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A39C36" w14:textId="2E252BC2" w:rsidR="00130B67" w:rsidRDefault="00130B67" w:rsidP="002C044E">
          <w:pPr>
            <w:tabs>
              <w:tab w:val="center" w:pos="4680"/>
              <w:tab w:val="right" w:pos="9360"/>
            </w:tabs>
            <w:spacing w:after="0" w:line="240" w:lineRule="auto"/>
            <w:rPr>
              <w:rFonts w:ascii="Arial" w:hAnsi="Arial" w:cs="Arial"/>
              <w:b/>
              <w:bCs/>
              <w:sz w:val="24"/>
              <w:szCs w:val="24"/>
            </w:rPr>
          </w:pPr>
          <w:r w:rsidRPr="00AC6A2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6FCE5C30" w14:textId="77777777" w:rsidR="002C044E" w:rsidRPr="00AC6A22" w:rsidRDefault="002C044E" w:rsidP="002C044E">
          <w:pPr>
            <w:tabs>
              <w:tab w:val="center" w:pos="4680"/>
              <w:tab w:val="right" w:pos="9360"/>
            </w:tabs>
            <w:spacing w:after="0" w:line="240" w:lineRule="auto"/>
            <w:rPr>
              <w:rFonts w:ascii="Arial" w:hAnsi="Arial" w:cs="Arial"/>
              <w:color w:val="00B050"/>
              <w:sz w:val="24"/>
              <w:szCs w:val="24"/>
            </w:rPr>
          </w:pPr>
        </w:p>
        <w:p w14:paraId="1EAC68DC" w14:textId="77777777" w:rsidR="00130B67" w:rsidRPr="00AC6A2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AC6A22" w:rsidRDefault="00130B67" w:rsidP="00130B67">
          <w:pPr>
            <w:tabs>
              <w:tab w:val="left" w:pos="870"/>
            </w:tabs>
            <w:spacing w:after="120" w:line="20" w:lineRule="atLeast"/>
            <w:contextualSpacing/>
            <w:rPr>
              <w:rFonts w:ascii="Arial" w:eastAsia="Calibri" w:hAnsi="Arial" w:cs="Arial"/>
              <w:b/>
              <w:bCs/>
              <w:color w:val="00B050"/>
              <w:sz w:val="24"/>
              <w:szCs w:val="24"/>
            </w:rPr>
          </w:pPr>
          <w:r w:rsidRPr="00AC6A22">
            <w:rPr>
              <w:rFonts w:ascii="Arial" w:eastAsia="Calibri" w:hAnsi="Arial" w:cs="Arial"/>
              <w:color w:val="00B050"/>
              <w:sz w:val="24"/>
              <w:szCs w:val="24"/>
            </w:rPr>
            <w:tab/>
          </w:r>
        </w:p>
        <w:p w14:paraId="39D02F7E" w14:textId="77777777" w:rsidR="00130B67" w:rsidRPr="00AC6A22" w:rsidRDefault="00130B67" w:rsidP="00130B67">
          <w:pPr>
            <w:spacing w:after="120" w:line="20" w:lineRule="atLeast"/>
            <w:contextualSpacing/>
            <w:jc w:val="center"/>
            <w:rPr>
              <w:rFonts w:ascii="Arial" w:eastAsia="Calibri" w:hAnsi="Arial" w:cs="Arial"/>
              <w:b/>
              <w:bCs/>
              <w:sz w:val="24"/>
              <w:szCs w:val="24"/>
            </w:rPr>
          </w:pPr>
          <w:r w:rsidRPr="00AC6A22">
            <w:rPr>
              <w:rFonts w:ascii="Arial" w:eastAsia="Calibri" w:hAnsi="Arial" w:cs="Arial"/>
              <w:b/>
              <w:bCs/>
              <w:sz w:val="24"/>
              <w:szCs w:val="24"/>
            </w:rPr>
            <w:t>ALYTAUS MIESTO SAVIVALDYBĖS ADMINISTRACIJA</w:t>
          </w:r>
        </w:p>
        <w:p w14:paraId="02BAC88C" w14:textId="77777777" w:rsidR="00130B67" w:rsidRPr="00AC6A22"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AC6A22" w:rsidRDefault="00130B67" w:rsidP="00130B67">
          <w:pPr>
            <w:spacing w:after="120" w:line="20" w:lineRule="atLeast"/>
            <w:contextualSpacing/>
            <w:jc w:val="center"/>
            <w:rPr>
              <w:rFonts w:ascii="Arial" w:eastAsia="Calibri" w:hAnsi="Arial" w:cs="Arial"/>
              <w:sz w:val="24"/>
              <w:szCs w:val="24"/>
            </w:rPr>
          </w:pPr>
          <w:r w:rsidRPr="00AC6A22">
            <w:rPr>
              <w:rFonts w:ascii="Arial" w:eastAsia="Calibri" w:hAnsi="Arial" w:cs="Arial"/>
              <w:sz w:val="24"/>
              <w:szCs w:val="24"/>
            </w:rPr>
            <w:t>Biudžetinė įstaiga, Rotušės a. 4, 62504 Alytus, tel. (</w:t>
          </w:r>
          <w:r w:rsidR="00BF0E30" w:rsidRPr="00AC6A22">
            <w:rPr>
              <w:rFonts w:ascii="Arial" w:eastAsia="Calibri" w:hAnsi="Arial" w:cs="Arial"/>
              <w:sz w:val="24"/>
              <w:szCs w:val="24"/>
            </w:rPr>
            <w:t>0</w:t>
          </w:r>
          <w:r w:rsidRPr="00AC6A22">
            <w:rPr>
              <w:rFonts w:ascii="Arial" w:eastAsia="Calibri" w:hAnsi="Arial" w:cs="Arial"/>
              <w:sz w:val="24"/>
              <w:szCs w:val="24"/>
            </w:rPr>
            <w:t xml:space="preserve"> 315) 55 102, faks. (</w:t>
          </w:r>
          <w:r w:rsidR="00BF0E30" w:rsidRPr="00AC6A22">
            <w:rPr>
              <w:rFonts w:ascii="Arial" w:eastAsia="Calibri" w:hAnsi="Arial" w:cs="Arial"/>
              <w:sz w:val="24"/>
              <w:szCs w:val="24"/>
            </w:rPr>
            <w:t>0</w:t>
          </w:r>
          <w:r w:rsidRPr="00AC6A22">
            <w:rPr>
              <w:rFonts w:ascii="Arial" w:eastAsia="Calibri" w:hAnsi="Arial" w:cs="Arial"/>
              <w:sz w:val="24"/>
              <w:szCs w:val="24"/>
            </w:rPr>
            <w:t xml:space="preserve"> 315) 55 191,</w:t>
          </w:r>
        </w:p>
        <w:p w14:paraId="38E62E01" w14:textId="77777777" w:rsidR="00130B67" w:rsidRPr="00AC6A22" w:rsidRDefault="00130B67" w:rsidP="00130B67">
          <w:pPr>
            <w:spacing w:after="120" w:line="20" w:lineRule="atLeast"/>
            <w:contextualSpacing/>
            <w:jc w:val="center"/>
            <w:rPr>
              <w:rFonts w:ascii="Arial" w:eastAsia="Calibri" w:hAnsi="Arial" w:cs="Arial"/>
              <w:sz w:val="24"/>
              <w:szCs w:val="24"/>
            </w:rPr>
          </w:pPr>
          <w:r w:rsidRPr="00AC6A22">
            <w:rPr>
              <w:rFonts w:ascii="Arial" w:eastAsia="Calibri" w:hAnsi="Arial" w:cs="Arial"/>
              <w:sz w:val="24"/>
              <w:szCs w:val="24"/>
            </w:rPr>
            <w:t>el. p. info@alytus.lt</w:t>
          </w:r>
        </w:p>
        <w:p w14:paraId="717FA33E" w14:textId="77777777" w:rsidR="00130B67" w:rsidRPr="00AC6A22" w:rsidRDefault="00130B67" w:rsidP="00130B67">
          <w:pPr>
            <w:spacing w:after="120" w:line="20" w:lineRule="atLeast"/>
            <w:contextualSpacing/>
            <w:jc w:val="center"/>
            <w:rPr>
              <w:rFonts w:ascii="Arial" w:eastAsia="Calibri" w:hAnsi="Arial" w:cs="Arial"/>
              <w:sz w:val="24"/>
              <w:szCs w:val="24"/>
            </w:rPr>
          </w:pPr>
          <w:r w:rsidRPr="00AC6A22">
            <w:rPr>
              <w:rFonts w:ascii="Arial" w:eastAsia="Calibri" w:hAnsi="Arial" w:cs="Arial"/>
              <w:sz w:val="24"/>
              <w:szCs w:val="24"/>
            </w:rPr>
            <w:t>Duomenys kaupiami ir saugomi Juridinių asmenų registre, kodas 188706935</w:t>
          </w:r>
        </w:p>
        <w:p w14:paraId="48A67B48" w14:textId="77777777" w:rsidR="00130B67" w:rsidRPr="00AC6A2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AC6A2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AC6A2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AC6A22" w:rsidRDefault="00130B67" w:rsidP="00130B67">
          <w:pPr>
            <w:spacing w:after="0" w:line="240" w:lineRule="auto"/>
            <w:ind w:left="5670"/>
            <w:contextualSpacing/>
            <w:rPr>
              <w:rFonts w:ascii="Arial" w:eastAsia="Calibri" w:hAnsi="Arial" w:cs="Arial"/>
              <w:sz w:val="24"/>
              <w:szCs w:val="24"/>
            </w:rPr>
          </w:pPr>
          <w:r w:rsidRPr="00AC6A22">
            <w:rPr>
              <w:rFonts w:ascii="Arial" w:eastAsia="Calibri" w:hAnsi="Arial" w:cs="Arial"/>
              <w:sz w:val="24"/>
              <w:szCs w:val="24"/>
            </w:rPr>
            <w:t xml:space="preserve">PATVIRTINTA </w:t>
          </w:r>
        </w:p>
        <w:p w14:paraId="3BFA0405" w14:textId="6191FCB2" w:rsidR="00130B67" w:rsidRPr="002C044E" w:rsidRDefault="00130B67" w:rsidP="00130B67">
          <w:pPr>
            <w:tabs>
              <w:tab w:val="left" w:pos="4820"/>
            </w:tabs>
            <w:spacing w:after="0" w:line="240" w:lineRule="auto"/>
            <w:ind w:left="5670"/>
            <w:rPr>
              <w:rFonts w:ascii="Arial" w:eastAsia="Times New Roman" w:hAnsi="Arial" w:cs="Arial"/>
              <w:sz w:val="24"/>
              <w:szCs w:val="24"/>
            </w:rPr>
          </w:pPr>
          <w:r w:rsidRPr="002C044E">
            <w:rPr>
              <w:rFonts w:ascii="Arial" w:eastAsia="Times New Roman" w:hAnsi="Arial" w:cs="Arial"/>
              <w:sz w:val="24"/>
              <w:szCs w:val="24"/>
            </w:rPr>
            <w:t xml:space="preserve">Alytaus miesto savivaldybės administracijos viešųjų pirkimų komisijos </w:t>
          </w:r>
          <w:r w:rsidRPr="002C044E">
            <w:rPr>
              <w:rFonts w:ascii="Arial" w:eastAsia="Times New Roman" w:hAnsi="Arial" w:cs="Arial"/>
              <w:color w:val="00B050"/>
              <w:sz w:val="24"/>
              <w:szCs w:val="24"/>
            </w:rPr>
            <w:t>202</w:t>
          </w:r>
          <w:r w:rsidR="00710965" w:rsidRPr="002C044E">
            <w:rPr>
              <w:rFonts w:ascii="Arial" w:eastAsia="Times New Roman" w:hAnsi="Arial" w:cs="Arial"/>
              <w:color w:val="00B050"/>
              <w:sz w:val="24"/>
              <w:szCs w:val="24"/>
            </w:rPr>
            <w:t>6</w:t>
          </w:r>
          <w:r w:rsidRPr="002C044E">
            <w:rPr>
              <w:rFonts w:ascii="Arial" w:eastAsia="Times New Roman" w:hAnsi="Arial" w:cs="Arial"/>
              <w:color w:val="00B050"/>
              <w:sz w:val="24"/>
              <w:szCs w:val="24"/>
            </w:rPr>
            <w:t>-</w:t>
          </w:r>
          <w:r w:rsidR="002C044E" w:rsidRPr="002C044E">
            <w:rPr>
              <w:rFonts w:ascii="Arial" w:eastAsia="Times New Roman" w:hAnsi="Arial" w:cs="Arial"/>
              <w:color w:val="00B050"/>
              <w:sz w:val="24"/>
              <w:szCs w:val="24"/>
            </w:rPr>
            <w:t>05-1</w:t>
          </w:r>
          <w:r w:rsidR="00024260">
            <w:rPr>
              <w:rFonts w:ascii="Arial" w:eastAsia="Times New Roman" w:hAnsi="Arial" w:cs="Arial"/>
              <w:color w:val="00B050"/>
              <w:sz w:val="24"/>
              <w:szCs w:val="24"/>
            </w:rPr>
            <w:t>3</w:t>
          </w:r>
        </w:p>
        <w:p w14:paraId="0179039F" w14:textId="276518E5" w:rsidR="00130B67" w:rsidRPr="002C044E" w:rsidRDefault="00130B67" w:rsidP="00130B67">
          <w:pPr>
            <w:tabs>
              <w:tab w:val="left" w:pos="4820"/>
            </w:tabs>
            <w:spacing w:after="0" w:line="240" w:lineRule="auto"/>
            <w:ind w:left="5670"/>
            <w:rPr>
              <w:rFonts w:ascii="Arial" w:eastAsia="Times New Roman" w:hAnsi="Arial" w:cs="Arial"/>
              <w:color w:val="00B050"/>
              <w:sz w:val="24"/>
              <w:szCs w:val="24"/>
            </w:rPr>
          </w:pPr>
          <w:r w:rsidRPr="002C044E">
            <w:rPr>
              <w:rFonts w:ascii="Arial" w:eastAsia="Times New Roman" w:hAnsi="Arial" w:cs="Arial"/>
              <w:sz w:val="24"/>
              <w:szCs w:val="24"/>
            </w:rPr>
            <w:t>posėdžio protokolu Nr. VP-</w:t>
          </w:r>
          <w:r w:rsidR="00996821">
            <w:rPr>
              <w:rFonts w:ascii="Arial" w:eastAsia="Times New Roman" w:hAnsi="Arial" w:cs="Arial"/>
              <w:color w:val="00B050"/>
              <w:sz w:val="24"/>
              <w:szCs w:val="24"/>
            </w:rPr>
            <w:t>1</w:t>
          </w:r>
          <w:r w:rsidR="00024260">
            <w:rPr>
              <w:rFonts w:ascii="Arial" w:eastAsia="Times New Roman" w:hAnsi="Arial" w:cs="Arial"/>
              <w:color w:val="00B050"/>
              <w:sz w:val="24"/>
              <w:szCs w:val="24"/>
            </w:rPr>
            <w:t>41</w:t>
          </w:r>
        </w:p>
        <w:p w14:paraId="1A8C8909" w14:textId="77777777" w:rsidR="00130B67" w:rsidRPr="002C044E" w:rsidRDefault="00130B67" w:rsidP="00130B67">
          <w:pPr>
            <w:spacing w:after="120" w:line="20" w:lineRule="atLeast"/>
            <w:ind w:left="5670"/>
            <w:contextualSpacing/>
            <w:rPr>
              <w:rFonts w:ascii="Arial" w:eastAsia="Calibri" w:hAnsi="Arial" w:cs="Arial"/>
              <w:sz w:val="24"/>
              <w:szCs w:val="24"/>
            </w:rPr>
          </w:pPr>
          <w:r w:rsidRPr="002C044E">
            <w:rPr>
              <w:rFonts w:ascii="Arial" w:eastAsia="Calibri" w:hAnsi="Arial" w:cs="Arial"/>
              <w:sz w:val="24"/>
              <w:szCs w:val="24"/>
            </w:rPr>
            <w:t xml:space="preserve">PAKEITIMAI PATVIRTINTI: </w:t>
          </w:r>
        </w:p>
        <w:p w14:paraId="57BBD036" w14:textId="419BDBB3" w:rsidR="00130B67" w:rsidRPr="00AC6A22" w:rsidRDefault="00130B67" w:rsidP="00130B67">
          <w:pPr>
            <w:tabs>
              <w:tab w:val="left" w:pos="4820"/>
            </w:tabs>
            <w:spacing w:after="0" w:line="240" w:lineRule="auto"/>
            <w:ind w:left="5670"/>
            <w:rPr>
              <w:rFonts w:ascii="Arial" w:eastAsia="Times New Roman" w:hAnsi="Arial" w:cs="Arial"/>
              <w:sz w:val="24"/>
              <w:szCs w:val="24"/>
            </w:rPr>
          </w:pPr>
          <w:r w:rsidRPr="002C044E">
            <w:rPr>
              <w:rFonts w:ascii="Arial" w:eastAsia="Calibri" w:hAnsi="Arial" w:cs="Arial"/>
              <w:i/>
              <w:iCs/>
              <w:color w:val="00B050"/>
              <w:sz w:val="24"/>
              <w:szCs w:val="24"/>
            </w:rPr>
            <w:t>NETAIKOMA</w:t>
          </w:r>
        </w:p>
        <w:p w14:paraId="5B2F8D8E" w14:textId="77777777" w:rsidR="00130B67" w:rsidRPr="00AC6A2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AC6A22" w:rsidRDefault="00D526C8" w:rsidP="00130B67">
          <w:pPr>
            <w:spacing w:after="120" w:line="20" w:lineRule="atLeast"/>
            <w:contextualSpacing/>
            <w:jc w:val="center"/>
            <w:rPr>
              <w:rFonts w:ascii="Arial" w:hAnsi="Arial" w:cs="Arial"/>
              <w:sz w:val="24"/>
              <w:szCs w:val="24"/>
            </w:rPr>
          </w:pPr>
        </w:p>
        <w:p w14:paraId="7350A7E2" w14:textId="78457EBC" w:rsidR="00D526C8" w:rsidRPr="00AC6A22" w:rsidRDefault="00D526C8" w:rsidP="004E4612">
          <w:pPr>
            <w:spacing w:after="120" w:line="20" w:lineRule="atLeast"/>
            <w:contextualSpacing/>
            <w:jc w:val="center"/>
            <w:rPr>
              <w:rFonts w:ascii="Arial" w:hAnsi="Arial" w:cs="Arial"/>
              <w:sz w:val="24"/>
              <w:szCs w:val="24"/>
            </w:rPr>
          </w:pPr>
        </w:p>
        <w:p w14:paraId="1D1BF965" w14:textId="41D4A117" w:rsidR="00D526C8" w:rsidRPr="00AC6A22" w:rsidRDefault="007A130B" w:rsidP="004E4612">
          <w:pPr>
            <w:spacing w:after="120" w:line="20" w:lineRule="atLeast"/>
            <w:contextualSpacing/>
            <w:jc w:val="center"/>
            <w:rPr>
              <w:rFonts w:ascii="Arial" w:hAnsi="Arial" w:cs="Arial"/>
              <w:b/>
              <w:bCs/>
              <w:sz w:val="28"/>
              <w:szCs w:val="28"/>
            </w:rPr>
          </w:pPr>
          <w:r w:rsidRPr="00AC6A22">
            <w:rPr>
              <w:rFonts w:ascii="Arial" w:hAnsi="Arial" w:cs="Arial"/>
              <w:b/>
              <w:bCs/>
              <w:color w:val="00B050"/>
              <w:sz w:val="28"/>
              <w:szCs w:val="28"/>
            </w:rPr>
            <w:t xml:space="preserve">TARPTAUTINIO </w:t>
          </w:r>
          <w:r w:rsidR="00D526C8" w:rsidRPr="00AC6A22">
            <w:rPr>
              <w:rFonts w:ascii="Arial" w:hAnsi="Arial" w:cs="Arial"/>
              <w:b/>
              <w:bCs/>
              <w:sz w:val="28"/>
              <w:szCs w:val="28"/>
            </w:rPr>
            <w:t>VIEŠOJO PIRKIMO „</w:t>
          </w:r>
          <w:r w:rsidR="00710965" w:rsidRPr="00AC6A22">
            <w:rPr>
              <w:rFonts w:ascii="Arial" w:hAnsi="Arial" w:cs="Arial"/>
              <w:b/>
              <w:bCs/>
              <w:caps/>
              <w:color w:val="00B050"/>
              <w:sz w:val="28"/>
              <w:szCs w:val="28"/>
            </w:rPr>
            <w:t>Keleivių vežimo vietinio reguliaraus susisiekimo autobusų maršrutais Alytaus mieste paslaugos</w:t>
          </w:r>
          <w:r w:rsidR="00D526C8" w:rsidRPr="00AC6A22">
            <w:rPr>
              <w:rFonts w:ascii="Arial" w:hAnsi="Arial" w:cs="Arial"/>
              <w:b/>
              <w:bCs/>
              <w:sz w:val="28"/>
              <w:szCs w:val="28"/>
            </w:rPr>
            <w:t>“</w:t>
          </w:r>
        </w:p>
        <w:p w14:paraId="18ACC6AD" w14:textId="4BAFA922" w:rsidR="00D526C8" w:rsidRPr="00AC6A22" w:rsidRDefault="00D526C8" w:rsidP="004E4612">
          <w:pPr>
            <w:spacing w:after="120" w:line="20" w:lineRule="atLeast"/>
            <w:contextualSpacing/>
            <w:jc w:val="center"/>
            <w:rPr>
              <w:rFonts w:ascii="Arial" w:hAnsi="Arial" w:cs="Arial"/>
              <w:b/>
              <w:bCs/>
              <w:sz w:val="28"/>
              <w:szCs w:val="28"/>
            </w:rPr>
          </w:pPr>
          <w:r w:rsidRPr="00AC6A22">
            <w:rPr>
              <w:rFonts w:ascii="Arial" w:hAnsi="Arial" w:cs="Arial"/>
              <w:b/>
              <w:bCs/>
              <w:sz w:val="28"/>
              <w:szCs w:val="28"/>
            </w:rPr>
            <w:t xml:space="preserve">ATVIRO KONKURSO </w:t>
          </w:r>
          <w:r w:rsidR="00EB164F" w:rsidRPr="00AC6A22">
            <w:rPr>
              <w:rFonts w:ascii="Arial" w:hAnsi="Arial" w:cs="Arial"/>
              <w:b/>
              <w:bCs/>
              <w:sz w:val="28"/>
              <w:szCs w:val="28"/>
            </w:rPr>
            <w:t xml:space="preserve">SPECIALIOSIOS </w:t>
          </w:r>
          <w:r w:rsidRPr="00AC6A22">
            <w:rPr>
              <w:rFonts w:ascii="Arial" w:hAnsi="Arial" w:cs="Arial"/>
              <w:b/>
              <w:bCs/>
              <w:sz w:val="28"/>
              <w:szCs w:val="28"/>
            </w:rPr>
            <w:t>SĄLYGOS</w:t>
          </w:r>
        </w:p>
        <w:p w14:paraId="67D34D7E" w14:textId="22349613" w:rsidR="00D53BF4" w:rsidRPr="00AC6A22" w:rsidRDefault="00D53BF4" w:rsidP="004E4612">
          <w:pPr>
            <w:spacing w:after="120" w:line="20" w:lineRule="atLeast"/>
            <w:contextualSpacing/>
            <w:jc w:val="center"/>
            <w:rPr>
              <w:rFonts w:ascii="Arial" w:hAnsi="Arial" w:cs="Arial"/>
              <w:b/>
              <w:bCs/>
              <w:color w:val="0070C0"/>
              <w:sz w:val="28"/>
              <w:szCs w:val="28"/>
            </w:rPr>
          </w:pPr>
          <w:r w:rsidRPr="00AC6A22">
            <w:rPr>
              <w:rFonts w:ascii="Arial" w:hAnsi="Arial" w:cs="Arial"/>
              <w:b/>
              <w:bCs/>
              <w:sz w:val="28"/>
              <w:szCs w:val="28"/>
            </w:rPr>
            <w:t>V</w:t>
          </w:r>
          <w:r w:rsidR="00755F3B" w:rsidRPr="00AC6A22">
            <w:rPr>
              <w:rFonts w:ascii="Arial" w:hAnsi="Arial" w:cs="Arial"/>
              <w:b/>
              <w:bCs/>
              <w:sz w:val="28"/>
              <w:szCs w:val="28"/>
            </w:rPr>
            <w:t>ersija</w:t>
          </w:r>
          <w:r w:rsidRPr="00AC6A22">
            <w:rPr>
              <w:rFonts w:ascii="Arial" w:hAnsi="Arial" w:cs="Arial"/>
              <w:b/>
              <w:bCs/>
              <w:sz w:val="28"/>
              <w:szCs w:val="28"/>
            </w:rPr>
            <w:t xml:space="preserve"> Nr. </w:t>
          </w:r>
          <w:r w:rsidR="00710965" w:rsidRPr="00AC6A22">
            <w:rPr>
              <w:rFonts w:ascii="Arial" w:hAnsi="Arial" w:cs="Arial"/>
              <w:b/>
              <w:bCs/>
              <w:color w:val="00B050"/>
              <w:sz w:val="28"/>
              <w:szCs w:val="28"/>
            </w:rPr>
            <w:t>1</w:t>
          </w:r>
        </w:p>
        <w:p w14:paraId="0FC90D8B" w14:textId="77777777" w:rsidR="00D526C8" w:rsidRPr="00AC6A22" w:rsidRDefault="00D526C8" w:rsidP="0048654D">
          <w:pPr>
            <w:spacing w:after="120" w:line="20" w:lineRule="atLeast"/>
            <w:contextualSpacing/>
            <w:rPr>
              <w:rFonts w:ascii="Arial" w:hAnsi="Arial" w:cs="Arial"/>
              <w:sz w:val="28"/>
              <w:szCs w:val="28"/>
            </w:rPr>
          </w:pPr>
        </w:p>
        <w:p w14:paraId="517C01D9" w14:textId="77777777" w:rsidR="001C24BC" w:rsidRPr="00AC6A22" w:rsidRDefault="005F13F0" w:rsidP="004E4612">
          <w:pPr>
            <w:spacing w:after="120" w:line="20" w:lineRule="atLeast"/>
            <w:contextualSpacing/>
            <w:rPr>
              <w:rFonts w:ascii="Arial" w:hAnsi="Arial" w:cs="Arial"/>
            </w:rPr>
          </w:pPr>
          <w:r w:rsidRPr="00AC6A2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6A22" w:rsidRDefault="001C24BC" w:rsidP="004E4612">
              <w:pPr>
                <w:pStyle w:val="Turinioantrat"/>
                <w:spacing w:before="0" w:line="20" w:lineRule="atLeast"/>
                <w:ind w:left="432" w:hanging="432"/>
                <w:contextualSpacing/>
                <w:rPr>
                  <w:rFonts w:ascii="Arial" w:hAnsi="Arial" w:cs="Arial"/>
                  <w:b/>
                  <w:bCs/>
                  <w:sz w:val="24"/>
                  <w:szCs w:val="24"/>
                </w:rPr>
              </w:pPr>
              <w:r w:rsidRPr="00AC6A22">
                <w:rPr>
                  <w:rFonts w:ascii="Arial" w:hAnsi="Arial" w:cs="Arial"/>
                  <w:b/>
                  <w:bCs/>
                  <w:sz w:val="24"/>
                  <w:szCs w:val="24"/>
                </w:rPr>
                <w:t>TURINYS</w:t>
              </w:r>
            </w:p>
            <w:p w14:paraId="7C005923" w14:textId="43612F0B" w:rsidR="00D4781C" w:rsidRDefault="001C24BC" w:rsidP="00D4781C">
              <w:pPr>
                <w:pStyle w:val="Turinys1"/>
                <w:rPr>
                  <w:rFonts w:asciiTheme="minorHAnsi" w:eastAsiaTheme="minorEastAsia" w:hAnsiTheme="minorHAnsi" w:cstheme="minorBidi"/>
                  <w:kern w:val="2"/>
                  <w:sz w:val="24"/>
                  <w:szCs w:val="24"/>
                  <w:lang w:eastAsia="lt-LT"/>
                  <w14:ligatures w14:val="standardContextual"/>
                </w:rPr>
              </w:pPr>
              <w:r w:rsidRPr="00AC6A22">
                <w:rPr>
                  <w:color w:val="2B579A"/>
                  <w:shd w:val="clear" w:color="auto" w:fill="E6E6E6"/>
                </w:rPr>
                <w:fldChar w:fldCharType="begin"/>
              </w:r>
              <w:r w:rsidRPr="00AC6A22">
                <w:instrText xml:space="preserve"> TOC \o "1-3" \h \z \u </w:instrText>
              </w:r>
              <w:r w:rsidRPr="00AC6A22">
                <w:rPr>
                  <w:color w:val="2B579A"/>
                  <w:shd w:val="clear" w:color="auto" w:fill="E6E6E6"/>
                </w:rPr>
                <w:fldChar w:fldCharType="separate"/>
              </w:r>
              <w:hyperlink w:anchor="_Toc229576606" w:history="1">
                <w:r w:rsidR="00D4781C" w:rsidRPr="000D7275">
                  <w:rPr>
                    <w:rStyle w:val="Hipersaitas"/>
                    <w:b/>
                    <w:bCs/>
                    <w:caps/>
                  </w:rPr>
                  <w:t>1.</w:t>
                </w:r>
                <w:r w:rsidR="00D4781C">
                  <w:rPr>
                    <w:rFonts w:asciiTheme="minorHAnsi" w:eastAsiaTheme="minorEastAsia" w:hAnsiTheme="minorHAnsi" w:cstheme="minorBidi"/>
                    <w:kern w:val="2"/>
                    <w:sz w:val="24"/>
                    <w:szCs w:val="24"/>
                    <w:lang w:eastAsia="lt-LT"/>
                    <w14:ligatures w14:val="standardContextual"/>
                  </w:rPr>
                  <w:tab/>
                </w:r>
                <w:r w:rsidR="00D4781C" w:rsidRPr="000D7275">
                  <w:rPr>
                    <w:rStyle w:val="Hipersaitas"/>
                    <w:b/>
                    <w:bCs/>
                    <w:caps/>
                  </w:rPr>
                  <w:t>Bendra informacija</w:t>
                </w:r>
                <w:r w:rsidR="00D4781C">
                  <w:rPr>
                    <w:webHidden/>
                  </w:rPr>
                  <w:tab/>
                </w:r>
                <w:r w:rsidR="00D4781C">
                  <w:rPr>
                    <w:webHidden/>
                  </w:rPr>
                  <w:fldChar w:fldCharType="begin"/>
                </w:r>
                <w:r w:rsidR="00D4781C">
                  <w:rPr>
                    <w:webHidden/>
                  </w:rPr>
                  <w:instrText xml:space="preserve"> PAGEREF _Toc229576606 \h </w:instrText>
                </w:r>
                <w:r w:rsidR="00D4781C">
                  <w:rPr>
                    <w:webHidden/>
                  </w:rPr>
                </w:r>
                <w:r w:rsidR="00D4781C">
                  <w:rPr>
                    <w:webHidden/>
                  </w:rPr>
                  <w:fldChar w:fldCharType="separate"/>
                </w:r>
                <w:r w:rsidR="00D4781C">
                  <w:rPr>
                    <w:webHidden/>
                  </w:rPr>
                  <w:t>2</w:t>
                </w:r>
                <w:r w:rsidR="00D4781C">
                  <w:rPr>
                    <w:webHidden/>
                  </w:rPr>
                  <w:fldChar w:fldCharType="end"/>
                </w:r>
              </w:hyperlink>
            </w:p>
            <w:p w14:paraId="3468853B" w14:textId="4CDD6DDD"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07" w:history="1">
                <w:r w:rsidRPr="000D7275">
                  <w:rPr>
                    <w:rStyle w:val="Hipersaitas"/>
                    <w:b/>
                    <w:bCs/>
                    <w:caps/>
                  </w:rPr>
                  <w:t>2. Pirkimo objektas</w:t>
                </w:r>
                <w:r>
                  <w:rPr>
                    <w:webHidden/>
                  </w:rPr>
                  <w:tab/>
                </w:r>
                <w:r>
                  <w:rPr>
                    <w:webHidden/>
                  </w:rPr>
                  <w:fldChar w:fldCharType="begin"/>
                </w:r>
                <w:r>
                  <w:rPr>
                    <w:webHidden/>
                  </w:rPr>
                  <w:instrText xml:space="preserve"> PAGEREF _Toc229576607 \h </w:instrText>
                </w:r>
                <w:r>
                  <w:rPr>
                    <w:webHidden/>
                  </w:rPr>
                </w:r>
                <w:r>
                  <w:rPr>
                    <w:webHidden/>
                  </w:rPr>
                  <w:fldChar w:fldCharType="separate"/>
                </w:r>
                <w:r>
                  <w:rPr>
                    <w:webHidden/>
                  </w:rPr>
                  <w:t>2</w:t>
                </w:r>
                <w:r>
                  <w:rPr>
                    <w:webHidden/>
                  </w:rPr>
                  <w:fldChar w:fldCharType="end"/>
                </w:r>
              </w:hyperlink>
            </w:p>
            <w:p w14:paraId="28CC0978" w14:textId="775239FB"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08" w:history="1">
                <w:r w:rsidRPr="000D7275">
                  <w:rPr>
                    <w:rStyle w:val="Hipersaitas"/>
                    <w:b/>
                    <w:bCs/>
                    <w:caps/>
                  </w:rPr>
                  <w:t>3. Susitikimai su tiekėjais ir objekto apžiūra</w:t>
                </w:r>
                <w:r>
                  <w:rPr>
                    <w:webHidden/>
                  </w:rPr>
                  <w:tab/>
                </w:r>
                <w:r>
                  <w:rPr>
                    <w:webHidden/>
                  </w:rPr>
                  <w:fldChar w:fldCharType="begin"/>
                </w:r>
                <w:r>
                  <w:rPr>
                    <w:webHidden/>
                  </w:rPr>
                  <w:instrText xml:space="preserve"> PAGEREF _Toc229576608 \h </w:instrText>
                </w:r>
                <w:r>
                  <w:rPr>
                    <w:webHidden/>
                  </w:rPr>
                </w:r>
                <w:r>
                  <w:rPr>
                    <w:webHidden/>
                  </w:rPr>
                  <w:fldChar w:fldCharType="separate"/>
                </w:r>
                <w:r>
                  <w:rPr>
                    <w:webHidden/>
                  </w:rPr>
                  <w:t>4</w:t>
                </w:r>
                <w:r>
                  <w:rPr>
                    <w:webHidden/>
                  </w:rPr>
                  <w:fldChar w:fldCharType="end"/>
                </w:r>
              </w:hyperlink>
            </w:p>
            <w:p w14:paraId="3693FCB0" w14:textId="6AFD4B4C"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09" w:history="1">
                <w:r w:rsidRPr="000D7275">
                  <w:rPr>
                    <w:rStyle w:val="Hipersaitas"/>
                    <w:b/>
                    <w:bCs/>
                    <w:caps/>
                  </w:rPr>
                  <w:t>4. Tiekėjų pašalinimo pagrindai ir kvalifikacijos reikalavimai</w:t>
                </w:r>
                <w:r>
                  <w:rPr>
                    <w:webHidden/>
                  </w:rPr>
                  <w:tab/>
                </w:r>
                <w:r>
                  <w:rPr>
                    <w:webHidden/>
                  </w:rPr>
                  <w:fldChar w:fldCharType="begin"/>
                </w:r>
                <w:r>
                  <w:rPr>
                    <w:webHidden/>
                  </w:rPr>
                  <w:instrText xml:space="preserve"> PAGEREF _Toc229576609 \h </w:instrText>
                </w:r>
                <w:r>
                  <w:rPr>
                    <w:webHidden/>
                  </w:rPr>
                </w:r>
                <w:r>
                  <w:rPr>
                    <w:webHidden/>
                  </w:rPr>
                  <w:fldChar w:fldCharType="separate"/>
                </w:r>
                <w:r>
                  <w:rPr>
                    <w:webHidden/>
                  </w:rPr>
                  <w:t>4</w:t>
                </w:r>
                <w:r>
                  <w:rPr>
                    <w:webHidden/>
                  </w:rPr>
                  <w:fldChar w:fldCharType="end"/>
                </w:r>
              </w:hyperlink>
            </w:p>
            <w:p w14:paraId="6651B956" w14:textId="0663899F"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10" w:history="1">
                <w:r w:rsidRPr="000D7275">
                  <w:rPr>
                    <w:rStyle w:val="Hipersaitas"/>
                    <w:b/>
                    <w:bCs/>
                    <w:caps/>
                  </w:rPr>
                  <w:t>5. Reikalavimai, susiję su nacionaliniu saugumu</w:t>
                </w:r>
                <w:r>
                  <w:rPr>
                    <w:webHidden/>
                  </w:rPr>
                  <w:tab/>
                </w:r>
                <w:r>
                  <w:rPr>
                    <w:webHidden/>
                  </w:rPr>
                  <w:fldChar w:fldCharType="begin"/>
                </w:r>
                <w:r>
                  <w:rPr>
                    <w:webHidden/>
                  </w:rPr>
                  <w:instrText xml:space="preserve"> PAGEREF _Toc229576610 \h </w:instrText>
                </w:r>
                <w:r>
                  <w:rPr>
                    <w:webHidden/>
                  </w:rPr>
                </w:r>
                <w:r>
                  <w:rPr>
                    <w:webHidden/>
                  </w:rPr>
                  <w:fldChar w:fldCharType="separate"/>
                </w:r>
                <w:r>
                  <w:rPr>
                    <w:webHidden/>
                  </w:rPr>
                  <w:t>5</w:t>
                </w:r>
                <w:r>
                  <w:rPr>
                    <w:webHidden/>
                  </w:rPr>
                  <w:fldChar w:fldCharType="end"/>
                </w:r>
              </w:hyperlink>
            </w:p>
            <w:p w14:paraId="68400A6E" w14:textId="1D8D90DB"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11" w:history="1">
                <w:r w:rsidRPr="000D7275">
                  <w:rPr>
                    <w:rStyle w:val="Hipersaitas"/>
                    <w:b/>
                    <w:bCs/>
                    <w:caps/>
                  </w:rPr>
                  <w:t>6. Specialieji reikalavimai pasiūlymų rengimui ir pateikimui</w:t>
                </w:r>
                <w:r>
                  <w:rPr>
                    <w:webHidden/>
                  </w:rPr>
                  <w:tab/>
                </w:r>
                <w:r>
                  <w:rPr>
                    <w:webHidden/>
                  </w:rPr>
                  <w:fldChar w:fldCharType="begin"/>
                </w:r>
                <w:r>
                  <w:rPr>
                    <w:webHidden/>
                  </w:rPr>
                  <w:instrText xml:space="preserve"> PAGEREF _Toc229576611 \h </w:instrText>
                </w:r>
                <w:r>
                  <w:rPr>
                    <w:webHidden/>
                  </w:rPr>
                </w:r>
                <w:r>
                  <w:rPr>
                    <w:webHidden/>
                  </w:rPr>
                  <w:fldChar w:fldCharType="separate"/>
                </w:r>
                <w:r>
                  <w:rPr>
                    <w:webHidden/>
                  </w:rPr>
                  <w:t>6</w:t>
                </w:r>
                <w:r>
                  <w:rPr>
                    <w:webHidden/>
                  </w:rPr>
                  <w:fldChar w:fldCharType="end"/>
                </w:r>
              </w:hyperlink>
            </w:p>
            <w:p w14:paraId="7BDD1744" w14:textId="6738447F"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12" w:history="1">
                <w:r w:rsidRPr="000D7275">
                  <w:rPr>
                    <w:rStyle w:val="Hipersaitas"/>
                    <w:rFonts w:eastAsia="Calibri"/>
                    <w:b/>
                    <w:bCs/>
                    <w:caps/>
                  </w:rPr>
                  <w:t>7.</w:t>
                </w:r>
                <w:r>
                  <w:rPr>
                    <w:rFonts w:asciiTheme="minorHAnsi" w:eastAsiaTheme="minorEastAsia" w:hAnsiTheme="minorHAnsi" w:cstheme="minorBidi"/>
                    <w:kern w:val="2"/>
                    <w:sz w:val="24"/>
                    <w:szCs w:val="24"/>
                    <w:lang w:eastAsia="lt-LT"/>
                    <w14:ligatures w14:val="standardContextual"/>
                  </w:rPr>
                  <w:tab/>
                </w:r>
                <w:r w:rsidRPr="000D7275">
                  <w:rPr>
                    <w:rStyle w:val="Hipersaitas"/>
                    <w:b/>
                    <w:bCs/>
                    <w:caps/>
                  </w:rPr>
                  <w:t>Pasiūlymo galiojimo užtikrinimas</w:t>
                </w:r>
                <w:r>
                  <w:rPr>
                    <w:webHidden/>
                  </w:rPr>
                  <w:tab/>
                </w:r>
                <w:r>
                  <w:rPr>
                    <w:webHidden/>
                  </w:rPr>
                  <w:fldChar w:fldCharType="begin"/>
                </w:r>
                <w:r>
                  <w:rPr>
                    <w:webHidden/>
                  </w:rPr>
                  <w:instrText xml:space="preserve"> PAGEREF _Toc229576612 \h </w:instrText>
                </w:r>
                <w:r>
                  <w:rPr>
                    <w:webHidden/>
                  </w:rPr>
                </w:r>
                <w:r>
                  <w:rPr>
                    <w:webHidden/>
                  </w:rPr>
                  <w:fldChar w:fldCharType="separate"/>
                </w:r>
                <w:r>
                  <w:rPr>
                    <w:webHidden/>
                  </w:rPr>
                  <w:t>7</w:t>
                </w:r>
                <w:r>
                  <w:rPr>
                    <w:webHidden/>
                  </w:rPr>
                  <w:fldChar w:fldCharType="end"/>
                </w:r>
              </w:hyperlink>
            </w:p>
            <w:p w14:paraId="6BD28ED3" w14:textId="03D8FAA0"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13" w:history="1">
                <w:r w:rsidRPr="000D7275">
                  <w:rPr>
                    <w:rStyle w:val="Hipersaitas"/>
                    <w:rFonts w:eastAsia="Calibri"/>
                    <w:b/>
                    <w:bCs/>
                    <w:caps/>
                  </w:rPr>
                  <w:t>8.</w:t>
                </w:r>
                <w:r>
                  <w:rPr>
                    <w:rFonts w:asciiTheme="minorHAnsi" w:eastAsiaTheme="minorEastAsia" w:hAnsiTheme="minorHAnsi" w:cstheme="minorBidi"/>
                    <w:kern w:val="2"/>
                    <w:sz w:val="24"/>
                    <w:szCs w:val="24"/>
                    <w:lang w:eastAsia="lt-LT"/>
                    <w14:ligatures w14:val="standardContextual"/>
                  </w:rPr>
                  <w:tab/>
                </w:r>
                <w:r w:rsidRPr="000D7275">
                  <w:rPr>
                    <w:rStyle w:val="Hipersaitas"/>
                    <w:b/>
                    <w:bCs/>
                    <w:caps/>
                  </w:rPr>
                  <w:t>Elektroninis aukcionas</w:t>
                </w:r>
                <w:r>
                  <w:rPr>
                    <w:webHidden/>
                  </w:rPr>
                  <w:tab/>
                </w:r>
                <w:r>
                  <w:rPr>
                    <w:webHidden/>
                  </w:rPr>
                  <w:fldChar w:fldCharType="begin"/>
                </w:r>
                <w:r>
                  <w:rPr>
                    <w:webHidden/>
                  </w:rPr>
                  <w:instrText xml:space="preserve"> PAGEREF _Toc229576613 \h </w:instrText>
                </w:r>
                <w:r>
                  <w:rPr>
                    <w:webHidden/>
                  </w:rPr>
                </w:r>
                <w:r>
                  <w:rPr>
                    <w:webHidden/>
                  </w:rPr>
                  <w:fldChar w:fldCharType="separate"/>
                </w:r>
                <w:r>
                  <w:rPr>
                    <w:webHidden/>
                  </w:rPr>
                  <w:t>9</w:t>
                </w:r>
                <w:r>
                  <w:rPr>
                    <w:webHidden/>
                  </w:rPr>
                  <w:fldChar w:fldCharType="end"/>
                </w:r>
              </w:hyperlink>
            </w:p>
            <w:p w14:paraId="07BE3010" w14:textId="22FC60AD"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14" w:history="1">
                <w:r w:rsidRPr="000D7275">
                  <w:rPr>
                    <w:rStyle w:val="Hipersaitas"/>
                    <w:rFonts w:eastAsia="Calibri"/>
                    <w:b/>
                    <w:bCs/>
                    <w:caps/>
                  </w:rPr>
                  <w:t>9.</w:t>
                </w:r>
                <w:r>
                  <w:rPr>
                    <w:rFonts w:asciiTheme="minorHAnsi" w:eastAsiaTheme="minorEastAsia" w:hAnsiTheme="minorHAnsi" w:cstheme="minorBidi"/>
                    <w:kern w:val="2"/>
                    <w:sz w:val="24"/>
                    <w:szCs w:val="24"/>
                    <w:lang w:eastAsia="lt-LT"/>
                    <w14:ligatures w14:val="standardContextual"/>
                  </w:rPr>
                  <w:tab/>
                </w:r>
                <w:r w:rsidRPr="000D7275">
                  <w:rPr>
                    <w:rStyle w:val="Hipersaitas"/>
                    <w:b/>
                    <w:bCs/>
                    <w:caps/>
                  </w:rPr>
                  <w:t>Pasiūlymų vertinimas</w:t>
                </w:r>
                <w:r>
                  <w:rPr>
                    <w:webHidden/>
                  </w:rPr>
                  <w:tab/>
                </w:r>
                <w:r>
                  <w:rPr>
                    <w:webHidden/>
                  </w:rPr>
                  <w:fldChar w:fldCharType="begin"/>
                </w:r>
                <w:r>
                  <w:rPr>
                    <w:webHidden/>
                  </w:rPr>
                  <w:instrText xml:space="preserve"> PAGEREF _Toc229576614 \h </w:instrText>
                </w:r>
                <w:r>
                  <w:rPr>
                    <w:webHidden/>
                  </w:rPr>
                </w:r>
                <w:r>
                  <w:rPr>
                    <w:webHidden/>
                  </w:rPr>
                  <w:fldChar w:fldCharType="separate"/>
                </w:r>
                <w:r>
                  <w:rPr>
                    <w:webHidden/>
                  </w:rPr>
                  <w:t>9</w:t>
                </w:r>
                <w:r>
                  <w:rPr>
                    <w:webHidden/>
                  </w:rPr>
                  <w:fldChar w:fldCharType="end"/>
                </w:r>
              </w:hyperlink>
            </w:p>
            <w:p w14:paraId="26468F96" w14:textId="1EBAC3E5" w:rsidR="00D4781C" w:rsidRDefault="00D4781C" w:rsidP="00D4781C">
              <w:pPr>
                <w:pStyle w:val="Turinys1"/>
                <w:rPr>
                  <w:rFonts w:asciiTheme="minorHAnsi" w:eastAsiaTheme="minorEastAsia" w:hAnsiTheme="minorHAnsi" w:cstheme="minorBidi"/>
                  <w:kern w:val="2"/>
                  <w:sz w:val="24"/>
                  <w:szCs w:val="24"/>
                  <w:lang w:eastAsia="lt-LT"/>
                  <w14:ligatures w14:val="standardContextual"/>
                </w:rPr>
              </w:pPr>
              <w:hyperlink w:anchor="_Toc229576615" w:history="1">
                <w:r w:rsidRPr="000D7275">
                  <w:rPr>
                    <w:rStyle w:val="Hipersaitas"/>
                    <w:rFonts w:eastAsia="Calibri"/>
                    <w:b/>
                    <w:bCs/>
                    <w:caps/>
                  </w:rPr>
                  <w:t>10.</w:t>
                </w:r>
                <w:r>
                  <w:rPr>
                    <w:rFonts w:asciiTheme="minorHAnsi" w:eastAsiaTheme="minorEastAsia" w:hAnsiTheme="minorHAnsi" w:cstheme="minorBidi"/>
                    <w:kern w:val="2"/>
                    <w:sz w:val="24"/>
                    <w:szCs w:val="24"/>
                    <w:lang w:eastAsia="lt-LT"/>
                    <w14:ligatures w14:val="standardContextual"/>
                  </w:rPr>
                  <w:tab/>
                </w:r>
                <w:r w:rsidRPr="000D7275">
                  <w:rPr>
                    <w:rStyle w:val="Hipersaitas"/>
                    <w:b/>
                    <w:bCs/>
                    <w:caps/>
                  </w:rPr>
                  <w:t>Sutarties sudarymas</w:t>
                </w:r>
                <w:r>
                  <w:rPr>
                    <w:webHidden/>
                  </w:rPr>
                  <w:tab/>
                </w:r>
                <w:r>
                  <w:rPr>
                    <w:webHidden/>
                  </w:rPr>
                  <w:fldChar w:fldCharType="begin"/>
                </w:r>
                <w:r>
                  <w:rPr>
                    <w:webHidden/>
                  </w:rPr>
                  <w:instrText xml:space="preserve"> PAGEREF _Toc229576615 \h </w:instrText>
                </w:r>
                <w:r>
                  <w:rPr>
                    <w:webHidden/>
                  </w:rPr>
                </w:r>
                <w:r>
                  <w:rPr>
                    <w:webHidden/>
                  </w:rPr>
                  <w:fldChar w:fldCharType="separate"/>
                </w:r>
                <w:r>
                  <w:rPr>
                    <w:webHidden/>
                  </w:rPr>
                  <w:t>9</w:t>
                </w:r>
                <w:r>
                  <w:rPr>
                    <w:webHidden/>
                  </w:rPr>
                  <w:fldChar w:fldCharType="end"/>
                </w:r>
              </w:hyperlink>
            </w:p>
            <w:p w14:paraId="7BFF22B0" w14:textId="797D91F9" w:rsidR="00D4781C" w:rsidRDefault="00D4781C" w:rsidP="00D4781C">
              <w:pPr>
                <w:pStyle w:val="Turinys2"/>
                <w:tabs>
                  <w:tab w:val="left" w:pos="567"/>
                </w:tabs>
                <w:ind w:left="142"/>
                <w:rPr>
                  <w:noProof/>
                  <w:kern w:val="2"/>
                  <w:sz w:val="24"/>
                  <w:szCs w:val="24"/>
                  <w14:ligatures w14:val="standardContextual"/>
                </w:rPr>
              </w:pPr>
              <w:hyperlink w:anchor="_Toc229576616" w:history="1">
                <w:r w:rsidRPr="000D7275">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_Toc229576616 \h </w:instrText>
                </w:r>
                <w:r>
                  <w:rPr>
                    <w:noProof/>
                    <w:webHidden/>
                  </w:rPr>
                </w:r>
                <w:r>
                  <w:rPr>
                    <w:noProof/>
                    <w:webHidden/>
                  </w:rPr>
                  <w:fldChar w:fldCharType="separate"/>
                </w:r>
                <w:r>
                  <w:rPr>
                    <w:noProof/>
                    <w:webHidden/>
                  </w:rPr>
                  <w:t>10</w:t>
                </w:r>
                <w:r>
                  <w:rPr>
                    <w:noProof/>
                    <w:webHidden/>
                  </w:rPr>
                  <w:fldChar w:fldCharType="end"/>
                </w:r>
              </w:hyperlink>
            </w:p>
            <w:p w14:paraId="05E2B8CC" w14:textId="3B86876B" w:rsidR="00D4781C" w:rsidRDefault="00D4781C" w:rsidP="00D4781C">
              <w:pPr>
                <w:pStyle w:val="Turinys2"/>
                <w:tabs>
                  <w:tab w:val="left" w:pos="567"/>
                </w:tabs>
                <w:ind w:left="142"/>
                <w:rPr>
                  <w:noProof/>
                  <w:kern w:val="2"/>
                  <w:sz w:val="24"/>
                  <w:szCs w:val="24"/>
                  <w14:ligatures w14:val="standardContextual"/>
                </w:rPr>
              </w:pPr>
              <w:hyperlink w:anchor="_Toc229576617" w:history="1">
                <w:r w:rsidRPr="000D7275">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_Toc229576617 \h </w:instrText>
                </w:r>
                <w:r>
                  <w:rPr>
                    <w:noProof/>
                    <w:webHidden/>
                  </w:rPr>
                </w:r>
                <w:r>
                  <w:rPr>
                    <w:noProof/>
                    <w:webHidden/>
                  </w:rPr>
                  <w:fldChar w:fldCharType="separate"/>
                </w:r>
                <w:r>
                  <w:rPr>
                    <w:noProof/>
                    <w:webHidden/>
                  </w:rPr>
                  <w:t>14</w:t>
                </w:r>
                <w:r>
                  <w:rPr>
                    <w:noProof/>
                    <w:webHidden/>
                  </w:rPr>
                  <w:fldChar w:fldCharType="end"/>
                </w:r>
              </w:hyperlink>
            </w:p>
            <w:p w14:paraId="65D80B27" w14:textId="0318EC57" w:rsidR="00D4781C" w:rsidRDefault="00D4781C" w:rsidP="00D4781C">
              <w:pPr>
                <w:pStyle w:val="Turinys2"/>
                <w:tabs>
                  <w:tab w:val="left" w:pos="567"/>
                </w:tabs>
                <w:ind w:left="142"/>
                <w:rPr>
                  <w:noProof/>
                  <w:kern w:val="2"/>
                  <w:sz w:val="24"/>
                  <w:szCs w:val="24"/>
                  <w14:ligatures w14:val="standardContextual"/>
                </w:rPr>
              </w:pPr>
              <w:hyperlink w:anchor="_Toc229576618" w:history="1">
                <w:r w:rsidRPr="000D7275">
                  <w:rPr>
                    <w:rStyle w:val="Hipersaitas"/>
                    <w:rFonts w:ascii="Arial" w:eastAsia="Calibri" w:hAnsi="Arial" w:cs="Arial"/>
                    <w:noProof/>
                  </w:rPr>
                  <w:t xml:space="preserve">Specialiųjų pirkimo sąlygų 3 priedas „EBVPD“ </w:t>
                </w:r>
                <w:r w:rsidRPr="000D7275">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_Toc229576618 \h </w:instrText>
                </w:r>
                <w:r>
                  <w:rPr>
                    <w:noProof/>
                    <w:webHidden/>
                  </w:rPr>
                </w:r>
                <w:r>
                  <w:rPr>
                    <w:noProof/>
                    <w:webHidden/>
                  </w:rPr>
                  <w:fldChar w:fldCharType="separate"/>
                </w:r>
                <w:r>
                  <w:rPr>
                    <w:noProof/>
                    <w:webHidden/>
                  </w:rPr>
                  <w:t>29</w:t>
                </w:r>
                <w:r>
                  <w:rPr>
                    <w:noProof/>
                    <w:webHidden/>
                  </w:rPr>
                  <w:fldChar w:fldCharType="end"/>
                </w:r>
              </w:hyperlink>
            </w:p>
            <w:p w14:paraId="2C30B4FB" w14:textId="2D8454F8" w:rsidR="00D4781C" w:rsidRDefault="00D4781C" w:rsidP="00D4781C">
              <w:pPr>
                <w:pStyle w:val="Turinys2"/>
                <w:tabs>
                  <w:tab w:val="left" w:pos="567"/>
                </w:tabs>
                <w:ind w:left="142"/>
                <w:rPr>
                  <w:noProof/>
                  <w:kern w:val="2"/>
                  <w:sz w:val="24"/>
                  <w:szCs w:val="24"/>
                  <w14:ligatures w14:val="standardContextual"/>
                </w:rPr>
              </w:pPr>
              <w:hyperlink w:anchor="_Toc229576619" w:history="1">
                <w:r w:rsidRPr="000D7275">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_Toc229576619 \h </w:instrText>
                </w:r>
                <w:r>
                  <w:rPr>
                    <w:noProof/>
                    <w:webHidden/>
                  </w:rPr>
                </w:r>
                <w:r>
                  <w:rPr>
                    <w:noProof/>
                    <w:webHidden/>
                  </w:rPr>
                  <w:fldChar w:fldCharType="separate"/>
                </w:r>
                <w:r>
                  <w:rPr>
                    <w:noProof/>
                    <w:webHidden/>
                  </w:rPr>
                  <w:t>30</w:t>
                </w:r>
                <w:r>
                  <w:rPr>
                    <w:noProof/>
                    <w:webHidden/>
                  </w:rPr>
                  <w:fldChar w:fldCharType="end"/>
                </w:r>
              </w:hyperlink>
            </w:p>
            <w:p w14:paraId="639BC48B" w14:textId="027B7BBA" w:rsidR="00D4781C" w:rsidRDefault="00D4781C" w:rsidP="00D4781C">
              <w:pPr>
                <w:pStyle w:val="Turinys2"/>
                <w:tabs>
                  <w:tab w:val="left" w:pos="567"/>
                </w:tabs>
                <w:ind w:left="142"/>
                <w:rPr>
                  <w:noProof/>
                  <w:kern w:val="2"/>
                  <w:sz w:val="24"/>
                  <w:szCs w:val="24"/>
                  <w14:ligatures w14:val="standardContextual"/>
                </w:rPr>
              </w:pPr>
              <w:hyperlink w:anchor="_Toc229576620" w:history="1">
                <w:r w:rsidRPr="000D7275">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_Toc229576620 \h </w:instrText>
                </w:r>
                <w:r>
                  <w:rPr>
                    <w:noProof/>
                    <w:webHidden/>
                  </w:rPr>
                </w:r>
                <w:r>
                  <w:rPr>
                    <w:noProof/>
                    <w:webHidden/>
                  </w:rPr>
                  <w:fldChar w:fldCharType="separate"/>
                </w:r>
                <w:r>
                  <w:rPr>
                    <w:noProof/>
                    <w:webHidden/>
                  </w:rPr>
                  <w:t>45</w:t>
                </w:r>
                <w:r>
                  <w:rPr>
                    <w:noProof/>
                    <w:webHidden/>
                  </w:rPr>
                  <w:fldChar w:fldCharType="end"/>
                </w:r>
              </w:hyperlink>
            </w:p>
            <w:p w14:paraId="69CFEDA6" w14:textId="5F4124F7" w:rsidR="00D4781C" w:rsidRDefault="00D4781C" w:rsidP="00D4781C">
              <w:pPr>
                <w:pStyle w:val="Turinys2"/>
                <w:tabs>
                  <w:tab w:val="left" w:pos="567"/>
                </w:tabs>
                <w:ind w:left="142"/>
                <w:rPr>
                  <w:noProof/>
                  <w:kern w:val="2"/>
                  <w:sz w:val="24"/>
                  <w:szCs w:val="24"/>
                  <w14:ligatures w14:val="standardContextual"/>
                </w:rPr>
              </w:pPr>
              <w:hyperlink w:anchor="_Toc229576621" w:history="1">
                <w:r w:rsidRPr="000D7275">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_Toc229576621 \h </w:instrText>
                </w:r>
                <w:r>
                  <w:rPr>
                    <w:noProof/>
                    <w:webHidden/>
                  </w:rPr>
                </w:r>
                <w:r>
                  <w:rPr>
                    <w:noProof/>
                    <w:webHidden/>
                  </w:rPr>
                  <w:fldChar w:fldCharType="separate"/>
                </w:r>
                <w:r>
                  <w:rPr>
                    <w:noProof/>
                    <w:webHidden/>
                  </w:rPr>
                  <w:t>97</w:t>
                </w:r>
                <w:r>
                  <w:rPr>
                    <w:noProof/>
                    <w:webHidden/>
                  </w:rPr>
                  <w:fldChar w:fldCharType="end"/>
                </w:r>
              </w:hyperlink>
            </w:p>
            <w:p w14:paraId="68DCDB62" w14:textId="22AD09DB" w:rsidR="00D4781C" w:rsidRDefault="00D4781C" w:rsidP="00D4781C">
              <w:pPr>
                <w:pStyle w:val="Turinys2"/>
                <w:tabs>
                  <w:tab w:val="left" w:pos="567"/>
                </w:tabs>
                <w:ind w:left="142"/>
                <w:rPr>
                  <w:noProof/>
                  <w:kern w:val="2"/>
                  <w:sz w:val="24"/>
                  <w:szCs w:val="24"/>
                  <w14:ligatures w14:val="standardContextual"/>
                </w:rPr>
              </w:pPr>
              <w:hyperlink w:anchor="_Toc229576622" w:history="1">
                <w:r w:rsidRPr="000D7275">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_Toc229576622 \h </w:instrText>
                </w:r>
                <w:r>
                  <w:rPr>
                    <w:noProof/>
                    <w:webHidden/>
                  </w:rPr>
                </w:r>
                <w:r>
                  <w:rPr>
                    <w:noProof/>
                    <w:webHidden/>
                  </w:rPr>
                  <w:fldChar w:fldCharType="separate"/>
                </w:r>
                <w:r>
                  <w:rPr>
                    <w:noProof/>
                    <w:webHidden/>
                  </w:rPr>
                  <w:t>99</w:t>
                </w:r>
                <w:r>
                  <w:rPr>
                    <w:noProof/>
                    <w:webHidden/>
                  </w:rPr>
                  <w:fldChar w:fldCharType="end"/>
                </w:r>
              </w:hyperlink>
            </w:p>
            <w:p w14:paraId="7BD935E2" w14:textId="71A1F5B7" w:rsidR="00D4781C" w:rsidRDefault="00D4781C" w:rsidP="00D4781C">
              <w:pPr>
                <w:pStyle w:val="Turinys2"/>
                <w:tabs>
                  <w:tab w:val="left" w:pos="567"/>
                </w:tabs>
                <w:ind w:left="142"/>
                <w:rPr>
                  <w:noProof/>
                  <w:kern w:val="2"/>
                  <w:sz w:val="24"/>
                  <w:szCs w:val="24"/>
                  <w14:ligatures w14:val="standardContextual"/>
                </w:rPr>
              </w:pPr>
              <w:hyperlink w:anchor="_Toc229576623" w:history="1">
                <w:r w:rsidRPr="000D7275">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_Toc229576623 \h </w:instrText>
                </w:r>
                <w:r>
                  <w:rPr>
                    <w:noProof/>
                    <w:webHidden/>
                  </w:rPr>
                </w:r>
                <w:r>
                  <w:rPr>
                    <w:noProof/>
                    <w:webHidden/>
                  </w:rPr>
                  <w:fldChar w:fldCharType="separate"/>
                </w:r>
                <w:r>
                  <w:rPr>
                    <w:noProof/>
                    <w:webHidden/>
                  </w:rPr>
                  <w:t>101</w:t>
                </w:r>
                <w:r>
                  <w:rPr>
                    <w:noProof/>
                    <w:webHidden/>
                  </w:rPr>
                  <w:fldChar w:fldCharType="end"/>
                </w:r>
              </w:hyperlink>
            </w:p>
            <w:p w14:paraId="56F525E6" w14:textId="0E97FC5C" w:rsidR="00D4781C" w:rsidRDefault="00D4781C" w:rsidP="00D4781C">
              <w:pPr>
                <w:pStyle w:val="Turinys2"/>
                <w:tabs>
                  <w:tab w:val="left" w:pos="567"/>
                </w:tabs>
                <w:ind w:left="142"/>
                <w:rPr>
                  <w:noProof/>
                  <w:kern w:val="2"/>
                  <w:sz w:val="24"/>
                  <w:szCs w:val="24"/>
                  <w14:ligatures w14:val="standardContextual"/>
                </w:rPr>
              </w:pPr>
              <w:hyperlink w:anchor="_Toc229576624" w:history="1">
                <w:r w:rsidRPr="000D7275">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_Toc229576624 \h </w:instrText>
                </w:r>
                <w:r>
                  <w:rPr>
                    <w:noProof/>
                    <w:webHidden/>
                  </w:rPr>
                </w:r>
                <w:r>
                  <w:rPr>
                    <w:noProof/>
                    <w:webHidden/>
                  </w:rPr>
                  <w:fldChar w:fldCharType="separate"/>
                </w:r>
                <w:r>
                  <w:rPr>
                    <w:noProof/>
                    <w:webHidden/>
                  </w:rPr>
                  <w:t>102</w:t>
                </w:r>
                <w:r>
                  <w:rPr>
                    <w:noProof/>
                    <w:webHidden/>
                  </w:rPr>
                  <w:fldChar w:fldCharType="end"/>
                </w:r>
              </w:hyperlink>
            </w:p>
            <w:p w14:paraId="15BBB9B4" w14:textId="131B1443" w:rsidR="00D4781C" w:rsidRDefault="00D4781C" w:rsidP="00D4781C">
              <w:pPr>
                <w:pStyle w:val="Turinys2"/>
                <w:tabs>
                  <w:tab w:val="left" w:pos="567"/>
                </w:tabs>
                <w:ind w:left="142"/>
                <w:rPr>
                  <w:noProof/>
                  <w:kern w:val="2"/>
                  <w:sz w:val="24"/>
                  <w:szCs w:val="24"/>
                  <w14:ligatures w14:val="standardContextual"/>
                </w:rPr>
              </w:pPr>
              <w:hyperlink w:anchor="_Toc229576625" w:history="1">
                <w:r w:rsidRPr="000D7275">
                  <w:rPr>
                    <w:rStyle w:val="Hipersaitas"/>
                    <w:rFonts w:ascii="Arial" w:hAnsi="Arial" w:cs="Arial"/>
                    <w:noProof/>
                  </w:rPr>
                  <w:t>Specialiųjų pirkimo sąlygų 11 priedas „Tiekėjo deklaracija dėl atsakingų asmenų“</w:t>
                </w:r>
                <w:r>
                  <w:rPr>
                    <w:noProof/>
                    <w:webHidden/>
                  </w:rPr>
                  <w:tab/>
                </w:r>
                <w:r>
                  <w:rPr>
                    <w:noProof/>
                    <w:webHidden/>
                  </w:rPr>
                  <w:fldChar w:fldCharType="begin"/>
                </w:r>
                <w:r>
                  <w:rPr>
                    <w:noProof/>
                    <w:webHidden/>
                  </w:rPr>
                  <w:instrText xml:space="preserve"> PAGEREF _Toc229576625 \h </w:instrText>
                </w:r>
                <w:r>
                  <w:rPr>
                    <w:noProof/>
                    <w:webHidden/>
                  </w:rPr>
                </w:r>
                <w:r>
                  <w:rPr>
                    <w:noProof/>
                    <w:webHidden/>
                  </w:rPr>
                  <w:fldChar w:fldCharType="separate"/>
                </w:r>
                <w:r>
                  <w:rPr>
                    <w:noProof/>
                    <w:webHidden/>
                  </w:rPr>
                  <w:t>103</w:t>
                </w:r>
                <w:r>
                  <w:rPr>
                    <w:noProof/>
                    <w:webHidden/>
                  </w:rPr>
                  <w:fldChar w:fldCharType="end"/>
                </w:r>
              </w:hyperlink>
            </w:p>
            <w:p w14:paraId="5DCFFD5D" w14:textId="3C1C0541" w:rsidR="00D4781C" w:rsidRDefault="00D4781C" w:rsidP="00D4781C">
              <w:pPr>
                <w:pStyle w:val="Turinys1"/>
                <w:ind w:left="142"/>
                <w:rPr>
                  <w:rFonts w:asciiTheme="minorHAnsi" w:eastAsiaTheme="minorEastAsia" w:hAnsiTheme="minorHAnsi" w:cstheme="minorBidi"/>
                  <w:kern w:val="2"/>
                  <w:sz w:val="24"/>
                  <w:szCs w:val="24"/>
                  <w:lang w:eastAsia="lt-LT"/>
                  <w14:ligatures w14:val="standardContextual"/>
                </w:rPr>
              </w:pPr>
              <w:hyperlink w:anchor="_Toc229576626" w:history="1">
                <w:r w:rsidRPr="000D7275">
                  <w:rPr>
                    <w:rStyle w:val="Hipersaitas"/>
                  </w:rPr>
                  <w:t>Specialiųjų pirkimo sąlygų 12 priedas „Nacionalinio saugumo reikalavimų atitikties deklaracijos tipinė forma“</w:t>
                </w:r>
                <w:r>
                  <w:rPr>
                    <w:webHidden/>
                  </w:rPr>
                  <w:tab/>
                </w:r>
                <w:r>
                  <w:rPr>
                    <w:webHidden/>
                  </w:rPr>
                  <w:fldChar w:fldCharType="begin"/>
                </w:r>
                <w:r>
                  <w:rPr>
                    <w:webHidden/>
                  </w:rPr>
                  <w:instrText xml:space="preserve"> PAGEREF _Toc229576626 \h </w:instrText>
                </w:r>
                <w:r>
                  <w:rPr>
                    <w:webHidden/>
                  </w:rPr>
                </w:r>
                <w:r>
                  <w:rPr>
                    <w:webHidden/>
                  </w:rPr>
                  <w:fldChar w:fldCharType="separate"/>
                </w:r>
                <w:r>
                  <w:rPr>
                    <w:webHidden/>
                  </w:rPr>
                  <w:t>104</w:t>
                </w:r>
                <w:r>
                  <w:rPr>
                    <w:webHidden/>
                  </w:rPr>
                  <w:fldChar w:fldCharType="end"/>
                </w:r>
              </w:hyperlink>
            </w:p>
            <w:p w14:paraId="0DDC40AE" w14:textId="0F37C3DC" w:rsidR="001C24BC" w:rsidRPr="00AC6A22" w:rsidRDefault="001C24BC" w:rsidP="004E4612">
              <w:pPr>
                <w:spacing w:after="120" w:line="20" w:lineRule="atLeast"/>
                <w:contextualSpacing/>
                <w:rPr>
                  <w:rFonts w:ascii="Arial" w:hAnsi="Arial" w:cs="Arial"/>
                </w:rPr>
              </w:pPr>
              <w:r w:rsidRPr="00AC6A22">
                <w:rPr>
                  <w:rFonts w:ascii="Arial" w:hAnsi="Arial" w:cs="Arial"/>
                  <w:b/>
                  <w:bCs/>
                  <w:color w:val="2B579A"/>
                  <w:shd w:val="clear" w:color="auto" w:fill="E6E6E6"/>
                </w:rPr>
                <w:fldChar w:fldCharType="end"/>
              </w:r>
            </w:p>
          </w:sdtContent>
        </w:sdt>
        <w:p w14:paraId="73CCB438" w14:textId="0E813B55" w:rsidR="005F13F0" w:rsidRPr="00AC6A22" w:rsidRDefault="001C24BC" w:rsidP="004E4612">
          <w:pPr>
            <w:spacing w:after="120" w:line="20" w:lineRule="atLeast"/>
            <w:contextualSpacing/>
            <w:rPr>
              <w:rFonts w:ascii="Arial" w:hAnsi="Arial" w:cs="Arial"/>
            </w:rPr>
          </w:pPr>
          <w:r w:rsidRPr="00AC6A22">
            <w:rPr>
              <w:rFonts w:ascii="Arial" w:hAnsi="Arial" w:cs="Arial"/>
            </w:rPr>
            <w:br w:type="page"/>
          </w:r>
        </w:p>
      </w:sdtContent>
    </w:sdt>
    <w:p w14:paraId="7DBFF88B" w14:textId="0FE73970" w:rsidR="002415C7" w:rsidRPr="00AC6A2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9576606"/>
      <w:bookmarkStart w:id="1" w:name="_Toc335201954"/>
      <w:bookmarkStart w:id="2" w:name="_Toc147739116"/>
      <w:r w:rsidRPr="00AC6A22">
        <w:rPr>
          <w:rFonts w:ascii="Arial" w:hAnsi="Arial" w:cs="Arial"/>
          <w:b/>
          <w:bCs/>
          <w:caps/>
          <w:sz w:val="24"/>
          <w:szCs w:val="24"/>
        </w:rPr>
        <w:lastRenderedPageBreak/>
        <w:t>Bendra informacija</w:t>
      </w:r>
      <w:bookmarkEnd w:id="0"/>
    </w:p>
    <w:p w14:paraId="5E10BE6C" w14:textId="77777777" w:rsidR="00130B67" w:rsidRPr="00AC6A22" w:rsidRDefault="00130B67" w:rsidP="00B520B8">
      <w:pPr>
        <w:tabs>
          <w:tab w:val="left" w:pos="1701"/>
        </w:tabs>
        <w:spacing w:after="0" w:line="240" w:lineRule="auto"/>
        <w:ind w:firstLine="1134"/>
        <w:jc w:val="both"/>
        <w:rPr>
          <w:rFonts w:ascii="Arial" w:hAnsi="Arial" w:cs="Arial"/>
          <w:sz w:val="24"/>
          <w:szCs w:val="24"/>
        </w:rPr>
      </w:pPr>
      <w:r w:rsidRPr="00AC6A2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AC6A2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AC6A2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D08F756" w:rsidR="00130B67" w:rsidRPr="00AC6A22"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Pirkimas</w:t>
      </w:r>
      <w:r w:rsidR="00B37854" w:rsidRPr="00AC6A22">
        <w:rPr>
          <w:rFonts w:ascii="Arial" w:hAnsi="Arial" w:cs="Arial"/>
          <w:color w:val="000000" w:themeColor="text1"/>
          <w:sz w:val="24"/>
          <w:szCs w:val="24"/>
        </w:rPr>
        <w:t xml:space="preserve"> neatlieka</w:t>
      </w:r>
      <w:r w:rsidRPr="00AC6A22">
        <w:rPr>
          <w:rFonts w:ascii="Arial" w:hAnsi="Arial" w:cs="Arial"/>
          <w:color w:val="000000" w:themeColor="text1"/>
          <w:sz w:val="24"/>
          <w:szCs w:val="24"/>
        </w:rPr>
        <w:t>mas</w:t>
      </w:r>
      <w:r w:rsidR="00B37854" w:rsidRPr="00AC6A22">
        <w:rPr>
          <w:rFonts w:ascii="Arial" w:hAnsi="Arial" w:cs="Arial"/>
          <w:color w:val="000000" w:themeColor="text1"/>
          <w:sz w:val="24"/>
          <w:szCs w:val="24"/>
        </w:rPr>
        <w:t xml:space="preserve"> </w:t>
      </w:r>
      <w:r w:rsidR="002F5F8E" w:rsidRPr="00AC6A22">
        <w:rPr>
          <w:rFonts w:ascii="Arial" w:hAnsi="Arial" w:cs="Arial"/>
          <w:color w:val="000000" w:themeColor="text1"/>
          <w:sz w:val="24"/>
          <w:szCs w:val="24"/>
        </w:rPr>
        <w:t>naudojantis centralizuotų pirkimų katalogu</w:t>
      </w:r>
      <w:r w:rsidRPr="00AC6A22">
        <w:rPr>
          <w:rFonts w:ascii="Arial" w:hAnsi="Arial" w:cs="Arial"/>
          <w:color w:val="000000" w:themeColor="text1"/>
          <w:sz w:val="24"/>
          <w:szCs w:val="24"/>
        </w:rPr>
        <w:t xml:space="preserve">, nes </w:t>
      </w:r>
      <w:r w:rsidR="00710965" w:rsidRPr="00AC6A22">
        <w:rPr>
          <w:rFonts w:ascii="Arial" w:hAnsi="Arial" w:cs="Arial"/>
          <w:color w:val="00B050"/>
          <w:sz w:val="24"/>
          <w:szCs w:val="24"/>
        </w:rPr>
        <w:t>pirkimo objekto centralizuotame pirkimų kataloge nėra</w:t>
      </w:r>
      <w:r w:rsidR="008C5F5E" w:rsidRPr="00AC6A22">
        <w:rPr>
          <w:rFonts w:ascii="Arial" w:hAnsi="Arial" w:cs="Arial"/>
          <w:color w:val="000000" w:themeColor="text1"/>
          <w:sz w:val="24"/>
          <w:szCs w:val="24"/>
        </w:rPr>
        <w:t xml:space="preserve">. </w:t>
      </w:r>
    </w:p>
    <w:p w14:paraId="2FD56155" w14:textId="77777777" w:rsidR="00130B67" w:rsidRPr="00AC6A2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hAnsi="Arial" w:cs="Arial"/>
          <w:sz w:val="24"/>
          <w:szCs w:val="24"/>
        </w:rPr>
        <w:t>Pirkimo procedūras vykdo Alytaus miesto savivaldybės administracijos viešųjų pirkimų komisija (toliau – komisija).</w:t>
      </w:r>
    </w:p>
    <w:p w14:paraId="2B4BEA7F" w14:textId="72D675AB" w:rsidR="00130B67" w:rsidRPr="00AC6A2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AC6A22">
        <w:rPr>
          <w:rFonts w:ascii="Arial" w:hAnsi="Arial" w:cs="Arial"/>
          <w:sz w:val="24"/>
          <w:szCs w:val="24"/>
        </w:rPr>
        <w:t xml:space="preserve"> (toliau – Tvarkos aprašas)</w:t>
      </w:r>
      <w:r w:rsidRPr="00AC6A22">
        <w:rPr>
          <w:rFonts w:ascii="Arial" w:hAnsi="Arial" w:cs="Arial"/>
          <w:sz w:val="24"/>
          <w:szCs w:val="24"/>
        </w:rPr>
        <w:t xml:space="preserve">, </w:t>
      </w:r>
      <w:r w:rsidR="005100BF" w:rsidRPr="00AC6A22">
        <w:rPr>
          <w:rFonts w:ascii="Arial" w:hAnsi="Arial" w:cs="Arial"/>
          <w:color w:val="00B050"/>
          <w:sz w:val="24"/>
          <w:szCs w:val="24"/>
        </w:rPr>
        <w:t>4.1</w:t>
      </w:r>
      <w:r w:rsidRPr="00AC6A22">
        <w:rPr>
          <w:rFonts w:ascii="Arial" w:hAnsi="Arial" w:cs="Arial"/>
          <w:sz w:val="24"/>
          <w:szCs w:val="24"/>
        </w:rPr>
        <w:t xml:space="preserve"> punktu (-</w:t>
      </w:r>
      <w:proofErr w:type="spellStart"/>
      <w:r w:rsidRPr="00AC6A22">
        <w:rPr>
          <w:rFonts w:ascii="Arial" w:hAnsi="Arial" w:cs="Arial"/>
          <w:sz w:val="24"/>
          <w:szCs w:val="24"/>
        </w:rPr>
        <w:t>ais</w:t>
      </w:r>
      <w:proofErr w:type="spellEnd"/>
      <w:r w:rsidRPr="00AC6A22">
        <w:rPr>
          <w:rFonts w:ascii="Arial" w:hAnsi="Arial" w:cs="Arial"/>
          <w:sz w:val="24"/>
          <w:szCs w:val="24"/>
        </w:rPr>
        <w:t xml:space="preserve">). Aplinkos apaugos kriterijai nustatyti </w:t>
      </w:r>
      <w:r w:rsidR="00945896" w:rsidRPr="00AC6A22">
        <w:rPr>
          <w:rFonts w:ascii="Arial" w:hAnsi="Arial" w:cs="Arial"/>
          <w:color w:val="00B050"/>
          <w:sz w:val="24"/>
          <w:szCs w:val="24"/>
        </w:rPr>
        <w:t>specialiųjų pirkimo sąlygų pried</w:t>
      </w:r>
      <w:r w:rsidR="00286A82" w:rsidRPr="00AC6A22">
        <w:rPr>
          <w:rFonts w:ascii="Arial" w:hAnsi="Arial" w:cs="Arial"/>
          <w:color w:val="00B050"/>
          <w:sz w:val="24"/>
          <w:szCs w:val="24"/>
        </w:rPr>
        <w:t xml:space="preserve">uose </w:t>
      </w:r>
      <w:r w:rsidR="00945896" w:rsidRPr="00AC6A22">
        <w:rPr>
          <w:rFonts w:ascii="Arial" w:hAnsi="Arial" w:cs="Arial"/>
          <w:color w:val="00B050"/>
          <w:sz w:val="24"/>
          <w:szCs w:val="24"/>
        </w:rPr>
        <w:t>„Techninė specifikacija“ ir „Sutarties projektas“</w:t>
      </w:r>
      <w:r w:rsidRPr="00AC6A22">
        <w:rPr>
          <w:rFonts w:ascii="Arial" w:hAnsi="Arial" w:cs="Arial"/>
          <w:color w:val="00B050"/>
          <w:sz w:val="24"/>
          <w:szCs w:val="24"/>
        </w:rPr>
        <w:t>.</w:t>
      </w:r>
    </w:p>
    <w:p w14:paraId="0DC89FE4" w14:textId="566E213B" w:rsidR="00130B67" w:rsidRPr="00AC6A22"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eastAsia="Arial" w:hAnsi="Arial" w:cs="Arial"/>
          <w:color w:val="00B050"/>
          <w:sz w:val="24"/>
          <w:szCs w:val="24"/>
        </w:rPr>
        <w:t xml:space="preserve">Išankstinis skelbimas apie </w:t>
      </w:r>
      <w:r w:rsidR="007A68AD" w:rsidRPr="00AC6A22">
        <w:rPr>
          <w:rFonts w:ascii="Arial" w:eastAsia="Arial" w:hAnsi="Arial" w:cs="Arial"/>
          <w:color w:val="00B050"/>
          <w:sz w:val="24"/>
          <w:szCs w:val="24"/>
        </w:rPr>
        <w:t>p</w:t>
      </w:r>
      <w:r w:rsidRPr="00AC6A22">
        <w:rPr>
          <w:rFonts w:ascii="Arial" w:eastAsia="Arial" w:hAnsi="Arial" w:cs="Arial"/>
          <w:color w:val="00B050"/>
          <w:sz w:val="24"/>
          <w:szCs w:val="24"/>
        </w:rPr>
        <w:t xml:space="preserve">irkimą nebuvo paskelbtas. </w:t>
      </w:r>
    </w:p>
    <w:p w14:paraId="578EEA53" w14:textId="0F8BCBBE" w:rsidR="00130B67" w:rsidRPr="00AC6A2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hAnsi="Arial" w:cs="Arial"/>
          <w:sz w:val="24"/>
          <w:szCs w:val="24"/>
          <w:lang w:eastAsia="en-US"/>
        </w:rPr>
        <w:t>P</w:t>
      </w:r>
      <w:r w:rsidR="00E32C8E" w:rsidRPr="00AC6A22">
        <w:rPr>
          <w:rFonts w:ascii="Arial" w:hAnsi="Arial" w:cs="Arial"/>
          <w:sz w:val="24"/>
          <w:szCs w:val="24"/>
          <w:lang w:eastAsia="en-US"/>
        </w:rPr>
        <w:t xml:space="preserve">irkime </w:t>
      </w:r>
      <w:r w:rsidR="007A68AD" w:rsidRPr="00AC6A22">
        <w:rPr>
          <w:rFonts w:ascii="Arial" w:hAnsi="Arial" w:cs="Arial"/>
          <w:sz w:val="24"/>
          <w:szCs w:val="24"/>
        </w:rPr>
        <w:t>perkančioji organizacija</w:t>
      </w:r>
      <w:r w:rsidR="00E32C8E" w:rsidRPr="00AC6A22">
        <w:rPr>
          <w:rFonts w:ascii="Arial" w:hAnsi="Arial" w:cs="Arial"/>
          <w:sz w:val="24"/>
          <w:szCs w:val="24"/>
          <w:lang w:eastAsia="en-US"/>
        </w:rPr>
        <w:t xml:space="preserve"> nenumato skelbti pranešimo dėl savanoriško </w:t>
      </w:r>
      <w:proofErr w:type="spellStart"/>
      <w:r w:rsidR="00E32C8E" w:rsidRPr="00AC6A22">
        <w:rPr>
          <w:rFonts w:ascii="Arial" w:hAnsi="Arial" w:cs="Arial"/>
          <w:i/>
          <w:iCs/>
          <w:sz w:val="24"/>
          <w:szCs w:val="24"/>
          <w:lang w:eastAsia="en-US"/>
        </w:rPr>
        <w:t>ex</w:t>
      </w:r>
      <w:proofErr w:type="spellEnd"/>
      <w:r w:rsidR="00E32C8E" w:rsidRPr="00AC6A22">
        <w:rPr>
          <w:rFonts w:ascii="Arial" w:hAnsi="Arial" w:cs="Arial"/>
          <w:i/>
          <w:iCs/>
          <w:sz w:val="24"/>
          <w:szCs w:val="24"/>
          <w:lang w:eastAsia="en-US"/>
        </w:rPr>
        <w:t xml:space="preserve"> ante</w:t>
      </w:r>
      <w:r w:rsidR="00E32C8E" w:rsidRPr="00AC6A22">
        <w:rPr>
          <w:rFonts w:ascii="Arial" w:hAnsi="Arial" w:cs="Arial"/>
          <w:sz w:val="24"/>
          <w:szCs w:val="24"/>
          <w:lang w:eastAsia="en-US"/>
        </w:rPr>
        <w:t xml:space="preserve"> skaidrumo.</w:t>
      </w:r>
    </w:p>
    <w:p w14:paraId="0C002F05" w14:textId="7DB6595B" w:rsidR="00E32C8E" w:rsidRPr="00AC6A2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C6A22">
        <w:rPr>
          <w:rFonts w:ascii="Arial" w:hAnsi="Arial" w:cs="Arial"/>
          <w:sz w:val="24"/>
          <w:szCs w:val="24"/>
        </w:rPr>
        <w:t>Pirkime neleidžia</w:t>
      </w:r>
      <w:r w:rsidR="00216820" w:rsidRPr="00AC6A22">
        <w:rPr>
          <w:rFonts w:ascii="Arial" w:hAnsi="Arial" w:cs="Arial"/>
          <w:sz w:val="24"/>
          <w:szCs w:val="24"/>
        </w:rPr>
        <w:t>ma</w:t>
      </w:r>
      <w:r w:rsidRPr="00AC6A22">
        <w:rPr>
          <w:rFonts w:ascii="Arial" w:hAnsi="Arial" w:cs="Arial"/>
          <w:sz w:val="24"/>
          <w:szCs w:val="24"/>
        </w:rPr>
        <w:t xml:space="preserve"> pateikti alternatyvių </w:t>
      </w:r>
      <w:r w:rsidR="00D27E76" w:rsidRPr="00AC6A22">
        <w:rPr>
          <w:rFonts w:ascii="Arial" w:hAnsi="Arial" w:cs="Arial"/>
          <w:sz w:val="24"/>
          <w:szCs w:val="24"/>
        </w:rPr>
        <w:t>p</w:t>
      </w:r>
      <w:r w:rsidRPr="00AC6A22">
        <w:rPr>
          <w:rFonts w:ascii="Arial" w:hAnsi="Arial" w:cs="Arial"/>
          <w:sz w:val="24"/>
          <w:szCs w:val="24"/>
        </w:rPr>
        <w:t xml:space="preserve">asiūlymų. </w:t>
      </w:r>
      <w:r w:rsidR="00E32C8E" w:rsidRPr="00AC6A22">
        <w:rPr>
          <w:rFonts w:ascii="Arial" w:eastAsia="Arial" w:hAnsi="Arial" w:cs="Arial"/>
          <w:color w:val="333333"/>
          <w:sz w:val="24"/>
          <w:szCs w:val="24"/>
        </w:rPr>
        <w:t xml:space="preserve">Bendrosios </w:t>
      </w:r>
      <w:r w:rsidR="007E5F55" w:rsidRPr="00AC6A22">
        <w:rPr>
          <w:rFonts w:ascii="Arial" w:eastAsia="Arial" w:hAnsi="Arial" w:cs="Arial"/>
          <w:color w:val="333333"/>
          <w:sz w:val="24"/>
          <w:szCs w:val="24"/>
        </w:rPr>
        <w:t xml:space="preserve">pirkimo </w:t>
      </w:r>
      <w:r w:rsidR="00E32C8E" w:rsidRPr="00AC6A22">
        <w:rPr>
          <w:rFonts w:ascii="Arial" w:eastAsia="Arial" w:hAnsi="Arial" w:cs="Arial"/>
          <w:color w:val="333333"/>
          <w:sz w:val="24"/>
          <w:szCs w:val="24"/>
        </w:rPr>
        <w:t>sąlygos yra neatskiriama ši</w:t>
      </w:r>
      <w:r w:rsidR="00C07F25" w:rsidRPr="00AC6A22">
        <w:rPr>
          <w:rFonts w:ascii="Arial" w:eastAsia="Arial" w:hAnsi="Arial" w:cs="Arial"/>
          <w:color w:val="333333"/>
          <w:sz w:val="24"/>
          <w:szCs w:val="24"/>
        </w:rPr>
        <w:t>ų</w:t>
      </w:r>
      <w:r w:rsidR="00E32C8E" w:rsidRPr="00AC6A22">
        <w:rPr>
          <w:rFonts w:ascii="Arial" w:eastAsia="Arial" w:hAnsi="Arial" w:cs="Arial"/>
          <w:color w:val="333333"/>
          <w:sz w:val="24"/>
          <w:szCs w:val="24"/>
        </w:rPr>
        <w:t xml:space="preserve"> </w:t>
      </w:r>
      <w:r w:rsidR="00F4541C" w:rsidRPr="00AC6A22">
        <w:rPr>
          <w:rFonts w:ascii="Arial" w:eastAsia="Arial" w:hAnsi="Arial" w:cs="Arial"/>
          <w:color w:val="333333"/>
          <w:sz w:val="24"/>
          <w:szCs w:val="24"/>
        </w:rPr>
        <w:t>p</w:t>
      </w:r>
      <w:r w:rsidR="00E32C8E" w:rsidRPr="00AC6A22">
        <w:rPr>
          <w:rFonts w:ascii="Arial" w:eastAsia="Arial" w:hAnsi="Arial" w:cs="Arial"/>
          <w:color w:val="333333"/>
          <w:sz w:val="24"/>
          <w:szCs w:val="24"/>
        </w:rPr>
        <w:t>irkimo sąlygų dalis.</w:t>
      </w:r>
    </w:p>
    <w:p w14:paraId="5DEDEBC7" w14:textId="1ED44FB6" w:rsidR="00B41C66" w:rsidRPr="00AC6A2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9576607"/>
      <w:bookmarkEnd w:id="1"/>
      <w:r w:rsidRPr="00AC6A22">
        <w:rPr>
          <w:rFonts w:ascii="Arial" w:hAnsi="Arial" w:cs="Arial"/>
          <w:b/>
          <w:bCs/>
          <w:caps/>
          <w:sz w:val="24"/>
          <w:szCs w:val="24"/>
        </w:rPr>
        <w:t xml:space="preserve">2. </w:t>
      </w:r>
      <w:r w:rsidR="00B41C66" w:rsidRPr="00AC6A22">
        <w:rPr>
          <w:rFonts w:ascii="Arial" w:hAnsi="Arial" w:cs="Arial"/>
          <w:b/>
          <w:bCs/>
          <w:caps/>
          <w:sz w:val="24"/>
          <w:szCs w:val="24"/>
        </w:rPr>
        <w:t>Pirkimo objektas</w:t>
      </w:r>
      <w:bookmarkEnd w:id="3"/>
      <w:bookmarkEnd w:id="4"/>
      <w:bookmarkEnd w:id="5"/>
    </w:p>
    <w:p w14:paraId="1E0708E7" w14:textId="2EE3B226" w:rsidR="00A82B82" w:rsidRPr="00AC6A22" w:rsidRDefault="00B41C66" w:rsidP="00945896">
      <w:pPr>
        <w:pStyle w:val="Betarp"/>
        <w:numPr>
          <w:ilvl w:val="1"/>
          <w:numId w:val="5"/>
        </w:numPr>
        <w:tabs>
          <w:tab w:val="left" w:pos="1701"/>
          <w:tab w:val="left" w:pos="1985"/>
        </w:tabs>
        <w:ind w:left="0" w:firstLine="1134"/>
        <w:contextualSpacing/>
        <w:jc w:val="both"/>
        <w:rPr>
          <w:rFonts w:ascii="Arial" w:hAnsi="Arial" w:cs="Arial"/>
          <w:sz w:val="24"/>
          <w:szCs w:val="24"/>
        </w:rPr>
      </w:pPr>
      <w:r w:rsidRPr="00AC6A22">
        <w:rPr>
          <w:rFonts w:ascii="Arial" w:eastAsia="Calibri" w:hAnsi="Arial" w:cs="Arial"/>
          <w:color w:val="000000" w:themeColor="text1"/>
          <w:sz w:val="24"/>
          <w:szCs w:val="24"/>
        </w:rPr>
        <w:t xml:space="preserve">Perkančioji organizacija numato įsigyti </w:t>
      </w:r>
      <w:r w:rsidR="00710965" w:rsidRPr="00AC6A22">
        <w:rPr>
          <w:rFonts w:ascii="Arial" w:eastAsia="Calibri" w:hAnsi="Arial" w:cs="Arial"/>
          <w:color w:val="00B050"/>
          <w:sz w:val="24"/>
          <w:szCs w:val="24"/>
        </w:rPr>
        <w:t>keleivių vežimo vietinio reguliaraus susisiekimo autobusų maršrutais Alytaus mieste paslaugas</w:t>
      </w:r>
      <w:r w:rsidRPr="00AC6A22">
        <w:rPr>
          <w:rFonts w:ascii="Arial" w:eastAsia="Calibri" w:hAnsi="Arial" w:cs="Arial"/>
          <w:color w:val="00B050"/>
          <w:sz w:val="24"/>
          <w:szCs w:val="24"/>
        </w:rPr>
        <w:t>.</w:t>
      </w:r>
      <w:r w:rsidRPr="00AC6A22">
        <w:rPr>
          <w:rFonts w:ascii="Arial" w:hAnsi="Arial" w:cs="Arial"/>
          <w:sz w:val="24"/>
          <w:szCs w:val="24"/>
        </w:rPr>
        <w:t xml:space="preserve"> </w:t>
      </w:r>
    </w:p>
    <w:p w14:paraId="5C118698" w14:textId="764CFFF5" w:rsidR="00BE26FA" w:rsidRPr="00AC6A22" w:rsidRDefault="007554D6" w:rsidP="00945896">
      <w:pPr>
        <w:pStyle w:val="Sraopastraipa"/>
        <w:numPr>
          <w:ilvl w:val="1"/>
          <w:numId w:val="10"/>
        </w:numPr>
        <w:tabs>
          <w:tab w:val="left" w:pos="1701"/>
          <w:tab w:val="left" w:pos="1985"/>
        </w:tabs>
        <w:spacing w:after="0" w:line="240" w:lineRule="auto"/>
        <w:ind w:left="0" w:firstLine="1134"/>
        <w:jc w:val="both"/>
        <w:rPr>
          <w:rFonts w:ascii="Arial" w:hAnsi="Arial" w:cs="Arial"/>
          <w:sz w:val="24"/>
          <w:szCs w:val="24"/>
        </w:rPr>
      </w:pPr>
      <w:r w:rsidRPr="00AC6A22">
        <w:rPr>
          <w:rFonts w:ascii="Arial" w:hAnsi="Arial" w:cs="Arial"/>
          <w:sz w:val="24"/>
          <w:szCs w:val="24"/>
        </w:rPr>
        <w:t xml:space="preserve">Pirkimo apimtys, reikalavimai ir techninė specifikacija apibrėžti </w:t>
      </w:r>
      <w:r w:rsidR="007204DB" w:rsidRPr="00AC6A22">
        <w:rPr>
          <w:rFonts w:ascii="Arial" w:hAnsi="Arial" w:cs="Arial"/>
          <w:sz w:val="24"/>
          <w:szCs w:val="24"/>
        </w:rPr>
        <w:t xml:space="preserve">specialiųjų </w:t>
      </w:r>
      <w:r w:rsidRPr="00AC6A22">
        <w:rPr>
          <w:rFonts w:ascii="Arial" w:hAnsi="Arial" w:cs="Arial"/>
          <w:sz w:val="24"/>
          <w:szCs w:val="24"/>
        </w:rPr>
        <w:t xml:space="preserve">pirkimo sąlygų </w:t>
      </w:r>
      <w:r w:rsidR="00945896" w:rsidRPr="00AC6A22">
        <w:rPr>
          <w:rFonts w:ascii="Arial" w:hAnsi="Arial" w:cs="Arial"/>
          <w:color w:val="00B050"/>
          <w:sz w:val="24"/>
          <w:szCs w:val="24"/>
        </w:rPr>
        <w:t>4</w:t>
      </w:r>
      <w:r w:rsidRPr="00AC6A22">
        <w:rPr>
          <w:rFonts w:ascii="Arial" w:hAnsi="Arial" w:cs="Arial"/>
          <w:color w:val="00B050"/>
          <w:sz w:val="24"/>
          <w:szCs w:val="24"/>
        </w:rPr>
        <w:t xml:space="preserve"> </w:t>
      </w:r>
      <w:r w:rsidRPr="00AC6A22">
        <w:rPr>
          <w:rFonts w:ascii="Arial" w:hAnsi="Arial" w:cs="Arial"/>
          <w:sz w:val="24"/>
          <w:szCs w:val="24"/>
        </w:rPr>
        <w:t>priede.</w:t>
      </w:r>
      <w:r w:rsidRPr="00AC6A22">
        <w:rPr>
          <w:rFonts w:ascii="Arial" w:hAnsi="Arial" w:cs="Arial"/>
          <w:color w:val="00B050"/>
          <w:sz w:val="24"/>
          <w:szCs w:val="24"/>
        </w:rPr>
        <w:t xml:space="preserve"> </w:t>
      </w:r>
      <w:r w:rsidR="00945896" w:rsidRPr="00AC6A22">
        <w:rPr>
          <w:rFonts w:ascii="Arial" w:hAnsi="Arial" w:cs="Arial"/>
          <w:sz w:val="24"/>
          <w:szCs w:val="24"/>
        </w:rPr>
        <w:t>Pirkimo objektas į dalis neskaidomas:</w:t>
      </w:r>
    </w:p>
    <w:p w14:paraId="4EFE8F6A" w14:textId="7C21073C"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lastRenderedPageBreak/>
        <w:t>Pirkimo objektas – keleivių vežimo paslauga, kuri yra vientisa ir nedaloma ir tik neskaidant jos į dalis būtų pasiektas pagrindinis viešųjų pirkimų tikslas – racionalus lėšų panaudojimas</w:t>
      </w:r>
      <w:r w:rsidR="00640D9C" w:rsidRPr="00AC6A22">
        <w:rPr>
          <w:rFonts w:ascii="Arial" w:hAnsi="Arial" w:cs="Arial"/>
          <w:color w:val="00B050"/>
          <w:sz w:val="24"/>
          <w:szCs w:val="24"/>
        </w:rPr>
        <w:t>.</w:t>
      </w:r>
    </w:p>
    <w:p w14:paraId="16D0B455" w14:textId="2049A770"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t>Paslaugas siekiantys teikti tiekėjai privalo turėti atitinkamas priemones, kurios užtikrintų sklandų ir nepertraukiamą paslaugų teikimą</w:t>
      </w:r>
      <w:r w:rsidR="001B3273">
        <w:rPr>
          <w:rFonts w:ascii="Arial" w:hAnsi="Arial" w:cs="Arial"/>
          <w:color w:val="00B050"/>
          <w:sz w:val="24"/>
          <w:szCs w:val="24"/>
        </w:rPr>
        <w:t>.</w:t>
      </w:r>
      <w:r w:rsidRPr="00AC6A22">
        <w:rPr>
          <w:rFonts w:ascii="Arial" w:hAnsi="Arial" w:cs="Arial"/>
          <w:color w:val="00B050"/>
          <w:sz w:val="24"/>
          <w:szCs w:val="24"/>
        </w:rPr>
        <w:t xml:space="preserve"> Be to svarbu, kad savivaldybė perduos vežėjui eksploatuoti 7 ankščiau dalyvaujant ES projektuose įsigytas transporto, kurios pagal pirkimo sąlygas turi dalyvauti eisme, tačiau ir jos gali gesti, ar patekti į eismo įvykį, todėl tokiais atvejais pakaitine transporto priemones turės parūpinti vežėjas. Suskaidžius pirkimo objektą į dalis, </w:t>
      </w:r>
      <w:r w:rsidR="001B3273">
        <w:rPr>
          <w:rFonts w:ascii="Arial" w:hAnsi="Arial" w:cs="Arial"/>
          <w:color w:val="00B050"/>
          <w:sz w:val="24"/>
          <w:szCs w:val="24"/>
        </w:rPr>
        <w:t>tikėtina, kad</w:t>
      </w:r>
      <w:r w:rsidRPr="00AC6A22">
        <w:rPr>
          <w:rFonts w:ascii="Arial" w:hAnsi="Arial" w:cs="Arial"/>
          <w:color w:val="00B050"/>
          <w:sz w:val="24"/>
          <w:szCs w:val="24"/>
        </w:rPr>
        <w:t xml:space="preserve"> padidėtų ir reikalaujamų transporto priemonių skaičius, dėl ko ženkliai išaugtų tiekėjų pasiūlymų kaina – kadangi kiekviename pakete būtų poreikis didinti ir rezervinių transporto priemonių skaičių, kad būtų užtikrinamas tinkamas ir nepertraukiamas viešųjų paslaugų teikimas, todėl kiekvienas papildomas transporto priemonės vienetas padidins tiekėjų numatomas išlaidas, dėl ko išaugtų bendra paslaugos kaina.</w:t>
      </w:r>
    </w:p>
    <w:p w14:paraId="06D3008D" w14:textId="4DC05A2D"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t>Įvertinus perkančiosios organizacijos patirtį atskirų Pirkimo sutarčių vykdymas, atsižvelgiant į tai, kad maršrutai yra susiję tarpusavyje ir ateityje planuojama vežimo paslaugą vykdyti kuo daugiau optimizuojant trasas ir grafikus, yra sudėtingas tiek ekonominiu bei buhalteriniu požiūriu, tiek ir techniniu požiūriu – apsunkinantis keleivių vežimo paslaugų planavimą, organizavimą, reikalaujantis papildomų žmogiškųjų, finansinių bei laiko išteklių, o tai turi neigiamos įtakos viešojo transporto paslaugos suteikimui. Atsiradus tam tikrų pakeitimų, tarpusavyje susijusių su keliais maršrutais (kurių paslaugas teikia skirtingi tiekėjai) poreikiui, derinimas būtų neproporcingai apsunkintas, o kartais ir nesuderinamas, kas didintų aukščiau minėtas sąnaudas, o skirtos lėšos nebūtų naudojamos racionaliai, bei būtų ginčų dėl skaidrumo, proporcingumo dalijant pajamas ir nuostolius.</w:t>
      </w:r>
    </w:p>
    <w:p w14:paraId="67C8D0E0" w14:textId="3F34EF6E"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t xml:space="preserve">Suskaidžius Pirkimo objektą į dalis, yra tikimybė atskirose dalyse nesulaukti tiekėjų pasiūlymų. Techninėje specifikacijoje nurodytas maršrutų skaičius nėra didelis, todėl dar labiau suskaidžius Pirkimo objektą, neproporcingai išaugtų rizika dėl tinkamo paslaugų suteikimo ir apsunkintų užtikrinimą, kad bus laikomasi nustatytų grafikų. </w:t>
      </w:r>
    </w:p>
    <w:p w14:paraId="1E020F4C" w14:textId="0CA87738"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t>Siekiant užtikrinti vienodą paslaugos kokybę visame Alytaus miesto savivaldybės viešojo transporto tinkle, būtina, kad paslaugų teikimo sąlygos būtų vienodos ir nuosekliai įgyvendinamos. Paslaugų skaidymas į dalis galėtų lemti skirtingą teikimo kokybę tarp maršrutų, priklausomai nuo tiekėjo kompetencijos ar turimų priemonių, o tai neatitiktų viešojo intereso – užtikrinti visiems keleiviams vienodai prieinamas ir kokybiškas viešąsias paslaugas.</w:t>
      </w:r>
    </w:p>
    <w:p w14:paraId="50119BFE" w14:textId="35F253DF"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t>Vienas iš viešojo transporto paslaugos teikimo variantų siekiant optimizuoti kaštus, tačiau suteikti keleiviams patrauklią, reguliarią paslaugą yra kombinavimas tarpusavyje žiedinių ir privežamųjų maršrutų. Šis poreikis yra realus, tačiau suskaidžius paslaugą, jis taptų neįgyvendinamu.</w:t>
      </w:r>
    </w:p>
    <w:p w14:paraId="4E9A40C1" w14:textId="2C885227" w:rsidR="00945896" w:rsidRPr="00AC6A22" w:rsidRDefault="00945896">
      <w:pPr>
        <w:pStyle w:val="Sraopastraipa"/>
        <w:numPr>
          <w:ilvl w:val="0"/>
          <w:numId w:val="33"/>
        </w:numPr>
        <w:tabs>
          <w:tab w:val="left" w:pos="1701"/>
          <w:tab w:val="left" w:pos="1985"/>
        </w:tabs>
        <w:spacing w:after="0" w:line="240" w:lineRule="auto"/>
        <w:ind w:left="0" w:firstLine="1134"/>
        <w:jc w:val="both"/>
        <w:rPr>
          <w:rFonts w:ascii="Arial" w:hAnsi="Arial" w:cs="Arial"/>
          <w:color w:val="00B050"/>
          <w:sz w:val="24"/>
          <w:szCs w:val="24"/>
        </w:rPr>
      </w:pPr>
      <w:r w:rsidRPr="00AC6A22">
        <w:rPr>
          <w:rFonts w:ascii="Arial" w:hAnsi="Arial" w:cs="Arial"/>
          <w:color w:val="00B050"/>
          <w:sz w:val="24"/>
          <w:szCs w:val="24"/>
        </w:rPr>
        <w:t xml:space="preserve">Taip pat objekto neskaidymas sudaro sąlygas efektyvesniam viešojo transporto skaitmeninimui bei integruotų sprendimų diegimui (pvz., bendra bilietų sistema, keleivių srautų analizė, vieningas skundų ir atsiliepimų valdymas), kuriuos būtų sudėtinga įgyvendinti turint kelis atskirus tiekėjus. </w:t>
      </w:r>
    </w:p>
    <w:p w14:paraId="0924D999" w14:textId="16A2ED9B" w:rsidR="00B520B8" w:rsidRPr="00AC6A22" w:rsidRDefault="00E53E12" w:rsidP="00945896">
      <w:pPr>
        <w:pStyle w:val="Sraopastraipa"/>
        <w:numPr>
          <w:ilvl w:val="1"/>
          <w:numId w:val="10"/>
        </w:numPr>
        <w:tabs>
          <w:tab w:val="left" w:pos="1701"/>
          <w:tab w:val="left" w:pos="1985"/>
        </w:tabs>
        <w:spacing w:after="0" w:line="240" w:lineRule="auto"/>
        <w:ind w:left="0" w:firstLine="1134"/>
        <w:jc w:val="both"/>
        <w:rPr>
          <w:rFonts w:ascii="Arial" w:hAnsi="Arial" w:cs="Arial"/>
          <w:sz w:val="24"/>
          <w:szCs w:val="24"/>
        </w:rPr>
      </w:pPr>
      <w:r w:rsidRPr="00AC6A22">
        <w:rPr>
          <w:rFonts w:ascii="Arial" w:hAnsi="Arial" w:cs="Arial"/>
          <w:sz w:val="24"/>
          <w:szCs w:val="24"/>
        </w:rPr>
        <w:t xml:space="preserve">Jeigu apibūdinant pirkimo objektą techninėje specifikacijoje </w:t>
      </w:r>
      <w:r w:rsidR="00453BE2" w:rsidRPr="00AC6A22">
        <w:rPr>
          <w:rFonts w:ascii="Arial" w:hAnsi="Arial" w:cs="Arial"/>
          <w:sz w:val="24"/>
          <w:szCs w:val="24"/>
        </w:rPr>
        <w:t xml:space="preserve">ir kituose pirkimo dokumentuose </w:t>
      </w:r>
      <w:r w:rsidRPr="00AC6A22">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AC6A22">
        <w:rPr>
          <w:rFonts w:ascii="Arial" w:hAnsi="Arial" w:cs="Arial"/>
          <w:sz w:val="24"/>
          <w:szCs w:val="24"/>
        </w:rPr>
        <w:t xml:space="preserve">turi būti </w:t>
      </w:r>
      <w:r w:rsidR="00AE7624" w:rsidRPr="00AC6A22">
        <w:rPr>
          <w:rFonts w:ascii="Arial" w:hAnsi="Arial" w:cs="Arial"/>
          <w:sz w:val="24"/>
          <w:szCs w:val="24"/>
        </w:rPr>
        <w:t xml:space="preserve">laikoma, kad kiekviena tokia nuoroda yra pateikta su žodžiais „arba lygiavertis“. </w:t>
      </w:r>
    </w:p>
    <w:p w14:paraId="47F7141E" w14:textId="77777777" w:rsidR="001D4E1B" w:rsidRDefault="00004521" w:rsidP="001D4E1B">
      <w:pPr>
        <w:pStyle w:val="Sraopastraipa"/>
        <w:numPr>
          <w:ilvl w:val="1"/>
          <w:numId w:val="10"/>
        </w:numPr>
        <w:tabs>
          <w:tab w:val="left" w:pos="1701"/>
          <w:tab w:val="left" w:pos="1985"/>
        </w:tabs>
        <w:spacing w:after="0" w:line="240" w:lineRule="auto"/>
        <w:ind w:left="0" w:firstLine="1134"/>
        <w:jc w:val="both"/>
        <w:rPr>
          <w:rFonts w:ascii="Arial" w:hAnsi="Arial" w:cs="Arial"/>
          <w:sz w:val="24"/>
          <w:szCs w:val="24"/>
        </w:rPr>
      </w:pPr>
      <w:r w:rsidRPr="00AC6A22">
        <w:rPr>
          <w:rFonts w:ascii="Arial" w:hAnsi="Arial" w:cs="Arial"/>
          <w:sz w:val="24"/>
          <w:szCs w:val="24"/>
        </w:rPr>
        <w:t xml:space="preserve">Jeigu apibūdinant pirkimo objektą techninėje specifikacijoje </w:t>
      </w:r>
      <w:r w:rsidR="00453BE2" w:rsidRPr="00AC6A22">
        <w:rPr>
          <w:rFonts w:ascii="Arial" w:hAnsi="Arial" w:cs="Arial"/>
          <w:sz w:val="24"/>
          <w:szCs w:val="24"/>
        </w:rPr>
        <w:t xml:space="preserve">ir kituose pirkimo dokumentuose </w:t>
      </w:r>
      <w:r w:rsidRPr="00AC6A22">
        <w:rPr>
          <w:rFonts w:ascii="Arial" w:hAnsi="Arial" w:cs="Arial"/>
          <w:sz w:val="24"/>
          <w:szCs w:val="24"/>
        </w:rPr>
        <w:t>nurodytas standartas</w:t>
      </w:r>
      <w:r w:rsidR="00245655" w:rsidRPr="00AC6A22">
        <w:rPr>
          <w:rFonts w:ascii="Arial" w:hAnsi="Arial" w:cs="Arial"/>
          <w:sz w:val="24"/>
          <w:szCs w:val="24"/>
        </w:rPr>
        <w:t xml:space="preserve">, </w:t>
      </w:r>
      <w:r w:rsidR="00245655" w:rsidRPr="00AC6A22">
        <w:rPr>
          <w:rFonts w:ascii="Arial" w:hAnsi="Arial" w:cs="Arial"/>
          <w:color w:val="000000"/>
          <w:sz w:val="24"/>
          <w:szCs w:val="24"/>
        </w:rPr>
        <w:t xml:space="preserve">techninis liudijimas ar bendrosios techninės </w:t>
      </w:r>
      <w:r w:rsidR="00245655" w:rsidRPr="00AC6A22">
        <w:rPr>
          <w:rFonts w:ascii="Arial" w:hAnsi="Arial" w:cs="Arial"/>
          <w:color w:val="000000"/>
          <w:sz w:val="24"/>
          <w:szCs w:val="24"/>
        </w:rPr>
        <w:lastRenderedPageBreak/>
        <w:t>specifikacijos</w:t>
      </w:r>
      <w:r w:rsidR="00046522" w:rsidRPr="00AC6A2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1D4E1B">
        <w:rPr>
          <w:rFonts w:ascii="Arial" w:hAnsi="Arial" w:cs="Arial"/>
          <w:color w:val="000000"/>
          <w:sz w:val="24"/>
          <w:szCs w:val="24"/>
        </w:rPr>
        <w:t>bei prekių naudojimu)</w:t>
      </w:r>
      <w:r w:rsidR="00245655" w:rsidRPr="001D4E1B">
        <w:rPr>
          <w:rFonts w:ascii="Arial" w:hAnsi="Arial" w:cs="Arial"/>
          <w:color w:val="000000"/>
          <w:sz w:val="24"/>
          <w:szCs w:val="24"/>
        </w:rPr>
        <w:t xml:space="preserve">, </w:t>
      </w:r>
      <w:r w:rsidR="00245655" w:rsidRPr="001D4E1B">
        <w:rPr>
          <w:rFonts w:ascii="Arial" w:hAnsi="Arial" w:cs="Arial"/>
          <w:sz w:val="24"/>
          <w:szCs w:val="24"/>
        </w:rPr>
        <w:t xml:space="preserve">turi būti laikoma, kad kiekviena tokia nuoroda yra pateikta su žodžiais „arba lygiavertis“. </w:t>
      </w:r>
    </w:p>
    <w:p w14:paraId="4BE313E9" w14:textId="5DB4602E" w:rsidR="007E4146" w:rsidRPr="001D4E1B" w:rsidRDefault="007E4146" w:rsidP="001D4E1B">
      <w:pPr>
        <w:pStyle w:val="Sraopastraipa"/>
        <w:numPr>
          <w:ilvl w:val="1"/>
          <w:numId w:val="10"/>
        </w:numPr>
        <w:tabs>
          <w:tab w:val="left" w:pos="1701"/>
          <w:tab w:val="left" w:pos="1985"/>
        </w:tabs>
        <w:spacing w:after="0" w:line="240" w:lineRule="auto"/>
        <w:ind w:left="0" w:firstLine="1134"/>
        <w:jc w:val="both"/>
        <w:rPr>
          <w:rFonts w:ascii="Arial" w:hAnsi="Arial" w:cs="Arial"/>
          <w:sz w:val="24"/>
          <w:szCs w:val="24"/>
        </w:rPr>
      </w:pPr>
      <w:r w:rsidRPr="001D4E1B">
        <w:rPr>
          <w:rFonts w:ascii="Arial" w:hAnsi="Arial" w:cs="Arial"/>
          <w:sz w:val="24"/>
          <w:szCs w:val="24"/>
        </w:rPr>
        <w:t xml:space="preserve">Tiekėjo pasiūlyme nurodyta bendra pirkimo objekto kaina negali viršyti šiam pirkimui numatyto finansavimo: </w:t>
      </w:r>
      <w:bookmarkStart w:id="6" w:name="_Hlk158025037"/>
      <w:r w:rsidR="00D050AB" w:rsidRPr="00D050AB">
        <w:rPr>
          <w:rFonts w:ascii="Arial" w:hAnsi="Arial" w:cs="Arial"/>
          <w:color w:val="00B050"/>
          <w:sz w:val="24"/>
          <w:szCs w:val="24"/>
        </w:rPr>
        <w:t xml:space="preserve">23080000,00 </w:t>
      </w:r>
      <w:r w:rsidRPr="001D4E1B">
        <w:rPr>
          <w:rFonts w:ascii="Arial" w:hAnsi="Arial" w:cs="Arial"/>
          <w:sz w:val="24"/>
          <w:szCs w:val="24"/>
        </w:rPr>
        <w:t>Eur (</w:t>
      </w:r>
      <w:r w:rsidR="00D050AB">
        <w:rPr>
          <w:rFonts w:ascii="Arial" w:hAnsi="Arial" w:cs="Arial"/>
          <w:color w:val="00B050"/>
          <w:sz w:val="24"/>
          <w:szCs w:val="24"/>
        </w:rPr>
        <w:t>dvidešimt trys</w:t>
      </w:r>
      <w:r w:rsidR="005100BF" w:rsidRPr="001D4E1B">
        <w:rPr>
          <w:rFonts w:ascii="Arial" w:hAnsi="Arial" w:cs="Arial"/>
          <w:color w:val="00B050"/>
          <w:sz w:val="24"/>
          <w:szCs w:val="24"/>
        </w:rPr>
        <w:t xml:space="preserve"> milijon</w:t>
      </w:r>
      <w:r w:rsidR="00D050AB">
        <w:rPr>
          <w:rFonts w:ascii="Arial" w:hAnsi="Arial" w:cs="Arial"/>
          <w:color w:val="00B050"/>
          <w:sz w:val="24"/>
          <w:szCs w:val="24"/>
        </w:rPr>
        <w:t xml:space="preserve">ai </w:t>
      </w:r>
      <w:r w:rsidR="005100BF" w:rsidRPr="001D4E1B">
        <w:rPr>
          <w:rFonts w:ascii="Arial" w:hAnsi="Arial" w:cs="Arial"/>
          <w:color w:val="00B050"/>
          <w:sz w:val="24"/>
          <w:szCs w:val="24"/>
        </w:rPr>
        <w:t>aštuoniasdešimt tūkstančių eurų, 00 ct</w:t>
      </w:r>
      <w:r w:rsidRPr="001D4E1B">
        <w:rPr>
          <w:rFonts w:ascii="Arial" w:hAnsi="Arial" w:cs="Arial"/>
          <w:sz w:val="24"/>
          <w:szCs w:val="24"/>
        </w:rPr>
        <w:t xml:space="preserve">) </w:t>
      </w:r>
      <w:bookmarkEnd w:id="6"/>
      <w:r w:rsidRPr="001D4E1B">
        <w:rPr>
          <w:rFonts w:ascii="Arial" w:hAnsi="Arial" w:cs="Arial"/>
          <w:sz w:val="24"/>
          <w:szCs w:val="24"/>
        </w:rPr>
        <w:t>be PVM /</w:t>
      </w:r>
      <w:r w:rsidR="00D050AB" w:rsidRPr="00D050AB">
        <w:rPr>
          <w:rFonts w:ascii="Arial" w:hAnsi="Arial" w:cs="Arial"/>
          <w:color w:val="00B050"/>
          <w:sz w:val="24"/>
          <w:szCs w:val="24"/>
        </w:rPr>
        <w:t xml:space="preserve"> 25 849 600,00</w:t>
      </w:r>
      <w:r w:rsidRPr="001D4E1B">
        <w:rPr>
          <w:rFonts w:ascii="Arial" w:hAnsi="Arial" w:cs="Arial"/>
          <w:sz w:val="24"/>
          <w:szCs w:val="24"/>
        </w:rPr>
        <w:t>Eur (</w:t>
      </w:r>
      <w:r w:rsidR="00D050AB">
        <w:rPr>
          <w:rFonts w:ascii="Arial" w:hAnsi="Arial" w:cs="Arial"/>
          <w:color w:val="00B050"/>
          <w:sz w:val="24"/>
          <w:szCs w:val="24"/>
        </w:rPr>
        <w:t>dvidešimt penki milijonai aštuoni</w:t>
      </w:r>
      <w:r w:rsidR="005100BF" w:rsidRPr="001D4E1B">
        <w:rPr>
          <w:rFonts w:ascii="Arial" w:hAnsi="Arial" w:cs="Arial"/>
          <w:color w:val="00B050"/>
          <w:sz w:val="24"/>
          <w:szCs w:val="24"/>
        </w:rPr>
        <w:t xml:space="preserve"> šimtai keturiasdešimt </w:t>
      </w:r>
      <w:r w:rsidR="00D050AB">
        <w:rPr>
          <w:rFonts w:ascii="Arial" w:hAnsi="Arial" w:cs="Arial"/>
          <w:color w:val="00B050"/>
          <w:sz w:val="24"/>
          <w:szCs w:val="24"/>
        </w:rPr>
        <w:t>devyni</w:t>
      </w:r>
      <w:r w:rsidR="005100BF" w:rsidRPr="001D4E1B">
        <w:rPr>
          <w:rFonts w:ascii="Arial" w:hAnsi="Arial" w:cs="Arial"/>
          <w:color w:val="00B050"/>
          <w:sz w:val="24"/>
          <w:szCs w:val="24"/>
        </w:rPr>
        <w:t xml:space="preserve"> tūkstančiai šeši šimtai eurų, 00 ct</w:t>
      </w:r>
      <w:r w:rsidRPr="001D4E1B">
        <w:rPr>
          <w:rFonts w:ascii="Arial" w:hAnsi="Arial" w:cs="Arial"/>
          <w:sz w:val="24"/>
          <w:szCs w:val="24"/>
        </w:rPr>
        <w:t>) su PVM.</w:t>
      </w:r>
      <w:r w:rsidR="007D45ED" w:rsidRPr="001D4E1B">
        <w:rPr>
          <w:rFonts w:ascii="Arial" w:hAnsi="Arial" w:cs="Arial"/>
          <w:sz w:val="24"/>
          <w:szCs w:val="24"/>
        </w:rPr>
        <w:t xml:space="preserve"> </w:t>
      </w:r>
    </w:p>
    <w:p w14:paraId="7B478B03" w14:textId="61CA0F5A" w:rsidR="00D22226" w:rsidRPr="00AC6A22" w:rsidRDefault="00202323" w:rsidP="005A7916">
      <w:pPr>
        <w:pStyle w:val="Antrat1"/>
        <w:spacing w:before="600" w:after="600"/>
        <w:contextualSpacing/>
        <w:rPr>
          <w:rFonts w:ascii="Arial" w:hAnsi="Arial" w:cs="Arial"/>
          <w:b/>
          <w:bCs/>
          <w:caps/>
          <w:sz w:val="24"/>
          <w:szCs w:val="24"/>
        </w:rPr>
      </w:pPr>
      <w:bookmarkStart w:id="7" w:name="_Toc229576608"/>
      <w:r w:rsidRPr="00AC6A22">
        <w:rPr>
          <w:rFonts w:ascii="Arial" w:hAnsi="Arial" w:cs="Arial"/>
          <w:b/>
          <w:bCs/>
          <w:caps/>
          <w:sz w:val="24"/>
          <w:szCs w:val="24"/>
        </w:rPr>
        <w:t>3.</w:t>
      </w:r>
      <w:r w:rsidR="00D24970" w:rsidRPr="00AC6A22">
        <w:rPr>
          <w:rFonts w:ascii="Arial" w:hAnsi="Arial" w:cs="Arial"/>
          <w:b/>
          <w:bCs/>
          <w:caps/>
          <w:sz w:val="24"/>
          <w:szCs w:val="24"/>
        </w:rPr>
        <w:t xml:space="preserve"> </w:t>
      </w:r>
      <w:bookmarkStart w:id="8" w:name="_Ref39427921"/>
      <w:bookmarkStart w:id="9" w:name="_Ref39427927"/>
      <w:bookmarkStart w:id="10" w:name="_Ref39740354"/>
      <w:r w:rsidR="00D22226" w:rsidRPr="00AC6A22">
        <w:rPr>
          <w:rFonts w:ascii="Arial" w:hAnsi="Arial" w:cs="Arial"/>
          <w:b/>
          <w:bCs/>
          <w:caps/>
          <w:sz w:val="24"/>
          <w:szCs w:val="24"/>
        </w:rPr>
        <w:t>Susitikimai su tiekėjais</w:t>
      </w:r>
      <w:bookmarkEnd w:id="8"/>
      <w:bookmarkEnd w:id="9"/>
      <w:r w:rsidR="003B6924" w:rsidRPr="00AC6A22">
        <w:rPr>
          <w:rFonts w:ascii="Arial" w:hAnsi="Arial" w:cs="Arial"/>
          <w:b/>
          <w:bCs/>
          <w:caps/>
          <w:sz w:val="24"/>
          <w:szCs w:val="24"/>
        </w:rPr>
        <w:t xml:space="preserve"> ir objekto apžiūra</w:t>
      </w:r>
      <w:bookmarkEnd w:id="7"/>
      <w:bookmarkEnd w:id="10"/>
    </w:p>
    <w:p w14:paraId="3A422005" w14:textId="45EAFFFA" w:rsidR="00B176FD" w:rsidRPr="00AC6A22" w:rsidRDefault="00DA3054" w:rsidP="005A7916">
      <w:pPr>
        <w:pStyle w:val="Body2"/>
        <w:tabs>
          <w:tab w:val="left" w:pos="993"/>
        </w:tabs>
        <w:spacing w:after="0"/>
        <w:ind w:firstLine="1134"/>
        <w:rPr>
          <w:rFonts w:ascii="Arial" w:hAnsi="Arial" w:cs="Arial"/>
          <w:sz w:val="24"/>
          <w:szCs w:val="24"/>
          <w:lang w:val="lt-LT"/>
        </w:rPr>
      </w:pPr>
      <w:r w:rsidRPr="00AC6A22">
        <w:rPr>
          <w:rFonts w:ascii="Arial" w:hAnsi="Arial" w:cs="Arial"/>
          <w:sz w:val="24"/>
          <w:szCs w:val="24"/>
          <w:lang w:val="lt-LT"/>
        </w:rPr>
        <w:t xml:space="preserve">3.1. </w:t>
      </w:r>
      <w:bookmarkStart w:id="11" w:name="_Hlk157843987"/>
      <w:r w:rsidR="00B176FD" w:rsidRPr="00AC6A22">
        <w:rPr>
          <w:rFonts w:ascii="Arial" w:hAnsi="Arial" w:cs="Arial"/>
          <w:sz w:val="24"/>
          <w:szCs w:val="24"/>
          <w:lang w:val="lt-LT"/>
        </w:rPr>
        <w:t xml:space="preserve">Perkančioji organizacija nerengs susitikimo su tiekėjais dėl pirkimo </w:t>
      </w:r>
      <w:r w:rsidR="004257A5" w:rsidRPr="00AC6A22">
        <w:rPr>
          <w:rFonts w:ascii="Arial" w:hAnsi="Arial" w:cs="Arial"/>
          <w:sz w:val="24"/>
          <w:szCs w:val="24"/>
          <w:lang w:val="lt-LT"/>
        </w:rPr>
        <w:t>sąlyg</w:t>
      </w:r>
      <w:r w:rsidR="00B176FD" w:rsidRPr="00AC6A22">
        <w:rPr>
          <w:rFonts w:ascii="Arial" w:hAnsi="Arial" w:cs="Arial"/>
          <w:sz w:val="24"/>
          <w:szCs w:val="24"/>
          <w:lang w:val="lt-LT"/>
        </w:rPr>
        <w:t>ų</w:t>
      </w:r>
      <w:r w:rsidR="00946722" w:rsidRPr="00AC6A22">
        <w:rPr>
          <w:rFonts w:ascii="Arial" w:hAnsi="Arial" w:cs="Arial"/>
          <w:sz w:val="24"/>
          <w:szCs w:val="24"/>
          <w:lang w:val="lt-LT"/>
        </w:rPr>
        <w:t xml:space="preserve"> paaiškinimo</w:t>
      </w:r>
      <w:bookmarkEnd w:id="11"/>
      <w:r w:rsidR="00B176FD" w:rsidRPr="00AC6A22">
        <w:rPr>
          <w:rFonts w:ascii="Arial" w:hAnsi="Arial" w:cs="Arial"/>
          <w:sz w:val="24"/>
          <w:szCs w:val="24"/>
          <w:lang w:val="lt-LT"/>
        </w:rPr>
        <w:t>.</w:t>
      </w:r>
    </w:p>
    <w:p w14:paraId="24A7FE06" w14:textId="09DB2AB0" w:rsidR="00BE0587" w:rsidRPr="00AC6A2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AC6A22">
        <w:rPr>
          <w:rFonts w:ascii="Arial" w:eastAsiaTheme="minorHAnsi" w:hAnsi="Arial" w:cs="Arial"/>
          <w:sz w:val="24"/>
          <w:szCs w:val="24"/>
          <w:lang w:eastAsia="en-US"/>
        </w:rPr>
        <w:t xml:space="preserve">3.2. </w:t>
      </w:r>
      <w:r w:rsidR="00BE0587" w:rsidRPr="00AC6A22">
        <w:rPr>
          <w:rFonts w:ascii="Arial" w:eastAsiaTheme="minorHAnsi" w:hAnsi="Arial" w:cs="Arial"/>
          <w:sz w:val="24"/>
          <w:szCs w:val="24"/>
          <w:lang w:eastAsia="en-US"/>
        </w:rPr>
        <w:t>P</w:t>
      </w:r>
      <w:r w:rsidR="00BE0587" w:rsidRPr="00AC6A22">
        <w:rPr>
          <w:rFonts w:ascii="Arial" w:hAnsi="Arial" w:cs="Arial"/>
          <w:sz w:val="24"/>
          <w:szCs w:val="24"/>
        </w:rPr>
        <w:t>erkančioji organizacija nerengs objekto apžiūros.</w:t>
      </w:r>
    </w:p>
    <w:p w14:paraId="6443D2FF" w14:textId="040A41C9" w:rsidR="00C94B9F" w:rsidRPr="00AC6A22"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9576609"/>
      <w:bookmarkEnd w:id="12"/>
      <w:r w:rsidRPr="00AC6A22">
        <w:rPr>
          <w:rFonts w:ascii="Arial" w:hAnsi="Arial" w:cs="Arial"/>
          <w:b/>
          <w:bCs/>
          <w:caps/>
          <w:sz w:val="24"/>
          <w:szCs w:val="24"/>
        </w:rPr>
        <w:t xml:space="preserve">4. </w:t>
      </w:r>
      <w:r w:rsidR="00173ACB" w:rsidRPr="00AC6A22">
        <w:rPr>
          <w:rFonts w:ascii="Arial" w:hAnsi="Arial" w:cs="Arial"/>
          <w:b/>
          <w:bCs/>
          <w:caps/>
          <w:sz w:val="24"/>
          <w:szCs w:val="24"/>
        </w:rPr>
        <w:t>Tiekėjų pašalinimo pagrindai</w:t>
      </w:r>
      <w:bookmarkEnd w:id="13"/>
      <w:bookmarkEnd w:id="14"/>
      <w:bookmarkEnd w:id="15"/>
      <w:r w:rsidR="00975F1F" w:rsidRPr="00AC6A22">
        <w:rPr>
          <w:rFonts w:ascii="Arial" w:hAnsi="Arial" w:cs="Arial"/>
          <w:b/>
          <w:bCs/>
          <w:caps/>
          <w:sz w:val="24"/>
          <w:szCs w:val="24"/>
        </w:rPr>
        <w:t xml:space="preserve"> ir kvalifikacijos reikalavimai</w:t>
      </w:r>
      <w:bookmarkEnd w:id="16"/>
    </w:p>
    <w:p w14:paraId="57087198" w14:textId="77777777" w:rsidR="00300C6D" w:rsidRPr="00AC6A22"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AC6A22">
        <w:rPr>
          <w:rFonts w:ascii="Arial" w:hAnsi="Arial" w:cs="Arial"/>
          <w:sz w:val="24"/>
          <w:szCs w:val="24"/>
        </w:rPr>
        <w:t>Reikalavimai dėl tiekėjo ir</w:t>
      </w:r>
      <w:bookmarkStart w:id="17" w:name="_Hlk41039660"/>
      <w:r w:rsidR="00942379" w:rsidRPr="00AC6A22">
        <w:rPr>
          <w:rFonts w:ascii="Arial" w:hAnsi="Arial" w:cs="Arial"/>
          <w:sz w:val="24"/>
          <w:szCs w:val="24"/>
        </w:rPr>
        <w:t xml:space="preserve"> </w:t>
      </w:r>
      <w:r w:rsidRPr="00AC6A22">
        <w:rPr>
          <w:rFonts w:ascii="Arial" w:hAnsi="Arial" w:cs="Arial"/>
          <w:sz w:val="24"/>
          <w:szCs w:val="24"/>
        </w:rPr>
        <w:t>subtiekėjų</w:t>
      </w:r>
      <w:r w:rsidR="00942379" w:rsidRPr="00AC6A22">
        <w:rPr>
          <w:rFonts w:ascii="Arial" w:hAnsi="Arial" w:cs="Arial"/>
          <w:sz w:val="24"/>
          <w:szCs w:val="24"/>
        </w:rPr>
        <w:t xml:space="preserve"> (jei taikoma)</w:t>
      </w:r>
      <w:r w:rsidR="00953F2B" w:rsidRPr="00AC6A22">
        <w:rPr>
          <w:rFonts w:ascii="Arial" w:hAnsi="Arial" w:cs="Arial"/>
          <w:sz w:val="24"/>
          <w:szCs w:val="24"/>
        </w:rPr>
        <w:t xml:space="preserve">, </w:t>
      </w:r>
      <w:r w:rsidR="007F34C7" w:rsidRPr="00AC6A22">
        <w:rPr>
          <w:rFonts w:ascii="Arial" w:hAnsi="Arial" w:cs="Arial"/>
          <w:sz w:val="24"/>
          <w:szCs w:val="24"/>
        </w:rPr>
        <w:t>ūkio subjektų, kurių pajėgumais tiekėjas remiasi,</w:t>
      </w:r>
      <w:r w:rsidRPr="00AC6A22">
        <w:rPr>
          <w:rFonts w:ascii="Arial" w:hAnsi="Arial" w:cs="Arial"/>
          <w:sz w:val="24"/>
          <w:szCs w:val="24"/>
        </w:rPr>
        <w:t xml:space="preserve"> </w:t>
      </w:r>
      <w:bookmarkEnd w:id="17"/>
      <w:r w:rsidRPr="00AC6A22">
        <w:rPr>
          <w:rFonts w:ascii="Arial" w:hAnsi="Arial" w:cs="Arial"/>
          <w:sz w:val="24"/>
          <w:szCs w:val="24"/>
        </w:rPr>
        <w:t xml:space="preserve">pašalinimo pagrindų nebuvimo bei jų nebuvimą patvirtinantys dokumentai nurodyti </w:t>
      </w:r>
      <w:r w:rsidR="006A737F" w:rsidRPr="00AC6A22">
        <w:rPr>
          <w:rFonts w:ascii="Arial" w:hAnsi="Arial" w:cs="Arial"/>
          <w:sz w:val="24"/>
          <w:szCs w:val="24"/>
        </w:rPr>
        <w:t xml:space="preserve">specialiųjų </w:t>
      </w:r>
      <w:r w:rsidR="006A737F" w:rsidRPr="00AC6A22">
        <w:rPr>
          <w:rFonts w:ascii="Arial" w:eastAsia="Calibri" w:hAnsi="Arial" w:cs="Arial"/>
          <w:sz w:val="24"/>
          <w:szCs w:val="24"/>
        </w:rPr>
        <w:t>p</w:t>
      </w:r>
      <w:r w:rsidR="00551FA7" w:rsidRPr="00AC6A22">
        <w:rPr>
          <w:rFonts w:ascii="Arial" w:eastAsia="Calibri" w:hAnsi="Arial" w:cs="Arial"/>
          <w:sz w:val="24"/>
          <w:szCs w:val="24"/>
        </w:rPr>
        <w:t xml:space="preserve">irkimo </w:t>
      </w:r>
      <w:r w:rsidR="006773B6" w:rsidRPr="00AC6A22">
        <w:rPr>
          <w:rFonts w:ascii="Arial" w:eastAsia="Calibri" w:hAnsi="Arial" w:cs="Arial"/>
          <w:sz w:val="24"/>
          <w:szCs w:val="24"/>
        </w:rPr>
        <w:t xml:space="preserve">sąlygų </w:t>
      </w:r>
      <w:r w:rsidR="007F167D" w:rsidRPr="00AC6A22">
        <w:rPr>
          <w:rFonts w:ascii="Arial" w:eastAsia="Calibri" w:hAnsi="Arial" w:cs="Arial"/>
          <w:sz w:val="24"/>
          <w:szCs w:val="24"/>
        </w:rPr>
        <w:t>priede</w:t>
      </w:r>
      <w:r w:rsidR="007F167D" w:rsidRPr="00AC6A22">
        <w:rPr>
          <w:rFonts w:ascii="Arial" w:hAnsi="Arial" w:cs="Arial"/>
          <w:color w:val="00B050"/>
          <w:sz w:val="24"/>
          <w:szCs w:val="24"/>
        </w:rPr>
        <w:t xml:space="preserve"> „Tiekėjų pašalinimo pagrindai“</w:t>
      </w:r>
      <w:r w:rsidRPr="00AC6A22">
        <w:rPr>
          <w:rFonts w:ascii="Arial" w:hAnsi="Arial" w:cs="Arial"/>
          <w:sz w:val="24"/>
          <w:szCs w:val="24"/>
        </w:rPr>
        <w:t xml:space="preserve">. </w:t>
      </w:r>
    </w:p>
    <w:p w14:paraId="5246E459" w14:textId="77777777" w:rsidR="00A9727F" w:rsidRPr="00AC6A22" w:rsidRDefault="00300C6D" w:rsidP="00A9727F">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AC6A2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058BA55C" w14:textId="77777777" w:rsidR="00A9727F" w:rsidRPr="00AC6A22" w:rsidRDefault="005B5561" w:rsidP="00A9727F">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AC6A22">
        <w:rPr>
          <w:rFonts w:ascii="Arial" w:eastAsia="Calibri" w:hAnsi="Arial" w:cs="Arial"/>
          <w:sz w:val="24"/>
          <w:szCs w:val="24"/>
        </w:rPr>
        <w:t xml:space="preserve">Tiekėjams nustatomi kvalifikacijos reikalavimai ir jų atitiktį patvirtinantys dokumentai nurodyti specialiųjų pirkimo sąlygų </w:t>
      </w:r>
      <w:r w:rsidR="007F167D" w:rsidRPr="00AC6A22">
        <w:rPr>
          <w:rFonts w:ascii="Arial" w:eastAsia="Calibri" w:hAnsi="Arial" w:cs="Arial"/>
          <w:sz w:val="24"/>
          <w:szCs w:val="24"/>
        </w:rPr>
        <w:t>priede</w:t>
      </w:r>
      <w:r w:rsidR="007F167D" w:rsidRPr="00AC6A22">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r w:rsidRPr="00AC6A22">
        <w:rPr>
          <w:rFonts w:ascii="Arial" w:eastAsia="Calibri" w:hAnsi="Arial" w:cs="Arial"/>
          <w:sz w:val="24"/>
          <w:szCs w:val="24"/>
        </w:rPr>
        <w:t>. Tiekėjas, teikdamas pasiūlymą, įsipareigoja, kad sutartį vykdys tik teisę verstis atitinkama veikla turintys asmenys.</w:t>
      </w:r>
    </w:p>
    <w:p w14:paraId="7A7C1EFE" w14:textId="22A74195" w:rsidR="005B5561" w:rsidRPr="00AC6A22" w:rsidRDefault="005B5561" w:rsidP="00A9727F">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AC6A22">
        <w:rPr>
          <w:rFonts w:ascii="Arial" w:eastAsia="Calibri" w:hAnsi="Arial" w:cs="Arial"/>
          <w:sz w:val="24"/>
          <w:szCs w:val="24"/>
        </w:rPr>
        <w:t>Tiekėjams nenustatomi reikalavim</w:t>
      </w:r>
      <w:r w:rsidR="0093272A" w:rsidRPr="00AC6A22">
        <w:rPr>
          <w:rFonts w:ascii="Arial" w:eastAsia="Calibri" w:hAnsi="Arial" w:cs="Arial"/>
          <w:sz w:val="24"/>
          <w:szCs w:val="24"/>
        </w:rPr>
        <w:t>ai</w:t>
      </w:r>
      <w:r w:rsidRPr="00AC6A22">
        <w:rPr>
          <w:rFonts w:ascii="Arial" w:eastAsia="Calibri" w:hAnsi="Arial" w:cs="Arial"/>
          <w:sz w:val="24"/>
          <w:szCs w:val="24"/>
        </w:rPr>
        <w:t xml:space="preserve"> dėl kokybės vadybos sistemos ir aplinkos apsaugos vadybos sistemos standartų laikymosi.</w:t>
      </w:r>
    </w:p>
    <w:p w14:paraId="69D62E2B" w14:textId="2AC61773" w:rsidR="00A000BE" w:rsidRPr="00AC6A22"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9576610"/>
      <w:r w:rsidRPr="00AC6A22">
        <w:rPr>
          <w:rFonts w:ascii="Arial" w:hAnsi="Arial" w:cs="Arial"/>
          <w:b/>
          <w:bCs/>
          <w:caps/>
          <w:sz w:val="24"/>
          <w:szCs w:val="24"/>
        </w:rPr>
        <w:lastRenderedPageBreak/>
        <w:t>5</w:t>
      </w:r>
      <w:r w:rsidR="001E3D5A" w:rsidRPr="00AC6A22">
        <w:rPr>
          <w:rFonts w:ascii="Arial" w:hAnsi="Arial" w:cs="Arial"/>
          <w:b/>
          <w:bCs/>
          <w:caps/>
          <w:sz w:val="24"/>
          <w:szCs w:val="24"/>
        </w:rPr>
        <w:t>.</w:t>
      </w:r>
      <w:r w:rsidR="00974A08" w:rsidRPr="00AC6A22">
        <w:rPr>
          <w:rFonts w:ascii="Arial" w:hAnsi="Arial" w:cs="Arial"/>
          <w:b/>
          <w:bCs/>
          <w:caps/>
          <w:sz w:val="24"/>
          <w:szCs w:val="24"/>
        </w:rPr>
        <w:t xml:space="preserve"> </w:t>
      </w:r>
      <w:r w:rsidR="009743D3" w:rsidRPr="00AC6A22">
        <w:rPr>
          <w:rFonts w:ascii="Arial" w:hAnsi="Arial" w:cs="Arial"/>
          <w:b/>
          <w:bCs/>
          <w:caps/>
          <w:sz w:val="24"/>
          <w:szCs w:val="24"/>
        </w:rPr>
        <w:t>Reikalavimai, susiję su nacionaliniu saugumu</w:t>
      </w:r>
      <w:bookmarkEnd w:id="18"/>
      <w:r w:rsidR="009743D3" w:rsidRPr="00AC6A22">
        <w:rPr>
          <w:rFonts w:ascii="Arial" w:hAnsi="Arial" w:cs="Arial"/>
          <w:b/>
          <w:bCs/>
          <w:caps/>
          <w:sz w:val="24"/>
          <w:szCs w:val="24"/>
        </w:rPr>
        <w:t xml:space="preserve"> </w:t>
      </w:r>
    </w:p>
    <w:p w14:paraId="2FC7443C" w14:textId="1BAF0D2F" w:rsidR="00DF3DDF" w:rsidRPr="00AC6A22" w:rsidRDefault="00DF3DDF">
      <w:pPr>
        <w:pStyle w:val="Sraopastraipa"/>
        <w:numPr>
          <w:ilvl w:val="0"/>
          <w:numId w:val="41"/>
        </w:numPr>
        <w:tabs>
          <w:tab w:val="left" w:pos="1701"/>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 xml:space="preserve">Pirkimui taikomos Reglamento nuostatos. </w:t>
      </w:r>
      <w:r w:rsidR="00FD6EE2" w:rsidRPr="00AC6A22">
        <w:rPr>
          <w:rFonts w:ascii="Arial" w:hAnsi="Arial" w:cs="Arial"/>
          <w:color w:val="000000" w:themeColor="text1"/>
          <w:sz w:val="24"/>
          <w:szCs w:val="24"/>
        </w:rPr>
        <w:t xml:space="preserve">Kartu su </w:t>
      </w:r>
      <w:r w:rsidR="00E3566E" w:rsidRPr="00AC6A22">
        <w:rPr>
          <w:rFonts w:ascii="Arial" w:hAnsi="Arial" w:cs="Arial"/>
          <w:color w:val="000000" w:themeColor="text1"/>
          <w:sz w:val="24"/>
          <w:szCs w:val="24"/>
        </w:rPr>
        <w:t>p</w:t>
      </w:r>
      <w:r w:rsidR="00FD6EE2" w:rsidRPr="00AC6A22">
        <w:rPr>
          <w:rFonts w:ascii="Arial" w:hAnsi="Arial" w:cs="Arial"/>
          <w:color w:val="000000" w:themeColor="text1"/>
          <w:sz w:val="24"/>
          <w:szCs w:val="24"/>
        </w:rPr>
        <w:t>asiūlymu tiekėjas turi pateikti</w:t>
      </w:r>
      <w:r w:rsidR="00B96756" w:rsidRPr="00AC6A22">
        <w:rPr>
          <w:rFonts w:ascii="Arial" w:hAnsi="Arial" w:cs="Arial"/>
          <w:color w:val="000000" w:themeColor="text1"/>
          <w:sz w:val="24"/>
          <w:szCs w:val="24"/>
        </w:rPr>
        <w:t xml:space="preserve"> </w:t>
      </w:r>
      <w:r w:rsidR="00B24708" w:rsidRPr="00AC6A22">
        <w:rPr>
          <w:rFonts w:ascii="Arial" w:hAnsi="Arial" w:cs="Arial"/>
          <w:color w:val="000000" w:themeColor="text1"/>
          <w:sz w:val="24"/>
          <w:szCs w:val="24"/>
        </w:rPr>
        <w:t xml:space="preserve">užpildytą </w:t>
      </w:r>
      <w:r w:rsidR="0063163D" w:rsidRPr="00AC6A22">
        <w:rPr>
          <w:rFonts w:ascii="Arial" w:hAnsi="Arial" w:cs="Arial"/>
          <w:color w:val="000000" w:themeColor="text1"/>
          <w:sz w:val="24"/>
          <w:szCs w:val="24"/>
        </w:rPr>
        <w:t>deklaracij</w:t>
      </w:r>
      <w:r w:rsidR="00FD6EE2" w:rsidRPr="00AC6A22">
        <w:rPr>
          <w:rFonts w:ascii="Arial" w:hAnsi="Arial" w:cs="Arial"/>
          <w:color w:val="000000" w:themeColor="text1"/>
          <w:sz w:val="24"/>
          <w:szCs w:val="24"/>
        </w:rPr>
        <w:t>ą</w:t>
      </w:r>
      <w:r w:rsidR="0063163D" w:rsidRPr="00AC6A22">
        <w:rPr>
          <w:rFonts w:ascii="Arial" w:hAnsi="Arial" w:cs="Arial"/>
          <w:color w:val="000000" w:themeColor="text1"/>
          <w:sz w:val="24"/>
          <w:szCs w:val="24"/>
        </w:rPr>
        <w:t xml:space="preserve"> </w:t>
      </w:r>
      <w:r w:rsidR="00FD6EE2" w:rsidRPr="00AC6A22">
        <w:rPr>
          <w:rFonts w:ascii="Arial" w:hAnsi="Arial" w:cs="Arial"/>
          <w:color w:val="000000" w:themeColor="text1"/>
          <w:sz w:val="24"/>
          <w:szCs w:val="24"/>
        </w:rPr>
        <w:t xml:space="preserve">dėl </w:t>
      </w:r>
      <w:r w:rsidR="0078453C" w:rsidRPr="00AC6A22">
        <w:rPr>
          <w:rFonts w:ascii="Arial" w:hAnsi="Arial" w:cs="Arial"/>
          <w:color w:val="000000" w:themeColor="text1"/>
          <w:sz w:val="24"/>
          <w:szCs w:val="24"/>
        </w:rPr>
        <w:t>(ne)atitikties Reglamento nuostatoms</w:t>
      </w:r>
      <w:r w:rsidR="0063163D" w:rsidRPr="00AC6A22">
        <w:rPr>
          <w:rFonts w:ascii="Arial" w:hAnsi="Arial" w:cs="Arial"/>
          <w:color w:val="000000" w:themeColor="text1"/>
          <w:sz w:val="24"/>
          <w:szCs w:val="24"/>
        </w:rPr>
        <w:t xml:space="preserve">, kuri pateikta </w:t>
      </w:r>
      <w:r w:rsidR="006A737F" w:rsidRPr="00AC6A22">
        <w:rPr>
          <w:rFonts w:ascii="Arial" w:hAnsi="Arial" w:cs="Arial"/>
          <w:color w:val="000000" w:themeColor="text1"/>
          <w:sz w:val="24"/>
          <w:szCs w:val="24"/>
        </w:rPr>
        <w:t>specialiųjų p</w:t>
      </w:r>
      <w:r w:rsidR="00551FA7" w:rsidRPr="00AC6A22">
        <w:rPr>
          <w:rFonts w:ascii="Arial" w:hAnsi="Arial" w:cs="Arial"/>
          <w:color w:val="000000" w:themeColor="text1"/>
          <w:sz w:val="24"/>
          <w:szCs w:val="24"/>
        </w:rPr>
        <w:t xml:space="preserve">irkimo </w:t>
      </w:r>
      <w:r w:rsidR="0063163D" w:rsidRPr="00AC6A22">
        <w:rPr>
          <w:rFonts w:ascii="Arial" w:hAnsi="Arial" w:cs="Arial"/>
          <w:color w:val="000000" w:themeColor="text1"/>
          <w:sz w:val="24"/>
          <w:szCs w:val="24"/>
        </w:rPr>
        <w:t xml:space="preserve">sąlygų </w:t>
      </w:r>
      <w:r w:rsidR="007F167D" w:rsidRPr="00AC6A22">
        <w:rPr>
          <w:rFonts w:ascii="Arial" w:hAnsi="Arial" w:cs="Arial"/>
          <w:color w:val="000000" w:themeColor="text1"/>
          <w:sz w:val="24"/>
          <w:szCs w:val="24"/>
        </w:rPr>
        <w:t>priede</w:t>
      </w:r>
      <w:r w:rsidR="007F167D" w:rsidRPr="00AC6A22">
        <w:rPr>
          <w:rFonts w:ascii="Arial" w:hAnsi="Arial" w:cs="Arial"/>
          <w:color w:val="00B050"/>
          <w:sz w:val="24"/>
          <w:szCs w:val="24"/>
        </w:rPr>
        <w:t xml:space="preserve"> „Tiekėjo deklaracija dėl atitikties Reglamento nuostatoms juridiniam asmeniui“ / „Tiekėjo deklaracija dėl atitikties Reglamento nuostatoms fiziniam asmeniui“</w:t>
      </w:r>
      <w:r w:rsidR="00B24708" w:rsidRPr="00AC6A22">
        <w:rPr>
          <w:rFonts w:ascii="Arial" w:hAnsi="Arial" w:cs="Arial"/>
          <w:color w:val="000000" w:themeColor="text1"/>
          <w:sz w:val="24"/>
          <w:szCs w:val="24"/>
        </w:rPr>
        <w:t>.</w:t>
      </w:r>
      <w:r w:rsidR="00B852B7" w:rsidRPr="00AC6A22">
        <w:rPr>
          <w:rFonts w:ascii="Arial" w:hAnsi="Arial" w:cs="Arial"/>
          <w:color w:val="000000" w:themeColor="text1"/>
          <w:sz w:val="24"/>
          <w:szCs w:val="24"/>
        </w:rPr>
        <w:t xml:space="preserve"> Kilus abejonių dėl </w:t>
      </w:r>
      <w:r w:rsidR="007349E0" w:rsidRPr="00AC6A22">
        <w:rPr>
          <w:rFonts w:ascii="Arial" w:hAnsi="Arial" w:cs="Arial"/>
          <w:color w:val="000000" w:themeColor="text1"/>
          <w:sz w:val="24"/>
          <w:szCs w:val="24"/>
        </w:rPr>
        <w:t>tiekėjo (ne)atitikties Reglamento nuostatoms</w:t>
      </w:r>
      <w:r w:rsidR="0012639E" w:rsidRPr="00AC6A22">
        <w:rPr>
          <w:rFonts w:ascii="Arial" w:hAnsi="Arial" w:cs="Arial"/>
          <w:color w:val="000000" w:themeColor="text1"/>
          <w:sz w:val="24"/>
          <w:szCs w:val="24"/>
        </w:rPr>
        <w:t xml:space="preserve">, perkančioji organizacija </w:t>
      </w:r>
      <w:r w:rsidR="006D5E06" w:rsidRPr="00AC6A22">
        <w:rPr>
          <w:rFonts w:ascii="Arial" w:hAnsi="Arial" w:cs="Arial"/>
          <w:color w:val="000000" w:themeColor="text1"/>
          <w:sz w:val="24"/>
          <w:szCs w:val="24"/>
        </w:rPr>
        <w:t xml:space="preserve">iš galimo laimėtojo </w:t>
      </w:r>
      <w:r w:rsidR="0012639E" w:rsidRPr="00AC6A22">
        <w:rPr>
          <w:rFonts w:ascii="Arial" w:hAnsi="Arial" w:cs="Arial"/>
          <w:color w:val="000000" w:themeColor="text1"/>
          <w:sz w:val="24"/>
          <w:szCs w:val="24"/>
        </w:rPr>
        <w:t xml:space="preserve">prašys pateikti </w:t>
      </w:r>
      <w:r w:rsidR="007349E0" w:rsidRPr="00AC6A22">
        <w:rPr>
          <w:rFonts w:ascii="Arial" w:hAnsi="Arial" w:cs="Arial"/>
          <w:color w:val="000000" w:themeColor="text1"/>
          <w:sz w:val="24"/>
          <w:szCs w:val="24"/>
        </w:rPr>
        <w:t>dokumentus, įrodančius deklaracijoje pateiktų duomenų teisingumą.</w:t>
      </w:r>
    </w:p>
    <w:p w14:paraId="33C15A39" w14:textId="25997AB3" w:rsidR="00803F7E" w:rsidRPr="00AC6A22" w:rsidRDefault="00CF14EB">
      <w:pPr>
        <w:pStyle w:val="Sraopastraipa"/>
        <w:numPr>
          <w:ilvl w:val="0"/>
          <w:numId w:val="41"/>
        </w:numPr>
        <w:tabs>
          <w:tab w:val="left" w:pos="1701"/>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Perkanči</w:t>
      </w:r>
      <w:r w:rsidR="00C727CF" w:rsidRPr="00AC6A22">
        <w:rPr>
          <w:rFonts w:ascii="Arial" w:hAnsi="Arial" w:cs="Arial"/>
          <w:color w:val="000000" w:themeColor="text1"/>
          <w:sz w:val="24"/>
          <w:szCs w:val="24"/>
        </w:rPr>
        <w:t xml:space="preserve">oji </w:t>
      </w:r>
      <w:r w:rsidRPr="00AC6A22">
        <w:rPr>
          <w:rFonts w:ascii="Arial" w:hAnsi="Arial" w:cs="Arial"/>
          <w:color w:val="000000" w:themeColor="text1"/>
          <w:sz w:val="24"/>
          <w:szCs w:val="24"/>
        </w:rPr>
        <w:t>organizacija nustačius</w:t>
      </w:r>
      <w:r w:rsidR="00C727CF" w:rsidRPr="00AC6A22">
        <w:rPr>
          <w:rFonts w:ascii="Arial" w:hAnsi="Arial" w:cs="Arial"/>
          <w:color w:val="000000" w:themeColor="text1"/>
          <w:sz w:val="24"/>
          <w:szCs w:val="24"/>
        </w:rPr>
        <w:t>i</w:t>
      </w:r>
      <w:r w:rsidRPr="00AC6A22">
        <w:rPr>
          <w:rFonts w:ascii="Arial" w:hAnsi="Arial" w:cs="Arial"/>
          <w:color w:val="000000" w:themeColor="text1"/>
          <w:sz w:val="24"/>
          <w:szCs w:val="24"/>
        </w:rPr>
        <w:t xml:space="preserve">, kad tiekėjo pasitelktas subtiekėjas </w:t>
      </w:r>
      <w:r w:rsidR="009763B1" w:rsidRPr="00AC6A22">
        <w:rPr>
          <w:rFonts w:ascii="Arial" w:hAnsi="Arial" w:cs="Arial"/>
          <w:color w:val="000000" w:themeColor="text1"/>
          <w:sz w:val="24"/>
          <w:szCs w:val="24"/>
        </w:rPr>
        <w:t xml:space="preserve">ar ūkio subjektas, kurio pajėgumais remiamasi, </w:t>
      </w:r>
      <w:r w:rsidR="00BA05C9" w:rsidRPr="00AC6A22">
        <w:rPr>
          <w:rFonts w:ascii="Arial" w:hAnsi="Arial" w:cs="Arial"/>
          <w:color w:val="000000" w:themeColor="text1"/>
          <w:sz w:val="24"/>
          <w:szCs w:val="24"/>
        </w:rPr>
        <w:t>tenkin</w:t>
      </w:r>
      <w:r w:rsidRPr="00AC6A22">
        <w:rPr>
          <w:rFonts w:ascii="Arial" w:hAnsi="Arial" w:cs="Arial"/>
          <w:color w:val="000000" w:themeColor="text1"/>
          <w:sz w:val="24"/>
          <w:szCs w:val="24"/>
        </w:rPr>
        <w:t xml:space="preserve">a </w:t>
      </w:r>
      <w:r w:rsidR="00DA1B9B" w:rsidRPr="00AC6A22">
        <w:rPr>
          <w:rFonts w:ascii="Arial" w:hAnsi="Arial" w:cs="Arial"/>
          <w:color w:val="000000" w:themeColor="text1"/>
          <w:sz w:val="24"/>
          <w:szCs w:val="24"/>
        </w:rPr>
        <w:t xml:space="preserve">Reglamento </w:t>
      </w:r>
      <w:r w:rsidR="00A4619E" w:rsidRPr="00AC6A22">
        <w:rPr>
          <w:rFonts w:ascii="Arial" w:hAnsi="Arial" w:cs="Arial"/>
          <w:color w:val="000000" w:themeColor="text1"/>
          <w:sz w:val="24"/>
          <w:szCs w:val="24"/>
        </w:rPr>
        <w:t xml:space="preserve">5 k straipsnyje </w:t>
      </w:r>
      <w:r w:rsidR="00A109FD" w:rsidRPr="00AC6A22">
        <w:rPr>
          <w:rFonts w:ascii="Arial" w:hAnsi="Arial" w:cs="Arial"/>
          <w:color w:val="000000" w:themeColor="text1"/>
          <w:sz w:val="24"/>
          <w:szCs w:val="24"/>
        </w:rPr>
        <w:t xml:space="preserve">nustatytus </w:t>
      </w:r>
      <w:r w:rsidR="00BA05C9" w:rsidRPr="00AC6A22">
        <w:rPr>
          <w:rFonts w:ascii="Arial" w:hAnsi="Arial" w:cs="Arial"/>
          <w:color w:val="000000" w:themeColor="text1"/>
          <w:sz w:val="24"/>
          <w:szCs w:val="24"/>
        </w:rPr>
        <w:t>ribojimus</w:t>
      </w:r>
      <w:r w:rsidR="00A109FD" w:rsidRPr="00AC6A22">
        <w:rPr>
          <w:rFonts w:ascii="Arial" w:hAnsi="Arial" w:cs="Arial"/>
          <w:color w:val="000000" w:themeColor="text1"/>
          <w:sz w:val="24"/>
          <w:szCs w:val="24"/>
        </w:rPr>
        <w:t xml:space="preserve">, </w:t>
      </w:r>
      <w:r w:rsidR="00BA05C9" w:rsidRPr="00AC6A22">
        <w:rPr>
          <w:rFonts w:ascii="Arial" w:hAnsi="Arial" w:cs="Arial"/>
          <w:color w:val="000000" w:themeColor="text1"/>
          <w:sz w:val="24"/>
          <w:szCs w:val="24"/>
        </w:rPr>
        <w:t>reikalaus tiekėjo</w:t>
      </w:r>
      <w:r w:rsidR="00A109FD" w:rsidRPr="00AC6A22">
        <w:rPr>
          <w:rFonts w:ascii="Arial" w:hAnsi="Arial" w:cs="Arial"/>
          <w:color w:val="000000" w:themeColor="text1"/>
          <w:sz w:val="24"/>
          <w:szCs w:val="24"/>
        </w:rPr>
        <w:t xml:space="preserve"> juos pakeisti kitais, </w:t>
      </w:r>
      <w:r w:rsidR="00B42273" w:rsidRPr="00AC6A22">
        <w:rPr>
          <w:rFonts w:ascii="Arial" w:hAnsi="Arial" w:cs="Arial"/>
          <w:color w:val="000000" w:themeColor="text1"/>
          <w:sz w:val="24"/>
          <w:szCs w:val="24"/>
        </w:rPr>
        <w:t>p</w:t>
      </w:r>
      <w:r w:rsidR="00A109FD" w:rsidRPr="00AC6A22">
        <w:rPr>
          <w:rFonts w:ascii="Arial" w:hAnsi="Arial" w:cs="Arial"/>
          <w:color w:val="000000" w:themeColor="text1"/>
          <w:sz w:val="24"/>
          <w:szCs w:val="24"/>
        </w:rPr>
        <w:t>irkimo sąlygų reikalavimus atitinkančiais</w:t>
      </w:r>
      <w:r w:rsidR="00BA05C9" w:rsidRPr="00AC6A22">
        <w:rPr>
          <w:rFonts w:ascii="Arial" w:hAnsi="Arial" w:cs="Arial"/>
          <w:color w:val="000000" w:themeColor="text1"/>
          <w:sz w:val="24"/>
          <w:szCs w:val="24"/>
        </w:rPr>
        <w:t>,</w:t>
      </w:r>
      <w:r w:rsidR="00A109FD" w:rsidRPr="00AC6A22">
        <w:rPr>
          <w:rFonts w:ascii="Arial" w:hAnsi="Arial" w:cs="Arial"/>
          <w:color w:val="000000" w:themeColor="text1"/>
          <w:sz w:val="24"/>
          <w:szCs w:val="24"/>
        </w:rPr>
        <w:t xml:space="preserve"> subjektais.</w:t>
      </w:r>
    </w:p>
    <w:p w14:paraId="604015E4" w14:textId="5E229319" w:rsidR="00803F7E" w:rsidRPr="00AC6A22" w:rsidRDefault="00145B8E">
      <w:pPr>
        <w:pStyle w:val="Sraopastraipa"/>
        <w:numPr>
          <w:ilvl w:val="0"/>
          <w:numId w:val="41"/>
        </w:numPr>
        <w:tabs>
          <w:tab w:val="left" w:pos="1701"/>
        </w:tabs>
        <w:spacing w:after="0" w:line="240" w:lineRule="auto"/>
        <w:ind w:left="0" w:firstLine="1134"/>
        <w:jc w:val="both"/>
        <w:rPr>
          <w:rFonts w:ascii="Arial" w:hAnsi="Arial" w:cs="Arial"/>
          <w:sz w:val="24"/>
          <w:szCs w:val="24"/>
        </w:rPr>
      </w:pPr>
      <w:r w:rsidRPr="00AC6A22">
        <w:rPr>
          <w:rFonts w:ascii="Arial" w:hAnsi="Arial" w:cs="Arial"/>
          <w:sz w:val="24"/>
          <w:szCs w:val="24"/>
        </w:rPr>
        <w:t>Perkančioji organizacija</w:t>
      </w:r>
      <w:r w:rsidR="0062770C" w:rsidRPr="00AC6A22">
        <w:rPr>
          <w:rFonts w:ascii="Arial" w:hAnsi="Arial" w:cs="Arial"/>
          <w:sz w:val="24"/>
          <w:szCs w:val="24"/>
        </w:rPr>
        <w:t>,</w:t>
      </w:r>
      <w:r w:rsidRPr="00AC6A22">
        <w:rPr>
          <w:rFonts w:ascii="Arial" w:hAnsi="Arial" w:cs="Arial"/>
          <w:sz w:val="24"/>
          <w:szCs w:val="24"/>
        </w:rPr>
        <w:t xml:space="preserve"> įvertin</w:t>
      </w:r>
      <w:r w:rsidR="00BE2699" w:rsidRPr="00AC6A22">
        <w:rPr>
          <w:rFonts w:ascii="Arial" w:hAnsi="Arial" w:cs="Arial"/>
          <w:sz w:val="24"/>
          <w:szCs w:val="24"/>
        </w:rPr>
        <w:t xml:space="preserve">usi visus galinčius kelti grėsmę nacionalinio saugumo interesams rizikos veiksnius </w:t>
      </w:r>
      <w:r w:rsidR="007F6C5E" w:rsidRPr="00AC6A22">
        <w:rPr>
          <w:rFonts w:ascii="Arial" w:hAnsi="Arial" w:cs="Arial"/>
          <w:sz w:val="24"/>
          <w:szCs w:val="24"/>
        </w:rPr>
        <w:t>numato</w:t>
      </w:r>
      <w:r w:rsidR="00BE2699" w:rsidRPr="00AC6A22">
        <w:rPr>
          <w:rFonts w:ascii="Arial" w:hAnsi="Arial" w:cs="Arial"/>
          <w:sz w:val="24"/>
          <w:szCs w:val="24"/>
        </w:rPr>
        <w:t xml:space="preserve">, kad šiame pirkime </w:t>
      </w:r>
      <w:r w:rsidR="006864A5" w:rsidRPr="00AC6A22">
        <w:rPr>
          <w:rFonts w:ascii="Arial" w:hAnsi="Arial" w:cs="Arial"/>
          <w:color w:val="00B050"/>
          <w:sz w:val="24"/>
          <w:szCs w:val="24"/>
        </w:rPr>
        <w:t>gali</w:t>
      </w:r>
      <w:r w:rsidR="00314A80" w:rsidRPr="00AC6A22">
        <w:rPr>
          <w:rFonts w:ascii="Arial" w:hAnsi="Arial" w:cs="Arial"/>
          <w:sz w:val="24"/>
          <w:szCs w:val="24"/>
        </w:rPr>
        <w:t xml:space="preserve"> </w:t>
      </w:r>
      <w:r w:rsidR="00DF6558" w:rsidRPr="00AC6A22">
        <w:rPr>
          <w:rFonts w:ascii="Arial" w:hAnsi="Arial" w:cs="Arial"/>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6A22">
        <w:rPr>
          <w:rFonts w:ascii="Arial" w:hAnsi="Arial" w:cs="Arial"/>
          <w:sz w:val="24"/>
          <w:szCs w:val="24"/>
        </w:rPr>
        <w:t xml:space="preserve">VPĮ </w:t>
      </w:r>
      <w:r w:rsidR="00A2534E" w:rsidRPr="00AC6A22">
        <w:rPr>
          <w:rFonts w:ascii="Arial" w:hAnsi="Arial" w:cs="Arial"/>
          <w:sz w:val="24"/>
          <w:szCs w:val="24"/>
        </w:rPr>
        <w:t>17</w:t>
      </w:r>
      <w:r w:rsidR="00DF6558" w:rsidRPr="00AC6A22">
        <w:rPr>
          <w:rFonts w:ascii="Arial" w:hAnsi="Arial" w:cs="Arial"/>
          <w:sz w:val="24"/>
          <w:szCs w:val="24"/>
        </w:rPr>
        <w:t xml:space="preserve"> straipsnio 4 dalyje nurodytus tarptautinius susitarimus.</w:t>
      </w:r>
      <w:bookmarkStart w:id="19" w:name="_Ref39666794"/>
      <w:bookmarkStart w:id="20" w:name="_Ref39666796"/>
    </w:p>
    <w:p w14:paraId="507DE957" w14:textId="68EE69D7" w:rsidR="002B1942" w:rsidRPr="00AC6A22" w:rsidRDefault="002B1942">
      <w:pPr>
        <w:pStyle w:val="Sraopastraipa"/>
        <w:numPr>
          <w:ilvl w:val="0"/>
          <w:numId w:val="41"/>
        </w:numPr>
        <w:tabs>
          <w:tab w:val="left" w:pos="1701"/>
        </w:tabs>
        <w:spacing w:after="0" w:line="240" w:lineRule="auto"/>
        <w:ind w:left="0" w:firstLine="1134"/>
        <w:jc w:val="both"/>
        <w:rPr>
          <w:rFonts w:ascii="Arial" w:hAnsi="Arial" w:cs="Arial"/>
          <w:sz w:val="24"/>
          <w:szCs w:val="24"/>
        </w:rPr>
      </w:pPr>
      <w:r w:rsidRPr="00AC6A22">
        <w:rPr>
          <w:rFonts w:ascii="Arial" w:hAnsi="Arial" w:cs="Arial"/>
          <w:sz w:val="24"/>
          <w:szCs w:val="24"/>
        </w:rPr>
        <w:t xml:space="preserve">Perkančioji organizacija laiko, kad </w:t>
      </w:r>
      <w:r w:rsidRPr="00AC6A22">
        <w:rPr>
          <w:rFonts w:ascii="Arial" w:hAnsi="Arial" w:cs="Arial"/>
          <w:color w:val="000000"/>
          <w:sz w:val="24"/>
          <w:szCs w:val="24"/>
          <w:shd w:val="clear" w:color="auto" w:fill="FFFFFF"/>
        </w:rPr>
        <w:t>pirkimo objektas kelia grėsmę nacionaliniam saugumui</w:t>
      </w:r>
      <w:r w:rsidRPr="00AC6A22">
        <w:rPr>
          <w:rFonts w:ascii="Arial" w:hAnsi="Arial" w:cs="Arial"/>
          <w:sz w:val="24"/>
          <w:szCs w:val="24"/>
        </w:rPr>
        <w:t>, jei jis atitinka VPĮ 37 straipsnio 9 dalies 1 ir (ar) 2 punkte numatytas sąlygas.</w:t>
      </w:r>
      <w:r w:rsidR="002E22A8" w:rsidRPr="00AC6A22">
        <w:rPr>
          <w:rFonts w:ascii="Arial" w:hAnsi="Arial" w:cs="Arial"/>
        </w:rPr>
        <w:t xml:space="preserve"> </w:t>
      </w:r>
      <w:r w:rsidR="002E22A8" w:rsidRPr="00AC6A22">
        <w:rPr>
          <w:rFonts w:ascii="Arial" w:hAnsi="Arial" w:cs="Arial"/>
          <w:sz w:val="24"/>
          <w:szCs w:val="24"/>
        </w:rPr>
        <w:t xml:space="preserve">Perkančioji organizacija reikalauja, kad transporto priemonėse montuojamos vaizdo kameros, vaizdo kamerų įrašų peržiūros programinė įranga, įskaitant priežiūrą/ palaikymą (vaizdo kameros ir įrašymo įrenginys) ir jų gamintojas nekeltų grėsmės nacionaliniam saugumui. Perkančioji organizacija laiko, kad prekės ar paslaugos (vaizdo kamerų techninė, programinė įranga) kelia grėsmę nacionaliniam saugumui, kai: montuojama į transporto priemones įranga, gamintojas, įrangos priežiūrą ir palaikymą vykdantys asmenys ar juos kontroliuojantys asmenys yra registruoti (jeigu gamintojas ar jį kontroliuojantis asmuo yra fizinis asmuo – nuolat gyvenantis ar turintis pilietybę) Viešųjų pirkimų įstatymo 92 straipsnio 14 dalyje numatytame sąraše nurodytose valstybėse ar teritorijose; paslaugų teikimas būtų vykdomas iš Viešųjų pirkimų įstatymo 92 straipsnio 14 dalyje numatytame sąraše nurodytų valstybių ar teritorijų. </w:t>
      </w:r>
      <w:r w:rsidRPr="00AC6A22">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008F3470" w:rsidRPr="00AC6A22">
        <w:rPr>
          <w:rFonts w:ascii="Arial" w:eastAsia="Times New Roman" w:hAnsi="Arial" w:cs="Arial"/>
          <w:color w:val="000000" w:themeColor="text1"/>
          <w:sz w:val="24"/>
          <w:szCs w:val="24"/>
          <w:lang w:eastAsia="en-US"/>
        </w:rPr>
        <w:t>, parengtą specialiųjų pirkimo sąlygų priedą „Nacionalinio saugumo reikalavimų atitikties deklaracijos tipinė forma“</w:t>
      </w:r>
      <w:r w:rsidRPr="00AC6A22">
        <w:rPr>
          <w:rFonts w:ascii="Arial" w:eastAsia="Times New Roman" w:hAnsi="Arial" w:cs="Arial"/>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A78474" w14:textId="77777777" w:rsidR="00803F7E" w:rsidRPr="00AC6A22" w:rsidRDefault="002B1942" w:rsidP="00803F7E">
      <w:pPr>
        <w:spacing w:after="0" w:line="240" w:lineRule="auto"/>
        <w:ind w:firstLine="1134"/>
        <w:jc w:val="both"/>
        <w:rPr>
          <w:rFonts w:ascii="Arial" w:hAnsi="Arial" w:cs="Arial"/>
          <w:color w:val="000000" w:themeColor="text1"/>
          <w:sz w:val="24"/>
          <w:szCs w:val="24"/>
        </w:rPr>
      </w:pPr>
      <w:r w:rsidRPr="00AC6A22">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C6A22">
        <w:rPr>
          <w:rFonts w:ascii="Arial" w:hAnsi="Arial" w:cs="Arial"/>
          <w:color w:val="000000" w:themeColor="text1"/>
          <w:sz w:val="24"/>
          <w:szCs w:val="24"/>
        </w:rPr>
        <w:t>.</w:t>
      </w:r>
    </w:p>
    <w:p w14:paraId="27B4737D" w14:textId="2E5E1C46" w:rsidR="002B1942" w:rsidRPr="00AC6A22" w:rsidRDefault="00803F7E">
      <w:pPr>
        <w:pStyle w:val="Sraopastraipa"/>
        <w:numPr>
          <w:ilvl w:val="0"/>
          <w:numId w:val="41"/>
        </w:numPr>
        <w:tabs>
          <w:tab w:val="left" w:pos="1701"/>
        </w:tabs>
        <w:spacing w:after="0" w:line="240" w:lineRule="auto"/>
        <w:ind w:left="0" w:firstLine="1134"/>
        <w:jc w:val="both"/>
        <w:rPr>
          <w:rFonts w:ascii="Arial" w:hAnsi="Arial" w:cs="Arial"/>
          <w:i/>
          <w:iCs/>
          <w:color w:val="7030A0"/>
          <w:sz w:val="24"/>
          <w:szCs w:val="24"/>
        </w:rPr>
      </w:pPr>
      <w:r w:rsidRPr="00AC6A22">
        <w:rPr>
          <w:rFonts w:ascii="Arial" w:hAnsi="Arial" w:cs="Arial"/>
          <w:color w:val="000000" w:themeColor="text1"/>
          <w:sz w:val="24"/>
          <w:szCs w:val="24"/>
        </w:rPr>
        <w:t>P</w:t>
      </w:r>
      <w:r w:rsidR="002B1942" w:rsidRPr="00AC6A22">
        <w:rPr>
          <w:rFonts w:ascii="Arial" w:hAnsi="Arial" w:cs="Arial"/>
          <w:color w:val="000000" w:themeColor="text1"/>
          <w:sz w:val="24"/>
          <w:szCs w:val="24"/>
        </w:rPr>
        <w:t xml:space="preserve">erkančioji organizacija </w:t>
      </w:r>
      <w:r w:rsidR="002B1942" w:rsidRPr="00AC6A22">
        <w:rPr>
          <w:rFonts w:ascii="Arial" w:hAnsi="Arial" w:cs="Arial"/>
          <w:color w:val="000000" w:themeColor="text1"/>
          <w:sz w:val="24"/>
          <w:szCs w:val="24"/>
          <w:shd w:val="clear" w:color="auto" w:fill="FFFFFF"/>
        </w:rPr>
        <w:t>laiko, kad tiekėjas turi interesų, galinčių kelti grėsmę nacionaliniam saugumui</w:t>
      </w:r>
      <w:r w:rsidR="002B1942" w:rsidRPr="00AC6A22">
        <w:rPr>
          <w:rFonts w:ascii="Arial" w:hAnsi="Arial" w:cs="Arial"/>
          <w:color w:val="000000" w:themeColor="text1"/>
          <w:sz w:val="24"/>
          <w:szCs w:val="24"/>
        </w:rPr>
        <w:t xml:space="preserve">, jei jis, </w:t>
      </w:r>
      <w:r w:rsidR="002B1942" w:rsidRPr="00AC6A22">
        <w:rPr>
          <w:rFonts w:ascii="Arial" w:hAnsi="Arial" w:cs="Arial"/>
          <w:color w:val="000000" w:themeColor="text1"/>
          <w:sz w:val="24"/>
          <w:szCs w:val="24"/>
          <w:shd w:val="clear" w:color="auto" w:fill="FFFFFF"/>
        </w:rPr>
        <w:t xml:space="preserve">jo subtiekėjas (-ai) ar ūkio subjektas (-ai), kurių </w:t>
      </w:r>
      <w:r w:rsidR="002B1942" w:rsidRPr="00AC6A22">
        <w:rPr>
          <w:rFonts w:ascii="Arial" w:hAnsi="Arial" w:cs="Arial"/>
          <w:color w:val="000000"/>
          <w:sz w:val="24"/>
          <w:szCs w:val="24"/>
          <w:shd w:val="clear" w:color="auto" w:fill="FFFFFF"/>
        </w:rPr>
        <w:t xml:space="preserve">pajėgumais remiamasi, kurie patys ar juos kontroliuojantys asmenys atitinka VPĮ 47 straipsnio 9 dalyje nustatytas sąlygas. Tiekėjas su pasiūlymu turi pateikti </w:t>
      </w:r>
      <w:r w:rsidR="002B1942" w:rsidRPr="00AC6A22">
        <w:rPr>
          <w:rFonts w:ascii="Arial" w:eastAsia="Times New Roman" w:hAnsi="Arial" w:cs="Arial"/>
          <w:color w:val="000000" w:themeColor="text1"/>
          <w:sz w:val="24"/>
          <w:szCs w:val="24"/>
          <w:lang w:eastAsia="en-US"/>
        </w:rPr>
        <w:t xml:space="preserve">Viešųjų pirkimų tarnybos nustatytos </w:t>
      </w:r>
      <w:r w:rsidR="002B1942" w:rsidRPr="00AC6A22">
        <w:rPr>
          <w:rFonts w:ascii="Arial" w:eastAsia="Times New Roman" w:hAnsi="Arial" w:cs="Arial"/>
          <w:color w:val="000000" w:themeColor="text1"/>
          <w:sz w:val="24"/>
          <w:szCs w:val="24"/>
          <w:lang w:eastAsia="en-US"/>
        </w:rPr>
        <w:lastRenderedPageBreak/>
        <w:t>formos atitikties deklaraciją</w:t>
      </w:r>
      <w:r w:rsidR="008F3470" w:rsidRPr="00AC6A22">
        <w:rPr>
          <w:rFonts w:ascii="Arial" w:eastAsia="Times New Roman" w:hAnsi="Arial" w:cs="Arial"/>
          <w:color w:val="000000" w:themeColor="text1"/>
          <w:sz w:val="24"/>
          <w:szCs w:val="24"/>
          <w:lang w:eastAsia="en-US"/>
        </w:rPr>
        <w:t>, parengtą specialiųjų pirkimo sąlygų priedą „Nacionalinio saugumo reikalavimų atitikties deklaracijos tipinė forma“</w:t>
      </w:r>
      <w:r w:rsidR="002B1942" w:rsidRPr="00AC6A22">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50BF4805" w14:textId="77777777" w:rsidR="002B1942" w:rsidRPr="00AC6A22" w:rsidRDefault="002B1942" w:rsidP="002B1942">
      <w:pPr>
        <w:spacing w:after="0" w:line="240" w:lineRule="auto"/>
        <w:ind w:firstLine="1134"/>
        <w:jc w:val="both"/>
        <w:rPr>
          <w:rFonts w:ascii="Arial" w:hAnsi="Arial" w:cs="Arial"/>
          <w:i/>
          <w:iCs/>
          <w:sz w:val="24"/>
          <w:szCs w:val="24"/>
          <w:shd w:val="clear" w:color="auto" w:fill="FFFFFF"/>
        </w:rPr>
      </w:pPr>
      <w:r w:rsidRPr="00AC6A22">
        <w:rPr>
          <w:rFonts w:ascii="Arial" w:hAnsi="Arial"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AC6A22" w:rsidRDefault="00245E8F" w:rsidP="005A7916">
      <w:pPr>
        <w:pStyle w:val="Antrat1"/>
        <w:spacing w:before="600" w:after="600"/>
        <w:contextualSpacing/>
        <w:rPr>
          <w:rFonts w:ascii="Arial" w:hAnsi="Arial" w:cs="Arial"/>
          <w:b/>
          <w:bCs/>
          <w:caps/>
          <w:sz w:val="24"/>
          <w:szCs w:val="24"/>
        </w:rPr>
      </w:pPr>
      <w:bookmarkStart w:id="21" w:name="_Toc229576611"/>
      <w:r w:rsidRPr="00AC6A22">
        <w:rPr>
          <w:rFonts w:ascii="Arial" w:hAnsi="Arial" w:cs="Arial"/>
          <w:b/>
          <w:bCs/>
          <w:caps/>
          <w:sz w:val="24"/>
          <w:szCs w:val="24"/>
        </w:rPr>
        <w:t>6</w:t>
      </w:r>
      <w:r w:rsidR="0005396D" w:rsidRPr="00AC6A22">
        <w:rPr>
          <w:rFonts w:ascii="Arial" w:hAnsi="Arial" w:cs="Arial"/>
          <w:b/>
          <w:bCs/>
          <w:caps/>
          <w:sz w:val="24"/>
          <w:szCs w:val="24"/>
        </w:rPr>
        <w:t xml:space="preserve">. </w:t>
      </w:r>
      <w:r w:rsidR="00220588" w:rsidRPr="00AC6A22">
        <w:rPr>
          <w:rFonts w:ascii="Arial" w:hAnsi="Arial" w:cs="Arial"/>
          <w:b/>
          <w:bCs/>
          <w:caps/>
          <w:sz w:val="24"/>
          <w:szCs w:val="24"/>
        </w:rPr>
        <w:t>Specialieji r</w:t>
      </w:r>
      <w:r w:rsidR="00DF58E2" w:rsidRPr="00AC6A22">
        <w:rPr>
          <w:rFonts w:ascii="Arial" w:hAnsi="Arial" w:cs="Arial"/>
          <w:b/>
          <w:bCs/>
          <w:caps/>
          <w:sz w:val="24"/>
          <w:szCs w:val="24"/>
        </w:rPr>
        <w:t>eikalavimai pasiūlymų rengimui ir pateikimui</w:t>
      </w:r>
      <w:bookmarkEnd w:id="19"/>
      <w:bookmarkEnd w:id="20"/>
      <w:bookmarkEnd w:id="21"/>
    </w:p>
    <w:p w14:paraId="3D47F821" w14:textId="2F93D89B" w:rsidR="00EF5623" w:rsidRPr="00AC6A22" w:rsidRDefault="00192AF9" w:rsidP="00800CA2">
      <w:pPr>
        <w:tabs>
          <w:tab w:val="left" w:pos="1843"/>
        </w:tabs>
        <w:spacing w:after="0" w:line="240" w:lineRule="auto"/>
        <w:ind w:firstLine="1134"/>
        <w:jc w:val="both"/>
        <w:rPr>
          <w:rFonts w:ascii="Arial" w:hAnsi="Arial" w:cs="Arial"/>
          <w:i/>
          <w:iCs/>
          <w:color w:val="7030A0"/>
          <w:sz w:val="24"/>
          <w:szCs w:val="24"/>
        </w:rPr>
      </w:pPr>
      <w:r w:rsidRPr="00AC6A22">
        <w:rPr>
          <w:rFonts w:ascii="Arial" w:hAnsi="Arial" w:cs="Arial"/>
          <w:sz w:val="24"/>
          <w:szCs w:val="24"/>
        </w:rPr>
        <w:t xml:space="preserve">6.1. </w:t>
      </w:r>
      <w:r w:rsidR="00EF5623" w:rsidRPr="00AC6A22">
        <w:rPr>
          <w:rFonts w:ascii="Arial" w:hAnsi="Arial" w:cs="Arial"/>
          <w:sz w:val="24"/>
          <w:szCs w:val="24"/>
        </w:rPr>
        <w:t xml:space="preserve">Tiekėjo </w:t>
      </w:r>
      <w:r w:rsidR="0058726C" w:rsidRPr="00AC6A22">
        <w:rPr>
          <w:rFonts w:ascii="Arial" w:hAnsi="Arial" w:cs="Arial"/>
          <w:sz w:val="24"/>
          <w:szCs w:val="24"/>
        </w:rPr>
        <w:t>p</w:t>
      </w:r>
      <w:r w:rsidR="00EF5623" w:rsidRPr="00AC6A22">
        <w:rPr>
          <w:rFonts w:ascii="Arial" w:hAnsi="Arial" w:cs="Arial"/>
          <w:sz w:val="24"/>
          <w:szCs w:val="24"/>
        </w:rPr>
        <w:t>asiūlymą sudaro CVP IS pateikiamų ir žemiau nurodytų dokumentų visuma</w:t>
      </w:r>
      <w:r w:rsidR="00FD53CF" w:rsidRPr="00AC6A22">
        <w:rPr>
          <w:rFonts w:ascii="Arial" w:hAnsi="Arial" w:cs="Arial"/>
          <w:sz w:val="24"/>
          <w:szCs w:val="24"/>
        </w:rPr>
        <w:t>:</w:t>
      </w:r>
    </w:p>
    <w:p w14:paraId="0B17BEF7" w14:textId="4EA6233F" w:rsidR="00FF12F1" w:rsidRPr="00AC6A2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 xml:space="preserve">tiekėjo pasirašytas </w:t>
      </w:r>
      <w:r w:rsidR="005A195F" w:rsidRPr="00AC6A22">
        <w:rPr>
          <w:rFonts w:ascii="Arial" w:hAnsi="Arial" w:cs="Arial"/>
          <w:sz w:val="24"/>
          <w:szCs w:val="24"/>
        </w:rPr>
        <w:t>p</w:t>
      </w:r>
      <w:r w:rsidRPr="00AC6A22">
        <w:rPr>
          <w:rFonts w:ascii="Arial" w:hAnsi="Arial" w:cs="Arial"/>
          <w:sz w:val="24"/>
          <w:szCs w:val="24"/>
        </w:rPr>
        <w:t xml:space="preserve">asiūlymas, parengtas pagal </w:t>
      </w:r>
      <w:r w:rsidR="007C1C57" w:rsidRPr="00AC6A22">
        <w:rPr>
          <w:rFonts w:ascii="Arial" w:hAnsi="Arial" w:cs="Arial"/>
          <w:sz w:val="24"/>
          <w:szCs w:val="24"/>
        </w:rPr>
        <w:t>specialiųjų p</w:t>
      </w:r>
      <w:r w:rsidR="00551FA7" w:rsidRPr="00AC6A22">
        <w:rPr>
          <w:rFonts w:ascii="Arial" w:hAnsi="Arial" w:cs="Arial"/>
          <w:sz w:val="24"/>
          <w:szCs w:val="24"/>
        </w:rPr>
        <w:t xml:space="preserve">irkimo </w:t>
      </w:r>
      <w:r w:rsidR="00476F8C" w:rsidRPr="00AC6A22">
        <w:rPr>
          <w:rFonts w:ascii="Arial" w:hAnsi="Arial" w:cs="Arial"/>
          <w:sz w:val="24"/>
          <w:szCs w:val="24"/>
        </w:rPr>
        <w:t>sąlygų</w:t>
      </w:r>
      <w:r w:rsidR="00DE5F20" w:rsidRPr="00AC6A22">
        <w:rPr>
          <w:rFonts w:ascii="Arial" w:hAnsi="Arial" w:cs="Arial"/>
          <w:sz w:val="24"/>
          <w:szCs w:val="24"/>
        </w:rPr>
        <w:t xml:space="preserve"> </w:t>
      </w:r>
      <w:r w:rsidR="007F167D" w:rsidRPr="00AC6A22">
        <w:rPr>
          <w:rFonts w:ascii="Arial" w:hAnsi="Arial" w:cs="Arial"/>
          <w:sz w:val="24"/>
          <w:szCs w:val="24"/>
        </w:rPr>
        <w:t xml:space="preserve">priede </w:t>
      </w:r>
      <w:r w:rsidR="007F167D" w:rsidRPr="00AC6A22">
        <w:rPr>
          <w:rFonts w:ascii="Arial" w:hAnsi="Arial" w:cs="Arial"/>
          <w:color w:val="00B050"/>
          <w:sz w:val="24"/>
          <w:szCs w:val="24"/>
          <w:shd w:val="clear" w:color="auto" w:fill="FFFFFF"/>
        </w:rPr>
        <w:t xml:space="preserve">„Pasiūlymo forma“ </w:t>
      </w:r>
      <w:r w:rsidRPr="00AC6A22">
        <w:rPr>
          <w:rFonts w:ascii="Arial" w:hAnsi="Arial" w:cs="Arial"/>
          <w:sz w:val="24"/>
          <w:szCs w:val="24"/>
        </w:rPr>
        <w:t xml:space="preserve">pateiktą </w:t>
      </w:r>
      <w:r w:rsidR="00C35C26" w:rsidRPr="00AC6A22">
        <w:rPr>
          <w:rFonts w:ascii="Arial" w:hAnsi="Arial" w:cs="Arial"/>
          <w:sz w:val="24"/>
          <w:szCs w:val="24"/>
        </w:rPr>
        <w:t>p</w:t>
      </w:r>
      <w:r w:rsidRPr="00AC6A22">
        <w:rPr>
          <w:rFonts w:ascii="Arial" w:hAnsi="Arial" w:cs="Arial"/>
          <w:sz w:val="24"/>
          <w:szCs w:val="24"/>
        </w:rPr>
        <w:t>asiūlymo formą.</w:t>
      </w:r>
    </w:p>
    <w:p w14:paraId="3459FD0B" w14:textId="66BDD9AE" w:rsidR="009C1155" w:rsidRPr="00AC6A2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 xml:space="preserve">užpildytas </w:t>
      </w:r>
      <w:r w:rsidR="000F0897" w:rsidRPr="00AC6A22">
        <w:rPr>
          <w:rFonts w:ascii="Arial" w:hAnsi="Arial" w:cs="Arial"/>
          <w:sz w:val="24"/>
          <w:szCs w:val="24"/>
        </w:rPr>
        <w:t xml:space="preserve">pasirašytas </w:t>
      </w:r>
      <w:r w:rsidRPr="00AC6A22">
        <w:rPr>
          <w:rFonts w:ascii="Arial" w:hAnsi="Arial" w:cs="Arial"/>
          <w:sz w:val="24"/>
          <w:szCs w:val="24"/>
        </w:rPr>
        <w:t xml:space="preserve">EBVPD (specialiųjų pirkimo sąlygų </w:t>
      </w:r>
      <w:r w:rsidR="007F167D" w:rsidRPr="00AC6A22">
        <w:rPr>
          <w:rFonts w:ascii="Arial" w:hAnsi="Arial" w:cs="Arial"/>
          <w:sz w:val="24"/>
          <w:szCs w:val="24"/>
        </w:rPr>
        <w:t>priedas</w:t>
      </w:r>
      <w:r w:rsidR="007F167D" w:rsidRPr="00AC6A22">
        <w:rPr>
          <w:rFonts w:ascii="Arial" w:hAnsi="Arial" w:cs="Arial"/>
          <w:color w:val="00B050"/>
          <w:sz w:val="24"/>
          <w:szCs w:val="24"/>
        </w:rPr>
        <w:t xml:space="preserve"> „EBVPD“</w:t>
      </w:r>
      <w:r w:rsidRPr="00AC6A22">
        <w:rPr>
          <w:rFonts w:ascii="Arial" w:hAnsi="Arial" w:cs="Arial"/>
          <w:sz w:val="24"/>
          <w:szCs w:val="24"/>
        </w:rPr>
        <w:t>). P</w:t>
      </w:r>
      <w:r w:rsidR="00FB7915" w:rsidRPr="00AC6A22">
        <w:rPr>
          <w:rFonts w:ascii="Arial" w:hAnsi="Arial" w:cs="Arial"/>
          <w:sz w:val="24"/>
          <w:szCs w:val="24"/>
        </w:rPr>
        <w:t>ateikdamas ir p</w:t>
      </w:r>
      <w:r w:rsidRPr="00AC6A22">
        <w:rPr>
          <w:rFonts w:ascii="Arial" w:hAnsi="Arial" w:cs="Arial"/>
          <w:sz w:val="24"/>
          <w:szCs w:val="24"/>
        </w:rPr>
        <w:t xml:space="preserve">asirašydamas </w:t>
      </w:r>
      <w:r w:rsidR="00C35C26" w:rsidRPr="00AC6A22">
        <w:rPr>
          <w:rFonts w:ascii="Arial" w:hAnsi="Arial" w:cs="Arial"/>
          <w:sz w:val="24"/>
          <w:szCs w:val="24"/>
        </w:rPr>
        <w:t>p</w:t>
      </w:r>
      <w:r w:rsidRPr="00AC6A22">
        <w:rPr>
          <w:rFonts w:ascii="Arial" w:hAnsi="Arial" w:cs="Arial"/>
          <w:sz w:val="24"/>
          <w:szCs w:val="24"/>
        </w:rPr>
        <w:t>asiūlymą, tiekėjas patvirtina ir EBVPD tikrumą;</w:t>
      </w:r>
    </w:p>
    <w:p w14:paraId="021CA68F" w14:textId="346D8E49" w:rsidR="007C1C57" w:rsidRPr="00AC6A2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 xml:space="preserve">jungtinės veiklos sutarties kopija (jeigu </w:t>
      </w:r>
      <w:r w:rsidR="00C35C26" w:rsidRPr="00AC6A22">
        <w:rPr>
          <w:rFonts w:ascii="Arial" w:hAnsi="Arial" w:cs="Arial"/>
          <w:sz w:val="24"/>
          <w:szCs w:val="24"/>
        </w:rPr>
        <w:t>p</w:t>
      </w:r>
      <w:r w:rsidRPr="00AC6A22">
        <w:rPr>
          <w:rFonts w:ascii="Arial" w:hAnsi="Arial" w:cs="Arial"/>
          <w:sz w:val="24"/>
          <w:szCs w:val="24"/>
        </w:rPr>
        <w:t>irkime dalyvauja ūkio subjektų grupė jungtinės veiklos sutarties pagrindu)</w:t>
      </w:r>
      <w:r w:rsidR="007C1C57" w:rsidRPr="00AC6A22">
        <w:rPr>
          <w:rFonts w:ascii="Arial" w:hAnsi="Arial" w:cs="Arial"/>
          <w:sz w:val="24"/>
          <w:szCs w:val="24"/>
        </w:rPr>
        <w:t>;</w:t>
      </w:r>
    </w:p>
    <w:p w14:paraId="50A0B33A" w14:textId="53E95B02" w:rsidR="006D0EC0" w:rsidRPr="00AC6A2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 xml:space="preserve">dokumentas, patvirtinantis, kad asmuo, kuris </w:t>
      </w:r>
      <w:r w:rsidR="00FB7915" w:rsidRPr="00AC6A22">
        <w:rPr>
          <w:rFonts w:ascii="Arial" w:hAnsi="Arial" w:cs="Arial"/>
          <w:sz w:val="24"/>
          <w:szCs w:val="24"/>
        </w:rPr>
        <w:t xml:space="preserve">pateikė ir </w:t>
      </w:r>
      <w:r w:rsidRPr="00AC6A22">
        <w:rPr>
          <w:rFonts w:ascii="Arial" w:hAnsi="Arial" w:cs="Arial"/>
          <w:sz w:val="24"/>
          <w:szCs w:val="24"/>
        </w:rPr>
        <w:t xml:space="preserve">pasirašė </w:t>
      </w:r>
      <w:r w:rsidR="00212F68" w:rsidRPr="00AC6A22">
        <w:rPr>
          <w:rFonts w:ascii="Arial" w:hAnsi="Arial" w:cs="Arial"/>
          <w:sz w:val="24"/>
          <w:szCs w:val="24"/>
        </w:rPr>
        <w:t>p</w:t>
      </w:r>
      <w:r w:rsidRPr="00AC6A22">
        <w:rPr>
          <w:rFonts w:ascii="Arial" w:hAnsi="Arial" w:cs="Arial"/>
          <w:sz w:val="24"/>
          <w:szCs w:val="24"/>
        </w:rPr>
        <w:t>asiūlymą (jei jis ne tiekėjo vadovas), turėjo teisę jį</w:t>
      </w:r>
      <w:r w:rsidR="00FB7915" w:rsidRPr="00AC6A22">
        <w:rPr>
          <w:rFonts w:ascii="Arial" w:hAnsi="Arial" w:cs="Arial"/>
          <w:sz w:val="24"/>
          <w:szCs w:val="24"/>
        </w:rPr>
        <w:t xml:space="preserve"> pateikti ir</w:t>
      </w:r>
      <w:r w:rsidRPr="00AC6A22">
        <w:rPr>
          <w:rFonts w:ascii="Arial" w:hAnsi="Arial" w:cs="Arial"/>
          <w:sz w:val="24"/>
          <w:szCs w:val="24"/>
        </w:rPr>
        <w:t xml:space="preserve"> pasirašyti;</w:t>
      </w:r>
    </w:p>
    <w:p w14:paraId="0997451A" w14:textId="14C5D167" w:rsidR="006D0EC0" w:rsidRPr="00AC6A2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p</w:t>
      </w:r>
      <w:r w:rsidR="006D0EC0" w:rsidRPr="00AC6A22">
        <w:rPr>
          <w:rFonts w:ascii="Arial" w:hAnsi="Arial" w:cs="Arial"/>
          <w:sz w:val="24"/>
          <w:szCs w:val="24"/>
        </w:rPr>
        <w:t>asiūlymo galiojimą užtikrinantis dokumentas (jeigu reikalaujama);</w:t>
      </w:r>
    </w:p>
    <w:p w14:paraId="53A8B5A3" w14:textId="109B0BB3" w:rsidR="00450415" w:rsidRPr="00AC6A2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C6A2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 xml:space="preserve"> jei tiekėjas pasitelkia subtiekėjus, subtiekėjo deklaracija ar kitas dokumentas, patvirtinantis jo sutikimą būti subtiekėju </w:t>
      </w:r>
      <w:r w:rsidR="00212F68" w:rsidRPr="00AC6A22">
        <w:rPr>
          <w:rFonts w:ascii="Arial" w:hAnsi="Arial" w:cs="Arial"/>
          <w:sz w:val="24"/>
          <w:szCs w:val="24"/>
        </w:rPr>
        <w:t>p</w:t>
      </w:r>
      <w:r w:rsidRPr="00AC6A22">
        <w:rPr>
          <w:rFonts w:ascii="Arial" w:hAnsi="Arial" w:cs="Arial"/>
          <w:sz w:val="24"/>
          <w:szCs w:val="24"/>
        </w:rPr>
        <w:t>irkime;</w:t>
      </w:r>
    </w:p>
    <w:p w14:paraId="054A3B95" w14:textId="02047F55" w:rsidR="00450415" w:rsidRPr="00AC6A22" w:rsidRDefault="00450415" w:rsidP="00085713">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AC6A22">
        <w:rPr>
          <w:rFonts w:ascii="Arial" w:hAnsi="Arial" w:cs="Arial"/>
          <w:sz w:val="24"/>
          <w:szCs w:val="24"/>
        </w:rPr>
        <w:t xml:space="preserve">dokumentai, patvirtinantys, kad ūkio subjektas, kurio pajėgumais tiekėjas remiasi, atsižvelgdamas į specialiųjų pirkimo sąlygų </w:t>
      </w:r>
      <w:r w:rsidR="007F167D" w:rsidRPr="00AC6A22">
        <w:rPr>
          <w:rFonts w:ascii="Arial" w:hAnsi="Arial" w:cs="Arial"/>
          <w:sz w:val="24"/>
          <w:szCs w:val="24"/>
        </w:rPr>
        <w:t xml:space="preserve">priede </w:t>
      </w:r>
      <w:r w:rsidR="007F167D" w:rsidRPr="00AC6A22">
        <w:rPr>
          <w:rFonts w:ascii="Arial" w:hAnsi="Arial" w:cs="Arial"/>
          <w:color w:val="00B050"/>
          <w:sz w:val="24"/>
          <w:szCs w:val="24"/>
        </w:rPr>
        <w:t xml:space="preserve">„Tiekėjų kvalifikacijos reikalavimai ir reikalavimai laikytis kokybės vadybos sistemos ir (arba) aplinkos apsaugos vadybos sistemos standartų“ </w:t>
      </w:r>
      <w:r w:rsidRPr="00AC6A22">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C6A22">
        <w:rPr>
          <w:rFonts w:ascii="Arial" w:hAnsi="Arial" w:cs="Arial"/>
          <w:i/>
          <w:iCs/>
          <w:color w:val="FF0000"/>
          <w:sz w:val="24"/>
          <w:szCs w:val="24"/>
        </w:rPr>
        <w:t xml:space="preserve"> </w:t>
      </w:r>
    </w:p>
    <w:p w14:paraId="53CC8AB1" w14:textId="65C9C837" w:rsidR="00185017" w:rsidRPr="00AC6A22" w:rsidRDefault="00185017" w:rsidP="00085713">
      <w:pPr>
        <w:pStyle w:val="Sraopastraipa"/>
        <w:numPr>
          <w:ilvl w:val="2"/>
          <w:numId w:val="7"/>
        </w:numPr>
        <w:tabs>
          <w:tab w:val="left" w:pos="1701"/>
          <w:tab w:val="left" w:pos="2127"/>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 xml:space="preserve">„Tiekėjo deklaracija dėl atitikties Reglamento nuostatoms juridiniam asmeniui“, pagal specialiųjų pirkimo sąlygų </w:t>
      </w:r>
      <w:r w:rsidR="009A1A43" w:rsidRPr="00AC6A22">
        <w:rPr>
          <w:rFonts w:ascii="Arial" w:hAnsi="Arial" w:cs="Arial"/>
          <w:color w:val="000000" w:themeColor="text1"/>
          <w:sz w:val="24"/>
          <w:szCs w:val="24"/>
        </w:rPr>
        <w:t xml:space="preserve">9 </w:t>
      </w:r>
      <w:r w:rsidRPr="00AC6A22">
        <w:rPr>
          <w:rFonts w:ascii="Arial" w:hAnsi="Arial" w:cs="Arial"/>
          <w:color w:val="000000" w:themeColor="text1"/>
          <w:sz w:val="24"/>
          <w:szCs w:val="24"/>
        </w:rPr>
        <w:t>priedą</w:t>
      </w:r>
      <w:r w:rsidR="009A1A43" w:rsidRPr="00AC6A22">
        <w:rPr>
          <w:rFonts w:ascii="Arial" w:hAnsi="Arial" w:cs="Arial"/>
          <w:color w:val="000000" w:themeColor="text1"/>
          <w:sz w:val="24"/>
          <w:szCs w:val="24"/>
        </w:rPr>
        <w:t>;</w:t>
      </w:r>
    </w:p>
    <w:p w14:paraId="59F71040" w14:textId="33D6591A" w:rsidR="00185017" w:rsidRPr="00AC6A22" w:rsidRDefault="00185017" w:rsidP="00085713">
      <w:pPr>
        <w:pStyle w:val="Sraopastraipa"/>
        <w:numPr>
          <w:ilvl w:val="2"/>
          <w:numId w:val="7"/>
        </w:numPr>
        <w:tabs>
          <w:tab w:val="left" w:pos="1701"/>
          <w:tab w:val="left" w:pos="2127"/>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„Tiekėjo deklaracija dėl atitikties Reglamento nuostatoms fiziniam asmeniui“</w:t>
      </w:r>
      <w:r w:rsidRPr="00AC6A22">
        <w:rPr>
          <w:rFonts w:ascii="Arial" w:hAnsi="Arial" w:cs="Arial"/>
          <w:color w:val="000000" w:themeColor="text1"/>
        </w:rPr>
        <w:t xml:space="preserve"> </w:t>
      </w:r>
      <w:r w:rsidRPr="00AC6A22">
        <w:rPr>
          <w:rFonts w:ascii="Arial" w:hAnsi="Arial" w:cs="Arial"/>
          <w:color w:val="000000" w:themeColor="text1"/>
          <w:sz w:val="24"/>
          <w:szCs w:val="24"/>
        </w:rPr>
        <w:t xml:space="preserve">pagal specialiųjų pirkimo sąlygų </w:t>
      </w:r>
      <w:r w:rsidR="009A1A43" w:rsidRPr="00AC6A22">
        <w:rPr>
          <w:rFonts w:ascii="Arial" w:hAnsi="Arial" w:cs="Arial"/>
          <w:color w:val="000000" w:themeColor="text1"/>
          <w:sz w:val="24"/>
          <w:szCs w:val="24"/>
        </w:rPr>
        <w:t xml:space="preserve">10 </w:t>
      </w:r>
      <w:r w:rsidRPr="00AC6A22">
        <w:rPr>
          <w:rFonts w:ascii="Arial" w:hAnsi="Arial" w:cs="Arial"/>
          <w:color w:val="000000" w:themeColor="text1"/>
          <w:sz w:val="24"/>
          <w:szCs w:val="24"/>
        </w:rPr>
        <w:t>prie</w:t>
      </w:r>
      <w:r w:rsidR="009A1A43" w:rsidRPr="00AC6A22">
        <w:rPr>
          <w:rFonts w:ascii="Arial" w:hAnsi="Arial" w:cs="Arial"/>
          <w:color w:val="000000" w:themeColor="text1"/>
          <w:sz w:val="24"/>
          <w:szCs w:val="24"/>
        </w:rPr>
        <w:t>dą;</w:t>
      </w:r>
    </w:p>
    <w:p w14:paraId="76374415" w14:textId="4606AC03" w:rsidR="00185017" w:rsidRPr="00AC6A22" w:rsidRDefault="00185017" w:rsidP="00085713">
      <w:pPr>
        <w:pStyle w:val="Sraopastraipa"/>
        <w:numPr>
          <w:ilvl w:val="2"/>
          <w:numId w:val="7"/>
        </w:numPr>
        <w:tabs>
          <w:tab w:val="left" w:pos="1701"/>
          <w:tab w:val="left" w:pos="2127"/>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„Tiekėjo deklaracija dėl atsakingų asmenų“</w:t>
      </w:r>
      <w:r w:rsidRPr="00AC6A22">
        <w:rPr>
          <w:rFonts w:ascii="Arial" w:hAnsi="Arial" w:cs="Arial"/>
          <w:color w:val="000000" w:themeColor="text1"/>
        </w:rPr>
        <w:t xml:space="preserve"> </w:t>
      </w:r>
      <w:r w:rsidRPr="00AC6A22">
        <w:rPr>
          <w:rFonts w:ascii="Arial" w:hAnsi="Arial" w:cs="Arial"/>
          <w:color w:val="000000" w:themeColor="text1"/>
          <w:sz w:val="24"/>
          <w:szCs w:val="24"/>
        </w:rPr>
        <w:t xml:space="preserve">pagal specialiųjų pirkimo sąlygų </w:t>
      </w:r>
      <w:r w:rsidR="009A1A43" w:rsidRPr="00AC6A22">
        <w:rPr>
          <w:rFonts w:ascii="Arial" w:hAnsi="Arial" w:cs="Arial"/>
          <w:color w:val="000000" w:themeColor="text1"/>
          <w:sz w:val="24"/>
          <w:szCs w:val="24"/>
        </w:rPr>
        <w:t xml:space="preserve">11 </w:t>
      </w:r>
      <w:r w:rsidRPr="00AC6A22">
        <w:rPr>
          <w:rFonts w:ascii="Arial" w:hAnsi="Arial" w:cs="Arial"/>
          <w:color w:val="000000" w:themeColor="text1"/>
          <w:sz w:val="24"/>
          <w:szCs w:val="24"/>
        </w:rPr>
        <w:t>priedą</w:t>
      </w:r>
      <w:r w:rsidR="009A1A43" w:rsidRPr="00AC6A22">
        <w:rPr>
          <w:rFonts w:ascii="Arial" w:hAnsi="Arial" w:cs="Arial"/>
          <w:color w:val="000000" w:themeColor="text1"/>
          <w:sz w:val="24"/>
          <w:szCs w:val="24"/>
        </w:rPr>
        <w:t>;</w:t>
      </w:r>
    </w:p>
    <w:p w14:paraId="59193AEC" w14:textId="6CCB99F6" w:rsidR="00185017" w:rsidRPr="00AC6A22" w:rsidRDefault="00185017" w:rsidP="00085713">
      <w:pPr>
        <w:pStyle w:val="Sraopastraipa"/>
        <w:numPr>
          <w:ilvl w:val="2"/>
          <w:numId w:val="7"/>
        </w:numPr>
        <w:tabs>
          <w:tab w:val="left" w:pos="1701"/>
          <w:tab w:val="left" w:pos="2127"/>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„Nacionalinio saugumo reikalavimų atitikties deklaracijos tipinė forma“</w:t>
      </w:r>
      <w:r w:rsidRPr="00AC6A22">
        <w:rPr>
          <w:rFonts w:ascii="Arial" w:hAnsi="Arial" w:cs="Arial"/>
          <w:color w:val="000000" w:themeColor="text1"/>
        </w:rPr>
        <w:t xml:space="preserve"> </w:t>
      </w:r>
      <w:r w:rsidRPr="00AC6A22">
        <w:rPr>
          <w:rFonts w:ascii="Arial" w:hAnsi="Arial" w:cs="Arial"/>
          <w:color w:val="000000" w:themeColor="text1"/>
          <w:sz w:val="24"/>
          <w:szCs w:val="24"/>
        </w:rPr>
        <w:t xml:space="preserve">pagal specialiųjų pirkimo sąlygų </w:t>
      </w:r>
      <w:r w:rsidR="009A1A43" w:rsidRPr="00AC6A22">
        <w:rPr>
          <w:rFonts w:ascii="Arial" w:hAnsi="Arial" w:cs="Arial"/>
          <w:color w:val="000000" w:themeColor="text1"/>
          <w:sz w:val="24"/>
          <w:szCs w:val="24"/>
        </w:rPr>
        <w:t xml:space="preserve">12 </w:t>
      </w:r>
      <w:r w:rsidRPr="00AC6A22">
        <w:rPr>
          <w:rFonts w:ascii="Arial" w:hAnsi="Arial" w:cs="Arial"/>
          <w:color w:val="000000" w:themeColor="text1"/>
          <w:sz w:val="24"/>
          <w:szCs w:val="24"/>
        </w:rPr>
        <w:t>priedą;</w:t>
      </w:r>
    </w:p>
    <w:p w14:paraId="7E661BE5" w14:textId="03A76E00" w:rsidR="00185017" w:rsidRPr="00AC6A22" w:rsidRDefault="00185017" w:rsidP="00085713">
      <w:pPr>
        <w:pStyle w:val="Sraopastraipa"/>
        <w:numPr>
          <w:ilvl w:val="2"/>
          <w:numId w:val="7"/>
        </w:numPr>
        <w:tabs>
          <w:tab w:val="left" w:pos="1701"/>
          <w:tab w:val="left" w:pos="2127"/>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kiti</w:t>
      </w:r>
      <w:r w:rsidR="004A3CA2" w:rsidRPr="00AC6A22">
        <w:rPr>
          <w:rFonts w:ascii="Arial" w:hAnsi="Arial" w:cs="Arial"/>
          <w:color w:val="000000" w:themeColor="text1"/>
          <w:sz w:val="24"/>
          <w:szCs w:val="24"/>
        </w:rPr>
        <w:t xml:space="preserve"> pirkimo sąlygose nurodyti privalomi patiekti dokumentai.</w:t>
      </w:r>
    </w:p>
    <w:p w14:paraId="2B92FCEE" w14:textId="4FCC45A5" w:rsidR="002B1942" w:rsidRPr="00AC6A22" w:rsidRDefault="002B1942" w:rsidP="00085713">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AC6A22">
        <w:rPr>
          <w:rFonts w:ascii="Arial" w:eastAsia="Calibri" w:hAnsi="Arial" w:cs="Arial"/>
          <w:sz w:val="24"/>
          <w:szCs w:val="24"/>
        </w:rPr>
        <w:lastRenderedPageBreak/>
        <w:t xml:space="preserve">Pasiūlymas </w:t>
      </w:r>
      <w:r w:rsidR="00FB7915" w:rsidRPr="00AC6A22">
        <w:rPr>
          <w:rFonts w:ascii="Arial" w:eastAsia="Calibri" w:hAnsi="Arial" w:cs="Arial"/>
          <w:sz w:val="24"/>
          <w:szCs w:val="24"/>
        </w:rPr>
        <w:t>turi</w:t>
      </w:r>
      <w:r w:rsidRPr="00AC6A22">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C6A22">
        <w:rPr>
          <w:rFonts w:ascii="Arial" w:hAnsi="Arial" w:cs="Arial"/>
          <w:sz w:val="24"/>
          <w:szCs w:val="24"/>
        </w:rPr>
        <w:t>Perkančiajai organizacijai kilus abejonių dėl dokumentų tikrumo, ji turi teisę reikalauti pateikti dokumentų originalus.</w:t>
      </w:r>
      <w:r w:rsidRPr="00AC6A22">
        <w:rPr>
          <w:rFonts w:ascii="Arial" w:eastAsia="Calibri" w:hAnsi="Arial" w:cs="Arial"/>
          <w:sz w:val="24"/>
          <w:szCs w:val="24"/>
        </w:rPr>
        <w:t xml:space="preserve"> Gali būti:</w:t>
      </w:r>
    </w:p>
    <w:p w14:paraId="40FE0E47" w14:textId="2C363284" w:rsidR="002B1942" w:rsidRPr="00AC6A22" w:rsidRDefault="002B1942">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AC6A22">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AC6A22"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AC6A22">
        <w:rPr>
          <w:rFonts w:ascii="Arial" w:eastAsia="Calibri" w:hAnsi="Arial" w:cs="Arial"/>
          <w:bCs/>
          <w:iCs/>
          <w:sz w:val="24"/>
          <w:szCs w:val="24"/>
        </w:rPr>
        <w:t>skaitmeninės dokumentų kopijos (</w:t>
      </w:r>
      <w:r w:rsidRPr="00AC6A22">
        <w:rPr>
          <w:rFonts w:ascii="Arial" w:eastAsia="Calibri" w:hAnsi="Arial" w:cs="Arial"/>
          <w:iCs/>
          <w:sz w:val="24"/>
          <w:szCs w:val="24"/>
        </w:rPr>
        <w:t>fiziniu parašu tvirtinami dokumentai turi būti pateikiami pasirašyti ir nuskenuoti)</w:t>
      </w:r>
      <w:r w:rsidRPr="00AC6A22">
        <w:rPr>
          <w:rFonts w:ascii="Arial" w:eastAsia="Calibri" w:hAnsi="Arial" w:cs="Arial"/>
          <w:bCs/>
          <w:iCs/>
          <w:sz w:val="24"/>
          <w:szCs w:val="24"/>
        </w:rPr>
        <w:t>.</w:t>
      </w:r>
    </w:p>
    <w:p w14:paraId="6602056D" w14:textId="2EDF0FB3" w:rsidR="0096678C" w:rsidRPr="00AC6A2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AC6A22">
        <w:rPr>
          <w:rFonts w:ascii="Arial" w:hAnsi="Arial" w:cs="Arial"/>
          <w:sz w:val="24"/>
          <w:szCs w:val="24"/>
        </w:rPr>
        <w:t>P</w:t>
      </w:r>
      <w:r w:rsidR="0048587E" w:rsidRPr="00AC6A22">
        <w:rPr>
          <w:rFonts w:ascii="Arial" w:hAnsi="Arial" w:cs="Arial"/>
          <w:sz w:val="24"/>
          <w:szCs w:val="24"/>
        </w:rPr>
        <w:t>asiūlymas turi būti parengtas</w:t>
      </w:r>
      <w:r w:rsidR="00EE44B0" w:rsidRPr="00AC6A22">
        <w:rPr>
          <w:rFonts w:ascii="Arial" w:hAnsi="Arial" w:cs="Arial"/>
          <w:sz w:val="24"/>
          <w:szCs w:val="24"/>
        </w:rPr>
        <w:t xml:space="preserve">, </w:t>
      </w:r>
      <w:r w:rsidR="0048587E" w:rsidRPr="00AC6A22">
        <w:rPr>
          <w:rFonts w:ascii="Arial" w:hAnsi="Arial" w:cs="Arial"/>
          <w:sz w:val="24"/>
          <w:szCs w:val="24"/>
        </w:rPr>
        <w:t>lietuvių arba</w:t>
      </w:r>
      <w:r w:rsidRPr="00AC6A22">
        <w:rPr>
          <w:rFonts w:ascii="Arial" w:hAnsi="Arial" w:cs="Arial"/>
          <w:sz w:val="24"/>
          <w:szCs w:val="24"/>
        </w:rPr>
        <w:t xml:space="preserve"> </w:t>
      </w:r>
      <w:r w:rsidR="0048587E" w:rsidRPr="00AC6A22">
        <w:rPr>
          <w:rFonts w:ascii="Arial" w:hAnsi="Arial" w:cs="Arial"/>
          <w:sz w:val="24"/>
          <w:szCs w:val="24"/>
        </w:rPr>
        <w:t>anglų kalba</w:t>
      </w:r>
      <w:r w:rsidR="00D17972" w:rsidRPr="00AC6A22">
        <w:rPr>
          <w:rFonts w:ascii="Arial" w:hAnsi="Arial" w:cs="Arial"/>
          <w:color w:val="7030A0"/>
          <w:sz w:val="24"/>
          <w:szCs w:val="24"/>
        </w:rPr>
        <w:t>.</w:t>
      </w:r>
      <w:r w:rsidR="0048587E" w:rsidRPr="00AC6A22">
        <w:rPr>
          <w:rFonts w:ascii="Arial" w:hAnsi="Arial" w:cs="Arial"/>
          <w:color w:val="7030A0"/>
          <w:sz w:val="24"/>
          <w:szCs w:val="24"/>
        </w:rPr>
        <w:t xml:space="preserve"> </w:t>
      </w:r>
      <w:r w:rsidR="00F17A1F" w:rsidRPr="00AC6A22">
        <w:rPr>
          <w:rFonts w:ascii="Arial" w:eastAsia="Arial" w:hAnsi="Arial" w:cs="Arial"/>
          <w:sz w:val="24"/>
          <w:szCs w:val="24"/>
        </w:rPr>
        <w:t>Jei kurie nors su pasiūlymu teikiami dokumentai parengti ne</w:t>
      </w:r>
      <w:r w:rsidR="001427AB" w:rsidRPr="00AC6A22">
        <w:rPr>
          <w:rFonts w:ascii="Arial" w:eastAsia="Arial" w:hAnsi="Arial" w:cs="Arial"/>
          <w:sz w:val="24"/>
          <w:szCs w:val="24"/>
        </w:rPr>
        <w:t xml:space="preserve"> ta kalba, kuria</w:t>
      </w:r>
      <w:r w:rsidR="00F17A1F" w:rsidRPr="00AC6A22">
        <w:rPr>
          <w:rFonts w:ascii="Arial" w:eastAsia="Arial" w:hAnsi="Arial" w:cs="Arial"/>
          <w:sz w:val="24"/>
          <w:szCs w:val="24"/>
        </w:rPr>
        <w:t xml:space="preserve"> </w:t>
      </w:r>
      <w:r w:rsidR="0BCA4ED4" w:rsidRPr="00AC6A22">
        <w:rPr>
          <w:rFonts w:ascii="Arial" w:eastAsia="Arial" w:hAnsi="Arial" w:cs="Arial"/>
          <w:sz w:val="24"/>
          <w:szCs w:val="24"/>
        </w:rPr>
        <w:t>reikalaujama</w:t>
      </w:r>
      <w:r w:rsidR="001427AB" w:rsidRPr="00AC6A22">
        <w:rPr>
          <w:rFonts w:ascii="Arial" w:eastAsia="Arial" w:hAnsi="Arial" w:cs="Arial"/>
          <w:sz w:val="24"/>
          <w:szCs w:val="24"/>
        </w:rPr>
        <w:t xml:space="preserve">, </w:t>
      </w:r>
      <w:r w:rsidR="003F1D78" w:rsidRPr="00AC6A22">
        <w:rPr>
          <w:rFonts w:ascii="Arial" w:eastAsia="Arial" w:hAnsi="Arial" w:cs="Arial"/>
          <w:sz w:val="24"/>
          <w:szCs w:val="24"/>
        </w:rPr>
        <w:t xml:space="preserve">turi būti pateiktas tikslus vertimas į </w:t>
      </w:r>
      <w:r w:rsidR="00DC111E" w:rsidRPr="00AC6A22">
        <w:rPr>
          <w:rFonts w:ascii="Arial" w:eastAsia="Arial" w:hAnsi="Arial" w:cs="Arial"/>
          <w:sz w:val="24"/>
          <w:szCs w:val="24"/>
        </w:rPr>
        <w:t xml:space="preserve">lietuvių </w:t>
      </w:r>
      <w:r w:rsidR="00141BF1" w:rsidRPr="00AC6A22">
        <w:rPr>
          <w:rFonts w:ascii="Arial" w:eastAsia="Arial" w:hAnsi="Arial" w:cs="Arial"/>
          <w:sz w:val="24"/>
          <w:szCs w:val="24"/>
        </w:rPr>
        <w:t>kalbą</w:t>
      </w:r>
      <w:r w:rsidR="00F17A1F" w:rsidRPr="00AC6A22">
        <w:rPr>
          <w:rFonts w:ascii="Arial" w:eastAsia="Arial" w:hAnsi="Arial" w:cs="Arial"/>
          <w:sz w:val="24"/>
          <w:szCs w:val="24"/>
        </w:rPr>
        <w:t xml:space="preserve">. </w:t>
      </w:r>
      <w:r w:rsidR="0085364E" w:rsidRPr="00AC6A22">
        <w:rPr>
          <w:rFonts w:ascii="Arial" w:hAnsi="Arial" w:cs="Arial"/>
          <w:sz w:val="24"/>
          <w:szCs w:val="24"/>
        </w:rPr>
        <w:t>Perkančiajai organizacijai turint įtarimų</w:t>
      </w:r>
      <w:r w:rsidR="0048587E" w:rsidRPr="00AC6A22">
        <w:rPr>
          <w:rFonts w:ascii="Arial" w:hAnsi="Arial" w:cs="Arial"/>
          <w:sz w:val="24"/>
          <w:szCs w:val="24"/>
        </w:rPr>
        <w:t xml:space="preserve"> dėl pasiūlyme pateikto dokumento vertimo kokybės ir (ar) jo atitikties dokumento originalo turiniui, </w:t>
      </w:r>
      <w:r w:rsidR="005E0C63" w:rsidRPr="00AC6A22">
        <w:rPr>
          <w:rFonts w:ascii="Arial" w:hAnsi="Arial" w:cs="Arial"/>
          <w:sz w:val="24"/>
          <w:szCs w:val="24"/>
        </w:rPr>
        <w:t xml:space="preserve">perkančioji organizacija gali pareikalauti </w:t>
      </w:r>
      <w:r w:rsidR="0048587E" w:rsidRPr="00AC6A22">
        <w:rPr>
          <w:rFonts w:ascii="Arial" w:hAnsi="Arial" w:cs="Arial"/>
          <w:sz w:val="24"/>
          <w:szCs w:val="24"/>
        </w:rPr>
        <w:t xml:space="preserve">pateikti vertimą atlikusio asmens parašu ir vertimų biuro antspaudu (jei turi) patvirtintą šio dokumento vertimą. </w:t>
      </w:r>
    </w:p>
    <w:p w14:paraId="4172BF9D" w14:textId="6D51C268" w:rsidR="00380B99" w:rsidRPr="00AC6A2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AC6A2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D247A7" w:rsidRPr="00AC6A22">
        <w:rPr>
          <w:rFonts w:ascii="Arial" w:eastAsia="Arial" w:hAnsi="Arial" w:cs="Arial"/>
          <w:color w:val="7030A0"/>
          <w:sz w:val="24"/>
          <w:szCs w:val="24"/>
        </w:rPr>
        <w:t>.</w:t>
      </w:r>
    </w:p>
    <w:p w14:paraId="22059CDA" w14:textId="115FFCF1" w:rsidR="003A0EC0" w:rsidRPr="00AC6A22"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AC6A22">
        <w:rPr>
          <w:rFonts w:ascii="Arial" w:eastAsia="Arial" w:hAnsi="Arial" w:cs="Arial"/>
          <w:sz w:val="24"/>
          <w:szCs w:val="24"/>
        </w:rPr>
        <w:t xml:space="preserve">Tiekėjų </w:t>
      </w:r>
      <w:r w:rsidR="00A217B2" w:rsidRPr="00AC6A22">
        <w:rPr>
          <w:rFonts w:ascii="Arial" w:eastAsia="Arial" w:hAnsi="Arial" w:cs="Arial"/>
          <w:sz w:val="24"/>
          <w:szCs w:val="24"/>
        </w:rPr>
        <w:t>p</w:t>
      </w:r>
      <w:r w:rsidRPr="00AC6A22">
        <w:rPr>
          <w:rFonts w:ascii="Arial" w:eastAsia="Arial" w:hAnsi="Arial" w:cs="Arial"/>
          <w:sz w:val="24"/>
          <w:szCs w:val="24"/>
        </w:rPr>
        <w:t xml:space="preserve">asiūlymuose nurodytos kainos bus vertinamos </w:t>
      </w:r>
      <w:r w:rsidRPr="00AC6A22">
        <w:rPr>
          <w:rFonts w:ascii="Arial" w:hAnsi="Arial" w:cs="Arial"/>
          <w:sz w:val="24"/>
          <w:szCs w:val="24"/>
        </w:rPr>
        <w:t>ir lyginamos su visais mokesčiais, įskaitant PVM</w:t>
      </w:r>
      <w:r w:rsidR="006E3394" w:rsidRPr="00AC6A22">
        <w:rPr>
          <w:rFonts w:ascii="Arial" w:hAnsi="Arial" w:cs="Arial"/>
          <w:sz w:val="24"/>
          <w:szCs w:val="24"/>
        </w:rPr>
        <w:t>.</w:t>
      </w:r>
      <w:r w:rsidRPr="00AC6A22">
        <w:rPr>
          <w:rFonts w:ascii="Arial" w:hAnsi="Arial" w:cs="Arial"/>
          <w:sz w:val="24"/>
          <w:szCs w:val="24"/>
        </w:rPr>
        <w:t xml:space="preserve"> </w:t>
      </w:r>
    </w:p>
    <w:p w14:paraId="7A15AE0A" w14:textId="70E9AA9F" w:rsidR="00EE1C85" w:rsidRPr="00AC6A2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9576612"/>
      <w:bookmarkEnd w:id="22"/>
      <w:bookmarkEnd w:id="23"/>
      <w:bookmarkEnd w:id="24"/>
      <w:bookmarkEnd w:id="25"/>
      <w:bookmarkEnd w:id="26"/>
      <w:r w:rsidRPr="00AC6A22">
        <w:rPr>
          <w:rFonts w:ascii="Arial" w:hAnsi="Arial" w:cs="Arial"/>
          <w:b/>
          <w:bCs/>
          <w:caps/>
          <w:sz w:val="24"/>
          <w:szCs w:val="24"/>
        </w:rPr>
        <w:t>Pasiūlymo galiojimo užtikrinimas</w:t>
      </w:r>
      <w:bookmarkEnd w:id="27"/>
      <w:bookmarkEnd w:id="28"/>
      <w:bookmarkEnd w:id="29"/>
    </w:p>
    <w:p w14:paraId="36E6DDC2" w14:textId="77777777" w:rsidR="00AA6F75" w:rsidRPr="00AC6A2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AC6A22">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AF17433" w:rsidR="00AA6F75" w:rsidRPr="00AC6A2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proofErr w:type="spellStart"/>
      <w:r w:rsidR="00EB7755" w:rsidRPr="00AC6A22">
        <w:rPr>
          <w:rFonts w:ascii="Arial" w:eastAsia="Calibri" w:hAnsi="Arial" w:cs="Arial"/>
          <w:kern w:val="2"/>
          <w:sz w:val="24"/>
          <w:szCs w:val="24"/>
          <w:lang w:eastAsia="en-US"/>
          <w14:ligatures w14:val="standardContextual"/>
        </w:rPr>
        <w:t>Artea</w:t>
      </w:r>
      <w:proofErr w:type="spellEnd"/>
      <w:r w:rsidRPr="00AC6A22">
        <w:rPr>
          <w:rFonts w:ascii="Arial" w:eastAsia="Calibri" w:hAnsi="Arial" w:cs="Arial"/>
          <w:kern w:val="2"/>
          <w:sz w:val="24"/>
          <w:szCs w:val="24"/>
          <w:lang w:eastAsia="en-US"/>
          <w14:ligatures w14:val="standardContextual"/>
        </w:rPr>
        <w:t xml:space="preserve"> banke, pervesti užstatą, lygų sumai, nurodytai </w:t>
      </w:r>
      <w:bookmarkStart w:id="36" w:name="_Hlk157370602"/>
      <w:r w:rsidRPr="00AC6A22">
        <w:rPr>
          <w:rFonts w:ascii="Arial" w:eastAsia="Calibri" w:hAnsi="Arial" w:cs="Arial"/>
          <w:kern w:val="2"/>
          <w:sz w:val="24"/>
          <w:szCs w:val="24"/>
          <w:lang w:eastAsia="en-US"/>
          <w14:ligatures w14:val="standardContextual"/>
        </w:rPr>
        <w:t xml:space="preserve">specialiųjų pirkimo sąlygų </w:t>
      </w:r>
      <w:bookmarkEnd w:id="36"/>
      <w:r w:rsidRPr="00AC6A22">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3761B625" w:rsidR="00AA6F75" w:rsidRPr="00AC6A2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 xml:space="preserve">Tiekėjas privalo užtikrinti savo pasiūlymo galiojimą - ne mažesne kaip </w:t>
      </w:r>
      <w:r w:rsidR="00B97DD3">
        <w:rPr>
          <w:rFonts w:ascii="Arial" w:eastAsia="Calibri" w:hAnsi="Arial" w:cs="Arial"/>
          <w:b/>
          <w:bCs/>
          <w:color w:val="00B050"/>
          <w:kern w:val="2"/>
          <w:sz w:val="24"/>
          <w:szCs w:val="24"/>
          <w:lang w:eastAsia="en-US"/>
          <w14:ligatures w14:val="standardContextual"/>
        </w:rPr>
        <w:t xml:space="preserve">300000,00 </w:t>
      </w:r>
      <w:r w:rsidRPr="00AC6A22">
        <w:rPr>
          <w:rFonts w:ascii="Arial" w:eastAsia="Calibri" w:hAnsi="Arial" w:cs="Arial"/>
          <w:b/>
          <w:bCs/>
          <w:color w:val="00B050"/>
          <w:kern w:val="2"/>
          <w:sz w:val="24"/>
          <w:szCs w:val="24"/>
          <w:lang w:eastAsia="en-US"/>
          <w14:ligatures w14:val="standardContextual"/>
        </w:rPr>
        <w:t>Eur (</w:t>
      </w:r>
      <w:r w:rsidR="00B97DD3">
        <w:rPr>
          <w:rFonts w:ascii="Arial" w:eastAsia="Calibri" w:hAnsi="Arial" w:cs="Arial"/>
          <w:b/>
          <w:bCs/>
          <w:color w:val="00B050"/>
          <w:kern w:val="2"/>
          <w:sz w:val="24"/>
          <w:szCs w:val="24"/>
          <w:lang w:eastAsia="en-US"/>
          <w14:ligatures w14:val="standardContextual"/>
        </w:rPr>
        <w:t xml:space="preserve">trys šimtai tūkstančių </w:t>
      </w:r>
      <w:r w:rsidRPr="00AC6A22">
        <w:rPr>
          <w:rFonts w:ascii="Arial" w:eastAsia="Calibri" w:hAnsi="Arial" w:cs="Arial"/>
          <w:b/>
          <w:bCs/>
          <w:color w:val="00B050"/>
          <w:kern w:val="2"/>
          <w:sz w:val="24"/>
          <w:szCs w:val="24"/>
          <w:lang w:eastAsia="en-US"/>
          <w14:ligatures w14:val="standardContextual"/>
        </w:rPr>
        <w:t xml:space="preserve">eurų, </w:t>
      </w:r>
      <w:r w:rsidR="00B97DD3">
        <w:rPr>
          <w:rFonts w:ascii="Arial" w:eastAsia="Calibri" w:hAnsi="Arial" w:cs="Arial"/>
          <w:b/>
          <w:bCs/>
          <w:color w:val="00B050"/>
          <w:kern w:val="2"/>
          <w:sz w:val="24"/>
          <w:szCs w:val="24"/>
          <w:lang w:eastAsia="en-US"/>
          <w14:ligatures w14:val="standardContextual"/>
        </w:rPr>
        <w:t>00</w:t>
      </w:r>
      <w:r w:rsidRPr="00AC6A22">
        <w:rPr>
          <w:rFonts w:ascii="Arial" w:eastAsia="Calibri" w:hAnsi="Arial" w:cs="Arial"/>
          <w:b/>
          <w:bCs/>
          <w:color w:val="00B050"/>
          <w:kern w:val="2"/>
          <w:sz w:val="24"/>
          <w:szCs w:val="24"/>
          <w:lang w:eastAsia="en-US"/>
          <w14:ligatures w14:val="standardContextual"/>
        </w:rPr>
        <w:t xml:space="preserve"> ct )</w:t>
      </w:r>
      <w:r w:rsidRPr="00AC6A22">
        <w:rPr>
          <w:rFonts w:ascii="Arial" w:eastAsia="Calibri" w:hAnsi="Arial" w:cs="Arial"/>
          <w:b/>
          <w:bCs/>
          <w:kern w:val="2"/>
          <w:sz w:val="24"/>
          <w:szCs w:val="24"/>
          <w:lang w:eastAsia="en-US"/>
          <w14:ligatures w14:val="standardContextual"/>
        </w:rPr>
        <w:t xml:space="preserve"> </w:t>
      </w:r>
      <w:r w:rsidRPr="00AC6A22">
        <w:rPr>
          <w:rFonts w:ascii="Arial" w:eastAsia="Calibri" w:hAnsi="Arial" w:cs="Arial"/>
          <w:kern w:val="2"/>
          <w:sz w:val="24"/>
          <w:szCs w:val="24"/>
          <w:lang w:eastAsia="en-US"/>
          <w14:ligatures w14:val="standardContextual"/>
        </w:rPr>
        <w:t>verte.</w:t>
      </w:r>
    </w:p>
    <w:p w14:paraId="643F05AD" w14:textId="77777777" w:rsidR="00AA6F75" w:rsidRPr="00AC6A2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AC6A2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AC6A22"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lastRenderedPageBreak/>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AC6A2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AC6A2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AC6A2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AC6A2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AC6A2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51D2322E" w:rsidR="00AA6F75" w:rsidRPr="00AC6A2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r w:rsidR="0059026B" w:rsidRPr="00AC6A22">
        <w:rPr>
          <w:rFonts w:ascii="Arial" w:eastAsia="Calibri" w:hAnsi="Arial" w:cs="Arial"/>
          <w:kern w:val="2"/>
          <w:sz w:val="24"/>
          <w:szCs w:val="24"/>
          <w:lang w:eastAsia="en-US"/>
          <w14:ligatures w14:val="standardContextual"/>
        </w:rPr>
        <w:t xml:space="preserve"> (</w:t>
      </w:r>
      <w:r w:rsidR="001721BA" w:rsidRPr="00AC6A22">
        <w:rPr>
          <w:rFonts w:ascii="Arial" w:eastAsia="Calibri" w:hAnsi="Arial" w:cs="Arial"/>
          <w:kern w:val="2"/>
          <w:sz w:val="24"/>
          <w:szCs w:val="24"/>
          <w:lang w:eastAsia="en-US"/>
          <w14:ligatures w14:val="standardContextual"/>
        </w:rPr>
        <w:t>jeigu</w:t>
      </w:r>
      <w:r w:rsidR="007F167D" w:rsidRPr="00AC6A22">
        <w:rPr>
          <w:rFonts w:ascii="Arial" w:eastAsia="Calibri" w:hAnsi="Arial" w:cs="Arial"/>
          <w:kern w:val="2"/>
          <w:sz w:val="24"/>
          <w:szCs w:val="24"/>
          <w:lang w:eastAsia="en-US"/>
          <w14:ligatures w14:val="standardContextual"/>
        </w:rPr>
        <w:t xml:space="preserve"> tok reikalavimai</w:t>
      </w:r>
      <w:r w:rsidR="001721BA" w:rsidRPr="00AC6A22">
        <w:rPr>
          <w:rFonts w:ascii="Arial" w:eastAsia="Calibri" w:hAnsi="Arial" w:cs="Arial"/>
          <w:kern w:val="2"/>
          <w:sz w:val="24"/>
          <w:szCs w:val="24"/>
          <w:lang w:eastAsia="en-US"/>
          <w14:ligatures w14:val="standardContextual"/>
        </w:rPr>
        <w:t xml:space="preserve"> taikoma</w:t>
      </w:r>
      <w:r w:rsidR="007F167D" w:rsidRPr="00AC6A22">
        <w:rPr>
          <w:rFonts w:ascii="Arial" w:eastAsia="Calibri" w:hAnsi="Arial" w:cs="Arial"/>
          <w:kern w:val="2"/>
          <w:sz w:val="24"/>
          <w:szCs w:val="24"/>
          <w:lang w:eastAsia="en-US"/>
          <w14:ligatures w14:val="standardContextual"/>
        </w:rPr>
        <w:t>s</w:t>
      </w:r>
      <w:r w:rsidR="0059026B" w:rsidRPr="00AC6A22">
        <w:rPr>
          <w:rFonts w:ascii="Arial" w:eastAsia="Calibri" w:hAnsi="Arial" w:cs="Arial"/>
          <w:kern w:val="2"/>
          <w:sz w:val="24"/>
          <w:szCs w:val="24"/>
          <w:lang w:eastAsia="en-US"/>
          <w14:ligatures w14:val="standardContextual"/>
        </w:rPr>
        <w:t>)</w:t>
      </w:r>
      <w:r w:rsidRPr="00AC6A22">
        <w:rPr>
          <w:rFonts w:ascii="Arial" w:eastAsia="Calibri" w:hAnsi="Arial" w:cs="Arial"/>
          <w:kern w:val="2"/>
          <w:sz w:val="24"/>
          <w:szCs w:val="24"/>
          <w:lang w:eastAsia="en-US"/>
          <w14:ligatures w14:val="standardContextual"/>
        </w:rPr>
        <w:t>.</w:t>
      </w:r>
    </w:p>
    <w:p w14:paraId="3F28F028" w14:textId="2702E0EC" w:rsidR="00AA6F75" w:rsidRPr="00AC6A2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AC6A2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AC6A2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AC6A2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AC6A22"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AC6A22"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įsigalioja pasirašyta sutartis;</w:t>
      </w:r>
    </w:p>
    <w:p w14:paraId="6F084A37" w14:textId="1EFAB2CA" w:rsidR="00AA6F75" w:rsidRPr="00AC6A22"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AC6A22">
        <w:rPr>
          <w:rFonts w:ascii="Arial" w:eastAsia="Calibri" w:hAnsi="Arial" w:cs="Arial"/>
          <w:kern w:val="2"/>
          <w:sz w:val="24"/>
          <w:szCs w:val="24"/>
          <w:lang w:eastAsia="en-US"/>
          <w14:ligatures w14:val="standardContextual"/>
        </w:rPr>
        <w:t>;</w:t>
      </w:r>
    </w:p>
    <w:p w14:paraId="1601083C" w14:textId="0B610B25" w:rsidR="0092118B" w:rsidRPr="00AC6A22" w:rsidRDefault="00A9727F" w:rsidP="0092118B">
      <w:pPr>
        <w:pStyle w:val="Sraopastraipa"/>
        <w:numPr>
          <w:ilvl w:val="2"/>
          <w:numId w:val="14"/>
        </w:numPr>
        <w:tabs>
          <w:tab w:val="left" w:pos="1985"/>
        </w:tabs>
        <w:ind w:left="0" w:firstLine="1134"/>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 xml:space="preserve">dalyviui </w:t>
      </w:r>
      <w:r w:rsidR="00193411" w:rsidRPr="00AC6A22">
        <w:rPr>
          <w:rFonts w:ascii="Arial" w:eastAsia="Calibri" w:hAnsi="Arial" w:cs="Arial"/>
          <w:kern w:val="2"/>
          <w:sz w:val="24"/>
          <w:szCs w:val="24"/>
          <w:lang w:eastAsia="en-US"/>
          <w14:ligatures w14:val="standardContextual"/>
        </w:rPr>
        <w:t xml:space="preserve">galutinai </w:t>
      </w:r>
      <w:r w:rsidR="0092118B" w:rsidRPr="00AC6A22">
        <w:rPr>
          <w:rFonts w:ascii="Arial" w:eastAsia="Calibri" w:hAnsi="Arial" w:cs="Arial"/>
          <w:kern w:val="2"/>
          <w:sz w:val="24"/>
          <w:szCs w:val="24"/>
          <w:lang w:eastAsia="en-US"/>
          <w14:ligatures w14:val="standardContextual"/>
        </w:rPr>
        <w:t>pašalin</w:t>
      </w:r>
      <w:r w:rsidR="00082C35" w:rsidRPr="00AC6A22">
        <w:rPr>
          <w:rFonts w:ascii="Arial" w:eastAsia="Calibri" w:hAnsi="Arial" w:cs="Arial"/>
          <w:kern w:val="2"/>
          <w:sz w:val="24"/>
          <w:szCs w:val="24"/>
          <w:lang w:eastAsia="en-US"/>
          <w14:ligatures w14:val="standardContextual"/>
        </w:rPr>
        <w:t xml:space="preserve">amas </w:t>
      </w:r>
      <w:r w:rsidR="0092118B" w:rsidRPr="00AC6A22">
        <w:rPr>
          <w:rFonts w:ascii="Arial" w:eastAsia="Calibri" w:hAnsi="Arial" w:cs="Arial"/>
          <w:kern w:val="2"/>
          <w:sz w:val="24"/>
          <w:szCs w:val="24"/>
          <w:lang w:eastAsia="en-US"/>
          <w14:ligatures w14:val="standardContextual"/>
        </w:rPr>
        <w:t>iš viešojo pirkimo procedūros.</w:t>
      </w:r>
    </w:p>
    <w:p w14:paraId="7136C94B" w14:textId="6E03C3FE" w:rsidR="00040C0F" w:rsidRPr="00AC6A2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29576613"/>
      <w:r w:rsidRPr="00AC6A22">
        <w:rPr>
          <w:rFonts w:ascii="Arial" w:hAnsi="Arial" w:cs="Arial"/>
          <w:b/>
          <w:bCs/>
          <w:caps/>
          <w:sz w:val="24"/>
          <w:szCs w:val="24"/>
        </w:rPr>
        <w:lastRenderedPageBreak/>
        <w:t>Elektroninis aukcionas</w:t>
      </w:r>
      <w:bookmarkEnd w:id="30"/>
      <w:bookmarkEnd w:id="31"/>
      <w:bookmarkEnd w:id="32"/>
      <w:bookmarkEnd w:id="33"/>
      <w:bookmarkEnd w:id="37"/>
    </w:p>
    <w:p w14:paraId="0BFDB7B0" w14:textId="2539E469" w:rsidR="00040C0F" w:rsidRPr="00AC6A22" w:rsidRDefault="002827E4" w:rsidP="005A7916">
      <w:pPr>
        <w:spacing w:after="0" w:line="240" w:lineRule="auto"/>
        <w:ind w:firstLine="1134"/>
        <w:rPr>
          <w:rFonts w:ascii="Arial" w:hAnsi="Arial" w:cs="Arial"/>
          <w:sz w:val="24"/>
          <w:szCs w:val="24"/>
        </w:rPr>
      </w:pPr>
      <w:r w:rsidRPr="00AC6A22">
        <w:rPr>
          <w:rFonts w:ascii="Arial" w:hAnsi="Arial" w:cs="Arial"/>
          <w:sz w:val="24"/>
          <w:szCs w:val="24"/>
        </w:rPr>
        <w:t>8.1.</w:t>
      </w:r>
      <w:r w:rsidR="00AA6F75" w:rsidRPr="00AC6A22">
        <w:rPr>
          <w:rFonts w:ascii="Arial" w:hAnsi="Arial" w:cs="Arial"/>
          <w:sz w:val="24"/>
          <w:szCs w:val="24"/>
        </w:rPr>
        <w:t xml:space="preserve"> </w:t>
      </w:r>
      <w:r w:rsidR="00040C0F" w:rsidRPr="00AC6A22">
        <w:rPr>
          <w:rFonts w:ascii="Arial" w:hAnsi="Arial" w:cs="Arial"/>
          <w:sz w:val="24"/>
          <w:szCs w:val="24"/>
        </w:rPr>
        <w:t>Perkančioji organizacija pirkime netaikys elektroninio aukciono.</w:t>
      </w:r>
    </w:p>
    <w:p w14:paraId="14CBD3AD" w14:textId="23B8A7AF" w:rsidR="009D0DC5" w:rsidRPr="00AC6A2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29576614"/>
      <w:r w:rsidRPr="00AC6A22">
        <w:rPr>
          <w:rFonts w:ascii="Arial" w:hAnsi="Arial" w:cs="Arial"/>
          <w:b/>
          <w:bCs/>
          <w:caps/>
          <w:sz w:val="24"/>
          <w:szCs w:val="24"/>
        </w:rPr>
        <w:t>P</w:t>
      </w:r>
      <w:r w:rsidR="00014A61" w:rsidRPr="00AC6A22">
        <w:rPr>
          <w:rFonts w:ascii="Arial" w:hAnsi="Arial" w:cs="Arial"/>
          <w:b/>
          <w:bCs/>
          <w:caps/>
          <w:sz w:val="24"/>
          <w:szCs w:val="24"/>
        </w:rPr>
        <w:t>asiūlymų vertinimas</w:t>
      </w:r>
      <w:bookmarkEnd w:id="34"/>
      <w:bookmarkEnd w:id="35"/>
      <w:bookmarkEnd w:id="38"/>
      <w:bookmarkEnd w:id="39"/>
      <w:bookmarkEnd w:id="40"/>
    </w:p>
    <w:p w14:paraId="50BC7989" w14:textId="25A4936F" w:rsidR="00003A3F" w:rsidRPr="00AC6A22"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AC6A22">
        <w:rPr>
          <w:rFonts w:ascii="Arial" w:eastAsia="Calibri" w:hAnsi="Arial" w:cs="Arial"/>
          <w:sz w:val="24"/>
          <w:szCs w:val="24"/>
        </w:rPr>
        <w:t xml:space="preserve">9.1. </w:t>
      </w:r>
      <w:r w:rsidR="004E71CB" w:rsidRPr="00AC6A22">
        <w:rPr>
          <w:rFonts w:ascii="Arial" w:eastAsia="Calibri" w:hAnsi="Arial" w:cs="Arial"/>
          <w:sz w:val="24"/>
          <w:szCs w:val="24"/>
        </w:rPr>
        <w:t xml:space="preserve">Perkančioji organizacija ekonomiškai naudingiausią pasiūlymą išrenka pagal </w:t>
      </w:r>
      <w:r w:rsidR="00003A3F" w:rsidRPr="00AC6A22">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AC6A22">
        <w:rPr>
          <w:rFonts w:ascii="Arial" w:eastAsia="Calibri" w:hAnsi="Arial" w:cs="Arial"/>
          <w:sz w:val="24"/>
          <w:szCs w:val="24"/>
        </w:rPr>
        <w:t xml:space="preserve"> </w:t>
      </w:r>
      <w:r w:rsidR="00CE14DF" w:rsidRPr="00AC6A22">
        <w:rPr>
          <w:rFonts w:ascii="Arial" w:eastAsia="Calibri" w:hAnsi="Arial" w:cs="Arial"/>
          <w:sz w:val="24"/>
          <w:szCs w:val="24"/>
        </w:rPr>
        <w:t>specialiųjų p</w:t>
      </w:r>
      <w:r w:rsidR="00551FA7" w:rsidRPr="00AC6A22">
        <w:rPr>
          <w:rFonts w:ascii="Arial" w:eastAsia="Calibri" w:hAnsi="Arial" w:cs="Arial"/>
          <w:sz w:val="24"/>
          <w:szCs w:val="24"/>
        </w:rPr>
        <w:t xml:space="preserve">irkimo </w:t>
      </w:r>
      <w:r w:rsidR="00913029" w:rsidRPr="00AC6A22">
        <w:rPr>
          <w:rFonts w:ascii="Arial" w:eastAsia="Calibri" w:hAnsi="Arial" w:cs="Arial"/>
          <w:sz w:val="24"/>
          <w:szCs w:val="24"/>
        </w:rPr>
        <w:t>sąlygų</w:t>
      </w:r>
      <w:r w:rsidR="00090235" w:rsidRPr="00AC6A22">
        <w:rPr>
          <w:rFonts w:ascii="Arial" w:eastAsia="Calibri" w:hAnsi="Arial" w:cs="Arial"/>
          <w:sz w:val="24"/>
          <w:szCs w:val="24"/>
        </w:rPr>
        <w:t xml:space="preserve"> </w:t>
      </w:r>
      <w:r w:rsidR="007F167D" w:rsidRPr="00AC6A22">
        <w:rPr>
          <w:rFonts w:ascii="Arial" w:eastAsia="Calibri" w:hAnsi="Arial" w:cs="Arial"/>
          <w:sz w:val="24"/>
          <w:szCs w:val="24"/>
        </w:rPr>
        <w:t>priede</w:t>
      </w:r>
      <w:r w:rsidR="007F167D" w:rsidRPr="00AC6A22">
        <w:rPr>
          <w:rFonts w:ascii="Arial" w:hAnsi="Arial" w:cs="Arial"/>
          <w:color w:val="00B050"/>
          <w:sz w:val="24"/>
          <w:szCs w:val="24"/>
          <w:shd w:val="clear" w:color="auto" w:fill="FFFFFF"/>
        </w:rPr>
        <w:t xml:space="preserve"> „Pasiūlymų vertinimo kriterijai ir sąlygos“.</w:t>
      </w:r>
    </w:p>
    <w:p w14:paraId="102136D3" w14:textId="2174FA5C" w:rsidR="00D734C6" w:rsidRPr="00AC6A22" w:rsidRDefault="00D734C6">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AC6A22">
        <w:rPr>
          <w:rFonts w:ascii="Arial" w:hAnsi="Arial" w:cs="Arial"/>
          <w:color w:val="000000" w:themeColor="text1"/>
          <w:sz w:val="24"/>
          <w:szCs w:val="24"/>
        </w:rPr>
        <w:t xml:space="preserve">Laimėjusiu </w:t>
      </w:r>
      <w:r w:rsidR="005D7D8C" w:rsidRPr="00AC6A22">
        <w:rPr>
          <w:rFonts w:ascii="Arial" w:hAnsi="Arial" w:cs="Arial"/>
          <w:color w:val="000000" w:themeColor="text1"/>
          <w:sz w:val="24"/>
          <w:szCs w:val="24"/>
        </w:rPr>
        <w:t>pasiūlymu</w:t>
      </w:r>
      <w:r w:rsidRPr="00AC6A22">
        <w:rPr>
          <w:rFonts w:ascii="Arial" w:hAnsi="Arial" w:cs="Arial"/>
          <w:color w:val="000000" w:themeColor="text1"/>
          <w:sz w:val="24"/>
          <w:szCs w:val="24"/>
        </w:rPr>
        <w:t xml:space="preserve"> galės būti pripažintas tik 1 (vienas) </w:t>
      </w:r>
      <w:r w:rsidR="005D7D8C" w:rsidRPr="00AC6A22">
        <w:rPr>
          <w:rFonts w:ascii="Arial" w:hAnsi="Arial" w:cs="Arial"/>
          <w:color w:val="000000" w:themeColor="text1"/>
          <w:sz w:val="24"/>
          <w:szCs w:val="24"/>
        </w:rPr>
        <w:t>ekonomiškai naudingiausias pasiūlymas, esantis pasiūlymų eilės pirmojoje vietoje</w:t>
      </w:r>
      <w:r w:rsidRPr="00AC6A22">
        <w:rPr>
          <w:rFonts w:ascii="Arial" w:hAnsi="Arial" w:cs="Arial"/>
          <w:color w:val="000000" w:themeColor="text1"/>
          <w:sz w:val="24"/>
          <w:szCs w:val="24"/>
        </w:rPr>
        <w:t xml:space="preserve">. </w:t>
      </w:r>
    </w:p>
    <w:p w14:paraId="3F5285AA" w14:textId="35C03937" w:rsidR="00037C31" w:rsidRPr="00AC6A22"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AC6A22">
        <w:rPr>
          <w:rStyle w:val="cf01"/>
          <w:rFonts w:ascii="Arial" w:hAnsi="Arial" w:cs="Arial"/>
          <w:sz w:val="24"/>
          <w:szCs w:val="24"/>
        </w:rPr>
        <w:t xml:space="preserve">9.3. </w:t>
      </w:r>
      <w:r w:rsidR="00A9488B" w:rsidRPr="00AC6A22">
        <w:rPr>
          <w:rStyle w:val="cf01"/>
          <w:rFonts w:ascii="Arial" w:hAnsi="Arial" w:cs="Arial"/>
          <w:sz w:val="24"/>
          <w:szCs w:val="24"/>
        </w:rPr>
        <w:t>Perkančioji organizacija atmes tiekėjo pasiūlymą, jei</w:t>
      </w:r>
      <w:r w:rsidR="00195572" w:rsidRPr="00AC6A22">
        <w:rPr>
          <w:rStyle w:val="cf01"/>
          <w:rFonts w:ascii="Arial" w:hAnsi="Arial" w:cs="Arial"/>
          <w:sz w:val="24"/>
          <w:szCs w:val="24"/>
        </w:rPr>
        <w:t xml:space="preserve">gu kartu su pasiūlymu </w:t>
      </w:r>
      <w:r w:rsidR="00B2125E" w:rsidRPr="00AC6A22">
        <w:rPr>
          <w:rStyle w:val="cf01"/>
          <w:rFonts w:ascii="Arial" w:hAnsi="Arial" w:cs="Arial"/>
          <w:sz w:val="24"/>
          <w:szCs w:val="24"/>
        </w:rPr>
        <w:t xml:space="preserve">nebus pateikti šie </w:t>
      </w:r>
      <w:r w:rsidR="00277634" w:rsidRPr="00AC6A22">
        <w:rPr>
          <w:rStyle w:val="cf01"/>
          <w:rFonts w:ascii="Arial" w:hAnsi="Arial" w:cs="Arial"/>
          <w:sz w:val="24"/>
          <w:szCs w:val="24"/>
        </w:rPr>
        <w:t>p</w:t>
      </w:r>
      <w:r w:rsidR="00B2125E" w:rsidRPr="00AC6A22">
        <w:rPr>
          <w:rStyle w:val="cf01"/>
          <w:rFonts w:ascii="Arial" w:hAnsi="Arial" w:cs="Arial"/>
          <w:sz w:val="24"/>
          <w:szCs w:val="24"/>
        </w:rPr>
        <w:t xml:space="preserve">irkimo sąlygose reikalaujami pateikti dokumentai: </w:t>
      </w:r>
    </w:p>
    <w:p w14:paraId="384C6816" w14:textId="77777777" w:rsidR="00294B6E" w:rsidRPr="00AC6A22"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AC6A22">
        <w:rPr>
          <w:rStyle w:val="cf01"/>
          <w:rFonts w:ascii="Arial" w:hAnsi="Arial" w:cs="Arial"/>
          <w:i/>
          <w:iCs/>
          <w:color w:val="00B050"/>
          <w:sz w:val="24"/>
          <w:szCs w:val="24"/>
        </w:rPr>
        <w:t>pasiūlymo forma, parengta pagal šių Specialiųjų pirkimo sąlygų priedą „Pasiūlymo forma“.</w:t>
      </w:r>
    </w:p>
    <w:p w14:paraId="678C44CA" w14:textId="0A8566A0" w:rsidR="00FE7908" w:rsidRPr="00AC6A22" w:rsidRDefault="00FE7908" w:rsidP="00710965">
      <w:pPr>
        <w:pStyle w:val="Antrat1"/>
        <w:numPr>
          <w:ilvl w:val="0"/>
          <w:numId w:val="8"/>
        </w:numPr>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29576615"/>
      <w:r w:rsidRPr="00AC6A22">
        <w:rPr>
          <w:rFonts w:ascii="Arial" w:hAnsi="Arial" w:cs="Arial"/>
          <w:b/>
          <w:bCs/>
          <w:caps/>
          <w:sz w:val="24"/>
          <w:szCs w:val="24"/>
        </w:rPr>
        <w:t>S</w:t>
      </w:r>
      <w:r w:rsidR="00281735" w:rsidRPr="00AC6A22">
        <w:rPr>
          <w:rFonts w:ascii="Arial" w:hAnsi="Arial" w:cs="Arial"/>
          <w:b/>
          <w:bCs/>
          <w:caps/>
          <w:sz w:val="24"/>
          <w:szCs w:val="24"/>
        </w:rPr>
        <w:t>utarties sudarymas</w:t>
      </w:r>
      <w:bookmarkEnd w:id="41"/>
      <w:bookmarkEnd w:id="42"/>
      <w:bookmarkEnd w:id="43"/>
    </w:p>
    <w:p w14:paraId="27CAEFF7" w14:textId="36BFF84D" w:rsidR="00F57665" w:rsidRPr="00AC6A22" w:rsidRDefault="00F57665">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AC6A22">
        <w:rPr>
          <w:rFonts w:ascii="Arial" w:hAnsi="Arial" w:cs="Arial"/>
          <w:color w:val="000000" w:themeColor="text1"/>
          <w:sz w:val="24"/>
          <w:szCs w:val="24"/>
        </w:rPr>
        <w:t>Ši pirkimo procedūra atliekama siekiant sudaryti sutartį</w:t>
      </w:r>
      <w:r w:rsidR="009A7D11" w:rsidRPr="00AC6A22">
        <w:rPr>
          <w:rFonts w:ascii="Arial" w:hAnsi="Arial" w:cs="Arial"/>
          <w:color w:val="000000" w:themeColor="text1"/>
          <w:sz w:val="24"/>
          <w:szCs w:val="24"/>
        </w:rPr>
        <w:t xml:space="preserve"> su tiekėju, kurio pasiūlymas</w:t>
      </w:r>
      <w:r w:rsidR="007B12FF" w:rsidRPr="00AC6A22">
        <w:rPr>
          <w:rFonts w:ascii="Arial" w:hAnsi="Arial" w:cs="Arial"/>
          <w:color w:val="000000" w:themeColor="text1"/>
          <w:sz w:val="24"/>
          <w:szCs w:val="24"/>
        </w:rPr>
        <w:t xml:space="preserve">, vadovaujantis </w:t>
      </w:r>
      <w:r w:rsidR="008F4194" w:rsidRPr="00AC6A22">
        <w:rPr>
          <w:rFonts w:ascii="Arial" w:hAnsi="Arial" w:cs="Arial"/>
          <w:color w:val="000000" w:themeColor="text1"/>
          <w:sz w:val="24"/>
          <w:szCs w:val="24"/>
        </w:rPr>
        <w:t>p</w:t>
      </w:r>
      <w:r w:rsidR="007B12FF" w:rsidRPr="00AC6A22">
        <w:rPr>
          <w:rFonts w:ascii="Arial" w:hAnsi="Arial" w:cs="Arial"/>
          <w:color w:val="000000" w:themeColor="text1"/>
          <w:sz w:val="24"/>
          <w:szCs w:val="24"/>
        </w:rPr>
        <w:t xml:space="preserve">irkimo </w:t>
      </w:r>
      <w:r w:rsidR="00207E40" w:rsidRPr="00AC6A22">
        <w:rPr>
          <w:rFonts w:ascii="Arial" w:hAnsi="Arial" w:cs="Arial"/>
          <w:color w:val="000000" w:themeColor="text1"/>
          <w:sz w:val="24"/>
          <w:szCs w:val="24"/>
        </w:rPr>
        <w:t>sąlygose</w:t>
      </w:r>
      <w:r w:rsidR="007B12FF" w:rsidRPr="00AC6A22">
        <w:rPr>
          <w:rFonts w:ascii="Arial" w:hAnsi="Arial" w:cs="Arial"/>
          <w:color w:val="0070C0"/>
          <w:sz w:val="24"/>
          <w:szCs w:val="24"/>
        </w:rPr>
        <w:t xml:space="preserve"> </w:t>
      </w:r>
      <w:r w:rsidR="007B12FF" w:rsidRPr="00AC6A22">
        <w:rPr>
          <w:rFonts w:ascii="Arial" w:hAnsi="Arial" w:cs="Arial"/>
          <w:color w:val="000000" w:themeColor="text1"/>
          <w:sz w:val="24"/>
          <w:szCs w:val="24"/>
        </w:rPr>
        <w:t>nustatyta tvarka</w:t>
      </w:r>
      <w:r w:rsidR="0023505D" w:rsidRPr="00AC6A22">
        <w:rPr>
          <w:rFonts w:ascii="Arial" w:hAnsi="Arial" w:cs="Arial"/>
          <w:color w:val="000000" w:themeColor="text1"/>
          <w:sz w:val="24"/>
          <w:szCs w:val="24"/>
        </w:rPr>
        <w:t>,</w:t>
      </w:r>
      <w:r w:rsidR="009A7D11" w:rsidRPr="00AC6A22">
        <w:rPr>
          <w:rFonts w:ascii="Arial" w:hAnsi="Arial" w:cs="Arial"/>
          <w:color w:val="000000" w:themeColor="text1"/>
          <w:sz w:val="24"/>
          <w:szCs w:val="24"/>
        </w:rPr>
        <w:t xml:space="preserve"> bus pripažintas laimėjęs</w:t>
      </w:r>
      <w:r w:rsidR="008933BC" w:rsidRPr="00AC6A22">
        <w:rPr>
          <w:rFonts w:ascii="Arial" w:hAnsi="Arial" w:cs="Arial"/>
          <w:color w:val="000000" w:themeColor="text1"/>
          <w:sz w:val="24"/>
          <w:szCs w:val="24"/>
        </w:rPr>
        <w:t>, o jei pirkimas skaidomas į dalis – su tiekėjais, kurių pasiūlymai bus pripažinti laimėję</w:t>
      </w:r>
      <w:r w:rsidR="00F065D6" w:rsidRPr="00AC6A22">
        <w:rPr>
          <w:rFonts w:ascii="Arial" w:hAnsi="Arial" w:cs="Arial"/>
          <w:color w:val="000000" w:themeColor="text1"/>
          <w:sz w:val="24"/>
          <w:szCs w:val="24"/>
        </w:rPr>
        <w:t xml:space="preserve">. </w:t>
      </w:r>
      <w:r w:rsidR="004B2DE4" w:rsidRPr="00AC6A22">
        <w:rPr>
          <w:rFonts w:ascii="Arial" w:hAnsi="Arial" w:cs="Arial"/>
          <w:sz w:val="24"/>
          <w:szCs w:val="24"/>
        </w:rPr>
        <w:t xml:space="preserve">Sutarties sąlygos pateikiamos </w:t>
      </w:r>
      <w:r w:rsidR="00E03D96" w:rsidRPr="00AC6A22">
        <w:rPr>
          <w:rFonts w:ascii="Arial" w:hAnsi="Arial" w:cs="Arial"/>
          <w:color w:val="00B050"/>
          <w:sz w:val="24"/>
          <w:szCs w:val="24"/>
        </w:rPr>
        <w:t xml:space="preserve">specialiųjų pirkimo sąlygų priede </w:t>
      </w:r>
      <w:r w:rsidR="00D86901" w:rsidRPr="00AC6A22">
        <w:rPr>
          <w:rFonts w:ascii="Arial" w:hAnsi="Arial" w:cs="Arial"/>
          <w:color w:val="00B050"/>
          <w:sz w:val="24"/>
          <w:szCs w:val="24"/>
        </w:rPr>
        <w:t>„Sutarties projektas“</w:t>
      </w:r>
      <w:r w:rsidR="004B2DE4" w:rsidRPr="00AC6A22">
        <w:rPr>
          <w:rFonts w:ascii="Arial" w:hAnsi="Arial" w:cs="Arial"/>
          <w:sz w:val="24"/>
          <w:szCs w:val="24"/>
        </w:rPr>
        <w:t>.</w:t>
      </w:r>
    </w:p>
    <w:bookmarkEnd w:id="2"/>
    <w:p w14:paraId="7BA75127" w14:textId="0D2987A4" w:rsidR="000B00D5" w:rsidRPr="00AC6A22" w:rsidRDefault="008D704D" w:rsidP="00146C7F">
      <w:pPr>
        <w:shd w:val="clear" w:color="auto" w:fill="FFFFFF"/>
        <w:spacing w:after="0" w:line="240" w:lineRule="auto"/>
        <w:jc w:val="center"/>
        <w:rPr>
          <w:rFonts w:ascii="Arial" w:eastAsia="Calibri" w:hAnsi="Arial" w:cs="Arial"/>
        </w:rPr>
      </w:pPr>
      <w:r w:rsidRPr="00AC6A22">
        <w:rPr>
          <w:rFonts w:ascii="Arial" w:eastAsia="Calibri" w:hAnsi="Arial" w:cs="Arial"/>
        </w:rPr>
        <w:t>__________</w:t>
      </w:r>
      <w:r w:rsidR="000B00D5" w:rsidRPr="00AC6A22">
        <w:rPr>
          <w:rFonts w:ascii="Arial" w:eastAsia="Calibri" w:hAnsi="Arial" w:cs="Arial"/>
        </w:rPr>
        <w:br w:type="page"/>
      </w:r>
    </w:p>
    <w:p w14:paraId="5993A7F2" w14:textId="4051180F" w:rsidR="009E1623" w:rsidRPr="00AC6A22" w:rsidRDefault="006039F0" w:rsidP="007A482D">
      <w:pPr>
        <w:pStyle w:val="Antrat2"/>
        <w:ind w:left="5670"/>
        <w:rPr>
          <w:rFonts w:ascii="Arial" w:eastAsia="Calibri" w:hAnsi="Arial" w:cs="Arial"/>
          <w:color w:val="000000" w:themeColor="text1"/>
          <w:sz w:val="24"/>
          <w:szCs w:val="24"/>
        </w:rPr>
      </w:pPr>
      <w:bookmarkStart w:id="44" w:name="_Toc229576616"/>
      <w:r w:rsidRPr="00AC6A22">
        <w:rPr>
          <w:rFonts w:ascii="Arial" w:eastAsia="Calibri" w:hAnsi="Arial" w:cs="Arial"/>
          <w:color w:val="000000" w:themeColor="text1"/>
          <w:sz w:val="24"/>
          <w:szCs w:val="24"/>
        </w:rPr>
        <w:lastRenderedPageBreak/>
        <w:t xml:space="preserve">Specialiųjų pirkimo sąlygų 1 priedas </w:t>
      </w:r>
      <w:r w:rsidR="009E1623" w:rsidRPr="00AC6A22">
        <w:rPr>
          <w:rFonts w:ascii="Arial" w:eastAsia="Calibri" w:hAnsi="Arial" w:cs="Arial"/>
          <w:color w:val="000000" w:themeColor="text1"/>
          <w:sz w:val="24"/>
          <w:szCs w:val="24"/>
        </w:rPr>
        <w:t>„Terminai“</w:t>
      </w:r>
      <w:bookmarkEnd w:id="44"/>
    </w:p>
    <w:p w14:paraId="37F195B8" w14:textId="77777777" w:rsidR="009E1623" w:rsidRPr="00AC6A2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AC6A2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AC6A22">
        <w:rPr>
          <w:rFonts w:ascii="Arial" w:eastAsia="Calibri" w:hAnsi="Arial" w:cs="Arial"/>
          <w:b/>
          <w:bCs/>
          <w:caps/>
          <w:sz w:val="24"/>
          <w:szCs w:val="24"/>
        </w:rPr>
        <w:t>Terminai</w:t>
      </w:r>
    </w:p>
    <w:p w14:paraId="06A4554D" w14:textId="77777777" w:rsidR="00974A08" w:rsidRPr="00AC6A2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AC6A22"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AC6A22" w:rsidRDefault="00E9462D" w:rsidP="009F2E1E">
            <w:pPr>
              <w:jc w:val="center"/>
              <w:rPr>
                <w:rFonts w:ascii="Arial" w:hAnsi="Arial" w:cs="Arial"/>
                <w:b/>
                <w:bCs/>
                <w:sz w:val="24"/>
                <w:szCs w:val="24"/>
              </w:rPr>
            </w:pPr>
            <w:r w:rsidRPr="00AC6A22">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AC6A22" w:rsidRDefault="00E9462D" w:rsidP="009F2E1E">
            <w:pPr>
              <w:jc w:val="center"/>
              <w:rPr>
                <w:rFonts w:ascii="Arial" w:hAnsi="Arial" w:cs="Arial"/>
                <w:b/>
                <w:bCs/>
                <w:sz w:val="24"/>
                <w:szCs w:val="24"/>
              </w:rPr>
            </w:pPr>
            <w:r w:rsidRPr="00AC6A22">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AC6A22" w:rsidRDefault="00E9462D" w:rsidP="009F2E1E">
            <w:pPr>
              <w:spacing w:after="0"/>
              <w:jc w:val="center"/>
              <w:rPr>
                <w:rFonts w:ascii="Arial" w:hAnsi="Arial" w:cs="Arial"/>
                <w:b/>
                <w:sz w:val="24"/>
                <w:szCs w:val="24"/>
              </w:rPr>
            </w:pPr>
            <w:r w:rsidRPr="00AC6A22">
              <w:rPr>
                <w:rFonts w:ascii="Arial" w:hAnsi="Arial" w:cs="Arial"/>
                <w:b/>
                <w:sz w:val="24"/>
                <w:szCs w:val="24"/>
              </w:rPr>
              <w:t>DATA/DIENŲ SKAIČIUS/ LAIKAS</w:t>
            </w:r>
          </w:p>
          <w:p w14:paraId="7DAA76CF" w14:textId="77777777" w:rsidR="00E9462D" w:rsidRPr="00AC6A22" w:rsidRDefault="00E9462D" w:rsidP="009F2E1E">
            <w:pPr>
              <w:spacing w:after="0"/>
              <w:jc w:val="center"/>
              <w:rPr>
                <w:rFonts w:ascii="Arial" w:hAnsi="Arial" w:cs="Arial"/>
                <w:sz w:val="24"/>
                <w:szCs w:val="24"/>
              </w:rPr>
            </w:pPr>
            <w:r w:rsidRPr="00AC6A22">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AC6A22" w:rsidRDefault="00E9462D" w:rsidP="009F2E1E">
            <w:pPr>
              <w:jc w:val="center"/>
              <w:rPr>
                <w:rFonts w:ascii="Arial" w:hAnsi="Arial" w:cs="Arial"/>
                <w:b/>
                <w:sz w:val="24"/>
                <w:szCs w:val="24"/>
              </w:rPr>
            </w:pPr>
            <w:r w:rsidRPr="00AC6A22">
              <w:rPr>
                <w:rFonts w:ascii="Arial" w:hAnsi="Arial" w:cs="Arial"/>
                <w:b/>
                <w:sz w:val="24"/>
                <w:szCs w:val="24"/>
              </w:rPr>
              <w:t>PASTABOS</w:t>
            </w:r>
          </w:p>
        </w:tc>
      </w:tr>
      <w:tr w:rsidR="00E9462D" w:rsidRPr="00AC6A22" w14:paraId="292590BF" w14:textId="77777777" w:rsidTr="00E9462D">
        <w:trPr>
          <w:trHeight w:val="20"/>
        </w:trPr>
        <w:tc>
          <w:tcPr>
            <w:tcW w:w="596" w:type="dxa"/>
            <w:tcMar>
              <w:top w:w="0" w:type="dxa"/>
              <w:left w:w="108" w:type="dxa"/>
              <w:bottom w:w="0" w:type="dxa"/>
              <w:right w:w="108" w:type="dxa"/>
            </w:tcMar>
          </w:tcPr>
          <w:p w14:paraId="291409F6" w14:textId="58DA6644" w:rsidR="00E9462D" w:rsidRPr="00AC6A22"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AC6A22" w:rsidRDefault="00E9462D" w:rsidP="009F2E1E">
            <w:pPr>
              <w:keepNext/>
              <w:spacing w:after="0" w:line="240" w:lineRule="auto"/>
              <w:rPr>
                <w:rFonts w:ascii="Arial" w:hAnsi="Arial" w:cs="Arial"/>
                <w:sz w:val="24"/>
                <w:szCs w:val="24"/>
              </w:rPr>
            </w:pPr>
            <w:r w:rsidRPr="00AC6A22">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AC6A22" w:rsidRDefault="00E9462D" w:rsidP="009F2E1E">
            <w:pPr>
              <w:spacing w:after="0" w:line="240" w:lineRule="auto"/>
              <w:rPr>
                <w:rFonts w:ascii="Arial" w:hAnsi="Arial" w:cs="Arial"/>
                <w:iCs/>
                <w:sz w:val="24"/>
                <w:szCs w:val="24"/>
              </w:rPr>
            </w:pPr>
            <w:r w:rsidRPr="00AC6A22">
              <w:rPr>
                <w:rFonts w:ascii="Arial" w:hAnsi="Arial" w:cs="Arial"/>
                <w:sz w:val="24"/>
                <w:szCs w:val="24"/>
              </w:rPr>
              <w:t>Perkančioji organizacija turi teisę pratęsti pasiūlymų pateikimo terminą.</w:t>
            </w:r>
          </w:p>
        </w:tc>
      </w:tr>
      <w:tr w:rsidR="00E9462D" w:rsidRPr="00AC6A22" w14:paraId="36C9B37A" w14:textId="77777777" w:rsidTr="00E9462D">
        <w:trPr>
          <w:trHeight w:val="20"/>
        </w:trPr>
        <w:tc>
          <w:tcPr>
            <w:tcW w:w="596" w:type="dxa"/>
            <w:tcMar>
              <w:top w:w="0" w:type="dxa"/>
              <w:left w:w="108" w:type="dxa"/>
              <w:bottom w:w="0" w:type="dxa"/>
              <w:right w:w="108" w:type="dxa"/>
            </w:tcMar>
          </w:tcPr>
          <w:p w14:paraId="212EBC1E" w14:textId="3A103CE4" w:rsidR="00E9462D" w:rsidRPr="00AC6A22"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AC6A22" w:rsidRDefault="00E9462D" w:rsidP="009F2E1E">
            <w:pPr>
              <w:keepNext/>
              <w:spacing w:after="0" w:line="240" w:lineRule="auto"/>
              <w:rPr>
                <w:rFonts w:ascii="Arial" w:hAnsi="Arial" w:cs="Arial"/>
                <w:sz w:val="24"/>
                <w:szCs w:val="24"/>
              </w:rPr>
            </w:pPr>
            <w:r w:rsidRPr="00AC6A22">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 xml:space="preserve">Pradedamas ne anksčiau nei </w:t>
            </w:r>
            <w:r w:rsidRPr="00AC6A22">
              <w:rPr>
                <w:rFonts w:ascii="Arial" w:hAnsi="Arial" w:cs="Arial"/>
                <w:color w:val="000000" w:themeColor="text1"/>
                <w:sz w:val="24"/>
                <w:szCs w:val="24"/>
              </w:rPr>
              <w:t>po 30 minučių</w:t>
            </w:r>
            <w:r w:rsidRPr="00AC6A22">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AC6A22" w:rsidRDefault="00E9462D" w:rsidP="009F2E1E">
            <w:pPr>
              <w:spacing w:after="0" w:line="240" w:lineRule="auto"/>
              <w:rPr>
                <w:rFonts w:ascii="Arial" w:hAnsi="Arial" w:cs="Arial"/>
                <w:iCs/>
                <w:sz w:val="24"/>
                <w:szCs w:val="24"/>
              </w:rPr>
            </w:pPr>
          </w:p>
        </w:tc>
      </w:tr>
      <w:tr w:rsidR="00E9462D" w:rsidRPr="00AC6A22" w14:paraId="12CAC2FD" w14:textId="77777777" w:rsidTr="00E9462D">
        <w:trPr>
          <w:trHeight w:val="20"/>
        </w:trPr>
        <w:tc>
          <w:tcPr>
            <w:tcW w:w="596" w:type="dxa"/>
            <w:tcMar>
              <w:top w:w="0" w:type="dxa"/>
              <w:left w:w="108" w:type="dxa"/>
              <w:bottom w:w="0" w:type="dxa"/>
              <w:right w:w="108" w:type="dxa"/>
            </w:tcMar>
          </w:tcPr>
          <w:p w14:paraId="72F71B12" w14:textId="0B5C6919" w:rsidR="00E9462D" w:rsidRPr="00AC6A22"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AC6A22" w:rsidRDefault="00E9462D" w:rsidP="009F2E1E">
            <w:pPr>
              <w:keepNext/>
              <w:spacing w:after="0" w:line="240" w:lineRule="auto"/>
              <w:rPr>
                <w:rFonts w:ascii="Arial" w:hAnsi="Arial" w:cs="Arial"/>
                <w:bCs/>
                <w:sz w:val="24"/>
                <w:szCs w:val="24"/>
              </w:rPr>
            </w:pPr>
            <w:r w:rsidRPr="00AC6A22">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C5DEFF9" w:rsidR="00E9462D" w:rsidRPr="00AC6A22" w:rsidRDefault="00146C7F" w:rsidP="009F2E1E">
            <w:pPr>
              <w:spacing w:after="0" w:line="240" w:lineRule="auto"/>
              <w:rPr>
                <w:rFonts w:ascii="Arial" w:hAnsi="Arial" w:cs="Arial"/>
                <w:sz w:val="24"/>
                <w:szCs w:val="24"/>
              </w:rPr>
            </w:pPr>
            <w:r w:rsidRPr="00AC6A22">
              <w:rPr>
                <w:rFonts w:ascii="Arial" w:hAnsi="Arial" w:cs="Arial"/>
                <w:color w:val="00B050"/>
                <w:sz w:val="24"/>
                <w:szCs w:val="24"/>
              </w:rPr>
              <w:t>10 (dešimt)</w:t>
            </w:r>
            <w:r w:rsidR="00E9462D" w:rsidRPr="00AC6A22">
              <w:rPr>
                <w:rFonts w:ascii="Arial" w:hAnsi="Arial" w:cs="Arial"/>
                <w:color w:val="00B050"/>
                <w:sz w:val="24"/>
                <w:szCs w:val="24"/>
              </w:rPr>
              <w:t xml:space="preserve"> dienų </w:t>
            </w:r>
            <w:r w:rsidR="00E9462D" w:rsidRPr="00AC6A22">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ACBF6C7" w:rsidR="00E9462D" w:rsidRPr="00AC6A22" w:rsidRDefault="00E9462D" w:rsidP="009F2E1E">
            <w:pPr>
              <w:spacing w:after="0" w:line="240" w:lineRule="auto"/>
              <w:rPr>
                <w:rFonts w:ascii="Arial" w:hAnsi="Arial" w:cs="Arial"/>
                <w:iCs/>
                <w:color w:val="7030A0"/>
                <w:sz w:val="24"/>
                <w:szCs w:val="24"/>
              </w:rPr>
            </w:pPr>
          </w:p>
        </w:tc>
      </w:tr>
      <w:tr w:rsidR="00E9462D" w:rsidRPr="00AC6A22" w14:paraId="15C4F427" w14:textId="77777777" w:rsidTr="00E9462D">
        <w:trPr>
          <w:trHeight w:val="20"/>
        </w:trPr>
        <w:tc>
          <w:tcPr>
            <w:tcW w:w="596" w:type="dxa"/>
            <w:tcMar>
              <w:top w:w="0" w:type="dxa"/>
              <w:left w:w="108" w:type="dxa"/>
              <w:bottom w:w="0" w:type="dxa"/>
              <w:right w:w="108" w:type="dxa"/>
            </w:tcMar>
          </w:tcPr>
          <w:p w14:paraId="07A72ADF" w14:textId="77777777" w:rsidR="00E9462D" w:rsidRPr="00AC6A22"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E6DBDD3" w:rsidR="00E9462D" w:rsidRPr="00AC6A22" w:rsidRDefault="00146C7F" w:rsidP="009F2E1E">
            <w:pPr>
              <w:spacing w:after="0" w:line="240" w:lineRule="auto"/>
              <w:rPr>
                <w:rFonts w:ascii="Arial" w:hAnsi="Arial" w:cs="Arial"/>
                <w:sz w:val="24"/>
                <w:szCs w:val="24"/>
              </w:rPr>
            </w:pPr>
            <w:r w:rsidRPr="00AC6A22">
              <w:rPr>
                <w:rFonts w:ascii="Arial" w:hAnsi="Arial" w:cs="Arial"/>
                <w:color w:val="00B050"/>
                <w:sz w:val="24"/>
                <w:szCs w:val="24"/>
              </w:rPr>
              <w:t xml:space="preserve">6 (šešios) dienos </w:t>
            </w:r>
            <w:r w:rsidR="00E9462D" w:rsidRPr="00AC6A22">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7317F9ED" w:rsidR="00E9462D" w:rsidRPr="00AC6A22" w:rsidRDefault="00E9462D" w:rsidP="009F2E1E">
            <w:pPr>
              <w:spacing w:after="0" w:line="240" w:lineRule="auto"/>
              <w:rPr>
                <w:rFonts w:ascii="Arial" w:hAnsi="Arial" w:cs="Arial"/>
                <w:sz w:val="24"/>
                <w:szCs w:val="24"/>
              </w:rPr>
            </w:pPr>
          </w:p>
        </w:tc>
      </w:tr>
      <w:tr w:rsidR="00E9462D" w:rsidRPr="00AC6A22" w14:paraId="4B234501" w14:textId="77777777" w:rsidTr="00E9462D">
        <w:trPr>
          <w:trHeight w:val="20"/>
        </w:trPr>
        <w:tc>
          <w:tcPr>
            <w:tcW w:w="596" w:type="dxa"/>
            <w:tcMar>
              <w:top w:w="0" w:type="dxa"/>
              <w:left w:w="108" w:type="dxa"/>
              <w:bottom w:w="0" w:type="dxa"/>
              <w:right w:w="108" w:type="dxa"/>
            </w:tcMar>
          </w:tcPr>
          <w:p w14:paraId="3FD735A3"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AC6A22" w:rsidRDefault="00E9462D" w:rsidP="009F2E1E">
            <w:pPr>
              <w:spacing w:after="0" w:line="240" w:lineRule="auto"/>
              <w:rPr>
                <w:rFonts w:ascii="Arial" w:hAnsi="Arial" w:cs="Arial"/>
                <w:iCs/>
                <w:color w:val="FF0000"/>
                <w:sz w:val="24"/>
                <w:szCs w:val="24"/>
              </w:rPr>
            </w:pPr>
            <w:r w:rsidRPr="00AC6A22">
              <w:rPr>
                <w:rFonts w:ascii="Arial" w:hAnsi="Arial" w:cs="Arial"/>
                <w:iCs/>
                <w:sz w:val="24"/>
                <w:szCs w:val="24"/>
              </w:rPr>
              <w:t>NETAIKOMA</w:t>
            </w:r>
          </w:p>
        </w:tc>
        <w:tc>
          <w:tcPr>
            <w:tcW w:w="2947" w:type="dxa"/>
            <w:tcMar>
              <w:top w:w="0" w:type="dxa"/>
              <w:left w:w="108" w:type="dxa"/>
              <w:bottom w:w="0" w:type="dxa"/>
              <w:right w:w="108" w:type="dxa"/>
            </w:tcMar>
          </w:tcPr>
          <w:p w14:paraId="58017646" w14:textId="79DBF4BA" w:rsidR="00E9462D" w:rsidRPr="00AC6A22" w:rsidRDefault="00E9462D" w:rsidP="009F2E1E">
            <w:pPr>
              <w:spacing w:after="0" w:line="240" w:lineRule="auto"/>
              <w:rPr>
                <w:rFonts w:ascii="Arial" w:hAnsi="Arial" w:cs="Arial"/>
                <w:sz w:val="24"/>
                <w:szCs w:val="24"/>
              </w:rPr>
            </w:pPr>
          </w:p>
        </w:tc>
      </w:tr>
      <w:tr w:rsidR="00E9462D" w:rsidRPr="00AC6A22" w14:paraId="5F750DC3" w14:textId="77777777" w:rsidTr="00E9462D">
        <w:trPr>
          <w:trHeight w:val="20"/>
        </w:trPr>
        <w:tc>
          <w:tcPr>
            <w:tcW w:w="596" w:type="dxa"/>
            <w:tcMar>
              <w:top w:w="0" w:type="dxa"/>
              <w:left w:w="108" w:type="dxa"/>
              <w:bottom w:w="0" w:type="dxa"/>
              <w:right w:w="108" w:type="dxa"/>
            </w:tcMar>
          </w:tcPr>
          <w:p w14:paraId="231B0E95"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AC6A22" w:rsidRDefault="00E9462D" w:rsidP="009F2E1E">
            <w:pPr>
              <w:spacing w:after="0" w:line="240" w:lineRule="auto"/>
              <w:rPr>
                <w:rFonts w:ascii="Arial" w:hAnsi="Arial" w:cs="Arial"/>
                <w:iCs/>
                <w:sz w:val="24"/>
                <w:szCs w:val="24"/>
              </w:rPr>
            </w:pPr>
            <w:r w:rsidRPr="00AC6A22">
              <w:rPr>
                <w:rFonts w:ascii="Arial" w:hAnsi="Arial" w:cs="Arial"/>
                <w:iCs/>
                <w:sz w:val="24"/>
                <w:szCs w:val="24"/>
              </w:rPr>
              <w:t>NETAIKOMA</w:t>
            </w:r>
          </w:p>
        </w:tc>
        <w:tc>
          <w:tcPr>
            <w:tcW w:w="2947" w:type="dxa"/>
            <w:tcMar>
              <w:top w:w="0" w:type="dxa"/>
              <w:left w:w="108" w:type="dxa"/>
              <w:bottom w:w="0" w:type="dxa"/>
              <w:right w:w="108" w:type="dxa"/>
            </w:tcMar>
          </w:tcPr>
          <w:p w14:paraId="7AEC89F2" w14:textId="064878B0" w:rsidR="00E9462D" w:rsidRPr="00AC6A22" w:rsidRDefault="00E9462D" w:rsidP="009F2E1E">
            <w:pPr>
              <w:spacing w:after="0" w:line="240" w:lineRule="auto"/>
              <w:rPr>
                <w:rFonts w:ascii="Arial" w:hAnsi="Arial" w:cs="Arial"/>
                <w:sz w:val="24"/>
                <w:szCs w:val="24"/>
              </w:rPr>
            </w:pPr>
          </w:p>
        </w:tc>
      </w:tr>
      <w:tr w:rsidR="00E9462D" w:rsidRPr="00AC6A22" w14:paraId="1966DD00" w14:textId="77777777" w:rsidTr="00E9462D">
        <w:trPr>
          <w:trHeight w:val="20"/>
        </w:trPr>
        <w:tc>
          <w:tcPr>
            <w:tcW w:w="596" w:type="dxa"/>
            <w:tcMar>
              <w:top w:w="0" w:type="dxa"/>
              <w:left w:w="108" w:type="dxa"/>
              <w:bottom w:w="0" w:type="dxa"/>
              <w:right w:w="108" w:type="dxa"/>
            </w:tcMar>
          </w:tcPr>
          <w:p w14:paraId="289DCDA1"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AC6A22" w:rsidRDefault="00E9462D" w:rsidP="009F2E1E">
            <w:pPr>
              <w:pStyle w:val="Body2"/>
              <w:spacing w:after="0"/>
              <w:rPr>
                <w:rFonts w:ascii="Arial" w:hAnsi="Arial" w:cs="Arial"/>
                <w:color w:val="auto"/>
                <w:sz w:val="24"/>
                <w:szCs w:val="24"/>
                <w:lang w:val="lt-LT"/>
              </w:rPr>
            </w:pPr>
            <w:r w:rsidRPr="00AC6A22">
              <w:rPr>
                <w:rFonts w:ascii="Arial" w:hAnsi="Arial" w:cs="Arial"/>
                <w:color w:val="auto"/>
                <w:sz w:val="24"/>
                <w:szCs w:val="24"/>
                <w:lang w:val="lt-LT"/>
              </w:rPr>
              <w:t>NETAIKOMA</w:t>
            </w:r>
          </w:p>
          <w:p w14:paraId="355424AE" w14:textId="3C14D963" w:rsidR="00E9462D" w:rsidRPr="00AC6A22"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AC6A22" w:rsidRDefault="00E9462D" w:rsidP="009F2E1E">
            <w:pPr>
              <w:spacing w:after="0" w:line="240" w:lineRule="auto"/>
              <w:rPr>
                <w:rFonts w:ascii="Arial" w:hAnsi="Arial" w:cs="Arial"/>
                <w:sz w:val="24"/>
                <w:szCs w:val="24"/>
              </w:rPr>
            </w:pPr>
          </w:p>
        </w:tc>
      </w:tr>
      <w:tr w:rsidR="00E9462D" w:rsidRPr="00AC6A22" w14:paraId="26C037C5" w14:textId="77777777" w:rsidTr="00E9462D">
        <w:trPr>
          <w:trHeight w:val="20"/>
        </w:trPr>
        <w:tc>
          <w:tcPr>
            <w:tcW w:w="596" w:type="dxa"/>
            <w:tcMar>
              <w:top w:w="0" w:type="dxa"/>
              <w:left w:w="108" w:type="dxa"/>
              <w:bottom w:w="0" w:type="dxa"/>
              <w:right w:w="108" w:type="dxa"/>
            </w:tcMar>
          </w:tcPr>
          <w:p w14:paraId="1A39095E"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ECB067C" w:rsidR="00E9462D" w:rsidRPr="00AC6A22" w:rsidRDefault="001D4E1B" w:rsidP="009F2E1E">
            <w:pPr>
              <w:spacing w:after="0" w:line="240" w:lineRule="auto"/>
              <w:rPr>
                <w:rFonts w:ascii="Arial" w:hAnsi="Arial" w:cs="Arial"/>
                <w:iCs/>
                <w:sz w:val="24"/>
                <w:szCs w:val="24"/>
              </w:rPr>
            </w:pPr>
            <w:r>
              <w:rPr>
                <w:rFonts w:ascii="Arial" w:hAnsi="Arial" w:cs="Arial"/>
                <w:iCs/>
                <w:color w:val="00B050"/>
                <w:sz w:val="24"/>
                <w:szCs w:val="24"/>
              </w:rPr>
              <w:t>120</w:t>
            </w:r>
            <w:r w:rsidR="00E9462D" w:rsidRPr="00AC6A22">
              <w:rPr>
                <w:rFonts w:ascii="Arial" w:hAnsi="Arial" w:cs="Arial"/>
                <w:iCs/>
                <w:color w:val="00B050"/>
                <w:sz w:val="24"/>
                <w:szCs w:val="24"/>
              </w:rPr>
              <w:t xml:space="preserve"> (</w:t>
            </w:r>
            <w:r>
              <w:rPr>
                <w:rFonts w:ascii="Arial" w:hAnsi="Arial" w:cs="Arial"/>
                <w:iCs/>
                <w:color w:val="00B050"/>
                <w:sz w:val="24"/>
                <w:szCs w:val="24"/>
              </w:rPr>
              <w:t>vienas šimtas dvidešimt</w:t>
            </w:r>
            <w:r w:rsidR="00E9462D" w:rsidRPr="00AC6A22">
              <w:rPr>
                <w:rFonts w:ascii="Arial" w:hAnsi="Arial" w:cs="Arial"/>
                <w:iCs/>
                <w:color w:val="00B050"/>
                <w:sz w:val="24"/>
                <w:szCs w:val="24"/>
              </w:rPr>
              <w:t xml:space="preserve">) dienų </w:t>
            </w:r>
            <w:r w:rsidR="00E9462D" w:rsidRPr="00AC6A22">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AC6A22" w:rsidRDefault="00E9462D" w:rsidP="009F2E1E">
            <w:pPr>
              <w:spacing w:after="0" w:line="240" w:lineRule="auto"/>
              <w:rPr>
                <w:rFonts w:ascii="Arial" w:hAnsi="Arial" w:cs="Arial"/>
                <w:sz w:val="24"/>
                <w:szCs w:val="24"/>
              </w:rPr>
            </w:pPr>
          </w:p>
        </w:tc>
      </w:tr>
      <w:tr w:rsidR="00E9462D" w:rsidRPr="00AC6A22" w14:paraId="2A9A7415" w14:textId="77777777" w:rsidTr="00E9462D">
        <w:trPr>
          <w:trHeight w:val="20"/>
        </w:trPr>
        <w:tc>
          <w:tcPr>
            <w:tcW w:w="596" w:type="dxa"/>
            <w:tcMar>
              <w:top w:w="0" w:type="dxa"/>
              <w:left w:w="108" w:type="dxa"/>
              <w:bottom w:w="0" w:type="dxa"/>
              <w:right w:w="108" w:type="dxa"/>
            </w:tcMar>
          </w:tcPr>
          <w:p w14:paraId="37283DDC" w14:textId="77777777" w:rsidR="00E9462D" w:rsidRPr="00AC6A22"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sz w:val="24"/>
                <w:szCs w:val="24"/>
              </w:rPr>
              <w:t xml:space="preserve">Perkančioji organizacija atsako tiekėjui, ar ji sutinka priimti tiekėjo siūlomą pasiūlymo galiojimo </w:t>
            </w:r>
            <w:r w:rsidRPr="00AC6A22">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iCs/>
                <w:color w:val="00B050"/>
                <w:sz w:val="24"/>
                <w:szCs w:val="24"/>
              </w:rPr>
              <w:lastRenderedPageBreak/>
              <w:t xml:space="preserve">3 (tris) darbo dienas </w:t>
            </w:r>
            <w:r w:rsidRPr="00AC6A22">
              <w:rPr>
                <w:rFonts w:ascii="Arial" w:hAnsi="Arial" w:cs="Arial"/>
                <w:sz w:val="24"/>
                <w:szCs w:val="24"/>
              </w:rPr>
              <w:t>nuo prašymo gavimo dienos</w:t>
            </w:r>
          </w:p>
          <w:p w14:paraId="6BBCE260" w14:textId="77777777" w:rsidR="00E9462D" w:rsidRPr="00AC6A22"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7D6E0343" w:rsidR="00E9462D" w:rsidRPr="00AC6A22" w:rsidRDefault="00E9462D" w:rsidP="009F2E1E">
            <w:pPr>
              <w:spacing w:after="0" w:line="240" w:lineRule="auto"/>
              <w:rPr>
                <w:rFonts w:ascii="Arial" w:hAnsi="Arial" w:cs="Arial"/>
                <w:sz w:val="24"/>
                <w:szCs w:val="24"/>
              </w:rPr>
            </w:pPr>
          </w:p>
        </w:tc>
      </w:tr>
      <w:tr w:rsidR="00E9462D" w:rsidRPr="00AC6A22" w14:paraId="3C8E12FD" w14:textId="77777777" w:rsidTr="00E9462D">
        <w:trPr>
          <w:trHeight w:val="20"/>
        </w:trPr>
        <w:tc>
          <w:tcPr>
            <w:tcW w:w="596" w:type="dxa"/>
            <w:tcMar>
              <w:top w:w="0" w:type="dxa"/>
              <w:left w:w="108" w:type="dxa"/>
              <w:bottom w:w="0" w:type="dxa"/>
              <w:right w:w="108" w:type="dxa"/>
            </w:tcMar>
          </w:tcPr>
          <w:p w14:paraId="0264214D"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AC6A22" w:rsidRDefault="00E9462D" w:rsidP="009F2E1E">
            <w:pPr>
              <w:spacing w:after="0" w:line="240" w:lineRule="auto"/>
              <w:jc w:val="both"/>
              <w:rPr>
                <w:rFonts w:ascii="Arial" w:hAnsi="Arial" w:cs="Arial"/>
                <w:sz w:val="24"/>
                <w:szCs w:val="24"/>
              </w:rPr>
            </w:pPr>
            <w:r w:rsidRPr="00AC6A22">
              <w:rPr>
                <w:rFonts w:ascii="Arial" w:hAnsi="Arial" w:cs="Arial"/>
                <w:color w:val="00B050"/>
                <w:sz w:val="24"/>
                <w:szCs w:val="24"/>
              </w:rPr>
              <w:t xml:space="preserve">5 (penkias) darbo dienas </w:t>
            </w:r>
            <w:r w:rsidRPr="00AC6A22">
              <w:rPr>
                <w:rFonts w:ascii="Arial" w:hAnsi="Arial" w:cs="Arial"/>
                <w:sz w:val="24"/>
                <w:szCs w:val="24"/>
              </w:rPr>
              <w:t>nuo prašymo gavimo dienos</w:t>
            </w:r>
          </w:p>
          <w:p w14:paraId="1A1AAE12" w14:textId="77777777" w:rsidR="00E9462D" w:rsidRPr="00AC6A22"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00800C6B" w:rsidR="00E9462D" w:rsidRPr="00AC6A22" w:rsidRDefault="00E9462D" w:rsidP="009F2E1E">
            <w:pPr>
              <w:spacing w:after="0" w:line="240" w:lineRule="auto"/>
              <w:rPr>
                <w:rFonts w:ascii="Arial" w:hAnsi="Arial" w:cs="Arial"/>
                <w:sz w:val="24"/>
                <w:szCs w:val="24"/>
              </w:rPr>
            </w:pPr>
          </w:p>
        </w:tc>
      </w:tr>
      <w:tr w:rsidR="00E9462D" w:rsidRPr="00AC6A22" w14:paraId="45C58994" w14:textId="77777777" w:rsidTr="00E9462D">
        <w:trPr>
          <w:trHeight w:val="20"/>
        </w:trPr>
        <w:tc>
          <w:tcPr>
            <w:tcW w:w="596" w:type="dxa"/>
            <w:tcMar>
              <w:top w:w="0" w:type="dxa"/>
              <w:left w:w="108" w:type="dxa"/>
              <w:bottom w:w="0" w:type="dxa"/>
              <w:right w:w="108" w:type="dxa"/>
            </w:tcMar>
          </w:tcPr>
          <w:p w14:paraId="317B3C84"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AC6A22" w:rsidRDefault="00E9462D" w:rsidP="009F2E1E">
            <w:pPr>
              <w:spacing w:after="0" w:line="240" w:lineRule="auto"/>
              <w:rPr>
                <w:rFonts w:ascii="Arial" w:hAnsi="Arial" w:cs="Arial"/>
                <w:bCs/>
                <w:sz w:val="24"/>
                <w:szCs w:val="24"/>
              </w:rPr>
            </w:pPr>
          </w:p>
        </w:tc>
      </w:tr>
      <w:tr w:rsidR="00E9462D" w:rsidRPr="00AC6A22" w14:paraId="3D43A478" w14:textId="77777777" w:rsidTr="00E9462D">
        <w:trPr>
          <w:trHeight w:val="20"/>
        </w:trPr>
        <w:tc>
          <w:tcPr>
            <w:tcW w:w="596" w:type="dxa"/>
            <w:tcMar>
              <w:top w:w="0" w:type="dxa"/>
              <w:left w:w="108" w:type="dxa"/>
              <w:bottom w:w="0" w:type="dxa"/>
              <w:right w:w="108" w:type="dxa"/>
            </w:tcMar>
          </w:tcPr>
          <w:p w14:paraId="463BD346"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 xml:space="preserve">Perkančioji organizacija pirkimo dalyviams praneša apie priimtą sprendimą nustatyti laimėjusį pasiūlymą, </w:t>
            </w:r>
            <w:r w:rsidRPr="00AC6A22">
              <w:rPr>
                <w:rFonts w:ascii="Arial" w:hAnsi="Arial" w:cs="Arial"/>
                <w:sz w:val="24"/>
                <w:szCs w:val="24"/>
              </w:rPr>
              <w:t>dėl kurio bus sudaroma</w:t>
            </w:r>
            <w:r w:rsidRPr="00AC6A22">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AC6A22" w:rsidRDefault="00E9462D" w:rsidP="009F2E1E">
            <w:pPr>
              <w:spacing w:after="0" w:line="240" w:lineRule="auto"/>
              <w:rPr>
                <w:rFonts w:ascii="Arial" w:hAnsi="Arial" w:cs="Arial"/>
                <w:sz w:val="24"/>
                <w:szCs w:val="24"/>
              </w:rPr>
            </w:pPr>
          </w:p>
        </w:tc>
      </w:tr>
      <w:tr w:rsidR="00E9462D" w:rsidRPr="00AC6A22" w14:paraId="00D56895" w14:textId="77777777" w:rsidTr="00E9462D">
        <w:trPr>
          <w:trHeight w:val="20"/>
        </w:trPr>
        <w:tc>
          <w:tcPr>
            <w:tcW w:w="596" w:type="dxa"/>
            <w:tcMar>
              <w:top w:w="0" w:type="dxa"/>
              <w:left w:w="108" w:type="dxa"/>
              <w:bottom w:w="0" w:type="dxa"/>
              <w:right w:w="108" w:type="dxa"/>
            </w:tcMar>
          </w:tcPr>
          <w:p w14:paraId="67095E57"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AC6A22"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AC6A22" w14:paraId="5F76086B" w14:textId="77777777" w:rsidTr="00E9462D">
        <w:trPr>
          <w:trHeight w:val="20"/>
        </w:trPr>
        <w:tc>
          <w:tcPr>
            <w:tcW w:w="596" w:type="dxa"/>
            <w:tcMar>
              <w:top w:w="0" w:type="dxa"/>
              <w:left w:w="108" w:type="dxa"/>
              <w:bottom w:w="0" w:type="dxa"/>
              <w:right w:w="108" w:type="dxa"/>
            </w:tcMar>
          </w:tcPr>
          <w:p w14:paraId="1619D082"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C6A22">
              <w:rPr>
                <w:rFonts w:ascii="Arial" w:hAnsi="Arial" w:cs="Arial"/>
                <w:bCs/>
                <w:sz w:val="24"/>
                <w:szCs w:val="24"/>
              </w:rPr>
              <w:t>ne vėliau kaip per</w:t>
            </w:r>
          </w:p>
        </w:tc>
        <w:tc>
          <w:tcPr>
            <w:tcW w:w="3633" w:type="dxa"/>
            <w:tcMar>
              <w:top w:w="0" w:type="dxa"/>
              <w:left w:w="108" w:type="dxa"/>
              <w:bottom w:w="0" w:type="dxa"/>
              <w:right w:w="108" w:type="dxa"/>
            </w:tcMar>
          </w:tcPr>
          <w:p w14:paraId="399D8665" w14:textId="4B9B8C31" w:rsidR="00E9462D" w:rsidRPr="00AC6A22" w:rsidRDefault="00E9462D" w:rsidP="00146C7F">
            <w:pPr>
              <w:spacing w:after="0" w:line="240" w:lineRule="auto"/>
              <w:rPr>
                <w:rFonts w:ascii="Arial" w:hAnsi="Arial" w:cs="Arial"/>
                <w:sz w:val="24"/>
                <w:szCs w:val="24"/>
              </w:rPr>
            </w:pPr>
            <w:r w:rsidRPr="00AC6A22">
              <w:rPr>
                <w:rFonts w:ascii="Arial" w:hAnsi="Arial" w:cs="Arial"/>
                <w:sz w:val="24"/>
                <w:szCs w:val="24"/>
              </w:rPr>
              <w:t>10 (dešimt) dienų</w:t>
            </w:r>
            <w:r w:rsidR="00146C7F" w:rsidRPr="00AC6A22">
              <w:rPr>
                <w:rFonts w:ascii="Arial" w:hAnsi="Arial" w:cs="Arial"/>
                <w:sz w:val="24"/>
                <w:szCs w:val="24"/>
              </w:rPr>
              <w:t xml:space="preserve"> </w:t>
            </w:r>
            <w:r w:rsidRPr="00AC6A22">
              <w:rPr>
                <w:rFonts w:ascii="Arial" w:hAnsi="Arial" w:cs="Arial"/>
                <w:sz w:val="24"/>
                <w:szCs w:val="24"/>
              </w:rPr>
              <w:t xml:space="preserve">nuo </w:t>
            </w:r>
            <w:r w:rsidRPr="00AC6A22">
              <w:rPr>
                <w:rFonts w:ascii="Arial" w:eastAsia="Arial" w:hAnsi="Arial" w:cs="Arial"/>
                <w:sz w:val="24"/>
                <w:szCs w:val="24"/>
              </w:rPr>
              <w:t>perkančiosios organizacijos</w:t>
            </w:r>
            <w:r w:rsidRPr="00AC6A22">
              <w:rPr>
                <w:rFonts w:ascii="Arial" w:hAnsi="Arial" w:cs="Arial"/>
                <w:sz w:val="24"/>
                <w:szCs w:val="24"/>
              </w:rPr>
              <w:t xml:space="preserve"> pranešimo raštu apie jos priimtą sprendimą išsiuntimo tiekėjams dienos arba nuo paskelbimo apie </w:t>
            </w:r>
            <w:r w:rsidRPr="00AC6A22">
              <w:rPr>
                <w:rFonts w:ascii="Arial" w:eastAsia="Arial" w:hAnsi="Arial" w:cs="Arial"/>
                <w:sz w:val="24"/>
                <w:szCs w:val="24"/>
              </w:rPr>
              <w:t>perkančiosios organizacijos</w:t>
            </w:r>
            <w:r w:rsidRPr="00AC6A22">
              <w:rPr>
                <w:rFonts w:ascii="Arial" w:hAnsi="Arial" w:cs="Arial"/>
                <w:sz w:val="24"/>
                <w:szCs w:val="24"/>
              </w:rPr>
              <w:t xml:space="preserve"> priimtus sprendimus dienos, jei VPĮ nenumato reikalavimo raštu informuoti tiekėjus apie </w:t>
            </w:r>
            <w:r w:rsidRPr="00AC6A22">
              <w:rPr>
                <w:rFonts w:ascii="Arial" w:eastAsia="Arial" w:hAnsi="Arial" w:cs="Arial"/>
                <w:sz w:val="24"/>
                <w:szCs w:val="24"/>
              </w:rPr>
              <w:t xml:space="preserve"> perkančiosios organizacijos</w:t>
            </w:r>
            <w:r w:rsidRPr="00AC6A22">
              <w:rPr>
                <w:rFonts w:ascii="Arial" w:hAnsi="Arial" w:cs="Arial"/>
                <w:sz w:val="24"/>
                <w:szCs w:val="24"/>
              </w:rPr>
              <w:t xml:space="preserve"> priimtus sprendimus;</w:t>
            </w:r>
          </w:p>
          <w:p w14:paraId="6B39958C" w14:textId="77777777" w:rsidR="00E9462D" w:rsidRPr="00AC6A22" w:rsidRDefault="00E9462D" w:rsidP="009F2E1E">
            <w:pPr>
              <w:spacing w:after="0" w:line="240" w:lineRule="auto"/>
              <w:jc w:val="both"/>
              <w:rPr>
                <w:rFonts w:ascii="Arial" w:hAnsi="Arial" w:cs="Arial"/>
                <w:sz w:val="24"/>
                <w:szCs w:val="24"/>
              </w:rPr>
            </w:pPr>
            <w:r w:rsidRPr="00AC6A22">
              <w:rPr>
                <w:rFonts w:ascii="Arial" w:hAnsi="Arial" w:cs="Arial"/>
                <w:sz w:val="24"/>
                <w:szCs w:val="24"/>
              </w:rPr>
              <w:t xml:space="preserve">15 (penkiolika) dienų nuo pranešimo išsiuntimo tiekėjams dienos, jeigu šis pranešimas </w:t>
            </w:r>
            <w:r w:rsidRPr="00AC6A22">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AC6A22" w:rsidRDefault="00E9462D" w:rsidP="009F2E1E">
            <w:pPr>
              <w:spacing w:after="0" w:line="240" w:lineRule="auto"/>
              <w:rPr>
                <w:rFonts w:ascii="Arial" w:hAnsi="Arial" w:cs="Arial"/>
                <w:bCs/>
                <w:sz w:val="24"/>
                <w:szCs w:val="24"/>
              </w:rPr>
            </w:pPr>
          </w:p>
        </w:tc>
      </w:tr>
      <w:tr w:rsidR="00E9462D" w:rsidRPr="00AC6A22" w14:paraId="74F285E7" w14:textId="77777777" w:rsidTr="00E9462D">
        <w:trPr>
          <w:trHeight w:val="20"/>
        </w:trPr>
        <w:tc>
          <w:tcPr>
            <w:tcW w:w="596" w:type="dxa"/>
            <w:tcMar>
              <w:top w:w="0" w:type="dxa"/>
              <w:left w:w="108" w:type="dxa"/>
              <w:bottom w:w="0" w:type="dxa"/>
              <w:right w:w="108" w:type="dxa"/>
            </w:tcMar>
          </w:tcPr>
          <w:p w14:paraId="4E2DD739" w14:textId="77777777" w:rsidR="00E9462D" w:rsidRPr="00AC6A22"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AC6A22" w:rsidRDefault="00E9462D" w:rsidP="009F2E1E">
            <w:pPr>
              <w:spacing w:after="0" w:line="240" w:lineRule="auto"/>
              <w:rPr>
                <w:rFonts w:ascii="Arial" w:hAnsi="Arial" w:cs="Arial"/>
                <w:sz w:val="24"/>
                <w:szCs w:val="24"/>
              </w:rPr>
            </w:pPr>
          </w:p>
        </w:tc>
      </w:tr>
      <w:tr w:rsidR="00E9462D" w:rsidRPr="00AC6A22" w14:paraId="36D71324" w14:textId="77777777" w:rsidTr="00E9462D">
        <w:trPr>
          <w:trHeight w:val="20"/>
        </w:trPr>
        <w:tc>
          <w:tcPr>
            <w:tcW w:w="596" w:type="dxa"/>
            <w:tcMar>
              <w:top w:w="0" w:type="dxa"/>
              <w:left w:w="108" w:type="dxa"/>
              <w:bottom w:w="0" w:type="dxa"/>
              <w:right w:w="108" w:type="dxa"/>
            </w:tcMar>
          </w:tcPr>
          <w:p w14:paraId="1707ECE0" w14:textId="77777777" w:rsidR="00E9462D" w:rsidRPr="00AC6A22"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AC6A22" w:rsidRDefault="00E9462D" w:rsidP="009F2E1E">
            <w:pPr>
              <w:spacing w:after="0" w:line="240" w:lineRule="auto"/>
              <w:rPr>
                <w:rFonts w:ascii="Arial" w:hAnsi="Arial" w:cs="Arial"/>
                <w:bCs/>
                <w:sz w:val="24"/>
                <w:szCs w:val="24"/>
              </w:rPr>
            </w:pPr>
            <w:r w:rsidRPr="00AC6A22">
              <w:rPr>
                <w:rFonts w:ascii="Arial" w:hAnsi="Arial" w:cs="Arial"/>
                <w:sz w:val="24"/>
                <w:szCs w:val="24"/>
              </w:rPr>
              <w:t>Jeigu perkančioji organizacija per nustatytą terminą neišnagrinėja jai pateiktos pretenzijos, tiekėjas turi teisę pateikti prašymą ar pareikšti ieškinį teismui per</w:t>
            </w:r>
            <w:r w:rsidRPr="00AC6A22">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AC6A22" w:rsidRDefault="00E9462D" w:rsidP="009F2E1E">
            <w:pPr>
              <w:spacing w:after="0" w:line="240" w:lineRule="auto"/>
              <w:rPr>
                <w:rFonts w:ascii="Arial" w:hAnsi="Arial" w:cs="Arial"/>
                <w:sz w:val="24"/>
                <w:szCs w:val="24"/>
              </w:rPr>
            </w:pPr>
          </w:p>
        </w:tc>
      </w:tr>
      <w:tr w:rsidR="00E9462D" w:rsidRPr="00AC6A22" w14:paraId="4643AFF4" w14:textId="77777777" w:rsidTr="00E9462D">
        <w:trPr>
          <w:trHeight w:val="20"/>
        </w:trPr>
        <w:tc>
          <w:tcPr>
            <w:tcW w:w="596" w:type="dxa"/>
            <w:tcMar>
              <w:top w:w="0" w:type="dxa"/>
              <w:left w:w="108" w:type="dxa"/>
              <w:bottom w:w="0" w:type="dxa"/>
              <w:right w:w="108" w:type="dxa"/>
            </w:tcMar>
          </w:tcPr>
          <w:p w14:paraId="740618E0" w14:textId="77777777" w:rsidR="00E9462D" w:rsidRPr="00AC6A22"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3388913B" w:rsidR="00E9462D" w:rsidRPr="00AC6A22" w:rsidRDefault="00E9462D" w:rsidP="00146C7F">
            <w:pPr>
              <w:spacing w:after="0" w:line="240" w:lineRule="auto"/>
              <w:rPr>
                <w:rFonts w:ascii="Arial" w:hAnsi="Arial" w:cs="Arial"/>
                <w:sz w:val="24"/>
                <w:szCs w:val="24"/>
              </w:rPr>
            </w:pPr>
            <w:r w:rsidRPr="00AC6A22">
              <w:rPr>
                <w:rFonts w:ascii="Arial" w:hAnsi="Arial" w:cs="Arial"/>
                <w:bCs/>
                <w:sz w:val="24"/>
                <w:szCs w:val="24"/>
              </w:rPr>
              <w:t>10 (dešimt) dienų,</w:t>
            </w:r>
            <w:r w:rsidRPr="00AC6A22">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AC6A22" w:rsidRDefault="00E9462D" w:rsidP="009F2E1E">
            <w:pPr>
              <w:spacing w:after="0" w:line="240" w:lineRule="auto"/>
              <w:rPr>
                <w:rFonts w:ascii="Arial" w:hAnsi="Arial" w:cs="Arial"/>
                <w:sz w:val="24"/>
                <w:szCs w:val="24"/>
              </w:rPr>
            </w:pPr>
          </w:p>
        </w:tc>
      </w:tr>
      <w:tr w:rsidR="00E9462D" w:rsidRPr="00AC6A22" w14:paraId="12A9A7DD" w14:textId="77777777" w:rsidTr="00E9462D">
        <w:trPr>
          <w:trHeight w:val="20"/>
        </w:trPr>
        <w:tc>
          <w:tcPr>
            <w:tcW w:w="596" w:type="dxa"/>
            <w:tcMar>
              <w:top w:w="0" w:type="dxa"/>
              <w:left w:w="108" w:type="dxa"/>
              <w:bottom w:w="0" w:type="dxa"/>
              <w:right w:w="108" w:type="dxa"/>
            </w:tcMar>
          </w:tcPr>
          <w:p w14:paraId="2DC20499" w14:textId="77777777" w:rsidR="00E9462D" w:rsidRPr="00AC6A22"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AC6A22" w:rsidRDefault="00E9462D" w:rsidP="009F2E1E">
            <w:pPr>
              <w:spacing w:after="0" w:line="240" w:lineRule="auto"/>
              <w:rPr>
                <w:rFonts w:ascii="Arial" w:hAnsi="Arial" w:cs="Arial"/>
                <w:sz w:val="24"/>
                <w:szCs w:val="24"/>
              </w:rPr>
            </w:pPr>
            <w:r w:rsidRPr="00AC6A22">
              <w:rPr>
                <w:rFonts w:ascii="Arial" w:hAnsi="Arial" w:cs="Arial"/>
                <w:sz w:val="24"/>
                <w:szCs w:val="24"/>
              </w:rPr>
              <w:t xml:space="preserve">Jeigu </w:t>
            </w:r>
            <w:r w:rsidRPr="00AC6A22">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19385715" w:rsidR="00E9462D" w:rsidRPr="00AC6A22" w:rsidRDefault="00E9462D" w:rsidP="00146C7F">
            <w:pPr>
              <w:spacing w:after="0" w:line="240" w:lineRule="auto"/>
              <w:jc w:val="both"/>
              <w:rPr>
                <w:rFonts w:ascii="Arial" w:hAnsi="Arial" w:cs="Arial"/>
                <w:i/>
                <w:iCs/>
                <w:color w:val="FF0000"/>
                <w:sz w:val="24"/>
                <w:szCs w:val="24"/>
              </w:rPr>
            </w:pPr>
            <w:r w:rsidRPr="00AC6A22">
              <w:rPr>
                <w:rFonts w:ascii="Arial" w:hAnsi="Arial" w:cs="Arial"/>
                <w:i/>
                <w:iCs/>
                <w:color w:val="FF0000"/>
                <w:sz w:val="24"/>
                <w:szCs w:val="24"/>
              </w:rPr>
              <w:t xml:space="preserve">VPĮ 102 straipsnio 1 dalyje nustatytas terminas ir atidėjimo terminas pratęsiami papildomam terminui, jį skaičiuojant nuo suinteresuoto dalyvio prašymo pateikti </w:t>
            </w:r>
            <w:r w:rsidRPr="00AC6A22">
              <w:rPr>
                <w:rFonts w:ascii="Arial" w:hAnsi="Arial" w:cs="Arial"/>
                <w:i/>
                <w:iCs/>
                <w:color w:val="FF0000"/>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AC6A22" w:rsidRDefault="00E9462D" w:rsidP="009F2E1E">
            <w:pPr>
              <w:spacing w:after="0" w:line="240" w:lineRule="auto"/>
              <w:rPr>
                <w:rFonts w:ascii="Arial" w:hAnsi="Arial" w:cs="Arial"/>
                <w:sz w:val="24"/>
                <w:szCs w:val="24"/>
              </w:rPr>
            </w:pPr>
          </w:p>
        </w:tc>
      </w:tr>
    </w:tbl>
    <w:p w14:paraId="6DA8FA3C" w14:textId="77777777" w:rsidR="00E24685" w:rsidRPr="00AC6A22" w:rsidRDefault="00E24685" w:rsidP="008D704D">
      <w:pPr>
        <w:tabs>
          <w:tab w:val="left" w:pos="2977"/>
        </w:tabs>
        <w:spacing w:after="120" w:line="20" w:lineRule="atLeast"/>
        <w:jc w:val="center"/>
        <w:rPr>
          <w:rFonts w:ascii="Arial" w:eastAsia="Calibri" w:hAnsi="Arial" w:cs="Arial"/>
        </w:rPr>
        <w:sectPr w:rsidR="00E24685" w:rsidRPr="00AC6A22"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AC6A22" w:rsidRDefault="002C1AAF" w:rsidP="007A482D">
      <w:pPr>
        <w:pStyle w:val="Antrat2"/>
        <w:ind w:left="5670"/>
        <w:rPr>
          <w:rFonts w:ascii="Arial" w:eastAsia="Calibri" w:hAnsi="Arial" w:cs="Arial"/>
          <w:color w:val="auto"/>
          <w:sz w:val="24"/>
          <w:szCs w:val="24"/>
        </w:rPr>
      </w:pPr>
      <w:bookmarkStart w:id="45" w:name="_Ref38285444"/>
      <w:bookmarkStart w:id="46" w:name="_Ref38291496"/>
      <w:bookmarkStart w:id="47" w:name="_Toc229576617"/>
      <w:r w:rsidRPr="00AC6A22">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AC6A22" w:rsidRDefault="002C1AAF" w:rsidP="002C1AAF">
      <w:pPr>
        <w:jc w:val="center"/>
        <w:rPr>
          <w:rFonts w:ascii="Arial" w:hAnsi="Arial" w:cs="Arial"/>
          <w:b/>
          <w:bCs/>
          <w:smallCaps/>
          <w:sz w:val="22"/>
          <w:szCs w:val="22"/>
        </w:rPr>
      </w:pPr>
    </w:p>
    <w:p w14:paraId="7C073C7B" w14:textId="77777777" w:rsidR="002C1AAF" w:rsidRPr="00AC6A22" w:rsidRDefault="002C1AAF" w:rsidP="002C1AAF">
      <w:pPr>
        <w:pStyle w:val="Paantrat"/>
        <w:jc w:val="center"/>
        <w:rPr>
          <w:rFonts w:ascii="Arial" w:hAnsi="Arial" w:cs="Arial"/>
          <w:b/>
          <w:bCs/>
          <w:color w:val="auto"/>
          <w:sz w:val="24"/>
          <w:szCs w:val="24"/>
        </w:rPr>
      </w:pPr>
      <w:r w:rsidRPr="00AC6A22">
        <w:rPr>
          <w:rFonts w:ascii="Arial" w:hAnsi="Arial" w:cs="Arial"/>
          <w:b/>
          <w:bCs/>
          <w:color w:val="auto"/>
          <w:sz w:val="24"/>
          <w:szCs w:val="24"/>
        </w:rPr>
        <w:t>TIEKĖJŲ PAŠALINIMO PAGRINDAI</w:t>
      </w:r>
    </w:p>
    <w:p w14:paraId="6DDF976C" w14:textId="77777777" w:rsidR="00A53F6B" w:rsidRPr="00AC6A22" w:rsidRDefault="00A53F6B" w:rsidP="00A53F6B">
      <w:pPr>
        <w:spacing w:after="0" w:line="240" w:lineRule="auto"/>
        <w:jc w:val="both"/>
        <w:rPr>
          <w:rFonts w:ascii="Arial" w:eastAsia="Yu Mincho" w:hAnsi="Arial" w:cs="Arial"/>
          <w:color w:val="7030A0"/>
        </w:rPr>
      </w:pPr>
    </w:p>
    <w:p w14:paraId="35C10A36" w14:textId="5B630965" w:rsidR="00A53F6B" w:rsidRPr="00AC6A22" w:rsidRDefault="00A53F6B">
      <w:pPr>
        <w:numPr>
          <w:ilvl w:val="0"/>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 xml:space="preserve">Su </w:t>
      </w:r>
      <w:r w:rsidRPr="00AC6A22">
        <w:rPr>
          <w:rFonts w:ascii="Arial" w:eastAsia="Yu Mincho" w:hAnsi="Arial" w:cs="Arial"/>
          <w:color w:val="00B050"/>
          <w:sz w:val="22"/>
          <w:szCs w:val="22"/>
        </w:rPr>
        <w:t xml:space="preserve">pasiūlymu </w:t>
      </w:r>
      <w:r w:rsidRPr="00AC6A22">
        <w:rPr>
          <w:rFonts w:ascii="Arial" w:eastAsia="Yu Mincho" w:hAnsi="Arial" w:cs="Arial"/>
          <w:sz w:val="22"/>
          <w:szCs w:val="22"/>
        </w:rPr>
        <w:t xml:space="preserve">teikiamas tik EBVPD. Perkančioji organizacija su </w:t>
      </w:r>
      <w:r w:rsidRPr="00AC6A22">
        <w:rPr>
          <w:rFonts w:ascii="Arial" w:eastAsia="Yu Mincho" w:hAnsi="Arial" w:cs="Arial"/>
          <w:color w:val="00B050"/>
          <w:sz w:val="22"/>
          <w:szCs w:val="22"/>
        </w:rPr>
        <w:t xml:space="preserve">pasiūlymu </w:t>
      </w:r>
      <w:r w:rsidRPr="00AC6A2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C6A22" w:rsidRDefault="00A53F6B">
      <w:pPr>
        <w:numPr>
          <w:ilvl w:val="0"/>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C6A22" w:rsidRDefault="00A53F6B">
      <w:pPr>
        <w:numPr>
          <w:ilvl w:val="0"/>
          <w:numId w:val="18"/>
        </w:numPr>
        <w:spacing w:after="0" w:line="240" w:lineRule="auto"/>
        <w:ind w:left="0" w:firstLine="851"/>
        <w:jc w:val="both"/>
        <w:rPr>
          <w:rFonts w:ascii="Arial" w:eastAsia="Verdana" w:hAnsi="Arial" w:cs="Arial"/>
          <w:sz w:val="22"/>
          <w:szCs w:val="22"/>
        </w:rPr>
      </w:pPr>
      <w:r w:rsidRPr="00AC6A2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C6A2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C6A22"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AC6A2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C6A22" w:rsidRDefault="00A53F6B">
      <w:pPr>
        <w:numPr>
          <w:ilvl w:val="0"/>
          <w:numId w:val="18"/>
        </w:numPr>
        <w:spacing w:after="0" w:line="240" w:lineRule="auto"/>
        <w:ind w:left="0" w:firstLine="851"/>
        <w:jc w:val="both"/>
        <w:rPr>
          <w:rFonts w:ascii="Arial" w:eastAsia="Yu Mincho" w:hAnsi="Arial" w:cs="Arial"/>
          <w:sz w:val="22"/>
          <w:szCs w:val="22"/>
        </w:rPr>
      </w:pPr>
      <w:r w:rsidRPr="00AC6A2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C6A22">
        <w:rPr>
          <w:rFonts w:ascii="Arial" w:eastAsia="Verdana" w:hAnsi="Arial" w:cs="Arial"/>
          <w:sz w:val="22"/>
          <w:szCs w:val="22"/>
        </w:rPr>
        <w:t>Certis</w:t>
      </w:r>
      <w:proofErr w:type="spellEnd"/>
      <w:r w:rsidRPr="00AC6A22">
        <w:rPr>
          <w:rFonts w:ascii="Arial" w:eastAsia="Verdana" w:hAnsi="Arial" w:cs="Arial"/>
          <w:sz w:val="22"/>
          <w:szCs w:val="22"/>
        </w:rPr>
        <w:t>“. Lentelės ketvirtame stulpelyje nurodomi doku</w:t>
      </w:r>
      <w:r w:rsidRPr="00AC6A2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C6A22">
        <w:rPr>
          <w:rFonts w:ascii="Arial" w:eastAsia="Yu Mincho" w:hAnsi="Arial" w:cs="Arial"/>
          <w:sz w:val="22"/>
          <w:szCs w:val="22"/>
        </w:rPr>
        <w:t>Certis</w:t>
      </w:r>
      <w:proofErr w:type="spellEnd"/>
      <w:r w:rsidRPr="00AC6A22">
        <w:rPr>
          <w:rFonts w:ascii="Arial" w:eastAsia="Yu Mincho" w:hAnsi="Arial" w:cs="Arial"/>
          <w:sz w:val="22"/>
          <w:szCs w:val="22"/>
        </w:rPr>
        <w:t xml:space="preserve">“, adresu </w:t>
      </w:r>
      <w:hyperlink r:id="rId14" w:history="1">
        <w:r w:rsidRPr="00AC6A22">
          <w:rPr>
            <w:rFonts w:ascii="Arial" w:eastAsia="Calibri" w:hAnsi="Arial" w:cs="Arial"/>
            <w:sz w:val="22"/>
            <w:szCs w:val="22"/>
          </w:rPr>
          <w:t>https://ec.europa.eu/tools/ecertis/</w:t>
        </w:r>
      </w:hyperlink>
      <w:r w:rsidRPr="00AC6A22">
        <w:rPr>
          <w:rFonts w:ascii="Arial" w:eastAsia="Yu Mincho" w:hAnsi="Arial" w:cs="Arial"/>
          <w:sz w:val="22"/>
          <w:szCs w:val="22"/>
        </w:rPr>
        <w:t xml:space="preserve">. </w:t>
      </w:r>
    </w:p>
    <w:p w14:paraId="13AA15FA" w14:textId="77777777" w:rsidR="00A53F6B" w:rsidRPr="00AC6A22" w:rsidRDefault="00A53F6B">
      <w:pPr>
        <w:numPr>
          <w:ilvl w:val="0"/>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C6A22" w:rsidRDefault="00A53F6B">
      <w:pPr>
        <w:numPr>
          <w:ilvl w:val="1"/>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C6A22" w:rsidRDefault="00A53F6B">
      <w:pPr>
        <w:numPr>
          <w:ilvl w:val="1"/>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AC6A22" w:rsidRDefault="00A53F6B">
      <w:pPr>
        <w:numPr>
          <w:ilvl w:val="0"/>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C6A22" w:rsidRDefault="00A53F6B">
      <w:pPr>
        <w:numPr>
          <w:ilvl w:val="1"/>
          <w:numId w:val="18"/>
        </w:numPr>
        <w:spacing w:after="0" w:line="240" w:lineRule="auto"/>
        <w:ind w:left="0" w:firstLine="851"/>
        <w:jc w:val="both"/>
        <w:rPr>
          <w:rFonts w:ascii="Arial" w:eastAsia="Yu Mincho" w:hAnsi="Arial" w:cs="Arial"/>
          <w:sz w:val="22"/>
          <w:szCs w:val="22"/>
        </w:rPr>
      </w:pPr>
      <w:r w:rsidRPr="00AC6A22">
        <w:rPr>
          <w:rFonts w:ascii="Arial" w:eastAsia="Yu Mincho" w:hAnsi="Arial" w:cs="Arial"/>
          <w:sz w:val="22"/>
          <w:szCs w:val="22"/>
        </w:rPr>
        <w:t>priesaikos deklaracija;</w:t>
      </w:r>
    </w:p>
    <w:p w14:paraId="622CBCF8" w14:textId="77777777" w:rsidR="00A53F6B" w:rsidRPr="00AC6A22" w:rsidRDefault="00A53F6B" w:rsidP="00A53F6B">
      <w:pPr>
        <w:spacing w:after="0" w:line="240" w:lineRule="auto"/>
        <w:ind w:firstLine="851"/>
        <w:jc w:val="both"/>
        <w:rPr>
          <w:rFonts w:ascii="Arial" w:eastAsia="Yu Mincho" w:hAnsi="Arial" w:cs="Arial"/>
        </w:rPr>
      </w:pPr>
      <w:r w:rsidRPr="00AC6A22">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C6A2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AC6A22"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AC6A22" w:rsidRDefault="00E24685" w:rsidP="00E24685">
            <w:pPr>
              <w:spacing w:after="0" w:line="240" w:lineRule="auto"/>
              <w:ind w:left="32"/>
              <w:jc w:val="center"/>
              <w:rPr>
                <w:rFonts w:ascii="Arial" w:hAnsi="Arial" w:cs="Arial"/>
                <w:b/>
                <w:bCs/>
                <w:sz w:val="24"/>
                <w:szCs w:val="24"/>
              </w:rPr>
            </w:pPr>
            <w:r w:rsidRPr="00AC6A22">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AC6A22" w:rsidRDefault="00E24685" w:rsidP="00E24685">
            <w:pPr>
              <w:spacing w:after="0" w:line="240" w:lineRule="auto"/>
              <w:jc w:val="center"/>
              <w:rPr>
                <w:rFonts w:ascii="Arial" w:hAnsi="Arial" w:cs="Arial"/>
                <w:bCs/>
                <w:sz w:val="24"/>
                <w:szCs w:val="24"/>
                <w:lang w:eastAsia="en-US"/>
              </w:rPr>
            </w:pPr>
            <w:r w:rsidRPr="00AC6A22">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AC6A22" w:rsidRDefault="00E24685" w:rsidP="00E24685">
            <w:pPr>
              <w:spacing w:after="0" w:line="240" w:lineRule="auto"/>
              <w:jc w:val="center"/>
              <w:rPr>
                <w:rFonts w:ascii="Arial" w:eastAsia="Yu Mincho" w:hAnsi="Arial" w:cs="Arial"/>
                <w:b/>
                <w:bCs/>
                <w:sz w:val="24"/>
                <w:szCs w:val="24"/>
              </w:rPr>
            </w:pPr>
            <w:r w:rsidRPr="00AC6A22">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AC6A22" w:rsidRDefault="00E24685" w:rsidP="00E24685">
            <w:pPr>
              <w:spacing w:after="0" w:line="240" w:lineRule="auto"/>
              <w:jc w:val="center"/>
              <w:rPr>
                <w:rFonts w:ascii="Arial" w:hAnsi="Arial" w:cs="Arial"/>
                <w:bCs/>
                <w:iCs/>
                <w:sz w:val="24"/>
                <w:szCs w:val="24"/>
                <w:lang w:eastAsia="en-US"/>
              </w:rPr>
            </w:pPr>
            <w:r w:rsidRPr="00AC6A22">
              <w:rPr>
                <w:rFonts w:ascii="Arial" w:hAnsi="Arial" w:cs="Arial"/>
                <w:b/>
                <w:sz w:val="24"/>
                <w:szCs w:val="24"/>
              </w:rPr>
              <w:t>Pašalinimo pagrindų nebuvimą įrodantys dokumentai</w:t>
            </w:r>
          </w:p>
        </w:tc>
      </w:tr>
      <w:tr w:rsidR="00E24685" w:rsidRPr="00AC6A22"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1) dalyvavimą nusikalstamame susivienijime, jo organizavimą ar vadovavimą jam;</w:t>
            </w:r>
          </w:p>
          <w:p w14:paraId="7878A8DA"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2) kyšininkavimą, prekybą poveikiu, papirkimą;</w:t>
            </w:r>
          </w:p>
          <w:p w14:paraId="47F2B858"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AC6A22">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4) nusikalstamą bankrotą;</w:t>
            </w:r>
          </w:p>
          <w:p w14:paraId="4719E29D"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5) teroristinį ir su teroristine veikla susijusį nusikaltimą;</w:t>
            </w:r>
          </w:p>
          <w:p w14:paraId="471783DE"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6) nusikalstamu būdu gauto turto legalizavimą;</w:t>
            </w:r>
          </w:p>
          <w:p w14:paraId="6C2AA586"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7) prekybą žmonėmis, vaiko pirkimą arba pardavimą;</w:t>
            </w:r>
          </w:p>
          <w:p w14:paraId="3B1D09A1"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AC6A22" w:rsidRDefault="00E24685" w:rsidP="00E24685">
            <w:pPr>
              <w:spacing w:after="0" w:line="240" w:lineRule="auto"/>
              <w:jc w:val="both"/>
              <w:rPr>
                <w:rFonts w:ascii="Arial" w:hAnsi="Arial" w:cs="Arial"/>
                <w:b/>
                <w:bCs/>
                <w:sz w:val="24"/>
                <w:szCs w:val="24"/>
                <w:lang w:eastAsia="en-US"/>
              </w:rPr>
            </w:pPr>
          </w:p>
          <w:p w14:paraId="045793BA"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AC6A22" w:rsidRDefault="00E24685" w:rsidP="00E24685">
            <w:pPr>
              <w:spacing w:after="0" w:line="240" w:lineRule="auto"/>
              <w:jc w:val="both"/>
              <w:rPr>
                <w:rFonts w:ascii="Arial" w:hAnsi="Arial" w:cs="Arial"/>
                <w:bCs/>
                <w:sz w:val="24"/>
                <w:szCs w:val="24"/>
                <w:lang w:eastAsia="en-US"/>
              </w:rPr>
            </w:pPr>
            <w:r w:rsidRPr="00AC6A2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AC6A22" w:rsidRDefault="00E24685" w:rsidP="00E24685">
            <w:pPr>
              <w:spacing w:after="0" w:line="240" w:lineRule="auto"/>
              <w:jc w:val="both"/>
              <w:rPr>
                <w:rFonts w:ascii="Arial" w:hAnsi="Arial" w:cs="Arial"/>
                <w:b/>
                <w:bCs/>
                <w:sz w:val="24"/>
                <w:szCs w:val="24"/>
                <w:lang w:eastAsia="en-US"/>
              </w:rPr>
            </w:pPr>
          </w:p>
          <w:p w14:paraId="237AA733" w14:textId="77777777" w:rsidR="00E24685" w:rsidRPr="00AC6A22" w:rsidRDefault="00E24685" w:rsidP="00E24685">
            <w:pPr>
              <w:spacing w:after="0" w:line="240" w:lineRule="auto"/>
              <w:jc w:val="both"/>
              <w:rPr>
                <w:rFonts w:ascii="Arial" w:hAnsi="Arial" w:cs="Arial"/>
                <w:color w:val="00B050"/>
                <w:sz w:val="24"/>
                <w:szCs w:val="24"/>
              </w:rPr>
            </w:pPr>
            <w:r w:rsidRPr="00AC6A22">
              <w:rPr>
                <w:rFonts w:ascii="Arial" w:hAnsi="Arial" w:cs="Arial"/>
                <w:color w:val="00B050"/>
                <w:sz w:val="24"/>
                <w:szCs w:val="24"/>
              </w:rPr>
              <w:t>2) tiekėjo, kuris yra juridinis asmuo, kita organizacija ar jos </w:t>
            </w:r>
            <w:r w:rsidRPr="00AC6A22">
              <w:rPr>
                <w:rFonts w:ascii="Arial" w:hAnsi="Arial" w:cs="Arial"/>
                <w:b/>
                <w:bCs/>
                <w:color w:val="00B050"/>
                <w:sz w:val="24"/>
                <w:szCs w:val="24"/>
              </w:rPr>
              <w:t>struktūrinis</w:t>
            </w:r>
            <w:r w:rsidRPr="00AC6A22">
              <w:rPr>
                <w:rFonts w:ascii="Arial" w:hAnsi="Arial" w:cs="Arial"/>
                <w:color w:val="00B050"/>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Pr="00AC6A22">
              <w:rPr>
                <w:rFonts w:ascii="Arial" w:hAnsi="Arial" w:cs="Arial"/>
                <w:color w:val="00B050"/>
                <w:sz w:val="24"/>
                <w:szCs w:val="24"/>
              </w:rPr>
              <w:lastRenderedPageBreak/>
              <w:t>metus buvo priimtas ir įsiteisėjęs apkaltinamasis teismo nuosprendis ir šis asmuo turi neišnykusį ar nepanaikintą teistumą;</w:t>
            </w:r>
          </w:p>
          <w:p w14:paraId="0A6FF1A6" w14:textId="77777777" w:rsidR="00E24685" w:rsidRPr="00AC6A22" w:rsidRDefault="00E24685" w:rsidP="00E24685">
            <w:pPr>
              <w:spacing w:after="0" w:line="240" w:lineRule="auto"/>
              <w:jc w:val="both"/>
              <w:rPr>
                <w:rFonts w:ascii="Arial" w:hAnsi="Arial" w:cs="Arial"/>
                <w:b/>
                <w:sz w:val="24"/>
                <w:szCs w:val="24"/>
                <w:lang w:eastAsia="en-US"/>
              </w:rPr>
            </w:pPr>
          </w:p>
          <w:p w14:paraId="0071353A"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color w:val="00B050"/>
                <w:sz w:val="24"/>
                <w:szCs w:val="24"/>
                <w:lang w:eastAsia="en-US"/>
              </w:rPr>
              <w:t xml:space="preserve">3) tiekėjo, kuris yra juridinis asmuo, kita organizacija ar jos </w:t>
            </w:r>
            <w:r w:rsidRPr="00AC6A22">
              <w:rPr>
                <w:rFonts w:ascii="Arial" w:hAnsi="Arial" w:cs="Arial"/>
                <w:b/>
                <w:color w:val="00B050"/>
                <w:sz w:val="24"/>
                <w:szCs w:val="24"/>
                <w:lang w:eastAsia="en-US"/>
              </w:rPr>
              <w:t>struktūrinis</w:t>
            </w:r>
            <w:r w:rsidRPr="00AC6A22">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AC6A22" w:rsidRDefault="00E24685" w:rsidP="00E24685">
            <w:pPr>
              <w:spacing w:after="0" w:line="240" w:lineRule="auto"/>
              <w:jc w:val="both"/>
              <w:rPr>
                <w:rFonts w:ascii="Arial" w:eastAsia="Yu Mincho" w:hAnsi="Arial" w:cs="Arial"/>
                <w:b/>
                <w:bCs/>
                <w:sz w:val="24"/>
                <w:szCs w:val="24"/>
                <w:lang w:eastAsia="en-US"/>
              </w:rPr>
            </w:pPr>
            <w:r w:rsidRPr="00AC6A22">
              <w:rPr>
                <w:rFonts w:ascii="Arial" w:eastAsia="Yu Mincho" w:hAnsi="Arial" w:cs="Arial"/>
                <w:b/>
                <w:bCs/>
                <w:sz w:val="24"/>
                <w:szCs w:val="24"/>
                <w:lang w:eastAsia="en-US"/>
              </w:rPr>
              <w:lastRenderedPageBreak/>
              <w:t>VPĮ 46 straipsnio 1 dalis</w:t>
            </w:r>
          </w:p>
          <w:p w14:paraId="14F6D23A" w14:textId="77777777" w:rsidR="00E24685" w:rsidRPr="00AC6A22"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lang w:eastAsia="en-US"/>
              </w:rPr>
              <w:t>EBVPD III dalies A1-A6 punktai</w:t>
            </w:r>
          </w:p>
          <w:p w14:paraId="7E4FF309" w14:textId="77777777" w:rsidR="00E24685" w:rsidRPr="00AC6A22"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t>Iš Lietuvoje įsteigtų subjektų reikalaujama:</w:t>
            </w:r>
          </w:p>
          <w:p w14:paraId="4D51C866" w14:textId="77777777" w:rsidR="00E24685" w:rsidRPr="00AC6A22" w:rsidRDefault="00E24685">
            <w:pPr>
              <w:numPr>
                <w:ilvl w:val="0"/>
                <w:numId w:val="19"/>
              </w:numPr>
              <w:spacing w:after="0" w:line="240" w:lineRule="auto"/>
              <w:ind w:left="314"/>
              <w:jc w:val="both"/>
              <w:rPr>
                <w:rFonts w:ascii="Arial" w:hAnsi="Arial" w:cs="Arial"/>
                <w:b/>
                <w:bCs/>
                <w:sz w:val="24"/>
                <w:szCs w:val="24"/>
              </w:rPr>
            </w:pPr>
            <w:r w:rsidRPr="00AC6A22">
              <w:rPr>
                <w:rFonts w:ascii="Arial" w:hAnsi="Arial" w:cs="Arial"/>
                <w:sz w:val="24"/>
                <w:szCs w:val="24"/>
              </w:rPr>
              <w:t>išrašo iš teismo sprendimo arba</w:t>
            </w:r>
          </w:p>
          <w:p w14:paraId="5581D83B" w14:textId="77777777" w:rsidR="00E24685" w:rsidRPr="00AC6A22" w:rsidRDefault="00E24685">
            <w:pPr>
              <w:numPr>
                <w:ilvl w:val="0"/>
                <w:numId w:val="19"/>
              </w:numPr>
              <w:spacing w:after="0" w:line="240" w:lineRule="auto"/>
              <w:ind w:left="314"/>
              <w:jc w:val="both"/>
              <w:rPr>
                <w:rFonts w:ascii="Arial" w:hAnsi="Arial" w:cs="Arial"/>
                <w:b/>
                <w:bCs/>
                <w:sz w:val="24"/>
                <w:szCs w:val="24"/>
              </w:rPr>
            </w:pPr>
            <w:r w:rsidRPr="00AC6A22">
              <w:rPr>
                <w:rFonts w:ascii="Arial" w:hAnsi="Arial" w:cs="Arial"/>
                <w:sz w:val="24"/>
                <w:szCs w:val="24"/>
              </w:rPr>
              <w:t>Informatikos ir ryšių departamento prie Vidaus reikalų ministerijos pažymos, arba</w:t>
            </w:r>
          </w:p>
          <w:p w14:paraId="71512DD7" w14:textId="77777777" w:rsidR="00E24685" w:rsidRPr="00AC6A22" w:rsidRDefault="00E24685">
            <w:pPr>
              <w:numPr>
                <w:ilvl w:val="0"/>
                <w:numId w:val="19"/>
              </w:numPr>
              <w:spacing w:after="0" w:line="240" w:lineRule="auto"/>
              <w:ind w:left="314"/>
              <w:jc w:val="both"/>
              <w:rPr>
                <w:rFonts w:ascii="Arial" w:hAnsi="Arial" w:cs="Arial"/>
                <w:b/>
                <w:bCs/>
                <w:sz w:val="24"/>
                <w:szCs w:val="24"/>
              </w:rPr>
            </w:pPr>
            <w:r w:rsidRPr="00AC6A2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AC6A22" w:rsidRDefault="00E24685" w:rsidP="00E24685">
            <w:pPr>
              <w:spacing w:after="0" w:line="240" w:lineRule="auto"/>
              <w:jc w:val="both"/>
              <w:rPr>
                <w:rFonts w:ascii="Arial" w:hAnsi="Arial" w:cs="Arial"/>
                <w:sz w:val="24"/>
                <w:szCs w:val="24"/>
                <w:lang w:eastAsia="en-US"/>
              </w:rPr>
            </w:pPr>
          </w:p>
          <w:p w14:paraId="2A07DE3E"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t>Iš ne Lietuvoje įsteigtų subjektų reikalaujama:</w:t>
            </w:r>
          </w:p>
          <w:p w14:paraId="0AE5B636" w14:textId="77777777" w:rsidR="00E24685" w:rsidRPr="00AC6A22" w:rsidRDefault="00E24685">
            <w:pPr>
              <w:numPr>
                <w:ilvl w:val="0"/>
                <w:numId w:val="19"/>
              </w:numPr>
              <w:spacing w:after="0" w:line="240" w:lineRule="auto"/>
              <w:ind w:left="314"/>
              <w:jc w:val="both"/>
              <w:rPr>
                <w:rFonts w:ascii="Arial" w:hAnsi="Arial" w:cs="Arial"/>
                <w:b/>
                <w:bCs/>
                <w:sz w:val="24"/>
                <w:szCs w:val="24"/>
              </w:rPr>
            </w:pPr>
            <w:r w:rsidRPr="00AC6A22">
              <w:rPr>
                <w:rFonts w:ascii="Arial" w:hAnsi="Arial" w:cs="Arial"/>
                <w:sz w:val="24"/>
                <w:szCs w:val="24"/>
              </w:rPr>
              <w:t>atitinkamos užsienio šalies institucijos dokumento</w:t>
            </w:r>
            <w:r w:rsidRPr="00AC6A22">
              <w:rPr>
                <w:rFonts w:ascii="Arial" w:hAnsi="Arial" w:cs="Arial"/>
                <w:sz w:val="24"/>
                <w:szCs w:val="24"/>
                <w:vertAlign w:val="superscript"/>
              </w:rPr>
              <w:footnoteReference w:id="2"/>
            </w:r>
            <w:r w:rsidRPr="00AC6A22">
              <w:rPr>
                <w:rFonts w:ascii="Arial" w:hAnsi="Arial" w:cs="Arial"/>
                <w:sz w:val="24"/>
                <w:szCs w:val="24"/>
              </w:rPr>
              <w:t>.</w:t>
            </w:r>
          </w:p>
          <w:p w14:paraId="298BE63F" w14:textId="77777777" w:rsidR="00E24685" w:rsidRPr="00AC6A22" w:rsidRDefault="00E24685" w:rsidP="00E24685">
            <w:pPr>
              <w:spacing w:after="0" w:line="240" w:lineRule="auto"/>
              <w:jc w:val="both"/>
              <w:rPr>
                <w:rFonts w:ascii="Arial" w:hAnsi="Arial" w:cs="Arial"/>
                <w:sz w:val="24"/>
                <w:szCs w:val="24"/>
              </w:rPr>
            </w:pPr>
          </w:p>
          <w:p w14:paraId="770CD44D" w14:textId="77777777" w:rsidR="00E24685" w:rsidRPr="00AC6A22" w:rsidRDefault="00E24685" w:rsidP="00E24685">
            <w:pPr>
              <w:spacing w:after="0" w:line="240" w:lineRule="auto"/>
              <w:jc w:val="both"/>
              <w:rPr>
                <w:rFonts w:ascii="Arial" w:hAnsi="Arial" w:cs="Arial"/>
                <w:color w:val="7030A0"/>
                <w:sz w:val="24"/>
                <w:szCs w:val="24"/>
              </w:rPr>
            </w:pPr>
            <w:r w:rsidRPr="00AC6A22">
              <w:rPr>
                <w:rFonts w:ascii="Arial" w:hAnsi="Arial" w:cs="Arial"/>
                <w:sz w:val="24"/>
                <w:szCs w:val="24"/>
              </w:rPr>
              <w:t xml:space="preserve">Nurodyti dokumentai turi būti išduoti ne anksčiau kaip </w:t>
            </w:r>
            <w:r w:rsidRPr="00AC6A22">
              <w:rPr>
                <w:rFonts w:ascii="Arial" w:hAnsi="Arial" w:cs="Arial"/>
                <w:color w:val="00B050"/>
                <w:sz w:val="24"/>
                <w:szCs w:val="24"/>
              </w:rPr>
              <w:t xml:space="preserve">180 dienų </w:t>
            </w:r>
            <w:r w:rsidRPr="00AC6A22">
              <w:rPr>
                <w:rFonts w:ascii="Arial" w:hAnsi="Arial" w:cs="Arial"/>
                <w:sz w:val="24"/>
                <w:szCs w:val="24"/>
              </w:rPr>
              <w:t xml:space="preserve">iki </w:t>
            </w:r>
            <w:r w:rsidRPr="00AC6A22">
              <w:rPr>
                <w:rFonts w:ascii="Arial" w:eastAsia="Times New Roman" w:hAnsi="Arial" w:cs="Arial"/>
                <w:i/>
                <w:iCs/>
                <w:sz w:val="24"/>
                <w:szCs w:val="24"/>
              </w:rPr>
              <w:t>tos dienos, kai tiekėjas perkančiosios organizacijos prašymu turės pateikti pašalinimo pagrindų nebuvimą patvirtinančius dok</w:t>
            </w:r>
            <w:r w:rsidRPr="00AC6A22">
              <w:rPr>
                <w:rFonts w:ascii="Arial" w:eastAsia="Times New Roman" w:hAnsi="Arial" w:cs="Arial"/>
                <w:sz w:val="24"/>
                <w:szCs w:val="24"/>
              </w:rPr>
              <w:t>umentus</w:t>
            </w:r>
            <w:r w:rsidRPr="00AC6A22">
              <w:rPr>
                <w:rFonts w:ascii="Arial" w:hAnsi="Arial" w:cs="Arial"/>
                <w:sz w:val="24"/>
                <w:szCs w:val="24"/>
              </w:rPr>
              <w:t xml:space="preserve">. </w:t>
            </w:r>
            <w:r w:rsidRPr="00AC6A22">
              <w:rPr>
                <w:rFonts w:ascii="Arial" w:hAnsi="Arial" w:cs="Arial"/>
                <w:b/>
                <w:bCs/>
                <w:i/>
                <w:iCs/>
                <w:color w:val="000000" w:themeColor="text1"/>
                <w:sz w:val="24"/>
                <w:szCs w:val="24"/>
              </w:rPr>
              <w:t>Pavyzdys</w:t>
            </w:r>
            <w:r w:rsidRPr="00AC6A22">
              <w:rPr>
                <w:rFonts w:ascii="Arial" w:hAnsi="Arial" w:cs="Arial"/>
                <w:i/>
                <w:iCs/>
                <w:color w:val="000000" w:themeColor="text1"/>
                <w:sz w:val="24"/>
                <w:szCs w:val="24"/>
              </w:rPr>
              <w:t xml:space="preserve">: Jeigu perkančioji organizacija 2022-10-10 kreipėsi į tiekėją prašydama iki 2022-10-14 pateikti įrodančius </w:t>
            </w:r>
            <w:r w:rsidRPr="00AC6A22">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AC6A22" w:rsidRDefault="00E24685" w:rsidP="00E24685">
            <w:pPr>
              <w:spacing w:after="0" w:line="240" w:lineRule="auto"/>
              <w:jc w:val="both"/>
              <w:rPr>
                <w:rFonts w:ascii="Arial" w:hAnsi="Arial" w:cs="Arial"/>
                <w:b/>
                <w:bCs/>
                <w:sz w:val="24"/>
                <w:szCs w:val="24"/>
              </w:rPr>
            </w:pPr>
          </w:p>
          <w:p w14:paraId="3577A171" w14:textId="77777777" w:rsidR="00E24685" w:rsidRPr="00AC6A22" w:rsidRDefault="00E24685" w:rsidP="00E24685">
            <w:pPr>
              <w:spacing w:after="0" w:line="240" w:lineRule="auto"/>
              <w:jc w:val="both"/>
              <w:rPr>
                <w:rFonts w:ascii="Arial" w:hAnsi="Arial" w:cs="Arial"/>
                <w:bCs/>
                <w:sz w:val="24"/>
                <w:szCs w:val="24"/>
              </w:rPr>
            </w:pPr>
            <w:r w:rsidRPr="00AC6A2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B69FB1" w14:textId="77777777" w:rsidR="005929E2" w:rsidRPr="00AC6A22" w:rsidRDefault="005929E2" w:rsidP="00E24685">
            <w:pPr>
              <w:spacing w:after="0" w:line="240" w:lineRule="auto"/>
              <w:jc w:val="both"/>
              <w:rPr>
                <w:rFonts w:ascii="Arial" w:hAnsi="Arial" w:cs="Arial"/>
                <w:b/>
                <w:bCs/>
                <w:sz w:val="24"/>
                <w:szCs w:val="24"/>
              </w:rPr>
            </w:pPr>
          </w:p>
          <w:p w14:paraId="4E1DF517" w14:textId="77777777" w:rsidR="005929E2" w:rsidRPr="00AC6A22" w:rsidRDefault="005929E2" w:rsidP="00E24685">
            <w:pPr>
              <w:spacing w:after="0" w:line="240" w:lineRule="auto"/>
              <w:jc w:val="both"/>
              <w:rPr>
                <w:rFonts w:ascii="Arial" w:hAnsi="Arial" w:cs="Arial"/>
                <w:b/>
                <w:bCs/>
                <w:i/>
                <w:iCs/>
                <w:caps/>
                <w:color w:val="00B050"/>
                <w:sz w:val="24"/>
                <w:szCs w:val="24"/>
              </w:rPr>
            </w:pPr>
            <w:r w:rsidRPr="00AC6A22">
              <w:rPr>
                <w:rFonts w:ascii="Arial" w:hAnsi="Arial" w:cs="Arial"/>
                <w:b/>
                <w:bCs/>
                <w:i/>
                <w:iCs/>
                <w:caps/>
                <w:color w:val="00B050"/>
                <w:sz w:val="24"/>
                <w:szCs w:val="24"/>
              </w:rPr>
              <w:t>Pastaba</w:t>
            </w:r>
          </w:p>
          <w:p w14:paraId="64FFA2FD" w14:textId="591D97C2" w:rsidR="005929E2" w:rsidRPr="00AC6A22" w:rsidRDefault="005929E2" w:rsidP="005929E2">
            <w:pPr>
              <w:spacing w:after="0" w:line="240" w:lineRule="auto"/>
              <w:jc w:val="both"/>
              <w:rPr>
                <w:rFonts w:ascii="Arial" w:eastAsia="Calibri" w:hAnsi="Arial" w:cs="Arial"/>
                <w:sz w:val="24"/>
                <w:szCs w:val="24"/>
              </w:rPr>
            </w:pPr>
            <w:r w:rsidRPr="00AC6A22">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AC6A22"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AC6A22" w:rsidRDefault="00E24685" w:rsidP="00E24685">
            <w:pPr>
              <w:spacing w:after="0" w:line="240" w:lineRule="auto"/>
              <w:jc w:val="both"/>
              <w:rPr>
                <w:rFonts w:ascii="Arial" w:hAnsi="Arial" w:cs="Arial"/>
                <w:color w:val="FFC000"/>
                <w:sz w:val="24"/>
                <w:szCs w:val="24"/>
                <w:lang w:eastAsia="en-US"/>
              </w:rPr>
            </w:pPr>
            <w:r w:rsidRPr="00AC6A2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AC6A22" w:rsidRDefault="00E24685" w:rsidP="00E24685">
            <w:pPr>
              <w:spacing w:after="0" w:line="240" w:lineRule="auto"/>
              <w:jc w:val="both"/>
              <w:rPr>
                <w:rFonts w:ascii="Arial" w:eastAsia="Yu Mincho" w:hAnsi="Arial" w:cs="Arial"/>
                <w:b/>
                <w:bCs/>
                <w:color w:val="000000" w:themeColor="text1"/>
                <w:sz w:val="24"/>
                <w:szCs w:val="24"/>
                <w:lang w:eastAsia="en-US"/>
              </w:rPr>
            </w:pPr>
            <w:r w:rsidRPr="00AC6A22">
              <w:rPr>
                <w:rFonts w:ascii="Arial" w:eastAsia="Yu Mincho" w:hAnsi="Arial" w:cs="Arial"/>
                <w:b/>
                <w:bCs/>
                <w:color w:val="000000" w:themeColor="text1"/>
                <w:sz w:val="24"/>
                <w:szCs w:val="24"/>
                <w:lang w:eastAsia="en-US"/>
              </w:rPr>
              <w:t>VPĮ 46 straipsnio 2¹ dalis</w:t>
            </w:r>
          </w:p>
          <w:p w14:paraId="75F571B2" w14:textId="77777777" w:rsidR="00E24685" w:rsidRPr="00AC6A2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AC6A22" w:rsidRDefault="00E24685" w:rsidP="00E24685">
            <w:pPr>
              <w:spacing w:after="0" w:line="240" w:lineRule="auto"/>
              <w:jc w:val="both"/>
              <w:rPr>
                <w:rFonts w:ascii="Arial" w:eastAsia="Yu Mincho" w:hAnsi="Arial" w:cs="Arial"/>
                <w:b/>
                <w:bCs/>
                <w:color w:val="000000" w:themeColor="text1"/>
                <w:sz w:val="24"/>
                <w:szCs w:val="24"/>
              </w:rPr>
            </w:pPr>
            <w:r w:rsidRPr="00AC6A2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AC6A22" w:rsidRDefault="00E24685" w:rsidP="00E24685">
            <w:pPr>
              <w:spacing w:after="0" w:line="240" w:lineRule="auto"/>
              <w:jc w:val="both"/>
              <w:rPr>
                <w:rFonts w:ascii="Arial" w:hAnsi="Arial" w:cs="Arial"/>
                <w:color w:val="000000" w:themeColor="text1"/>
                <w:sz w:val="24"/>
                <w:szCs w:val="24"/>
                <w:lang w:eastAsia="en-US"/>
              </w:rPr>
            </w:pPr>
            <w:r w:rsidRPr="00AC6A2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AC6A22" w:rsidRDefault="00E24685" w:rsidP="00E24685">
            <w:pPr>
              <w:spacing w:after="0" w:line="240" w:lineRule="auto"/>
              <w:jc w:val="both"/>
              <w:rPr>
                <w:rFonts w:ascii="Arial" w:hAnsi="Arial" w:cs="Arial"/>
                <w:color w:val="000000" w:themeColor="text1"/>
                <w:sz w:val="24"/>
                <w:szCs w:val="24"/>
              </w:rPr>
            </w:pPr>
          </w:p>
        </w:tc>
      </w:tr>
      <w:tr w:rsidR="00E24685" w:rsidRPr="00AC6A22"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AC6A22" w:rsidRDefault="00E24685">
            <w:pPr>
              <w:numPr>
                <w:ilvl w:val="0"/>
                <w:numId w:val="24"/>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AC6A22" w:rsidRDefault="00E24685" w:rsidP="00E24685">
            <w:pPr>
              <w:spacing w:after="0" w:line="240" w:lineRule="auto"/>
              <w:jc w:val="both"/>
              <w:rPr>
                <w:rFonts w:ascii="Arial" w:hAnsi="Arial" w:cs="Arial"/>
                <w:b/>
                <w:bCs/>
                <w:sz w:val="24"/>
                <w:szCs w:val="24"/>
                <w:lang w:eastAsia="en-US"/>
              </w:rPr>
            </w:pPr>
          </w:p>
          <w:p w14:paraId="2630FF59"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Laikoma, kad tiekėjas nuteistas už aukščiau nurodytą nusikalstamą veiką, kai dėl:</w:t>
            </w:r>
          </w:p>
          <w:p w14:paraId="40C0BC05" w14:textId="77777777" w:rsidR="00E24685" w:rsidRPr="00AC6A22" w:rsidRDefault="00E24685" w:rsidP="00E24685">
            <w:pPr>
              <w:spacing w:after="0" w:line="240" w:lineRule="auto"/>
              <w:jc w:val="both"/>
              <w:rPr>
                <w:rFonts w:ascii="Arial" w:hAnsi="Arial" w:cs="Arial"/>
                <w:bCs/>
                <w:sz w:val="24"/>
                <w:szCs w:val="24"/>
                <w:lang w:eastAsia="en-US"/>
              </w:rPr>
            </w:pPr>
            <w:r w:rsidRPr="00AC6A22">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CF9EF9F" w14:textId="77777777" w:rsidR="00E24685" w:rsidRPr="00AC6A22" w:rsidRDefault="00E24685" w:rsidP="00E24685">
            <w:pPr>
              <w:spacing w:after="0" w:line="240" w:lineRule="auto"/>
              <w:jc w:val="both"/>
              <w:rPr>
                <w:rFonts w:ascii="Arial" w:hAnsi="Arial" w:cs="Arial"/>
                <w:b/>
                <w:bCs/>
                <w:sz w:val="24"/>
                <w:szCs w:val="24"/>
                <w:lang w:eastAsia="en-US"/>
              </w:rPr>
            </w:pPr>
          </w:p>
          <w:p w14:paraId="32ADB418" w14:textId="77777777" w:rsidR="00E24685" w:rsidRPr="00AC6A22" w:rsidRDefault="00E24685" w:rsidP="00E24685">
            <w:pPr>
              <w:spacing w:after="0" w:line="240" w:lineRule="auto"/>
              <w:jc w:val="both"/>
              <w:rPr>
                <w:rFonts w:ascii="Arial" w:hAnsi="Arial" w:cs="Arial"/>
                <w:bCs/>
                <w:color w:val="00B050"/>
                <w:sz w:val="24"/>
                <w:szCs w:val="24"/>
                <w:lang w:eastAsia="en-US"/>
              </w:rPr>
            </w:pPr>
            <w:r w:rsidRPr="00AC6A22">
              <w:rPr>
                <w:rFonts w:ascii="Arial" w:hAnsi="Arial" w:cs="Arial"/>
                <w:bCs/>
                <w:color w:val="00B050"/>
                <w:sz w:val="24"/>
                <w:szCs w:val="24"/>
                <w:lang w:eastAsia="en-US"/>
              </w:rPr>
              <w:t xml:space="preserve">2) tiekėjo, kuris yra juridinis asmuo, kita organizacija ar jos </w:t>
            </w:r>
            <w:r w:rsidRPr="00AC6A22">
              <w:rPr>
                <w:rFonts w:ascii="Arial" w:hAnsi="Arial" w:cs="Arial"/>
                <w:b/>
                <w:color w:val="00B050"/>
                <w:sz w:val="24"/>
                <w:szCs w:val="24"/>
                <w:lang w:eastAsia="en-US"/>
              </w:rPr>
              <w:t>struktūrinis</w:t>
            </w:r>
            <w:r w:rsidRPr="00AC6A22">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D28CFB" w14:textId="77777777" w:rsidR="002113D3" w:rsidRPr="00AC6A22" w:rsidRDefault="002113D3" w:rsidP="00E24685">
            <w:pPr>
              <w:spacing w:after="0" w:line="240" w:lineRule="auto"/>
              <w:jc w:val="both"/>
              <w:rPr>
                <w:rFonts w:ascii="Arial" w:hAnsi="Arial" w:cs="Arial"/>
                <w:b/>
                <w:bCs/>
                <w:sz w:val="24"/>
                <w:szCs w:val="24"/>
                <w:lang w:eastAsia="en-US"/>
              </w:rPr>
            </w:pPr>
          </w:p>
          <w:p w14:paraId="4CE2CA32"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Tačiau ši nuostata netaikoma, jeigu:</w:t>
            </w:r>
          </w:p>
          <w:p w14:paraId="3373B2F6"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2) įsiskolinimo suma neviršija 50 Eur (penkiasdešimt eurų);</w:t>
            </w:r>
          </w:p>
          <w:p w14:paraId="79E872EF" w14:textId="77777777" w:rsidR="00E24685" w:rsidRPr="00AC6A22" w:rsidRDefault="00E24685" w:rsidP="00E24685">
            <w:pPr>
              <w:spacing w:after="0" w:line="240" w:lineRule="auto"/>
              <w:jc w:val="both"/>
              <w:rPr>
                <w:rFonts w:ascii="Arial" w:hAnsi="Arial" w:cs="Arial"/>
                <w:b/>
                <w:bCs/>
                <w:sz w:val="24"/>
                <w:szCs w:val="24"/>
                <w:lang w:eastAsia="en-US"/>
              </w:rPr>
            </w:pPr>
            <w:r w:rsidRPr="00AC6A22">
              <w:rPr>
                <w:rFonts w:ascii="Arial" w:hAnsi="Arial" w:cs="Arial"/>
                <w:bCs/>
                <w:sz w:val="24"/>
                <w:szCs w:val="24"/>
                <w:lang w:eastAsia="en-US"/>
              </w:rPr>
              <w:t xml:space="preserve">3) tiekėjas apie tikslią jo įsiskolinimo sumą informuotas tokiu metu, kad iki paraiškų ar pasiūlymų pateikimo termino pabaigos </w:t>
            </w:r>
            <w:r w:rsidRPr="00AC6A22">
              <w:rPr>
                <w:rFonts w:ascii="Arial"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lastRenderedPageBreak/>
              <w:t>VPĮ 46 straipsnio 3 dalis</w:t>
            </w:r>
          </w:p>
          <w:p w14:paraId="1B395BC7" w14:textId="77777777" w:rsidR="00E24685" w:rsidRPr="00AC6A22" w:rsidRDefault="00E24685" w:rsidP="00E24685">
            <w:pPr>
              <w:spacing w:after="0" w:line="240" w:lineRule="auto"/>
              <w:jc w:val="both"/>
              <w:rPr>
                <w:rFonts w:ascii="Arial" w:eastAsia="Arial" w:hAnsi="Arial" w:cs="Arial"/>
                <w:sz w:val="24"/>
                <w:szCs w:val="24"/>
              </w:rPr>
            </w:pPr>
          </w:p>
          <w:p w14:paraId="02829C7E" w14:textId="77777777" w:rsidR="00E24685" w:rsidRPr="00AC6A22" w:rsidRDefault="00E24685" w:rsidP="00E24685">
            <w:pPr>
              <w:spacing w:after="0" w:line="240" w:lineRule="auto"/>
              <w:jc w:val="both"/>
              <w:rPr>
                <w:rFonts w:ascii="Arial" w:eastAsia="Yu Mincho" w:hAnsi="Arial" w:cs="Arial"/>
                <w:sz w:val="24"/>
                <w:szCs w:val="24"/>
              </w:rPr>
            </w:pPr>
            <w:r w:rsidRPr="00AC6A22">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t>Iš Lietuvoje įsteigtų subjektų reikalaujama:</w:t>
            </w:r>
          </w:p>
          <w:p w14:paraId="6C80674A"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1) Dėl įsipareigojimų, susijusių su mokesčių mokėjimu, įvykdymo i</w:t>
            </w:r>
            <w:r w:rsidRPr="00AC6A22">
              <w:rPr>
                <w:rFonts w:ascii="Arial" w:hAnsi="Arial" w:cs="Arial"/>
                <w:sz w:val="24"/>
                <w:szCs w:val="24"/>
                <w:lang w:eastAsia="en-US"/>
              </w:rPr>
              <w:t xml:space="preserve">š Lietuvoje įsteigtų subjektų </w:t>
            </w:r>
            <w:r w:rsidRPr="00AC6A22">
              <w:rPr>
                <w:rFonts w:ascii="Arial" w:hAnsi="Arial" w:cs="Arial"/>
                <w:sz w:val="24"/>
                <w:szCs w:val="24"/>
              </w:rPr>
              <w:t>prašoma:</w:t>
            </w:r>
          </w:p>
          <w:p w14:paraId="15076757" w14:textId="77777777" w:rsidR="00E24685" w:rsidRPr="00AC6A22" w:rsidRDefault="00E24685" w:rsidP="00E24685">
            <w:pPr>
              <w:spacing w:after="0" w:line="240" w:lineRule="auto"/>
              <w:jc w:val="both"/>
              <w:rPr>
                <w:rFonts w:ascii="Arial" w:hAnsi="Arial" w:cs="Arial"/>
                <w:b/>
                <w:bCs/>
                <w:sz w:val="24"/>
                <w:szCs w:val="24"/>
              </w:rPr>
            </w:pPr>
          </w:p>
          <w:p w14:paraId="581425FB" w14:textId="77777777" w:rsidR="00E24685" w:rsidRPr="00AC6A22" w:rsidRDefault="00E24685">
            <w:pPr>
              <w:numPr>
                <w:ilvl w:val="0"/>
                <w:numId w:val="20"/>
              </w:numPr>
              <w:spacing w:after="0" w:line="240" w:lineRule="auto"/>
              <w:jc w:val="both"/>
              <w:rPr>
                <w:rFonts w:ascii="Arial" w:hAnsi="Arial" w:cs="Arial"/>
                <w:sz w:val="24"/>
                <w:szCs w:val="24"/>
              </w:rPr>
            </w:pPr>
            <w:r w:rsidRPr="00AC6A22">
              <w:rPr>
                <w:rFonts w:ascii="Arial" w:hAnsi="Arial" w:cs="Arial"/>
                <w:sz w:val="24"/>
                <w:szCs w:val="24"/>
              </w:rPr>
              <w:t xml:space="preserve">išrašo iš teismo sprendimo (jei toks yra) </w:t>
            </w:r>
          </w:p>
          <w:p w14:paraId="180202ED" w14:textId="77777777" w:rsidR="00E24685" w:rsidRPr="00AC6A22" w:rsidRDefault="00E24685">
            <w:pPr>
              <w:numPr>
                <w:ilvl w:val="0"/>
                <w:numId w:val="20"/>
              </w:numPr>
              <w:spacing w:after="0" w:line="240" w:lineRule="auto"/>
              <w:jc w:val="both"/>
              <w:rPr>
                <w:rFonts w:ascii="Arial" w:hAnsi="Arial" w:cs="Arial"/>
                <w:sz w:val="24"/>
                <w:szCs w:val="24"/>
              </w:rPr>
            </w:pPr>
            <w:r w:rsidRPr="00AC6A22">
              <w:rPr>
                <w:rFonts w:ascii="Arial" w:hAnsi="Arial" w:cs="Arial"/>
                <w:sz w:val="24"/>
                <w:szCs w:val="24"/>
              </w:rPr>
              <w:t>arba Valstybinės mokesčių inspekcijos prie Lietuvos Respublikos finansų ministerijos išduoto dokumento,</w:t>
            </w:r>
          </w:p>
          <w:p w14:paraId="2036F16D" w14:textId="77777777" w:rsidR="00E24685" w:rsidRPr="00AC6A22" w:rsidRDefault="00E24685">
            <w:pPr>
              <w:numPr>
                <w:ilvl w:val="0"/>
                <w:numId w:val="21"/>
              </w:numPr>
              <w:spacing w:after="0" w:line="240" w:lineRule="auto"/>
              <w:jc w:val="both"/>
              <w:rPr>
                <w:rFonts w:ascii="Arial" w:hAnsi="Arial" w:cs="Arial"/>
                <w:sz w:val="24"/>
                <w:szCs w:val="24"/>
              </w:rPr>
            </w:pPr>
            <w:r w:rsidRPr="00AC6A22">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AC6A22" w:rsidRDefault="00E24685" w:rsidP="00E24685">
            <w:pPr>
              <w:spacing w:after="0" w:line="240" w:lineRule="auto"/>
              <w:jc w:val="both"/>
              <w:rPr>
                <w:rFonts w:ascii="Arial" w:hAnsi="Arial" w:cs="Arial"/>
                <w:sz w:val="24"/>
                <w:szCs w:val="24"/>
              </w:rPr>
            </w:pPr>
          </w:p>
          <w:p w14:paraId="7071EC82"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lastRenderedPageBreak/>
              <w:t>Iš ne Lietuvoje įsteigtų subjektų reikalaujama:</w:t>
            </w:r>
          </w:p>
          <w:p w14:paraId="5D8B2B24" w14:textId="77777777" w:rsidR="00E24685" w:rsidRPr="00AC6A22" w:rsidRDefault="00E24685">
            <w:pPr>
              <w:numPr>
                <w:ilvl w:val="0"/>
                <w:numId w:val="19"/>
              </w:numPr>
              <w:spacing w:after="0" w:line="240" w:lineRule="auto"/>
              <w:ind w:left="314"/>
              <w:jc w:val="both"/>
              <w:rPr>
                <w:rFonts w:ascii="Arial" w:hAnsi="Arial" w:cs="Arial"/>
                <w:b/>
                <w:bCs/>
                <w:sz w:val="24"/>
                <w:szCs w:val="24"/>
              </w:rPr>
            </w:pPr>
            <w:r w:rsidRPr="00AC6A22">
              <w:rPr>
                <w:rFonts w:ascii="Arial" w:hAnsi="Arial" w:cs="Arial"/>
                <w:sz w:val="24"/>
                <w:szCs w:val="24"/>
              </w:rPr>
              <w:t>atitinkamos užsienio šalies institucijos dokumento</w:t>
            </w:r>
            <w:r w:rsidRPr="00AC6A22">
              <w:rPr>
                <w:rFonts w:ascii="Arial" w:hAnsi="Arial" w:cs="Arial"/>
                <w:sz w:val="24"/>
                <w:szCs w:val="24"/>
                <w:vertAlign w:val="superscript"/>
              </w:rPr>
              <w:footnoteReference w:id="3"/>
            </w:r>
            <w:r w:rsidRPr="00AC6A22">
              <w:rPr>
                <w:rFonts w:ascii="Arial" w:hAnsi="Arial" w:cs="Arial"/>
                <w:sz w:val="24"/>
                <w:szCs w:val="24"/>
              </w:rPr>
              <w:t>.</w:t>
            </w:r>
          </w:p>
          <w:p w14:paraId="3F02DDEB" w14:textId="77777777" w:rsidR="00E24685" w:rsidRPr="00AC6A22" w:rsidRDefault="00E24685" w:rsidP="00E24685">
            <w:pPr>
              <w:spacing w:after="0" w:line="240" w:lineRule="auto"/>
              <w:jc w:val="both"/>
              <w:rPr>
                <w:rFonts w:ascii="Arial" w:eastAsia="Yu Mincho" w:hAnsi="Arial" w:cs="Arial"/>
                <w:sz w:val="24"/>
                <w:szCs w:val="24"/>
              </w:rPr>
            </w:pPr>
          </w:p>
          <w:p w14:paraId="6C08520A" w14:textId="77777777" w:rsidR="00E24685" w:rsidRPr="00AC6A22" w:rsidRDefault="00E24685" w:rsidP="00E24685">
            <w:pPr>
              <w:spacing w:after="0" w:line="240" w:lineRule="auto"/>
              <w:jc w:val="both"/>
              <w:rPr>
                <w:rFonts w:ascii="Arial" w:hAnsi="Arial" w:cs="Arial"/>
                <w:i/>
                <w:iCs/>
                <w:color w:val="000000" w:themeColor="text1"/>
                <w:sz w:val="24"/>
                <w:szCs w:val="24"/>
              </w:rPr>
            </w:pPr>
            <w:r w:rsidRPr="00AC6A22">
              <w:rPr>
                <w:rFonts w:ascii="Arial" w:hAnsi="Arial" w:cs="Arial"/>
                <w:sz w:val="24"/>
                <w:szCs w:val="24"/>
              </w:rPr>
              <w:t xml:space="preserve">Nurodyti dokumentai turi būti  išduoti ne anksčiau kaip </w:t>
            </w:r>
            <w:r w:rsidRPr="00AC6A22">
              <w:rPr>
                <w:rFonts w:ascii="Arial" w:hAnsi="Arial" w:cs="Arial"/>
                <w:color w:val="00B050"/>
                <w:sz w:val="24"/>
                <w:szCs w:val="24"/>
              </w:rPr>
              <w:t>120</w:t>
            </w:r>
            <w:r w:rsidRPr="00AC6A22">
              <w:rPr>
                <w:rFonts w:ascii="Arial" w:hAnsi="Arial" w:cs="Arial"/>
                <w:sz w:val="24"/>
                <w:szCs w:val="24"/>
              </w:rPr>
              <w:t xml:space="preserve"> </w:t>
            </w:r>
            <w:r w:rsidRPr="00AC6A22">
              <w:rPr>
                <w:rFonts w:ascii="Arial" w:hAnsi="Arial" w:cs="Arial"/>
                <w:color w:val="00B050"/>
                <w:sz w:val="24"/>
                <w:szCs w:val="24"/>
              </w:rPr>
              <w:t>dienų</w:t>
            </w:r>
            <w:r w:rsidRPr="00AC6A22">
              <w:rPr>
                <w:rFonts w:ascii="Arial" w:hAnsi="Arial" w:cs="Arial"/>
                <w:sz w:val="24"/>
                <w:szCs w:val="24"/>
              </w:rPr>
              <w:t xml:space="preserve"> iki </w:t>
            </w:r>
            <w:r w:rsidRPr="00AC6A22">
              <w:rPr>
                <w:rFonts w:ascii="Arial" w:eastAsia="Times New Roman" w:hAnsi="Arial" w:cs="Arial"/>
                <w:i/>
                <w:iCs/>
                <w:sz w:val="24"/>
                <w:szCs w:val="24"/>
              </w:rPr>
              <w:t>tos dienos, kai tiekėjas perkančiosios organizacijos prašymu turės pateikti pašalinimo pagrindų nebuvimą patvirtinančius dok</w:t>
            </w:r>
            <w:r w:rsidRPr="00AC6A22">
              <w:rPr>
                <w:rFonts w:ascii="Arial" w:eastAsia="Times New Roman" w:hAnsi="Arial" w:cs="Arial"/>
                <w:sz w:val="24"/>
                <w:szCs w:val="24"/>
              </w:rPr>
              <w:t>umentus</w:t>
            </w:r>
            <w:r w:rsidRPr="00AC6A22">
              <w:rPr>
                <w:rFonts w:ascii="Arial" w:hAnsi="Arial" w:cs="Arial"/>
                <w:sz w:val="24"/>
                <w:szCs w:val="24"/>
              </w:rPr>
              <w:t xml:space="preserve">. </w:t>
            </w:r>
            <w:r w:rsidRPr="00AC6A22">
              <w:rPr>
                <w:rFonts w:ascii="Arial" w:hAnsi="Arial" w:cs="Arial"/>
                <w:b/>
                <w:bCs/>
                <w:i/>
                <w:iCs/>
                <w:color w:val="000000" w:themeColor="text1"/>
                <w:sz w:val="24"/>
                <w:szCs w:val="24"/>
              </w:rPr>
              <w:t>Pavyzdys</w:t>
            </w:r>
            <w:r w:rsidRPr="00AC6A22">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AC6A22" w:rsidRDefault="00E24685" w:rsidP="00E24685">
            <w:pPr>
              <w:spacing w:after="0" w:line="240" w:lineRule="auto"/>
              <w:jc w:val="both"/>
              <w:rPr>
                <w:rFonts w:ascii="Arial" w:hAnsi="Arial" w:cs="Arial"/>
                <w:i/>
                <w:iCs/>
                <w:color w:val="7030A0"/>
                <w:sz w:val="24"/>
                <w:szCs w:val="24"/>
              </w:rPr>
            </w:pPr>
          </w:p>
          <w:p w14:paraId="3B4C2944"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AC6A22" w:rsidRDefault="00E24685" w:rsidP="00E24685">
            <w:pPr>
              <w:spacing w:after="0" w:line="240" w:lineRule="auto"/>
              <w:jc w:val="both"/>
              <w:rPr>
                <w:rFonts w:ascii="Arial" w:hAnsi="Arial" w:cs="Arial"/>
                <w:b/>
                <w:bCs/>
                <w:sz w:val="24"/>
                <w:szCs w:val="24"/>
              </w:rPr>
            </w:pPr>
          </w:p>
          <w:p w14:paraId="3CFC6574"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bCs/>
                <w:sz w:val="24"/>
                <w:szCs w:val="24"/>
              </w:rPr>
              <w:t>2) Dėl įsipareigojimų, susijusių su socialinio draudimo įmokų mokėjimu, įvykdymo i</w:t>
            </w:r>
            <w:r w:rsidRPr="00AC6A22">
              <w:rPr>
                <w:rFonts w:ascii="Arial" w:hAnsi="Arial" w:cs="Arial"/>
                <w:sz w:val="24"/>
                <w:szCs w:val="24"/>
                <w:lang w:eastAsia="en-US"/>
              </w:rPr>
              <w:t xml:space="preserve">š Lietuvoje įsteigtų subjektų </w:t>
            </w:r>
            <w:r w:rsidRPr="00AC6A22">
              <w:rPr>
                <w:rFonts w:ascii="Arial" w:hAnsi="Arial" w:cs="Arial"/>
                <w:bCs/>
                <w:sz w:val="24"/>
                <w:szCs w:val="24"/>
              </w:rPr>
              <w:t>prašoma:</w:t>
            </w:r>
          </w:p>
          <w:p w14:paraId="39CCF479" w14:textId="77777777" w:rsidR="00E24685" w:rsidRPr="00AC6A22" w:rsidRDefault="00E24685" w:rsidP="00E24685">
            <w:pPr>
              <w:spacing w:after="0" w:line="240" w:lineRule="auto"/>
              <w:jc w:val="both"/>
              <w:rPr>
                <w:rFonts w:ascii="Arial" w:hAnsi="Arial" w:cs="Arial"/>
                <w:bCs/>
                <w:sz w:val="24"/>
                <w:szCs w:val="24"/>
              </w:rPr>
            </w:pPr>
            <w:r w:rsidRPr="00AC6A22">
              <w:rPr>
                <w:rFonts w:ascii="Arial" w:hAnsi="Arial" w:cs="Arial"/>
                <w:bCs/>
                <w:sz w:val="24"/>
                <w:szCs w:val="24"/>
              </w:rPr>
              <w:t xml:space="preserve">2.1) Jeigu tiekėjas yra juridinis asmuo, registruotas Lietuvos Respublikoje, iš jo nereikalaujama </w:t>
            </w:r>
            <w:r w:rsidRPr="00AC6A22">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5" w:history="1">
              <w:r w:rsidRPr="00AC6A22">
                <w:rPr>
                  <w:rFonts w:ascii="Arial" w:hAnsi="Arial" w:cs="Arial"/>
                  <w:bCs/>
                  <w:sz w:val="24"/>
                  <w:szCs w:val="24"/>
                  <w:u w:val="single"/>
                </w:rPr>
                <w:t>http://draudejai.sodra.lt/draudeju_viesi_duomenys/</w:t>
              </w:r>
            </w:hyperlink>
            <w:r w:rsidRPr="00AC6A22">
              <w:rPr>
                <w:rFonts w:ascii="Arial" w:hAnsi="Arial" w:cs="Arial"/>
                <w:bCs/>
                <w:sz w:val="24"/>
                <w:szCs w:val="24"/>
              </w:rPr>
              <w:t>.</w:t>
            </w:r>
          </w:p>
          <w:p w14:paraId="06CB9DED" w14:textId="77777777" w:rsidR="00E24685" w:rsidRPr="00AC6A22" w:rsidRDefault="00E24685" w:rsidP="00E24685">
            <w:pPr>
              <w:spacing w:after="0" w:line="240" w:lineRule="auto"/>
              <w:jc w:val="both"/>
              <w:rPr>
                <w:rFonts w:ascii="Arial" w:hAnsi="Arial" w:cs="Arial"/>
                <w:b/>
                <w:bCs/>
                <w:sz w:val="24"/>
                <w:szCs w:val="24"/>
              </w:rPr>
            </w:pPr>
          </w:p>
          <w:p w14:paraId="4C764A04"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AC6A22" w:rsidRDefault="00E24685" w:rsidP="00E24685">
            <w:pPr>
              <w:spacing w:after="0" w:line="240" w:lineRule="auto"/>
              <w:jc w:val="both"/>
              <w:rPr>
                <w:rFonts w:ascii="Arial" w:hAnsi="Arial" w:cs="Arial"/>
                <w:b/>
                <w:bCs/>
                <w:sz w:val="24"/>
                <w:szCs w:val="24"/>
              </w:rPr>
            </w:pPr>
          </w:p>
          <w:p w14:paraId="7FAEE583"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AC6A22" w:rsidRDefault="00E24685" w:rsidP="00E24685">
            <w:pPr>
              <w:spacing w:after="0" w:line="240" w:lineRule="auto"/>
              <w:jc w:val="both"/>
              <w:rPr>
                <w:rFonts w:ascii="Arial" w:hAnsi="Arial" w:cs="Arial"/>
                <w:b/>
                <w:bCs/>
                <w:sz w:val="24"/>
                <w:szCs w:val="24"/>
              </w:rPr>
            </w:pPr>
          </w:p>
          <w:p w14:paraId="07E70C27"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t>Iš ne Lietuvoje įsteigtų subjektų reikalaujama:</w:t>
            </w:r>
          </w:p>
          <w:p w14:paraId="45C9E924" w14:textId="77777777" w:rsidR="00E24685" w:rsidRPr="00AC6A22" w:rsidRDefault="00E24685">
            <w:pPr>
              <w:numPr>
                <w:ilvl w:val="0"/>
                <w:numId w:val="19"/>
              </w:numPr>
              <w:spacing w:after="0" w:line="240" w:lineRule="auto"/>
              <w:ind w:left="314"/>
              <w:jc w:val="both"/>
              <w:rPr>
                <w:rFonts w:ascii="Arial" w:hAnsi="Arial" w:cs="Arial"/>
                <w:b/>
                <w:bCs/>
                <w:sz w:val="24"/>
                <w:szCs w:val="24"/>
              </w:rPr>
            </w:pPr>
            <w:r w:rsidRPr="00AC6A22">
              <w:rPr>
                <w:rFonts w:ascii="Arial" w:hAnsi="Arial" w:cs="Arial"/>
                <w:sz w:val="24"/>
                <w:szCs w:val="24"/>
              </w:rPr>
              <w:lastRenderedPageBreak/>
              <w:t>atitinkamos užsienio šalies kompetentingos institucijos dokumento</w:t>
            </w:r>
            <w:r w:rsidRPr="00AC6A22">
              <w:rPr>
                <w:rFonts w:ascii="Arial" w:hAnsi="Arial" w:cs="Arial"/>
                <w:sz w:val="24"/>
                <w:szCs w:val="24"/>
                <w:vertAlign w:val="superscript"/>
              </w:rPr>
              <w:footnoteReference w:id="4"/>
            </w:r>
            <w:r w:rsidRPr="00AC6A22">
              <w:rPr>
                <w:rFonts w:ascii="Arial" w:hAnsi="Arial" w:cs="Arial"/>
                <w:sz w:val="24"/>
                <w:szCs w:val="24"/>
              </w:rPr>
              <w:t>.</w:t>
            </w:r>
          </w:p>
          <w:p w14:paraId="6E01F406" w14:textId="77777777" w:rsidR="00E24685" w:rsidRPr="00AC6A22" w:rsidRDefault="00E24685" w:rsidP="00E24685">
            <w:pPr>
              <w:spacing w:after="0" w:line="240" w:lineRule="auto"/>
              <w:jc w:val="both"/>
              <w:rPr>
                <w:rFonts w:ascii="Arial" w:hAnsi="Arial" w:cs="Arial"/>
                <w:b/>
                <w:bCs/>
                <w:sz w:val="24"/>
                <w:szCs w:val="24"/>
              </w:rPr>
            </w:pPr>
          </w:p>
          <w:p w14:paraId="5BFB843D" w14:textId="77777777" w:rsidR="00E24685" w:rsidRPr="00AC6A22" w:rsidRDefault="00E24685" w:rsidP="00E24685">
            <w:pPr>
              <w:spacing w:after="0" w:line="240" w:lineRule="auto"/>
              <w:jc w:val="both"/>
              <w:rPr>
                <w:rFonts w:ascii="Arial" w:hAnsi="Arial" w:cs="Arial"/>
                <w:i/>
                <w:iCs/>
                <w:color w:val="7030A0"/>
                <w:sz w:val="24"/>
                <w:szCs w:val="24"/>
              </w:rPr>
            </w:pPr>
            <w:r w:rsidRPr="00AC6A22">
              <w:rPr>
                <w:rFonts w:ascii="Arial" w:hAnsi="Arial" w:cs="Arial"/>
                <w:sz w:val="24"/>
                <w:szCs w:val="24"/>
              </w:rPr>
              <w:t xml:space="preserve">Nurodyti dokumentai turi būti  išduoti ne anksčiau kaip </w:t>
            </w:r>
            <w:r w:rsidRPr="00AC6A22">
              <w:rPr>
                <w:rFonts w:ascii="Arial" w:hAnsi="Arial" w:cs="Arial"/>
                <w:color w:val="00B050"/>
                <w:sz w:val="24"/>
                <w:szCs w:val="24"/>
              </w:rPr>
              <w:t>120</w:t>
            </w:r>
            <w:r w:rsidRPr="00AC6A22">
              <w:rPr>
                <w:rFonts w:ascii="Arial" w:hAnsi="Arial" w:cs="Arial"/>
                <w:sz w:val="24"/>
                <w:szCs w:val="24"/>
              </w:rPr>
              <w:t xml:space="preserve"> </w:t>
            </w:r>
            <w:r w:rsidRPr="00AC6A22">
              <w:rPr>
                <w:rFonts w:ascii="Arial" w:hAnsi="Arial" w:cs="Arial"/>
                <w:color w:val="00B050"/>
                <w:sz w:val="24"/>
                <w:szCs w:val="24"/>
              </w:rPr>
              <w:t>dienų</w:t>
            </w:r>
            <w:r w:rsidRPr="00AC6A22">
              <w:rPr>
                <w:rFonts w:ascii="Arial" w:hAnsi="Arial" w:cs="Arial"/>
                <w:sz w:val="24"/>
                <w:szCs w:val="24"/>
              </w:rPr>
              <w:t xml:space="preserve"> iki </w:t>
            </w:r>
            <w:r w:rsidRPr="00AC6A22">
              <w:rPr>
                <w:rFonts w:ascii="Arial" w:eastAsia="Times New Roman" w:hAnsi="Arial" w:cs="Arial"/>
                <w:i/>
                <w:iCs/>
                <w:sz w:val="24"/>
                <w:szCs w:val="24"/>
              </w:rPr>
              <w:t>tos dienos, kai tiekėjas perkančiosios organizacijos prašymu turės pateikti pašalinimo pagrindų nebuvimą patvirtinančius dok</w:t>
            </w:r>
            <w:r w:rsidRPr="00AC6A22">
              <w:rPr>
                <w:rFonts w:ascii="Arial" w:eastAsia="Times New Roman" w:hAnsi="Arial" w:cs="Arial"/>
                <w:sz w:val="24"/>
                <w:szCs w:val="24"/>
              </w:rPr>
              <w:t>umentus</w:t>
            </w:r>
            <w:r w:rsidRPr="00AC6A22">
              <w:rPr>
                <w:rFonts w:ascii="Arial" w:hAnsi="Arial" w:cs="Arial"/>
                <w:sz w:val="24"/>
                <w:szCs w:val="24"/>
              </w:rPr>
              <w:t xml:space="preserve">. </w:t>
            </w:r>
            <w:r w:rsidRPr="00AC6A22">
              <w:rPr>
                <w:rFonts w:ascii="Arial" w:hAnsi="Arial" w:cs="Arial"/>
                <w:b/>
                <w:bCs/>
                <w:i/>
                <w:iCs/>
                <w:color w:val="000000" w:themeColor="text1"/>
                <w:sz w:val="24"/>
                <w:szCs w:val="24"/>
              </w:rPr>
              <w:t>Pavyzdys</w:t>
            </w:r>
            <w:r w:rsidRPr="00AC6A2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AC6A22" w:rsidRDefault="00E24685" w:rsidP="00E24685">
            <w:pPr>
              <w:spacing w:after="0" w:line="240" w:lineRule="auto"/>
              <w:jc w:val="both"/>
              <w:rPr>
                <w:rFonts w:ascii="Arial" w:hAnsi="Arial" w:cs="Arial"/>
                <w:b/>
                <w:bCs/>
                <w:sz w:val="24"/>
                <w:szCs w:val="24"/>
              </w:rPr>
            </w:pPr>
          </w:p>
          <w:p w14:paraId="323A096A" w14:textId="0CD0B75F" w:rsidR="00E24685" w:rsidRPr="00AC6A22" w:rsidRDefault="00E24685" w:rsidP="002113D3">
            <w:pPr>
              <w:spacing w:after="0" w:line="240" w:lineRule="auto"/>
              <w:jc w:val="both"/>
              <w:rPr>
                <w:rFonts w:ascii="Arial" w:hAnsi="Arial" w:cs="Arial"/>
                <w:color w:val="00B050"/>
                <w:sz w:val="24"/>
                <w:szCs w:val="24"/>
              </w:rPr>
            </w:pPr>
            <w:r w:rsidRPr="00AC6A2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E24685" w:rsidRPr="00AC6A22"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t>VPĮ 46 straipsnio 4 dalies 1 punktas</w:t>
            </w:r>
          </w:p>
          <w:p w14:paraId="28E62E4D" w14:textId="77777777" w:rsidR="00E24685" w:rsidRPr="00AC6A22" w:rsidRDefault="00E24685" w:rsidP="00E24685">
            <w:pPr>
              <w:spacing w:after="0" w:line="240" w:lineRule="auto"/>
              <w:jc w:val="both"/>
              <w:rPr>
                <w:rFonts w:ascii="Arial" w:eastAsia="Yu Mincho" w:hAnsi="Arial" w:cs="Arial"/>
                <w:sz w:val="24"/>
                <w:szCs w:val="24"/>
              </w:rPr>
            </w:pPr>
          </w:p>
          <w:p w14:paraId="218B1A7D"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t>Iš Lietuvoje įsteigtų subjektų įrodančių dokumentų nereikalaujama. Užtenka pateikto EBVPD.</w:t>
            </w:r>
          </w:p>
          <w:p w14:paraId="10C41A35" w14:textId="77777777" w:rsidR="00E24685" w:rsidRPr="00AC6A22" w:rsidRDefault="00E24685" w:rsidP="00E24685">
            <w:pPr>
              <w:spacing w:after="0" w:line="240" w:lineRule="auto"/>
              <w:jc w:val="both"/>
              <w:rPr>
                <w:rFonts w:ascii="Arial" w:hAnsi="Arial" w:cs="Arial"/>
                <w:bCs/>
                <w:iCs/>
                <w:sz w:val="24"/>
                <w:szCs w:val="24"/>
                <w:lang w:eastAsia="en-US"/>
              </w:rPr>
            </w:pPr>
          </w:p>
          <w:p w14:paraId="4E2E0EA3" w14:textId="77777777" w:rsidR="00E24685" w:rsidRPr="00AC6A22" w:rsidRDefault="00E24685" w:rsidP="00E24685">
            <w:pPr>
              <w:spacing w:after="0" w:line="240" w:lineRule="auto"/>
              <w:jc w:val="both"/>
              <w:rPr>
                <w:rFonts w:ascii="Arial" w:hAnsi="Arial" w:cs="Arial"/>
                <w:b/>
                <w:bCs/>
                <w:iCs/>
                <w:sz w:val="24"/>
                <w:szCs w:val="24"/>
                <w:lang w:eastAsia="en-US"/>
              </w:rPr>
            </w:pPr>
          </w:p>
        </w:tc>
      </w:tr>
      <w:tr w:rsidR="00E24685" w:rsidRPr="00AC6A22"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 xml:space="preserve">Tiekėjas pirkimo metu pateko į interesų konflikto situaciją, kaip apibrėžta VPĮ 21 </w:t>
            </w:r>
            <w:r w:rsidRPr="00AC6A22">
              <w:rPr>
                <w:rFonts w:ascii="Arial" w:hAnsi="Arial" w:cs="Arial"/>
                <w:sz w:val="24"/>
                <w:szCs w:val="24"/>
              </w:rPr>
              <w:lastRenderedPageBreak/>
              <w:t xml:space="preserve">straipsnyje, ir atitinkamos padėties negalima ištaisyti. </w:t>
            </w:r>
          </w:p>
          <w:p w14:paraId="701F3E83"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lastRenderedPageBreak/>
              <w:t>VPĮ 46 straipsnio 4 dalies 2 punktas</w:t>
            </w:r>
          </w:p>
          <w:p w14:paraId="2733FFC6" w14:textId="77777777" w:rsidR="00E24685" w:rsidRPr="00AC6A22" w:rsidRDefault="00E24685" w:rsidP="00E24685">
            <w:pPr>
              <w:spacing w:after="0" w:line="240" w:lineRule="auto"/>
              <w:jc w:val="both"/>
              <w:rPr>
                <w:rFonts w:ascii="Arial" w:eastAsia="Yu Mincho" w:hAnsi="Arial" w:cs="Arial"/>
                <w:sz w:val="24"/>
                <w:szCs w:val="24"/>
              </w:rPr>
            </w:pPr>
          </w:p>
          <w:p w14:paraId="10E815E4" w14:textId="77777777" w:rsidR="00E24685" w:rsidRPr="00AC6A22" w:rsidRDefault="00E24685" w:rsidP="00E24685">
            <w:pPr>
              <w:spacing w:after="0" w:line="240" w:lineRule="auto"/>
              <w:jc w:val="both"/>
              <w:rPr>
                <w:rFonts w:ascii="Arial" w:eastAsia="Yu Mincho" w:hAnsi="Arial" w:cs="Arial"/>
                <w:sz w:val="24"/>
                <w:szCs w:val="24"/>
              </w:rPr>
            </w:pPr>
            <w:r w:rsidRPr="00AC6A22">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AC6A22" w:rsidRDefault="00E24685" w:rsidP="00E24685">
            <w:pPr>
              <w:spacing w:after="0" w:line="240" w:lineRule="auto"/>
              <w:jc w:val="both"/>
              <w:rPr>
                <w:rFonts w:ascii="Arial" w:hAnsi="Arial" w:cs="Arial"/>
                <w:bCs/>
                <w:iCs/>
                <w:sz w:val="24"/>
                <w:szCs w:val="24"/>
                <w:lang w:eastAsia="en-US"/>
              </w:rPr>
            </w:pPr>
          </w:p>
          <w:p w14:paraId="21CFFC5A" w14:textId="77777777" w:rsidR="00E24685" w:rsidRPr="00AC6A22" w:rsidRDefault="00E24685" w:rsidP="00E24685">
            <w:pPr>
              <w:spacing w:after="0" w:line="240" w:lineRule="auto"/>
              <w:jc w:val="both"/>
              <w:rPr>
                <w:rFonts w:ascii="Arial" w:hAnsi="Arial" w:cs="Arial"/>
                <w:b/>
                <w:bCs/>
                <w:iCs/>
                <w:sz w:val="24"/>
                <w:szCs w:val="24"/>
                <w:lang w:eastAsia="en-US"/>
              </w:rPr>
            </w:pPr>
          </w:p>
        </w:tc>
      </w:tr>
      <w:tr w:rsidR="00E24685" w:rsidRPr="00AC6A22"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t>VPĮ 46 straipsnio 4 dalies 3 punktas</w:t>
            </w:r>
          </w:p>
          <w:p w14:paraId="7E804B35" w14:textId="77777777" w:rsidR="00E24685" w:rsidRPr="00AC6A22" w:rsidRDefault="00E24685" w:rsidP="00E24685">
            <w:pPr>
              <w:spacing w:after="0" w:line="240" w:lineRule="auto"/>
              <w:jc w:val="both"/>
              <w:rPr>
                <w:rFonts w:ascii="Arial" w:eastAsia="Yu Mincho" w:hAnsi="Arial" w:cs="Arial"/>
                <w:sz w:val="24"/>
                <w:szCs w:val="24"/>
              </w:rPr>
            </w:pPr>
          </w:p>
          <w:p w14:paraId="1AD236E7"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rPr>
              <w:t>EBVPD III dalies C13 punktas</w:t>
            </w:r>
            <w:r w:rsidRPr="00AC6A2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t>Iš Lietuvoje įsteigtų subjektų įrodančių dokumentų nereikalaujama. Užtenka pateikto EBVPD.</w:t>
            </w:r>
          </w:p>
          <w:p w14:paraId="0E986C35" w14:textId="77777777" w:rsidR="00E24685" w:rsidRPr="00AC6A22" w:rsidRDefault="00E24685" w:rsidP="00E24685">
            <w:pPr>
              <w:spacing w:after="0" w:line="240" w:lineRule="auto"/>
              <w:jc w:val="both"/>
              <w:rPr>
                <w:rFonts w:ascii="Arial" w:hAnsi="Arial" w:cs="Arial"/>
                <w:b/>
                <w:bCs/>
                <w:iCs/>
                <w:sz w:val="24"/>
                <w:szCs w:val="24"/>
                <w:lang w:eastAsia="en-US"/>
              </w:rPr>
            </w:pPr>
          </w:p>
        </w:tc>
      </w:tr>
      <w:tr w:rsidR="00E24685" w:rsidRPr="00AC6A22"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AC6A22" w:rsidRDefault="00E24685" w:rsidP="00E24685">
            <w:pPr>
              <w:spacing w:after="0" w:line="240" w:lineRule="auto"/>
              <w:jc w:val="both"/>
              <w:rPr>
                <w:rFonts w:ascii="Arial" w:hAnsi="Arial" w:cs="Arial"/>
                <w:bCs/>
                <w:sz w:val="24"/>
                <w:szCs w:val="24"/>
              </w:rPr>
            </w:pPr>
            <w:r w:rsidRPr="00AC6A22">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AC6A22">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AC6A22" w:rsidRDefault="00E24685" w:rsidP="00E24685">
            <w:pPr>
              <w:spacing w:after="0" w:line="240" w:lineRule="auto"/>
              <w:jc w:val="both"/>
              <w:rPr>
                <w:rFonts w:ascii="Arial" w:hAnsi="Arial" w:cs="Arial"/>
                <w:bCs/>
                <w:sz w:val="24"/>
                <w:szCs w:val="24"/>
              </w:rPr>
            </w:pPr>
            <w:r w:rsidRPr="00AC6A22">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lastRenderedPageBreak/>
              <w:t>VPĮ 46 straipsnio 4 dalies 4 punktas</w:t>
            </w:r>
          </w:p>
          <w:p w14:paraId="31800C7D" w14:textId="77777777" w:rsidR="00E24685" w:rsidRPr="00AC6A22" w:rsidRDefault="00E24685" w:rsidP="00E24685">
            <w:pPr>
              <w:spacing w:after="0" w:line="240" w:lineRule="auto"/>
              <w:jc w:val="both"/>
              <w:rPr>
                <w:rFonts w:ascii="Arial" w:eastAsia="Yu Mincho" w:hAnsi="Arial" w:cs="Arial"/>
                <w:sz w:val="24"/>
                <w:szCs w:val="24"/>
              </w:rPr>
            </w:pPr>
          </w:p>
          <w:p w14:paraId="186BECD5"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rPr>
              <w:t>EBVPD III dalies C15 punktas</w:t>
            </w:r>
            <w:r w:rsidRPr="00AC6A2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t>Iš Lietuvoje įsteigtų subjektų įrodančių dokumentų nereikalaujama. Užtenka pateikto EBVPD.</w:t>
            </w:r>
          </w:p>
          <w:p w14:paraId="0836D094" w14:textId="77777777" w:rsidR="00E24685" w:rsidRPr="00AC6A22" w:rsidRDefault="00E24685" w:rsidP="00E24685">
            <w:pPr>
              <w:spacing w:after="0" w:line="240" w:lineRule="auto"/>
              <w:jc w:val="both"/>
              <w:rPr>
                <w:rFonts w:ascii="Arial" w:hAnsi="Arial" w:cs="Arial"/>
                <w:bCs/>
                <w:iCs/>
                <w:sz w:val="24"/>
                <w:szCs w:val="24"/>
                <w:lang w:eastAsia="en-US"/>
              </w:rPr>
            </w:pPr>
          </w:p>
          <w:p w14:paraId="39EC760A" w14:textId="77777777" w:rsidR="00E24685" w:rsidRPr="00AC6A22" w:rsidRDefault="00E24685" w:rsidP="00E24685">
            <w:pPr>
              <w:spacing w:after="0" w:line="240" w:lineRule="auto"/>
              <w:jc w:val="both"/>
              <w:rPr>
                <w:rFonts w:ascii="Arial" w:hAnsi="Arial" w:cs="Arial"/>
                <w:bCs/>
                <w:iCs/>
                <w:sz w:val="24"/>
                <w:szCs w:val="24"/>
                <w:lang w:eastAsia="en-US"/>
              </w:rPr>
            </w:pPr>
          </w:p>
          <w:p w14:paraId="3F7920EB"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AC6A22" w:rsidRDefault="00E24685" w:rsidP="00E24685">
            <w:pPr>
              <w:spacing w:after="0" w:line="240" w:lineRule="auto"/>
              <w:jc w:val="both"/>
              <w:rPr>
                <w:rFonts w:ascii="Arial" w:hAnsi="Arial" w:cs="Arial"/>
                <w:sz w:val="24"/>
                <w:szCs w:val="24"/>
              </w:rPr>
            </w:pPr>
            <w:hyperlink r:id="rId16" w:history="1">
              <w:r w:rsidRPr="00AC6A22">
                <w:rPr>
                  <w:rFonts w:ascii="Arial" w:hAnsi="Arial" w:cs="Arial"/>
                  <w:sz w:val="24"/>
                  <w:szCs w:val="24"/>
                </w:rPr>
                <w:t>https://vpt.lrv.lt/lt/nuorodos/kiti-duomenys/powerbi/melaginga-informacija-pateikusiu-tiekeju-sarasas-3/</w:t>
              </w:r>
            </w:hyperlink>
          </w:p>
        </w:tc>
      </w:tr>
      <w:tr w:rsidR="00E24685" w:rsidRPr="00AC6A22"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t>VPĮ 46 straipsnio 4 dalies 5 punktas</w:t>
            </w:r>
          </w:p>
          <w:p w14:paraId="6232D4A5" w14:textId="77777777" w:rsidR="00E24685" w:rsidRPr="00AC6A22" w:rsidRDefault="00E24685" w:rsidP="00E24685">
            <w:pPr>
              <w:spacing w:after="0" w:line="240" w:lineRule="auto"/>
              <w:jc w:val="both"/>
              <w:rPr>
                <w:rFonts w:ascii="Arial" w:eastAsia="Yu Mincho" w:hAnsi="Arial" w:cs="Arial"/>
                <w:sz w:val="24"/>
                <w:szCs w:val="24"/>
              </w:rPr>
            </w:pPr>
          </w:p>
          <w:p w14:paraId="53149F6C" w14:textId="77777777" w:rsidR="00E24685" w:rsidRPr="00AC6A22" w:rsidRDefault="00E24685" w:rsidP="00E24685">
            <w:pPr>
              <w:spacing w:after="0" w:line="240" w:lineRule="auto"/>
              <w:jc w:val="both"/>
              <w:rPr>
                <w:rFonts w:ascii="Arial" w:eastAsia="Yu Mincho" w:hAnsi="Arial" w:cs="Arial"/>
                <w:sz w:val="24"/>
                <w:szCs w:val="24"/>
              </w:rPr>
            </w:pPr>
            <w:r w:rsidRPr="00AC6A22">
              <w:rPr>
                <w:rFonts w:ascii="Arial" w:eastAsia="Yu Mincho" w:hAnsi="Arial" w:cs="Arial"/>
                <w:sz w:val="24"/>
                <w:szCs w:val="24"/>
              </w:rPr>
              <w:t>EBVPD</w:t>
            </w:r>
            <w:r w:rsidRPr="00AC6A22">
              <w:rPr>
                <w:rFonts w:ascii="Arial" w:eastAsia="Arial" w:hAnsi="Arial" w:cs="Arial"/>
                <w:sz w:val="24"/>
                <w:szCs w:val="24"/>
              </w:rPr>
              <w:t xml:space="preserve"> III dalies C15 punktas</w:t>
            </w:r>
          </w:p>
          <w:p w14:paraId="5934D823" w14:textId="77777777" w:rsidR="00E24685" w:rsidRPr="00AC6A22"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AC6A2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t>Iš Lietuvoje įsteigtų subjektų įrodančių dokumentų nereikalaujama. Užtenka pateikto EBVPD.</w:t>
            </w:r>
          </w:p>
          <w:p w14:paraId="7E4B809D" w14:textId="77777777" w:rsidR="00E24685" w:rsidRPr="00AC6A22" w:rsidRDefault="00E24685" w:rsidP="00E24685">
            <w:pPr>
              <w:spacing w:after="0" w:line="240" w:lineRule="auto"/>
              <w:jc w:val="both"/>
              <w:rPr>
                <w:rFonts w:ascii="Arial" w:hAnsi="Arial" w:cs="Arial"/>
                <w:b/>
                <w:bCs/>
                <w:iCs/>
                <w:sz w:val="24"/>
                <w:szCs w:val="24"/>
                <w:lang w:eastAsia="en-US"/>
              </w:rPr>
            </w:pPr>
          </w:p>
        </w:tc>
      </w:tr>
      <w:tr w:rsidR="00E24685" w:rsidRPr="00AC6A22"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AC6A22"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AC6A22">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AC6A22">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lastRenderedPageBreak/>
              <w:t>VPĮ 46 straipsnio 4 dalies 6 punktas</w:t>
            </w:r>
          </w:p>
          <w:p w14:paraId="315DDA7F" w14:textId="77777777" w:rsidR="00E24685" w:rsidRPr="00AC6A22" w:rsidRDefault="00E24685" w:rsidP="00E24685">
            <w:pPr>
              <w:spacing w:after="0" w:line="240" w:lineRule="auto"/>
              <w:jc w:val="both"/>
              <w:rPr>
                <w:rFonts w:ascii="Arial" w:eastAsia="Yu Mincho" w:hAnsi="Arial" w:cs="Arial"/>
                <w:sz w:val="24"/>
                <w:szCs w:val="24"/>
              </w:rPr>
            </w:pPr>
          </w:p>
          <w:p w14:paraId="7894019D" w14:textId="77777777" w:rsidR="00E24685" w:rsidRPr="00AC6A22" w:rsidRDefault="00E24685" w:rsidP="00E24685">
            <w:pPr>
              <w:spacing w:after="0" w:line="240" w:lineRule="auto"/>
              <w:jc w:val="both"/>
              <w:rPr>
                <w:rFonts w:ascii="Arial" w:eastAsia="Yu Mincho" w:hAnsi="Arial" w:cs="Arial"/>
                <w:sz w:val="24"/>
                <w:szCs w:val="24"/>
              </w:rPr>
            </w:pPr>
            <w:r w:rsidRPr="00AC6A22">
              <w:rPr>
                <w:rFonts w:ascii="Arial" w:eastAsia="Yu Mincho" w:hAnsi="Arial" w:cs="Arial"/>
                <w:sz w:val="24"/>
                <w:szCs w:val="24"/>
              </w:rPr>
              <w:t>EBVPD</w:t>
            </w:r>
            <w:r w:rsidRPr="00AC6A22">
              <w:rPr>
                <w:rFonts w:ascii="Arial" w:eastAsia="Arial" w:hAnsi="Arial" w:cs="Arial"/>
                <w:sz w:val="24"/>
                <w:szCs w:val="24"/>
              </w:rPr>
              <w:t xml:space="preserve"> III dalies C14 punktas</w:t>
            </w:r>
          </w:p>
          <w:p w14:paraId="610EEF2D" w14:textId="77777777" w:rsidR="00E24685" w:rsidRPr="00AC6A22"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AC6A2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AC6A22" w:rsidRDefault="00E24685" w:rsidP="00E24685">
            <w:pPr>
              <w:spacing w:after="0" w:line="240" w:lineRule="auto"/>
              <w:jc w:val="both"/>
              <w:rPr>
                <w:rFonts w:ascii="Arial" w:hAnsi="Arial" w:cs="Arial"/>
                <w:bCs/>
                <w:iCs/>
                <w:sz w:val="24"/>
                <w:szCs w:val="24"/>
                <w:lang w:eastAsia="en-US"/>
              </w:rPr>
            </w:pPr>
          </w:p>
          <w:p w14:paraId="04785394"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b/>
                <w:bCs/>
                <w:sz w:val="24"/>
                <w:szCs w:val="24"/>
              </w:rPr>
              <w:t xml:space="preserve">Priimant sprendimus dėl tiekėjo pašalinimo iš pirkimo procedūros šiame punkte nurodytu </w:t>
            </w:r>
            <w:r w:rsidRPr="00AC6A22">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AC6A22" w:rsidRDefault="00E24685" w:rsidP="00E24685">
            <w:pPr>
              <w:spacing w:after="0" w:line="240" w:lineRule="auto"/>
              <w:jc w:val="both"/>
              <w:rPr>
                <w:rFonts w:ascii="Arial" w:hAnsi="Arial" w:cs="Arial"/>
                <w:sz w:val="24"/>
                <w:szCs w:val="24"/>
              </w:rPr>
            </w:pPr>
          </w:p>
          <w:p w14:paraId="69A5BBA8" w14:textId="77777777" w:rsidR="00E24685" w:rsidRPr="00AC6A22" w:rsidRDefault="00E24685" w:rsidP="00E24685">
            <w:pPr>
              <w:spacing w:after="0" w:line="240" w:lineRule="auto"/>
              <w:jc w:val="both"/>
              <w:rPr>
                <w:rFonts w:ascii="Arial" w:hAnsi="Arial" w:cs="Arial"/>
                <w:sz w:val="24"/>
                <w:szCs w:val="24"/>
              </w:rPr>
            </w:pPr>
            <w:hyperlink r:id="rId17" w:history="1">
              <w:r w:rsidRPr="00AC6A22">
                <w:rPr>
                  <w:rFonts w:ascii="Arial" w:hAnsi="Arial" w:cs="Arial"/>
                  <w:sz w:val="24"/>
                  <w:szCs w:val="24"/>
                </w:rPr>
                <w:t>https://vpt.lrv.lt/lt/nuorodos/kiti-duomenys/powerbi/nepatikimi-tiekejai-1/</w:t>
              </w:r>
            </w:hyperlink>
          </w:p>
          <w:p w14:paraId="161D1857" w14:textId="77777777" w:rsidR="00E24685" w:rsidRPr="00AC6A22" w:rsidRDefault="00E24685" w:rsidP="00E24685">
            <w:pPr>
              <w:spacing w:after="0" w:line="240" w:lineRule="auto"/>
              <w:jc w:val="both"/>
              <w:rPr>
                <w:rFonts w:ascii="Arial" w:hAnsi="Arial" w:cs="Arial"/>
                <w:sz w:val="24"/>
                <w:szCs w:val="24"/>
              </w:rPr>
            </w:pPr>
          </w:p>
          <w:p w14:paraId="753B8231" w14:textId="77777777" w:rsidR="00E24685" w:rsidRPr="00AC6A22" w:rsidRDefault="00E24685" w:rsidP="00E24685">
            <w:pPr>
              <w:spacing w:after="0" w:line="240" w:lineRule="auto"/>
              <w:jc w:val="both"/>
              <w:rPr>
                <w:rFonts w:ascii="Arial" w:hAnsi="Arial" w:cs="Arial"/>
                <w:sz w:val="24"/>
                <w:szCs w:val="24"/>
              </w:rPr>
            </w:pPr>
            <w:hyperlink r:id="rId18" w:history="1">
              <w:r w:rsidRPr="00AC6A22">
                <w:rPr>
                  <w:rFonts w:ascii="Arial" w:hAnsi="Arial" w:cs="Arial"/>
                  <w:sz w:val="24"/>
                  <w:szCs w:val="24"/>
                </w:rPr>
                <w:t>https://vpt.lrv.lt/lt/pasalinimo-pagrindai-1/nepatikimu-koncesininku-sarasas-1/nepatikimu-koncesininku-sarasas/</w:t>
              </w:r>
            </w:hyperlink>
          </w:p>
          <w:p w14:paraId="06FE81AC" w14:textId="77777777" w:rsidR="00E24685" w:rsidRPr="00AC6A22" w:rsidRDefault="00E24685" w:rsidP="00E24685">
            <w:pPr>
              <w:spacing w:after="0" w:line="240" w:lineRule="auto"/>
              <w:jc w:val="both"/>
              <w:rPr>
                <w:rFonts w:ascii="Arial" w:hAnsi="Arial" w:cs="Arial"/>
                <w:bCs/>
                <w:sz w:val="24"/>
                <w:szCs w:val="24"/>
              </w:rPr>
            </w:pPr>
          </w:p>
          <w:p w14:paraId="6CC15E4D" w14:textId="77777777" w:rsidR="00E24685" w:rsidRPr="00AC6A22" w:rsidRDefault="00E24685" w:rsidP="00E24685">
            <w:pPr>
              <w:spacing w:after="0" w:line="240" w:lineRule="auto"/>
              <w:jc w:val="both"/>
              <w:rPr>
                <w:rFonts w:ascii="Arial" w:hAnsi="Arial" w:cs="Arial"/>
                <w:b/>
                <w:bCs/>
                <w:sz w:val="24"/>
                <w:szCs w:val="24"/>
              </w:rPr>
            </w:pPr>
          </w:p>
        </w:tc>
      </w:tr>
      <w:tr w:rsidR="00E24685" w:rsidRPr="00AC6A22"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AC6A22" w:rsidRDefault="00E24685">
            <w:pPr>
              <w:numPr>
                <w:ilvl w:val="0"/>
                <w:numId w:val="24"/>
              </w:numPr>
              <w:spacing w:after="0" w:line="240" w:lineRule="auto"/>
              <w:rPr>
                <w:rFonts w:ascii="Arial" w:hAnsi="Arial" w:cs="Arial"/>
                <w:sz w:val="24"/>
                <w:szCs w:val="24"/>
              </w:rPr>
            </w:pPr>
          </w:p>
          <w:p w14:paraId="79DCD246" w14:textId="77777777" w:rsidR="00E24685" w:rsidRPr="00AC6A22"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AC6A22">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AC6A22"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t>VPĮ 46 straipsnio 4 dalies 7 punkto a papunktis</w:t>
            </w:r>
          </w:p>
          <w:p w14:paraId="7AE8D5F0" w14:textId="77777777" w:rsidR="00E24685" w:rsidRPr="00AC6A22" w:rsidRDefault="00E24685" w:rsidP="00E24685">
            <w:pPr>
              <w:spacing w:after="0" w:line="240" w:lineRule="auto"/>
              <w:jc w:val="both"/>
              <w:rPr>
                <w:rFonts w:ascii="Arial" w:eastAsia="Yu Mincho" w:hAnsi="Arial" w:cs="Arial"/>
                <w:sz w:val="24"/>
                <w:szCs w:val="24"/>
              </w:rPr>
            </w:pPr>
          </w:p>
          <w:p w14:paraId="51644D86" w14:textId="77777777" w:rsidR="00E24685" w:rsidRPr="00AC6A22" w:rsidRDefault="00E24685" w:rsidP="00E24685">
            <w:pPr>
              <w:spacing w:after="0" w:line="240" w:lineRule="auto"/>
              <w:jc w:val="both"/>
              <w:rPr>
                <w:rFonts w:ascii="Arial" w:eastAsia="Yu Mincho" w:hAnsi="Arial" w:cs="Arial"/>
                <w:sz w:val="24"/>
                <w:szCs w:val="24"/>
              </w:rPr>
            </w:pPr>
            <w:r w:rsidRPr="00AC6A2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t xml:space="preserve">Iš Lietuvoje įsteigtų subjektų įrodančių dokumentų nereikalaujama. Užtenka pateikto EBVPD. </w:t>
            </w:r>
            <w:r w:rsidRPr="00AC6A22">
              <w:rPr>
                <w:rFonts w:ascii="Arial" w:hAnsi="Arial" w:cs="Arial"/>
                <w:sz w:val="24"/>
                <w:szCs w:val="24"/>
              </w:rPr>
              <w:t>Priimant sprendimus dėl tiekėjo pašalinimo iš pirkimo procedūros šiame punkte nurodytu pašalinimo pagrindu, be kita ko, atsižvelgiama į</w:t>
            </w:r>
            <w:r w:rsidRPr="00AC6A22">
              <w:rPr>
                <w:rFonts w:ascii="Arial" w:hAnsi="Arial" w:cs="Arial"/>
                <w:b/>
                <w:bCs/>
                <w:sz w:val="24"/>
                <w:szCs w:val="24"/>
              </w:rPr>
              <w:t xml:space="preserve"> </w:t>
            </w:r>
            <w:r w:rsidRPr="00AC6A22">
              <w:rPr>
                <w:rFonts w:ascii="Arial" w:hAnsi="Arial" w:cs="Arial"/>
                <w:sz w:val="24"/>
                <w:szCs w:val="24"/>
              </w:rPr>
              <w:t xml:space="preserve">nacionalinėje duomenų bazėje adresu: </w:t>
            </w:r>
            <w:hyperlink r:id="rId19" w:history="1">
              <w:r w:rsidRPr="00AC6A22">
                <w:rPr>
                  <w:rFonts w:ascii="Arial" w:hAnsi="Arial" w:cs="Arial"/>
                  <w:sz w:val="24"/>
                  <w:szCs w:val="24"/>
                  <w:u w:val="single"/>
                </w:rPr>
                <w:t>https://www.registrucentras.lt/jar/p/index.php</w:t>
              </w:r>
            </w:hyperlink>
          </w:p>
          <w:p w14:paraId="439F8CFC"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paskelbtą informaciją, taip pat į šiame informaciniame pranešime pateiktą informaciją:</w:t>
            </w:r>
          </w:p>
          <w:p w14:paraId="56CF583D" w14:textId="3E17685E" w:rsidR="00E24685" w:rsidRPr="00AC6A22" w:rsidRDefault="00E24685" w:rsidP="002113D3">
            <w:pPr>
              <w:spacing w:after="0" w:line="240" w:lineRule="auto"/>
              <w:jc w:val="both"/>
              <w:rPr>
                <w:rFonts w:ascii="Arial" w:hAnsi="Arial" w:cs="Arial"/>
                <w:b/>
                <w:bCs/>
                <w:iCs/>
                <w:sz w:val="24"/>
                <w:szCs w:val="24"/>
              </w:rPr>
            </w:pPr>
            <w:hyperlink r:id="rId20" w:history="1">
              <w:r w:rsidRPr="00AC6A22">
                <w:rPr>
                  <w:rFonts w:ascii="Arial" w:hAnsi="Arial" w:cs="Arial"/>
                  <w:sz w:val="24"/>
                  <w:szCs w:val="24"/>
                </w:rPr>
                <w:t>https://vpt.lrv.lt/lt/naujienos-3/finansiniu-ataskaitu-nepateikimas-gali-tapti-kliutimi-dalyvauti-viesuosiuose-pirkimuose/</w:t>
              </w:r>
            </w:hyperlink>
          </w:p>
        </w:tc>
      </w:tr>
      <w:tr w:rsidR="00E24685" w:rsidRPr="00AC6A22"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AC6A22"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 xml:space="preserve">Tiekėjas yra padaręs rimtą profesinį pažeidimą, dėl kurio perkančioji organizacija abejoja tiekėjo sąžiningumu, </w:t>
            </w:r>
            <w:r w:rsidRPr="00AC6A22">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C6A22">
              <w:rPr>
                <w:rFonts w:ascii="Arial" w:eastAsia="Times New Roman" w:hAnsi="Arial" w:cs="Arial"/>
                <w:sz w:val="24"/>
                <w:szCs w:val="24"/>
                <w:vertAlign w:val="superscript"/>
              </w:rPr>
              <w:t>1</w:t>
            </w:r>
            <w:r w:rsidRPr="00AC6A22">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t>VPĮ 46 straipsnio 4 dalies 7 punkto b papunktis</w:t>
            </w:r>
          </w:p>
          <w:p w14:paraId="19ACABF3" w14:textId="77777777" w:rsidR="00E24685" w:rsidRPr="00AC6A22" w:rsidRDefault="00E24685" w:rsidP="00E24685">
            <w:pPr>
              <w:spacing w:after="0" w:line="240" w:lineRule="auto"/>
              <w:jc w:val="both"/>
              <w:rPr>
                <w:rFonts w:ascii="Arial" w:eastAsia="Yu Mincho" w:hAnsi="Arial" w:cs="Arial"/>
                <w:sz w:val="24"/>
                <w:szCs w:val="24"/>
              </w:rPr>
            </w:pPr>
          </w:p>
          <w:p w14:paraId="104D4752"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t>Iš Lietuvoje įsteigtų subjektų įrodančių dokumentų nereikalaujama. Užtenka pateikto EBVPD.</w:t>
            </w:r>
          </w:p>
          <w:p w14:paraId="7E1B0FFD" w14:textId="77777777" w:rsidR="00E24685" w:rsidRPr="00AC6A22" w:rsidRDefault="00E24685" w:rsidP="00E24685">
            <w:pPr>
              <w:spacing w:after="0" w:line="240" w:lineRule="auto"/>
              <w:jc w:val="both"/>
              <w:rPr>
                <w:rFonts w:ascii="Arial" w:hAnsi="Arial" w:cs="Arial"/>
                <w:b/>
                <w:bCs/>
                <w:iCs/>
                <w:sz w:val="24"/>
                <w:szCs w:val="24"/>
                <w:lang w:eastAsia="en-US"/>
              </w:rPr>
            </w:pPr>
          </w:p>
          <w:p w14:paraId="6F41601B" w14:textId="77777777" w:rsidR="00E24685" w:rsidRPr="00AC6A22" w:rsidRDefault="00E24685" w:rsidP="00E24685">
            <w:pPr>
              <w:spacing w:after="0" w:line="240" w:lineRule="auto"/>
              <w:jc w:val="both"/>
              <w:rPr>
                <w:rFonts w:ascii="Arial" w:hAnsi="Arial" w:cs="Arial"/>
                <w:b/>
                <w:bCs/>
                <w:sz w:val="24"/>
                <w:szCs w:val="24"/>
              </w:rPr>
            </w:pPr>
            <w:r w:rsidRPr="00AC6A22">
              <w:rPr>
                <w:rFonts w:ascii="Arial" w:hAnsi="Arial" w:cs="Arial"/>
                <w:sz w:val="24"/>
                <w:szCs w:val="24"/>
              </w:rPr>
              <w:t>Priimant sprendimus dėl tiekėjo pašalinimo iš pirkimo procedūros šiame punkte nurodytu pašalinimo pagrindu, be kita ko, atsižvelgiama į</w:t>
            </w:r>
            <w:r w:rsidRPr="00AC6A22">
              <w:rPr>
                <w:rFonts w:ascii="Arial" w:hAnsi="Arial" w:cs="Arial"/>
                <w:b/>
                <w:bCs/>
                <w:sz w:val="24"/>
                <w:szCs w:val="24"/>
              </w:rPr>
              <w:t xml:space="preserve"> </w:t>
            </w:r>
            <w:r w:rsidRPr="00AC6A22">
              <w:rPr>
                <w:rFonts w:ascii="Arial" w:hAnsi="Arial" w:cs="Arial"/>
                <w:sz w:val="24"/>
                <w:szCs w:val="24"/>
              </w:rPr>
              <w:t xml:space="preserve">nacionalinėje duomenų bazėje adresu </w:t>
            </w:r>
            <w:hyperlink r:id="rId21">
              <w:r w:rsidRPr="00AC6A22">
                <w:rPr>
                  <w:rFonts w:ascii="Arial" w:hAnsi="Arial" w:cs="Arial"/>
                  <w:sz w:val="24"/>
                  <w:szCs w:val="24"/>
                  <w:u w:val="single"/>
                </w:rPr>
                <w:t>https://www.vmi.lt/evmi/mokesciu-moketoju-informacija</w:t>
              </w:r>
            </w:hyperlink>
            <w:r w:rsidRPr="00AC6A22">
              <w:rPr>
                <w:rFonts w:ascii="Arial" w:hAnsi="Arial" w:cs="Arial"/>
                <w:sz w:val="24"/>
                <w:szCs w:val="24"/>
              </w:rPr>
              <w:t xml:space="preserve"> skelbiamą informaciją.</w:t>
            </w:r>
          </w:p>
        </w:tc>
      </w:tr>
      <w:tr w:rsidR="00E24685" w:rsidRPr="00AC6A22"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AC6A22"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Tiekėjas yra padaręs rimtą profesinį pažeidimą, dėl kurio perkančioji organizacija abejoja tiekėjo sąžiningumu,</w:t>
            </w:r>
            <w:r w:rsidRPr="00AC6A22">
              <w:rPr>
                <w:rFonts w:ascii="Arial" w:eastAsia="Times New Roman" w:hAnsi="Arial" w:cs="Arial"/>
                <w:sz w:val="24"/>
                <w:szCs w:val="24"/>
              </w:rPr>
              <w:t xml:space="preserve"> kai jis </w:t>
            </w:r>
            <w:r w:rsidRPr="00AC6A22">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AC6A22" w:rsidRDefault="00E24685" w:rsidP="00E24685">
            <w:pPr>
              <w:spacing w:after="0" w:line="240" w:lineRule="auto"/>
              <w:jc w:val="both"/>
              <w:rPr>
                <w:rFonts w:ascii="Arial" w:eastAsia="Yu Mincho" w:hAnsi="Arial" w:cs="Arial"/>
                <w:b/>
                <w:bCs/>
                <w:sz w:val="24"/>
                <w:szCs w:val="24"/>
              </w:rPr>
            </w:pPr>
            <w:r w:rsidRPr="00AC6A22">
              <w:rPr>
                <w:rFonts w:ascii="Arial" w:eastAsia="Yu Mincho" w:hAnsi="Arial" w:cs="Arial"/>
                <w:b/>
                <w:bCs/>
                <w:sz w:val="24"/>
                <w:szCs w:val="24"/>
              </w:rPr>
              <w:t>VPĮ 46 straipsnio 4 dalies 7 punkto c papunktis</w:t>
            </w:r>
          </w:p>
          <w:p w14:paraId="5DDE10AE" w14:textId="77777777" w:rsidR="00E24685" w:rsidRPr="00AC6A22" w:rsidRDefault="00E24685" w:rsidP="00E24685">
            <w:pPr>
              <w:spacing w:after="0" w:line="240" w:lineRule="auto"/>
              <w:jc w:val="both"/>
              <w:rPr>
                <w:rFonts w:ascii="Arial" w:eastAsia="Yu Mincho" w:hAnsi="Arial" w:cs="Arial"/>
                <w:sz w:val="24"/>
                <w:szCs w:val="24"/>
              </w:rPr>
            </w:pPr>
          </w:p>
          <w:p w14:paraId="2B32D088" w14:textId="77777777" w:rsidR="00E24685" w:rsidRPr="00AC6A22" w:rsidRDefault="00E24685" w:rsidP="00E24685">
            <w:pPr>
              <w:spacing w:after="0" w:line="240" w:lineRule="auto"/>
              <w:jc w:val="both"/>
              <w:rPr>
                <w:rFonts w:ascii="Arial" w:eastAsia="Yu Mincho" w:hAnsi="Arial" w:cs="Arial"/>
                <w:sz w:val="24"/>
                <w:szCs w:val="24"/>
                <w:lang w:eastAsia="en-US"/>
              </w:rPr>
            </w:pPr>
            <w:r w:rsidRPr="00AC6A2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AC6A22" w:rsidRDefault="00E24685" w:rsidP="00E24685">
            <w:pPr>
              <w:spacing w:after="0" w:line="240" w:lineRule="auto"/>
              <w:jc w:val="both"/>
              <w:rPr>
                <w:rFonts w:ascii="Arial" w:hAnsi="Arial" w:cs="Arial"/>
                <w:sz w:val="24"/>
                <w:szCs w:val="24"/>
                <w:lang w:eastAsia="en-US"/>
              </w:rPr>
            </w:pPr>
            <w:r w:rsidRPr="00AC6A22">
              <w:rPr>
                <w:rFonts w:ascii="Arial" w:hAnsi="Arial" w:cs="Arial"/>
                <w:sz w:val="24"/>
                <w:szCs w:val="24"/>
                <w:lang w:eastAsia="en-US"/>
              </w:rPr>
              <w:t>Iš Lietuvoje įsteigtų subjektų įrodančių dokumentų nereikalaujama. Užtenka pateikto EBVPD.</w:t>
            </w:r>
          </w:p>
          <w:p w14:paraId="037420A8" w14:textId="77777777" w:rsidR="00E24685" w:rsidRPr="00AC6A22" w:rsidRDefault="00E24685" w:rsidP="00E24685">
            <w:pPr>
              <w:spacing w:after="0" w:line="240" w:lineRule="auto"/>
              <w:jc w:val="both"/>
              <w:rPr>
                <w:rFonts w:ascii="Arial" w:hAnsi="Arial" w:cs="Arial"/>
                <w:bCs/>
                <w:iCs/>
                <w:sz w:val="24"/>
                <w:szCs w:val="24"/>
                <w:lang w:eastAsia="en-US"/>
              </w:rPr>
            </w:pPr>
          </w:p>
          <w:p w14:paraId="19158993" w14:textId="77777777" w:rsidR="00E24685" w:rsidRPr="00AC6A22" w:rsidRDefault="00E24685" w:rsidP="00E24685">
            <w:pPr>
              <w:rPr>
                <w:rFonts w:ascii="Arial" w:hAnsi="Arial" w:cs="Arial"/>
                <w:b/>
                <w:bCs/>
                <w:sz w:val="24"/>
                <w:szCs w:val="24"/>
              </w:rPr>
            </w:pPr>
            <w:r w:rsidRPr="00AC6A22">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AC6A22" w:rsidRDefault="00E24685" w:rsidP="00E24685">
            <w:pPr>
              <w:rPr>
                <w:rFonts w:ascii="Arial" w:hAnsi="Arial" w:cs="Arial"/>
                <w:bCs/>
                <w:iCs/>
                <w:sz w:val="24"/>
                <w:szCs w:val="24"/>
                <w:lang w:eastAsia="en-US"/>
              </w:rPr>
            </w:pPr>
            <w:hyperlink r:id="rId22" w:history="1">
              <w:r w:rsidRPr="00AC6A22">
                <w:rPr>
                  <w:rFonts w:ascii="Arial" w:hAnsi="Arial" w:cs="Arial"/>
                  <w:sz w:val="24"/>
                  <w:szCs w:val="24"/>
                  <w:u w:val="single"/>
                </w:rPr>
                <w:t>https://kt.gov.lt/lt/atviri-duomenys/diskvalifikavimas-is-viesuju-pirkimu</w:t>
              </w:r>
            </w:hyperlink>
            <w:r w:rsidRPr="00AC6A22">
              <w:rPr>
                <w:rFonts w:ascii="Arial" w:hAnsi="Arial" w:cs="Arial"/>
                <w:sz w:val="24"/>
                <w:szCs w:val="24"/>
              </w:rPr>
              <w:t xml:space="preserve"> skelbiamą informaciją. </w:t>
            </w:r>
          </w:p>
        </w:tc>
      </w:tr>
      <w:tr w:rsidR="00E24685" w:rsidRPr="00AC6A22"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AC6A22" w:rsidRDefault="00E24685">
            <w:pPr>
              <w:numPr>
                <w:ilvl w:val="0"/>
                <w:numId w:val="24"/>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AC6A22" w:rsidRDefault="00E24685" w:rsidP="00E24685">
            <w:pPr>
              <w:rPr>
                <w:rFonts w:ascii="Arial" w:eastAsia="Yu Mincho" w:hAnsi="Arial" w:cs="Arial"/>
                <w:sz w:val="24"/>
                <w:szCs w:val="24"/>
              </w:rPr>
            </w:pPr>
            <w:r w:rsidRPr="00AC6A22">
              <w:rPr>
                <w:rFonts w:ascii="Arial" w:eastAsia="Yu Mincho" w:hAnsi="Arial" w:cs="Arial"/>
                <w:b/>
                <w:bCs/>
                <w:sz w:val="24"/>
                <w:szCs w:val="24"/>
              </w:rPr>
              <w:t>VPĮ 46 straipsnio 6 dalies 2 punktas</w:t>
            </w:r>
          </w:p>
          <w:p w14:paraId="4B16BCB4" w14:textId="77777777" w:rsidR="00E24685" w:rsidRPr="00AC6A22" w:rsidRDefault="00E24685" w:rsidP="00E24685">
            <w:pPr>
              <w:spacing w:after="0" w:line="240" w:lineRule="auto"/>
              <w:jc w:val="both"/>
              <w:rPr>
                <w:rFonts w:ascii="Arial" w:eastAsia="Yu Mincho" w:hAnsi="Arial" w:cs="Arial"/>
                <w:sz w:val="24"/>
                <w:szCs w:val="24"/>
              </w:rPr>
            </w:pPr>
          </w:p>
          <w:p w14:paraId="4252150A" w14:textId="77777777" w:rsidR="00E24685" w:rsidRPr="00AC6A22" w:rsidRDefault="00E24685" w:rsidP="00E24685">
            <w:pPr>
              <w:spacing w:after="0" w:line="240" w:lineRule="auto"/>
              <w:jc w:val="both"/>
              <w:rPr>
                <w:rFonts w:ascii="Arial" w:eastAsia="Yu Mincho" w:hAnsi="Arial" w:cs="Arial"/>
                <w:sz w:val="24"/>
                <w:szCs w:val="24"/>
              </w:rPr>
            </w:pPr>
            <w:r w:rsidRPr="00AC6A22">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AC6A22" w:rsidRDefault="00E24685" w:rsidP="00E24685">
            <w:pPr>
              <w:spacing w:after="0" w:line="240" w:lineRule="auto"/>
              <w:jc w:val="both"/>
              <w:rPr>
                <w:rFonts w:ascii="Arial" w:hAnsi="Arial" w:cs="Arial"/>
                <w:sz w:val="24"/>
                <w:szCs w:val="24"/>
              </w:rPr>
            </w:pPr>
            <w:r w:rsidRPr="00AC6A22">
              <w:rPr>
                <w:rFonts w:ascii="Arial" w:hAnsi="Arial" w:cs="Arial"/>
                <w:sz w:val="24"/>
                <w:szCs w:val="24"/>
                <w:lang w:eastAsia="en-US"/>
              </w:rPr>
              <w:t xml:space="preserve">Iš Lietuvoje įsteigtų subjektų įrodančių dokumentų nereikalaujama, užtenka pateikto EBVPD. </w:t>
            </w:r>
            <w:r w:rsidRPr="00AC6A22">
              <w:rPr>
                <w:rFonts w:ascii="Arial" w:hAnsi="Arial" w:cs="Arial"/>
                <w:sz w:val="24"/>
                <w:szCs w:val="24"/>
              </w:rPr>
              <w:t>Perkančioji organizacija savarankiškai patikrina duomenis nacionalinėje duomenų bazėje, adresu:</w:t>
            </w:r>
          </w:p>
          <w:p w14:paraId="67FA6011" w14:textId="77777777" w:rsidR="00E24685" w:rsidRPr="00AC6A22" w:rsidRDefault="00E24685" w:rsidP="00E24685">
            <w:pPr>
              <w:spacing w:after="0" w:line="240" w:lineRule="auto"/>
              <w:jc w:val="both"/>
              <w:rPr>
                <w:rFonts w:ascii="Arial" w:hAnsi="Arial" w:cs="Arial"/>
                <w:bCs/>
                <w:sz w:val="24"/>
                <w:szCs w:val="24"/>
              </w:rPr>
            </w:pPr>
            <w:hyperlink r:id="rId23" w:history="1">
              <w:r w:rsidRPr="00AC6A22">
                <w:rPr>
                  <w:rFonts w:ascii="Arial" w:hAnsi="Arial" w:cs="Arial"/>
                  <w:bCs/>
                  <w:sz w:val="24"/>
                  <w:szCs w:val="24"/>
                  <w:u w:val="single"/>
                </w:rPr>
                <w:t>https://www.registrucentras.lt/jar/p/</w:t>
              </w:r>
            </w:hyperlink>
            <w:r w:rsidRPr="00AC6A22">
              <w:rPr>
                <w:rFonts w:ascii="Arial" w:hAnsi="Arial" w:cs="Arial"/>
                <w:bCs/>
                <w:sz w:val="24"/>
                <w:szCs w:val="24"/>
              </w:rPr>
              <w:t xml:space="preserve">. </w:t>
            </w:r>
          </w:p>
          <w:p w14:paraId="0B44542E" w14:textId="77777777" w:rsidR="00E24685" w:rsidRPr="00AC6A22" w:rsidRDefault="00E24685" w:rsidP="00E24685">
            <w:pPr>
              <w:spacing w:after="0" w:line="240" w:lineRule="auto"/>
              <w:jc w:val="both"/>
              <w:rPr>
                <w:rFonts w:ascii="Arial" w:hAnsi="Arial" w:cs="Arial"/>
                <w:b/>
                <w:bCs/>
                <w:sz w:val="24"/>
                <w:szCs w:val="24"/>
              </w:rPr>
            </w:pPr>
          </w:p>
          <w:p w14:paraId="575E20AE" w14:textId="77777777" w:rsidR="00E24685" w:rsidRPr="00AC6A22" w:rsidRDefault="00E24685" w:rsidP="00E24685">
            <w:pPr>
              <w:spacing w:after="0" w:line="240" w:lineRule="auto"/>
              <w:jc w:val="both"/>
              <w:rPr>
                <w:rFonts w:ascii="Arial" w:hAnsi="Arial" w:cs="Arial"/>
                <w:i/>
                <w:iCs/>
                <w:color w:val="000000" w:themeColor="text1"/>
                <w:sz w:val="24"/>
                <w:szCs w:val="24"/>
              </w:rPr>
            </w:pPr>
            <w:r w:rsidRPr="00AC6A22">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C6A22">
              <w:rPr>
                <w:rFonts w:ascii="Arial" w:hAnsi="Arial" w:cs="Arial"/>
                <w:color w:val="00B050"/>
                <w:sz w:val="24"/>
                <w:szCs w:val="24"/>
              </w:rPr>
              <w:t>120</w:t>
            </w:r>
            <w:r w:rsidRPr="00AC6A22">
              <w:rPr>
                <w:rFonts w:ascii="Arial" w:hAnsi="Arial" w:cs="Arial"/>
                <w:sz w:val="24"/>
                <w:szCs w:val="24"/>
              </w:rPr>
              <w:t xml:space="preserve"> </w:t>
            </w:r>
            <w:r w:rsidRPr="00AC6A22">
              <w:rPr>
                <w:rFonts w:ascii="Arial" w:hAnsi="Arial" w:cs="Arial"/>
                <w:color w:val="00B050"/>
                <w:sz w:val="24"/>
                <w:szCs w:val="24"/>
              </w:rPr>
              <w:t>dienų</w:t>
            </w:r>
            <w:r w:rsidRPr="00AC6A22">
              <w:rPr>
                <w:rFonts w:ascii="Arial" w:hAnsi="Arial" w:cs="Arial"/>
                <w:sz w:val="24"/>
                <w:szCs w:val="24"/>
              </w:rPr>
              <w:t xml:space="preserve"> iki </w:t>
            </w:r>
            <w:r w:rsidRPr="00AC6A22">
              <w:rPr>
                <w:rFonts w:ascii="Arial" w:eastAsia="Times New Roman" w:hAnsi="Arial" w:cs="Arial"/>
                <w:i/>
                <w:iCs/>
                <w:sz w:val="24"/>
                <w:szCs w:val="24"/>
              </w:rPr>
              <w:t>tos dienos, kai tiekėjas perkančiosios organizacijos prašymu turės pateikti pašalinimo pagrindų nebuvimą patvirtinančius dok</w:t>
            </w:r>
            <w:r w:rsidRPr="00AC6A22">
              <w:rPr>
                <w:rFonts w:ascii="Arial" w:eastAsia="Times New Roman" w:hAnsi="Arial" w:cs="Arial"/>
                <w:sz w:val="24"/>
                <w:szCs w:val="24"/>
              </w:rPr>
              <w:t>umentus</w:t>
            </w:r>
            <w:r w:rsidRPr="00AC6A22">
              <w:rPr>
                <w:rFonts w:ascii="Arial" w:hAnsi="Arial" w:cs="Arial"/>
                <w:sz w:val="24"/>
                <w:szCs w:val="24"/>
              </w:rPr>
              <w:t xml:space="preserve">. </w:t>
            </w:r>
            <w:r w:rsidRPr="00AC6A22">
              <w:rPr>
                <w:rFonts w:ascii="Arial" w:hAnsi="Arial" w:cs="Arial"/>
                <w:b/>
                <w:bCs/>
                <w:i/>
                <w:iCs/>
                <w:color w:val="000000" w:themeColor="text1"/>
                <w:sz w:val="24"/>
                <w:szCs w:val="24"/>
              </w:rPr>
              <w:t>Pavyzdys</w:t>
            </w:r>
            <w:r w:rsidRPr="00AC6A2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AC6A22" w:rsidRDefault="00E24685" w:rsidP="00E24685">
            <w:pPr>
              <w:spacing w:after="0" w:line="240" w:lineRule="auto"/>
              <w:jc w:val="both"/>
              <w:rPr>
                <w:rFonts w:ascii="Arial" w:hAnsi="Arial" w:cs="Arial"/>
                <w:sz w:val="24"/>
                <w:szCs w:val="24"/>
              </w:rPr>
            </w:pPr>
          </w:p>
          <w:p w14:paraId="36CD54E6" w14:textId="1056DC59" w:rsidR="00E24685" w:rsidRPr="00AC6A22" w:rsidRDefault="00E24685" w:rsidP="002113D3">
            <w:pPr>
              <w:spacing w:after="0" w:line="240" w:lineRule="auto"/>
              <w:jc w:val="both"/>
              <w:rPr>
                <w:rFonts w:ascii="Arial" w:hAnsi="Arial" w:cs="Arial"/>
                <w:color w:val="00B050"/>
                <w:sz w:val="24"/>
                <w:szCs w:val="24"/>
              </w:rPr>
            </w:pPr>
            <w:r w:rsidRPr="00AC6A2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bl>
    <w:p w14:paraId="16D29590" w14:textId="661651E2" w:rsidR="00A53F6B" w:rsidRPr="00AC6A22" w:rsidRDefault="00A53F6B" w:rsidP="00A53F6B">
      <w:pPr>
        <w:spacing w:after="0" w:line="240" w:lineRule="auto"/>
        <w:rPr>
          <w:rFonts w:ascii="Arial" w:eastAsia="Yu Mincho" w:hAnsi="Arial" w:cs="Arial"/>
          <w:sz w:val="22"/>
          <w:szCs w:val="22"/>
        </w:rPr>
      </w:pPr>
    </w:p>
    <w:p w14:paraId="4AD1EA5F" w14:textId="77777777" w:rsidR="00E24685" w:rsidRPr="00AC6A22" w:rsidRDefault="002C1AAF" w:rsidP="002C1AAF">
      <w:pPr>
        <w:jc w:val="center"/>
        <w:rPr>
          <w:rFonts w:ascii="Arial" w:hAnsi="Arial" w:cs="Arial"/>
          <w:smallCaps/>
          <w:sz w:val="22"/>
          <w:szCs w:val="22"/>
        </w:rPr>
        <w:sectPr w:rsidR="00E24685" w:rsidRPr="00AC6A22" w:rsidSect="000867C1">
          <w:pgSz w:w="15840" w:h="12240" w:orient="landscape"/>
          <w:pgMar w:top="1134" w:right="567" w:bottom="1134" w:left="1701" w:header="720" w:footer="720" w:gutter="0"/>
          <w:cols w:space="720"/>
          <w:docGrid w:linePitch="360"/>
        </w:sectPr>
      </w:pPr>
      <w:r w:rsidRPr="00AC6A22">
        <w:rPr>
          <w:rFonts w:ascii="Arial" w:hAnsi="Arial" w:cs="Arial"/>
          <w:smallCaps/>
          <w:sz w:val="22"/>
          <w:szCs w:val="22"/>
        </w:rPr>
        <w:t>__________</w:t>
      </w:r>
    </w:p>
    <w:p w14:paraId="276C3F30" w14:textId="22657C82" w:rsidR="002C1AAF" w:rsidRPr="00AC6A22" w:rsidRDefault="002C1AAF" w:rsidP="007A482D">
      <w:pPr>
        <w:pStyle w:val="Antrat2"/>
        <w:ind w:left="5670"/>
        <w:rPr>
          <w:rFonts w:ascii="Arial" w:hAnsi="Arial" w:cs="Arial"/>
          <w:color w:val="auto"/>
          <w:sz w:val="24"/>
          <w:szCs w:val="24"/>
        </w:rPr>
      </w:pPr>
      <w:bookmarkStart w:id="51" w:name="_Ref38291379"/>
      <w:bookmarkStart w:id="52" w:name="_Ref38291394"/>
      <w:bookmarkStart w:id="53" w:name="_Ref38898251"/>
      <w:bookmarkStart w:id="54" w:name="_Toc229576618"/>
      <w:r w:rsidRPr="00AC6A22">
        <w:rPr>
          <w:rFonts w:ascii="Arial" w:eastAsia="Calibri" w:hAnsi="Arial" w:cs="Arial"/>
          <w:color w:val="auto"/>
          <w:sz w:val="24"/>
          <w:szCs w:val="24"/>
        </w:rPr>
        <w:lastRenderedPageBreak/>
        <w:t xml:space="preserve">Specialiųjų pirkimo sąlygų 3 priedas „EBVPD“ </w:t>
      </w:r>
      <w:r w:rsidRPr="00AC6A22">
        <w:rPr>
          <w:rFonts w:ascii="Arial" w:hAnsi="Arial" w:cs="Arial"/>
          <w:color w:val="auto"/>
          <w:sz w:val="24"/>
          <w:szCs w:val="24"/>
        </w:rPr>
        <w:t>(XML formatu)</w:t>
      </w:r>
      <w:bookmarkEnd w:id="51"/>
      <w:bookmarkEnd w:id="52"/>
      <w:bookmarkEnd w:id="53"/>
      <w:bookmarkEnd w:id="54"/>
    </w:p>
    <w:p w14:paraId="7EC0CA02" w14:textId="77777777" w:rsidR="002C1AAF" w:rsidRPr="00AC6A22" w:rsidRDefault="002C1AAF" w:rsidP="002C1AAF">
      <w:pPr>
        <w:rPr>
          <w:rFonts w:ascii="Arial" w:hAnsi="Arial" w:cs="Arial"/>
          <w:b/>
          <w:bCs/>
          <w:smallCaps/>
          <w:sz w:val="22"/>
          <w:szCs w:val="22"/>
        </w:rPr>
      </w:pPr>
    </w:p>
    <w:p w14:paraId="4512AA0F" w14:textId="77777777" w:rsidR="002C1AAF" w:rsidRPr="00AC6A22" w:rsidRDefault="002C1AAF" w:rsidP="002C1AAF">
      <w:pPr>
        <w:pStyle w:val="Paantrat"/>
        <w:jc w:val="center"/>
        <w:rPr>
          <w:rFonts w:ascii="Arial" w:hAnsi="Arial" w:cs="Arial"/>
          <w:b/>
          <w:bCs/>
          <w:smallCaps/>
          <w:sz w:val="24"/>
          <w:szCs w:val="24"/>
        </w:rPr>
      </w:pPr>
      <w:r w:rsidRPr="00AC6A22">
        <w:rPr>
          <w:rFonts w:ascii="Arial" w:hAnsi="Arial" w:cs="Arial"/>
          <w:b/>
          <w:bCs/>
          <w:sz w:val="24"/>
          <w:szCs w:val="24"/>
        </w:rPr>
        <w:t>EUROPOS BENDRASIS VIEŠŲJŲ PIRKIMŲ DOKUMENTAS</w:t>
      </w:r>
    </w:p>
    <w:p w14:paraId="7812DAB0" w14:textId="77777777" w:rsidR="002C1AAF" w:rsidRPr="00AC6A22" w:rsidRDefault="002C1AAF" w:rsidP="002C1AAF">
      <w:pPr>
        <w:jc w:val="both"/>
        <w:rPr>
          <w:rFonts w:ascii="Arial" w:hAnsi="Arial" w:cs="Arial"/>
          <w:sz w:val="22"/>
          <w:szCs w:val="22"/>
        </w:rPr>
      </w:pPr>
      <w:r w:rsidRPr="00AC6A22">
        <w:rPr>
          <w:rFonts w:ascii="Arial" w:hAnsi="Arial" w:cs="Arial"/>
          <w:sz w:val="22"/>
          <w:szCs w:val="22"/>
        </w:rPr>
        <w:t>„Europos bendrasis viešųjų pirkimų dokumentas (EBVPD)“ pateikiamas .</w:t>
      </w:r>
      <w:proofErr w:type="spellStart"/>
      <w:r w:rsidRPr="00AC6A22">
        <w:rPr>
          <w:rFonts w:ascii="Arial" w:hAnsi="Arial" w:cs="Arial"/>
          <w:sz w:val="22"/>
          <w:szCs w:val="22"/>
        </w:rPr>
        <w:t>xml</w:t>
      </w:r>
      <w:proofErr w:type="spellEnd"/>
      <w:r w:rsidRPr="00AC6A22">
        <w:rPr>
          <w:rFonts w:ascii="Arial" w:hAnsi="Arial" w:cs="Arial"/>
          <w:sz w:val="22"/>
          <w:szCs w:val="22"/>
        </w:rPr>
        <w:t xml:space="preserve"> formatu.</w:t>
      </w:r>
    </w:p>
    <w:p w14:paraId="065C7898" w14:textId="77777777" w:rsidR="002C1AAF" w:rsidRPr="00AC6A22" w:rsidRDefault="002C1AAF" w:rsidP="002C1AAF">
      <w:pPr>
        <w:jc w:val="center"/>
        <w:rPr>
          <w:rFonts w:ascii="Arial" w:hAnsi="Arial" w:cs="Arial"/>
          <w:smallCaps/>
          <w:sz w:val="22"/>
          <w:szCs w:val="22"/>
        </w:rPr>
      </w:pPr>
      <w:r w:rsidRPr="00AC6A22">
        <w:rPr>
          <w:rFonts w:ascii="Arial" w:hAnsi="Arial" w:cs="Arial"/>
          <w:smallCaps/>
          <w:sz w:val="22"/>
          <w:szCs w:val="22"/>
        </w:rPr>
        <w:t>__________</w:t>
      </w:r>
    </w:p>
    <w:p w14:paraId="1BCD24D0" w14:textId="77777777" w:rsidR="00286A82" w:rsidRPr="00AC6A22" w:rsidRDefault="00286A82" w:rsidP="003734AB">
      <w:pPr>
        <w:pStyle w:val="Antrat2"/>
        <w:spacing w:before="0"/>
        <w:ind w:left="5670"/>
        <w:rPr>
          <w:rFonts w:ascii="Arial" w:eastAsia="Calibri" w:hAnsi="Arial" w:cs="Arial"/>
          <w:color w:val="auto"/>
          <w:sz w:val="24"/>
          <w:szCs w:val="24"/>
        </w:rPr>
        <w:sectPr w:rsidR="00286A82" w:rsidRPr="00AC6A22" w:rsidSect="005C4A3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9"/>
          <w:cols w:space="1296"/>
          <w:formProt w:val="0"/>
          <w:titlePg/>
          <w:docGrid w:linePitch="360"/>
        </w:sectPr>
      </w:pPr>
      <w:bookmarkStart w:id="55" w:name="_Ref38539939"/>
      <w:bookmarkStart w:id="56" w:name="_Ref38541068"/>
      <w:bookmarkStart w:id="57" w:name="_Ref38885053"/>
      <w:bookmarkStart w:id="58" w:name="_Ref38899023"/>
    </w:p>
    <w:p w14:paraId="01D56E47" w14:textId="61CA06D6" w:rsidR="008D704D" w:rsidRPr="00AC6A22" w:rsidRDefault="009E1623" w:rsidP="007A482D">
      <w:pPr>
        <w:pStyle w:val="Antrat2"/>
        <w:spacing w:before="0"/>
        <w:ind w:left="5670"/>
        <w:rPr>
          <w:rFonts w:ascii="Arial" w:eastAsia="Calibri" w:hAnsi="Arial" w:cs="Arial"/>
          <w:color w:val="auto"/>
          <w:sz w:val="24"/>
          <w:szCs w:val="24"/>
        </w:rPr>
      </w:pPr>
      <w:bookmarkStart w:id="59" w:name="_Toc229576619"/>
      <w:r w:rsidRPr="00AC6A22">
        <w:rPr>
          <w:rFonts w:ascii="Arial" w:eastAsia="Calibri" w:hAnsi="Arial" w:cs="Arial"/>
          <w:color w:val="auto"/>
          <w:sz w:val="24"/>
          <w:szCs w:val="24"/>
        </w:rPr>
        <w:lastRenderedPageBreak/>
        <w:t>Specialiųjų p</w:t>
      </w:r>
      <w:r w:rsidR="008D704D" w:rsidRPr="00AC6A22">
        <w:rPr>
          <w:rFonts w:ascii="Arial" w:eastAsia="Calibri" w:hAnsi="Arial" w:cs="Arial"/>
          <w:color w:val="auto"/>
          <w:sz w:val="24"/>
          <w:szCs w:val="24"/>
        </w:rPr>
        <w:t xml:space="preserve">irkimo sąlygų </w:t>
      </w:r>
      <w:r w:rsidR="002C1AAF" w:rsidRPr="00AC6A22">
        <w:rPr>
          <w:rFonts w:ascii="Arial" w:eastAsia="Calibri" w:hAnsi="Arial" w:cs="Arial"/>
          <w:color w:val="auto"/>
          <w:sz w:val="24"/>
          <w:szCs w:val="24"/>
        </w:rPr>
        <w:t>4</w:t>
      </w:r>
      <w:r w:rsidR="008D704D" w:rsidRPr="00AC6A22">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AC6A22" w:rsidRDefault="00281735" w:rsidP="00281735">
      <w:pPr>
        <w:jc w:val="center"/>
        <w:rPr>
          <w:rFonts w:ascii="Arial" w:hAnsi="Arial" w:cs="Arial"/>
          <w:b/>
          <w:bCs/>
        </w:rPr>
      </w:pPr>
    </w:p>
    <w:p w14:paraId="5213DBA9" w14:textId="046EAE1F" w:rsidR="008D704D" w:rsidRPr="00AC6A22" w:rsidRDefault="00281735" w:rsidP="00BE1858">
      <w:pPr>
        <w:pStyle w:val="Paantrat"/>
        <w:jc w:val="center"/>
        <w:rPr>
          <w:rFonts w:ascii="Arial" w:hAnsi="Arial" w:cs="Arial"/>
          <w:b/>
          <w:bCs/>
          <w:sz w:val="24"/>
          <w:szCs w:val="24"/>
        </w:rPr>
      </w:pPr>
      <w:r w:rsidRPr="00AC6A22">
        <w:rPr>
          <w:rFonts w:ascii="Arial" w:hAnsi="Arial" w:cs="Arial"/>
          <w:b/>
          <w:bCs/>
          <w:sz w:val="24"/>
          <w:szCs w:val="24"/>
        </w:rPr>
        <w:t>TECHNINĖ SPECIFIKACIJA</w:t>
      </w:r>
    </w:p>
    <w:p w14:paraId="4A322941" w14:textId="77777777" w:rsidR="00286A82" w:rsidRPr="00AC6A22" w:rsidRDefault="00286A82" w:rsidP="00286A82">
      <w:pPr>
        <w:tabs>
          <w:tab w:val="left" w:pos="8137"/>
        </w:tabs>
        <w:suppressAutoHyphens/>
        <w:spacing w:after="0" w:line="240" w:lineRule="auto"/>
        <w:rPr>
          <w:rFonts w:ascii="Arial" w:eastAsia="Calibri" w:hAnsi="Arial" w:cs="Arial"/>
          <w:b/>
          <w:bCs/>
          <w:sz w:val="24"/>
          <w:szCs w:val="24"/>
          <w:lang w:eastAsia="en-US"/>
        </w:rPr>
      </w:pPr>
    </w:p>
    <w:p w14:paraId="4241B007" w14:textId="77777777" w:rsidR="00286A82" w:rsidRPr="00AC6A22" w:rsidRDefault="00286A82">
      <w:pPr>
        <w:numPr>
          <w:ilvl w:val="0"/>
          <w:numId w:val="35"/>
        </w:numPr>
        <w:pBdr>
          <w:top w:val="single" w:sz="8" w:space="1" w:color="000000"/>
          <w:bottom w:val="single" w:sz="8" w:space="1" w:color="000000"/>
        </w:pBdr>
        <w:shd w:val="clear" w:color="auto" w:fill="D9D9D9"/>
        <w:tabs>
          <w:tab w:val="left" w:pos="284"/>
        </w:tabs>
        <w:suppressAutoHyphens/>
        <w:spacing w:after="0" w:line="240" w:lineRule="auto"/>
        <w:ind w:left="0" w:firstLine="0"/>
        <w:rPr>
          <w:rFonts w:ascii="Arial" w:eastAsia="Calibri" w:hAnsi="Arial" w:cs="Arial"/>
          <w:b/>
          <w:sz w:val="24"/>
          <w:szCs w:val="24"/>
          <w:lang w:eastAsia="en-US"/>
        </w:rPr>
      </w:pPr>
      <w:r w:rsidRPr="00AC6A22">
        <w:rPr>
          <w:rFonts w:ascii="Arial" w:eastAsia="Calibri" w:hAnsi="Arial" w:cs="Arial"/>
          <w:b/>
          <w:sz w:val="24"/>
          <w:szCs w:val="24"/>
          <w:lang w:eastAsia="en-US"/>
        </w:rPr>
        <w:t>SĄVOKOS IR SUTRUMPINIMAI/ BENDRA INFORMACIJA</w:t>
      </w:r>
    </w:p>
    <w:p w14:paraId="6D0AD093" w14:textId="77777777" w:rsidR="00286A82" w:rsidRPr="00AC6A22" w:rsidRDefault="00286A82">
      <w:pPr>
        <w:numPr>
          <w:ilvl w:val="1"/>
          <w:numId w:val="34"/>
        </w:numPr>
        <w:tabs>
          <w:tab w:val="left" w:pos="426"/>
          <w:tab w:val="left" w:pos="851"/>
        </w:tabs>
        <w:suppressAutoHyphens/>
        <w:spacing w:after="0" w:line="240" w:lineRule="auto"/>
        <w:ind w:left="0" w:firstLine="0"/>
        <w:jc w:val="both"/>
        <w:rPr>
          <w:rFonts w:ascii="Arial" w:eastAsia="Calibri" w:hAnsi="Arial" w:cs="Arial"/>
          <w:bCs/>
          <w:sz w:val="24"/>
          <w:szCs w:val="24"/>
          <w:lang w:eastAsia="en-US"/>
        </w:rPr>
      </w:pPr>
      <w:r w:rsidRPr="00AC6A22">
        <w:rPr>
          <w:rFonts w:ascii="Arial" w:eastAsia="Calibri" w:hAnsi="Arial" w:cs="Arial"/>
          <w:b/>
          <w:sz w:val="24"/>
          <w:szCs w:val="24"/>
          <w:lang w:eastAsia="en-US"/>
        </w:rPr>
        <w:t xml:space="preserve">Pirkėjas / Perkančioji organizacija / Savivaldybė – </w:t>
      </w:r>
      <w:r w:rsidRPr="00AC6A22">
        <w:rPr>
          <w:rFonts w:ascii="Arial" w:eastAsia="Calibri" w:hAnsi="Arial" w:cs="Arial"/>
          <w:bCs/>
          <w:sz w:val="24"/>
          <w:szCs w:val="24"/>
          <w:lang w:eastAsia="en-US"/>
        </w:rPr>
        <w:t>Alytaus miesto savivaldybės administracija.</w:t>
      </w:r>
    </w:p>
    <w:p w14:paraId="52F07942" w14:textId="77777777" w:rsidR="00286A82" w:rsidRPr="00AC6A22" w:rsidRDefault="00286A82">
      <w:pPr>
        <w:numPr>
          <w:ilvl w:val="1"/>
          <w:numId w:val="34"/>
        </w:numPr>
        <w:tabs>
          <w:tab w:val="left" w:pos="426"/>
          <w:tab w:val="left" w:pos="709"/>
          <w:tab w:val="left" w:pos="851"/>
          <w:tab w:val="left" w:pos="993"/>
          <w:tab w:val="left" w:pos="1276"/>
        </w:tabs>
        <w:suppressAutoHyphens/>
        <w:spacing w:after="0" w:line="240" w:lineRule="auto"/>
        <w:ind w:left="0" w:firstLine="0"/>
        <w:jc w:val="both"/>
        <w:rPr>
          <w:rFonts w:ascii="Arial" w:eastAsia="Calibri" w:hAnsi="Arial" w:cs="Arial"/>
          <w:sz w:val="24"/>
          <w:szCs w:val="24"/>
          <w:lang w:eastAsia="en-US"/>
        </w:rPr>
      </w:pPr>
      <w:r w:rsidRPr="00AC6A22">
        <w:rPr>
          <w:rFonts w:ascii="Arial" w:eastAsia="Calibri" w:hAnsi="Arial" w:cs="Arial"/>
          <w:b/>
          <w:bCs/>
          <w:sz w:val="24"/>
          <w:szCs w:val="24"/>
          <w:lang w:eastAsia="en-US"/>
        </w:rPr>
        <w:t>Tiekėjas</w:t>
      </w:r>
      <w:r w:rsidRPr="00AC6A22">
        <w:rPr>
          <w:rFonts w:ascii="Arial" w:eastAsia="Calibri" w:hAnsi="Arial" w:cs="Arial"/>
          <w:bCs/>
          <w:sz w:val="24"/>
          <w:szCs w:val="24"/>
          <w:lang w:eastAsia="en-US"/>
        </w:rPr>
        <w:t xml:space="preserve"> – </w:t>
      </w:r>
      <w:r w:rsidRPr="00AC6A22">
        <w:rPr>
          <w:rFonts w:ascii="Arial" w:eastAsia="Calibri" w:hAnsi="Arial" w:cs="Arial"/>
          <w:color w:val="000000"/>
          <w:sz w:val="24"/>
          <w:szCs w:val="24"/>
          <w:lang w:eastAsia="en-US"/>
        </w:rPr>
        <w:t xml:space="preserve">ūkio subjektas – fizinis asmuo, privatusis ar viešasis juridinis asmuo, kita organizacija ir jų padalinys arba tokių asmenų grupė, įskaitant laikinas ūkio subjektų asociacijas, </w:t>
      </w:r>
      <w:r w:rsidRPr="00AC6A22">
        <w:rPr>
          <w:rFonts w:ascii="Arial" w:eastAsia="Calibri" w:hAnsi="Arial" w:cs="Arial"/>
          <w:sz w:val="24"/>
          <w:szCs w:val="24"/>
          <w:lang w:eastAsia="en-US"/>
        </w:rPr>
        <w:t>su kuriuo Pirkėjas sudarys šio Pirkimo sutartį.</w:t>
      </w:r>
      <w:r w:rsidRPr="00AC6A22">
        <w:rPr>
          <w:rFonts w:ascii="Arial" w:eastAsia="Calibri" w:hAnsi="Arial" w:cs="Arial"/>
          <w:color w:val="000000"/>
          <w:sz w:val="24"/>
          <w:szCs w:val="24"/>
          <w:lang w:eastAsia="en-US"/>
        </w:rPr>
        <w:t xml:space="preserve"> </w:t>
      </w:r>
    </w:p>
    <w:p w14:paraId="6E68BB81" w14:textId="77777777" w:rsidR="00286A82" w:rsidRPr="00AC6A22" w:rsidRDefault="00286A82">
      <w:pPr>
        <w:numPr>
          <w:ilvl w:val="1"/>
          <w:numId w:val="34"/>
        </w:numPr>
        <w:tabs>
          <w:tab w:val="left" w:pos="426"/>
          <w:tab w:val="left" w:pos="851"/>
        </w:tabs>
        <w:suppressAutoHyphens/>
        <w:spacing w:after="0" w:line="240" w:lineRule="auto"/>
        <w:ind w:left="0" w:firstLine="0"/>
        <w:jc w:val="both"/>
        <w:rPr>
          <w:rFonts w:ascii="Arial" w:eastAsia="Calibri" w:hAnsi="Arial" w:cs="Arial"/>
          <w:sz w:val="24"/>
          <w:szCs w:val="24"/>
          <w:lang w:eastAsia="en-US"/>
        </w:rPr>
      </w:pPr>
      <w:r w:rsidRPr="00AC6A22">
        <w:rPr>
          <w:rFonts w:ascii="Arial" w:eastAsia="Calibri" w:hAnsi="Arial" w:cs="Arial"/>
          <w:b/>
          <w:sz w:val="24"/>
          <w:szCs w:val="24"/>
          <w:lang w:eastAsia="en-US"/>
        </w:rPr>
        <w:t>Sutartis</w:t>
      </w:r>
      <w:r w:rsidRPr="00AC6A22">
        <w:rPr>
          <w:rFonts w:ascii="Arial" w:eastAsia="Calibri" w:hAnsi="Arial" w:cs="Arial"/>
          <w:sz w:val="24"/>
          <w:szCs w:val="24"/>
          <w:lang w:eastAsia="en-US"/>
        </w:rPr>
        <w:t xml:space="preserve"> – Pirkimo sutartis, sudaroma tarp Tiekėjo ir Pirkėjo dėl šio Pirkimo objekto.</w:t>
      </w:r>
    </w:p>
    <w:p w14:paraId="42EE3E99" w14:textId="77777777" w:rsidR="00286A82" w:rsidRPr="00AC6A22" w:rsidRDefault="00286A82" w:rsidP="00286A82">
      <w:pPr>
        <w:tabs>
          <w:tab w:val="left" w:pos="567"/>
          <w:tab w:val="left" w:pos="851"/>
        </w:tabs>
        <w:suppressAutoHyphens/>
        <w:spacing w:after="0" w:line="240" w:lineRule="auto"/>
        <w:jc w:val="both"/>
        <w:rPr>
          <w:rFonts w:ascii="Arial" w:eastAsia="Calibri" w:hAnsi="Arial" w:cs="Arial"/>
          <w:sz w:val="24"/>
          <w:szCs w:val="24"/>
          <w:lang w:eastAsia="en-US"/>
        </w:rPr>
      </w:pPr>
    </w:p>
    <w:p w14:paraId="48E43B70" w14:textId="77777777" w:rsidR="00286A82" w:rsidRPr="00AC6A22" w:rsidRDefault="00286A82">
      <w:pPr>
        <w:numPr>
          <w:ilvl w:val="0"/>
          <w:numId w:val="35"/>
        </w:numPr>
        <w:pBdr>
          <w:top w:val="single" w:sz="8" w:space="1" w:color="000000"/>
          <w:bottom w:val="single" w:sz="8" w:space="1" w:color="000000"/>
        </w:pBdr>
        <w:shd w:val="clear" w:color="auto" w:fill="D9D9D9"/>
        <w:tabs>
          <w:tab w:val="left" w:pos="284"/>
        </w:tabs>
        <w:suppressAutoHyphens/>
        <w:spacing w:after="0" w:line="240" w:lineRule="auto"/>
        <w:ind w:left="0" w:firstLine="0"/>
        <w:rPr>
          <w:rFonts w:ascii="Arial" w:eastAsia="Calibri" w:hAnsi="Arial" w:cs="Arial"/>
          <w:b/>
          <w:sz w:val="24"/>
          <w:szCs w:val="24"/>
          <w:lang w:eastAsia="en-US"/>
        </w:rPr>
      </w:pPr>
      <w:r w:rsidRPr="00AC6A22">
        <w:rPr>
          <w:rFonts w:ascii="Arial" w:eastAsia="Calibri" w:hAnsi="Arial" w:cs="Arial"/>
          <w:b/>
          <w:sz w:val="24"/>
          <w:szCs w:val="24"/>
          <w:shd w:val="clear" w:color="auto" w:fill="D9D9D9"/>
          <w:lang w:eastAsia="en-US"/>
        </w:rPr>
        <w:t>PIRKIMO OBJEKTAS</w:t>
      </w:r>
    </w:p>
    <w:p w14:paraId="76C918F1"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b/>
          <w:bCs/>
          <w:sz w:val="24"/>
          <w:szCs w:val="24"/>
          <w:lang w:eastAsia="en-US"/>
        </w:rPr>
        <w:t>Pirkimo objektas</w:t>
      </w:r>
      <w:r w:rsidRPr="00AC6A22">
        <w:rPr>
          <w:rFonts w:ascii="Arial" w:eastAsia="Calibri" w:hAnsi="Arial" w:cs="Arial"/>
          <w:sz w:val="24"/>
          <w:szCs w:val="24"/>
          <w:lang w:eastAsia="en-US"/>
        </w:rPr>
        <w:t xml:space="preserve"> – </w:t>
      </w:r>
      <w:bookmarkStart w:id="60" w:name="_Hlk196903824"/>
      <w:r w:rsidRPr="00AC6A22">
        <w:rPr>
          <w:rFonts w:ascii="Arial" w:eastAsia="Calibri" w:hAnsi="Arial" w:cs="Arial"/>
          <w:bCs/>
          <w:sz w:val="24"/>
          <w:szCs w:val="24"/>
          <w:lang w:eastAsia="en-US"/>
        </w:rPr>
        <w:t>Keleivių vežimo vietinio (priemiestinio) reguliaraus susisiekimo autobusų maršrutais Alytaus mieste paslaugos</w:t>
      </w:r>
      <w:r w:rsidRPr="00AC6A22">
        <w:rPr>
          <w:rFonts w:ascii="Arial" w:eastAsia="Calibri" w:hAnsi="Arial" w:cs="Arial"/>
          <w:sz w:val="24"/>
          <w:szCs w:val="24"/>
          <w:lang w:eastAsia="en-US"/>
        </w:rPr>
        <w:t xml:space="preserve"> (toliau – Paslaugos)</w:t>
      </w:r>
      <w:bookmarkEnd w:id="60"/>
      <w:r w:rsidRPr="00AC6A22">
        <w:rPr>
          <w:rFonts w:ascii="Arial" w:eastAsia="Calibri" w:hAnsi="Arial" w:cs="Arial"/>
          <w:sz w:val="24"/>
          <w:szCs w:val="24"/>
          <w:lang w:eastAsia="en-US"/>
        </w:rPr>
        <w:t>. Pirkimas neskaidomas į atskiras pirkimo objekto dalis. Pasiūlymai turi būti teikiami visai Paslaugų apimčiai, Paslaugos turės būti teikiamos šiais autobusų maršrutais (20 autobusų maršrutų):</w:t>
      </w:r>
    </w:p>
    <w:tbl>
      <w:tblPr>
        <w:tblW w:w="13905" w:type="dxa"/>
        <w:jc w:val="center"/>
        <w:tblLayout w:type="fixed"/>
        <w:tblCellMar>
          <w:left w:w="120" w:type="dxa"/>
          <w:right w:w="120" w:type="dxa"/>
        </w:tblCellMar>
        <w:tblLook w:val="04A0" w:firstRow="1" w:lastRow="0" w:firstColumn="1" w:lastColumn="0" w:noHBand="0" w:noVBand="1"/>
      </w:tblPr>
      <w:tblGrid>
        <w:gridCol w:w="1126"/>
        <w:gridCol w:w="3261"/>
        <w:gridCol w:w="5395"/>
        <w:gridCol w:w="1417"/>
        <w:gridCol w:w="39"/>
        <w:gridCol w:w="2655"/>
        <w:gridCol w:w="12"/>
      </w:tblGrid>
      <w:tr w:rsidR="00286A82" w:rsidRPr="00AC6A22" w14:paraId="727D9516" w14:textId="77777777" w:rsidTr="00286A82">
        <w:trPr>
          <w:gridAfter w:val="1"/>
          <w:wAfter w:w="12" w:type="dxa"/>
          <w:trHeight w:val="830"/>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1BCECCEA" w14:textId="77777777" w:rsidR="00286A82" w:rsidRPr="00AC6A22" w:rsidRDefault="00286A82" w:rsidP="00286A82">
            <w:pPr>
              <w:suppressAutoHyphens/>
              <w:spacing w:after="0" w:line="240" w:lineRule="auto"/>
              <w:ind w:left="-120" w:right="-120"/>
              <w:jc w:val="center"/>
              <w:rPr>
                <w:rFonts w:ascii="Arial" w:eastAsia="Calibri" w:hAnsi="Arial" w:cs="Arial"/>
                <w:b/>
                <w:sz w:val="24"/>
                <w:szCs w:val="24"/>
                <w:lang w:eastAsia="en-US"/>
              </w:rPr>
            </w:pPr>
            <w:r w:rsidRPr="00AC6A22">
              <w:rPr>
                <w:rFonts w:ascii="Arial" w:eastAsia="Calibri" w:hAnsi="Arial" w:cs="Arial"/>
                <w:b/>
                <w:sz w:val="24"/>
                <w:szCs w:val="24"/>
                <w:lang w:eastAsia="en-US"/>
              </w:rPr>
              <w:t>Maršruto Nr.</w:t>
            </w:r>
          </w:p>
        </w:tc>
        <w:tc>
          <w:tcPr>
            <w:tcW w:w="3261" w:type="dxa"/>
            <w:tcBorders>
              <w:top w:val="single" w:sz="6" w:space="0" w:color="000000"/>
              <w:left w:val="single" w:sz="6" w:space="0" w:color="000000"/>
              <w:bottom w:val="single" w:sz="6" w:space="0" w:color="000000"/>
              <w:right w:val="single" w:sz="6" w:space="0" w:color="000000"/>
            </w:tcBorders>
            <w:vAlign w:val="center"/>
          </w:tcPr>
          <w:p w14:paraId="6797EE1E" w14:textId="77777777" w:rsidR="00286A82" w:rsidRPr="00AC6A22" w:rsidRDefault="00286A82" w:rsidP="00286A82">
            <w:pPr>
              <w:suppressAutoHyphens/>
              <w:spacing w:after="0" w:line="240" w:lineRule="auto"/>
              <w:jc w:val="center"/>
              <w:rPr>
                <w:rFonts w:ascii="Arial" w:eastAsia="Calibri" w:hAnsi="Arial" w:cs="Arial"/>
                <w:b/>
                <w:sz w:val="24"/>
                <w:szCs w:val="24"/>
                <w:lang w:eastAsia="en-US"/>
              </w:rPr>
            </w:pPr>
            <w:r w:rsidRPr="00AC6A22">
              <w:rPr>
                <w:rFonts w:ascii="Arial" w:eastAsia="Calibri" w:hAnsi="Arial" w:cs="Arial"/>
                <w:b/>
                <w:sz w:val="24"/>
                <w:szCs w:val="24"/>
                <w:lang w:eastAsia="en-US"/>
              </w:rPr>
              <w:t>Maršruto pavadinimas</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4A96EF2E" w14:textId="77777777" w:rsidR="00286A82" w:rsidRPr="00AC6A22" w:rsidRDefault="00286A82" w:rsidP="00286A82">
            <w:pPr>
              <w:suppressAutoHyphens/>
              <w:spacing w:after="0" w:line="240" w:lineRule="auto"/>
              <w:jc w:val="center"/>
              <w:rPr>
                <w:rFonts w:ascii="Arial" w:eastAsia="Calibri" w:hAnsi="Arial" w:cs="Arial"/>
                <w:b/>
                <w:sz w:val="24"/>
                <w:szCs w:val="24"/>
                <w:lang w:eastAsia="en-US"/>
              </w:rPr>
            </w:pPr>
            <w:r w:rsidRPr="00AC6A22">
              <w:rPr>
                <w:rFonts w:ascii="Arial" w:eastAsia="Calibri" w:hAnsi="Arial" w:cs="Arial"/>
                <w:b/>
                <w:sz w:val="24"/>
                <w:szCs w:val="24"/>
                <w:lang w:eastAsia="en-US"/>
              </w:rPr>
              <w:t>Gatvės, kuriomis eina maršruto trasa</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B62A256" w14:textId="77777777" w:rsidR="00286A82" w:rsidRPr="00AC6A22" w:rsidRDefault="00286A82" w:rsidP="00286A82">
            <w:pPr>
              <w:suppressAutoHyphens/>
              <w:spacing w:after="0" w:line="240" w:lineRule="auto"/>
              <w:jc w:val="center"/>
              <w:rPr>
                <w:rFonts w:ascii="Arial" w:eastAsia="Calibri" w:hAnsi="Arial" w:cs="Arial"/>
                <w:b/>
                <w:sz w:val="24"/>
                <w:szCs w:val="24"/>
                <w:lang w:eastAsia="en-US"/>
              </w:rPr>
            </w:pPr>
            <w:r w:rsidRPr="00AC6A22">
              <w:rPr>
                <w:rFonts w:ascii="Arial" w:eastAsia="Calibri" w:hAnsi="Arial" w:cs="Arial"/>
                <w:b/>
                <w:sz w:val="24"/>
                <w:szCs w:val="24"/>
                <w:lang w:eastAsia="en-US"/>
              </w:rPr>
              <w:t>Maršruto ilgis km</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1FA82ED" w14:textId="6B0AE3AC" w:rsidR="00286A82" w:rsidRPr="00AC6A22" w:rsidRDefault="00286A82" w:rsidP="00286A82">
            <w:pPr>
              <w:suppressAutoHyphens/>
              <w:spacing w:after="0" w:line="240" w:lineRule="auto"/>
              <w:jc w:val="center"/>
              <w:rPr>
                <w:rFonts w:ascii="Arial" w:eastAsia="Calibri" w:hAnsi="Arial" w:cs="Arial"/>
                <w:b/>
                <w:sz w:val="24"/>
                <w:szCs w:val="24"/>
                <w:lang w:eastAsia="en-US"/>
              </w:rPr>
            </w:pPr>
            <w:r w:rsidRPr="00AC6A22">
              <w:rPr>
                <w:rFonts w:ascii="Arial" w:eastAsia="Calibri" w:hAnsi="Arial" w:cs="Arial"/>
                <w:b/>
                <w:sz w:val="24"/>
                <w:szCs w:val="24"/>
                <w:lang w:eastAsia="en-US"/>
              </w:rPr>
              <w:t>Maršrutą aptarnaujančių transporto priemonių skaičius</w:t>
            </w:r>
          </w:p>
        </w:tc>
      </w:tr>
      <w:tr w:rsidR="00286A82" w:rsidRPr="00AC6A22" w14:paraId="43CD0904" w14:textId="77777777" w:rsidTr="00286A82">
        <w:trPr>
          <w:gridAfter w:val="1"/>
          <w:wAfter w:w="12" w:type="dxa"/>
          <w:trHeight w:val="358"/>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56CD68C6" w14:textId="77777777" w:rsidR="00286A82" w:rsidRPr="00AC6A22" w:rsidRDefault="00286A82" w:rsidP="00286A82">
            <w:pPr>
              <w:tabs>
                <w:tab w:val="left" w:pos="3544"/>
              </w:tabs>
              <w:suppressAutoHyphens/>
              <w:spacing w:after="0" w:line="240" w:lineRule="auto"/>
              <w:ind w:left="9" w:right="-83" w:firstLine="9"/>
              <w:rPr>
                <w:rFonts w:ascii="Arial" w:eastAsia="Calibri" w:hAnsi="Arial" w:cs="Arial"/>
                <w:sz w:val="24"/>
                <w:szCs w:val="24"/>
                <w:lang w:eastAsia="en-US"/>
              </w:rPr>
            </w:pPr>
            <w:r w:rsidRPr="00AC6A22">
              <w:rPr>
                <w:rFonts w:ascii="Arial" w:eastAsia="Calibri" w:hAnsi="Arial" w:cs="Arial"/>
                <w:sz w:val="24"/>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vAlign w:val="center"/>
          </w:tcPr>
          <w:p w14:paraId="21395078" w14:textId="77777777" w:rsidR="00286A82" w:rsidRPr="00AC6A22" w:rsidRDefault="00286A82" w:rsidP="00286A82">
            <w:pPr>
              <w:suppressAutoHyphens/>
              <w:spacing w:after="0" w:line="240" w:lineRule="auto"/>
              <w:rPr>
                <w:rFonts w:ascii="Arial" w:eastAsia="Calibri" w:hAnsi="Arial" w:cs="Arial"/>
                <w:sz w:val="24"/>
                <w:szCs w:val="24"/>
              </w:rPr>
            </w:pPr>
            <w:r w:rsidRPr="00AC6A22">
              <w:rPr>
                <w:rFonts w:ascii="Arial" w:eastAsia="Calibri" w:hAnsi="Arial" w:cs="Arial"/>
                <w:sz w:val="24"/>
                <w:szCs w:val="24"/>
                <w:lang w:eastAsia="en-US"/>
              </w:rPr>
              <w:t xml:space="preserve">AB „Dainava“ – </w:t>
            </w:r>
            <w:proofErr w:type="spellStart"/>
            <w:r w:rsidRPr="00AC6A22">
              <w:rPr>
                <w:rFonts w:ascii="Arial" w:eastAsia="Calibri" w:hAnsi="Arial" w:cs="Arial"/>
                <w:sz w:val="24"/>
                <w:szCs w:val="24"/>
                <w:lang w:eastAsia="en-US"/>
              </w:rPr>
              <w:t>Vidzgiris</w:t>
            </w:r>
            <w:proofErr w:type="spellEnd"/>
            <w:r w:rsidRPr="00AC6A22">
              <w:rPr>
                <w:rFonts w:ascii="Arial" w:eastAsia="Calibri" w:hAnsi="Arial" w:cs="Arial"/>
                <w:sz w:val="24"/>
                <w:szCs w:val="24"/>
                <w:lang w:eastAsia="en-US"/>
              </w:rPr>
              <w:t xml:space="preserve"> – AB „Alytaus pieninė“</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2ED0CB95"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Ulonų g. ‒  Pulko g. ‒ Jotvingių g.  ‒ Rūtų g. ‒ </w:t>
            </w:r>
            <w:proofErr w:type="spellStart"/>
            <w:r w:rsidRPr="00AC6A22">
              <w:rPr>
                <w:rFonts w:ascii="Arial" w:eastAsia="Calibri" w:hAnsi="Arial" w:cs="Arial"/>
                <w:sz w:val="24"/>
                <w:szCs w:val="24"/>
                <w:lang w:eastAsia="en-US"/>
              </w:rPr>
              <w:t>Sudvajų</w:t>
            </w:r>
            <w:proofErr w:type="spellEnd"/>
            <w:r w:rsidRPr="00AC6A22">
              <w:rPr>
                <w:rFonts w:ascii="Arial" w:eastAsia="Calibri" w:hAnsi="Arial" w:cs="Arial"/>
                <w:sz w:val="24"/>
                <w:szCs w:val="24"/>
                <w:lang w:eastAsia="en-US"/>
              </w:rPr>
              <w:t xml:space="preserve"> g. ‒ Likiškėlių ‒ Jazminų g. ‒ Naujoji g. ‒ Putinų g. ‒ Pramonės g. ‒ Artojų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D27EFC0"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23,03</w:t>
            </w:r>
          </w:p>
        </w:tc>
        <w:tc>
          <w:tcPr>
            <w:tcW w:w="2694" w:type="dxa"/>
            <w:gridSpan w:val="2"/>
            <w:vMerge w:val="restart"/>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02558D0"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 xml:space="preserve">4 </w:t>
            </w:r>
          </w:p>
        </w:tc>
      </w:tr>
      <w:tr w:rsidR="00286A82" w:rsidRPr="00AC6A22" w14:paraId="18D48EFE"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2BDFB60C"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1A</w:t>
            </w:r>
          </w:p>
        </w:tc>
        <w:tc>
          <w:tcPr>
            <w:tcW w:w="3261" w:type="dxa"/>
            <w:tcBorders>
              <w:top w:val="single" w:sz="6" w:space="0" w:color="000000"/>
              <w:left w:val="single" w:sz="6" w:space="0" w:color="000000"/>
              <w:bottom w:val="single" w:sz="6" w:space="0" w:color="000000"/>
              <w:right w:val="single" w:sz="6" w:space="0" w:color="000000"/>
            </w:tcBorders>
            <w:vAlign w:val="center"/>
          </w:tcPr>
          <w:p w14:paraId="4057AACC"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AB „Dainava“ – Ligoninė – </w:t>
            </w:r>
            <w:proofErr w:type="spellStart"/>
            <w:r w:rsidRPr="00AC6A22">
              <w:rPr>
                <w:rFonts w:ascii="Arial" w:eastAsia="Calibri" w:hAnsi="Arial" w:cs="Arial"/>
                <w:sz w:val="24"/>
                <w:szCs w:val="24"/>
                <w:lang w:eastAsia="en-US"/>
              </w:rPr>
              <w:t>Vidzgiris</w:t>
            </w:r>
            <w:proofErr w:type="spellEnd"/>
            <w:r w:rsidRPr="00AC6A22">
              <w:rPr>
                <w:rFonts w:ascii="Arial" w:eastAsia="Calibri" w:hAnsi="Arial" w:cs="Arial"/>
                <w:sz w:val="24"/>
                <w:szCs w:val="24"/>
                <w:lang w:eastAsia="en-US"/>
              </w:rPr>
              <w:t xml:space="preserve"> – AB „Alytaus pieninė“</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E40360A"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Ulonų g. ‒  Pulko g. ‒ Ligoninės g. ‒ Tvirtovės g. ‒  Rūtų g. ‒ </w:t>
            </w:r>
            <w:proofErr w:type="spellStart"/>
            <w:r w:rsidRPr="00AC6A22">
              <w:rPr>
                <w:rFonts w:ascii="Arial" w:eastAsia="Calibri" w:hAnsi="Arial" w:cs="Arial"/>
                <w:sz w:val="24"/>
                <w:szCs w:val="24"/>
                <w:lang w:eastAsia="en-US"/>
              </w:rPr>
              <w:t>Sudvajų</w:t>
            </w:r>
            <w:proofErr w:type="spellEnd"/>
            <w:r w:rsidRPr="00AC6A22">
              <w:rPr>
                <w:rFonts w:ascii="Arial" w:eastAsia="Calibri" w:hAnsi="Arial" w:cs="Arial"/>
                <w:sz w:val="24"/>
                <w:szCs w:val="24"/>
                <w:lang w:eastAsia="en-US"/>
              </w:rPr>
              <w:t xml:space="preserve"> g. ‒ Likiškėlių g. ‒ Jazminų g. ‒ Naujoji g. ‒ Putinų g. ‒ Pramonės g. ‒ Artojų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06606FC"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24,09</w:t>
            </w:r>
          </w:p>
        </w:tc>
        <w:tc>
          <w:tcPr>
            <w:tcW w:w="2694" w:type="dxa"/>
            <w:gridSpan w:val="2"/>
            <w:vMerge/>
            <w:tcBorders>
              <w:left w:val="single" w:sz="6" w:space="0" w:color="000000"/>
              <w:bottom w:val="single" w:sz="6" w:space="0" w:color="000000"/>
              <w:right w:val="single" w:sz="6" w:space="0" w:color="000000"/>
            </w:tcBorders>
            <w:tcMar>
              <w:left w:w="108" w:type="dxa"/>
              <w:right w:w="108" w:type="dxa"/>
            </w:tcMar>
            <w:vAlign w:val="center"/>
          </w:tcPr>
          <w:p w14:paraId="6526B402"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p>
        </w:tc>
      </w:tr>
      <w:tr w:rsidR="00286A82" w:rsidRPr="00AC6A22" w14:paraId="7CF9D78D"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2D7E551B"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vAlign w:val="center"/>
          </w:tcPr>
          <w:p w14:paraId="6293B470"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Medicininis reabilitacijos ir sporto centras – Vilties g. – Kepyklos g. – AB „Dainava“</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77E1F67"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Pramonės g. ‒  Putinų g. ‒  Naujoji g. ‒ Vilties g. ‒ Vingio g. ‒ Tvirtovės g. ‒ Rūtų g. ‒ </w:t>
            </w:r>
            <w:proofErr w:type="spellStart"/>
            <w:r w:rsidRPr="00AC6A22">
              <w:rPr>
                <w:rFonts w:ascii="Arial" w:eastAsia="Calibri" w:hAnsi="Arial" w:cs="Arial"/>
                <w:sz w:val="24"/>
                <w:szCs w:val="24"/>
                <w:lang w:eastAsia="en-US"/>
              </w:rPr>
              <w:t>Sudvajų</w:t>
            </w:r>
            <w:proofErr w:type="spellEnd"/>
            <w:r w:rsidRPr="00AC6A22">
              <w:rPr>
                <w:rFonts w:ascii="Arial" w:eastAsia="Calibri" w:hAnsi="Arial" w:cs="Arial"/>
                <w:sz w:val="24"/>
                <w:szCs w:val="24"/>
                <w:lang w:eastAsia="en-US"/>
              </w:rPr>
              <w:t xml:space="preserve"> g.  ‒ Kepyklos g. ‒ Santaikos g. ‒ Ulonų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C878FC8"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17,05</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7A3AB93" w14:textId="77777777" w:rsidR="00286A82" w:rsidRPr="00AC6A22" w:rsidRDefault="00286A82" w:rsidP="00286A82">
            <w:pPr>
              <w:suppressAutoHyphens/>
              <w:spacing w:after="0" w:line="240" w:lineRule="auto"/>
              <w:jc w:val="center"/>
              <w:rPr>
                <w:rFonts w:ascii="Arial" w:eastAsia="Calibri" w:hAnsi="Arial" w:cs="Arial"/>
                <w:sz w:val="24"/>
                <w:szCs w:val="24"/>
              </w:rPr>
            </w:pPr>
            <w:r w:rsidRPr="00AC6A22">
              <w:rPr>
                <w:rFonts w:ascii="Arial" w:eastAsia="Calibri" w:hAnsi="Arial" w:cs="Arial"/>
                <w:sz w:val="24"/>
                <w:szCs w:val="24"/>
                <w:lang w:eastAsia="en-US"/>
              </w:rPr>
              <w:t>1</w:t>
            </w:r>
          </w:p>
        </w:tc>
      </w:tr>
      <w:tr w:rsidR="00286A82" w:rsidRPr="00AC6A22" w14:paraId="7E42B1CC" w14:textId="77777777" w:rsidTr="00286A82">
        <w:trPr>
          <w:gridAfter w:val="1"/>
          <w:wAfter w:w="12" w:type="dxa"/>
          <w:trHeight w:val="575"/>
          <w:jc w:val="center"/>
        </w:trPr>
        <w:tc>
          <w:tcPr>
            <w:tcW w:w="1126" w:type="dxa"/>
            <w:vMerge w:val="restart"/>
            <w:tcBorders>
              <w:top w:val="single" w:sz="6" w:space="0" w:color="000000"/>
              <w:left w:val="single" w:sz="6" w:space="0" w:color="000000"/>
              <w:bottom w:val="single" w:sz="6" w:space="0" w:color="000000"/>
              <w:right w:val="single" w:sz="6" w:space="0" w:color="000000"/>
            </w:tcBorders>
            <w:vAlign w:val="center"/>
          </w:tcPr>
          <w:p w14:paraId="17CF426C"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3</w:t>
            </w:r>
          </w:p>
        </w:tc>
        <w:tc>
          <w:tcPr>
            <w:tcW w:w="3261" w:type="dxa"/>
            <w:vMerge w:val="restart"/>
            <w:tcBorders>
              <w:top w:val="single" w:sz="6" w:space="0" w:color="000000"/>
              <w:left w:val="single" w:sz="6" w:space="0" w:color="000000"/>
              <w:bottom w:val="single" w:sz="6" w:space="0" w:color="000000"/>
              <w:right w:val="single" w:sz="6" w:space="0" w:color="000000"/>
            </w:tcBorders>
            <w:vAlign w:val="center"/>
          </w:tcPr>
          <w:p w14:paraId="0533E901"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AB „Dainava – A. Jonyno g. – AB „Alytaus pieninė“</w:t>
            </w:r>
          </w:p>
        </w:tc>
        <w:tc>
          <w:tcPr>
            <w:tcW w:w="5395" w:type="dxa"/>
            <w:vMerge w:val="restart"/>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37E6E95"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Ulonų g. ‒ Pulko g. ‒ Jotvingių g.  ‒ Naujoji g. ‒ Žuvinto g. ‒  A. Jonyno g. ‒ Putinų g. ‒ Pramonės g.  ‒  Artojų g.</w:t>
            </w:r>
          </w:p>
        </w:tc>
        <w:tc>
          <w:tcPr>
            <w:tcW w:w="1417" w:type="dxa"/>
            <w:vMerge w:val="restart"/>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4650BD8"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19,07</w:t>
            </w:r>
          </w:p>
        </w:tc>
        <w:tc>
          <w:tcPr>
            <w:tcW w:w="2694" w:type="dxa"/>
            <w:gridSpan w:val="2"/>
            <w:vMerge w:val="restart"/>
            <w:tcBorders>
              <w:top w:val="single" w:sz="6" w:space="0" w:color="000000"/>
              <w:left w:val="single" w:sz="6" w:space="0" w:color="000000"/>
              <w:bottom w:val="single" w:sz="6" w:space="0" w:color="000000"/>
              <w:right w:val="single" w:sz="4" w:space="0" w:color="000000"/>
            </w:tcBorders>
            <w:tcMar>
              <w:left w:w="108" w:type="dxa"/>
              <w:right w:w="108" w:type="dxa"/>
            </w:tcMar>
            <w:vAlign w:val="center"/>
          </w:tcPr>
          <w:p w14:paraId="03841C6A"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 xml:space="preserve">2 </w:t>
            </w:r>
          </w:p>
        </w:tc>
      </w:tr>
      <w:tr w:rsidR="00286A82" w:rsidRPr="00AC6A22" w14:paraId="09A0473C" w14:textId="77777777" w:rsidTr="00286A82">
        <w:trPr>
          <w:gridAfter w:val="1"/>
          <w:wAfter w:w="12" w:type="dxa"/>
          <w:trHeight w:val="450"/>
          <w:jc w:val="center"/>
        </w:trPr>
        <w:tc>
          <w:tcPr>
            <w:tcW w:w="1126" w:type="dxa"/>
            <w:vMerge/>
            <w:tcBorders>
              <w:left w:val="single" w:sz="6" w:space="0" w:color="000000"/>
              <w:bottom w:val="single" w:sz="6" w:space="0" w:color="000000"/>
              <w:right w:val="single" w:sz="6" w:space="0" w:color="000000"/>
            </w:tcBorders>
            <w:vAlign w:val="center"/>
          </w:tcPr>
          <w:p w14:paraId="5FABCE27" w14:textId="77777777" w:rsidR="00286A82" w:rsidRPr="00AC6A22" w:rsidRDefault="00286A82" w:rsidP="00286A82">
            <w:pPr>
              <w:suppressAutoHyphens/>
              <w:spacing w:after="0" w:line="240" w:lineRule="auto"/>
              <w:rPr>
                <w:rFonts w:ascii="Arial" w:eastAsia="Calibri" w:hAnsi="Arial" w:cs="Arial"/>
                <w:sz w:val="24"/>
                <w:szCs w:val="24"/>
                <w:lang w:eastAsia="en-US"/>
              </w:rPr>
            </w:pPr>
          </w:p>
        </w:tc>
        <w:tc>
          <w:tcPr>
            <w:tcW w:w="3261" w:type="dxa"/>
            <w:vMerge/>
            <w:tcBorders>
              <w:left w:val="single" w:sz="6" w:space="0" w:color="000000"/>
              <w:bottom w:val="single" w:sz="6" w:space="0" w:color="000000"/>
              <w:right w:val="single" w:sz="6" w:space="0" w:color="000000"/>
            </w:tcBorders>
            <w:vAlign w:val="center"/>
          </w:tcPr>
          <w:p w14:paraId="5D108F80" w14:textId="77777777" w:rsidR="00286A82" w:rsidRPr="00AC6A22" w:rsidRDefault="00286A82" w:rsidP="00286A82">
            <w:pPr>
              <w:suppressAutoHyphens/>
              <w:spacing w:after="0" w:line="240" w:lineRule="auto"/>
              <w:rPr>
                <w:rFonts w:ascii="Arial" w:eastAsia="Calibri" w:hAnsi="Arial" w:cs="Arial"/>
                <w:sz w:val="24"/>
                <w:szCs w:val="24"/>
                <w:lang w:eastAsia="en-US"/>
              </w:rPr>
            </w:pPr>
          </w:p>
        </w:tc>
        <w:tc>
          <w:tcPr>
            <w:tcW w:w="5395" w:type="dxa"/>
            <w:vMerge/>
            <w:tcBorders>
              <w:left w:val="single" w:sz="6" w:space="0" w:color="000000"/>
              <w:bottom w:val="single" w:sz="6" w:space="0" w:color="000000"/>
              <w:right w:val="single" w:sz="6" w:space="0" w:color="000000"/>
            </w:tcBorders>
            <w:tcMar>
              <w:left w:w="108" w:type="dxa"/>
              <w:right w:w="108" w:type="dxa"/>
            </w:tcMar>
            <w:vAlign w:val="center"/>
          </w:tcPr>
          <w:p w14:paraId="5F5DF977" w14:textId="77777777" w:rsidR="00286A82" w:rsidRPr="00AC6A22" w:rsidRDefault="00286A82" w:rsidP="00286A82">
            <w:pPr>
              <w:suppressAutoHyphens/>
              <w:spacing w:after="0" w:line="240" w:lineRule="auto"/>
              <w:rPr>
                <w:rFonts w:ascii="Arial" w:eastAsia="Calibri" w:hAnsi="Arial" w:cs="Arial"/>
                <w:sz w:val="24"/>
                <w:szCs w:val="24"/>
                <w:lang w:eastAsia="en-US"/>
              </w:rPr>
            </w:pPr>
          </w:p>
        </w:tc>
        <w:tc>
          <w:tcPr>
            <w:tcW w:w="1417" w:type="dxa"/>
            <w:vMerge/>
            <w:tcBorders>
              <w:left w:val="single" w:sz="6" w:space="0" w:color="000000"/>
              <w:bottom w:val="single" w:sz="6" w:space="0" w:color="000000"/>
              <w:right w:val="single" w:sz="6" w:space="0" w:color="000000"/>
            </w:tcBorders>
            <w:tcMar>
              <w:left w:w="108" w:type="dxa"/>
              <w:right w:w="108" w:type="dxa"/>
            </w:tcMar>
            <w:vAlign w:val="center"/>
          </w:tcPr>
          <w:p w14:paraId="33382D83"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p>
        </w:tc>
        <w:tc>
          <w:tcPr>
            <w:tcW w:w="2694" w:type="dxa"/>
            <w:gridSpan w:val="2"/>
            <w:vMerge/>
            <w:tcBorders>
              <w:left w:val="single" w:sz="6" w:space="0" w:color="000000"/>
              <w:bottom w:val="single" w:sz="6" w:space="0" w:color="000000"/>
              <w:right w:val="single" w:sz="4" w:space="0" w:color="000000"/>
            </w:tcBorders>
            <w:tcMar>
              <w:left w:w="108" w:type="dxa"/>
              <w:right w:w="108" w:type="dxa"/>
            </w:tcMar>
            <w:vAlign w:val="center"/>
          </w:tcPr>
          <w:p w14:paraId="0D36C7EB"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p>
        </w:tc>
      </w:tr>
      <w:tr w:rsidR="00286A82" w:rsidRPr="00AC6A22" w14:paraId="38C3BE6C" w14:textId="77777777" w:rsidTr="00286A82">
        <w:trPr>
          <w:gridAfter w:val="1"/>
          <w:wAfter w:w="12" w:type="dxa"/>
          <w:trHeight w:val="698"/>
          <w:jc w:val="center"/>
        </w:trPr>
        <w:tc>
          <w:tcPr>
            <w:tcW w:w="1126" w:type="dxa"/>
            <w:tcBorders>
              <w:top w:val="single" w:sz="6" w:space="0" w:color="000000"/>
              <w:left w:val="single" w:sz="6" w:space="0" w:color="000000"/>
              <w:right w:val="single" w:sz="6" w:space="0" w:color="000000"/>
            </w:tcBorders>
            <w:vAlign w:val="center"/>
          </w:tcPr>
          <w:p w14:paraId="64D97980"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4</w:t>
            </w:r>
          </w:p>
        </w:tc>
        <w:tc>
          <w:tcPr>
            <w:tcW w:w="3261" w:type="dxa"/>
            <w:tcBorders>
              <w:top w:val="single" w:sz="6" w:space="0" w:color="000000"/>
              <w:left w:val="single" w:sz="6" w:space="0" w:color="000000"/>
              <w:right w:val="single" w:sz="6" w:space="0" w:color="000000"/>
            </w:tcBorders>
            <w:vAlign w:val="center"/>
          </w:tcPr>
          <w:p w14:paraId="0616FFE4"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30" w:anchor="bus/4/a-b" w:tgtFrame="Rodyti tvarkaraštį">
              <w:r w:rsidRPr="00AC6A22">
                <w:rPr>
                  <w:rFonts w:ascii="Arial" w:eastAsia="Calibri" w:hAnsi="Arial" w:cs="Arial"/>
                  <w:sz w:val="24"/>
                  <w:szCs w:val="24"/>
                  <w:u w:val="single"/>
                  <w:lang w:eastAsia="en-US"/>
                </w:rPr>
                <w:t xml:space="preserve">AB „Alytaus chemija“ – </w:t>
              </w:r>
              <w:proofErr w:type="spellStart"/>
              <w:r w:rsidRPr="00AC6A22">
                <w:rPr>
                  <w:rFonts w:ascii="Arial" w:eastAsia="Calibri" w:hAnsi="Arial" w:cs="Arial"/>
                  <w:sz w:val="24"/>
                  <w:szCs w:val="24"/>
                  <w:u w:val="single"/>
                  <w:lang w:eastAsia="en-US"/>
                </w:rPr>
                <w:t>Vidzgiris</w:t>
              </w:r>
              <w:proofErr w:type="spellEnd"/>
              <w:r w:rsidRPr="00AC6A22">
                <w:rPr>
                  <w:rFonts w:ascii="Arial" w:eastAsia="Calibri" w:hAnsi="Arial" w:cs="Arial"/>
                  <w:sz w:val="24"/>
                  <w:szCs w:val="24"/>
                  <w:u w:val="single"/>
                  <w:lang w:eastAsia="en-US"/>
                </w:rPr>
                <w:t xml:space="preserve"> – AB „Alytaus pieninė“</w:t>
              </w:r>
            </w:hyperlink>
          </w:p>
        </w:tc>
        <w:tc>
          <w:tcPr>
            <w:tcW w:w="5395" w:type="dxa"/>
            <w:tcBorders>
              <w:top w:val="single" w:sz="6" w:space="0" w:color="000000"/>
              <w:left w:val="single" w:sz="6" w:space="0" w:color="000000"/>
              <w:right w:val="single" w:sz="6" w:space="0" w:color="000000"/>
            </w:tcBorders>
            <w:tcMar>
              <w:left w:w="108" w:type="dxa"/>
              <w:right w:w="108" w:type="dxa"/>
            </w:tcMar>
            <w:vAlign w:val="center"/>
          </w:tcPr>
          <w:p w14:paraId="3B637FE1"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Miškininkų g. ‒ Jiezno g. ‒ A. Juozapavičiaus g.  ‒ Vilniaus g. ‒ Jotvingių g. ‒  Rūtų g. ‒ </w:t>
            </w:r>
            <w:proofErr w:type="spellStart"/>
            <w:r w:rsidRPr="00AC6A22">
              <w:rPr>
                <w:rFonts w:ascii="Arial" w:eastAsia="Calibri" w:hAnsi="Arial" w:cs="Arial"/>
                <w:sz w:val="24"/>
                <w:szCs w:val="24"/>
                <w:lang w:eastAsia="en-US"/>
              </w:rPr>
              <w:t>Sudvajų</w:t>
            </w:r>
            <w:proofErr w:type="spellEnd"/>
            <w:r w:rsidRPr="00AC6A22">
              <w:rPr>
                <w:rFonts w:ascii="Arial" w:eastAsia="Calibri" w:hAnsi="Arial" w:cs="Arial"/>
                <w:sz w:val="24"/>
                <w:szCs w:val="24"/>
                <w:lang w:eastAsia="en-US"/>
              </w:rPr>
              <w:t xml:space="preserve"> g. ‒ Likiškėlių g. ‒ Jazminų g. ‒ Naujoji g. ‒ Putinų g. ‒ Pramonės g.  ‒  Artojų g.</w:t>
            </w:r>
          </w:p>
        </w:tc>
        <w:tc>
          <w:tcPr>
            <w:tcW w:w="1417" w:type="dxa"/>
            <w:tcBorders>
              <w:top w:val="single" w:sz="6" w:space="0" w:color="000000"/>
              <w:left w:val="single" w:sz="6" w:space="0" w:color="000000"/>
              <w:right w:val="single" w:sz="6" w:space="0" w:color="000000"/>
            </w:tcBorders>
            <w:tcMar>
              <w:left w:w="108" w:type="dxa"/>
              <w:right w:w="108" w:type="dxa"/>
            </w:tcMar>
            <w:vAlign w:val="center"/>
          </w:tcPr>
          <w:p w14:paraId="732DC176"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24,17</w:t>
            </w:r>
          </w:p>
        </w:tc>
        <w:tc>
          <w:tcPr>
            <w:tcW w:w="2694" w:type="dxa"/>
            <w:gridSpan w:val="2"/>
            <w:tcBorders>
              <w:top w:val="single" w:sz="6" w:space="0" w:color="000000"/>
              <w:left w:val="single" w:sz="6" w:space="0" w:color="000000"/>
              <w:right w:val="single" w:sz="4" w:space="0" w:color="000000"/>
            </w:tcBorders>
            <w:tcMar>
              <w:left w:w="108" w:type="dxa"/>
              <w:right w:w="108" w:type="dxa"/>
            </w:tcMar>
            <w:vAlign w:val="center"/>
          </w:tcPr>
          <w:p w14:paraId="3D63CD32"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 xml:space="preserve">2 </w:t>
            </w:r>
          </w:p>
        </w:tc>
      </w:tr>
      <w:tr w:rsidR="00286A82" w:rsidRPr="00AC6A22" w14:paraId="61D01C8E"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486D051C"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4A</w:t>
            </w:r>
          </w:p>
        </w:tc>
        <w:tc>
          <w:tcPr>
            <w:tcW w:w="3261" w:type="dxa"/>
            <w:tcBorders>
              <w:top w:val="single" w:sz="6" w:space="0" w:color="000000"/>
              <w:left w:val="single" w:sz="6" w:space="0" w:color="000000"/>
              <w:bottom w:val="single" w:sz="6" w:space="0" w:color="000000"/>
              <w:right w:val="single" w:sz="6" w:space="0" w:color="000000"/>
            </w:tcBorders>
            <w:vAlign w:val="center"/>
          </w:tcPr>
          <w:p w14:paraId="1969CEC7"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31" w:anchor="bus/6/a-b" w:tgtFrame="Rodyti tvarkaraštį">
              <w:r w:rsidRPr="00AC6A22">
                <w:rPr>
                  <w:rFonts w:ascii="Arial" w:eastAsia="Calibri" w:hAnsi="Arial" w:cs="Arial"/>
                  <w:sz w:val="24"/>
                  <w:szCs w:val="24"/>
                  <w:u w:val="single"/>
                  <w:lang w:eastAsia="en-US"/>
                </w:rPr>
                <w:t xml:space="preserve">AB „Alytaus chemija“ – </w:t>
              </w:r>
              <w:proofErr w:type="spellStart"/>
              <w:r w:rsidRPr="00AC6A22">
                <w:rPr>
                  <w:rFonts w:ascii="Arial" w:eastAsia="Calibri" w:hAnsi="Arial" w:cs="Arial"/>
                  <w:sz w:val="24"/>
                  <w:szCs w:val="24"/>
                  <w:u w:val="single"/>
                  <w:lang w:eastAsia="en-US"/>
                </w:rPr>
                <w:t>Vidzgiris</w:t>
              </w:r>
              <w:proofErr w:type="spellEnd"/>
              <w:r w:rsidRPr="00AC6A22">
                <w:rPr>
                  <w:rFonts w:ascii="Arial" w:eastAsia="Calibri" w:hAnsi="Arial" w:cs="Arial"/>
                  <w:sz w:val="24"/>
                  <w:szCs w:val="24"/>
                  <w:u w:val="single"/>
                  <w:lang w:eastAsia="en-US"/>
                </w:rPr>
                <w:t xml:space="preserve"> – </w:t>
              </w:r>
              <w:proofErr w:type="spellStart"/>
              <w:r w:rsidRPr="00AC6A22">
                <w:rPr>
                  <w:rFonts w:ascii="Arial" w:eastAsia="Calibri" w:hAnsi="Arial" w:cs="Arial"/>
                  <w:sz w:val="24"/>
                  <w:szCs w:val="24"/>
                  <w:u w:val="single"/>
                  <w:lang w:eastAsia="en-US"/>
                </w:rPr>
                <w:t>Jurgiškių</w:t>
              </w:r>
              <w:proofErr w:type="spellEnd"/>
              <w:r w:rsidRPr="00AC6A22">
                <w:rPr>
                  <w:rFonts w:ascii="Arial" w:eastAsia="Calibri" w:hAnsi="Arial" w:cs="Arial"/>
                  <w:sz w:val="24"/>
                  <w:szCs w:val="24"/>
                  <w:u w:val="single"/>
                  <w:lang w:eastAsia="en-US"/>
                </w:rPr>
                <w:t xml:space="preserve"> g. – AB „Alytaus pieninė“</w:t>
              </w:r>
            </w:hyperlink>
          </w:p>
          <w:p w14:paraId="0B2E6656" w14:textId="77777777" w:rsidR="00286A82" w:rsidRPr="00AC6A22" w:rsidRDefault="00286A82" w:rsidP="00286A82">
            <w:pPr>
              <w:suppressAutoHyphens/>
              <w:spacing w:after="0" w:line="240" w:lineRule="auto"/>
              <w:rPr>
                <w:rFonts w:ascii="Arial" w:eastAsia="Calibri" w:hAnsi="Arial" w:cs="Arial"/>
                <w:sz w:val="24"/>
                <w:szCs w:val="24"/>
                <w:lang w:eastAsia="en-US"/>
              </w:rPr>
            </w:pP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E18B402"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Miškininkų g. ‒ Jiezno g. ‒ A. Juozapavičiaus g.  ‒ Vilniaus g. ‒ Jotvingių g. ‒  Rūtų g. ‒ </w:t>
            </w:r>
            <w:proofErr w:type="spellStart"/>
            <w:r w:rsidRPr="00AC6A22">
              <w:rPr>
                <w:rFonts w:ascii="Arial" w:eastAsia="Calibri" w:hAnsi="Arial" w:cs="Arial"/>
                <w:sz w:val="24"/>
                <w:szCs w:val="24"/>
                <w:lang w:eastAsia="en-US"/>
              </w:rPr>
              <w:t>Sudvajų</w:t>
            </w:r>
            <w:proofErr w:type="spellEnd"/>
            <w:r w:rsidRPr="00AC6A22">
              <w:rPr>
                <w:rFonts w:ascii="Arial" w:eastAsia="Calibri" w:hAnsi="Arial" w:cs="Arial"/>
                <w:sz w:val="24"/>
                <w:szCs w:val="24"/>
                <w:lang w:eastAsia="en-US"/>
              </w:rPr>
              <w:t xml:space="preserve"> g. ‒ Likiškėlių g. ‒ </w:t>
            </w:r>
            <w:proofErr w:type="spellStart"/>
            <w:r w:rsidRPr="00AC6A22">
              <w:rPr>
                <w:rFonts w:ascii="Arial" w:eastAsia="Calibri" w:hAnsi="Arial" w:cs="Arial"/>
                <w:sz w:val="24"/>
                <w:szCs w:val="24"/>
                <w:lang w:eastAsia="en-US"/>
              </w:rPr>
              <w:t>Jurgiškių</w:t>
            </w:r>
            <w:proofErr w:type="spellEnd"/>
            <w:r w:rsidRPr="00AC6A22">
              <w:rPr>
                <w:rFonts w:ascii="Arial" w:eastAsia="Calibri" w:hAnsi="Arial" w:cs="Arial"/>
                <w:sz w:val="24"/>
                <w:szCs w:val="24"/>
                <w:lang w:eastAsia="en-US"/>
              </w:rPr>
              <w:t xml:space="preserve"> g. ‒ Jazminų g. ‒ Naujoji g. ‒ Putinų g. ‒ Pramonės g.  ‒  Artojų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64BE5E22"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25,46</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62E1B09"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1B446F90"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07E47032"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5</w:t>
            </w:r>
          </w:p>
        </w:tc>
        <w:tc>
          <w:tcPr>
            <w:tcW w:w="3261" w:type="dxa"/>
            <w:tcBorders>
              <w:top w:val="single" w:sz="6" w:space="0" w:color="000000"/>
              <w:left w:val="single" w:sz="6" w:space="0" w:color="000000"/>
              <w:bottom w:val="single" w:sz="6" w:space="0" w:color="000000"/>
              <w:right w:val="single" w:sz="6" w:space="0" w:color="000000"/>
            </w:tcBorders>
            <w:vAlign w:val="center"/>
          </w:tcPr>
          <w:p w14:paraId="61B0E443"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32" w:anchor="bus/5/a-b" w:tgtFrame="Rodyti tvarkaraštį">
              <w:r w:rsidRPr="00AC6A22">
                <w:rPr>
                  <w:rFonts w:ascii="Arial" w:eastAsia="Calibri" w:hAnsi="Arial" w:cs="Arial"/>
                  <w:sz w:val="24"/>
                  <w:szCs w:val="24"/>
                  <w:u w:val="single"/>
                  <w:lang w:eastAsia="en-US"/>
                </w:rPr>
                <w:t xml:space="preserve">SB „Nemunas“ – </w:t>
              </w:r>
              <w:proofErr w:type="spellStart"/>
              <w:r w:rsidRPr="00AC6A22">
                <w:rPr>
                  <w:rFonts w:ascii="Arial" w:eastAsia="Calibri" w:hAnsi="Arial" w:cs="Arial"/>
                  <w:sz w:val="24"/>
                  <w:szCs w:val="24"/>
                  <w:u w:val="single"/>
                  <w:lang w:eastAsia="en-US"/>
                </w:rPr>
                <w:t>Vidzgiris</w:t>
              </w:r>
              <w:proofErr w:type="spellEnd"/>
              <w:r w:rsidRPr="00AC6A22">
                <w:rPr>
                  <w:rFonts w:ascii="Arial" w:eastAsia="Calibri" w:hAnsi="Arial" w:cs="Arial"/>
                  <w:sz w:val="24"/>
                  <w:szCs w:val="24"/>
                  <w:u w:val="single"/>
                  <w:lang w:eastAsia="en-US"/>
                </w:rPr>
                <w:t xml:space="preserve"> – A. Jonyno g. –  Medicininės reabilitacijos ir sporto centras</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A31BDB9"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Pylimo g.  ‒  Merkinės g. ‒  A. Juozapavičiaus g. ‒ Vilniaus g. ‒ Ligoninės g. ‒ Tvirtovės g. ‒ Rūtų g. ‒ </w:t>
            </w:r>
            <w:proofErr w:type="spellStart"/>
            <w:r w:rsidRPr="00AC6A22">
              <w:rPr>
                <w:rFonts w:ascii="Arial" w:eastAsia="Calibri" w:hAnsi="Arial" w:cs="Arial"/>
                <w:sz w:val="24"/>
                <w:szCs w:val="24"/>
                <w:lang w:eastAsia="en-US"/>
              </w:rPr>
              <w:t>Sudvajų</w:t>
            </w:r>
            <w:proofErr w:type="spellEnd"/>
            <w:r w:rsidRPr="00AC6A22">
              <w:rPr>
                <w:rFonts w:ascii="Arial" w:eastAsia="Calibri" w:hAnsi="Arial" w:cs="Arial"/>
                <w:sz w:val="24"/>
                <w:szCs w:val="24"/>
                <w:lang w:eastAsia="en-US"/>
              </w:rPr>
              <w:t xml:space="preserve"> g. ‒ Likiškėlių g. ‒ Jazminų g. ‒ Naujoji g. ‒ Žuvinto g. ‒ A. Jonyno g. ‒ Putinų g. ‒ Pramonės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414844D0"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23,21</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B02F381" w14:textId="526D23C0"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59DAFD7A"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2B7896AB"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6</w:t>
            </w:r>
          </w:p>
        </w:tc>
        <w:tc>
          <w:tcPr>
            <w:tcW w:w="3261" w:type="dxa"/>
            <w:tcBorders>
              <w:top w:val="single" w:sz="6" w:space="0" w:color="000000"/>
              <w:left w:val="single" w:sz="6" w:space="0" w:color="000000"/>
              <w:bottom w:val="single" w:sz="6" w:space="0" w:color="000000"/>
              <w:right w:val="single" w:sz="6" w:space="0" w:color="000000"/>
            </w:tcBorders>
            <w:vAlign w:val="center"/>
          </w:tcPr>
          <w:p w14:paraId="4C38F02B"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33" w:anchor="bus/6/a-b" w:tgtFrame="Rodyti tvarkaraštį">
              <w:r w:rsidRPr="00AC6A22">
                <w:rPr>
                  <w:rFonts w:ascii="Arial" w:eastAsia="Calibri" w:hAnsi="Arial" w:cs="Arial"/>
                  <w:sz w:val="24"/>
                  <w:szCs w:val="24"/>
                  <w:u w:val="single"/>
                  <w:lang w:eastAsia="en-US"/>
                </w:rPr>
                <w:t>AB „Alytaus chemija“ – AB „Alytaus pieninė“</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F62777D"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Miškininkų g. ‒ Jiezno g. ‒ A. Juozapavičiaus g.  ‒ Vilniaus g. ‒ Jotvingių g. ‒  Naujoji g. ‒ Putinų g. ‒ Pramonės g.  ‒  Artojų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F8ED665"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20,09</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F033A29" w14:textId="40015F35"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w:t>
            </w:r>
          </w:p>
        </w:tc>
      </w:tr>
      <w:tr w:rsidR="00286A82" w:rsidRPr="00AC6A22" w14:paraId="7255F796"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413B0F35"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7</w:t>
            </w:r>
          </w:p>
        </w:tc>
        <w:tc>
          <w:tcPr>
            <w:tcW w:w="3261" w:type="dxa"/>
            <w:tcBorders>
              <w:top w:val="single" w:sz="6" w:space="0" w:color="000000"/>
              <w:left w:val="single" w:sz="6" w:space="0" w:color="000000"/>
              <w:bottom w:val="single" w:sz="6" w:space="0" w:color="000000"/>
              <w:right w:val="single" w:sz="6" w:space="0" w:color="000000"/>
            </w:tcBorders>
            <w:vAlign w:val="center"/>
          </w:tcPr>
          <w:p w14:paraId="11C32E96"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34" w:anchor="bus/7/a-b" w:tgtFrame="Rodyti tvarkaraštį">
              <w:r w:rsidRPr="00AC6A22">
                <w:rPr>
                  <w:rFonts w:ascii="Arial" w:eastAsia="Calibri" w:hAnsi="Arial" w:cs="Arial"/>
                  <w:sz w:val="24"/>
                  <w:szCs w:val="24"/>
                  <w:u w:val="single"/>
                  <w:lang w:eastAsia="en-US"/>
                </w:rPr>
                <w:t>Druskininkų g. –  SB „Nemunas“ –  Sodra – Geležinkelio st. – Sūkurio g.</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7DEEB2A"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Druskininkų g. ‒ Pilėnų g. ‒ Pylimo g.  ‒  Pylimo g. ‒ Merkinės g. ‒  A. Juozapavičiaus g. ‒ Vilniaus g. ‒ Jotvingių g. ‒ Naujoji g. ‒ Kalniškės g. ‒ Punsko g. ‒ Stoties g. ‒ Punsko g. ‒ Sūkurio g. ‒ Smilgų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DF0665B"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25,79</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61A782E8" w14:textId="0FAE41A8"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75B0B276"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6708389D"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7A</w:t>
            </w:r>
          </w:p>
        </w:tc>
        <w:tc>
          <w:tcPr>
            <w:tcW w:w="3261" w:type="dxa"/>
            <w:tcBorders>
              <w:top w:val="single" w:sz="6" w:space="0" w:color="000000"/>
              <w:left w:val="single" w:sz="6" w:space="0" w:color="000000"/>
              <w:bottom w:val="single" w:sz="6" w:space="0" w:color="000000"/>
              <w:right w:val="single" w:sz="6" w:space="0" w:color="000000"/>
            </w:tcBorders>
            <w:vAlign w:val="center"/>
          </w:tcPr>
          <w:p w14:paraId="4170DA71"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35" w:anchor="bus/7/a-b" w:tgtFrame="Rodyti tvarkaraštį">
              <w:r w:rsidRPr="00AC6A22">
                <w:rPr>
                  <w:rFonts w:ascii="Arial" w:eastAsia="Calibri" w:hAnsi="Arial" w:cs="Arial"/>
                  <w:sz w:val="24"/>
                  <w:szCs w:val="24"/>
                  <w:u w:val="single"/>
                  <w:lang w:eastAsia="en-US"/>
                </w:rPr>
                <w:t>Druskininkų g. –  SB „Nemunas“ –  Sodra – Geležinkelio st. – SB „Dainava“ –  Sūkurio g.</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2179011C"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Druskininkų g. ‒ Pilėnų g. ‒ Pylimo g.  ‒  Pylimo g. ‒ Merkinės g. ‒  A. Juozapavičiaus g. ‒ Vilniaus g. ‒ Jotvingių g. ‒ Naujoji g. ‒ Kalniškės g. ‒ Punsko g. ‒ Stoties g. ‒ Gražinos g. ‒ Jūratės g. ‒ Senojo Plento g. ‒ Balandžių g. ‒ Senojo Plento g. ‒ Jūratės g. ‒ Gražinos g. ‒ Stoties g. ‒ Punsko g. ‒ Sūkurio g. ‒ Smilgų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A2C63C4"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27,79</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D3642E3" w14:textId="2B1995DC"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6FAC228A"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16BB5B52"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lastRenderedPageBreak/>
              <w:t>8</w:t>
            </w:r>
          </w:p>
        </w:tc>
        <w:tc>
          <w:tcPr>
            <w:tcW w:w="3261" w:type="dxa"/>
            <w:tcBorders>
              <w:top w:val="single" w:sz="6" w:space="0" w:color="000000"/>
              <w:left w:val="single" w:sz="6" w:space="0" w:color="000000"/>
              <w:bottom w:val="single" w:sz="6" w:space="0" w:color="000000"/>
              <w:right w:val="single" w:sz="6" w:space="0" w:color="000000"/>
            </w:tcBorders>
            <w:vAlign w:val="center"/>
          </w:tcPr>
          <w:p w14:paraId="2CAB1568" w14:textId="77777777" w:rsidR="00286A82" w:rsidRPr="00AC6A22" w:rsidRDefault="00286A82" w:rsidP="00286A82">
            <w:pPr>
              <w:suppressAutoHyphens/>
              <w:spacing w:after="0" w:line="240" w:lineRule="auto"/>
              <w:rPr>
                <w:rFonts w:ascii="Arial" w:eastAsia="Calibri" w:hAnsi="Arial" w:cs="Arial"/>
                <w:sz w:val="24"/>
                <w:szCs w:val="24"/>
              </w:rPr>
            </w:pPr>
            <w:hyperlink r:id="rId36" w:anchor="bus/8/a-b" w:tgtFrame="Rodyti tvarkaraštį">
              <w:r w:rsidRPr="00AC6A22">
                <w:rPr>
                  <w:rFonts w:ascii="Arial" w:eastAsia="Calibri" w:hAnsi="Arial" w:cs="Arial"/>
                  <w:sz w:val="24"/>
                  <w:szCs w:val="24"/>
                  <w:u w:val="single"/>
                  <w:lang w:eastAsia="en-US"/>
                </w:rPr>
                <w:t>AB „Dainava“ – AB „</w:t>
              </w:r>
              <w:proofErr w:type="spellStart"/>
              <w:r w:rsidRPr="00AC6A22">
                <w:rPr>
                  <w:rFonts w:ascii="Arial" w:eastAsia="Calibri" w:hAnsi="Arial" w:cs="Arial"/>
                  <w:sz w:val="24"/>
                  <w:szCs w:val="24"/>
                  <w:u w:val="single"/>
                  <w:lang w:eastAsia="en-US"/>
                </w:rPr>
                <w:t>Izomega</w:t>
              </w:r>
              <w:proofErr w:type="spellEnd"/>
              <w:r w:rsidRPr="00AC6A22">
                <w:rPr>
                  <w:rFonts w:ascii="Arial" w:eastAsia="Calibri" w:hAnsi="Arial" w:cs="Arial"/>
                  <w:sz w:val="24"/>
                  <w:szCs w:val="24"/>
                  <w:u w:val="single"/>
                  <w:lang w:eastAsia="en-US"/>
                </w:rPr>
                <w:t>“</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A610E99"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Ulonų g. ‒ Daugų g. ‒ A. Baranausko g. ‒ Gardino g. ‒ Pulko g. ‒ Jotvingių g. ‒ Naujoji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879D8ED"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20,71</w:t>
            </w:r>
          </w:p>
        </w:tc>
        <w:tc>
          <w:tcPr>
            <w:tcW w:w="2694" w:type="dxa"/>
            <w:gridSpan w:val="2"/>
            <w:vMerge w:val="restart"/>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D0F513C" w14:textId="0F96EBDF"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 xml:space="preserve">2 </w:t>
            </w:r>
          </w:p>
        </w:tc>
      </w:tr>
      <w:tr w:rsidR="00286A82" w:rsidRPr="00AC6A22" w14:paraId="5CDB5D33"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39B60DBB"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8U</w:t>
            </w:r>
          </w:p>
        </w:tc>
        <w:tc>
          <w:tcPr>
            <w:tcW w:w="3261" w:type="dxa"/>
            <w:tcBorders>
              <w:top w:val="single" w:sz="6" w:space="0" w:color="000000"/>
              <w:left w:val="single" w:sz="6" w:space="0" w:color="000000"/>
              <w:bottom w:val="single" w:sz="6" w:space="0" w:color="000000"/>
              <w:right w:val="single" w:sz="6" w:space="0" w:color="000000"/>
            </w:tcBorders>
            <w:vAlign w:val="center"/>
          </w:tcPr>
          <w:p w14:paraId="183993AE" w14:textId="77777777" w:rsidR="00286A82" w:rsidRPr="00AC6A22" w:rsidRDefault="00286A82" w:rsidP="00286A82">
            <w:pPr>
              <w:suppressAutoHyphens/>
              <w:spacing w:after="0" w:line="240" w:lineRule="auto"/>
              <w:rPr>
                <w:rFonts w:ascii="Arial" w:eastAsia="Calibri" w:hAnsi="Arial" w:cs="Arial"/>
                <w:sz w:val="24"/>
                <w:szCs w:val="24"/>
              </w:rPr>
            </w:pPr>
            <w:hyperlink r:id="rId37" w:anchor="bus/8u/a-b" w:tgtFrame="Rodyti tvarkaraštį">
              <w:r w:rsidRPr="00AC6A22">
                <w:rPr>
                  <w:rFonts w:ascii="Arial" w:eastAsia="Calibri" w:hAnsi="Arial" w:cs="Arial"/>
                  <w:sz w:val="24"/>
                  <w:szCs w:val="24"/>
                  <w:u w:val="single"/>
                  <w:lang w:eastAsia="en-US"/>
                </w:rPr>
                <w:t>Miklusėnai – Naujoji g. – Gardino g. – Daugų g. – Užupių kapinės</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3E33E65"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Pergalės g. ‒ Šermukšnių g. ‒ Dzūkų g. ‒ Jurginų g. ‒ Naujoji g. ‒  Jotvingių g. ‒ Pulko g. ‒ Gardino g. ‒ A. Baranausko g. ‒ Daugų g. ‒ Ulonų g.  ‒ Vilniaus g. ‒ Naujakurių g. ‒ Miškininkų g. ‒ Kauno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6FDD8DC4"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36,96</w:t>
            </w:r>
          </w:p>
        </w:tc>
        <w:tc>
          <w:tcPr>
            <w:tcW w:w="2694" w:type="dxa"/>
            <w:gridSpan w:val="2"/>
            <w:vMerge/>
            <w:tcBorders>
              <w:left w:val="single" w:sz="6" w:space="0" w:color="000000"/>
              <w:bottom w:val="single" w:sz="6" w:space="0" w:color="000000"/>
              <w:right w:val="single" w:sz="6" w:space="0" w:color="000000"/>
            </w:tcBorders>
            <w:tcMar>
              <w:left w:w="108" w:type="dxa"/>
              <w:right w:w="108" w:type="dxa"/>
            </w:tcMar>
            <w:vAlign w:val="center"/>
          </w:tcPr>
          <w:p w14:paraId="219499C2"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p>
        </w:tc>
      </w:tr>
      <w:tr w:rsidR="00286A82" w:rsidRPr="00AC6A22" w14:paraId="02D6331E"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6693506E"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9</w:t>
            </w:r>
          </w:p>
        </w:tc>
        <w:tc>
          <w:tcPr>
            <w:tcW w:w="3261" w:type="dxa"/>
            <w:tcBorders>
              <w:top w:val="single" w:sz="6" w:space="0" w:color="000000"/>
              <w:left w:val="single" w:sz="6" w:space="0" w:color="000000"/>
              <w:bottom w:val="single" w:sz="6" w:space="0" w:color="000000"/>
              <w:right w:val="single" w:sz="6" w:space="0" w:color="000000"/>
            </w:tcBorders>
            <w:vAlign w:val="center"/>
          </w:tcPr>
          <w:p w14:paraId="3C81832C" w14:textId="77777777" w:rsidR="00286A82" w:rsidRPr="00AC6A22" w:rsidRDefault="00286A82" w:rsidP="00286A82">
            <w:pPr>
              <w:suppressAutoHyphens/>
              <w:spacing w:after="0" w:line="240" w:lineRule="auto"/>
              <w:rPr>
                <w:rFonts w:ascii="Arial" w:eastAsia="Calibri" w:hAnsi="Arial" w:cs="Arial"/>
                <w:sz w:val="24"/>
                <w:szCs w:val="24"/>
              </w:rPr>
            </w:pPr>
            <w:hyperlink r:id="rId38" w:anchor="bus/9/a-b" w:tgtFrame="Rodyti tvarkaraštį">
              <w:r w:rsidRPr="00AC6A22">
                <w:rPr>
                  <w:rFonts w:ascii="Arial" w:eastAsia="Calibri" w:hAnsi="Arial" w:cs="Arial"/>
                  <w:sz w:val="24"/>
                  <w:szCs w:val="24"/>
                  <w:u w:val="single"/>
                  <w:lang w:eastAsia="en-US"/>
                </w:rPr>
                <w:t xml:space="preserve">AB „Dainava“ – </w:t>
              </w:r>
              <w:proofErr w:type="spellStart"/>
              <w:r w:rsidRPr="00AC6A22">
                <w:rPr>
                  <w:rFonts w:ascii="Arial" w:eastAsia="Calibri" w:hAnsi="Arial" w:cs="Arial"/>
                  <w:sz w:val="24"/>
                  <w:szCs w:val="24"/>
                  <w:u w:val="single"/>
                  <w:lang w:eastAsia="en-US"/>
                </w:rPr>
                <w:t>Vidzgiris</w:t>
              </w:r>
              <w:proofErr w:type="spellEnd"/>
              <w:r w:rsidRPr="00AC6A22">
                <w:rPr>
                  <w:rFonts w:ascii="Arial" w:eastAsia="Calibri" w:hAnsi="Arial" w:cs="Arial"/>
                  <w:sz w:val="24"/>
                  <w:szCs w:val="24"/>
                  <w:u w:val="single"/>
                  <w:lang w:eastAsia="en-US"/>
                </w:rPr>
                <w:t xml:space="preserve"> – AB „</w:t>
              </w:r>
              <w:proofErr w:type="spellStart"/>
              <w:r w:rsidRPr="00AC6A22">
                <w:rPr>
                  <w:rFonts w:ascii="Arial" w:eastAsia="Calibri" w:hAnsi="Arial" w:cs="Arial"/>
                  <w:sz w:val="24"/>
                  <w:szCs w:val="24"/>
                  <w:u w:val="single"/>
                  <w:lang w:eastAsia="en-US"/>
                </w:rPr>
                <w:t>Izomega</w:t>
              </w:r>
              <w:proofErr w:type="spellEnd"/>
              <w:r w:rsidRPr="00AC6A22">
                <w:rPr>
                  <w:rFonts w:ascii="Arial" w:eastAsia="Calibri" w:hAnsi="Arial" w:cs="Arial"/>
                  <w:sz w:val="24"/>
                  <w:szCs w:val="24"/>
                  <w:u w:val="single"/>
                  <w:lang w:eastAsia="en-US"/>
                </w:rPr>
                <w:t>“</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4F920873"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Ulonų g. ‒ Santaikos g. ‒ Likiškėlių g. ‒ Jazminų g. ‒ Naujoji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05AF8F9"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20,05</w:t>
            </w:r>
          </w:p>
        </w:tc>
        <w:tc>
          <w:tcPr>
            <w:tcW w:w="2694" w:type="dxa"/>
            <w:gridSpan w:val="2"/>
            <w:vMerge w:val="restart"/>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457AEB6" w14:textId="2BE38069"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w:t>
            </w:r>
          </w:p>
        </w:tc>
      </w:tr>
      <w:tr w:rsidR="00286A82" w:rsidRPr="00AC6A22" w14:paraId="6400F3CD"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6E73C5CF"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9U</w:t>
            </w:r>
          </w:p>
        </w:tc>
        <w:tc>
          <w:tcPr>
            <w:tcW w:w="3261" w:type="dxa"/>
            <w:tcBorders>
              <w:top w:val="single" w:sz="6" w:space="0" w:color="000000"/>
              <w:left w:val="single" w:sz="6" w:space="0" w:color="000000"/>
              <w:bottom w:val="single" w:sz="6" w:space="0" w:color="000000"/>
              <w:right w:val="single" w:sz="6" w:space="0" w:color="000000"/>
            </w:tcBorders>
            <w:vAlign w:val="center"/>
          </w:tcPr>
          <w:p w14:paraId="6A789414" w14:textId="77777777" w:rsidR="00286A82" w:rsidRPr="00AC6A22" w:rsidRDefault="00286A82" w:rsidP="00286A82">
            <w:pPr>
              <w:suppressAutoHyphens/>
              <w:spacing w:after="0" w:line="240" w:lineRule="auto"/>
              <w:rPr>
                <w:rFonts w:ascii="Arial" w:eastAsia="Calibri" w:hAnsi="Arial" w:cs="Arial"/>
                <w:sz w:val="24"/>
                <w:szCs w:val="24"/>
              </w:rPr>
            </w:pPr>
            <w:hyperlink r:id="rId39" w:anchor="bus/9u/a-b" w:tgtFrame="Rodyti tvarkaraštį">
              <w:r w:rsidRPr="00AC6A22">
                <w:rPr>
                  <w:rFonts w:ascii="Arial" w:eastAsia="Calibri" w:hAnsi="Arial" w:cs="Arial"/>
                  <w:sz w:val="24"/>
                  <w:szCs w:val="24"/>
                  <w:u w:val="single"/>
                  <w:lang w:eastAsia="en-US"/>
                </w:rPr>
                <w:t xml:space="preserve">Užupių kapinės – AB „Dainava“ – Santaikos g. –  </w:t>
              </w:r>
              <w:proofErr w:type="spellStart"/>
              <w:r w:rsidRPr="00AC6A22">
                <w:rPr>
                  <w:rFonts w:ascii="Arial" w:eastAsia="Calibri" w:hAnsi="Arial" w:cs="Arial"/>
                  <w:sz w:val="24"/>
                  <w:szCs w:val="24"/>
                  <w:u w:val="single"/>
                  <w:lang w:eastAsia="en-US"/>
                </w:rPr>
                <w:t>Vidzgiris</w:t>
              </w:r>
              <w:proofErr w:type="spellEnd"/>
              <w:r w:rsidRPr="00AC6A22">
                <w:rPr>
                  <w:rFonts w:ascii="Arial" w:eastAsia="Calibri" w:hAnsi="Arial" w:cs="Arial"/>
                  <w:sz w:val="24"/>
                  <w:szCs w:val="24"/>
                  <w:u w:val="single"/>
                  <w:lang w:eastAsia="en-US"/>
                </w:rPr>
                <w:t xml:space="preserve">  ‒  AB „</w:t>
              </w:r>
              <w:proofErr w:type="spellStart"/>
              <w:r w:rsidRPr="00AC6A22">
                <w:rPr>
                  <w:rFonts w:ascii="Arial" w:eastAsia="Calibri" w:hAnsi="Arial" w:cs="Arial"/>
                  <w:sz w:val="24"/>
                  <w:szCs w:val="24"/>
                  <w:u w:val="single"/>
                  <w:lang w:eastAsia="en-US"/>
                </w:rPr>
                <w:t>Izomega</w:t>
              </w:r>
              <w:proofErr w:type="spellEnd"/>
              <w:r w:rsidRPr="00AC6A22">
                <w:rPr>
                  <w:rFonts w:ascii="Arial" w:eastAsia="Calibri" w:hAnsi="Arial" w:cs="Arial"/>
                  <w:sz w:val="24"/>
                  <w:szCs w:val="24"/>
                  <w:u w:val="single"/>
                  <w:lang w:eastAsia="en-US"/>
                </w:rPr>
                <w:t>“</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2ED5BA2E"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Kauno g. ‒ Miškininkų g. ‒ Naujakurių g. ‒ Vilniaus g. ‒ Ulonų g. ‒ Daugų g. ‒ Santaikos g. ‒ Likiškėlių g. ‒ Jazminų g. ‒ Naujoji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854344D"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34,20</w:t>
            </w:r>
          </w:p>
        </w:tc>
        <w:tc>
          <w:tcPr>
            <w:tcW w:w="2694" w:type="dxa"/>
            <w:gridSpan w:val="2"/>
            <w:vMerge/>
            <w:tcBorders>
              <w:left w:val="single" w:sz="6" w:space="0" w:color="000000"/>
              <w:bottom w:val="single" w:sz="6" w:space="0" w:color="000000"/>
              <w:right w:val="single" w:sz="6" w:space="0" w:color="000000"/>
            </w:tcBorders>
            <w:tcMar>
              <w:left w:w="108" w:type="dxa"/>
              <w:right w:w="108" w:type="dxa"/>
            </w:tcMar>
            <w:vAlign w:val="center"/>
          </w:tcPr>
          <w:p w14:paraId="316753A7"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p>
        </w:tc>
      </w:tr>
      <w:tr w:rsidR="00286A82" w:rsidRPr="00AC6A22" w14:paraId="46CEFC63"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1395D9EA"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10</w:t>
            </w:r>
          </w:p>
        </w:tc>
        <w:tc>
          <w:tcPr>
            <w:tcW w:w="3261" w:type="dxa"/>
            <w:tcBorders>
              <w:top w:val="single" w:sz="6" w:space="0" w:color="000000"/>
              <w:left w:val="single" w:sz="6" w:space="0" w:color="000000"/>
              <w:bottom w:val="single" w:sz="6" w:space="0" w:color="000000"/>
              <w:right w:val="single" w:sz="6" w:space="0" w:color="000000"/>
            </w:tcBorders>
            <w:vAlign w:val="center"/>
          </w:tcPr>
          <w:p w14:paraId="76D5A2B2" w14:textId="77777777" w:rsidR="00286A82" w:rsidRPr="00AC6A22" w:rsidRDefault="00286A82" w:rsidP="00286A82">
            <w:pPr>
              <w:suppressAutoHyphens/>
              <w:spacing w:after="0" w:line="240" w:lineRule="auto"/>
              <w:rPr>
                <w:rFonts w:ascii="Arial" w:eastAsia="Calibri" w:hAnsi="Arial" w:cs="Arial"/>
                <w:sz w:val="24"/>
                <w:szCs w:val="24"/>
              </w:rPr>
            </w:pPr>
            <w:hyperlink r:id="rId40" w:anchor="bus/10/a-b" w:tgtFrame="Rodyti tvarkaraštį">
              <w:r w:rsidRPr="00AC6A22">
                <w:rPr>
                  <w:rFonts w:ascii="Arial" w:eastAsia="Calibri" w:hAnsi="Arial" w:cs="Arial"/>
                  <w:sz w:val="24"/>
                  <w:szCs w:val="24"/>
                  <w:u w:val="single"/>
                  <w:lang w:eastAsia="en-US"/>
                </w:rPr>
                <w:t>AB „Alytaus chemija“  ‒  Klevų g. – Sodra – Miklusėnai</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CCF8BCF"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Miškininkų g. ‒ Jiezno g. ‒ Klevų g. ‒ </w:t>
            </w:r>
            <w:proofErr w:type="spellStart"/>
            <w:r w:rsidRPr="00AC6A22">
              <w:rPr>
                <w:rFonts w:ascii="Arial" w:eastAsia="Calibri" w:hAnsi="Arial" w:cs="Arial"/>
                <w:sz w:val="24"/>
                <w:szCs w:val="24"/>
                <w:lang w:eastAsia="en-US"/>
              </w:rPr>
              <w:t>Panemuninkėlių</w:t>
            </w:r>
            <w:proofErr w:type="spellEnd"/>
            <w:r w:rsidRPr="00AC6A22">
              <w:rPr>
                <w:rFonts w:ascii="Arial" w:eastAsia="Calibri" w:hAnsi="Arial" w:cs="Arial"/>
                <w:sz w:val="24"/>
                <w:szCs w:val="24"/>
                <w:lang w:eastAsia="en-US"/>
              </w:rPr>
              <w:t xml:space="preserve"> g. ‒ A. Juozapavičiaus g. ‒ Vilniaus g. ‒ Jotvingių g. ‒  Naujoji g. ‒ Jurginų g. ‒ Dzūkų g. ‒ Šermukšnių g. ‒ Pergalės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41337BDC"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22,15</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40884515" w14:textId="51C2110A"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6E9887DB"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0DB53FEE"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10A</w:t>
            </w:r>
          </w:p>
        </w:tc>
        <w:tc>
          <w:tcPr>
            <w:tcW w:w="3261" w:type="dxa"/>
            <w:tcBorders>
              <w:top w:val="single" w:sz="6" w:space="0" w:color="000000"/>
              <w:left w:val="single" w:sz="6" w:space="0" w:color="000000"/>
              <w:bottom w:val="single" w:sz="6" w:space="0" w:color="000000"/>
              <w:right w:val="single" w:sz="6" w:space="0" w:color="000000"/>
            </w:tcBorders>
            <w:vAlign w:val="center"/>
          </w:tcPr>
          <w:p w14:paraId="7D623864" w14:textId="77777777" w:rsidR="00286A82" w:rsidRPr="00AC6A22" w:rsidRDefault="00286A82" w:rsidP="00286A82">
            <w:pPr>
              <w:suppressAutoHyphens/>
              <w:spacing w:after="0" w:line="240" w:lineRule="auto"/>
              <w:rPr>
                <w:rFonts w:ascii="Arial" w:eastAsia="Calibri" w:hAnsi="Arial" w:cs="Arial"/>
                <w:sz w:val="24"/>
                <w:szCs w:val="24"/>
              </w:rPr>
            </w:pPr>
            <w:r w:rsidRPr="00AC6A22">
              <w:rPr>
                <w:rFonts w:ascii="Arial" w:eastAsia="Calibri" w:hAnsi="Arial" w:cs="Arial"/>
                <w:sz w:val="24"/>
                <w:szCs w:val="24"/>
                <w:lang w:eastAsia="en-US"/>
              </w:rPr>
              <w:t>AB „Alytaus chemija“ – Ligoninė  – Miklusėnai</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C1A579A"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xml:space="preserve">Miškininkų g. ‒ Jiezno g. ‒ Klevų g. ‒ </w:t>
            </w:r>
            <w:proofErr w:type="spellStart"/>
            <w:r w:rsidRPr="00AC6A22">
              <w:rPr>
                <w:rFonts w:ascii="Arial" w:eastAsia="Calibri" w:hAnsi="Arial" w:cs="Arial"/>
                <w:sz w:val="24"/>
                <w:szCs w:val="24"/>
                <w:lang w:eastAsia="en-US"/>
              </w:rPr>
              <w:t>Panemuninkėlių</w:t>
            </w:r>
            <w:proofErr w:type="spellEnd"/>
            <w:r w:rsidRPr="00AC6A22">
              <w:rPr>
                <w:rFonts w:ascii="Arial" w:eastAsia="Calibri" w:hAnsi="Arial" w:cs="Arial"/>
                <w:sz w:val="24"/>
                <w:szCs w:val="24"/>
                <w:lang w:eastAsia="en-US"/>
              </w:rPr>
              <w:t xml:space="preserve"> g. ‒ A. Juozapavičiaus g. ‒ Vilniaus g. ‒ Ligoninės g. ‒ Tvirtovės g. ‒ Naujoji g. ‒ Jurginų g. ‒ Dzūkų g. ‒ Šermukšnių g. ‒ Pergalės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99F91C6"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22,44</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280BFA92" w14:textId="1D147EC2"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14ECBD63"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6CA0CE13"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11</w:t>
            </w:r>
          </w:p>
        </w:tc>
        <w:tc>
          <w:tcPr>
            <w:tcW w:w="3261" w:type="dxa"/>
            <w:tcBorders>
              <w:top w:val="single" w:sz="6" w:space="0" w:color="000000"/>
              <w:left w:val="single" w:sz="6" w:space="0" w:color="000000"/>
              <w:bottom w:val="single" w:sz="6" w:space="0" w:color="000000"/>
              <w:right w:val="single" w:sz="6" w:space="0" w:color="000000"/>
            </w:tcBorders>
            <w:vAlign w:val="center"/>
          </w:tcPr>
          <w:p w14:paraId="700E8FEF" w14:textId="77777777" w:rsidR="00286A82" w:rsidRPr="00AC6A22" w:rsidRDefault="00286A82" w:rsidP="00286A82">
            <w:pPr>
              <w:suppressAutoHyphens/>
              <w:spacing w:after="0" w:line="240" w:lineRule="auto"/>
              <w:rPr>
                <w:rFonts w:ascii="Arial" w:eastAsia="Calibri" w:hAnsi="Arial" w:cs="Arial"/>
                <w:sz w:val="24"/>
                <w:szCs w:val="24"/>
              </w:rPr>
            </w:pPr>
            <w:hyperlink r:id="rId41" w:anchor="bus/11/a-b" w:tgtFrame="Rodyti tvarkaraštį">
              <w:r w:rsidRPr="00AC6A22">
                <w:rPr>
                  <w:rFonts w:ascii="Arial" w:eastAsia="Calibri" w:hAnsi="Arial" w:cs="Arial"/>
                  <w:sz w:val="24"/>
                  <w:szCs w:val="24"/>
                  <w:u w:val="single"/>
                  <w:lang w:eastAsia="en-US"/>
                </w:rPr>
                <w:t>AB „Alytaus pieninė“ – Panemunė – Lelijų g.</w:t>
              </w:r>
            </w:hyperlink>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9B4A65A"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Artojų g. ‒  Putinų g. ‒ Naujoji g. ‒  Jotvingių g.  ‒  Pulko g.  ‒ Birutės g. ‒ Gardino g. ‒ A. Baranausko g. ‒ Maironio g. ‒ J. Basanavičiaus g. ‒ Žemaitės g. ‒ Lelijų g.</w:t>
            </w:r>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225EC581"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18,48</w:t>
            </w:r>
          </w:p>
        </w:tc>
        <w:tc>
          <w:tcPr>
            <w:tcW w:w="2694"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29DCC134" w14:textId="364F8EF3"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70179934"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592A3C1B"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12</w:t>
            </w:r>
          </w:p>
        </w:tc>
        <w:tc>
          <w:tcPr>
            <w:tcW w:w="3261" w:type="dxa"/>
            <w:tcBorders>
              <w:top w:val="single" w:sz="6" w:space="0" w:color="000000"/>
              <w:left w:val="single" w:sz="6" w:space="0" w:color="000000"/>
              <w:bottom w:val="single" w:sz="6" w:space="0" w:color="000000"/>
              <w:right w:val="single" w:sz="6" w:space="0" w:color="000000"/>
            </w:tcBorders>
            <w:vAlign w:val="center"/>
          </w:tcPr>
          <w:p w14:paraId="4450BA0A" w14:textId="77777777" w:rsidR="00286A82" w:rsidRPr="00AC6A22" w:rsidRDefault="00286A82" w:rsidP="00286A82">
            <w:pPr>
              <w:suppressAutoHyphens/>
              <w:spacing w:after="0" w:line="240" w:lineRule="auto"/>
              <w:rPr>
                <w:rFonts w:ascii="Arial" w:eastAsia="Calibri" w:hAnsi="Arial" w:cs="Arial"/>
                <w:sz w:val="24"/>
                <w:szCs w:val="24"/>
              </w:rPr>
            </w:pPr>
            <w:r w:rsidRPr="00AC6A22">
              <w:rPr>
                <w:rFonts w:ascii="Arial" w:eastAsia="Calibri" w:hAnsi="Arial" w:cs="Arial"/>
                <w:sz w:val="24"/>
                <w:szCs w:val="24"/>
                <w:lang w:eastAsia="en-US"/>
              </w:rPr>
              <w:t>AB „</w:t>
            </w:r>
            <w:proofErr w:type="spellStart"/>
            <w:r>
              <w:fldChar w:fldCharType="begin"/>
            </w:r>
            <w:r>
              <w:instrText>HYPERLINK "https://www.stops.lt/alytus/test.html" \l "bus/12/a-b" \t "Rodyti tvarkaraštį" \h</w:instrText>
            </w:r>
            <w:r>
              <w:fldChar w:fldCharType="separate"/>
            </w:r>
            <w:r w:rsidRPr="00AC6A22">
              <w:rPr>
                <w:rFonts w:ascii="Arial" w:eastAsia="Calibri" w:hAnsi="Arial" w:cs="Arial"/>
                <w:sz w:val="24"/>
                <w:szCs w:val="24"/>
                <w:u w:val="single"/>
                <w:lang w:eastAsia="en-US"/>
              </w:rPr>
              <w:t>Izomega</w:t>
            </w:r>
            <w:proofErr w:type="spellEnd"/>
            <w:r w:rsidRPr="00AC6A22">
              <w:rPr>
                <w:rFonts w:ascii="Arial" w:eastAsia="Calibri" w:hAnsi="Arial" w:cs="Arial"/>
                <w:sz w:val="24"/>
                <w:szCs w:val="24"/>
                <w:u w:val="single"/>
                <w:lang w:eastAsia="en-US"/>
              </w:rPr>
              <w:t>“–Naujoji g.– – AB „Dainava“</w:t>
            </w:r>
            <w:r>
              <w:fldChar w:fldCharType="end"/>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67FDF07D"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w:t>
            </w:r>
            <w:hyperlink r:id="rId42" w:tgtFrame="Stotelės: AB \l bus/12/b-a/006-1">
              <w:r w:rsidRPr="00AC6A22">
                <w:rPr>
                  <w:rFonts w:ascii="Arial" w:eastAsia="Calibri" w:hAnsi="Arial" w:cs="Arial"/>
                  <w:sz w:val="24"/>
                  <w:szCs w:val="24"/>
                  <w:lang w:eastAsia="en-US"/>
                </w:rPr>
                <w:t>Ulonų g.</w:t>
              </w:r>
            </w:hyperlink>
            <w:r w:rsidRPr="00AC6A22">
              <w:rPr>
                <w:rFonts w:ascii="Arial" w:eastAsia="Calibri" w:hAnsi="Arial" w:cs="Arial"/>
                <w:sz w:val="24"/>
                <w:szCs w:val="24"/>
                <w:lang w:eastAsia="en-US"/>
              </w:rPr>
              <w:t>, </w:t>
            </w:r>
            <w:hyperlink r:id="rId43" w:anchor="bus/12/b-a/069-1" w:tgtFrame="Stotelės: Pulko g. RIMI, Aušros g., Miesto sodas">
              <w:r w:rsidRPr="00AC6A22">
                <w:rPr>
                  <w:rFonts w:ascii="Arial" w:eastAsia="Calibri" w:hAnsi="Arial" w:cs="Arial"/>
                  <w:sz w:val="24"/>
                  <w:szCs w:val="24"/>
                  <w:lang w:eastAsia="en-US"/>
                </w:rPr>
                <w:t>Pulko g.</w:t>
              </w:r>
            </w:hyperlink>
            <w:r w:rsidRPr="00AC6A22">
              <w:rPr>
                <w:rFonts w:ascii="Arial" w:eastAsia="Calibri" w:hAnsi="Arial" w:cs="Arial"/>
                <w:sz w:val="24"/>
                <w:szCs w:val="24"/>
                <w:lang w:eastAsia="en-US"/>
              </w:rPr>
              <w:t>, </w:t>
            </w:r>
            <w:hyperlink r:id="rId44" w:anchor="bus/12/b-a/078-1" w:tgtFrame="Stotelės: SODRA">
              <w:r w:rsidRPr="00AC6A22">
                <w:rPr>
                  <w:rFonts w:ascii="Arial" w:eastAsia="Calibri" w:hAnsi="Arial" w:cs="Arial"/>
                  <w:sz w:val="24"/>
                  <w:szCs w:val="24"/>
                  <w:lang w:eastAsia="en-US"/>
                </w:rPr>
                <w:t>Jotvingių g.</w:t>
              </w:r>
            </w:hyperlink>
            <w:r w:rsidRPr="00AC6A22">
              <w:rPr>
                <w:rFonts w:ascii="Arial" w:eastAsia="Calibri" w:hAnsi="Arial" w:cs="Arial"/>
                <w:sz w:val="24"/>
                <w:szCs w:val="24"/>
                <w:lang w:eastAsia="en-US"/>
              </w:rPr>
              <w:t>, </w:t>
            </w:r>
            <w:hyperlink r:id="rId45" w:anchor="bus/12/b-a/035-2" w:tgtFrame="Stotelės: Jotvingis, Žuvintas, Poliklinika, Putinai, Kalniškės g., Autobusų stotis, Audėjų g., Alkesta, Tech. apžiūrų centras, Verslo st., Lentpjūvė, Transportas, Izomega">
              <w:r w:rsidRPr="00AC6A22">
                <w:rPr>
                  <w:rFonts w:ascii="Arial" w:eastAsia="Calibri" w:hAnsi="Arial" w:cs="Arial"/>
                  <w:sz w:val="24"/>
                  <w:szCs w:val="24"/>
                  <w:lang w:eastAsia="en-US"/>
                </w:rPr>
                <w:t>Naujoji g.</w:t>
              </w:r>
            </w:hyperlink>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3FFE9F8"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20,73</w:t>
            </w:r>
          </w:p>
        </w:tc>
        <w:tc>
          <w:tcPr>
            <w:tcW w:w="2694" w:type="dxa"/>
            <w:gridSpan w:val="2"/>
            <w:vMerge w:val="restart"/>
            <w:tcBorders>
              <w:top w:val="single" w:sz="6" w:space="0" w:color="000000"/>
              <w:left w:val="single" w:sz="6" w:space="0" w:color="000000"/>
              <w:bottom w:val="single" w:sz="4" w:space="0" w:color="000000"/>
              <w:right w:val="single" w:sz="6" w:space="0" w:color="000000"/>
            </w:tcBorders>
            <w:tcMar>
              <w:left w:w="108" w:type="dxa"/>
              <w:right w:w="108" w:type="dxa"/>
            </w:tcMar>
            <w:vAlign w:val="center"/>
          </w:tcPr>
          <w:p w14:paraId="5BCD5A8C" w14:textId="252BDC24" w:rsidR="00286A82" w:rsidRPr="00AC6A22" w:rsidRDefault="00286A82" w:rsidP="00286A82">
            <w:pPr>
              <w:suppressAutoHyphens/>
              <w:spacing w:after="0" w:line="240" w:lineRule="auto"/>
              <w:jc w:val="center"/>
              <w:rPr>
                <w:rFonts w:ascii="Arial" w:eastAsia="Calibri" w:hAnsi="Arial" w:cs="Arial"/>
                <w:sz w:val="24"/>
                <w:szCs w:val="24"/>
              </w:rPr>
            </w:pPr>
            <w:r w:rsidRPr="00AC6A22">
              <w:rPr>
                <w:rFonts w:ascii="Arial" w:eastAsia="Calibri" w:hAnsi="Arial" w:cs="Arial"/>
                <w:sz w:val="24"/>
                <w:szCs w:val="24"/>
                <w:lang w:eastAsia="en-US"/>
              </w:rPr>
              <w:t>1</w:t>
            </w:r>
          </w:p>
        </w:tc>
      </w:tr>
      <w:tr w:rsidR="00286A82" w:rsidRPr="00AC6A22" w14:paraId="2235EAE3"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545D52C1"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t>12U</w:t>
            </w:r>
          </w:p>
        </w:tc>
        <w:tc>
          <w:tcPr>
            <w:tcW w:w="3261" w:type="dxa"/>
            <w:tcBorders>
              <w:top w:val="single" w:sz="6" w:space="0" w:color="000000"/>
              <w:left w:val="single" w:sz="6" w:space="0" w:color="000000"/>
              <w:bottom w:val="single" w:sz="6" w:space="0" w:color="000000"/>
              <w:right w:val="single" w:sz="6" w:space="0" w:color="000000"/>
            </w:tcBorders>
            <w:vAlign w:val="center"/>
          </w:tcPr>
          <w:p w14:paraId="1B3CA17D"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Užupių kapinės – AB „Dainava“ –Naujoji g. – AB „</w:t>
            </w:r>
            <w:proofErr w:type="spellStart"/>
            <w:r w:rsidRPr="00AC6A22">
              <w:rPr>
                <w:rFonts w:ascii="Arial" w:eastAsia="Calibri" w:hAnsi="Arial" w:cs="Arial"/>
                <w:sz w:val="24"/>
                <w:szCs w:val="24"/>
                <w:lang w:eastAsia="en-US"/>
              </w:rPr>
              <w:t>Izomega</w:t>
            </w:r>
            <w:proofErr w:type="spellEnd"/>
            <w:r w:rsidRPr="00AC6A22">
              <w:rPr>
                <w:rFonts w:ascii="Arial" w:eastAsia="Calibri" w:hAnsi="Arial" w:cs="Arial"/>
                <w:sz w:val="24"/>
                <w:szCs w:val="24"/>
                <w:lang w:eastAsia="en-US"/>
              </w:rPr>
              <w:t>“</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00BF70E"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 </w:t>
            </w:r>
            <w:hyperlink r:id="rId46" w:anchor="bus/12u/c1-a/090-1" w:tgtFrame="Stotelės: Užupių kapinės">
              <w:r w:rsidRPr="00AC6A22">
                <w:rPr>
                  <w:rFonts w:ascii="Arial" w:eastAsia="Calibri" w:hAnsi="Arial" w:cs="Arial"/>
                  <w:sz w:val="24"/>
                  <w:szCs w:val="24"/>
                  <w:lang w:eastAsia="en-US"/>
                </w:rPr>
                <w:t>Kauno g., Alytaus r.</w:t>
              </w:r>
            </w:hyperlink>
            <w:r w:rsidRPr="00AC6A22">
              <w:rPr>
                <w:rFonts w:ascii="Arial" w:eastAsia="Calibri" w:hAnsi="Arial" w:cs="Arial"/>
                <w:sz w:val="24"/>
                <w:szCs w:val="24"/>
                <w:lang w:eastAsia="en-US"/>
              </w:rPr>
              <w:t>, </w:t>
            </w:r>
            <w:hyperlink r:id="rId47" w:anchor="bus/12u/c1-a/117-1" w:tgtFrame="Stotelės: Kapinės">
              <w:r w:rsidRPr="00AC6A22">
                <w:rPr>
                  <w:rFonts w:ascii="Arial" w:eastAsia="Calibri" w:hAnsi="Arial" w:cs="Arial"/>
                  <w:sz w:val="24"/>
                  <w:szCs w:val="24"/>
                  <w:lang w:eastAsia="en-US"/>
                </w:rPr>
                <w:t>Miškininkų g., Alytaus r.</w:t>
              </w:r>
            </w:hyperlink>
            <w:r w:rsidRPr="00AC6A22">
              <w:rPr>
                <w:rFonts w:ascii="Arial" w:eastAsia="Calibri" w:hAnsi="Arial" w:cs="Arial"/>
                <w:sz w:val="24"/>
                <w:szCs w:val="24"/>
                <w:lang w:eastAsia="en-US"/>
              </w:rPr>
              <w:t>, </w:t>
            </w:r>
            <w:hyperlink r:id="rId48" w:anchor="bus/12u/c1-a/089-1" w:tgtFrame="Stotelės: Užupiai">
              <w:r w:rsidRPr="00AC6A22">
                <w:rPr>
                  <w:rFonts w:ascii="Arial" w:eastAsia="Calibri" w:hAnsi="Arial" w:cs="Arial"/>
                  <w:sz w:val="24"/>
                  <w:szCs w:val="24"/>
                  <w:lang w:eastAsia="en-US"/>
                </w:rPr>
                <w:t>Naujakurių g., Alytaus r.</w:t>
              </w:r>
            </w:hyperlink>
            <w:r w:rsidRPr="00AC6A22">
              <w:rPr>
                <w:rFonts w:ascii="Arial" w:eastAsia="Calibri" w:hAnsi="Arial" w:cs="Arial"/>
                <w:sz w:val="24"/>
                <w:szCs w:val="24"/>
                <w:lang w:eastAsia="en-US"/>
              </w:rPr>
              <w:t>, </w:t>
            </w:r>
            <w:hyperlink r:id="rId49" w:anchor="bus/12u/c1-a/040-1" w:tgtFrame="Stotelės: Kaniūkai, Turgavietė">
              <w:r w:rsidRPr="00AC6A22">
                <w:rPr>
                  <w:rFonts w:ascii="Arial" w:eastAsia="Calibri" w:hAnsi="Arial" w:cs="Arial"/>
                  <w:sz w:val="24"/>
                  <w:szCs w:val="24"/>
                  <w:lang w:eastAsia="en-US"/>
                </w:rPr>
                <w:t>Ulonų g.</w:t>
              </w:r>
            </w:hyperlink>
            <w:r w:rsidRPr="00AC6A22">
              <w:rPr>
                <w:rFonts w:ascii="Arial" w:eastAsia="Calibri" w:hAnsi="Arial" w:cs="Arial"/>
                <w:sz w:val="24"/>
                <w:szCs w:val="24"/>
                <w:lang w:eastAsia="en-US"/>
              </w:rPr>
              <w:t>, </w:t>
            </w:r>
            <w:hyperlink r:id="rId50" w:anchor="bus/12u/c1-a/066-1" w:tgtFrame="Stotelės: Pliažas">
              <w:r w:rsidRPr="00AC6A22">
                <w:rPr>
                  <w:rFonts w:ascii="Arial" w:eastAsia="Calibri" w:hAnsi="Arial" w:cs="Arial"/>
                  <w:sz w:val="24"/>
                  <w:szCs w:val="24"/>
                  <w:lang w:eastAsia="en-US"/>
                </w:rPr>
                <w:t>Ulonų g., Alytaus r.</w:t>
              </w:r>
            </w:hyperlink>
            <w:r w:rsidRPr="00AC6A22">
              <w:rPr>
                <w:rFonts w:ascii="Arial" w:eastAsia="Calibri" w:hAnsi="Arial" w:cs="Arial"/>
                <w:sz w:val="24"/>
                <w:szCs w:val="24"/>
                <w:lang w:eastAsia="en-US"/>
              </w:rPr>
              <w:t>, </w:t>
            </w:r>
            <w:hyperlink r:id="rId51" w:tgtFrame="Stotelės: AB \l bus/12u/c1-a/006-1">
              <w:r w:rsidRPr="00AC6A22">
                <w:rPr>
                  <w:rFonts w:ascii="Arial" w:eastAsia="Calibri" w:hAnsi="Arial" w:cs="Arial"/>
                  <w:sz w:val="24"/>
                  <w:szCs w:val="24"/>
                  <w:lang w:eastAsia="en-US"/>
                </w:rPr>
                <w:t>Ulonų g.</w:t>
              </w:r>
            </w:hyperlink>
            <w:r w:rsidRPr="00AC6A22">
              <w:rPr>
                <w:rFonts w:ascii="Arial" w:eastAsia="Calibri" w:hAnsi="Arial" w:cs="Arial"/>
                <w:sz w:val="24"/>
                <w:szCs w:val="24"/>
                <w:lang w:eastAsia="en-US"/>
              </w:rPr>
              <w:t>, </w:t>
            </w:r>
            <w:hyperlink r:id="rId52" w:anchor="bus/12u/c1-a/069-1" w:tgtFrame="Stotelės: Pulko g. RIMI, Aušros g., Miesto sodas">
              <w:r w:rsidRPr="00AC6A22">
                <w:rPr>
                  <w:rFonts w:ascii="Arial" w:eastAsia="Calibri" w:hAnsi="Arial" w:cs="Arial"/>
                  <w:sz w:val="24"/>
                  <w:szCs w:val="24"/>
                  <w:lang w:eastAsia="en-US"/>
                </w:rPr>
                <w:t>Pulko g.</w:t>
              </w:r>
            </w:hyperlink>
            <w:r w:rsidRPr="00AC6A22">
              <w:rPr>
                <w:rFonts w:ascii="Arial" w:eastAsia="Calibri" w:hAnsi="Arial" w:cs="Arial"/>
                <w:sz w:val="24"/>
                <w:szCs w:val="24"/>
                <w:lang w:eastAsia="en-US"/>
              </w:rPr>
              <w:t>, </w:t>
            </w:r>
            <w:hyperlink r:id="rId53" w:anchor="bus/12u/c1-a/078-1" w:tgtFrame="Stotelės: SODRA">
              <w:r w:rsidRPr="00AC6A22">
                <w:rPr>
                  <w:rFonts w:ascii="Arial" w:eastAsia="Calibri" w:hAnsi="Arial" w:cs="Arial"/>
                  <w:sz w:val="24"/>
                  <w:szCs w:val="24"/>
                  <w:lang w:eastAsia="en-US"/>
                </w:rPr>
                <w:t>Jotvingių g.</w:t>
              </w:r>
            </w:hyperlink>
            <w:r w:rsidRPr="00AC6A22">
              <w:rPr>
                <w:rFonts w:ascii="Arial" w:eastAsia="Calibri" w:hAnsi="Arial" w:cs="Arial"/>
                <w:sz w:val="24"/>
                <w:szCs w:val="24"/>
                <w:lang w:eastAsia="en-US"/>
              </w:rPr>
              <w:t>, </w:t>
            </w:r>
            <w:hyperlink r:id="rId54" w:anchor="bus/12u/c1-a/035-2" w:tgtFrame="Stotelės: Jotvingis, Žuvintas, Poliklinika, Putinai, Kalniškės g., Autobusų stotis, Audėjų g., Alkesta, Tech. apžiūrų centras, Verslo st., Lentpjūvė, Transportas, Izomega">
              <w:r w:rsidRPr="00AC6A22">
                <w:rPr>
                  <w:rFonts w:ascii="Arial" w:eastAsia="Calibri" w:hAnsi="Arial" w:cs="Arial"/>
                  <w:sz w:val="24"/>
                  <w:szCs w:val="24"/>
                  <w:lang w:eastAsia="en-US"/>
                </w:rPr>
                <w:t>Naujoji g.</w:t>
              </w:r>
            </w:hyperlink>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661181DD"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34,88</w:t>
            </w:r>
          </w:p>
        </w:tc>
        <w:tc>
          <w:tcPr>
            <w:tcW w:w="2694" w:type="dxa"/>
            <w:gridSpan w:val="2"/>
            <w:vMerge/>
            <w:tcBorders>
              <w:left w:val="single" w:sz="6" w:space="0" w:color="000000"/>
              <w:bottom w:val="single" w:sz="4" w:space="0" w:color="000000"/>
              <w:right w:val="single" w:sz="6" w:space="0" w:color="000000"/>
            </w:tcBorders>
            <w:tcMar>
              <w:left w:w="108" w:type="dxa"/>
              <w:right w:w="108" w:type="dxa"/>
            </w:tcMar>
            <w:vAlign w:val="center"/>
          </w:tcPr>
          <w:p w14:paraId="48AFFAD0"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p>
        </w:tc>
      </w:tr>
      <w:tr w:rsidR="00286A82" w:rsidRPr="00AC6A22" w14:paraId="3FAEE977" w14:textId="77777777" w:rsidTr="00286A82">
        <w:trPr>
          <w:gridAfter w:val="1"/>
          <w:wAfter w:w="12" w:type="dxa"/>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0980BA78" w14:textId="77777777" w:rsidR="00286A82" w:rsidRPr="00AC6A22" w:rsidRDefault="00286A82" w:rsidP="00286A82">
            <w:pPr>
              <w:suppressAutoHyphens/>
              <w:spacing w:after="0" w:line="240" w:lineRule="auto"/>
              <w:ind w:right="-120"/>
              <w:rPr>
                <w:rFonts w:ascii="Arial" w:eastAsia="Calibri" w:hAnsi="Arial" w:cs="Arial"/>
                <w:sz w:val="24"/>
                <w:szCs w:val="24"/>
                <w:lang w:eastAsia="en-US"/>
              </w:rPr>
            </w:pPr>
            <w:r w:rsidRPr="00AC6A22">
              <w:rPr>
                <w:rFonts w:ascii="Arial" w:eastAsia="Calibri" w:hAnsi="Arial" w:cs="Arial"/>
                <w:sz w:val="24"/>
                <w:szCs w:val="24"/>
                <w:lang w:eastAsia="en-US"/>
              </w:rPr>
              <w:lastRenderedPageBreak/>
              <w:t>13</w:t>
            </w:r>
          </w:p>
        </w:tc>
        <w:tc>
          <w:tcPr>
            <w:tcW w:w="3261" w:type="dxa"/>
            <w:tcBorders>
              <w:top w:val="single" w:sz="6" w:space="0" w:color="000000"/>
              <w:left w:val="single" w:sz="6" w:space="0" w:color="000000"/>
              <w:bottom w:val="single" w:sz="6" w:space="0" w:color="000000"/>
              <w:right w:val="single" w:sz="6" w:space="0" w:color="000000"/>
            </w:tcBorders>
            <w:vAlign w:val="center"/>
          </w:tcPr>
          <w:p w14:paraId="2A7E4352" w14:textId="77777777" w:rsidR="00286A82" w:rsidRPr="00AC6A22" w:rsidRDefault="00286A82" w:rsidP="00286A82">
            <w:pPr>
              <w:suppressAutoHyphens/>
              <w:spacing w:after="0" w:line="240" w:lineRule="auto"/>
              <w:rPr>
                <w:rFonts w:ascii="Arial" w:eastAsia="Calibri" w:hAnsi="Arial" w:cs="Arial"/>
                <w:sz w:val="24"/>
                <w:szCs w:val="24"/>
                <w:lang w:eastAsia="en-US"/>
              </w:rPr>
            </w:pPr>
            <w:r w:rsidRPr="00AC6A22">
              <w:rPr>
                <w:rFonts w:ascii="Arial" w:eastAsia="Calibri" w:hAnsi="Arial" w:cs="Arial"/>
                <w:sz w:val="24"/>
                <w:szCs w:val="24"/>
                <w:lang w:eastAsia="en-US"/>
              </w:rPr>
              <w:t>AB „Dainava“ – Sodra – Statybininkų g. – Jūratės g. – Stoties g. – AB „Alytaus pieninė“</w:t>
            </w:r>
          </w:p>
        </w:tc>
        <w:tc>
          <w:tcPr>
            <w:tcW w:w="539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48E95D55" w14:textId="77777777" w:rsidR="00286A82" w:rsidRPr="00AC6A22" w:rsidRDefault="00286A82" w:rsidP="00286A82">
            <w:pPr>
              <w:suppressAutoHyphens/>
              <w:spacing w:after="0" w:line="240" w:lineRule="auto"/>
              <w:rPr>
                <w:rFonts w:ascii="Arial" w:eastAsia="Calibri" w:hAnsi="Arial" w:cs="Arial"/>
                <w:sz w:val="24"/>
                <w:szCs w:val="24"/>
                <w:lang w:eastAsia="en-US"/>
              </w:rPr>
            </w:pPr>
            <w:hyperlink r:id="rId55" w:tgtFrame="Stotelės: AB \l bus/13/a-b/006-1">
              <w:r w:rsidRPr="00AC6A22">
                <w:rPr>
                  <w:rFonts w:ascii="Arial" w:eastAsia="Calibri" w:hAnsi="Arial" w:cs="Arial"/>
                  <w:sz w:val="24"/>
                  <w:szCs w:val="24"/>
                  <w:lang w:eastAsia="en-US"/>
                </w:rPr>
                <w:t>Ulonų g.</w:t>
              </w:r>
            </w:hyperlink>
            <w:r w:rsidRPr="00AC6A22">
              <w:rPr>
                <w:rFonts w:ascii="Arial" w:eastAsia="Calibri" w:hAnsi="Arial" w:cs="Arial"/>
                <w:sz w:val="24"/>
                <w:szCs w:val="24"/>
                <w:lang w:eastAsia="en-US"/>
              </w:rPr>
              <w:t>, </w:t>
            </w:r>
            <w:hyperlink r:id="rId56" w:anchor="bus/13/a-b/069-1" w:tgtFrame="Stotelės: Pulko g. RIMI, Aušros g., Miesto sodas">
              <w:r w:rsidRPr="00AC6A22">
                <w:rPr>
                  <w:rFonts w:ascii="Arial" w:eastAsia="Calibri" w:hAnsi="Arial" w:cs="Arial"/>
                  <w:sz w:val="24"/>
                  <w:szCs w:val="24"/>
                  <w:lang w:eastAsia="en-US"/>
                </w:rPr>
                <w:t>Pulko g.</w:t>
              </w:r>
            </w:hyperlink>
            <w:r w:rsidRPr="00AC6A22">
              <w:rPr>
                <w:rFonts w:ascii="Arial" w:eastAsia="Calibri" w:hAnsi="Arial" w:cs="Arial"/>
                <w:sz w:val="24"/>
                <w:szCs w:val="24"/>
                <w:lang w:eastAsia="en-US"/>
              </w:rPr>
              <w:t>, </w:t>
            </w:r>
            <w:hyperlink r:id="rId57" w:anchor="bus/13/a-b/078-1" w:tgtFrame="Stotelės: SODRA">
              <w:r w:rsidRPr="00AC6A22">
                <w:rPr>
                  <w:rFonts w:ascii="Arial" w:eastAsia="Calibri" w:hAnsi="Arial" w:cs="Arial"/>
                  <w:sz w:val="24"/>
                  <w:szCs w:val="24"/>
                  <w:lang w:eastAsia="en-US"/>
                </w:rPr>
                <w:t>Jotvingių g.</w:t>
              </w:r>
            </w:hyperlink>
            <w:r w:rsidRPr="00AC6A22">
              <w:rPr>
                <w:rFonts w:ascii="Arial" w:eastAsia="Calibri" w:hAnsi="Arial" w:cs="Arial"/>
                <w:sz w:val="24"/>
                <w:szCs w:val="24"/>
                <w:lang w:eastAsia="en-US"/>
              </w:rPr>
              <w:t>, </w:t>
            </w:r>
            <w:hyperlink r:id="rId58" w:anchor="bus/13/a-b/035-2" w:tgtFrame="Stotelės: Jotvingis">
              <w:r w:rsidRPr="00AC6A22">
                <w:rPr>
                  <w:rFonts w:ascii="Arial" w:eastAsia="Calibri" w:hAnsi="Arial" w:cs="Arial"/>
                  <w:sz w:val="24"/>
                  <w:szCs w:val="24"/>
                  <w:lang w:eastAsia="en-US"/>
                </w:rPr>
                <w:t>Naujoji g.</w:t>
              </w:r>
            </w:hyperlink>
            <w:r w:rsidRPr="00AC6A22">
              <w:rPr>
                <w:rFonts w:ascii="Arial" w:eastAsia="Calibri" w:hAnsi="Arial" w:cs="Arial"/>
                <w:sz w:val="24"/>
                <w:szCs w:val="24"/>
                <w:lang w:eastAsia="en-US"/>
              </w:rPr>
              <w:t>, </w:t>
            </w:r>
            <w:hyperlink r:id="rId59" w:anchor="bus/13/a-b/135-2" w:tgtFrame="Stotelės: PC Norfa, Volungės progimnazija, Veterinarijos tarnyba, Šienpjovių st.">
              <w:r w:rsidRPr="00AC6A22">
                <w:rPr>
                  <w:rFonts w:ascii="Arial" w:eastAsia="Calibri" w:hAnsi="Arial" w:cs="Arial"/>
                  <w:sz w:val="24"/>
                  <w:szCs w:val="24"/>
                  <w:lang w:eastAsia="en-US"/>
                </w:rPr>
                <w:t>Statybininkų g.</w:t>
              </w:r>
            </w:hyperlink>
            <w:r w:rsidRPr="00AC6A22">
              <w:rPr>
                <w:rFonts w:ascii="Arial" w:eastAsia="Calibri" w:hAnsi="Arial" w:cs="Arial"/>
                <w:sz w:val="24"/>
                <w:szCs w:val="24"/>
                <w:lang w:eastAsia="en-US"/>
              </w:rPr>
              <w:t>, </w:t>
            </w:r>
            <w:hyperlink r:id="rId60" w:anchor="bus/13/a-b/113-2" w:tgtFrame="Stotelės: Veterinarijos klinika">
              <w:r w:rsidRPr="00AC6A22">
                <w:rPr>
                  <w:rFonts w:ascii="Arial" w:eastAsia="Calibri" w:hAnsi="Arial" w:cs="Arial"/>
                  <w:sz w:val="24"/>
                  <w:szCs w:val="24"/>
                  <w:lang w:eastAsia="en-US"/>
                </w:rPr>
                <w:t>Tvenkinio g., Alytaus r.</w:t>
              </w:r>
            </w:hyperlink>
            <w:r w:rsidRPr="00AC6A22">
              <w:rPr>
                <w:rFonts w:ascii="Arial" w:eastAsia="Calibri" w:hAnsi="Arial" w:cs="Arial"/>
                <w:sz w:val="24"/>
                <w:szCs w:val="24"/>
                <w:lang w:eastAsia="en-US"/>
              </w:rPr>
              <w:t>, </w:t>
            </w:r>
            <w:hyperlink r:id="rId61" w:anchor="bus/13/a-b/112-3" w:tgtFrame="Stotelės: Krivulės, Kadugių st.">
              <w:r w:rsidRPr="00AC6A22">
                <w:rPr>
                  <w:rFonts w:ascii="Arial" w:eastAsia="Calibri" w:hAnsi="Arial" w:cs="Arial"/>
                  <w:sz w:val="24"/>
                  <w:szCs w:val="24"/>
                  <w:lang w:eastAsia="en-US"/>
                </w:rPr>
                <w:t>Jūratės g., Alytaus r.</w:t>
              </w:r>
            </w:hyperlink>
            <w:r w:rsidRPr="00AC6A22">
              <w:rPr>
                <w:rFonts w:ascii="Arial" w:eastAsia="Calibri" w:hAnsi="Arial" w:cs="Arial"/>
                <w:sz w:val="24"/>
                <w:szCs w:val="24"/>
                <w:lang w:eastAsia="en-US"/>
              </w:rPr>
              <w:t>, </w:t>
            </w:r>
            <w:hyperlink r:id="rId62" w:anchor="bus/13/a-b/111-1" w:tgtFrame="Stotelės: Gražinos g.">
              <w:r w:rsidRPr="00AC6A22">
                <w:rPr>
                  <w:rFonts w:ascii="Arial" w:eastAsia="Calibri" w:hAnsi="Arial" w:cs="Arial"/>
                  <w:sz w:val="24"/>
                  <w:szCs w:val="24"/>
                  <w:lang w:eastAsia="en-US"/>
                </w:rPr>
                <w:t>Gražinos g.</w:t>
              </w:r>
            </w:hyperlink>
            <w:r w:rsidRPr="00AC6A22">
              <w:rPr>
                <w:rFonts w:ascii="Arial" w:eastAsia="Calibri" w:hAnsi="Arial" w:cs="Arial"/>
                <w:sz w:val="24"/>
                <w:szCs w:val="24"/>
                <w:lang w:eastAsia="en-US"/>
              </w:rPr>
              <w:t>, </w:t>
            </w:r>
            <w:hyperlink r:id="rId63" w:anchor="bus/13/a-b/026-3" w:tgtFrame="Stotelės: Geležinkelio stotis, Kalvos, Stoties g.">
              <w:r w:rsidRPr="00AC6A22">
                <w:rPr>
                  <w:rFonts w:ascii="Arial" w:eastAsia="Calibri" w:hAnsi="Arial" w:cs="Arial"/>
                  <w:sz w:val="24"/>
                  <w:szCs w:val="24"/>
                  <w:lang w:eastAsia="en-US"/>
                </w:rPr>
                <w:t>Stoties g.</w:t>
              </w:r>
            </w:hyperlink>
            <w:r w:rsidRPr="00AC6A22">
              <w:rPr>
                <w:rFonts w:ascii="Arial" w:eastAsia="Calibri" w:hAnsi="Arial" w:cs="Arial"/>
                <w:sz w:val="24"/>
                <w:szCs w:val="24"/>
                <w:lang w:eastAsia="en-US"/>
              </w:rPr>
              <w:t>, </w:t>
            </w:r>
            <w:hyperlink r:id="rId64" w:anchor="bus/13/a-b/070-1" w:tgtFrame="Stotelės: Punsko g.">
              <w:r w:rsidRPr="00AC6A22">
                <w:rPr>
                  <w:rFonts w:ascii="Arial" w:eastAsia="Calibri" w:hAnsi="Arial" w:cs="Arial"/>
                  <w:sz w:val="24"/>
                  <w:szCs w:val="24"/>
                  <w:lang w:eastAsia="en-US"/>
                </w:rPr>
                <w:t>Punsko g.</w:t>
              </w:r>
            </w:hyperlink>
            <w:r w:rsidRPr="00AC6A22">
              <w:rPr>
                <w:rFonts w:ascii="Arial" w:eastAsia="Calibri" w:hAnsi="Arial" w:cs="Arial"/>
                <w:sz w:val="24"/>
                <w:szCs w:val="24"/>
                <w:lang w:eastAsia="en-US"/>
              </w:rPr>
              <w:t>, </w:t>
            </w:r>
            <w:hyperlink r:id="rId65" w:anchor="bus/13/a-b/023-1" w:tgtFrame="Stotelės: Dzūkijos dujos">
              <w:r w:rsidRPr="00AC6A22">
                <w:rPr>
                  <w:rFonts w:ascii="Arial" w:eastAsia="Calibri" w:hAnsi="Arial" w:cs="Arial"/>
                  <w:sz w:val="24"/>
                  <w:szCs w:val="24"/>
                  <w:lang w:eastAsia="en-US"/>
                </w:rPr>
                <w:t>Kalniškės g.</w:t>
              </w:r>
            </w:hyperlink>
            <w:r w:rsidRPr="00AC6A22">
              <w:rPr>
                <w:rFonts w:ascii="Arial" w:eastAsia="Calibri" w:hAnsi="Arial" w:cs="Arial"/>
                <w:sz w:val="24"/>
                <w:szCs w:val="24"/>
                <w:lang w:eastAsia="en-US"/>
              </w:rPr>
              <w:t>, </w:t>
            </w:r>
            <w:hyperlink r:id="rId66" w:anchor="bus/13/a-b/029-2" w:tgtFrame="Stotelės: Gulbynė, Darželis">
              <w:r w:rsidRPr="00AC6A22">
                <w:rPr>
                  <w:rFonts w:ascii="Arial" w:eastAsia="Calibri" w:hAnsi="Arial" w:cs="Arial"/>
                  <w:sz w:val="24"/>
                  <w:szCs w:val="24"/>
                  <w:lang w:eastAsia="en-US"/>
                </w:rPr>
                <w:t>Putinų g.</w:t>
              </w:r>
            </w:hyperlink>
            <w:r w:rsidRPr="00AC6A22">
              <w:rPr>
                <w:rFonts w:ascii="Arial" w:eastAsia="Calibri" w:hAnsi="Arial" w:cs="Arial"/>
                <w:sz w:val="24"/>
                <w:szCs w:val="24"/>
                <w:lang w:eastAsia="en-US"/>
              </w:rPr>
              <w:t>, </w:t>
            </w:r>
            <w:hyperlink r:id="rId67" w:tgtFrame="Stotelės: Siuvykla, AB \l bus/13/a-b/076-2">
              <w:r w:rsidRPr="00AC6A22">
                <w:rPr>
                  <w:rFonts w:ascii="Arial" w:eastAsia="Calibri" w:hAnsi="Arial" w:cs="Arial"/>
                  <w:sz w:val="24"/>
                  <w:szCs w:val="24"/>
                  <w:lang w:eastAsia="en-US"/>
                </w:rPr>
                <w:t>Pramonės g.</w:t>
              </w:r>
            </w:hyperlink>
            <w:r w:rsidRPr="00AC6A22">
              <w:rPr>
                <w:rFonts w:ascii="Arial" w:eastAsia="Calibri" w:hAnsi="Arial" w:cs="Arial"/>
                <w:sz w:val="24"/>
                <w:szCs w:val="24"/>
                <w:lang w:eastAsia="en-US"/>
              </w:rPr>
              <w:t>, </w:t>
            </w:r>
            <w:hyperlink r:id="rId68" w:anchor="bus/13/a-b/091-2" w:tgtFrame="Stotelės: Verslo kaimelis, Artojų g., Grūdų st., Pieninė">
              <w:r w:rsidRPr="00AC6A22">
                <w:rPr>
                  <w:rFonts w:ascii="Arial" w:eastAsia="Calibri" w:hAnsi="Arial" w:cs="Arial"/>
                  <w:sz w:val="24"/>
                  <w:szCs w:val="24"/>
                  <w:lang w:eastAsia="en-US"/>
                </w:rPr>
                <w:t>Artojų g.</w:t>
              </w:r>
            </w:hyperlink>
          </w:p>
        </w:tc>
        <w:tc>
          <w:tcPr>
            <w:tcW w:w="141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3BAE56BA"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28,90</w:t>
            </w:r>
          </w:p>
        </w:tc>
        <w:tc>
          <w:tcPr>
            <w:tcW w:w="2694" w:type="dxa"/>
            <w:gridSpan w:val="2"/>
            <w:tcBorders>
              <w:top w:val="single" w:sz="6" w:space="0" w:color="000000"/>
              <w:left w:val="single" w:sz="6" w:space="0" w:color="000000"/>
              <w:bottom w:val="single" w:sz="4" w:space="0" w:color="000000"/>
              <w:right w:val="single" w:sz="6" w:space="0" w:color="000000"/>
            </w:tcBorders>
            <w:tcMar>
              <w:left w:w="108" w:type="dxa"/>
              <w:right w:w="108" w:type="dxa"/>
            </w:tcMar>
            <w:vAlign w:val="center"/>
          </w:tcPr>
          <w:p w14:paraId="2A41F709"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1</w:t>
            </w:r>
          </w:p>
        </w:tc>
      </w:tr>
      <w:tr w:rsidR="00286A82" w:rsidRPr="00AC6A22" w14:paraId="03365594" w14:textId="77777777" w:rsidTr="00286A82">
        <w:trPr>
          <w:jc w:val="center"/>
        </w:trPr>
        <w:tc>
          <w:tcPr>
            <w:tcW w:w="11238" w:type="dxa"/>
            <w:gridSpan w:val="5"/>
            <w:tcBorders>
              <w:top w:val="single" w:sz="6" w:space="0" w:color="000000"/>
              <w:left w:val="single" w:sz="6" w:space="0" w:color="000000"/>
              <w:bottom w:val="single" w:sz="6" w:space="0" w:color="000000"/>
              <w:right w:val="single" w:sz="4" w:space="0" w:color="000000"/>
            </w:tcBorders>
            <w:vAlign w:val="center"/>
          </w:tcPr>
          <w:p w14:paraId="343F41DD" w14:textId="77777777" w:rsidR="00286A82" w:rsidRPr="00AC6A22" w:rsidRDefault="00286A82" w:rsidP="00286A82">
            <w:pPr>
              <w:suppressAutoHyphens/>
              <w:spacing w:after="0" w:line="240" w:lineRule="auto"/>
              <w:jc w:val="right"/>
              <w:rPr>
                <w:rFonts w:ascii="Arial" w:eastAsia="Calibri" w:hAnsi="Arial" w:cs="Arial"/>
                <w:sz w:val="24"/>
                <w:szCs w:val="24"/>
                <w:lang w:eastAsia="en-US"/>
              </w:rPr>
            </w:pPr>
            <w:r w:rsidRPr="00AC6A22">
              <w:rPr>
                <w:rFonts w:ascii="Arial" w:eastAsia="Calibri" w:hAnsi="Arial" w:cs="Arial"/>
                <w:sz w:val="24"/>
                <w:szCs w:val="24"/>
                <w:lang w:eastAsia="en-US"/>
              </w:rPr>
              <w:t>Viso</w:t>
            </w:r>
          </w:p>
        </w:tc>
        <w:tc>
          <w:tcPr>
            <w:tcW w:w="26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E87A2" w14:textId="77777777" w:rsidR="00286A82" w:rsidRPr="00AC6A22" w:rsidRDefault="00286A82" w:rsidP="00286A82">
            <w:pPr>
              <w:suppressAutoHyphens/>
              <w:spacing w:after="0" w:line="240" w:lineRule="auto"/>
              <w:jc w:val="center"/>
              <w:rPr>
                <w:rFonts w:ascii="Arial" w:eastAsia="Calibri" w:hAnsi="Arial" w:cs="Arial"/>
                <w:sz w:val="24"/>
                <w:szCs w:val="24"/>
                <w:lang w:eastAsia="en-US"/>
              </w:rPr>
            </w:pPr>
            <w:r w:rsidRPr="00AC6A22">
              <w:rPr>
                <w:rFonts w:ascii="Arial" w:eastAsia="Calibri" w:hAnsi="Arial" w:cs="Arial"/>
                <w:sz w:val="24"/>
                <w:szCs w:val="24"/>
                <w:lang w:eastAsia="en-US"/>
              </w:rPr>
              <w:t>24</w:t>
            </w:r>
          </w:p>
        </w:tc>
      </w:tr>
      <w:tr w:rsidR="00286A82" w:rsidRPr="00AC6A22" w14:paraId="33748079" w14:textId="77777777" w:rsidTr="00286A82">
        <w:trPr>
          <w:jc w:val="center"/>
        </w:trPr>
        <w:tc>
          <w:tcPr>
            <w:tcW w:w="13905" w:type="dxa"/>
            <w:gridSpan w:val="7"/>
            <w:tcBorders>
              <w:top w:val="single" w:sz="6" w:space="0" w:color="000000"/>
              <w:left w:val="single" w:sz="6" w:space="0" w:color="000000"/>
              <w:bottom w:val="single" w:sz="6" w:space="0" w:color="000000"/>
              <w:right w:val="single" w:sz="4" w:space="0" w:color="000000"/>
            </w:tcBorders>
            <w:vAlign w:val="center"/>
          </w:tcPr>
          <w:p w14:paraId="567DCED4" w14:textId="77777777" w:rsidR="00286A82" w:rsidRPr="00AC6A22" w:rsidRDefault="00286A82" w:rsidP="00286A82">
            <w:pPr>
              <w:tabs>
                <w:tab w:val="left" w:pos="449"/>
                <w:tab w:val="left" w:pos="993"/>
                <w:tab w:val="left" w:pos="1134"/>
                <w:tab w:val="left" w:pos="1276"/>
                <w:tab w:val="left" w:pos="1418"/>
                <w:tab w:val="left" w:pos="1560"/>
                <w:tab w:val="left" w:pos="2410"/>
                <w:tab w:val="left" w:pos="3544"/>
              </w:tabs>
              <w:suppressAutoHyphens/>
              <w:spacing w:after="0" w:line="240" w:lineRule="auto"/>
              <w:jc w:val="both"/>
              <w:rPr>
                <w:rFonts w:ascii="Arial" w:eastAsia="Calibri" w:hAnsi="Arial" w:cs="Arial"/>
                <w:sz w:val="24"/>
                <w:szCs w:val="24"/>
                <w:lang w:eastAsia="en-US"/>
              </w:rPr>
            </w:pPr>
            <w:r w:rsidRPr="00AC6A22">
              <w:rPr>
                <w:rFonts w:ascii="Arial" w:eastAsia="Calibri" w:hAnsi="Arial" w:cs="Arial"/>
                <w:sz w:val="24"/>
                <w:szCs w:val="24"/>
                <w:lang w:eastAsia="en-US"/>
              </w:rPr>
              <w:t>Sugedus maršrute važiuojančiai transporto priemonei, paslaugų teikėjas turi ne vėliau kaip per 60 (šešiasdešimt) minučių nuo to momento, kai maršrutą aptarnaujanti transporto priemonė sugedo, tokią transporto priemonę pakeisti techniškai tvarkinga transporto priemone iš rezervo. Kiekvienas vėlavimas pakeisti transporto priemonę daugiau nei 10 (dešimt) minučių bus fiksuojamas kaip neįvykdytas reisas.</w:t>
            </w:r>
          </w:p>
        </w:tc>
      </w:tr>
    </w:tbl>
    <w:p w14:paraId="17716A31" w14:textId="77777777" w:rsidR="00286A82" w:rsidRPr="00AC6A22" w:rsidRDefault="00286A82" w:rsidP="00286A82">
      <w:pPr>
        <w:tabs>
          <w:tab w:val="left" w:pos="426"/>
          <w:tab w:val="left" w:pos="709"/>
        </w:tabs>
        <w:suppressAutoHyphens/>
        <w:spacing w:after="0" w:line="240" w:lineRule="auto"/>
        <w:contextualSpacing/>
        <w:jc w:val="both"/>
        <w:rPr>
          <w:rFonts w:ascii="Arial" w:eastAsia="Calibri" w:hAnsi="Arial" w:cs="Arial"/>
          <w:b/>
          <w:sz w:val="24"/>
          <w:szCs w:val="24"/>
          <w:lang w:eastAsia="en-US"/>
        </w:rPr>
      </w:pPr>
    </w:p>
    <w:p w14:paraId="16061B47" w14:textId="4A2AF2FE" w:rsidR="00286A82" w:rsidRDefault="00286A82">
      <w:pPr>
        <w:widowControl w:val="0"/>
        <w:numPr>
          <w:ilvl w:val="1"/>
          <w:numId w:val="35"/>
        </w:numPr>
        <w:tabs>
          <w:tab w:val="left" w:pos="0"/>
          <w:tab w:val="left" w:pos="142"/>
          <w:tab w:val="left" w:pos="284"/>
          <w:tab w:val="left" w:pos="426"/>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bCs/>
          <w:sz w:val="24"/>
          <w:szCs w:val="24"/>
          <w:lang w:eastAsia="en-US"/>
        </w:rPr>
        <w:t xml:space="preserve">Pirkėjas, atsižvelgdamas į realius keleivių pervežimo poreikius, gali keisti maršrutų tvarkaraščius ir (arba) keisti (didinti arba mažinti) konkretaus maršruto ilgį. Paslaugų kiekiai (numatyti nuvažiuoti kilometrų kiekiai) gali kisti (didėti ir (arba) mažėti ne daugiau nei 15 % (240 </w:t>
      </w:r>
      <w:r w:rsidR="00DD5ED6">
        <w:rPr>
          <w:rFonts w:ascii="Arial" w:eastAsia="Calibri" w:hAnsi="Arial" w:cs="Arial"/>
          <w:bCs/>
          <w:sz w:val="24"/>
          <w:szCs w:val="24"/>
          <w:lang w:eastAsia="en-US"/>
        </w:rPr>
        <w:t>000</w:t>
      </w:r>
      <w:r w:rsidRPr="00AC6A22">
        <w:rPr>
          <w:rFonts w:ascii="Arial" w:eastAsia="Calibri" w:hAnsi="Arial" w:cs="Arial"/>
          <w:sz w:val="24"/>
          <w:szCs w:val="24"/>
          <w:lang w:eastAsia="en-US"/>
        </w:rPr>
        <w:t xml:space="preserve"> km)</w:t>
      </w:r>
      <w:r w:rsidRPr="00AC6A22">
        <w:rPr>
          <w:rFonts w:ascii="Arial" w:eastAsia="Calibri" w:hAnsi="Arial" w:cs="Arial"/>
          <w:bCs/>
          <w:sz w:val="24"/>
          <w:szCs w:val="24"/>
          <w:lang w:eastAsia="en-US"/>
        </w:rPr>
        <w:t xml:space="preserve"> </w:t>
      </w:r>
      <w:r w:rsidRPr="00AC6A22">
        <w:rPr>
          <w:rFonts w:ascii="Arial" w:eastAsia="Times New Roman" w:hAnsi="Arial" w:cs="Arial"/>
          <w:bCs/>
          <w:kern w:val="2"/>
          <w:sz w:val="24"/>
          <w:szCs w:val="24"/>
          <w:lang w:eastAsia="en-US"/>
        </w:rPr>
        <w:t xml:space="preserve">nuo nurodytos preliminarios </w:t>
      </w:r>
      <w:r w:rsidRPr="00AC6A22">
        <w:rPr>
          <w:rFonts w:ascii="Arial" w:eastAsia="Calibri" w:hAnsi="Arial" w:cs="Arial"/>
          <w:bCs/>
          <w:kern w:val="2"/>
          <w:sz w:val="24"/>
          <w:szCs w:val="24"/>
          <w:lang w:eastAsia="en-US"/>
        </w:rPr>
        <w:t xml:space="preserve">visų autobusų maršrutų (20 autobusų maršrutų) </w:t>
      </w:r>
      <w:r w:rsidRPr="00AC6A22">
        <w:rPr>
          <w:rFonts w:ascii="Arial" w:eastAsia="Times New Roman" w:hAnsi="Arial" w:cs="Arial"/>
          <w:bCs/>
          <w:kern w:val="2"/>
          <w:sz w:val="24"/>
          <w:szCs w:val="24"/>
          <w:lang w:eastAsia="en-US"/>
        </w:rPr>
        <w:t xml:space="preserve">metinės </w:t>
      </w:r>
      <w:r w:rsidRPr="00AC6A22">
        <w:rPr>
          <w:rFonts w:ascii="Arial" w:eastAsia="Calibri" w:hAnsi="Arial" w:cs="Arial"/>
          <w:bCs/>
          <w:sz w:val="24"/>
          <w:szCs w:val="24"/>
          <w:lang w:eastAsia="en-US"/>
        </w:rPr>
        <w:t xml:space="preserve">(12 mėnesių) ridos (nulinė rida įskaityta), km. </w:t>
      </w:r>
      <w:r w:rsidRPr="00AC6A22">
        <w:rPr>
          <w:rFonts w:ascii="Arial" w:eastAsia="Calibri" w:hAnsi="Arial" w:cs="Arial"/>
          <w:sz w:val="24"/>
          <w:szCs w:val="24"/>
          <w:lang w:eastAsia="en-US"/>
        </w:rPr>
        <w:t>Tiekėjui už nulinę ridą nebus mokama ir atskirai neapskaitoma.</w:t>
      </w:r>
      <w:r w:rsidR="00203112">
        <w:rPr>
          <w:rFonts w:ascii="Arial" w:eastAsia="Calibri" w:hAnsi="Arial" w:cs="Arial"/>
          <w:sz w:val="24"/>
          <w:szCs w:val="24"/>
          <w:lang w:eastAsia="en-US"/>
        </w:rPr>
        <w:t xml:space="preserve"> Preliminari metinė rida:</w:t>
      </w:r>
    </w:p>
    <w:tbl>
      <w:tblPr>
        <w:tblW w:w="8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6"/>
        <w:gridCol w:w="2712"/>
      </w:tblGrid>
      <w:tr w:rsidR="00203112" w:rsidRPr="00203112" w14:paraId="3B135D1F" w14:textId="77777777" w:rsidTr="00203112">
        <w:trPr>
          <w:cantSplit/>
          <w:trHeight w:val="265"/>
        </w:trPr>
        <w:tc>
          <w:tcPr>
            <w:tcW w:w="5346" w:type="dxa"/>
            <w:tcBorders>
              <w:top w:val="single" w:sz="4" w:space="0" w:color="auto"/>
            </w:tcBorders>
            <w:hideMark/>
          </w:tcPr>
          <w:p w14:paraId="0135A2A9" w14:textId="46229F20" w:rsidR="00203112" w:rsidRPr="00203112" w:rsidRDefault="00203112" w:rsidP="00203112">
            <w:pPr>
              <w:spacing w:after="0" w:line="240" w:lineRule="auto"/>
              <w:jc w:val="both"/>
              <w:rPr>
                <w:rFonts w:ascii="Arial" w:eastAsia="Times New Roman" w:hAnsi="Arial" w:cs="Arial"/>
                <w:sz w:val="24"/>
                <w:szCs w:val="24"/>
              </w:rPr>
            </w:pPr>
            <w:r w:rsidRPr="00203112">
              <w:rPr>
                <w:rFonts w:ascii="Arial" w:eastAsia="Calibri" w:hAnsi="Arial" w:cs="Arial"/>
                <w:sz w:val="24"/>
                <w:szCs w:val="24"/>
                <w:lang w:eastAsia="en-US"/>
              </w:rPr>
              <w:t>Keleivių vežimo M3 klasės CE tipo autobusais, kuriuos savivaldybė perdavė eksploatacijai</w:t>
            </w:r>
          </w:p>
        </w:tc>
        <w:tc>
          <w:tcPr>
            <w:tcW w:w="2712" w:type="dxa"/>
            <w:tcBorders>
              <w:top w:val="single" w:sz="4" w:space="0" w:color="auto"/>
            </w:tcBorders>
          </w:tcPr>
          <w:p w14:paraId="07509FE9" w14:textId="2233A4B0" w:rsidR="00203112" w:rsidRPr="00203112" w:rsidRDefault="00203112" w:rsidP="00203112">
            <w:pPr>
              <w:spacing w:after="0" w:line="240" w:lineRule="auto"/>
              <w:rPr>
                <w:rFonts w:ascii="Arial" w:eastAsia="Times New Roman" w:hAnsi="Arial" w:cs="Arial"/>
                <w:sz w:val="24"/>
                <w:szCs w:val="24"/>
              </w:rPr>
            </w:pPr>
            <w:r w:rsidRPr="00203112">
              <w:rPr>
                <w:rFonts w:ascii="Arial" w:hAnsi="Arial" w:cs="Arial"/>
                <w:bCs/>
                <w:sz w:val="24"/>
                <w:szCs w:val="24"/>
              </w:rPr>
              <w:t>470</w:t>
            </w:r>
            <w:r>
              <w:rPr>
                <w:rFonts w:ascii="Arial" w:hAnsi="Arial" w:cs="Arial"/>
                <w:bCs/>
                <w:sz w:val="24"/>
                <w:szCs w:val="24"/>
              </w:rPr>
              <w:t> </w:t>
            </w:r>
            <w:r w:rsidRPr="00203112">
              <w:rPr>
                <w:rFonts w:ascii="Arial" w:hAnsi="Arial" w:cs="Arial"/>
                <w:bCs/>
                <w:sz w:val="24"/>
                <w:szCs w:val="24"/>
              </w:rPr>
              <w:t>000 km</w:t>
            </w:r>
          </w:p>
        </w:tc>
      </w:tr>
      <w:tr w:rsidR="00203112" w:rsidRPr="00203112" w14:paraId="6A2E7244" w14:textId="77777777" w:rsidTr="00203112">
        <w:trPr>
          <w:cantSplit/>
          <w:trHeight w:val="265"/>
        </w:trPr>
        <w:tc>
          <w:tcPr>
            <w:tcW w:w="5346" w:type="dxa"/>
          </w:tcPr>
          <w:p w14:paraId="70E846D5" w14:textId="143901EB" w:rsidR="00203112" w:rsidRPr="00203112" w:rsidRDefault="00203112" w:rsidP="00203112">
            <w:pPr>
              <w:spacing w:after="0" w:line="240" w:lineRule="auto"/>
              <w:jc w:val="both"/>
              <w:rPr>
                <w:rFonts w:ascii="Arial" w:eastAsia="Times New Roman" w:hAnsi="Arial" w:cs="Arial"/>
                <w:sz w:val="24"/>
                <w:szCs w:val="24"/>
              </w:rPr>
            </w:pPr>
            <w:r w:rsidRPr="00203112">
              <w:rPr>
                <w:rFonts w:ascii="Arial" w:eastAsia="Calibri" w:hAnsi="Arial" w:cs="Arial"/>
                <w:sz w:val="24"/>
                <w:szCs w:val="24"/>
                <w:lang w:eastAsia="en-US"/>
              </w:rPr>
              <w:t>Keleivių vežimo M3 klasės CE tipo autobusams, kurių bendras sėdinčių ir stovinčių keleivių skaičius yra nemažiau, kaip 50</w:t>
            </w:r>
          </w:p>
        </w:tc>
        <w:tc>
          <w:tcPr>
            <w:tcW w:w="2712" w:type="dxa"/>
          </w:tcPr>
          <w:p w14:paraId="01F3346A" w14:textId="64469460" w:rsidR="00203112" w:rsidRPr="00203112" w:rsidRDefault="00203112" w:rsidP="00203112">
            <w:pPr>
              <w:spacing w:after="0" w:line="240" w:lineRule="auto"/>
              <w:rPr>
                <w:rFonts w:ascii="Arial" w:eastAsia="Times New Roman" w:hAnsi="Arial" w:cs="Arial"/>
                <w:sz w:val="24"/>
                <w:szCs w:val="24"/>
              </w:rPr>
            </w:pPr>
            <w:r w:rsidRPr="00203112">
              <w:rPr>
                <w:rFonts w:ascii="Arial" w:hAnsi="Arial" w:cs="Arial"/>
                <w:bCs/>
                <w:sz w:val="24"/>
                <w:szCs w:val="24"/>
              </w:rPr>
              <w:t>390</w:t>
            </w:r>
            <w:r>
              <w:rPr>
                <w:rFonts w:ascii="Arial" w:hAnsi="Arial" w:cs="Arial"/>
                <w:bCs/>
                <w:sz w:val="24"/>
                <w:szCs w:val="24"/>
              </w:rPr>
              <w:t> </w:t>
            </w:r>
            <w:r w:rsidRPr="00203112">
              <w:rPr>
                <w:rFonts w:ascii="Arial" w:hAnsi="Arial" w:cs="Arial"/>
                <w:bCs/>
                <w:sz w:val="24"/>
                <w:szCs w:val="24"/>
              </w:rPr>
              <w:t>000 km</w:t>
            </w:r>
          </w:p>
        </w:tc>
      </w:tr>
      <w:tr w:rsidR="00203112" w:rsidRPr="00203112" w14:paraId="74949EDB" w14:textId="77777777" w:rsidTr="00203112">
        <w:trPr>
          <w:cantSplit/>
          <w:trHeight w:val="265"/>
        </w:trPr>
        <w:tc>
          <w:tcPr>
            <w:tcW w:w="5346" w:type="dxa"/>
          </w:tcPr>
          <w:p w14:paraId="12E2778B" w14:textId="609A83B5" w:rsidR="00203112" w:rsidRPr="00203112" w:rsidRDefault="00203112" w:rsidP="00203112">
            <w:pPr>
              <w:spacing w:after="0" w:line="240" w:lineRule="auto"/>
              <w:jc w:val="both"/>
              <w:rPr>
                <w:rFonts w:ascii="Arial" w:eastAsia="Times New Roman" w:hAnsi="Arial" w:cs="Arial"/>
                <w:sz w:val="24"/>
                <w:szCs w:val="24"/>
              </w:rPr>
            </w:pPr>
            <w:r w:rsidRPr="00203112">
              <w:rPr>
                <w:rFonts w:ascii="Arial" w:eastAsia="Calibri" w:hAnsi="Arial" w:cs="Arial"/>
                <w:sz w:val="24"/>
                <w:szCs w:val="24"/>
                <w:lang w:eastAsia="en-US"/>
              </w:rPr>
              <w:t>Keleivių vežimo M3 klasės CE tipo autobusams, kurių bendras sėdinčių ir stovinčių keleivių skaičius yra nemažiau, kaip 20</w:t>
            </w:r>
          </w:p>
        </w:tc>
        <w:tc>
          <w:tcPr>
            <w:tcW w:w="2712" w:type="dxa"/>
          </w:tcPr>
          <w:p w14:paraId="42D4B0EF" w14:textId="44653471" w:rsidR="00203112" w:rsidRPr="00203112" w:rsidRDefault="00203112" w:rsidP="00203112">
            <w:pPr>
              <w:spacing w:after="0" w:line="240" w:lineRule="auto"/>
              <w:rPr>
                <w:rFonts w:ascii="Arial" w:eastAsia="Times New Roman" w:hAnsi="Arial" w:cs="Arial"/>
                <w:sz w:val="24"/>
                <w:szCs w:val="24"/>
              </w:rPr>
            </w:pPr>
            <w:r w:rsidRPr="00203112">
              <w:rPr>
                <w:rFonts w:ascii="Arial" w:hAnsi="Arial" w:cs="Arial"/>
                <w:bCs/>
                <w:sz w:val="24"/>
                <w:szCs w:val="24"/>
              </w:rPr>
              <w:t>740</w:t>
            </w:r>
            <w:r>
              <w:rPr>
                <w:rFonts w:ascii="Arial" w:hAnsi="Arial" w:cs="Arial"/>
                <w:bCs/>
                <w:sz w:val="24"/>
                <w:szCs w:val="24"/>
              </w:rPr>
              <w:t> </w:t>
            </w:r>
            <w:r w:rsidRPr="00203112">
              <w:rPr>
                <w:rFonts w:ascii="Arial" w:hAnsi="Arial" w:cs="Arial"/>
                <w:bCs/>
                <w:sz w:val="24"/>
                <w:szCs w:val="24"/>
              </w:rPr>
              <w:t>000 km</w:t>
            </w:r>
          </w:p>
        </w:tc>
      </w:tr>
    </w:tbl>
    <w:p w14:paraId="0BF4B7A7" w14:textId="77777777" w:rsidR="00203112" w:rsidRDefault="00203112" w:rsidP="00203112">
      <w:pPr>
        <w:widowControl w:val="0"/>
        <w:tabs>
          <w:tab w:val="left" w:pos="0"/>
          <w:tab w:val="left" w:pos="142"/>
          <w:tab w:val="left" w:pos="284"/>
          <w:tab w:val="left" w:pos="426"/>
        </w:tabs>
        <w:suppressAutoHyphens/>
        <w:spacing w:after="0" w:line="240" w:lineRule="auto"/>
        <w:contextualSpacing/>
        <w:jc w:val="both"/>
        <w:rPr>
          <w:rFonts w:ascii="Arial" w:eastAsia="Calibri" w:hAnsi="Arial" w:cs="Arial"/>
          <w:sz w:val="24"/>
          <w:szCs w:val="24"/>
          <w:lang w:eastAsia="en-US"/>
        </w:rPr>
      </w:pPr>
    </w:p>
    <w:p w14:paraId="03513AF4" w14:textId="77777777" w:rsidR="00286A82" w:rsidRPr="00AC6A22" w:rsidRDefault="00286A82">
      <w:pPr>
        <w:widowControl w:val="0"/>
        <w:numPr>
          <w:ilvl w:val="1"/>
          <w:numId w:val="35"/>
        </w:numPr>
        <w:tabs>
          <w:tab w:val="left" w:pos="0"/>
          <w:tab w:val="left" w:pos="142"/>
          <w:tab w:val="left" w:pos="284"/>
          <w:tab w:val="left" w:pos="426"/>
        </w:tabs>
        <w:suppressAutoHyphens/>
        <w:spacing w:after="0" w:line="240" w:lineRule="auto"/>
        <w:ind w:left="0" w:firstLine="0"/>
        <w:contextualSpacing/>
        <w:jc w:val="both"/>
        <w:rPr>
          <w:rFonts w:ascii="Arial" w:eastAsia="Times New Roman" w:hAnsi="Arial" w:cs="Arial"/>
          <w:sz w:val="24"/>
          <w:szCs w:val="24"/>
        </w:rPr>
      </w:pPr>
      <w:r w:rsidRPr="00AC6A22">
        <w:rPr>
          <w:rFonts w:ascii="Arial" w:eastAsia="Calibri" w:hAnsi="Arial" w:cs="Arial"/>
          <w:color w:val="000000"/>
          <w:kern w:val="2"/>
          <w:sz w:val="24"/>
          <w:szCs w:val="24"/>
          <w:lang w:eastAsia="en-US"/>
        </w:rPr>
        <w:t xml:space="preserve">Keleivių vežimo paslaugas </w:t>
      </w:r>
      <w:r w:rsidRPr="00AC6A22">
        <w:rPr>
          <w:rFonts w:ascii="Arial" w:eastAsia="Calibri" w:hAnsi="Arial" w:cs="Arial"/>
          <w:kern w:val="2"/>
          <w:sz w:val="24"/>
          <w:szCs w:val="24"/>
          <w:lang w:eastAsia="en-US"/>
        </w:rPr>
        <w:t xml:space="preserve">2 punkte </w:t>
      </w:r>
      <w:r w:rsidRPr="00AC6A22">
        <w:rPr>
          <w:rFonts w:ascii="Arial" w:eastAsia="Calibri" w:hAnsi="Arial" w:cs="Arial"/>
          <w:color w:val="000000"/>
          <w:kern w:val="2"/>
          <w:sz w:val="24"/>
          <w:szCs w:val="24"/>
          <w:lang w:eastAsia="en-US"/>
        </w:rPr>
        <w:t xml:space="preserve">nurodytais autobusų maršrutais pagal </w:t>
      </w:r>
      <w:r w:rsidRPr="00AC6A22">
        <w:rPr>
          <w:rFonts w:ascii="Arial" w:eastAsia="Calibri" w:hAnsi="Arial" w:cs="Arial"/>
          <w:sz w:val="24"/>
          <w:szCs w:val="24"/>
          <w:lang w:eastAsia="en-US"/>
        </w:rPr>
        <w:t xml:space="preserve">internete </w:t>
      </w:r>
      <w:hyperlink r:id="rId69">
        <w:r w:rsidRPr="00AC6A22">
          <w:rPr>
            <w:rFonts w:ascii="Arial" w:eastAsia="Calibri" w:hAnsi="Arial" w:cs="Arial"/>
            <w:color w:val="0563C1"/>
            <w:sz w:val="24"/>
            <w:szCs w:val="24"/>
            <w:u w:val="single"/>
            <w:lang w:eastAsia="en-US"/>
          </w:rPr>
          <w:t>https://www.stops.lt/alytus/</w:t>
        </w:r>
      </w:hyperlink>
      <w:r w:rsidRPr="00AC6A22">
        <w:rPr>
          <w:rFonts w:ascii="Arial" w:eastAsia="Calibri" w:hAnsi="Arial" w:cs="Arial"/>
          <w:sz w:val="24"/>
          <w:szCs w:val="24"/>
          <w:lang w:eastAsia="en-US"/>
        </w:rPr>
        <w:t xml:space="preserve"> ir </w:t>
      </w:r>
      <w:hyperlink r:id="rId70">
        <w:r w:rsidRPr="00AC6A22">
          <w:rPr>
            <w:rFonts w:ascii="Arial" w:eastAsia="Calibri" w:hAnsi="Arial" w:cs="Arial"/>
            <w:color w:val="0563C1"/>
            <w:sz w:val="24"/>
            <w:szCs w:val="24"/>
            <w:u w:val="single"/>
            <w:lang w:eastAsia="en-US"/>
          </w:rPr>
          <w:t>https://m.stops.lt/alytus/</w:t>
        </w:r>
      </w:hyperlink>
      <w:r w:rsidRPr="00AC6A22">
        <w:rPr>
          <w:rFonts w:ascii="Arial" w:eastAsia="Calibri" w:hAnsi="Arial" w:cs="Arial"/>
          <w:sz w:val="24"/>
          <w:szCs w:val="24"/>
          <w:lang w:eastAsia="en-US"/>
        </w:rPr>
        <w:t xml:space="preserve">, </w:t>
      </w:r>
      <w:hyperlink r:id="rId71">
        <w:r w:rsidRPr="00AC6A22">
          <w:rPr>
            <w:rFonts w:ascii="Arial" w:eastAsia="Calibri" w:hAnsi="Arial" w:cs="Arial"/>
            <w:color w:val="0563C1"/>
            <w:sz w:val="24"/>
            <w:szCs w:val="24"/>
            <w:u w:val="single"/>
            <w:lang w:eastAsia="en-US"/>
          </w:rPr>
          <w:t>https://www.visimarsrutai.lt/</w:t>
        </w:r>
      </w:hyperlink>
      <w:r w:rsidRPr="00AC6A22">
        <w:rPr>
          <w:rFonts w:ascii="Arial" w:eastAsia="Calibri" w:hAnsi="Arial" w:cs="Arial"/>
          <w:sz w:val="22"/>
          <w:szCs w:val="22"/>
          <w:lang w:eastAsia="en-US"/>
        </w:rPr>
        <w:t xml:space="preserve"> </w:t>
      </w:r>
      <w:r w:rsidRPr="00AC6A22">
        <w:rPr>
          <w:rFonts w:ascii="Arial" w:eastAsia="Calibri" w:hAnsi="Arial" w:cs="Arial"/>
          <w:color w:val="000000"/>
          <w:kern w:val="2"/>
          <w:sz w:val="24"/>
          <w:szCs w:val="24"/>
          <w:lang w:eastAsia="en-US"/>
        </w:rPr>
        <w:t xml:space="preserve">pateiktus autobusų maršrutų eismo tvarkaraščius, Tiekėjas turės teikti </w:t>
      </w:r>
      <w:r w:rsidRPr="00AC6A22">
        <w:rPr>
          <w:rFonts w:ascii="Arial" w:eastAsia="Calibri" w:hAnsi="Arial" w:cs="Arial"/>
          <w:color w:val="000000"/>
          <w:sz w:val="24"/>
          <w:szCs w:val="24"/>
          <w:lang w:eastAsia="en-US"/>
        </w:rPr>
        <w:t xml:space="preserve">M3 klasės </w:t>
      </w:r>
      <w:proofErr w:type="spellStart"/>
      <w:r w:rsidRPr="00AC6A22">
        <w:rPr>
          <w:rFonts w:ascii="Arial" w:eastAsia="Calibri" w:hAnsi="Arial" w:cs="Arial"/>
          <w:color w:val="000000"/>
          <w:sz w:val="24"/>
          <w:szCs w:val="24"/>
          <w:lang w:eastAsia="en-US"/>
        </w:rPr>
        <w:t>žemagrindėmis</w:t>
      </w:r>
      <w:proofErr w:type="spellEnd"/>
      <w:r w:rsidRPr="00AC6A22">
        <w:rPr>
          <w:rFonts w:ascii="Arial" w:eastAsia="Calibri" w:hAnsi="Arial" w:cs="Arial"/>
          <w:color w:val="000000"/>
          <w:sz w:val="24"/>
          <w:szCs w:val="24"/>
          <w:lang w:eastAsia="en-US"/>
        </w:rPr>
        <w:t xml:space="preserve"> (kėbulų kodas CE) transporto priemonėmis (toliau </w:t>
      </w:r>
      <w:r w:rsidRPr="00AC6A22">
        <w:rPr>
          <w:rFonts w:ascii="Arial" w:eastAsia="Calibri" w:hAnsi="Arial" w:cs="Arial"/>
          <w:b/>
          <w:color w:val="000000"/>
          <w:sz w:val="24"/>
          <w:szCs w:val="24"/>
          <w:lang w:eastAsia="en-US"/>
        </w:rPr>
        <w:t xml:space="preserve">– </w:t>
      </w:r>
      <w:r w:rsidRPr="00AC6A22">
        <w:rPr>
          <w:rFonts w:ascii="Arial" w:eastAsia="Calibri" w:hAnsi="Arial" w:cs="Arial"/>
          <w:color w:val="000000"/>
          <w:sz w:val="24"/>
          <w:szCs w:val="24"/>
          <w:lang w:eastAsia="en-US"/>
        </w:rPr>
        <w:t>TP/ autobusai)</w:t>
      </w:r>
      <w:r w:rsidRPr="00AC6A22">
        <w:rPr>
          <w:rFonts w:ascii="Arial" w:eastAsia="Calibri" w:hAnsi="Arial" w:cs="Arial"/>
          <w:color w:val="000000"/>
          <w:kern w:val="2"/>
          <w:sz w:val="24"/>
          <w:szCs w:val="24"/>
          <w:lang w:eastAsia="en-US"/>
        </w:rPr>
        <w:t>.</w:t>
      </w:r>
    </w:p>
    <w:p w14:paraId="5E4F530B" w14:textId="01B9EF91" w:rsidR="00286A82" w:rsidRPr="00AC6A22" w:rsidRDefault="00286A82">
      <w:pPr>
        <w:widowControl w:val="0"/>
        <w:numPr>
          <w:ilvl w:val="1"/>
          <w:numId w:val="35"/>
        </w:numPr>
        <w:tabs>
          <w:tab w:val="left" w:pos="0"/>
          <w:tab w:val="left" w:pos="142"/>
          <w:tab w:val="left" w:pos="284"/>
          <w:tab w:val="left" w:pos="426"/>
        </w:tabs>
        <w:suppressAutoHyphens/>
        <w:spacing w:after="0" w:line="240" w:lineRule="auto"/>
        <w:ind w:left="0" w:firstLine="0"/>
        <w:contextualSpacing/>
        <w:jc w:val="both"/>
        <w:rPr>
          <w:rFonts w:ascii="Arial" w:eastAsia="Times New Roman" w:hAnsi="Arial" w:cs="Arial"/>
          <w:sz w:val="24"/>
          <w:szCs w:val="24"/>
        </w:rPr>
      </w:pPr>
      <w:r w:rsidRPr="00AC6A22">
        <w:rPr>
          <w:rFonts w:ascii="Arial" w:eastAsia="Calibri" w:hAnsi="Arial" w:cs="Arial"/>
          <w:color w:val="000000"/>
          <w:kern w:val="2"/>
          <w:sz w:val="24"/>
          <w:szCs w:val="24"/>
          <w:lang w:eastAsia="en-US"/>
        </w:rPr>
        <w:t>Tiekėjas 2 punkte nurodytiems maršrutams aptarnauti turi pateikti 17 autobusų</w:t>
      </w:r>
      <w:r w:rsidR="00252902">
        <w:rPr>
          <w:rFonts w:ascii="Arial" w:eastAsia="Calibri" w:hAnsi="Arial" w:cs="Arial"/>
          <w:color w:val="000000"/>
          <w:kern w:val="2"/>
          <w:sz w:val="24"/>
          <w:szCs w:val="24"/>
          <w:lang w:eastAsia="en-US"/>
        </w:rPr>
        <w:t xml:space="preserve">: </w:t>
      </w:r>
      <w:r w:rsidRPr="00AC6A22">
        <w:rPr>
          <w:rFonts w:ascii="Arial" w:eastAsia="Calibri" w:hAnsi="Arial" w:cs="Arial"/>
          <w:color w:val="000000"/>
          <w:kern w:val="2"/>
          <w:sz w:val="24"/>
          <w:szCs w:val="24"/>
          <w:lang w:eastAsia="en-US"/>
        </w:rPr>
        <w:t xml:space="preserve">6 – M3 </w:t>
      </w:r>
      <w:proofErr w:type="spellStart"/>
      <w:r w:rsidRPr="00AC6A22">
        <w:rPr>
          <w:rFonts w:ascii="Arial" w:eastAsia="Calibri" w:hAnsi="Arial" w:cs="Arial"/>
          <w:color w:val="000000"/>
          <w:kern w:val="2"/>
          <w:sz w:val="24"/>
          <w:szCs w:val="24"/>
          <w:lang w:eastAsia="en-US"/>
        </w:rPr>
        <w:t>žemagrindės</w:t>
      </w:r>
      <w:proofErr w:type="spellEnd"/>
      <w:r w:rsidRPr="00AC6A22">
        <w:rPr>
          <w:rFonts w:ascii="Arial" w:eastAsia="Calibri" w:hAnsi="Arial" w:cs="Arial"/>
          <w:color w:val="000000"/>
          <w:kern w:val="2"/>
          <w:sz w:val="24"/>
          <w:szCs w:val="24"/>
          <w:lang w:eastAsia="en-US"/>
        </w:rPr>
        <w:t xml:space="preserve"> (CE) galinčios vežti ne mažiau, kaip 50 keleivių (bendras skaičius sėdinčių ir stovinčių) ir 11 – M3 </w:t>
      </w:r>
      <w:proofErr w:type="spellStart"/>
      <w:r w:rsidRPr="00AC6A22">
        <w:rPr>
          <w:rFonts w:ascii="Arial" w:eastAsia="Calibri" w:hAnsi="Arial" w:cs="Arial"/>
          <w:color w:val="000000"/>
          <w:kern w:val="2"/>
          <w:sz w:val="24"/>
          <w:szCs w:val="24"/>
          <w:lang w:eastAsia="en-US"/>
        </w:rPr>
        <w:t>žemagrindės</w:t>
      </w:r>
      <w:proofErr w:type="spellEnd"/>
      <w:r w:rsidRPr="00AC6A22">
        <w:rPr>
          <w:rFonts w:ascii="Arial" w:eastAsia="Calibri" w:hAnsi="Arial" w:cs="Arial"/>
          <w:color w:val="000000"/>
          <w:kern w:val="2"/>
          <w:sz w:val="24"/>
          <w:szCs w:val="24"/>
          <w:lang w:eastAsia="en-US"/>
        </w:rPr>
        <w:t xml:space="preserve"> (CE) galinčios vežti ne mažiau, kaip 20 keleivių (bendras skaičius sėdinčių ir stovinčių),  taip pat turi įsivertinti ir įsigyti tiek papildomų transporto priemonių, kad būtų užtikrinamas nepertraukiamas autobusų maršrutų tvarkaraščių aptarnavimas, įvertinus išvykimo laikus, reisų dažnumą, autobusų </w:t>
      </w:r>
      <w:r w:rsidRPr="00AC6A22">
        <w:rPr>
          <w:rFonts w:ascii="Arial" w:eastAsia="Calibri" w:hAnsi="Arial" w:cs="Arial"/>
          <w:color w:val="000000"/>
          <w:kern w:val="2"/>
          <w:sz w:val="24"/>
          <w:szCs w:val="24"/>
          <w:lang w:eastAsia="en-US"/>
        </w:rPr>
        <w:lastRenderedPageBreak/>
        <w:t xml:space="preserve">techninį aptarnavimą, galimus gedimus, eismo įvykius ir pan. </w:t>
      </w:r>
      <w:r w:rsidR="00252902" w:rsidRPr="00252902">
        <w:rPr>
          <w:rFonts w:ascii="Arial" w:eastAsia="Calibri" w:hAnsi="Arial" w:cs="Arial"/>
          <w:color w:val="000000"/>
          <w:kern w:val="2"/>
          <w:sz w:val="24"/>
          <w:szCs w:val="24"/>
          <w:lang w:eastAsia="en-US"/>
        </w:rPr>
        <w:t>Dar 7 autobusus Tiekėjui perduos eksploatacijai Pirkėjas (sutarties priedo Nr. 3 „Savivaldybės turimų autobusų techninė charakteristika“).</w:t>
      </w:r>
    </w:p>
    <w:p w14:paraId="2431B3E1" w14:textId="77777777" w:rsidR="00286A82" w:rsidRPr="00AC6A22" w:rsidRDefault="00286A82">
      <w:pPr>
        <w:widowControl w:val="0"/>
        <w:numPr>
          <w:ilvl w:val="1"/>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t xml:space="preserve">Su Tiekėju už suteiktas keleivių vežimo Paslaugas bus atsiskaitoma už faktiškai pravažiuotus kilometrus (neskaičiuojant nulinės ridos) pagal </w:t>
      </w:r>
      <w:r w:rsidRPr="00AC6A22">
        <w:rPr>
          <w:rFonts w:ascii="Arial" w:eastAsia="Calibri" w:hAnsi="Arial" w:cs="Arial"/>
          <w:b/>
          <w:bCs/>
          <w:i/>
          <w:iCs/>
          <w:sz w:val="24"/>
          <w:szCs w:val="24"/>
          <w:lang w:eastAsia="en-US"/>
        </w:rPr>
        <w:t>patvirtintus fiksuotus 1 kilometro ridos įkainius Į1,  Į2 ir Į3</w:t>
      </w:r>
      <w:r w:rsidRPr="00AC6A22">
        <w:rPr>
          <w:rFonts w:ascii="Arial" w:eastAsia="Calibri" w:hAnsi="Arial" w:cs="Arial"/>
          <w:sz w:val="24"/>
          <w:szCs w:val="24"/>
          <w:lang w:eastAsia="en-US"/>
        </w:rPr>
        <w:t xml:space="preserve">: </w:t>
      </w:r>
    </w:p>
    <w:p w14:paraId="21CE71EB" w14:textId="77777777" w:rsidR="00286A82" w:rsidRPr="00AC6A22" w:rsidRDefault="00286A82">
      <w:pPr>
        <w:widowControl w:val="0"/>
        <w:numPr>
          <w:ilvl w:val="2"/>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b/>
          <w:bCs/>
          <w:i/>
          <w:iCs/>
          <w:sz w:val="24"/>
          <w:szCs w:val="24"/>
          <w:lang w:eastAsia="en-US"/>
        </w:rPr>
        <w:t>už maršrutų aptarnavimą savivaldybės perduotais M3 klasės autobusais</w:t>
      </w:r>
      <w:r w:rsidRPr="00AC6A22">
        <w:rPr>
          <w:rFonts w:ascii="Arial" w:eastAsia="Calibri" w:hAnsi="Arial" w:cs="Arial"/>
          <w:sz w:val="24"/>
          <w:szCs w:val="24"/>
          <w:lang w:eastAsia="en-US"/>
        </w:rPr>
        <w:t xml:space="preserve"> </w:t>
      </w:r>
      <w:r w:rsidRPr="00AC6A22">
        <w:rPr>
          <w:rFonts w:ascii="Arial" w:eastAsia="Calibri" w:hAnsi="Arial" w:cs="Arial"/>
          <w:b/>
          <w:color w:val="000000"/>
          <w:sz w:val="24"/>
          <w:szCs w:val="24"/>
          <w:lang w:eastAsia="en-US"/>
        </w:rPr>
        <w:t xml:space="preserve">– </w:t>
      </w:r>
      <w:r w:rsidRPr="00AC6A22">
        <w:rPr>
          <w:rFonts w:ascii="Arial" w:eastAsia="Calibri" w:hAnsi="Arial" w:cs="Arial"/>
          <w:sz w:val="24"/>
          <w:szCs w:val="24"/>
          <w:lang w:eastAsia="en-US"/>
        </w:rPr>
        <w:t xml:space="preserve">su Teikėju bus atsiskaitoma už faktiškai pravažiuotus kilometrus pagal patvirtintą </w:t>
      </w:r>
      <w:r w:rsidRPr="00AC6A22">
        <w:rPr>
          <w:rFonts w:ascii="Arial" w:eastAsia="Calibri" w:hAnsi="Arial" w:cs="Arial"/>
          <w:b/>
          <w:bCs/>
          <w:sz w:val="24"/>
          <w:szCs w:val="24"/>
          <w:lang w:eastAsia="en-US"/>
        </w:rPr>
        <w:t>fiksuotą 1 kilometro ridos įkainį</w:t>
      </w:r>
      <w:r w:rsidRPr="00AC6A22">
        <w:rPr>
          <w:rFonts w:ascii="Arial" w:eastAsia="Calibri" w:hAnsi="Arial" w:cs="Arial"/>
          <w:sz w:val="24"/>
          <w:szCs w:val="24"/>
          <w:lang w:eastAsia="en-US"/>
        </w:rPr>
        <w:t xml:space="preserve"> </w:t>
      </w:r>
      <w:r w:rsidRPr="00AC6A22">
        <w:rPr>
          <w:rFonts w:ascii="Arial" w:eastAsia="Calibri" w:hAnsi="Arial" w:cs="Arial"/>
          <w:b/>
          <w:color w:val="000000"/>
          <w:sz w:val="24"/>
          <w:szCs w:val="24"/>
          <w:lang w:eastAsia="en-US"/>
        </w:rPr>
        <w:t xml:space="preserve">– </w:t>
      </w:r>
      <w:r w:rsidRPr="00AC6A22">
        <w:rPr>
          <w:rFonts w:ascii="Arial" w:eastAsia="Calibri" w:hAnsi="Arial" w:cs="Arial"/>
          <w:b/>
          <w:bCs/>
          <w:sz w:val="24"/>
          <w:szCs w:val="24"/>
          <w:lang w:eastAsia="en-US"/>
        </w:rPr>
        <w:t xml:space="preserve">Į1 </w:t>
      </w:r>
      <w:r w:rsidRPr="00AC6A22">
        <w:rPr>
          <w:rFonts w:ascii="Arial" w:eastAsia="Calibri" w:hAnsi="Arial" w:cs="Arial"/>
          <w:sz w:val="24"/>
          <w:szCs w:val="24"/>
          <w:lang w:eastAsia="en-US"/>
        </w:rPr>
        <w:t>(savivaldybės perduotų elektrinių autobusų 1 kilometro ridos įkainis) užfiksuotą Tiekėjo Pasiūlyme;</w:t>
      </w:r>
    </w:p>
    <w:p w14:paraId="07F4FA2C" w14:textId="77777777" w:rsidR="00286A82" w:rsidRPr="00AC6A22" w:rsidRDefault="00286A82">
      <w:pPr>
        <w:widowControl w:val="0"/>
        <w:numPr>
          <w:ilvl w:val="2"/>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b/>
          <w:bCs/>
          <w:i/>
          <w:iCs/>
          <w:sz w:val="24"/>
          <w:szCs w:val="24"/>
          <w:lang w:eastAsia="en-US"/>
        </w:rPr>
        <w:t xml:space="preserve"> už maršruto aptarnavimą Tiekėjo M3 klasės autobusais, kurių maksimalus bendras sėdinčių ir stovinčių keleivių skaičius yra ne mažiau, kaip 20, kai pakraunama savivaldybės nurodytoje pakrovimo stotelėje</w:t>
      </w:r>
      <w:r w:rsidRPr="00AC6A22">
        <w:rPr>
          <w:rFonts w:ascii="Arial" w:eastAsia="Calibri" w:hAnsi="Arial" w:cs="Arial"/>
          <w:sz w:val="24"/>
          <w:szCs w:val="24"/>
          <w:lang w:eastAsia="en-US"/>
        </w:rPr>
        <w:t xml:space="preserve"> </w:t>
      </w:r>
      <w:r w:rsidRPr="00AC6A22">
        <w:rPr>
          <w:rFonts w:ascii="Arial" w:eastAsia="Calibri" w:hAnsi="Arial" w:cs="Arial"/>
          <w:b/>
          <w:color w:val="000000"/>
          <w:sz w:val="24"/>
          <w:szCs w:val="24"/>
          <w:lang w:eastAsia="en-US"/>
        </w:rPr>
        <w:t xml:space="preserve">– </w:t>
      </w:r>
      <w:r w:rsidRPr="00AC6A22">
        <w:rPr>
          <w:rFonts w:ascii="Arial" w:eastAsia="Calibri" w:hAnsi="Arial" w:cs="Arial"/>
          <w:sz w:val="24"/>
          <w:szCs w:val="24"/>
          <w:lang w:eastAsia="en-US"/>
        </w:rPr>
        <w:t xml:space="preserve">su Tiekėju bus atsiskaitoma už faktiškai pravažiuotus kilometrus pagal patvirtintą </w:t>
      </w:r>
      <w:r w:rsidRPr="00AC6A22">
        <w:rPr>
          <w:rFonts w:ascii="Arial" w:eastAsia="Calibri" w:hAnsi="Arial" w:cs="Arial"/>
          <w:b/>
          <w:bCs/>
          <w:sz w:val="24"/>
          <w:szCs w:val="24"/>
          <w:lang w:eastAsia="en-US"/>
        </w:rPr>
        <w:t>fiksuotą 1 kilometro ridos įkainį</w:t>
      </w:r>
      <w:r w:rsidRPr="00AC6A22">
        <w:rPr>
          <w:rFonts w:ascii="Arial" w:eastAsia="Calibri" w:hAnsi="Arial" w:cs="Arial"/>
          <w:sz w:val="24"/>
          <w:szCs w:val="24"/>
          <w:lang w:eastAsia="en-US"/>
        </w:rPr>
        <w:t xml:space="preserve"> </w:t>
      </w:r>
      <w:r w:rsidRPr="00AC6A22">
        <w:rPr>
          <w:rFonts w:ascii="Arial" w:eastAsia="Calibri" w:hAnsi="Arial" w:cs="Arial"/>
          <w:b/>
          <w:color w:val="000000"/>
          <w:sz w:val="24"/>
          <w:szCs w:val="24"/>
          <w:lang w:eastAsia="en-US"/>
        </w:rPr>
        <w:t>– Į2</w:t>
      </w:r>
      <w:r w:rsidRPr="00AC6A22">
        <w:rPr>
          <w:rFonts w:ascii="Arial" w:eastAsia="Calibri" w:hAnsi="Arial" w:cs="Arial"/>
          <w:b/>
          <w:bCs/>
          <w:sz w:val="24"/>
          <w:szCs w:val="24"/>
          <w:lang w:eastAsia="en-US"/>
        </w:rPr>
        <w:t xml:space="preserve"> </w:t>
      </w:r>
      <w:r w:rsidRPr="00AC6A22">
        <w:rPr>
          <w:rFonts w:ascii="Arial" w:eastAsia="Calibri" w:hAnsi="Arial" w:cs="Arial"/>
          <w:sz w:val="24"/>
          <w:szCs w:val="24"/>
          <w:lang w:eastAsia="en-US"/>
        </w:rPr>
        <w:t>užfiksuotą Tiekėjo Pasiūlyme;</w:t>
      </w:r>
    </w:p>
    <w:p w14:paraId="5C2E2D7E" w14:textId="77777777" w:rsidR="00286A82" w:rsidRPr="00AC6A22" w:rsidRDefault="00286A82">
      <w:pPr>
        <w:widowControl w:val="0"/>
        <w:numPr>
          <w:ilvl w:val="2"/>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b/>
          <w:bCs/>
          <w:i/>
          <w:iCs/>
          <w:sz w:val="24"/>
          <w:szCs w:val="24"/>
          <w:lang w:eastAsia="en-US"/>
        </w:rPr>
        <w:t>už maršruto aptarnavimą Tiekėjo M3 klasės autobusais, kurių maksimalus bendras sėdinčių ir stovinčių keleivių skaičius yra ne mažiau, kaip 50, kai pakraunama savivaldybės nurodytoje pakrovimo stotelėje</w:t>
      </w:r>
      <w:r w:rsidRPr="00AC6A22">
        <w:rPr>
          <w:rFonts w:ascii="Arial" w:eastAsia="Calibri" w:hAnsi="Arial" w:cs="Arial"/>
          <w:sz w:val="24"/>
          <w:szCs w:val="24"/>
          <w:lang w:eastAsia="en-US"/>
        </w:rPr>
        <w:t xml:space="preserve"> </w:t>
      </w:r>
      <w:r w:rsidRPr="00AC6A22">
        <w:rPr>
          <w:rFonts w:ascii="Arial" w:eastAsia="Calibri" w:hAnsi="Arial" w:cs="Arial"/>
          <w:b/>
          <w:color w:val="000000"/>
          <w:sz w:val="24"/>
          <w:szCs w:val="24"/>
          <w:lang w:eastAsia="en-US"/>
        </w:rPr>
        <w:t xml:space="preserve">– </w:t>
      </w:r>
      <w:r w:rsidRPr="00AC6A22">
        <w:rPr>
          <w:rFonts w:ascii="Arial" w:eastAsia="Calibri" w:hAnsi="Arial" w:cs="Arial"/>
          <w:sz w:val="24"/>
          <w:szCs w:val="24"/>
          <w:lang w:eastAsia="en-US"/>
        </w:rPr>
        <w:t xml:space="preserve">su Tiekėju bus atsiskaitoma už faktiškai pravažiuotus kilometrus pagal patvirtintą </w:t>
      </w:r>
      <w:r w:rsidRPr="00AC6A22">
        <w:rPr>
          <w:rFonts w:ascii="Arial" w:eastAsia="Calibri" w:hAnsi="Arial" w:cs="Arial"/>
          <w:b/>
          <w:bCs/>
          <w:sz w:val="24"/>
          <w:szCs w:val="24"/>
          <w:lang w:eastAsia="en-US"/>
        </w:rPr>
        <w:t>fiksuotą 1 kilometro ridos įkainį</w:t>
      </w:r>
      <w:r w:rsidRPr="00AC6A22">
        <w:rPr>
          <w:rFonts w:ascii="Arial" w:eastAsia="Calibri" w:hAnsi="Arial" w:cs="Arial"/>
          <w:sz w:val="24"/>
          <w:szCs w:val="24"/>
          <w:lang w:eastAsia="en-US"/>
        </w:rPr>
        <w:t xml:space="preserve"> </w:t>
      </w:r>
      <w:r w:rsidRPr="00AC6A22">
        <w:rPr>
          <w:rFonts w:ascii="Arial" w:eastAsia="Calibri" w:hAnsi="Arial" w:cs="Arial"/>
          <w:b/>
          <w:color w:val="000000"/>
          <w:sz w:val="24"/>
          <w:szCs w:val="24"/>
          <w:lang w:eastAsia="en-US"/>
        </w:rPr>
        <w:t xml:space="preserve">– </w:t>
      </w:r>
      <w:r w:rsidRPr="00AC6A22">
        <w:rPr>
          <w:rFonts w:ascii="Arial" w:eastAsia="Calibri" w:hAnsi="Arial" w:cs="Arial"/>
          <w:b/>
          <w:bCs/>
          <w:sz w:val="24"/>
          <w:szCs w:val="24"/>
          <w:lang w:eastAsia="en-US"/>
        </w:rPr>
        <w:t xml:space="preserve">Į3 </w:t>
      </w:r>
      <w:r w:rsidRPr="00AC6A22">
        <w:rPr>
          <w:rFonts w:ascii="Arial" w:eastAsia="Calibri" w:hAnsi="Arial" w:cs="Arial"/>
          <w:sz w:val="24"/>
          <w:szCs w:val="24"/>
          <w:lang w:eastAsia="en-US"/>
        </w:rPr>
        <w:t>užfiksuotą Tiekėjo Pasiūlyme.</w:t>
      </w:r>
    </w:p>
    <w:p w14:paraId="72942DDC" w14:textId="7683A38B" w:rsidR="00286A82" w:rsidRPr="00AC6A22" w:rsidRDefault="00286A82">
      <w:pPr>
        <w:widowControl w:val="0"/>
        <w:numPr>
          <w:ilvl w:val="2"/>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t>Pakrovimo vietas nurod</w:t>
      </w:r>
      <w:r w:rsidR="00ED584B">
        <w:rPr>
          <w:rFonts w:ascii="Arial" w:eastAsia="Calibri" w:hAnsi="Arial" w:cs="Arial"/>
          <w:sz w:val="24"/>
          <w:szCs w:val="24"/>
          <w:lang w:eastAsia="en-US"/>
        </w:rPr>
        <w:t>ys</w:t>
      </w:r>
      <w:r w:rsidRPr="00AC6A22">
        <w:rPr>
          <w:rFonts w:ascii="Arial" w:eastAsia="Calibri" w:hAnsi="Arial" w:cs="Arial"/>
          <w:sz w:val="24"/>
          <w:szCs w:val="24"/>
          <w:lang w:eastAsia="en-US"/>
        </w:rPr>
        <w:t xml:space="preserve"> savivaldybė.</w:t>
      </w:r>
      <w:r w:rsidR="00ED584B">
        <w:rPr>
          <w:rFonts w:ascii="Arial" w:eastAsia="Calibri" w:hAnsi="Arial" w:cs="Arial"/>
          <w:sz w:val="24"/>
          <w:szCs w:val="24"/>
          <w:lang w:eastAsia="en-US"/>
        </w:rPr>
        <w:t xml:space="preserve"> Autobusų pakrovimo stotelių Alytuje infrastruktūra yra įrenginėjama atskiru pirkimu. Visos pakrovimo stotelės bus Alytaus miesto ribose. </w:t>
      </w:r>
    </w:p>
    <w:p w14:paraId="39B05120" w14:textId="1823D5CC" w:rsidR="00286A82" w:rsidRPr="0039003C" w:rsidRDefault="00286A82">
      <w:pPr>
        <w:widowControl w:val="0"/>
        <w:numPr>
          <w:ilvl w:val="1"/>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t xml:space="preserve">Preliminarus kiekvieno autobuso maršruto darbo grafikas yra pateikiamas internete </w:t>
      </w:r>
      <w:hyperlink r:id="rId72">
        <w:r w:rsidRPr="00AC6A22">
          <w:rPr>
            <w:rFonts w:ascii="Arial" w:eastAsia="Calibri" w:hAnsi="Arial" w:cs="Arial"/>
            <w:color w:val="0563C1"/>
            <w:sz w:val="24"/>
            <w:szCs w:val="24"/>
            <w:u w:val="single"/>
            <w:lang w:eastAsia="en-US"/>
          </w:rPr>
          <w:t>https://www.stops.lt/alytus/</w:t>
        </w:r>
      </w:hyperlink>
      <w:r w:rsidRPr="00AC6A22">
        <w:rPr>
          <w:rFonts w:ascii="Arial" w:eastAsia="Calibri" w:hAnsi="Arial" w:cs="Arial"/>
          <w:sz w:val="24"/>
          <w:szCs w:val="24"/>
          <w:lang w:eastAsia="en-US"/>
        </w:rPr>
        <w:t xml:space="preserve"> ir </w:t>
      </w:r>
      <w:hyperlink r:id="rId73">
        <w:r w:rsidRPr="00AC6A22">
          <w:rPr>
            <w:rFonts w:ascii="Arial" w:eastAsia="Calibri" w:hAnsi="Arial" w:cs="Arial"/>
            <w:color w:val="0563C1"/>
            <w:sz w:val="24"/>
            <w:szCs w:val="24"/>
            <w:u w:val="single"/>
            <w:lang w:eastAsia="en-US"/>
          </w:rPr>
          <w:t>https://m.stops.lt/alytus/</w:t>
        </w:r>
      </w:hyperlink>
      <w:r w:rsidRPr="00AC6A22">
        <w:rPr>
          <w:rFonts w:ascii="Arial" w:eastAsia="Calibri" w:hAnsi="Arial" w:cs="Arial"/>
          <w:sz w:val="24"/>
          <w:szCs w:val="24"/>
          <w:lang w:eastAsia="en-US"/>
        </w:rPr>
        <w:t xml:space="preserve">, </w:t>
      </w:r>
      <w:hyperlink r:id="rId74">
        <w:r w:rsidRPr="00AC6A22">
          <w:rPr>
            <w:rFonts w:ascii="Arial" w:eastAsia="Calibri" w:hAnsi="Arial" w:cs="Arial"/>
            <w:color w:val="0563C1"/>
            <w:sz w:val="24"/>
            <w:szCs w:val="24"/>
            <w:u w:val="single"/>
            <w:lang w:eastAsia="en-US"/>
          </w:rPr>
          <w:t>https://www.visimarsrutai.lt/</w:t>
        </w:r>
      </w:hyperlink>
      <w:r w:rsidR="0039003C">
        <w:t>.</w:t>
      </w:r>
    </w:p>
    <w:p w14:paraId="01A63B1F" w14:textId="5FE6BDA8" w:rsidR="00286A82" w:rsidRPr="0039003C" w:rsidRDefault="00286A82">
      <w:pPr>
        <w:widowControl w:val="0"/>
        <w:numPr>
          <w:ilvl w:val="1"/>
          <w:numId w:val="35"/>
        </w:numPr>
        <w:tabs>
          <w:tab w:val="left" w:pos="426"/>
          <w:tab w:val="left" w:pos="567"/>
          <w:tab w:val="left" w:pos="851"/>
        </w:tabs>
        <w:suppressAutoHyphens/>
        <w:spacing w:after="0" w:line="240" w:lineRule="auto"/>
        <w:ind w:left="0" w:firstLine="0"/>
        <w:contextualSpacing/>
        <w:jc w:val="both"/>
        <w:rPr>
          <w:rFonts w:ascii="Arial" w:eastAsia="Calibri" w:hAnsi="Arial" w:cs="Arial"/>
          <w:sz w:val="24"/>
          <w:szCs w:val="24"/>
          <w:lang w:eastAsia="en-US"/>
        </w:rPr>
      </w:pPr>
      <w:r w:rsidRPr="0039003C">
        <w:rPr>
          <w:rFonts w:ascii="Arial" w:eastAsia="Calibri" w:hAnsi="Arial" w:cs="Arial"/>
          <w:bCs/>
          <w:sz w:val="24"/>
          <w:szCs w:val="24"/>
          <w:lang w:eastAsia="en-US"/>
        </w:rPr>
        <w:t>Keleivių vežimo vietinio reguliaraus susisiekimo autobusų maršrutais Alytaus mieste Paslaugos</w:t>
      </w:r>
      <w:r w:rsidRPr="0039003C">
        <w:rPr>
          <w:rFonts w:ascii="Arial" w:eastAsia="Calibri" w:hAnsi="Arial" w:cs="Arial"/>
          <w:sz w:val="24"/>
          <w:szCs w:val="24"/>
          <w:lang w:eastAsia="en-US"/>
        </w:rPr>
        <w:t xml:space="preserve"> turės būti teikiamos laikantis Lietuvos Respublikos įstatymų, Kelių eismo taisyklių, Keleivių ir bagažo vežimo taisyklių bei kitų teisės aktų, reglamentuojančių keleivių, bagažo vežimą bei eismo organizavimą, reikalavimų, įskaitant, bet neapsiribojant Alytaus miesto savivaldybės tarybos sprendimų, reglamentuojančių keleivių vežimo veiklą.</w:t>
      </w:r>
      <w:r w:rsidR="0039003C" w:rsidRPr="0039003C">
        <w:rPr>
          <w:rFonts w:ascii="Arial" w:eastAsia="Calibri" w:hAnsi="Arial" w:cs="Arial"/>
          <w:sz w:val="24"/>
          <w:szCs w:val="24"/>
          <w:lang w:eastAsia="en-US"/>
        </w:rPr>
        <w:t xml:space="preserve"> </w:t>
      </w:r>
      <w:r w:rsidRPr="0039003C">
        <w:rPr>
          <w:rFonts w:ascii="Arial" w:eastAsia="Calibri" w:hAnsi="Arial" w:cs="Arial"/>
          <w:sz w:val="24"/>
          <w:szCs w:val="24"/>
          <w:lang w:eastAsia="en-US"/>
        </w:rPr>
        <w:t>Tiekėjas turi užtikrinti, kad keleiviams vežti naudojami autobusai</w:t>
      </w:r>
      <w:r w:rsidRPr="0039003C">
        <w:rPr>
          <w:rFonts w:ascii="Arial" w:eastAsia="Calibri" w:hAnsi="Arial" w:cs="Arial"/>
          <w:color w:val="FF0000"/>
          <w:sz w:val="24"/>
          <w:szCs w:val="24"/>
          <w:lang w:eastAsia="en-US"/>
        </w:rPr>
        <w:t xml:space="preserve"> </w:t>
      </w:r>
      <w:r w:rsidRPr="0039003C">
        <w:rPr>
          <w:rFonts w:ascii="Arial" w:eastAsia="Calibri" w:hAnsi="Arial" w:cs="Arial"/>
          <w:i/>
          <w:iCs/>
          <w:sz w:val="24"/>
          <w:szCs w:val="24"/>
          <w:lang w:eastAsia="en-US"/>
        </w:rPr>
        <w:t>Paslaugų teikimo</w:t>
      </w:r>
      <w:r w:rsidRPr="0039003C">
        <w:rPr>
          <w:rFonts w:ascii="Arial" w:eastAsia="Calibri" w:hAnsi="Arial" w:cs="Arial"/>
          <w:sz w:val="24"/>
          <w:szCs w:val="24"/>
          <w:lang w:eastAsia="en-US"/>
        </w:rPr>
        <w:t xml:space="preserve"> </w:t>
      </w:r>
      <w:r w:rsidRPr="0039003C">
        <w:rPr>
          <w:rFonts w:ascii="Arial" w:eastAsia="Calibri" w:hAnsi="Arial" w:cs="Arial"/>
          <w:i/>
          <w:iCs/>
          <w:sz w:val="24"/>
          <w:szCs w:val="24"/>
          <w:lang w:eastAsia="en-US"/>
        </w:rPr>
        <w:t>metu</w:t>
      </w:r>
      <w:r w:rsidRPr="0039003C">
        <w:rPr>
          <w:rFonts w:ascii="Arial" w:eastAsia="Calibri" w:hAnsi="Arial" w:cs="Arial"/>
          <w:sz w:val="24"/>
          <w:szCs w:val="24"/>
          <w:lang w:eastAsia="en-US"/>
        </w:rPr>
        <w:t xml:space="preserve"> būtų techniškai tvarkingi, švarūs viduje ir išorėje, geros estetinės išvaizdos, kuriems yra išduoti bei keleivių vežimo metu galiojantys valstybinės registracijos liudijimai, licencijų kopijos bei techninės apžiūros talonai</w:t>
      </w:r>
      <w:r w:rsidRPr="0039003C">
        <w:rPr>
          <w:rFonts w:ascii="Arial" w:eastAsia="Calibri" w:hAnsi="Arial" w:cs="Arial"/>
          <w:sz w:val="24"/>
          <w:szCs w:val="24"/>
          <w:shd w:val="clear" w:color="auto" w:fill="FFFFFF"/>
          <w:lang w:eastAsia="en-US"/>
        </w:rPr>
        <w:t>.</w:t>
      </w:r>
      <w:r w:rsidR="0039003C" w:rsidRPr="0039003C">
        <w:rPr>
          <w:rFonts w:ascii="Arial" w:eastAsia="Calibri" w:hAnsi="Arial" w:cs="Arial"/>
          <w:sz w:val="24"/>
          <w:szCs w:val="24"/>
          <w:shd w:val="clear" w:color="auto" w:fill="FFFFFF"/>
          <w:lang w:eastAsia="en-US"/>
        </w:rPr>
        <w:t xml:space="preserve"> T</w:t>
      </w:r>
      <w:r w:rsidRPr="0039003C">
        <w:rPr>
          <w:rFonts w:ascii="Arial" w:eastAsia="Calibri" w:hAnsi="Arial" w:cs="Arial"/>
          <w:sz w:val="24"/>
          <w:szCs w:val="24"/>
          <w:lang w:eastAsia="en-US"/>
        </w:rPr>
        <w:t xml:space="preserve">iekėjas privalės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 </w:t>
      </w:r>
    </w:p>
    <w:p w14:paraId="6136BA19" w14:textId="77777777" w:rsidR="00286A82" w:rsidRPr="00AC6A22" w:rsidRDefault="00286A82" w:rsidP="00286A82">
      <w:pPr>
        <w:tabs>
          <w:tab w:val="left" w:pos="567"/>
          <w:tab w:val="left" w:pos="851"/>
        </w:tabs>
        <w:suppressAutoHyphens/>
        <w:spacing w:after="0" w:line="240" w:lineRule="auto"/>
        <w:jc w:val="both"/>
        <w:rPr>
          <w:rFonts w:ascii="Arial" w:eastAsia="Calibri" w:hAnsi="Arial" w:cs="Arial"/>
          <w:sz w:val="24"/>
          <w:szCs w:val="24"/>
          <w:lang w:eastAsia="en-US"/>
        </w:rPr>
      </w:pPr>
    </w:p>
    <w:p w14:paraId="0B8E46E0" w14:textId="78976635" w:rsidR="00286A82" w:rsidRPr="00AC6A22" w:rsidRDefault="00286A82">
      <w:pPr>
        <w:numPr>
          <w:ilvl w:val="0"/>
          <w:numId w:val="35"/>
        </w:numPr>
        <w:pBdr>
          <w:top w:val="single" w:sz="8" w:space="1" w:color="000000"/>
          <w:bottom w:val="single" w:sz="8" w:space="1" w:color="000000"/>
        </w:pBdr>
        <w:shd w:val="clear" w:color="auto" w:fill="D9D9D9"/>
        <w:tabs>
          <w:tab w:val="left" w:pos="284"/>
        </w:tabs>
        <w:suppressAutoHyphens/>
        <w:spacing w:after="0" w:line="240" w:lineRule="auto"/>
        <w:ind w:left="0" w:firstLine="0"/>
        <w:rPr>
          <w:rFonts w:ascii="Arial" w:eastAsia="Calibri" w:hAnsi="Arial" w:cs="Arial"/>
          <w:b/>
          <w:sz w:val="24"/>
          <w:szCs w:val="24"/>
          <w:lang w:eastAsia="en-US"/>
        </w:rPr>
      </w:pPr>
      <w:r w:rsidRPr="00AC6A22">
        <w:rPr>
          <w:rFonts w:ascii="Arial" w:eastAsia="Calibri" w:hAnsi="Arial" w:cs="Arial"/>
          <w:b/>
          <w:sz w:val="24"/>
          <w:szCs w:val="24"/>
          <w:shd w:val="clear" w:color="auto" w:fill="D9D9D9"/>
          <w:lang w:eastAsia="en-US"/>
        </w:rPr>
        <w:t xml:space="preserve">PASLAUGŲ TEIKIMO </w:t>
      </w:r>
      <w:r w:rsidR="00711763">
        <w:rPr>
          <w:rFonts w:ascii="Arial" w:eastAsia="Calibri" w:hAnsi="Arial" w:cs="Arial"/>
          <w:b/>
          <w:sz w:val="24"/>
          <w:szCs w:val="24"/>
          <w:shd w:val="clear" w:color="auto" w:fill="D9D9D9"/>
          <w:lang w:eastAsia="en-US"/>
        </w:rPr>
        <w:t>TERMINAS</w:t>
      </w:r>
      <w:r w:rsidRPr="00AC6A22">
        <w:rPr>
          <w:rFonts w:ascii="Arial" w:eastAsia="Calibri" w:hAnsi="Arial" w:cs="Arial"/>
          <w:b/>
          <w:sz w:val="24"/>
          <w:szCs w:val="24"/>
          <w:shd w:val="clear" w:color="auto" w:fill="D9D9D9"/>
          <w:lang w:eastAsia="en-US"/>
        </w:rPr>
        <w:t>:</w:t>
      </w:r>
    </w:p>
    <w:p w14:paraId="7020C91D" w14:textId="5464B3F0" w:rsidR="00594543" w:rsidRPr="00594543" w:rsidRDefault="00594543" w:rsidP="00594543">
      <w:pPr>
        <w:pStyle w:val="Sraopastraipa"/>
        <w:widowControl w:val="0"/>
        <w:numPr>
          <w:ilvl w:val="0"/>
          <w:numId w:val="45"/>
        </w:numPr>
        <w:tabs>
          <w:tab w:val="left" w:pos="0"/>
          <w:tab w:val="left" w:pos="142"/>
          <w:tab w:val="left" w:pos="284"/>
          <w:tab w:val="left" w:pos="426"/>
        </w:tabs>
        <w:suppressAutoHyphens/>
        <w:spacing w:after="0" w:line="240" w:lineRule="auto"/>
        <w:ind w:left="0" w:firstLine="0"/>
        <w:jc w:val="both"/>
        <w:rPr>
          <w:rFonts w:ascii="Arial" w:eastAsia="Calibri" w:hAnsi="Arial" w:cs="Arial"/>
          <w:sz w:val="24"/>
          <w:szCs w:val="24"/>
          <w:lang w:eastAsia="en-US"/>
        </w:rPr>
      </w:pPr>
      <w:r w:rsidRPr="00594543">
        <w:rPr>
          <w:rFonts w:ascii="Arial" w:eastAsia="Calibri" w:hAnsi="Arial" w:cs="Arial"/>
          <w:sz w:val="24"/>
          <w:szCs w:val="24"/>
          <w:lang w:eastAsia="en-US"/>
        </w:rPr>
        <w:t xml:space="preserve">PASLAUGŲ TEIKIMO TERMINAS – nurodyta specialiųjų pirkimo sąlygų 6 priedo „Sutarties projektas“ specialiųjų sąlygų 4.1 </w:t>
      </w:r>
      <w:r w:rsidRPr="00594543">
        <w:rPr>
          <w:rFonts w:ascii="Arial" w:eastAsia="Calibri" w:hAnsi="Arial" w:cs="Arial"/>
          <w:sz w:val="24"/>
          <w:szCs w:val="24"/>
          <w:lang w:eastAsia="en-US"/>
        </w:rPr>
        <w:lastRenderedPageBreak/>
        <w:t>punkte. Minėtame punkte nurodytas terminas gali būti pratęstas specialiųjų pirkimo sąlygų 6 priedo „Sutarties projektas“ specialiųjų sąlygų 4.2 punkte nurodytam terminui.</w:t>
      </w:r>
    </w:p>
    <w:p w14:paraId="34D040E4" w14:textId="7E5A6A73" w:rsidR="00594543" w:rsidRPr="00594543" w:rsidRDefault="00594543" w:rsidP="00594543">
      <w:pPr>
        <w:pStyle w:val="Sraopastraipa"/>
        <w:widowControl w:val="0"/>
        <w:numPr>
          <w:ilvl w:val="0"/>
          <w:numId w:val="45"/>
        </w:numPr>
        <w:tabs>
          <w:tab w:val="left" w:pos="0"/>
          <w:tab w:val="left" w:pos="142"/>
          <w:tab w:val="left" w:pos="284"/>
          <w:tab w:val="left" w:pos="426"/>
        </w:tabs>
        <w:suppressAutoHyphens/>
        <w:spacing w:after="0" w:line="240" w:lineRule="auto"/>
        <w:ind w:left="0" w:firstLine="0"/>
        <w:jc w:val="both"/>
        <w:rPr>
          <w:rFonts w:ascii="Arial" w:eastAsia="Calibri" w:hAnsi="Arial" w:cs="Arial"/>
          <w:sz w:val="24"/>
          <w:szCs w:val="24"/>
          <w:lang w:eastAsia="en-US"/>
        </w:rPr>
      </w:pPr>
      <w:r w:rsidRPr="00594543">
        <w:rPr>
          <w:rFonts w:ascii="Arial" w:eastAsia="Calibri" w:hAnsi="Arial" w:cs="Arial"/>
          <w:sz w:val="24"/>
          <w:szCs w:val="24"/>
          <w:lang w:eastAsia="en-US"/>
        </w:rPr>
        <w:t>Į paslaugų teikimo terminą yra įskaičiuojamas ir tiekėjo pasiūlyme nurodytas terminas, per kurį tiekėjas įsipareigoja pristatyti visus 17 M3 klasės autobusus, atitinkančius Techninėje specifikacijoje nurodytus reikalavimus, ir keleivių vežimo paslaugų teikimo terminas.</w:t>
      </w:r>
    </w:p>
    <w:p w14:paraId="34563F46" w14:textId="6DB2C805" w:rsidR="00594543" w:rsidRPr="00594543" w:rsidRDefault="00594543" w:rsidP="00594543">
      <w:pPr>
        <w:pStyle w:val="Sraopastraipa"/>
        <w:widowControl w:val="0"/>
        <w:numPr>
          <w:ilvl w:val="0"/>
          <w:numId w:val="45"/>
        </w:numPr>
        <w:tabs>
          <w:tab w:val="left" w:pos="0"/>
          <w:tab w:val="left" w:pos="142"/>
          <w:tab w:val="left" w:pos="284"/>
          <w:tab w:val="left" w:pos="426"/>
        </w:tabs>
        <w:suppressAutoHyphens/>
        <w:spacing w:after="0" w:line="240" w:lineRule="auto"/>
        <w:ind w:left="0" w:firstLine="0"/>
        <w:jc w:val="both"/>
        <w:rPr>
          <w:rFonts w:ascii="Arial" w:eastAsia="Calibri" w:hAnsi="Arial" w:cs="Arial"/>
          <w:sz w:val="24"/>
          <w:szCs w:val="24"/>
          <w:lang w:eastAsia="en-US"/>
        </w:rPr>
      </w:pPr>
      <w:r w:rsidRPr="00594543">
        <w:rPr>
          <w:rFonts w:ascii="Arial" w:eastAsia="Calibri" w:hAnsi="Arial" w:cs="Arial"/>
          <w:sz w:val="24"/>
          <w:szCs w:val="24"/>
          <w:lang w:eastAsia="en-US"/>
        </w:rPr>
        <w:t>Pirkėjui sutikus Tiekėjas turi teisę autobusus pristatyti anksčiau, nei per terminą, kurį nurodė teikdamas pasiūlymą.</w:t>
      </w:r>
    </w:p>
    <w:p w14:paraId="6BC62F1A" w14:textId="7EB04699" w:rsidR="00594543" w:rsidRPr="00594543" w:rsidRDefault="00594543" w:rsidP="00594543">
      <w:pPr>
        <w:pStyle w:val="Sraopastraipa"/>
        <w:widowControl w:val="0"/>
        <w:numPr>
          <w:ilvl w:val="0"/>
          <w:numId w:val="45"/>
        </w:numPr>
        <w:tabs>
          <w:tab w:val="left" w:pos="0"/>
          <w:tab w:val="left" w:pos="142"/>
          <w:tab w:val="left" w:pos="284"/>
          <w:tab w:val="left" w:pos="426"/>
        </w:tabs>
        <w:suppressAutoHyphens/>
        <w:spacing w:after="0" w:line="240" w:lineRule="auto"/>
        <w:ind w:left="0" w:firstLine="0"/>
        <w:jc w:val="both"/>
        <w:rPr>
          <w:rFonts w:ascii="Arial" w:eastAsia="Calibri" w:hAnsi="Arial" w:cs="Arial"/>
          <w:sz w:val="24"/>
          <w:szCs w:val="24"/>
          <w:lang w:eastAsia="en-US"/>
        </w:rPr>
      </w:pPr>
      <w:r w:rsidRPr="00594543">
        <w:rPr>
          <w:rFonts w:ascii="Arial" w:eastAsia="Calibri" w:hAnsi="Arial" w:cs="Arial"/>
          <w:sz w:val="24"/>
          <w:szCs w:val="24"/>
          <w:lang w:eastAsia="en-US"/>
        </w:rPr>
        <w:t>Tiekėjas pagal Sutartį turi raštu informuoti Pirkėją ne vėliau, kaip prieš 40 darbo dienų apie tai, kada visi autobusai bus paruošti ir pradėta teikti keleivių vežimo paslauga, nurodant konkrečią datą.</w:t>
      </w:r>
    </w:p>
    <w:p w14:paraId="2D09EE02" w14:textId="21334E83" w:rsidR="00594543" w:rsidRPr="00594543" w:rsidRDefault="00594543" w:rsidP="00594543">
      <w:pPr>
        <w:pStyle w:val="Sraopastraipa"/>
        <w:widowControl w:val="0"/>
        <w:numPr>
          <w:ilvl w:val="0"/>
          <w:numId w:val="45"/>
        </w:numPr>
        <w:tabs>
          <w:tab w:val="left" w:pos="0"/>
          <w:tab w:val="left" w:pos="142"/>
          <w:tab w:val="left" w:pos="284"/>
          <w:tab w:val="left" w:pos="426"/>
        </w:tabs>
        <w:suppressAutoHyphens/>
        <w:spacing w:after="0" w:line="240" w:lineRule="auto"/>
        <w:ind w:left="0" w:firstLine="0"/>
        <w:jc w:val="both"/>
        <w:rPr>
          <w:rFonts w:ascii="Arial" w:eastAsia="Calibri" w:hAnsi="Arial" w:cs="Arial"/>
          <w:sz w:val="24"/>
          <w:szCs w:val="24"/>
          <w:lang w:eastAsia="en-US"/>
        </w:rPr>
      </w:pPr>
      <w:r w:rsidRPr="00594543">
        <w:rPr>
          <w:rFonts w:ascii="Arial" w:eastAsia="Calibri" w:hAnsi="Arial" w:cs="Arial"/>
          <w:sz w:val="24"/>
          <w:szCs w:val="24"/>
          <w:lang w:eastAsia="en-US"/>
        </w:rPr>
        <w:t>Keleivių vežimo paslaugų teikimo terminas, tai terminas, kuris prasideda tą dieną, kurią Tiekėjas, atsižvelgiant į aukščiau šiame skyriuje nurodytas sąlygas, pristato visus autobusus.</w:t>
      </w:r>
    </w:p>
    <w:p w14:paraId="6C41ACA1" w14:textId="68AEC14D" w:rsidR="00286A82" w:rsidRPr="00594543" w:rsidRDefault="00594543" w:rsidP="00594543">
      <w:pPr>
        <w:pStyle w:val="Sraopastraipa"/>
        <w:widowControl w:val="0"/>
        <w:numPr>
          <w:ilvl w:val="0"/>
          <w:numId w:val="45"/>
        </w:numPr>
        <w:tabs>
          <w:tab w:val="left" w:pos="0"/>
          <w:tab w:val="left" w:pos="142"/>
          <w:tab w:val="left" w:pos="284"/>
          <w:tab w:val="left" w:pos="426"/>
        </w:tabs>
        <w:suppressAutoHyphens/>
        <w:spacing w:after="0" w:line="240" w:lineRule="auto"/>
        <w:ind w:left="0" w:firstLine="0"/>
        <w:jc w:val="both"/>
        <w:rPr>
          <w:rFonts w:ascii="Arial" w:eastAsia="Calibri" w:hAnsi="Arial" w:cs="Arial"/>
          <w:sz w:val="24"/>
          <w:szCs w:val="24"/>
          <w:lang w:eastAsia="en-US"/>
        </w:rPr>
      </w:pPr>
      <w:r w:rsidRPr="00594543">
        <w:rPr>
          <w:rFonts w:ascii="Arial" w:eastAsia="Calibri" w:hAnsi="Arial" w:cs="Arial"/>
          <w:sz w:val="24"/>
          <w:szCs w:val="24"/>
          <w:lang w:eastAsia="en-US"/>
        </w:rPr>
        <w:t>Tiekėjas, informavęs Pirkėją apie numatomą autobusų pristatymą, 40 darbo dienų laikotarpyje turi sudaryti sąlygas Pirkėjui apžiūrėti Tiekėjo keleivių vežimo paslaugoms teikti siūlomus autobusus, tam, kad būtų galima įvertinti jų atitikimą Techninėje specifikacijoje keliamiems reikalavimams.</w:t>
      </w:r>
    </w:p>
    <w:p w14:paraId="714D9EF0" w14:textId="77777777" w:rsidR="00286A82" w:rsidRPr="00AC6A22" w:rsidRDefault="00286A82" w:rsidP="00286A82">
      <w:pPr>
        <w:widowControl w:val="0"/>
        <w:tabs>
          <w:tab w:val="left" w:pos="0"/>
          <w:tab w:val="left" w:pos="142"/>
          <w:tab w:val="left" w:pos="284"/>
          <w:tab w:val="left" w:pos="426"/>
          <w:tab w:val="left" w:pos="567"/>
        </w:tabs>
        <w:suppressAutoHyphens/>
        <w:spacing w:after="0" w:line="240" w:lineRule="auto"/>
        <w:contextualSpacing/>
        <w:jc w:val="both"/>
        <w:rPr>
          <w:rFonts w:ascii="Arial" w:eastAsia="Calibri" w:hAnsi="Arial" w:cs="Arial"/>
          <w:color w:val="000000"/>
          <w:sz w:val="24"/>
          <w:szCs w:val="24"/>
          <w:lang w:eastAsia="en-US"/>
        </w:rPr>
      </w:pPr>
    </w:p>
    <w:p w14:paraId="49D73FCB" w14:textId="40FF9EFE" w:rsidR="00286A82" w:rsidRPr="002823D6" w:rsidRDefault="00711763">
      <w:pPr>
        <w:numPr>
          <w:ilvl w:val="0"/>
          <w:numId w:val="35"/>
        </w:numPr>
        <w:pBdr>
          <w:top w:val="single" w:sz="8" w:space="1" w:color="000000"/>
          <w:bottom w:val="single" w:sz="8" w:space="1" w:color="000000"/>
        </w:pBdr>
        <w:shd w:val="clear" w:color="auto" w:fill="D9D9D9"/>
        <w:tabs>
          <w:tab w:val="left" w:pos="284"/>
        </w:tabs>
        <w:suppressAutoHyphens/>
        <w:spacing w:after="0" w:line="240" w:lineRule="auto"/>
        <w:ind w:left="0" w:firstLine="0"/>
        <w:rPr>
          <w:rFonts w:ascii="Arial" w:eastAsia="Calibri" w:hAnsi="Arial" w:cs="Arial"/>
          <w:b/>
          <w:color w:val="000000" w:themeColor="text1"/>
          <w:sz w:val="24"/>
          <w:szCs w:val="24"/>
          <w:lang w:eastAsia="en-US"/>
        </w:rPr>
      </w:pPr>
      <w:bookmarkStart w:id="61" w:name="_Hlk199921437"/>
      <w:r w:rsidRPr="002823D6">
        <w:rPr>
          <w:rFonts w:ascii="Arial" w:eastAsia="Calibri" w:hAnsi="Arial" w:cs="Arial"/>
          <w:b/>
          <w:color w:val="000000" w:themeColor="text1"/>
          <w:sz w:val="24"/>
          <w:szCs w:val="24"/>
          <w:shd w:val="clear" w:color="auto" w:fill="D9D9D9"/>
          <w:lang w:eastAsia="en-US"/>
        </w:rPr>
        <w:t xml:space="preserve">KELEIVIŲ VEŽIMO </w:t>
      </w:r>
      <w:r w:rsidR="00286A82" w:rsidRPr="002823D6">
        <w:rPr>
          <w:rFonts w:ascii="Arial" w:eastAsia="Calibri" w:hAnsi="Arial" w:cs="Arial"/>
          <w:b/>
          <w:color w:val="000000" w:themeColor="text1"/>
          <w:sz w:val="24"/>
          <w:szCs w:val="24"/>
          <w:shd w:val="clear" w:color="auto" w:fill="D9D9D9"/>
          <w:lang w:eastAsia="en-US"/>
        </w:rPr>
        <w:t>PASLAUGŲ TEIKIMO REIKALAVIMAI:</w:t>
      </w:r>
    </w:p>
    <w:p w14:paraId="61B72A15" w14:textId="0B183B33" w:rsidR="00286A82" w:rsidRPr="00AC6A22" w:rsidRDefault="00286A82" w:rsidP="00286A82">
      <w:pPr>
        <w:tabs>
          <w:tab w:val="left" w:pos="142"/>
          <w:tab w:val="left" w:pos="567"/>
          <w:tab w:val="left" w:pos="851"/>
          <w:tab w:val="left" w:pos="993"/>
          <w:tab w:val="left" w:pos="1134"/>
        </w:tabs>
        <w:suppressAutoHyphens/>
        <w:spacing w:after="0" w:line="240" w:lineRule="auto"/>
        <w:jc w:val="both"/>
        <w:rPr>
          <w:rFonts w:ascii="Arial" w:eastAsia="Times New Roman" w:hAnsi="Arial" w:cs="Arial"/>
          <w:color w:val="000000"/>
          <w:kern w:val="2"/>
          <w:sz w:val="24"/>
          <w:szCs w:val="24"/>
        </w:rPr>
      </w:pPr>
      <w:r w:rsidRPr="00AC6A22">
        <w:rPr>
          <w:rFonts w:ascii="Arial" w:eastAsia="Times New Roman" w:hAnsi="Arial" w:cs="Arial"/>
          <w:color w:val="000000"/>
          <w:kern w:val="2"/>
          <w:sz w:val="24"/>
          <w:szCs w:val="24"/>
        </w:rPr>
        <w:t>4.1.</w:t>
      </w:r>
      <w:r w:rsidR="00711763">
        <w:rPr>
          <w:rFonts w:ascii="Arial" w:eastAsia="Times New Roman" w:hAnsi="Arial" w:cs="Arial"/>
          <w:color w:val="000000"/>
          <w:kern w:val="2"/>
          <w:sz w:val="24"/>
          <w:szCs w:val="24"/>
        </w:rPr>
        <w:t xml:space="preserve"> </w:t>
      </w:r>
      <w:r w:rsidRPr="00AC6A22">
        <w:rPr>
          <w:rFonts w:ascii="Arial" w:eastAsia="Times New Roman" w:hAnsi="Arial" w:cs="Arial"/>
          <w:color w:val="000000"/>
          <w:kern w:val="2"/>
          <w:sz w:val="24"/>
          <w:szCs w:val="24"/>
        </w:rPr>
        <w:t>Paslaugos turės būti teikiamos</w:t>
      </w:r>
      <w:r w:rsidRPr="00AC6A22">
        <w:rPr>
          <w:rFonts w:ascii="Arial" w:eastAsia="Times New Roman" w:hAnsi="Arial" w:cs="Arial"/>
          <w:color w:val="000000"/>
          <w:sz w:val="24"/>
          <w:szCs w:val="24"/>
        </w:rPr>
        <w:t xml:space="preserve">, laikantis Sutartyje ir jos prieduose nustatytų reikalavimų. </w:t>
      </w:r>
    </w:p>
    <w:p w14:paraId="4AD65194" w14:textId="01AE4EE1" w:rsidR="00286A82" w:rsidRPr="00AC6A22" w:rsidRDefault="00286A82" w:rsidP="00286A82">
      <w:pPr>
        <w:tabs>
          <w:tab w:val="left" w:pos="142"/>
          <w:tab w:val="left" w:pos="567"/>
          <w:tab w:val="left" w:pos="851"/>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color w:val="000000"/>
          <w:kern w:val="2"/>
          <w:sz w:val="24"/>
          <w:szCs w:val="24"/>
        </w:rPr>
        <w:t>4.2.</w:t>
      </w:r>
      <w:r w:rsidRPr="00AC6A22">
        <w:rPr>
          <w:rFonts w:ascii="Arial" w:eastAsia="Times New Roman" w:hAnsi="Arial" w:cs="Arial"/>
          <w:b/>
          <w:bCs/>
          <w:color w:val="000000"/>
          <w:kern w:val="2"/>
          <w:sz w:val="24"/>
          <w:szCs w:val="24"/>
        </w:rPr>
        <w:t xml:space="preserve"> </w:t>
      </w:r>
      <w:r w:rsidRPr="00AC6A22">
        <w:rPr>
          <w:rFonts w:ascii="Arial" w:eastAsia="Times New Roman" w:hAnsi="Arial" w:cs="Arial"/>
          <w:color w:val="000000"/>
          <w:sz w:val="24"/>
          <w:szCs w:val="24"/>
        </w:rPr>
        <w:t xml:space="preserve">Paslaugos turės būti teikiamos </w:t>
      </w:r>
      <w:r w:rsidRPr="00AC6A22">
        <w:rPr>
          <w:rFonts w:ascii="Arial" w:eastAsia="Times New Roman" w:hAnsi="Arial" w:cs="Arial"/>
          <w:sz w:val="24"/>
          <w:szCs w:val="24"/>
        </w:rPr>
        <w:t>elektriniais autobusais, kurių rida paslaugų teikimo pradžioje yra ne didesnė nei 50 tūkst. km, detalesni reikalavimai</w:t>
      </w:r>
      <w:r w:rsidRPr="00AC6A22">
        <w:rPr>
          <w:rFonts w:ascii="Arial" w:eastAsia="Times New Roman" w:hAnsi="Arial" w:cs="Arial"/>
          <w:color w:val="000000"/>
          <w:sz w:val="24"/>
          <w:szCs w:val="24"/>
        </w:rPr>
        <w:t xml:space="preserve"> </w:t>
      </w:r>
      <w:r w:rsidRPr="00AC6A22">
        <w:rPr>
          <w:rFonts w:ascii="Arial" w:eastAsia="Times New Roman" w:hAnsi="Arial" w:cs="Arial"/>
          <w:sz w:val="24"/>
          <w:szCs w:val="24"/>
        </w:rPr>
        <w:t>nurodyti Techninės specifikacijos 5 punkto lentelėje.</w:t>
      </w:r>
      <w:bookmarkEnd w:id="61"/>
    </w:p>
    <w:p w14:paraId="1B046E77" w14:textId="77777777" w:rsidR="00286A82" w:rsidRPr="00AC6A22" w:rsidRDefault="00286A82" w:rsidP="00286A82">
      <w:pPr>
        <w:tabs>
          <w:tab w:val="left" w:pos="142"/>
          <w:tab w:val="left" w:pos="567"/>
          <w:tab w:val="left" w:pos="851"/>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 xml:space="preserve">4.3.Tiekėjas keleivių pervežimo paslaugas privalo teikti Pirkėjo numatytais maršrutais pagal Pirkėjo pateiktus autobusų maršrutų tvarkaraščius, Sutartyje ir jos prieduose nustatytus reikalavimus atitinkančiomis transporto priemonėmis ir keliamus reikalavimus Paslaugoms. </w:t>
      </w:r>
    </w:p>
    <w:p w14:paraId="140E7A97" w14:textId="77777777" w:rsidR="00286A82" w:rsidRPr="00AC6A22" w:rsidRDefault="00286A82" w:rsidP="00286A82">
      <w:pPr>
        <w:tabs>
          <w:tab w:val="left" w:pos="142"/>
          <w:tab w:val="left" w:pos="567"/>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4.4. Paslaugos turi būti teikiamos pagal Alytaus miesto savivaldybės tarybos nustatytus keleivių vežimo tarifus, taikant keleiviams visas Lietuvos Respublikos viešojo keleivinio</w:t>
      </w:r>
      <w:r w:rsidRPr="00AC6A22">
        <w:rPr>
          <w:rFonts w:ascii="Arial" w:eastAsia="Times New Roman" w:hAnsi="Arial" w:cs="Arial"/>
          <w:sz w:val="22"/>
          <w:szCs w:val="22"/>
        </w:rPr>
        <w:t xml:space="preserve"> </w:t>
      </w:r>
      <w:hyperlink r:id="rId75">
        <w:r w:rsidRPr="00AC6A22">
          <w:rPr>
            <w:rFonts w:ascii="Arial" w:eastAsia="Times New Roman" w:hAnsi="Arial" w:cs="Arial"/>
            <w:color w:val="0563C1"/>
            <w:sz w:val="24"/>
            <w:szCs w:val="24"/>
            <w:u w:val="single"/>
          </w:rPr>
          <w:t>transporto lengvatų įstatyme</w:t>
        </w:r>
      </w:hyperlink>
      <w:r w:rsidRPr="00AC6A22">
        <w:rPr>
          <w:rFonts w:ascii="Arial" w:eastAsia="Times New Roman" w:hAnsi="Arial" w:cs="Arial"/>
          <w:sz w:val="24"/>
          <w:szCs w:val="24"/>
        </w:rPr>
        <w:t xml:space="preserve"> nustatytas lengvatas, taip pat Alytaus miesto savivaldybės tarybos papildomas lengvatas. 4.5. Tiekėjas privalo laikytis Keleivių ir bagažo vežimo taisyklių, patvirtintų Lietuvos Respublikos Susisiekimo ministro 2011 m. balandžio 13 d. įsakymu </w:t>
      </w:r>
      <w:hyperlink r:id="rId76">
        <w:r w:rsidRPr="00AC6A22">
          <w:rPr>
            <w:rFonts w:ascii="Arial" w:eastAsia="Times New Roman" w:hAnsi="Arial" w:cs="Arial"/>
            <w:color w:val="0563C1"/>
            <w:sz w:val="24"/>
            <w:szCs w:val="24"/>
            <w:u w:val="single"/>
          </w:rPr>
          <w:t>Nr. 3-223</w:t>
        </w:r>
      </w:hyperlink>
      <w:r w:rsidRPr="00AC6A22">
        <w:rPr>
          <w:rFonts w:ascii="Arial" w:eastAsia="Times New Roman" w:hAnsi="Arial" w:cs="Arial"/>
          <w:sz w:val="24"/>
          <w:szCs w:val="24"/>
        </w:rPr>
        <w:t xml:space="preserve"> „Dėl keleivių ir bagažo vežimo taisyklių patvirtinimo“, Lietuvos Respublikos </w:t>
      </w:r>
      <w:hyperlink r:id="rId77">
        <w:r w:rsidRPr="00AC6A22">
          <w:rPr>
            <w:rFonts w:ascii="Arial" w:eastAsia="Times New Roman" w:hAnsi="Arial" w:cs="Arial"/>
            <w:color w:val="0563C1"/>
            <w:sz w:val="24"/>
            <w:szCs w:val="24"/>
            <w:u w:val="single"/>
          </w:rPr>
          <w:t>kelių transporto kodeksu</w:t>
        </w:r>
      </w:hyperlink>
      <w:r w:rsidRPr="00AC6A22">
        <w:rPr>
          <w:rFonts w:ascii="Arial" w:eastAsia="Times New Roman" w:hAnsi="Arial" w:cs="Arial"/>
          <w:sz w:val="24"/>
          <w:szCs w:val="24"/>
        </w:rPr>
        <w:t xml:space="preserve"> ir kitų teisės aktų, reglamentuojančių keleivių vežimą, reikalavimų.</w:t>
      </w:r>
    </w:p>
    <w:p w14:paraId="0A819E8B" w14:textId="77777777" w:rsidR="00286A82" w:rsidRPr="00AC6A22" w:rsidRDefault="00286A82" w:rsidP="00286A82">
      <w:pPr>
        <w:tabs>
          <w:tab w:val="left" w:pos="142"/>
          <w:tab w:val="left" w:pos="360"/>
          <w:tab w:val="left" w:pos="567"/>
          <w:tab w:val="left" w:pos="851"/>
          <w:tab w:val="left" w:pos="993"/>
        </w:tabs>
        <w:suppressAutoHyphens/>
        <w:spacing w:after="0" w:line="240" w:lineRule="auto"/>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t xml:space="preserve">4.6. Tiekėjas turi būti išimtinai atsakingas už jo Paslaugų teikimui pasitelktomis transporto priemonėmis pervežamų keleivių saugą ir privalo užtikrinti visų valstybės nustatytų sveikatos ir saugumo reikalavimų, susijusių su saugiu keleivių vežimu, laikymąsi. </w:t>
      </w:r>
    </w:p>
    <w:p w14:paraId="29ABEA01" w14:textId="3BA3DB62" w:rsidR="00286A82" w:rsidRPr="00AC6A22" w:rsidRDefault="00286A82" w:rsidP="00286A82">
      <w:pPr>
        <w:tabs>
          <w:tab w:val="left" w:pos="142"/>
          <w:tab w:val="left" w:pos="360"/>
          <w:tab w:val="left" w:pos="567"/>
          <w:tab w:val="left" w:pos="851"/>
          <w:tab w:val="left" w:pos="993"/>
        </w:tabs>
        <w:suppressAutoHyphens/>
        <w:spacing w:after="0" w:line="240" w:lineRule="auto"/>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t>4.7. Visos transporto priemonės, kuriomis teikiamos Paslaugos maršrutuose, privalo būti apdraustos privalomuoju transporto priemonių valdytojų (vairuotojų) civilinės atsakomybės draudimu.</w:t>
      </w:r>
    </w:p>
    <w:p w14:paraId="433CE1FC" w14:textId="77777777" w:rsidR="00286A82" w:rsidRPr="00AC6A22" w:rsidRDefault="00286A82" w:rsidP="00286A82">
      <w:pPr>
        <w:tabs>
          <w:tab w:val="left" w:pos="142"/>
          <w:tab w:val="left" w:pos="360"/>
          <w:tab w:val="left" w:pos="567"/>
          <w:tab w:val="left" w:pos="851"/>
          <w:tab w:val="left" w:pos="993"/>
        </w:tabs>
        <w:suppressAutoHyphens/>
        <w:spacing w:after="0" w:line="240" w:lineRule="auto"/>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lastRenderedPageBreak/>
        <w:t>4.8. Tiekėjas savo lėšomis (ar kitais būdais, savarankiškai užtikrindamas savo prievoles) privalo eksploatuoti, remontuoti ir prižiūrėti visas Paslaugų teikimui naudojamas transporto priemones.</w:t>
      </w:r>
    </w:p>
    <w:p w14:paraId="11B64E2D" w14:textId="77777777" w:rsidR="00286A82" w:rsidRPr="00AC6A22" w:rsidRDefault="00286A82" w:rsidP="00286A82">
      <w:pPr>
        <w:tabs>
          <w:tab w:val="left" w:pos="142"/>
          <w:tab w:val="left" w:pos="360"/>
          <w:tab w:val="left" w:pos="567"/>
          <w:tab w:val="left" w:pos="851"/>
          <w:tab w:val="left" w:pos="993"/>
        </w:tabs>
        <w:suppressAutoHyphens/>
        <w:spacing w:after="0" w:line="240" w:lineRule="auto"/>
        <w:contextualSpacing/>
        <w:jc w:val="both"/>
        <w:rPr>
          <w:rFonts w:ascii="Arial" w:eastAsia="Calibri" w:hAnsi="Arial" w:cs="Arial"/>
          <w:sz w:val="24"/>
          <w:szCs w:val="24"/>
          <w:lang w:eastAsia="en-US"/>
        </w:rPr>
      </w:pPr>
      <w:r w:rsidRPr="00AC6A22">
        <w:rPr>
          <w:rFonts w:ascii="Arial" w:eastAsia="Calibri" w:hAnsi="Arial" w:cs="Arial"/>
          <w:sz w:val="24"/>
          <w:szCs w:val="24"/>
          <w:lang w:eastAsia="en-US"/>
        </w:rPr>
        <w:t xml:space="preserve">4.9. Paslaugų teikimui Tiekėjas turi naudoti Techninės specifikacijos reikalavimus atitinkančias Transporto priemones. Jei Sutarties galiojimo laikotarpiu Tiekėjas keis transporto priemones, aptarnaujančias autobusų maršrutus, jos turės būti pakeistos į techniškai tvarkingas, nustatytus reikalavimus atitinkančias transporto priemones. </w:t>
      </w:r>
    </w:p>
    <w:p w14:paraId="19E1CEB8" w14:textId="77777777" w:rsidR="00286A82" w:rsidRPr="00AC6A22" w:rsidRDefault="00286A82" w:rsidP="00286A82">
      <w:pPr>
        <w:tabs>
          <w:tab w:val="left" w:pos="142"/>
          <w:tab w:val="left" w:pos="426"/>
          <w:tab w:val="left" w:pos="567"/>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4.10. Tiekėjas privalo užtikrinti, kad transporto priemonių vairuotojai, keleivių vežimo paslaugą teiktų profesionaliai būtų diskretiški, mandagūs, bendrautų su keleiviais profesionaliai. Informaciją keleiviams teiktų tik savo kompetencijos ribose (bilietų rūšys, tarifai, taikomas lengvatas, tvarkaraščius ir jų pasikeitimus, maršruto trasą ir stoteles, keleivių ir bagažo vežimo tvarką), vengtų ginčų ir diskusijų su keleiviais.</w:t>
      </w:r>
    </w:p>
    <w:p w14:paraId="06C42F6E" w14:textId="77777777" w:rsidR="00286A82" w:rsidRPr="00AC6A22" w:rsidRDefault="00286A82" w:rsidP="00286A82">
      <w:pPr>
        <w:tabs>
          <w:tab w:val="left" w:pos="142"/>
          <w:tab w:val="left" w:pos="426"/>
          <w:tab w:val="left" w:pos="567"/>
          <w:tab w:val="left" w:pos="709"/>
          <w:tab w:val="left" w:pos="993"/>
          <w:tab w:val="left" w:pos="1134"/>
        </w:tabs>
        <w:suppressAutoHyphens/>
        <w:spacing w:after="0" w:line="240" w:lineRule="auto"/>
        <w:jc w:val="both"/>
        <w:rPr>
          <w:rFonts w:ascii="Arial" w:eastAsia="Times New Roman" w:hAnsi="Arial" w:cs="Arial"/>
          <w:color w:val="EE0000"/>
          <w:sz w:val="24"/>
          <w:szCs w:val="24"/>
        </w:rPr>
      </w:pPr>
      <w:r w:rsidRPr="00AC6A22">
        <w:rPr>
          <w:rFonts w:ascii="Arial" w:eastAsia="Times New Roman" w:hAnsi="Arial" w:cs="Arial"/>
          <w:sz w:val="24"/>
          <w:szCs w:val="24"/>
        </w:rPr>
        <w:t xml:space="preserve">4.11. Transporto priemonės privalo išvykti iš tvarkaraštyje nustatytos autobusų stotelės tvarkaraštyje nustatytu laiku – t. y. nei 1 minute ankščiau ir ne vėliau kaip </w:t>
      </w:r>
      <w:r w:rsidRPr="00AC6A22">
        <w:rPr>
          <w:rFonts w:ascii="Arial" w:eastAsia="Times New Roman" w:hAnsi="Arial" w:cs="Arial"/>
          <w:i/>
          <w:iCs/>
          <w:sz w:val="24"/>
          <w:szCs w:val="24"/>
        </w:rPr>
        <w:t>5 minutės</w:t>
      </w:r>
      <w:r w:rsidRPr="00AC6A22">
        <w:rPr>
          <w:rFonts w:ascii="Arial" w:eastAsia="Times New Roman" w:hAnsi="Arial" w:cs="Arial"/>
          <w:color w:val="833C0B"/>
          <w:sz w:val="24"/>
          <w:szCs w:val="24"/>
        </w:rPr>
        <w:t xml:space="preserve"> </w:t>
      </w:r>
      <w:r w:rsidRPr="00AC6A22">
        <w:rPr>
          <w:rFonts w:ascii="Arial" w:eastAsia="Times New Roman" w:hAnsi="Arial" w:cs="Arial"/>
          <w:sz w:val="24"/>
          <w:szCs w:val="24"/>
        </w:rPr>
        <w:t xml:space="preserve">po tvarkaraštyje nustatyto laiko. Dėl itin slidžios kelio dangos, ypatingai sudėtingų meteorologinių sąlygų ar eismo įvykio į tvarkaraštyje numatytas stoteles autobusui neišvykus ilgiau kaip </w:t>
      </w:r>
      <w:r w:rsidRPr="00AC6A22">
        <w:rPr>
          <w:rFonts w:ascii="Arial" w:eastAsia="Times New Roman" w:hAnsi="Arial" w:cs="Arial"/>
          <w:i/>
          <w:iCs/>
          <w:sz w:val="24"/>
          <w:szCs w:val="24"/>
        </w:rPr>
        <w:t>15 minučių</w:t>
      </w:r>
      <w:r w:rsidRPr="00AC6A22">
        <w:rPr>
          <w:rFonts w:ascii="Arial" w:eastAsia="Times New Roman" w:hAnsi="Arial" w:cs="Arial"/>
          <w:sz w:val="24"/>
          <w:szCs w:val="24"/>
        </w:rPr>
        <w:t xml:space="preserve"> po tvarkaraštyje nustatyto laiko, reisas nutraukiamas ir laikomas suderintu/nutrauktu, prieš tai nedelsiant informavus Pirkėją Sutartyje ir jos prieduose nustatyta tvarka (informavimo (pranešimo) gavimo laikas, skaičiuojamas nuo tada, kai Tiekėjas informuoja Pirkėjo atsakingą asmenį apie įvykį el. paštu </w:t>
      </w:r>
      <w:hyperlink r:id="rId78">
        <w:r w:rsidRPr="00AC6A22">
          <w:rPr>
            <w:rFonts w:ascii="Arial" w:eastAsia="Times New Roman" w:hAnsi="Arial" w:cs="Arial"/>
            <w:color w:val="0563C1"/>
            <w:sz w:val="24"/>
            <w:szCs w:val="24"/>
            <w:u w:val="single"/>
          </w:rPr>
          <w:t>transportas@alytus.lt</w:t>
        </w:r>
      </w:hyperlink>
      <w:r w:rsidRPr="00AC6A22">
        <w:rPr>
          <w:rFonts w:ascii="Arial" w:eastAsia="Times New Roman" w:hAnsi="Arial" w:cs="Arial"/>
          <w:sz w:val="24"/>
          <w:szCs w:val="24"/>
        </w:rPr>
        <w:t xml:space="preserve">; </w:t>
      </w:r>
      <w:hyperlink r:id="rId79">
        <w:r w:rsidRPr="00AC6A22">
          <w:rPr>
            <w:rFonts w:ascii="Arial" w:eastAsia="Times New Roman" w:hAnsi="Arial" w:cs="Arial"/>
            <w:color w:val="0563C1"/>
            <w:sz w:val="24"/>
            <w:szCs w:val="24"/>
            <w:u w:val="single"/>
          </w:rPr>
          <w:t>info@alytus.lt</w:t>
        </w:r>
      </w:hyperlink>
      <w:r w:rsidRPr="00AC6A22">
        <w:rPr>
          <w:rFonts w:ascii="Arial" w:eastAsia="Times New Roman" w:hAnsi="Arial" w:cs="Arial"/>
          <w:sz w:val="24"/>
          <w:szCs w:val="24"/>
        </w:rPr>
        <w:t xml:space="preserve"> ir po sutarties pasirašymo suderintu telefonu momento). Neinformavus Pirkėjo ir atvykus vėliau nei </w:t>
      </w:r>
      <w:r w:rsidRPr="00AC6A22">
        <w:rPr>
          <w:rFonts w:ascii="Arial" w:eastAsia="Times New Roman" w:hAnsi="Arial" w:cs="Arial"/>
          <w:i/>
          <w:iCs/>
          <w:sz w:val="24"/>
          <w:szCs w:val="24"/>
        </w:rPr>
        <w:t>15 minučių</w:t>
      </w:r>
      <w:r w:rsidRPr="00AC6A22">
        <w:rPr>
          <w:rFonts w:ascii="Arial" w:eastAsia="Times New Roman" w:hAnsi="Arial" w:cs="Arial"/>
          <w:sz w:val="24"/>
          <w:szCs w:val="24"/>
        </w:rPr>
        <w:t xml:space="preserve"> po tvarkaraštyje nustatyto laiko – laikoma, kad maršruto reisas yra neįvykdytas, už neįvykdytą reisą Tiekėjui nemokama ir taikomos </w:t>
      </w:r>
      <w:r w:rsidRPr="00AC6A22">
        <w:rPr>
          <w:rFonts w:ascii="Arial" w:eastAsia="Times New Roman" w:hAnsi="Arial" w:cs="Arial"/>
          <w:color w:val="806000"/>
          <w:sz w:val="24"/>
          <w:szCs w:val="24"/>
        </w:rPr>
        <w:t>Sutarties Priede Nr. 5 „Baudos“</w:t>
      </w:r>
      <w:r w:rsidRPr="00AC6A22">
        <w:rPr>
          <w:rFonts w:ascii="Arial" w:eastAsia="Times New Roman" w:hAnsi="Arial" w:cs="Arial"/>
          <w:color w:val="C45911"/>
          <w:sz w:val="24"/>
          <w:szCs w:val="24"/>
        </w:rPr>
        <w:t xml:space="preserve"> </w:t>
      </w:r>
      <w:r w:rsidRPr="00AC6A22">
        <w:rPr>
          <w:rFonts w:ascii="Arial" w:eastAsia="Times New Roman" w:hAnsi="Arial" w:cs="Arial"/>
          <w:sz w:val="24"/>
          <w:szCs w:val="24"/>
        </w:rPr>
        <w:t xml:space="preserve"> nustatyta tvarka.</w:t>
      </w:r>
    </w:p>
    <w:p w14:paraId="2F5C467C"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4.12. Vairuotojas maršruto metu keleiviams privalo parduoti vienkartinius bilietus, kuriuos atspausdina Transporto priemonėje įrengtos bilietų spausdinimo įrangos pagalba, pritaikyti Viešojo keleivinio transporto lengvatų įstatyme nustatytas lengvatas prieš tai patikrinęs keleivio pageidaujančio įsigyti lengvatinį bilietą, teisę į lengvatą įrodančius dokumentus, taip pat parduoti terminuotus el. bilietus, el. bilieto kortelę, taip pat ir taikant ir nustatytas lengvatas, prieš tai patikrinus teisę į lengvatą įrodančius dokumentus  bei jas papildyti pinigais keleiviui prašant. Jei keleivis naudoja turimą el. bilietą, vairuotojas turi stebėti, ar keleivis sumokėjo atsižymėjo komposteryje.</w:t>
      </w:r>
    </w:p>
    <w:p w14:paraId="0208CD61"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4.13. Tiekėjas privalo užtikrinti, kad transporto priemonių vairuotojai vienkartinius bilietus ar el. bilietų korteles parduotų tik transporto priemonių stotelėse transporto priemonei sustojus. Parduodant bilietus vairuotojas privalo laikytis keleiviniame kelių transporte naudojamų bilietų ūkio taisyklių ir kitų teisės aktų, kurie reglamentuoja reikalavimus, keliamus bilietų pardavimui.</w:t>
      </w:r>
    </w:p>
    <w:p w14:paraId="26BBBCE9"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 xml:space="preserve">4.14. Tiekėjas privalo užtikrinti, kad autobusų maršrutų vairuotojai privalomai </w:t>
      </w:r>
      <w:r w:rsidRPr="00AC6A22">
        <w:rPr>
          <w:rFonts w:ascii="Arial" w:eastAsia="Times New Roman" w:hAnsi="Arial" w:cs="Arial"/>
          <w:b/>
          <w:bCs/>
          <w:sz w:val="24"/>
          <w:szCs w:val="24"/>
        </w:rPr>
        <w:t>sustotų</w:t>
      </w:r>
      <w:r w:rsidRPr="00AC6A22">
        <w:rPr>
          <w:rFonts w:ascii="Arial" w:eastAsia="Times New Roman" w:hAnsi="Arial" w:cs="Arial"/>
          <w:sz w:val="24"/>
          <w:szCs w:val="24"/>
        </w:rPr>
        <w:t xml:space="preserve"> Tvarkaraštyje nurodytose stotelėse.</w:t>
      </w:r>
    </w:p>
    <w:p w14:paraId="0B4AF2BE"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Calibri" w:hAnsi="Arial" w:cs="Arial"/>
          <w:sz w:val="24"/>
          <w:szCs w:val="24"/>
          <w:lang w:eastAsia="en-US"/>
        </w:rPr>
        <w:t>4.15. U</w:t>
      </w:r>
      <w:r w:rsidRPr="00AC6A22">
        <w:rPr>
          <w:rFonts w:ascii="Arial" w:eastAsia="Times New Roman" w:hAnsi="Arial" w:cs="Arial"/>
          <w:sz w:val="24"/>
          <w:szCs w:val="24"/>
        </w:rPr>
        <w:t xml:space="preserve">žtikrinti, kad autobusų stotelėse visą sutarties vykdymo laikotarpį, būtų iškabinti aktualūs eismo tvarkaraščiai, nuolat stebėti tvarkaraščių būklę. Jei yra pranešta apie sunaikintus ar neįskaitomus eismo tvarkaraščius, jie turi būti atnaujinti per 5 (penkias) dienas po pranešimo gavimo dienos (gavimo diena, skaičiuojama nuo keleivių ar kitų asmenų informavimo apie trūkumus el. paštu </w:t>
      </w:r>
      <w:hyperlink r:id="rId80">
        <w:r w:rsidRPr="00AC6A22">
          <w:rPr>
            <w:rFonts w:ascii="Arial" w:eastAsia="Times New Roman" w:hAnsi="Arial" w:cs="Arial"/>
            <w:color w:val="0563C1"/>
            <w:sz w:val="24"/>
            <w:szCs w:val="24"/>
            <w:u w:val="single"/>
          </w:rPr>
          <w:t>transportas@alytus.lt</w:t>
        </w:r>
      </w:hyperlink>
      <w:r w:rsidRPr="00AC6A22">
        <w:rPr>
          <w:rFonts w:ascii="Arial" w:eastAsia="Times New Roman" w:hAnsi="Arial" w:cs="Arial"/>
          <w:sz w:val="24"/>
          <w:szCs w:val="24"/>
        </w:rPr>
        <w:t xml:space="preserve">; </w:t>
      </w:r>
      <w:hyperlink r:id="rId81" w:history="1">
        <w:r w:rsidRPr="00AC6A22">
          <w:rPr>
            <w:rFonts w:ascii="Arial" w:eastAsia="Times New Roman" w:hAnsi="Arial" w:cs="Arial"/>
            <w:color w:val="0563C1"/>
            <w:sz w:val="24"/>
            <w:szCs w:val="24"/>
            <w:u w:val="single"/>
          </w:rPr>
          <w:t>info@alytus.lt</w:t>
        </w:r>
      </w:hyperlink>
      <w:r w:rsidRPr="00AC6A22">
        <w:rPr>
          <w:rFonts w:ascii="Arial" w:eastAsia="Times New Roman" w:hAnsi="Arial" w:cs="Arial"/>
          <w:sz w:val="24"/>
          <w:szCs w:val="24"/>
        </w:rPr>
        <w:t xml:space="preserve">, taip pat Sutartyje nurodytų atsakingų asmenų už Sutarties vykdymą telefono numeriais ar per socialinę mediją). </w:t>
      </w:r>
    </w:p>
    <w:p w14:paraId="554F2110"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lastRenderedPageBreak/>
        <w:t xml:space="preserve">4.16. Tiekėjas privalo užtikrinti, kad sugedus maršrute važiuojančiai transporto priemonei, ne vėliau kaip per 60 (šešiasdešimt) minučių nuo to momento, kai autobuso maršrutą aptarnaujanti transporto priemonė sugedo, tokią transporto priemonę pakeisti techniškai tvarkinga, visus Techninėje specifikacijoje nurodytus reikalavimus (5 punkto lentelė) atitinkančia transporto priemone iš Tiekėjo transporto priemonių rezervo. Sugedus transporto priemonei, Tiekėjas privalo nedelsiant informuoti atsakingus Pirkėjo specialistus el. paštu </w:t>
      </w:r>
      <w:hyperlink r:id="rId82">
        <w:r w:rsidRPr="00AC6A22">
          <w:rPr>
            <w:rFonts w:ascii="Arial" w:eastAsia="Times New Roman" w:hAnsi="Arial" w:cs="Arial"/>
            <w:color w:val="0563C1"/>
            <w:sz w:val="24"/>
            <w:szCs w:val="24"/>
            <w:u w:val="single"/>
          </w:rPr>
          <w:t>transportas@alytus.lt</w:t>
        </w:r>
      </w:hyperlink>
      <w:r w:rsidRPr="00AC6A22">
        <w:rPr>
          <w:rFonts w:ascii="Arial" w:eastAsia="Times New Roman" w:hAnsi="Arial" w:cs="Arial"/>
          <w:sz w:val="24"/>
          <w:szCs w:val="24"/>
        </w:rPr>
        <w:t xml:space="preserve">; </w:t>
      </w:r>
      <w:hyperlink r:id="rId83">
        <w:r w:rsidRPr="00AC6A22">
          <w:rPr>
            <w:rFonts w:ascii="Arial" w:eastAsia="Times New Roman" w:hAnsi="Arial" w:cs="Arial"/>
            <w:color w:val="0563C1"/>
            <w:sz w:val="24"/>
            <w:szCs w:val="24"/>
            <w:u w:val="single"/>
          </w:rPr>
          <w:t>info@alytus.lt</w:t>
        </w:r>
      </w:hyperlink>
      <w:r w:rsidRPr="00AC6A22">
        <w:rPr>
          <w:rFonts w:ascii="Arial" w:eastAsia="Times New Roman" w:hAnsi="Arial" w:cs="Arial"/>
          <w:sz w:val="24"/>
          <w:szCs w:val="24"/>
        </w:rPr>
        <w:t xml:space="preserve">, taip pat po sutarties pasirašymo suderintais Sutartyje nurodytų atsakingų asmenų už Sutarties vykdymą telefono numeriais ar per socialinę mediją. </w:t>
      </w:r>
    </w:p>
    <w:p w14:paraId="57B44BF0"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4.17. Tiekėjas savo sąskaita turi užtikrinti, kad maršrutus aptarnausiančiose transporto priemonėse</w:t>
      </w:r>
      <w:bookmarkStart w:id="62" w:name="_Hlk162462759"/>
      <w:r w:rsidRPr="00AC6A22">
        <w:rPr>
          <w:rFonts w:ascii="Arial" w:eastAsia="Times New Roman" w:hAnsi="Arial" w:cs="Arial"/>
          <w:sz w:val="24"/>
          <w:szCs w:val="24"/>
          <w:lang w:eastAsia="en-US"/>
        </w:rPr>
        <w:t>, bus sumontuotos ir veikiančios nuotolinės bilietų pardavimo kontrolės vaizdo kameros, skirtos nuotolinei vairuotojų darbo vietos ir keleivių kontrolei vykdyti. Privalo u</w:t>
      </w:r>
      <w:r w:rsidRPr="00AC6A22">
        <w:rPr>
          <w:rFonts w:ascii="Arial" w:eastAsia="Times New Roman" w:hAnsi="Arial" w:cs="Arial"/>
          <w:sz w:val="24"/>
          <w:szCs w:val="24"/>
        </w:rPr>
        <w:t xml:space="preserve">žtikrinti tinkamą ir nepertraukiamą vaizdo kamerų techninės ir programinės įrangos maršrutus aptarnaujančiose transporto priemonėse veikimą ir vaizdo duomenų Savivaldybės atsakingiems specialistams teikimą: </w:t>
      </w:r>
    </w:p>
    <w:p w14:paraId="3AD209F5"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lang w:eastAsia="en-US"/>
        </w:rPr>
        <w:t>4.17.1. Ne vėliau kaip per 1 mėnesį nuo Paslaugų teikimo pradžios, Pirkėjo atsakingi specialistai</w:t>
      </w:r>
      <w:r w:rsidRPr="00AC6A22">
        <w:rPr>
          <w:rFonts w:ascii="Arial" w:eastAsia="Times New Roman" w:hAnsi="Arial" w:cs="Arial"/>
          <w:sz w:val="24"/>
          <w:szCs w:val="24"/>
        </w:rPr>
        <w:t xml:space="preserve"> </w:t>
      </w:r>
      <w:r w:rsidRPr="00AC6A22">
        <w:rPr>
          <w:rFonts w:ascii="Arial" w:eastAsia="Times New Roman" w:hAnsi="Arial" w:cs="Arial"/>
          <w:color w:val="000000"/>
          <w:sz w:val="24"/>
          <w:szCs w:val="24"/>
          <w:lang w:eastAsia="en-US"/>
        </w:rPr>
        <w:t>turi būti i</w:t>
      </w:r>
      <w:r w:rsidRPr="00AC6A22">
        <w:rPr>
          <w:rFonts w:ascii="Arial" w:eastAsia="Times New Roman" w:hAnsi="Arial" w:cs="Arial"/>
          <w:sz w:val="24"/>
          <w:szCs w:val="24"/>
          <w:lang w:eastAsia="en-US"/>
        </w:rPr>
        <w:t xml:space="preserve">nstruktuoti / apmokyti </w:t>
      </w:r>
      <w:r w:rsidRPr="00AC6A22">
        <w:rPr>
          <w:rFonts w:ascii="Arial" w:eastAsia="Times New Roman" w:hAnsi="Arial" w:cs="Arial"/>
          <w:sz w:val="24"/>
          <w:szCs w:val="24"/>
        </w:rPr>
        <w:t xml:space="preserve">vaizdo kamerų įrašų peržiūros programinės įrangos ar jungimuisi per internetą (Debesų technologijos principas) naudojimosi klausimais; </w:t>
      </w:r>
    </w:p>
    <w:p w14:paraId="26D4D8B1"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 xml:space="preserve">4.17.2. Užtikrinti atsiradusių trikdžių, ar kt. gedimų pašalinimą, neveikiančią įrangą pakeisti kita, t. y. užtikrinti techninės ir programinės įrangos veikimą. Sugedus vaizdo (techninei ir (ar) programinei) įrangai ir (ar) neįjungus įrangos ir gedimo neatstačius per 1 val. (skaičiuojama nuo </w:t>
      </w:r>
      <w:r w:rsidRPr="00AC6A22">
        <w:rPr>
          <w:rFonts w:ascii="Arial" w:eastAsia="Times New Roman" w:hAnsi="Arial" w:cs="Arial"/>
          <w:sz w:val="24"/>
          <w:szCs w:val="24"/>
          <w:lang w:eastAsia="en-US"/>
        </w:rPr>
        <w:t>Pirkėjo atsakingo už Sutarties vykdymą specialisto užfiksavimo ir informavimo Tiekėją momento apie trikdžius)</w:t>
      </w:r>
      <w:r w:rsidRPr="00AC6A22">
        <w:rPr>
          <w:rFonts w:ascii="Arial" w:eastAsia="Times New Roman" w:hAnsi="Arial" w:cs="Arial"/>
          <w:sz w:val="24"/>
          <w:szCs w:val="24"/>
        </w:rPr>
        <w:t xml:space="preserve"> – Tiekėjui bus taikomos sankcijos, numatytos </w:t>
      </w:r>
      <w:r w:rsidRPr="00AC6A22">
        <w:rPr>
          <w:rFonts w:ascii="Arial" w:eastAsia="Times New Roman" w:hAnsi="Arial" w:cs="Arial"/>
          <w:color w:val="806000"/>
          <w:sz w:val="24"/>
          <w:szCs w:val="24"/>
        </w:rPr>
        <w:t>Sutarties Priede Nr. 5 „Baudos“</w:t>
      </w:r>
      <w:r w:rsidRPr="00AC6A22">
        <w:rPr>
          <w:rFonts w:ascii="Arial" w:eastAsia="Times New Roman" w:hAnsi="Arial" w:cs="Arial"/>
          <w:color w:val="C45911"/>
          <w:sz w:val="24"/>
          <w:szCs w:val="24"/>
        </w:rPr>
        <w:t xml:space="preserve"> </w:t>
      </w:r>
      <w:r w:rsidRPr="00AC6A22">
        <w:rPr>
          <w:rFonts w:ascii="Arial" w:eastAsia="Times New Roman" w:hAnsi="Arial" w:cs="Arial"/>
          <w:sz w:val="24"/>
          <w:szCs w:val="24"/>
        </w:rPr>
        <w:t>už kiekvieną užfiksuotą atvejį.</w:t>
      </w:r>
    </w:p>
    <w:p w14:paraId="4E89CC3A"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 xml:space="preserve">4.17.3. Vaizdo kamerų užfiksuoti pažeidimų duomenys, bus laikomi įrodymais dėl netinkamo Sutarties vykdymo ar pažeidimo. </w:t>
      </w:r>
      <w:bookmarkEnd w:id="62"/>
    </w:p>
    <w:p w14:paraId="176CA351" w14:textId="77777777" w:rsidR="00286A82" w:rsidRPr="00AC6A22" w:rsidRDefault="00286A82" w:rsidP="00286A82">
      <w:pPr>
        <w:tabs>
          <w:tab w:val="left" w:pos="142"/>
          <w:tab w:val="left" w:pos="567"/>
          <w:tab w:val="left" w:pos="709"/>
          <w:tab w:val="left" w:pos="993"/>
          <w:tab w:val="left" w:pos="1134"/>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4.18. Tiekėjas, savo sąskaita visą Sutarties galiojimo laikotarpį turi užtikrinti, kad maršrutus aptarnausiančiose transporto priemonėse veiks transporto priemonių nuotolinio stebėjimo „GPS“ sistema:</w:t>
      </w:r>
    </w:p>
    <w:p w14:paraId="3DC21086"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4.18.1. Užtikrinti, transporto priemonių buvimo vietos realiu laiku „GPS“ duomenų perdavimą į serverius ir sistemas, būtinus IS „</w:t>
      </w:r>
      <w:proofErr w:type="spellStart"/>
      <w:r w:rsidRPr="00AC6A22">
        <w:rPr>
          <w:rFonts w:ascii="Arial" w:eastAsia="Times New Roman" w:hAnsi="Arial" w:cs="Arial"/>
          <w:sz w:val="24"/>
          <w:szCs w:val="24"/>
        </w:rPr>
        <w:t>Vintra</w:t>
      </w:r>
      <w:proofErr w:type="spellEnd"/>
      <w:r w:rsidRPr="00AC6A22">
        <w:rPr>
          <w:rFonts w:ascii="Arial" w:eastAsia="Times New Roman" w:hAnsi="Arial" w:cs="Arial"/>
          <w:sz w:val="24"/>
          <w:szCs w:val="24"/>
        </w:rPr>
        <w:t xml:space="preserve">“ ir </w:t>
      </w:r>
      <w:proofErr w:type="spellStart"/>
      <w:r w:rsidRPr="00AC6A22">
        <w:rPr>
          <w:rFonts w:ascii="Arial" w:eastAsia="Times New Roman" w:hAnsi="Arial" w:cs="Arial"/>
          <w:sz w:val="24"/>
          <w:szCs w:val="24"/>
        </w:rPr>
        <w:t>stops.lt</w:t>
      </w:r>
      <w:proofErr w:type="spellEnd"/>
      <w:r w:rsidRPr="00AC6A22">
        <w:rPr>
          <w:rFonts w:ascii="Arial" w:eastAsia="Times New Roman" w:hAnsi="Arial" w:cs="Arial"/>
          <w:sz w:val="24"/>
          <w:szCs w:val="24"/>
        </w:rPr>
        <w:t xml:space="preserve"> atvaizdavimui internete (</w:t>
      </w:r>
      <w:r w:rsidRPr="00AC6A22">
        <w:rPr>
          <w:rFonts w:ascii="Arial" w:eastAsia="Times New Roman" w:hAnsi="Arial" w:cs="Arial"/>
          <w:color w:val="806000"/>
          <w:sz w:val="24"/>
          <w:szCs w:val="24"/>
        </w:rPr>
        <w:t xml:space="preserve">pastaba: </w:t>
      </w:r>
      <w:r w:rsidRPr="00AC6A22">
        <w:rPr>
          <w:rFonts w:ascii="Arial" w:eastAsia="Times New Roman" w:hAnsi="Arial" w:cs="Arial"/>
          <w:sz w:val="24"/>
          <w:szCs w:val="24"/>
        </w:rPr>
        <w:t xml:space="preserve">Pirkėjo parengti Alytaus miesto autobusų maršrutų tvarkaraščiai talpinami internete </w:t>
      </w:r>
      <w:hyperlink r:id="rId84">
        <w:r w:rsidRPr="00AC6A22">
          <w:rPr>
            <w:rFonts w:ascii="Arial" w:eastAsia="Times New Roman" w:hAnsi="Arial" w:cs="Arial"/>
            <w:color w:val="0563C1"/>
            <w:sz w:val="24"/>
            <w:szCs w:val="24"/>
            <w:u w:val="single"/>
          </w:rPr>
          <w:t>https://www.stops.lt/alytus/</w:t>
        </w:r>
      </w:hyperlink>
      <w:r w:rsidRPr="00AC6A22">
        <w:rPr>
          <w:rFonts w:ascii="Arial" w:eastAsia="Times New Roman" w:hAnsi="Arial" w:cs="Arial"/>
          <w:sz w:val="24"/>
          <w:szCs w:val="24"/>
        </w:rPr>
        <w:t xml:space="preserve"> ir </w:t>
      </w:r>
      <w:hyperlink r:id="rId85">
        <w:r w:rsidRPr="00AC6A22">
          <w:rPr>
            <w:rFonts w:ascii="Arial" w:eastAsia="Times New Roman" w:hAnsi="Arial" w:cs="Arial"/>
            <w:color w:val="0563C1"/>
            <w:sz w:val="24"/>
            <w:szCs w:val="24"/>
            <w:u w:val="single"/>
          </w:rPr>
          <w:t>https://m.stops.lt/alytus/</w:t>
        </w:r>
      </w:hyperlink>
      <w:r w:rsidRPr="00AC6A22">
        <w:rPr>
          <w:rFonts w:ascii="Arial" w:eastAsia="Times New Roman" w:hAnsi="Arial" w:cs="Arial"/>
          <w:sz w:val="24"/>
          <w:szCs w:val="24"/>
        </w:rPr>
        <w:t xml:space="preserve">, </w:t>
      </w:r>
      <w:hyperlink r:id="rId86">
        <w:r w:rsidRPr="00AC6A22">
          <w:rPr>
            <w:rFonts w:ascii="Arial" w:eastAsia="Times New Roman" w:hAnsi="Arial" w:cs="Arial"/>
            <w:color w:val="0563C1"/>
            <w:sz w:val="24"/>
            <w:szCs w:val="24"/>
            <w:u w:val="single"/>
          </w:rPr>
          <w:t>IS „Vintra“</w:t>
        </w:r>
      </w:hyperlink>
      <w:r w:rsidRPr="00AC6A22">
        <w:rPr>
          <w:rFonts w:ascii="Arial" w:eastAsia="Times New Roman" w:hAnsi="Arial" w:cs="Arial"/>
          <w:sz w:val="24"/>
          <w:szCs w:val="24"/>
        </w:rPr>
        <w:t xml:space="preserve"> (išorinis duomenų atsivaizdavimas: </w:t>
      </w:r>
      <w:hyperlink r:id="rId87">
        <w:r w:rsidRPr="00AC6A22">
          <w:rPr>
            <w:rFonts w:ascii="Arial" w:eastAsia="Times New Roman" w:hAnsi="Arial" w:cs="Arial"/>
            <w:color w:val="0563C1"/>
            <w:sz w:val="24"/>
            <w:szCs w:val="24"/>
            <w:u w:val="single"/>
          </w:rPr>
          <w:t>https://www.visimarsrutai.lt/)</w:t>
        </w:r>
      </w:hyperlink>
      <w:r w:rsidRPr="00AC6A22">
        <w:rPr>
          <w:rFonts w:ascii="Arial" w:eastAsia="Times New Roman" w:hAnsi="Arial" w:cs="Arial"/>
          <w:sz w:val="24"/>
          <w:szCs w:val="24"/>
          <w:u w:val="single"/>
        </w:rPr>
        <w:t>)</w:t>
      </w:r>
      <w:r w:rsidRPr="00AC6A22">
        <w:rPr>
          <w:rFonts w:ascii="Arial" w:eastAsia="Times New Roman" w:hAnsi="Arial" w:cs="Arial"/>
          <w:color w:val="0563C1"/>
          <w:sz w:val="24"/>
          <w:szCs w:val="24"/>
          <w:u w:val="single"/>
        </w:rPr>
        <w:t>;</w:t>
      </w:r>
    </w:p>
    <w:p w14:paraId="5900C410"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sz w:val="24"/>
          <w:szCs w:val="24"/>
        </w:rPr>
      </w:pPr>
      <w:r w:rsidRPr="00AC6A22">
        <w:rPr>
          <w:rFonts w:ascii="Arial" w:eastAsia="Times New Roman" w:hAnsi="Arial" w:cs="Arial"/>
          <w:sz w:val="24"/>
          <w:szCs w:val="24"/>
        </w:rPr>
        <w:t xml:space="preserve">4.18.2. Visą Sutarties vykdymo laikotarpį Tiekėjas savo sąskaita turi užtikrinti techninės ir programinės įrangos palaikymą, priežiūrą ir (ar) modifikavimą; </w:t>
      </w:r>
    </w:p>
    <w:p w14:paraId="0D6E7C6C"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i/>
          <w:iCs/>
          <w:sz w:val="24"/>
          <w:szCs w:val="24"/>
        </w:rPr>
      </w:pPr>
      <w:r w:rsidRPr="00AC6A22">
        <w:rPr>
          <w:rFonts w:ascii="Arial" w:eastAsia="Times New Roman" w:hAnsi="Arial" w:cs="Arial"/>
          <w:sz w:val="24"/>
          <w:szCs w:val="24"/>
        </w:rPr>
        <w:t xml:space="preserve">4.18.3. Reisų vykdymo metu, neperdavus „GPS“ duomenų ir gedimo neatstačius per 1 val. (skaičiuojama nuo Pirkėjo atsakingo specialisto informavimo apie gedimą el. paštu </w:t>
      </w:r>
      <w:hyperlink r:id="rId88">
        <w:r w:rsidRPr="00AC6A22">
          <w:rPr>
            <w:rFonts w:ascii="Arial" w:eastAsia="Times New Roman" w:hAnsi="Arial" w:cs="Arial"/>
            <w:color w:val="0563C1"/>
            <w:sz w:val="24"/>
            <w:szCs w:val="24"/>
            <w:u w:val="single"/>
          </w:rPr>
          <w:t>transportas@alytus.lt</w:t>
        </w:r>
      </w:hyperlink>
      <w:r w:rsidRPr="00AC6A22">
        <w:rPr>
          <w:rFonts w:ascii="Arial" w:eastAsia="Times New Roman" w:hAnsi="Arial" w:cs="Arial"/>
          <w:sz w:val="24"/>
          <w:szCs w:val="24"/>
        </w:rPr>
        <w:t xml:space="preserve">; </w:t>
      </w:r>
      <w:hyperlink r:id="rId89">
        <w:r w:rsidRPr="00AC6A22">
          <w:rPr>
            <w:rFonts w:ascii="Arial" w:eastAsia="Times New Roman" w:hAnsi="Arial" w:cs="Arial"/>
            <w:color w:val="0563C1"/>
            <w:sz w:val="24"/>
            <w:szCs w:val="24"/>
            <w:u w:val="single"/>
          </w:rPr>
          <w:t>info@alytus.lt</w:t>
        </w:r>
      </w:hyperlink>
      <w:r w:rsidRPr="00AC6A22">
        <w:rPr>
          <w:rFonts w:ascii="Arial" w:eastAsia="Times New Roman" w:hAnsi="Arial" w:cs="Arial"/>
          <w:sz w:val="24"/>
          <w:szCs w:val="24"/>
        </w:rPr>
        <w:t xml:space="preserve">, ar Sutartyje nurodytų atsakingų asmenų už Sutarties vykdymą telefono numeriais ar socialinę mediją), Tiekėjui bus taikomos </w:t>
      </w:r>
      <w:r w:rsidRPr="00AC6A22">
        <w:rPr>
          <w:rFonts w:ascii="Arial" w:eastAsia="Times New Roman" w:hAnsi="Arial" w:cs="Arial"/>
          <w:color w:val="806000"/>
          <w:sz w:val="24"/>
          <w:szCs w:val="24"/>
        </w:rPr>
        <w:t xml:space="preserve">Sutarties priedo Nr. 5 Baudos </w:t>
      </w:r>
      <w:r w:rsidRPr="00AC6A22">
        <w:rPr>
          <w:rFonts w:ascii="Arial" w:eastAsia="Times New Roman" w:hAnsi="Arial" w:cs="Arial"/>
          <w:sz w:val="24"/>
          <w:szCs w:val="24"/>
        </w:rPr>
        <w:t>nustatyto dydžio bauda už kiekvieną užfiksuotą atvejį.</w:t>
      </w:r>
    </w:p>
    <w:p w14:paraId="62A7F035" w14:textId="77777777" w:rsidR="00286A82" w:rsidRPr="00AC6A22" w:rsidRDefault="00286A82" w:rsidP="00286A82">
      <w:pPr>
        <w:tabs>
          <w:tab w:val="left" w:pos="142"/>
          <w:tab w:val="left" w:pos="360"/>
          <w:tab w:val="left" w:pos="567"/>
          <w:tab w:val="left" w:pos="709"/>
          <w:tab w:val="left" w:pos="851"/>
        </w:tabs>
        <w:suppressAutoHyphens/>
        <w:spacing w:after="0" w:line="240" w:lineRule="auto"/>
        <w:jc w:val="both"/>
        <w:rPr>
          <w:rFonts w:ascii="Arial" w:eastAsia="Times New Roman" w:hAnsi="Arial" w:cs="Arial"/>
          <w:i/>
          <w:iCs/>
          <w:sz w:val="24"/>
          <w:szCs w:val="24"/>
        </w:rPr>
      </w:pPr>
      <w:r w:rsidRPr="00AC6A22">
        <w:rPr>
          <w:rFonts w:ascii="Arial" w:eastAsia="Times New Roman" w:hAnsi="Arial" w:cs="Arial"/>
          <w:color w:val="000000"/>
          <w:sz w:val="24"/>
          <w:szCs w:val="24"/>
        </w:rPr>
        <w:t>4.19.</w:t>
      </w:r>
      <w:r w:rsidRPr="00AC6A22">
        <w:rPr>
          <w:rFonts w:ascii="Arial" w:eastAsia="Times New Roman" w:hAnsi="Arial" w:cs="Arial"/>
          <w:b/>
          <w:bCs/>
          <w:i/>
          <w:iCs/>
          <w:color w:val="000000"/>
          <w:sz w:val="24"/>
          <w:szCs w:val="24"/>
        </w:rPr>
        <w:t xml:space="preserve"> Pastaba. </w:t>
      </w:r>
      <w:r w:rsidRPr="00AC6A22">
        <w:rPr>
          <w:rFonts w:ascii="Arial" w:eastAsia="Times New Roman" w:hAnsi="Arial" w:cs="Arial"/>
          <w:i/>
          <w:iCs/>
          <w:sz w:val="24"/>
          <w:szCs w:val="24"/>
        </w:rPr>
        <w:t xml:space="preserve">Kadangi Savivaldybė yra įsigijusi programinės įrangos „Pikas“ licenciją, kurios pagrindu yra sudaromi autobusų maršrutų tvarkaraščiai ir kurie talpinami internete </w:t>
      </w:r>
      <w:hyperlink r:id="rId90">
        <w:r w:rsidRPr="00AC6A22">
          <w:rPr>
            <w:rFonts w:ascii="Arial" w:eastAsia="Times New Roman" w:hAnsi="Arial" w:cs="Arial"/>
            <w:i/>
            <w:iCs/>
            <w:color w:val="0563C1"/>
            <w:sz w:val="24"/>
            <w:szCs w:val="24"/>
            <w:u w:val="single"/>
          </w:rPr>
          <w:t>https://www.stops.lt/alytus/</w:t>
        </w:r>
      </w:hyperlink>
      <w:r w:rsidRPr="00AC6A22">
        <w:rPr>
          <w:rFonts w:ascii="Arial" w:eastAsia="Times New Roman" w:hAnsi="Arial" w:cs="Arial"/>
          <w:i/>
          <w:iCs/>
          <w:sz w:val="24"/>
          <w:szCs w:val="24"/>
        </w:rPr>
        <w:t xml:space="preserve"> ir </w:t>
      </w:r>
      <w:hyperlink r:id="rId91">
        <w:r w:rsidRPr="00AC6A22">
          <w:rPr>
            <w:rFonts w:ascii="Arial" w:eastAsia="Times New Roman" w:hAnsi="Arial" w:cs="Arial"/>
            <w:i/>
            <w:iCs/>
            <w:color w:val="0563C1"/>
            <w:sz w:val="24"/>
            <w:szCs w:val="24"/>
            <w:u w:val="single"/>
          </w:rPr>
          <w:t>https://m.stops.lt/alytus/</w:t>
        </w:r>
      </w:hyperlink>
      <w:r w:rsidRPr="00AC6A22">
        <w:rPr>
          <w:rFonts w:ascii="Arial" w:eastAsia="Times New Roman" w:hAnsi="Arial" w:cs="Arial"/>
          <w:i/>
          <w:iCs/>
          <w:sz w:val="24"/>
          <w:szCs w:val="24"/>
        </w:rPr>
        <w:t xml:space="preserve">, </w:t>
      </w:r>
      <w:hyperlink r:id="rId92">
        <w:r w:rsidRPr="00AC6A22">
          <w:rPr>
            <w:rFonts w:ascii="Arial" w:eastAsia="Times New Roman" w:hAnsi="Arial" w:cs="Arial"/>
            <w:i/>
            <w:iCs/>
            <w:color w:val="0563C1"/>
            <w:sz w:val="24"/>
            <w:szCs w:val="24"/>
            <w:u w:val="single"/>
          </w:rPr>
          <w:t>https://www.visimarsrutai.lt/</w:t>
        </w:r>
      </w:hyperlink>
      <w:r w:rsidRPr="00AC6A22">
        <w:rPr>
          <w:rFonts w:ascii="Arial" w:eastAsia="Times New Roman" w:hAnsi="Arial" w:cs="Arial"/>
          <w:i/>
          <w:iCs/>
          <w:sz w:val="24"/>
          <w:szCs w:val="24"/>
        </w:rPr>
        <w:t xml:space="preserve">). Tiekėjo sąskaita, įsigyjama realaus laiko duomenų stebėjimui reikalinga „GPS“ sistema (programinė ir kt. duomenų perdavimui būtina įranga), </w:t>
      </w:r>
      <w:r w:rsidRPr="00AC6A22">
        <w:rPr>
          <w:rFonts w:ascii="Arial" w:eastAsia="Times New Roman" w:hAnsi="Arial" w:cs="Arial"/>
          <w:b/>
          <w:bCs/>
          <w:i/>
          <w:iCs/>
          <w:sz w:val="24"/>
          <w:szCs w:val="24"/>
          <w:u w:val="single"/>
        </w:rPr>
        <w:t>turi derėti su Pirkėjo naudojama programine įranga „Pikas“</w:t>
      </w:r>
      <w:r w:rsidRPr="00AC6A22">
        <w:rPr>
          <w:rFonts w:ascii="Arial" w:eastAsia="Times New Roman" w:hAnsi="Arial" w:cs="Arial"/>
          <w:i/>
          <w:iCs/>
          <w:sz w:val="24"/>
          <w:szCs w:val="24"/>
        </w:rPr>
        <w:t xml:space="preserve">, kuria yra sudarinėjami Alytaus miesto savivaldybės vietinio reguliaraus autobusų maršrutų tvarkaraščiai, įsigyta programinės įrangos palaikymas ir priežiūra).  </w:t>
      </w:r>
    </w:p>
    <w:p w14:paraId="5FB70B33" w14:textId="77777777" w:rsidR="00286A82" w:rsidRPr="00AC6A22" w:rsidRDefault="00286A82" w:rsidP="00286A82">
      <w:pPr>
        <w:tabs>
          <w:tab w:val="left" w:pos="567"/>
          <w:tab w:val="left" w:pos="709"/>
        </w:tabs>
        <w:suppressAutoHyphens/>
        <w:spacing w:after="0" w:line="240" w:lineRule="auto"/>
        <w:contextualSpacing/>
        <w:jc w:val="both"/>
        <w:rPr>
          <w:rFonts w:ascii="Arial" w:eastAsia="Calibri" w:hAnsi="Arial" w:cs="Arial"/>
          <w:b/>
          <w:sz w:val="24"/>
          <w:szCs w:val="24"/>
          <w:lang w:eastAsia="en-US"/>
        </w:rPr>
      </w:pPr>
    </w:p>
    <w:p w14:paraId="0C359D97" w14:textId="77777777" w:rsidR="00286A82" w:rsidRPr="00AC6A22" w:rsidRDefault="00286A82">
      <w:pPr>
        <w:numPr>
          <w:ilvl w:val="0"/>
          <w:numId w:val="35"/>
        </w:numPr>
        <w:pBdr>
          <w:top w:val="single" w:sz="8" w:space="0" w:color="000000"/>
          <w:bottom w:val="single" w:sz="8" w:space="1" w:color="000000"/>
        </w:pBdr>
        <w:shd w:val="clear" w:color="auto" w:fill="D9D9D9"/>
        <w:tabs>
          <w:tab w:val="left" w:pos="284"/>
          <w:tab w:val="left" w:pos="851"/>
        </w:tabs>
        <w:suppressAutoHyphens/>
        <w:spacing w:after="0" w:line="240" w:lineRule="auto"/>
        <w:ind w:hanging="720"/>
        <w:rPr>
          <w:rFonts w:ascii="Arial" w:eastAsia="Calibri" w:hAnsi="Arial" w:cs="Arial"/>
          <w:b/>
          <w:sz w:val="24"/>
          <w:szCs w:val="24"/>
          <w:lang w:eastAsia="en-US"/>
        </w:rPr>
      </w:pPr>
      <w:r w:rsidRPr="00AC6A22">
        <w:rPr>
          <w:rFonts w:ascii="Arial" w:eastAsia="Calibri" w:hAnsi="Arial" w:cs="Arial"/>
          <w:b/>
          <w:sz w:val="24"/>
          <w:szCs w:val="24"/>
          <w:lang w:eastAsia="en-US"/>
        </w:rPr>
        <w:t xml:space="preserve">REIKALAVIMAI TRANSPORTO PRIEMONĖMS </w:t>
      </w:r>
    </w:p>
    <w:p w14:paraId="7FEB5935" w14:textId="77777777" w:rsidR="00286A82" w:rsidRPr="00AC6A22" w:rsidRDefault="00286A82" w:rsidP="00286A82">
      <w:pPr>
        <w:tabs>
          <w:tab w:val="left" w:pos="567"/>
          <w:tab w:val="left" w:pos="709"/>
          <w:tab w:val="left" w:pos="851"/>
          <w:tab w:val="left" w:pos="993"/>
          <w:tab w:val="left" w:pos="1134"/>
        </w:tabs>
        <w:suppressAutoHyphens/>
        <w:spacing w:after="0" w:line="240" w:lineRule="auto"/>
        <w:jc w:val="both"/>
        <w:rPr>
          <w:rFonts w:ascii="Arial" w:eastAsia="Times New Roman" w:hAnsi="Arial" w:cs="Arial"/>
          <w:sz w:val="24"/>
          <w:szCs w:val="24"/>
        </w:rPr>
      </w:pPr>
    </w:p>
    <w:tbl>
      <w:tblPr>
        <w:tblStyle w:val="Lentelstinklelis4"/>
        <w:tblW w:w="13603" w:type="dxa"/>
        <w:jc w:val="center"/>
        <w:tblLayout w:type="fixed"/>
        <w:tblLook w:val="04A0" w:firstRow="1" w:lastRow="0" w:firstColumn="1" w:lastColumn="0" w:noHBand="0" w:noVBand="1"/>
      </w:tblPr>
      <w:tblGrid>
        <w:gridCol w:w="846"/>
        <w:gridCol w:w="2551"/>
        <w:gridCol w:w="10206"/>
      </w:tblGrid>
      <w:tr w:rsidR="00286A82" w:rsidRPr="00363B0C" w14:paraId="20583158" w14:textId="77777777" w:rsidTr="00363B0C">
        <w:trPr>
          <w:jc w:val="center"/>
        </w:trPr>
        <w:tc>
          <w:tcPr>
            <w:tcW w:w="846" w:type="dxa"/>
            <w:shd w:val="clear" w:color="auto" w:fill="F2F2F2"/>
          </w:tcPr>
          <w:p w14:paraId="02CA3EAB" w14:textId="77777777" w:rsidR="00286A82" w:rsidRPr="00363B0C" w:rsidRDefault="00286A82" w:rsidP="00363B0C">
            <w:pPr>
              <w:jc w:val="center"/>
              <w:rPr>
                <w:rFonts w:ascii="Arial" w:hAnsi="Arial" w:cs="Arial"/>
                <w:b/>
                <w:sz w:val="24"/>
                <w:szCs w:val="24"/>
              </w:rPr>
            </w:pPr>
            <w:r w:rsidRPr="00363B0C">
              <w:rPr>
                <w:rFonts w:ascii="Arial" w:eastAsia="Times New Roman" w:hAnsi="Arial" w:cs="Arial"/>
                <w:b/>
                <w:sz w:val="24"/>
                <w:szCs w:val="24"/>
              </w:rPr>
              <w:t>Eil. Nr.</w:t>
            </w:r>
          </w:p>
        </w:tc>
        <w:tc>
          <w:tcPr>
            <w:tcW w:w="2551" w:type="dxa"/>
            <w:shd w:val="clear" w:color="auto" w:fill="F2F2F2"/>
          </w:tcPr>
          <w:p w14:paraId="23D2D5B4" w14:textId="77777777" w:rsidR="00286A82" w:rsidRPr="00363B0C" w:rsidRDefault="00286A82" w:rsidP="00363B0C">
            <w:pPr>
              <w:jc w:val="center"/>
              <w:rPr>
                <w:rFonts w:ascii="Arial" w:hAnsi="Arial" w:cs="Arial"/>
                <w:b/>
                <w:bCs/>
                <w:sz w:val="24"/>
                <w:szCs w:val="24"/>
              </w:rPr>
            </w:pPr>
            <w:r w:rsidRPr="00363B0C">
              <w:rPr>
                <w:rFonts w:ascii="Arial" w:eastAsia="Times New Roman" w:hAnsi="Arial" w:cs="Arial"/>
                <w:b/>
                <w:sz w:val="24"/>
                <w:szCs w:val="24"/>
              </w:rPr>
              <w:t>Reikalavimai Transporto priemonėms</w:t>
            </w:r>
          </w:p>
        </w:tc>
        <w:tc>
          <w:tcPr>
            <w:tcW w:w="10206" w:type="dxa"/>
            <w:shd w:val="clear" w:color="auto" w:fill="F2F2F2"/>
          </w:tcPr>
          <w:p w14:paraId="6A5D1AFB" w14:textId="77777777" w:rsidR="00286A82" w:rsidRPr="00363B0C" w:rsidRDefault="00286A82" w:rsidP="00363B0C">
            <w:pPr>
              <w:jc w:val="center"/>
              <w:rPr>
                <w:rFonts w:ascii="Arial" w:hAnsi="Arial" w:cs="Arial"/>
                <w:b/>
                <w:bCs/>
                <w:color w:val="000000"/>
                <w:sz w:val="24"/>
                <w:szCs w:val="24"/>
              </w:rPr>
            </w:pPr>
            <w:r w:rsidRPr="00363B0C">
              <w:rPr>
                <w:rFonts w:ascii="Arial" w:eastAsia="Times New Roman" w:hAnsi="Arial" w:cs="Arial"/>
                <w:b/>
                <w:bCs/>
                <w:color w:val="000000"/>
                <w:sz w:val="24"/>
                <w:szCs w:val="24"/>
              </w:rPr>
              <w:t>Techniniai reikalavimai</w:t>
            </w:r>
          </w:p>
          <w:p w14:paraId="10E0EFB2" w14:textId="77777777" w:rsidR="00286A82" w:rsidRPr="00363B0C" w:rsidRDefault="00286A82" w:rsidP="00363B0C">
            <w:pPr>
              <w:ind w:firstLine="462"/>
              <w:jc w:val="center"/>
              <w:rPr>
                <w:rFonts w:ascii="Arial" w:hAnsi="Arial" w:cs="Arial"/>
                <w:i/>
                <w:iCs/>
                <w:color w:val="000000"/>
                <w:sz w:val="24"/>
                <w:szCs w:val="24"/>
              </w:rPr>
            </w:pPr>
          </w:p>
        </w:tc>
      </w:tr>
      <w:tr w:rsidR="00286A82" w:rsidRPr="00363B0C" w14:paraId="3C583A1B" w14:textId="77777777" w:rsidTr="00363B0C">
        <w:trPr>
          <w:jc w:val="center"/>
        </w:trPr>
        <w:tc>
          <w:tcPr>
            <w:tcW w:w="846" w:type="dxa"/>
            <w:shd w:val="clear" w:color="auto" w:fill="D0CECE"/>
          </w:tcPr>
          <w:p w14:paraId="7269C0DA" w14:textId="77777777" w:rsidR="00286A82" w:rsidRPr="00363B0C" w:rsidRDefault="00286A82" w:rsidP="00363B0C">
            <w:pPr>
              <w:jc w:val="center"/>
              <w:rPr>
                <w:rFonts w:ascii="Arial" w:hAnsi="Arial" w:cs="Arial"/>
                <w:b/>
                <w:sz w:val="24"/>
                <w:szCs w:val="24"/>
              </w:rPr>
            </w:pPr>
            <w:r w:rsidRPr="00363B0C">
              <w:rPr>
                <w:rFonts w:ascii="Arial" w:eastAsia="Times New Roman" w:hAnsi="Arial" w:cs="Arial"/>
                <w:b/>
                <w:sz w:val="24"/>
                <w:szCs w:val="24"/>
              </w:rPr>
              <w:t>1.</w:t>
            </w:r>
          </w:p>
        </w:tc>
        <w:tc>
          <w:tcPr>
            <w:tcW w:w="2551" w:type="dxa"/>
            <w:shd w:val="clear" w:color="auto" w:fill="D0CECE"/>
          </w:tcPr>
          <w:p w14:paraId="5E185AC3" w14:textId="77777777" w:rsidR="00286A82" w:rsidRPr="00363B0C" w:rsidRDefault="00286A82" w:rsidP="00363B0C">
            <w:pPr>
              <w:jc w:val="center"/>
              <w:rPr>
                <w:rFonts w:ascii="Arial" w:hAnsi="Arial" w:cs="Arial"/>
                <w:b/>
                <w:bCs/>
                <w:sz w:val="24"/>
                <w:szCs w:val="24"/>
              </w:rPr>
            </w:pPr>
            <w:r w:rsidRPr="00363B0C">
              <w:rPr>
                <w:rFonts w:ascii="Arial" w:eastAsia="Times New Roman" w:hAnsi="Arial" w:cs="Arial"/>
                <w:b/>
                <w:bCs/>
                <w:sz w:val="24"/>
                <w:szCs w:val="24"/>
              </w:rPr>
              <w:t>2.</w:t>
            </w:r>
          </w:p>
        </w:tc>
        <w:tc>
          <w:tcPr>
            <w:tcW w:w="10206" w:type="dxa"/>
            <w:shd w:val="clear" w:color="auto" w:fill="D0CECE"/>
          </w:tcPr>
          <w:p w14:paraId="675ED682" w14:textId="77777777" w:rsidR="00286A82" w:rsidRPr="00363B0C" w:rsidRDefault="00286A82" w:rsidP="00363B0C">
            <w:pPr>
              <w:jc w:val="center"/>
              <w:rPr>
                <w:rFonts w:ascii="Arial" w:hAnsi="Arial" w:cs="Arial"/>
                <w:b/>
                <w:bCs/>
                <w:color w:val="000000"/>
                <w:sz w:val="24"/>
                <w:szCs w:val="24"/>
              </w:rPr>
            </w:pPr>
            <w:r w:rsidRPr="00363B0C">
              <w:rPr>
                <w:rFonts w:ascii="Arial" w:eastAsia="Times New Roman" w:hAnsi="Arial" w:cs="Arial"/>
                <w:b/>
                <w:bCs/>
                <w:color w:val="000000"/>
                <w:sz w:val="24"/>
                <w:szCs w:val="24"/>
              </w:rPr>
              <w:t>3.</w:t>
            </w:r>
          </w:p>
        </w:tc>
      </w:tr>
      <w:tr w:rsidR="00286A82" w:rsidRPr="00363B0C" w14:paraId="10FAC562" w14:textId="77777777" w:rsidTr="00DA7570">
        <w:trPr>
          <w:trHeight w:val="294"/>
          <w:jc w:val="center"/>
        </w:trPr>
        <w:tc>
          <w:tcPr>
            <w:tcW w:w="846" w:type="dxa"/>
          </w:tcPr>
          <w:p w14:paraId="1FB9E179"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5.1</w:t>
            </w:r>
          </w:p>
        </w:tc>
        <w:tc>
          <w:tcPr>
            <w:tcW w:w="2551" w:type="dxa"/>
          </w:tcPr>
          <w:p w14:paraId="0C1D1C94" w14:textId="29834E2B" w:rsidR="00286A82" w:rsidRPr="00363B0C" w:rsidRDefault="00286A82" w:rsidP="00711763">
            <w:pPr>
              <w:rPr>
                <w:rFonts w:ascii="Arial" w:hAnsi="Arial" w:cs="Arial"/>
                <w:b/>
                <w:sz w:val="24"/>
                <w:szCs w:val="24"/>
              </w:rPr>
            </w:pPr>
            <w:r w:rsidRPr="00363B0C">
              <w:rPr>
                <w:rFonts w:ascii="Arial" w:eastAsia="Times New Roman" w:hAnsi="Arial" w:cs="Arial"/>
                <w:b/>
                <w:sz w:val="24"/>
                <w:szCs w:val="24"/>
              </w:rPr>
              <w:t>Tipas</w:t>
            </w:r>
          </w:p>
        </w:tc>
        <w:tc>
          <w:tcPr>
            <w:tcW w:w="10206" w:type="dxa"/>
          </w:tcPr>
          <w:p w14:paraId="07924201" w14:textId="0F76EAB8" w:rsidR="00286A82" w:rsidRPr="00363B0C" w:rsidRDefault="00286A82" w:rsidP="00711763">
            <w:pPr>
              <w:jc w:val="both"/>
              <w:rPr>
                <w:rFonts w:ascii="Arial" w:hAnsi="Arial" w:cs="Arial"/>
                <w:color w:val="7030A0"/>
                <w:sz w:val="24"/>
                <w:szCs w:val="24"/>
              </w:rPr>
            </w:pPr>
            <w:r w:rsidRPr="00363B0C">
              <w:rPr>
                <w:rFonts w:ascii="Arial" w:eastAsia="Times New Roman" w:hAnsi="Arial" w:cs="Arial"/>
                <w:color w:val="000000"/>
                <w:sz w:val="24"/>
                <w:szCs w:val="24"/>
              </w:rPr>
              <w:t xml:space="preserve">M3 </w:t>
            </w:r>
            <w:proofErr w:type="spellStart"/>
            <w:r w:rsidRPr="00363B0C">
              <w:rPr>
                <w:rFonts w:ascii="Arial" w:eastAsia="Times New Roman" w:hAnsi="Arial" w:cs="Arial"/>
                <w:color w:val="000000"/>
                <w:sz w:val="24"/>
                <w:szCs w:val="24"/>
              </w:rPr>
              <w:t>žemagrindės</w:t>
            </w:r>
            <w:proofErr w:type="spellEnd"/>
            <w:r w:rsidRPr="00363B0C">
              <w:rPr>
                <w:rFonts w:ascii="Arial" w:eastAsia="Times New Roman" w:hAnsi="Arial" w:cs="Arial"/>
                <w:color w:val="000000"/>
                <w:sz w:val="24"/>
                <w:szCs w:val="24"/>
              </w:rPr>
              <w:t xml:space="preserve"> (kėbulų kodai CE).</w:t>
            </w:r>
          </w:p>
        </w:tc>
      </w:tr>
      <w:tr w:rsidR="00286A82" w:rsidRPr="00363B0C" w14:paraId="2842BC60" w14:textId="77777777" w:rsidTr="00363B0C">
        <w:trPr>
          <w:trHeight w:val="416"/>
          <w:jc w:val="center"/>
        </w:trPr>
        <w:tc>
          <w:tcPr>
            <w:tcW w:w="846" w:type="dxa"/>
          </w:tcPr>
          <w:p w14:paraId="7F72E9BC"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5.2</w:t>
            </w:r>
          </w:p>
        </w:tc>
        <w:tc>
          <w:tcPr>
            <w:tcW w:w="2551" w:type="dxa"/>
          </w:tcPr>
          <w:p w14:paraId="767DC6C8"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Kiekis -  viso 24  vnt., iš kurių:</w:t>
            </w:r>
          </w:p>
          <w:p w14:paraId="523FDFAA" w14:textId="77777777" w:rsidR="00286A82" w:rsidRPr="00363B0C" w:rsidRDefault="00286A82" w:rsidP="00363B0C">
            <w:pPr>
              <w:rPr>
                <w:rFonts w:ascii="Arial" w:hAnsi="Arial" w:cs="Arial"/>
                <w:b/>
                <w:sz w:val="24"/>
                <w:szCs w:val="24"/>
              </w:rPr>
            </w:pPr>
          </w:p>
          <w:p w14:paraId="77746415" w14:textId="77777777" w:rsidR="00286A82" w:rsidRPr="00363B0C" w:rsidRDefault="00286A82" w:rsidP="00363B0C">
            <w:pPr>
              <w:rPr>
                <w:rFonts w:ascii="Arial" w:hAnsi="Arial" w:cs="Arial"/>
                <w:b/>
                <w:sz w:val="24"/>
                <w:szCs w:val="24"/>
              </w:rPr>
            </w:pPr>
          </w:p>
          <w:p w14:paraId="473065FA" w14:textId="77777777" w:rsidR="00286A82" w:rsidRPr="00363B0C" w:rsidRDefault="00286A82" w:rsidP="00363B0C">
            <w:pPr>
              <w:rPr>
                <w:rFonts w:ascii="Arial" w:hAnsi="Arial" w:cs="Arial"/>
                <w:b/>
                <w:sz w:val="24"/>
                <w:szCs w:val="24"/>
              </w:rPr>
            </w:pPr>
          </w:p>
          <w:p w14:paraId="26C4F479" w14:textId="77777777" w:rsidR="00286A82" w:rsidRPr="00363B0C" w:rsidRDefault="00286A82" w:rsidP="00363B0C">
            <w:pPr>
              <w:rPr>
                <w:rFonts w:ascii="Arial" w:hAnsi="Arial" w:cs="Arial"/>
                <w:b/>
                <w:sz w:val="24"/>
                <w:szCs w:val="24"/>
              </w:rPr>
            </w:pPr>
          </w:p>
          <w:p w14:paraId="6CE398D3" w14:textId="77777777" w:rsidR="00286A82" w:rsidRPr="00363B0C" w:rsidRDefault="00286A82" w:rsidP="00363B0C">
            <w:pPr>
              <w:rPr>
                <w:rFonts w:ascii="Arial" w:hAnsi="Arial" w:cs="Arial"/>
                <w:b/>
                <w:sz w:val="24"/>
                <w:szCs w:val="24"/>
              </w:rPr>
            </w:pPr>
          </w:p>
          <w:p w14:paraId="726AD2CE"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(neįskaitant rezervo)</w:t>
            </w:r>
          </w:p>
          <w:p w14:paraId="0726284B" w14:textId="77777777" w:rsidR="00286A82" w:rsidRPr="00363B0C" w:rsidRDefault="00286A82" w:rsidP="00363B0C">
            <w:pPr>
              <w:rPr>
                <w:rFonts w:ascii="Arial" w:hAnsi="Arial" w:cs="Arial"/>
                <w:b/>
                <w:sz w:val="24"/>
                <w:szCs w:val="24"/>
              </w:rPr>
            </w:pPr>
          </w:p>
        </w:tc>
        <w:tc>
          <w:tcPr>
            <w:tcW w:w="10206" w:type="dxa"/>
          </w:tcPr>
          <w:p w14:paraId="5DE477AC" w14:textId="4F69FD5B" w:rsidR="00286A82" w:rsidRPr="00363B0C" w:rsidRDefault="00286A82" w:rsidP="00363B0C">
            <w:pPr>
              <w:rPr>
                <w:rFonts w:ascii="Arial" w:hAnsi="Arial" w:cs="Arial"/>
                <w:sz w:val="24"/>
                <w:szCs w:val="24"/>
              </w:rPr>
            </w:pPr>
            <w:r w:rsidRPr="00363B0C">
              <w:rPr>
                <w:rFonts w:ascii="Arial" w:eastAsia="Times New Roman" w:hAnsi="Arial" w:cs="Arial"/>
                <w:sz w:val="24"/>
                <w:szCs w:val="24"/>
              </w:rPr>
              <w:t xml:space="preserve">Elektrinių transporto priemonių kiekis, užtikrinantis </w:t>
            </w:r>
            <w:r w:rsidRPr="00363B0C">
              <w:rPr>
                <w:rFonts w:ascii="Arial" w:eastAsia="Times New Roman" w:hAnsi="Arial" w:cs="Arial"/>
                <w:color w:val="833C0B"/>
                <w:sz w:val="24"/>
                <w:szCs w:val="24"/>
              </w:rPr>
              <w:t xml:space="preserve">2.1 punkte </w:t>
            </w:r>
            <w:r w:rsidRPr="00363B0C">
              <w:rPr>
                <w:rFonts w:ascii="Arial" w:eastAsia="Times New Roman" w:hAnsi="Arial" w:cs="Arial"/>
                <w:sz w:val="24"/>
                <w:szCs w:val="24"/>
              </w:rPr>
              <w:t xml:space="preserve"> autobusų maršrutų sąrašui aptarnauti, elektrinis, atitinkantis </w:t>
            </w:r>
            <w:hyperlink r:id="rId93">
              <w:r w:rsidRPr="00363B0C">
                <w:rPr>
                  <w:rFonts w:ascii="Arial" w:eastAsia="Times New Roman" w:hAnsi="Arial" w:cs="Arial"/>
                  <w:color w:val="0563C1"/>
                  <w:sz w:val="24"/>
                  <w:szCs w:val="24"/>
                  <w:u w:val="single"/>
                </w:rPr>
                <w:t>L</w:t>
              </w:r>
              <w:r w:rsidR="00711763">
                <w:rPr>
                  <w:rFonts w:ascii="Arial" w:eastAsia="Times New Roman" w:hAnsi="Arial" w:cs="Arial"/>
                  <w:color w:val="0563C1"/>
                  <w:sz w:val="24"/>
                  <w:szCs w:val="24"/>
                  <w:u w:val="single"/>
                </w:rPr>
                <w:t>ietuvos Respublikos alternatyvių degalų įstatymo</w:t>
              </w:r>
            </w:hyperlink>
            <w:r w:rsidR="00711763">
              <w:t xml:space="preserve"> </w:t>
            </w:r>
            <w:r w:rsidRPr="00363B0C">
              <w:rPr>
                <w:rFonts w:ascii="Arial" w:eastAsia="Times New Roman" w:hAnsi="Arial" w:cs="Arial"/>
                <w:sz w:val="24"/>
                <w:szCs w:val="24"/>
              </w:rPr>
              <w:t xml:space="preserve">15 straipsnio 1 dalies 2 punkto, 3 dalies 3 papunkčių nuostatas. </w:t>
            </w:r>
            <w:r w:rsidR="00FC5C35" w:rsidRPr="00363B0C">
              <w:rPr>
                <w:rFonts w:ascii="Arial" w:eastAsia="Times New Roman" w:hAnsi="Arial" w:cs="Arial"/>
                <w:sz w:val="24"/>
                <w:szCs w:val="24"/>
              </w:rPr>
              <w:t>Detalesni reikalavimai autobusams yra nurodyti 5.2.2-5.2.3 punktuose.</w:t>
            </w:r>
          </w:p>
          <w:p w14:paraId="20CFE4B1" w14:textId="77777777" w:rsidR="00286A82" w:rsidRPr="00363B0C" w:rsidRDefault="00286A82" w:rsidP="00363B0C">
            <w:pPr>
              <w:rPr>
                <w:rFonts w:ascii="Arial" w:hAnsi="Arial" w:cs="Arial"/>
                <w:sz w:val="24"/>
                <w:szCs w:val="24"/>
              </w:rPr>
            </w:pPr>
          </w:p>
          <w:p w14:paraId="628520A8" w14:textId="77777777" w:rsidR="00286A82" w:rsidRPr="00363B0C" w:rsidRDefault="00286A82" w:rsidP="00363B0C">
            <w:pPr>
              <w:jc w:val="both"/>
              <w:rPr>
                <w:rFonts w:ascii="Arial" w:hAnsi="Arial" w:cs="Arial"/>
                <w:sz w:val="24"/>
                <w:szCs w:val="24"/>
              </w:rPr>
            </w:pPr>
            <w:r w:rsidRPr="00363B0C">
              <w:rPr>
                <w:rFonts w:ascii="Arial" w:eastAsia="Times New Roman" w:hAnsi="Arial" w:cs="Arial"/>
                <w:sz w:val="24"/>
                <w:szCs w:val="24"/>
              </w:rPr>
              <w:t>Tiekėjas privalės užtikrinti, kad sugedus maršrute važiuojančiai transporto priemonei, ne vėliau kaip per 1 (vieną) valandą nuo to momento, kai maršrutą aptarnaujanti transporto priemonė sugedo, tokią transporto priemonę pakeisti analogiška, techniškai tvarkinga, visus šiame Pirkime nurodytus reikalavimus atitinkančia transporto priemone. Pakaitinių transporto priemonių skaičių Tiekėjas pasirenka savo nuožiūra.</w:t>
            </w:r>
          </w:p>
        </w:tc>
      </w:tr>
      <w:tr w:rsidR="00286A82" w:rsidRPr="00363B0C" w14:paraId="7193B6A8" w14:textId="77777777" w:rsidTr="00363B0C">
        <w:trPr>
          <w:trHeight w:val="416"/>
          <w:jc w:val="center"/>
        </w:trPr>
        <w:tc>
          <w:tcPr>
            <w:tcW w:w="846" w:type="dxa"/>
          </w:tcPr>
          <w:p w14:paraId="23418592"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5.2.1</w:t>
            </w:r>
          </w:p>
        </w:tc>
        <w:tc>
          <w:tcPr>
            <w:tcW w:w="2551" w:type="dxa"/>
          </w:tcPr>
          <w:p w14:paraId="23ADEB96"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7 autobusai yra savivaldybės ir perduodami eksploatuoti tiekėjui</w:t>
            </w:r>
          </w:p>
        </w:tc>
        <w:tc>
          <w:tcPr>
            <w:tcW w:w="10206" w:type="dxa"/>
          </w:tcPr>
          <w:p w14:paraId="6233A026" w14:textId="77777777" w:rsidR="00286A82" w:rsidRPr="00363B0C" w:rsidRDefault="00286A82" w:rsidP="00363B0C">
            <w:pPr>
              <w:jc w:val="both"/>
              <w:rPr>
                <w:rFonts w:ascii="Arial" w:hAnsi="Arial" w:cs="Arial"/>
                <w:b/>
                <w:bCs/>
                <w:sz w:val="24"/>
                <w:szCs w:val="24"/>
              </w:rPr>
            </w:pPr>
            <w:r w:rsidRPr="00363B0C">
              <w:rPr>
                <w:rFonts w:ascii="Arial" w:eastAsia="Times New Roman" w:hAnsi="Arial" w:cs="Arial"/>
                <w:sz w:val="24"/>
                <w:szCs w:val="24"/>
              </w:rPr>
              <w:t>Perduodamų autobusų specifikacijos pridedamos Sutarties Priede Nr. 3</w:t>
            </w:r>
          </w:p>
        </w:tc>
      </w:tr>
      <w:tr w:rsidR="00286A82" w:rsidRPr="00363B0C" w14:paraId="3FB4E88A" w14:textId="77777777" w:rsidTr="00363B0C">
        <w:trPr>
          <w:trHeight w:val="416"/>
          <w:jc w:val="center"/>
        </w:trPr>
        <w:tc>
          <w:tcPr>
            <w:tcW w:w="846" w:type="dxa"/>
          </w:tcPr>
          <w:p w14:paraId="4AD3379A"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5.2.2</w:t>
            </w:r>
          </w:p>
        </w:tc>
        <w:tc>
          <w:tcPr>
            <w:tcW w:w="2551" w:type="dxa"/>
          </w:tcPr>
          <w:p w14:paraId="2408F06E"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6 autobusai tiekėjo įsigyti</w:t>
            </w:r>
          </w:p>
        </w:tc>
        <w:tc>
          <w:tcPr>
            <w:tcW w:w="10206" w:type="dxa"/>
          </w:tcPr>
          <w:p w14:paraId="05FC6B81" w14:textId="77777777" w:rsidR="00286A82" w:rsidRPr="00363B0C" w:rsidRDefault="00286A82" w:rsidP="00363B0C">
            <w:pPr>
              <w:jc w:val="both"/>
              <w:rPr>
                <w:rFonts w:ascii="Arial" w:hAnsi="Arial" w:cs="Arial"/>
                <w:b/>
                <w:bCs/>
                <w:sz w:val="24"/>
                <w:szCs w:val="24"/>
              </w:rPr>
            </w:pPr>
            <w:r w:rsidRPr="00363B0C">
              <w:rPr>
                <w:rFonts w:ascii="Arial" w:eastAsia="Times New Roman" w:hAnsi="Arial" w:cs="Arial"/>
                <w:sz w:val="24"/>
                <w:szCs w:val="24"/>
              </w:rPr>
              <w:t xml:space="preserve">M3 klasės, </w:t>
            </w:r>
            <w:proofErr w:type="spellStart"/>
            <w:r w:rsidRPr="00363B0C">
              <w:rPr>
                <w:rFonts w:ascii="Arial" w:eastAsia="Times New Roman" w:hAnsi="Arial" w:cs="Arial"/>
                <w:sz w:val="24"/>
                <w:szCs w:val="24"/>
              </w:rPr>
              <w:t>žemagrindžiai</w:t>
            </w:r>
            <w:proofErr w:type="spellEnd"/>
            <w:r w:rsidRPr="00363B0C">
              <w:rPr>
                <w:rFonts w:ascii="Arial" w:eastAsia="Times New Roman" w:hAnsi="Arial" w:cs="Arial"/>
                <w:sz w:val="24"/>
                <w:szCs w:val="24"/>
              </w:rPr>
              <w:t xml:space="preserve"> (kėbulo tipas CE)</w:t>
            </w:r>
            <w:r w:rsidRPr="00363B0C">
              <w:rPr>
                <w:rFonts w:ascii="Arial" w:eastAsia="Times New Roman" w:hAnsi="Arial" w:cs="Arial"/>
                <w:bCs/>
                <w:sz w:val="24"/>
                <w:szCs w:val="24"/>
              </w:rPr>
              <w:t xml:space="preserve"> Bendras įrengtų sėdimųjų ir stovimųjų vietų skaičius turi būti ne mažesnis kaip 50.</w:t>
            </w:r>
          </w:p>
        </w:tc>
      </w:tr>
      <w:tr w:rsidR="00286A82" w:rsidRPr="00363B0C" w14:paraId="1486A3A2" w14:textId="77777777" w:rsidTr="00363B0C">
        <w:trPr>
          <w:trHeight w:val="416"/>
          <w:jc w:val="center"/>
        </w:trPr>
        <w:tc>
          <w:tcPr>
            <w:tcW w:w="846" w:type="dxa"/>
          </w:tcPr>
          <w:p w14:paraId="1A49C436"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5.2.3</w:t>
            </w:r>
          </w:p>
        </w:tc>
        <w:tc>
          <w:tcPr>
            <w:tcW w:w="2551" w:type="dxa"/>
          </w:tcPr>
          <w:p w14:paraId="1AF90970"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11 autobusų tiekėjo įsigyti</w:t>
            </w:r>
          </w:p>
        </w:tc>
        <w:tc>
          <w:tcPr>
            <w:tcW w:w="10206" w:type="dxa"/>
          </w:tcPr>
          <w:p w14:paraId="5EEBBB8B" w14:textId="77777777" w:rsidR="00286A82" w:rsidRPr="00363B0C" w:rsidRDefault="00286A82" w:rsidP="00363B0C">
            <w:pPr>
              <w:jc w:val="both"/>
              <w:rPr>
                <w:rFonts w:ascii="Arial" w:hAnsi="Arial" w:cs="Arial"/>
                <w:b/>
                <w:bCs/>
                <w:sz w:val="24"/>
                <w:szCs w:val="24"/>
              </w:rPr>
            </w:pPr>
            <w:r w:rsidRPr="00363B0C">
              <w:rPr>
                <w:rFonts w:ascii="Arial" w:eastAsia="Times New Roman" w:hAnsi="Arial" w:cs="Arial"/>
                <w:sz w:val="24"/>
                <w:szCs w:val="24"/>
              </w:rPr>
              <w:t xml:space="preserve">M3 klasės, </w:t>
            </w:r>
            <w:proofErr w:type="spellStart"/>
            <w:r w:rsidRPr="00363B0C">
              <w:rPr>
                <w:rFonts w:ascii="Arial" w:eastAsia="Times New Roman" w:hAnsi="Arial" w:cs="Arial"/>
                <w:sz w:val="24"/>
                <w:szCs w:val="24"/>
              </w:rPr>
              <w:t>žemagrindžiai</w:t>
            </w:r>
            <w:proofErr w:type="spellEnd"/>
            <w:r w:rsidRPr="00363B0C">
              <w:rPr>
                <w:rFonts w:ascii="Arial" w:eastAsia="Times New Roman" w:hAnsi="Arial" w:cs="Arial"/>
                <w:sz w:val="24"/>
                <w:szCs w:val="24"/>
              </w:rPr>
              <w:t xml:space="preserve"> (kėbulo tipas CE)</w:t>
            </w:r>
            <w:r w:rsidRPr="00363B0C">
              <w:rPr>
                <w:rFonts w:ascii="Arial" w:eastAsia="Times New Roman" w:hAnsi="Arial" w:cs="Arial"/>
                <w:bCs/>
                <w:sz w:val="24"/>
                <w:szCs w:val="24"/>
              </w:rPr>
              <w:t xml:space="preserve"> Bendras įrengtų sėdimųjų ir stovimųjų vietų skaičius turi būti ne mažesnis kaip 20.</w:t>
            </w:r>
          </w:p>
        </w:tc>
      </w:tr>
      <w:tr w:rsidR="00286A82" w:rsidRPr="00363B0C" w14:paraId="1E0F06E8" w14:textId="77777777" w:rsidTr="00363B0C">
        <w:trPr>
          <w:trHeight w:val="681"/>
          <w:jc w:val="center"/>
        </w:trPr>
        <w:tc>
          <w:tcPr>
            <w:tcW w:w="846" w:type="dxa"/>
          </w:tcPr>
          <w:p w14:paraId="0C40330E"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lastRenderedPageBreak/>
              <w:t>5.3</w:t>
            </w:r>
          </w:p>
        </w:tc>
        <w:tc>
          <w:tcPr>
            <w:tcW w:w="2551" w:type="dxa"/>
          </w:tcPr>
          <w:p w14:paraId="15F35237"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Transporto priemonių degalų rūšis</w:t>
            </w:r>
          </w:p>
        </w:tc>
        <w:tc>
          <w:tcPr>
            <w:tcW w:w="10206" w:type="dxa"/>
          </w:tcPr>
          <w:p w14:paraId="32A5CF50" w14:textId="30297196" w:rsidR="00286A82" w:rsidRPr="00363B0C" w:rsidRDefault="004771CA" w:rsidP="00363B0C">
            <w:pPr>
              <w:jc w:val="both"/>
              <w:rPr>
                <w:rFonts w:ascii="Arial" w:hAnsi="Arial" w:cs="Arial"/>
                <w:color w:val="000000"/>
                <w:sz w:val="24"/>
                <w:szCs w:val="24"/>
              </w:rPr>
            </w:pPr>
            <w:r>
              <w:rPr>
                <w:rFonts w:ascii="Arial" w:eastAsia="Times New Roman" w:hAnsi="Arial" w:cs="Arial"/>
                <w:b/>
                <w:bCs/>
                <w:sz w:val="24"/>
                <w:szCs w:val="24"/>
                <w:u w:val="single"/>
              </w:rPr>
              <w:t>E</w:t>
            </w:r>
            <w:r w:rsidR="00286A82" w:rsidRPr="00363B0C">
              <w:rPr>
                <w:rFonts w:ascii="Arial" w:eastAsia="Times New Roman" w:hAnsi="Arial" w:cs="Arial"/>
                <w:b/>
                <w:bCs/>
                <w:sz w:val="24"/>
                <w:szCs w:val="24"/>
                <w:u w:val="single"/>
              </w:rPr>
              <w:t>lektra</w:t>
            </w:r>
          </w:p>
        </w:tc>
      </w:tr>
      <w:tr w:rsidR="00286A82" w:rsidRPr="00363B0C" w14:paraId="2D47416F" w14:textId="77777777" w:rsidTr="00363B0C">
        <w:trPr>
          <w:jc w:val="center"/>
        </w:trPr>
        <w:tc>
          <w:tcPr>
            <w:tcW w:w="846" w:type="dxa"/>
          </w:tcPr>
          <w:p w14:paraId="4188B9C3"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5.4</w:t>
            </w:r>
          </w:p>
        </w:tc>
        <w:tc>
          <w:tcPr>
            <w:tcW w:w="2551" w:type="dxa"/>
          </w:tcPr>
          <w:p w14:paraId="25AD5D01" w14:textId="00F86ACE"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Rida</w:t>
            </w:r>
          </w:p>
        </w:tc>
        <w:tc>
          <w:tcPr>
            <w:tcW w:w="10206" w:type="dxa"/>
          </w:tcPr>
          <w:p w14:paraId="511BA9A0" w14:textId="262B9D01" w:rsidR="00286A82" w:rsidRPr="00363B0C" w:rsidRDefault="004771CA" w:rsidP="00363B0C">
            <w:pPr>
              <w:jc w:val="both"/>
              <w:rPr>
                <w:rFonts w:ascii="Arial" w:eastAsia="SimSun" w:hAnsi="Arial" w:cs="Arial"/>
                <w:color w:val="000000"/>
                <w:sz w:val="24"/>
                <w:szCs w:val="24"/>
                <w:lang w:eastAsia="x-none"/>
              </w:rPr>
            </w:pPr>
            <w:r>
              <w:rPr>
                <w:rFonts w:ascii="Arial" w:hAnsi="Arial" w:cs="Arial"/>
                <w:sz w:val="24"/>
                <w:szCs w:val="24"/>
              </w:rPr>
              <w:t>N</w:t>
            </w:r>
            <w:r w:rsidR="00286A82" w:rsidRPr="00363B0C">
              <w:rPr>
                <w:rFonts w:ascii="Arial" w:hAnsi="Arial" w:cs="Arial"/>
                <w:sz w:val="24"/>
                <w:szCs w:val="24"/>
              </w:rPr>
              <w:t>e didesnė nei 50 tūkst. km</w:t>
            </w:r>
          </w:p>
        </w:tc>
      </w:tr>
      <w:tr w:rsidR="00286A82" w:rsidRPr="00363B0C" w14:paraId="7A297DF8" w14:textId="77777777" w:rsidTr="00363B0C">
        <w:trPr>
          <w:jc w:val="center"/>
        </w:trPr>
        <w:tc>
          <w:tcPr>
            <w:tcW w:w="846" w:type="dxa"/>
          </w:tcPr>
          <w:p w14:paraId="21A5FECA"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5.5</w:t>
            </w:r>
          </w:p>
        </w:tc>
        <w:tc>
          <w:tcPr>
            <w:tcW w:w="2551" w:type="dxa"/>
          </w:tcPr>
          <w:p w14:paraId="5956B756" w14:textId="2EDDCA25"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Pritaikymas neįgaliesiems ar asmenims su vežimėliais</w:t>
            </w:r>
          </w:p>
        </w:tc>
        <w:tc>
          <w:tcPr>
            <w:tcW w:w="10206" w:type="dxa"/>
          </w:tcPr>
          <w:p w14:paraId="6EC4421E" w14:textId="77777777" w:rsidR="00286A82" w:rsidRPr="00363B0C" w:rsidRDefault="00286A82" w:rsidP="00363B0C">
            <w:pPr>
              <w:tabs>
                <w:tab w:val="left" w:pos="327"/>
                <w:tab w:val="left" w:pos="432"/>
              </w:tabs>
              <w:jc w:val="both"/>
              <w:rPr>
                <w:rFonts w:ascii="Arial" w:hAnsi="Arial" w:cs="Arial"/>
                <w:sz w:val="24"/>
                <w:szCs w:val="24"/>
              </w:rPr>
            </w:pPr>
            <w:r w:rsidRPr="00363B0C">
              <w:rPr>
                <w:rFonts w:ascii="Arial" w:eastAsia="Times New Roman" w:hAnsi="Arial" w:cs="Arial"/>
                <w:bCs/>
                <w:sz w:val="24"/>
                <w:szCs w:val="24"/>
              </w:rPr>
              <w:t xml:space="preserve">Visuose autobusuose vietų, pritaikytų neįgaliesiems skaičius turi būti ne mažiau, kaip 1 vieta neįgaliesiems / specialiųjų poreikių turintiems žmonėms su vežimėliu (su tvirtinimo diržais, bėgeliais ar kita vežimėlio tvirtinimo įranga) </w:t>
            </w:r>
            <w:r w:rsidRPr="00363B0C">
              <w:rPr>
                <w:rFonts w:ascii="Arial" w:eastAsia="Times New Roman" w:hAnsi="Arial" w:cs="Arial"/>
                <w:sz w:val="24"/>
                <w:szCs w:val="24"/>
              </w:rPr>
              <w:t xml:space="preserve">kaip numatyta Lietuvos Respublikos susisiekimo ministro </w:t>
            </w:r>
            <w:hyperlink r:id="rId94" w:history="1">
              <w:r w:rsidRPr="00363B0C">
                <w:rPr>
                  <w:rFonts w:ascii="Arial" w:eastAsia="Times New Roman" w:hAnsi="Arial" w:cs="Arial"/>
                  <w:color w:val="0563C1"/>
                  <w:sz w:val="24"/>
                  <w:szCs w:val="24"/>
                  <w:u w:val="single"/>
                </w:rPr>
                <w:t>2022-09-19 įsakymu Nr. 3-439</w:t>
              </w:r>
            </w:hyperlink>
            <w:r w:rsidRPr="00363B0C">
              <w:rPr>
                <w:rFonts w:ascii="Arial" w:eastAsia="Times New Roman" w:hAnsi="Arial" w:cs="Arial"/>
                <w:sz w:val="24"/>
                <w:szCs w:val="24"/>
              </w:rPr>
              <w:t>, patvirtintame Viešojo transporto priemonių pritaikymo neįgaliesiems ir riboto judumo asmenims</w:t>
            </w:r>
            <w:r w:rsidRPr="00363B0C">
              <w:rPr>
                <w:rFonts w:ascii="Arial" w:eastAsia="Times New Roman" w:hAnsi="Arial" w:cs="Arial"/>
                <w:b/>
                <w:bCs/>
                <w:sz w:val="24"/>
                <w:szCs w:val="24"/>
              </w:rPr>
              <w:t> </w:t>
            </w:r>
            <w:r w:rsidRPr="00363B0C">
              <w:rPr>
                <w:rFonts w:ascii="Arial" w:eastAsia="Times New Roman" w:hAnsi="Arial" w:cs="Arial"/>
                <w:sz w:val="24"/>
                <w:szCs w:val="24"/>
              </w:rPr>
              <w:t>reikalavimų apraše. Stovintiems keleiviams turi būti įrengti patogūs laikikliai, stovai, kad būtų užtikrintas saugus jų vežimas.</w:t>
            </w:r>
          </w:p>
        </w:tc>
      </w:tr>
      <w:tr w:rsidR="00286A82" w:rsidRPr="00363B0C" w14:paraId="32635591" w14:textId="77777777" w:rsidTr="00363B0C">
        <w:trPr>
          <w:jc w:val="center"/>
        </w:trPr>
        <w:tc>
          <w:tcPr>
            <w:tcW w:w="846" w:type="dxa"/>
          </w:tcPr>
          <w:p w14:paraId="24D283B7"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5.6</w:t>
            </w:r>
          </w:p>
        </w:tc>
        <w:tc>
          <w:tcPr>
            <w:tcW w:w="2551" w:type="dxa"/>
          </w:tcPr>
          <w:p w14:paraId="3B13B742" w14:textId="77777777"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Transporto priemonių vieningas apipavidalinimas</w:t>
            </w:r>
          </w:p>
          <w:p w14:paraId="7E6A2628" w14:textId="77777777" w:rsidR="00286A82" w:rsidRPr="00363B0C" w:rsidRDefault="00286A82" w:rsidP="00363B0C">
            <w:pPr>
              <w:rPr>
                <w:rFonts w:ascii="Arial" w:hAnsi="Arial" w:cs="Arial"/>
                <w:b/>
                <w:sz w:val="24"/>
                <w:szCs w:val="24"/>
              </w:rPr>
            </w:pPr>
          </w:p>
        </w:tc>
        <w:tc>
          <w:tcPr>
            <w:tcW w:w="10206" w:type="dxa"/>
          </w:tcPr>
          <w:p w14:paraId="4946BBCD" w14:textId="1A54E348" w:rsidR="00286A82" w:rsidRPr="00363B0C" w:rsidRDefault="00711763" w:rsidP="00363B0C">
            <w:pPr>
              <w:jc w:val="both"/>
              <w:rPr>
                <w:rFonts w:ascii="Arial" w:hAnsi="Arial" w:cs="Arial"/>
                <w:i/>
                <w:iCs/>
                <w:color w:val="833C0B"/>
                <w:sz w:val="24"/>
                <w:szCs w:val="24"/>
              </w:rPr>
            </w:pPr>
            <w:r>
              <w:rPr>
                <w:rFonts w:ascii="Arial" w:eastAsia="Times New Roman" w:hAnsi="Arial" w:cs="Arial"/>
                <w:sz w:val="24"/>
                <w:szCs w:val="24"/>
              </w:rPr>
              <w:t xml:space="preserve">5.6.1. </w:t>
            </w:r>
            <w:r w:rsidR="00286A82" w:rsidRPr="00363B0C">
              <w:rPr>
                <w:rFonts w:ascii="Arial" w:eastAsia="Times New Roman" w:hAnsi="Arial" w:cs="Arial"/>
                <w:sz w:val="24"/>
                <w:szCs w:val="24"/>
              </w:rPr>
              <w:t xml:space="preserve">Visų siūlomų TP kėbulo spalva turi būti vienoda (rekomenduojama balta) ir turės būti vieningai apipavidalintos.. </w:t>
            </w:r>
            <w:r w:rsidR="00286A82" w:rsidRPr="00363B0C">
              <w:rPr>
                <w:rFonts w:ascii="Arial" w:eastAsia="Times New Roman" w:hAnsi="Arial" w:cs="Arial"/>
                <w:i/>
                <w:iCs/>
                <w:color w:val="833C0B"/>
                <w:sz w:val="24"/>
                <w:szCs w:val="24"/>
              </w:rPr>
              <w:t>Lipduko dizainą, maketą, spalvą ir tikslią klijavimo vietą pateikia Pirkėjas, sutarčiai įsigaliojus, atsižvelgiant į konkretų pasiūlytų transporto priemonių kėbulo modelį).</w:t>
            </w:r>
          </w:p>
          <w:p w14:paraId="399F7746" w14:textId="77777777" w:rsidR="00286A82" w:rsidRPr="00363B0C" w:rsidRDefault="00286A82" w:rsidP="00363B0C">
            <w:pPr>
              <w:jc w:val="both"/>
              <w:rPr>
                <w:rFonts w:ascii="Arial" w:hAnsi="Arial" w:cs="Arial"/>
                <w:sz w:val="24"/>
                <w:szCs w:val="24"/>
              </w:rPr>
            </w:pPr>
          </w:p>
          <w:p w14:paraId="35AF7D11" w14:textId="291A87BE" w:rsidR="00286A82" w:rsidRPr="00363B0C" w:rsidRDefault="00711763" w:rsidP="00363B0C">
            <w:pPr>
              <w:jc w:val="both"/>
              <w:rPr>
                <w:rFonts w:ascii="Arial" w:hAnsi="Arial" w:cs="Arial"/>
                <w:sz w:val="24"/>
                <w:szCs w:val="24"/>
              </w:rPr>
            </w:pPr>
            <w:r>
              <w:rPr>
                <w:rFonts w:ascii="Arial" w:eastAsia="Times New Roman" w:hAnsi="Arial" w:cs="Arial"/>
                <w:sz w:val="24"/>
                <w:szCs w:val="24"/>
              </w:rPr>
              <w:t xml:space="preserve">5.6.2. </w:t>
            </w:r>
            <w:r w:rsidR="00286A82" w:rsidRPr="00363B0C">
              <w:rPr>
                <w:rFonts w:ascii="Arial" w:eastAsia="Times New Roman" w:hAnsi="Arial" w:cs="Arial"/>
                <w:sz w:val="24"/>
                <w:szCs w:val="24"/>
              </w:rPr>
              <w:t>Lipduko preliminari spalva: žalia (lipdukas analogiškas kaip šiuo metu eksploatuojamose transporto priemonėse)</w:t>
            </w:r>
          </w:p>
          <w:p w14:paraId="285DB757" w14:textId="77777777" w:rsidR="00286A82" w:rsidRPr="00363B0C" w:rsidRDefault="00286A82" w:rsidP="00363B0C">
            <w:pPr>
              <w:jc w:val="both"/>
              <w:rPr>
                <w:rFonts w:ascii="Arial" w:hAnsi="Arial" w:cs="Arial"/>
                <w:sz w:val="24"/>
                <w:szCs w:val="24"/>
              </w:rPr>
            </w:pPr>
          </w:p>
          <w:p w14:paraId="2E4F46FE" w14:textId="778D437D" w:rsidR="00286A82" w:rsidRPr="00363B0C" w:rsidRDefault="00711763" w:rsidP="00363B0C">
            <w:pPr>
              <w:jc w:val="both"/>
              <w:rPr>
                <w:rFonts w:ascii="Arial" w:hAnsi="Arial" w:cs="Arial"/>
                <w:sz w:val="24"/>
                <w:szCs w:val="24"/>
              </w:rPr>
            </w:pPr>
            <w:r>
              <w:rPr>
                <w:rFonts w:ascii="Arial" w:eastAsia="Times New Roman" w:hAnsi="Arial" w:cs="Arial"/>
                <w:sz w:val="24"/>
                <w:szCs w:val="24"/>
              </w:rPr>
              <w:t xml:space="preserve">5.6.3. </w:t>
            </w:r>
            <w:r w:rsidR="00286A82" w:rsidRPr="00363B0C">
              <w:rPr>
                <w:rFonts w:ascii="Arial" w:eastAsia="Times New Roman" w:hAnsi="Arial" w:cs="Arial"/>
                <w:sz w:val="24"/>
                <w:szCs w:val="24"/>
              </w:rPr>
              <w:t>Lipdukai turės būti pagaminti ir užklijuoti ant transporto priemonių kėbulo Tiekėjo sąskaita (klijavimo vieta derinama su Pirkėju, sutarčiai įsigaliojus).</w:t>
            </w:r>
          </w:p>
        </w:tc>
      </w:tr>
      <w:tr w:rsidR="00286A82" w:rsidRPr="00363B0C" w14:paraId="5ED1B8A8" w14:textId="77777777" w:rsidTr="00363B0C">
        <w:trPr>
          <w:jc w:val="center"/>
        </w:trPr>
        <w:tc>
          <w:tcPr>
            <w:tcW w:w="846" w:type="dxa"/>
          </w:tcPr>
          <w:p w14:paraId="27D6669B"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5.7</w:t>
            </w:r>
          </w:p>
        </w:tc>
        <w:tc>
          <w:tcPr>
            <w:tcW w:w="2551" w:type="dxa"/>
          </w:tcPr>
          <w:p w14:paraId="7AB8F545" w14:textId="0DA0BCF2" w:rsidR="00286A82" w:rsidRPr="00363B0C" w:rsidRDefault="00286A82" w:rsidP="00363B0C">
            <w:pPr>
              <w:rPr>
                <w:rFonts w:ascii="Arial" w:hAnsi="Arial" w:cs="Arial"/>
                <w:b/>
                <w:sz w:val="24"/>
                <w:szCs w:val="24"/>
              </w:rPr>
            </w:pPr>
            <w:r w:rsidRPr="00363B0C">
              <w:rPr>
                <w:rFonts w:ascii="Arial" w:eastAsia="Times New Roman" w:hAnsi="Arial" w:cs="Arial"/>
                <w:b/>
                <w:sz w:val="24"/>
                <w:szCs w:val="24"/>
              </w:rPr>
              <w:t>Informacinės švieslentės</w:t>
            </w:r>
          </w:p>
        </w:tc>
        <w:tc>
          <w:tcPr>
            <w:tcW w:w="10206" w:type="dxa"/>
          </w:tcPr>
          <w:p w14:paraId="24A64ED4" w14:textId="11125EA1" w:rsidR="00286A82" w:rsidRPr="00363B0C" w:rsidRDefault="00711763" w:rsidP="00363B0C">
            <w:pPr>
              <w:jc w:val="both"/>
              <w:rPr>
                <w:rFonts w:ascii="Arial" w:hAnsi="Arial" w:cs="Arial"/>
                <w:sz w:val="24"/>
                <w:szCs w:val="24"/>
              </w:rPr>
            </w:pPr>
            <w:r>
              <w:rPr>
                <w:rFonts w:ascii="Arial" w:eastAsia="Times New Roman" w:hAnsi="Arial" w:cs="Arial"/>
                <w:sz w:val="24"/>
                <w:szCs w:val="24"/>
              </w:rPr>
              <w:t xml:space="preserve">5.7.1. </w:t>
            </w:r>
            <w:r w:rsidR="00286A82" w:rsidRPr="00363B0C">
              <w:rPr>
                <w:rFonts w:ascii="Arial" w:eastAsia="Times New Roman" w:hAnsi="Arial" w:cs="Arial"/>
                <w:sz w:val="24"/>
                <w:szCs w:val="24"/>
              </w:rPr>
              <w:t>Transporto priemonėje privalo būti sumontuotos maršruto LED elektroninės švieslentės, kuriose informacija pateikiama oranžinės spalvos raidėmis ir skaičiais:</w:t>
            </w:r>
          </w:p>
          <w:p w14:paraId="1B2AF11C" w14:textId="5E12497E" w:rsidR="00286A82" w:rsidRPr="00363B0C" w:rsidRDefault="00286A82" w:rsidP="00363B0C">
            <w:pPr>
              <w:tabs>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b/>
                <w:bCs/>
                <w:sz w:val="24"/>
                <w:szCs w:val="24"/>
              </w:rPr>
              <w:t>Priekinė švieslentė:</w:t>
            </w:r>
          </w:p>
          <w:p w14:paraId="59708DB2"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montuojama viršuje, atskirame uždarame šildomame korpuse;</w:t>
            </w:r>
          </w:p>
          <w:p w14:paraId="4DF8CD4A"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rodomas maršruto numeris ir maršruto kryptis.</w:t>
            </w:r>
          </w:p>
          <w:p w14:paraId="5CE871BD" w14:textId="11FC0C0C"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b/>
                <w:bCs/>
                <w:sz w:val="24"/>
                <w:szCs w:val="24"/>
              </w:rPr>
            </w:pPr>
            <w:r w:rsidRPr="00363B0C">
              <w:rPr>
                <w:rFonts w:ascii="Arial" w:eastAsia="Times New Roman" w:hAnsi="Arial" w:cs="Arial"/>
                <w:b/>
                <w:bCs/>
                <w:sz w:val="24"/>
                <w:szCs w:val="24"/>
              </w:rPr>
              <w:t>Šoninė švieslentė:</w:t>
            </w:r>
          </w:p>
          <w:p w14:paraId="5C60420A"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montuojama transporto priemonės dešiniame šone;</w:t>
            </w:r>
          </w:p>
          <w:p w14:paraId="73D2666D"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rodomas maršruto numeris ir maršruto kryptis.</w:t>
            </w:r>
          </w:p>
          <w:p w14:paraId="69B059E8" w14:textId="295EA829"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b/>
                <w:bCs/>
                <w:sz w:val="24"/>
                <w:szCs w:val="24"/>
              </w:rPr>
            </w:pPr>
            <w:r w:rsidRPr="00363B0C">
              <w:rPr>
                <w:rFonts w:ascii="Arial" w:eastAsia="Times New Roman" w:hAnsi="Arial" w:cs="Arial"/>
                <w:b/>
                <w:bCs/>
                <w:sz w:val="24"/>
                <w:szCs w:val="24"/>
              </w:rPr>
              <w:t>Galinė švieslentė:</w:t>
            </w:r>
          </w:p>
          <w:p w14:paraId="2D76124B"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montuojama galinėje transporto priemonės dalyje;</w:t>
            </w:r>
          </w:p>
          <w:p w14:paraId="25A88823"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rodomas maršruto numeris.</w:t>
            </w:r>
          </w:p>
          <w:p w14:paraId="4D7B65BB" w14:textId="7D21B8AC"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b/>
                <w:bCs/>
                <w:sz w:val="24"/>
                <w:szCs w:val="24"/>
              </w:rPr>
              <w:t>Vidinė švieslentė:</w:t>
            </w:r>
          </w:p>
          <w:p w14:paraId="11FA878F"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lastRenderedPageBreak/>
              <w:t>•</w:t>
            </w:r>
            <w:r w:rsidRPr="00363B0C">
              <w:rPr>
                <w:rFonts w:ascii="Arial" w:eastAsia="Times New Roman" w:hAnsi="Arial" w:cs="Arial"/>
                <w:sz w:val="24"/>
                <w:szCs w:val="24"/>
              </w:rPr>
              <w:tab/>
              <w:t>montuojama autobuso salone, priekyje, matoma visiems keleiviams;</w:t>
            </w:r>
          </w:p>
          <w:p w14:paraId="532F3D82" w14:textId="77777777" w:rsidR="00286A82" w:rsidRPr="00363B0C" w:rsidRDefault="00286A82" w:rsidP="00363B0C">
            <w:pPr>
              <w:tabs>
                <w:tab w:val="left" w:pos="260"/>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w:t>
            </w:r>
            <w:r w:rsidRPr="00363B0C">
              <w:rPr>
                <w:rFonts w:ascii="Arial" w:eastAsia="Times New Roman" w:hAnsi="Arial" w:cs="Arial"/>
                <w:sz w:val="24"/>
                <w:szCs w:val="24"/>
              </w:rPr>
              <w:tab/>
              <w:t>pagal esamą GPS poziciją rodomi esamos ir kitos stotelės pavadinimai.</w:t>
            </w:r>
          </w:p>
          <w:p w14:paraId="565785C8" w14:textId="77777777" w:rsidR="00286A82" w:rsidRPr="00363B0C" w:rsidRDefault="00286A82" w:rsidP="00363B0C">
            <w:pPr>
              <w:ind w:left="720"/>
              <w:jc w:val="both"/>
              <w:rPr>
                <w:rFonts w:ascii="Arial" w:hAnsi="Arial" w:cs="Arial"/>
                <w:sz w:val="24"/>
                <w:szCs w:val="24"/>
              </w:rPr>
            </w:pPr>
          </w:p>
          <w:p w14:paraId="76B43686" w14:textId="75F5D002" w:rsidR="00286A82" w:rsidRPr="00363B0C" w:rsidRDefault="00711763" w:rsidP="00363B0C">
            <w:pPr>
              <w:jc w:val="both"/>
              <w:rPr>
                <w:rFonts w:ascii="Arial" w:hAnsi="Arial" w:cs="Arial"/>
                <w:sz w:val="24"/>
                <w:szCs w:val="24"/>
              </w:rPr>
            </w:pPr>
            <w:r>
              <w:rPr>
                <w:rFonts w:ascii="Arial" w:eastAsia="Times New Roman" w:hAnsi="Arial" w:cs="Arial"/>
                <w:sz w:val="24"/>
                <w:szCs w:val="24"/>
              </w:rPr>
              <w:t xml:space="preserve">5.7.2. </w:t>
            </w:r>
            <w:r w:rsidR="00286A82" w:rsidRPr="00363B0C">
              <w:rPr>
                <w:rFonts w:ascii="Arial" w:eastAsia="Times New Roman" w:hAnsi="Arial" w:cs="Arial"/>
                <w:sz w:val="24"/>
                <w:szCs w:val="24"/>
              </w:rPr>
              <w:t>Elektroninės švieslentės visą Sutarties galiojimo laikotarpį turi veikti tinkamai, jose pateikiama informacija turi būti ryški ir pilnai apšviesta.</w:t>
            </w:r>
          </w:p>
          <w:p w14:paraId="7A9CAFF5" w14:textId="77777777" w:rsidR="00286A82" w:rsidRPr="00363B0C" w:rsidRDefault="00286A82" w:rsidP="00363B0C">
            <w:pPr>
              <w:jc w:val="both"/>
              <w:rPr>
                <w:rFonts w:ascii="Arial" w:hAnsi="Arial" w:cs="Arial"/>
                <w:sz w:val="24"/>
                <w:szCs w:val="24"/>
              </w:rPr>
            </w:pPr>
          </w:p>
          <w:p w14:paraId="68173ED1" w14:textId="54E6F398" w:rsidR="00286A82" w:rsidRPr="00363B0C" w:rsidRDefault="00711763" w:rsidP="00363B0C">
            <w:pPr>
              <w:jc w:val="both"/>
              <w:rPr>
                <w:rFonts w:ascii="Arial" w:hAnsi="Arial" w:cs="Arial"/>
                <w:sz w:val="24"/>
                <w:szCs w:val="24"/>
              </w:rPr>
            </w:pPr>
            <w:r>
              <w:rPr>
                <w:rFonts w:ascii="Arial" w:eastAsia="Times New Roman" w:hAnsi="Arial" w:cs="Arial"/>
                <w:color w:val="002060"/>
                <w:sz w:val="24"/>
                <w:szCs w:val="24"/>
              </w:rPr>
              <w:t xml:space="preserve">5.7.3. </w:t>
            </w:r>
            <w:r w:rsidR="00286A82" w:rsidRPr="00363B0C">
              <w:rPr>
                <w:rFonts w:ascii="Arial" w:eastAsia="Times New Roman" w:hAnsi="Arial" w:cs="Arial"/>
                <w:color w:val="002060"/>
                <w:sz w:val="24"/>
                <w:szCs w:val="24"/>
              </w:rPr>
              <w:t>Tiekėjas pasirinkdamas švieslenčių modelius turės užtikrinti švieslenčių integravimą į planuojamą įdiegti bendrą Alytaus regiono (5-ių  savivaldybių) el. bilieto sistemą. Alytaus regiono savivaldybės, įgyvendina vieningą projektą „Vieninga elektroninio bilieto ir keleivių informavimo sistema Alytaus regiono savivaldybėse“.</w:t>
            </w:r>
          </w:p>
        </w:tc>
      </w:tr>
      <w:tr w:rsidR="00286A82" w:rsidRPr="00363B0C" w14:paraId="7977FD1D" w14:textId="77777777" w:rsidTr="00363B0C">
        <w:trPr>
          <w:jc w:val="center"/>
        </w:trPr>
        <w:tc>
          <w:tcPr>
            <w:tcW w:w="846" w:type="dxa"/>
          </w:tcPr>
          <w:p w14:paraId="2EA5F1FA"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lastRenderedPageBreak/>
              <w:t>5.8</w:t>
            </w:r>
          </w:p>
        </w:tc>
        <w:tc>
          <w:tcPr>
            <w:tcW w:w="2551" w:type="dxa"/>
          </w:tcPr>
          <w:p w14:paraId="2F40E1B5" w14:textId="77777777" w:rsidR="00286A82" w:rsidRPr="00363B0C" w:rsidRDefault="00286A82" w:rsidP="00363B0C">
            <w:pPr>
              <w:rPr>
                <w:rFonts w:ascii="Arial" w:hAnsi="Arial" w:cs="Arial"/>
                <w:b/>
                <w:bCs/>
                <w:sz w:val="24"/>
                <w:szCs w:val="24"/>
              </w:rPr>
            </w:pPr>
            <w:r w:rsidRPr="00363B0C">
              <w:rPr>
                <w:rFonts w:ascii="Arial" w:eastAsia="Times New Roman" w:hAnsi="Arial" w:cs="Arial"/>
                <w:b/>
                <w:bCs/>
                <w:sz w:val="24"/>
                <w:szCs w:val="24"/>
              </w:rPr>
              <w:t>Vaizdo kameros</w:t>
            </w:r>
          </w:p>
          <w:p w14:paraId="671FA715" w14:textId="77777777" w:rsidR="00286A82" w:rsidRPr="00363B0C" w:rsidRDefault="00286A82" w:rsidP="00363B0C">
            <w:pPr>
              <w:rPr>
                <w:rFonts w:ascii="Arial" w:hAnsi="Arial" w:cs="Arial"/>
                <w:b/>
                <w:bCs/>
                <w:sz w:val="24"/>
                <w:szCs w:val="24"/>
              </w:rPr>
            </w:pPr>
          </w:p>
        </w:tc>
        <w:tc>
          <w:tcPr>
            <w:tcW w:w="10206" w:type="dxa"/>
          </w:tcPr>
          <w:p w14:paraId="4459B1A9" w14:textId="77777777" w:rsidR="00286A82" w:rsidRPr="00363B0C" w:rsidRDefault="00286A82" w:rsidP="00711763">
            <w:pPr>
              <w:numPr>
                <w:ilvl w:val="0"/>
                <w:numId w:val="36"/>
              </w:numPr>
              <w:tabs>
                <w:tab w:val="left" w:pos="271"/>
                <w:tab w:val="left" w:pos="743"/>
                <w:tab w:val="left" w:pos="1276"/>
                <w:tab w:val="left" w:pos="1560"/>
                <w:tab w:val="left" w:pos="2410"/>
              </w:tabs>
              <w:ind w:left="-102" w:firstLine="102"/>
              <w:jc w:val="both"/>
              <w:rPr>
                <w:rFonts w:ascii="Arial" w:hAnsi="Arial" w:cs="Arial"/>
                <w:sz w:val="24"/>
                <w:szCs w:val="24"/>
              </w:rPr>
            </w:pPr>
            <w:r w:rsidRPr="00363B0C">
              <w:rPr>
                <w:rFonts w:ascii="Arial" w:eastAsia="Times New Roman" w:hAnsi="Arial" w:cs="Arial"/>
                <w:sz w:val="24"/>
                <w:szCs w:val="24"/>
              </w:rPr>
              <w:t>Visose transporto priemonėse aptarnaujančiose maršrutus Tiekėjo sąskaita, turės būti sumontuotos nuotolinės bilietų pardavimo kontrolės vaizdo kameros, skirtos nuotolinei vairuotojų darbo vietos ir keleivių kontrolei (atsiskaitymui, keleivių srautų stebėjimui) vykdyti.</w:t>
            </w:r>
          </w:p>
          <w:p w14:paraId="400182DA" w14:textId="77777777" w:rsidR="00286A82" w:rsidRPr="00363B0C" w:rsidRDefault="00286A82" w:rsidP="00711763">
            <w:pPr>
              <w:numPr>
                <w:ilvl w:val="0"/>
                <w:numId w:val="36"/>
              </w:numPr>
              <w:tabs>
                <w:tab w:val="left" w:pos="271"/>
                <w:tab w:val="left" w:pos="743"/>
                <w:tab w:val="left" w:pos="1276"/>
                <w:tab w:val="left" w:pos="1560"/>
                <w:tab w:val="left" w:pos="2410"/>
              </w:tabs>
              <w:ind w:left="-102" w:firstLine="102"/>
              <w:jc w:val="both"/>
              <w:rPr>
                <w:rFonts w:ascii="Arial" w:hAnsi="Arial" w:cs="Arial"/>
                <w:bCs/>
                <w:sz w:val="24"/>
                <w:szCs w:val="24"/>
              </w:rPr>
            </w:pPr>
            <w:r w:rsidRPr="00363B0C">
              <w:rPr>
                <w:rFonts w:ascii="Arial" w:eastAsia="Times New Roman" w:hAnsi="Arial" w:cs="Arial"/>
                <w:sz w:val="24"/>
                <w:szCs w:val="24"/>
              </w:rPr>
              <w:t>Vaizdo kameros turės įrašinėti vaizdą ne prastesne nei 720 p raiška, su galimybe savivaldybei peržiūrėti retrospektyvinį vaizdo įrašą ne trumpesnį nei 7 dienų laikotarpyje ir (arba) peržiūrėti vaizdo kamerų įrašus realiu laiku. Kamerų įrašymo įrenginys turi turėti galimybę prie jo jungtis nuotoliniu būdu (tiesiogine transliacija internetu).</w:t>
            </w:r>
          </w:p>
          <w:p w14:paraId="1505B299" w14:textId="77777777" w:rsidR="00286A82" w:rsidRPr="00363B0C" w:rsidRDefault="00286A82" w:rsidP="00711763">
            <w:pPr>
              <w:numPr>
                <w:ilvl w:val="0"/>
                <w:numId w:val="36"/>
              </w:numPr>
              <w:tabs>
                <w:tab w:val="left" w:pos="271"/>
                <w:tab w:val="left" w:pos="743"/>
                <w:tab w:val="left" w:pos="1276"/>
                <w:tab w:val="left" w:pos="1560"/>
                <w:tab w:val="left" w:pos="2410"/>
              </w:tabs>
              <w:ind w:left="-102" w:firstLine="102"/>
              <w:jc w:val="both"/>
              <w:rPr>
                <w:rFonts w:ascii="Arial" w:hAnsi="Arial" w:cs="Arial"/>
                <w:bCs/>
                <w:sz w:val="24"/>
                <w:szCs w:val="24"/>
              </w:rPr>
            </w:pPr>
            <w:r w:rsidRPr="00363B0C">
              <w:rPr>
                <w:rFonts w:ascii="Arial" w:eastAsia="Times New Roman" w:hAnsi="Arial" w:cs="Arial"/>
                <w:bCs/>
                <w:sz w:val="24"/>
                <w:szCs w:val="24"/>
              </w:rPr>
              <w:t>Vaizdo stebėjimo įranga privalės rodyti tinkamą datą ir laiką, autobuso identifikacinį numerį vaizdo fiksavimo metu. Šie parametrai turi būti matomi vaizdo stebėjimo įrangos užfiksuotame vaizdo įraše.</w:t>
            </w:r>
          </w:p>
          <w:p w14:paraId="16A1636A" w14:textId="77777777" w:rsidR="00286A82" w:rsidRPr="00363B0C" w:rsidRDefault="00286A82" w:rsidP="00711763">
            <w:pPr>
              <w:numPr>
                <w:ilvl w:val="0"/>
                <w:numId w:val="36"/>
              </w:numPr>
              <w:tabs>
                <w:tab w:val="left" w:pos="271"/>
                <w:tab w:val="left" w:pos="743"/>
                <w:tab w:val="left" w:pos="1276"/>
                <w:tab w:val="left" w:pos="1560"/>
                <w:tab w:val="left" w:pos="2410"/>
              </w:tabs>
              <w:ind w:left="-102" w:firstLine="102"/>
              <w:jc w:val="both"/>
              <w:rPr>
                <w:rFonts w:ascii="Arial" w:hAnsi="Arial" w:cs="Arial"/>
                <w:sz w:val="24"/>
                <w:szCs w:val="24"/>
              </w:rPr>
            </w:pPr>
            <w:r w:rsidRPr="00363B0C">
              <w:rPr>
                <w:rFonts w:ascii="Arial" w:eastAsia="Times New Roman" w:hAnsi="Arial" w:cs="Arial"/>
                <w:sz w:val="24"/>
                <w:szCs w:val="24"/>
              </w:rPr>
              <w:t>Su galimybe, iškirpti ir peržiūrėti konkretaus laiko tarpo, kamerų užfiksuotus duomenis peržiūrai (tam tikrų valandų intervalo ir pan.).</w:t>
            </w:r>
          </w:p>
          <w:p w14:paraId="486F8617" w14:textId="77777777" w:rsidR="00286A82" w:rsidRPr="00363B0C" w:rsidRDefault="00286A82" w:rsidP="00363B0C">
            <w:pPr>
              <w:jc w:val="both"/>
              <w:rPr>
                <w:rFonts w:ascii="Arial" w:hAnsi="Arial" w:cs="Arial"/>
                <w:sz w:val="24"/>
                <w:szCs w:val="24"/>
              </w:rPr>
            </w:pPr>
            <w:r w:rsidRPr="00363B0C">
              <w:rPr>
                <w:rFonts w:ascii="Arial" w:eastAsia="Times New Roman" w:hAnsi="Arial" w:cs="Arial"/>
                <w:sz w:val="24"/>
                <w:szCs w:val="24"/>
              </w:rPr>
              <w:t xml:space="preserve">Vaizdo kameros </w:t>
            </w:r>
            <w:r w:rsidRPr="00363B0C">
              <w:rPr>
                <w:rFonts w:ascii="Arial" w:eastAsia="Times New Roman" w:hAnsi="Arial" w:cs="Arial"/>
                <w:bCs/>
                <w:sz w:val="24"/>
                <w:szCs w:val="24"/>
              </w:rPr>
              <w:t xml:space="preserve">privalės </w:t>
            </w:r>
            <w:r w:rsidRPr="00363B0C">
              <w:rPr>
                <w:rFonts w:ascii="Arial" w:eastAsia="Times New Roman" w:hAnsi="Arial" w:cs="Arial"/>
                <w:sz w:val="24"/>
                <w:szCs w:val="24"/>
              </w:rPr>
              <w:t>filmuoti transporto priemonės vidų, turi matytis bilietų pardavimo vieta.</w:t>
            </w:r>
          </w:p>
        </w:tc>
      </w:tr>
      <w:tr w:rsidR="00286A82" w:rsidRPr="00363B0C" w14:paraId="6770FE4A" w14:textId="77777777" w:rsidTr="00363B0C">
        <w:trPr>
          <w:jc w:val="center"/>
        </w:trPr>
        <w:tc>
          <w:tcPr>
            <w:tcW w:w="846" w:type="dxa"/>
          </w:tcPr>
          <w:p w14:paraId="0B363CCC"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5.9</w:t>
            </w:r>
          </w:p>
        </w:tc>
        <w:tc>
          <w:tcPr>
            <w:tcW w:w="2551" w:type="dxa"/>
          </w:tcPr>
          <w:p w14:paraId="10F8E8CE" w14:textId="0A1B3591" w:rsidR="00286A82" w:rsidRPr="00363B0C" w:rsidRDefault="00286A82" w:rsidP="00363B0C">
            <w:pPr>
              <w:rPr>
                <w:rFonts w:ascii="Arial" w:hAnsi="Arial" w:cs="Arial"/>
                <w:b/>
                <w:bCs/>
                <w:sz w:val="24"/>
                <w:szCs w:val="24"/>
              </w:rPr>
            </w:pPr>
            <w:r w:rsidRPr="00363B0C">
              <w:rPr>
                <w:rFonts w:ascii="Arial" w:eastAsia="Times New Roman" w:hAnsi="Arial" w:cs="Arial"/>
                <w:b/>
                <w:bCs/>
                <w:sz w:val="24"/>
                <w:szCs w:val="24"/>
              </w:rPr>
              <w:t>Transporto priemonių nuotolinio stebėjimo – buvimo vietos realiu laiku (GPS)</w:t>
            </w:r>
          </w:p>
        </w:tc>
        <w:tc>
          <w:tcPr>
            <w:tcW w:w="10206" w:type="dxa"/>
          </w:tcPr>
          <w:p w14:paraId="3807CEDA" w14:textId="77777777" w:rsidR="00286A82" w:rsidRPr="00363B0C" w:rsidRDefault="00286A82" w:rsidP="00363B0C">
            <w:pPr>
              <w:tabs>
                <w:tab w:val="left" w:pos="851"/>
                <w:tab w:val="left" w:pos="1134"/>
                <w:tab w:val="left" w:pos="1276"/>
                <w:tab w:val="left" w:pos="1560"/>
                <w:tab w:val="left" w:pos="2410"/>
              </w:tabs>
              <w:jc w:val="both"/>
              <w:rPr>
                <w:rFonts w:ascii="Arial" w:hAnsi="Arial" w:cs="Arial"/>
                <w:sz w:val="24"/>
                <w:szCs w:val="24"/>
              </w:rPr>
            </w:pPr>
            <w:r w:rsidRPr="00363B0C">
              <w:rPr>
                <w:rFonts w:ascii="Arial" w:eastAsia="Times New Roman" w:hAnsi="Arial" w:cs="Arial"/>
                <w:sz w:val="24"/>
                <w:szCs w:val="24"/>
              </w:rPr>
              <w:t>Tiekėjas, savo sąskaita visą sutarties galiojimo laikotarpį privalės užtikrinti, kad maršrutus aptarnausiančiose Transporto priemonėse veiks transporto priemonių nuotolinio stebėjimo (buvimo vietos realiu laiku „GPS“) sistema. Transporto priemonių realiu laiku buvimo vietos duomenys bus perduodami į serverius ir sistemas, duomenų skirtų internete (</w:t>
            </w:r>
            <w:proofErr w:type="spellStart"/>
            <w:r>
              <w:fldChar w:fldCharType="begin"/>
            </w:r>
            <w:r>
              <w:instrText>HYPERLINK "https://www.stops.lt/alytausrajonas/" \l "bus/map"</w:instrText>
            </w:r>
            <w:r>
              <w:fldChar w:fldCharType="separate"/>
            </w:r>
            <w:r w:rsidRPr="00363B0C">
              <w:rPr>
                <w:rFonts w:ascii="Arial" w:eastAsia="Times New Roman" w:hAnsi="Arial" w:cs="Arial"/>
                <w:color w:val="0563C1"/>
                <w:sz w:val="24"/>
                <w:szCs w:val="24"/>
                <w:u w:val="single"/>
              </w:rPr>
              <w:t>stops.lt</w:t>
            </w:r>
            <w:proofErr w:type="spellEnd"/>
            <w:r>
              <w:fldChar w:fldCharType="end"/>
            </w:r>
            <w:r w:rsidRPr="00363B0C">
              <w:rPr>
                <w:rFonts w:ascii="Arial" w:eastAsia="Times New Roman" w:hAnsi="Arial" w:cs="Arial"/>
                <w:sz w:val="24"/>
                <w:szCs w:val="24"/>
              </w:rPr>
              <w:t xml:space="preserve">, </w:t>
            </w:r>
            <w:hyperlink r:id="rId95" w:anchor="lt" w:history="1">
              <w:proofErr w:type="spellStart"/>
              <w:r w:rsidRPr="00363B0C">
                <w:rPr>
                  <w:rFonts w:ascii="Arial" w:eastAsia="Times New Roman" w:hAnsi="Arial" w:cs="Arial"/>
                  <w:color w:val="0563C1"/>
                  <w:sz w:val="24"/>
                  <w:szCs w:val="24"/>
                  <w:u w:val="single"/>
                </w:rPr>
                <w:t>m.stops.lt</w:t>
              </w:r>
              <w:proofErr w:type="spellEnd"/>
            </w:hyperlink>
            <w:r w:rsidRPr="00363B0C">
              <w:rPr>
                <w:rFonts w:ascii="Arial" w:eastAsia="Times New Roman" w:hAnsi="Arial" w:cs="Arial"/>
                <w:sz w:val="24"/>
                <w:szCs w:val="24"/>
              </w:rPr>
              <w:t xml:space="preserve"> ir </w:t>
            </w:r>
            <w:r w:rsidRPr="00363B0C">
              <w:rPr>
                <w:rFonts w:ascii="Arial" w:eastAsia="Times New Roman" w:hAnsi="Arial" w:cs="Arial"/>
                <w:color w:val="FF0000"/>
                <w:sz w:val="24"/>
                <w:szCs w:val="24"/>
              </w:rPr>
              <w:t xml:space="preserve"> </w:t>
            </w:r>
            <w:r w:rsidRPr="00363B0C">
              <w:rPr>
                <w:rFonts w:ascii="Arial" w:eastAsia="Times New Roman" w:hAnsi="Arial" w:cs="Arial"/>
                <w:sz w:val="24"/>
                <w:szCs w:val="24"/>
              </w:rPr>
              <w:t>IS „</w:t>
            </w:r>
            <w:proofErr w:type="spellStart"/>
            <w:r w:rsidRPr="00363B0C">
              <w:rPr>
                <w:rFonts w:ascii="Arial" w:eastAsia="Times New Roman" w:hAnsi="Arial" w:cs="Arial"/>
                <w:sz w:val="24"/>
                <w:szCs w:val="24"/>
              </w:rPr>
              <w:t>Vintra</w:t>
            </w:r>
            <w:proofErr w:type="spellEnd"/>
            <w:r w:rsidRPr="00363B0C">
              <w:rPr>
                <w:rFonts w:ascii="Arial" w:eastAsia="Times New Roman" w:hAnsi="Arial" w:cs="Arial"/>
                <w:sz w:val="24"/>
                <w:szCs w:val="24"/>
              </w:rPr>
              <w:t xml:space="preserve">“/ </w:t>
            </w:r>
            <w:hyperlink r:id="rId96">
              <w:proofErr w:type="spellStart"/>
              <w:r w:rsidRPr="00363B0C">
                <w:rPr>
                  <w:rFonts w:ascii="Arial" w:eastAsia="Times New Roman" w:hAnsi="Arial" w:cs="Arial"/>
                  <w:color w:val="0563C1"/>
                  <w:sz w:val="24"/>
                  <w:szCs w:val="24"/>
                  <w:u w:val="single"/>
                </w:rPr>
                <w:t>visimarsrutai.lt</w:t>
              </w:r>
              <w:proofErr w:type="spellEnd"/>
            </w:hyperlink>
            <w:r w:rsidRPr="00363B0C">
              <w:rPr>
                <w:rFonts w:ascii="Arial" w:eastAsia="Times New Roman" w:hAnsi="Arial" w:cs="Arial"/>
                <w:sz w:val="24"/>
                <w:szCs w:val="24"/>
              </w:rPr>
              <w:t>) atvaizdavimui.</w:t>
            </w:r>
          </w:p>
          <w:p w14:paraId="1E974006" w14:textId="77777777" w:rsidR="00286A82" w:rsidRPr="00363B0C" w:rsidRDefault="00286A82" w:rsidP="00363B0C">
            <w:pPr>
              <w:tabs>
                <w:tab w:val="left" w:pos="851"/>
                <w:tab w:val="left" w:pos="1134"/>
                <w:tab w:val="left" w:pos="1276"/>
                <w:tab w:val="left" w:pos="1560"/>
                <w:tab w:val="left" w:pos="2410"/>
              </w:tabs>
              <w:jc w:val="both"/>
              <w:rPr>
                <w:rFonts w:ascii="Arial" w:hAnsi="Arial" w:cs="Arial"/>
                <w:color w:val="FF0000"/>
                <w:sz w:val="24"/>
                <w:szCs w:val="24"/>
              </w:rPr>
            </w:pPr>
          </w:p>
          <w:p w14:paraId="2B7FF89A" w14:textId="77777777" w:rsidR="00286A82" w:rsidRPr="00363B0C" w:rsidRDefault="00286A82" w:rsidP="00363B0C">
            <w:pPr>
              <w:jc w:val="both"/>
              <w:rPr>
                <w:rFonts w:ascii="Arial" w:hAnsi="Arial" w:cs="Arial"/>
                <w:sz w:val="24"/>
                <w:szCs w:val="24"/>
              </w:rPr>
            </w:pPr>
            <w:r w:rsidRPr="00363B0C">
              <w:rPr>
                <w:rFonts w:ascii="Arial" w:eastAsia="Times New Roman" w:hAnsi="Arial" w:cs="Arial"/>
                <w:b/>
                <w:bCs/>
                <w:i/>
                <w:iCs/>
                <w:color w:val="002060"/>
                <w:sz w:val="24"/>
                <w:szCs w:val="24"/>
              </w:rPr>
              <w:t xml:space="preserve">Pastaba. </w:t>
            </w:r>
            <w:r w:rsidRPr="00363B0C">
              <w:rPr>
                <w:rFonts w:ascii="Arial" w:eastAsia="Times New Roman" w:hAnsi="Arial" w:cs="Arial"/>
                <w:i/>
                <w:iCs/>
                <w:color w:val="002060"/>
                <w:sz w:val="24"/>
                <w:szCs w:val="24"/>
              </w:rPr>
              <w:t xml:space="preserve">Tiekėjo sąskaita, įsigyjama realaus laiko duomenų stebėjimui reikalinga „GPS“ sistema (programinė ir kt. techninė duomenų perdavimui būtina įranga), turi derėti su Pirkėjo įsigyta ir naudojama programine įranga „Pikas“, kuria yra sudarinėjami Alytaus miesto </w:t>
            </w:r>
            <w:r w:rsidRPr="00363B0C">
              <w:rPr>
                <w:rFonts w:ascii="Arial" w:eastAsia="Times New Roman" w:hAnsi="Arial" w:cs="Arial"/>
                <w:i/>
                <w:iCs/>
                <w:color w:val="002060"/>
                <w:sz w:val="24"/>
                <w:szCs w:val="24"/>
              </w:rPr>
              <w:lastRenderedPageBreak/>
              <w:t>savivaldybės vietinio reguliaraus susisiekimo autobusų maršrutų tvarkaraščiai). Kadangi Savivaldybė yra įsigijusi programinės įrangos „Pikas“ licenciją, j</w:t>
            </w:r>
            <w:r w:rsidRPr="00363B0C">
              <w:rPr>
                <w:rFonts w:ascii="Arial" w:eastAsia="Times New Roman" w:hAnsi="Arial" w:cs="Arial"/>
                <w:color w:val="002060"/>
                <w:sz w:val="24"/>
                <w:szCs w:val="24"/>
              </w:rPr>
              <w:t>os</w:t>
            </w:r>
            <w:r w:rsidRPr="00363B0C">
              <w:rPr>
                <w:rFonts w:ascii="Arial" w:eastAsia="Times New Roman" w:hAnsi="Arial" w:cs="Arial"/>
                <w:i/>
                <w:iCs/>
                <w:color w:val="002060"/>
                <w:sz w:val="24"/>
                <w:szCs w:val="24"/>
              </w:rPr>
              <w:t xml:space="preserve"> pagrindu yra sudaromi autobusų maršrutų tvarkaraščiai ir talpinami internete </w:t>
            </w:r>
            <w:hyperlink r:id="rId97">
              <w:r w:rsidRPr="00363B0C">
                <w:rPr>
                  <w:rFonts w:ascii="Arial" w:eastAsia="Times New Roman" w:hAnsi="Arial" w:cs="Arial"/>
                  <w:i/>
                  <w:iCs/>
                  <w:color w:val="0563C1"/>
                  <w:sz w:val="24"/>
                  <w:szCs w:val="24"/>
                  <w:u w:val="single"/>
                </w:rPr>
                <w:t>https://www.stops.lt/alytus/</w:t>
              </w:r>
            </w:hyperlink>
            <w:r w:rsidRPr="00363B0C">
              <w:rPr>
                <w:rFonts w:ascii="Arial" w:eastAsia="Times New Roman" w:hAnsi="Arial" w:cs="Arial"/>
                <w:i/>
                <w:iCs/>
                <w:sz w:val="24"/>
                <w:szCs w:val="24"/>
              </w:rPr>
              <w:t xml:space="preserve">, </w:t>
            </w:r>
            <w:hyperlink r:id="rId98">
              <w:r w:rsidRPr="00363B0C">
                <w:rPr>
                  <w:rFonts w:ascii="Arial" w:eastAsia="Times New Roman" w:hAnsi="Arial" w:cs="Arial"/>
                  <w:i/>
                  <w:iCs/>
                  <w:color w:val="0563C1"/>
                  <w:sz w:val="24"/>
                  <w:szCs w:val="24"/>
                  <w:u w:val="single"/>
                </w:rPr>
                <w:t>https://m.stops.lt/alytus/</w:t>
              </w:r>
            </w:hyperlink>
            <w:r w:rsidRPr="00363B0C">
              <w:rPr>
                <w:rFonts w:ascii="Arial" w:eastAsia="Times New Roman" w:hAnsi="Arial" w:cs="Arial"/>
                <w:i/>
                <w:iCs/>
                <w:sz w:val="24"/>
                <w:szCs w:val="24"/>
              </w:rPr>
              <w:t xml:space="preserve">, </w:t>
            </w:r>
            <w:hyperlink r:id="rId99">
              <w:r w:rsidRPr="00363B0C">
                <w:rPr>
                  <w:rFonts w:ascii="Arial" w:eastAsia="Times New Roman" w:hAnsi="Arial" w:cs="Arial"/>
                  <w:i/>
                  <w:iCs/>
                  <w:color w:val="0563C1"/>
                  <w:sz w:val="24"/>
                  <w:szCs w:val="24"/>
                  <w:u w:val="single"/>
                </w:rPr>
                <w:t>https://www.visimarsrutai.lt/</w:t>
              </w:r>
            </w:hyperlink>
            <w:r w:rsidRPr="00363B0C">
              <w:rPr>
                <w:rFonts w:ascii="Arial" w:eastAsia="Times New Roman" w:hAnsi="Arial" w:cs="Arial"/>
                <w:i/>
                <w:iCs/>
                <w:sz w:val="24"/>
                <w:szCs w:val="24"/>
              </w:rPr>
              <w:t>).</w:t>
            </w:r>
          </w:p>
        </w:tc>
      </w:tr>
      <w:tr w:rsidR="00286A82" w:rsidRPr="00363B0C" w14:paraId="1FA5B0A4" w14:textId="77777777" w:rsidTr="00DA7570">
        <w:trPr>
          <w:trHeight w:val="1979"/>
          <w:jc w:val="center"/>
        </w:trPr>
        <w:tc>
          <w:tcPr>
            <w:tcW w:w="846" w:type="dxa"/>
          </w:tcPr>
          <w:p w14:paraId="74D84E9F"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lastRenderedPageBreak/>
              <w:t>5.10</w:t>
            </w:r>
          </w:p>
        </w:tc>
        <w:tc>
          <w:tcPr>
            <w:tcW w:w="2551" w:type="dxa"/>
          </w:tcPr>
          <w:p w14:paraId="0EC30C54" w14:textId="07ACF1A1" w:rsidR="00286A82" w:rsidRPr="00363B0C" w:rsidRDefault="00286A82" w:rsidP="00363B0C">
            <w:pPr>
              <w:jc w:val="both"/>
              <w:rPr>
                <w:rFonts w:ascii="Arial" w:hAnsi="Arial" w:cs="Arial"/>
                <w:b/>
                <w:sz w:val="24"/>
                <w:szCs w:val="24"/>
              </w:rPr>
            </w:pPr>
            <w:r w:rsidRPr="00363B0C">
              <w:rPr>
                <w:rFonts w:ascii="Arial" w:eastAsia="Times New Roman" w:hAnsi="Arial" w:cs="Arial"/>
                <w:b/>
                <w:sz w:val="24"/>
                <w:szCs w:val="24"/>
              </w:rPr>
              <w:t>Kasos aparatas</w:t>
            </w:r>
          </w:p>
        </w:tc>
        <w:tc>
          <w:tcPr>
            <w:tcW w:w="10206" w:type="dxa"/>
          </w:tcPr>
          <w:p w14:paraId="6BBCA5C4" w14:textId="77777777" w:rsidR="00286A82" w:rsidRPr="00363B0C" w:rsidRDefault="00286A82" w:rsidP="00711763">
            <w:pPr>
              <w:numPr>
                <w:ilvl w:val="0"/>
                <w:numId w:val="37"/>
              </w:numPr>
              <w:tabs>
                <w:tab w:val="left" w:pos="263"/>
                <w:tab w:val="left" w:pos="405"/>
                <w:tab w:val="left" w:pos="743"/>
              </w:tabs>
              <w:ind w:left="0" w:hanging="20"/>
              <w:jc w:val="both"/>
              <w:rPr>
                <w:rFonts w:ascii="Arial" w:hAnsi="Arial" w:cs="Arial"/>
                <w:bCs/>
                <w:color w:val="000000"/>
                <w:sz w:val="24"/>
                <w:szCs w:val="24"/>
              </w:rPr>
            </w:pPr>
            <w:r w:rsidRPr="00363B0C">
              <w:rPr>
                <w:rFonts w:ascii="Arial" w:eastAsia="Times New Roman" w:hAnsi="Arial" w:cs="Arial"/>
                <w:sz w:val="24"/>
                <w:szCs w:val="24"/>
              </w:rPr>
              <w:t>Transporto priemonėse, aptarnaujančiose  maršrutus, Tiekėjo sąskaita</w:t>
            </w:r>
            <w:r w:rsidRPr="00363B0C">
              <w:rPr>
                <w:rFonts w:ascii="Arial" w:eastAsia="Times New Roman" w:hAnsi="Arial" w:cs="Arial"/>
                <w:color w:val="FF0000"/>
                <w:sz w:val="24"/>
                <w:szCs w:val="24"/>
              </w:rPr>
              <w:t xml:space="preserve"> </w:t>
            </w:r>
            <w:r w:rsidRPr="00363B0C">
              <w:rPr>
                <w:rFonts w:ascii="Arial" w:eastAsia="Times New Roman" w:hAnsi="Arial" w:cs="Arial"/>
                <w:sz w:val="24"/>
                <w:szCs w:val="24"/>
              </w:rPr>
              <w:t>turi būti sumontuota ir tinkamai veikianti bilietų spausdinimo įranga.</w:t>
            </w:r>
          </w:p>
          <w:p w14:paraId="58336697" w14:textId="77777777" w:rsidR="00B85B1A" w:rsidRDefault="00286A82" w:rsidP="00711763">
            <w:pPr>
              <w:numPr>
                <w:ilvl w:val="0"/>
                <w:numId w:val="37"/>
              </w:numPr>
              <w:tabs>
                <w:tab w:val="left" w:pos="263"/>
                <w:tab w:val="left" w:pos="405"/>
                <w:tab w:val="left" w:pos="743"/>
              </w:tabs>
              <w:ind w:left="0" w:hanging="20"/>
              <w:jc w:val="both"/>
              <w:rPr>
                <w:rFonts w:ascii="Arial" w:hAnsi="Arial" w:cs="Arial"/>
                <w:bCs/>
                <w:sz w:val="24"/>
                <w:szCs w:val="24"/>
              </w:rPr>
            </w:pPr>
            <w:r w:rsidRPr="00363B0C">
              <w:rPr>
                <w:rFonts w:ascii="Arial" w:eastAsia="Times New Roman" w:hAnsi="Arial" w:cs="Arial"/>
                <w:bCs/>
                <w:sz w:val="24"/>
                <w:szCs w:val="24"/>
              </w:rPr>
              <w:t>Tiekėjas privalo savo lėšomis pasirūpinti kasos aparatu, kuriame būtų užprogramuotos kainos ir maršruto duomenys: maršruto numeris, data ir atitinkamos jų variacijų kainos, lengvatos dydis.</w:t>
            </w:r>
          </w:p>
          <w:p w14:paraId="6544E8D9" w14:textId="1ABCCDE4" w:rsidR="00286A82" w:rsidRPr="00B85B1A" w:rsidRDefault="00286A82" w:rsidP="00711763">
            <w:pPr>
              <w:numPr>
                <w:ilvl w:val="0"/>
                <w:numId w:val="37"/>
              </w:numPr>
              <w:tabs>
                <w:tab w:val="left" w:pos="263"/>
                <w:tab w:val="left" w:pos="405"/>
                <w:tab w:val="left" w:pos="743"/>
              </w:tabs>
              <w:ind w:left="0" w:hanging="20"/>
              <w:jc w:val="both"/>
              <w:rPr>
                <w:rFonts w:ascii="Arial" w:hAnsi="Arial" w:cs="Arial"/>
                <w:bCs/>
                <w:sz w:val="24"/>
                <w:szCs w:val="24"/>
              </w:rPr>
            </w:pPr>
            <w:r w:rsidRPr="00B85B1A">
              <w:rPr>
                <w:rFonts w:ascii="Arial" w:eastAsia="Times New Roman" w:hAnsi="Arial" w:cs="Arial"/>
                <w:bCs/>
                <w:sz w:val="24"/>
                <w:szCs w:val="24"/>
              </w:rPr>
              <w:t>Turi būti galimybė kasoje parduoti el. bilieto kortelę, terminuotą bilietą, taip pat papildyti el. bilietą grynais pinigais ar kortele.</w:t>
            </w:r>
          </w:p>
        </w:tc>
      </w:tr>
      <w:tr w:rsidR="00286A82" w:rsidRPr="00363B0C" w14:paraId="0984213B" w14:textId="77777777" w:rsidTr="00363B0C">
        <w:trPr>
          <w:jc w:val="center"/>
        </w:trPr>
        <w:tc>
          <w:tcPr>
            <w:tcW w:w="846" w:type="dxa"/>
          </w:tcPr>
          <w:p w14:paraId="3276406C"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5.11</w:t>
            </w:r>
          </w:p>
        </w:tc>
        <w:tc>
          <w:tcPr>
            <w:tcW w:w="2551" w:type="dxa"/>
          </w:tcPr>
          <w:p w14:paraId="584CCC11" w14:textId="07133A37" w:rsidR="00286A82" w:rsidRPr="00363B0C" w:rsidRDefault="00286A82" w:rsidP="00363B0C">
            <w:pPr>
              <w:rPr>
                <w:rFonts w:ascii="Arial" w:hAnsi="Arial" w:cs="Arial"/>
                <w:b/>
                <w:sz w:val="24"/>
                <w:szCs w:val="24"/>
              </w:rPr>
            </w:pPr>
            <w:r w:rsidRPr="00363B0C">
              <w:rPr>
                <w:rFonts w:ascii="Arial" w:eastAsia="Times New Roman" w:hAnsi="Arial" w:cs="Arial"/>
                <w:b/>
                <w:color w:val="000000"/>
                <w:sz w:val="24"/>
                <w:szCs w:val="24"/>
              </w:rPr>
              <w:t>Oro kondicionavimo (šildymo ir vėdinimo sistema)</w:t>
            </w:r>
          </w:p>
        </w:tc>
        <w:tc>
          <w:tcPr>
            <w:tcW w:w="10206" w:type="dxa"/>
          </w:tcPr>
          <w:p w14:paraId="153D93ED" w14:textId="77777777" w:rsidR="00286A82" w:rsidRPr="00B85B1A" w:rsidRDefault="00286A82">
            <w:pPr>
              <w:pStyle w:val="Sraopastraipa"/>
              <w:numPr>
                <w:ilvl w:val="0"/>
                <w:numId w:val="42"/>
              </w:numPr>
              <w:tabs>
                <w:tab w:val="left" w:pos="462"/>
                <w:tab w:val="left" w:pos="850"/>
              </w:tabs>
              <w:ind w:left="0" w:right="49" w:firstLine="37"/>
              <w:jc w:val="both"/>
              <w:rPr>
                <w:rFonts w:ascii="Arial" w:hAnsi="Arial" w:cs="Arial"/>
                <w:color w:val="000000"/>
                <w:sz w:val="24"/>
                <w:szCs w:val="24"/>
              </w:rPr>
            </w:pPr>
            <w:r w:rsidRPr="00B85B1A">
              <w:rPr>
                <w:rFonts w:ascii="Arial" w:eastAsia="Times New Roman" w:hAnsi="Arial" w:cs="Arial"/>
                <w:color w:val="000000"/>
                <w:sz w:val="24"/>
                <w:szCs w:val="24"/>
              </w:rPr>
              <w:t>Transporto priemonėse turi būti sumontuota ir veikianti kondicionavimo (šildymo ir vėdinimo) sistemos.</w:t>
            </w:r>
          </w:p>
          <w:p w14:paraId="7660A637" w14:textId="77777777" w:rsidR="00286A82" w:rsidRPr="00B85B1A" w:rsidRDefault="00286A82">
            <w:pPr>
              <w:pStyle w:val="Sraopastraipa"/>
              <w:numPr>
                <w:ilvl w:val="0"/>
                <w:numId w:val="42"/>
              </w:numPr>
              <w:tabs>
                <w:tab w:val="left" w:pos="462"/>
                <w:tab w:val="left" w:pos="850"/>
              </w:tabs>
              <w:ind w:left="0" w:right="49" w:firstLine="37"/>
              <w:jc w:val="both"/>
              <w:rPr>
                <w:rFonts w:ascii="Arial" w:hAnsi="Arial" w:cs="Arial"/>
                <w:color w:val="000000"/>
                <w:sz w:val="24"/>
                <w:szCs w:val="24"/>
              </w:rPr>
            </w:pPr>
            <w:r w:rsidRPr="00B85B1A">
              <w:rPr>
                <w:rFonts w:ascii="Arial" w:eastAsia="Times New Roman" w:hAnsi="Arial" w:cs="Arial"/>
                <w:color w:val="000000"/>
                <w:sz w:val="24"/>
                <w:szCs w:val="24"/>
              </w:rPr>
              <w:t>Transporto priemonės keleivių salone turi būti užtikrinamas nuolatinis vėdinimas arba šildymas reaguojant į aplinkos oro sąlygas. Transporto priemonės, kuriuo keleiviai vežami vietinio (priemiestinio) reguliaraus susisiekimo maršrutais, salono ir lauko temperatūrų skirtumas neturi būti didesnis kaip 6–8 °C.</w:t>
            </w:r>
          </w:p>
          <w:p w14:paraId="3B7EC624" w14:textId="77777777" w:rsidR="00286A82" w:rsidRPr="00B85B1A" w:rsidRDefault="00286A82">
            <w:pPr>
              <w:pStyle w:val="Sraopastraipa"/>
              <w:numPr>
                <w:ilvl w:val="0"/>
                <w:numId w:val="42"/>
              </w:numPr>
              <w:tabs>
                <w:tab w:val="left" w:pos="462"/>
                <w:tab w:val="left" w:pos="850"/>
              </w:tabs>
              <w:ind w:left="0" w:right="49" w:firstLine="37"/>
              <w:jc w:val="both"/>
              <w:rPr>
                <w:rFonts w:ascii="Arial" w:hAnsi="Arial" w:cs="Arial"/>
                <w:color w:val="000000"/>
                <w:sz w:val="24"/>
                <w:szCs w:val="24"/>
              </w:rPr>
            </w:pPr>
            <w:r w:rsidRPr="00B85B1A">
              <w:rPr>
                <w:rFonts w:ascii="Arial" w:eastAsia="Times New Roman" w:hAnsi="Arial" w:cs="Arial"/>
                <w:color w:val="000000"/>
                <w:sz w:val="24"/>
                <w:szCs w:val="24"/>
              </w:rPr>
              <w:t>Jeigu maršrutų vykdymo metu transporto priemonės oro kondicionavimo sistema sugedo, transporto priemonės salone turi būti sudaryta galimybė vėdinimą užtikrinti natūraliomis priemonėmis iki kol transporto priemonė baigs darbo dieną, t. y. transporto priemonėje vairuotojas privalo atidaryti langus, stoglangius/ orlaides ar kitą sistemą, kuri užtikrintų transporto priemonės natūralų vėdinimą/šildymą.</w:t>
            </w:r>
          </w:p>
        </w:tc>
      </w:tr>
      <w:tr w:rsidR="00286A82" w:rsidRPr="00363B0C" w14:paraId="2A2843C2" w14:textId="77777777" w:rsidTr="00363B0C">
        <w:trPr>
          <w:jc w:val="center"/>
        </w:trPr>
        <w:tc>
          <w:tcPr>
            <w:tcW w:w="846" w:type="dxa"/>
          </w:tcPr>
          <w:p w14:paraId="2CFB9938" w14:textId="77777777" w:rsidR="00286A82" w:rsidRPr="00363B0C" w:rsidRDefault="00286A82" w:rsidP="00363B0C">
            <w:pPr>
              <w:jc w:val="center"/>
              <w:rPr>
                <w:rFonts w:ascii="Arial" w:hAnsi="Arial" w:cs="Arial"/>
                <w:bCs/>
                <w:sz w:val="24"/>
                <w:szCs w:val="24"/>
              </w:rPr>
            </w:pPr>
            <w:r w:rsidRPr="00363B0C">
              <w:rPr>
                <w:rFonts w:ascii="Arial" w:eastAsia="Times New Roman" w:hAnsi="Arial" w:cs="Arial"/>
                <w:bCs/>
                <w:sz w:val="24"/>
                <w:szCs w:val="24"/>
              </w:rPr>
              <w:t>5.12</w:t>
            </w:r>
          </w:p>
        </w:tc>
        <w:tc>
          <w:tcPr>
            <w:tcW w:w="2551" w:type="dxa"/>
          </w:tcPr>
          <w:p w14:paraId="4B31C971" w14:textId="77777777" w:rsidR="00286A82" w:rsidRPr="00363B0C" w:rsidRDefault="00286A82" w:rsidP="00363B0C">
            <w:pPr>
              <w:rPr>
                <w:rFonts w:ascii="Arial" w:hAnsi="Arial" w:cs="Arial"/>
                <w:b/>
                <w:color w:val="000000"/>
                <w:sz w:val="24"/>
                <w:szCs w:val="24"/>
              </w:rPr>
            </w:pPr>
            <w:r w:rsidRPr="00363B0C">
              <w:rPr>
                <w:rFonts w:ascii="Arial" w:eastAsia="Times New Roman" w:hAnsi="Arial" w:cs="Arial"/>
                <w:b/>
                <w:color w:val="000000"/>
                <w:sz w:val="24"/>
                <w:szCs w:val="24"/>
              </w:rPr>
              <w:t>Reklama</w:t>
            </w:r>
          </w:p>
        </w:tc>
        <w:tc>
          <w:tcPr>
            <w:tcW w:w="10206" w:type="dxa"/>
          </w:tcPr>
          <w:p w14:paraId="242C49FE" w14:textId="59B6CE66" w:rsidR="00286A82" w:rsidRPr="00B85B1A" w:rsidRDefault="00286A82">
            <w:pPr>
              <w:pStyle w:val="Sraopastraipa"/>
              <w:numPr>
                <w:ilvl w:val="0"/>
                <w:numId w:val="43"/>
              </w:numPr>
              <w:tabs>
                <w:tab w:val="left" w:pos="888"/>
              </w:tabs>
              <w:ind w:left="37" w:firstLine="0"/>
              <w:jc w:val="both"/>
              <w:rPr>
                <w:rFonts w:ascii="Arial" w:hAnsi="Arial" w:cs="Arial"/>
                <w:sz w:val="24"/>
                <w:szCs w:val="24"/>
              </w:rPr>
            </w:pPr>
            <w:r w:rsidRPr="00B85B1A">
              <w:rPr>
                <w:rFonts w:ascii="Arial" w:hAnsi="Arial" w:cs="Arial"/>
                <w:sz w:val="24"/>
                <w:szCs w:val="24"/>
              </w:rPr>
              <w:t>Reklamą ant transporto priemonės galima įrengti vadovaujantis L</w:t>
            </w:r>
            <w:r w:rsidRPr="00B85B1A">
              <w:rPr>
                <w:rFonts w:ascii="Arial" w:hAnsi="Arial" w:cs="Arial"/>
                <w:bCs/>
                <w:sz w:val="24"/>
                <w:szCs w:val="24"/>
              </w:rPr>
              <w:t xml:space="preserve">ietuvos Respublikos susisiekimo ministro 1998-02-12 </w:t>
            </w:r>
            <w:hyperlink r:id="rId100">
              <w:r w:rsidRPr="00B85B1A">
                <w:rPr>
                  <w:rFonts w:ascii="Arial" w:hAnsi="Arial" w:cs="Arial"/>
                  <w:bCs/>
                  <w:color w:val="0563C1"/>
                  <w:sz w:val="24"/>
                  <w:szCs w:val="24"/>
                  <w:u w:val="single"/>
                </w:rPr>
                <w:t>įsakymu Nr. 55</w:t>
              </w:r>
            </w:hyperlink>
            <w:r w:rsidRPr="00B85B1A">
              <w:rPr>
                <w:rFonts w:ascii="Arial" w:hAnsi="Arial" w:cs="Arial"/>
                <w:sz w:val="24"/>
                <w:szCs w:val="24"/>
              </w:rPr>
              <w:t xml:space="preserve"> „Dėl k</w:t>
            </w:r>
            <w:r w:rsidRPr="00B85B1A">
              <w:rPr>
                <w:rFonts w:ascii="Arial" w:hAnsi="Arial" w:cs="Arial"/>
                <w:color w:val="000000"/>
                <w:sz w:val="24"/>
                <w:szCs w:val="24"/>
                <w:highlight w:val="white"/>
              </w:rPr>
              <w:t>eleivinio kelių transporto priemonių apipavidalinimo tvarkos aprašo patvirtinimo </w:t>
            </w:r>
            <w:r w:rsidRPr="00B85B1A">
              <w:rPr>
                <w:rFonts w:ascii="Arial" w:hAnsi="Arial" w:cs="Arial"/>
                <w:sz w:val="24"/>
                <w:szCs w:val="24"/>
              </w:rPr>
              <w:t xml:space="preserve"> “.</w:t>
            </w:r>
          </w:p>
          <w:p w14:paraId="521F5928" w14:textId="77777777" w:rsidR="00286A82" w:rsidRPr="00B85B1A" w:rsidRDefault="00286A82">
            <w:pPr>
              <w:pStyle w:val="Sraopastraipa"/>
              <w:widowControl w:val="0"/>
              <w:numPr>
                <w:ilvl w:val="0"/>
                <w:numId w:val="43"/>
              </w:numPr>
              <w:tabs>
                <w:tab w:val="left" w:pos="365"/>
                <w:tab w:val="left" w:pos="567"/>
                <w:tab w:val="left" w:pos="709"/>
                <w:tab w:val="left" w:pos="888"/>
                <w:tab w:val="left" w:pos="1701"/>
              </w:tabs>
              <w:ind w:left="37" w:firstLine="0"/>
              <w:jc w:val="both"/>
              <w:rPr>
                <w:rFonts w:ascii="Arial" w:eastAsia="SimSun" w:hAnsi="Arial" w:cs="Arial"/>
                <w:sz w:val="24"/>
                <w:szCs w:val="24"/>
                <w:lang w:eastAsia="zh-CN"/>
              </w:rPr>
            </w:pPr>
            <w:r w:rsidRPr="00B85B1A">
              <w:rPr>
                <w:rFonts w:ascii="Arial" w:eastAsia="SimSun" w:hAnsi="Arial" w:cs="Arial"/>
                <w:sz w:val="24"/>
                <w:szCs w:val="24"/>
                <w:lang w:eastAsia="zh-CN"/>
              </w:rPr>
              <w:t>Esant poreikiui, Tiekėjas turi suteikti nemokamą plotą ant transporto priemonės Pirkėjo lėšomis parengtai ir pagamintai informacijai viešinti (pvz. socialinei reklamai, šios paslaugos viešinimui ar savivaldybės įvaizdžio kūrimui ir/ar populiarinimui).</w:t>
            </w:r>
          </w:p>
          <w:p w14:paraId="469701AE" w14:textId="77777777" w:rsidR="00286A82" w:rsidRPr="00B85B1A" w:rsidRDefault="00286A82">
            <w:pPr>
              <w:pStyle w:val="Sraopastraipa"/>
              <w:numPr>
                <w:ilvl w:val="0"/>
                <w:numId w:val="43"/>
              </w:numPr>
              <w:tabs>
                <w:tab w:val="left" w:pos="888"/>
              </w:tabs>
              <w:ind w:left="37" w:right="49" w:firstLine="0"/>
              <w:jc w:val="both"/>
              <w:rPr>
                <w:rFonts w:ascii="Arial" w:hAnsi="Arial" w:cs="Arial"/>
                <w:sz w:val="24"/>
                <w:szCs w:val="24"/>
              </w:rPr>
            </w:pPr>
            <w:r w:rsidRPr="00B85B1A">
              <w:rPr>
                <w:rFonts w:ascii="Arial" w:eastAsia="Times New Roman" w:hAnsi="Arial" w:cs="Arial"/>
                <w:sz w:val="24"/>
                <w:szCs w:val="24"/>
              </w:rPr>
              <w:t>Komercinė reklama galima tik ant galinės transporto priemonės dalies.</w:t>
            </w:r>
          </w:p>
        </w:tc>
      </w:tr>
      <w:tr w:rsidR="00286A82" w:rsidRPr="00363B0C" w14:paraId="1FDEE886" w14:textId="77777777" w:rsidTr="00363B0C">
        <w:trPr>
          <w:jc w:val="center"/>
        </w:trPr>
        <w:tc>
          <w:tcPr>
            <w:tcW w:w="846" w:type="dxa"/>
            <w:shd w:val="clear" w:color="auto" w:fill="F2F2F2"/>
          </w:tcPr>
          <w:p w14:paraId="65BC3142" w14:textId="77777777" w:rsidR="00286A82" w:rsidRPr="00363B0C" w:rsidRDefault="00286A82" w:rsidP="00363B0C">
            <w:pPr>
              <w:jc w:val="center"/>
              <w:rPr>
                <w:rFonts w:ascii="Arial" w:hAnsi="Arial" w:cs="Arial"/>
                <w:bCs/>
                <w:color w:val="002060"/>
                <w:sz w:val="24"/>
                <w:szCs w:val="24"/>
              </w:rPr>
            </w:pPr>
            <w:r w:rsidRPr="00363B0C">
              <w:rPr>
                <w:rFonts w:ascii="Arial" w:eastAsia="Times New Roman" w:hAnsi="Arial" w:cs="Arial"/>
                <w:bCs/>
                <w:color w:val="002060"/>
                <w:sz w:val="24"/>
                <w:szCs w:val="24"/>
              </w:rPr>
              <w:t>5.13</w:t>
            </w:r>
          </w:p>
        </w:tc>
        <w:tc>
          <w:tcPr>
            <w:tcW w:w="2551" w:type="dxa"/>
            <w:shd w:val="clear" w:color="auto" w:fill="F2F2F2"/>
          </w:tcPr>
          <w:p w14:paraId="7FBA8B43" w14:textId="77777777" w:rsidR="00286A82" w:rsidRPr="00363B0C" w:rsidRDefault="00286A82" w:rsidP="00363B0C">
            <w:pPr>
              <w:rPr>
                <w:rFonts w:ascii="Arial" w:hAnsi="Arial" w:cs="Arial"/>
                <w:b/>
                <w:bCs/>
                <w:color w:val="002060"/>
                <w:sz w:val="24"/>
                <w:szCs w:val="24"/>
              </w:rPr>
            </w:pPr>
            <w:hyperlink r:id="rId101">
              <w:r w:rsidRPr="00363B0C">
                <w:rPr>
                  <w:rFonts w:ascii="Arial" w:eastAsia="Times New Roman" w:hAnsi="Arial" w:cs="Arial"/>
                  <w:b/>
                  <w:color w:val="0563C1"/>
                  <w:sz w:val="24"/>
                  <w:szCs w:val="24"/>
                  <w:u w:val="single"/>
                </w:rPr>
                <w:t xml:space="preserve">Vieningos elektroninio bilieto </w:t>
              </w:r>
              <w:r w:rsidRPr="00363B0C">
                <w:rPr>
                  <w:rFonts w:ascii="Arial" w:eastAsia="Times New Roman" w:hAnsi="Arial" w:cs="Arial"/>
                  <w:b/>
                  <w:color w:val="0563C1"/>
                  <w:sz w:val="24"/>
                  <w:szCs w:val="24"/>
                  <w:u w:val="single"/>
                </w:rPr>
                <w:lastRenderedPageBreak/>
                <w:t>ir keleivių informavimo sistemos Alytaus regiono savivaldybėse  Projekto įgyvendinimas</w:t>
              </w:r>
            </w:hyperlink>
            <w:r w:rsidRPr="00363B0C">
              <w:rPr>
                <w:rFonts w:ascii="Arial" w:eastAsia="Times New Roman" w:hAnsi="Arial" w:cs="Arial"/>
                <w:b/>
                <w:color w:val="002060"/>
                <w:sz w:val="24"/>
                <w:szCs w:val="24"/>
              </w:rPr>
              <w:t xml:space="preserve"> </w:t>
            </w:r>
            <w:r w:rsidRPr="00363B0C">
              <w:rPr>
                <w:rFonts w:ascii="Arial" w:eastAsia="Times New Roman" w:hAnsi="Arial" w:cs="Arial"/>
                <w:bCs/>
                <w:color w:val="002060"/>
                <w:sz w:val="24"/>
                <w:szCs w:val="24"/>
              </w:rPr>
              <w:t>(v</w:t>
            </w:r>
            <w:r w:rsidRPr="00363B0C">
              <w:rPr>
                <w:rFonts w:ascii="Arial" w:eastAsia="Times New Roman" w:hAnsi="Arial" w:cs="Arial"/>
                <w:bCs/>
                <w:color w:val="833C0B"/>
                <w:sz w:val="24"/>
                <w:szCs w:val="24"/>
              </w:rPr>
              <w:t>ykdomas atskiras pirkimas</w:t>
            </w:r>
            <w:r w:rsidRPr="00363B0C">
              <w:rPr>
                <w:rFonts w:ascii="Arial" w:eastAsia="Times New Roman" w:hAnsi="Arial" w:cs="Arial"/>
                <w:bCs/>
                <w:color w:val="002060"/>
                <w:sz w:val="24"/>
                <w:szCs w:val="24"/>
              </w:rPr>
              <w:t>)</w:t>
            </w:r>
          </w:p>
        </w:tc>
        <w:tc>
          <w:tcPr>
            <w:tcW w:w="10206" w:type="dxa"/>
            <w:shd w:val="clear" w:color="auto" w:fill="F2F2F2"/>
          </w:tcPr>
          <w:p w14:paraId="327D84D3" w14:textId="203BC016" w:rsidR="00286A82" w:rsidRPr="00B85B1A" w:rsidRDefault="00286A82">
            <w:pPr>
              <w:pStyle w:val="Sraopastraipa"/>
              <w:numPr>
                <w:ilvl w:val="0"/>
                <w:numId w:val="44"/>
              </w:numPr>
              <w:tabs>
                <w:tab w:val="left" w:pos="970"/>
              </w:tabs>
              <w:ind w:left="37" w:firstLine="0"/>
              <w:jc w:val="both"/>
              <w:rPr>
                <w:rFonts w:ascii="Arial" w:hAnsi="Arial" w:cs="Arial"/>
                <w:i/>
                <w:sz w:val="24"/>
                <w:szCs w:val="24"/>
              </w:rPr>
            </w:pPr>
            <w:r w:rsidRPr="00B85B1A">
              <w:rPr>
                <w:rFonts w:ascii="Arial" w:eastAsia="Times New Roman" w:hAnsi="Arial" w:cs="Arial"/>
                <w:b/>
                <w:bCs/>
                <w:i/>
                <w:iCs/>
                <w:color w:val="002060"/>
                <w:sz w:val="24"/>
                <w:szCs w:val="24"/>
              </w:rPr>
              <w:lastRenderedPageBreak/>
              <w:t>Atskiru projektu, p</w:t>
            </w:r>
            <w:r w:rsidRPr="00B85B1A">
              <w:rPr>
                <w:rFonts w:ascii="Arial" w:eastAsia="Times New Roman" w:hAnsi="Arial" w:cs="Arial"/>
                <w:b/>
                <w:bCs/>
                <w:i/>
                <w:color w:val="002060"/>
                <w:sz w:val="24"/>
                <w:szCs w:val="24"/>
              </w:rPr>
              <w:t xml:space="preserve">lanuojama įdiegti </w:t>
            </w:r>
            <w:r w:rsidRPr="00B85B1A">
              <w:rPr>
                <w:rFonts w:ascii="Arial" w:hAnsi="Arial" w:cs="Arial"/>
                <w:b/>
                <w:bCs/>
                <w:i/>
                <w:iCs/>
                <w:color w:val="002060"/>
                <w:sz w:val="24"/>
                <w:szCs w:val="24"/>
              </w:rPr>
              <w:t>Vieningą elektroninio bilieto ir keleivių informavimo sistemą Alytaus regiono savivaldybėse</w:t>
            </w:r>
            <w:r w:rsidRPr="00B85B1A">
              <w:rPr>
                <w:rFonts w:ascii="Arial" w:eastAsia="Times New Roman" w:hAnsi="Arial" w:cs="Arial"/>
                <w:b/>
                <w:bCs/>
                <w:i/>
                <w:iCs/>
                <w:color w:val="002060"/>
                <w:sz w:val="24"/>
                <w:szCs w:val="24"/>
              </w:rPr>
              <w:t xml:space="preserve">, įskaitant elektroninio bilieto </w:t>
            </w:r>
            <w:r w:rsidRPr="00B85B1A">
              <w:rPr>
                <w:rFonts w:ascii="Arial" w:eastAsia="Times New Roman" w:hAnsi="Arial" w:cs="Arial"/>
                <w:b/>
                <w:bCs/>
                <w:i/>
                <w:iCs/>
                <w:color w:val="002060"/>
                <w:sz w:val="24"/>
                <w:szCs w:val="24"/>
              </w:rPr>
              <w:lastRenderedPageBreak/>
              <w:t>įrangą, paslaugas</w:t>
            </w:r>
            <w:r w:rsidRPr="00B85B1A">
              <w:rPr>
                <w:rFonts w:ascii="Arial" w:eastAsia="Times New Roman" w:hAnsi="Arial" w:cs="Arial"/>
                <w:b/>
                <w:bCs/>
                <w:color w:val="002060"/>
                <w:sz w:val="24"/>
                <w:szCs w:val="24"/>
              </w:rPr>
              <w:t xml:space="preserve">  </w:t>
            </w:r>
            <w:r w:rsidRPr="00B85B1A">
              <w:rPr>
                <w:rFonts w:ascii="Arial" w:eastAsia="Times New Roman" w:hAnsi="Arial" w:cs="Arial"/>
                <w:sz w:val="24"/>
                <w:szCs w:val="24"/>
              </w:rPr>
              <w:t>(</w:t>
            </w:r>
            <w:hyperlink r:id="rId102">
              <w:r w:rsidRPr="00B85B1A">
                <w:rPr>
                  <w:rFonts w:ascii="Arial" w:eastAsia="Times New Roman" w:hAnsi="Arial" w:cs="Arial"/>
                  <w:i/>
                  <w:sz w:val="24"/>
                  <w:szCs w:val="24"/>
                  <w:u w:val="single"/>
                </w:rPr>
                <w:t>Lietuvos Respublikos ekonomikos ir inovacijų ministro 2025 m. sausio 15 d. įsakymu Nr. 4-15 „Dėl finansavimo skyrimo“ skirtų 2021‒2027 metų Europos Sąjungos (toliau – ES) fondų ir (arba) Ekonomikos gaivinimo ir atsparumo didinimo priemonės (toliau – EGADP) lėšų ir Lietuvos Respublikos valstybės biudžeto lėšų</w:t>
              </w:r>
            </w:hyperlink>
            <w:r w:rsidRPr="00B85B1A">
              <w:rPr>
                <w:rFonts w:ascii="Arial" w:eastAsia="Times New Roman" w:hAnsi="Arial" w:cs="Arial"/>
                <w:i/>
                <w:sz w:val="24"/>
                <w:szCs w:val="24"/>
              </w:rPr>
              <w:t>, projekto Nr. 02-110-P-0004 „Vieninga elektroninio bilieto ir keleivių informavimo sistemos Alytaus regiono savivaldybėse“ (toliau – Projektas), įgyvendinamas iki 2026-06-01.</w:t>
            </w:r>
          </w:p>
          <w:p w14:paraId="145D5352" w14:textId="77777777" w:rsidR="00286A82" w:rsidRPr="00B85B1A" w:rsidRDefault="00286A82">
            <w:pPr>
              <w:pStyle w:val="Sraopastraipa"/>
              <w:numPr>
                <w:ilvl w:val="0"/>
                <w:numId w:val="44"/>
              </w:numPr>
              <w:tabs>
                <w:tab w:val="left" w:pos="970"/>
              </w:tabs>
              <w:ind w:left="37" w:firstLine="0"/>
              <w:jc w:val="both"/>
              <w:rPr>
                <w:rFonts w:ascii="Arial" w:hAnsi="Arial" w:cs="Arial"/>
                <w:b/>
                <w:color w:val="002060"/>
                <w:sz w:val="24"/>
                <w:szCs w:val="24"/>
              </w:rPr>
            </w:pPr>
            <w:r w:rsidRPr="00B85B1A">
              <w:rPr>
                <w:rFonts w:ascii="Arial" w:eastAsia="Times New Roman" w:hAnsi="Arial" w:cs="Arial"/>
                <w:b/>
                <w:color w:val="002060"/>
                <w:sz w:val="24"/>
                <w:szCs w:val="24"/>
              </w:rPr>
              <w:t>Vieningo elektroninio bilieto ir keleivių informavimo sistemos sprendimas visoms Alytaus regiono savivaldybėms (Alytaus miesto, Alytaus rajono, Druskininkų rajono, Varėnos rajono ir Lazdijų rajono savivaldybėms) sudėtis:</w:t>
            </w:r>
          </w:p>
          <w:p w14:paraId="5B521AE6" w14:textId="77777777" w:rsidR="00286A82" w:rsidRPr="00363B0C" w:rsidRDefault="00286A82" w:rsidP="00363B0C">
            <w:pPr>
              <w:ind w:left="-18"/>
              <w:jc w:val="both"/>
              <w:rPr>
                <w:rFonts w:ascii="Arial" w:hAnsi="Arial" w:cs="Arial"/>
                <w:bCs/>
                <w:color w:val="002060"/>
                <w:sz w:val="24"/>
                <w:szCs w:val="24"/>
              </w:rPr>
            </w:pPr>
            <w:r w:rsidRPr="00363B0C">
              <w:rPr>
                <w:rFonts w:ascii="Arial" w:eastAsia="Times New Roman" w:hAnsi="Arial" w:cs="Arial"/>
                <w:bCs/>
                <w:color w:val="002060"/>
                <w:sz w:val="24"/>
                <w:szCs w:val="24"/>
              </w:rPr>
              <w:t>1) elektroninio bilieto sistema klientų aptarnavimui;</w:t>
            </w:r>
          </w:p>
          <w:p w14:paraId="77DEC68A" w14:textId="77777777" w:rsidR="00286A82" w:rsidRPr="00363B0C" w:rsidRDefault="00286A82" w:rsidP="00363B0C">
            <w:pPr>
              <w:ind w:left="-18"/>
              <w:jc w:val="both"/>
              <w:rPr>
                <w:rFonts w:ascii="Arial" w:hAnsi="Arial" w:cs="Arial"/>
                <w:bCs/>
                <w:color w:val="002060"/>
                <w:sz w:val="24"/>
                <w:szCs w:val="24"/>
              </w:rPr>
            </w:pPr>
            <w:r w:rsidRPr="00363B0C">
              <w:rPr>
                <w:rFonts w:ascii="Arial" w:eastAsia="Times New Roman" w:hAnsi="Arial" w:cs="Arial"/>
                <w:bCs/>
                <w:color w:val="002060"/>
                <w:sz w:val="24"/>
                <w:szCs w:val="24"/>
              </w:rPr>
              <w:t>2) tvarkaraščių administravimo sistema;</w:t>
            </w:r>
          </w:p>
          <w:p w14:paraId="387385EF" w14:textId="77777777" w:rsidR="00286A82" w:rsidRPr="00363B0C" w:rsidRDefault="00286A82" w:rsidP="00363B0C">
            <w:pPr>
              <w:ind w:left="-18"/>
              <w:jc w:val="both"/>
              <w:rPr>
                <w:rFonts w:ascii="Arial" w:hAnsi="Arial" w:cs="Arial"/>
                <w:bCs/>
                <w:color w:val="002060"/>
                <w:sz w:val="24"/>
                <w:szCs w:val="24"/>
              </w:rPr>
            </w:pPr>
            <w:r w:rsidRPr="00363B0C">
              <w:rPr>
                <w:rFonts w:ascii="Arial" w:eastAsia="Times New Roman" w:hAnsi="Arial" w:cs="Arial"/>
                <w:bCs/>
                <w:color w:val="002060"/>
                <w:sz w:val="24"/>
                <w:szCs w:val="24"/>
              </w:rPr>
              <w:t>3) autobusų eismo stebėjimo, fiksavimo ir prognozavimo sistema;</w:t>
            </w:r>
          </w:p>
          <w:p w14:paraId="42E5E795" w14:textId="77777777" w:rsidR="00286A82" w:rsidRPr="00363B0C" w:rsidRDefault="00286A82" w:rsidP="00363B0C">
            <w:pPr>
              <w:ind w:left="-18"/>
              <w:jc w:val="both"/>
              <w:rPr>
                <w:rFonts w:ascii="Arial" w:hAnsi="Arial" w:cs="Arial"/>
                <w:bCs/>
                <w:color w:val="002060"/>
                <w:sz w:val="24"/>
                <w:szCs w:val="24"/>
              </w:rPr>
            </w:pPr>
            <w:r w:rsidRPr="00363B0C">
              <w:rPr>
                <w:rFonts w:ascii="Arial" w:eastAsia="Times New Roman" w:hAnsi="Arial" w:cs="Arial"/>
                <w:bCs/>
                <w:color w:val="002060"/>
                <w:sz w:val="24"/>
                <w:szCs w:val="24"/>
              </w:rPr>
              <w:t>4) keleivių savitarnos svetainė;</w:t>
            </w:r>
          </w:p>
          <w:p w14:paraId="08F21D18" w14:textId="77777777" w:rsidR="00286A82" w:rsidRPr="00363B0C" w:rsidRDefault="00286A82" w:rsidP="00363B0C">
            <w:pPr>
              <w:ind w:left="-18"/>
              <w:jc w:val="both"/>
              <w:rPr>
                <w:rFonts w:ascii="Arial" w:hAnsi="Arial" w:cs="Arial"/>
                <w:bCs/>
                <w:color w:val="002060"/>
                <w:sz w:val="24"/>
                <w:szCs w:val="24"/>
              </w:rPr>
            </w:pPr>
            <w:r w:rsidRPr="00363B0C">
              <w:rPr>
                <w:rFonts w:ascii="Arial" w:eastAsia="Times New Roman" w:hAnsi="Arial" w:cs="Arial"/>
                <w:bCs/>
                <w:color w:val="002060"/>
                <w:sz w:val="24"/>
                <w:szCs w:val="24"/>
              </w:rPr>
              <w:t>5) mobilioji programėlė.</w:t>
            </w:r>
          </w:p>
          <w:p w14:paraId="4B52CCA7" w14:textId="77777777" w:rsidR="00286A82" w:rsidRPr="00363B0C" w:rsidRDefault="00286A82" w:rsidP="00363B0C">
            <w:pPr>
              <w:ind w:right="49"/>
              <w:jc w:val="both"/>
              <w:rPr>
                <w:rFonts w:ascii="Arial" w:hAnsi="Arial" w:cs="Arial"/>
                <w:bCs/>
                <w:color w:val="002060"/>
                <w:sz w:val="24"/>
                <w:szCs w:val="24"/>
              </w:rPr>
            </w:pPr>
            <w:r w:rsidRPr="00363B0C">
              <w:rPr>
                <w:rFonts w:ascii="Arial" w:eastAsia="Times New Roman" w:hAnsi="Arial" w:cs="Arial"/>
                <w:bCs/>
                <w:color w:val="002060"/>
                <w:sz w:val="24"/>
                <w:szCs w:val="24"/>
              </w:rPr>
              <w:t>Siekis sukurti ir įdiegti vieningą elektroninio bilieto ir keleivių informavimo sistemą Alytaus regiono savivaldybėse jau sukurtos ir įdiegtos Druskininkų rajono savivaldybėje elektroninio bilieto ir keleivių informavimo sistemos pagrindu, papildant šią sistemą papildomais funkcionalumais ir ją pritaikant kitoms regiono savivaldybėms.</w:t>
            </w:r>
          </w:p>
          <w:p w14:paraId="0EDC8942" w14:textId="77777777" w:rsidR="00B85B1A" w:rsidRDefault="00B85B1A" w:rsidP="00B85B1A">
            <w:pPr>
              <w:ind w:right="49"/>
              <w:jc w:val="both"/>
              <w:rPr>
                <w:rFonts w:ascii="Arial" w:eastAsia="Times New Roman" w:hAnsi="Arial" w:cs="Arial"/>
                <w:bCs/>
                <w:color w:val="002060"/>
                <w:sz w:val="24"/>
                <w:szCs w:val="24"/>
              </w:rPr>
            </w:pPr>
            <w:r>
              <w:rPr>
                <w:rFonts w:ascii="Arial" w:eastAsia="Times New Roman" w:hAnsi="Arial" w:cs="Arial"/>
                <w:bCs/>
                <w:color w:val="002060"/>
                <w:sz w:val="24"/>
                <w:szCs w:val="24"/>
              </w:rPr>
              <w:t xml:space="preserve">5.13.3. </w:t>
            </w:r>
            <w:r w:rsidR="00286A82" w:rsidRPr="00363B0C">
              <w:rPr>
                <w:rFonts w:ascii="Arial" w:eastAsia="Times New Roman" w:hAnsi="Arial" w:cs="Arial"/>
                <w:b/>
                <w:i/>
                <w:iCs/>
                <w:color w:val="1F4E79"/>
                <w:sz w:val="24"/>
                <w:szCs w:val="24"/>
                <w:u w:val="single"/>
              </w:rPr>
              <w:t>Tiekėjas savo sąskaita</w:t>
            </w:r>
            <w:r w:rsidR="00286A82" w:rsidRPr="00363B0C">
              <w:rPr>
                <w:rFonts w:ascii="Arial" w:eastAsia="Times New Roman" w:hAnsi="Arial" w:cs="Arial"/>
                <w:b/>
                <w:color w:val="1F4E79"/>
                <w:sz w:val="24"/>
                <w:szCs w:val="24"/>
                <w:u w:val="single"/>
              </w:rPr>
              <w:t xml:space="preserve">, </w:t>
            </w:r>
            <w:r w:rsidR="00286A82" w:rsidRPr="00363B0C">
              <w:rPr>
                <w:rFonts w:ascii="Arial" w:eastAsia="Times New Roman" w:hAnsi="Arial" w:cs="Arial"/>
                <w:bCs/>
                <w:i/>
                <w:iCs/>
                <w:color w:val="833C0B"/>
                <w:sz w:val="24"/>
                <w:szCs w:val="24"/>
                <w:u w:val="single"/>
              </w:rPr>
              <w:t>į transporto priemones</w:t>
            </w:r>
            <w:r w:rsidR="00286A82" w:rsidRPr="00363B0C">
              <w:rPr>
                <w:rFonts w:ascii="Arial" w:eastAsia="Times New Roman" w:hAnsi="Arial" w:cs="Arial"/>
                <w:bCs/>
                <w:i/>
                <w:iCs/>
                <w:color w:val="002060"/>
                <w:sz w:val="24"/>
                <w:szCs w:val="24"/>
              </w:rPr>
              <w:t xml:space="preserve"> </w:t>
            </w:r>
            <w:r w:rsidR="00286A82" w:rsidRPr="00363B0C">
              <w:rPr>
                <w:rFonts w:ascii="Arial" w:eastAsia="Times New Roman" w:hAnsi="Arial" w:cs="Arial"/>
                <w:b/>
                <w:color w:val="002060"/>
                <w:sz w:val="24"/>
                <w:szCs w:val="24"/>
              </w:rPr>
              <w:t>privalomai sumontuos</w:t>
            </w:r>
            <w:r w:rsidR="00286A82" w:rsidRPr="00363B0C">
              <w:rPr>
                <w:rFonts w:ascii="Arial" w:eastAsia="Times New Roman" w:hAnsi="Arial" w:cs="Arial"/>
                <w:bCs/>
                <w:color w:val="002060"/>
                <w:sz w:val="24"/>
                <w:szCs w:val="24"/>
              </w:rPr>
              <w:t xml:space="preserve"> Vieningos Alytaus regiono el. bilieto sistemos veikimui reikalingą </w:t>
            </w:r>
            <w:r w:rsidR="00286A82" w:rsidRPr="00363B0C">
              <w:rPr>
                <w:rFonts w:ascii="Arial" w:eastAsia="Times New Roman" w:hAnsi="Arial" w:cs="Arial"/>
                <w:b/>
                <w:color w:val="002060"/>
                <w:sz w:val="24"/>
                <w:szCs w:val="24"/>
              </w:rPr>
              <w:t>techninę įrangą</w:t>
            </w:r>
            <w:r w:rsidR="00286A82" w:rsidRPr="00363B0C">
              <w:rPr>
                <w:rFonts w:ascii="Arial" w:eastAsia="Times New Roman" w:hAnsi="Arial" w:cs="Arial"/>
                <w:bCs/>
                <w:color w:val="002060"/>
                <w:sz w:val="24"/>
                <w:szCs w:val="24"/>
              </w:rPr>
              <w:t xml:space="preserve">, sistemos veikimo užtikrinimui įdiegs programas. </w:t>
            </w:r>
            <w:r w:rsidR="00286A82" w:rsidRPr="00363B0C">
              <w:rPr>
                <w:rFonts w:ascii="Arial" w:eastAsia="Times New Roman" w:hAnsi="Arial" w:cs="Arial"/>
                <w:b/>
                <w:i/>
                <w:iCs/>
                <w:color w:val="002060"/>
                <w:sz w:val="24"/>
                <w:szCs w:val="24"/>
                <w:u w:val="single"/>
              </w:rPr>
              <w:t>Vieningos elektroninio bilieto ir keleivių informavimo sistemos techninės įrangos autobusuose komplekto sudėtis</w:t>
            </w:r>
            <w:r w:rsidR="00286A82" w:rsidRPr="00363B0C">
              <w:rPr>
                <w:rFonts w:ascii="Arial" w:eastAsia="Times New Roman" w:hAnsi="Arial" w:cs="Arial"/>
                <w:bCs/>
                <w:color w:val="002060"/>
                <w:sz w:val="24"/>
                <w:szCs w:val="24"/>
              </w:rPr>
              <w:t>: Kasos aparatas – borto kompiuteris, Elektroninis bilietų komposteris,  Ryšio modulis, užtikrinantis nuolatinį ryšį su Vieningos elektroninio bilieto ir keleivių informavimo sistemos valdymo ir apskaitos programine įranga).</w:t>
            </w:r>
          </w:p>
          <w:p w14:paraId="4A0E40F6" w14:textId="07E64455" w:rsidR="00286A82" w:rsidRPr="00363B0C" w:rsidRDefault="00B85B1A" w:rsidP="00B85B1A">
            <w:pPr>
              <w:ind w:right="49"/>
              <w:jc w:val="both"/>
              <w:rPr>
                <w:rFonts w:ascii="Arial" w:hAnsi="Arial" w:cs="Arial"/>
                <w:bCs/>
                <w:color w:val="002060"/>
                <w:sz w:val="24"/>
                <w:szCs w:val="24"/>
              </w:rPr>
            </w:pPr>
            <w:r>
              <w:rPr>
                <w:rFonts w:ascii="Arial" w:eastAsia="Times New Roman" w:hAnsi="Arial" w:cs="Arial"/>
                <w:bCs/>
                <w:color w:val="002060"/>
                <w:sz w:val="24"/>
                <w:szCs w:val="24"/>
              </w:rPr>
              <w:t xml:space="preserve">5.13.4. </w:t>
            </w:r>
            <w:r w:rsidR="00286A82" w:rsidRPr="00363B0C">
              <w:rPr>
                <w:rFonts w:ascii="Arial" w:eastAsia="Times New Roman" w:hAnsi="Arial" w:cs="Arial"/>
                <w:bCs/>
                <w:color w:val="002060"/>
                <w:sz w:val="24"/>
                <w:szCs w:val="24"/>
              </w:rPr>
              <w:t>Tiekėjui nutraukus sutartį dėl Tiekėjo kaltės, visa Alytaus regiono el. bilieto techninė įranga Tiekėjo sąskaita, turi būti išmontuota ir gražinama Pirkėjui.</w:t>
            </w:r>
          </w:p>
        </w:tc>
      </w:tr>
      <w:tr w:rsidR="00B85B1A" w:rsidRPr="00363B0C" w14:paraId="2DF0A6F7" w14:textId="77777777" w:rsidTr="00363B0C">
        <w:trPr>
          <w:jc w:val="center"/>
        </w:trPr>
        <w:tc>
          <w:tcPr>
            <w:tcW w:w="846" w:type="dxa"/>
            <w:shd w:val="clear" w:color="auto" w:fill="F2F2F2"/>
          </w:tcPr>
          <w:p w14:paraId="7D3A6E0F" w14:textId="05FFD502" w:rsidR="00B85B1A" w:rsidRPr="00363B0C" w:rsidRDefault="00B85B1A" w:rsidP="00363B0C">
            <w:pPr>
              <w:jc w:val="center"/>
              <w:rPr>
                <w:rFonts w:ascii="Arial" w:eastAsia="Times New Roman" w:hAnsi="Arial" w:cs="Arial"/>
                <w:bCs/>
                <w:color w:val="002060"/>
                <w:sz w:val="24"/>
                <w:szCs w:val="24"/>
              </w:rPr>
            </w:pPr>
            <w:r>
              <w:rPr>
                <w:rFonts w:ascii="Arial" w:eastAsia="Times New Roman" w:hAnsi="Arial" w:cs="Arial"/>
                <w:bCs/>
                <w:color w:val="002060"/>
                <w:sz w:val="24"/>
                <w:szCs w:val="24"/>
              </w:rPr>
              <w:lastRenderedPageBreak/>
              <w:t>5.14</w:t>
            </w:r>
          </w:p>
        </w:tc>
        <w:tc>
          <w:tcPr>
            <w:tcW w:w="2551" w:type="dxa"/>
            <w:shd w:val="clear" w:color="auto" w:fill="F2F2F2"/>
          </w:tcPr>
          <w:p w14:paraId="459D3E7E" w14:textId="0B760D36" w:rsidR="00B85B1A" w:rsidRPr="00B85B1A" w:rsidRDefault="00B85B1A" w:rsidP="00363B0C">
            <w:pPr>
              <w:rPr>
                <w:rFonts w:ascii="Arial" w:hAnsi="Arial" w:cs="Arial"/>
                <w:b/>
                <w:bCs/>
                <w:sz w:val="24"/>
                <w:szCs w:val="24"/>
              </w:rPr>
            </w:pPr>
            <w:r w:rsidRPr="00B85B1A">
              <w:rPr>
                <w:rFonts w:ascii="Arial" w:hAnsi="Arial" w:cs="Arial"/>
                <w:b/>
                <w:bCs/>
                <w:sz w:val="24"/>
                <w:szCs w:val="24"/>
              </w:rPr>
              <w:t>Techninė priežiūra ir remontas</w:t>
            </w:r>
          </w:p>
        </w:tc>
        <w:tc>
          <w:tcPr>
            <w:tcW w:w="10206" w:type="dxa"/>
            <w:shd w:val="clear" w:color="auto" w:fill="F2F2F2"/>
          </w:tcPr>
          <w:p w14:paraId="3C734A28" w14:textId="1E2E4F12" w:rsidR="00B85B1A" w:rsidRPr="00B85B1A" w:rsidRDefault="00B85B1A" w:rsidP="00B85B1A">
            <w:pPr>
              <w:tabs>
                <w:tab w:val="left" w:pos="970"/>
              </w:tabs>
              <w:jc w:val="both"/>
              <w:rPr>
                <w:rFonts w:ascii="Arial" w:eastAsia="Times New Roman" w:hAnsi="Arial" w:cs="Arial"/>
                <w:color w:val="002060"/>
                <w:sz w:val="24"/>
                <w:szCs w:val="24"/>
              </w:rPr>
            </w:pPr>
            <w:r w:rsidRPr="00B85B1A">
              <w:rPr>
                <w:rFonts w:ascii="Arial" w:eastAsia="Times New Roman" w:hAnsi="Arial" w:cs="Arial"/>
                <w:color w:val="000000" w:themeColor="text1"/>
                <w:sz w:val="24"/>
                <w:szCs w:val="24"/>
              </w:rPr>
              <w:t xml:space="preserve">Techninę visų transporto </w:t>
            </w:r>
            <w:r w:rsidRPr="00DA7570">
              <w:rPr>
                <w:rFonts w:ascii="Arial" w:eastAsia="Times New Roman" w:hAnsi="Arial" w:cs="Arial"/>
                <w:color w:val="000000" w:themeColor="text1"/>
                <w:sz w:val="24"/>
                <w:szCs w:val="24"/>
              </w:rPr>
              <w:t xml:space="preserve">priemonių, </w:t>
            </w:r>
            <w:r w:rsidR="001D4E1B" w:rsidRPr="00DA7570">
              <w:rPr>
                <w:rFonts w:ascii="Arial" w:eastAsia="Times New Roman" w:hAnsi="Arial" w:cs="Arial"/>
                <w:color w:val="000000" w:themeColor="text1"/>
                <w:sz w:val="24"/>
                <w:szCs w:val="24"/>
              </w:rPr>
              <w:t>įskaitant</w:t>
            </w:r>
            <w:r w:rsidRPr="00DA7570">
              <w:rPr>
                <w:rFonts w:ascii="Arial" w:eastAsia="Times New Roman" w:hAnsi="Arial" w:cs="Arial"/>
                <w:color w:val="000000" w:themeColor="text1"/>
                <w:sz w:val="24"/>
                <w:szCs w:val="24"/>
              </w:rPr>
              <w:t xml:space="preserve"> ir perduotų</w:t>
            </w:r>
            <w:r w:rsidRPr="00B85B1A">
              <w:rPr>
                <w:rFonts w:ascii="Arial" w:eastAsia="Times New Roman" w:hAnsi="Arial" w:cs="Arial"/>
                <w:color w:val="000000" w:themeColor="text1"/>
                <w:sz w:val="24"/>
                <w:szCs w:val="24"/>
              </w:rPr>
              <w:t xml:space="preserve"> savivaldybės, priežiūrą, remontą, Tiekėjas atlieka savo lėšomis.</w:t>
            </w:r>
          </w:p>
        </w:tc>
      </w:tr>
    </w:tbl>
    <w:p w14:paraId="0408B3EC" w14:textId="77777777" w:rsidR="00286A82" w:rsidRPr="00B85B1A" w:rsidRDefault="00286A82" w:rsidP="00286A82">
      <w:pPr>
        <w:suppressAutoHyphens/>
        <w:spacing w:after="0" w:line="259" w:lineRule="auto"/>
        <w:rPr>
          <w:rFonts w:ascii="Arial" w:eastAsia="Calibri" w:hAnsi="Arial" w:cs="Arial"/>
          <w:b/>
          <w:bCs/>
          <w:sz w:val="24"/>
          <w:szCs w:val="24"/>
          <w:lang w:eastAsia="en-US"/>
        </w:rPr>
      </w:pPr>
      <w:r w:rsidRPr="00B85B1A">
        <w:rPr>
          <w:rFonts w:ascii="Arial" w:eastAsia="Calibri" w:hAnsi="Arial" w:cs="Arial"/>
          <w:b/>
          <w:bCs/>
          <w:sz w:val="24"/>
          <w:szCs w:val="24"/>
          <w:lang w:eastAsia="en-US"/>
        </w:rPr>
        <w:t>Principinė įrangos instaliacijos schema (priklausomai nuo autobuso modelio įrangos išdėstymas gali skirtis ir turi būti suderintas su užsakovu):</w:t>
      </w:r>
    </w:p>
    <w:p w14:paraId="5CEB0FE4" w14:textId="77777777" w:rsidR="00286A82" w:rsidRPr="00B85B1A" w:rsidRDefault="00286A82">
      <w:pPr>
        <w:numPr>
          <w:ilvl w:val="0"/>
          <w:numId w:val="38"/>
        </w:numPr>
        <w:suppressAutoHyphens/>
        <w:spacing w:after="0" w:line="259" w:lineRule="auto"/>
        <w:contextualSpacing/>
        <w:rPr>
          <w:rFonts w:ascii="Arial" w:eastAsia="SimSun" w:hAnsi="Arial" w:cs="Arial"/>
          <w:sz w:val="24"/>
          <w:szCs w:val="24"/>
          <w:lang w:eastAsia="en-US"/>
        </w:rPr>
      </w:pPr>
      <w:r w:rsidRPr="00B85B1A">
        <w:rPr>
          <w:rFonts w:ascii="Arial" w:eastAsia="SimSun" w:hAnsi="Arial" w:cs="Arial"/>
          <w:sz w:val="24"/>
          <w:szCs w:val="24"/>
          <w:lang w:eastAsia="en-US"/>
        </w:rPr>
        <w:lastRenderedPageBreak/>
        <w:t xml:space="preserve">Turi būti sumontuojamos 24V, iki 10A dvi srovės grandinės (el. bilieto sistemos valdikliui ir vairuotojo planšetei) su įvadiniais saugikliais; </w:t>
      </w:r>
    </w:p>
    <w:p w14:paraId="40CD8FA5" w14:textId="77777777" w:rsidR="00286A82" w:rsidRPr="00B85B1A" w:rsidRDefault="00286A82">
      <w:pPr>
        <w:numPr>
          <w:ilvl w:val="0"/>
          <w:numId w:val="38"/>
        </w:numPr>
        <w:suppressAutoHyphens/>
        <w:spacing w:line="259" w:lineRule="auto"/>
        <w:contextualSpacing/>
        <w:jc w:val="both"/>
        <w:rPr>
          <w:rFonts w:ascii="Arial" w:eastAsia="SimSun" w:hAnsi="Arial" w:cs="Arial"/>
          <w:sz w:val="24"/>
          <w:szCs w:val="24"/>
          <w:lang w:eastAsia="en-US"/>
        </w:rPr>
      </w:pPr>
      <w:proofErr w:type="spellStart"/>
      <w:r w:rsidRPr="00B85B1A">
        <w:rPr>
          <w:rFonts w:ascii="Arial" w:eastAsia="SimSun" w:hAnsi="Arial" w:cs="Arial"/>
          <w:sz w:val="24"/>
          <w:szCs w:val="24"/>
          <w:lang w:eastAsia="en-US"/>
        </w:rPr>
        <w:t>Kaweflex</w:t>
      </w:r>
      <w:proofErr w:type="spellEnd"/>
      <w:r w:rsidRPr="00B85B1A">
        <w:rPr>
          <w:rFonts w:ascii="Arial" w:eastAsia="SimSun" w:hAnsi="Arial" w:cs="Arial"/>
          <w:sz w:val="24"/>
          <w:szCs w:val="24"/>
          <w:lang w:eastAsia="en-US"/>
        </w:rPr>
        <w:t xml:space="preserve"> laidas – 6530 SK-TP-C-PUR UL/CSA 3*2* 0,25 mm2 storio gyslos, (awg24);</w:t>
      </w:r>
    </w:p>
    <w:p w14:paraId="290C8369" w14:textId="77777777" w:rsidR="00286A82" w:rsidRPr="00B85B1A" w:rsidRDefault="00286A82">
      <w:pPr>
        <w:numPr>
          <w:ilvl w:val="0"/>
          <w:numId w:val="38"/>
        </w:numPr>
        <w:suppressAutoHyphens/>
        <w:spacing w:line="259" w:lineRule="auto"/>
        <w:contextualSpacing/>
        <w:jc w:val="both"/>
        <w:rPr>
          <w:rFonts w:ascii="Arial" w:eastAsia="SimSun" w:hAnsi="Arial" w:cs="Arial"/>
          <w:sz w:val="24"/>
          <w:szCs w:val="24"/>
          <w:lang w:eastAsia="en-US"/>
        </w:rPr>
      </w:pPr>
      <w:r w:rsidRPr="00B85B1A">
        <w:rPr>
          <w:rFonts w:ascii="Arial" w:eastAsia="SimSun" w:hAnsi="Arial" w:cs="Arial"/>
          <w:sz w:val="24"/>
          <w:szCs w:val="24"/>
          <w:lang w:eastAsia="en-US"/>
        </w:rPr>
        <w:t>M1 laido gyslų storis ne mažiau nei 0,75 mm2;</w:t>
      </w:r>
    </w:p>
    <w:p w14:paraId="601A1E25" w14:textId="77777777" w:rsidR="00286A82" w:rsidRPr="00B85B1A" w:rsidRDefault="00286A82">
      <w:pPr>
        <w:numPr>
          <w:ilvl w:val="0"/>
          <w:numId w:val="38"/>
        </w:numPr>
        <w:suppressAutoHyphens/>
        <w:spacing w:line="259" w:lineRule="auto"/>
        <w:contextualSpacing/>
        <w:jc w:val="both"/>
        <w:rPr>
          <w:rFonts w:ascii="Arial" w:eastAsia="SimSun" w:hAnsi="Arial" w:cs="Arial"/>
          <w:sz w:val="24"/>
          <w:szCs w:val="24"/>
          <w:lang w:eastAsia="en-US"/>
        </w:rPr>
      </w:pPr>
      <w:r w:rsidRPr="00B85B1A">
        <w:rPr>
          <w:rFonts w:ascii="Arial" w:eastAsia="SimSun" w:hAnsi="Arial" w:cs="Arial"/>
          <w:sz w:val="24"/>
          <w:szCs w:val="24"/>
          <w:lang w:eastAsia="en-US"/>
        </w:rPr>
        <w:t>Visų kabelių abiejuose galuose turi būti palikta ne mažiau nei 1 m. rezervo;</w:t>
      </w:r>
    </w:p>
    <w:p w14:paraId="65036AD3" w14:textId="77777777" w:rsidR="00286A82" w:rsidRPr="00AC6A22" w:rsidRDefault="00286A82">
      <w:pPr>
        <w:numPr>
          <w:ilvl w:val="0"/>
          <w:numId w:val="38"/>
        </w:numPr>
        <w:suppressAutoHyphens/>
        <w:spacing w:after="0" w:line="259" w:lineRule="auto"/>
        <w:contextualSpacing/>
        <w:jc w:val="both"/>
        <w:rPr>
          <w:rFonts w:ascii="Arial" w:eastAsia="SimSun" w:hAnsi="Arial" w:cs="Arial"/>
          <w:sz w:val="24"/>
          <w:szCs w:val="24"/>
          <w:lang w:eastAsia="en-US"/>
        </w:rPr>
      </w:pPr>
      <w:r w:rsidRPr="00AC6A22">
        <w:rPr>
          <w:rFonts w:ascii="Arial" w:eastAsia="Calibri" w:hAnsi="Arial" w:cs="Arial"/>
          <w:noProof/>
          <w:sz w:val="22"/>
          <w:szCs w:val="22"/>
        </w:rPr>
        <w:drawing>
          <wp:anchor distT="0" distB="0" distL="114300" distR="114300" simplePos="0" relativeHeight="251661312" behindDoc="1" locked="0" layoutInCell="1" allowOverlap="1" wp14:anchorId="1ED0EAD4" wp14:editId="4FCD99BC">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A22">
        <w:rPr>
          <w:rFonts w:ascii="Arial" w:eastAsia="SimSun" w:hAnsi="Arial" w:cs="Arial"/>
          <w:sz w:val="24"/>
          <w:szCs w:val="24"/>
          <w:lang w:eastAsia="en-US"/>
        </w:rPr>
        <w:t xml:space="preserve">Ant stogo turi būti pritvirtinta GPS/GSM antena ir laidai atvesti iki OBC. Anteną pateikia užsakovas. </w:t>
      </w:r>
    </w:p>
    <w:p w14:paraId="4F260462" w14:textId="77777777" w:rsidR="00286A82" w:rsidRPr="00AC6A22" w:rsidRDefault="00286A82" w:rsidP="00286A82">
      <w:pPr>
        <w:suppressAutoHyphens/>
        <w:spacing w:after="0" w:line="240" w:lineRule="auto"/>
        <w:jc w:val="both"/>
        <w:rPr>
          <w:rFonts w:ascii="Arial" w:eastAsia="Calibri" w:hAnsi="Arial" w:cs="Arial"/>
          <w:b/>
          <w:bCs/>
          <w:sz w:val="24"/>
          <w:szCs w:val="24"/>
          <w:lang w:eastAsia="en-US"/>
        </w:rPr>
      </w:pPr>
    </w:p>
    <w:p w14:paraId="0082F461" w14:textId="77777777" w:rsidR="00286A82" w:rsidRPr="00AC6A22" w:rsidRDefault="00286A82">
      <w:pPr>
        <w:numPr>
          <w:ilvl w:val="0"/>
          <w:numId w:val="35"/>
        </w:numPr>
        <w:pBdr>
          <w:top w:val="single" w:sz="8" w:space="1" w:color="000000"/>
          <w:bottom w:val="single" w:sz="8" w:space="1" w:color="000000"/>
        </w:pBdr>
        <w:shd w:val="clear" w:color="auto" w:fill="D9D9D9"/>
        <w:tabs>
          <w:tab w:val="left" w:pos="284"/>
          <w:tab w:val="left" w:pos="851"/>
        </w:tabs>
        <w:suppressAutoHyphens/>
        <w:spacing w:after="0" w:line="240" w:lineRule="auto"/>
        <w:ind w:left="426"/>
        <w:contextualSpacing/>
        <w:rPr>
          <w:rFonts w:ascii="Arial" w:eastAsia="Calibri" w:hAnsi="Arial" w:cs="Arial"/>
          <w:b/>
          <w:sz w:val="24"/>
          <w:szCs w:val="24"/>
          <w:lang w:eastAsia="en-US"/>
        </w:rPr>
      </w:pPr>
      <w:r w:rsidRPr="00AC6A22">
        <w:rPr>
          <w:rFonts w:ascii="Arial" w:eastAsia="Calibri" w:hAnsi="Arial" w:cs="Arial"/>
          <w:b/>
          <w:sz w:val="24"/>
          <w:szCs w:val="24"/>
          <w:lang w:eastAsia="en-US"/>
        </w:rPr>
        <w:t>APLINKOSAUGINIAI REIKALAVIMAI</w:t>
      </w:r>
    </w:p>
    <w:p w14:paraId="6BA10055" w14:textId="2062B5CB" w:rsidR="002113D3" w:rsidRPr="00774201" w:rsidRDefault="00286A82" w:rsidP="00F14E84">
      <w:pPr>
        <w:widowControl w:val="0"/>
        <w:numPr>
          <w:ilvl w:val="1"/>
          <w:numId w:val="35"/>
        </w:numPr>
        <w:tabs>
          <w:tab w:val="left" w:pos="426"/>
          <w:tab w:val="left" w:pos="567"/>
          <w:tab w:val="left" w:pos="851"/>
        </w:tabs>
        <w:suppressAutoHyphens/>
        <w:spacing w:after="0" w:line="240" w:lineRule="auto"/>
        <w:ind w:left="0" w:firstLine="0"/>
        <w:contextualSpacing/>
        <w:jc w:val="both"/>
        <w:rPr>
          <w:rFonts w:ascii="Arial" w:hAnsi="Arial" w:cs="Arial"/>
          <w:b/>
          <w:bCs/>
          <w:smallCaps/>
          <w:sz w:val="22"/>
          <w:szCs w:val="22"/>
        </w:rPr>
      </w:pPr>
      <w:r w:rsidRPr="00DA7570">
        <w:rPr>
          <w:rFonts w:ascii="Arial" w:eastAsia="Calibri" w:hAnsi="Arial" w:cs="Arial"/>
          <w:sz w:val="24"/>
          <w:szCs w:val="24"/>
          <w:lang w:eastAsia="en-US"/>
        </w:rPr>
        <w:t xml:space="preserve">Vadovaujantis Aplinkos apsaugos kriterijų taikymo, vykdant žaliuosius pirkimus, tvarkos aprašo patvirtinto Lietuvos Respublikos aplinkos ministro 2011 m. birželio 28 d. įsakymu </w:t>
      </w:r>
      <w:hyperlink r:id="rId104">
        <w:r w:rsidRPr="00DA7570">
          <w:rPr>
            <w:rFonts w:ascii="Arial" w:eastAsia="Calibri" w:hAnsi="Arial" w:cs="Arial"/>
            <w:color w:val="0563C1"/>
            <w:sz w:val="24"/>
            <w:szCs w:val="24"/>
            <w:u w:val="single"/>
            <w:lang w:eastAsia="en-US"/>
          </w:rPr>
          <w:t>Nr. D1-508</w:t>
        </w:r>
      </w:hyperlink>
      <w:r w:rsidRPr="00DA7570">
        <w:rPr>
          <w:rFonts w:ascii="Arial" w:eastAsia="Calibri" w:hAnsi="Arial" w:cs="Arial"/>
          <w:sz w:val="24"/>
          <w:szCs w:val="24"/>
          <w:lang w:eastAsia="en-US"/>
        </w:rPr>
        <w:t xml:space="preserve"> „Dėl Aplinkos apsaugos kriterijų taikymo, vykdant </w:t>
      </w:r>
      <w:r w:rsidRPr="00DA7570">
        <w:rPr>
          <w:rFonts w:ascii="Arial" w:eastAsia="Calibri" w:hAnsi="Arial" w:cs="Arial"/>
          <w:sz w:val="24"/>
          <w:szCs w:val="24"/>
          <w:lang w:eastAsia="en-US"/>
        </w:rPr>
        <w:lastRenderedPageBreak/>
        <w:t>žaliuosius pirkimus, tvarkos aprašo patvirtinimo“ 4.4.1 papunkčiu, perkamos Paslaugos, kurios bus teikiamos netaršiomis transporto priemonėmis, atitinkančiomis</w:t>
      </w:r>
      <w:r w:rsidRPr="00DA7570">
        <w:rPr>
          <w:rFonts w:ascii="Arial" w:eastAsia="Calibri" w:hAnsi="Arial" w:cs="Arial"/>
          <w:color w:val="000000"/>
          <w:sz w:val="24"/>
          <w:szCs w:val="24"/>
          <w:lang w:eastAsia="en-US"/>
        </w:rPr>
        <w:t xml:space="preserve"> </w:t>
      </w:r>
      <w:hyperlink r:id="rId105">
        <w:r w:rsidR="00DA7570" w:rsidRPr="00DA7570">
          <w:rPr>
            <w:rFonts w:ascii="Arial" w:eastAsia="Times New Roman" w:hAnsi="Arial" w:cs="Arial"/>
            <w:color w:val="0563C1"/>
            <w:sz w:val="24"/>
            <w:szCs w:val="24"/>
            <w:u w:val="single"/>
          </w:rPr>
          <w:t>Lietuvos Respublikos alternatyvių degalų įstatymo</w:t>
        </w:r>
      </w:hyperlink>
      <w:r w:rsidRPr="00DA7570">
        <w:rPr>
          <w:rFonts w:ascii="Arial" w:eastAsia="Calibri" w:hAnsi="Arial" w:cs="Arial"/>
          <w:color w:val="000000"/>
          <w:sz w:val="24"/>
          <w:szCs w:val="24"/>
          <w:lang w:eastAsia="en-US"/>
        </w:rPr>
        <w:t xml:space="preserve"> 15 straipsnio 1 dalies 2 punkto ir 2 straipsnio 16 dalies nuostatas. P</w:t>
      </w:r>
      <w:r w:rsidRPr="00DA7570">
        <w:rPr>
          <w:rFonts w:ascii="Arial" w:eastAsia="Calibri" w:hAnsi="Arial" w:cs="Arial"/>
          <w:sz w:val="24"/>
          <w:szCs w:val="24"/>
          <w:lang w:eastAsia="en-US"/>
        </w:rPr>
        <w:t xml:space="preserve">aslaugų teikimo metu nėra numatomas reikšmingas neigiamas poveikis aplinkai, nesukuriamas taršos šaltinis. Pateikti atitiktį žaliojo pirkimo reikalavimams įrodančių dokumentų iš </w:t>
      </w:r>
      <w:r w:rsidRPr="00DA7570">
        <w:rPr>
          <w:rFonts w:ascii="Arial" w:eastAsia="Calibri" w:hAnsi="Arial" w:cs="Arial"/>
          <w:i/>
          <w:iCs/>
          <w:sz w:val="24"/>
          <w:szCs w:val="24"/>
          <w:lang w:eastAsia="en-US"/>
        </w:rPr>
        <w:t>Tiekėjo</w:t>
      </w:r>
      <w:r w:rsidRPr="00DA7570">
        <w:rPr>
          <w:rFonts w:ascii="Arial" w:eastAsia="Calibri" w:hAnsi="Arial" w:cs="Arial"/>
          <w:sz w:val="24"/>
          <w:szCs w:val="24"/>
          <w:lang w:eastAsia="en-US"/>
        </w:rPr>
        <w:t xml:space="preserve"> nereikalaujama. </w:t>
      </w:r>
    </w:p>
    <w:p w14:paraId="24FC77EA" w14:textId="77777777" w:rsidR="00774201" w:rsidRDefault="00774201" w:rsidP="00774201">
      <w:pPr>
        <w:widowControl w:val="0"/>
        <w:tabs>
          <w:tab w:val="left" w:pos="426"/>
          <w:tab w:val="left" w:pos="567"/>
          <w:tab w:val="left" w:pos="851"/>
        </w:tabs>
        <w:suppressAutoHyphens/>
        <w:spacing w:after="0" w:line="240" w:lineRule="auto"/>
        <w:ind w:left="720"/>
        <w:contextualSpacing/>
        <w:jc w:val="both"/>
        <w:rPr>
          <w:rFonts w:ascii="Arial" w:eastAsia="Calibri" w:hAnsi="Arial" w:cs="Arial"/>
          <w:sz w:val="24"/>
          <w:szCs w:val="24"/>
          <w:lang w:eastAsia="en-US"/>
        </w:rPr>
      </w:pPr>
    </w:p>
    <w:p w14:paraId="4BFECEB0" w14:textId="1D4DB62F" w:rsidR="00774201" w:rsidRDefault="00774201" w:rsidP="00774201">
      <w:pPr>
        <w:widowControl w:val="0"/>
        <w:tabs>
          <w:tab w:val="left" w:pos="426"/>
          <w:tab w:val="left" w:pos="567"/>
          <w:tab w:val="left" w:pos="851"/>
        </w:tabs>
        <w:suppressAutoHyphens/>
        <w:spacing w:after="0" w:line="240" w:lineRule="auto"/>
        <w:ind w:left="720"/>
        <w:contextualSpacing/>
        <w:jc w:val="both"/>
        <w:rPr>
          <w:rFonts w:ascii="Arial" w:eastAsia="Calibri" w:hAnsi="Arial" w:cs="Arial"/>
          <w:sz w:val="24"/>
          <w:szCs w:val="24"/>
          <w:lang w:eastAsia="en-US"/>
        </w:rPr>
      </w:pPr>
      <w:r>
        <w:rPr>
          <w:rFonts w:ascii="Arial" w:eastAsia="Calibri" w:hAnsi="Arial" w:cs="Arial"/>
          <w:sz w:val="24"/>
          <w:szCs w:val="24"/>
          <w:lang w:eastAsia="en-US"/>
        </w:rPr>
        <w:t>Pridedama:</w:t>
      </w:r>
    </w:p>
    <w:p w14:paraId="0A8AC2E8" w14:textId="601D70F9" w:rsidR="00774201" w:rsidRDefault="00774201" w:rsidP="00774201">
      <w:pPr>
        <w:pStyle w:val="Sraopastraipa"/>
        <w:widowControl w:val="0"/>
        <w:numPr>
          <w:ilvl w:val="3"/>
          <w:numId w:val="37"/>
        </w:numPr>
        <w:tabs>
          <w:tab w:val="left" w:pos="426"/>
          <w:tab w:val="left" w:pos="567"/>
          <w:tab w:val="left" w:pos="851"/>
        </w:tabs>
        <w:suppressAutoHyphens/>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Savivaldybės perduodamų transporto priemonių techninė charakteristika</w:t>
      </w:r>
    </w:p>
    <w:p w14:paraId="6B6D9412" w14:textId="5625E205" w:rsidR="00774201" w:rsidRDefault="00774201" w:rsidP="00774201">
      <w:pPr>
        <w:pStyle w:val="Sraopastraipa"/>
        <w:widowControl w:val="0"/>
        <w:numPr>
          <w:ilvl w:val="3"/>
          <w:numId w:val="37"/>
        </w:numPr>
        <w:tabs>
          <w:tab w:val="left" w:pos="426"/>
          <w:tab w:val="left" w:pos="567"/>
          <w:tab w:val="left" w:pos="851"/>
        </w:tabs>
        <w:suppressAutoHyphens/>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Transporto priemonės (20 keleivių) apipavidalinimo maketas</w:t>
      </w:r>
    </w:p>
    <w:p w14:paraId="6DF0B8EF" w14:textId="12311B13" w:rsidR="00774201" w:rsidRPr="00774201" w:rsidRDefault="00774201" w:rsidP="00774201">
      <w:pPr>
        <w:pStyle w:val="Sraopastraipa"/>
        <w:numPr>
          <w:ilvl w:val="3"/>
          <w:numId w:val="37"/>
        </w:numPr>
        <w:rPr>
          <w:rFonts w:ascii="Arial" w:eastAsia="Calibri" w:hAnsi="Arial" w:cs="Arial"/>
          <w:sz w:val="24"/>
          <w:szCs w:val="24"/>
          <w:lang w:eastAsia="en-US"/>
        </w:rPr>
      </w:pPr>
      <w:r w:rsidRPr="00774201">
        <w:rPr>
          <w:rFonts w:ascii="Arial" w:eastAsia="Calibri" w:hAnsi="Arial" w:cs="Arial"/>
          <w:sz w:val="24"/>
          <w:szCs w:val="24"/>
          <w:lang w:eastAsia="en-US"/>
        </w:rPr>
        <w:t>Transporto priemonės (</w:t>
      </w:r>
      <w:r>
        <w:rPr>
          <w:rFonts w:ascii="Arial" w:eastAsia="Calibri" w:hAnsi="Arial" w:cs="Arial"/>
          <w:sz w:val="24"/>
          <w:szCs w:val="24"/>
          <w:lang w:eastAsia="en-US"/>
        </w:rPr>
        <w:t>50</w:t>
      </w:r>
      <w:r w:rsidRPr="00774201">
        <w:rPr>
          <w:rFonts w:ascii="Arial" w:eastAsia="Calibri" w:hAnsi="Arial" w:cs="Arial"/>
          <w:sz w:val="24"/>
          <w:szCs w:val="24"/>
          <w:lang w:eastAsia="en-US"/>
        </w:rPr>
        <w:t xml:space="preserve"> keleivių) apipavidalinimo maketas</w:t>
      </w:r>
    </w:p>
    <w:p w14:paraId="7A658373" w14:textId="77777777" w:rsidR="00774201" w:rsidRPr="00DA7570" w:rsidRDefault="00774201" w:rsidP="00774201">
      <w:pPr>
        <w:widowControl w:val="0"/>
        <w:tabs>
          <w:tab w:val="left" w:pos="426"/>
          <w:tab w:val="left" w:pos="567"/>
          <w:tab w:val="left" w:pos="851"/>
        </w:tabs>
        <w:suppressAutoHyphens/>
        <w:spacing w:after="0" w:line="240" w:lineRule="auto"/>
        <w:ind w:left="720"/>
        <w:contextualSpacing/>
        <w:jc w:val="both"/>
        <w:rPr>
          <w:rFonts w:ascii="Arial" w:hAnsi="Arial" w:cs="Arial"/>
          <w:b/>
          <w:bCs/>
          <w:smallCaps/>
          <w:sz w:val="22"/>
          <w:szCs w:val="22"/>
        </w:rPr>
      </w:pPr>
    </w:p>
    <w:p w14:paraId="280A059F" w14:textId="77777777" w:rsidR="00286A82" w:rsidRPr="00AC6A22" w:rsidRDefault="00286A82" w:rsidP="00774201">
      <w:pPr>
        <w:pStyle w:val="Antrat2"/>
        <w:rPr>
          <w:rFonts w:ascii="Arial" w:eastAsia="Calibri" w:hAnsi="Arial" w:cs="Arial"/>
          <w:color w:val="auto"/>
          <w:sz w:val="21"/>
          <w:szCs w:val="21"/>
        </w:rPr>
        <w:sectPr w:rsidR="00286A82" w:rsidRPr="00AC6A22" w:rsidSect="00286A82">
          <w:pgSz w:w="15840" w:h="12240" w:orient="landscape"/>
          <w:pgMar w:top="1701" w:right="1134" w:bottom="567" w:left="1134" w:header="720" w:footer="720" w:gutter="0"/>
          <w:cols w:space="1296"/>
          <w:formProt w:val="0"/>
          <w:titlePg/>
          <w:docGrid w:linePitch="360"/>
        </w:sectPr>
      </w:pPr>
      <w:bookmarkStart w:id="63" w:name="_Ref38540913"/>
      <w:bookmarkStart w:id="64" w:name="_Ref38898051"/>
      <w:bookmarkStart w:id="65" w:name="_Ref38901392"/>
    </w:p>
    <w:p w14:paraId="0CE9DA3D" w14:textId="0BF431AC" w:rsidR="00FB70A0" w:rsidRPr="00AC6A22" w:rsidRDefault="00FB70A0" w:rsidP="007A482D">
      <w:pPr>
        <w:pStyle w:val="Antrat2"/>
        <w:ind w:left="5670"/>
        <w:rPr>
          <w:rFonts w:ascii="Arial" w:eastAsia="Calibri" w:hAnsi="Arial" w:cs="Arial"/>
          <w:color w:val="auto"/>
          <w:sz w:val="24"/>
          <w:szCs w:val="24"/>
        </w:rPr>
      </w:pPr>
      <w:bookmarkStart w:id="66" w:name="_Toc229576620"/>
      <w:r w:rsidRPr="00AC6A22">
        <w:rPr>
          <w:rFonts w:ascii="Arial" w:eastAsia="Calibri" w:hAnsi="Arial" w:cs="Arial"/>
          <w:color w:val="auto"/>
          <w:sz w:val="24"/>
          <w:szCs w:val="24"/>
        </w:rPr>
        <w:lastRenderedPageBreak/>
        <w:t>Specialiųjų pirkimo sąlygų 5 priedas „Pasiūlymo forma“</w:t>
      </w:r>
      <w:bookmarkEnd w:id="63"/>
      <w:bookmarkEnd w:id="64"/>
      <w:bookmarkEnd w:id="65"/>
      <w:bookmarkEnd w:id="66"/>
    </w:p>
    <w:p w14:paraId="026618ED" w14:textId="77777777" w:rsidR="00FB70A0" w:rsidRPr="00AC6A22" w:rsidRDefault="00FB70A0" w:rsidP="00FB70A0">
      <w:pPr>
        <w:rPr>
          <w:rFonts w:ascii="Arial" w:hAnsi="Arial" w:cs="Arial"/>
          <w:color w:val="7030A0"/>
        </w:rPr>
      </w:pPr>
    </w:p>
    <w:p w14:paraId="22BBA582" w14:textId="77777777" w:rsidR="00AB33DB" w:rsidRPr="00AC6A22"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C6A22">
        <w:rPr>
          <w:rFonts w:ascii="Arial" w:eastAsia="Times New Roman" w:hAnsi="Arial" w:cs="Arial"/>
          <w:sz w:val="24"/>
          <w:szCs w:val="24"/>
          <w:lang w:eastAsia="zh-CN"/>
        </w:rPr>
        <w:t>Herbas arba prekių ženklas</w:t>
      </w:r>
    </w:p>
    <w:p w14:paraId="13C9307D" w14:textId="77777777" w:rsidR="00AB33DB" w:rsidRPr="00AC6A22"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C6A22">
        <w:rPr>
          <w:rFonts w:ascii="Arial" w:eastAsia="Times New Roman" w:hAnsi="Arial" w:cs="Arial"/>
          <w:sz w:val="24"/>
          <w:szCs w:val="24"/>
          <w:lang w:eastAsia="zh-CN"/>
        </w:rPr>
        <w:t>(Tiekėjo pavadinimas)</w:t>
      </w:r>
    </w:p>
    <w:p w14:paraId="2855F118" w14:textId="77777777" w:rsidR="00AB33DB" w:rsidRPr="00AC6A22"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C6A22"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C6A22">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C6A22"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C6A22" w:rsidRDefault="00AB33DB" w:rsidP="00AB33DB">
      <w:pPr>
        <w:spacing w:after="0" w:line="240" w:lineRule="auto"/>
        <w:rPr>
          <w:rFonts w:ascii="Arial" w:eastAsia="Times New Roman" w:hAnsi="Arial" w:cs="Arial"/>
          <w:sz w:val="24"/>
          <w:szCs w:val="24"/>
        </w:rPr>
      </w:pPr>
      <w:r w:rsidRPr="00AC6A22">
        <w:rPr>
          <w:rFonts w:ascii="Arial" w:eastAsia="Times New Roman" w:hAnsi="Arial" w:cs="Arial"/>
          <w:sz w:val="24"/>
          <w:szCs w:val="24"/>
        </w:rPr>
        <w:t>Alytaus miesto savivaldybės administracijai</w:t>
      </w:r>
    </w:p>
    <w:p w14:paraId="7BA909AF" w14:textId="77777777" w:rsidR="00AB33DB" w:rsidRPr="00AC6A22" w:rsidRDefault="00AB33DB" w:rsidP="00AB33DB">
      <w:pPr>
        <w:spacing w:after="0" w:line="240" w:lineRule="auto"/>
        <w:rPr>
          <w:rFonts w:ascii="Arial" w:eastAsia="Times New Roman" w:hAnsi="Arial" w:cs="Arial"/>
          <w:sz w:val="24"/>
          <w:szCs w:val="24"/>
          <w:vertAlign w:val="superscript"/>
          <w:lang w:eastAsia="en-US"/>
        </w:rPr>
      </w:pPr>
      <w:r w:rsidRPr="00AC6A22">
        <w:rPr>
          <w:rFonts w:ascii="Arial" w:eastAsia="Times New Roman" w:hAnsi="Arial" w:cs="Arial"/>
          <w:sz w:val="24"/>
          <w:szCs w:val="24"/>
          <w:vertAlign w:val="superscript"/>
          <w:lang w:eastAsia="en-US"/>
        </w:rPr>
        <w:t>(perkančiosios organizacijos pavadinimas)</w:t>
      </w:r>
    </w:p>
    <w:p w14:paraId="1EE5836D" w14:textId="77777777" w:rsidR="00AB33DB" w:rsidRPr="00AC6A22"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C6A22"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C6A22"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C6A22"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C6A22">
        <w:rPr>
          <w:rFonts w:ascii="Arial" w:eastAsia="Calibri" w:hAnsi="Arial" w:cs="Arial"/>
          <w:b/>
          <w:caps/>
          <w:sz w:val="24"/>
          <w:szCs w:val="24"/>
          <w:lang w:eastAsia="en-US"/>
        </w:rPr>
        <w:t>Pasiūlymas</w:t>
      </w:r>
    </w:p>
    <w:p w14:paraId="3253593F" w14:textId="0B8FDF9F" w:rsidR="00AB33DB" w:rsidRPr="00AC6A22"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C6A22">
        <w:rPr>
          <w:rFonts w:ascii="Arial" w:eastAsia="Times New Roman" w:hAnsi="Arial" w:cs="Arial"/>
          <w:b/>
          <w:bCs/>
          <w:iCs/>
          <w:caps/>
          <w:sz w:val="24"/>
          <w:szCs w:val="24"/>
          <w:lang w:eastAsia="en-US"/>
        </w:rPr>
        <w:t xml:space="preserve">DĖL </w:t>
      </w:r>
      <w:r w:rsidR="002113D3" w:rsidRPr="00AC6A22">
        <w:rPr>
          <w:rFonts w:ascii="Arial" w:eastAsia="Calibri" w:hAnsi="Arial" w:cs="Arial"/>
          <w:b/>
          <w:caps/>
          <w:color w:val="00B050"/>
          <w:sz w:val="24"/>
          <w:szCs w:val="24"/>
          <w:shd w:val="clear" w:color="auto" w:fill="FFFFFF"/>
          <w:lang w:eastAsia="en-US"/>
        </w:rPr>
        <w:t xml:space="preserve">KELEIVIŲ VEŽIMO VIETINIO REGULIARAUS SUSISIEKIMO AUTOBUSŲ MARŠRUTAIS ALYTAUS MIESTE PASLAUGų </w:t>
      </w:r>
      <w:r w:rsidRPr="00AC6A22">
        <w:rPr>
          <w:rFonts w:ascii="Arial" w:eastAsia="Times New Roman" w:hAnsi="Arial" w:cs="Arial"/>
          <w:b/>
          <w:bCs/>
          <w:iCs/>
          <w:caps/>
          <w:sz w:val="24"/>
          <w:szCs w:val="24"/>
          <w:lang w:eastAsia="en-US"/>
        </w:rPr>
        <w:t>pIrkimo</w:t>
      </w:r>
    </w:p>
    <w:p w14:paraId="429382CE" w14:textId="77777777" w:rsidR="00AB33DB" w:rsidRPr="00AC6A22"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C6A22">
        <w:rPr>
          <w:rFonts w:ascii="Arial" w:eastAsia="Times New Roman" w:hAnsi="Arial" w:cs="Arial"/>
          <w:iCs/>
          <w:sz w:val="24"/>
          <w:szCs w:val="24"/>
          <w:vertAlign w:val="superscript"/>
          <w:lang w:eastAsia="en-US"/>
        </w:rPr>
        <w:t>(pirkimo pavadinimas)</w:t>
      </w:r>
    </w:p>
    <w:p w14:paraId="300DE62A" w14:textId="77777777" w:rsidR="00AB33DB" w:rsidRPr="00AC6A22"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C6A22" w:rsidRDefault="00AB33DB" w:rsidP="00AB33DB">
      <w:pPr>
        <w:spacing w:after="0" w:line="240" w:lineRule="auto"/>
        <w:ind w:firstLine="1134"/>
        <w:jc w:val="center"/>
        <w:rPr>
          <w:rFonts w:ascii="Arial" w:eastAsia="Times New Roman" w:hAnsi="Arial" w:cs="Arial"/>
          <w:sz w:val="24"/>
          <w:szCs w:val="24"/>
          <w:lang w:eastAsia="en-US"/>
        </w:rPr>
      </w:pPr>
      <w:r w:rsidRPr="00AC6A22">
        <w:rPr>
          <w:rFonts w:ascii="Arial" w:eastAsia="Times New Roman" w:hAnsi="Arial" w:cs="Arial"/>
          <w:sz w:val="24"/>
          <w:szCs w:val="24"/>
          <w:lang w:eastAsia="en-US"/>
        </w:rPr>
        <w:t>____________________</w:t>
      </w:r>
    </w:p>
    <w:p w14:paraId="5D15BBF7" w14:textId="77777777" w:rsidR="00AB33DB" w:rsidRPr="00AC6A22"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C6A22">
        <w:rPr>
          <w:rFonts w:ascii="Arial" w:eastAsia="Times New Roman" w:hAnsi="Arial" w:cs="Arial"/>
          <w:sz w:val="24"/>
          <w:szCs w:val="24"/>
          <w:vertAlign w:val="superscript"/>
          <w:lang w:eastAsia="en-US"/>
        </w:rPr>
        <w:t>(Data)</w:t>
      </w:r>
    </w:p>
    <w:p w14:paraId="25D8CF1E" w14:textId="77777777" w:rsidR="00AB33DB" w:rsidRPr="00AC6A22" w:rsidRDefault="00AB33DB" w:rsidP="00AB33DB">
      <w:pPr>
        <w:spacing w:after="0" w:line="240" w:lineRule="auto"/>
        <w:ind w:firstLine="1134"/>
        <w:jc w:val="center"/>
        <w:rPr>
          <w:rFonts w:ascii="Arial" w:eastAsia="Times New Roman" w:hAnsi="Arial" w:cs="Arial"/>
          <w:sz w:val="24"/>
          <w:szCs w:val="24"/>
          <w:lang w:eastAsia="en-US"/>
        </w:rPr>
      </w:pPr>
      <w:r w:rsidRPr="00AC6A22">
        <w:rPr>
          <w:rFonts w:ascii="Arial" w:eastAsia="Times New Roman" w:hAnsi="Arial" w:cs="Arial"/>
          <w:sz w:val="24"/>
          <w:szCs w:val="24"/>
          <w:lang w:eastAsia="en-US"/>
        </w:rPr>
        <w:t>____________________</w:t>
      </w:r>
    </w:p>
    <w:p w14:paraId="098E8A51" w14:textId="77777777" w:rsidR="00AB33DB" w:rsidRPr="00AC6A22"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C6A22">
        <w:rPr>
          <w:rFonts w:ascii="Arial" w:eastAsia="Times New Roman" w:hAnsi="Arial" w:cs="Arial"/>
          <w:sz w:val="24"/>
          <w:szCs w:val="24"/>
          <w:vertAlign w:val="superscript"/>
          <w:lang w:eastAsia="en-US"/>
        </w:rPr>
        <w:t>(Vieta)</w:t>
      </w:r>
    </w:p>
    <w:p w14:paraId="3C5D05CA" w14:textId="77777777" w:rsidR="00AB33DB" w:rsidRPr="00AC6A22"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C6A22"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397A925D" w14:textId="77777777" w:rsidR="00AB33DB" w:rsidRDefault="00AB33DB" w:rsidP="00AB33DB">
            <w:pPr>
              <w:spacing w:after="0" w:line="240" w:lineRule="auto"/>
              <w:rPr>
                <w:rFonts w:ascii="Arial" w:eastAsia="Calibri" w:hAnsi="Arial" w:cs="Arial"/>
                <w:i/>
                <w:sz w:val="24"/>
                <w:szCs w:val="24"/>
                <w:lang w:eastAsia="en-US"/>
              </w:rPr>
            </w:pPr>
            <w:r w:rsidRPr="00AC6A22">
              <w:rPr>
                <w:rFonts w:ascii="Arial" w:eastAsia="Calibri" w:hAnsi="Arial" w:cs="Arial"/>
                <w:sz w:val="24"/>
                <w:szCs w:val="24"/>
                <w:lang w:eastAsia="en-US"/>
              </w:rPr>
              <w:t xml:space="preserve">Tiekėjo pavadinimas ir kodas </w:t>
            </w:r>
            <w:r w:rsidRPr="00AC6A22">
              <w:rPr>
                <w:rFonts w:ascii="Arial" w:eastAsia="Calibri" w:hAnsi="Arial" w:cs="Arial"/>
                <w:i/>
                <w:sz w:val="24"/>
                <w:szCs w:val="24"/>
                <w:lang w:eastAsia="en-US"/>
              </w:rPr>
              <w:t>(jeigu dalyvauja ūkio subjektų grupė, veikianti jungtinės veiklos pagrindu, surašomi visi partnerių pavadinimai ir kodai)</w:t>
            </w:r>
          </w:p>
          <w:p w14:paraId="57B3F158" w14:textId="77777777" w:rsidR="00B85B1A" w:rsidRPr="00AC6A22" w:rsidRDefault="00B85B1A" w:rsidP="00AB33DB">
            <w:pPr>
              <w:spacing w:after="0" w:line="240" w:lineRule="auto"/>
              <w:rPr>
                <w:rFonts w:ascii="Arial" w:eastAsia="Calibri" w:hAnsi="Arial" w:cs="Arial"/>
                <w:i/>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tc>
      </w:tr>
      <w:tr w:rsidR="00AB33DB" w:rsidRPr="00AC6A22"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8D98885" w14:textId="77777777" w:rsidR="00AB33DB" w:rsidRDefault="00AB33DB" w:rsidP="00AB33DB">
            <w:pPr>
              <w:spacing w:after="0" w:line="240" w:lineRule="auto"/>
              <w:rPr>
                <w:rFonts w:ascii="Arial" w:eastAsia="Calibri" w:hAnsi="Arial" w:cs="Arial"/>
                <w:i/>
                <w:sz w:val="24"/>
                <w:szCs w:val="24"/>
                <w:lang w:eastAsia="en-US"/>
              </w:rPr>
            </w:pPr>
            <w:r w:rsidRPr="00AC6A22">
              <w:rPr>
                <w:rFonts w:ascii="Arial" w:eastAsia="Calibri" w:hAnsi="Arial" w:cs="Arial"/>
                <w:sz w:val="24"/>
                <w:szCs w:val="24"/>
                <w:lang w:eastAsia="en-US"/>
              </w:rPr>
              <w:t xml:space="preserve">Atsakingas partneris </w:t>
            </w:r>
            <w:r w:rsidRPr="00AC6A22">
              <w:rPr>
                <w:rFonts w:ascii="Arial" w:eastAsia="Calibri" w:hAnsi="Arial" w:cs="Arial"/>
                <w:i/>
                <w:sz w:val="24"/>
                <w:szCs w:val="24"/>
                <w:lang w:eastAsia="en-US"/>
              </w:rPr>
              <w:t>(jeigu dalyvauja ūkio subjektų grupė, veikianti jungtinės veiklos pagrindu)</w:t>
            </w:r>
          </w:p>
          <w:p w14:paraId="7EEEFAC4" w14:textId="77777777" w:rsidR="00B85B1A" w:rsidRPr="00AC6A22" w:rsidRDefault="00B85B1A" w:rsidP="00AB33DB">
            <w:pPr>
              <w:spacing w:after="0" w:line="240" w:lineRule="auto"/>
              <w:rPr>
                <w:rFonts w:ascii="Arial" w:eastAsia="Calibri"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tc>
      </w:tr>
      <w:tr w:rsidR="00AB33DB" w:rsidRPr="00AC6A22"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4DD2BBBC" w14:textId="77777777" w:rsidR="00AB33DB" w:rsidRDefault="00AB33DB" w:rsidP="00AB33DB">
            <w:pPr>
              <w:spacing w:after="0" w:line="240" w:lineRule="auto"/>
              <w:rPr>
                <w:rFonts w:ascii="Arial" w:eastAsia="Calibri" w:hAnsi="Arial" w:cs="Arial"/>
                <w:i/>
                <w:sz w:val="24"/>
                <w:szCs w:val="24"/>
                <w:lang w:eastAsia="en-US"/>
              </w:rPr>
            </w:pPr>
            <w:r w:rsidRPr="00AC6A22">
              <w:rPr>
                <w:rFonts w:ascii="Arial" w:eastAsia="Calibri" w:hAnsi="Arial" w:cs="Arial"/>
                <w:sz w:val="24"/>
                <w:szCs w:val="24"/>
                <w:lang w:eastAsia="en-US"/>
              </w:rPr>
              <w:t>Tiekėjo adresas</w:t>
            </w:r>
            <w:r w:rsidRPr="00AC6A22">
              <w:rPr>
                <w:rFonts w:ascii="Arial" w:eastAsia="Calibri" w:hAnsi="Arial" w:cs="Arial"/>
                <w:i/>
                <w:sz w:val="24"/>
                <w:szCs w:val="24"/>
                <w:lang w:eastAsia="en-US"/>
              </w:rPr>
              <w:t xml:space="preserve"> (jeigu dalyvauja ūkio subjektų grupė, veikianti jungtinės veiklos pagrindu, įrašomas atsakingo partnerio adresas)</w:t>
            </w:r>
          </w:p>
          <w:p w14:paraId="12CF4E95" w14:textId="77777777" w:rsidR="00B85B1A" w:rsidRPr="00AC6A22" w:rsidRDefault="00B85B1A" w:rsidP="00AB33DB">
            <w:pPr>
              <w:spacing w:after="0" w:line="240" w:lineRule="auto"/>
              <w:rPr>
                <w:rFonts w:ascii="Arial" w:eastAsia="Calibri"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tc>
      </w:tr>
      <w:tr w:rsidR="00AB33DB" w:rsidRPr="00AC6A22"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44BCE1BD" w14:textId="77777777" w:rsidR="00AB33DB" w:rsidRDefault="00AB33DB" w:rsidP="00B85B1A">
            <w:pPr>
              <w:spacing w:after="0" w:line="240" w:lineRule="auto"/>
              <w:contextualSpacing/>
              <w:rPr>
                <w:rFonts w:ascii="Arial" w:eastAsia="Times New Roman" w:hAnsi="Arial" w:cs="Arial"/>
                <w:sz w:val="24"/>
                <w:szCs w:val="24"/>
                <w:lang w:eastAsia="en-US"/>
              </w:rPr>
            </w:pPr>
            <w:r w:rsidRPr="00AC6A22">
              <w:rPr>
                <w:rFonts w:ascii="Arial" w:eastAsia="Times New Roman" w:hAnsi="Arial" w:cs="Arial"/>
                <w:sz w:val="24"/>
                <w:szCs w:val="24"/>
                <w:lang w:eastAsia="en-US"/>
              </w:rPr>
              <w:t>Dalyvio asmuo, įgaliotas pasirašyti pasiūlymą (</w:t>
            </w:r>
            <w:r w:rsidRPr="00AC6A22">
              <w:rPr>
                <w:rFonts w:ascii="Arial" w:eastAsia="Times New Roman" w:hAnsi="Arial" w:cs="Arial"/>
                <w:i/>
                <w:iCs/>
                <w:sz w:val="24"/>
                <w:szCs w:val="24"/>
                <w:lang w:eastAsia="en-US"/>
              </w:rPr>
              <w:t>vardas, pavardė, pareigos</w:t>
            </w:r>
            <w:r w:rsidRPr="00AC6A22">
              <w:rPr>
                <w:rFonts w:ascii="Arial" w:eastAsia="Times New Roman" w:hAnsi="Arial" w:cs="Arial"/>
                <w:sz w:val="24"/>
                <w:szCs w:val="24"/>
                <w:lang w:eastAsia="en-US"/>
              </w:rPr>
              <w:t>)</w:t>
            </w:r>
          </w:p>
          <w:p w14:paraId="372FDF65" w14:textId="2D7957D7" w:rsidR="00B85B1A" w:rsidRPr="00AC6A22" w:rsidRDefault="00B85B1A" w:rsidP="00B85B1A">
            <w:pPr>
              <w:spacing w:after="0" w:line="240" w:lineRule="auto"/>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tc>
      </w:tr>
      <w:tr w:rsidR="00AB33DB" w:rsidRPr="00AC6A22"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F845D1" w14:textId="77777777" w:rsidR="00AB33DB" w:rsidRDefault="00AB33DB" w:rsidP="00B85B1A">
            <w:pPr>
              <w:spacing w:after="0" w:line="240" w:lineRule="auto"/>
              <w:contextualSpacing/>
              <w:rPr>
                <w:rFonts w:ascii="Arial" w:eastAsia="Times New Roman" w:hAnsi="Arial" w:cs="Arial"/>
                <w:sz w:val="24"/>
                <w:szCs w:val="24"/>
                <w:lang w:eastAsia="en-US"/>
              </w:rPr>
            </w:pPr>
            <w:r w:rsidRPr="00AC6A22">
              <w:rPr>
                <w:rFonts w:ascii="Arial" w:eastAsia="Times New Roman" w:hAnsi="Arial" w:cs="Arial"/>
                <w:sz w:val="24"/>
                <w:szCs w:val="24"/>
                <w:lang w:eastAsia="en-US"/>
              </w:rPr>
              <w:t>Dalyvio asmuo, įgaliotas bendrauti pateikto pasiūlymo klausimais (</w:t>
            </w:r>
            <w:r w:rsidRPr="00AC6A22">
              <w:rPr>
                <w:rFonts w:ascii="Arial" w:eastAsia="Times New Roman" w:hAnsi="Arial" w:cs="Arial"/>
                <w:i/>
                <w:iCs/>
                <w:sz w:val="24"/>
                <w:szCs w:val="24"/>
                <w:lang w:eastAsia="en-US"/>
              </w:rPr>
              <w:t>jo vardas, pavardė, pareigos, el. pašto adresas, telefonas</w:t>
            </w:r>
            <w:r w:rsidRPr="00AC6A22">
              <w:rPr>
                <w:rFonts w:ascii="Arial" w:eastAsia="Times New Roman" w:hAnsi="Arial" w:cs="Arial"/>
                <w:sz w:val="24"/>
                <w:szCs w:val="24"/>
                <w:lang w:eastAsia="en-US"/>
              </w:rPr>
              <w:t>)</w:t>
            </w:r>
          </w:p>
          <w:p w14:paraId="67703120" w14:textId="232BA514" w:rsidR="00B85B1A" w:rsidRPr="00AC6A22" w:rsidRDefault="00B85B1A" w:rsidP="00B85B1A">
            <w:pPr>
              <w:spacing w:after="0" w:line="240" w:lineRule="auto"/>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C6A22"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C6A22"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C6A22" w:rsidRDefault="00AB33DB" w:rsidP="00AB33DB">
      <w:pPr>
        <w:spacing w:after="0" w:line="240" w:lineRule="auto"/>
        <w:ind w:firstLine="709"/>
        <w:jc w:val="both"/>
        <w:rPr>
          <w:rFonts w:ascii="Arial" w:eastAsia="Calibri" w:hAnsi="Arial" w:cs="Arial"/>
          <w:color w:val="000000"/>
          <w:spacing w:val="-4"/>
          <w:sz w:val="24"/>
          <w:szCs w:val="24"/>
          <w:lang w:eastAsia="en-US"/>
        </w:rPr>
      </w:pPr>
      <w:r w:rsidRPr="00AC6A22">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C6A22" w:rsidRDefault="00AB33DB" w:rsidP="00AB33DB">
      <w:pPr>
        <w:spacing w:after="0" w:line="240" w:lineRule="auto"/>
        <w:ind w:firstLine="709"/>
        <w:jc w:val="both"/>
        <w:rPr>
          <w:rFonts w:ascii="Arial" w:eastAsia="Calibri" w:hAnsi="Arial" w:cs="Arial"/>
          <w:color w:val="000000"/>
          <w:spacing w:val="-4"/>
          <w:sz w:val="24"/>
          <w:szCs w:val="24"/>
          <w:lang w:eastAsia="en-US"/>
        </w:rPr>
      </w:pPr>
      <w:r w:rsidRPr="00AC6A22">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C6A22" w:rsidRDefault="00AB33DB" w:rsidP="00AB33DB">
      <w:pPr>
        <w:spacing w:after="0" w:line="240" w:lineRule="auto"/>
        <w:ind w:firstLine="709"/>
        <w:jc w:val="both"/>
        <w:rPr>
          <w:rFonts w:ascii="Arial" w:eastAsia="Calibri" w:hAnsi="Arial" w:cs="Arial"/>
          <w:color w:val="000000"/>
          <w:spacing w:val="-4"/>
          <w:sz w:val="24"/>
          <w:szCs w:val="24"/>
          <w:lang w:eastAsia="en-US"/>
        </w:rPr>
      </w:pPr>
      <w:r w:rsidRPr="00AC6A22">
        <w:rPr>
          <w:rFonts w:ascii="Arial" w:eastAsia="Calibri" w:hAnsi="Arial" w:cs="Arial"/>
          <w:color w:val="000000"/>
          <w:spacing w:val="-4"/>
          <w:sz w:val="24"/>
          <w:szCs w:val="24"/>
          <w:lang w:eastAsia="en-US"/>
        </w:rPr>
        <w:lastRenderedPageBreak/>
        <w:t xml:space="preserve">3. </w:t>
      </w:r>
      <w:r w:rsidRPr="00AC6A22">
        <w:rPr>
          <w:rFonts w:ascii="Arial" w:eastAsia="Calibri" w:hAnsi="Arial" w:cs="Arial"/>
          <w:sz w:val="24"/>
          <w:szCs w:val="24"/>
          <w:lang w:eastAsia="en-US"/>
        </w:rPr>
        <w:t>Įsipareigojame, kad pirkimo sutartį vykdys tik tokią teisę turintys asmenys.</w:t>
      </w:r>
    </w:p>
    <w:p w14:paraId="1661144D" w14:textId="6150A1E6" w:rsidR="00860E3E" w:rsidRPr="00860E3E" w:rsidRDefault="00AB33DB" w:rsidP="00860E3E">
      <w:pPr>
        <w:spacing w:after="0" w:line="240" w:lineRule="auto"/>
        <w:ind w:firstLine="709"/>
        <w:contextualSpacing/>
        <w:jc w:val="both"/>
        <w:rPr>
          <w:rFonts w:ascii="Arial" w:eastAsia="Calibri" w:hAnsi="Arial" w:cs="Arial"/>
          <w:b/>
          <w:sz w:val="24"/>
          <w:szCs w:val="24"/>
          <w:lang w:eastAsia="en-US"/>
        </w:rPr>
      </w:pPr>
      <w:r w:rsidRPr="00860E3E">
        <w:rPr>
          <w:rFonts w:ascii="Arial" w:eastAsia="Calibri" w:hAnsi="Arial" w:cs="Arial"/>
          <w:b/>
          <w:sz w:val="24"/>
          <w:szCs w:val="24"/>
          <w:lang w:eastAsia="en-US"/>
        </w:rPr>
        <w:t>4. Siūlome</w:t>
      </w:r>
      <w:r w:rsidR="00B85B1A" w:rsidRPr="00860E3E">
        <w:rPr>
          <w:rFonts w:ascii="Arial" w:eastAsia="Calibri" w:hAnsi="Arial" w:cs="Arial"/>
          <w:b/>
          <w:sz w:val="24"/>
          <w:szCs w:val="24"/>
          <w:lang w:eastAsia="en-US"/>
        </w:rPr>
        <w:t>:</w:t>
      </w:r>
      <w:r w:rsidR="00860E3E" w:rsidRPr="00860E3E">
        <w:rPr>
          <w:b/>
        </w:rPr>
        <w:t xml:space="preserve"> </w:t>
      </w:r>
    </w:p>
    <w:p w14:paraId="133CD1E4" w14:textId="60349C5C" w:rsidR="00AB33DB" w:rsidRPr="00860E3E" w:rsidRDefault="00B85B1A" w:rsidP="00AB33DB">
      <w:pPr>
        <w:spacing w:after="0" w:line="240" w:lineRule="auto"/>
        <w:ind w:firstLine="709"/>
        <w:contextualSpacing/>
        <w:jc w:val="both"/>
        <w:rPr>
          <w:rFonts w:ascii="Arial" w:eastAsia="Calibri" w:hAnsi="Arial" w:cs="Arial"/>
          <w:b/>
          <w:sz w:val="24"/>
          <w:szCs w:val="24"/>
          <w:lang w:eastAsia="en-US"/>
        </w:rPr>
      </w:pPr>
      <w:r w:rsidRPr="00860E3E">
        <w:rPr>
          <w:rFonts w:ascii="Arial" w:eastAsia="Calibri" w:hAnsi="Arial" w:cs="Arial"/>
          <w:b/>
          <w:sz w:val="24"/>
          <w:szCs w:val="24"/>
          <w:lang w:eastAsia="en-US"/>
        </w:rPr>
        <w:t>4.1.</w:t>
      </w:r>
      <w:r w:rsidR="00AB33DB" w:rsidRPr="00860E3E">
        <w:rPr>
          <w:rFonts w:ascii="Arial" w:eastAsia="Calibri" w:hAnsi="Arial" w:cs="Arial"/>
          <w:b/>
          <w:sz w:val="24"/>
          <w:szCs w:val="24"/>
          <w:lang w:eastAsia="en-US"/>
        </w:rPr>
        <w:t xml:space="preserve"> </w:t>
      </w:r>
      <w:r w:rsidR="00860E3E">
        <w:rPr>
          <w:rFonts w:ascii="Arial" w:eastAsia="Calibri" w:hAnsi="Arial" w:cs="Arial"/>
          <w:b/>
          <w:sz w:val="24"/>
          <w:szCs w:val="24"/>
          <w:lang w:eastAsia="en-US"/>
        </w:rPr>
        <w:t>tokį p</w:t>
      </w:r>
      <w:r w:rsidR="00860E3E" w:rsidRPr="00860E3E">
        <w:rPr>
          <w:rFonts w:ascii="Arial" w:eastAsia="Calibri" w:hAnsi="Arial" w:cs="Arial"/>
          <w:b/>
          <w:sz w:val="24"/>
          <w:szCs w:val="24"/>
          <w:lang w:eastAsia="en-US"/>
        </w:rPr>
        <w:t>irm</w:t>
      </w:r>
      <w:r w:rsidR="00860E3E">
        <w:rPr>
          <w:rFonts w:ascii="Arial" w:eastAsia="Calibri" w:hAnsi="Arial" w:cs="Arial"/>
          <w:b/>
          <w:sz w:val="24"/>
          <w:szCs w:val="24"/>
          <w:lang w:eastAsia="en-US"/>
        </w:rPr>
        <w:t>ąjį</w:t>
      </w:r>
      <w:r w:rsidR="00860E3E" w:rsidRPr="00860E3E">
        <w:rPr>
          <w:rFonts w:ascii="Arial" w:eastAsia="Calibri" w:hAnsi="Arial" w:cs="Arial"/>
          <w:b/>
          <w:sz w:val="24"/>
          <w:szCs w:val="24"/>
          <w:lang w:eastAsia="en-US"/>
        </w:rPr>
        <w:t xml:space="preserve"> kriterij</w:t>
      </w:r>
      <w:r w:rsidR="00860E3E">
        <w:rPr>
          <w:rFonts w:ascii="Arial" w:eastAsia="Calibri" w:hAnsi="Arial" w:cs="Arial"/>
          <w:b/>
          <w:sz w:val="24"/>
          <w:szCs w:val="24"/>
          <w:lang w:eastAsia="en-US"/>
        </w:rPr>
        <w:t>ų</w:t>
      </w:r>
      <w:r w:rsidR="00860E3E" w:rsidRPr="00860E3E">
        <w:rPr>
          <w:rFonts w:ascii="Arial" w:eastAsia="Calibri" w:hAnsi="Arial" w:cs="Arial"/>
          <w:b/>
          <w:sz w:val="24"/>
          <w:szCs w:val="24"/>
          <w:lang w:eastAsia="en-US"/>
        </w:rPr>
        <w:t xml:space="preserve"> (C) </w:t>
      </w:r>
      <w:r w:rsidR="00860E3E">
        <w:rPr>
          <w:rFonts w:ascii="Arial" w:eastAsia="Calibri" w:hAnsi="Arial" w:cs="Arial"/>
          <w:b/>
          <w:sz w:val="24"/>
          <w:szCs w:val="24"/>
          <w:lang w:eastAsia="en-US"/>
        </w:rPr>
        <w:t xml:space="preserve">- </w:t>
      </w:r>
      <w:r w:rsidR="00860E3E" w:rsidRPr="00860E3E">
        <w:rPr>
          <w:rFonts w:ascii="Arial" w:eastAsia="Calibri" w:hAnsi="Arial" w:cs="Arial"/>
          <w:b/>
          <w:sz w:val="24"/>
          <w:szCs w:val="24"/>
          <w:lang w:eastAsia="en-US"/>
        </w:rPr>
        <w:t xml:space="preserve">pasiūlymo </w:t>
      </w:r>
      <w:r w:rsidR="00AB33DB" w:rsidRPr="00860E3E">
        <w:rPr>
          <w:rFonts w:ascii="Arial" w:eastAsia="Calibri" w:hAnsi="Arial" w:cs="Arial"/>
          <w:b/>
          <w:sz w:val="24"/>
          <w:szCs w:val="24"/>
          <w:lang w:eastAsia="en-US"/>
        </w:rPr>
        <w:t>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AB33DB" w:rsidRPr="00AC6A22" w14:paraId="4CFFF686" w14:textId="77777777" w:rsidTr="00FA31BE">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C1291DA" w14:textId="7B8D07A2" w:rsidR="00AB33DB" w:rsidRPr="00AC6A22" w:rsidRDefault="00AB33DB" w:rsidP="00AB33DB">
            <w:pPr>
              <w:spacing w:after="0" w:line="240" w:lineRule="auto"/>
              <w:jc w:val="center"/>
              <w:rPr>
                <w:rFonts w:ascii="Arial" w:eastAsia="Times New Roman" w:hAnsi="Arial" w:cs="Arial"/>
                <w:b/>
                <w:sz w:val="24"/>
                <w:szCs w:val="24"/>
              </w:rPr>
            </w:pPr>
            <w:r w:rsidRPr="00AC6A22">
              <w:rPr>
                <w:rFonts w:ascii="Arial" w:eastAsia="Times New Roman" w:hAnsi="Arial" w:cs="Arial"/>
                <w:b/>
                <w:sz w:val="24"/>
                <w:szCs w:val="24"/>
              </w:rPr>
              <w:t>Eil.</w:t>
            </w:r>
            <w:r w:rsidR="007341F1" w:rsidRPr="00AC6A22">
              <w:rPr>
                <w:rFonts w:ascii="Arial" w:eastAsia="Times New Roman" w:hAnsi="Arial" w:cs="Arial"/>
                <w:b/>
                <w:sz w:val="24"/>
                <w:szCs w:val="24"/>
              </w:rPr>
              <w:t xml:space="preserve"> </w:t>
            </w:r>
            <w:r w:rsidRPr="00AC6A22">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2F72230D" w14:textId="69142EE9" w:rsidR="00AB33DB" w:rsidRPr="00AC6A22" w:rsidRDefault="00FA31BE" w:rsidP="00AB33DB">
            <w:pPr>
              <w:spacing w:after="0" w:line="240" w:lineRule="auto"/>
              <w:jc w:val="center"/>
              <w:rPr>
                <w:rFonts w:ascii="Arial" w:eastAsia="Times New Roman" w:hAnsi="Arial" w:cs="Arial"/>
                <w:b/>
                <w:sz w:val="24"/>
                <w:szCs w:val="24"/>
              </w:rPr>
            </w:pPr>
            <w:r w:rsidRPr="00AC6A22">
              <w:rPr>
                <w:rFonts w:ascii="Arial" w:eastAsia="Times New Roman" w:hAnsi="Arial" w:cs="Arial"/>
                <w:b/>
                <w:sz w:val="24"/>
                <w:szCs w:val="24"/>
              </w:rPr>
              <w:t>P</w:t>
            </w:r>
            <w:r w:rsidR="00AB33DB" w:rsidRPr="00AC6A22">
              <w:rPr>
                <w:rFonts w:ascii="Arial" w:eastAsia="Times New Roman" w:hAnsi="Arial" w:cs="Arial"/>
                <w:b/>
                <w:sz w:val="24"/>
                <w:szCs w:val="24"/>
              </w:rPr>
              <w:t>aslaugų</w:t>
            </w:r>
            <w:r w:rsidRPr="00AC6A22">
              <w:rPr>
                <w:rFonts w:ascii="Arial" w:eastAsia="Times New Roman" w:hAnsi="Arial" w:cs="Arial"/>
                <w:b/>
                <w:sz w:val="24"/>
                <w:szCs w:val="24"/>
              </w:rPr>
              <w:t xml:space="preserve"> </w:t>
            </w:r>
            <w:r w:rsidR="00AB33DB" w:rsidRPr="00AC6A22">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76ECE" w14:textId="77777777" w:rsidR="00AB33DB" w:rsidRPr="00AC6A22" w:rsidRDefault="00AB33DB" w:rsidP="00AB33DB">
            <w:pPr>
              <w:spacing w:after="0" w:line="240" w:lineRule="auto"/>
              <w:jc w:val="center"/>
              <w:rPr>
                <w:rFonts w:ascii="Arial" w:eastAsia="Times New Roman" w:hAnsi="Arial" w:cs="Arial"/>
                <w:b/>
                <w:sz w:val="24"/>
                <w:szCs w:val="24"/>
              </w:rPr>
            </w:pPr>
            <w:r w:rsidRPr="00AC6A22">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3EA8853F" w14:textId="1A1A274E" w:rsidR="00AB33DB" w:rsidRPr="00AC6A22" w:rsidRDefault="00A107ED" w:rsidP="00AB33DB">
            <w:pPr>
              <w:spacing w:after="0" w:line="240" w:lineRule="auto"/>
              <w:jc w:val="center"/>
              <w:rPr>
                <w:rFonts w:ascii="Arial" w:eastAsia="Calibri" w:hAnsi="Arial" w:cs="Arial"/>
                <w:b/>
                <w:sz w:val="24"/>
                <w:szCs w:val="24"/>
                <w:lang w:eastAsia="ar-SA"/>
              </w:rPr>
            </w:pPr>
            <w:proofErr w:type="spellStart"/>
            <w:r w:rsidRPr="00A107ED">
              <w:rPr>
                <w:rFonts w:ascii="Arial" w:eastAsia="Calibri" w:hAnsi="Arial" w:cs="Arial"/>
                <w:b/>
                <w:color w:val="EE0000"/>
                <w:sz w:val="24"/>
                <w:szCs w:val="24"/>
                <w:lang w:eastAsia="ar-SA"/>
              </w:rPr>
              <w:t>Maksimalus</w:t>
            </w:r>
            <w:r w:rsidR="00AB33DB" w:rsidRPr="00A107ED">
              <w:rPr>
                <w:rFonts w:ascii="Arial" w:eastAsia="Calibri" w:hAnsi="Arial" w:cs="Arial"/>
                <w:b/>
                <w:color w:val="EE0000"/>
                <w:sz w:val="24"/>
                <w:szCs w:val="24"/>
                <w:lang w:eastAsia="ar-SA"/>
              </w:rPr>
              <w:t>kiekis</w:t>
            </w:r>
            <w:proofErr w:type="spellEnd"/>
            <w:r w:rsidRPr="00A107ED">
              <w:rPr>
                <w:rFonts w:ascii="Arial" w:eastAsia="Calibri" w:hAnsi="Arial" w:cs="Arial"/>
                <w:b/>
                <w:color w:val="EE0000"/>
                <w:sz w:val="24"/>
                <w:szCs w:val="24"/>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14:paraId="620C9E0C" w14:textId="77777777" w:rsidR="00AB33DB" w:rsidRPr="00AC6A22" w:rsidRDefault="00AB33DB" w:rsidP="00AB33DB">
            <w:pPr>
              <w:spacing w:after="0" w:line="240" w:lineRule="auto"/>
              <w:jc w:val="center"/>
              <w:rPr>
                <w:rFonts w:ascii="Arial" w:eastAsia="Calibri" w:hAnsi="Arial" w:cs="Arial"/>
                <w:b/>
                <w:sz w:val="24"/>
                <w:szCs w:val="24"/>
                <w:lang w:eastAsia="ar-SA"/>
              </w:rPr>
            </w:pPr>
            <w:r w:rsidRPr="00AC6A22">
              <w:rPr>
                <w:rFonts w:ascii="Arial" w:eastAsia="Calibri" w:hAnsi="Arial" w:cs="Arial"/>
                <w:b/>
                <w:sz w:val="24"/>
                <w:szCs w:val="24"/>
                <w:lang w:eastAsia="ar-SA"/>
              </w:rPr>
              <w:t>1 vnt.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19181C3C" w14:textId="77777777" w:rsidR="00AB33DB" w:rsidRPr="00AC6A22" w:rsidRDefault="00AB33DB" w:rsidP="00AB33DB">
            <w:pPr>
              <w:spacing w:after="0" w:line="240" w:lineRule="auto"/>
              <w:jc w:val="center"/>
              <w:rPr>
                <w:rFonts w:ascii="Arial" w:eastAsia="Calibri" w:hAnsi="Arial" w:cs="Arial"/>
                <w:b/>
                <w:sz w:val="24"/>
                <w:szCs w:val="24"/>
                <w:lang w:eastAsia="ar-SA"/>
              </w:rPr>
            </w:pPr>
            <w:r w:rsidRPr="00AC6A22">
              <w:rPr>
                <w:rFonts w:ascii="Arial" w:eastAsia="Calibri" w:hAnsi="Arial" w:cs="Arial"/>
                <w:b/>
                <w:sz w:val="24"/>
                <w:szCs w:val="24"/>
                <w:lang w:eastAsia="ar-SA"/>
              </w:rPr>
              <w:t>Kaina Eur be PVM(4x5)</w:t>
            </w:r>
          </w:p>
        </w:tc>
      </w:tr>
      <w:tr w:rsidR="00AB33DB" w:rsidRPr="00AC6A22" w14:paraId="48D8913C"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2A14C86" w14:textId="77777777" w:rsidR="00AB33DB" w:rsidRPr="00AC6A22" w:rsidRDefault="00AB33DB" w:rsidP="00AB33DB">
            <w:pPr>
              <w:spacing w:after="0" w:line="240" w:lineRule="auto"/>
              <w:jc w:val="center"/>
              <w:rPr>
                <w:rFonts w:ascii="Arial" w:eastAsia="Times New Roman" w:hAnsi="Arial" w:cs="Arial"/>
                <w:bCs/>
                <w:i/>
                <w:iCs/>
                <w:sz w:val="24"/>
                <w:szCs w:val="24"/>
              </w:rPr>
            </w:pPr>
            <w:r w:rsidRPr="00AC6A22">
              <w:rPr>
                <w:rFonts w:ascii="Arial" w:eastAsia="Times New Roman" w:hAnsi="Arial" w:cs="Arial"/>
                <w:bCs/>
                <w:i/>
                <w:iCs/>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51015BFD" w14:textId="77777777" w:rsidR="00AB33DB" w:rsidRPr="00AC6A22" w:rsidRDefault="00AB33DB" w:rsidP="00AB33DB">
            <w:pPr>
              <w:spacing w:after="0" w:line="240" w:lineRule="auto"/>
              <w:jc w:val="center"/>
              <w:rPr>
                <w:rFonts w:ascii="Arial" w:eastAsia="Times New Roman" w:hAnsi="Arial" w:cs="Arial"/>
                <w:bCs/>
                <w:i/>
                <w:iCs/>
                <w:sz w:val="24"/>
                <w:szCs w:val="24"/>
              </w:rPr>
            </w:pPr>
            <w:r w:rsidRPr="00AC6A22">
              <w:rPr>
                <w:rFonts w:ascii="Arial" w:eastAsia="Times New Roman" w:hAnsi="Arial" w:cs="Arial"/>
                <w:bCs/>
                <w:i/>
                <w:iCs/>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C32D24D" w14:textId="77777777" w:rsidR="00AB33DB" w:rsidRPr="00AC6A22" w:rsidRDefault="00AB33DB" w:rsidP="00AB33DB">
            <w:pPr>
              <w:spacing w:after="0" w:line="240" w:lineRule="auto"/>
              <w:jc w:val="center"/>
              <w:rPr>
                <w:rFonts w:ascii="Arial" w:eastAsia="Times New Roman" w:hAnsi="Arial" w:cs="Arial"/>
                <w:bCs/>
                <w:i/>
                <w:iCs/>
                <w:sz w:val="24"/>
                <w:szCs w:val="24"/>
              </w:rPr>
            </w:pPr>
            <w:r w:rsidRPr="00AC6A22">
              <w:rPr>
                <w:rFonts w:ascii="Arial" w:eastAsia="Times New Roman" w:hAnsi="Arial" w:cs="Arial"/>
                <w:bCs/>
                <w:i/>
                <w:i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4BAA234" w14:textId="77777777" w:rsidR="00AB33DB" w:rsidRPr="00AC6A22" w:rsidRDefault="00AB33DB" w:rsidP="00AB33DB">
            <w:pPr>
              <w:spacing w:after="0" w:line="240" w:lineRule="auto"/>
              <w:jc w:val="center"/>
              <w:rPr>
                <w:rFonts w:ascii="Arial" w:eastAsia="Times New Roman" w:hAnsi="Arial" w:cs="Arial"/>
                <w:bCs/>
                <w:i/>
                <w:iCs/>
                <w:sz w:val="24"/>
                <w:szCs w:val="24"/>
              </w:rPr>
            </w:pPr>
            <w:r w:rsidRPr="00AC6A22">
              <w:rPr>
                <w:rFonts w:ascii="Arial" w:eastAsia="Times New Roman" w:hAnsi="Arial" w:cs="Arial"/>
                <w:bCs/>
                <w:i/>
                <w:i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6ED4A49" w14:textId="77777777" w:rsidR="00AB33DB" w:rsidRPr="00AC6A22" w:rsidRDefault="00AB33DB" w:rsidP="00AB33DB">
            <w:pPr>
              <w:spacing w:after="0" w:line="240" w:lineRule="auto"/>
              <w:jc w:val="center"/>
              <w:rPr>
                <w:rFonts w:ascii="Arial" w:eastAsia="Times New Roman" w:hAnsi="Arial" w:cs="Arial"/>
                <w:bCs/>
                <w:i/>
                <w:iCs/>
                <w:sz w:val="24"/>
                <w:szCs w:val="24"/>
              </w:rPr>
            </w:pPr>
            <w:r w:rsidRPr="00AC6A22">
              <w:rPr>
                <w:rFonts w:ascii="Arial" w:eastAsia="Times New Roman" w:hAnsi="Arial" w:cs="Arial"/>
                <w:bCs/>
                <w:i/>
                <w:iCs/>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58477822" w14:textId="77777777" w:rsidR="00AB33DB" w:rsidRPr="00AC6A22" w:rsidRDefault="00AB33DB" w:rsidP="00AB33DB">
            <w:pPr>
              <w:spacing w:after="0" w:line="240" w:lineRule="auto"/>
              <w:jc w:val="center"/>
              <w:rPr>
                <w:rFonts w:ascii="Arial" w:eastAsia="Times New Roman" w:hAnsi="Arial" w:cs="Arial"/>
                <w:bCs/>
                <w:i/>
                <w:iCs/>
                <w:sz w:val="24"/>
                <w:szCs w:val="24"/>
              </w:rPr>
            </w:pPr>
            <w:r w:rsidRPr="00AC6A22">
              <w:rPr>
                <w:rFonts w:ascii="Arial" w:eastAsia="Times New Roman" w:hAnsi="Arial" w:cs="Arial"/>
                <w:bCs/>
                <w:i/>
                <w:iCs/>
                <w:sz w:val="24"/>
                <w:szCs w:val="24"/>
              </w:rPr>
              <w:t>6</w:t>
            </w:r>
          </w:p>
        </w:tc>
      </w:tr>
      <w:tr w:rsidR="00FA31BE" w:rsidRPr="00DD5ED6" w14:paraId="2E32C19B" w14:textId="77777777" w:rsidTr="00FA31BE">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7487F51" w14:textId="77777777" w:rsidR="00FA31BE" w:rsidRPr="00DD5ED6" w:rsidRDefault="00FA31BE" w:rsidP="00FA31BE">
            <w:pPr>
              <w:spacing w:after="0" w:line="240" w:lineRule="auto"/>
              <w:jc w:val="center"/>
              <w:rPr>
                <w:rFonts w:ascii="Arial" w:eastAsia="Times New Roman" w:hAnsi="Arial" w:cs="Arial"/>
                <w:sz w:val="24"/>
                <w:szCs w:val="24"/>
              </w:rPr>
            </w:pPr>
            <w:r w:rsidRPr="00DD5ED6">
              <w:rPr>
                <w:rFonts w:ascii="Arial" w:eastAsia="Times New Roman" w:hAnsi="Arial" w:cs="Arial"/>
                <w:sz w:val="24"/>
                <w:szCs w:val="24"/>
              </w:rPr>
              <w:t>1.</w:t>
            </w:r>
          </w:p>
        </w:tc>
        <w:tc>
          <w:tcPr>
            <w:tcW w:w="3353" w:type="dxa"/>
            <w:tcBorders>
              <w:top w:val="single" w:sz="4" w:space="0" w:color="auto"/>
            </w:tcBorders>
            <w:hideMark/>
          </w:tcPr>
          <w:p w14:paraId="73491C11" w14:textId="4DE8B38B" w:rsidR="00FA31BE" w:rsidRPr="00DD5ED6" w:rsidRDefault="00FA31BE" w:rsidP="00FA31BE">
            <w:pPr>
              <w:spacing w:after="0" w:line="240" w:lineRule="auto"/>
              <w:jc w:val="both"/>
              <w:rPr>
                <w:rFonts w:ascii="Arial" w:eastAsia="Times New Roman" w:hAnsi="Arial" w:cs="Arial"/>
                <w:sz w:val="24"/>
                <w:szCs w:val="24"/>
              </w:rPr>
            </w:pPr>
            <w:r w:rsidRPr="00DD5ED6">
              <w:rPr>
                <w:rFonts w:ascii="Arial" w:eastAsia="Calibri" w:hAnsi="Arial" w:cs="Arial"/>
                <w:sz w:val="24"/>
                <w:szCs w:val="24"/>
                <w:lang w:eastAsia="en-US"/>
              </w:rPr>
              <w:t>Keleivių vežimo M3 klasės CE tipo autobusais, kuriuos savivaldybė perdavė eksploatacijai, paslaugos</w:t>
            </w:r>
          </w:p>
        </w:tc>
        <w:tc>
          <w:tcPr>
            <w:tcW w:w="992" w:type="dxa"/>
            <w:tcBorders>
              <w:top w:val="single" w:sz="4" w:space="0" w:color="auto"/>
            </w:tcBorders>
          </w:tcPr>
          <w:p w14:paraId="56C6A99E" w14:textId="1D38A032" w:rsidR="00FA31BE" w:rsidRPr="00DD5ED6" w:rsidRDefault="00FA31BE" w:rsidP="00FA31BE">
            <w:pPr>
              <w:spacing w:after="0" w:line="240" w:lineRule="auto"/>
              <w:rPr>
                <w:rFonts w:ascii="Arial" w:eastAsia="Times New Roman" w:hAnsi="Arial" w:cs="Arial"/>
                <w:sz w:val="24"/>
                <w:szCs w:val="24"/>
              </w:rPr>
            </w:pPr>
            <w:r w:rsidRPr="00DD5ED6">
              <w:rPr>
                <w:rFonts w:ascii="Arial" w:hAnsi="Arial" w:cs="Arial"/>
                <w:bCs/>
                <w:sz w:val="24"/>
                <w:szCs w:val="24"/>
              </w:rPr>
              <w:t>km</w:t>
            </w:r>
          </w:p>
        </w:tc>
        <w:tc>
          <w:tcPr>
            <w:tcW w:w="1701" w:type="dxa"/>
            <w:tcBorders>
              <w:top w:val="single" w:sz="4" w:space="0" w:color="auto"/>
            </w:tcBorders>
          </w:tcPr>
          <w:p w14:paraId="1E65EC8A" w14:textId="0B049672" w:rsidR="00FA31BE" w:rsidRPr="00DD5ED6" w:rsidRDefault="00DD5ED6" w:rsidP="00FA31BE">
            <w:pPr>
              <w:spacing w:after="0" w:line="240" w:lineRule="auto"/>
              <w:rPr>
                <w:rFonts w:ascii="Arial" w:eastAsia="Times New Roman" w:hAnsi="Arial" w:cs="Arial"/>
                <w:sz w:val="24"/>
                <w:szCs w:val="24"/>
              </w:rPr>
            </w:pPr>
            <w:r w:rsidRPr="00DD5ED6">
              <w:rPr>
                <w:rFonts w:ascii="Arial" w:hAnsi="Arial" w:cs="Arial"/>
                <w:bCs/>
                <w:sz w:val="24"/>
                <w:szCs w:val="24"/>
              </w:rPr>
              <w:t>4864500</w:t>
            </w:r>
          </w:p>
        </w:tc>
        <w:tc>
          <w:tcPr>
            <w:tcW w:w="1134" w:type="dxa"/>
            <w:tcBorders>
              <w:top w:val="single" w:sz="4" w:space="0" w:color="auto"/>
              <w:left w:val="single" w:sz="4" w:space="0" w:color="auto"/>
              <w:bottom w:val="single" w:sz="4" w:space="0" w:color="auto"/>
              <w:right w:val="single" w:sz="4" w:space="0" w:color="auto"/>
            </w:tcBorders>
          </w:tcPr>
          <w:p w14:paraId="47303151" w14:textId="77777777" w:rsidR="00FA31BE" w:rsidRPr="00DD5ED6" w:rsidRDefault="00FA31BE" w:rsidP="00FA31BE">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E0B955" w14:textId="77777777" w:rsidR="00FA31BE" w:rsidRPr="00DD5ED6" w:rsidRDefault="00FA31BE" w:rsidP="00FA31BE">
            <w:pPr>
              <w:spacing w:after="0" w:line="240" w:lineRule="auto"/>
              <w:rPr>
                <w:rFonts w:ascii="Arial" w:eastAsia="Times New Roman" w:hAnsi="Arial" w:cs="Arial"/>
                <w:sz w:val="24"/>
                <w:szCs w:val="24"/>
              </w:rPr>
            </w:pPr>
          </w:p>
        </w:tc>
      </w:tr>
      <w:tr w:rsidR="00FA31BE" w:rsidRPr="00DD5ED6" w14:paraId="1CF6299F" w14:textId="77777777" w:rsidTr="00850A37">
        <w:trPr>
          <w:cantSplit/>
          <w:trHeight w:val="265"/>
        </w:trPr>
        <w:tc>
          <w:tcPr>
            <w:tcW w:w="617" w:type="dxa"/>
            <w:tcBorders>
              <w:top w:val="single" w:sz="4" w:space="0" w:color="auto"/>
              <w:left w:val="single" w:sz="4" w:space="0" w:color="auto"/>
              <w:bottom w:val="single" w:sz="4" w:space="0" w:color="auto"/>
              <w:right w:val="single" w:sz="4" w:space="0" w:color="auto"/>
            </w:tcBorders>
          </w:tcPr>
          <w:p w14:paraId="6C3A14F9" w14:textId="77777777" w:rsidR="00FA31BE" w:rsidRPr="00DD5ED6" w:rsidRDefault="00FA31BE" w:rsidP="00FA31BE">
            <w:pPr>
              <w:spacing w:after="0" w:line="240" w:lineRule="auto"/>
              <w:jc w:val="center"/>
              <w:rPr>
                <w:rFonts w:ascii="Arial" w:eastAsia="Times New Roman" w:hAnsi="Arial" w:cs="Arial"/>
                <w:sz w:val="24"/>
                <w:szCs w:val="24"/>
              </w:rPr>
            </w:pPr>
            <w:r w:rsidRPr="00DD5ED6">
              <w:rPr>
                <w:rFonts w:ascii="Arial" w:eastAsia="Times New Roman" w:hAnsi="Arial" w:cs="Arial"/>
                <w:sz w:val="24"/>
                <w:szCs w:val="24"/>
              </w:rPr>
              <w:t>2.</w:t>
            </w:r>
          </w:p>
        </w:tc>
        <w:tc>
          <w:tcPr>
            <w:tcW w:w="3353" w:type="dxa"/>
          </w:tcPr>
          <w:p w14:paraId="0B43811B" w14:textId="006CDAE5" w:rsidR="00FA31BE" w:rsidRPr="00DD5ED6" w:rsidRDefault="00FA31BE" w:rsidP="00FA31BE">
            <w:pPr>
              <w:spacing w:after="0" w:line="240" w:lineRule="auto"/>
              <w:jc w:val="both"/>
              <w:rPr>
                <w:rFonts w:ascii="Arial" w:eastAsia="Times New Roman" w:hAnsi="Arial" w:cs="Arial"/>
                <w:sz w:val="24"/>
                <w:szCs w:val="24"/>
              </w:rPr>
            </w:pPr>
            <w:r w:rsidRPr="00DD5ED6">
              <w:rPr>
                <w:rFonts w:ascii="Arial" w:eastAsia="Calibri" w:hAnsi="Arial" w:cs="Arial"/>
                <w:sz w:val="24"/>
                <w:szCs w:val="24"/>
                <w:lang w:eastAsia="en-US"/>
              </w:rPr>
              <w:t>Keleivių vežimo M3 klasės CE tipo autobusams, kurių bendras sėdinčių ir stovinčių keleivių skaičius yra nemažiau, kaip 50</w:t>
            </w:r>
            <w:r w:rsidR="004121C3" w:rsidRPr="00DD5ED6">
              <w:rPr>
                <w:rFonts w:ascii="Arial" w:eastAsia="Calibri" w:hAnsi="Arial" w:cs="Arial"/>
                <w:sz w:val="24"/>
                <w:szCs w:val="24"/>
                <w:lang w:eastAsia="en-US"/>
              </w:rPr>
              <w:t>,</w:t>
            </w:r>
            <w:r w:rsidRPr="00DD5ED6">
              <w:rPr>
                <w:rFonts w:ascii="Arial" w:eastAsia="Calibri" w:hAnsi="Arial" w:cs="Arial"/>
                <w:sz w:val="24"/>
                <w:szCs w:val="24"/>
                <w:lang w:eastAsia="en-US"/>
              </w:rPr>
              <w:t xml:space="preserve"> </w:t>
            </w:r>
            <w:r w:rsidR="004121C3" w:rsidRPr="00DD5ED6">
              <w:rPr>
                <w:rFonts w:ascii="Arial" w:eastAsia="Calibri" w:hAnsi="Arial" w:cs="Arial"/>
                <w:sz w:val="24"/>
                <w:szCs w:val="24"/>
                <w:lang w:eastAsia="en-US"/>
              </w:rPr>
              <w:t>paslaugos</w:t>
            </w:r>
          </w:p>
        </w:tc>
        <w:tc>
          <w:tcPr>
            <w:tcW w:w="992" w:type="dxa"/>
          </w:tcPr>
          <w:p w14:paraId="37BCAAF9" w14:textId="1D32C7BD" w:rsidR="00FA31BE" w:rsidRPr="00DD5ED6" w:rsidRDefault="00DD5ED6" w:rsidP="00FA31BE">
            <w:pPr>
              <w:spacing w:after="0" w:line="240" w:lineRule="auto"/>
              <w:rPr>
                <w:rFonts w:ascii="Arial" w:eastAsia="Times New Roman" w:hAnsi="Arial" w:cs="Arial"/>
                <w:sz w:val="24"/>
                <w:szCs w:val="24"/>
              </w:rPr>
            </w:pPr>
            <w:r w:rsidRPr="00DD5ED6">
              <w:rPr>
                <w:rFonts w:ascii="Arial" w:eastAsia="Times New Roman" w:hAnsi="Arial" w:cs="Arial"/>
                <w:sz w:val="24"/>
                <w:szCs w:val="24"/>
              </w:rPr>
              <w:t>km</w:t>
            </w:r>
          </w:p>
        </w:tc>
        <w:tc>
          <w:tcPr>
            <w:tcW w:w="1701" w:type="dxa"/>
          </w:tcPr>
          <w:p w14:paraId="5BF7D4D8" w14:textId="5C95E345" w:rsidR="00FA31BE" w:rsidRPr="00DD5ED6" w:rsidRDefault="00DD5ED6" w:rsidP="00FA31BE">
            <w:pPr>
              <w:spacing w:after="0" w:line="240" w:lineRule="auto"/>
              <w:rPr>
                <w:rFonts w:ascii="Arial" w:eastAsia="Times New Roman" w:hAnsi="Arial" w:cs="Arial"/>
                <w:sz w:val="24"/>
                <w:szCs w:val="24"/>
              </w:rPr>
            </w:pPr>
            <w:r w:rsidRPr="00DD5ED6">
              <w:rPr>
                <w:rFonts w:ascii="Arial" w:hAnsi="Arial" w:cs="Arial"/>
                <w:bCs/>
                <w:sz w:val="24"/>
                <w:szCs w:val="24"/>
              </w:rPr>
              <w:t>4036500</w:t>
            </w:r>
          </w:p>
        </w:tc>
        <w:tc>
          <w:tcPr>
            <w:tcW w:w="1134" w:type="dxa"/>
            <w:tcBorders>
              <w:top w:val="single" w:sz="4" w:space="0" w:color="auto"/>
              <w:left w:val="single" w:sz="4" w:space="0" w:color="auto"/>
              <w:bottom w:val="single" w:sz="4" w:space="0" w:color="auto"/>
              <w:right w:val="single" w:sz="4" w:space="0" w:color="auto"/>
            </w:tcBorders>
          </w:tcPr>
          <w:p w14:paraId="4DAD39C2" w14:textId="77777777" w:rsidR="00FA31BE" w:rsidRPr="00DD5ED6" w:rsidRDefault="00FA31BE" w:rsidP="00FA31BE">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98DB8C6" w14:textId="77777777" w:rsidR="00FA31BE" w:rsidRPr="00DD5ED6" w:rsidRDefault="00FA31BE" w:rsidP="00FA31BE">
            <w:pPr>
              <w:spacing w:after="0" w:line="240" w:lineRule="auto"/>
              <w:rPr>
                <w:rFonts w:ascii="Arial" w:eastAsia="Times New Roman" w:hAnsi="Arial" w:cs="Arial"/>
                <w:sz w:val="24"/>
                <w:szCs w:val="24"/>
              </w:rPr>
            </w:pPr>
          </w:p>
        </w:tc>
      </w:tr>
      <w:tr w:rsidR="00FA31BE" w:rsidRPr="00AC6A22" w14:paraId="0C40D0DA" w14:textId="77777777" w:rsidTr="00850A37">
        <w:trPr>
          <w:cantSplit/>
          <w:trHeight w:val="265"/>
        </w:trPr>
        <w:tc>
          <w:tcPr>
            <w:tcW w:w="617" w:type="dxa"/>
            <w:tcBorders>
              <w:top w:val="single" w:sz="4" w:space="0" w:color="auto"/>
              <w:left w:val="single" w:sz="4" w:space="0" w:color="auto"/>
              <w:bottom w:val="single" w:sz="4" w:space="0" w:color="auto"/>
              <w:right w:val="single" w:sz="4" w:space="0" w:color="auto"/>
            </w:tcBorders>
          </w:tcPr>
          <w:p w14:paraId="2AA77A40" w14:textId="77777777" w:rsidR="00FA31BE" w:rsidRPr="00DD5ED6" w:rsidRDefault="00FA31BE" w:rsidP="00FA31BE">
            <w:pPr>
              <w:spacing w:after="0" w:line="240" w:lineRule="auto"/>
              <w:jc w:val="center"/>
              <w:rPr>
                <w:rFonts w:ascii="Arial" w:eastAsia="Times New Roman" w:hAnsi="Arial" w:cs="Arial"/>
                <w:sz w:val="24"/>
                <w:szCs w:val="24"/>
              </w:rPr>
            </w:pPr>
            <w:r w:rsidRPr="00DD5ED6">
              <w:rPr>
                <w:rFonts w:ascii="Arial" w:eastAsia="Times New Roman" w:hAnsi="Arial" w:cs="Arial"/>
                <w:sz w:val="24"/>
                <w:szCs w:val="24"/>
              </w:rPr>
              <w:t>3.</w:t>
            </w:r>
          </w:p>
        </w:tc>
        <w:tc>
          <w:tcPr>
            <w:tcW w:w="3353" w:type="dxa"/>
          </w:tcPr>
          <w:p w14:paraId="7609B9A5" w14:textId="25915BC2" w:rsidR="00FA31BE" w:rsidRPr="00DD5ED6" w:rsidRDefault="004121C3" w:rsidP="00FA31BE">
            <w:pPr>
              <w:spacing w:after="0" w:line="240" w:lineRule="auto"/>
              <w:jc w:val="both"/>
              <w:rPr>
                <w:rFonts w:ascii="Arial" w:eastAsia="Times New Roman" w:hAnsi="Arial" w:cs="Arial"/>
                <w:sz w:val="24"/>
                <w:szCs w:val="24"/>
              </w:rPr>
            </w:pPr>
            <w:r w:rsidRPr="00DD5ED6">
              <w:rPr>
                <w:rFonts w:ascii="Arial" w:eastAsia="Calibri" w:hAnsi="Arial" w:cs="Arial"/>
                <w:sz w:val="24"/>
                <w:szCs w:val="24"/>
                <w:lang w:eastAsia="en-US"/>
              </w:rPr>
              <w:t xml:space="preserve">Keleivių vežimo </w:t>
            </w:r>
            <w:r w:rsidR="00FA31BE" w:rsidRPr="00DD5ED6">
              <w:rPr>
                <w:rFonts w:ascii="Arial" w:eastAsia="Calibri" w:hAnsi="Arial" w:cs="Arial"/>
                <w:sz w:val="24"/>
                <w:szCs w:val="24"/>
                <w:lang w:eastAsia="en-US"/>
              </w:rPr>
              <w:t>M3 klasės CE tipo autobusams, kurių bendras sėdinčių ir stovinčių keleivių skaičius yra nemažiau, kaip 20</w:t>
            </w:r>
            <w:r w:rsidRPr="00DD5ED6">
              <w:rPr>
                <w:rFonts w:ascii="Arial" w:eastAsia="Calibri" w:hAnsi="Arial" w:cs="Arial"/>
                <w:sz w:val="24"/>
                <w:szCs w:val="24"/>
                <w:lang w:eastAsia="en-US"/>
              </w:rPr>
              <w:t>, paslaugos</w:t>
            </w:r>
          </w:p>
        </w:tc>
        <w:tc>
          <w:tcPr>
            <w:tcW w:w="992" w:type="dxa"/>
          </w:tcPr>
          <w:p w14:paraId="6E23EB52" w14:textId="6E7BEA31" w:rsidR="00FA31BE" w:rsidRPr="00DD5ED6" w:rsidRDefault="00FA31BE" w:rsidP="00FA31BE">
            <w:pPr>
              <w:spacing w:after="0" w:line="240" w:lineRule="auto"/>
              <w:rPr>
                <w:rFonts w:ascii="Arial" w:eastAsia="Times New Roman" w:hAnsi="Arial" w:cs="Arial"/>
                <w:sz w:val="24"/>
                <w:szCs w:val="24"/>
              </w:rPr>
            </w:pPr>
            <w:r w:rsidRPr="00DD5ED6">
              <w:rPr>
                <w:rFonts w:ascii="Arial" w:hAnsi="Arial" w:cs="Arial"/>
                <w:bCs/>
                <w:sz w:val="24"/>
                <w:szCs w:val="24"/>
              </w:rPr>
              <w:t>km</w:t>
            </w:r>
          </w:p>
        </w:tc>
        <w:tc>
          <w:tcPr>
            <w:tcW w:w="1701" w:type="dxa"/>
          </w:tcPr>
          <w:p w14:paraId="730796B5" w14:textId="4ACFA628" w:rsidR="00FA31BE" w:rsidRPr="00DD5ED6" w:rsidRDefault="00DD5ED6" w:rsidP="00FA31BE">
            <w:pPr>
              <w:spacing w:after="0" w:line="240" w:lineRule="auto"/>
              <w:rPr>
                <w:rFonts w:ascii="Arial" w:eastAsia="Times New Roman" w:hAnsi="Arial" w:cs="Arial"/>
                <w:sz w:val="24"/>
                <w:szCs w:val="24"/>
              </w:rPr>
            </w:pPr>
            <w:r w:rsidRPr="00DD5ED6">
              <w:rPr>
                <w:rFonts w:ascii="Arial" w:hAnsi="Arial" w:cs="Arial"/>
                <w:bCs/>
                <w:sz w:val="24"/>
                <w:szCs w:val="24"/>
              </w:rPr>
              <w:t>7659000</w:t>
            </w:r>
          </w:p>
        </w:tc>
        <w:tc>
          <w:tcPr>
            <w:tcW w:w="1134" w:type="dxa"/>
            <w:tcBorders>
              <w:top w:val="single" w:sz="4" w:space="0" w:color="auto"/>
              <w:left w:val="single" w:sz="4" w:space="0" w:color="auto"/>
              <w:bottom w:val="single" w:sz="4" w:space="0" w:color="auto"/>
              <w:right w:val="single" w:sz="4" w:space="0" w:color="auto"/>
            </w:tcBorders>
          </w:tcPr>
          <w:p w14:paraId="052D8994" w14:textId="77777777" w:rsidR="00FA31BE" w:rsidRPr="00AC6A22" w:rsidRDefault="00FA31BE" w:rsidP="00FA31BE">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F03B4ED" w14:textId="77777777" w:rsidR="00FA31BE" w:rsidRPr="00AC6A22" w:rsidRDefault="00FA31BE" w:rsidP="00FA31BE">
            <w:pPr>
              <w:spacing w:after="0" w:line="240" w:lineRule="auto"/>
              <w:rPr>
                <w:rFonts w:ascii="Arial" w:eastAsia="Times New Roman" w:hAnsi="Arial" w:cs="Arial"/>
                <w:sz w:val="24"/>
                <w:szCs w:val="24"/>
              </w:rPr>
            </w:pPr>
          </w:p>
        </w:tc>
      </w:tr>
      <w:tr w:rsidR="00AB33DB" w:rsidRPr="002823D6" w14:paraId="0AB3D680"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330DDE21" w14:textId="6C0DF26A" w:rsidR="00AB33DB" w:rsidRPr="002823D6" w:rsidRDefault="002823D6" w:rsidP="00AB33DB">
            <w:pPr>
              <w:spacing w:after="0" w:line="240" w:lineRule="auto"/>
              <w:jc w:val="right"/>
              <w:rPr>
                <w:rFonts w:ascii="Arial" w:eastAsia="Times New Roman" w:hAnsi="Arial" w:cs="Arial"/>
                <w:b/>
                <w:sz w:val="24"/>
                <w:szCs w:val="24"/>
              </w:rPr>
            </w:pPr>
            <w:r w:rsidRPr="002823D6">
              <w:rPr>
                <w:rFonts w:ascii="Arial" w:eastAsia="Times New Roman" w:hAnsi="Arial" w:cs="Arial"/>
                <w:b/>
                <w:sz w:val="24"/>
                <w:szCs w:val="24"/>
              </w:rPr>
              <w:t>K</w:t>
            </w:r>
            <w:r w:rsidR="00AB33DB" w:rsidRPr="002823D6">
              <w:rPr>
                <w:rFonts w:ascii="Arial" w:eastAsia="Times New Roman" w:hAnsi="Arial" w:cs="Arial"/>
                <w:b/>
                <w:sz w:val="24"/>
                <w:szCs w:val="24"/>
              </w:rPr>
              <w:t>aina iš viso Eur be PVM:</w:t>
            </w:r>
          </w:p>
        </w:tc>
        <w:tc>
          <w:tcPr>
            <w:tcW w:w="1843" w:type="dxa"/>
            <w:tcBorders>
              <w:top w:val="single" w:sz="4" w:space="0" w:color="auto"/>
              <w:left w:val="single" w:sz="4" w:space="0" w:color="auto"/>
              <w:bottom w:val="single" w:sz="4" w:space="0" w:color="auto"/>
              <w:right w:val="single" w:sz="4" w:space="0" w:color="auto"/>
            </w:tcBorders>
          </w:tcPr>
          <w:p w14:paraId="360F7979" w14:textId="77777777" w:rsidR="00AB33DB" w:rsidRPr="002823D6" w:rsidRDefault="00AB33DB" w:rsidP="00AB33DB">
            <w:pPr>
              <w:spacing w:after="0" w:line="240" w:lineRule="auto"/>
              <w:jc w:val="both"/>
              <w:rPr>
                <w:rFonts w:ascii="Arial" w:eastAsia="Times New Roman" w:hAnsi="Arial" w:cs="Arial"/>
                <w:b/>
                <w:sz w:val="24"/>
                <w:szCs w:val="24"/>
              </w:rPr>
            </w:pPr>
          </w:p>
        </w:tc>
      </w:tr>
      <w:tr w:rsidR="00AB33DB" w:rsidRPr="00AC6A22" w14:paraId="2252586A"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3038A12D" w14:textId="7DDBAA75" w:rsidR="00AB33DB" w:rsidRPr="00AC6A22" w:rsidRDefault="00AB33DB" w:rsidP="00AB33DB">
            <w:pPr>
              <w:spacing w:after="0" w:line="240" w:lineRule="auto"/>
              <w:jc w:val="right"/>
              <w:rPr>
                <w:rFonts w:ascii="Arial" w:eastAsia="Times New Roman" w:hAnsi="Arial" w:cs="Arial"/>
                <w:b/>
                <w:sz w:val="24"/>
                <w:szCs w:val="24"/>
              </w:rPr>
            </w:pPr>
            <w:r w:rsidRPr="00AC6A22">
              <w:rPr>
                <w:rFonts w:ascii="Arial" w:eastAsia="Times New Roman" w:hAnsi="Arial" w:cs="Arial"/>
                <w:b/>
                <w:sz w:val="24"/>
                <w:szCs w:val="24"/>
              </w:rPr>
              <w:t>PVM</w:t>
            </w:r>
            <w:r w:rsidR="00DB6125">
              <w:rPr>
                <w:rFonts w:ascii="Arial" w:eastAsia="Times New Roman" w:hAnsi="Arial" w:cs="Arial"/>
                <w:b/>
                <w:sz w:val="24"/>
                <w:szCs w:val="24"/>
              </w:rPr>
              <w:t xml:space="preserve"> (tarifas </w:t>
            </w:r>
            <w:r w:rsidR="00DB6125">
              <w:rPr>
                <w:rFonts w:ascii="Arial" w:eastAsia="Times New Roman" w:hAnsi="Arial" w:cs="Arial"/>
                <w:b/>
                <w:sz w:val="24"/>
                <w:szCs w:val="24"/>
                <w:lang w:val="en-US"/>
              </w:rPr>
              <w:t>%)</w:t>
            </w:r>
            <w:r w:rsidRPr="00AC6A22">
              <w:rPr>
                <w:rFonts w:ascii="Arial" w:eastAsia="Times New Roman" w:hAnsi="Arial" w:cs="Arial"/>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78C096D" w14:textId="792300B9" w:rsidR="00AB33DB" w:rsidRPr="00DB6125" w:rsidRDefault="00DB6125" w:rsidP="00AB33DB">
            <w:pPr>
              <w:spacing w:after="0" w:line="240" w:lineRule="auto"/>
              <w:jc w:val="both"/>
              <w:rPr>
                <w:rFonts w:ascii="Arial" w:eastAsia="Times New Roman" w:hAnsi="Arial" w:cs="Arial"/>
                <w:b/>
                <w:i/>
                <w:iCs/>
                <w:sz w:val="24"/>
                <w:szCs w:val="24"/>
              </w:rPr>
            </w:pPr>
            <w:r w:rsidRPr="00DB6125">
              <w:rPr>
                <w:rFonts w:ascii="Arial" w:eastAsia="Times New Roman" w:hAnsi="Arial" w:cs="Arial"/>
                <w:b/>
                <w:i/>
                <w:iCs/>
                <w:color w:val="4472C4" w:themeColor="accent1"/>
                <w:sz w:val="24"/>
                <w:szCs w:val="24"/>
              </w:rPr>
              <w:t xml:space="preserve">Įrašyti taikomo PVM tarifo dydį </w:t>
            </w:r>
            <w:r w:rsidRPr="00A24146">
              <w:rPr>
                <w:rFonts w:ascii="Arial" w:eastAsia="Times New Roman" w:hAnsi="Arial" w:cs="Arial"/>
                <w:b/>
                <w:i/>
                <w:iCs/>
                <w:color w:val="EE0000"/>
                <w:sz w:val="24"/>
                <w:szCs w:val="24"/>
              </w:rPr>
              <w:t>procentais</w:t>
            </w:r>
          </w:p>
        </w:tc>
      </w:tr>
      <w:tr w:rsidR="00AB33DB" w:rsidRPr="00A107ED" w14:paraId="5393D5F4"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4C16AEBA" w14:textId="57A025C7" w:rsidR="00AB33DB" w:rsidRPr="00AC6A22" w:rsidRDefault="002823D6" w:rsidP="00AB33DB">
            <w:pPr>
              <w:spacing w:after="0" w:line="240" w:lineRule="auto"/>
              <w:jc w:val="right"/>
              <w:rPr>
                <w:rFonts w:ascii="Arial" w:eastAsia="Times New Roman" w:hAnsi="Arial" w:cs="Arial"/>
                <w:b/>
                <w:sz w:val="24"/>
                <w:szCs w:val="24"/>
              </w:rPr>
            </w:pPr>
            <w:r>
              <w:rPr>
                <w:rFonts w:ascii="Arial" w:eastAsia="Times New Roman" w:hAnsi="Arial" w:cs="Arial"/>
                <w:b/>
                <w:sz w:val="24"/>
                <w:szCs w:val="24"/>
              </w:rPr>
              <w:t>K</w:t>
            </w:r>
            <w:r w:rsidR="00AB33DB" w:rsidRPr="00AC6A22">
              <w:rPr>
                <w:rFonts w:ascii="Arial" w:eastAsia="Times New Roman" w:hAnsi="Arial" w:cs="Arial"/>
                <w:b/>
                <w:sz w:val="24"/>
                <w:szCs w:val="24"/>
              </w:rPr>
              <w:t>aina iš viso Eur su PVM:</w:t>
            </w:r>
          </w:p>
        </w:tc>
        <w:tc>
          <w:tcPr>
            <w:tcW w:w="1843" w:type="dxa"/>
            <w:tcBorders>
              <w:top w:val="single" w:sz="4" w:space="0" w:color="auto"/>
              <w:left w:val="single" w:sz="4" w:space="0" w:color="auto"/>
              <w:bottom w:val="single" w:sz="4" w:space="0" w:color="auto"/>
              <w:right w:val="single" w:sz="4" w:space="0" w:color="auto"/>
            </w:tcBorders>
          </w:tcPr>
          <w:p w14:paraId="1D39F5B5" w14:textId="77777777" w:rsidR="00AB33DB" w:rsidRPr="00AC6A22" w:rsidRDefault="00AB33DB" w:rsidP="00AB33DB">
            <w:pPr>
              <w:spacing w:after="0" w:line="240" w:lineRule="auto"/>
              <w:jc w:val="both"/>
              <w:rPr>
                <w:rFonts w:ascii="Arial" w:eastAsia="Times New Roman" w:hAnsi="Arial" w:cs="Arial"/>
                <w:b/>
                <w:sz w:val="24"/>
                <w:szCs w:val="24"/>
              </w:rPr>
            </w:pPr>
          </w:p>
        </w:tc>
      </w:tr>
    </w:tbl>
    <w:p w14:paraId="6983CA21" w14:textId="786288AA" w:rsidR="00AB33DB" w:rsidRPr="00A107ED" w:rsidRDefault="00A107ED" w:rsidP="00A107ED">
      <w:pPr>
        <w:ind w:firstLine="709"/>
        <w:jc w:val="both"/>
        <w:rPr>
          <w:rFonts w:ascii="Arial" w:eastAsia="Calibri" w:hAnsi="Arial" w:cs="Arial"/>
          <w:b/>
          <w:bCs/>
          <w:color w:val="EE0000"/>
          <w:sz w:val="24"/>
          <w:szCs w:val="24"/>
          <w:lang w:eastAsia="en-US"/>
        </w:rPr>
      </w:pPr>
      <w:r>
        <w:rPr>
          <w:rFonts w:ascii="Arial" w:eastAsia="Calibri" w:hAnsi="Arial" w:cs="Arial"/>
          <w:b/>
          <w:bCs/>
          <w:color w:val="EE0000"/>
          <w:sz w:val="24"/>
          <w:szCs w:val="24"/>
          <w:lang w:eastAsia="en-US"/>
        </w:rPr>
        <w:t>*</w:t>
      </w:r>
      <w:r w:rsidR="00996821" w:rsidRPr="00A107ED">
        <w:rPr>
          <w:rFonts w:ascii="Arial" w:eastAsia="Calibri" w:hAnsi="Arial" w:cs="Arial"/>
          <w:b/>
          <w:bCs/>
          <w:color w:val="EE0000"/>
          <w:sz w:val="24"/>
          <w:szCs w:val="24"/>
          <w:lang w:eastAsia="en-US"/>
        </w:rPr>
        <w:t xml:space="preserve">Tiekėjas teikia pasiūlymą įsivertindamas maksimalius ridos kiekius, t. y. įskaitant </w:t>
      </w:r>
      <w:r w:rsidRPr="00A107ED">
        <w:rPr>
          <w:rFonts w:ascii="Arial" w:eastAsia="Calibri" w:hAnsi="Arial" w:cs="Arial"/>
          <w:b/>
          <w:bCs/>
          <w:color w:val="EE0000"/>
          <w:sz w:val="24"/>
          <w:szCs w:val="24"/>
          <w:lang w:eastAsia="en-US"/>
        </w:rPr>
        <w:t>galimą 15 proc. ridos padidėjimą.</w:t>
      </w:r>
    </w:p>
    <w:p w14:paraId="2D900215" w14:textId="6FBA1EA1" w:rsidR="00860E3E" w:rsidRPr="00860E3E" w:rsidRDefault="00B85B1A" w:rsidP="00C706C2">
      <w:pPr>
        <w:spacing w:after="0" w:line="240" w:lineRule="auto"/>
        <w:ind w:firstLine="709"/>
        <w:jc w:val="both"/>
        <w:rPr>
          <w:rFonts w:ascii="Arial" w:hAnsi="Arial" w:cs="Arial"/>
          <w:b/>
          <w:bCs/>
          <w:color w:val="000000" w:themeColor="text1"/>
          <w:sz w:val="24"/>
          <w:szCs w:val="24"/>
        </w:rPr>
      </w:pPr>
      <w:r w:rsidRPr="00860E3E">
        <w:rPr>
          <w:rFonts w:ascii="Arial" w:eastAsia="Calibri" w:hAnsi="Arial" w:cs="Arial"/>
          <w:b/>
          <w:bCs/>
          <w:color w:val="000000" w:themeColor="text1"/>
          <w:sz w:val="24"/>
          <w:szCs w:val="24"/>
          <w:lang w:eastAsia="en-US"/>
        </w:rPr>
        <w:t xml:space="preserve">4.2. </w:t>
      </w:r>
      <w:r w:rsidR="00860E3E" w:rsidRPr="00860E3E">
        <w:rPr>
          <w:rFonts w:ascii="Arial" w:eastAsia="Calibri" w:hAnsi="Arial" w:cs="Arial"/>
          <w:b/>
          <w:bCs/>
          <w:color w:val="000000" w:themeColor="text1"/>
          <w:sz w:val="24"/>
          <w:szCs w:val="24"/>
          <w:lang w:eastAsia="en-US"/>
        </w:rPr>
        <w:t>tokį a</w:t>
      </w:r>
      <w:r w:rsidR="00860E3E" w:rsidRPr="00860E3E">
        <w:rPr>
          <w:rFonts w:ascii="Arial" w:hAnsi="Arial" w:cs="Arial"/>
          <w:b/>
          <w:bCs/>
          <w:color w:val="000000" w:themeColor="text1"/>
          <w:sz w:val="24"/>
          <w:szCs w:val="24"/>
        </w:rPr>
        <w:t>ntrąjį kriterijus (T) – autobusų pristatymo terminą:</w:t>
      </w:r>
    </w:p>
    <w:tbl>
      <w:tblPr>
        <w:tblStyle w:val="Lentelstinklelis"/>
        <w:tblW w:w="0" w:type="auto"/>
        <w:tblInd w:w="0" w:type="dxa"/>
        <w:tblLook w:val="04A0" w:firstRow="1" w:lastRow="0" w:firstColumn="1" w:lastColumn="0" w:noHBand="0" w:noVBand="1"/>
      </w:tblPr>
      <w:tblGrid>
        <w:gridCol w:w="4981"/>
        <w:gridCol w:w="4981"/>
      </w:tblGrid>
      <w:tr w:rsidR="00860E3E" w14:paraId="011AF772" w14:textId="77777777" w:rsidTr="00860E3E">
        <w:tc>
          <w:tcPr>
            <w:tcW w:w="4981" w:type="dxa"/>
          </w:tcPr>
          <w:p w14:paraId="2114A28A" w14:textId="093FCA94" w:rsidR="00860E3E" w:rsidRDefault="00860E3E" w:rsidP="00C706C2">
            <w:pPr>
              <w:jc w:val="both"/>
              <w:rPr>
                <w:rFonts w:ascii="Arial" w:hAnsi="Arial" w:cs="Arial"/>
                <w:color w:val="000000" w:themeColor="text1"/>
                <w:sz w:val="24"/>
                <w:szCs w:val="24"/>
              </w:rPr>
            </w:pPr>
            <w:r w:rsidRPr="00860E3E">
              <w:rPr>
                <w:rFonts w:ascii="Arial" w:hAnsi="Arial" w:cs="Arial"/>
                <w:color w:val="000000" w:themeColor="text1"/>
                <w:sz w:val="24"/>
                <w:szCs w:val="24"/>
              </w:rPr>
              <w:t>6</w:t>
            </w:r>
            <w:r w:rsidRPr="00860E3E">
              <w:rPr>
                <w:color w:val="000000" w:themeColor="text1"/>
              </w:rPr>
              <w:t xml:space="preserve"> </w:t>
            </w:r>
            <w:r w:rsidRPr="00860E3E">
              <w:rPr>
                <w:rFonts w:ascii="Arial" w:eastAsia="Calibri" w:hAnsi="Arial" w:cs="Arial"/>
                <w:color w:val="000000" w:themeColor="text1"/>
                <w:sz w:val="24"/>
                <w:szCs w:val="24"/>
              </w:rPr>
              <w:t>M3 klasės CE tipo autobusus, kurių bendras sėdinčių ir stovinčių keleivių skaičius yra nemažiau, kaip 50 ir 11</w:t>
            </w:r>
            <w:r w:rsidRPr="00860E3E">
              <w:rPr>
                <w:color w:val="000000" w:themeColor="text1"/>
              </w:rPr>
              <w:t xml:space="preserve"> </w:t>
            </w:r>
            <w:r w:rsidRPr="00860E3E">
              <w:rPr>
                <w:rFonts w:ascii="Arial" w:eastAsia="Calibri" w:hAnsi="Arial" w:cs="Arial"/>
                <w:color w:val="000000" w:themeColor="text1"/>
                <w:sz w:val="24"/>
                <w:szCs w:val="24"/>
              </w:rPr>
              <w:t>M3 klasės CE tipo autobusų, kurių bendras sėdinčių ir stovinčių keleivių skaičius yra nemažiau, kaip 20,</w:t>
            </w:r>
            <w:r>
              <w:rPr>
                <w:rFonts w:ascii="Arial" w:eastAsia="Calibri" w:hAnsi="Arial" w:cs="Arial"/>
                <w:color w:val="000000" w:themeColor="text1"/>
                <w:sz w:val="24"/>
                <w:szCs w:val="24"/>
              </w:rPr>
              <w:t xml:space="preserve"> įsipareigojame pristatyti</w:t>
            </w:r>
            <w:r w:rsidRPr="00860E3E">
              <w:rPr>
                <w:rFonts w:ascii="Arial" w:eastAsia="Calibri" w:hAnsi="Arial" w:cs="Arial"/>
                <w:color w:val="000000" w:themeColor="text1"/>
                <w:sz w:val="24"/>
                <w:szCs w:val="24"/>
              </w:rPr>
              <w:t xml:space="preserve"> </w:t>
            </w:r>
          </w:p>
        </w:tc>
        <w:tc>
          <w:tcPr>
            <w:tcW w:w="4981" w:type="dxa"/>
          </w:tcPr>
          <w:p w14:paraId="664138FC" w14:textId="4E6AEEE3" w:rsidR="00860E3E" w:rsidRPr="00F5106B" w:rsidRDefault="00860E3E" w:rsidP="00860E3E">
            <w:pPr>
              <w:ind w:firstLine="9"/>
              <w:jc w:val="both"/>
              <w:rPr>
                <w:rFonts w:ascii="Arial" w:eastAsia="Calibri" w:hAnsi="Arial" w:cs="Arial"/>
                <w:color w:val="000000" w:themeColor="text1"/>
                <w:sz w:val="24"/>
                <w:szCs w:val="24"/>
                <w:lang w:val="en-US"/>
              </w:rPr>
            </w:pPr>
            <w:r w:rsidRPr="00860E3E">
              <w:rPr>
                <w:rFonts w:ascii="Arial" w:eastAsia="Calibri" w:hAnsi="Arial" w:cs="Arial"/>
                <w:color w:val="000000" w:themeColor="text1"/>
                <w:sz w:val="24"/>
                <w:szCs w:val="24"/>
              </w:rPr>
              <w:t xml:space="preserve">ne vėliau kaip per </w:t>
            </w:r>
            <w:r w:rsidRPr="00860E3E">
              <w:rPr>
                <w:rFonts w:ascii="Arial" w:eastAsia="Calibri" w:hAnsi="Arial" w:cs="Arial"/>
                <w:color w:val="4472C4" w:themeColor="accent1"/>
                <w:sz w:val="24"/>
                <w:szCs w:val="24"/>
              </w:rPr>
              <w:t xml:space="preserve">_________ (įrašyti skaičių žodžiu) mėn. </w:t>
            </w:r>
            <w:r w:rsidRPr="00860E3E">
              <w:rPr>
                <w:rFonts w:ascii="Arial" w:eastAsia="Calibri" w:hAnsi="Arial" w:cs="Arial"/>
                <w:color w:val="000000" w:themeColor="text1"/>
                <w:sz w:val="24"/>
                <w:szCs w:val="24"/>
              </w:rPr>
              <w:t>nuo sutarties įsigaliojimo dienos</w:t>
            </w:r>
            <w:r w:rsidR="00F5106B">
              <w:rPr>
                <w:rFonts w:ascii="Arial" w:eastAsia="Calibri" w:hAnsi="Arial" w:cs="Arial"/>
                <w:color w:val="000000" w:themeColor="text1"/>
                <w:sz w:val="24"/>
                <w:szCs w:val="24"/>
                <w:lang w:val="en-US"/>
              </w:rPr>
              <w:t>*</w:t>
            </w:r>
          </w:p>
          <w:p w14:paraId="2FAC53E3" w14:textId="6F4B3C58" w:rsidR="00860E3E" w:rsidRDefault="00860E3E" w:rsidP="00C706C2">
            <w:pPr>
              <w:jc w:val="both"/>
              <w:rPr>
                <w:rFonts w:ascii="Arial" w:hAnsi="Arial" w:cs="Arial"/>
                <w:color w:val="000000" w:themeColor="text1"/>
                <w:sz w:val="24"/>
                <w:szCs w:val="24"/>
              </w:rPr>
            </w:pPr>
          </w:p>
        </w:tc>
      </w:tr>
    </w:tbl>
    <w:p w14:paraId="522F59EF" w14:textId="085AF783" w:rsidR="00C706C2" w:rsidRPr="00F5106B" w:rsidRDefault="00F5106B" w:rsidP="00C706C2">
      <w:pPr>
        <w:tabs>
          <w:tab w:val="left" w:pos="567"/>
        </w:tabs>
        <w:spacing w:after="0" w:line="240" w:lineRule="auto"/>
        <w:ind w:left="706"/>
        <w:contextualSpacing/>
        <w:jc w:val="both"/>
        <w:rPr>
          <w:rFonts w:ascii="Arial" w:eastAsia="Calibri" w:hAnsi="Arial" w:cs="Arial"/>
          <w:b/>
          <w:bCs/>
          <w:color w:val="EE0000"/>
          <w:sz w:val="24"/>
          <w:szCs w:val="24"/>
          <w:lang w:eastAsia="en-US"/>
        </w:rPr>
      </w:pPr>
      <w:r w:rsidRPr="00F5106B">
        <w:rPr>
          <w:rFonts w:ascii="Arial" w:eastAsia="Calibri" w:hAnsi="Arial" w:cs="Arial"/>
          <w:b/>
          <w:bCs/>
          <w:color w:val="EE0000"/>
          <w:sz w:val="24"/>
          <w:szCs w:val="24"/>
          <w:lang w:eastAsia="en-US"/>
        </w:rPr>
        <w:t xml:space="preserve">*Tiekėjo siūlomas terminas negali būti ilgesnis nei 12 mėn. </w:t>
      </w:r>
    </w:p>
    <w:p w14:paraId="63B1665E" w14:textId="77777777" w:rsidR="00F5106B" w:rsidRDefault="00F5106B" w:rsidP="00C706C2">
      <w:pPr>
        <w:tabs>
          <w:tab w:val="left" w:pos="567"/>
        </w:tabs>
        <w:spacing w:after="0" w:line="240" w:lineRule="auto"/>
        <w:ind w:left="706"/>
        <w:contextualSpacing/>
        <w:jc w:val="both"/>
        <w:rPr>
          <w:rFonts w:ascii="Arial" w:eastAsia="Calibri" w:hAnsi="Arial" w:cs="Arial"/>
          <w:sz w:val="24"/>
          <w:szCs w:val="24"/>
          <w:lang w:eastAsia="en-US"/>
        </w:rPr>
      </w:pPr>
    </w:p>
    <w:p w14:paraId="537FEDA5" w14:textId="0B199C16" w:rsidR="00AB33DB" w:rsidRPr="00C706C2" w:rsidRDefault="00AB33DB">
      <w:pPr>
        <w:pStyle w:val="Sraopastraipa"/>
        <w:numPr>
          <w:ilvl w:val="1"/>
          <w:numId w:val="36"/>
        </w:numPr>
        <w:tabs>
          <w:tab w:val="left" w:pos="567"/>
        </w:tabs>
        <w:spacing w:after="0" w:line="240" w:lineRule="auto"/>
        <w:ind w:left="0" w:firstLine="709"/>
        <w:jc w:val="both"/>
        <w:rPr>
          <w:rFonts w:ascii="Arial" w:eastAsia="Calibri" w:hAnsi="Arial" w:cs="Arial"/>
          <w:sz w:val="24"/>
          <w:szCs w:val="24"/>
          <w:lang w:eastAsia="en-US"/>
        </w:rPr>
      </w:pPr>
      <w:r w:rsidRPr="00C706C2">
        <w:rPr>
          <w:rFonts w:ascii="Arial" w:eastAsia="Calibri" w:hAnsi="Arial" w:cs="Arial"/>
          <w:sz w:val="24"/>
          <w:szCs w:val="24"/>
          <w:lang w:eastAsia="en-US"/>
        </w:rPr>
        <w:t>Pasiūlymo kaina ir/ar įkainiai turi būti apskaičiuojami dviejų skaičių po kablelio tikslumu</w:t>
      </w:r>
      <w:r w:rsidRPr="00C706C2">
        <w:rPr>
          <w:rFonts w:ascii="Arial" w:eastAsia="Calibri" w:hAnsi="Arial" w:cs="Arial"/>
          <w:b/>
          <w:sz w:val="24"/>
          <w:szCs w:val="24"/>
          <w:lang w:eastAsia="en-US"/>
        </w:rPr>
        <w:t>.</w:t>
      </w:r>
      <w:r w:rsidRPr="00C706C2">
        <w:rPr>
          <w:rFonts w:ascii="Arial" w:eastAsia="Calibri" w:hAnsi="Arial" w:cs="Arial"/>
          <w:sz w:val="24"/>
          <w:szCs w:val="24"/>
          <w:lang w:eastAsia="en-US"/>
        </w:rPr>
        <w:t xml:space="preserve"> </w:t>
      </w:r>
    </w:p>
    <w:p w14:paraId="6DCCA8CF" w14:textId="77777777" w:rsidR="00AB33DB" w:rsidRPr="00AC6A22" w:rsidRDefault="00AB33DB">
      <w:pPr>
        <w:numPr>
          <w:ilvl w:val="1"/>
          <w:numId w:val="36"/>
        </w:numPr>
        <w:tabs>
          <w:tab w:val="left" w:pos="567"/>
        </w:tabs>
        <w:spacing w:after="0" w:line="240" w:lineRule="auto"/>
        <w:ind w:left="0" w:firstLine="706"/>
        <w:contextualSpacing/>
        <w:jc w:val="both"/>
        <w:rPr>
          <w:rFonts w:ascii="Arial" w:eastAsia="Calibri" w:hAnsi="Arial" w:cs="Arial"/>
          <w:sz w:val="24"/>
          <w:szCs w:val="24"/>
          <w:lang w:eastAsia="en-US"/>
        </w:rPr>
      </w:pPr>
      <w:r w:rsidRPr="00AC6A22">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C6A22" w:rsidRDefault="00AB33DB">
      <w:pPr>
        <w:numPr>
          <w:ilvl w:val="1"/>
          <w:numId w:val="36"/>
        </w:numPr>
        <w:tabs>
          <w:tab w:val="left" w:pos="567"/>
        </w:tabs>
        <w:spacing w:after="0" w:line="240" w:lineRule="auto"/>
        <w:ind w:left="0" w:firstLine="706"/>
        <w:contextualSpacing/>
        <w:jc w:val="both"/>
        <w:rPr>
          <w:rFonts w:ascii="Arial" w:eastAsia="Calibri" w:hAnsi="Arial" w:cs="Arial"/>
          <w:sz w:val="24"/>
          <w:szCs w:val="24"/>
          <w:lang w:eastAsia="en-US"/>
        </w:rPr>
      </w:pPr>
      <w:r w:rsidRPr="00AC6A22">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C6A22"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C6A22">
        <w:rPr>
          <w:rFonts w:ascii="Arial" w:eastAsia="Times New Roman" w:hAnsi="Arial" w:cs="Arial"/>
          <w:sz w:val="24"/>
          <w:szCs w:val="24"/>
          <w:lang w:eastAsia="en-US"/>
        </w:rPr>
        <w:t>________________________________________________________________.</w:t>
      </w:r>
    </w:p>
    <w:p w14:paraId="7C3720A1" w14:textId="77777777" w:rsidR="00AB33DB" w:rsidRPr="00AC6A22"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C6A22" w:rsidRDefault="00AB33DB" w:rsidP="00AB33DB">
      <w:pPr>
        <w:spacing w:after="0" w:line="240" w:lineRule="auto"/>
        <w:ind w:firstLine="709"/>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 xml:space="preserve">5. Pasitelksime šiuos ūkio subjektus, </w:t>
      </w:r>
      <w:r w:rsidRPr="00AC6A22">
        <w:rPr>
          <w:rFonts w:ascii="Arial" w:eastAsia="Times New Roman" w:hAnsi="Arial" w:cs="Arial"/>
          <w:b/>
          <w:sz w:val="24"/>
          <w:szCs w:val="24"/>
          <w:lang w:eastAsia="en-US"/>
        </w:rPr>
        <w:t>kurių pajėgumais remsimės</w:t>
      </w:r>
      <w:r w:rsidRPr="00AC6A22">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C6A22"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C6A22" w:rsidRDefault="00AB33DB" w:rsidP="00AB33DB">
            <w:pPr>
              <w:spacing w:after="0" w:line="240" w:lineRule="auto"/>
              <w:contextualSpacing/>
              <w:jc w:val="both"/>
              <w:rPr>
                <w:rFonts w:ascii="Arial" w:eastAsia="Calibri" w:hAnsi="Arial" w:cs="Arial"/>
                <w:b/>
                <w:bCs/>
                <w:sz w:val="24"/>
                <w:szCs w:val="24"/>
                <w:lang w:eastAsia="en-US"/>
              </w:rPr>
            </w:pPr>
            <w:r w:rsidRPr="00AC6A22">
              <w:rPr>
                <w:rFonts w:ascii="Arial" w:eastAsia="Calibri" w:hAnsi="Arial" w:cs="Arial"/>
                <w:b/>
                <w:bCs/>
                <w:sz w:val="24"/>
                <w:szCs w:val="24"/>
                <w:lang w:eastAsia="en-US"/>
              </w:rPr>
              <w:t>Eil.</w:t>
            </w:r>
            <w:r w:rsidR="007341F1" w:rsidRPr="00AC6A22">
              <w:rPr>
                <w:rFonts w:ascii="Arial" w:eastAsia="Calibri" w:hAnsi="Arial" w:cs="Arial"/>
                <w:b/>
                <w:bCs/>
                <w:sz w:val="24"/>
                <w:szCs w:val="24"/>
                <w:lang w:eastAsia="en-US"/>
              </w:rPr>
              <w:t xml:space="preserve"> </w:t>
            </w:r>
            <w:r w:rsidRPr="00AC6A22">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C6A22" w:rsidRDefault="00AB33DB" w:rsidP="00AB33DB">
            <w:pPr>
              <w:spacing w:after="0" w:line="240" w:lineRule="auto"/>
              <w:contextualSpacing/>
              <w:jc w:val="center"/>
              <w:rPr>
                <w:rFonts w:ascii="Arial" w:eastAsia="Calibri" w:hAnsi="Arial" w:cs="Arial"/>
                <w:b/>
                <w:bCs/>
                <w:sz w:val="24"/>
                <w:szCs w:val="24"/>
                <w:lang w:eastAsia="en-US"/>
              </w:rPr>
            </w:pPr>
            <w:r w:rsidRPr="00AC6A22">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C6A22" w:rsidRDefault="00AB33DB" w:rsidP="00AB33DB">
            <w:pPr>
              <w:spacing w:after="0" w:line="240" w:lineRule="auto"/>
              <w:contextualSpacing/>
              <w:jc w:val="center"/>
              <w:rPr>
                <w:rFonts w:ascii="Arial" w:eastAsia="Calibri" w:hAnsi="Arial" w:cs="Arial"/>
                <w:b/>
                <w:bCs/>
                <w:sz w:val="24"/>
                <w:szCs w:val="24"/>
                <w:lang w:eastAsia="en-US"/>
              </w:rPr>
            </w:pPr>
            <w:r w:rsidRPr="00AC6A22">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C6A22" w:rsidRDefault="00AB33DB" w:rsidP="00AB33DB">
            <w:pPr>
              <w:spacing w:after="0" w:line="240" w:lineRule="auto"/>
              <w:jc w:val="center"/>
              <w:rPr>
                <w:rFonts w:ascii="Arial" w:eastAsia="Calibri" w:hAnsi="Arial" w:cs="Arial"/>
                <w:b/>
                <w:bCs/>
                <w:spacing w:val="-4"/>
                <w:sz w:val="24"/>
                <w:szCs w:val="24"/>
                <w:lang w:eastAsia="en-US"/>
              </w:rPr>
            </w:pPr>
            <w:r w:rsidRPr="00AC6A22">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C6A22" w:rsidRDefault="00AB33DB" w:rsidP="00AB33DB">
            <w:pPr>
              <w:spacing w:after="0" w:line="240" w:lineRule="auto"/>
              <w:jc w:val="center"/>
              <w:rPr>
                <w:rFonts w:ascii="Arial" w:eastAsia="Calibri" w:hAnsi="Arial" w:cs="Arial"/>
                <w:b/>
                <w:bCs/>
                <w:spacing w:val="-4"/>
                <w:sz w:val="24"/>
                <w:szCs w:val="24"/>
                <w:lang w:eastAsia="en-US"/>
              </w:rPr>
            </w:pPr>
            <w:r w:rsidRPr="00AC6A22">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C6A22">
              <w:rPr>
                <w:rFonts w:ascii="Arial" w:eastAsia="Calibri" w:hAnsi="Arial" w:cs="Arial"/>
                <w:b/>
                <w:bCs/>
                <w:spacing w:val="-4"/>
                <w:sz w:val="24"/>
                <w:szCs w:val="24"/>
                <w:lang w:eastAsia="en-US"/>
              </w:rPr>
              <w:t>us</w:t>
            </w:r>
            <w:proofErr w:type="spellEnd"/>
            <w:r w:rsidRPr="00AC6A22">
              <w:rPr>
                <w:rFonts w:ascii="Arial" w:eastAsia="Calibri" w:hAnsi="Arial" w:cs="Arial"/>
                <w:b/>
                <w:bCs/>
                <w:spacing w:val="-4"/>
                <w:sz w:val="24"/>
                <w:szCs w:val="24"/>
                <w:lang w:eastAsia="en-US"/>
              </w:rPr>
              <w:t>)</w:t>
            </w:r>
          </w:p>
        </w:tc>
      </w:tr>
      <w:tr w:rsidR="00AB33DB" w:rsidRPr="00AC6A22"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C6A22" w:rsidRDefault="00AB33DB">
            <w:pPr>
              <w:numPr>
                <w:ilvl w:val="0"/>
                <w:numId w:val="3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C6A22"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C6A22" w:rsidRDefault="00AB33DB">
            <w:pPr>
              <w:numPr>
                <w:ilvl w:val="0"/>
                <w:numId w:val="3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C6A22"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C6A22">
        <w:rPr>
          <w:rFonts w:ascii="Arial" w:eastAsia="Times New Roman" w:hAnsi="Arial" w:cs="Arial"/>
          <w:i/>
          <w:iCs/>
          <w:color w:val="000000"/>
          <w:sz w:val="24"/>
          <w:szCs w:val="24"/>
        </w:rPr>
        <w:t>/Pastaba. Pildoma, jei tiekėjas ketina remtis kitų ūkio subjektų pajėgumais.</w:t>
      </w:r>
      <w:r w:rsidRPr="00AC6A22">
        <w:rPr>
          <w:rFonts w:ascii="Arial" w:eastAsia="Calibri" w:hAnsi="Arial" w:cs="Arial"/>
          <w:sz w:val="24"/>
          <w:szCs w:val="24"/>
          <w:lang w:eastAsia="en-US"/>
        </w:rPr>
        <w:t xml:space="preserve"> </w:t>
      </w:r>
      <w:r w:rsidRPr="00AC6A22">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C6A22"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C6A22" w:rsidRDefault="00AB33DB" w:rsidP="00AB33DB">
      <w:pPr>
        <w:spacing w:after="0" w:line="240" w:lineRule="auto"/>
        <w:ind w:firstLine="709"/>
        <w:jc w:val="both"/>
        <w:rPr>
          <w:rFonts w:ascii="Arial" w:eastAsia="Times New Roman" w:hAnsi="Arial" w:cs="Arial"/>
          <w:b/>
          <w:bCs/>
          <w:sz w:val="24"/>
          <w:szCs w:val="24"/>
          <w:lang w:eastAsia="en-US"/>
        </w:rPr>
      </w:pPr>
      <w:r w:rsidRPr="00AC6A22">
        <w:rPr>
          <w:rFonts w:ascii="Arial" w:eastAsia="Times New Roman" w:hAnsi="Arial" w:cs="Arial"/>
          <w:sz w:val="24"/>
          <w:szCs w:val="24"/>
          <w:lang w:eastAsia="en-US"/>
        </w:rPr>
        <w:t xml:space="preserve">6. </w:t>
      </w:r>
      <w:r w:rsidRPr="00AC6A22">
        <w:rPr>
          <w:rFonts w:ascii="Arial" w:eastAsia="Times New Roman" w:hAnsi="Arial" w:cs="Arial"/>
          <w:b/>
          <w:bCs/>
          <w:sz w:val="24"/>
          <w:szCs w:val="24"/>
          <w:lang w:eastAsia="en-US"/>
        </w:rPr>
        <w:t xml:space="preserve">Pasitelksime šiuos </w:t>
      </w:r>
      <w:proofErr w:type="spellStart"/>
      <w:r w:rsidRPr="00AC6A22">
        <w:rPr>
          <w:rFonts w:ascii="Arial" w:eastAsia="Times New Roman" w:hAnsi="Arial" w:cs="Arial"/>
          <w:b/>
          <w:bCs/>
          <w:sz w:val="24"/>
          <w:szCs w:val="24"/>
          <w:lang w:eastAsia="en-US"/>
        </w:rPr>
        <w:t>kvazisubtiekėjus</w:t>
      </w:r>
      <w:proofErr w:type="spellEnd"/>
      <w:r w:rsidRPr="00AC6A22">
        <w:rPr>
          <w:rFonts w:ascii="Arial" w:eastAsia="Times New Roman" w:hAnsi="Arial" w:cs="Arial"/>
          <w:b/>
          <w:bCs/>
          <w:sz w:val="24"/>
          <w:szCs w:val="24"/>
          <w:vertAlign w:val="superscript"/>
          <w:lang w:eastAsia="en-US"/>
        </w:rPr>
        <w:t>*</w:t>
      </w:r>
      <w:r w:rsidRPr="00AC6A22">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C6A22"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C6A22" w:rsidRDefault="00AB33DB" w:rsidP="00AB33DB">
            <w:pPr>
              <w:spacing w:after="0" w:line="240" w:lineRule="auto"/>
              <w:contextualSpacing/>
              <w:jc w:val="both"/>
              <w:rPr>
                <w:rFonts w:ascii="Arial" w:eastAsia="Calibri" w:hAnsi="Arial" w:cs="Arial"/>
                <w:b/>
                <w:bCs/>
                <w:sz w:val="24"/>
                <w:szCs w:val="24"/>
                <w:lang w:eastAsia="en-US"/>
              </w:rPr>
            </w:pPr>
            <w:r w:rsidRPr="00AC6A22">
              <w:rPr>
                <w:rFonts w:ascii="Arial" w:eastAsia="Calibri" w:hAnsi="Arial" w:cs="Arial"/>
                <w:b/>
                <w:bCs/>
                <w:sz w:val="24"/>
                <w:szCs w:val="24"/>
                <w:lang w:eastAsia="en-US"/>
              </w:rPr>
              <w:t>Eil.</w:t>
            </w:r>
            <w:r w:rsidR="007341F1" w:rsidRPr="00AC6A22">
              <w:rPr>
                <w:rFonts w:ascii="Arial" w:eastAsia="Calibri" w:hAnsi="Arial" w:cs="Arial"/>
                <w:b/>
                <w:bCs/>
                <w:sz w:val="24"/>
                <w:szCs w:val="24"/>
                <w:lang w:eastAsia="en-US"/>
              </w:rPr>
              <w:t xml:space="preserve"> </w:t>
            </w:r>
            <w:r w:rsidRPr="00AC6A22">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C6A22" w:rsidRDefault="00AB33DB" w:rsidP="00AB33DB">
            <w:pPr>
              <w:spacing w:after="0" w:line="240" w:lineRule="auto"/>
              <w:contextualSpacing/>
              <w:jc w:val="center"/>
              <w:rPr>
                <w:rFonts w:ascii="Arial" w:eastAsia="Calibri" w:hAnsi="Arial" w:cs="Arial"/>
                <w:b/>
                <w:bCs/>
                <w:sz w:val="24"/>
                <w:szCs w:val="24"/>
                <w:lang w:eastAsia="en-US"/>
              </w:rPr>
            </w:pPr>
            <w:r w:rsidRPr="00AC6A22">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C6A22" w:rsidRDefault="00AB33DB" w:rsidP="00AB33DB">
            <w:pPr>
              <w:spacing w:after="0" w:line="240" w:lineRule="auto"/>
              <w:contextualSpacing/>
              <w:jc w:val="center"/>
              <w:rPr>
                <w:rFonts w:ascii="Arial" w:eastAsia="Calibri" w:hAnsi="Arial" w:cs="Arial"/>
                <w:b/>
                <w:bCs/>
                <w:sz w:val="24"/>
                <w:szCs w:val="24"/>
                <w:lang w:eastAsia="en-US"/>
              </w:rPr>
            </w:pPr>
            <w:r w:rsidRPr="00AC6A22">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C6A22" w:rsidRDefault="00AB33DB" w:rsidP="00AB33DB">
            <w:pPr>
              <w:spacing w:after="0" w:line="240" w:lineRule="auto"/>
              <w:contextualSpacing/>
              <w:jc w:val="center"/>
              <w:rPr>
                <w:rFonts w:ascii="Arial" w:eastAsia="Calibri" w:hAnsi="Arial" w:cs="Arial"/>
                <w:b/>
                <w:bCs/>
                <w:sz w:val="24"/>
                <w:szCs w:val="24"/>
                <w:lang w:eastAsia="en-US"/>
              </w:rPr>
            </w:pPr>
            <w:r w:rsidRPr="00AC6A22">
              <w:rPr>
                <w:rFonts w:ascii="Arial" w:eastAsia="Calibri" w:hAnsi="Arial" w:cs="Arial"/>
                <w:b/>
                <w:bCs/>
                <w:sz w:val="24"/>
                <w:szCs w:val="24"/>
                <w:lang w:eastAsia="en-US"/>
              </w:rPr>
              <w:t>Darbovietė</w:t>
            </w:r>
          </w:p>
        </w:tc>
      </w:tr>
      <w:tr w:rsidR="00AB33DB" w:rsidRPr="00AC6A22"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C6A22"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C6A22" w:rsidRDefault="00AB33DB" w:rsidP="00AB33DB">
      <w:pPr>
        <w:spacing w:after="0" w:line="240" w:lineRule="auto"/>
        <w:ind w:firstLine="1134"/>
        <w:jc w:val="both"/>
        <w:rPr>
          <w:rFonts w:ascii="Arial" w:eastAsia="Calibri" w:hAnsi="Arial" w:cs="Arial"/>
          <w:bCs/>
          <w:i/>
          <w:sz w:val="24"/>
          <w:szCs w:val="24"/>
          <w:lang w:eastAsia="en-US"/>
        </w:rPr>
      </w:pPr>
      <w:r w:rsidRPr="00AC6A22">
        <w:rPr>
          <w:rFonts w:ascii="Arial" w:eastAsia="Calibri" w:hAnsi="Arial" w:cs="Arial"/>
          <w:bCs/>
          <w:i/>
          <w:sz w:val="24"/>
          <w:szCs w:val="24"/>
          <w:vertAlign w:val="superscript"/>
          <w:lang w:eastAsia="en-US"/>
        </w:rPr>
        <w:t>*</w:t>
      </w:r>
      <w:r w:rsidRPr="00AC6A22">
        <w:rPr>
          <w:rFonts w:ascii="Arial" w:eastAsia="Calibri" w:hAnsi="Arial" w:cs="Arial"/>
          <w:bCs/>
          <w:i/>
          <w:sz w:val="24"/>
          <w:szCs w:val="24"/>
          <w:lang w:eastAsia="en-US"/>
        </w:rPr>
        <w:t>jei kvalifikacija yra grindžiama nurodant specialistą, kuris nėra tiekėjo, jungtinės veiklos partnerio (-</w:t>
      </w:r>
      <w:proofErr w:type="spellStart"/>
      <w:r w:rsidRPr="00AC6A22">
        <w:rPr>
          <w:rFonts w:ascii="Arial" w:eastAsia="Calibri" w:hAnsi="Arial" w:cs="Arial"/>
          <w:bCs/>
          <w:i/>
          <w:sz w:val="24"/>
          <w:szCs w:val="24"/>
          <w:lang w:eastAsia="en-US"/>
        </w:rPr>
        <w:t>ių</w:t>
      </w:r>
      <w:proofErr w:type="spellEnd"/>
      <w:r w:rsidRPr="00AC6A22">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C6A22"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C6A22" w:rsidRDefault="00AB33DB" w:rsidP="00AB33DB">
      <w:pPr>
        <w:spacing w:after="0" w:line="240" w:lineRule="auto"/>
        <w:ind w:firstLine="709"/>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 xml:space="preserve">7. Pasitelksime šiuos subtiekėjus, </w:t>
      </w:r>
      <w:r w:rsidRPr="00AC6A22">
        <w:rPr>
          <w:rFonts w:ascii="Arial" w:eastAsia="Times New Roman" w:hAnsi="Arial" w:cs="Arial"/>
          <w:b/>
          <w:sz w:val="24"/>
          <w:szCs w:val="24"/>
          <w:lang w:eastAsia="en-US"/>
        </w:rPr>
        <w:t>kurių pajėgumais nesiremsime</w:t>
      </w:r>
      <w:r w:rsidRPr="00AC6A2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C6A22"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C6A22" w:rsidRDefault="00AB33DB" w:rsidP="00AB33DB">
            <w:pPr>
              <w:spacing w:after="0" w:line="240" w:lineRule="auto"/>
              <w:contextualSpacing/>
              <w:jc w:val="both"/>
              <w:rPr>
                <w:rFonts w:ascii="Arial" w:eastAsia="Calibri" w:hAnsi="Arial" w:cs="Arial"/>
                <w:b/>
                <w:bCs/>
                <w:sz w:val="24"/>
                <w:szCs w:val="24"/>
                <w:lang w:eastAsia="en-US"/>
              </w:rPr>
            </w:pPr>
            <w:r w:rsidRPr="00AC6A22">
              <w:rPr>
                <w:rFonts w:ascii="Arial" w:eastAsia="Calibri" w:hAnsi="Arial" w:cs="Arial"/>
                <w:b/>
                <w:bCs/>
                <w:sz w:val="24"/>
                <w:szCs w:val="24"/>
                <w:lang w:eastAsia="en-US"/>
              </w:rPr>
              <w:t>Eil.</w:t>
            </w:r>
            <w:r w:rsidR="007341F1" w:rsidRPr="00AC6A22">
              <w:rPr>
                <w:rFonts w:ascii="Arial" w:eastAsia="Calibri" w:hAnsi="Arial" w:cs="Arial"/>
                <w:b/>
                <w:bCs/>
                <w:sz w:val="24"/>
                <w:szCs w:val="24"/>
                <w:lang w:eastAsia="en-US"/>
              </w:rPr>
              <w:t xml:space="preserve"> </w:t>
            </w:r>
            <w:r w:rsidRPr="00AC6A22">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C6A22" w:rsidRDefault="00AB33DB" w:rsidP="00AB33DB">
            <w:pPr>
              <w:spacing w:after="0" w:line="240" w:lineRule="auto"/>
              <w:contextualSpacing/>
              <w:jc w:val="center"/>
              <w:rPr>
                <w:rFonts w:ascii="Arial" w:eastAsia="Calibri" w:hAnsi="Arial" w:cs="Arial"/>
                <w:b/>
                <w:bCs/>
                <w:sz w:val="24"/>
                <w:szCs w:val="24"/>
                <w:lang w:eastAsia="en-US"/>
              </w:rPr>
            </w:pPr>
            <w:r w:rsidRPr="00AC6A22">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C6A22" w:rsidRDefault="00AB33DB" w:rsidP="00AB33DB">
            <w:pPr>
              <w:spacing w:after="0" w:line="240" w:lineRule="auto"/>
              <w:jc w:val="center"/>
              <w:rPr>
                <w:rFonts w:ascii="Arial" w:eastAsia="Calibri" w:hAnsi="Arial" w:cs="Arial"/>
                <w:b/>
                <w:bCs/>
                <w:spacing w:val="-4"/>
                <w:sz w:val="24"/>
                <w:szCs w:val="24"/>
                <w:lang w:eastAsia="en-US"/>
              </w:rPr>
            </w:pPr>
            <w:r w:rsidRPr="00AC6A22">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C6A22" w:rsidRDefault="00AB33DB" w:rsidP="00AB33DB">
            <w:pPr>
              <w:spacing w:after="0" w:line="240" w:lineRule="auto"/>
              <w:jc w:val="center"/>
              <w:rPr>
                <w:rFonts w:ascii="Arial" w:eastAsia="Calibri" w:hAnsi="Arial" w:cs="Arial"/>
                <w:b/>
                <w:bCs/>
                <w:spacing w:val="-4"/>
                <w:sz w:val="24"/>
                <w:szCs w:val="24"/>
                <w:lang w:eastAsia="en-US"/>
              </w:rPr>
            </w:pPr>
            <w:r w:rsidRPr="00AC6A22">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C6A22">
              <w:rPr>
                <w:rFonts w:ascii="Arial" w:eastAsia="Calibri" w:hAnsi="Arial" w:cs="Arial"/>
                <w:b/>
                <w:bCs/>
                <w:spacing w:val="-4"/>
                <w:sz w:val="24"/>
                <w:szCs w:val="24"/>
                <w:lang w:eastAsia="en-US"/>
              </w:rPr>
              <w:t>us</w:t>
            </w:r>
            <w:proofErr w:type="spellEnd"/>
            <w:r w:rsidRPr="00AC6A22">
              <w:rPr>
                <w:rFonts w:ascii="Arial" w:eastAsia="Calibri" w:hAnsi="Arial" w:cs="Arial"/>
                <w:b/>
                <w:bCs/>
                <w:spacing w:val="-4"/>
                <w:sz w:val="24"/>
                <w:szCs w:val="24"/>
                <w:lang w:eastAsia="en-US"/>
              </w:rPr>
              <w:t>)/subtiekėją (-</w:t>
            </w:r>
            <w:proofErr w:type="spellStart"/>
            <w:r w:rsidRPr="00AC6A22">
              <w:rPr>
                <w:rFonts w:ascii="Arial" w:eastAsia="Calibri" w:hAnsi="Arial" w:cs="Arial"/>
                <w:b/>
                <w:bCs/>
                <w:spacing w:val="-4"/>
                <w:sz w:val="24"/>
                <w:szCs w:val="24"/>
                <w:lang w:eastAsia="en-US"/>
              </w:rPr>
              <w:t>us</w:t>
            </w:r>
            <w:proofErr w:type="spellEnd"/>
            <w:r w:rsidRPr="00AC6A22">
              <w:rPr>
                <w:rFonts w:ascii="Arial" w:eastAsia="Calibri" w:hAnsi="Arial" w:cs="Arial"/>
                <w:b/>
                <w:bCs/>
                <w:spacing w:val="-4"/>
                <w:sz w:val="24"/>
                <w:szCs w:val="24"/>
                <w:lang w:eastAsia="en-US"/>
              </w:rPr>
              <w:t>)</w:t>
            </w:r>
          </w:p>
        </w:tc>
      </w:tr>
      <w:tr w:rsidR="00AB33DB" w:rsidRPr="00AC6A22"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C6A22" w:rsidRDefault="00AB33DB">
            <w:pPr>
              <w:numPr>
                <w:ilvl w:val="0"/>
                <w:numId w:val="3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C6A22"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C6A22" w:rsidRDefault="00AB33DB">
            <w:pPr>
              <w:numPr>
                <w:ilvl w:val="0"/>
                <w:numId w:val="3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C6A22"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C6A22"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C6A22">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C6A22"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C6A22" w:rsidRDefault="00AB33DB" w:rsidP="00AB33DB">
      <w:pPr>
        <w:spacing w:after="0" w:line="240" w:lineRule="auto"/>
        <w:ind w:firstLine="567"/>
        <w:jc w:val="both"/>
        <w:rPr>
          <w:rFonts w:ascii="Arial" w:eastAsia="Times New Roman" w:hAnsi="Arial" w:cs="Arial"/>
          <w:sz w:val="24"/>
          <w:szCs w:val="24"/>
          <w:lang w:eastAsia="en-US"/>
        </w:rPr>
      </w:pPr>
      <w:r w:rsidRPr="00AC6A22">
        <w:rPr>
          <w:rFonts w:ascii="Arial" w:eastAsia="Calibri" w:hAnsi="Arial" w:cs="Arial"/>
          <w:sz w:val="24"/>
          <w:szCs w:val="24"/>
          <w:lang w:eastAsia="en-US"/>
        </w:rPr>
        <w:t>8.*</w:t>
      </w:r>
      <w:r w:rsidRPr="00AC6A22">
        <w:rPr>
          <w:rFonts w:ascii="Arial" w:eastAsia="Calibri" w:hAnsi="Arial" w:cs="Arial"/>
          <w:kern w:val="2"/>
          <w:sz w:val="22"/>
          <w:szCs w:val="22"/>
          <w:lang w:eastAsia="en-US"/>
          <w14:ligatures w14:val="standardContextual"/>
        </w:rPr>
        <w:t xml:space="preserve"> </w:t>
      </w:r>
      <w:r w:rsidRPr="00AC6A22">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C6A22"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C6A22" w:rsidRDefault="00AB33DB" w:rsidP="00AB33DB">
            <w:pPr>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C6A22" w:rsidRDefault="00AB33DB" w:rsidP="00AB33DB">
            <w:pPr>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C6A22" w:rsidRDefault="00AB33DB" w:rsidP="00AB33DB">
            <w:pPr>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C6A22" w:rsidRDefault="00AB33DB" w:rsidP="00AB33DB">
            <w:pPr>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C6A22"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r>
      <w:tr w:rsidR="00AB33DB" w:rsidRPr="00AC6A22"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C6A22"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C6A22" w:rsidRDefault="00AB33DB" w:rsidP="00AB33DB">
      <w:pPr>
        <w:shd w:val="clear" w:color="auto" w:fill="FFFFFF"/>
        <w:spacing w:after="0"/>
        <w:ind w:firstLine="567"/>
        <w:jc w:val="both"/>
        <w:rPr>
          <w:rFonts w:ascii="Arial" w:eastAsia="Calibri" w:hAnsi="Arial" w:cs="Arial"/>
          <w:i/>
          <w:iCs/>
          <w:sz w:val="20"/>
          <w:szCs w:val="20"/>
          <w:lang w:eastAsia="en-US"/>
        </w:rPr>
      </w:pPr>
      <w:r w:rsidRPr="00AC6A22">
        <w:rPr>
          <w:rFonts w:ascii="Arial" w:eastAsia="Calibri" w:hAnsi="Arial" w:cs="Arial"/>
          <w:i/>
          <w:iCs/>
          <w:sz w:val="20"/>
          <w:szCs w:val="20"/>
          <w:lang w:eastAsia="en-US"/>
        </w:rPr>
        <w:t xml:space="preserve">*Pastaba. Pildyti tuomet, kai pasiūlymą pateikia tiekėjų grupė. </w:t>
      </w:r>
    </w:p>
    <w:p w14:paraId="02620E08" w14:textId="77777777" w:rsidR="00AB33DB" w:rsidRPr="00AC6A22"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C6A22" w:rsidRDefault="00AB33DB" w:rsidP="00AB33DB">
      <w:pPr>
        <w:spacing w:after="0" w:line="240" w:lineRule="auto"/>
        <w:ind w:left="480" w:firstLine="229"/>
        <w:jc w:val="both"/>
        <w:rPr>
          <w:rFonts w:ascii="Arial" w:eastAsia="Calibri" w:hAnsi="Arial" w:cs="Arial"/>
          <w:sz w:val="24"/>
          <w:szCs w:val="24"/>
          <w:lang w:eastAsia="en-US"/>
        </w:rPr>
      </w:pPr>
      <w:r w:rsidRPr="00AC6A22">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C6A22"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C6A22" w:rsidRDefault="00AB33DB" w:rsidP="00AB33DB">
            <w:pPr>
              <w:snapToGrid w:val="0"/>
              <w:spacing w:after="0" w:line="240" w:lineRule="auto"/>
              <w:jc w:val="both"/>
              <w:rPr>
                <w:rFonts w:ascii="Arial" w:eastAsia="Times New Roman" w:hAnsi="Arial" w:cs="Arial"/>
                <w:b/>
                <w:bCs/>
                <w:spacing w:val="-1"/>
                <w:sz w:val="24"/>
                <w:szCs w:val="24"/>
                <w:lang w:eastAsia="en-US"/>
              </w:rPr>
            </w:pPr>
            <w:r w:rsidRPr="00AC6A22">
              <w:rPr>
                <w:rFonts w:ascii="Arial" w:eastAsia="Times New Roman" w:hAnsi="Arial" w:cs="Arial"/>
                <w:b/>
                <w:bCs/>
                <w:spacing w:val="-1"/>
                <w:sz w:val="24"/>
                <w:szCs w:val="24"/>
                <w:lang w:eastAsia="en-US"/>
              </w:rPr>
              <w:t>Eil.</w:t>
            </w:r>
            <w:r w:rsidR="007341F1" w:rsidRPr="00AC6A22">
              <w:rPr>
                <w:rFonts w:ascii="Arial" w:eastAsia="Times New Roman" w:hAnsi="Arial" w:cs="Arial"/>
                <w:b/>
                <w:bCs/>
                <w:spacing w:val="-1"/>
                <w:sz w:val="24"/>
                <w:szCs w:val="24"/>
                <w:lang w:eastAsia="en-US"/>
              </w:rPr>
              <w:t xml:space="preserve"> </w:t>
            </w:r>
            <w:r w:rsidRPr="00AC6A22">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C6A22" w:rsidRDefault="00AB33DB" w:rsidP="00AB33DB">
            <w:pPr>
              <w:snapToGrid w:val="0"/>
              <w:spacing w:after="0" w:line="240" w:lineRule="auto"/>
              <w:jc w:val="center"/>
              <w:rPr>
                <w:rFonts w:ascii="Arial" w:eastAsia="Times New Roman" w:hAnsi="Arial" w:cs="Arial"/>
                <w:b/>
                <w:bCs/>
                <w:spacing w:val="-1"/>
                <w:sz w:val="24"/>
                <w:szCs w:val="24"/>
                <w:lang w:eastAsia="en-US"/>
              </w:rPr>
            </w:pPr>
            <w:r w:rsidRPr="00AC6A22">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C6A22" w:rsidRDefault="00AB33DB" w:rsidP="00AB33DB">
            <w:pPr>
              <w:snapToGrid w:val="0"/>
              <w:spacing w:after="0" w:line="240" w:lineRule="auto"/>
              <w:jc w:val="center"/>
              <w:rPr>
                <w:rFonts w:ascii="Arial" w:eastAsia="Times New Roman" w:hAnsi="Arial" w:cs="Arial"/>
                <w:b/>
                <w:bCs/>
                <w:spacing w:val="-1"/>
                <w:sz w:val="24"/>
                <w:szCs w:val="24"/>
                <w:lang w:eastAsia="en-US"/>
              </w:rPr>
            </w:pPr>
            <w:r w:rsidRPr="00AC6A22">
              <w:rPr>
                <w:rFonts w:ascii="Arial" w:eastAsia="Times New Roman" w:hAnsi="Arial" w:cs="Arial"/>
                <w:b/>
                <w:bCs/>
                <w:spacing w:val="-1"/>
                <w:sz w:val="24"/>
                <w:szCs w:val="24"/>
                <w:lang w:eastAsia="en-US"/>
              </w:rPr>
              <w:t>Dokumento puslapių skaičius</w:t>
            </w:r>
          </w:p>
        </w:tc>
      </w:tr>
      <w:tr w:rsidR="00AB33DB" w:rsidRPr="00AC6A22"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C6A22" w:rsidRDefault="00AB33DB">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C6A22"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C6A22"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C6A22"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C6A22" w:rsidRDefault="00AB33DB">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C6A22"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C6A22"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C6A22"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C6A22" w:rsidRDefault="00AB33DB">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C6A22"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C6A22"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C6A22"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C6A22" w:rsidRDefault="00AB33DB" w:rsidP="00AB33DB">
      <w:pPr>
        <w:spacing w:after="0" w:line="240" w:lineRule="auto"/>
        <w:ind w:firstLine="709"/>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10. 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977"/>
        <w:gridCol w:w="3260"/>
        <w:gridCol w:w="2840"/>
      </w:tblGrid>
      <w:tr w:rsidR="00AB33DB" w:rsidRPr="00AC6A22" w14:paraId="48BE8387" w14:textId="77777777" w:rsidTr="002B2DB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C6A22"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Eil.</w:t>
            </w:r>
          </w:p>
          <w:p w14:paraId="2DD960E3" w14:textId="77777777" w:rsidR="00AB33DB" w:rsidRPr="00AC6A22"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Nr.</w:t>
            </w:r>
          </w:p>
        </w:tc>
        <w:tc>
          <w:tcPr>
            <w:tcW w:w="2977"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C6A22"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C6A22"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Dokumente esanti konfidenciali informacija (nurodoma dokumento dalis / puslapis, kuriame yra konfidenciali informacija)</w:t>
            </w:r>
          </w:p>
        </w:tc>
        <w:tc>
          <w:tcPr>
            <w:tcW w:w="284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C6A22"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C6A22">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C6A22" w14:paraId="12120F14" w14:textId="77777777" w:rsidTr="002B2DB5">
        <w:trPr>
          <w:jc w:val="center"/>
        </w:trPr>
        <w:tc>
          <w:tcPr>
            <w:tcW w:w="704" w:type="dxa"/>
            <w:tcBorders>
              <w:top w:val="single" w:sz="4" w:space="0" w:color="auto"/>
              <w:left w:val="single" w:sz="4" w:space="0" w:color="auto"/>
              <w:bottom w:val="single" w:sz="4" w:space="0" w:color="auto"/>
              <w:right w:val="single" w:sz="4" w:space="0" w:color="auto"/>
            </w:tcBorders>
          </w:tcPr>
          <w:p w14:paraId="4FC8BD1D" w14:textId="77777777" w:rsidR="00AB33DB" w:rsidRPr="00AC6A22" w:rsidRDefault="00AB33DB">
            <w:pPr>
              <w:widowControl w:val="0"/>
              <w:numPr>
                <w:ilvl w:val="0"/>
                <w:numId w:val="30"/>
              </w:numPr>
              <w:suppressLineNumbers/>
              <w:suppressAutoHyphens/>
              <w:spacing w:after="0" w:line="240" w:lineRule="auto"/>
              <w:contextualSpacing/>
              <w:jc w:val="both"/>
              <w:rPr>
                <w:rFonts w:ascii="Arial" w:eastAsia="Times New Roman"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30BF107" w14:textId="77777777" w:rsidR="00AB33DB" w:rsidRPr="00AC6A22"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C6A22"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840" w:type="dxa"/>
            <w:tcBorders>
              <w:top w:val="single" w:sz="4" w:space="0" w:color="auto"/>
              <w:left w:val="single" w:sz="4" w:space="0" w:color="auto"/>
              <w:bottom w:val="single" w:sz="4" w:space="0" w:color="auto"/>
              <w:right w:val="single" w:sz="4" w:space="0" w:color="auto"/>
            </w:tcBorders>
          </w:tcPr>
          <w:p w14:paraId="653735A6" w14:textId="77777777" w:rsidR="00AB33DB" w:rsidRPr="00AC6A22"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C6A22" w14:paraId="1EDDE71E" w14:textId="77777777" w:rsidTr="002B2DB5">
        <w:trPr>
          <w:jc w:val="center"/>
        </w:trPr>
        <w:tc>
          <w:tcPr>
            <w:tcW w:w="704" w:type="dxa"/>
            <w:tcBorders>
              <w:top w:val="single" w:sz="4" w:space="0" w:color="auto"/>
              <w:left w:val="single" w:sz="4" w:space="0" w:color="auto"/>
              <w:bottom w:val="single" w:sz="4" w:space="0" w:color="auto"/>
              <w:right w:val="single" w:sz="4" w:space="0" w:color="auto"/>
            </w:tcBorders>
          </w:tcPr>
          <w:p w14:paraId="59D929B6" w14:textId="77777777" w:rsidR="00AB33DB" w:rsidRPr="00AC6A22" w:rsidRDefault="00AB33DB">
            <w:pPr>
              <w:widowControl w:val="0"/>
              <w:numPr>
                <w:ilvl w:val="0"/>
                <w:numId w:val="30"/>
              </w:numPr>
              <w:suppressLineNumbers/>
              <w:suppressAutoHyphens/>
              <w:spacing w:after="0" w:line="240" w:lineRule="auto"/>
              <w:contextualSpacing/>
              <w:jc w:val="both"/>
              <w:rPr>
                <w:rFonts w:ascii="Arial" w:eastAsia="Times New Roman"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B2214D6" w14:textId="77777777" w:rsidR="00AB33DB" w:rsidRPr="00AC6A22"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C6A22"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840" w:type="dxa"/>
            <w:tcBorders>
              <w:top w:val="single" w:sz="4" w:space="0" w:color="auto"/>
              <w:left w:val="single" w:sz="4" w:space="0" w:color="auto"/>
              <w:bottom w:val="single" w:sz="4" w:space="0" w:color="auto"/>
              <w:right w:val="single" w:sz="4" w:space="0" w:color="auto"/>
            </w:tcBorders>
          </w:tcPr>
          <w:p w14:paraId="6F4E0334" w14:textId="77777777" w:rsidR="00AB33DB" w:rsidRPr="00AC6A22"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C6A22" w:rsidRDefault="00AB33DB" w:rsidP="00AB33DB">
      <w:pPr>
        <w:spacing w:after="0" w:line="240" w:lineRule="auto"/>
        <w:ind w:firstLine="709"/>
        <w:jc w:val="both"/>
        <w:rPr>
          <w:rFonts w:ascii="Arial" w:eastAsia="Times New Roman" w:hAnsi="Arial" w:cs="Arial"/>
          <w:i/>
          <w:sz w:val="24"/>
          <w:szCs w:val="24"/>
          <w:lang w:eastAsia="en-US"/>
        </w:rPr>
      </w:pPr>
      <w:r w:rsidRPr="00AC6A22">
        <w:rPr>
          <w:rFonts w:ascii="Arial" w:eastAsia="Times New Roman" w:hAnsi="Arial" w:cs="Arial"/>
          <w:i/>
          <w:sz w:val="24"/>
          <w:szCs w:val="24"/>
          <w:lang w:eastAsia="en-US"/>
        </w:rPr>
        <w:t xml:space="preserve">/Pastaba. </w:t>
      </w:r>
      <w:r w:rsidRPr="00AC6A22">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C6A22"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C6A22" w:rsidRDefault="00AB33DB" w:rsidP="00AB33DB">
      <w:pPr>
        <w:spacing w:after="0" w:line="240" w:lineRule="auto"/>
        <w:ind w:firstLine="720"/>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Pasiūlymas galioja ________dienų nuo vokų su pasiūlymais atplėšimo dienos.</w:t>
      </w:r>
    </w:p>
    <w:p w14:paraId="6B228A6B" w14:textId="5E4C7427" w:rsidR="00AB33DB" w:rsidRPr="00AC6A22"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C6A22">
        <w:rPr>
          <w:rFonts w:ascii="Arial" w:eastAsia="Calibri" w:hAnsi="Arial" w:cs="Arial"/>
          <w:color w:val="000000"/>
          <w:spacing w:val="-4"/>
          <w:sz w:val="24"/>
          <w:szCs w:val="24"/>
          <w:lang w:eastAsia="en-US"/>
        </w:rPr>
        <w:t>/</w:t>
      </w:r>
      <w:r w:rsidRPr="00AC6A22">
        <w:rPr>
          <w:rFonts w:ascii="Arial" w:eastAsia="Calibri" w:hAnsi="Arial" w:cs="Arial"/>
          <w:i/>
          <w:iCs/>
          <w:color w:val="000000"/>
          <w:spacing w:val="-4"/>
          <w:sz w:val="24"/>
          <w:szCs w:val="24"/>
          <w:lang w:eastAsia="en-US"/>
        </w:rPr>
        <w:t xml:space="preserve">Pastaba. Pasiūlymas turi galioti ne trumpiau nei </w:t>
      </w:r>
      <w:r w:rsidR="001D4E1B">
        <w:rPr>
          <w:rFonts w:ascii="Arial" w:eastAsia="Calibri" w:hAnsi="Arial" w:cs="Arial"/>
          <w:i/>
          <w:iCs/>
          <w:color w:val="000000"/>
          <w:spacing w:val="-4"/>
          <w:sz w:val="24"/>
          <w:szCs w:val="24"/>
          <w:lang w:eastAsia="en-US"/>
        </w:rPr>
        <w:t>120</w:t>
      </w:r>
      <w:r w:rsidRPr="00AC6A22">
        <w:rPr>
          <w:rFonts w:ascii="Arial" w:eastAsia="Calibri" w:hAnsi="Arial" w:cs="Arial"/>
          <w:i/>
          <w:iCs/>
          <w:color w:val="000000"/>
          <w:spacing w:val="-4"/>
          <w:sz w:val="24"/>
          <w:szCs w:val="24"/>
          <w:lang w:eastAsia="en-US"/>
        </w:rPr>
        <w:t xml:space="preserve"> dienų nuo pasiūlymų pateikimo termino pabaigos./</w:t>
      </w:r>
    </w:p>
    <w:p w14:paraId="272516B2" w14:textId="77777777" w:rsidR="00AB33DB" w:rsidRPr="00AC6A22"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C6A22" w:rsidRDefault="00AB33DB" w:rsidP="00AB33DB">
      <w:pPr>
        <w:spacing w:after="0" w:line="240" w:lineRule="auto"/>
        <w:ind w:firstLine="709"/>
        <w:jc w:val="both"/>
        <w:rPr>
          <w:rFonts w:ascii="Arial" w:eastAsia="Calibri" w:hAnsi="Arial" w:cs="Arial"/>
          <w:color w:val="000000"/>
          <w:spacing w:val="-4"/>
          <w:sz w:val="24"/>
          <w:szCs w:val="24"/>
          <w:lang w:eastAsia="en-US"/>
        </w:rPr>
      </w:pPr>
      <w:r w:rsidRPr="00AC6A22">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C6A22"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8ACC5FF" w14:textId="77777777" w:rsidR="00AB33DB" w:rsidRPr="00AC6A22"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C6A22"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C6A22"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C6A22"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C6A22"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C6A22"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C6A22"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C6A22"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C6A22"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C6A22"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C6A22">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C6A22"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C6A22" w:rsidRDefault="00AB33DB" w:rsidP="00AB33DB">
            <w:pPr>
              <w:spacing w:after="0" w:line="240" w:lineRule="auto"/>
              <w:ind w:right="-1"/>
              <w:jc w:val="center"/>
              <w:rPr>
                <w:rFonts w:ascii="Arial" w:eastAsia="Times New Roman" w:hAnsi="Arial" w:cs="Arial"/>
                <w:sz w:val="24"/>
                <w:szCs w:val="24"/>
                <w:vertAlign w:val="superscript"/>
                <w:lang w:eastAsia="en-US"/>
              </w:rPr>
            </w:pPr>
            <w:r w:rsidRPr="00AC6A22">
              <w:rPr>
                <w:rFonts w:ascii="Arial" w:eastAsia="Times New Roman" w:hAnsi="Arial" w:cs="Arial"/>
                <w:position w:val="6"/>
                <w:sz w:val="24"/>
                <w:szCs w:val="24"/>
                <w:vertAlign w:val="superscript"/>
                <w:lang w:eastAsia="en-US"/>
              </w:rPr>
              <w:t>(Parašas)</w:t>
            </w:r>
            <w:r w:rsidRPr="00AC6A22">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C6A22"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C6A22" w:rsidRDefault="00AB33DB" w:rsidP="00AB33DB">
            <w:pPr>
              <w:spacing w:after="0" w:line="240" w:lineRule="auto"/>
              <w:ind w:right="-1"/>
              <w:jc w:val="center"/>
              <w:rPr>
                <w:rFonts w:ascii="Arial" w:eastAsia="Times New Roman" w:hAnsi="Arial" w:cs="Arial"/>
                <w:sz w:val="24"/>
                <w:szCs w:val="24"/>
                <w:vertAlign w:val="superscript"/>
                <w:lang w:eastAsia="en-US"/>
              </w:rPr>
            </w:pPr>
            <w:r w:rsidRPr="00AC6A22">
              <w:rPr>
                <w:rFonts w:ascii="Arial" w:eastAsia="Times New Roman" w:hAnsi="Arial" w:cs="Arial"/>
                <w:position w:val="6"/>
                <w:sz w:val="24"/>
                <w:szCs w:val="24"/>
                <w:vertAlign w:val="superscript"/>
                <w:lang w:eastAsia="en-US"/>
              </w:rPr>
              <w:t>(Vardas ir pavardė)</w:t>
            </w:r>
            <w:r w:rsidRPr="00AC6A22">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C6A22"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C6A22"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C6A22"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C6A22">
        <w:rPr>
          <w:rFonts w:ascii="Arial" w:eastAsia="Calibri" w:hAnsi="Arial" w:cs="Arial"/>
          <w:b/>
          <w:sz w:val="24"/>
          <w:szCs w:val="24"/>
          <w:lang w:eastAsia="en-US"/>
        </w:rPr>
        <w:t>Pastaba:</w:t>
      </w:r>
    </w:p>
    <w:p w14:paraId="70A88A10" w14:textId="47304667" w:rsidR="00660A23" w:rsidRPr="00AC6A22" w:rsidRDefault="00660A23" w:rsidP="00660A23">
      <w:pPr>
        <w:tabs>
          <w:tab w:val="left" w:pos="993"/>
        </w:tabs>
        <w:spacing w:after="0" w:line="240" w:lineRule="auto"/>
        <w:ind w:hanging="11"/>
        <w:jc w:val="both"/>
        <w:rPr>
          <w:rFonts w:ascii="Arial" w:eastAsia="Calibri" w:hAnsi="Arial" w:cs="Arial"/>
          <w:b/>
          <w:bCs/>
          <w:smallCaps/>
          <w:sz w:val="22"/>
          <w:szCs w:val="22"/>
        </w:rPr>
      </w:pPr>
      <w:r w:rsidRPr="00AC6A22">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AC6A22">
        <w:rPr>
          <w:rFonts w:ascii="Arial" w:eastAsia="Calibri" w:hAnsi="Arial" w:cs="Arial"/>
          <w:sz w:val="24"/>
          <w:szCs w:val="24"/>
          <w:lang w:eastAsia="en-US"/>
        </w:rPr>
        <w:t>kvazisubtiekėjų</w:t>
      </w:r>
      <w:proofErr w:type="spellEnd"/>
      <w:r w:rsidRPr="00AC6A22">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AC6A22" w:rsidRDefault="00660A23" w:rsidP="00660A23">
      <w:pPr>
        <w:spacing w:line="259" w:lineRule="auto"/>
        <w:rPr>
          <w:rFonts w:ascii="Arial" w:eastAsia="Calibri" w:hAnsi="Arial" w:cs="Arial"/>
          <w:kern w:val="2"/>
          <w:sz w:val="22"/>
          <w:szCs w:val="22"/>
          <w:lang w:eastAsia="en-US"/>
          <w14:ligatures w14:val="standardContextual"/>
        </w:rPr>
      </w:pPr>
    </w:p>
    <w:p w14:paraId="5D6C765A" w14:textId="68C22678" w:rsidR="00FB70A0" w:rsidRPr="00AC6A22" w:rsidRDefault="00FB70A0" w:rsidP="00C51222">
      <w:pPr>
        <w:ind w:left="5670"/>
        <w:rPr>
          <w:rFonts w:ascii="Arial" w:hAnsi="Arial" w:cs="Arial"/>
          <w:sz w:val="24"/>
          <w:szCs w:val="24"/>
        </w:rPr>
      </w:pPr>
      <w:r w:rsidRPr="00AC6A22">
        <w:rPr>
          <w:rFonts w:ascii="Arial" w:hAnsi="Arial" w:cs="Arial"/>
        </w:rPr>
        <w:t>__________</w:t>
      </w:r>
      <w:r w:rsidR="00A4599F" w:rsidRPr="00AC6A22">
        <w:rPr>
          <w:rFonts w:ascii="Arial" w:hAnsi="Arial" w:cs="Arial"/>
          <w:b/>
          <w:bCs/>
          <w:smallCaps/>
          <w:sz w:val="22"/>
          <w:szCs w:val="22"/>
        </w:rPr>
        <w:br w:type="page"/>
      </w:r>
      <w:r w:rsidRPr="00AC6A22">
        <w:rPr>
          <w:rFonts w:ascii="Arial" w:hAnsi="Arial" w:cs="Arial"/>
          <w:sz w:val="24"/>
          <w:szCs w:val="24"/>
        </w:rPr>
        <w:lastRenderedPageBreak/>
        <w:t>Specialiųjų pirkimo sąlygų 6 priedas „Sutarties projektas“</w:t>
      </w:r>
    </w:p>
    <w:p w14:paraId="073F93E0" w14:textId="77777777" w:rsidR="00680C98" w:rsidRPr="00AC6A22" w:rsidRDefault="00680C98" w:rsidP="00DE290C">
      <w:pPr>
        <w:rPr>
          <w:rFonts w:ascii="Arial" w:hAnsi="Arial" w:cs="Arial"/>
          <w:b/>
          <w:bCs/>
          <w:smallCaps/>
          <w:sz w:val="22"/>
          <w:szCs w:val="22"/>
        </w:rPr>
      </w:pPr>
    </w:p>
    <w:p w14:paraId="37EED05B" w14:textId="77777777" w:rsidR="00D60C7A" w:rsidRPr="00AC6A22" w:rsidRDefault="00D60C7A" w:rsidP="00D60C7A">
      <w:pPr>
        <w:suppressAutoHyphens/>
        <w:spacing w:after="0"/>
        <w:jc w:val="center"/>
        <w:rPr>
          <w:rFonts w:ascii="Arial" w:eastAsia="Times New Roman" w:hAnsi="Arial" w:cs="Arial"/>
          <w:b/>
          <w:caps/>
          <w:sz w:val="24"/>
          <w:szCs w:val="20"/>
          <w:lang w:eastAsia="en-US"/>
        </w:rPr>
      </w:pPr>
      <w:r w:rsidRPr="00AC6A22">
        <w:rPr>
          <w:rFonts w:ascii="Arial" w:eastAsia="Times New Roman" w:hAnsi="Arial" w:cs="Arial"/>
          <w:b/>
          <w:caps/>
          <w:sz w:val="24"/>
          <w:szCs w:val="20"/>
          <w:lang w:eastAsia="en-US"/>
        </w:rPr>
        <w:t>PASLAUGŲ pirkimo</w:t>
      </w:r>
      <w:r w:rsidRPr="00AC6A22">
        <w:rPr>
          <w:rFonts w:ascii="Arial" w:eastAsia="Arial" w:hAnsi="Arial" w:cs="Arial"/>
          <w:sz w:val="24"/>
          <w:szCs w:val="20"/>
          <w:lang w:eastAsia="en-US"/>
        </w:rPr>
        <w:t>–</w:t>
      </w:r>
      <w:r w:rsidRPr="00AC6A22">
        <w:rPr>
          <w:rFonts w:ascii="Arial" w:eastAsia="Times New Roman" w:hAnsi="Arial" w:cs="Arial"/>
          <w:b/>
          <w:caps/>
          <w:sz w:val="24"/>
          <w:szCs w:val="20"/>
          <w:lang w:eastAsia="en-US"/>
        </w:rPr>
        <w:t>pardavimo sutarties Bendrosios sąlygos</w:t>
      </w:r>
    </w:p>
    <w:p w14:paraId="5FBC161D" w14:textId="77777777" w:rsidR="00D60C7A" w:rsidRPr="00AC6A22" w:rsidRDefault="00D60C7A" w:rsidP="00D60C7A">
      <w:pPr>
        <w:suppressAutoHyphens/>
        <w:spacing w:after="0"/>
        <w:jc w:val="center"/>
        <w:rPr>
          <w:rFonts w:ascii="Arial" w:eastAsia="Times New Roman" w:hAnsi="Arial" w:cs="Arial"/>
          <w:sz w:val="24"/>
          <w:szCs w:val="20"/>
          <w:lang w:eastAsia="en-US"/>
        </w:rPr>
      </w:pPr>
    </w:p>
    <w:p w14:paraId="4DA93552" w14:textId="77777777" w:rsidR="00D60C7A" w:rsidRPr="00AC6A22" w:rsidRDefault="00D60C7A" w:rsidP="00D60C7A">
      <w:pPr>
        <w:keepNext/>
        <w:keepLines/>
        <w:tabs>
          <w:tab w:val="left" w:pos="426"/>
        </w:tabs>
        <w:suppressAutoHyphens/>
        <w:spacing w:after="0"/>
        <w:jc w:val="center"/>
        <w:rPr>
          <w:rFonts w:ascii="Arial" w:eastAsia="Cambria" w:hAnsi="Arial" w:cs="Arial"/>
          <w:b/>
          <w:bCs/>
          <w:caps/>
          <w:sz w:val="24"/>
          <w:szCs w:val="20"/>
          <w:lang w:eastAsia="en-US"/>
          <w14:numSpacing w14:val="tabular"/>
        </w:rPr>
      </w:pPr>
      <w:r w:rsidRPr="00AC6A22">
        <w:rPr>
          <w:rFonts w:ascii="Arial" w:eastAsia="Cambria" w:hAnsi="Arial" w:cs="Arial"/>
          <w:b/>
          <w:bCs/>
          <w:caps/>
          <w:sz w:val="24"/>
          <w:szCs w:val="20"/>
          <w:lang w:eastAsia="en-US"/>
          <w14:numSpacing w14:val="tabular"/>
        </w:rPr>
        <w:t>1.</w:t>
      </w:r>
      <w:r w:rsidRPr="00AC6A22">
        <w:rPr>
          <w:rFonts w:ascii="Arial" w:eastAsia="Cambria" w:hAnsi="Arial" w:cs="Arial"/>
          <w:b/>
          <w:bCs/>
          <w:caps/>
          <w:sz w:val="24"/>
          <w:szCs w:val="20"/>
          <w:lang w:eastAsia="en-US"/>
          <w14:numSpacing w14:val="tabular"/>
        </w:rPr>
        <w:tab/>
        <w:t>Pagrindinės sąvokos ir Sutarties aiškinimas</w:t>
      </w:r>
    </w:p>
    <w:p w14:paraId="6F6F5C02" w14:textId="77777777" w:rsidR="00D60C7A" w:rsidRPr="00AC6A22" w:rsidRDefault="00D60C7A" w:rsidP="00D60C7A">
      <w:pPr>
        <w:keepNext/>
        <w:keepLines/>
        <w:tabs>
          <w:tab w:val="left" w:pos="426"/>
        </w:tabs>
        <w:suppressAutoHyphens/>
        <w:spacing w:after="0"/>
        <w:jc w:val="both"/>
        <w:rPr>
          <w:rFonts w:ascii="Arial" w:eastAsia="Cambria" w:hAnsi="Arial" w:cs="Arial"/>
          <w:b/>
          <w:bCs/>
          <w:caps/>
          <w:sz w:val="24"/>
          <w:szCs w:val="20"/>
          <w:lang w:eastAsia="en-US"/>
          <w14:numSpacing w14:val="tabular"/>
        </w:rPr>
      </w:pPr>
    </w:p>
    <w:p w14:paraId="1E29B509" w14:textId="539296B3" w:rsidR="00D60C7A" w:rsidRPr="00AC6A22" w:rsidRDefault="00D60C7A" w:rsidP="000867C1">
      <w:pPr>
        <w:pStyle w:val="paragrafesrasas2lygis"/>
        <w:jc w:val="center"/>
        <w:rPr>
          <w:rFonts w:ascii="Arial" w:eastAsia="Arial" w:hAnsi="Arial" w:cs="Arial"/>
          <w:b/>
          <w:sz w:val="24"/>
          <w:szCs w:val="24"/>
        </w:rPr>
      </w:pPr>
      <w:r w:rsidRPr="00AC6A22">
        <w:rPr>
          <w:rFonts w:ascii="Arial" w:eastAsia="Arial" w:hAnsi="Arial" w:cs="Arial"/>
          <w:b/>
          <w:sz w:val="24"/>
          <w:szCs w:val="24"/>
        </w:rPr>
        <w:t>1.1.</w:t>
      </w:r>
      <w:r w:rsidRPr="00AC6A22">
        <w:rPr>
          <w:rFonts w:ascii="Arial" w:eastAsia="Arial" w:hAnsi="Arial" w:cs="Arial"/>
          <w:b/>
          <w:sz w:val="24"/>
          <w:szCs w:val="24"/>
        </w:rPr>
        <w:tab/>
        <w:t>Sąvokos</w:t>
      </w:r>
    </w:p>
    <w:p w14:paraId="4112DAEF" w14:textId="77777777" w:rsidR="00D60C7A" w:rsidRPr="00AC6A22" w:rsidRDefault="00D60C7A" w:rsidP="00D60C7A">
      <w:pPr>
        <w:keepNext/>
        <w:keepLines/>
        <w:widowControl w:val="0"/>
        <w:tabs>
          <w:tab w:val="left" w:pos="284"/>
          <w:tab w:val="left" w:pos="426"/>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0B65D34D" w14:textId="77777777" w:rsidR="00D60C7A" w:rsidRPr="00AC6A22" w:rsidRDefault="00D60C7A" w:rsidP="00D60C7A">
      <w:pPr>
        <w:widowControl w:val="0"/>
        <w:tabs>
          <w:tab w:val="left" w:pos="567"/>
        </w:tabs>
        <w:suppressAutoHyphens/>
        <w:spacing w:after="0"/>
        <w:jc w:val="both"/>
        <w:rPr>
          <w:rFonts w:ascii="Arial" w:eastAsia="Cambria" w:hAnsi="Arial" w:cs="Arial"/>
          <w:b/>
          <w:bCs/>
          <w:sz w:val="24"/>
          <w:szCs w:val="20"/>
          <w:lang w:eastAsia="en-US"/>
        </w:rPr>
      </w:pPr>
      <w:r w:rsidRPr="00AC6A22">
        <w:rPr>
          <w:rFonts w:ascii="Arial" w:eastAsia="Cambria" w:hAnsi="Arial" w:cs="Arial"/>
          <w:sz w:val="24"/>
          <w:szCs w:val="20"/>
          <w:lang w:eastAsia="en-US"/>
        </w:rPr>
        <w:t>1.1.1. Šioje Sutartyje didžiąja raide rašomos sąvokos turi šias nurodytas reikšmes:</w:t>
      </w:r>
    </w:p>
    <w:p w14:paraId="5C67E79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1.1.1.1.</w:t>
      </w:r>
      <w:r w:rsidRPr="00AC6A22">
        <w:rPr>
          <w:rFonts w:ascii="Arial" w:eastAsia="Times New Roman" w:hAnsi="Arial" w:cs="Arial"/>
          <w:sz w:val="24"/>
          <w:szCs w:val="20"/>
          <w:lang w:eastAsia="en-US"/>
        </w:rPr>
        <w:tab/>
      </w:r>
      <w:r w:rsidRPr="00AC6A22">
        <w:rPr>
          <w:rFonts w:ascii="Arial" w:eastAsia="Arial" w:hAnsi="Arial" w:cs="Arial"/>
          <w:b/>
          <w:bCs/>
          <w:sz w:val="24"/>
          <w:szCs w:val="20"/>
          <w:lang w:eastAsia="en-US"/>
        </w:rPr>
        <w:t>Bendrosios sąlygos</w:t>
      </w:r>
      <w:r w:rsidRPr="00AC6A22">
        <w:rPr>
          <w:rFonts w:ascii="Arial" w:eastAsia="Arial" w:hAnsi="Arial" w:cs="Arial"/>
          <w:sz w:val="24"/>
          <w:szCs w:val="20"/>
          <w:lang w:eastAsia="en-US"/>
        </w:rPr>
        <w:t xml:space="preserve"> – Sutarties dalis, kuri vadinasi „Paslaugų pirkimo–pardavimo sutarties Bendrosios sąlygos“;</w:t>
      </w:r>
    </w:p>
    <w:p w14:paraId="192C9C0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1.1.1.2.</w:t>
      </w:r>
      <w:r w:rsidRPr="00AC6A22">
        <w:rPr>
          <w:rFonts w:ascii="Arial" w:eastAsia="Arial" w:hAnsi="Arial" w:cs="Arial"/>
          <w:sz w:val="24"/>
          <w:szCs w:val="20"/>
          <w:lang w:eastAsia="en-US"/>
        </w:rPr>
        <w:tab/>
      </w:r>
      <w:r w:rsidRPr="00AC6A22">
        <w:rPr>
          <w:rFonts w:ascii="Arial" w:eastAsia="Arial" w:hAnsi="Arial" w:cs="Arial"/>
          <w:b/>
          <w:bCs/>
          <w:sz w:val="24"/>
          <w:szCs w:val="20"/>
          <w:lang w:eastAsia="en-US"/>
        </w:rPr>
        <w:t>Pirkėjas</w:t>
      </w:r>
      <w:r w:rsidRPr="00AC6A22">
        <w:rPr>
          <w:rFonts w:ascii="Arial" w:eastAsia="Arial" w:hAnsi="Arial" w:cs="Arial"/>
          <w:sz w:val="24"/>
          <w:szCs w:val="20"/>
          <w:lang w:eastAsia="en-US"/>
        </w:rPr>
        <w:t xml:space="preserve"> – asmuo, kuris Specialiosiose sąlygose yra įvardytas kaip Pirkėjas, </w:t>
      </w:r>
      <w:r w:rsidRPr="00AC6A22">
        <w:rPr>
          <w:rFonts w:ascii="Arial" w:eastAsia="Times New Roman" w:hAnsi="Arial" w:cs="Arial"/>
          <w:sz w:val="24"/>
          <w:szCs w:val="20"/>
          <w:lang w:eastAsia="en-US"/>
        </w:rPr>
        <w:t>įsigyjantis Specialiosiose sąlygose ir Sutarties prieduose nurodytas Paslaugas</w:t>
      </w:r>
      <w:r w:rsidRPr="00AC6A22">
        <w:rPr>
          <w:rFonts w:ascii="Arial" w:eastAsia="Arial" w:hAnsi="Arial" w:cs="Arial"/>
          <w:sz w:val="24"/>
          <w:szCs w:val="20"/>
          <w:lang w:eastAsia="en-US"/>
        </w:rPr>
        <w:t>;</w:t>
      </w:r>
    </w:p>
    <w:p w14:paraId="5F6A319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r w:rsidRPr="00AC6A22">
        <w:rPr>
          <w:rFonts w:ascii="Arial" w:eastAsia="Arial" w:hAnsi="Arial" w:cs="Arial"/>
          <w:sz w:val="24"/>
          <w:szCs w:val="20"/>
          <w:lang w:eastAsia="en-US"/>
        </w:rPr>
        <w:t>1.1.1.3.</w:t>
      </w:r>
      <w:r w:rsidRPr="00AC6A22">
        <w:rPr>
          <w:rFonts w:ascii="Arial" w:eastAsia="Arial" w:hAnsi="Arial" w:cs="Arial"/>
          <w:sz w:val="24"/>
          <w:szCs w:val="20"/>
          <w:lang w:eastAsia="en-US"/>
        </w:rPr>
        <w:tab/>
      </w:r>
      <w:r w:rsidRPr="00AC6A22">
        <w:rPr>
          <w:rFonts w:ascii="Arial" w:eastAsia="Arial" w:hAnsi="Arial" w:cs="Arial"/>
          <w:b/>
          <w:bCs/>
          <w:sz w:val="24"/>
          <w:szCs w:val="20"/>
          <w:lang w:eastAsia="en-US"/>
        </w:rPr>
        <w:t xml:space="preserve">Pradinės sutarties vertė </w:t>
      </w:r>
      <w:r w:rsidRPr="00AC6A22">
        <w:rPr>
          <w:rFonts w:ascii="Arial" w:eastAsia="Arial" w:hAnsi="Arial" w:cs="Arial"/>
          <w:sz w:val="24"/>
          <w:szCs w:val="20"/>
          <w:lang w:eastAsia="en-US"/>
        </w:rPr>
        <w:t>– Specialiosiose sąlygose nurodyta</w:t>
      </w:r>
      <w:r w:rsidRPr="00AC6A22">
        <w:rPr>
          <w:rFonts w:ascii="Arial" w:eastAsia="Arial" w:hAnsi="Arial" w:cs="Arial"/>
          <w:b/>
          <w:bCs/>
          <w:sz w:val="24"/>
          <w:szCs w:val="20"/>
          <w:lang w:eastAsia="en-US"/>
        </w:rPr>
        <w:t xml:space="preserve"> </w:t>
      </w:r>
      <w:r w:rsidRPr="00AC6A22">
        <w:rPr>
          <w:rFonts w:ascii="Arial" w:eastAsia="Arial" w:hAnsi="Arial" w:cs="Arial"/>
          <w:sz w:val="24"/>
          <w:szCs w:val="20"/>
          <w:lang w:eastAsia="en-US"/>
        </w:rPr>
        <w:t>vertė be pridėtinės vertės mokesčio (toliau – PVM);</w:t>
      </w:r>
    </w:p>
    <w:p w14:paraId="07FCB25E"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1.1.1.4. </w:t>
      </w:r>
      <w:r w:rsidRPr="00AC6A22">
        <w:rPr>
          <w:rFonts w:ascii="Arial" w:eastAsia="Arial" w:hAnsi="Arial" w:cs="Arial"/>
          <w:b/>
          <w:bCs/>
          <w:sz w:val="24"/>
          <w:szCs w:val="20"/>
          <w:lang w:eastAsia="en-US"/>
        </w:rPr>
        <w:t>Paslaugos</w:t>
      </w:r>
      <w:r w:rsidRPr="00AC6A22">
        <w:rPr>
          <w:rFonts w:ascii="Arial" w:eastAsia="Arial" w:hAnsi="Arial" w:cs="Arial"/>
          <w:sz w:val="24"/>
          <w:szCs w:val="20"/>
          <w:lang w:eastAsia="en-US"/>
        </w:rPr>
        <w:t xml:space="preserve"> – </w:t>
      </w:r>
      <w:r w:rsidRPr="00AC6A22">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536B1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Times New Roman" w:hAnsi="Arial" w:cs="Arial"/>
          <w:sz w:val="24"/>
          <w:szCs w:val="20"/>
          <w:lang w:eastAsia="en-US"/>
        </w:rPr>
        <w:t>1.1.1.5.</w:t>
      </w:r>
      <w:r w:rsidRPr="00AC6A22">
        <w:rPr>
          <w:rFonts w:ascii="Arial" w:eastAsia="Times New Roman" w:hAnsi="Arial" w:cs="Arial"/>
          <w:sz w:val="24"/>
          <w:szCs w:val="20"/>
          <w:lang w:eastAsia="en-US"/>
        </w:rPr>
        <w:tab/>
      </w:r>
      <w:r w:rsidRPr="00AC6A22">
        <w:rPr>
          <w:rFonts w:ascii="Arial" w:eastAsia="Arial" w:hAnsi="Arial" w:cs="Arial"/>
          <w:b/>
          <w:bCs/>
          <w:sz w:val="24"/>
          <w:szCs w:val="20"/>
          <w:lang w:eastAsia="en-US"/>
        </w:rPr>
        <w:t xml:space="preserve">Paslaugų perdavimo–priėmimo aktas </w:t>
      </w:r>
      <w:r w:rsidRPr="00AC6A22">
        <w:rPr>
          <w:rFonts w:ascii="Arial" w:eastAsia="Arial" w:hAnsi="Arial" w:cs="Arial"/>
          <w:sz w:val="24"/>
          <w:szCs w:val="20"/>
          <w:lang w:eastAsia="en-US"/>
        </w:rPr>
        <w:t>– dokumentas,</w:t>
      </w:r>
      <w:r w:rsidRPr="00AC6A22">
        <w:rPr>
          <w:rFonts w:ascii="Arial" w:eastAsia="Arial" w:hAnsi="Arial" w:cs="Arial"/>
          <w:b/>
          <w:bCs/>
          <w:sz w:val="24"/>
          <w:szCs w:val="20"/>
          <w:lang w:eastAsia="en-US"/>
        </w:rPr>
        <w:t xml:space="preserve"> </w:t>
      </w:r>
      <w:r w:rsidRPr="00AC6A22">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3FE18B" w14:textId="77777777" w:rsidR="00D60C7A" w:rsidRPr="00AC6A22" w:rsidRDefault="00D60C7A" w:rsidP="00D60C7A">
      <w:pPr>
        <w:tabs>
          <w:tab w:val="left" w:pos="284"/>
          <w:tab w:val="left" w:pos="567"/>
          <w:tab w:val="left" w:pos="851"/>
          <w:tab w:val="left" w:pos="992"/>
          <w:tab w:val="left" w:pos="1134"/>
        </w:tabs>
        <w:suppressAutoHyphens/>
        <w:spacing w:after="0"/>
        <w:jc w:val="both"/>
        <w:rPr>
          <w:rFonts w:ascii="Arial" w:eastAsia="Arial" w:hAnsi="Arial" w:cs="Arial"/>
          <w:sz w:val="24"/>
          <w:szCs w:val="24"/>
          <w:lang w:eastAsia="en-US"/>
        </w:rPr>
      </w:pPr>
      <w:r w:rsidRPr="00AC6A22">
        <w:rPr>
          <w:rFonts w:ascii="Arial" w:eastAsia="Arial" w:hAnsi="Arial" w:cs="Arial"/>
          <w:sz w:val="24"/>
          <w:szCs w:val="24"/>
          <w:lang w:eastAsia="en-US"/>
        </w:rPr>
        <w:t xml:space="preserve">1.1.1.6. </w:t>
      </w:r>
      <w:r w:rsidRPr="00AC6A22">
        <w:rPr>
          <w:rFonts w:ascii="Arial" w:eastAsia="Arial" w:hAnsi="Arial" w:cs="Arial"/>
          <w:b/>
          <w:bCs/>
          <w:sz w:val="24"/>
          <w:szCs w:val="24"/>
          <w:lang w:eastAsia="en-US"/>
        </w:rPr>
        <w:t>Paslaugų trūkumai</w:t>
      </w:r>
      <w:r w:rsidRPr="00AC6A22">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C6A22">
        <w:rPr>
          <w:rFonts w:ascii="Arial" w:eastAsia="Times New Roman" w:hAnsi="Arial" w:cs="Arial"/>
          <w:sz w:val="24"/>
          <w:szCs w:val="20"/>
          <w:lang w:eastAsia="en-US"/>
        </w:rPr>
        <w:t xml:space="preserve"> </w:t>
      </w:r>
    </w:p>
    <w:p w14:paraId="20BC4DF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sz w:val="24"/>
          <w:szCs w:val="20"/>
          <w:lang w:eastAsia="en-US"/>
        </w:rPr>
      </w:pPr>
      <w:r w:rsidRPr="00AC6A22">
        <w:rPr>
          <w:rFonts w:ascii="Arial" w:eastAsia="Arial" w:hAnsi="Arial" w:cs="Arial"/>
          <w:sz w:val="24"/>
          <w:szCs w:val="20"/>
          <w:lang w:eastAsia="en-US"/>
        </w:rPr>
        <w:t>1.1.1.7.</w:t>
      </w:r>
      <w:r w:rsidRPr="00AC6A22">
        <w:rPr>
          <w:rFonts w:ascii="Arial" w:eastAsia="Arial" w:hAnsi="Arial" w:cs="Arial"/>
          <w:sz w:val="24"/>
          <w:szCs w:val="20"/>
          <w:lang w:eastAsia="en-US"/>
        </w:rPr>
        <w:tab/>
      </w:r>
      <w:r w:rsidRPr="00AC6A22">
        <w:rPr>
          <w:rFonts w:ascii="Arial" w:eastAsia="Arial" w:hAnsi="Arial" w:cs="Arial"/>
          <w:b/>
          <w:sz w:val="24"/>
          <w:szCs w:val="20"/>
          <w:lang w:eastAsia="en-US"/>
        </w:rPr>
        <w:t xml:space="preserve">Sąskaita </w:t>
      </w:r>
      <w:r w:rsidRPr="00AC6A22">
        <w:rPr>
          <w:rFonts w:ascii="Arial" w:eastAsia="Arial" w:hAnsi="Arial" w:cs="Arial"/>
          <w:sz w:val="24"/>
          <w:szCs w:val="20"/>
          <w:lang w:eastAsia="en-US"/>
        </w:rPr>
        <w:t>–</w:t>
      </w:r>
      <w:r w:rsidRPr="00AC6A22">
        <w:rPr>
          <w:rFonts w:ascii="Arial" w:eastAsia="Arial" w:hAnsi="Arial" w:cs="Arial"/>
          <w:b/>
          <w:sz w:val="24"/>
          <w:szCs w:val="20"/>
          <w:lang w:eastAsia="en-US"/>
        </w:rPr>
        <w:t xml:space="preserve"> </w:t>
      </w:r>
      <w:r w:rsidRPr="00AC6A22">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AC6A22">
        <w:rPr>
          <w:rFonts w:ascii="Arial" w:eastAsia="Arial" w:hAnsi="Arial" w:cs="Arial"/>
          <w:sz w:val="24"/>
          <w:szCs w:val="20"/>
          <w:lang w:eastAsia="en-US"/>
        </w:rPr>
        <w:t>Paslaugas</w:t>
      </w:r>
      <w:r w:rsidRPr="00AC6A22">
        <w:rPr>
          <w:rFonts w:ascii="Arial" w:eastAsia="Times New Roman" w:hAnsi="Arial" w:cs="Arial"/>
          <w:sz w:val="24"/>
          <w:szCs w:val="20"/>
          <w:lang w:eastAsia="en-US"/>
        </w:rPr>
        <w:t xml:space="preserve">. </w:t>
      </w:r>
      <w:r w:rsidRPr="00AC6A22">
        <w:rPr>
          <w:rFonts w:ascii="Arial" w:eastAsia="Arial" w:hAnsi="Arial" w:cs="Arial"/>
          <w:sz w:val="24"/>
          <w:szCs w:val="20"/>
          <w:lang w:eastAsia="en-US"/>
        </w:rPr>
        <w:t>Jeigu Sutartyje yra numatytas Paslaugų teikimas etapais ar periodais, Sąskaita gali būti pateikiama dėl kiekvieno etapo ar periodo atskirai;</w:t>
      </w:r>
    </w:p>
    <w:p w14:paraId="7307C69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1.1.1.8.</w:t>
      </w:r>
      <w:r w:rsidRPr="00AC6A22">
        <w:rPr>
          <w:rFonts w:ascii="Arial" w:eastAsia="Arial" w:hAnsi="Arial" w:cs="Arial"/>
          <w:sz w:val="24"/>
          <w:szCs w:val="20"/>
          <w:lang w:eastAsia="en-US"/>
        </w:rPr>
        <w:tab/>
      </w:r>
      <w:r w:rsidRPr="00AC6A22">
        <w:rPr>
          <w:rFonts w:ascii="Arial" w:eastAsia="Arial" w:hAnsi="Arial" w:cs="Arial"/>
          <w:b/>
          <w:bCs/>
          <w:sz w:val="24"/>
          <w:szCs w:val="20"/>
          <w:lang w:eastAsia="en-US"/>
        </w:rPr>
        <w:t>Specialiosios sąlygos</w:t>
      </w:r>
      <w:r w:rsidRPr="00AC6A22">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w:t>
      </w:r>
      <w:r w:rsidRPr="00AC6A22">
        <w:rPr>
          <w:rFonts w:ascii="Arial" w:eastAsia="Arial" w:hAnsi="Arial" w:cs="Arial"/>
          <w:sz w:val="24"/>
          <w:szCs w:val="20"/>
          <w:lang w:eastAsia="en-US"/>
        </w:rPr>
        <w:lastRenderedPageBreak/>
        <w:t>konkretūs duomenys (tokie kaip Šalys, Paslaugos ir pan.), išvardyti priedai, taip pat nurodyti Bendrųjų sąlygų pakeitimai ir papildymai (jeigu tokie padaryti);</w:t>
      </w:r>
    </w:p>
    <w:p w14:paraId="0C5B2C4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r w:rsidRPr="00AC6A22">
        <w:rPr>
          <w:rFonts w:ascii="Arial" w:eastAsia="Arial" w:hAnsi="Arial" w:cs="Arial"/>
          <w:sz w:val="24"/>
          <w:szCs w:val="20"/>
          <w:lang w:eastAsia="en-US"/>
        </w:rPr>
        <w:t>1.1.1.9.</w:t>
      </w:r>
      <w:r w:rsidRPr="00AC6A22">
        <w:rPr>
          <w:rFonts w:ascii="Arial" w:eastAsia="Arial" w:hAnsi="Arial" w:cs="Arial"/>
          <w:sz w:val="24"/>
          <w:szCs w:val="20"/>
          <w:lang w:eastAsia="en-US"/>
        </w:rPr>
        <w:tab/>
      </w:r>
      <w:r w:rsidRPr="00AC6A22">
        <w:rPr>
          <w:rFonts w:ascii="Arial" w:eastAsia="Arial" w:hAnsi="Arial" w:cs="Arial"/>
          <w:b/>
          <w:bCs/>
          <w:sz w:val="24"/>
          <w:szCs w:val="20"/>
          <w:lang w:eastAsia="en-US"/>
        </w:rPr>
        <w:t xml:space="preserve">Susitarimas </w:t>
      </w:r>
      <w:r w:rsidRPr="00AC6A22">
        <w:rPr>
          <w:rFonts w:ascii="Arial" w:eastAsia="Arial" w:hAnsi="Arial" w:cs="Arial"/>
          <w:sz w:val="24"/>
          <w:szCs w:val="20"/>
          <w:lang w:eastAsia="en-US"/>
        </w:rPr>
        <w:t>– tai dokumentas, kurį Šalys sudaro keisdamos Sutarties sąlygas VPĮ leidžiama apimtimi;</w:t>
      </w:r>
    </w:p>
    <w:p w14:paraId="20BDB4DF"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r w:rsidRPr="00AC6A22">
        <w:rPr>
          <w:rFonts w:ascii="Arial" w:eastAsia="Arial" w:hAnsi="Arial" w:cs="Arial"/>
          <w:sz w:val="24"/>
          <w:szCs w:val="20"/>
          <w:lang w:eastAsia="en-US"/>
        </w:rPr>
        <w:t>1.1.1.10.</w:t>
      </w:r>
      <w:r w:rsidRPr="00AC6A22">
        <w:rPr>
          <w:rFonts w:ascii="Arial" w:eastAsia="Arial" w:hAnsi="Arial" w:cs="Arial"/>
          <w:sz w:val="24"/>
          <w:szCs w:val="20"/>
          <w:lang w:eastAsia="en-US"/>
        </w:rPr>
        <w:tab/>
        <w:t xml:space="preserve"> </w:t>
      </w:r>
      <w:r w:rsidRPr="00AC6A22">
        <w:rPr>
          <w:rFonts w:ascii="Arial" w:eastAsia="Arial" w:hAnsi="Arial" w:cs="Arial"/>
          <w:b/>
          <w:bCs/>
          <w:sz w:val="24"/>
          <w:szCs w:val="20"/>
          <w:lang w:eastAsia="en-US"/>
        </w:rPr>
        <w:t>Sutarties kaina</w:t>
      </w:r>
      <w:r w:rsidRPr="00AC6A22">
        <w:rPr>
          <w:rFonts w:ascii="Arial" w:eastAsia="Arial" w:hAnsi="Arial" w:cs="Arial"/>
          <w:sz w:val="24"/>
          <w:szCs w:val="20"/>
          <w:lang w:eastAsia="en-US"/>
        </w:rPr>
        <w:t xml:space="preserve"> – pagal Sutartį Tiekėjui mokėtina suma, įskaitant visus privalomus mokesčius ir išlaidas;</w:t>
      </w:r>
    </w:p>
    <w:p w14:paraId="28D0A12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1.1.1.11.</w:t>
      </w:r>
      <w:r w:rsidRPr="00AC6A22">
        <w:rPr>
          <w:rFonts w:ascii="Arial" w:eastAsia="Arial" w:hAnsi="Arial" w:cs="Arial"/>
          <w:sz w:val="24"/>
          <w:szCs w:val="20"/>
          <w:lang w:eastAsia="en-US"/>
        </w:rPr>
        <w:tab/>
        <w:t xml:space="preserve"> </w:t>
      </w:r>
      <w:r w:rsidRPr="00AC6A22">
        <w:rPr>
          <w:rFonts w:ascii="Arial" w:eastAsia="Arial" w:hAnsi="Arial" w:cs="Arial"/>
          <w:b/>
          <w:bCs/>
          <w:sz w:val="24"/>
          <w:szCs w:val="20"/>
          <w:lang w:eastAsia="en-US"/>
        </w:rPr>
        <w:t xml:space="preserve">Sutarties sąlygos </w:t>
      </w:r>
      <w:r w:rsidRPr="00AC6A22">
        <w:rPr>
          <w:rFonts w:ascii="Arial" w:eastAsia="Arial" w:hAnsi="Arial" w:cs="Arial"/>
          <w:sz w:val="24"/>
          <w:szCs w:val="20"/>
          <w:lang w:eastAsia="en-US"/>
        </w:rPr>
        <w:t>– Bendrosios sąlygos ir Specialiosios sąlygos kartu;</w:t>
      </w:r>
    </w:p>
    <w:p w14:paraId="66C2723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1.1.1.12.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 </w:t>
      </w:r>
      <w:r w:rsidRPr="00AC6A22">
        <w:rPr>
          <w:rFonts w:ascii="Arial" w:eastAsia="Arial" w:hAnsi="Arial" w:cs="Arial"/>
          <w:b/>
          <w:bCs/>
          <w:sz w:val="24"/>
          <w:szCs w:val="20"/>
          <w:lang w:eastAsia="en-US"/>
        </w:rPr>
        <w:t xml:space="preserve">Sutartis </w:t>
      </w:r>
      <w:r w:rsidRPr="00AC6A22">
        <w:rPr>
          <w:rFonts w:ascii="Arial" w:eastAsia="Arial" w:hAnsi="Arial" w:cs="Arial"/>
          <w:sz w:val="24"/>
          <w:szCs w:val="20"/>
          <w:lang w:eastAsia="en-US"/>
        </w:rPr>
        <w:t>– Paslaugų pirkimo–pardavimo sutartis, kurią sudaro Sutarties sąlygos, Specialiosiose sąlygose išvardyti priedai ir Susitarimai;</w:t>
      </w:r>
    </w:p>
    <w:p w14:paraId="4CA3774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1.1.1.13. </w:t>
      </w:r>
      <w:r w:rsidRPr="00AC6A22">
        <w:rPr>
          <w:rFonts w:ascii="Arial" w:eastAsia="Arial" w:hAnsi="Arial" w:cs="Arial"/>
          <w:sz w:val="24"/>
          <w:szCs w:val="20"/>
          <w:lang w:eastAsia="en-US"/>
        </w:rPr>
        <w:tab/>
      </w:r>
      <w:r w:rsidRPr="00AC6A22">
        <w:rPr>
          <w:rFonts w:ascii="Arial" w:eastAsia="Arial" w:hAnsi="Arial" w:cs="Arial"/>
          <w:b/>
          <w:bCs/>
          <w:sz w:val="24"/>
          <w:szCs w:val="20"/>
          <w:lang w:eastAsia="en-US"/>
        </w:rPr>
        <w:t>Šalis</w:t>
      </w:r>
      <w:r w:rsidRPr="00AC6A22">
        <w:rPr>
          <w:rFonts w:ascii="Arial" w:eastAsia="Arial" w:hAnsi="Arial" w:cs="Arial"/>
          <w:sz w:val="24"/>
          <w:szCs w:val="20"/>
          <w:lang w:eastAsia="en-US"/>
        </w:rPr>
        <w:t xml:space="preserve"> – Pirkėjas arba Tiekėjas, kiekvienas atskirai, priklausomai nuo konteksto;</w:t>
      </w:r>
    </w:p>
    <w:p w14:paraId="362492F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1.1.1.14. </w:t>
      </w:r>
      <w:r w:rsidRPr="00AC6A22">
        <w:rPr>
          <w:rFonts w:ascii="Arial" w:eastAsia="Arial" w:hAnsi="Arial" w:cs="Arial"/>
          <w:sz w:val="24"/>
          <w:szCs w:val="20"/>
          <w:lang w:eastAsia="en-US"/>
        </w:rPr>
        <w:tab/>
      </w:r>
      <w:r w:rsidRPr="00AC6A22">
        <w:rPr>
          <w:rFonts w:ascii="Arial" w:eastAsia="Arial" w:hAnsi="Arial" w:cs="Arial"/>
          <w:b/>
          <w:bCs/>
          <w:sz w:val="24"/>
          <w:szCs w:val="20"/>
          <w:lang w:eastAsia="en-US"/>
        </w:rPr>
        <w:t>Šalys</w:t>
      </w:r>
      <w:r w:rsidRPr="00AC6A22">
        <w:rPr>
          <w:rFonts w:ascii="Arial" w:eastAsia="Arial" w:hAnsi="Arial" w:cs="Arial"/>
          <w:sz w:val="24"/>
          <w:szCs w:val="20"/>
          <w:lang w:eastAsia="en-US"/>
        </w:rPr>
        <w:t xml:space="preserve"> – Pirkėjas ir Tiekėjas kartu;</w:t>
      </w:r>
    </w:p>
    <w:p w14:paraId="342737A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1.1.1.15.</w:t>
      </w:r>
      <w:r w:rsidRPr="00AC6A22">
        <w:rPr>
          <w:rFonts w:ascii="Arial" w:eastAsia="Times New Roman" w:hAnsi="Arial" w:cs="Arial"/>
          <w:sz w:val="24"/>
          <w:szCs w:val="20"/>
          <w:lang w:eastAsia="en-US"/>
        </w:rPr>
        <w:tab/>
        <w:t xml:space="preserve"> </w:t>
      </w:r>
      <w:r w:rsidRPr="00AC6A22">
        <w:rPr>
          <w:rFonts w:ascii="Arial" w:eastAsia="Arial" w:hAnsi="Arial" w:cs="Arial"/>
          <w:b/>
          <w:sz w:val="24"/>
          <w:szCs w:val="20"/>
          <w:lang w:eastAsia="en-US"/>
        </w:rPr>
        <w:t>Tiekėjas</w:t>
      </w:r>
      <w:r w:rsidRPr="00AC6A22">
        <w:rPr>
          <w:rFonts w:ascii="Arial" w:eastAsia="Arial" w:hAnsi="Arial" w:cs="Arial"/>
          <w:sz w:val="24"/>
          <w:szCs w:val="20"/>
          <w:lang w:eastAsia="en-US"/>
        </w:rPr>
        <w:t xml:space="preserve"> – asmuo, kuris Specialiosiose sąlygose yra įvardytas kaip Tiekėjas, </w:t>
      </w:r>
      <w:r w:rsidRPr="00AC6A22">
        <w:rPr>
          <w:rFonts w:ascii="Arial" w:eastAsia="Times New Roman" w:hAnsi="Arial" w:cs="Arial"/>
          <w:sz w:val="24"/>
          <w:szCs w:val="20"/>
          <w:lang w:eastAsia="en-US"/>
        </w:rPr>
        <w:t xml:space="preserve">teikiantis Specialiosiose sąlygose nurodytas </w:t>
      </w:r>
      <w:r w:rsidRPr="00AC6A22">
        <w:rPr>
          <w:rFonts w:ascii="Arial" w:eastAsia="Arial" w:hAnsi="Arial" w:cs="Arial"/>
          <w:sz w:val="24"/>
          <w:szCs w:val="20"/>
          <w:lang w:eastAsia="en-US"/>
        </w:rPr>
        <w:t>Paslaugas</w:t>
      </w:r>
      <w:r w:rsidRPr="00AC6A22">
        <w:rPr>
          <w:rFonts w:ascii="Arial" w:eastAsia="Times New Roman" w:hAnsi="Arial" w:cs="Arial"/>
          <w:sz w:val="24"/>
          <w:szCs w:val="20"/>
          <w:lang w:eastAsia="en-US"/>
        </w:rPr>
        <w:t>;</w:t>
      </w:r>
    </w:p>
    <w:p w14:paraId="5F8F737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1.1.1.16. </w:t>
      </w:r>
      <w:r w:rsidRPr="00AC6A22">
        <w:rPr>
          <w:rFonts w:ascii="Arial" w:eastAsia="Times New Roman" w:hAnsi="Arial" w:cs="Arial"/>
          <w:b/>
          <w:bCs/>
          <w:sz w:val="24"/>
          <w:szCs w:val="20"/>
          <w:lang w:eastAsia="en-US"/>
        </w:rPr>
        <w:t xml:space="preserve">Užsakymas </w:t>
      </w:r>
      <w:r w:rsidRPr="00AC6A22">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4D55A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r w:rsidRPr="00AC6A22">
        <w:rPr>
          <w:rFonts w:ascii="Arial" w:eastAsia="Arial" w:hAnsi="Arial" w:cs="Arial"/>
          <w:sz w:val="24"/>
          <w:szCs w:val="20"/>
          <w:lang w:eastAsia="en-US"/>
        </w:rPr>
        <w:t>1.1.1.17.</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 </w:t>
      </w:r>
      <w:r w:rsidRPr="00AC6A22">
        <w:rPr>
          <w:rFonts w:ascii="Arial" w:eastAsia="Arial" w:hAnsi="Arial" w:cs="Arial"/>
          <w:b/>
          <w:bCs/>
          <w:sz w:val="24"/>
          <w:szCs w:val="20"/>
          <w:lang w:eastAsia="en-US"/>
        </w:rPr>
        <w:t xml:space="preserve">VPĮ </w:t>
      </w:r>
      <w:r w:rsidRPr="00AC6A22">
        <w:rPr>
          <w:rFonts w:ascii="Arial" w:eastAsia="Arial" w:hAnsi="Arial" w:cs="Arial"/>
          <w:sz w:val="24"/>
          <w:szCs w:val="20"/>
          <w:lang w:eastAsia="en-US"/>
        </w:rPr>
        <w:t>– Lietuvos Respublikos viešųjų pirkimų įstatymas.</w:t>
      </w:r>
    </w:p>
    <w:p w14:paraId="3ADABA3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1.1.1.18.</w:t>
      </w:r>
      <w:r w:rsidRPr="00AC6A22">
        <w:rPr>
          <w:rFonts w:ascii="Arial" w:eastAsia="Arial" w:hAnsi="Arial" w:cs="Arial"/>
          <w:sz w:val="24"/>
          <w:szCs w:val="20"/>
          <w:lang w:eastAsia="en-US"/>
        </w:rPr>
        <w:tab/>
        <w:t xml:space="preserve"> Kitų Sutartyje didžiąja raide rašomų sąvokų reikšmės yra nurodytos Sutarties tekste.</w:t>
      </w:r>
    </w:p>
    <w:p w14:paraId="74267059" w14:textId="77777777" w:rsidR="00D60C7A" w:rsidRPr="00AC6A22" w:rsidRDefault="00D60C7A" w:rsidP="00D60C7A">
      <w:pPr>
        <w:widowControl w:val="0"/>
        <w:tabs>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Sutartyje neapibrėžtos sąvokos suprantamos ir aiškinamos taip, kaip jas apibrėžia VPĮ ir kiti </w:t>
      </w:r>
      <w:r w:rsidRPr="00AC6A22">
        <w:rPr>
          <w:rFonts w:ascii="Arial" w:eastAsia="Times New Roman" w:hAnsi="Arial" w:cs="Arial"/>
          <w:sz w:val="24"/>
          <w:szCs w:val="20"/>
          <w:lang w:eastAsia="en-US"/>
        </w:rPr>
        <w:t>įstatymai bei teisės aktai</w:t>
      </w:r>
      <w:r w:rsidRPr="00AC6A22">
        <w:rPr>
          <w:rFonts w:ascii="Arial" w:eastAsia="Arial" w:hAnsi="Arial" w:cs="Arial"/>
          <w:sz w:val="24"/>
          <w:szCs w:val="20"/>
          <w:lang w:eastAsia="en-US"/>
        </w:rPr>
        <w:t>, galiojantys Sutarties sudarymo ir vykdymo metu.</w:t>
      </w:r>
    </w:p>
    <w:p w14:paraId="01B0F228" w14:textId="77777777" w:rsidR="00D60C7A" w:rsidRPr="00AC6A22" w:rsidRDefault="00D60C7A" w:rsidP="00D60C7A">
      <w:pPr>
        <w:widowControl w:val="0"/>
        <w:tabs>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1.1.3.</w:t>
      </w:r>
      <w:r w:rsidRPr="00AC6A22">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C46AAB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3E0F310E" w14:textId="77777777" w:rsidR="00D60C7A" w:rsidRPr="00AC6A22" w:rsidRDefault="00D60C7A" w:rsidP="00D60C7A">
      <w:pPr>
        <w:keepNext/>
        <w:keepLines/>
        <w:tabs>
          <w:tab w:val="left" w:pos="567"/>
        </w:tabs>
        <w:suppressAutoHyphens/>
        <w:spacing w:after="0"/>
        <w:jc w:val="center"/>
        <w:rPr>
          <w:rFonts w:ascii="Arial" w:eastAsia="Cambria" w:hAnsi="Arial" w:cs="Arial"/>
          <w:b/>
          <w:bCs/>
          <w:sz w:val="24"/>
          <w:szCs w:val="20"/>
          <w:lang w:eastAsia="en-US"/>
          <w14:numSpacing w14:val="tabular"/>
        </w:rPr>
      </w:pPr>
      <w:r w:rsidRPr="00AC6A22">
        <w:rPr>
          <w:rFonts w:ascii="Arial" w:eastAsia="Cambria" w:hAnsi="Arial" w:cs="Arial"/>
          <w:b/>
          <w:bCs/>
          <w:sz w:val="24"/>
          <w:szCs w:val="20"/>
          <w:lang w:eastAsia="en-US"/>
          <w14:numSpacing w14:val="tabular"/>
        </w:rPr>
        <w:t>1.2.</w:t>
      </w:r>
      <w:r w:rsidRPr="00AC6A22">
        <w:rPr>
          <w:rFonts w:ascii="Arial" w:eastAsia="Cambria" w:hAnsi="Arial" w:cs="Arial"/>
          <w:b/>
          <w:bCs/>
          <w:sz w:val="24"/>
          <w:szCs w:val="20"/>
          <w:lang w:eastAsia="en-US"/>
          <w14:numSpacing w14:val="tabular"/>
        </w:rPr>
        <w:tab/>
        <w:t>Sutarties aiškinimas</w:t>
      </w:r>
    </w:p>
    <w:p w14:paraId="67D9AE17" w14:textId="77777777" w:rsidR="00D60C7A" w:rsidRPr="00AC6A22" w:rsidRDefault="00D60C7A" w:rsidP="00D60C7A">
      <w:pPr>
        <w:keepNext/>
        <w:keepLines/>
        <w:tabs>
          <w:tab w:val="left" w:pos="567"/>
        </w:tabs>
        <w:suppressAutoHyphens/>
        <w:spacing w:after="0"/>
        <w:ind w:left="792"/>
        <w:jc w:val="both"/>
        <w:rPr>
          <w:rFonts w:ascii="Arial" w:eastAsia="Cambria" w:hAnsi="Arial" w:cs="Arial"/>
          <w:b/>
          <w:bCs/>
          <w:sz w:val="24"/>
          <w:szCs w:val="20"/>
          <w:lang w:eastAsia="en-US"/>
          <w14:numSpacing w14:val="tabular"/>
        </w:rPr>
      </w:pPr>
    </w:p>
    <w:p w14:paraId="24F8978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1.2.1.</w:t>
      </w:r>
      <w:r w:rsidRPr="00AC6A22">
        <w:rPr>
          <w:rFonts w:ascii="Arial" w:eastAsia="Arial" w:hAnsi="Arial" w:cs="Arial"/>
          <w:sz w:val="24"/>
          <w:szCs w:val="20"/>
          <w:lang w:eastAsia="en-US"/>
        </w:rPr>
        <w:tab/>
        <w:t>Sutartis yra sudaryta ir turi būti aiškinama pagal Lietuvos Respublikos teisės aktus.</w:t>
      </w:r>
    </w:p>
    <w:p w14:paraId="6FDAC4F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w:t>
      </w:r>
      <w:r w:rsidRPr="00AC6A22">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36C392F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1.2.3.</w:t>
      </w:r>
      <w:r w:rsidRPr="00AC6A22">
        <w:rPr>
          <w:rFonts w:ascii="Arial" w:eastAsia="Arial" w:hAnsi="Arial" w:cs="Arial"/>
          <w:sz w:val="24"/>
          <w:szCs w:val="20"/>
          <w:lang w:eastAsia="en-US"/>
        </w:rPr>
        <w:tab/>
        <w:t>Diena Sutartyje reiškia kalendorinę dieną.</w:t>
      </w:r>
    </w:p>
    <w:p w14:paraId="07EA208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1.2.4.</w:t>
      </w:r>
      <w:r w:rsidRPr="00AC6A22">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3BEE3B6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1.2.5.</w:t>
      </w:r>
      <w:r w:rsidRPr="00AC6A22">
        <w:rPr>
          <w:rFonts w:ascii="Arial" w:eastAsia="Arial" w:hAnsi="Arial" w:cs="Arial"/>
          <w:sz w:val="24"/>
          <w:szCs w:val="20"/>
          <w:lang w:eastAsia="en-US"/>
        </w:rPr>
        <w:tab/>
        <w:t>Terminai pagal Sutartį yra skaičiuojami metais, mėnesiais, savaitėmis, darbo dienomis, kalendorinėmis dienomis, valandomis ir minutėmis.</w:t>
      </w:r>
    </w:p>
    <w:p w14:paraId="3D6A856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1.2.6.</w:t>
      </w:r>
      <w:r w:rsidRPr="00AC6A22">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3A8CEB8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1.2.7.</w:t>
      </w:r>
      <w:r w:rsidRPr="00AC6A22">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w:t>
      </w:r>
      <w:r w:rsidRPr="00AC6A22">
        <w:rPr>
          <w:rFonts w:ascii="Arial" w:eastAsia="Arial" w:hAnsi="Arial" w:cs="Arial"/>
          <w:sz w:val="24"/>
          <w:szCs w:val="20"/>
          <w:lang w:eastAsia="en-US"/>
        </w:rPr>
        <w:lastRenderedPageBreak/>
        <w:t>priėmimo akto išrašymo taikomos ir Sąskaitos išrašymui.</w:t>
      </w:r>
    </w:p>
    <w:p w14:paraId="4B357B5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1.2.8.</w:t>
      </w:r>
      <w:r w:rsidRPr="00AC6A22">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5DC9301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1.2.9.</w:t>
      </w:r>
      <w:r w:rsidRPr="00AC6A22">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0A45BAE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1.2.10.</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F97F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1.2.11.</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4714CD9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1.2.12.</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0420204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5F831863" w14:textId="77777777" w:rsidR="00D60C7A" w:rsidRPr="00AC6A22" w:rsidRDefault="00D60C7A" w:rsidP="000867C1">
      <w:pPr>
        <w:pStyle w:val="paragrafesrasas2lygis"/>
        <w:tabs>
          <w:tab w:val="left" w:pos="567"/>
          <w:tab w:val="left" w:pos="709"/>
          <w:tab w:val="left" w:pos="1134"/>
          <w:tab w:val="left" w:pos="3544"/>
        </w:tabs>
        <w:spacing w:after="0" w:line="240" w:lineRule="auto"/>
        <w:jc w:val="center"/>
        <w:rPr>
          <w:rFonts w:ascii="Arial" w:eastAsia="Arial" w:hAnsi="Arial" w:cs="Arial"/>
          <w:b/>
          <w:bCs/>
          <w:sz w:val="24"/>
          <w:szCs w:val="24"/>
        </w:rPr>
      </w:pPr>
      <w:r w:rsidRPr="00AC6A22">
        <w:rPr>
          <w:rFonts w:ascii="Arial" w:eastAsia="Arial" w:hAnsi="Arial" w:cs="Arial"/>
          <w:b/>
          <w:bCs/>
          <w:sz w:val="24"/>
          <w:szCs w:val="24"/>
        </w:rPr>
        <w:t>1.3.</w:t>
      </w:r>
      <w:r w:rsidRPr="00AC6A22">
        <w:rPr>
          <w:rFonts w:ascii="Arial" w:eastAsia="Arial" w:hAnsi="Arial" w:cs="Arial"/>
          <w:b/>
          <w:bCs/>
          <w:sz w:val="24"/>
          <w:szCs w:val="24"/>
        </w:rPr>
        <w:tab/>
        <w:t>Dokumentų viršenybė</w:t>
      </w:r>
    </w:p>
    <w:p w14:paraId="434B6A94"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3F4476B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1.3.1.</w:t>
      </w:r>
      <w:r w:rsidRPr="00AC6A22">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08B7192" w14:textId="77777777" w:rsidR="00D60C7A" w:rsidRPr="00AC6A22" w:rsidRDefault="00D60C7A" w:rsidP="000867C1">
      <w:pPr>
        <w:pStyle w:val="paragrafesrasas2lygis"/>
        <w:spacing w:after="0" w:line="240" w:lineRule="auto"/>
        <w:rPr>
          <w:rFonts w:ascii="Arial" w:eastAsia="Trebuchet MS" w:hAnsi="Arial" w:cs="Arial"/>
          <w:sz w:val="24"/>
          <w:szCs w:val="24"/>
        </w:rPr>
      </w:pPr>
      <w:r w:rsidRPr="00AC6A22">
        <w:rPr>
          <w:rFonts w:ascii="Arial" w:eastAsia="Trebuchet MS" w:hAnsi="Arial" w:cs="Arial"/>
          <w:sz w:val="24"/>
          <w:szCs w:val="24"/>
        </w:rPr>
        <w:t>1.3.1.1. Techninė specifikacija;</w:t>
      </w:r>
    </w:p>
    <w:p w14:paraId="4090CA20" w14:textId="77777777" w:rsidR="00D60C7A" w:rsidRPr="00AC6A22" w:rsidRDefault="00D60C7A" w:rsidP="000867C1">
      <w:pPr>
        <w:pStyle w:val="paragrafesrasas2lygis"/>
        <w:spacing w:after="0" w:line="240" w:lineRule="auto"/>
        <w:rPr>
          <w:rFonts w:ascii="Arial" w:eastAsia="Trebuchet MS" w:hAnsi="Arial" w:cs="Arial"/>
          <w:sz w:val="24"/>
          <w:szCs w:val="24"/>
        </w:rPr>
      </w:pPr>
      <w:r w:rsidRPr="00AC6A22">
        <w:rPr>
          <w:rFonts w:ascii="Arial" w:eastAsia="Trebuchet MS" w:hAnsi="Arial" w:cs="Arial"/>
          <w:sz w:val="24"/>
          <w:szCs w:val="24"/>
        </w:rPr>
        <w:t>1.3.1.2. Specialiosios sąlygos;</w:t>
      </w:r>
    </w:p>
    <w:p w14:paraId="0DA71089" w14:textId="77777777" w:rsidR="00D60C7A" w:rsidRPr="00AC6A22" w:rsidRDefault="00D60C7A" w:rsidP="000867C1">
      <w:pPr>
        <w:pStyle w:val="paragrafesrasas2lygis"/>
        <w:spacing w:after="0" w:line="240" w:lineRule="auto"/>
        <w:rPr>
          <w:rFonts w:ascii="Arial" w:eastAsia="Trebuchet MS" w:hAnsi="Arial" w:cs="Arial"/>
          <w:sz w:val="24"/>
          <w:szCs w:val="24"/>
        </w:rPr>
      </w:pPr>
      <w:r w:rsidRPr="00AC6A22">
        <w:rPr>
          <w:rFonts w:ascii="Arial" w:eastAsia="Trebuchet MS" w:hAnsi="Arial" w:cs="Arial"/>
          <w:sz w:val="24"/>
          <w:szCs w:val="24"/>
        </w:rPr>
        <w:t>1.3.1.3. Bendrosios sąlygos;</w:t>
      </w:r>
    </w:p>
    <w:p w14:paraId="5D320241" w14:textId="77777777" w:rsidR="00D60C7A" w:rsidRPr="00AC6A22" w:rsidRDefault="00D60C7A" w:rsidP="000867C1">
      <w:pPr>
        <w:pStyle w:val="paragrafesrasas2lygis"/>
        <w:spacing w:after="0" w:line="240" w:lineRule="auto"/>
        <w:rPr>
          <w:rFonts w:ascii="Arial" w:eastAsia="Trebuchet MS" w:hAnsi="Arial" w:cs="Arial"/>
          <w:sz w:val="24"/>
          <w:szCs w:val="24"/>
        </w:rPr>
      </w:pPr>
      <w:r w:rsidRPr="00AC6A22">
        <w:rPr>
          <w:rFonts w:ascii="Arial" w:eastAsia="Trebuchet MS" w:hAnsi="Arial" w:cs="Arial"/>
          <w:sz w:val="24"/>
          <w:szCs w:val="24"/>
        </w:rPr>
        <w:t>1.3.1.4. Pirkimo dokumentai (išskyrus techninę specifikaciją);</w:t>
      </w:r>
    </w:p>
    <w:p w14:paraId="628D5113" w14:textId="77777777" w:rsidR="00D60C7A" w:rsidRPr="00AC6A22" w:rsidRDefault="00D60C7A" w:rsidP="000867C1">
      <w:pPr>
        <w:pStyle w:val="paragrafesrasas2lygis"/>
        <w:spacing w:after="0" w:line="240" w:lineRule="auto"/>
        <w:rPr>
          <w:rFonts w:ascii="Arial" w:eastAsia="Trebuchet MS" w:hAnsi="Arial" w:cs="Arial"/>
          <w:sz w:val="24"/>
          <w:szCs w:val="24"/>
        </w:rPr>
      </w:pPr>
      <w:r w:rsidRPr="00AC6A22">
        <w:rPr>
          <w:rFonts w:ascii="Arial" w:eastAsia="Trebuchet MS" w:hAnsi="Arial" w:cs="Arial"/>
          <w:sz w:val="24"/>
          <w:szCs w:val="24"/>
        </w:rPr>
        <w:t>1.3.1.5. Pasiūlymas;</w:t>
      </w:r>
    </w:p>
    <w:p w14:paraId="626C4175" w14:textId="77777777" w:rsidR="00D60C7A" w:rsidRPr="00AC6A22" w:rsidRDefault="00D60C7A" w:rsidP="000867C1">
      <w:pPr>
        <w:pStyle w:val="paragrafesrasas2lygis"/>
        <w:spacing w:after="0" w:line="240" w:lineRule="auto"/>
        <w:rPr>
          <w:rFonts w:ascii="Arial" w:eastAsia="Trebuchet MS" w:hAnsi="Arial" w:cs="Arial"/>
          <w:sz w:val="24"/>
          <w:szCs w:val="24"/>
        </w:rPr>
      </w:pPr>
      <w:r w:rsidRPr="00AC6A22">
        <w:rPr>
          <w:rFonts w:ascii="Arial" w:eastAsia="Trebuchet MS" w:hAnsi="Arial" w:cs="Arial"/>
          <w:sz w:val="24"/>
          <w:szCs w:val="24"/>
        </w:rPr>
        <w:t>1.3.1.6. Kiti Specialiosiose sąlygose išvardinti priedai.</w:t>
      </w:r>
    </w:p>
    <w:p w14:paraId="6E18137F"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1.3.2.</w:t>
      </w:r>
      <w:r w:rsidRPr="00AC6A22">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2CB0E1D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1.3.3.</w:t>
      </w:r>
      <w:r w:rsidRPr="00AC6A22">
        <w:rPr>
          <w:rFonts w:ascii="Arial" w:eastAsia="Times New Roman" w:hAnsi="Arial" w:cs="Arial"/>
          <w:sz w:val="24"/>
          <w:szCs w:val="20"/>
          <w:lang w:eastAsia="en-US"/>
        </w:rPr>
        <w:tab/>
      </w:r>
      <w:r w:rsidRPr="00AC6A22">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D545A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1.3.4.</w:t>
      </w:r>
      <w:r w:rsidRPr="00AC6A22">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6A22">
        <w:rPr>
          <w:rFonts w:ascii="Arial" w:eastAsia="Arial" w:hAnsi="Arial" w:cs="Arial"/>
          <w:sz w:val="24"/>
          <w:szCs w:val="20"/>
          <w:vertAlign w:val="superscript"/>
          <w:lang w:eastAsia="en-US"/>
        </w:rPr>
        <w:t>1</w:t>
      </w:r>
      <w:r w:rsidRPr="00AC6A22">
        <w:rPr>
          <w:rFonts w:ascii="Arial" w:eastAsia="Arial" w:hAnsi="Arial" w:cs="Arial"/>
          <w:sz w:val="24"/>
          <w:szCs w:val="20"/>
          <w:lang w:eastAsia="en-US"/>
        </w:rPr>
        <w:t>).</w:t>
      </w:r>
    </w:p>
    <w:p w14:paraId="48DD1EB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65F0E5B1"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caps/>
          <w:sz w:val="24"/>
          <w:szCs w:val="20"/>
          <w:lang w:eastAsia="en-US"/>
        </w:rPr>
        <w:t>2.</w:t>
      </w:r>
      <w:r w:rsidRPr="00AC6A22">
        <w:rPr>
          <w:rFonts w:ascii="Arial" w:eastAsia="Arial" w:hAnsi="Arial" w:cs="Arial"/>
          <w:b/>
          <w:caps/>
          <w:sz w:val="24"/>
          <w:szCs w:val="20"/>
          <w:lang w:eastAsia="en-US"/>
        </w:rPr>
        <w:tab/>
        <w:t>Sutarties dalykas</w:t>
      </w:r>
    </w:p>
    <w:p w14:paraId="65A89782"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0FC938C3" w14:textId="77777777" w:rsidR="00D60C7A" w:rsidRPr="00AC6A22" w:rsidRDefault="00D60C7A" w:rsidP="00D60C7A">
      <w:pPr>
        <w:widowControl w:val="0"/>
        <w:tabs>
          <w:tab w:val="left" w:pos="426"/>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2.1.</w:t>
      </w:r>
      <w:r w:rsidRPr="00AC6A22">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C6A22">
        <w:rPr>
          <w:rFonts w:ascii="Arial" w:eastAsia="Arial" w:hAnsi="Arial" w:cs="Arial"/>
          <w:sz w:val="24"/>
          <w:szCs w:val="20"/>
          <w:lang w:eastAsia="en-US"/>
        </w:rPr>
        <w:t>Paslaugas</w:t>
      </w:r>
      <w:r w:rsidRPr="00AC6A22">
        <w:rPr>
          <w:rFonts w:ascii="Arial" w:eastAsia="Cambria" w:hAnsi="Arial" w:cs="Arial"/>
          <w:sz w:val="24"/>
          <w:szCs w:val="20"/>
          <w:lang w:eastAsia="en-US"/>
        </w:rPr>
        <w:t xml:space="preserve"> bei sumokėti Tiekėjui Sutartyje nurodytą kainą Sutartyje nustatytomis sąlygomis ir tvarka.</w:t>
      </w:r>
    </w:p>
    <w:p w14:paraId="35933ED9" w14:textId="77777777" w:rsidR="00D60C7A" w:rsidRPr="00AC6A22" w:rsidRDefault="00D60C7A" w:rsidP="00D60C7A">
      <w:pPr>
        <w:widowControl w:val="0"/>
        <w:tabs>
          <w:tab w:val="left" w:pos="426"/>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2.2.</w:t>
      </w:r>
      <w:r w:rsidRPr="00AC6A22">
        <w:rPr>
          <w:rFonts w:ascii="Arial" w:eastAsia="Arial" w:hAnsi="Arial" w:cs="Arial"/>
          <w:sz w:val="24"/>
          <w:szCs w:val="20"/>
          <w:lang w:eastAsia="en-US"/>
        </w:rPr>
        <w:tab/>
        <w:t xml:space="preserve">Šalys, vykdydamos Sutartį, įsipareigoja laikytis visų Sutarties vykdymui taikytinų </w:t>
      </w:r>
      <w:r w:rsidRPr="00AC6A22">
        <w:rPr>
          <w:rFonts w:ascii="Arial" w:eastAsia="Times New Roman" w:hAnsi="Arial" w:cs="Arial"/>
          <w:sz w:val="24"/>
          <w:szCs w:val="20"/>
          <w:lang w:eastAsia="en-US"/>
        </w:rPr>
        <w:t xml:space="preserve">įstatymų </w:t>
      </w:r>
      <w:r w:rsidRPr="00AC6A22">
        <w:rPr>
          <w:rFonts w:ascii="Arial" w:eastAsia="Times New Roman" w:hAnsi="Arial" w:cs="Arial"/>
          <w:sz w:val="24"/>
          <w:szCs w:val="20"/>
          <w:lang w:eastAsia="en-US"/>
        </w:rPr>
        <w:lastRenderedPageBreak/>
        <w:t>bei kitų teisės aktų</w:t>
      </w:r>
      <w:r w:rsidRPr="00AC6A22">
        <w:rPr>
          <w:rFonts w:ascii="Arial" w:eastAsia="Arial" w:hAnsi="Arial" w:cs="Arial"/>
          <w:sz w:val="24"/>
          <w:szCs w:val="20"/>
          <w:lang w:eastAsia="en-US"/>
        </w:rPr>
        <w:t xml:space="preserve"> reikalavimų. Šalis turi teisę reikalauti, kad kita Šalis įvykdytų visus</w:t>
      </w:r>
      <w:r w:rsidRPr="00AC6A22">
        <w:rPr>
          <w:rFonts w:ascii="Arial" w:eastAsia="Times New Roman" w:hAnsi="Arial" w:cs="Arial"/>
          <w:sz w:val="24"/>
          <w:szCs w:val="20"/>
          <w:lang w:eastAsia="en-US"/>
        </w:rPr>
        <w:t xml:space="preserve"> įstatymų bei kitų teisės aktų</w:t>
      </w:r>
      <w:r w:rsidRPr="00AC6A22">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AC6A22">
        <w:rPr>
          <w:rFonts w:ascii="Arial" w:eastAsia="Times New Roman" w:hAnsi="Arial" w:cs="Arial"/>
          <w:sz w:val="24"/>
          <w:szCs w:val="20"/>
          <w:lang w:eastAsia="en-US"/>
        </w:rPr>
        <w:t>įstatymuose bei kituose teisės aktuose</w:t>
      </w:r>
      <w:r w:rsidRPr="00AC6A22">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AC6A22">
        <w:rPr>
          <w:rFonts w:ascii="Arial" w:eastAsia="Times New Roman" w:hAnsi="Arial" w:cs="Arial"/>
          <w:sz w:val="24"/>
          <w:szCs w:val="20"/>
          <w:lang w:eastAsia="en-US"/>
        </w:rPr>
        <w:t>įstatymuose bei kituose teisės aktuose</w:t>
      </w:r>
      <w:r w:rsidRPr="00AC6A22">
        <w:rPr>
          <w:rFonts w:ascii="Arial" w:eastAsia="Arial" w:hAnsi="Arial" w:cs="Arial"/>
          <w:sz w:val="24"/>
          <w:szCs w:val="20"/>
          <w:lang w:eastAsia="en-US"/>
        </w:rPr>
        <w:t xml:space="preserve"> numatytų ir Sutartimi neaptartų Tiekėjo kitų teisių ir garantijų dėl atlyginimo už suteiktas Paslaugas gavimo.</w:t>
      </w:r>
    </w:p>
    <w:p w14:paraId="6CDED289" w14:textId="77777777" w:rsidR="00D60C7A" w:rsidRPr="00AC6A22" w:rsidRDefault="00D60C7A" w:rsidP="00D60C7A">
      <w:pPr>
        <w:widowControl w:val="0"/>
        <w:tabs>
          <w:tab w:val="left" w:pos="426"/>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2.3.</w:t>
      </w:r>
      <w:r w:rsidRPr="00AC6A22">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B3FCB74" w14:textId="77777777" w:rsidR="00D60C7A" w:rsidRPr="00AC6A22" w:rsidRDefault="00D60C7A" w:rsidP="00D60C7A">
      <w:pPr>
        <w:widowControl w:val="0"/>
        <w:tabs>
          <w:tab w:val="left" w:pos="426"/>
          <w:tab w:val="left" w:pos="567"/>
          <w:tab w:val="left" w:pos="851"/>
          <w:tab w:val="left" w:pos="992"/>
          <w:tab w:val="left" w:pos="1134"/>
        </w:tabs>
        <w:suppressAutoHyphens/>
        <w:spacing w:after="0"/>
        <w:jc w:val="both"/>
        <w:rPr>
          <w:rFonts w:ascii="Arial" w:eastAsia="Arial" w:hAnsi="Arial" w:cs="Arial"/>
          <w:sz w:val="24"/>
          <w:szCs w:val="20"/>
          <w:lang w:eastAsia="en-US"/>
        </w:rPr>
      </w:pPr>
    </w:p>
    <w:p w14:paraId="196CFA62"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caps/>
          <w:sz w:val="24"/>
          <w:szCs w:val="20"/>
          <w:lang w:eastAsia="en-US"/>
        </w:rPr>
        <w:t>3.</w:t>
      </w:r>
      <w:r w:rsidRPr="00AC6A22">
        <w:rPr>
          <w:rFonts w:ascii="Arial" w:eastAsia="Arial" w:hAnsi="Arial" w:cs="Arial"/>
          <w:b/>
          <w:caps/>
          <w:sz w:val="24"/>
          <w:szCs w:val="20"/>
          <w:lang w:eastAsia="en-US"/>
        </w:rPr>
        <w:tab/>
        <w:t>TIEKĖJAS ir kiti Sutarties vykdymui pasitelkiami asmenys</w:t>
      </w:r>
    </w:p>
    <w:p w14:paraId="04CE41E5"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rPr>
          <w:rFonts w:ascii="Arial" w:eastAsia="Arial" w:hAnsi="Arial" w:cs="Arial"/>
          <w:b/>
          <w:caps/>
          <w:sz w:val="24"/>
          <w:szCs w:val="20"/>
          <w:lang w:eastAsia="en-US"/>
        </w:rPr>
      </w:pPr>
    </w:p>
    <w:p w14:paraId="77C29BD2"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3.1.</w:t>
      </w:r>
      <w:r w:rsidRPr="00AC6A22">
        <w:rPr>
          <w:rFonts w:ascii="Arial" w:eastAsia="Arial" w:hAnsi="Arial" w:cs="Arial"/>
          <w:b/>
          <w:bCs/>
          <w:sz w:val="24"/>
          <w:szCs w:val="24"/>
        </w:rPr>
        <w:tab/>
        <w:t>Kvalifikacija ir kiti Tiekėjo pasiūlymu prisiimti įsipareigojimai</w:t>
      </w:r>
    </w:p>
    <w:p w14:paraId="7FE0B8E0" w14:textId="77777777" w:rsidR="00D60C7A" w:rsidRPr="00AC6A22" w:rsidRDefault="00D60C7A" w:rsidP="00D60C7A">
      <w:pPr>
        <w:keepNext/>
        <w:keepLines/>
        <w:widowControl w:val="0"/>
        <w:tabs>
          <w:tab w:val="left" w:pos="0"/>
          <w:tab w:val="left" w:pos="426"/>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6B2177A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3.1.1.</w:t>
      </w:r>
      <w:r w:rsidRPr="00AC6A22">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DF88C3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3.1.1.1.</w:t>
      </w:r>
      <w:r w:rsidRPr="00AC6A22">
        <w:rPr>
          <w:rFonts w:ascii="Arial" w:eastAsia="Arial" w:hAnsi="Arial" w:cs="Arial"/>
          <w:sz w:val="24"/>
          <w:szCs w:val="20"/>
          <w:lang w:eastAsia="en-US"/>
        </w:rPr>
        <w:tab/>
        <w:t>turėtų teisę verstis ta veikla, kuri yra reikalinga Sutarčiai įvykdyti.</w:t>
      </w:r>
      <w:r w:rsidRPr="00AC6A22">
        <w:rPr>
          <w:rFonts w:ascii="Arial" w:eastAsia="Times New Roman" w:hAnsi="Arial" w:cs="Arial"/>
          <w:sz w:val="24"/>
          <w:szCs w:val="20"/>
          <w:lang w:eastAsia="en-US"/>
        </w:rPr>
        <w:t xml:space="preserve"> </w:t>
      </w:r>
      <w:r w:rsidRPr="00AC6A22">
        <w:rPr>
          <w:rFonts w:ascii="Arial" w:eastAsia="Arial" w:hAnsi="Arial" w:cs="Arial"/>
          <w:sz w:val="24"/>
          <w:szCs w:val="20"/>
          <w:lang w:eastAsia="en-US"/>
        </w:rPr>
        <w:t>Pirkėjui pareikalavus, Tiekėjas turi pateikti dokumentus, įrodančius, kad Sutartį vykdo tik tokią teisę turintys asmenys;</w:t>
      </w:r>
    </w:p>
    <w:p w14:paraId="4327597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3.1.1.2.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57A01B72" w14:textId="77777777" w:rsidR="00D60C7A" w:rsidRPr="00AC6A22" w:rsidRDefault="00D60C7A" w:rsidP="00D60C7A">
      <w:pPr>
        <w:widowControl w:val="0"/>
        <w:tabs>
          <w:tab w:val="right" w:pos="9808"/>
        </w:tabs>
        <w:suppressAutoHyphens/>
        <w:spacing w:after="0"/>
        <w:jc w:val="both"/>
        <w:textAlignment w:val="center"/>
        <w:rPr>
          <w:rFonts w:ascii="Arial" w:eastAsia="Arial" w:hAnsi="Arial" w:cs="Arial"/>
          <w:sz w:val="24"/>
          <w:szCs w:val="20"/>
          <w:lang w:eastAsia="en-US"/>
        </w:rPr>
      </w:pPr>
      <w:r w:rsidRPr="00AC6A22">
        <w:rPr>
          <w:rFonts w:ascii="Arial" w:eastAsia="Times New Roman" w:hAnsi="Arial" w:cs="Arial"/>
          <w:sz w:val="24"/>
          <w:szCs w:val="20"/>
        </w:rPr>
        <w:t xml:space="preserve">3.1.1.3.  laikytųsi Tiekėjo pasiūlyme nurodytų įsipareigojimų, įskaitant, bet neapsiribojant – atitiktų Tiekėjo </w:t>
      </w:r>
      <w:r w:rsidRPr="00AC6A22">
        <w:rPr>
          <w:rFonts w:ascii="Arial" w:eastAsia="Times New Roman" w:hAnsi="Arial" w:cs="Arial"/>
          <w:sz w:val="24"/>
          <w:szCs w:val="20"/>
          <w:lang w:eastAsia="en-US"/>
        </w:rPr>
        <w:t xml:space="preserve">pasiūlyme nurodytų kriterijų, dėl kurių jo pasiūlymas buvo išrinktas ekonomiškai naudingiausiu </w:t>
      </w:r>
      <w:r w:rsidRPr="00AC6A22">
        <w:rPr>
          <w:rFonts w:ascii="Arial" w:eastAsia="Times New Roman" w:hAnsi="Arial" w:cs="Arial"/>
          <w:sz w:val="24"/>
          <w:szCs w:val="20"/>
        </w:rPr>
        <w:t>(toliau – </w:t>
      </w:r>
      <w:r w:rsidRPr="00AC6A22">
        <w:rPr>
          <w:rFonts w:ascii="Arial" w:eastAsia="Times New Roman" w:hAnsi="Arial" w:cs="Arial"/>
          <w:b/>
          <w:bCs/>
          <w:sz w:val="24"/>
          <w:szCs w:val="20"/>
        </w:rPr>
        <w:t>Kokybiniai kriterijai</w:t>
      </w:r>
      <w:r w:rsidRPr="00AC6A22">
        <w:rPr>
          <w:rFonts w:ascii="Arial" w:eastAsia="Times New Roman" w:hAnsi="Arial" w:cs="Arial"/>
          <w:sz w:val="24"/>
          <w:szCs w:val="20"/>
        </w:rPr>
        <w:t>), reikšmes ir parametrus. Šiame papunktyje nurodytų įsipareigojimų laikymosi tikrinimo tvarka nustatoma Specialiosiose sąlygose;</w:t>
      </w:r>
      <w:r w:rsidRPr="00AC6A22">
        <w:rPr>
          <w:rFonts w:ascii="Arial" w:eastAsia="Times New Roman" w:hAnsi="Arial" w:cs="Arial"/>
          <w:sz w:val="24"/>
          <w:szCs w:val="20"/>
          <w:lang w:eastAsia="en-US"/>
        </w:rPr>
        <w:t xml:space="preserve"> </w:t>
      </w:r>
    </w:p>
    <w:p w14:paraId="3449CFD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3.1.1.4.</w:t>
      </w:r>
      <w:r w:rsidRPr="00AC6A22">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0EB816E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3.1.1.5. </w:t>
      </w:r>
      <w:r w:rsidRPr="00AC6A22">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AC6A22">
        <w:rPr>
          <w:rFonts w:ascii="Arial" w:eastAsia="Times New Roman" w:hAnsi="Arial" w:cs="Arial"/>
          <w:sz w:val="24"/>
          <w:szCs w:val="20"/>
          <w:lang w:eastAsia="en-US"/>
        </w:rPr>
        <w:t>.</w:t>
      </w:r>
    </w:p>
    <w:p w14:paraId="47531F3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3.1.2.</w:t>
      </w:r>
      <w:r w:rsidRPr="00AC6A22">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AC6A22">
        <w:rPr>
          <w:rFonts w:ascii="Arial" w:eastAsia="Arial" w:hAnsi="Arial" w:cs="Arial"/>
          <w:sz w:val="24"/>
          <w:szCs w:val="20"/>
          <w:shd w:val="clear" w:color="auto" w:fill="FFFFFF"/>
          <w:lang w:eastAsia="en-US"/>
        </w:rPr>
        <w:t xml:space="preserve">Jeigu Tiekėjas remiasi </w:t>
      </w:r>
      <w:r w:rsidRPr="00AC6A22">
        <w:rPr>
          <w:rFonts w:ascii="Arial" w:eastAsia="Arial" w:hAnsi="Arial" w:cs="Arial"/>
          <w:sz w:val="24"/>
          <w:szCs w:val="20"/>
          <w:lang w:eastAsia="en-US"/>
        </w:rPr>
        <w:t xml:space="preserve">ūkio </w:t>
      </w:r>
      <w:r w:rsidRPr="00AC6A22">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AC6A22">
        <w:rPr>
          <w:rFonts w:ascii="Arial" w:eastAsia="Arial" w:hAnsi="Arial" w:cs="Arial"/>
          <w:sz w:val="24"/>
          <w:szCs w:val="20"/>
          <w:lang w:eastAsia="en-US"/>
        </w:rPr>
        <w:t xml:space="preserve">ūkio </w:t>
      </w:r>
      <w:r w:rsidRPr="00AC6A22">
        <w:rPr>
          <w:rFonts w:ascii="Arial" w:eastAsia="Arial" w:hAnsi="Arial" w:cs="Arial"/>
          <w:sz w:val="24"/>
          <w:szCs w:val="20"/>
          <w:shd w:val="clear" w:color="auto" w:fill="FFFFFF"/>
          <w:lang w:eastAsia="en-US"/>
        </w:rPr>
        <w:t>subjektais už Sutarties vykdymą atsako solidariai (jeigu to buvo reikalaujama pirkimo dokumentuose).</w:t>
      </w:r>
    </w:p>
    <w:p w14:paraId="5AE15A8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3.1.3.</w:t>
      </w:r>
      <w:r w:rsidRPr="00AC6A22">
        <w:rPr>
          <w:rFonts w:ascii="Arial" w:eastAsia="Arial" w:hAnsi="Arial" w:cs="Arial"/>
          <w:sz w:val="24"/>
          <w:szCs w:val="20"/>
          <w:lang w:eastAsia="en-US"/>
        </w:rPr>
        <w:tab/>
        <w:t xml:space="preserve">Tiekėjas taip pat atsako už tai, kad Tiekėjas, Sutartį tiesiogiai vykdantys subtiekėjai ir specialistai atitiktų jiems </w:t>
      </w:r>
      <w:r w:rsidRPr="00AC6A22">
        <w:rPr>
          <w:rFonts w:ascii="Arial" w:eastAsia="Times New Roman" w:hAnsi="Arial" w:cs="Arial"/>
          <w:sz w:val="24"/>
          <w:szCs w:val="20"/>
          <w:lang w:eastAsia="en-US"/>
        </w:rPr>
        <w:t>įstatymų bei kitų teisės aktų</w:t>
      </w:r>
      <w:r w:rsidRPr="00AC6A22">
        <w:rPr>
          <w:rFonts w:ascii="Arial" w:eastAsia="Arial" w:hAnsi="Arial" w:cs="Arial"/>
          <w:sz w:val="24"/>
          <w:szCs w:val="20"/>
          <w:lang w:eastAsia="en-US"/>
        </w:rPr>
        <w:t xml:space="preserve"> ir (arba) pirkimo dokumentuose nustatytus </w:t>
      </w:r>
      <w:r w:rsidRPr="00AC6A22">
        <w:rPr>
          <w:rFonts w:ascii="Arial" w:eastAsia="Arial" w:hAnsi="Arial" w:cs="Arial"/>
          <w:sz w:val="24"/>
          <w:szCs w:val="20"/>
          <w:lang w:eastAsia="en-US"/>
        </w:rPr>
        <w:lastRenderedPageBreak/>
        <w:t>profesinės kvalifikacijos ir kitus reikalavimus bei turėtų teisę verstis ta veikla, kuriai jie pasitelkiami.</w:t>
      </w:r>
    </w:p>
    <w:p w14:paraId="125A7C7B"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bCs/>
          <w:sz w:val="24"/>
          <w:szCs w:val="20"/>
          <w:lang w:eastAsia="en-US"/>
        </w:rPr>
      </w:pPr>
    </w:p>
    <w:p w14:paraId="34663E32"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3.2.</w:t>
      </w:r>
      <w:r w:rsidRPr="00AC6A22">
        <w:rPr>
          <w:rFonts w:ascii="Arial" w:hAnsi="Arial" w:cs="Arial"/>
          <w:b/>
          <w:bCs/>
          <w:sz w:val="24"/>
          <w:szCs w:val="24"/>
        </w:rPr>
        <w:tab/>
      </w:r>
      <w:r w:rsidRPr="00AC6A22">
        <w:rPr>
          <w:rFonts w:ascii="Arial" w:eastAsia="Arial" w:hAnsi="Arial" w:cs="Arial"/>
          <w:b/>
          <w:bCs/>
          <w:sz w:val="24"/>
          <w:szCs w:val="24"/>
        </w:rPr>
        <w:t>Subtiekėjų bei specialistų pasitelkimas ir keitimas</w:t>
      </w:r>
    </w:p>
    <w:p w14:paraId="516CD0E4"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bCs/>
          <w:sz w:val="24"/>
          <w:szCs w:val="20"/>
          <w:lang w:eastAsia="en-US"/>
        </w:rPr>
      </w:pPr>
    </w:p>
    <w:p w14:paraId="569694A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lang w:eastAsia="en-US"/>
        </w:rPr>
        <w:t>3.2.1.</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Tiekėjas įsipareigoja užtikrinti, kad Sutartį vykdys pirkime pasiūlyti ir kvalifikaci</w:t>
      </w:r>
      <w:r w:rsidRPr="00AC6A22">
        <w:rPr>
          <w:rFonts w:ascii="Arial" w:eastAsia="Arial" w:hAnsi="Arial" w:cs="Arial"/>
          <w:sz w:val="24"/>
          <w:szCs w:val="20"/>
          <w:lang w:eastAsia="en-US"/>
        </w:rPr>
        <w:t>jos</w:t>
      </w:r>
      <w:r w:rsidRPr="00AC6A22">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6A22">
        <w:rPr>
          <w:rFonts w:ascii="Arial" w:eastAsia="Arial" w:hAnsi="Arial" w:cs="Arial"/>
          <w:sz w:val="24"/>
          <w:szCs w:val="20"/>
          <w:lang w:eastAsia="en-US"/>
        </w:rPr>
        <w:t xml:space="preserve">ir specialistų </w:t>
      </w:r>
      <w:r w:rsidRPr="00AC6A22">
        <w:rPr>
          <w:rFonts w:ascii="Arial" w:eastAsia="Arial" w:hAnsi="Arial" w:cs="Arial"/>
          <w:sz w:val="24"/>
          <w:szCs w:val="20"/>
          <w:shd w:val="clear" w:color="auto" w:fill="FFFFFF"/>
          <w:lang w:eastAsia="en-US"/>
        </w:rPr>
        <w:t>veiksmus ar neveikimą.</w:t>
      </w:r>
    </w:p>
    <w:p w14:paraId="69D235C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lang w:eastAsia="en-US"/>
        </w:rPr>
        <w:t>3.2.2.</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40668623" w14:textId="77777777" w:rsidR="00D60C7A" w:rsidRPr="00AC6A22" w:rsidRDefault="00D60C7A" w:rsidP="00D60C7A">
      <w:pPr>
        <w:widowControl w:val="0"/>
        <w:tabs>
          <w:tab w:val="left" w:pos="567"/>
          <w:tab w:val="left" w:pos="851"/>
          <w:tab w:val="left" w:pos="992"/>
          <w:tab w:val="left" w:pos="1134"/>
        </w:tabs>
        <w:suppressAutoHyphens/>
        <w:spacing w:after="0" w:line="240" w:lineRule="auto"/>
        <w:jc w:val="both"/>
        <w:rPr>
          <w:rFonts w:ascii="Arial" w:eastAsia="Arial" w:hAnsi="Arial" w:cs="Arial"/>
          <w:sz w:val="24"/>
          <w:szCs w:val="20"/>
          <w:lang w:eastAsia="en-US"/>
        </w:rPr>
      </w:pPr>
      <w:r w:rsidRPr="00AC6A22">
        <w:rPr>
          <w:rFonts w:ascii="Arial" w:eastAsia="Arial" w:hAnsi="Arial" w:cs="Arial"/>
          <w:kern w:val="2"/>
          <w:sz w:val="24"/>
          <w:szCs w:val="24"/>
          <w:lang w:eastAsia="en-US"/>
        </w:rPr>
        <w:t>3.2.3. Tiekėjas gali keisti ir (ar) pasitelkti subtiekėjus ir (ar) specialistus šiame Sutarties poskyryje nustatytais atvejais ir tvarka.</w:t>
      </w:r>
      <w:r w:rsidRPr="00AC6A22">
        <w:rPr>
          <w:rFonts w:ascii="Arial" w:eastAsia="Times New Roman" w:hAnsi="Arial" w:cs="Arial"/>
          <w:sz w:val="24"/>
          <w:szCs w:val="20"/>
          <w:lang w:eastAsia="en-US"/>
        </w:rPr>
        <w:t xml:space="preserve"> </w:t>
      </w:r>
    </w:p>
    <w:p w14:paraId="3834BAF1" w14:textId="77777777" w:rsidR="00D60C7A" w:rsidRPr="00AC6A22" w:rsidRDefault="00D60C7A" w:rsidP="00D60C7A">
      <w:pPr>
        <w:widowControl w:val="0"/>
        <w:tabs>
          <w:tab w:val="left" w:pos="709"/>
          <w:tab w:val="left" w:pos="851"/>
          <w:tab w:val="left" w:pos="1134"/>
        </w:tabs>
        <w:suppressAutoHyphens/>
        <w:spacing w:after="0"/>
        <w:jc w:val="both"/>
        <w:rPr>
          <w:rFonts w:ascii="Arial" w:eastAsia="Cambria" w:hAnsi="Arial" w:cs="Arial"/>
          <w:sz w:val="24"/>
          <w:szCs w:val="20"/>
          <w:shd w:val="clear" w:color="auto" w:fill="FFFFFF"/>
          <w:lang w:eastAsia="en-US"/>
        </w:rPr>
      </w:pPr>
      <w:r w:rsidRPr="00AC6A22">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59F47B4D" w14:textId="77777777" w:rsidR="00D60C7A" w:rsidRPr="00AC6A22" w:rsidRDefault="00D60C7A" w:rsidP="00D60C7A">
      <w:pPr>
        <w:widowControl w:val="0"/>
        <w:tabs>
          <w:tab w:val="left" w:pos="709"/>
          <w:tab w:val="left" w:pos="851"/>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C6A22">
        <w:rPr>
          <w:rFonts w:ascii="Arial" w:eastAsia="Cambria" w:hAnsi="Arial" w:cs="Arial"/>
          <w:sz w:val="24"/>
          <w:szCs w:val="20"/>
          <w:lang w:eastAsia="en-US"/>
        </w:rPr>
        <w:t>,</w:t>
      </w:r>
      <w:r w:rsidRPr="00AC6A22">
        <w:rPr>
          <w:rFonts w:ascii="Arial" w:eastAsia="Cambria" w:hAnsi="Arial" w:cs="Arial"/>
          <w:sz w:val="24"/>
          <w:szCs w:val="20"/>
          <w:shd w:val="clear" w:color="auto" w:fill="FFFFFF"/>
          <w:lang w:eastAsia="en-US"/>
        </w:rPr>
        <w:t xml:space="preserve"> kokybės vadybos sistemos ir (arba) aplinkos apsaugos vadybos sistemos standartų </w:t>
      </w:r>
      <w:r w:rsidRPr="00AC6A22">
        <w:rPr>
          <w:rFonts w:ascii="Arial" w:eastAsia="Cambria" w:hAnsi="Arial" w:cs="Arial"/>
          <w:sz w:val="24"/>
          <w:szCs w:val="20"/>
          <w:lang w:eastAsia="en-US"/>
        </w:rPr>
        <w:t xml:space="preserve">reikalavimų, reikalavimų dėl pašalinimo pagrindų nebuvimo, atitikties nacionalinio saugumo interesams bei reikalavimams </w:t>
      </w:r>
      <w:r w:rsidRPr="00AC6A22">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AC6A22">
        <w:rPr>
          <w:rFonts w:ascii="Arial" w:eastAsia="Cambria" w:hAnsi="Arial" w:cs="Arial"/>
          <w:sz w:val="24"/>
          <w:szCs w:val="20"/>
          <w:lang w:eastAsia="en-US"/>
        </w:rPr>
        <w:t>(jei taikoma) ir Tiekėjo pasiūlyme nurodytų sąlygų pirkimo dokumentuose nustatytiems Kokybiniams</w:t>
      </w:r>
      <w:r w:rsidRPr="00AC6A22">
        <w:rPr>
          <w:rFonts w:ascii="Arial" w:eastAsia="Cambria" w:hAnsi="Arial" w:cs="Arial"/>
          <w:b/>
          <w:bCs/>
          <w:sz w:val="24"/>
          <w:szCs w:val="20"/>
          <w:lang w:eastAsia="en-US"/>
        </w:rPr>
        <w:t xml:space="preserve"> </w:t>
      </w:r>
      <w:r w:rsidRPr="00AC6A22">
        <w:rPr>
          <w:rFonts w:ascii="Arial" w:eastAsia="Cambria" w:hAnsi="Arial" w:cs="Arial"/>
          <w:sz w:val="24"/>
          <w:szCs w:val="20"/>
          <w:lang w:eastAsia="en-US"/>
        </w:rPr>
        <w:t>kriterijams pagrįsti (jei taikoma)</w:t>
      </w:r>
      <w:r w:rsidRPr="00AC6A22">
        <w:rPr>
          <w:rFonts w:ascii="Arial" w:eastAsia="Cambria" w:hAnsi="Arial" w:cs="Arial"/>
          <w:sz w:val="24"/>
          <w:szCs w:val="20"/>
          <w:shd w:val="clear" w:color="auto" w:fill="FFFFFF"/>
          <w:lang w:eastAsia="en-US"/>
        </w:rPr>
        <w:t>, Tiekėjui taikoma Specialiosiose sąlygose nustatyto dydžio bauda.</w:t>
      </w:r>
    </w:p>
    <w:p w14:paraId="132B2B51" w14:textId="77777777" w:rsidR="00D60C7A" w:rsidRPr="00AC6A22" w:rsidRDefault="00D60C7A" w:rsidP="00D60C7A">
      <w:pPr>
        <w:widowControl w:val="0"/>
        <w:tabs>
          <w:tab w:val="left" w:pos="993"/>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AC6A22">
        <w:rPr>
          <w:rFonts w:ascii="Arial" w:eastAsia="Cambria" w:hAnsi="Arial" w:cs="Arial"/>
          <w:sz w:val="24"/>
          <w:szCs w:val="20"/>
          <w:shd w:val="clear" w:color="auto" w:fill="FFFFFF"/>
          <w:lang w:eastAsia="en-US"/>
        </w:rPr>
        <w:t>nesirėmė pirkimo dokumentuose numatytiems kvalifikacijos reikalavimams pagrįsti.</w:t>
      </w:r>
    </w:p>
    <w:p w14:paraId="7A297CF1" w14:textId="77777777" w:rsidR="00D60C7A" w:rsidRPr="00AC6A22" w:rsidRDefault="00D60C7A" w:rsidP="00D60C7A">
      <w:pPr>
        <w:widowControl w:val="0"/>
        <w:tabs>
          <w:tab w:val="left" w:pos="993"/>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AC6A22">
        <w:rPr>
          <w:rFonts w:ascii="Arial" w:eastAsia="Cambria" w:hAnsi="Arial" w:cs="Arial"/>
          <w:sz w:val="24"/>
          <w:szCs w:val="20"/>
          <w:shd w:val="clear" w:color="auto" w:fill="FFFFFF"/>
          <w:lang w:eastAsia="en-US"/>
        </w:rPr>
        <w:t>nesirėmė pirkimo dokumentuose numatytiems kvalifikacijos reikalavimams pagrįsti,</w:t>
      </w:r>
      <w:r w:rsidRPr="00AC6A22">
        <w:rPr>
          <w:rFonts w:ascii="Arial" w:eastAsia="Arial" w:hAnsi="Arial" w:cs="Arial"/>
          <w:sz w:val="24"/>
          <w:szCs w:val="20"/>
          <w:shd w:val="clear" w:color="auto" w:fill="FFFFFF"/>
          <w:lang w:eastAsia="en-US"/>
        </w:rPr>
        <w:t xml:space="preserve"> pavadinimus, </w:t>
      </w:r>
      <w:r w:rsidRPr="00AC6A22">
        <w:rPr>
          <w:rFonts w:ascii="Arial" w:eastAsia="Arial" w:hAnsi="Arial" w:cs="Arial"/>
          <w:sz w:val="24"/>
          <w:szCs w:val="20"/>
          <w:lang w:eastAsia="en-US"/>
        </w:rPr>
        <w:t xml:space="preserve">juridinio asmens kodą, </w:t>
      </w:r>
      <w:r w:rsidRPr="00AC6A22">
        <w:rPr>
          <w:rFonts w:ascii="Arial" w:eastAsia="Arial" w:hAnsi="Arial" w:cs="Arial"/>
          <w:sz w:val="24"/>
          <w:szCs w:val="20"/>
          <w:shd w:val="clear" w:color="auto" w:fill="FFFFFF"/>
          <w:lang w:eastAsia="en-US"/>
        </w:rPr>
        <w:t>kontaktinius duomenis</w:t>
      </w:r>
      <w:r w:rsidRPr="00AC6A22">
        <w:rPr>
          <w:rFonts w:ascii="Arial" w:eastAsia="Arial" w:hAnsi="Arial" w:cs="Arial"/>
          <w:sz w:val="24"/>
          <w:szCs w:val="20"/>
          <w:lang w:eastAsia="en-US"/>
        </w:rPr>
        <w:t>,</w:t>
      </w:r>
      <w:r w:rsidRPr="00AC6A22">
        <w:rPr>
          <w:rFonts w:ascii="Arial" w:eastAsia="Arial" w:hAnsi="Arial" w:cs="Arial"/>
          <w:sz w:val="24"/>
          <w:szCs w:val="20"/>
          <w:shd w:val="clear" w:color="auto" w:fill="FFFFFF"/>
          <w:lang w:eastAsia="en-US"/>
        </w:rPr>
        <w:t xml:space="preserve"> jų atstovus.</w:t>
      </w:r>
    </w:p>
    <w:p w14:paraId="24AB246F" w14:textId="77777777" w:rsidR="00D60C7A" w:rsidRPr="00AC6A22" w:rsidRDefault="00D60C7A" w:rsidP="00D60C7A">
      <w:pPr>
        <w:widowControl w:val="0"/>
        <w:tabs>
          <w:tab w:val="left" w:pos="993"/>
        </w:tabs>
        <w:suppressAutoHyphens/>
        <w:spacing w:after="0"/>
        <w:jc w:val="both"/>
        <w:rPr>
          <w:rFonts w:ascii="Arial" w:eastAsia="Cambria" w:hAnsi="Arial" w:cs="Arial"/>
          <w:sz w:val="24"/>
          <w:szCs w:val="20"/>
          <w:shd w:val="clear" w:color="auto" w:fill="FFFFFF"/>
          <w:lang w:eastAsia="en-US"/>
        </w:rPr>
      </w:pPr>
      <w:r w:rsidRPr="00AC6A22">
        <w:rPr>
          <w:rFonts w:ascii="Arial" w:eastAsia="Arial" w:hAnsi="Arial" w:cs="Arial"/>
          <w:sz w:val="24"/>
          <w:szCs w:val="20"/>
          <w:shd w:val="clear" w:color="auto" w:fill="FFFFFF"/>
          <w:lang w:eastAsia="en-US"/>
        </w:rPr>
        <w:t>3.2.8. Tiekėjas, bet kuriuo Sutarties vykdymo metu,</w:t>
      </w:r>
      <w:r w:rsidRPr="00AC6A22">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54A18BF7" w14:textId="77777777" w:rsidR="00D60C7A" w:rsidRPr="00AC6A22" w:rsidRDefault="00D60C7A" w:rsidP="00D60C7A">
      <w:pPr>
        <w:widowControl w:val="0"/>
        <w:tabs>
          <w:tab w:val="left" w:pos="993"/>
        </w:tabs>
        <w:suppressAutoHyphens/>
        <w:spacing w:after="0"/>
        <w:jc w:val="both"/>
        <w:rPr>
          <w:rFonts w:ascii="Arial" w:eastAsia="Cambria" w:hAnsi="Arial" w:cs="Arial"/>
          <w:sz w:val="24"/>
          <w:szCs w:val="20"/>
          <w:lang w:eastAsia="en-US"/>
        </w:rPr>
      </w:pPr>
      <w:r w:rsidRPr="00AC6A22">
        <w:rPr>
          <w:rFonts w:ascii="Arial" w:eastAsia="Arial" w:hAnsi="Arial" w:cs="Arial"/>
          <w:sz w:val="24"/>
          <w:szCs w:val="20"/>
          <w:shd w:val="clear" w:color="auto" w:fill="FFFFFF"/>
          <w:lang w:eastAsia="en-US"/>
        </w:rPr>
        <w:t>3.2.9. Tiekėjas</w:t>
      </w:r>
      <w:r w:rsidRPr="00AC6A22">
        <w:rPr>
          <w:rFonts w:ascii="Arial" w:eastAsia="Arial" w:hAnsi="Arial" w:cs="Arial"/>
          <w:sz w:val="24"/>
          <w:szCs w:val="20"/>
          <w:lang w:eastAsia="en-US"/>
        </w:rPr>
        <w:t>,</w:t>
      </w:r>
      <w:r w:rsidRPr="00AC6A22">
        <w:rPr>
          <w:rFonts w:ascii="Arial" w:eastAsia="Arial" w:hAnsi="Arial" w:cs="Arial"/>
          <w:sz w:val="24"/>
          <w:szCs w:val="20"/>
          <w:shd w:val="clear" w:color="auto" w:fill="FFFFFF"/>
          <w:lang w:eastAsia="en-US"/>
        </w:rPr>
        <w:t xml:space="preserve"> </w:t>
      </w:r>
      <w:r w:rsidRPr="00AC6A22">
        <w:rPr>
          <w:rFonts w:ascii="Arial" w:eastAsia="Arial" w:hAnsi="Arial" w:cs="Arial"/>
          <w:sz w:val="24"/>
          <w:szCs w:val="20"/>
          <w:lang w:eastAsia="en-US"/>
        </w:rPr>
        <w:t>bet kuriuo Sutarties vykdymo metu,</w:t>
      </w:r>
      <w:r w:rsidRPr="00AC6A22">
        <w:rPr>
          <w:rFonts w:ascii="Arial" w:eastAsia="Cambria" w:hAnsi="Arial" w:cs="Arial"/>
          <w:sz w:val="24"/>
          <w:szCs w:val="20"/>
          <w:lang w:eastAsia="en-US"/>
        </w:rPr>
        <w:t xml:space="preserve"> </w:t>
      </w:r>
      <w:r w:rsidRPr="00AC6A22">
        <w:rPr>
          <w:rFonts w:ascii="Arial" w:eastAsia="Cambria" w:hAnsi="Arial" w:cs="Arial"/>
          <w:sz w:val="24"/>
          <w:szCs w:val="20"/>
          <w:shd w:val="clear" w:color="auto" w:fill="FFFFFF"/>
          <w:lang w:eastAsia="en-US"/>
        </w:rPr>
        <w:t>ne vėliau nei prieš 5 (penkias) darbo dienas</w:t>
      </w:r>
      <w:r w:rsidRPr="00AC6A22">
        <w:rPr>
          <w:rFonts w:ascii="Arial" w:eastAsia="Arial" w:hAnsi="Arial" w:cs="Arial"/>
          <w:sz w:val="24"/>
          <w:szCs w:val="20"/>
          <w:shd w:val="clear" w:color="auto" w:fill="FFFFFF"/>
          <w:lang w:eastAsia="en-US"/>
        </w:rPr>
        <w:t xml:space="preserve"> iki numatomo naujo subtiekėjo, kurio pajėgumais Tiekėjas </w:t>
      </w:r>
      <w:r w:rsidRPr="00AC6A22">
        <w:rPr>
          <w:rFonts w:ascii="Arial" w:eastAsia="Cambria" w:hAnsi="Arial" w:cs="Arial"/>
          <w:sz w:val="24"/>
          <w:szCs w:val="20"/>
          <w:shd w:val="clear" w:color="auto" w:fill="FFFFFF"/>
          <w:lang w:eastAsia="en-US"/>
        </w:rPr>
        <w:t>nesirėmė pirkimo dokumentuose numatytiems kvalifikacijos reikalavimams pagrįsti,</w:t>
      </w:r>
      <w:r w:rsidRPr="00AC6A22">
        <w:rPr>
          <w:rFonts w:ascii="Arial" w:eastAsia="Arial" w:hAnsi="Arial" w:cs="Arial"/>
          <w:sz w:val="24"/>
          <w:szCs w:val="20"/>
          <w:shd w:val="clear" w:color="auto" w:fill="FFFFFF"/>
          <w:lang w:eastAsia="en-US"/>
        </w:rPr>
        <w:t xml:space="preserve"> pasitelkimo</w:t>
      </w:r>
      <w:r w:rsidRPr="00AC6A22">
        <w:rPr>
          <w:rFonts w:ascii="Arial" w:eastAsia="Arial" w:hAnsi="Arial" w:cs="Arial"/>
          <w:sz w:val="24"/>
          <w:szCs w:val="20"/>
          <w:lang w:eastAsia="en-US"/>
        </w:rPr>
        <w:t xml:space="preserve"> ir (arba) keitimo</w:t>
      </w:r>
      <w:r w:rsidRPr="00AC6A22">
        <w:rPr>
          <w:rFonts w:ascii="Arial" w:eastAsia="Arial" w:hAnsi="Arial" w:cs="Arial"/>
          <w:sz w:val="24"/>
          <w:szCs w:val="20"/>
          <w:shd w:val="clear" w:color="auto" w:fill="FFFFFF"/>
          <w:lang w:eastAsia="en-US"/>
        </w:rPr>
        <w:t xml:space="preserve"> apie tai privalo informuoti </w:t>
      </w:r>
      <w:r w:rsidRPr="00AC6A22">
        <w:rPr>
          <w:rFonts w:ascii="Arial" w:eastAsia="Times New Roman" w:hAnsi="Arial" w:cs="Arial"/>
          <w:sz w:val="24"/>
          <w:szCs w:val="20"/>
          <w:lang w:eastAsia="en-US"/>
        </w:rPr>
        <w:t>Pirkėją</w:t>
      </w:r>
      <w:r w:rsidRPr="00AC6A22">
        <w:rPr>
          <w:rFonts w:ascii="Arial" w:eastAsia="Arial" w:hAnsi="Arial" w:cs="Arial"/>
          <w:sz w:val="24"/>
          <w:szCs w:val="20"/>
          <w:shd w:val="clear" w:color="auto" w:fill="FFFFFF"/>
          <w:lang w:eastAsia="en-US"/>
        </w:rPr>
        <w:t xml:space="preserve">. </w:t>
      </w:r>
      <w:r w:rsidRPr="00AC6A22">
        <w:rPr>
          <w:rFonts w:ascii="Arial" w:eastAsia="Times New Roman" w:hAnsi="Arial" w:cs="Arial"/>
          <w:sz w:val="24"/>
          <w:szCs w:val="20"/>
          <w:lang w:eastAsia="en-US"/>
        </w:rPr>
        <w:t xml:space="preserve">Pirkėjas (jeigu buvo taikoma pirkimo dokumentuose) turi patikrinti, ar nėra </w:t>
      </w:r>
      <w:r w:rsidRPr="00AC6A22">
        <w:rPr>
          <w:rFonts w:ascii="Arial" w:eastAsia="Cambria" w:hAnsi="Arial" w:cs="Arial"/>
          <w:sz w:val="24"/>
          <w:szCs w:val="20"/>
          <w:lang w:eastAsia="en-US"/>
        </w:rPr>
        <w:t xml:space="preserve">subtiekėjo pašalinimo pagrindų ir subtiekėjo atitiktį nacionalinio saugumo interesams ir reikalavimams </w:t>
      </w:r>
      <w:r w:rsidRPr="00AC6A22">
        <w:rPr>
          <w:rFonts w:ascii="Arial" w:eastAsia="Arial" w:hAnsi="Arial" w:cs="Arial"/>
          <w:sz w:val="24"/>
          <w:szCs w:val="20"/>
          <w:shd w:val="clear" w:color="auto" w:fill="FFFFFF"/>
          <w:lang w:eastAsia="en-US"/>
        </w:rPr>
        <w:t xml:space="preserve">nebūti registruotu (nuolat gyvenančiu ar turinčiu pilietybę) nepatikimomis </w:t>
      </w:r>
      <w:r w:rsidRPr="00AC6A22">
        <w:rPr>
          <w:rFonts w:ascii="Arial" w:eastAsia="Arial" w:hAnsi="Arial" w:cs="Arial"/>
          <w:sz w:val="24"/>
          <w:szCs w:val="20"/>
          <w:shd w:val="clear" w:color="auto" w:fill="FFFFFF"/>
          <w:lang w:eastAsia="en-US"/>
        </w:rPr>
        <w:lastRenderedPageBreak/>
        <w:t>laikomose valstybėse ar teritorijose</w:t>
      </w:r>
      <w:r w:rsidRPr="00AC6A22">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AC6A22">
        <w:rPr>
          <w:rFonts w:ascii="Arial" w:eastAsia="Times New Roman" w:hAnsi="Arial" w:cs="Arial"/>
          <w:sz w:val="24"/>
          <w:szCs w:val="20"/>
          <w:lang w:eastAsia="en-US"/>
        </w:rPr>
        <w:t xml:space="preserve"> </w:t>
      </w:r>
      <w:r w:rsidRPr="00AC6A22">
        <w:rPr>
          <w:rFonts w:ascii="Arial" w:eastAsia="Cambria" w:hAnsi="Arial" w:cs="Arial"/>
          <w:sz w:val="24"/>
          <w:szCs w:val="20"/>
          <w:lang w:eastAsia="en-US"/>
        </w:rPr>
        <w:t>Pirkėjas</w:t>
      </w:r>
      <w:r w:rsidRPr="00AC6A22">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AC6A22">
        <w:rPr>
          <w:rFonts w:ascii="Arial" w:eastAsia="Cambria" w:hAnsi="Arial" w:cs="Arial"/>
          <w:sz w:val="24"/>
          <w:szCs w:val="20"/>
          <w:lang w:eastAsia="en-US"/>
        </w:rPr>
        <w:t>Pirkėjui sutikus, Šalys pasirašo Susitarimą, kuris laikomas neatsiejama Sutarties dalimi.</w:t>
      </w:r>
    </w:p>
    <w:p w14:paraId="5483742C" w14:textId="77777777" w:rsidR="00D60C7A" w:rsidRPr="00AC6A22" w:rsidRDefault="00D60C7A" w:rsidP="00D60C7A">
      <w:pPr>
        <w:widowControl w:val="0"/>
        <w:tabs>
          <w:tab w:val="left" w:pos="0"/>
          <w:tab w:val="left" w:pos="993"/>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lang w:eastAsia="en-US"/>
        </w:rPr>
        <w:t>3.2.10. Subtiekėjai</w:t>
      </w:r>
      <w:r w:rsidRPr="00AC6A22">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AC6A22">
        <w:rPr>
          <w:rFonts w:ascii="Arial" w:eastAsia="Arial" w:hAnsi="Arial" w:cs="Arial"/>
          <w:sz w:val="24"/>
          <w:szCs w:val="20"/>
          <w:lang w:eastAsia="en-US"/>
        </w:rPr>
        <w:t xml:space="preserve">keičiami </w:t>
      </w:r>
      <w:r w:rsidRPr="00AC6A22">
        <w:rPr>
          <w:rFonts w:ascii="Arial" w:eastAsia="Arial" w:hAnsi="Arial" w:cs="Arial"/>
          <w:sz w:val="24"/>
          <w:szCs w:val="20"/>
          <w:shd w:val="clear" w:color="auto" w:fill="FFFFFF"/>
          <w:lang w:eastAsia="en-US"/>
        </w:rPr>
        <w:t>tik šiais atvejais:</w:t>
      </w:r>
    </w:p>
    <w:p w14:paraId="520C95F9" w14:textId="77777777" w:rsidR="00D60C7A" w:rsidRPr="00AC6A22" w:rsidRDefault="00D60C7A" w:rsidP="00D60C7A">
      <w:pPr>
        <w:widowControl w:val="0"/>
        <w:tabs>
          <w:tab w:val="left" w:pos="0"/>
          <w:tab w:val="left" w:pos="1134"/>
        </w:tabs>
        <w:suppressAutoHyphens/>
        <w:spacing w:after="0"/>
        <w:jc w:val="both"/>
        <w:rPr>
          <w:rFonts w:ascii="Arial" w:eastAsia="Arial" w:hAnsi="Arial" w:cs="Arial"/>
          <w:sz w:val="24"/>
          <w:szCs w:val="20"/>
          <w:lang w:eastAsia="en-US"/>
        </w:rPr>
      </w:pPr>
      <w:r w:rsidRPr="00AC6A22">
        <w:rPr>
          <w:rFonts w:ascii="Arial" w:eastAsia="Cambria" w:hAnsi="Arial" w:cs="Arial"/>
          <w:sz w:val="24"/>
          <w:szCs w:val="20"/>
          <w:shd w:val="clear" w:color="auto" w:fill="FFFFFF"/>
          <w:lang w:eastAsia="en-US"/>
        </w:rPr>
        <w:t xml:space="preserve">3.2.10.1. kai subtiekėjui </w:t>
      </w:r>
      <w:r w:rsidRPr="00AC6A22">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C6A22">
        <w:rPr>
          <w:rFonts w:ascii="Arial" w:eastAsia="Cambria" w:hAnsi="Arial" w:cs="Arial"/>
          <w:sz w:val="24"/>
          <w:szCs w:val="20"/>
          <w:shd w:val="clear" w:color="auto" w:fill="FFFFFF"/>
          <w:lang w:eastAsia="en-US"/>
        </w:rPr>
        <w:t>;</w:t>
      </w:r>
    </w:p>
    <w:p w14:paraId="47E25111" w14:textId="77777777" w:rsidR="00D60C7A" w:rsidRPr="00AC6A22" w:rsidRDefault="00D60C7A" w:rsidP="00D60C7A">
      <w:pPr>
        <w:widowControl w:val="0"/>
        <w:tabs>
          <w:tab w:val="left" w:pos="0"/>
          <w:tab w:val="left" w:pos="1134"/>
        </w:tabs>
        <w:suppressAutoHyphens/>
        <w:spacing w:after="0"/>
        <w:jc w:val="both"/>
        <w:rPr>
          <w:rFonts w:ascii="Arial" w:eastAsia="Arial" w:hAnsi="Arial" w:cs="Arial"/>
          <w:sz w:val="24"/>
          <w:szCs w:val="20"/>
          <w:lang w:eastAsia="en-US"/>
        </w:rPr>
      </w:pPr>
      <w:r w:rsidRPr="00AC6A22">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04CCA53" w14:textId="77777777" w:rsidR="00D60C7A" w:rsidRPr="00AC6A22" w:rsidRDefault="00D60C7A" w:rsidP="00D60C7A">
      <w:pPr>
        <w:widowControl w:val="0"/>
        <w:tabs>
          <w:tab w:val="left" w:pos="0"/>
          <w:tab w:val="left" w:pos="1134"/>
        </w:tabs>
        <w:suppressAutoHyphens/>
        <w:spacing w:after="0"/>
        <w:jc w:val="both"/>
        <w:rPr>
          <w:rFonts w:ascii="Arial" w:eastAsia="Arial" w:hAnsi="Arial" w:cs="Arial"/>
          <w:sz w:val="24"/>
          <w:szCs w:val="20"/>
          <w:lang w:eastAsia="en-US"/>
        </w:rPr>
      </w:pPr>
      <w:r w:rsidRPr="00AC6A22">
        <w:rPr>
          <w:rFonts w:ascii="Arial" w:eastAsia="Cambria" w:hAnsi="Arial" w:cs="Arial"/>
          <w:sz w:val="24"/>
          <w:szCs w:val="20"/>
          <w:shd w:val="clear" w:color="auto" w:fill="FFFFFF"/>
          <w:lang w:eastAsia="en-US"/>
        </w:rPr>
        <w:t xml:space="preserve">3.2.10.3. </w:t>
      </w:r>
      <w:r w:rsidRPr="00AC6A22">
        <w:rPr>
          <w:rFonts w:ascii="Arial" w:eastAsia="Cambria" w:hAnsi="Arial" w:cs="Arial"/>
          <w:sz w:val="24"/>
          <w:szCs w:val="20"/>
          <w:lang w:eastAsia="en-US"/>
        </w:rPr>
        <w:t>Tiekėjas ar subtiekėjas privalo pakeisti subtiekėją, jei paaiškėja, kad jis neatitinka jam pirkimo dokumentuose keliamų reikalavimų.</w:t>
      </w:r>
    </w:p>
    <w:p w14:paraId="2CFAA121" w14:textId="77777777" w:rsidR="00D60C7A" w:rsidRPr="00AC6A22" w:rsidRDefault="00D60C7A" w:rsidP="00D60C7A">
      <w:pPr>
        <w:widowControl w:val="0"/>
        <w:tabs>
          <w:tab w:val="left" w:pos="993"/>
        </w:tabs>
        <w:suppressAutoHyphens/>
        <w:spacing w:after="0"/>
        <w:ind w:left="720" w:hanging="720"/>
        <w:jc w:val="both"/>
        <w:rPr>
          <w:rFonts w:ascii="Arial" w:eastAsia="Cambria" w:hAnsi="Arial" w:cs="Arial"/>
          <w:sz w:val="24"/>
          <w:szCs w:val="20"/>
          <w:lang w:eastAsia="en-US"/>
        </w:rPr>
      </w:pPr>
      <w:r w:rsidRPr="00AC6A22">
        <w:rPr>
          <w:rFonts w:ascii="Arial" w:eastAsia="Cambria" w:hAnsi="Arial" w:cs="Arial"/>
          <w:sz w:val="24"/>
          <w:szCs w:val="20"/>
          <w:lang w:eastAsia="en-US"/>
        </w:rPr>
        <w:t>3.2.11.</w:t>
      </w:r>
      <w:r w:rsidRPr="00AC6A22">
        <w:rPr>
          <w:rFonts w:ascii="Arial" w:eastAsia="Cambria" w:hAnsi="Arial" w:cs="Arial"/>
          <w:sz w:val="24"/>
          <w:szCs w:val="20"/>
          <w:lang w:eastAsia="en-US"/>
        </w:rPr>
        <w:tab/>
      </w:r>
      <w:r w:rsidRPr="00AC6A22">
        <w:rPr>
          <w:rFonts w:ascii="Arial" w:eastAsia="Cambria" w:hAnsi="Arial" w:cs="Arial"/>
          <w:sz w:val="24"/>
          <w:szCs w:val="20"/>
          <w:shd w:val="clear" w:color="auto" w:fill="FFFFFF"/>
          <w:lang w:eastAsia="en-US"/>
        </w:rPr>
        <w:t>Tiekėjo (ar subtiekėjų) specialista</w:t>
      </w:r>
      <w:r w:rsidRPr="00AC6A22">
        <w:rPr>
          <w:rFonts w:ascii="Arial" w:eastAsia="Cambria" w:hAnsi="Arial" w:cs="Arial"/>
          <w:sz w:val="24"/>
          <w:szCs w:val="20"/>
          <w:lang w:eastAsia="en-US"/>
        </w:rPr>
        <w:t>i,</w:t>
      </w:r>
      <w:r w:rsidRPr="00AC6A22">
        <w:rPr>
          <w:rFonts w:ascii="Arial" w:eastAsia="Cambria" w:hAnsi="Arial" w:cs="Arial"/>
          <w:sz w:val="24"/>
          <w:szCs w:val="20"/>
          <w:shd w:val="clear" w:color="auto" w:fill="FFFFFF"/>
          <w:lang w:eastAsia="en-US"/>
        </w:rPr>
        <w:t xml:space="preserve"> vykd</w:t>
      </w:r>
      <w:r w:rsidRPr="00AC6A22">
        <w:rPr>
          <w:rFonts w:ascii="Arial" w:eastAsia="Cambria" w:hAnsi="Arial" w:cs="Arial"/>
          <w:sz w:val="24"/>
          <w:szCs w:val="20"/>
          <w:lang w:eastAsia="en-US"/>
        </w:rPr>
        <w:t>antys</w:t>
      </w:r>
      <w:r w:rsidRPr="00AC6A22">
        <w:rPr>
          <w:rFonts w:ascii="Arial" w:eastAsia="Cambria" w:hAnsi="Arial" w:cs="Arial"/>
          <w:sz w:val="24"/>
          <w:szCs w:val="20"/>
          <w:shd w:val="clear" w:color="auto" w:fill="FFFFFF"/>
          <w:lang w:eastAsia="en-US"/>
        </w:rPr>
        <w:t xml:space="preserve"> Sutartį, gali būti keičiami šiais atvejais:</w:t>
      </w:r>
    </w:p>
    <w:p w14:paraId="260433B3" w14:textId="77777777" w:rsidR="00D60C7A" w:rsidRPr="00AC6A22" w:rsidRDefault="00D60C7A" w:rsidP="00D60C7A">
      <w:pPr>
        <w:widowControl w:val="0"/>
        <w:tabs>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402329" w14:textId="77777777" w:rsidR="00D60C7A" w:rsidRPr="00AC6A22" w:rsidRDefault="00D60C7A" w:rsidP="00D60C7A">
      <w:pPr>
        <w:widowControl w:val="0"/>
        <w:tabs>
          <w:tab w:val="left" w:pos="1134"/>
          <w:tab w:val="left" w:pos="1418"/>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59919A29" w14:textId="77777777" w:rsidR="00D60C7A" w:rsidRPr="00AC6A22" w:rsidRDefault="00D60C7A" w:rsidP="00D60C7A">
      <w:pPr>
        <w:widowControl w:val="0"/>
        <w:tabs>
          <w:tab w:val="left" w:pos="1134"/>
          <w:tab w:val="left" w:pos="1276"/>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 xml:space="preserve">3.2.11.3. </w:t>
      </w:r>
      <w:r w:rsidRPr="00AC6A22">
        <w:rPr>
          <w:rFonts w:ascii="Arial" w:eastAsia="Cambria" w:hAnsi="Arial" w:cs="Arial"/>
          <w:sz w:val="24"/>
          <w:szCs w:val="20"/>
          <w:lang w:eastAsia="en-US"/>
        </w:rPr>
        <w:t>Tiekėjas ar subtiekėjas privalo pakeisti specialistą, jei paaiškėja, kad jis neatitinka jam pirkimo dokumentuose keliamų reikalavimų.</w:t>
      </w:r>
    </w:p>
    <w:p w14:paraId="41D3EE90" w14:textId="77777777" w:rsidR="00D60C7A" w:rsidRPr="00AC6A22" w:rsidRDefault="00D60C7A" w:rsidP="00D60C7A">
      <w:pPr>
        <w:widowControl w:val="0"/>
        <w:tabs>
          <w:tab w:val="right" w:pos="9808"/>
        </w:tabs>
        <w:suppressAutoHyphens/>
        <w:spacing w:after="0"/>
        <w:jc w:val="both"/>
        <w:textAlignment w:val="center"/>
        <w:rPr>
          <w:rFonts w:ascii="Arial" w:eastAsia="Cambria" w:hAnsi="Arial" w:cs="Arial"/>
          <w:sz w:val="24"/>
          <w:szCs w:val="20"/>
          <w:lang w:eastAsia="en-US"/>
        </w:rPr>
      </w:pPr>
      <w:r w:rsidRPr="00AC6A22">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C6A22">
        <w:rPr>
          <w:rFonts w:ascii="Arial" w:eastAsia="Times New Roman" w:hAnsi="Arial" w:cs="Arial"/>
          <w:sz w:val="24"/>
          <w:szCs w:val="20"/>
          <w:lang w:eastAsia="en-US"/>
        </w:rPr>
        <w:t xml:space="preserve"> </w:t>
      </w:r>
    </w:p>
    <w:p w14:paraId="7A73D1B7" w14:textId="77777777" w:rsidR="00D60C7A" w:rsidRPr="00AC6A22" w:rsidRDefault="00D60C7A" w:rsidP="00D60C7A">
      <w:pPr>
        <w:widowControl w:val="0"/>
        <w:tabs>
          <w:tab w:val="left" w:pos="0"/>
          <w:tab w:val="left" w:pos="567"/>
          <w:tab w:val="left" w:pos="851"/>
          <w:tab w:val="left" w:pos="992"/>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AC6A2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AC6A22">
        <w:rPr>
          <w:rFonts w:ascii="Arial" w:eastAsia="Cambria" w:hAnsi="Arial" w:cs="Arial"/>
          <w:sz w:val="24"/>
          <w:szCs w:val="20"/>
          <w:shd w:val="clear" w:color="auto" w:fill="FFFFFF"/>
          <w:lang w:eastAsia="en-US"/>
        </w:rPr>
        <w:t xml:space="preserve"> </w:t>
      </w:r>
      <w:r w:rsidRPr="00AC6A22">
        <w:rPr>
          <w:rFonts w:ascii="Arial" w:eastAsia="Arial" w:hAnsi="Arial" w:cs="Arial"/>
          <w:sz w:val="24"/>
          <w:szCs w:val="20"/>
          <w:shd w:val="clear" w:color="auto" w:fill="FFFFFF"/>
          <w:lang w:eastAsia="en-US"/>
        </w:rPr>
        <w:t xml:space="preserve">ir (ar) specialisto </w:t>
      </w:r>
      <w:r w:rsidRPr="00AC6A22">
        <w:rPr>
          <w:rFonts w:ascii="Arial" w:eastAsia="Cambria" w:hAnsi="Arial" w:cs="Arial"/>
          <w:sz w:val="24"/>
          <w:szCs w:val="20"/>
          <w:shd w:val="clear" w:color="auto" w:fill="FFFFFF"/>
          <w:lang w:eastAsia="en-US"/>
        </w:rPr>
        <w:t>keitimo pateikti Pirkėjui šiuos dokumentus:</w:t>
      </w:r>
    </w:p>
    <w:p w14:paraId="48415DA7" w14:textId="77777777" w:rsidR="00D60C7A" w:rsidRPr="00AC6A22" w:rsidRDefault="00D60C7A" w:rsidP="00D60C7A">
      <w:pPr>
        <w:widowControl w:val="0"/>
        <w:tabs>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EB2B965" w14:textId="77777777" w:rsidR="00D60C7A" w:rsidRPr="00AC6A22" w:rsidRDefault="00D60C7A" w:rsidP="00D60C7A">
      <w:pPr>
        <w:widowControl w:val="0"/>
        <w:tabs>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 xml:space="preserve">3.2.13.2. </w:t>
      </w:r>
      <w:r w:rsidRPr="00AC6A22">
        <w:rPr>
          <w:rFonts w:ascii="Arial" w:eastAsia="Cambria" w:hAnsi="Arial" w:cs="Arial"/>
          <w:sz w:val="24"/>
          <w:szCs w:val="20"/>
          <w:lang w:eastAsia="en-US"/>
        </w:rPr>
        <w:t xml:space="preserve">naujo subtiekėjo ir (ar) specialisto kvalifikaciją, atitiktį </w:t>
      </w:r>
      <w:r w:rsidRPr="00AC6A22">
        <w:rPr>
          <w:rFonts w:ascii="Arial" w:eastAsia="Cambria" w:hAnsi="Arial" w:cs="Arial"/>
          <w:kern w:val="2"/>
          <w:sz w:val="24"/>
          <w:szCs w:val="24"/>
          <w:lang w:eastAsia="en-US"/>
        </w:rPr>
        <w:t xml:space="preserve">Kokybiniams kriterijams (jei taikoma), </w:t>
      </w:r>
      <w:r w:rsidRPr="00AC6A22">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AC6A22">
        <w:rPr>
          <w:rFonts w:ascii="Arial" w:eastAsia="Cambria" w:hAnsi="Arial" w:cs="Arial"/>
          <w:sz w:val="24"/>
          <w:szCs w:val="20"/>
          <w:lang w:eastAsia="en-US"/>
        </w:rPr>
        <w:t xml:space="preserve">pašalinimo pagrindų nebuvimą ir atitiktį </w:t>
      </w:r>
      <w:r w:rsidRPr="00AC6A22">
        <w:rPr>
          <w:rFonts w:ascii="Arial" w:eastAsia="Arial" w:hAnsi="Arial" w:cs="Arial"/>
          <w:sz w:val="24"/>
          <w:szCs w:val="20"/>
          <w:shd w:val="clear" w:color="auto" w:fill="FFFFFF"/>
          <w:lang w:eastAsia="en-US"/>
        </w:rPr>
        <w:t>nacionalinio saugumo interesams bei reikalavimams</w:t>
      </w:r>
      <w:r w:rsidRPr="00AC6A22">
        <w:rPr>
          <w:rFonts w:ascii="Arial" w:eastAsia="Cambria" w:hAnsi="Arial" w:cs="Arial"/>
          <w:sz w:val="24"/>
          <w:szCs w:val="20"/>
          <w:lang w:eastAsia="en-US"/>
        </w:rPr>
        <w:t xml:space="preserve"> </w:t>
      </w:r>
      <w:r w:rsidRPr="00AC6A2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C6A22">
        <w:rPr>
          <w:rFonts w:ascii="Arial" w:eastAsia="Cambria" w:hAnsi="Arial" w:cs="Arial"/>
          <w:sz w:val="24"/>
          <w:szCs w:val="20"/>
          <w:lang w:eastAsia="en-US"/>
        </w:rPr>
        <w:t xml:space="preserve"> (jei taikoma) įrodančius dokumentus pagal Sutarties reikalavimus.</w:t>
      </w:r>
      <w:r w:rsidRPr="00AC6A22">
        <w:rPr>
          <w:rFonts w:ascii="Arial" w:eastAsia="Times New Roman" w:hAnsi="Arial" w:cs="Arial"/>
          <w:sz w:val="24"/>
          <w:szCs w:val="20"/>
          <w:lang w:eastAsia="en-US"/>
        </w:rPr>
        <w:t xml:space="preserve"> </w:t>
      </w:r>
    </w:p>
    <w:p w14:paraId="797F167A" w14:textId="77777777" w:rsidR="00D60C7A" w:rsidRPr="00AC6A22" w:rsidRDefault="00D60C7A" w:rsidP="00D60C7A">
      <w:pPr>
        <w:widowControl w:val="0"/>
        <w:tabs>
          <w:tab w:val="left" w:pos="567"/>
          <w:tab w:val="left" w:pos="851"/>
          <w:tab w:val="left" w:pos="992"/>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w:t>
      </w:r>
      <w:r w:rsidRPr="00AC6A22">
        <w:rPr>
          <w:rFonts w:ascii="Arial" w:eastAsia="Cambria" w:hAnsi="Arial" w:cs="Arial"/>
          <w:sz w:val="24"/>
          <w:szCs w:val="20"/>
          <w:lang w:eastAsia="en-US"/>
        </w:rPr>
        <w:lastRenderedPageBreak/>
        <w:t xml:space="preserve">pakeisti subtiekėją, </w:t>
      </w:r>
      <w:r w:rsidRPr="00AC6A2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AC6A22">
        <w:rPr>
          <w:rFonts w:ascii="Arial" w:eastAsia="Cambria" w:hAnsi="Arial" w:cs="Arial"/>
          <w:sz w:val="24"/>
          <w:szCs w:val="20"/>
          <w:lang w:eastAsia="en-US"/>
        </w:rPr>
        <w:t xml:space="preserve"> ir (ar) specialistą. Pirkėjui sutikus, Šalys pasirašo Susitarimą, kuris laikomas neatsiejama Sutarties dalimi.</w:t>
      </w:r>
    </w:p>
    <w:p w14:paraId="1B8E4EC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b/>
          <w:bCs/>
          <w:sz w:val="24"/>
          <w:szCs w:val="20"/>
          <w:shd w:val="clear" w:color="auto" w:fill="FFFFFF"/>
          <w:lang w:eastAsia="en-US"/>
        </w:rPr>
      </w:pPr>
    </w:p>
    <w:p w14:paraId="3D708633" w14:textId="77777777" w:rsidR="00D60C7A" w:rsidRPr="00AC6A22" w:rsidRDefault="00D60C7A" w:rsidP="00D60C7A">
      <w:pPr>
        <w:widowControl w:val="0"/>
        <w:tabs>
          <w:tab w:val="left" w:pos="567"/>
          <w:tab w:val="left" w:pos="851"/>
          <w:tab w:val="left" w:pos="992"/>
          <w:tab w:val="left" w:pos="1134"/>
        </w:tabs>
        <w:suppressAutoHyphens/>
        <w:spacing w:after="0"/>
        <w:jc w:val="center"/>
        <w:rPr>
          <w:rFonts w:ascii="Arial" w:eastAsia="Cambria" w:hAnsi="Arial" w:cs="Arial"/>
          <w:b/>
          <w:bCs/>
          <w:sz w:val="24"/>
          <w:szCs w:val="20"/>
          <w:lang w:eastAsia="en-US"/>
        </w:rPr>
      </w:pPr>
      <w:r w:rsidRPr="00AC6A22">
        <w:rPr>
          <w:rFonts w:ascii="Arial" w:eastAsia="Cambria" w:hAnsi="Arial" w:cs="Arial"/>
          <w:b/>
          <w:bCs/>
          <w:sz w:val="24"/>
          <w:szCs w:val="20"/>
          <w:lang w:eastAsia="en-US"/>
        </w:rPr>
        <w:t>3.3. Jungtinės veiklos partnerių keitimas</w:t>
      </w:r>
    </w:p>
    <w:p w14:paraId="20D939EE" w14:textId="77777777" w:rsidR="00D60C7A" w:rsidRPr="00AC6A22" w:rsidRDefault="00D60C7A" w:rsidP="00D60C7A">
      <w:pPr>
        <w:widowControl w:val="0"/>
        <w:tabs>
          <w:tab w:val="left" w:pos="567"/>
        </w:tabs>
        <w:suppressAutoHyphens/>
        <w:spacing w:after="0"/>
        <w:jc w:val="both"/>
        <w:rPr>
          <w:rFonts w:ascii="Arial" w:eastAsia="Cambria" w:hAnsi="Arial" w:cs="Arial"/>
          <w:b/>
          <w:bCs/>
          <w:sz w:val="24"/>
          <w:szCs w:val="20"/>
          <w:lang w:eastAsia="en-US"/>
        </w:rPr>
      </w:pPr>
    </w:p>
    <w:p w14:paraId="48902C69" w14:textId="77777777" w:rsidR="00D60C7A" w:rsidRPr="00AC6A22" w:rsidRDefault="00D60C7A" w:rsidP="00D60C7A">
      <w:pPr>
        <w:widowControl w:val="0"/>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 xml:space="preserve">3.3.1. Tiekėjas, vykdantis Sutartį </w:t>
      </w:r>
      <w:r w:rsidRPr="00AC6A22">
        <w:rPr>
          <w:rFonts w:ascii="Arial" w:eastAsia="Cambria" w:hAnsi="Arial" w:cs="Arial"/>
          <w:sz w:val="24"/>
          <w:szCs w:val="20"/>
          <w:lang w:eastAsia="en-US"/>
        </w:rPr>
        <w:t xml:space="preserve">kaip tiekėjų grupė, veikianti </w:t>
      </w:r>
      <w:r w:rsidRPr="00AC6A22">
        <w:rPr>
          <w:rFonts w:ascii="Arial" w:eastAsia="Cambria" w:hAnsi="Arial" w:cs="Arial"/>
          <w:sz w:val="24"/>
          <w:szCs w:val="20"/>
          <w:shd w:val="clear" w:color="auto" w:fill="FFFFFF"/>
          <w:lang w:eastAsia="en-US"/>
        </w:rPr>
        <w:t>jungtinės veiklos</w:t>
      </w:r>
      <w:r w:rsidRPr="00AC6A22">
        <w:rPr>
          <w:rFonts w:ascii="Arial" w:eastAsia="Cambria" w:hAnsi="Arial" w:cs="Arial"/>
          <w:sz w:val="24"/>
          <w:szCs w:val="20"/>
          <w:lang w:eastAsia="en-US"/>
        </w:rPr>
        <w:t xml:space="preserve"> sutarties</w:t>
      </w:r>
      <w:r w:rsidRPr="00AC6A22">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AC6A22">
        <w:rPr>
          <w:rFonts w:ascii="Arial" w:eastAsia="Cambria" w:hAnsi="Arial" w:cs="Arial"/>
          <w:sz w:val="24"/>
          <w:szCs w:val="20"/>
          <w:lang w:eastAsia="en-US"/>
        </w:rPr>
        <w:t>P</w:t>
      </w:r>
      <w:r w:rsidRPr="00AC6A22">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04A6E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833E2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0CF39F3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79305E1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96996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AC6A22">
        <w:rPr>
          <w:rFonts w:ascii="Arial" w:eastAsia="Times New Roman" w:hAnsi="Arial" w:cs="Arial"/>
          <w:sz w:val="24"/>
          <w:szCs w:val="24"/>
        </w:rPr>
        <w:t xml:space="preserve">gu taikytina, kokybės vadybos ir (arba) aplinkos apsaugos vadybos sistemos standartų reikalavimus įrodančius dokumentus. Visais atvejais </w:t>
      </w:r>
      <w:r w:rsidRPr="00AC6A22">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6A22">
        <w:rPr>
          <w:rFonts w:ascii="Arial" w:eastAsia="Cambria" w:hAnsi="Arial" w:cs="Arial"/>
          <w:sz w:val="24"/>
          <w:szCs w:val="20"/>
          <w:lang w:eastAsia="en-US"/>
        </w:rPr>
        <w:t xml:space="preserve">nacionalinio saugumo interesams bei reikalavimams </w:t>
      </w:r>
      <w:r w:rsidRPr="00AC6A2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C6A22">
        <w:rPr>
          <w:rFonts w:ascii="Arial" w:eastAsia="Cambria" w:hAnsi="Arial" w:cs="Arial"/>
          <w:sz w:val="24"/>
          <w:szCs w:val="20"/>
          <w:shd w:val="clear" w:color="auto" w:fill="FFFFFF"/>
          <w:lang w:eastAsia="en-US"/>
        </w:rPr>
        <w:t xml:space="preserve"> (jei taikoma).</w:t>
      </w:r>
      <w:r w:rsidRPr="00AC6A22">
        <w:rPr>
          <w:rFonts w:ascii="Arial" w:eastAsia="Times New Roman" w:hAnsi="Arial" w:cs="Arial"/>
          <w:sz w:val="24"/>
          <w:szCs w:val="20"/>
          <w:lang w:eastAsia="en-US"/>
        </w:rPr>
        <w:t xml:space="preserve"> </w:t>
      </w:r>
    </w:p>
    <w:p w14:paraId="5F87165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shd w:val="clear" w:color="auto" w:fill="FFFFFF"/>
          <w:lang w:eastAsia="en-US"/>
        </w:rPr>
      </w:pPr>
      <w:r w:rsidRPr="00AC6A22">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AC6A22">
        <w:rPr>
          <w:rFonts w:ascii="Arial" w:eastAsia="Cambria" w:hAnsi="Arial" w:cs="Arial"/>
          <w:sz w:val="24"/>
          <w:szCs w:val="20"/>
          <w:lang w:eastAsia="en-US"/>
        </w:rPr>
        <w:t xml:space="preserve">sutikimą </w:t>
      </w:r>
      <w:r w:rsidRPr="00AC6A22">
        <w:rPr>
          <w:rFonts w:ascii="Arial" w:eastAsia="Cambria" w:hAnsi="Arial" w:cs="Arial"/>
          <w:sz w:val="24"/>
          <w:szCs w:val="20"/>
          <w:shd w:val="clear" w:color="auto" w:fill="FFFFFF"/>
          <w:lang w:eastAsia="en-US"/>
        </w:rPr>
        <w:t xml:space="preserve">atsisakyti ar pakeisti Partnerį. Pirkėjui sutikus, Šalys pasirašo Susitarimą, kuris </w:t>
      </w:r>
      <w:r w:rsidRPr="00AC6A22">
        <w:rPr>
          <w:rFonts w:ascii="Arial" w:eastAsia="Cambria" w:hAnsi="Arial" w:cs="Arial"/>
          <w:sz w:val="24"/>
          <w:szCs w:val="20"/>
          <w:shd w:val="clear" w:color="auto" w:fill="FFFFFF"/>
          <w:lang w:eastAsia="en-US"/>
        </w:rPr>
        <w:lastRenderedPageBreak/>
        <w:t>laikomas neatsiejama Sutarties dalimi. Prieš Susitarimo pasirašymą, Pirkėjui pateikiama naujos jungtinės veiklos sutarties ar esamos jungtinės veiklos sutarties pakeitimo kopija arba nuorašas.</w:t>
      </w:r>
    </w:p>
    <w:p w14:paraId="5C7134B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b/>
          <w:bCs/>
          <w:sz w:val="24"/>
          <w:szCs w:val="20"/>
          <w:lang w:eastAsia="en-US"/>
        </w:rPr>
      </w:pPr>
    </w:p>
    <w:p w14:paraId="7DFF3467"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3.4.</w:t>
      </w:r>
      <w:r w:rsidRPr="00AC6A22">
        <w:rPr>
          <w:rFonts w:ascii="Arial" w:eastAsia="Arial" w:hAnsi="Arial" w:cs="Arial"/>
          <w:b/>
          <w:bCs/>
          <w:sz w:val="24"/>
          <w:szCs w:val="24"/>
        </w:rPr>
        <w:tab/>
        <w:t>Susitarimai dėl tiesioginio atsiskaitymo su subtiekėjais</w:t>
      </w:r>
    </w:p>
    <w:p w14:paraId="428A45E9"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4DA8C41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3.4.1.</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E77E5B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3.4.1.1.</w:t>
      </w:r>
      <w:r w:rsidRPr="00AC6A22">
        <w:rPr>
          <w:rFonts w:ascii="Arial" w:eastAsia="Cambria" w:hAnsi="Arial" w:cs="Arial"/>
          <w:sz w:val="24"/>
          <w:szCs w:val="20"/>
          <w:lang w:eastAsia="en-US"/>
        </w:rPr>
        <w:tab/>
      </w:r>
      <w:r w:rsidRPr="00AC6A22">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B4C09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3.4.1.2.</w:t>
      </w:r>
      <w:r w:rsidRPr="00AC6A22">
        <w:rPr>
          <w:rFonts w:ascii="Arial" w:eastAsia="Cambria" w:hAnsi="Arial" w:cs="Arial"/>
          <w:sz w:val="24"/>
          <w:szCs w:val="20"/>
          <w:lang w:eastAsia="en-US"/>
        </w:rPr>
        <w:tab/>
      </w:r>
      <w:r w:rsidRPr="00AC6A22">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94D97F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3.4.1.3.</w:t>
      </w:r>
      <w:r w:rsidRPr="00AC6A22">
        <w:rPr>
          <w:rFonts w:ascii="Arial" w:eastAsia="Cambria" w:hAnsi="Arial" w:cs="Arial"/>
          <w:sz w:val="24"/>
          <w:szCs w:val="20"/>
          <w:lang w:eastAsia="en-US"/>
        </w:rPr>
        <w:tab/>
      </w:r>
      <w:r w:rsidRPr="00AC6A22">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6A22">
        <w:rPr>
          <w:rFonts w:ascii="Arial" w:eastAsia="Cambria" w:hAnsi="Arial" w:cs="Arial"/>
          <w:sz w:val="24"/>
          <w:szCs w:val="20"/>
          <w:shd w:val="clear" w:color="auto" w:fill="FFFFFF"/>
          <w:lang w:eastAsia="en-US"/>
        </w:rPr>
        <w:t>subtiekimo</w:t>
      </w:r>
      <w:proofErr w:type="spellEnd"/>
      <w:r w:rsidRPr="00AC6A22">
        <w:rPr>
          <w:rFonts w:ascii="Arial" w:eastAsia="Cambria" w:hAnsi="Arial" w:cs="Arial"/>
          <w:sz w:val="24"/>
          <w:szCs w:val="20"/>
          <w:shd w:val="clear" w:color="auto" w:fill="FFFFFF"/>
          <w:lang w:eastAsia="en-US"/>
        </w:rPr>
        <w:t xml:space="preserve"> sutartyje nustatytus reikalavimus;</w:t>
      </w:r>
    </w:p>
    <w:p w14:paraId="00CC4F5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3.4.1.4.</w:t>
      </w:r>
      <w:r w:rsidRPr="00AC6A22">
        <w:rPr>
          <w:rFonts w:ascii="Arial" w:eastAsia="Cambria" w:hAnsi="Arial" w:cs="Arial"/>
          <w:sz w:val="24"/>
          <w:szCs w:val="20"/>
          <w:lang w:eastAsia="en-US"/>
        </w:rPr>
        <w:tab/>
      </w:r>
      <w:r w:rsidRPr="00AC6A22">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390C068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b/>
          <w:bCs/>
          <w:sz w:val="24"/>
          <w:szCs w:val="20"/>
          <w:lang w:eastAsia="en-US"/>
        </w:rPr>
      </w:pPr>
    </w:p>
    <w:p w14:paraId="1D627D86" w14:textId="77777777" w:rsidR="00D60C7A" w:rsidRPr="00AC6A22" w:rsidRDefault="00D60C7A" w:rsidP="00D60C7A">
      <w:pPr>
        <w:widowControl w:val="0"/>
        <w:tabs>
          <w:tab w:val="left" w:pos="567"/>
          <w:tab w:val="left" w:pos="851"/>
          <w:tab w:val="left" w:pos="992"/>
          <w:tab w:val="left" w:pos="1134"/>
        </w:tabs>
        <w:suppressAutoHyphens/>
        <w:spacing w:after="0"/>
        <w:ind w:left="360" w:hanging="360"/>
        <w:jc w:val="center"/>
        <w:rPr>
          <w:rFonts w:ascii="Arial" w:eastAsia="Arial" w:hAnsi="Arial" w:cs="Arial"/>
          <w:b/>
          <w:caps/>
          <w:sz w:val="24"/>
          <w:szCs w:val="20"/>
          <w:lang w:eastAsia="en-US"/>
        </w:rPr>
      </w:pPr>
      <w:r w:rsidRPr="00AC6A22">
        <w:rPr>
          <w:rFonts w:ascii="Arial" w:eastAsia="Arial" w:hAnsi="Arial" w:cs="Arial"/>
          <w:b/>
          <w:caps/>
          <w:sz w:val="24"/>
          <w:szCs w:val="20"/>
          <w:lang w:eastAsia="en-US"/>
        </w:rPr>
        <w:t>4.</w:t>
      </w:r>
      <w:r w:rsidRPr="00AC6A22">
        <w:rPr>
          <w:rFonts w:ascii="Arial" w:eastAsia="Arial" w:hAnsi="Arial" w:cs="Arial"/>
          <w:b/>
          <w:caps/>
          <w:sz w:val="24"/>
          <w:szCs w:val="20"/>
          <w:lang w:eastAsia="en-US"/>
        </w:rPr>
        <w:tab/>
        <w:t>Šalių bendradarbiavimas</w:t>
      </w:r>
    </w:p>
    <w:p w14:paraId="667649E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smallCaps/>
          <w:sz w:val="24"/>
          <w:szCs w:val="20"/>
          <w:lang w:eastAsia="en-US"/>
        </w:rPr>
      </w:pPr>
    </w:p>
    <w:p w14:paraId="62FD3286"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4.1.</w:t>
      </w:r>
      <w:r w:rsidRPr="00AC6A22">
        <w:rPr>
          <w:rFonts w:ascii="Arial" w:eastAsia="Arial" w:hAnsi="Arial" w:cs="Arial"/>
          <w:b/>
          <w:bCs/>
          <w:sz w:val="24"/>
          <w:szCs w:val="24"/>
        </w:rPr>
        <w:tab/>
        <w:t>Šalių bendradarbiavimo pareiga</w:t>
      </w:r>
    </w:p>
    <w:p w14:paraId="26882D33" w14:textId="77777777" w:rsidR="00D60C7A" w:rsidRPr="00AC6A22" w:rsidRDefault="00D60C7A" w:rsidP="00D60C7A">
      <w:pPr>
        <w:keepNext/>
        <w:keepLines/>
        <w:widowControl w:val="0"/>
        <w:tabs>
          <w:tab w:val="left" w:pos="567"/>
          <w:tab w:val="left" w:pos="851"/>
          <w:tab w:val="left" w:pos="992"/>
          <w:tab w:val="left" w:pos="1134"/>
        </w:tabs>
        <w:suppressAutoHyphens/>
        <w:spacing w:after="0"/>
        <w:outlineLvl w:val="1"/>
        <w:rPr>
          <w:rFonts w:ascii="Arial" w:eastAsia="Arial" w:hAnsi="Arial" w:cs="Arial"/>
          <w:b/>
          <w:sz w:val="24"/>
          <w:szCs w:val="20"/>
          <w:lang w:eastAsia="en-US"/>
        </w:rPr>
      </w:pPr>
    </w:p>
    <w:p w14:paraId="513AD44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4.1.1.</w:t>
      </w:r>
      <w:r w:rsidRPr="00AC6A22">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EF281F"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4.1.2.</w:t>
      </w:r>
      <w:r w:rsidRPr="00AC6A22">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69E3162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4.1.3.</w:t>
      </w:r>
      <w:r w:rsidRPr="00AC6A22">
        <w:rPr>
          <w:rFonts w:ascii="Arial" w:eastAsia="Arial" w:hAnsi="Arial" w:cs="Arial"/>
          <w:sz w:val="24"/>
          <w:szCs w:val="20"/>
          <w:lang w:eastAsia="en-US"/>
        </w:rPr>
        <w:tab/>
      </w:r>
      <w:r w:rsidRPr="00AC6A22">
        <w:rPr>
          <w:rFonts w:ascii="Arial" w:eastAsia="Arial" w:hAnsi="Arial" w:cs="Arial"/>
          <w:sz w:val="24"/>
          <w:szCs w:val="20"/>
          <w:shd w:val="clear" w:color="auto" w:fill="FFFFFF"/>
          <w:lang w:eastAsia="en-US"/>
        </w:rPr>
        <w:t xml:space="preserve">Jeigu Šalis susiduria su </w:t>
      </w:r>
      <w:r w:rsidRPr="00AC6A22">
        <w:rPr>
          <w:rFonts w:ascii="Arial" w:eastAsia="Arial" w:hAnsi="Arial" w:cs="Arial"/>
          <w:sz w:val="24"/>
          <w:szCs w:val="20"/>
          <w:lang w:eastAsia="en-US"/>
        </w:rPr>
        <w:t>S</w:t>
      </w:r>
      <w:r w:rsidRPr="00AC6A22">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AC6A22">
        <w:rPr>
          <w:rFonts w:ascii="Arial" w:eastAsia="Arial" w:hAnsi="Arial" w:cs="Arial"/>
          <w:sz w:val="24"/>
          <w:szCs w:val="20"/>
          <w:lang w:eastAsia="en-US"/>
        </w:rPr>
        <w:t>s</w:t>
      </w:r>
      <w:r w:rsidRPr="00AC6A22">
        <w:rPr>
          <w:rFonts w:ascii="Arial" w:eastAsia="Arial" w:hAnsi="Arial" w:cs="Arial"/>
          <w:sz w:val="24"/>
          <w:szCs w:val="20"/>
          <w:shd w:val="clear" w:color="auto" w:fill="FFFFFF"/>
          <w:lang w:eastAsia="en-US"/>
        </w:rPr>
        <w:t xml:space="preserve"> kliūtis</w:t>
      </w:r>
      <w:r w:rsidRPr="00AC6A22">
        <w:rPr>
          <w:rFonts w:ascii="Arial" w:eastAsia="Arial" w:hAnsi="Arial" w:cs="Arial"/>
          <w:sz w:val="24"/>
          <w:szCs w:val="20"/>
          <w:lang w:eastAsia="en-US"/>
        </w:rPr>
        <w:t xml:space="preserve"> ir imtis visų nuo jos priklausančių protingų priemonių toms kliūtims pašalinti.</w:t>
      </w:r>
    </w:p>
    <w:p w14:paraId="47D6081F" w14:textId="77777777" w:rsidR="00D60C7A" w:rsidRPr="00AC6A22" w:rsidRDefault="00D60C7A" w:rsidP="00D60C7A">
      <w:pPr>
        <w:widowControl w:val="0"/>
        <w:tabs>
          <w:tab w:val="left" w:pos="567"/>
          <w:tab w:val="left" w:pos="851"/>
          <w:tab w:val="left" w:pos="992"/>
          <w:tab w:val="left" w:pos="1134"/>
        </w:tabs>
        <w:suppressAutoHyphens/>
        <w:spacing w:after="0"/>
        <w:ind w:firstLine="53"/>
        <w:jc w:val="both"/>
        <w:rPr>
          <w:rFonts w:ascii="Arial" w:eastAsia="Arial" w:hAnsi="Arial" w:cs="Arial"/>
          <w:b/>
          <w:bCs/>
          <w:sz w:val="24"/>
          <w:szCs w:val="20"/>
          <w:lang w:eastAsia="en-US"/>
        </w:rPr>
      </w:pPr>
    </w:p>
    <w:p w14:paraId="7902764F"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4.2.</w:t>
      </w:r>
      <w:r w:rsidRPr="00AC6A22">
        <w:rPr>
          <w:rFonts w:ascii="Arial" w:hAnsi="Arial" w:cs="Arial"/>
          <w:b/>
          <w:bCs/>
          <w:sz w:val="24"/>
          <w:szCs w:val="24"/>
        </w:rPr>
        <w:tab/>
      </w:r>
      <w:r w:rsidRPr="00AC6A22">
        <w:rPr>
          <w:rFonts w:ascii="Arial" w:eastAsia="Arial" w:hAnsi="Arial" w:cs="Arial"/>
          <w:b/>
          <w:bCs/>
          <w:sz w:val="24"/>
          <w:szCs w:val="24"/>
        </w:rPr>
        <w:t>Kontaktiniai asmenys</w:t>
      </w:r>
    </w:p>
    <w:p w14:paraId="6E81A7DD"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p>
    <w:p w14:paraId="7F11AA2A"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lastRenderedPageBreak/>
        <w:t>4.2.1.</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BA0837"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4.2.2.</w:t>
      </w:r>
      <w:r w:rsidRPr="00AC6A22">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6A22">
        <w:rPr>
          <w:rFonts w:ascii="Arial" w:eastAsia="Times New Roman" w:hAnsi="Arial" w:cs="Arial"/>
          <w:sz w:val="24"/>
          <w:szCs w:val="20"/>
          <w:lang w:eastAsia="en-US"/>
        </w:rPr>
        <w:t xml:space="preserve"> </w:t>
      </w:r>
      <w:r w:rsidRPr="00AC6A22">
        <w:rPr>
          <w:rFonts w:ascii="Arial" w:eastAsia="Arial" w:hAnsi="Arial" w:cs="Arial"/>
          <w:sz w:val="24"/>
          <w:szCs w:val="20"/>
          <w:lang w:eastAsia="en-US"/>
        </w:rPr>
        <w:t>vardą, pavardę, el. paštą ir telefono numerį.</w:t>
      </w:r>
    </w:p>
    <w:p w14:paraId="72DA02AA"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4.2.3.</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A5280C"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b/>
          <w:bCs/>
          <w:sz w:val="24"/>
          <w:szCs w:val="20"/>
          <w:lang w:eastAsia="en-US"/>
        </w:rPr>
      </w:pPr>
    </w:p>
    <w:p w14:paraId="4AFE2A9A"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center"/>
        <w:rPr>
          <w:rFonts w:ascii="Arial" w:eastAsia="Arial" w:hAnsi="Arial" w:cs="Arial"/>
          <w:b/>
          <w:bCs/>
          <w:caps/>
          <w:sz w:val="24"/>
          <w:szCs w:val="20"/>
          <w:lang w:eastAsia="en-US"/>
        </w:rPr>
      </w:pPr>
      <w:r w:rsidRPr="00AC6A22">
        <w:rPr>
          <w:rFonts w:ascii="Arial" w:eastAsia="Arial" w:hAnsi="Arial" w:cs="Arial"/>
          <w:b/>
          <w:bCs/>
          <w:caps/>
          <w:sz w:val="24"/>
          <w:szCs w:val="20"/>
          <w:lang w:eastAsia="en-US"/>
        </w:rPr>
        <w:t>5.</w:t>
      </w:r>
      <w:r w:rsidRPr="00AC6A22">
        <w:rPr>
          <w:rFonts w:ascii="Arial" w:eastAsia="Times New Roman" w:hAnsi="Arial" w:cs="Arial"/>
          <w:sz w:val="24"/>
          <w:szCs w:val="20"/>
          <w:lang w:eastAsia="en-US"/>
        </w:rPr>
        <w:tab/>
      </w:r>
      <w:r w:rsidRPr="00AC6A22">
        <w:rPr>
          <w:rFonts w:ascii="Arial" w:eastAsia="Arial" w:hAnsi="Arial" w:cs="Arial"/>
          <w:b/>
          <w:bCs/>
          <w:caps/>
          <w:sz w:val="24"/>
          <w:szCs w:val="20"/>
          <w:lang w:eastAsia="en-US"/>
        </w:rPr>
        <w:t>SUTARTIES VYKDYMO METU PATEIKIAMI dokumentai</w:t>
      </w:r>
    </w:p>
    <w:p w14:paraId="13B53269" w14:textId="77777777" w:rsidR="00D60C7A" w:rsidRPr="00AC6A22" w:rsidRDefault="00D60C7A" w:rsidP="00D60C7A">
      <w:pPr>
        <w:keepNext/>
        <w:keepLines/>
        <w:tabs>
          <w:tab w:val="left" w:pos="0"/>
          <w:tab w:val="left" w:pos="426"/>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295B9F2B"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5.1.</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AF5F0DD"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5.2.</w:t>
      </w:r>
      <w:r w:rsidRPr="00AC6A22">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2629A0"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5.3.</w:t>
      </w:r>
      <w:r w:rsidRPr="00AC6A22">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17A2B6"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b/>
          <w:bCs/>
          <w:sz w:val="24"/>
          <w:szCs w:val="20"/>
          <w:lang w:eastAsia="en-US"/>
        </w:rPr>
      </w:pPr>
    </w:p>
    <w:p w14:paraId="14C9F3D1"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caps/>
          <w:sz w:val="24"/>
          <w:szCs w:val="20"/>
          <w:lang w:eastAsia="en-US"/>
        </w:rPr>
        <w:t>6.</w:t>
      </w:r>
      <w:r w:rsidRPr="00AC6A22">
        <w:rPr>
          <w:rFonts w:ascii="Arial" w:eastAsia="Arial" w:hAnsi="Arial" w:cs="Arial"/>
          <w:b/>
          <w:caps/>
          <w:sz w:val="24"/>
          <w:szCs w:val="20"/>
          <w:lang w:eastAsia="en-US"/>
        </w:rPr>
        <w:tab/>
      </w:r>
      <w:r w:rsidRPr="00AC6A22">
        <w:rPr>
          <w:rFonts w:ascii="Arial" w:eastAsia="Arial" w:hAnsi="Arial" w:cs="Arial"/>
          <w:b/>
          <w:bCs/>
          <w:sz w:val="24"/>
          <w:szCs w:val="20"/>
          <w:lang w:eastAsia="en-US"/>
        </w:rPr>
        <w:t>PASLAUGŲ</w:t>
      </w:r>
      <w:r w:rsidRPr="00AC6A22">
        <w:rPr>
          <w:rFonts w:ascii="Arial" w:eastAsia="Arial" w:hAnsi="Arial" w:cs="Arial"/>
          <w:b/>
          <w:caps/>
          <w:sz w:val="24"/>
          <w:szCs w:val="20"/>
          <w:lang w:eastAsia="en-US"/>
        </w:rPr>
        <w:t xml:space="preserve"> </w:t>
      </w:r>
      <w:r w:rsidRPr="00AC6A22">
        <w:rPr>
          <w:rFonts w:ascii="Arial" w:eastAsia="Arial" w:hAnsi="Arial" w:cs="Arial"/>
          <w:b/>
          <w:bCs/>
          <w:sz w:val="24"/>
          <w:szCs w:val="20"/>
          <w:lang w:eastAsia="en-US"/>
        </w:rPr>
        <w:t>TEIKIMO</w:t>
      </w:r>
      <w:r w:rsidRPr="00AC6A22">
        <w:rPr>
          <w:rFonts w:ascii="Arial" w:eastAsia="Arial" w:hAnsi="Arial" w:cs="Arial"/>
          <w:b/>
          <w:caps/>
          <w:sz w:val="24"/>
          <w:szCs w:val="20"/>
          <w:lang w:eastAsia="en-US"/>
        </w:rPr>
        <w:t xml:space="preserve"> PABAIGA IR </w:t>
      </w:r>
      <w:r w:rsidRPr="00AC6A22">
        <w:rPr>
          <w:rFonts w:ascii="Arial" w:eastAsia="Arial" w:hAnsi="Arial" w:cs="Arial"/>
          <w:b/>
          <w:bCs/>
          <w:sz w:val="24"/>
          <w:szCs w:val="20"/>
          <w:lang w:eastAsia="en-US"/>
        </w:rPr>
        <w:t>PASLAUGŲ REZULTATO</w:t>
      </w:r>
      <w:r w:rsidRPr="00AC6A22">
        <w:rPr>
          <w:rFonts w:ascii="Arial" w:eastAsia="Arial" w:hAnsi="Arial" w:cs="Arial"/>
          <w:b/>
          <w:sz w:val="24"/>
          <w:szCs w:val="20"/>
          <w:lang w:eastAsia="en-US"/>
        </w:rPr>
        <w:t xml:space="preserve"> </w:t>
      </w:r>
      <w:r w:rsidRPr="00AC6A22">
        <w:rPr>
          <w:rFonts w:ascii="Arial" w:eastAsia="Arial" w:hAnsi="Arial" w:cs="Arial"/>
          <w:b/>
          <w:caps/>
          <w:sz w:val="24"/>
          <w:szCs w:val="20"/>
          <w:lang w:eastAsia="en-US"/>
        </w:rPr>
        <w:t>priėmimas</w:t>
      </w:r>
    </w:p>
    <w:p w14:paraId="229B4848"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rPr>
          <w:rFonts w:ascii="Arial" w:eastAsia="Arial" w:hAnsi="Arial" w:cs="Arial"/>
          <w:b/>
          <w:caps/>
          <w:sz w:val="24"/>
          <w:szCs w:val="20"/>
          <w:lang w:eastAsia="en-US"/>
        </w:rPr>
      </w:pPr>
    </w:p>
    <w:p w14:paraId="3A30C434"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6.1.</w:t>
      </w:r>
      <w:r w:rsidRPr="00AC6A22">
        <w:rPr>
          <w:rFonts w:ascii="Arial" w:eastAsia="Arial" w:hAnsi="Arial" w:cs="Arial"/>
          <w:b/>
          <w:bCs/>
          <w:sz w:val="24"/>
          <w:szCs w:val="24"/>
        </w:rPr>
        <w:tab/>
        <w:t>Paslaugų teikimo pabaiga</w:t>
      </w:r>
    </w:p>
    <w:p w14:paraId="7BE3D4C1" w14:textId="77777777" w:rsidR="00D60C7A" w:rsidRPr="00AC6A22" w:rsidRDefault="00D60C7A" w:rsidP="00D60C7A">
      <w:pPr>
        <w:keepNext/>
        <w:keepLines/>
        <w:widowControl w:val="0"/>
        <w:tabs>
          <w:tab w:val="left" w:pos="567"/>
          <w:tab w:val="left" w:pos="851"/>
          <w:tab w:val="left" w:pos="992"/>
          <w:tab w:val="left" w:pos="1134"/>
        </w:tabs>
        <w:suppressAutoHyphens/>
        <w:spacing w:after="0"/>
        <w:outlineLvl w:val="1"/>
        <w:rPr>
          <w:rFonts w:ascii="Arial" w:eastAsia="Arial" w:hAnsi="Arial" w:cs="Arial"/>
          <w:b/>
          <w:sz w:val="24"/>
          <w:szCs w:val="20"/>
          <w:lang w:eastAsia="en-US"/>
        </w:rPr>
      </w:pPr>
    </w:p>
    <w:p w14:paraId="6E65F67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6.1.1.</w:t>
      </w:r>
      <w:r w:rsidRPr="00AC6A22">
        <w:rPr>
          <w:rFonts w:ascii="Arial" w:eastAsia="Arial" w:hAnsi="Arial" w:cs="Arial"/>
          <w:sz w:val="24"/>
          <w:szCs w:val="20"/>
          <w:lang w:eastAsia="en-US"/>
        </w:rPr>
        <w:tab/>
        <w:t>Paslaugų teikimas laikomas užbaigtu, kai yra įvykdytos visos šios sąlygos:</w:t>
      </w:r>
    </w:p>
    <w:p w14:paraId="58ACDA9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6.1.1.1.</w:t>
      </w:r>
      <w:r w:rsidRPr="00AC6A22">
        <w:rPr>
          <w:rFonts w:ascii="Arial" w:eastAsia="Arial" w:hAnsi="Arial" w:cs="Arial"/>
          <w:sz w:val="24"/>
          <w:szCs w:val="20"/>
          <w:lang w:eastAsia="en-US"/>
        </w:rPr>
        <w:tab/>
        <w:t xml:space="preserve">Tiekėjas suteikė visas Paslaugas pagal Sutarties ir </w:t>
      </w:r>
      <w:r w:rsidRPr="00AC6A22">
        <w:rPr>
          <w:rFonts w:ascii="Arial" w:eastAsia="Times New Roman" w:hAnsi="Arial" w:cs="Arial"/>
          <w:sz w:val="24"/>
          <w:szCs w:val="20"/>
          <w:lang w:eastAsia="en-US"/>
        </w:rPr>
        <w:t>įstatymų bei kitų teisės aktų</w:t>
      </w:r>
      <w:r w:rsidRPr="00AC6A22">
        <w:rPr>
          <w:rFonts w:ascii="Arial" w:eastAsia="Arial" w:hAnsi="Arial" w:cs="Arial"/>
          <w:sz w:val="24"/>
          <w:szCs w:val="20"/>
          <w:lang w:eastAsia="en-US"/>
        </w:rPr>
        <w:t xml:space="preserve"> reikalavimus;</w:t>
      </w:r>
    </w:p>
    <w:p w14:paraId="7A49D47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6.1.1.2.</w:t>
      </w:r>
      <w:r w:rsidRPr="00AC6A22">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7D682F9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6.1.1.3.</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Tiekėjas apmokė Pirkėjo personalą, kaip naudotis Paslaugų rezultatu (jeigu to reikalaujama);</w:t>
      </w:r>
    </w:p>
    <w:p w14:paraId="20F5CE2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6.1.1.4.</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buvo pasirašytas Paslaugų perdavimo–priėmimo aktas ar Paslaugų perdavimo–priėmimo aktai, jei numatytas Paslaugų teikimas etapais ar periodais, ar kitas Sutartyje </w:t>
      </w:r>
      <w:r w:rsidRPr="00AC6A22">
        <w:rPr>
          <w:rFonts w:ascii="Arial" w:eastAsia="Arial" w:hAnsi="Arial" w:cs="Arial"/>
          <w:sz w:val="24"/>
          <w:szCs w:val="20"/>
          <w:lang w:eastAsia="en-US"/>
        </w:rPr>
        <w:lastRenderedPageBreak/>
        <w:t>numatytas dokumentas, nuo kurio pasirašymo laikoma, kad Paslaugos buvo priimtos;</w:t>
      </w:r>
    </w:p>
    <w:p w14:paraId="10F381F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6.1.1.5.</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Tiekėjas įvykdė kitas sąlygas, numatytas </w:t>
      </w:r>
      <w:r w:rsidRPr="00AC6A22">
        <w:rPr>
          <w:rFonts w:ascii="Arial" w:eastAsia="Times New Roman" w:hAnsi="Arial" w:cs="Arial"/>
          <w:sz w:val="24"/>
          <w:szCs w:val="20"/>
          <w:lang w:eastAsia="en-US"/>
        </w:rPr>
        <w:t>įstatymuose bei kituose teisės aktuose</w:t>
      </w:r>
      <w:r w:rsidRPr="00AC6A22">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68CDD6F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3BBCB3B2" w14:textId="77777777" w:rsidR="00D60C7A" w:rsidRPr="00AC6A22" w:rsidRDefault="00D60C7A" w:rsidP="006F298C">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6.2.</w:t>
      </w:r>
      <w:r w:rsidRPr="00AC6A22">
        <w:rPr>
          <w:rFonts w:ascii="Arial" w:hAnsi="Arial" w:cs="Arial"/>
          <w:b/>
          <w:bCs/>
          <w:sz w:val="24"/>
          <w:szCs w:val="24"/>
        </w:rPr>
        <w:tab/>
      </w:r>
      <w:r w:rsidRPr="00AC6A22">
        <w:rPr>
          <w:rFonts w:ascii="Arial" w:eastAsia="Arial" w:hAnsi="Arial" w:cs="Arial"/>
          <w:b/>
          <w:bCs/>
          <w:sz w:val="24"/>
          <w:szCs w:val="24"/>
        </w:rPr>
        <w:t>Paslaugų, kurios yra vienkartinio pobūdžio, teikiamos periodiškai arba pagal Pirkėjo Užsakymą perdavimas–priėmimas</w:t>
      </w:r>
    </w:p>
    <w:p w14:paraId="51469811"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1C44AD4D"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6.2.1.</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Tiekėjas privalo </w:t>
      </w:r>
      <w:r w:rsidRPr="00AC6A22">
        <w:rPr>
          <w:rFonts w:ascii="Arial" w:eastAsia="Times New Roman" w:hAnsi="Arial" w:cs="Arial"/>
          <w:sz w:val="24"/>
          <w:szCs w:val="20"/>
          <w:lang w:eastAsia="en-US"/>
        </w:rPr>
        <w:t>suteikti Paslaugas ir perduoti Paslaugų rezultatą (jei taikoma) Pirkėjui</w:t>
      </w:r>
      <w:r w:rsidRPr="00AC6A22">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11B936BF"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75F3B7"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6.2.3.</w:t>
      </w:r>
      <w:r w:rsidRPr="00AC6A22">
        <w:rPr>
          <w:rFonts w:ascii="Arial" w:eastAsia="Arial" w:hAnsi="Arial" w:cs="Arial"/>
          <w:sz w:val="24"/>
          <w:szCs w:val="20"/>
          <w:lang w:eastAsia="en-US"/>
        </w:rPr>
        <w:tab/>
        <w:t>Tiekėjui suteikus Paslaugas, Pirkėjas atlieka jų patikrinimą ir privalo:</w:t>
      </w:r>
    </w:p>
    <w:p w14:paraId="0D135B0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6.2.3.1.</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A988B3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6.2.3.2.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C6A22">
        <w:rPr>
          <w:rFonts w:ascii="Arial" w:eastAsia="Arial" w:hAnsi="Arial" w:cs="Arial"/>
          <w:b/>
          <w:bCs/>
          <w:sz w:val="24"/>
          <w:szCs w:val="20"/>
          <w:lang w:eastAsia="en-US"/>
        </w:rPr>
        <w:t>toliau – Defektų aktas</w:t>
      </w:r>
      <w:r w:rsidRPr="00AC6A22">
        <w:rPr>
          <w:rFonts w:ascii="Arial" w:eastAsia="Arial" w:hAnsi="Arial" w:cs="Arial"/>
          <w:sz w:val="24"/>
          <w:szCs w:val="20"/>
          <w:lang w:eastAsia="en-US"/>
        </w:rPr>
        <w:t>); arba</w:t>
      </w:r>
    </w:p>
    <w:p w14:paraId="09227FA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6.2.3.3.</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atsisakyti priimti Paslaugų rezultatą ir įteikti (arba išsiųsti) Defektų aktą Tiekėjui dėl netinkamų Paslaugų ar jų dalies.</w:t>
      </w:r>
    </w:p>
    <w:p w14:paraId="0B86D62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6.2.4.</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Paslaugų perdavimo–priėmimo akte turi būti nurodoma data, kada Tiekėjas suteikė Paslaugas ir pateikė visus reikiamus dokumentus.</w:t>
      </w:r>
    </w:p>
    <w:p w14:paraId="4ED22C0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6.2.5.</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F0A3B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6.2.6.</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Jeigu Pirkėjas per 5 (penkias) darbo dienas nuo Paslaugų perdavimo–priėmimo akto gavimo nepateikia (neišsiunčia) Tiekėjui Defektų akto, laikoma, kad Pirkėjas Paslaugas priėmė </w:t>
      </w:r>
      <w:r w:rsidRPr="00AC6A22">
        <w:rPr>
          <w:rFonts w:ascii="Arial" w:eastAsia="Arial" w:hAnsi="Arial" w:cs="Arial"/>
          <w:sz w:val="24"/>
          <w:szCs w:val="20"/>
          <w:lang w:eastAsia="en-US"/>
        </w:rPr>
        <w:lastRenderedPageBreak/>
        <w:t>ir joms pretenzijų neturi.</w:t>
      </w:r>
    </w:p>
    <w:p w14:paraId="7DC4CD9C"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6.2.7.</w:t>
      </w:r>
      <w:r w:rsidRPr="00AC6A22">
        <w:rPr>
          <w:rFonts w:ascii="Arial" w:eastAsia="Times New Roman" w:hAnsi="Arial" w:cs="Arial"/>
          <w:sz w:val="24"/>
          <w:szCs w:val="20"/>
          <w:lang w:eastAsia="en-US"/>
        </w:rPr>
        <w:tab/>
        <w:t xml:space="preserve">Su Paslaugomis susijusių prekių </w:t>
      </w:r>
      <w:r w:rsidRPr="00AC6A22">
        <w:rPr>
          <w:rFonts w:ascii="Arial" w:eastAsia="Arial" w:hAnsi="Arial" w:cs="Arial"/>
          <w:sz w:val="24"/>
          <w:szCs w:val="20"/>
          <w:lang w:eastAsia="en-US"/>
        </w:rPr>
        <w:t>praradimo ar sugadinimo ar atsitiktinio žuvimo rizika Pirkėjui iš Tiekėjo pereina nuo faktinio tokių Paslaugų priėmimo momento.</w:t>
      </w:r>
    </w:p>
    <w:p w14:paraId="0210D3E2"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6.2.8.</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Pirkėjas turi teisę naudotis Paslaugų rezultatu (jei taikoma) tik po Paslaugų perdavimo–priėmimo akto pasirašymo.</w:t>
      </w:r>
    </w:p>
    <w:p w14:paraId="5A9D427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E0BC65E"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b/>
          <w:bCs/>
          <w:sz w:val="24"/>
          <w:szCs w:val="20"/>
          <w:lang w:eastAsia="en-US"/>
        </w:rPr>
      </w:pPr>
    </w:p>
    <w:p w14:paraId="04C5EDA7" w14:textId="77777777" w:rsidR="00D60C7A" w:rsidRPr="00AC6A22" w:rsidRDefault="00D60C7A" w:rsidP="00CE7031">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6.3.</w:t>
      </w:r>
      <w:r w:rsidRPr="00AC6A22">
        <w:rPr>
          <w:rFonts w:ascii="Arial" w:eastAsia="Arial" w:hAnsi="Arial" w:cs="Arial"/>
          <w:b/>
          <w:bCs/>
          <w:sz w:val="24"/>
          <w:szCs w:val="24"/>
        </w:rPr>
        <w:tab/>
        <w:t>Paslaugų, kurios teikiamos etapais, perdavimas–priėmimas</w:t>
      </w:r>
    </w:p>
    <w:p w14:paraId="383AC98E" w14:textId="77777777" w:rsidR="00D60C7A" w:rsidRPr="00AC6A22" w:rsidRDefault="00D60C7A" w:rsidP="00D60C7A">
      <w:pPr>
        <w:keepNext/>
        <w:keepLines/>
        <w:widowControl w:val="0"/>
        <w:tabs>
          <w:tab w:val="left" w:pos="567"/>
          <w:tab w:val="left" w:pos="851"/>
          <w:tab w:val="left" w:pos="992"/>
          <w:tab w:val="left" w:pos="1134"/>
        </w:tabs>
        <w:suppressAutoHyphens/>
        <w:spacing w:after="0"/>
        <w:outlineLvl w:val="1"/>
        <w:rPr>
          <w:rFonts w:ascii="Arial" w:eastAsia="Arial" w:hAnsi="Arial" w:cs="Arial"/>
          <w:b/>
          <w:bCs/>
          <w:sz w:val="24"/>
          <w:szCs w:val="20"/>
          <w:lang w:eastAsia="en-US"/>
        </w:rPr>
      </w:pPr>
    </w:p>
    <w:p w14:paraId="425314AB" w14:textId="77777777" w:rsidR="00D60C7A" w:rsidRPr="00AC6A22" w:rsidRDefault="00D60C7A" w:rsidP="00D60C7A">
      <w:pPr>
        <w:suppressAutoHyphens/>
        <w:spacing w:after="0"/>
        <w:rPr>
          <w:rFonts w:ascii="Arial" w:eastAsia="Arial" w:hAnsi="Arial" w:cs="Arial"/>
          <w:sz w:val="24"/>
          <w:szCs w:val="20"/>
          <w:lang w:eastAsia="en-US"/>
        </w:rPr>
      </w:pPr>
      <w:r w:rsidRPr="00AC6A22">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4CB3EC"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F295F" w14:textId="77777777" w:rsidR="00D60C7A" w:rsidRPr="00AC6A22" w:rsidRDefault="00D60C7A" w:rsidP="00D60C7A">
      <w:pPr>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5202E3AC" w14:textId="77777777" w:rsidR="00D60C7A" w:rsidRPr="00AC6A22" w:rsidRDefault="00D60C7A" w:rsidP="00D60C7A">
      <w:pPr>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6.3.4. Suteikus visuose etapuose numatytas Paslaugas, t. y. baigus teikti Paslaugas, pasirašomas galutinis suteiktų Paslaugų perdavimo–priėmimo aktas.</w:t>
      </w:r>
    </w:p>
    <w:p w14:paraId="53E5263C"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6.3.5.</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Tiekėjui suteikus Paslaugas konkrečiame etape, Pirkėjas atlieka Paslaugų rezultato patikrinimą ir privalo:</w:t>
      </w:r>
    </w:p>
    <w:p w14:paraId="18F8AE8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174D408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6.3.5.2.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C6A22">
        <w:rPr>
          <w:rFonts w:ascii="Arial" w:eastAsia="Arial" w:hAnsi="Arial" w:cs="Arial"/>
          <w:b/>
          <w:bCs/>
          <w:sz w:val="24"/>
          <w:szCs w:val="20"/>
          <w:lang w:eastAsia="en-US"/>
        </w:rPr>
        <w:t>Defektų aktas</w:t>
      </w:r>
      <w:r w:rsidRPr="00AC6A22">
        <w:rPr>
          <w:rFonts w:ascii="Arial" w:eastAsia="Arial" w:hAnsi="Arial" w:cs="Arial"/>
          <w:sz w:val="24"/>
          <w:szCs w:val="20"/>
          <w:lang w:eastAsia="en-US"/>
        </w:rPr>
        <w:t>); arba</w:t>
      </w:r>
    </w:p>
    <w:p w14:paraId="09B029D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464217E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6.3.6.</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709C3AA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6.3.7.</w:t>
      </w:r>
      <w:r w:rsidRPr="00AC6A22">
        <w:rPr>
          <w:rFonts w:ascii="Arial" w:eastAsia="Arial" w:hAnsi="Arial" w:cs="Arial"/>
          <w:sz w:val="24"/>
          <w:szCs w:val="20"/>
          <w:lang w:eastAsia="en-US"/>
        </w:rPr>
        <w:tab/>
        <w:t xml:space="preserve">Jeigu nustatoma Paslaugų trūkumų, kurie nereiškia neatitikimo Sutartyje nustatytiems </w:t>
      </w:r>
      <w:r w:rsidRPr="00AC6A22">
        <w:rPr>
          <w:rFonts w:ascii="Arial" w:eastAsia="Arial" w:hAnsi="Arial" w:cs="Arial"/>
          <w:sz w:val="24"/>
          <w:szCs w:val="20"/>
          <w:lang w:eastAsia="en-US"/>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841AC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6.3.8.</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B03F79E"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6.3.9.</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AC6A22">
        <w:rPr>
          <w:rFonts w:ascii="Arial" w:eastAsia="Times New Roman" w:hAnsi="Arial" w:cs="Arial"/>
          <w:sz w:val="24"/>
          <w:szCs w:val="20"/>
          <w:lang w:eastAsia="en-US"/>
        </w:rPr>
        <w:t>jeigu kitaip nenumatyta Specialiosiose sąlygose.</w:t>
      </w:r>
    </w:p>
    <w:p w14:paraId="723F527F" w14:textId="77777777" w:rsidR="00D60C7A" w:rsidRPr="00AC6A22" w:rsidRDefault="00D60C7A" w:rsidP="00D60C7A">
      <w:pPr>
        <w:keepNext/>
        <w:keepLines/>
        <w:tabs>
          <w:tab w:val="left" w:pos="567"/>
          <w:tab w:val="left" w:pos="851"/>
          <w:tab w:val="left" w:pos="992"/>
          <w:tab w:val="left" w:pos="1134"/>
        </w:tabs>
        <w:suppressAutoHyphens/>
        <w:spacing w:after="0"/>
        <w:jc w:val="both"/>
        <w:rPr>
          <w:rFonts w:ascii="Arial" w:eastAsia="Arial" w:hAnsi="Arial" w:cs="Arial"/>
          <w:bCs/>
          <w:sz w:val="24"/>
          <w:szCs w:val="24"/>
          <w:lang w:eastAsia="en-US"/>
        </w:rPr>
      </w:pPr>
      <w:r w:rsidRPr="00AC6A22">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24CB3C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995A1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3D230AAA"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center"/>
        <w:rPr>
          <w:rFonts w:ascii="Arial" w:eastAsia="Arial" w:hAnsi="Arial" w:cs="Arial"/>
          <w:b/>
          <w:bCs/>
          <w:caps/>
          <w:sz w:val="24"/>
          <w:szCs w:val="20"/>
          <w:lang w:eastAsia="en-US"/>
        </w:rPr>
      </w:pPr>
      <w:r w:rsidRPr="00AC6A22">
        <w:rPr>
          <w:rFonts w:ascii="Arial" w:eastAsia="Arial" w:hAnsi="Arial" w:cs="Arial"/>
          <w:b/>
          <w:bCs/>
          <w:caps/>
          <w:sz w:val="24"/>
          <w:szCs w:val="20"/>
          <w:lang w:eastAsia="en-US"/>
        </w:rPr>
        <w:t>7.</w:t>
      </w:r>
      <w:r w:rsidRPr="00AC6A22">
        <w:rPr>
          <w:rFonts w:ascii="Arial" w:eastAsia="Times New Roman" w:hAnsi="Arial" w:cs="Arial"/>
          <w:sz w:val="24"/>
          <w:szCs w:val="20"/>
          <w:lang w:eastAsia="en-US"/>
        </w:rPr>
        <w:tab/>
      </w:r>
      <w:r w:rsidRPr="00AC6A22">
        <w:rPr>
          <w:rFonts w:ascii="Arial" w:eastAsia="Arial" w:hAnsi="Arial" w:cs="Arial"/>
          <w:b/>
          <w:bCs/>
          <w:caps/>
          <w:sz w:val="24"/>
          <w:szCs w:val="20"/>
          <w:lang w:eastAsia="en-US"/>
        </w:rPr>
        <w:t>Tiekėjo garantiniai įsipareigojimai</w:t>
      </w:r>
    </w:p>
    <w:p w14:paraId="045CFD78"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rPr>
          <w:rFonts w:ascii="Arial" w:eastAsia="Arial" w:hAnsi="Arial" w:cs="Arial"/>
          <w:b/>
          <w:caps/>
          <w:sz w:val="24"/>
          <w:szCs w:val="20"/>
          <w:lang w:eastAsia="en-US"/>
        </w:rPr>
      </w:pPr>
    </w:p>
    <w:p w14:paraId="7E7492AC" w14:textId="77777777" w:rsidR="00D60C7A" w:rsidRPr="00AC6A22" w:rsidRDefault="00D60C7A" w:rsidP="00CE7031">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7.1.</w:t>
      </w:r>
      <w:r w:rsidRPr="00AC6A22">
        <w:rPr>
          <w:rFonts w:ascii="Arial" w:eastAsia="Arial" w:hAnsi="Arial" w:cs="Arial"/>
          <w:b/>
          <w:bCs/>
          <w:sz w:val="24"/>
          <w:szCs w:val="24"/>
        </w:rPr>
        <w:tab/>
        <w:t>Garantiniai terminai (jei taikoma)</w:t>
      </w:r>
    </w:p>
    <w:p w14:paraId="592BC585" w14:textId="77777777" w:rsidR="00D60C7A" w:rsidRPr="00AC6A22" w:rsidRDefault="00D60C7A" w:rsidP="00D60C7A">
      <w:pPr>
        <w:keepNext/>
        <w:keepLines/>
        <w:widowControl w:val="0"/>
        <w:tabs>
          <w:tab w:val="left" w:pos="567"/>
          <w:tab w:val="left" w:pos="851"/>
          <w:tab w:val="left" w:pos="992"/>
          <w:tab w:val="left" w:pos="1134"/>
        </w:tabs>
        <w:suppressAutoHyphens/>
        <w:spacing w:after="0"/>
        <w:ind w:left="360"/>
        <w:outlineLvl w:val="1"/>
        <w:rPr>
          <w:rFonts w:ascii="Arial" w:eastAsia="Arial" w:hAnsi="Arial" w:cs="Arial"/>
          <w:b/>
          <w:sz w:val="24"/>
          <w:szCs w:val="20"/>
          <w:lang w:eastAsia="en-US"/>
        </w:rPr>
      </w:pPr>
    </w:p>
    <w:p w14:paraId="7F457506"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7.1.1.</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A77519"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7.1.2.</w:t>
      </w:r>
      <w:r w:rsidRPr="00AC6A22">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43F4C3"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7.1.3.</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711848E"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b/>
          <w:bCs/>
          <w:sz w:val="24"/>
          <w:szCs w:val="20"/>
          <w:lang w:eastAsia="en-US"/>
        </w:rPr>
      </w:pPr>
    </w:p>
    <w:p w14:paraId="6616F967" w14:textId="77777777" w:rsidR="00D60C7A" w:rsidRPr="00AC6A22" w:rsidRDefault="00D60C7A" w:rsidP="00CE7031">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7.2.</w:t>
      </w:r>
      <w:r w:rsidRPr="00AC6A22">
        <w:rPr>
          <w:rFonts w:ascii="Arial" w:hAnsi="Arial" w:cs="Arial"/>
          <w:b/>
          <w:bCs/>
          <w:sz w:val="24"/>
          <w:szCs w:val="24"/>
        </w:rPr>
        <w:tab/>
      </w:r>
      <w:r w:rsidRPr="00AC6A22">
        <w:rPr>
          <w:rFonts w:ascii="Arial" w:eastAsia="Arial" w:hAnsi="Arial" w:cs="Arial"/>
          <w:b/>
          <w:bCs/>
          <w:sz w:val="24"/>
          <w:szCs w:val="24"/>
        </w:rPr>
        <w:t>Pretenzijos dėl Paslaugų trūkumų</w:t>
      </w:r>
    </w:p>
    <w:p w14:paraId="1A6AC424"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0CF3617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7.2.1.</w:t>
      </w:r>
      <w:r w:rsidRPr="00AC6A22">
        <w:rPr>
          <w:rFonts w:ascii="Arial" w:eastAsia="Times New Roman" w:hAnsi="Arial" w:cs="Arial"/>
          <w:sz w:val="24"/>
          <w:szCs w:val="20"/>
          <w:lang w:eastAsia="en-US"/>
        </w:rPr>
        <w:t xml:space="preserve"> </w:t>
      </w:r>
      <w:r w:rsidRPr="00AC6A22">
        <w:rPr>
          <w:rFonts w:ascii="Arial" w:eastAsia="Arial" w:hAnsi="Arial" w:cs="Arial"/>
          <w:sz w:val="24"/>
          <w:szCs w:val="20"/>
          <w:lang w:eastAsia="en-US"/>
        </w:rPr>
        <w:t xml:space="preserve">Pirkėjas, per Sutartyje nurodytą garantinį terminą (jei taikoma) nustatęs Paslaugų </w:t>
      </w:r>
      <w:r w:rsidRPr="00AC6A22">
        <w:rPr>
          <w:rFonts w:ascii="Arial" w:eastAsia="Arial" w:hAnsi="Arial" w:cs="Arial"/>
          <w:sz w:val="24"/>
          <w:szCs w:val="20"/>
          <w:lang w:eastAsia="en-US"/>
        </w:rPr>
        <w:lastRenderedPageBreak/>
        <w:t>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C6A22">
        <w:rPr>
          <w:rFonts w:ascii="Arial" w:eastAsia="Times New Roman" w:hAnsi="Arial" w:cs="Arial"/>
          <w:sz w:val="24"/>
          <w:szCs w:val="20"/>
          <w:lang w:eastAsia="en-US"/>
        </w:rPr>
        <w:t xml:space="preserve"> </w:t>
      </w:r>
    </w:p>
    <w:p w14:paraId="6FEEB12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7.2.2.</w:t>
      </w:r>
      <w:r w:rsidRPr="00AC6A22">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0FE5DD" w14:textId="77777777" w:rsidR="00D60C7A" w:rsidRPr="00AC6A22" w:rsidRDefault="00D60C7A" w:rsidP="00D60C7A">
      <w:pPr>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7.2.3. Jei Tiekėjas nepripažįsta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F212F3" w14:textId="77777777" w:rsidR="00D60C7A" w:rsidRPr="00AC6A22" w:rsidRDefault="00D60C7A" w:rsidP="00D60C7A">
      <w:pPr>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7.2.3.1. jei </w:t>
      </w:r>
      <w:r w:rsidRPr="00AC6A22">
        <w:rPr>
          <w:rFonts w:ascii="Arial" w:eastAsia="Arial" w:hAnsi="Arial" w:cs="Arial"/>
          <w:sz w:val="24"/>
          <w:szCs w:val="20"/>
          <w:lang w:eastAsia="en-US"/>
        </w:rPr>
        <w:t>Paslaugų rezultatas</w:t>
      </w:r>
      <w:r w:rsidRPr="00AC6A22">
        <w:rPr>
          <w:rFonts w:ascii="Arial" w:eastAsia="Times New Roman" w:hAnsi="Arial" w:cs="Arial"/>
          <w:sz w:val="24"/>
          <w:szCs w:val="20"/>
          <w:lang w:eastAsia="en-US"/>
        </w:rPr>
        <w:t xml:space="preserve"> atitinka Sutartyje ir įstatymuose bei kituose teisės aktuose nurodytus reikalavimus – Pirkėjas;</w:t>
      </w:r>
    </w:p>
    <w:p w14:paraId="78CDA893" w14:textId="77777777" w:rsidR="00D60C7A" w:rsidRPr="00AC6A22" w:rsidRDefault="00D60C7A" w:rsidP="00D60C7A">
      <w:pPr>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7.2.3.2. jei </w:t>
      </w:r>
      <w:r w:rsidRPr="00AC6A22">
        <w:rPr>
          <w:rFonts w:ascii="Arial" w:eastAsia="Arial" w:hAnsi="Arial" w:cs="Arial"/>
          <w:sz w:val="24"/>
          <w:szCs w:val="20"/>
          <w:lang w:eastAsia="en-US"/>
        </w:rPr>
        <w:t>Paslaugų rezultatas</w:t>
      </w:r>
      <w:r w:rsidRPr="00AC6A22">
        <w:rPr>
          <w:rFonts w:ascii="Arial" w:eastAsia="Times New Roman" w:hAnsi="Arial" w:cs="Arial"/>
          <w:sz w:val="24"/>
          <w:szCs w:val="20"/>
          <w:lang w:eastAsia="en-US"/>
        </w:rPr>
        <w:t xml:space="preserve"> neatitinka Sutartyje ir įstatymuose bei kituose teisės aktuose nurodytų reikalavimų – Tiekėjas.</w:t>
      </w:r>
    </w:p>
    <w:p w14:paraId="04C9075E" w14:textId="77777777" w:rsidR="00D60C7A" w:rsidRPr="00AC6A22" w:rsidRDefault="00D60C7A" w:rsidP="00D60C7A">
      <w:pPr>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7.2.4. Ekspertizės išvados Šalims yra privalomos.</w:t>
      </w:r>
    </w:p>
    <w:p w14:paraId="2F2C4D48" w14:textId="77777777" w:rsidR="00D60C7A" w:rsidRPr="00AC6A22" w:rsidRDefault="00D60C7A" w:rsidP="00D60C7A">
      <w:pPr>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9D9C78" w14:textId="77777777" w:rsidR="00D60C7A" w:rsidRPr="00AC6A22" w:rsidRDefault="00D60C7A" w:rsidP="00CE7031">
      <w:pPr>
        <w:pStyle w:val="paragrafesrasas2lygis"/>
        <w:tabs>
          <w:tab w:val="left" w:pos="567"/>
        </w:tabs>
        <w:jc w:val="center"/>
        <w:rPr>
          <w:rFonts w:ascii="Arial" w:eastAsia="Arial" w:hAnsi="Arial" w:cs="Arial"/>
          <w:b/>
          <w:bCs/>
          <w:sz w:val="24"/>
          <w:szCs w:val="24"/>
        </w:rPr>
      </w:pPr>
    </w:p>
    <w:p w14:paraId="26889537" w14:textId="77777777" w:rsidR="00D60C7A" w:rsidRPr="00AC6A22" w:rsidRDefault="00D60C7A" w:rsidP="00CE7031">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7.3.</w:t>
      </w:r>
      <w:r w:rsidRPr="00AC6A22">
        <w:rPr>
          <w:rFonts w:ascii="Arial" w:eastAsia="Arial" w:hAnsi="Arial" w:cs="Arial"/>
          <w:b/>
          <w:bCs/>
          <w:sz w:val="24"/>
          <w:szCs w:val="24"/>
        </w:rPr>
        <w:tab/>
        <w:t>Paslaugų trūkumų šalinimas</w:t>
      </w:r>
    </w:p>
    <w:p w14:paraId="60D12EDA"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53FF532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7.3.1.</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Tiekėjas privalo nemokamai pašalinti Paslaugų rezultato trūkumus. Jeigu nustatomi s</w:t>
      </w:r>
      <w:r w:rsidRPr="00AC6A22">
        <w:rPr>
          <w:rFonts w:ascii="Arial" w:eastAsia="Times New Roman" w:hAnsi="Arial" w:cs="Arial"/>
          <w:sz w:val="24"/>
          <w:szCs w:val="20"/>
          <w:lang w:eastAsia="en-US"/>
        </w:rPr>
        <w:t xml:space="preserve">u Paslaugomis susijusių prekių trūkumai, Tiekėjas privalo </w:t>
      </w:r>
      <w:r w:rsidRPr="00AC6A22">
        <w:rPr>
          <w:rFonts w:ascii="Arial" w:eastAsia="Arial" w:hAnsi="Arial" w:cs="Arial"/>
          <w:sz w:val="24"/>
          <w:szCs w:val="20"/>
          <w:lang w:eastAsia="en-US"/>
        </w:rPr>
        <w:t xml:space="preserve">pašalinti </w:t>
      </w:r>
      <w:r w:rsidRPr="00AC6A22">
        <w:rPr>
          <w:rFonts w:ascii="Arial" w:eastAsia="Times New Roman" w:hAnsi="Arial" w:cs="Arial"/>
          <w:sz w:val="24"/>
          <w:szCs w:val="20"/>
          <w:lang w:eastAsia="en-US"/>
        </w:rPr>
        <w:t>jų</w:t>
      </w:r>
      <w:r w:rsidRPr="00AC6A22">
        <w:rPr>
          <w:rFonts w:ascii="Arial" w:eastAsia="Arial" w:hAnsi="Arial" w:cs="Arial"/>
          <w:sz w:val="24"/>
          <w:szCs w:val="20"/>
          <w:lang w:eastAsia="en-US"/>
        </w:rPr>
        <w:t xml:space="preserve"> trūkumus, sutaisydamas prekes ar jų dalį arba pakeisdamas prekę nauja preke ar jos dalimi.</w:t>
      </w:r>
    </w:p>
    <w:p w14:paraId="0526304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7.3.2.</w:t>
      </w:r>
      <w:r w:rsidRPr="00AC6A22">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17BCB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7.3.3.</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1AB04C1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7.3.4.</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6304D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7.3.5.</w:t>
      </w:r>
      <w:r w:rsidRPr="00AC6A22">
        <w:rPr>
          <w:rFonts w:ascii="Arial" w:eastAsia="Arial" w:hAnsi="Arial" w:cs="Arial"/>
          <w:sz w:val="24"/>
          <w:szCs w:val="20"/>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w:t>
      </w:r>
      <w:r w:rsidRPr="00AC6A22">
        <w:rPr>
          <w:rFonts w:ascii="Arial" w:eastAsia="Arial" w:hAnsi="Arial" w:cs="Arial"/>
          <w:sz w:val="24"/>
          <w:szCs w:val="20"/>
          <w:lang w:eastAsia="en-US"/>
        </w:rPr>
        <w:lastRenderedPageBreak/>
        <w:t>dienų po trūkumų pašalinimo. Tokie bandymai atliekami pagal anksčiau atliktų bandymų sąlygas, išskyrus tai, kad jie visais atvejais turi būti atliekami Tiekėjo rizika ir sąskaita.</w:t>
      </w:r>
    </w:p>
    <w:p w14:paraId="09BE603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7.3.6.</w:t>
      </w:r>
      <w:r w:rsidRPr="00AC6A22">
        <w:rPr>
          <w:rFonts w:ascii="Arial" w:eastAsia="Arial" w:hAnsi="Arial" w:cs="Arial"/>
          <w:sz w:val="24"/>
          <w:szCs w:val="20"/>
          <w:lang w:eastAsia="en-US"/>
        </w:rPr>
        <w:tab/>
        <w:t>Tiekėjas, pašalinęs visus Paslaugų trūkumus, privalo apie tai informuoti Pirkėją.</w:t>
      </w:r>
    </w:p>
    <w:p w14:paraId="677DCDD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7.3.7.</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04F4D6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5D5887FC" w14:textId="77777777" w:rsidR="00D60C7A" w:rsidRPr="00AC6A22" w:rsidRDefault="00D60C7A" w:rsidP="00CE7031">
      <w:pPr>
        <w:pStyle w:val="paragrafesrasas2lygis"/>
        <w:tabs>
          <w:tab w:val="left" w:pos="567"/>
        </w:tabs>
        <w:jc w:val="center"/>
        <w:rPr>
          <w:rFonts w:ascii="Arial" w:eastAsia="Arial" w:hAnsi="Arial" w:cs="Arial"/>
          <w:b/>
          <w:bCs/>
          <w:sz w:val="24"/>
          <w:szCs w:val="24"/>
        </w:rPr>
      </w:pPr>
      <w:r w:rsidRPr="00AC6A22">
        <w:rPr>
          <w:rFonts w:ascii="Arial" w:eastAsia="Arial" w:hAnsi="Arial" w:cs="Arial"/>
          <w:b/>
          <w:bCs/>
          <w:sz w:val="24"/>
          <w:szCs w:val="24"/>
        </w:rPr>
        <w:t>7.4.</w:t>
      </w:r>
      <w:r w:rsidRPr="00AC6A22">
        <w:rPr>
          <w:rFonts w:ascii="Arial" w:hAnsi="Arial" w:cs="Arial"/>
          <w:b/>
          <w:bCs/>
          <w:sz w:val="24"/>
          <w:szCs w:val="24"/>
        </w:rPr>
        <w:tab/>
      </w:r>
      <w:r w:rsidRPr="00AC6A22">
        <w:rPr>
          <w:rFonts w:ascii="Arial" w:eastAsia="Arial" w:hAnsi="Arial" w:cs="Arial"/>
          <w:b/>
          <w:bCs/>
          <w:sz w:val="24"/>
          <w:szCs w:val="24"/>
        </w:rPr>
        <w:t>Pirkėjo teisės, Tiekėjui nepašalinus Paslaugų trūkumų</w:t>
      </w:r>
    </w:p>
    <w:p w14:paraId="2865B127"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604A008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7.4.1.</w:t>
      </w:r>
      <w:r w:rsidRPr="00AC6A22">
        <w:rPr>
          <w:rFonts w:ascii="Arial" w:eastAsia="Arial" w:hAnsi="Arial" w:cs="Arial"/>
          <w:sz w:val="24"/>
          <w:szCs w:val="20"/>
          <w:lang w:eastAsia="en-US"/>
        </w:rPr>
        <w:tab/>
        <w:t>Jeigu Tiekėjas atsisako pašalinti arba nepašalina Paslaugų trūkumų per Pirkėjo nustatytus protingus terminus, Pirkėjas turi teisę:</w:t>
      </w:r>
    </w:p>
    <w:p w14:paraId="12023ED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7.4.1.1.</w:t>
      </w:r>
      <w:r w:rsidRPr="00AC6A22">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30854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trike/>
          <w:sz w:val="24"/>
          <w:szCs w:val="20"/>
          <w:lang w:eastAsia="en-US"/>
        </w:rPr>
      </w:pPr>
      <w:r w:rsidRPr="00AC6A22">
        <w:rPr>
          <w:rFonts w:ascii="Arial" w:eastAsia="Arial" w:hAnsi="Arial" w:cs="Arial"/>
          <w:sz w:val="24"/>
          <w:szCs w:val="20"/>
          <w:lang w:eastAsia="en-US"/>
        </w:rPr>
        <w:t>7.4.1.2.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F750AB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7.4.1.3.atsisakyti Paslaugų ir nemokėti už tokias Paslaugas ar reikalauti grąžinti už Paslaugas sumokėtą sumą bei nutraukti Sutartį.</w:t>
      </w:r>
    </w:p>
    <w:p w14:paraId="182820B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7.4.2.</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7BBBF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7.4.3.</w:t>
      </w:r>
      <w:r w:rsidRPr="00AC6A22">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63E7928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7.4.4.</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45ED390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38B1C8A4"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center"/>
        <w:rPr>
          <w:rFonts w:ascii="Arial" w:eastAsia="Arial" w:hAnsi="Arial" w:cs="Arial"/>
          <w:b/>
          <w:bCs/>
          <w:caps/>
          <w:sz w:val="24"/>
          <w:szCs w:val="20"/>
          <w:lang w:eastAsia="en-US"/>
        </w:rPr>
      </w:pPr>
      <w:r w:rsidRPr="00AC6A22">
        <w:rPr>
          <w:rFonts w:ascii="Arial" w:eastAsia="Arial" w:hAnsi="Arial" w:cs="Arial"/>
          <w:b/>
          <w:bCs/>
          <w:caps/>
          <w:sz w:val="24"/>
          <w:szCs w:val="20"/>
          <w:lang w:eastAsia="en-US"/>
        </w:rPr>
        <w:t>8.</w:t>
      </w:r>
      <w:r w:rsidRPr="00AC6A22">
        <w:rPr>
          <w:rFonts w:ascii="Arial" w:eastAsia="Times New Roman" w:hAnsi="Arial" w:cs="Arial"/>
          <w:sz w:val="24"/>
          <w:szCs w:val="20"/>
          <w:lang w:eastAsia="en-US"/>
        </w:rPr>
        <w:tab/>
      </w:r>
      <w:r w:rsidRPr="00AC6A22">
        <w:rPr>
          <w:rFonts w:ascii="Arial" w:eastAsia="Arial" w:hAnsi="Arial" w:cs="Arial"/>
          <w:b/>
          <w:bCs/>
          <w:caps/>
          <w:sz w:val="24"/>
          <w:szCs w:val="20"/>
          <w:lang w:eastAsia="en-US"/>
        </w:rPr>
        <w:t>PASLAUGŲ SUTEIKIMO TERMINAI</w:t>
      </w:r>
    </w:p>
    <w:p w14:paraId="176B022A"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rPr>
          <w:rFonts w:ascii="Arial" w:eastAsia="Arial" w:hAnsi="Arial" w:cs="Arial"/>
          <w:b/>
          <w:caps/>
          <w:sz w:val="24"/>
          <w:szCs w:val="20"/>
          <w:lang w:eastAsia="en-US"/>
        </w:rPr>
      </w:pPr>
    </w:p>
    <w:p w14:paraId="7F3EBCC7" w14:textId="77777777" w:rsidR="00D60C7A" w:rsidRPr="00AC6A22" w:rsidRDefault="00D60C7A" w:rsidP="00CE7031">
      <w:pPr>
        <w:pStyle w:val="paragrafesrasas2lygis"/>
        <w:tabs>
          <w:tab w:val="left" w:pos="567"/>
        </w:tabs>
        <w:jc w:val="center"/>
        <w:rPr>
          <w:rFonts w:ascii="Arial" w:eastAsia="Arial" w:hAnsi="Arial" w:cs="Arial"/>
          <w:b/>
          <w:sz w:val="24"/>
          <w:szCs w:val="24"/>
        </w:rPr>
      </w:pPr>
      <w:r w:rsidRPr="00AC6A22">
        <w:rPr>
          <w:rFonts w:ascii="Arial" w:eastAsia="Arial" w:hAnsi="Arial" w:cs="Arial"/>
          <w:b/>
          <w:sz w:val="24"/>
          <w:szCs w:val="24"/>
        </w:rPr>
        <w:t>8.1.</w:t>
      </w:r>
      <w:r w:rsidRPr="00AC6A22">
        <w:rPr>
          <w:rFonts w:ascii="Arial" w:hAnsi="Arial" w:cs="Arial"/>
          <w:b/>
          <w:sz w:val="24"/>
          <w:szCs w:val="24"/>
        </w:rPr>
        <w:tab/>
      </w:r>
      <w:r w:rsidRPr="00AC6A22">
        <w:rPr>
          <w:rFonts w:ascii="Arial" w:eastAsia="Arial" w:hAnsi="Arial" w:cs="Arial"/>
          <w:b/>
          <w:sz w:val="24"/>
          <w:szCs w:val="24"/>
        </w:rPr>
        <w:t>Paslaugų terminai ir teikimo grafikas</w:t>
      </w:r>
    </w:p>
    <w:p w14:paraId="24DD0EFD"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4F94BA9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8.1.1.</w:t>
      </w:r>
      <w:r w:rsidRPr="00AC6A22">
        <w:rPr>
          <w:rFonts w:ascii="Arial" w:eastAsia="Arial" w:hAnsi="Arial" w:cs="Arial"/>
          <w:sz w:val="24"/>
          <w:szCs w:val="20"/>
          <w:lang w:eastAsia="en-US"/>
        </w:rPr>
        <w:tab/>
        <w:t>Tiekėjas privalo suteikti Paslaugas laikydamasis terminų, nurodytų Specialiosiose sąlygose.</w:t>
      </w:r>
    </w:p>
    <w:p w14:paraId="17C6A23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8.1.2.</w:t>
      </w:r>
      <w:r w:rsidRPr="00AC6A22">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C6A22">
        <w:rPr>
          <w:rFonts w:ascii="Arial" w:eastAsia="Arial" w:hAnsi="Arial" w:cs="Arial"/>
          <w:b/>
          <w:bCs/>
          <w:sz w:val="24"/>
          <w:szCs w:val="20"/>
          <w:lang w:eastAsia="en-US"/>
        </w:rPr>
        <w:t>Grafikas</w:t>
      </w:r>
      <w:r w:rsidRPr="00AC6A22">
        <w:rPr>
          <w:rFonts w:ascii="Arial" w:eastAsia="Arial" w:hAnsi="Arial" w:cs="Arial"/>
          <w:sz w:val="24"/>
          <w:szCs w:val="20"/>
          <w:lang w:eastAsia="en-US"/>
        </w:rPr>
        <w:t>).</w:t>
      </w:r>
    </w:p>
    <w:p w14:paraId="3A4A321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lastRenderedPageBreak/>
        <w:t>8.1.3.</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4B71280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4F185AF2" w14:textId="77777777" w:rsidR="00D60C7A" w:rsidRPr="00AC6A22" w:rsidRDefault="00D60C7A" w:rsidP="00CE7031">
      <w:pPr>
        <w:pStyle w:val="paragrafesrasas2lygis"/>
        <w:tabs>
          <w:tab w:val="left" w:pos="567"/>
        </w:tabs>
        <w:jc w:val="center"/>
        <w:rPr>
          <w:rFonts w:ascii="Arial" w:eastAsia="Arial" w:hAnsi="Arial" w:cs="Arial"/>
          <w:b/>
          <w:sz w:val="24"/>
          <w:szCs w:val="24"/>
        </w:rPr>
      </w:pPr>
      <w:r w:rsidRPr="00AC6A22">
        <w:rPr>
          <w:rFonts w:ascii="Arial" w:eastAsia="Arial" w:hAnsi="Arial" w:cs="Arial"/>
          <w:b/>
          <w:sz w:val="24"/>
          <w:szCs w:val="24"/>
        </w:rPr>
        <w:t>8.2.</w:t>
      </w:r>
      <w:r w:rsidRPr="00AC6A22">
        <w:rPr>
          <w:rFonts w:ascii="Arial" w:eastAsia="Arial" w:hAnsi="Arial" w:cs="Arial"/>
          <w:b/>
          <w:sz w:val="24"/>
          <w:szCs w:val="24"/>
        </w:rPr>
        <w:tab/>
        <w:t>Netesybos už Paslaugų teikimo vėlavimą</w:t>
      </w:r>
    </w:p>
    <w:p w14:paraId="7465D2AC" w14:textId="77777777" w:rsidR="00D60C7A" w:rsidRPr="00AC6A22" w:rsidRDefault="00D60C7A" w:rsidP="00D60C7A">
      <w:pPr>
        <w:keepNext/>
        <w:keepLines/>
        <w:widowControl w:val="0"/>
        <w:tabs>
          <w:tab w:val="left" w:pos="709"/>
          <w:tab w:val="left" w:pos="851"/>
          <w:tab w:val="left" w:pos="992"/>
          <w:tab w:val="left" w:pos="1134"/>
        </w:tabs>
        <w:suppressAutoHyphens/>
        <w:spacing w:after="0"/>
        <w:jc w:val="both"/>
        <w:outlineLvl w:val="1"/>
        <w:rPr>
          <w:rFonts w:ascii="Arial" w:eastAsia="Arial" w:hAnsi="Arial" w:cs="Arial"/>
          <w:b/>
          <w:sz w:val="24"/>
          <w:szCs w:val="20"/>
          <w:lang w:eastAsia="en-US"/>
        </w:rPr>
      </w:pPr>
    </w:p>
    <w:p w14:paraId="01500BBF" w14:textId="77777777" w:rsidR="00D60C7A" w:rsidRPr="00AC6A22" w:rsidRDefault="00D60C7A" w:rsidP="00D60C7A">
      <w:pPr>
        <w:widowControl w:val="0"/>
        <w:tabs>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8.2.1.</w:t>
      </w:r>
      <w:r w:rsidRPr="00AC6A22">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76DF4A37" w14:textId="77777777" w:rsidR="00D60C7A" w:rsidRPr="00AC6A22" w:rsidRDefault="00D60C7A" w:rsidP="00D60C7A">
      <w:pPr>
        <w:widowControl w:val="0"/>
        <w:tabs>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8.2.2.</w:t>
      </w:r>
      <w:r w:rsidRPr="00AC6A22">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2F2A2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Times New Roman" w:hAnsi="Arial" w:cs="Arial"/>
          <w:sz w:val="24"/>
          <w:szCs w:val="20"/>
          <w:lang w:eastAsia="en-US"/>
        </w:rPr>
        <w:t xml:space="preserve">8.2.3. Jei Tiekėjui pagal šią Sutartį yra priskaičiuotos netesybos, Pirkėjo už </w:t>
      </w:r>
      <w:r w:rsidRPr="00AC6A22">
        <w:rPr>
          <w:rFonts w:ascii="Arial" w:eastAsia="Arial" w:hAnsi="Arial" w:cs="Arial"/>
          <w:sz w:val="24"/>
          <w:szCs w:val="20"/>
          <w:lang w:eastAsia="en-US"/>
        </w:rPr>
        <w:t>Paslaugas</w:t>
      </w:r>
      <w:r w:rsidRPr="00AC6A22">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70D71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26F83465"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9.</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Prievolių pagal Sutartį įvykdymo užtikrinimo būdai</w:t>
      </w:r>
    </w:p>
    <w:p w14:paraId="1AFED299" w14:textId="77777777" w:rsidR="00D60C7A" w:rsidRPr="00AC6A22" w:rsidRDefault="00D60C7A" w:rsidP="00D60C7A">
      <w:pPr>
        <w:keepNext/>
        <w:keepLines/>
        <w:widowControl w:val="0"/>
        <w:tabs>
          <w:tab w:val="left" w:pos="284"/>
          <w:tab w:val="left" w:pos="567"/>
          <w:tab w:val="left" w:pos="851"/>
          <w:tab w:val="left" w:pos="992"/>
          <w:tab w:val="left" w:pos="1134"/>
        </w:tabs>
        <w:suppressAutoHyphens/>
        <w:spacing w:after="0"/>
        <w:rPr>
          <w:rFonts w:ascii="Arial" w:eastAsia="Arial" w:hAnsi="Arial" w:cs="Arial"/>
          <w:b/>
          <w:caps/>
          <w:sz w:val="24"/>
          <w:szCs w:val="20"/>
          <w:lang w:eastAsia="en-US"/>
        </w:rPr>
      </w:pPr>
    </w:p>
    <w:p w14:paraId="3CE1EB2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064FF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0737988C"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10.</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Sutarties įvykdymo užtikrinimas (JEI TAIKOMA)</w:t>
      </w:r>
    </w:p>
    <w:p w14:paraId="7AE3DB18"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1259165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AC6A22">
        <w:rPr>
          <w:rFonts w:ascii="Arial" w:eastAsia="Cambria" w:hAnsi="Arial" w:cs="Arial"/>
          <w:sz w:val="24"/>
          <w:szCs w:val="20"/>
          <w:shd w:val="clear" w:color="auto" w:fill="FFFFFF"/>
          <w:lang w:eastAsia="en-US"/>
        </w:rPr>
        <w:t xml:space="preserve">pirmo pareikalavimo </w:t>
      </w:r>
      <w:r w:rsidRPr="00AC6A22">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7EB9D8C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r w:rsidRPr="00AC6A22">
        <w:rPr>
          <w:rFonts w:ascii="Arial" w:eastAsia="Times New Roman" w:hAnsi="Arial" w:cs="Arial"/>
          <w:b/>
          <w:bCs/>
          <w:sz w:val="24"/>
          <w:szCs w:val="20"/>
          <w:lang w:eastAsia="en-US"/>
        </w:rPr>
        <w:t>Pastaba.</w:t>
      </w:r>
      <w:r w:rsidRPr="00AC6A22">
        <w:rPr>
          <w:rFonts w:ascii="Arial" w:eastAsia="Times New Roman" w:hAnsi="Arial" w:cs="Arial"/>
          <w:sz w:val="24"/>
          <w:szCs w:val="20"/>
          <w:lang w:eastAsia="en-US"/>
        </w:rPr>
        <w:t xml:space="preserve"> </w:t>
      </w:r>
      <w:r w:rsidRPr="00AC6A22">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BEECDE" w14:textId="77777777" w:rsidR="00D60C7A" w:rsidRPr="00AC6A22" w:rsidRDefault="00D60C7A" w:rsidP="00D60C7A">
      <w:pPr>
        <w:tabs>
          <w:tab w:val="left" w:pos="567"/>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C6A22">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AC6A22">
        <w:rPr>
          <w:rFonts w:ascii="Arial" w:eastAsia="Cambria" w:hAnsi="Arial" w:cs="Arial"/>
          <w:sz w:val="24"/>
          <w:szCs w:val="20"/>
          <w:shd w:val="clear" w:color="auto" w:fill="FFFFFF"/>
          <w:lang w:eastAsia="en-US"/>
        </w:rPr>
        <w:t xml:space="preserve">), atitinkantį Bendrųjų sąlygų </w:t>
      </w:r>
      <w:r w:rsidRPr="00AC6A22">
        <w:rPr>
          <w:rFonts w:ascii="Arial" w:eastAsia="Cambria" w:hAnsi="Arial" w:cs="Arial"/>
          <w:sz w:val="24"/>
          <w:szCs w:val="20"/>
          <w:shd w:val="clear" w:color="auto" w:fill="FFFFFF"/>
          <w:lang w:eastAsia="en-US"/>
        </w:rPr>
        <w:lastRenderedPageBreak/>
        <w:t xml:space="preserve">10 skyriuje nurodytas sąlygas, per Specialiosiose sąlygose nustatytą terminą (toliau – </w:t>
      </w:r>
      <w:r w:rsidRPr="00AC6A22">
        <w:rPr>
          <w:rFonts w:ascii="Arial" w:eastAsia="Cambria" w:hAnsi="Arial" w:cs="Arial"/>
          <w:b/>
          <w:bCs/>
          <w:sz w:val="24"/>
          <w:szCs w:val="20"/>
          <w:shd w:val="clear" w:color="auto" w:fill="FFFFFF"/>
          <w:lang w:eastAsia="en-US"/>
        </w:rPr>
        <w:t>Sutarties įvykdymo užtikrinimas</w:t>
      </w:r>
      <w:r w:rsidRPr="00AC6A22">
        <w:rPr>
          <w:rFonts w:ascii="Arial" w:eastAsia="Cambria" w:hAnsi="Arial" w:cs="Arial"/>
          <w:sz w:val="24"/>
          <w:szCs w:val="20"/>
          <w:shd w:val="clear" w:color="auto" w:fill="FFFFFF"/>
          <w:lang w:eastAsia="en-US"/>
        </w:rPr>
        <w:t>).</w:t>
      </w:r>
    </w:p>
    <w:p w14:paraId="4991C3B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0DE665"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4CA342"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1FEA7A"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731972"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10.7. Sutarties įvykdymo užtikrinimas turi įsigalioti ne vėliau negu jo pateikimo Pirkėjui dieną.</w:t>
      </w:r>
    </w:p>
    <w:p w14:paraId="48A3FD0F"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10.8. Sutarties įvykdymo užtikrinimo suma turi būti nurodoma ir išmokama eurais.</w:t>
      </w:r>
    </w:p>
    <w:p w14:paraId="56300FB3"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0CD72B6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10.10. Sutarties įvykdymo užtikrinime nurodytas jo galiojimo terminas turi būti ne trumpesnis nei nurodytas Specialiosiose sąlygose.</w:t>
      </w:r>
    </w:p>
    <w:p w14:paraId="35A90568"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412B58"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10.12. Jeigu Sutartyje nustatytomis sąlygomis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suteikimo terminas yra pratęsiamas arba nukeliamas dėl Sutarties sustabdymo, arba suteikti </w:t>
      </w:r>
      <w:r w:rsidRPr="00AC6A22">
        <w:rPr>
          <w:rFonts w:ascii="Arial" w:eastAsia="Arial" w:hAnsi="Arial" w:cs="Arial"/>
          <w:sz w:val="24"/>
          <w:szCs w:val="20"/>
          <w:lang w:eastAsia="en-US"/>
        </w:rPr>
        <w:t>Paslaugas</w:t>
      </w:r>
      <w:r w:rsidRPr="00AC6A22">
        <w:rPr>
          <w:rFonts w:ascii="Arial" w:eastAsia="Times New Roman" w:hAnsi="Arial" w:cs="Arial"/>
          <w:sz w:val="24"/>
          <w:szCs w:val="20"/>
          <w:lang w:eastAsia="en-US"/>
        </w:rPr>
        <w:t xml:space="preserve"> arba taisyti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288A2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4933C3" w14:textId="77777777" w:rsidR="00D60C7A" w:rsidRPr="00AC6A22" w:rsidRDefault="00D60C7A" w:rsidP="00D60C7A">
      <w:pPr>
        <w:tabs>
          <w:tab w:val="left" w:pos="567"/>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53BD1F"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8B1CB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10.16. Pirkėjas gali pasinaudoti Sutarties įvykdymo užtikrinimu, esant bet kuriai iš žemiau nurodytų aplinkybių:</w:t>
      </w:r>
    </w:p>
    <w:p w14:paraId="6ED952C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10.16.1. Tiekėjas neįvykdė, nevykdo arba netinkamai vykdo savo įsipareigojimus pagal Sutartį;</w:t>
      </w:r>
    </w:p>
    <w:p w14:paraId="22495BE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10.16.2. Tiekėjas per protingai nustatytą laikotarpį neįvykdo Pirkėjo nurodymo ištaisyti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trūkumus;</w:t>
      </w:r>
    </w:p>
    <w:p w14:paraId="7357B55C"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D581B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10.16.4. Tiekėjas be pateisinamos priežasties (ne Sutartyje nustatytais atvejais) vienašališkai nutraukia Sutartį.</w:t>
      </w:r>
    </w:p>
    <w:p w14:paraId="47DDDD30"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257B4B83" w14:textId="77777777" w:rsidR="00D60C7A" w:rsidRPr="00AC6A22" w:rsidRDefault="00D60C7A" w:rsidP="00D60C7A">
      <w:pPr>
        <w:keepNext/>
        <w:keepLines/>
        <w:tabs>
          <w:tab w:val="left" w:pos="567"/>
          <w:tab w:val="left" w:pos="851"/>
          <w:tab w:val="left" w:pos="992"/>
          <w:tab w:val="left" w:pos="1134"/>
        </w:tabs>
        <w:suppressAutoHyphens/>
        <w:spacing w:after="0"/>
        <w:jc w:val="center"/>
        <w:rPr>
          <w:rFonts w:ascii="Arial" w:eastAsia="Cambria" w:hAnsi="Arial" w:cs="Arial"/>
          <w:caps/>
          <w:sz w:val="24"/>
          <w:szCs w:val="20"/>
          <w:lang w:eastAsia="en-US"/>
          <w14:numSpacing w14:val="tabular"/>
        </w:rPr>
      </w:pPr>
      <w:r w:rsidRPr="00AC6A22">
        <w:rPr>
          <w:rFonts w:ascii="Arial" w:eastAsia="Cambria" w:hAnsi="Arial" w:cs="Arial"/>
          <w:b/>
          <w:bCs/>
          <w:caps/>
          <w:sz w:val="24"/>
          <w:szCs w:val="20"/>
          <w:lang w:eastAsia="en-US"/>
          <w14:numSpacing w14:val="tabular"/>
        </w:rPr>
        <w:t>11.</w:t>
      </w:r>
      <w:r w:rsidRPr="00AC6A22">
        <w:rPr>
          <w:rFonts w:ascii="Arial" w:eastAsia="Cambria" w:hAnsi="Arial" w:cs="Arial"/>
          <w:b/>
          <w:bCs/>
          <w:caps/>
          <w:sz w:val="24"/>
          <w:szCs w:val="20"/>
          <w:lang w:eastAsia="en-US"/>
          <w14:numSpacing w14:val="tabular"/>
        </w:rPr>
        <w:tab/>
        <w:t>SUTARTIES KAINA IR JOS PERSKAIČIAVIMAS</w:t>
      </w:r>
    </w:p>
    <w:p w14:paraId="060CA89A"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2EACBE6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11B14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11.2. Pradinės sutarties vertė yra nurodyta Specialiosiose sąlygose.</w:t>
      </w:r>
    </w:p>
    <w:p w14:paraId="25CA3F7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F28AA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11.4. Sutarties kainos peržiūra atliekama Specialiosiose sąlygose nustatyta tvarka.</w:t>
      </w:r>
    </w:p>
    <w:p w14:paraId="25BF211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3065F83A" w14:textId="77777777" w:rsidR="00D60C7A" w:rsidRPr="00AC6A22" w:rsidRDefault="00D60C7A" w:rsidP="00D60C7A">
      <w:pPr>
        <w:keepNext/>
        <w:keepLines/>
        <w:tabs>
          <w:tab w:val="left" w:pos="567"/>
          <w:tab w:val="left" w:pos="851"/>
          <w:tab w:val="left" w:pos="992"/>
          <w:tab w:val="left" w:pos="1134"/>
        </w:tabs>
        <w:suppressAutoHyphens/>
        <w:spacing w:after="0"/>
        <w:jc w:val="center"/>
        <w:rPr>
          <w:rFonts w:ascii="Arial" w:eastAsia="Cambria" w:hAnsi="Arial" w:cs="Arial"/>
          <w:b/>
          <w:bCs/>
          <w:caps/>
          <w:sz w:val="24"/>
          <w:szCs w:val="20"/>
          <w:lang w:eastAsia="en-US"/>
          <w14:numSpacing w14:val="tabular"/>
        </w:rPr>
      </w:pPr>
      <w:r w:rsidRPr="00AC6A22">
        <w:rPr>
          <w:rFonts w:ascii="Arial" w:eastAsia="Cambria" w:hAnsi="Arial" w:cs="Arial"/>
          <w:b/>
          <w:bCs/>
          <w:caps/>
          <w:sz w:val="24"/>
          <w:szCs w:val="20"/>
          <w:lang w:eastAsia="en-US"/>
          <w14:numSpacing w14:val="tabular"/>
        </w:rPr>
        <w:t>12.</w:t>
      </w:r>
      <w:r w:rsidRPr="00AC6A22">
        <w:rPr>
          <w:rFonts w:ascii="Arial" w:eastAsia="Cambria" w:hAnsi="Arial" w:cs="Arial"/>
          <w:b/>
          <w:bCs/>
          <w:caps/>
          <w:sz w:val="24"/>
          <w:szCs w:val="20"/>
          <w:lang w:eastAsia="en-US"/>
          <w14:numSpacing w14:val="tabular"/>
        </w:rPr>
        <w:tab/>
        <w:t>ATSISKAITYMO TVARKA</w:t>
      </w:r>
    </w:p>
    <w:p w14:paraId="52F0A6BB" w14:textId="77777777" w:rsidR="00D60C7A" w:rsidRPr="00AC6A22" w:rsidRDefault="00D60C7A" w:rsidP="00D60C7A">
      <w:pPr>
        <w:keepNext/>
        <w:keepLines/>
        <w:tabs>
          <w:tab w:val="left" w:pos="567"/>
          <w:tab w:val="left" w:pos="851"/>
          <w:tab w:val="left" w:pos="992"/>
          <w:tab w:val="left" w:pos="1134"/>
        </w:tabs>
        <w:suppressAutoHyphens/>
        <w:spacing w:after="0"/>
        <w:jc w:val="center"/>
        <w:rPr>
          <w:rFonts w:ascii="Arial" w:eastAsia="Cambria" w:hAnsi="Arial" w:cs="Arial"/>
          <w:b/>
          <w:bCs/>
          <w:caps/>
          <w:sz w:val="24"/>
          <w:szCs w:val="20"/>
          <w:lang w:eastAsia="en-US"/>
          <w14:numSpacing w14:val="tabular"/>
        </w:rPr>
      </w:pPr>
    </w:p>
    <w:p w14:paraId="75392FB8" w14:textId="77777777" w:rsidR="00D60C7A" w:rsidRPr="00AC6A22" w:rsidRDefault="00D60C7A" w:rsidP="00CE7031">
      <w:pPr>
        <w:pStyle w:val="paragrafesrasas2lygis"/>
        <w:tabs>
          <w:tab w:val="left" w:pos="567"/>
        </w:tabs>
        <w:jc w:val="center"/>
        <w:rPr>
          <w:rFonts w:ascii="Arial" w:eastAsia="Arial" w:hAnsi="Arial" w:cs="Arial"/>
          <w:b/>
          <w:sz w:val="24"/>
          <w:szCs w:val="24"/>
        </w:rPr>
      </w:pPr>
      <w:r w:rsidRPr="00AC6A22">
        <w:rPr>
          <w:rFonts w:ascii="Arial" w:eastAsia="Arial" w:hAnsi="Arial" w:cs="Arial"/>
          <w:b/>
          <w:sz w:val="24"/>
          <w:szCs w:val="24"/>
        </w:rPr>
        <w:t>12.1.</w:t>
      </w:r>
      <w:r w:rsidRPr="00AC6A22">
        <w:rPr>
          <w:rFonts w:ascii="Arial" w:hAnsi="Arial" w:cs="Arial"/>
          <w:b/>
          <w:sz w:val="24"/>
          <w:szCs w:val="24"/>
        </w:rPr>
        <w:tab/>
      </w:r>
      <w:r w:rsidRPr="00AC6A22">
        <w:rPr>
          <w:rFonts w:ascii="Arial" w:eastAsia="Arial" w:hAnsi="Arial" w:cs="Arial"/>
          <w:b/>
          <w:sz w:val="24"/>
          <w:szCs w:val="24"/>
        </w:rPr>
        <w:t>Išankstinis mokėjimas (avansas) (jei taikoma)</w:t>
      </w:r>
    </w:p>
    <w:p w14:paraId="2DE8933E"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4E656C7E"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AC6A22">
        <w:rPr>
          <w:rFonts w:ascii="Arial" w:eastAsia="Times New Roman" w:hAnsi="Arial" w:cs="Arial"/>
          <w:b/>
          <w:bCs/>
          <w:sz w:val="24"/>
          <w:szCs w:val="20"/>
          <w:lang w:eastAsia="en-US"/>
        </w:rPr>
        <w:t xml:space="preserve"> Avansas</w:t>
      </w:r>
      <w:r w:rsidRPr="00AC6A22">
        <w:rPr>
          <w:rFonts w:ascii="Arial" w:eastAsia="Times New Roman" w:hAnsi="Arial" w:cs="Arial"/>
          <w:sz w:val="24"/>
          <w:szCs w:val="20"/>
          <w:lang w:eastAsia="en-US"/>
        </w:rPr>
        <w:t>).</w:t>
      </w:r>
    </w:p>
    <w:p w14:paraId="23FFF5BE"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12.1.2. Pirkėjas sumoka Tiekėjui ne didesnį kaip Specialiosiose sąlygose nurodyto dydžio Avansą.</w:t>
      </w:r>
    </w:p>
    <w:p w14:paraId="2D8336F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C6A22">
        <w:rPr>
          <w:rFonts w:ascii="Arial" w:eastAsia="Times New Roman" w:hAnsi="Arial" w:cs="Arial"/>
          <w:b/>
          <w:sz w:val="24"/>
          <w:szCs w:val="20"/>
          <w:lang w:eastAsia="en-US"/>
        </w:rPr>
        <w:t>Avanso užtikrinimas</w:t>
      </w:r>
      <w:r w:rsidRPr="00AC6A22">
        <w:rPr>
          <w:rFonts w:ascii="Arial" w:eastAsia="Times New Roman" w:hAnsi="Arial" w:cs="Arial"/>
          <w:sz w:val="24"/>
          <w:szCs w:val="20"/>
          <w:lang w:eastAsia="en-US"/>
        </w:rPr>
        <w:t>).</w:t>
      </w:r>
    </w:p>
    <w:p w14:paraId="1DDF88E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b/>
          <w:bCs/>
          <w:sz w:val="24"/>
          <w:szCs w:val="20"/>
          <w:lang w:eastAsia="en-US"/>
        </w:rPr>
        <w:t>Pastaba.</w:t>
      </w:r>
      <w:r w:rsidRPr="00AC6A22">
        <w:rPr>
          <w:rFonts w:ascii="Arial" w:eastAsia="Times New Roman" w:hAnsi="Arial" w:cs="Arial"/>
          <w:sz w:val="24"/>
          <w:szCs w:val="20"/>
          <w:lang w:eastAsia="en-US"/>
        </w:rPr>
        <w:t xml:space="preserve"> </w:t>
      </w:r>
      <w:r w:rsidRPr="00AC6A22">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6A22">
        <w:rPr>
          <w:rFonts w:ascii="Arial" w:eastAsia="Times New Roman" w:hAnsi="Arial" w:cs="Arial"/>
          <w:sz w:val="24"/>
          <w:szCs w:val="20"/>
          <w:lang w:eastAsia="en-US"/>
        </w:rPr>
        <w:t xml:space="preserve"> </w:t>
      </w:r>
      <w:r w:rsidRPr="00AC6A22">
        <w:rPr>
          <w:rFonts w:ascii="Arial" w:eastAsia="Arial" w:hAnsi="Arial" w:cs="Arial"/>
          <w:sz w:val="24"/>
          <w:szCs w:val="20"/>
          <w:shd w:val="clear" w:color="auto" w:fill="FFFFFF"/>
          <w:lang w:eastAsia="en-US"/>
        </w:rPr>
        <w:t>įstatymų bei kitų teisės aktų</w:t>
      </w:r>
      <w:r w:rsidRPr="00AC6A22">
        <w:rPr>
          <w:rFonts w:ascii="Arial" w:eastAsia="Arial" w:hAnsi="Arial" w:cs="Arial"/>
          <w:sz w:val="24"/>
          <w:szCs w:val="20"/>
          <w:lang w:eastAsia="en-US"/>
        </w:rPr>
        <w:t xml:space="preserve"> </w:t>
      </w:r>
      <w:r w:rsidRPr="00AC6A22">
        <w:rPr>
          <w:rFonts w:ascii="Arial" w:eastAsia="Arial" w:hAnsi="Arial" w:cs="Arial"/>
          <w:sz w:val="24"/>
          <w:szCs w:val="20"/>
          <w:shd w:val="clear" w:color="auto" w:fill="FFFFFF"/>
          <w:lang w:eastAsia="en-US"/>
        </w:rPr>
        <w:t>nuostatas.</w:t>
      </w:r>
    </w:p>
    <w:p w14:paraId="2392E49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55898A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E4F4B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8C02B7"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12.1.7. Avanso užtikrinimo suma turi būti nurodoma ir išmokama eurais.</w:t>
      </w:r>
    </w:p>
    <w:p w14:paraId="6A510D34"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42748538"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12.1.9. Avanso užtikrinimas, neatitinkantis šiame Sutarties poskyryje nustatytų reikalavimų, nebus priimamas.</w:t>
      </w:r>
    </w:p>
    <w:p w14:paraId="0B277C74"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4DE3015"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AE7431C"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12.1.12. Nutraukus Sutartį, Tiekėjas privalo grąžinti Pirkėjui gautą Avansą per 5 (penkias) darbo dienas (jeigu dalis </w:t>
      </w:r>
      <w:r w:rsidRPr="00AC6A22">
        <w:rPr>
          <w:rFonts w:ascii="Arial" w:eastAsia="Arial" w:hAnsi="Arial" w:cs="Arial"/>
          <w:sz w:val="24"/>
          <w:szCs w:val="20"/>
          <w:lang w:eastAsia="en-US"/>
        </w:rPr>
        <w:t>Paslaugų yra suteikta</w:t>
      </w:r>
      <w:r w:rsidRPr="00AC6A22">
        <w:rPr>
          <w:rFonts w:ascii="Arial" w:eastAsia="Times New Roman" w:hAnsi="Arial" w:cs="Arial"/>
          <w:sz w:val="24"/>
          <w:szCs w:val="20"/>
          <w:lang w:eastAsia="en-US"/>
        </w:rPr>
        <w:t xml:space="preserve">, Pirkėjas jas yra priėmęs ir </w:t>
      </w:r>
      <w:r w:rsidRPr="00AC6A22">
        <w:rPr>
          <w:rFonts w:ascii="Arial" w:eastAsia="Arial" w:hAnsi="Arial" w:cs="Arial"/>
          <w:sz w:val="24"/>
          <w:szCs w:val="20"/>
          <w:lang w:eastAsia="en-US"/>
        </w:rPr>
        <w:t>Paslaugų rezultatu</w:t>
      </w:r>
      <w:r w:rsidRPr="00AC6A22">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w:t>
      </w:r>
      <w:r w:rsidRPr="00AC6A22">
        <w:rPr>
          <w:rFonts w:ascii="Arial" w:eastAsia="Times New Roman" w:hAnsi="Arial" w:cs="Arial"/>
          <w:sz w:val="24"/>
          <w:szCs w:val="20"/>
          <w:lang w:eastAsia="en-US"/>
        </w:rPr>
        <w:lastRenderedPageBreak/>
        <w:t>Tais atvejais, jei nebuvo taikytas Bendrųjų sąlygų 12.1.3 punktas, Tiekėjas turi sumokėti Specialiosiose sąlygose nurodyto dydžio netesybas, skaičiuojamas nuo grąžintinos Avanso sumos už laikotarpį nuo Avanso išmokėjimo iki jo grąžinimo.</w:t>
      </w:r>
    </w:p>
    <w:p w14:paraId="75066CD3"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p>
    <w:p w14:paraId="1289CAD3" w14:textId="77777777" w:rsidR="00D60C7A" w:rsidRPr="00AC6A22" w:rsidRDefault="00D60C7A" w:rsidP="00CE7031">
      <w:pPr>
        <w:pStyle w:val="paragrafesrasas2lygis"/>
        <w:tabs>
          <w:tab w:val="left" w:pos="567"/>
        </w:tabs>
        <w:jc w:val="center"/>
        <w:rPr>
          <w:rFonts w:ascii="Arial" w:eastAsia="Arial" w:hAnsi="Arial" w:cs="Arial"/>
          <w:b/>
          <w:sz w:val="24"/>
          <w:szCs w:val="24"/>
        </w:rPr>
      </w:pPr>
      <w:r w:rsidRPr="00AC6A22">
        <w:rPr>
          <w:rFonts w:ascii="Arial" w:eastAsia="Arial" w:hAnsi="Arial" w:cs="Arial"/>
          <w:b/>
          <w:sz w:val="24"/>
          <w:szCs w:val="24"/>
        </w:rPr>
        <w:t>12.2.</w:t>
      </w:r>
      <w:r w:rsidRPr="00AC6A22">
        <w:rPr>
          <w:rFonts w:ascii="Arial" w:eastAsia="Arial" w:hAnsi="Arial" w:cs="Arial"/>
          <w:b/>
          <w:sz w:val="24"/>
          <w:szCs w:val="24"/>
        </w:rPr>
        <w:tab/>
        <w:t>Mokėjimų tvarka</w:t>
      </w:r>
    </w:p>
    <w:p w14:paraId="4B36B0FB"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0C306D1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12.2.1.</w:t>
      </w:r>
      <w:r w:rsidRPr="00AC6A22">
        <w:rPr>
          <w:rFonts w:ascii="Arial" w:eastAsia="Arial" w:hAnsi="Arial" w:cs="Arial"/>
          <w:sz w:val="24"/>
          <w:szCs w:val="20"/>
          <w:lang w:eastAsia="en-US"/>
        </w:rPr>
        <w:tab/>
      </w:r>
      <w:r w:rsidRPr="00AC6A22">
        <w:rPr>
          <w:rFonts w:ascii="Arial" w:eastAsia="Times New Roman" w:hAnsi="Arial" w:cs="Arial"/>
          <w:sz w:val="24"/>
          <w:szCs w:val="20"/>
          <w:lang w:eastAsia="en-US"/>
        </w:rPr>
        <w:t xml:space="preserve">Tiekėjas išrašo Sąskaitą tik Šalims pasirašius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perdavimo–priėmimo aktą, jeigu kitaip nenumatyta Specialiosiose sąlygose</w:t>
      </w:r>
      <w:r w:rsidRPr="00AC6A22">
        <w:rPr>
          <w:rFonts w:ascii="Arial" w:eastAsia="Arial" w:hAnsi="Arial" w:cs="Arial"/>
          <w:sz w:val="24"/>
          <w:szCs w:val="20"/>
          <w:lang w:eastAsia="en-US"/>
        </w:rPr>
        <w:t>:</w:t>
      </w:r>
    </w:p>
    <w:p w14:paraId="38D5F86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12.2.1.1.</w:t>
      </w:r>
      <w:r w:rsidRPr="00AC6A22">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A65FB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12.2.1.2. </w:t>
      </w:r>
      <w:r w:rsidRPr="00AC6A22">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0B34F2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12.2.2.</w:t>
      </w:r>
      <w:r w:rsidRPr="00AC6A22">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9EFF97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12.2.3.</w:t>
      </w:r>
      <w:r w:rsidRPr="00AC6A22">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2642E8F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12.2.4.</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Pirkėjas atlieka mokėjimus už Paslaugas Specialiosiose sąlygose nustatytais terminais.</w:t>
      </w:r>
    </w:p>
    <w:p w14:paraId="6FF0C45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12.2.5.</w:t>
      </w:r>
      <w:r w:rsidRPr="00AC6A22">
        <w:rPr>
          <w:rFonts w:ascii="Arial" w:eastAsia="Arial" w:hAnsi="Arial" w:cs="Arial"/>
          <w:sz w:val="24"/>
          <w:szCs w:val="20"/>
          <w:lang w:eastAsia="en-US"/>
        </w:rPr>
        <w:tab/>
        <w:t>Už mokėjimų pagal Sutartį vėlavimus Pirkėjui taikomos netesybos Specialiosiose sąlygose nustatyta tvarka.</w:t>
      </w:r>
    </w:p>
    <w:p w14:paraId="02A931A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12.2.6.</w:t>
      </w:r>
      <w:r w:rsidRPr="00AC6A22">
        <w:rPr>
          <w:rFonts w:ascii="Arial" w:eastAsia="Times New Roman" w:hAnsi="Arial" w:cs="Arial"/>
          <w:sz w:val="24"/>
          <w:szCs w:val="20"/>
          <w:lang w:eastAsia="en-US"/>
        </w:rPr>
        <w:tab/>
      </w:r>
      <w:r w:rsidRPr="00AC6A22">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2FE354E6"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12.2.7.</w:t>
      </w:r>
      <w:r w:rsidRPr="00AC6A22">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3CC4F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195DE8B1" w14:textId="77777777" w:rsidR="00D60C7A" w:rsidRPr="00AC6A22" w:rsidRDefault="00D60C7A" w:rsidP="00CE7031">
      <w:pPr>
        <w:pStyle w:val="paragrafesrasas2lygis"/>
        <w:tabs>
          <w:tab w:val="left" w:pos="567"/>
        </w:tabs>
        <w:jc w:val="center"/>
        <w:rPr>
          <w:rFonts w:ascii="Arial" w:eastAsia="Arial" w:hAnsi="Arial" w:cs="Arial"/>
          <w:b/>
          <w:sz w:val="24"/>
          <w:szCs w:val="24"/>
        </w:rPr>
      </w:pPr>
      <w:r w:rsidRPr="00AC6A22">
        <w:rPr>
          <w:rFonts w:ascii="Arial" w:eastAsia="Arial" w:hAnsi="Arial" w:cs="Arial"/>
          <w:b/>
          <w:sz w:val="24"/>
          <w:szCs w:val="24"/>
        </w:rPr>
        <w:t>12.3.</w:t>
      </w:r>
      <w:r w:rsidRPr="00AC6A22">
        <w:rPr>
          <w:rFonts w:ascii="Arial" w:eastAsia="Arial" w:hAnsi="Arial" w:cs="Arial"/>
          <w:b/>
          <w:sz w:val="24"/>
          <w:szCs w:val="24"/>
        </w:rPr>
        <w:tab/>
        <w:t>Kiti atsiskaitymo klausimai</w:t>
      </w:r>
    </w:p>
    <w:p w14:paraId="42B48C6B"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237BAE9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12.3.1.</w:t>
      </w:r>
      <w:r w:rsidRPr="00AC6A22">
        <w:rPr>
          <w:rFonts w:ascii="Arial" w:eastAsia="Arial" w:hAnsi="Arial" w:cs="Arial"/>
          <w:sz w:val="24"/>
          <w:szCs w:val="20"/>
          <w:lang w:eastAsia="en-US"/>
        </w:rPr>
        <w:tab/>
        <w:t>Pirkėjas privalo pervesti mokėjimus Tiekėjui į Tiekėjo banko sąskaitą, nurodytą Specialiosiose sąlygose.</w:t>
      </w:r>
    </w:p>
    <w:p w14:paraId="5AE6199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lastRenderedPageBreak/>
        <w:t>12.3.2.</w:t>
      </w:r>
      <w:r w:rsidRPr="00AC6A22">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70B94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12.3.3.</w:t>
      </w:r>
      <w:r w:rsidRPr="00AC6A22">
        <w:rPr>
          <w:rFonts w:ascii="Arial" w:eastAsia="Arial" w:hAnsi="Arial" w:cs="Arial"/>
          <w:sz w:val="24"/>
          <w:szCs w:val="20"/>
          <w:lang w:eastAsia="en-US"/>
        </w:rPr>
        <w:tab/>
        <w:t>Visi mokėjimai pagal Sutartį atliekami eurais.</w:t>
      </w:r>
    </w:p>
    <w:p w14:paraId="2780C99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12.3.4.</w:t>
      </w:r>
      <w:r w:rsidRPr="00AC6A22">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12C15AF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1ECAFA9D"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13.</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Konfidenciali informacija</w:t>
      </w:r>
    </w:p>
    <w:p w14:paraId="6BFD26CF"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69C6C1D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13.1.</w:t>
      </w:r>
      <w:r w:rsidRPr="00AC6A22">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08466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13.2.</w:t>
      </w:r>
      <w:r w:rsidRPr="00AC6A22">
        <w:rPr>
          <w:rFonts w:ascii="Arial" w:eastAsia="Arial" w:hAnsi="Arial" w:cs="Arial"/>
          <w:sz w:val="24"/>
          <w:szCs w:val="20"/>
          <w:lang w:eastAsia="en-US"/>
        </w:rPr>
        <w:tab/>
        <w:t>Šalis turi teisę atskleisti kitos Šalies konfidencialią informaciją šiais atvejais:</w:t>
      </w:r>
    </w:p>
    <w:p w14:paraId="1D82A93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13.2.1.</w:t>
      </w:r>
      <w:r w:rsidRPr="00AC6A22">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A1EF0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13.2.2.</w:t>
      </w:r>
      <w:r w:rsidRPr="00AC6A22">
        <w:rPr>
          <w:rFonts w:ascii="Arial" w:eastAsia="Arial" w:hAnsi="Arial" w:cs="Arial"/>
          <w:sz w:val="24"/>
          <w:szCs w:val="20"/>
          <w:lang w:eastAsia="en-US"/>
        </w:rPr>
        <w:tab/>
        <w:t xml:space="preserve">konfidencialią informaciją yra būtina atskleisti pagal </w:t>
      </w:r>
      <w:r w:rsidRPr="00AC6A22">
        <w:rPr>
          <w:rFonts w:ascii="Arial" w:eastAsia="Times New Roman" w:hAnsi="Arial" w:cs="Arial"/>
          <w:sz w:val="24"/>
          <w:szCs w:val="20"/>
          <w:lang w:eastAsia="en-US"/>
        </w:rPr>
        <w:t>įstatymų bei kitų teisės aktų</w:t>
      </w:r>
      <w:r w:rsidRPr="00AC6A22">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375CCAA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13.3.</w:t>
      </w:r>
      <w:r w:rsidRPr="00AC6A22">
        <w:rPr>
          <w:rFonts w:ascii="Arial" w:eastAsia="Arial" w:hAnsi="Arial" w:cs="Arial"/>
          <w:sz w:val="24"/>
          <w:szCs w:val="20"/>
          <w:lang w:eastAsia="en-US"/>
        </w:rPr>
        <w:tab/>
        <w:t xml:space="preserve">Prieš atskleisdama konfidencialią informaciją, Šalis privalo informuoti kitą Šalį (tiek, kiek tai nedraudžiama pagal </w:t>
      </w:r>
      <w:r w:rsidRPr="00AC6A22">
        <w:rPr>
          <w:rFonts w:ascii="Arial" w:eastAsia="Times New Roman" w:hAnsi="Arial" w:cs="Arial"/>
          <w:sz w:val="24"/>
          <w:szCs w:val="20"/>
          <w:lang w:eastAsia="en-US"/>
        </w:rPr>
        <w:t>įstatymus bei kitus teisės aktus</w:t>
      </w:r>
      <w:r w:rsidRPr="00AC6A22">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DD6FE9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13.4.</w:t>
      </w:r>
      <w:r w:rsidRPr="00AC6A22">
        <w:rPr>
          <w:rFonts w:ascii="Arial" w:eastAsia="Arial" w:hAnsi="Arial" w:cs="Arial"/>
          <w:sz w:val="24"/>
          <w:szCs w:val="20"/>
          <w:lang w:eastAsia="en-US"/>
        </w:rPr>
        <w:tab/>
        <w:t>Šalis atsako:</w:t>
      </w:r>
    </w:p>
    <w:p w14:paraId="3BF2FC11"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13.4.1.</w:t>
      </w:r>
      <w:r w:rsidRPr="00AC6A22">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73BCFE0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13.4.2.</w:t>
      </w:r>
      <w:r w:rsidRPr="00AC6A22">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469406F"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13.5.</w:t>
      </w:r>
      <w:r w:rsidRPr="00AC6A22">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44D9B4A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6EF4F5DC"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14.</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Asmens duomenų apsauga</w:t>
      </w:r>
    </w:p>
    <w:p w14:paraId="4688EEC9"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0E3D643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14.1.</w:t>
      </w:r>
      <w:r w:rsidRPr="00AC6A22">
        <w:rPr>
          <w:rFonts w:ascii="Arial" w:eastAsia="Arial" w:hAnsi="Arial" w:cs="Arial"/>
          <w:sz w:val="24"/>
          <w:szCs w:val="20"/>
          <w:lang w:eastAsia="en-US"/>
        </w:rPr>
        <w:tab/>
        <w:t xml:space="preserve">Šalys įsipareigoja užtikrinti asmens duomenų saugumą bei asmens duomenų tvarkymą </w:t>
      </w:r>
      <w:r w:rsidRPr="00AC6A22">
        <w:rPr>
          <w:rFonts w:ascii="Arial" w:eastAsia="Arial" w:hAnsi="Arial" w:cs="Arial"/>
          <w:sz w:val="24"/>
          <w:szCs w:val="20"/>
          <w:lang w:eastAsia="en-US"/>
        </w:rPr>
        <w:lastRenderedPageBreak/>
        <w:t>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3A91F5" w14:textId="77777777" w:rsidR="00D60C7A" w:rsidRPr="00AC6A22" w:rsidRDefault="00D60C7A" w:rsidP="00D60C7A">
      <w:pPr>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14.2.</w:t>
      </w:r>
      <w:r w:rsidRPr="00AC6A22">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FE4723" w14:textId="77777777" w:rsidR="00D60C7A" w:rsidRPr="00AC6A22" w:rsidRDefault="00D60C7A" w:rsidP="00D60C7A">
      <w:pPr>
        <w:tabs>
          <w:tab w:val="left" w:pos="0"/>
          <w:tab w:val="left" w:pos="851"/>
          <w:tab w:val="left" w:pos="992"/>
          <w:tab w:val="left" w:pos="1134"/>
        </w:tabs>
        <w:suppressAutoHyphens/>
        <w:spacing w:after="0"/>
        <w:jc w:val="both"/>
        <w:rPr>
          <w:rFonts w:ascii="Arial" w:eastAsia="Arial" w:hAnsi="Arial" w:cs="Arial"/>
          <w:b/>
          <w:bCs/>
          <w:sz w:val="24"/>
          <w:szCs w:val="20"/>
          <w:lang w:eastAsia="en-US"/>
        </w:rPr>
      </w:pPr>
    </w:p>
    <w:p w14:paraId="76FBC91A"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caps/>
          <w:sz w:val="24"/>
          <w:szCs w:val="20"/>
          <w:lang w:eastAsia="en-US"/>
        </w:rPr>
      </w:pPr>
      <w:r w:rsidRPr="00AC6A22">
        <w:rPr>
          <w:rFonts w:ascii="Arial" w:eastAsia="Arial" w:hAnsi="Arial" w:cs="Arial"/>
          <w:b/>
          <w:bCs/>
          <w:caps/>
          <w:sz w:val="24"/>
          <w:szCs w:val="20"/>
          <w:lang w:eastAsia="en-US"/>
        </w:rPr>
        <w:t>15.</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INTELEKTINĖ NUOSAVYBĖ</w:t>
      </w:r>
    </w:p>
    <w:p w14:paraId="345EDDE9"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caps/>
          <w:sz w:val="24"/>
          <w:szCs w:val="20"/>
          <w:lang w:eastAsia="en-US"/>
        </w:rPr>
      </w:pPr>
    </w:p>
    <w:p w14:paraId="36740A0A"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pobūdžio ar (ir) išimtinių teisių, patentų ir kt.</w:t>
      </w:r>
    </w:p>
    <w:p w14:paraId="1CB1E5AC"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6A22">
        <w:rPr>
          <w:rFonts w:ascii="Arial" w:eastAsia="Times New Roman" w:hAnsi="Arial" w:cs="Arial"/>
          <w:sz w:val="24"/>
          <w:szCs w:val="20"/>
          <w:lang w:eastAsia="en-US"/>
        </w:rPr>
        <w:t>sui</w:t>
      </w:r>
      <w:proofErr w:type="spellEnd"/>
      <w:r w:rsidRPr="00AC6A22">
        <w:rPr>
          <w:rFonts w:ascii="Arial" w:eastAsia="Times New Roman" w:hAnsi="Arial" w:cs="Arial"/>
          <w:sz w:val="24"/>
          <w:szCs w:val="20"/>
          <w:lang w:eastAsia="en-US"/>
        </w:rPr>
        <w:t xml:space="preserve"> </w:t>
      </w:r>
      <w:proofErr w:type="spellStart"/>
      <w:r w:rsidRPr="00AC6A22">
        <w:rPr>
          <w:rFonts w:ascii="Arial" w:eastAsia="Times New Roman" w:hAnsi="Arial" w:cs="Arial"/>
          <w:sz w:val="24"/>
          <w:szCs w:val="20"/>
          <w:lang w:eastAsia="en-US"/>
        </w:rPr>
        <w:t>generis</w:t>
      </w:r>
      <w:proofErr w:type="spellEnd"/>
      <w:r w:rsidRPr="00AC6A22">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FC4A843"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677F5B1"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2319821C"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16.</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Pareiškimai ir garantijos</w:t>
      </w:r>
    </w:p>
    <w:p w14:paraId="24A13AD9"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585B6608"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16.1. Kiekviena iš Šalių pareiškia ir garantuoja kitai Šaliai, kad:</w:t>
      </w:r>
    </w:p>
    <w:p w14:paraId="45661A8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7914437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16.1.2. sudarydama Sutartį, Šalis neviršija savo kompetencijos ir nepažeidžia jai taikomų </w:t>
      </w:r>
      <w:r w:rsidRPr="00AC6A22">
        <w:rPr>
          <w:rFonts w:ascii="Arial" w:eastAsia="Times New Roman" w:hAnsi="Arial" w:cs="Arial"/>
          <w:sz w:val="24"/>
          <w:szCs w:val="20"/>
          <w:lang w:eastAsia="en-US"/>
        </w:rPr>
        <w:t>įstatymų bei kitų teisės aktų</w:t>
      </w:r>
      <w:r w:rsidRPr="00AC6A22">
        <w:rPr>
          <w:rFonts w:ascii="Arial" w:eastAsia="Arial" w:hAnsi="Arial" w:cs="Arial"/>
          <w:sz w:val="24"/>
          <w:szCs w:val="20"/>
          <w:lang w:eastAsia="en-US"/>
        </w:rPr>
        <w:t xml:space="preserve">, teismo ar arbitražo teismo sprendimų, administracinių aktų, sutarčių ar kitų prievolių pagal taikomą privatinę teisę, viešąją teisę, Europos Sąjungos teisę </w:t>
      </w:r>
      <w:r w:rsidRPr="00AC6A22">
        <w:rPr>
          <w:rFonts w:ascii="Arial" w:eastAsia="Arial" w:hAnsi="Arial" w:cs="Arial"/>
          <w:sz w:val="24"/>
          <w:szCs w:val="20"/>
          <w:lang w:eastAsia="en-US"/>
        </w:rPr>
        <w:lastRenderedPageBreak/>
        <w:t>arba tarptautinę teisę;</w:t>
      </w:r>
    </w:p>
    <w:p w14:paraId="196C522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9908DF"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F6374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3070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1721F49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AC6A22">
        <w:rPr>
          <w:rFonts w:ascii="Arial" w:eastAsia="Times New Roman" w:hAnsi="Arial" w:cs="Arial"/>
          <w:sz w:val="24"/>
          <w:szCs w:val="20"/>
          <w:lang w:eastAsia="en-US"/>
        </w:rPr>
        <w:t>įstatymuose bei kituose teisės aktuose</w:t>
      </w:r>
      <w:r w:rsidRPr="00AC6A22">
        <w:rPr>
          <w:rFonts w:ascii="Arial" w:eastAsia="Arial" w:hAnsi="Arial" w:cs="Arial"/>
          <w:sz w:val="24"/>
          <w:szCs w:val="20"/>
          <w:lang w:eastAsia="en-US"/>
        </w:rPr>
        <w:t xml:space="preserve"> numatytus leidimus, licencijas, atestatus, teisės pripažinimo dokumentus, reikalingus vykdant Sutartį.</w:t>
      </w:r>
    </w:p>
    <w:p w14:paraId="0CB0CBD4"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shd w:val="clear" w:color="auto" w:fill="FFFFFF"/>
          <w:lang w:eastAsia="en-US"/>
        </w:rPr>
        <w:t xml:space="preserve">16.3. </w:t>
      </w:r>
      <w:r w:rsidRPr="00AC6A22">
        <w:rPr>
          <w:rFonts w:ascii="Arial" w:eastAsia="Times New Roman" w:hAnsi="Arial" w:cs="Arial"/>
          <w:sz w:val="24"/>
          <w:szCs w:val="20"/>
          <w:lang w:eastAsia="en-US"/>
        </w:rPr>
        <w:t>Tiekėjas pareiškia, kad suteiktų Paslaugų rezultato disponavimo, valdymo ir naudojimosi teisės nėra apribotos</w:t>
      </w:r>
      <w:r w:rsidRPr="00AC6A22">
        <w:rPr>
          <w:rFonts w:ascii="Arial" w:eastAsia="Arial" w:hAnsi="Arial" w:cs="Arial"/>
          <w:sz w:val="24"/>
          <w:szCs w:val="20"/>
          <w:lang w:eastAsia="en-US"/>
        </w:rPr>
        <w:t xml:space="preserve"> </w:t>
      </w:r>
      <w:r w:rsidRPr="00AC6A22">
        <w:rPr>
          <w:rFonts w:ascii="Arial" w:eastAsia="Arial" w:hAnsi="Arial" w:cs="Arial"/>
          <w:sz w:val="24"/>
          <w:szCs w:val="20"/>
          <w:shd w:val="clear" w:color="auto" w:fill="FFFFFF"/>
          <w:lang w:eastAsia="en-US"/>
        </w:rPr>
        <w:t xml:space="preserve">ir jokie tretieji asmenys neturi pretenzijų į Sutartimi perduodamą </w:t>
      </w:r>
      <w:r w:rsidRPr="00AC6A22">
        <w:rPr>
          <w:rFonts w:ascii="Arial" w:eastAsia="Arial" w:hAnsi="Arial" w:cs="Arial"/>
          <w:sz w:val="24"/>
          <w:szCs w:val="20"/>
          <w:lang w:eastAsia="en-US"/>
        </w:rPr>
        <w:t>Paslaugų rezultatą</w:t>
      </w:r>
      <w:r w:rsidRPr="00AC6A22">
        <w:rPr>
          <w:rFonts w:ascii="Arial" w:eastAsia="Arial" w:hAnsi="Arial" w:cs="Arial"/>
          <w:sz w:val="24"/>
          <w:szCs w:val="20"/>
          <w:shd w:val="clear" w:color="auto" w:fill="FFFFFF"/>
          <w:lang w:eastAsia="en-US"/>
        </w:rPr>
        <w:t>.</w:t>
      </w:r>
    </w:p>
    <w:p w14:paraId="7588335E"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Arial" w:hAnsi="Arial" w:cs="Arial"/>
          <w:sz w:val="24"/>
          <w:szCs w:val="20"/>
          <w:lang w:eastAsia="en-US"/>
        </w:rPr>
        <w:t>16.4. T</w:t>
      </w:r>
      <w:r w:rsidRPr="00AC6A22">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527959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p>
    <w:p w14:paraId="5AA164E4"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17.</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Bendrieji atsakomybės klausimai</w:t>
      </w:r>
    </w:p>
    <w:p w14:paraId="7CA865C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p>
    <w:p w14:paraId="6355732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602FCD1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4DB424C"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w:t>
      </w:r>
      <w:r w:rsidRPr="00AC6A22">
        <w:rPr>
          <w:rFonts w:ascii="Arial" w:eastAsia="Arial" w:hAnsi="Arial" w:cs="Arial"/>
          <w:sz w:val="24"/>
          <w:szCs w:val="20"/>
          <w:lang w:eastAsia="en-US"/>
        </w:rPr>
        <w:lastRenderedPageBreak/>
        <w:t>melagingo ar klaidinančio pareiškimo ar garantijos.</w:t>
      </w:r>
    </w:p>
    <w:p w14:paraId="0A8B22C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17.4. Šioje Sutartyje numatytos teisių gynybos priemonės neapriboja Šalių teisės pasinaudoti kitomis teisėtomis teisių gynybos priemonėmis.</w:t>
      </w:r>
    </w:p>
    <w:p w14:paraId="16C1AC25"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F5D35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B9B0E2" w14:textId="77777777" w:rsidR="00D60C7A" w:rsidRPr="00AC6A22" w:rsidRDefault="00D60C7A" w:rsidP="00D60C7A">
      <w:pPr>
        <w:tabs>
          <w:tab w:val="left" w:pos="567"/>
        </w:tabs>
        <w:suppressAutoHyphens/>
        <w:spacing w:after="0"/>
        <w:jc w:val="both"/>
        <w:textAlignment w:val="baseline"/>
        <w:rPr>
          <w:rFonts w:ascii="Arial" w:eastAsia="Arial" w:hAnsi="Arial" w:cs="Arial"/>
          <w:sz w:val="24"/>
          <w:szCs w:val="20"/>
          <w:lang w:eastAsia="en-US"/>
        </w:rPr>
      </w:pPr>
      <w:r w:rsidRPr="00AC6A22">
        <w:rPr>
          <w:rFonts w:ascii="Arial" w:eastAsia="Arial" w:hAnsi="Arial" w:cs="Arial"/>
          <w:sz w:val="24"/>
          <w:szCs w:val="20"/>
          <w:lang w:eastAsia="en-US"/>
        </w:rPr>
        <w:t xml:space="preserve">17.7. </w:t>
      </w:r>
      <w:r w:rsidRPr="00AC6A22">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AC6A22">
        <w:rPr>
          <w:rFonts w:ascii="Arial" w:eastAsia="Arial" w:hAnsi="Arial" w:cs="Arial"/>
          <w:sz w:val="24"/>
          <w:szCs w:val="20"/>
          <w:lang w:eastAsia="en-US"/>
        </w:rPr>
        <w:t>Specialiųjų sąlygų 10 skyriuje</w:t>
      </w:r>
      <w:r w:rsidRPr="00AC6A22">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C3A6BF" w14:textId="77777777" w:rsidR="00D60C7A" w:rsidRPr="00AC6A22" w:rsidRDefault="00D60C7A" w:rsidP="00D60C7A">
      <w:pPr>
        <w:suppressAutoHyphens/>
        <w:spacing w:after="0" w:line="240" w:lineRule="auto"/>
        <w:rPr>
          <w:rFonts w:ascii="Arial" w:eastAsia="Times New Roman" w:hAnsi="Arial" w:cs="Arial"/>
          <w:sz w:val="24"/>
          <w:szCs w:val="20"/>
          <w:lang w:eastAsia="en-US"/>
        </w:rPr>
      </w:pPr>
    </w:p>
    <w:p w14:paraId="31E09C4B"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18.</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Nenugalima jėga (FORCE MAJEURE)</w:t>
      </w:r>
    </w:p>
    <w:p w14:paraId="10D8B7D9"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6511C81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18.1.</w:t>
      </w:r>
      <w:r w:rsidRPr="00AC6A22">
        <w:rPr>
          <w:rFonts w:ascii="Arial" w:eastAsia="Arial" w:hAnsi="Arial" w:cs="Arial"/>
          <w:b/>
          <w:bCs/>
          <w:sz w:val="24"/>
          <w:szCs w:val="20"/>
          <w:lang w:eastAsia="en-US"/>
        </w:rPr>
        <w:tab/>
      </w:r>
      <w:r w:rsidRPr="00AC6A22">
        <w:rPr>
          <w:rFonts w:ascii="Arial" w:eastAsia="Arial" w:hAnsi="Arial" w:cs="Arial"/>
          <w:sz w:val="24"/>
          <w:szCs w:val="20"/>
          <w:lang w:eastAsia="en-US"/>
        </w:rPr>
        <w:t>Atsakomybė pagal Sutartį netaikoma, taip pat Šalys gali būti visiškai ar iš dalies atleistos nuo civilinės atsakomybės šiais pagrindais:</w:t>
      </w:r>
    </w:p>
    <w:p w14:paraId="7634EB8B"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18.1.1.</w:t>
      </w:r>
      <w:r w:rsidRPr="00AC6A22">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3D3C9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4B3C76"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18.2.</w:t>
      </w:r>
      <w:r w:rsidRPr="00AC6A22">
        <w:rPr>
          <w:rFonts w:ascii="Arial" w:eastAsia="Arial" w:hAnsi="Arial" w:cs="Arial"/>
          <w:b/>
          <w:bCs/>
          <w:sz w:val="24"/>
          <w:szCs w:val="20"/>
          <w:lang w:eastAsia="en-US"/>
        </w:rPr>
        <w:tab/>
      </w:r>
      <w:r w:rsidRPr="00AC6A22">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5B4425" w14:textId="77777777" w:rsidR="00D60C7A" w:rsidRPr="00AC6A22" w:rsidRDefault="00D60C7A" w:rsidP="00D60C7A">
      <w:pPr>
        <w:widowControl w:val="0"/>
        <w:tabs>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18.3.</w:t>
      </w:r>
      <w:r w:rsidRPr="00AC6A22">
        <w:rPr>
          <w:rFonts w:ascii="Arial" w:eastAsia="Arial" w:hAnsi="Arial" w:cs="Arial"/>
          <w:b/>
          <w:bCs/>
          <w:sz w:val="24"/>
          <w:szCs w:val="20"/>
          <w:lang w:eastAsia="en-US"/>
        </w:rPr>
        <w:tab/>
      </w:r>
      <w:r w:rsidRPr="00AC6A22">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2320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lastRenderedPageBreak/>
        <w:t>18.4.</w:t>
      </w:r>
      <w:r w:rsidRPr="00AC6A22">
        <w:rPr>
          <w:rFonts w:ascii="Arial" w:eastAsia="Arial" w:hAnsi="Arial" w:cs="Arial"/>
          <w:sz w:val="24"/>
          <w:szCs w:val="20"/>
          <w:lang w:eastAsia="en-US"/>
        </w:rPr>
        <w:tab/>
        <w:t>Jeigu nenugalimos jėgos (</w:t>
      </w:r>
      <w:r w:rsidRPr="00AC6A22">
        <w:rPr>
          <w:rFonts w:ascii="Arial" w:eastAsia="Arial" w:hAnsi="Arial" w:cs="Arial"/>
          <w:iCs/>
          <w:sz w:val="24"/>
          <w:szCs w:val="20"/>
          <w:lang w:eastAsia="en-US"/>
        </w:rPr>
        <w:t>force majeure</w:t>
      </w:r>
      <w:r w:rsidRPr="00AC6A22">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554627"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2E710E53"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19.</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Sutarties nuostatų negaliojimas</w:t>
      </w:r>
    </w:p>
    <w:p w14:paraId="423F5CEB"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13DC8A4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19.1.</w:t>
      </w:r>
      <w:r w:rsidRPr="00AC6A22">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6A22">
        <w:rPr>
          <w:rFonts w:ascii="Arial" w:eastAsia="Times New Roman" w:hAnsi="Arial" w:cs="Arial"/>
          <w:sz w:val="24"/>
          <w:szCs w:val="20"/>
          <w:lang w:eastAsia="en-US"/>
        </w:rPr>
        <w:t>įstatymų bei kitų teisės aktų</w:t>
      </w:r>
      <w:r w:rsidRPr="00AC6A22">
        <w:rPr>
          <w:rFonts w:ascii="Arial" w:eastAsia="Arial" w:hAnsi="Arial" w:cs="Arial"/>
          <w:sz w:val="24"/>
          <w:szCs w:val="20"/>
          <w:lang w:eastAsia="en-US"/>
        </w:rPr>
        <w:t xml:space="preserve"> ir galima daryti prielaidą, kad Sutartis būtų buvusi teisėtai sudaryta ir neįtraukus nuostatos, kuri yra negaliojanti.</w:t>
      </w:r>
    </w:p>
    <w:p w14:paraId="0EB07BC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19.2.</w:t>
      </w:r>
      <w:r w:rsidRPr="00AC6A22">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89B340"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74AE60EF"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20.</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Sutarties pakeitimai</w:t>
      </w:r>
    </w:p>
    <w:p w14:paraId="60C9A3FD"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32A501CB" w14:textId="77777777" w:rsidR="00D60C7A" w:rsidRPr="00AC6A22" w:rsidRDefault="00D60C7A" w:rsidP="00D60C7A">
      <w:pPr>
        <w:tabs>
          <w:tab w:val="left" w:pos="284"/>
          <w:tab w:val="left" w:pos="567"/>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7F429D4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20.2. Sutarties pakeitimai įforminami Šalims sudarant Susitarimą.</w:t>
      </w:r>
    </w:p>
    <w:p w14:paraId="39980F5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C6A22">
        <w:rPr>
          <w:rFonts w:ascii="Arial" w:eastAsia="Times New Roman" w:hAnsi="Arial" w:cs="Arial"/>
          <w:sz w:val="24"/>
          <w:szCs w:val="20"/>
          <w:lang w:eastAsia="en-US"/>
        </w:rPr>
        <w:t>įstatymų bei kitų teisės aktų</w:t>
      </w:r>
      <w:r w:rsidRPr="00AC6A22">
        <w:rPr>
          <w:rFonts w:ascii="Arial" w:eastAsia="Arial" w:hAnsi="Arial" w:cs="Arial"/>
          <w:sz w:val="24"/>
          <w:szCs w:val="20"/>
          <w:lang w:eastAsia="en-US"/>
        </w:rPr>
        <w:t xml:space="preserve"> nuostatomis.</w:t>
      </w:r>
    </w:p>
    <w:p w14:paraId="1991947D"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00FA3A02"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9013DA"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245663B8"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lastRenderedPageBreak/>
        <w:t>21.</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Sutarties sUSTABDYMAS</w:t>
      </w:r>
    </w:p>
    <w:p w14:paraId="213C60CD"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245A573A"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(jų dalies) teikimo sustabdymą iki atitinkamų aplinkybių pasibaigimo.</w:t>
      </w:r>
    </w:p>
    <w:p w14:paraId="38D1177D"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21.2.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(jų dalies) teikimas gali būti stabdomas esant bent vienai iš šių aplinkybių:</w:t>
      </w:r>
    </w:p>
    <w:p w14:paraId="487ED63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ECB5D3"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4808422F"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7FDFD97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21.2.4. ne dėl Pirkėjo kaltės vėluoja kitos Pirkėjo pirkimo sutarties, turinčios tiesioginės įtakos šiai Sutarčiai, vykdymas;</w:t>
      </w:r>
    </w:p>
    <w:p w14:paraId="49A5B21F"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4AF22A7"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21.2.6. pasikeitus galiojančiam teisės aktui ar įsigaliojus naujam teisės aktui, kuris turi įtakos šios Sutarties vykdymui;</w:t>
      </w:r>
    </w:p>
    <w:p w14:paraId="7DD1673C"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657271B0"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728067BE"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21.3. Jei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18D910"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21.4. Jei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4C0A2A"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21.5. Sutartinių įsipareigojimų vykdymas gali būti stabdomas tik Sutarties galiojimo laikotarpiu tokia tvarka:</w:t>
      </w:r>
    </w:p>
    <w:p w14:paraId="1F2EAE73"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w:t>
      </w:r>
      <w:r w:rsidRPr="00AC6A22">
        <w:rPr>
          <w:rFonts w:ascii="Arial" w:eastAsia="Times New Roman" w:hAnsi="Arial" w:cs="Arial"/>
          <w:sz w:val="24"/>
          <w:szCs w:val="20"/>
          <w:lang w:eastAsia="en-US"/>
        </w:rPr>
        <w:lastRenderedPageBreak/>
        <w:t>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E7264D"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AB53E7A"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2A9462"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8B20B6"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21.7. Sutartinių įsipareigojimų vykdymas sustabdomas ne ilgesniam kaip konkrečios, pagrįstos aplinkybės egzistavimo laikotarpiui.</w:t>
      </w:r>
    </w:p>
    <w:p w14:paraId="3672A6EE"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7AD6DE"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91FDC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71C0BFA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859BA0"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42B00BE3"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lastRenderedPageBreak/>
        <w:t>22.</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Sutarties nutraukimas</w:t>
      </w:r>
    </w:p>
    <w:p w14:paraId="76C4D73B"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7881F57B" w14:textId="77777777" w:rsidR="00D60C7A" w:rsidRPr="00AC6A22" w:rsidRDefault="00D60C7A" w:rsidP="00D60C7A">
      <w:pPr>
        <w:tabs>
          <w:tab w:val="left" w:pos="567"/>
          <w:tab w:val="left" w:pos="851"/>
          <w:tab w:val="left" w:pos="992"/>
          <w:tab w:val="left" w:pos="1134"/>
        </w:tabs>
        <w:suppressAutoHyphens/>
        <w:spacing w:after="0"/>
        <w:jc w:val="both"/>
        <w:rPr>
          <w:rFonts w:ascii="Arial" w:eastAsia="Cambria" w:hAnsi="Arial" w:cs="Arial"/>
          <w:b/>
          <w:bCs/>
          <w:sz w:val="24"/>
          <w:szCs w:val="20"/>
          <w:lang w:eastAsia="en-US"/>
        </w:rPr>
      </w:pPr>
      <w:r w:rsidRPr="00AC6A22">
        <w:rPr>
          <w:rFonts w:ascii="Arial" w:eastAsia="Cambria" w:hAnsi="Arial" w:cs="Arial"/>
          <w:sz w:val="24"/>
          <w:szCs w:val="20"/>
          <w:lang w:eastAsia="en-US"/>
        </w:rPr>
        <w:t>Sutartis gali būti nutraukiama VPĮ 90 straipsnyje ir Sutartyje numatytais atvejais, įskaitant galimybę nutraukti Sutartį Šalių susitarimu.</w:t>
      </w:r>
    </w:p>
    <w:p w14:paraId="2CB3640C" w14:textId="77777777" w:rsidR="00D60C7A" w:rsidRPr="00AC6A22" w:rsidRDefault="00D60C7A" w:rsidP="00D60C7A">
      <w:pPr>
        <w:tabs>
          <w:tab w:val="left" w:pos="567"/>
          <w:tab w:val="left" w:pos="851"/>
          <w:tab w:val="left" w:pos="992"/>
          <w:tab w:val="left" w:pos="1134"/>
        </w:tabs>
        <w:suppressAutoHyphens/>
        <w:spacing w:after="0"/>
        <w:jc w:val="both"/>
        <w:rPr>
          <w:rFonts w:ascii="Arial" w:eastAsia="Cambria" w:hAnsi="Arial" w:cs="Arial"/>
          <w:b/>
          <w:bCs/>
          <w:sz w:val="24"/>
          <w:szCs w:val="20"/>
          <w:lang w:eastAsia="en-US"/>
        </w:rPr>
      </w:pPr>
    </w:p>
    <w:p w14:paraId="7911FDA4" w14:textId="77777777" w:rsidR="00D60C7A" w:rsidRPr="00AC6A22" w:rsidRDefault="00D60C7A" w:rsidP="00A05022">
      <w:pPr>
        <w:pStyle w:val="paragrafesrasas2lygis"/>
        <w:tabs>
          <w:tab w:val="left" w:pos="709"/>
        </w:tabs>
        <w:jc w:val="center"/>
        <w:rPr>
          <w:rFonts w:ascii="Arial" w:eastAsia="Arial" w:hAnsi="Arial" w:cs="Arial"/>
          <w:b/>
          <w:sz w:val="24"/>
          <w:szCs w:val="24"/>
        </w:rPr>
      </w:pPr>
      <w:r w:rsidRPr="00AC6A22">
        <w:rPr>
          <w:rFonts w:ascii="Arial" w:eastAsia="Arial" w:hAnsi="Arial" w:cs="Arial"/>
          <w:b/>
          <w:sz w:val="24"/>
          <w:szCs w:val="24"/>
        </w:rPr>
        <w:t>22.1.</w:t>
      </w:r>
      <w:r w:rsidRPr="00AC6A22">
        <w:rPr>
          <w:rFonts w:ascii="Arial" w:eastAsia="Arial" w:hAnsi="Arial" w:cs="Arial"/>
          <w:b/>
          <w:sz w:val="24"/>
          <w:szCs w:val="24"/>
        </w:rPr>
        <w:tab/>
        <w:t>Pretenzijos dėl Sutarties pažeidimų</w:t>
      </w:r>
    </w:p>
    <w:p w14:paraId="423C8240"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265DACE4"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BE5FEC"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6A22">
        <w:rPr>
          <w:rFonts w:ascii="Arial" w:eastAsia="Times New Roman" w:hAnsi="Arial" w:cs="Arial"/>
          <w:bCs/>
          <w:sz w:val="24"/>
          <w:szCs w:val="20"/>
          <w:lang w:eastAsia="en-US"/>
        </w:rPr>
        <w:t xml:space="preserve"> </w:t>
      </w:r>
      <w:r w:rsidRPr="00AC6A22">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0C72CA50"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2AC80FFE" w14:textId="77777777" w:rsidR="00D60C7A" w:rsidRPr="00AC6A22" w:rsidRDefault="00D60C7A" w:rsidP="00A05022">
      <w:pPr>
        <w:pStyle w:val="paragrafesrasas2lygis"/>
        <w:tabs>
          <w:tab w:val="left" w:pos="709"/>
        </w:tabs>
        <w:jc w:val="center"/>
        <w:rPr>
          <w:rFonts w:ascii="Arial" w:eastAsia="Arial" w:hAnsi="Arial" w:cs="Arial"/>
          <w:b/>
          <w:sz w:val="24"/>
          <w:szCs w:val="24"/>
        </w:rPr>
      </w:pPr>
      <w:r w:rsidRPr="00AC6A22">
        <w:rPr>
          <w:rFonts w:ascii="Arial" w:eastAsia="Arial" w:hAnsi="Arial" w:cs="Arial"/>
          <w:b/>
          <w:sz w:val="24"/>
          <w:szCs w:val="24"/>
        </w:rPr>
        <w:t>22.2.</w:t>
      </w:r>
      <w:r w:rsidRPr="00AC6A22">
        <w:rPr>
          <w:rFonts w:ascii="Arial" w:eastAsia="Arial" w:hAnsi="Arial" w:cs="Arial"/>
          <w:b/>
          <w:sz w:val="24"/>
          <w:szCs w:val="24"/>
        </w:rPr>
        <w:tab/>
        <w:t>Sutarties nutraukimas Pirkėjo iniciatyva</w:t>
      </w:r>
    </w:p>
    <w:p w14:paraId="581A4E33"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0436ECF2"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A2CC167"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32045CD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AC6A22">
        <w:rPr>
          <w:rFonts w:ascii="Arial" w:eastAsia="Times New Roman" w:hAnsi="Arial" w:cs="Arial"/>
          <w:bCs/>
          <w:sz w:val="24"/>
          <w:szCs w:val="20"/>
          <w:lang w:eastAsia="en-US"/>
        </w:rPr>
        <w:t xml:space="preserve"> </w:t>
      </w:r>
      <w:r w:rsidRPr="00AC6A22">
        <w:rPr>
          <w:rFonts w:ascii="Arial" w:eastAsia="Times New Roman" w:hAnsi="Arial" w:cs="Arial"/>
          <w:sz w:val="24"/>
          <w:szCs w:val="20"/>
          <w:lang w:eastAsia="en-US"/>
        </w:rPr>
        <w:t>įstatymuose ir kituose teisės aktuose nustatyta tvarka analogiška situacija</w:t>
      </w:r>
      <w:r w:rsidRPr="00AC6A22">
        <w:rPr>
          <w:rFonts w:ascii="Arial" w:eastAsia="Times New Roman" w:hAnsi="Arial" w:cs="Arial"/>
          <w:sz w:val="24"/>
          <w:szCs w:val="20"/>
          <w:shd w:val="clear" w:color="auto" w:fill="FFFFFF"/>
          <w:lang w:eastAsia="en-US"/>
        </w:rPr>
        <w:t>;</w:t>
      </w:r>
    </w:p>
    <w:p w14:paraId="6C6993F1" w14:textId="77777777" w:rsidR="00D60C7A" w:rsidRPr="00AC6A22" w:rsidRDefault="00D60C7A" w:rsidP="00D60C7A">
      <w:pPr>
        <w:tabs>
          <w:tab w:val="left" w:pos="567"/>
        </w:tabs>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22.2.2.2. Tiekėjo padėtis pasikeičia ir jis atitinka pirkimo dokumentuose nustatytą pašalinimo pagrindą;</w:t>
      </w:r>
    </w:p>
    <w:p w14:paraId="295D727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00FD516B"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22.2.2.4. Pirkėjas nusprendžia nebevykdyti veiklos, kurios vykdymui Sutartimi įsigyjamos Paslaugos ir Sutarties poreikis išnyksta;</w:t>
      </w:r>
    </w:p>
    <w:p w14:paraId="112937F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22.2.2.5. Pirkėjo valdymo organas priima sprendimą, dėl kurio Sutarties poreikis išnyksta;</w:t>
      </w:r>
    </w:p>
    <w:p w14:paraId="755493C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48B66CEF"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197DE61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lastRenderedPageBreak/>
        <w:t xml:space="preserve">22.2.2.8. nebelieka perkamų </w:t>
      </w:r>
      <w:r w:rsidRPr="00AC6A22">
        <w:rPr>
          <w:rFonts w:ascii="Arial" w:eastAsia="Arial" w:hAnsi="Arial" w:cs="Arial"/>
          <w:sz w:val="24"/>
          <w:szCs w:val="20"/>
          <w:lang w:eastAsia="en-US"/>
        </w:rPr>
        <w:t>Paslaugų</w:t>
      </w:r>
      <w:r w:rsidRPr="00AC6A22">
        <w:rPr>
          <w:rFonts w:ascii="Arial" w:eastAsia="Times New Roman" w:hAnsi="Arial" w:cs="Arial"/>
          <w:sz w:val="24"/>
          <w:szCs w:val="20"/>
          <w:lang w:eastAsia="en-US"/>
        </w:rPr>
        <w:t xml:space="preserve"> poreikio;</w:t>
      </w:r>
    </w:p>
    <w:p w14:paraId="0DEFDA78"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22.2.2.9. Pirkėjas iš pirkimų priežiūrą atliekančių institucijų gauna nurodymą ar rekomendaciją nutraukti Sutartį;</w:t>
      </w:r>
    </w:p>
    <w:p w14:paraId="459CDB3A"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2D930B4D" w14:textId="77777777" w:rsidR="00D60C7A" w:rsidRPr="00AC6A22" w:rsidRDefault="00D60C7A" w:rsidP="00D60C7A">
      <w:pPr>
        <w:tabs>
          <w:tab w:val="left" w:pos="567"/>
        </w:tabs>
        <w:suppressAutoHyphens/>
        <w:spacing w:after="0"/>
        <w:jc w:val="both"/>
        <w:textAlignment w:val="baseline"/>
        <w:rPr>
          <w:rFonts w:ascii="Arial" w:eastAsia="Arial" w:hAnsi="Arial" w:cs="Arial"/>
          <w:sz w:val="24"/>
          <w:szCs w:val="20"/>
          <w:lang w:eastAsia="en-US"/>
        </w:rPr>
      </w:pPr>
      <w:r w:rsidRPr="00AC6A22">
        <w:rPr>
          <w:rFonts w:ascii="Arial" w:eastAsia="Times New Roman" w:hAnsi="Arial" w:cs="Arial"/>
          <w:sz w:val="24"/>
          <w:szCs w:val="20"/>
          <w:lang w:eastAsia="en-US"/>
        </w:rPr>
        <w:t>22.2.2.11.</w:t>
      </w:r>
      <w:r w:rsidRPr="00AC6A22">
        <w:rPr>
          <w:rFonts w:ascii="Arial" w:eastAsia="Arial" w:hAnsi="Arial" w:cs="Arial"/>
          <w:sz w:val="24"/>
          <w:szCs w:val="20"/>
          <w:lang w:eastAsia="en-US"/>
        </w:rPr>
        <w:t xml:space="preserve"> Tiekėjas atsisako pašalinti arba nepašalina Paslaugų trūkumų per Pirkėjo nustatytus protingus terminus;</w:t>
      </w:r>
    </w:p>
    <w:p w14:paraId="7D254A88"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1AA94123" w14:textId="77777777" w:rsidR="00D60C7A" w:rsidRPr="00AC6A22" w:rsidRDefault="00D60C7A" w:rsidP="00D60C7A">
      <w:pPr>
        <w:tabs>
          <w:tab w:val="left" w:pos="567"/>
        </w:tabs>
        <w:suppressAutoHyphens/>
        <w:spacing w:after="0"/>
        <w:jc w:val="both"/>
        <w:textAlignment w:val="baseline"/>
        <w:rPr>
          <w:rFonts w:ascii="Arial" w:eastAsia="Times New Roman" w:hAnsi="Arial" w:cs="Arial"/>
          <w:iCs/>
          <w:sz w:val="24"/>
          <w:szCs w:val="20"/>
          <w:lang w:eastAsia="en-US"/>
        </w:rPr>
      </w:pPr>
      <w:r w:rsidRPr="00AC6A22">
        <w:rPr>
          <w:rFonts w:ascii="Arial" w:eastAsia="Times New Roman" w:hAnsi="Arial" w:cs="Arial"/>
          <w:sz w:val="24"/>
          <w:szCs w:val="20"/>
          <w:lang w:eastAsia="en-US"/>
        </w:rPr>
        <w:t xml:space="preserve">22.2.2.13. </w:t>
      </w:r>
      <w:r w:rsidRPr="00AC6A22">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34ADC2" w14:textId="77777777" w:rsidR="00D60C7A" w:rsidRPr="00AC6A22" w:rsidRDefault="00D60C7A" w:rsidP="00D60C7A">
      <w:pPr>
        <w:tabs>
          <w:tab w:val="left" w:pos="567"/>
        </w:tabs>
        <w:suppressAutoHyphens/>
        <w:spacing w:after="0"/>
        <w:jc w:val="both"/>
        <w:textAlignment w:val="baseline"/>
        <w:rPr>
          <w:rFonts w:ascii="Arial" w:eastAsia="Times New Roman" w:hAnsi="Arial" w:cs="Arial"/>
          <w:iCs/>
          <w:sz w:val="24"/>
          <w:szCs w:val="20"/>
          <w:lang w:eastAsia="en-US"/>
        </w:rPr>
      </w:pPr>
      <w:r w:rsidRPr="00AC6A22">
        <w:rPr>
          <w:rFonts w:ascii="Arial" w:eastAsia="Times New Roman" w:hAnsi="Arial" w:cs="Arial"/>
          <w:iCs/>
          <w:sz w:val="24"/>
          <w:szCs w:val="20"/>
          <w:lang w:eastAsia="en-US"/>
        </w:rPr>
        <w:t>22.2.2.14. paaiškėja VPĮ 37 straipsnio 8 dalyje ir (ar) 47 straipsnio 8 dalyje nurodytos aplinkybės.</w:t>
      </w:r>
    </w:p>
    <w:p w14:paraId="01FAE7B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97EABD"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15224B"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D14242"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73E79B7D"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lastRenderedPageBreak/>
        <w:t>22.2.7. Sutartis laikoma nutraukta kitą dieną po to, kai pasibaigia įspėjimo apie Sutarties nutraukimą terminas.</w:t>
      </w:r>
    </w:p>
    <w:p w14:paraId="17450F7C"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6FD24D"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0FE3AE0A" w14:textId="77777777" w:rsidR="00D60C7A" w:rsidRPr="00AC6A22" w:rsidRDefault="00D60C7A" w:rsidP="00A05022">
      <w:pPr>
        <w:pStyle w:val="paragrafesrasas2lygis"/>
        <w:tabs>
          <w:tab w:val="left" w:pos="709"/>
        </w:tabs>
        <w:jc w:val="center"/>
        <w:rPr>
          <w:rFonts w:ascii="Arial" w:eastAsia="Arial" w:hAnsi="Arial" w:cs="Arial"/>
          <w:b/>
          <w:sz w:val="24"/>
          <w:szCs w:val="24"/>
        </w:rPr>
      </w:pPr>
      <w:r w:rsidRPr="00AC6A22">
        <w:rPr>
          <w:rFonts w:ascii="Arial" w:eastAsia="Arial" w:hAnsi="Arial" w:cs="Arial"/>
          <w:b/>
          <w:sz w:val="24"/>
          <w:szCs w:val="24"/>
        </w:rPr>
        <w:t>22.3.</w:t>
      </w:r>
      <w:r w:rsidRPr="00AC6A22">
        <w:rPr>
          <w:rFonts w:ascii="Arial" w:eastAsia="Arial" w:hAnsi="Arial" w:cs="Arial"/>
          <w:b/>
          <w:sz w:val="24"/>
          <w:szCs w:val="24"/>
        </w:rPr>
        <w:tab/>
        <w:t>Sutarties nutraukimas Tiekėjo iniciatyva</w:t>
      </w:r>
    </w:p>
    <w:p w14:paraId="2C9875D9"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b/>
          <w:bCs/>
          <w:sz w:val="24"/>
          <w:szCs w:val="20"/>
          <w:lang w:eastAsia="en-US"/>
        </w:rPr>
      </w:pPr>
    </w:p>
    <w:p w14:paraId="6FEDD2DB"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1BF114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6A066BB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5E472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2DCABEA"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6BBF672"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22.3.4. Tiekėjas turi teisę vienašališkai nutraukti Sutartį ir kitais įstatymuose bei kituose teisės aktuose įtvirtintais atvejais.</w:t>
      </w:r>
    </w:p>
    <w:p w14:paraId="73EA1CFF"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4"/>
        </w:rPr>
        <w:t xml:space="preserve">22.3.5. Jei Sutartis nutraukiama </w:t>
      </w:r>
      <w:r w:rsidRPr="00AC6A22">
        <w:rPr>
          <w:rFonts w:ascii="Arial" w:eastAsia="Times New Roman" w:hAnsi="Arial" w:cs="Arial"/>
          <w:sz w:val="24"/>
          <w:szCs w:val="20"/>
          <w:lang w:eastAsia="en-US"/>
        </w:rPr>
        <w:t xml:space="preserve">dėl Pirkėjo esminio Sutarties pažeidimo </w:t>
      </w:r>
      <w:r w:rsidRPr="00AC6A22">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AC6A22">
        <w:rPr>
          <w:rFonts w:ascii="Arial" w:eastAsia="Times New Roman" w:hAnsi="Arial" w:cs="Arial"/>
          <w:sz w:val="24"/>
          <w:szCs w:val="20"/>
          <w:lang w:eastAsia="en-US"/>
        </w:rPr>
        <w:t xml:space="preserve"> </w:t>
      </w:r>
    </w:p>
    <w:p w14:paraId="77675B91"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22.3.6. Sutartis laikoma nutraukta kitą dieną po to, kai pasibaigia įspėjimo apie Sutarties nutraukimą terminas.</w:t>
      </w:r>
    </w:p>
    <w:p w14:paraId="5330D079"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BA831C"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184471C9" w14:textId="77777777" w:rsidR="00D60C7A" w:rsidRPr="00AC6A22" w:rsidRDefault="00D60C7A" w:rsidP="00A05022">
      <w:pPr>
        <w:pStyle w:val="paragrafesrasas2lygis"/>
        <w:tabs>
          <w:tab w:val="left" w:pos="709"/>
        </w:tabs>
        <w:jc w:val="center"/>
        <w:rPr>
          <w:rFonts w:ascii="Arial" w:eastAsia="Arial" w:hAnsi="Arial" w:cs="Arial"/>
          <w:b/>
          <w:sz w:val="24"/>
          <w:szCs w:val="24"/>
        </w:rPr>
      </w:pPr>
      <w:r w:rsidRPr="00AC6A22">
        <w:rPr>
          <w:rFonts w:ascii="Arial" w:eastAsia="Arial" w:hAnsi="Arial" w:cs="Arial"/>
          <w:b/>
          <w:sz w:val="24"/>
          <w:szCs w:val="24"/>
        </w:rPr>
        <w:t>22.4.</w:t>
      </w:r>
      <w:r w:rsidRPr="00AC6A22">
        <w:rPr>
          <w:rFonts w:ascii="Arial" w:eastAsia="Arial" w:hAnsi="Arial" w:cs="Arial"/>
          <w:b/>
          <w:sz w:val="24"/>
          <w:szCs w:val="24"/>
        </w:rPr>
        <w:tab/>
        <w:t>Šalių teisės ir pareigos Sutarties nutraukimo atveju</w:t>
      </w:r>
    </w:p>
    <w:p w14:paraId="14CDF0BB" w14:textId="77777777" w:rsidR="00D60C7A" w:rsidRPr="00AC6A22" w:rsidRDefault="00D60C7A" w:rsidP="00D60C7A">
      <w:pPr>
        <w:keepNext/>
        <w:keepLines/>
        <w:widowControl w:val="0"/>
        <w:tabs>
          <w:tab w:val="left" w:pos="567"/>
          <w:tab w:val="left" w:pos="851"/>
          <w:tab w:val="left" w:pos="992"/>
          <w:tab w:val="left" w:pos="1134"/>
        </w:tabs>
        <w:suppressAutoHyphens/>
        <w:spacing w:after="0"/>
        <w:jc w:val="both"/>
        <w:outlineLvl w:val="1"/>
        <w:rPr>
          <w:rFonts w:ascii="Arial" w:eastAsia="Arial" w:hAnsi="Arial" w:cs="Arial"/>
          <w:b/>
          <w:sz w:val="24"/>
          <w:szCs w:val="20"/>
          <w:lang w:eastAsia="en-US"/>
        </w:rPr>
      </w:pPr>
    </w:p>
    <w:p w14:paraId="3B98FF10"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77DED70"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22.4.2. Nutraukus Sutartį, Šalys privalo:</w:t>
      </w:r>
    </w:p>
    <w:p w14:paraId="350ADFB8"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22.4.2.1. įsitikinti, jog iki Sutarties nutraukimo dienos suteiktos </w:t>
      </w:r>
      <w:r w:rsidRPr="00AC6A22">
        <w:rPr>
          <w:rFonts w:ascii="Arial" w:eastAsia="Arial" w:hAnsi="Arial" w:cs="Arial"/>
          <w:sz w:val="24"/>
          <w:szCs w:val="20"/>
          <w:lang w:eastAsia="en-US"/>
        </w:rPr>
        <w:t>Paslaugos</w:t>
      </w:r>
      <w:r w:rsidRPr="00AC6A22">
        <w:rPr>
          <w:rFonts w:ascii="Arial" w:eastAsia="Times New Roman" w:hAnsi="Arial" w:cs="Arial"/>
          <w:sz w:val="24"/>
          <w:szCs w:val="20"/>
          <w:lang w:eastAsia="en-US"/>
        </w:rPr>
        <w:t xml:space="preserve"> ir kiti atlikti veiksmai atitinka Sutarties reikalavimus ir Šalys dėl to viena kitai nebereikš pretenzijų;</w:t>
      </w:r>
    </w:p>
    <w:p w14:paraId="7D355D66"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22.4.2.2. atsiskaityti už iki Sutarties nutraukimo suteiktas </w:t>
      </w:r>
      <w:r w:rsidRPr="00AC6A22">
        <w:rPr>
          <w:rFonts w:ascii="Arial" w:eastAsia="Arial" w:hAnsi="Arial" w:cs="Arial"/>
          <w:sz w:val="24"/>
          <w:szCs w:val="20"/>
          <w:lang w:eastAsia="en-US"/>
        </w:rPr>
        <w:t>Paslaugas</w:t>
      </w:r>
      <w:r w:rsidRPr="00AC6A22">
        <w:rPr>
          <w:rFonts w:ascii="Arial" w:eastAsia="Times New Roman" w:hAnsi="Arial" w:cs="Arial"/>
          <w:sz w:val="24"/>
          <w:szCs w:val="20"/>
          <w:lang w:eastAsia="en-US"/>
        </w:rPr>
        <w:t>, atitinkančias Sutarties reikalavimus;</w:t>
      </w:r>
    </w:p>
    <w:p w14:paraId="034CFDCE" w14:textId="77777777" w:rsidR="00D60C7A" w:rsidRPr="00AC6A22" w:rsidRDefault="00D60C7A" w:rsidP="00D60C7A">
      <w:pPr>
        <w:tabs>
          <w:tab w:val="left" w:pos="567"/>
        </w:tabs>
        <w:suppressAutoHyphens/>
        <w:spacing w:after="0"/>
        <w:jc w:val="both"/>
        <w:textAlignment w:val="baseline"/>
        <w:rPr>
          <w:rFonts w:ascii="Arial" w:eastAsia="Times New Roman" w:hAnsi="Arial" w:cs="Arial"/>
          <w:sz w:val="24"/>
          <w:szCs w:val="20"/>
          <w:lang w:eastAsia="en-US"/>
        </w:rPr>
      </w:pPr>
      <w:r w:rsidRPr="00AC6A22">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BB1831B" w14:textId="77777777" w:rsidR="00D60C7A" w:rsidRPr="00AC6A22" w:rsidRDefault="00D60C7A" w:rsidP="00D60C7A">
      <w:pPr>
        <w:tabs>
          <w:tab w:val="left" w:pos="567"/>
        </w:tabs>
        <w:suppressAutoHyphens/>
        <w:spacing w:after="0"/>
        <w:jc w:val="both"/>
        <w:textAlignment w:val="baseline"/>
        <w:rPr>
          <w:rFonts w:ascii="Arial" w:eastAsia="Times New Roman" w:hAnsi="Arial" w:cs="Arial"/>
          <w:b/>
          <w:bCs/>
          <w:sz w:val="24"/>
          <w:szCs w:val="20"/>
          <w:lang w:eastAsia="en-US"/>
        </w:rPr>
      </w:pPr>
    </w:p>
    <w:p w14:paraId="23FF704A"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center"/>
        <w:rPr>
          <w:rFonts w:ascii="Arial" w:eastAsia="Arial" w:hAnsi="Arial" w:cs="Arial"/>
          <w:b/>
          <w:bCs/>
          <w:caps/>
          <w:sz w:val="24"/>
          <w:szCs w:val="20"/>
          <w:lang w:eastAsia="en-US"/>
        </w:rPr>
      </w:pPr>
      <w:r w:rsidRPr="00AC6A22">
        <w:rPr>
          <w:rFonts w:ascii="Arial" w:eastAsia="Arial" w:hAnsi="Arial" w:cs="Arial"/>
          <w:b/>
          <w:bCs/>
          <w:caps/>
          <w:sz w:val="24"/>
          <w:szCs w:val="20"/>
          <w:lang w:eastAsia="en-US"/>
        </w:rPr>
        <w:t>23.</w:t>
      </w:r>
      <w:r w:rsidRPr="00AC6A22">
        <w:rPr>
          <w:rFonts w:ascii="Arial" w:eastAsia="Times New Roman" w:hAnsi="Arial" w:cs="Arial"/>
          <w:sz w:val="24"/>
          <w:szCs w:val="20"/>
          <w:lang w:eastAsia="en-US"/>
        </w:rPr>
        <w:tab/>
      </w:r>
      <w:r w:rsidRPr="00AC6A22">
        <w:rPr>
          <w:rFonts w:ascii="Arial" w:eastAsia="Arial" w:hAnsi="Arial" w:cs="Arial"/>
          <w:b/>
          <w:bCs/>
          <w:caps/>
          <w:sz w:val="24"/>
          <w:szCs w:val="20"/>
          <w:lang w:eastAsia="en-US"/>
        </w:rPr>
        <w:t>PREKIŲ MODELIO AR GAMINTOJO KEITIMAS</w:t>
      </w:r>
    </w:p>
    <w:p w14:paraId="19838A52"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Arial" w:hAnsi="Arial" w:cs="Arial"/>
          <w:b/>
          <w:caps/>
          <w:sz w:val="24"/>
          <w:szCs w:val="20"/>
          <w:lang w:eastAsia="en-US"/>
        </w:rPr>
      </w:pPr>
    </w:p>
    <w:p w14:paraId="665E318C"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Arial" w:hAnsi="Arial" w:cs="Arial"/>
          <w:caps/>
          <w:sz w:val="24"/>
          <w:szCs w:val="20"/>
          <w:lang w:eastAsia="en-US"/>
        </w:rPr>
        <w:t xml:space="preserve">23.1. </w:t>
      </w:r>
      <w:r w:rsidRPr="00AC6A22">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469FA5D2"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6A22">
        <w:rPr>
          <w:rFonts w:ascii="Arial" w:eastAsia="Times New Roman" w:hAnsi="Arial" w:cs="Arial"/>
          <w:sz w:val="24"/>
          <w:szCs w:val="20"/>
          <w:vertAlign w:val="superscript"/>
          <w:lang w:eastAsia="en-US"/>
        </w:rPr>
        <w:t xml:space="preserve">1 </w:t>
      </w:r>
      <w:r w:rsidRPr="00AC6A22">
        <w:rPr>
          <w:rFonts w:ascii="Arial" w:eastAsia="Times New Roman" w:hAnsi="Arial" w:cs="Arial"/>
          <w:sz w:val="24"/>
          <w:szCs w:val="20"/>
          <w:lang w:eastAsia="en-US"/>
        </w:rPr>
        <w:t>dalies nuostatų;</w:t>
      </w:r>
    </w:p>
    <w:p w14:paraId="75A93A95"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396966"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6A22">
        <w:rPr>
          <w:rFonts w:ascii="Arial" w:eastAsia="Times New Roman" w:hAnsi="Arial" w:cs="Arial"/>
          <w:sz w:val="24"/>
          <w:szCs w:val="20"/>
          <w:shd w:val="clear" w:color="auto" w:fill="FFFFFF"/>
          <w:lang w:eastAsia="en-US"/>
        </w:rPr>
        <w:t>ir lygiavertiškumo ar geresnės kokybės nei Sutartyje nurodytos prekės</w:t>
      </w:r>
      <w:r w:rsidRPr="00AC6A22">
        <w:rPr>
          <w:rFonts w:ascii="Arial" w:eastAsia="Times New Roman" w:hAnsi="Arial" w:cs="Arial"/>
          <w:sz w:val="24"/>
          <w:szCs w:val="20"/>
          <w:lang w:eastAsia="en-US"/>
        </w:rPr>
        <w:t>;</w:t>
      </w:r>
    </w:p>
    <w:p w14:paraId="4D8D773F"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23.1.4. Šalys sudarė rašytinį Susitarimą prie Sutarties dėl prekių keitimo.</w:t>
      </w:r>
    </w:p>
    <w:p w14:paraId="47249C34" w14:textId="77777777" w:rsidR="00D60C7A" w:rsidRPr="00AC6A22" w:rsidRDefault="00D60C7A" w:rsidP="00D60C7A">
      <w:pPr>
        <w:suppressAutoHyphens/>
        <w:spacing w:after="0"/>
        <w:jc w:val="both"/>
        <w:rPr>
          <w:rFonts w:ascii="Arial" w:eastAsia="Times New Roman" w:hAnsi="Arial" w:cs="Arial"/>
          <w:sz w:val="24"/>
          <w:szCs w:val="20"/>
          <w:lang w:eastAsia="en-US"/>
        </w:rPr>
      </w:pPr>
      <w:r w:rsidRPr="00AC6A22">
        <w:rPr>
          <w:rFonts w:ascii="Arial" w:eastAsia="Times New Roman" w:hAnsi="Arial" w:cs="Arial"/>
          <w:sz w:val="24"/>
          <w:szCs w:val="20"/>
          <w:lang w:eastAsia="en-US"/>
        </w:rPr>
        <w:t>23.2. Šiame Bendrųjų sąlygų skyriuje nurodytu atveju prekės turi būti pristatytos už ne didesnę nei pasiūlyme nurodytą kainą.</w:t>
      </w:r>
    </w:p>
    <w:p w14:paraId="62895B71"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jc w:val="both"/>
        <w:rPr>
          <w:rFonts w:ascii="Arial" w:eastAsia="Times New Roman" w:hAnsi="Arial" w:cs="Arial"/>
          <w:sz w:val="24"/>
          <w:szCs w:val="20"/>
          <w:lang w:eastAsia="en-US"/>
        </w:rPr>
      </w:pPr>
    </w:p>
    <w:p w14:paraId="4A85F51D"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ind w:left="360" w:hanging="36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24.</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Bendravimo tvarka ir kalba</w:t>
      </w:r>
    </w:p>
    <w:p w14:paraId="10192511"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ind w:left="360"/>
        <w:jc w:val="both"/>
        <w:rPr>
          <w:rFonts w:ascii="Arial" w:eastAsia="Arial" w:hAnsi="Arial" w:cs="Arial"/>
          <w:b/>
          <w:caps/>
          <w:sz w:val="24"/>
          <w:szCs w:val="20"/>
          <w:lang w:eastAsia="en-US"/>
        </w:rPr>
      </w:pPr>
    </w:p>
    <w:p w14:paraId="2FAFB440" w14:textId="77777777" w:rsidR="00D60C7A" w:rsidRPr="00AC6A22" w:rsidRDefault="00D60C7A" w:rsidP="00D60C7A">
      <w:pPr>
        <w:tabs>
          <w:tab w:val="left" w:pos="567"/>
          <w:tab w:val="left" w:pos="851"/>
          <w:tab w:val="left" w:pos="992"/>
          <w:tab w:val="left" w:pos="1134"/>
        </w:tabs>
        <w:suppressAutoHyphens/>
        <w:spacing w:after="0"/>
        <w:jc w:val="both"/>
        <w:rPr>
          <w:rFonts w:ascii="Arial" w:eastAsia="Arial" w:hAnsi="Arial" w:cs="Arial"/>
          <w:sz w:val="24"/>
          <w:szCs w:val="20"/>
          <w:shd w:val="clear" w:color="auto" w:fill="FFFFFF"/>
          <w:lang w:eastAsia="en-US"/>
        </w:rPr>
      </w:pPr>
      <w:r w:rsidRPr="00AC6A22">
        <w:rPr>
          <w:rFonts w:ascii="Arial" w:eastAsia="Arial" w:hAnsi="Arial" w:cs="Arial"/>
          <w:sz w:val="24"/>
          <w:szCs w:val="20"/>
          <w:lang w:eastAsia="en-US"/>
        </w:rPr>
        <w:t>24.1.</w:t>
      </w:r>
      <w:r w:rsidRPr="00AC6A22">
        <w:rPr>
          <w:rFonts w:ascii="Arial" w:eastAsia="Arial" w:hAnsi="Arial" w:cs="Arial"/>
          <w:sz w:val="24"/>
          <w:szCs w:val="20"/>
          <w:lang w:eastAsia="en-US"/>
        </w:rPr>
        <w:tab/>
      </w:r>
      <w:r w:rsidRPr="00AC6A22">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AC6A22">
        <w:rPr>
          <w:rFonts w:ascii="Arial" w:eastAsia="Arial" w:hAnsi="Arial" w:cs="Arial"/>
          <w:sz w:val="24"/>
          <w:szCs w:val="20"/>
          <w:shd w:val="clear" w:color="auto" w:fill="FFFFFF"/>
          <w:lang w:eastAsia="en-US"/>
        </w:rPr>
        <w:t xml:space="preserve">autentišku laikomas tik </w:t>
      </w:r>
      <w:r w:rsidRPr="00AC6A22">
        <w:rPr>
          <w:rFonts w:ascii="Arial" w:eastAsia="Arial" w:hAnsi="Arial" w:cs="Arial"/>
          <w:sz w:val="24"/>
          <w:szCs w:val="20"/>
          <w:shd w:val="clear" w:color="auto" w:fill="FFFFFF"/>
          <w:lang w:eastAsia="en-US"/>
        </w:rPr>
        <w:lastRenderedPageBreak/>
        <w:t>lietuvių kalba parengtas Sutarties tekstas (jei yra neatitikimų, pirmenybė teikiama lietuvių kalba parengtam tekstui).</w:t>
      </w:r>
    </w:p>
    <w:p w14:paraId="02A2C223" w14:textId="77777777" w:rsidR="00D60C7A" w:rsidRPr="00AC6A22" w:rsidRDefault="00D60C7A" w:rsidP="00D60C7A">
      <w:pPr>
        <w:widowControl w:val="0"/>
        <w:tabs>
          <w:tab w:val="left" w:pos="567"/>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FE65BF" w14:textId="77777777" w:rsidR="00D60C7A" w:rsidRPr="00AC6A22" w:rsidRDefault="00D60C7A" w:rsidP="00D60C7A">
      <w:pPr>
        <w:widowControl w:val="0"/>
        <w:tabs>
          <w:tab w:val="left" w:pos="0"/>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1292309A" w14:textId="77777777" w:rsidR="00D60C7A" w:rsidRPr="00AC6A22" w:rsidRDefault="00D60C7A" w:rsidP="00D60C7A">
      <w:pPr>
        <w:widowControl w:val="0"/>
        <w:tabs>
          <w:tab w:val="left" w:pos="0"/>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24.4. Jeigu pranešimas siunčiamas el. paštu, laikoma, kad Šalis jį gavo kitą darbo dieną.</w:t>
      </w:r>
    </w:p>
    <w:p w14:paraId="0D5F30C1" w14:textId="77777777" w:rsidR="00D60C7A" w:rsidRPr="00AC6A22" w:rsidRDefault="00D60C7A" w:rsidP="00D60C7A">
      <w:pPr>
        <w:widowControl w:val="0"/>
        <w:tabs>
          <w:tab w:val="left" w:pos="0"/>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24.5. Jeigu pranešimas siunčiamas keliais skirtingais būdais, laikoma, kad gavėjas jį gavo tada, kai jis gavo pirmesnįjį pranešimą.</w:t>
      </w:r>
    </w:p>
    <w:p w14:paraId="17DE276B" w14:textId="77777777" w:rsidR="00D60C7A" w:rsidRPr="00AC6A22" w:rsidRDefault="00D60C7A" w:rsidP="00D60C7A">
      <w:pPr>
        <w:widowControl w:val="0"/>
        <w:tabs>
          <w:tab w:val="left" w:pos="0"/>
          <w:tab w:val="left" w:pos="851"/>
          <w:tab w:val="left" w:pos="992"/>
          <w:tab w:val="left" w:pos="1134"/>
        </w:tabs>
        <w:suppressAutoHyphens/>
        <w:spacing w:after="0"/>
        <w:jc w:val="both"/>
        <w:rPr>
          <w:rFonts w:ascii="Arial" w:eastAsia="Arial" w:hAnsi="Arial" w:cs="Arial"/>
          <w:b/>
          <w:bCs/>
          <w:sz w:val="24"/>
          <w:szCs w:val="20"/>
          <w:lang w:eastAsia="en-US"/>
        </w:rPr>
      </w:pPr>
    </w:p>
    <w:p w14:paraId="409AFC67"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ind w:left="360" w:hanging="360"/>
        <w:jc w:val="center"/>
        <w:rPr>
          <w:rFonts w:ascii="Arial" w:eastAsia="Arial" w:hAnsi="Arial" w:cs="Arial"/>
          <w:b/>
          <w:caps/>
          <w:sz w:val="24"/>
          <w:szCs w:val="20"/>
          <w:lang w:eastAsia="en-US"/>
        </w:rPr>
      </w:pPr>
      <w:r w:rsidRPr="00AC6A22">
        <w:rPr>
          <w:rFonts w:ascii="Arial" w:eastAsia="Arial" w:hAnsi="Arial" w:cs="Arial"/>
          <w:b/>
          <w:bCs/>
          <w:caps/>
          <w:sz w:val="24"/>
          <w:szCs w:val="20"/>
          <w:lang w:eastAsia="en-US"/>
        </w:rPr>
        <w:t>25.</w:t>
      </w:r>
      <w:r w:rsidRPr="00AC6A22">
        <w:rPr>
          <w:rFonts w:ascii="Arial" w:eastAsia="Arial" w:hAnsi="Arial" w:cs="Arial"/>
          <w:b/>
          <w:bCs/>
          <w:caps/>
          <w:sz w:val="24"/>
          <w:szCs w:val="20"/>
          <w:lang w:eastAsia="en-US"/>
        </w:rPr>
        <w:tab/>
      </w:r>
      <w:r w:rsidRPr="00AC6A22">
        <w:rPr>
          <w:rFonts w:ascii="Arial" w:eastAsia="Arial" w:hAnsi="Arial" w:cs="Arial"/>
          <w:b/>
          <w:caps/>
          <w:sz w:val="24"/>
          <w:szCs w:val="20"/>
          <w:lang w:eastAsia="en-US"/>
        </w:rPr>
        <w:t>Pretenzijos ir ginčų sprendimas</w:t>
      </w:r>
    </w:p>
    <w:p w14:paraId="14D1CEAB" w14:textId="77777777" w:rsidR="00D60C7A" w:rsidRPr="00AC6A22" w:rsidRDefault="00D60C7A" w:rsidP="00D60C7A">
      <w:pPr>
        <w:keepNext/>
        <w:keepLines/>
        <w:widowControl w:val="0"/>
        <w:tabs>
          <w:tab w:val="left" w:pos="426"/>
          <w:tab w:val="left" w:pos="567"/>
          <w:tab w:val="left" w:pos="851"/>
          <w:tab w:val="left" w:pos="992"/>
          <w:tab w:val="left" w:pos="1134"/>
        </w:tabs>
        <w:suppressAutoHyphens/>
        <w:spacing w:after="0"/>
        <w:ind w:left="360"/>
        <w:jc w:val="both"/>
        <w:rPr>
          <w:rFonts w:ascii="Arial" w:eastAsia="Arial" w:hAnsi="Arial" w:cs="Arial"/>
          <w:b/>
          <w:caps/>
          <w:sz w:val="24"/>
          <w:szCs w:val="20"/>
          <w:lang w:eastAsia="en-US"/>
        </w:rPr>
      </w:pPr>
    </w:p>
    <w:p w14:paraId="4FF22207" w14:textId="77777777" w:rsidR="00D60C7A" w:rsidRPr="00AC6A22" w:rsidRDefault="00D60C7A" w:rsidP="00D60C7A">
      <w:pPr>
        <w:widowControl w:val="0"/>
        <w:tabs>
          <w:tab w:val="left" w:pos="0"/>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7105152" w14:textId="77777777" w:rsidR="00D60C7A" w:rsidRPr="00AC6A22" w:rsidRDefault="00D60C7A" w:rsidP="00D60C7A">
      <w:pPr>
        <w:widowControl w:val="0"/>
        <w:tabs>
          <w:tab w:val="left" w:pos="142"/>
          <w:tab w:val="left" w:pos="851"/>
          <w:tab w:val="left" w:pos="992"/>
          <w:tab w:val="left" w:pos="1134"/>
        </w:tabs>
        <w:suppressAutoHyphens/>
        <w:spacing w:after="0"/>
        <w:jc w:val="both"/>
        <w:rPr>
          <w:rFonts w:ascii="Arial" w:eastAsia="Cambria" w:hAnsi="Arial" w:cs="Arial"/>
          <w:sz w:val="24"/>
          <w:szCs w:val="20"/>
          <w:lang w:eastAsia="en-US"/>
        </w:rPr>
      </w:pPr>
      <w:r w:rsidRPr="00AC6A22">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6A22">
        <w:rPr>
          <w:rFonts w:ascii="Arial" w:eastAsia="Times New Roman" w:hAnsi="Arial" w:cs="Arial"/>
          <w:sz w:val="24"/>
          <w:szCs w:val="20"/>
          <w:lang w:eastAsia="en-US"/>
        </w:rPr>
        <w:t xml:space="preserve"> </w:t>
      </w:r>
      <w:r w:rsidRPr="00AC6A22">
        <w:rPr>
          <w:rFonts w:ascii="Arial" w:eastAsia="Cambria" w:hAnsi="Arial" w:cs="Arial"/>
          <w:sz w:val="24"/>
          <w:szCs w:val="20"/>
          <w:lang w:eastAsia="en-US"/>
        </w:rPr>
        <w:t>Lietuvos Respublikos įstatymuose nustatyta tvarka.</w:t>
      </w:r>
    </w:p>
    <w:p w14:paraId="680C640B" w14:textId="77777777" w:rsidR="00D60C7A" w:rsidRPr="00AC6A22" w:rsidRDefault="00D60C7A" w:rsidP="00D60C7A">
      <w:pPr>
        <w:widowControl w:val="0"/>
        <w:tabs>
          <w:tab w:val="left" w:pos="426"/>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r w:rsidRPr="00AC6A22">
        <w:rPr>
          <w:rFonts w:ascii="Arial" w:eastAsia="Arial" w:hAnsi="Arial" w:cs="Arial"/>
          <w:sz w:val="24"/>
          <w:szCs w:val="20"/>
          <w:lang w:eastAsia="en-US"/>
        </w:rPr>
        <w:t>25.3. Kilę ginčai nesudaro pagrindo Šalims atsisakyti vykdyti savo prievoles pagal Sutartį.</w:t>
      </w:r>
    </w:p>
    <w:p w14:paraId="3E66EF1C" w14:textId="77777777" w:rsidR="00D60C7A" w:rsidRPr="00AC6A22" w:rsidRDefault="00D60C7A" w:rsidP="00D60C7A">
      <w:pPr>
        <w:widowControl w:val="0"/>
        <w:tabs>
          <w:tab w:val="left" w:pos="426"/>
          <w:tab w:val="left" w:pos="567"/>
          <w:tab w:val="left" w:pos="709"/>
          <w:tab w:val="left" w:pos="851"/>
          <w:tab w:val="left" w:pos="992"/>
          <w:tab w:val="left" w:pos="1134"/>
        </w:tabs>
        <w:suppressAutoHyphens/>
        <w:spacing w:after="0"/>
        <w:jc w:val="both"/>
        <w:rPr>
          <w:rFonts w:ascii="Arial" w:eastAsia="Arial" w:hAnsi="Arial" w:cs="Arial"/>
          <w:sz w:val="24"/>
          <w:szCs w:val="20"/>
          <w:lang w:eastAsia="en-US"/>
        </w:rPr>
      </w:pPr>
    </w:p>
    <w:p w14:paraId="0DEFDB58" w14:textId="77777777" w:rsidR="00D60C7A" w:rsidRPr="00AC6A22" w:rsidRDefault="00D60C7A" w:rsidP="00D60C7A">
      <w:pPr>
        <w:widowControl w:val="0"/>
        <w:tabs>
          <w:tab w:val="left" w:pos="426"/>
          <w:tab w:val="left" w:pos="567"/>
          <w:tab w:val="left" w:pos="709"/>
          <w:tab w:val="left" w:pos="851"/>
          <w:tab w:val="left" w:pos="992"/>
          <w:tab w:val="left" w:pos="1134"/>
        </w:tabs>
        <w:suppressAutoHyphens/>
        <w:spacing w:after="0"/>
        <w:jc w:val="center"/>
        <w:rPr>
          <w:rFonts w:ascii="Arial" w:eastAsia="Times New Roman" w:hAnsi="Arial" w:cs="Arial"/>
          <w:bCs/>
          <w:caps/>
          <w:sz w:val="24"/>
          <w:szCs w:val="20"/>
          <w:lang w:eastAsia="en-US"/>
        </w:rPr>
        <w:sectPr w:rsidR="00D60C7A" w:rsidRPr="00AC6A22" w:rsidSect="000867C1">
          <w:pgSz w:w="12240" w:h="15840"/>
          <w:pgMar w:top="1134" w:right="567" w:bottom="1134" w:left="1701" w:header="720" w:footer="720" w:gutter="0"/>
          <w:cols w:space="1296"/>
          <w:formProt w:val="0"/>
          <w:titlePg/>
          <w:docGrid w:linePitch="360"/>
        </w:sectPr>
      </w:pPr>
      <w:r w:rsidRPr="00AC6A22">
        <w:rPr>
          <w:rFonts w:ascii="Arial" w:eastAsia="Times New Roman" w:hAnsi="Arial" w:cs="Arial"/>
          <w:b/>
          <w:bCs/>
          <w:sz w:val="24"/>
          <w:szCs w:val="20"/>
          <w:lang w:eastAsia="en-US"/>
        </w:rPr>
        <w:t>______________</w:t>
      </w:r>
    </w:p>
    <w:p w14:paraId="53F494B9" w14:textId="77777777" w:rsidR="00D60C7A" w:rsidRPr="00AC6A22" w:rsidRDefault="00D60C7A" w:rsidP="00D60C7A">
      <w:pPr>
        <w:widowControl w:val="0"/>
        <w:tabs>
          <w:tab w:val="left" w:pos="567"/>
          <w:tab w:val="left" w:pos="851"/>
        </w:tabs>
        <w:suppressAutoHyphens/>
        <w:spacing w:after="0" w:line="240" w:lineRule="auto"/>
        <w:jc w:val="center"/>
        <w:rPr>
          <w:rFonts w:ascii="Arial" w:eastAsia="Times New Roman" w:hAnsi="Arial" w:cs="Arial"/>
          <w:b/>
          <w:bCs/>
          <w:caps/>
          <w:sz w:val="24"/>
          <w:szCs w:val="24"/>
          <w:lang w:eastAsia="en-US"/>
        </w:rPr>
      </w:pPr>
      <w:permStart w:id="1213627808" w:edGrp="everyone"/>
      <w:permEnd w:id="1213627808"/>
      <w:r w:rsidRPr="00AC6A22">
        <w:rPr>
          <w:rFonts w:ascii="Arial" w:eastAsia="Times New Roman" w:hAnsi="Arial" w:cs="Arial"/>
          <w:b/>
          <w:bCs/>
          <w:caps/>
          <w:sz w:val="24"/>
          <w:szCs w:val="24"/>
          <w:lang w:eastAsia="en-US"/>
        </w:rPr>
        <w:lastRenderedPageBreak/>
        <w:t>paslaugų pirkimo-pardavimo sutarties Specialiosios sąlygos</w:t>
      </w:r>
    </w:p>
    <w:p w14:paraId="07014B0D" w14:textId="77777777" w:rsidR="005C4A39" w:rsidRPr="00AC6A22" w:rsidRDefault="005C4A39" w:rsidP="005C4A39">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4A39" w:rsidRPr="00AC6A22" w14:paraId="7C7EAB48" w14:textId="77777777" w:rsidTr="00A80036">
        <w:tc>
          <w:tcPr>
            <w:tcW w:w="2448" w:type="dxa"/>
          </w:tcPr>
          <w:p w14:paraId="57A8D89C" w14:textId="77777777" w:rsidR="005C4A39" w:rsidRPr="00AC6A22" w:rsidRDefault="005C4A39" w:rsidP="005C4A39">
            <w:pPr>
              <w:spacing w:after="0" w:line="240" w:lineRule="auto"/>
              <w:jc w:val="both"/>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Sutarties pavadinimas</w:t>
            </w:r>
          </w:p>
        </w:tc>
        <w:tc>
          <w:tcPr>
            <w:tcW w:w="7110" w:type="dxa"/>
            <w:gridSpan w:val="3"/>
          </w:tcPr>
          <w:p w14:paraId="038ABCEE" w14:textId="64C398C2" w:rsidR="005C4A39" w:rsidRPr="00AC6A22" w:rsidRDefault="005C4A39" w:rsidP="005C4A39">
            <w:pPr>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Keleivių vežimo vietinio reguliaraus susisiekimo autobusų maršrutais Alytaus mieste paslaugos</w:t>
            </w:r>
          </w:p>
        </w:tc>
      </w:tr>
      <w:tr w:rsidR="005C4A39" w:rsidRPr="00AC6A22" w14:paraId="2BBC3C82" w14:textId="77777777" w:rsidTr="00A80036">
        <w:tc>
          <w:tcPr>
            <w:tcW w:w="2448" w:type="dxa"/>
          </w:tcPr>
          <w:p w14:paraId="227DEB89" w14:textId="77777777" w:rsidR="005C4A39" w:rsidRPr="00AC6A22" w:rsidRDefault="005C4A39" w:rsidP="005C4A39">
            <w:pPr>
              <w:spacing w:after="0" w:line="240" w:lineRule="auto"/>
              <w:jc w:val="both"/>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Sutarties data</w:t>
            </w:r>
          </w:p>
        </w:tc>
        <w:tc>
          <w:tcPr>
            <w:tcW w:w="2177" w:type="dxa"/>
          </w:tcPr>
          <w:p w14:paraId="53C19C58" w14:textId="77777777" w:rsidR="005C4A39" w:rsidRPr="00AC6A22" w:rsidRDefault="005C4A39" w:rsidP="005C4A39">
            <w:pPr>
              <w:spacing w:after="0" w:line="240" w:lineRule="auto"/>
              <w:jc w:val="both"/>
              <w:rPr>
                <w:rFonts w:ascii="Arial" w:eastAsia="Times New Roman" w:hAnsi="Arial" w:cs="Arial"/>
                <w:kern w:val="2"/>
                <w:sz w:val="24"/>
                <w:szCs w:val="24"/>
                <w:lang w:eastAsia="en-US"/>
              </w:rPr>
            </w:pPr>
          </w:p>
        </w:tc>
        <w:tc>
          <w:tcPr>
            <w:tcW w:w="2362" w:type="dxa"/>
          </w:tcPr>
          <w:p w14:paraId="4597B0F0" w14:textId="77777777" w:rsidR="005C4A39" w:rsidRPr="00AC6A22" w:rsidRDefault="005C4A39" w:rsidP="005C4A39">
            <w:pPr>
              <w:spacing w:after="0" w:line="240" w:lineRule="auto"/>
              <w:jc w:val="both"/>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Sutarties numeris</w:t>
            </w:r>
          </w:p>
        </w:tc>
        <w:tc>
          <w:tcPr>
            <w:tcW w:w="2571" w:type="dxa"/>
          </w:tcPr>
          <w:p w14:paraId="676BC046" w14:textId="77777777" w:rsidR="005C4A39" w:rsidRPr="00AC6A22" w:rsidRDefault="005C4A39" w:rsidP="005C4A39">
            <w:pPr>
              <w:spacing w:after="0" w:line="240" w:lineRule="auto"/>
              <w:jc w:val="both"/>
              <w:rPr>
                <w:rFonts w:ascii="Arial" w:eastAsia="Times New Roman" w:hAnsi="Arial" w:cs="Arial"/>
                <w:kern w:val="2"/>
                <w:sz w:val="24"/>
                <w:szCs w:val="24"/>
                <w:lang w:eastAsia="en-US"/>
              </w:rPr>
            </w:pPr>
          </w:p>
        </w:tc>
      </w:tr>
    </w:tbl>
    <w:p w14:paraId="6F6A2376" w14:textId="77777777" w:rsidR="005C4A39" w:rsidRPr="00AC6A22" w:rsidRDefault="005C4A39" w:rsidP="005C4A39">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5C4A39" w:rsidRPr="00AC6A22" w14:paraId="740E4CDF" w14:textId="77777777" w:rsidTr="00A80036">
        <w:tc>
          <w:tcPr>
            <w:tcW w:w="9558" w:type="dxa"/>
            <w:gridSpan w:val="3"/>
            <w:shd w:val="clear" w:color="auto" w:fill="FFFFFF" w:themeFill="background1"/>
          </w:tcPr>
          <w:p w14:paraId="55DF56B5"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 SUTARTIES ŠALYS</w:t>
            </w:r>
          </w:p>
        </w:tc>
      </w:tr>
      <w:tr w:rsidR="005C4A39" w:rsidRPr="00AC6A22" w14:paraId="4E499A5E" w14:textId="77777777" w:rsidTr="003B2980">
        <w:tc>
          <w:tcPr>
            <w:tcW w:w="2808" w:type="dxa"/>
            <w:vMerge w:val="restart"/>
            <w:shd w:val="clear" w:color="auto" w:fill="FFFFFF" w:themeFill="background1"/>
          </w:tcPr>
          <w:p w14:paraId="63A7EF29"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1.1. Pirkėjas</w:t>
            </w:r>
          </w:p>
        </w:tc>
        <w:tc>
          <w:tcPr>
            <w:tcW w:w="3240" w:type="dxa"/>
            <w:shd w:val="clear" w:color="auto" w:fill="FFFFFF" w:themeFill="background1"/>
          </w:tcPr>
          <w:p w14:paraId="3C8EE451"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D9CAE5" w14:textId="3C3930E4"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Alytaus miesto savivaldybės administracija</w:t>
            </w:r>
          </w:p>
        </w:tc>
      </w:tr>
      <w:tr w:rsidR="005C4A39" w:rsidRPr="00AC6A22" w14:paraId="22F749C8" w14:textId="77777777" w:rsidTr="003B2980">
        <w:tc>
          <w:tcPr>
            <w:tcW w:w="2808" w:type="dxa"/>
            <w:vMerge/>
            <w:shd w:val="clear" w:color="auto" w:fill="FFFFFF" w:themeFill="background1"/>
          </w:tcPr>
          <w:p w14:paraId="78B3E68E"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8A0D0B2"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7300ED" w14:textId="79156CB9"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188706935</w:t>
            </w:r>
          </w:p>
        </w:tc>
      </w:tr>
      <w:tr w:rsidR="005C4A39" w:rsidRPr="00AC6A22" w14:paraId="7211415F" w14:textId="77777777" w:rsidTr="003B2980">
        <w:tc>
          <w:tcPr>
            <w:tcW w:w="2808" w:type="dxa"/>
            <w:vMerge/>
            <w:shd w:val="clear" w:color="auto" w:fill="FFFFFF" w:themeFill="background1"/>
          </w:tcPr>
          <w:p w14:paraId="03D654A7"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07A39B9"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054ABD" w14:textId="45F8E380"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Rotušės a. 4, 62141 Alytus</w:t>
            </w:r>
          </w:p>
        </w:tc>
      </w:tr>
      <w:tr w:rsidR="005C4A39" w:rsidRPr="00AC6A22" w14:paraId="3690EB0B" w14:textId="77777777" w:rsidTr="003B2980">
        <w:tc>
          <w:tcPr>
            <w:tcW w:w="2808" w:type="dxa"/>
            <w:vMerge/>
            <w:shd w:val="clear" w:color="auto" w:fill="FFFFFF" w:themeFill="background1"/>
          </w:tcPr>
          <w:p w14:paraId="1B05DE83"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B360AF3"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EF16D" w14:textId="783C8DB9"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w:t>
            </w:r>
          </w:p>
        </w:tc>
      </w:tr>
      <w:tr w:rsidR="005C4A39" w:rsidRPr="00AC6A22" w14:paraId="4C66CDDA" w14:textId="77777777" w:rsidTr="003B2980">
        <w:tc>
          <w:tcPr>
            <w:tcW w:w="2808" w:type="dxa"/>
            <w:vMerge/>
            <w:shd w:val="clear" w:color="auto" w:fill="FFFFFF" w:themeFill="background1"/>
          </w:tcPr>
          <w:p w14:paraId="7095D5FE"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F3F58AD"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39B1CC" w14:textId="4615E572"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szCs w:val="24"/>
              </w:rPr>
              <w:t>LT137181200002130499</w:t>
            </w:r>
          </w:p>
        </w:tc>
      </w:tr>
      <w:tr w:rsidR="005C4A39" w:rsidRPr="00AC6A22" w14:paraId="745E6A70" w14:textId="77777777" w:rsidTr="003B2980">
        <w:tc>
          <w:tcPr>
            <w:tcW w:w="2808" w:type="dxa"/>
            <w:vMerge/>
            <w:shd w:val="clear" w:color="auto" w:fill="FFFFFF" w:themeFill="background1"/>
          </w:tcPr>
          <w:p w14:paraId="1EF41005"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41751E8"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ADECB3" w14:textId="51102E57"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szCs w:val="24"/>
              </w:rPr>
              <w:t xml:space="preserve">AB </w:t>
            </w:r>
            <w:proofErr w:type="spellStart"/>
            <w:r w:rsidRPr="00AC6A22">
              <w:rPr>
                <w:rFonts w:ascii="Arial" w:hAnsi="Arial" w:cs="Arial"/>
                <w:szCs w:val="24"/>
              </w:rPr>
              <w:t>Artea</w:t>
            </w:r>
            <w:proofErr w:type="spellEnd"/>
            <w:r w:rsidRPr="00AC6A22">
              <w:rPr>
                <w:rFonts w:ascii="Arial" w:hAnsi="Arial" w:cs="Arial"/>
                <w:szCs w:val="24"/>
              </w:rPr>
              <w:t xml:space="preserve"> bankas</w:t>
            </w:r>
          </w:p>
        </w:tc>
      </w:tr>
      <w:tr w:rsidR="005C4A39" w:rsidRPr="00AC6A22" w14:paraId="71D15294" w14:textId="77777777" w:rsidTr="003B2980">
        <w:tc>
          <w:tcPr>
            <w:tcW w:w="2808" w:type="dxa"/>
            <w:vMerge/>
            <w:shd w:val="clear" w:color="auto" w:fill="FFFFFF" w:themeFill="background1"/>
          </w:tcPr>
          <w:p w14:paraId="65263B9A"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6C978F6"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322C10" w14:textId="74CE96F8"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(0 315) 55 111</w:t>
            </w:r>
          </w:p>
        </w:tc>
      </w:tr>
      <w:tr w:rsidR="005C4A39" w:rsidRPr="00AC6A22" w14:paraId="095A5C0C" w14:textId="77777777" w:rsidTr="003B2980">
        <w:tc>
          <w:tcPr>
            <w:tcW w:w="2808" w:type="dxa"/>
            <w:vMerge/>
            <w:shd w:val="clear" w:color="auto" w:fill="FFFFFF" w:themeFill="background1"/>
          </w:tcPr>
          <w:p w14:paraId="0659DFD8"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0ED207C"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0405AB" w14:textId="3482A05B" w:rsidR="005C4A39" w:rsidRPr="00AC6A22" w:rsidRDefault="005C4A39" w:rsidP="005C4A39">
            <w:pPr>
              <w:spacing w:after="0" w:line="240" w:lineRule="auto"/>
              <w:jc w:val="center"/>
              <w:rPr>
                <w:rFonts w:ascii="Arial" w:eastAsia="Times New Roman" w:hAnsi="Arial" w:cs="Arial"/>
                <w:kern w:val="2"/>
                <w:sz w:val="24"/>
                <w:szCs w:val="24"/>
                <w:lang w:eastAsia="en-US"/>
              </w:rPr>
            </w:pPr>
            <w:proofErr w:type="spellStart"/>
            <w:r w:rsidRPr="00AC6A22">
              <w:rPr>
                <w:rFonts w:ascii="Arial" w:hAnsi="Arial" w:cs="Arial"/>
                <w:kern w:val="2"/>
                <w:szCs w:val="24"/>
              </w:rPr>
              <w:t>info</w:t>
            </w:r>
            <w:proofErr w:type="spellEnd"/>
            <w:r w:rsidRPr="00AC6A22">
              <w:rPr>
                <w:rFonts w:ascii="Arial" w:hAnsi="Arial" w:cs="Arial"/>
                <w:kern w:val="2"/>
                <w:szCs w:val="24"/>
                <w:lang w:val="en-US"/>
              </w:rPr>
              <w:t>@</w:t>
            </w:r>
            <w:proofErr w:type="spellStart"/>
            <w:r w:rsidRPr="00AC6A22">
              <w:rPr>
                <w:rFonts w:ascii="Arial" w:hAnsi="Arial" w:cs="Arial"/>
                <w:kern w:val="2"/>
                <w:szCs w:val="24"/>
              </w:rPr>
              <w:t>alytus.lt</w:t>
            </w:r>
            <w:proofErr w:type="spellEnd"/>
          </w:p>
        </w:tc>
      </w:tr>
      <w:tr w:rsidR="005C4A39" w:rsidRPr="00AC6A22" w14:paraId="68344BAA" w14:textId="77777777" w:rsidTr="003B2980">
        <w:tc>
          <w:tcPr>
            <w:tcW w:w="2808" w:type="dxa"/>
            <w:vMerge/>
            <w:shd w:val="clear" w:color="auto" w:fill="FFFFFF" w:themeFill="background1"/>
          </w:tcPr>
          <w:p w14:paraId="6A89F38D"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9515518"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3A50A3" w14:textId="124E8B11"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Administracijos direktorius</w:t>
            </w:r>
          </w:p>
        </w:tc>
      </w:tr>
      <w:tr w:rsidR="005C4A39" w:rsidRPr="00AC6A22" w14:paraId="0B56230B" w14:textId="77777777" w:rsidTr="003B2980">
        <w:tc>
          <w:tcPr>
            <w:tcW w:w="2808" w:type="dxa"/>
            <w:vMerge/>
            <w:shd w:val="clear" w:color="auto" w:fill="FFFFFF" w:themeFill="background1"/>
          </w:tcPr>
          <w:p w14:paraId="3947996B" w14:textId="77777777" w:rsidR="005C4A39" w:rsidRPr="00AC6A22" w:rsidRDefault="005C4A39" w:rsidP="005C4A3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AD55D7D"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70400E" w14:textId="6A39D401"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hAnsi="Arial" w:cs="Arial"/>
                <w:kern w:val="2"/>
                <w:szCs w:val="24"/>
              </w:rPr>
              <w:t>Administracijos nuostatai</w:t>
            </w:r>
          </w:p>
        </w:tc>
      </w:tr>
      <w:tr w:rsidR="005C4A39" w:rsidRPr="00AC6A22" w14:paraId="18C27867" w14:textId="77777777" w:rsidTr="00A80036">
        <w:tc>
          <w:tcPr>
            <w:tcW w:w="2808" w:type="dxa"/>
            <w:vMerge w:val="restart"/>
            <w:shd w:val="clear" w:color="auto" w:fill="FFFFFF" w:themeFill="background1"/>
          </w:tcPr>
          <w:p w14:paraId="028B1B31"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1.2. Tiekėjas</w:t>
            </w:r>
          </w:p>
          <w:p w14:paraId="1F1EF9F7"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268368D"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1.2.1. Pavadinimas</w:t>
            </w:r>
          </w:p>
        </w:tc>
        <w:tc>
          <w:tcPr>
            <w:tcW w:w="3510" w:type="dxa"/>
            <w:shd w:val="clear" w:color="auto" w:fill="FFFFFF" w:themeFill="background1"/>
          </w:tcPr>
          <w:p w14:paraId="73016D13"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0D272CFD" w14:textId="77777777" w:rsidTr="00A80036">
        <w:tc>
          <w:tcPr>
            <w:tcW w:w="2808" w:type="dxa"/>
            <w:vMerge/>
            <w:shd w:val="clear" w:color="auto" w:fill="FFFFFF" w:themeFill="background1"/>
          </w:tcPr>
          <w:p w14:paraId="7791D39E"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0704A30"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5EDADB98"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034615D2" w14:textId="77777777" w:rsidTr="00A80036">
        <w:tc>
          <w:tcPr>
            <w:tcW w:w="2808" w:type="dxa"/>
            <w:vMerge/>
            <w:shd w:val="clear" w:color="auto" w:fill="FFFFFF" w:themeFill="background1"/>
          </w:tcPr>
          <w:p w14:paraId="32F5A66D"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4FE6623"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1.2.3. Adresas</w:t>
            </w:r>
          </w:p>
        </w:tc>
        <w:tc>
          <w:tcPr>
            <w:tcW w:w="3510" w:type="dxa"/>
            <w:shd w:val="clear" w:color="auto" w:fill="FFFFFF" w:themeFill="background1"/>
          </w:tcPr>
          <w:p w14:paraId="7EA10B94"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6D9DF0D9" w14:textId="77777777" w:rsidTr="00A80036">
        <w:tc>
          <w:tcPr>
            <w:tcW w:w="2808" w:type="dxa"/>
            <w:vMerge/>
            <w:shd w:val="clear" w:color="auto" w:fill="FFFFFF" w:themeFill="background1"/>
          </w:tcPr>
          <w:p w14:paraId="32BFBFE1"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130E320"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4B85F893"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44D8DC0D" w14:textId="77777777" w:rsidTr="00A80036">
        <w:tc>
          <w:tcPr>
            <w:tcW w:w="2808" w:type="dxa"/>
            <w:vMerge/>
            <w:shd w:val="clear" w:color="auto" w:fill="FFFFFF" w:themeFill="background1"/>
          </w:tcPr>
          <w:p w14:paraId="5F2DAB24"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60B7D16"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31CA9C3F"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0D4F1331" w14:textId="77777777" w:rsidTr="00A80036">
        <w:tc>
          <w:tcPr>
            <w:tcW w:w="2808" w:type="dxa"/>
            <w:vMerge/>
            <w:shd w:val="clear" w:color="auto" w:fill="FFFFFF" w:themeFill="background1"/>
          </w:tcPr>
          <w:p w14:paraId="4E7EBD48"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F3055D6"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1.2.6. Bankas, banko kodas</w:t>
            </w:r>
          </w:p>
        </w:tc>
        <w:tc>
          <w:tcPr>
            <w:tcW w:w="3510" w:type="dxa"/>
            <w:shd w:val="clear" w:color="auto" w:fill="FFFFFF" w:themeFill="background1"/>
          </w:tcPr>
          <w:p w14:paraId="2C59D50D"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36254F60" w14:textId="77777777" w:rsidTr="00A80036">
        <w:tc>
          <w:tcPr>
            <w:tcW w:w="2808" w:type="dxa"/>
            <w:vMerge/>
            <w:shd w:val="clear" w:color="auto" w:fill="FFFFFF" w:themeFill="background1"/>
          </w:tcPr>
          <w:p w14:paraId="2D9FEC82"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B41096C"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1.2.7. Telefonas</w:t>
            </w:r>
          </w:p>
        </w:tc>
        <w:tc>
          <w:tcPr>
            <w:tcW w:w="3510" w:type="dxa"/>
            <w:shd w:val="clear" w:color="auto" w:fill="FFFFFF" w:themeFill="background1"/>
          </w:tcPr>
          <w:p w14:paraId="3913580A"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629BF326" w14:textId="77777777" w:rsidTr="00A80036">
        <w:tc>
          <w:tcPr>
            <w:tcW w:w="2808" w:type="dxa"/>
            <w:vMerge/>
            <w:shd w:val="clear" w:color="auto" w:fill="FFFFFF" w:themeFill="background1"/>
          </w:tcPr>
          <w:p w14:paraId="5062E440"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CDB44F0"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1.2.8. El. paštas</w:t>
            </w:r>
          </w:p>
        </w:tc>
        <w:tc>
          <w:tcPr>
            <w:tcW w:w="3510" w:type="dxa"/>
            <w:shd w:val="clear" w:color="auto" w:fill="FFFFFF" w:themeFill="background1"/>
          </w:tcPr>
          <w:p w14:paraId="02F0954A"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0699F39F" w14:textId="77777777" w:rsidTr="00A80036">
        <w:tc>
          <w:tcPr>
            <w:tcW w:w="2808" w:type="dxa"/>
            <w:vMerge/>
            <w:shd w:val="clear" w:color="auto" w:fill="FFFFFF" w:themeFill="background1"/>
          </w:tcPr>
          <w:p w14:paraId="13CBECA6"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1425FBE"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1.2.9. Šalies atstovas</w:t>
            </w:r>
          </w:p>
        </w:tc>
        <w:tc>
          <w:tcPr>
            <w:tcW w:w="3510" w:type="dxa"/>
            <w:shd w:val="clear" w:color="auto" w:fill="FFFFFF" w:themeFill="background1"/>
          </w:tcPr>
          <w:p w14:paraId="3A5FC1C8"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r w:rsidR="005C4A39" w:rsidRPr="00AC6A22" w14:paraId="774B33AC" w14:textId="77777777" w:rsidTr="00A80036">
        <w:tc>
          <w:tcPr>
            <w:tcW w:w="2808" w:type="dxa"/>
            <w:vMerge/>
            <w:shd w:val="clear" w:color="auto" w:fill="FFFFFF" w:themeFill="background1"/>
          </w:tcPr>
          <w:p w14:paraId="5B23C5B2" w14:textId="77777777" w:rsidR="005C4A39" w:rsidRPr="00AC6A22" w:rsidRDefault="005C4A39" w:rsidP="005C4A3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6641A94"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495C5C3C"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p>
        </w:tc>
      </w:tr>
    </w:tbl>
    <w:p w14:paraId="1B0A5170" w14:textId="77777777" w:rsidR="005C4A39" w:rsidRPr="00AC6A22" w:rsidRDefault="005C4A39" w:rsidP="005C4A39">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5C4A39" w:rsidRPr="00AC6A22" w14:paraId="1C5A0A78" w14:textId="77777777" w:rsidTr="00A80036">
        <w:trPr>
          <w:trHeight w:val="300"/>
        </w:trPr>
        <w:tc>
          <w:tcPr>
            <w:tcW w:w="9535" w:type="dxa"/>
            <w:gridSpan w:val="3"/>
          </w:tcPr>
          <w:p w14:paraId="75E2E437"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2. ATSAKINGI ASMENYS</w:t>
            </w:r>
          </w:p>
        </w:tc>
      </w:tr>
      <w:tr w:rsidR="005C4A39" w:rsidRPr="00AC6A22" w14:paraId="1F2D09A3" w14:textId="77777777" w:rsidTr="00D71422">
        <w:trPr>
          <w:trHeight w:val="300"/>
        </w:trPr>
        <w:tc>
          <w:tcPr>
            <w:tcW w:w="3094" w:type="dxa"/>
          </w:tcPr>
          <w:p w14:paraId="45505411"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2.1. Pirkėjo kontaktiniai asmenys, atsakingi už Sutarties vykdymą, </w:t>
            </w:r>
            <w:r w:rsidRPr="00AC6A22">
              <w:rPr>
                <w:rFonts w:ascii="Arial" w:eastAsia="Times New Roman" w:hAnsi="Arial" w:cs="Arial"/>
                <w:b/>
                <w:sz w:val="24"/>
                <w:szCs w:val="24"/>
                <w:lang w:eastAsia="en-US"/>
              </w:rPr>
              <w:t>Paslaugų</w:t>
            </w:r>
            <w:r w:rsidRPr="00AC6A22">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230E4E05" w14:textId="77777777"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 xml:space="preserve">Už Sutarties vykdymą, Paslaugų priėmimą: </w:t>
            </w:r>
          </w:p>
          <w:p w14:paraId="76D3D129" w14:textId="77777777"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 Alytaus miesto savivaldybės administracijos Miesto ūkio skyriaus ................., el. p......................, mob. tel. +370 ..... .................., jam nesant – ją pavaduojantis asmuo.</w:t>
            </w:r>
          </w:p>
          <w:p w14:paraId="370BFD58" w14:textId="77777777"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Už sutarties paskelbimą: Viešųjų pirkimų skyriaus vyr. specialistė                 , tel. + 370 315         , el. paštas ..................;</w:t>
            </w:r>
          </w:p>
          <w:p w14:paraId="35B5EC0A" w14:textId="6202DEBA"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Už sąskaitų per informacinę sistemą SABIS priėmimą – tel. +370 315 55   , el. p. ........................</w:t>
            </w:r>
          </w:p>
        </w:tc>
      </w:tr>
      <w:tr w:rsidR="005C4A39" w:rsidRPr="00AC6A22" w14:paraId="0076AEEE" w14:textId="77777777" w:rsidTr="00D71422">
        <w:trPr>
          <w:trHeight w:val="300"/>
        </w:trPr>
        <w:tc>
          <w:tcPr>
            <w:tcW w:w="3094" w:type="dxa"/>
          </w:tcPr>
          <w:p w14:paraId="1DD76911"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6BE66327" w14:textId="23276388" w:rsidR="005C4A39" w:rsidRPr="00AC6A22" w:rsidRDefault="005C4A39" w:rsidP="005C4A39">
            <w:pPr>
              <w:spacing w:after="0" w:line="240" w:lineRule="auto"/>
              <w:rPr>
                <w:rFonts w:ascii="Arial" w:eastAsia="Times New Roman" w:hAnsi="Arial" w:cs="Arial"/>
                <w:color w:val="4472C4"/>
                <w:kern w:val="2"/>
                <w:sz w:val="24"/>
                <w:szCs w:val="24"/>
                <w:lang w:eastAsia="en-US"/>
              </w:rPr>
            </w:pPr>
          </w:p>
        </w:tc>
      </w:tr>
      <w:tr w:rsidR="005C4A39" w:rsidRPr="00AC6A22" w14:paraId="7804268C" w14:textId="77777777" w:rsidTr="00A80036">
        <w:trPr>
          <w:trHeight w:val="300"/>
        </w:trPr>
        <w:tc>
          <w:tcPr>
            <w:tcW w:w="9535" w:type="dxa"/>
            <w:gridSpan w:val="3"/>
          </w:tcPr>
          <w:p w14:paraId="64219954"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3. SUTARTIES DALYKAS</w:t>
            </w:r>
          </w:p>
        </w:tc>
      </w:tr>
      <w:tr w:rsidR="005C4A39" w:rsidRPr="00AC6A22" w14:paraId="6821BE42" w14:textId="77777777" w:rsidTr="00D71422">
        <w:trPr>
          <w:trHeight w:val="300"/>
        </w:trPr>
        <w:tc>
          <w:tcPr>
            <w:tcW w:w="3094" w:type="dxa"/>
          </w:tcPr>
          <w:p w14:paraId="5247B7E7"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3.1. Sutarties dalykas</w:t>
            </w:r>
          </w:p>
        </w:tc>
        <w:tc>
          <w:tcPr>
            <w:tcW w:w="6441" w:type="dxa"/>
            <w:gridSpan w:val="2"/>
          </w:tcPr>
          <w:p w14:paraId="1D9B4138" w14:textId="6FBF0A04" w:rsidR="005C4A39" w:rsidRPr="00AC6A22" w:rsidRDefault="00234113" w:rsidP="005C4A39">
            <w:pPr>
              <w:spacing w:after="0" w:line="240" w:lineRule="auto"/>
              <w:rPr>
                <w:rFonts w:ascii="Arial" w:eastAsia="Times New Roman" w:hAnsi="Arial" w:cs="Arial"/>
                <w:color w:val="000000"/>
                <w:kern w:val="2"/>
                <w:sz w:val="24"/>
                <w:szCs w:val="24"/>
                <w:lang w:eastAsia="en-US"/>
              </w:rPr>
            </w:pPr>
            <w:r w:rsidRPr="00AC6A22">
              <w:rPr>
                <w:rFonts w:ascii="Arial" w:eastAsia="Times New Roman" w:hAnsi="Arial" w:cs="Arial"/>
                <w:kern w:val="2"/>
                <w:sz w:val="24"/>
                <w:szCs w:val="24"/>
                <w:lang w:eastAsia="en-US"/>
              </w:rPr>
              <w:t xml:space="preserve">Tiekėjas įsipareigoja Sutartyje numatytomis sąlygomis suteikti Pirkėjui Paslaugas. </w:t>
            </w:r>
            <w:r w:rsidRPr="00AC6A22">
              <w:rPr>
                <w:rFonts w:ascii="Arial" w:eastAsia="Times New Roman" w:hAnsi="Arial" w:cs="Arial"/>
                <w:color w:val="000000"/>
                <w:kern w:val="2"/>
                <w:sz w:val="24"/>
                <w:szCs w:val="24"/>
                <w:lang w:eastAsia="en-US"/>
              </w:rPr>
              <w:t xml:space="preserve">Išsamus </w:t>
            </w:r>
            <w:r w:rsidRPr="00AC6A22">
              <w:rPr>
                <w:rFonts w:ascii="Arial" w:eastAsia="Times New Roman" w:hAnsi="Arial" w:cs="Arial"/>
                <w:color w:val="000000"/>
                <w:sz w:val="24"/>
                <w:szCs w:val="24"/>
                <w:lang w:eastAsia="en-US"/>
              </w:rPr>
              <w:t>Paslaugų</w:t>
            </w:r>
            <w:r w:rsidRPr="00AC6A22">
              <w:rPr>
                <w:rFonts w:ascii="Arial" w:eastAsia="Times New Roman" w:hAnsi="Arial" w:cs="Arial"/>
                <w:color w:val="000000"/>
                <w:kern w:val="2"/>
                <w:sz w:val="24"/>
                <w:szCs w:val="24"/>
                <w:lang w:eastAsia="en-US"/>
              </w:rPr>
              <w:t xml:space="preserve"> aprašymas ir kiti reikalavimai teikiamoms </w:t>
            </w:r>
            <w:r w:rsidRPr="00AC6A22">
              <w:rPr>
                <w:rFonts w:ascii="Arial" w:eastAsia="Times New Roman" w:hAnsi="Arial" w:cs="Arial"/>
                <w:color w:val="000000"/>
                <w:sz w:val="24"/>
                <w:szCs w:val="24"/>
                <w:lang w:eastAsia="en-US"/>
              </w:rPr>
              <w:t>Paslaugoms</w:t>
            </w:r>
            <w:r w:rsidRPr="00AC6A22">
              <w:rPr>
                <w:rFonts w:ascii="Arial" w:eastAsia="Times New Roman" w:hAnsi="Arial" w:cs="Arial"/>
                <w:color w:val="000000"/>
                <w:kern w:val="2"/>
                <w:sz w:val="24"/>
                <w:szCs w:val="24"/>
                <w:lang w:eastAsia="en-US"/>
              </w:rPr>
              <w:t xml:space="preserve"> nustatyti Sutarties priede Nr. </w:t>
            </w:r>
            <w:permStart w:id="1064531360" w:edGrp="everyone"/>
            <w:r w:rsidRPr="00AC6A22">
              <w:rPr>
                <w:rFonts w:ascii="Arial" w:eastAsia="Times New Roman" w:hAnsi="Arial" w:cs="Arial"/>
                <w:color w:val="000000"/>
                <w:kern w:val="2"/>
                <w:sz w:val="24"/>
                <w:szCs w:val="24"/>
                <w:lang w:eastAsia="en-US"/>
              </w:rPr>
              <w:t xml:space="preserve">[1] „Techninė specifikacija“ (toliau – Techninė specifikacija) ir Sutarties priede Nr. </w:t>
            </w:r>
            <w:permStart w:id="1722111597" w:edGrp="everyone"/>
            <w:permEnd w:id="1064531360"/>
            <w:r w:rsidRPr="00AC6A22">
              <w:rPr>
                <w:rFonts w:ascii="Arial" w:eastAsia="Times New Roman" w:hAnsi="Arial" w:cs="Arial"/>
                <w:color w:val="000000"/>
                <w:kern w:val="2"/>
                <w:sz w:val="24"/>
                <w:szCs w:val="24"/>
                <w:lang w:eastAsia="en-US"/>
              </w:rPr>
              <w:t>[2] „Pasiūlymas“.</w:t>
            </w:r>
            <w:permEnd w:id="1722111597"/>
          </w:p>
        </w:tc>
      </w:tr>
      <w:tr w:rsidR="005C4A39" w:rsidRPr="00AC6A22" w14:paraId="34BF4D54" w14:textId="77777777" w:rsidTr="00D71422">
        <w:trPr>
          <w:trHeight w:val="300"/>
        </w:trPr>
        <w:tc>
          <w:tcPr>
            <w:tcW w:w="3094" w:type="dxa"/>
          </w:tcPr>
          <w:p w14:paraId="718CDDAA"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3.2. Pirkimo pavadinimas ir numeris</w:t>
            </w:r>
          </w:p>
        </w:tc>
        <w:tc>
          <w:tcPr>
            <w:tcW w:w="6441" w:type="dxa"/>
            <w:gridSpan w:val="2"/>
          </w:tcPr>
          <w:p w14:paraId="4420ADFB" w14:textId="58733C3E" w:rsidR="005C4A39" w:rsidRPr="00C51222" w:rsidRDefault="00C51222" w:rsidP="005C4A39">
            <w:pPr>
              <w:spacing w:after="0" w:line="240" w:lineRule="auto"/>
              <w:rPr>
                <w:rFonts w:ascii="Arial" w:eastAsia="Times New Roman" w:hAnsi="Arial" w:cs="Arial"/>
                <w:i/>
                <w:iCs/>
                <w:kern w:val="2"/>
                <w:sz w:val="24"/>
                <w:szCs w:val="24"/>
                <w:lang w:eastAsia="en-US"/>
              </w:rPr>
            </w:pPr>
            <w:r w:rsidRPr="00C51222">
              <w:rPr>
                <w:rFonts w:ascii="Arial" w:eastAsia="Times New Roman" w:hAnsi="Arial" w:cs="Arial"/>
                <w:i/>
                <w:iCs/>
                <w:color w:val="4472C4" w:themeColor="accent1"/>
                <w:kern w:val="2"/>
                <w:sz w:val="24"/>
                <w:szCs w:val="24"/>
                <w:lang w:eastAsia="en-US"/>
              </w:rPr>
              <w:t>Įrašyti</w:t>
            </w:r>
          </w:p>
        </w:tc>
      </w:tr>
      <w:tr w:rsidR="005C4A39" w:rsidRPr="00AC6A22" w14:paraId="5CB5DE2A" w14:textId="77777777" w:rsidTr="00D71422">
        <w:trPr>
          <w:trHeight w:val="300"/>
        </w:trPr>
        <w:tc>
          <w:tcPr>
            <w:tcW w:w="3094" w:type="dxa"/>
          </w:tcPr>
          <w:p w14:paraId="2A064C82"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4EB1EB85"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Netaikoma</w:t>
            </w:r>
          </w:p>
          <w:p w14:paraId="65B49B47" w14:textId="0EF0299A" w:rsidR="005C4A39" w:rsidRPr="00AC6A22" w:rsidRDefault="005C4A39" w:rsidP="005C4A39">
            <w:pPr>
              <w:spacing w:after="0" w:line="240" w:lineRule="auto"/>
              <w:rPr>
                <w:rFonts w:ascii="Arial" w:eastAsia="Times New Roman" w:hAnsi="Arial" w:cs="Arial"/>
                <w:kern w:val="2"/>
                <w:sz w:val="24"/>
                <w:szCs w:val="24"/>
                <w:lang w:eastAsia="en-US"/>
              </w:rPr>
            </w:pPr>
          </w:p>
        </w:tc>
      </w:tr>
      <w:tr w:rsidR="005C4A39" w:rsidRPr="00AC6A22" w14:paraId="7BE09C7B" w14:textId="77777777" w:rsidTr="00A80036">
        <w:trPr>
          <w:trHeight w:val="300"/>
        </w:trPr>
        <w:tc>
          <w:tcPr>
            <w:tcW w:w="9535" w:type="dxa"/>
            <w:gridSpan w:val="3"/>
          </w:tcPr>
          <w:p w14:paraId="4818D643"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4. PASLAUGŲ SUTEIKIMO TERMINAI IR PASLAUGŲ PERDAVIMO </w:t>
            </w:r>
            <w:r w:rsidRPr="00AC6A22">
              <w:rPr>
                <w:rFonts w:ascii="Arial" w:eastAsia="Times New Roman" w:hAnsi="Arial" w:cs="Arial"/>
                <w:color w:val="000000"/>
                <w:kern w:val="2"/>
                <w:sz w:val="24"/>
                <w:szCs w:val="24"/>
                <w:lang w:eastAsia="en-US"/>
              </w:rPr>
              <w:t>–</w:t>
            </w:r>
            <w:r w:rsidRPr="00AC6A22">
              <w:rPr>
                <w:rFonts w:ascii="Arial" w:eastAsia="Times New Roman" w:hAnsi="Arial" w:cs="Arial"/>
                <w:b/>
                <w:kern w:val="2"/>
                <w:sz w:val="24"/>
                <w:szCs w:val="24"/>
                <w:lang w:eastAsia="en-US"/>
              </w:rPr>
              <w:t xml:space="preserve"> PRIĖMIMO TVARKA</w:t>
            </w:r>
          </w:p>
        </w:tc>
      </w:tr>
      <w:tr w:rsidR="005C4A39" w:rsidRPr="00AC6A22" w14:paraId="4A6D9CBB" w14:textId="77777777" w:rsidTr="00D71422">
        <w:trPr>
          <w:trHeight w:val="300"/>
        </w:trPr>
        <w:tc>
          <w:tcPr>
            <w:tcW w:w="3094" w:type="dxa"/>
          </w:tcPr>
          <w:p w14:paraId="5BBCA4AC" w14:textId="272D2BB3" w:rsidR="005C4A39" w:rsidRPr="00AC6A22" w:rsidRDefault="005C4A39" w:rsidP="005A6371">
            <w:pPr>
              <w:spacing w:after="0" w:line="240" w:lineRule="auto"/>
              <w:rPr>
                <w:rFonts w:ascii="Arial" w:eastAsia="Times New Roman" w:hAnsi="Arial" w:cs="Arial"/>
                <w:b/>
                <w:color w:val="FF0000"/>
                <w:kern w:val="2"/>
                <w:sz w:val="24"/>
                <w:szCs w:val="24"/>
                <w:lang w:eastAsia="en-US"/>
              </w:rPr>
            </w:pPr>
            <w:r w:rsidRPr="00AC6A22">
              <w:rPr>
                <w:rFonts w:ascii="Arial" w:eastAsia="Times New Roman" w:hAnsi="Arial" w:cs="Arial"/>
                <w:b/>
                <w:kern w:val="2"/>
                <w:sz w:val="24"/>
                <w:szCs w:val="24"/>
                <w:lang w:eastAsia="en-US"/>
              </w:rPr>
              <w:t xml:space="preserve">4.1. </w:t>
            </w:r>
            <w:r w:rsidRPr="00AC6A22">
              <w:rPr>
                <w:rFonts w:ascii="Arial" w:eastAsia="Times New Roman" w:hAnsi="Arial" w:cs="Arial"/>
                <w:b/>
                <w:sz w:val="24"/>
                <w:szCs w:val="24"/>
                <w:lang w:eastAsia="en-US"/>
              </w:rPr>
              <w:t>Paslaugų</w:t>
            </w:r>
            <w:r w:rsidRPr="00AC6A22">
              <w:rPr>
                <w:rFonts w:ascii="Arial" w:eastAsia="Times New Roman" w:hAnsi="Arial" w:cs="Arial"/>
                <w:b/>
                <w:kern w:val="2"/>
                <w:sz w:val="24"/>
                <w:szCs w:val="24"/>
                <w:lang w:eastAsia="en-US"/>
              </w:rPr>
              <w:t xml:space="preserve"> </w:t>
            </w:r>
            <w:r w:rsidRPr="00AC6A22">
              <w:rPr>
                <w:rFonts w:ascii="Arial" w:eastAsia="Times New Roman" w:hAnsi="Arial" w:cs="Arial"/>
                <w:b/>
                <w:sz w:val="24"/>
                <w:szCs w:val="24"/>
                <w:lang w:eastAsia="en-US"/>
              </w:rPr>
              <w:t>suteikimo</w:t>
            </w:r>
            <w:r w:rsidRPr="00AC6A22">
              <w:rPr>
                <w:rFonts w:ascii="Arial" w:eastAsia="Times New Roman" w:hAnsi="Arial" w:cs="Arial"/>
                <w:b/>
                <w:kern w:val="2"/>
                <w:sz w:val="24"/>
                <w:szCs w:val="24"/>
                <w:lang w:eastAsia="en-US"/>
              </w:rPr>
              <w:t xml:space="preserve"> terminas, kai </w:t>
            </w:r>
            <w:r w:rsidRPr="00AC6A22">
              <w:rPr>
                <w:rFonts w:ascii="Arial" w:eastAsia="Times New Roman" w:hAnsi="Arial" w:cs="Arial"/>
                <w:b/>
                <w:sz w:val="24"/>
                <w:szCs w:val="24"/>
                <w:lang w:eastAsia="en-US"/>
              </w:rPr>
              <w:t>Paslaugos yra vienkartinio pobūdžio, teikiamos periodiškai arba pagal Pirkėjo Užsakymą</w:t>
            </w:r>
          </w:p>
        </w:tc>
        <w:tc>
          <w:tcPr>
            <w:tcW w:w="6441" w:type="dxa"/>
            <w:gridSpan w:val="2"/>
          </w:tcPr>
          <w:p w14:paraId="2B7BA245" w14:textId="77777777" w:rsidR="00234113" w:rsidRPr="00AC6A22" w:rsidRDefault="00234113" w:rsidP="00234113">
            <w:pPr>
              <w:suppressAutoHyphens/>
              <w:spacing w:after="0" w:line="240" w:lineRule="auto"/>
              <w:rPr>
                <w:rFonts w:ascii="Arial" w:eastAsia="Times New Roman" w:hAnsi="Arial" w:cs="Arial"/>
                <w:sz w:val="24"/>
                <w:szCs w:val="24"/>
                <w:lang w:eastAsia="en-US"/>
              </w:rPr>
            </w:pPr>
            <w:r w:rsidRPr="00AC6A22">
              <w:rPr>
                <w:rFonts w:ascii="Arial" w:eastAsia="Times New Roman" w:hAnsi="Arial" w:cs="Arial"/>
                <w:color w:val="000000"/>
                <w:sz w:val="24"/>
                <w:szCs w:val="24"/>
                <w:lang w:eastAsia="en-US"/>
              </w:rPr>
              <w:t xml:space="preserve">4.1.1. Tiekėjas įsipareigoja suteikti </w:t>
            </w:r>
            <w:r w:rsidRPr="00AC6A22">
              <w:rPr>
                <w:rFonts w:ascii="Arial" w:eastAsia="Times New Roman" w:hAnsi="Arial" w:cs="Arial"/>
                <w:sz w:val="24"/>
                <w:szCs w:val="24"/>
                <w:lang w:eastAsia="en-US"/>
              </w:rPr>
              <w:t>Paslaugas Techninėje specifikacijoje nurodytais terminais ir sąlygomis.</w:t>
            </w:r>
          </w:p>
          <w:p w14:paraId="5411D036" w14:textId="57DB05F1" w:rsidR="005C4A39" w:rsidRPr="00AC6A22" w:rsidRDefault="00234113" w:rsidP="00C51222">
            <w:pPr>
              <w:suppressAutoHyphens/>
              <w:spacing w:after="0" w:line="240" w:lineRule="auto"/>
              <w:rPr>
                <w:rFonts w:ascii="Arial" w:eastAsia="Times New Roman" w:hAnsi="Arial" w:cs="Arial"/>
                <w:sz w:val="24"/>
                <w:szCs w:val="24"/>
                <w:lang w:eastAsia="en-US"/>
              </w:rPr>
            </w:pPr>
            <w:r w:rsidRPr="00AC6A22">
              <w:rPr>
                <w:rFonts w:ascii="Arial" w:eastAsia="Times New Roman" w:hAnsi="Arial" w:cs="Arial"/>
                <w:sz w:val="24"/>
                <w:szCs w:val="24"/>
                <w:lang w:eastAsia="en-US"/>
              </w:rPr>
              <w:t>4.1.2. Tiekėjas Paslaugas įsipareigoja teikti 84 (aštuoniasdešimt keturis) mėnesius nuo pirkimo sutarties įsigaliojimo dienos. Į šį terminą įskaičiuotas ir terminas, per kurį tiekėjas įsipareigoja pristatyti transporto priemones, kaip nurodyta priede Nr. 2 „Tiekėjo pasiūlymas“.</w:t>
            </w:r>
          </w:p>
        </w:tc>
      </w:tr>
      <w:tr w:rsidR="005C4A39" w:rsidRPr="00AC6A22" w14:paraId="1B8127B8" w14:textId="77777777" w:rsidTr="00D71422">
        <w:trPr>
          <w:trHeight w:val="300"/>
        </w:trPr>
        <w:tc>
          <w:tcPr>
            <w:tcW w:w="3094" w:type="dxa"/>
          </w:tcPr>
          <w:p w14:paraId="72E7A56A"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7BEF0434" w14:textId="22BBB5CF" w:rsidR="005C4A39" w:rsidRPr="00AC6A22" w:rsidRDefault="00234113" w:rsidP="007224BC">
            <w:pPr>
              <w:suppressAutoHyphens/>
              <w:spacing w:after="0" w:line="240" w:lineRule="auto"/>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Paslaugų teikimo terminas, nurodytas Specialiųjų sąlygų 4.1.2 punkte, šalių sutarimu galės būti pratęstas vieną kartą ne ilgesniam kaip 3 metų (36 trisdešimt šešių mėnesių) laikotarpiui. Bendras paslaugų teikimo terminas pagal šią Sutartį negali būti ilgesnis nei 10 metų (120 mėnesių)</w:t>
            </w:r>
            <w:r w:rsidR="007224BC">
              <w:rPr>
                <w:rFonts w:ascii="Arial" w:eastAsia="Times New Roman" w:hAnsi="Arial" w:cs="Arial"/>
                <w:sz w:val="24"/>
                <w:szCs w:val="24"/>
                <w:lang w:eastAsia="en-US"/>
              </w:rPr>
              <w:t>.</w:t>
            </w:r>
          </w:p>
        </w:tc>
      </w:tr>
      <w:tr w:rsidR="005C4A39" w:rsidRPr="00AC6A22" w14:paraId="654912B9" w14:textId="77777777" w:rsidTr="00D71422">
        <w:trPr>
          <w:trHeight w:val="300"/>
        </w:trPr>
        <w:tc>
          <w:tcPr>
            <w:tcW w:w="3094" w:type="dxa"/>
          </w:tcPr>
          <w:p w14:paraId="44DD75D1"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4.3. Užsakymų teikimo tvarka</w:t>
            </w:r>
          </w:p>
        </w:tc>
        <w:tc>
          <w:tcPr>
            <w:tcW w:w="6441" w:type="dxa"/>
            <w:gridSpan w:val="2"/>
          </w:tcPr>
          <w:p w14:paraId="7EFDA0B3" w14:textId="77777777"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sz w:val="24"/>
                <w:szCs w:val="24"/>
                <w:lang w:eastAsia="en-US"/>
              </w:rPr>
              <w:t>Netaikoma</w:t>
            </w:r>
          </w:p>
          <w:p w14:paraId="7B902E31" w14:textId="53D7AD39" w:rsidR="005C4A39" w:rsidRPr="00AC6A22" w:rsidRDefault="005C4A39" w:rsidP="005C4A39">
            <w:pPr>
              <w:spacing w:after="0" w:line="240" w:lineRule="auto"/>
              <w:rPr>
                <w:rFonts w:ascii="Arial" w:eastAsia="Times New Roman" w:hAnsi="Arial" w:cs="Arial"/>
                <w:sz w:val="24"/>
                <w:szCs w:val="24"/>
                <w:lang w:eastAsia="en-US"/>
              </w:rPr>
            </w:pPr>
          </w:p>
        </w:tc>
      </w:tr>
      <w:tr w:rsidR="005C4A39" w:rsidRPr="00AC6A22" w14:paraId="1B5D35B0" w14:textId="77777777" w:rsidTr="00D71422">
        <w:trPr>
          <w:trHeight w:val="132"/>
        </w:trPr>
        <w:tc>
          <w:tcPr>
            <w:tcW w:w="3094" w:type="dxa"/>
            <w:tcBorders>
              <w:top w:val="single" w:sz="4" w:space="0" w:color="auto"/>
              <w:left w:val="single" w:sz="4" w:space="0" w:color="auto"/>
              <w:bottom w:val="single" w:sz="4" w:space="0" w:color="auto"/>
              <w:right w:val="single" w:sz="4" w:space="0" w:color="auto"/>
            </w:tcBorders>
          </w:tcPr>
          <w:p w14:paraId="3F603CF7"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A0FAFF0"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Netaikoma</w:t>
            </w:r>
          </w:p>
          <w:p w14:paraId="225E6BE0" w14:textId="141D330F" w:rsidR="005C4A39" w:rsidRPr="00AC6A22" w:rsidRDefault="005C4A39" w:rsidP="005C4A39">
            <w:pPr>
              <w:spacing w:after="0" w:line="240" w:lineRule="auto"/>
              <w:rPr>
                <w:rFonts w:ascii="Arial" w:eastAsia="Times New Roman" w:hAnsi="Arial" w:cs="Arial"/>
                <w:sz w:val="24"/>
                <w:szCs w:val="24"/>
                <w:lang w:eastAsia="en-US"/>
              </w:rPr>
            </w:pPr>
          </w:p>
        </w:tc>
      </w:tr>
      <w:tr w:rsidR="005C4A39" w:rsidRPr="00AC6A22" w14:paraId="78A1CF1D" w14:textId="77777777" w:rsidTr="00D71422">
        <w:trPr>
          <w:trHeight w:val="300"/>
        </w:trPr>
        <w:tc>
          <w:tcPr>
            <w:tcW w:w="3094" w:type="dxa"/>
          </w:tcPr>
          <w:p w14:paraId="61E15516"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4.5. Pateikiami dokumentai</w:t>
            </w:r>
          </w:p>
        </w:tc>
        <w:tc>
          <w:tcPr>
            <w:tcW w:w="6441" w:type="dxa"/>
            <w:gridSpan w:val="2"/>
          </w:tcPr>
          <w:p w14:paraId="609F90BE" w14:textId="6480B838" w:rsidR="00234113"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 xml:space="preserve">Turi būti pateikiami šie dokumentai: </w:t>
            </w:r>
          </w:p>
          <w:p w14:paraId="0A1432FF" w14:textId="7C9D8C2F" w:rsidR="00234113" w:rsidRPr="00AC6A22" w:rsidRDefault="00234113" w:rsidP="00234113">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4.5.1. Sąskaita;</w:t>
            </w:r>
          </w:p>
          <w:p w14:paraId="43F51323" w14:textId="3F1F5BCA" w:rsidR="00234113" w:rsidRPr="00AC6A22" w:rsidRDefault="00234113" w:rsidP="00234113">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4.5.2. Paslaugų perdavimo – priėmimo aktas;</w:t>
            </w:r>
          </w:p>
          <w:p w14:paraId="2BEC0FE4" w14:textId="747031E3" w:rsidR="00234113" w:rsidRPr="00AC6A22" w:rsidRDefault="00234113" w:rsidP="00234113">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4.5.3. Pravažiuotos ridos ir įvykdytų reisų pagal maršrutus ir Transporto priemones ataskaita;</w:t>
            </w:r>
          </w:p>
          <w:p w14:paraId="1A2A6011" w14:textId="22EDA0A2" w:rsidR="00234113" w:rsidRPr="00AC6A22" w:rsidRDefault="00234113" w:rsidP="00234113">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4.5.4. Ataskaita apie parduotus važiavimo vietinio (priemiestinio) reguliaraus susisiekimo autobusų maršrutais bilietus.</w:t>
            </w:r>
          </w:p>
          <w:p w14:paraId="3168DD30" w14:textId="34335115" w:rsidR="00234113" w:rsidRPr="00AC6A22" w:rsidRDefault="00234113" w:rsidP="00234113">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lastRenderedPageBreak/>
              <w:t>4.5.5. Pirkėjas gali, bet ne ilgiau kaip iki 2 mėnesių, nepatvirtinti Paslaugų perdavimo – priėmimo akto Tiekėjui tam, kad patikrintų Tiekėjo pateiktas ataskaitas ar dokumentus arba patikrintų juos Tiekėjo įmonėje ir įsitikintų jų teisingumu.</w:t>
            </w:r>
          </w:p>
          <w:p w14:paraId="1984BB72" w14:textId="77777777" w:rsidR="00234113" w:rsidRPr="00AC6A22" w:rsidRDefault="00234113" w:rsidP="00234113">
            <w:pPr>
              <w:spacing w:after="0" w:line="240" w:lineRule="auto"/>
              <w:rPr>
                <w:rFonts w:ascii="Arial" w:eastAsia="Times New Roman" w:hAnsi="Arial" w:cs="Arial"/>
                <w:kern w:val="2"/>
                <w:sz w:val="24"/>
                <w:szCs w:val="24"/>
                <w:lang w:eastAsia="en-US"/>
              </w:rPr>
            </w:pPr>
          </w:p>
          <w:p w14:paraId="1C8A1705" w14:textId="01E245E2"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Tiekėjui nepateikus nurodytų dokumentų, laikoma, kad Paslaugos neatitinka Sutartyje nustatytų reikalavimų.</w:t>
            </w:r>
          </w:p>
        </w:tc>
      </w:tr>
      <w:tr w:rsidR="005C4A39" w:rsidRPr="00AC6A22" w14:paraId="202871A3" w14:textId="77777777" w:rsidTr="00A80036">
        <w:trPr>
          <w:trHeight w:val="300"/>
        </w:trPr>
        <w:tc>
          <w:tcPr>
            <w:tcW w:w="9535" w:type="dxa"/>
            <w:gridSpan w:val="3"/>
          </w:tcPr>
          <w:p w14:paraId="7293837E"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lastRenderedPageBreak/>
              <w:t>5. SUTARTIES KAINA IR ATSISKAITYMO TVARKA</w:t>
            </w:r>
          </w:p>
        </w:tc>
      </w:tr>
      <w:tr w:rsidR="005C4A39" w:rsidRPr="00AC6A22" w14:paraId="7ED1EAD3" w14:textId="77777777" w:rsidTr="00D71422">
        <w:trPr>
          <w:trHeight w:val="300"/>
        </w:trPr>
        <w:tc>
          <w:tcPr>
            <w:tcW w:w="3094" w:type="dxa"/>
          </w:tcPr>
          <w:p w14:paraId="4A9C2D3E"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5.1. Sutarčiai taikomas kainos apskaičiavimo būdas</w:t>
            </w:r>
          </w:p>
        </w:tc>
        <w:tc>
          <w:tcPr>
            <w:tcW w:w="6441" w:type="dxa"/>
            <w:gridSpan w:val="2"/>
          </w:tcPr>
          <w:p w14:paraId="19FB7E77" w14:textId="6B2D1879"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Fiksuoto įkainio kainodara</w:t>
            </w:r>
          </w:p>
          <w:p w14:paraId="312BF7E5" w14:textId="3C10C3E8" w:rsidR="005C4A39" w:rsidRPr="00AC6A22" w:rsidRDefault="005C4A39" w:rsidP="005C4A39">
            <w:pPr>
              <w:spacing w:after="0" w:line="240" w:lineRule="auto"/>
              <w:rPr>
                <w:rFonts w:ascii="Arial" w:eastAsia="Times New Roman" w:hAnsi="Arial" w:cs="Arial"/>
                <w:color w:val="4472C4"/>
                <w:kern w:val="2"/>
                <w:sz w:val="24"/>
                <w:szCs w:val="24"/>
                <w:lang w:eastAsia="en-US"/>
              </w:rPr>
            </w:pPr>
          </w:p>
        </w:tc>
      </w:tr>
      <w:tr w:rsidR="005C4A39" w:rsidRPr="00AC6A22" w14:paraId="40F3D9FE" w14:textId="77777777" w:rsidTr="00D71422">
        <w:trPr>
          <w:trHeight w:val="300"/>
        </w:trPr>
        <w:tc>
          <w:tcPr>
            <w:tcW w:w="3094" w:type="dxa"/>
          </w:tcPr>
          <w:p w14:paraId="7740E8E5" w14:textId="57DA3FE5" w:rsidR="005C4A39" w:rsidRPr="00AC6A22" w:rsidRDefault="005C4A39" w:rsidP="00D71422">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5.2. Pradinės Sutarties vertė ir Sutarties kaina, kai taikoma </w:t>
            </w:r>
            <w:r w:rsidRPr="00AC6A22">
              <w:rPr>
                <w:rFonts w:ascii="Arial" w:eastAsia="Times New Roman" w:hAnsi="Arial" w:cs="Arial"/>
                <w:b/>
                <w:kern w:val="2"/>
                <w:sz w:val="24"/>
                <w:szCs w:val="24"/>
                <w:u w:val="single"/>
                <w:lang w:eastAsia="en-US"/>
              </w:rPr>
              <w:t>fiksuoto įkainio</w:t>
            </w:r>
            <w:r w:rsidRPr="00AC6A22">
              <w:rPr>
                <w:rFonts w:ascii="Arial" w:eastAsia="Times New Roman" w:hAnsi="Arial" w:cs="Arial"/>
                <w:b/>
                <w:kern w:val="2"/>
                <w:sz w:val="24"/>
                <w:szCs w:val="24"/>
                <w:lang w:eastAsia="en-US"/>
              </w:rPr>
              <w:t xml:space="preserve"> kainodara</w:t>
            </w:r>
          </w:p>
        </w:tc>
        <w:tc>
          <w:tcPr>
            <w:tcW w:w="6441" w:type="dxa"/>
            <w:gridSpan w:val="2"/>
          </w:tcPr>
          <w:p w14:paraId="469EEEC5" w14:textId="77777777" w:rsidR="005C4A39" w:rsidRPr="00D71422" w:rsidRDefault="005C4A39" w:rsidP="00D71422">
            <w:pPr>
              <w:spacing w:after="0" w:line="240" w:lineRule="auto"/>
              <w:rPr>
                <w:rFonts w:ascii="Arial" w:eastAsia="Times New Roman" w:hAnsi="Arial" w:cs="Arial"/>
                <w:sz w:val="24"/>
                <w:szCs w:val="24"/>
                <w:lang w:eastAsia="en-US"/>
              </w:rPr>
            </w:pPr>
            <w:r w:rsidRPr="00D71422">
              <w:rPr>
                <w:rFonts w:ascii="Arial" w:eastAsia="Times New Roman" w:hAnsi="Arial" w:cs="Arial"/>
                <w:kern w:val="2"/>
                <w:sz w:val="24"/>
                <w:szCs w:val="24"/>
                <w:lang w:eastAsia="en-US"/>
              </w:rPr>
              <w:t xml:space="preserve">Pradinės Sutarties vertė yra </w:t>
            </w:r>
            <w:r w:rsidRPr="00D71422">
              <w:rPr>
                <w:rFonts w:ascii="Arial" w:eastAsia="Times New Roman" w:hAnsi="Arial" w:cs="Arial"/>
                <w:color w:val="4472C4"/>
                <w:kern w:val="2"/>
                <w:sz w:val="24"/>
                <w:szCs w:val="24"/>
                <w:lang w:eastAsia="en-US"/>
              </w:rPr>
              <w:t>(nurodyti sumą skaičiais)</w:t>
            </w:r>
            <w:r w:rsidRPr="00D71422">
              <w:rPr>
                <w:rFonts w:ascii="Arial" w:eastAsia="Times New Roman" w:hAnsi="Arial" w:cs="Arial"/>
                <w:kern w:val="2"/>
                <w:sz w:val="24"/>
                <w:szCs w:val="24"/>
                <w:lang w:eastAsia="en-US"/>
              </w:rPr>
              <w:t xml:space="preserve"> Eur </w:t>
            </w:r>
            <w:r w:rsidRPr="00D71422">
              <w:rPr>
                <w:rFonts w:ascii="Arial" w:eastAsia="Times New Roman" w:hAnsi="Arial" w:cs="Arial"/>
                <w:color w:val="4472C4"/>
                <w:kern w:val="2"/>
                <w:sz w:val="24"/>
                <w:szCs w:val="24"/>
                <w:lang w:eastAsia="en-US"/>
              </w:rPr>
              <w:t>(nurodyti sumą žodžiais)</w:t>
            </w:r>
            <w:r w:rsidRPr="00D71422">
              <w:rPr>
                <w:rFonts w:ascii="Arial" w:eastAsia="Times New Roman" w:hAnsi="Arial" w:cs="Arial"/>
                <w:kern w:val="2"/>
                <w:sz w:val="24"/>
                <w:szCs w:val="24"/>
                <w:lang w:eastAsia="en-US"/>
              </w:rPr>
              <w:t xml:space="preserve"> be PVM.</w:t>
            </w:r>
          </w:p>
          <w:p w14:paraId="5A3AC79E" w14:textId="77777777" w:rsidR="005C4A39" w:rsidRPr="00D71422" w:rsidRDefault="005C4A39" w:rsidP="00D71422">
            <w:pPr>
              <w:spacing w:after="0" w:line="240" w:lineRule="auto"/>
              <w:rPr>
                <w:rFonts w:ascii="Arial" w:eastAsia="Times New Roman" w:hAnsi="Arial" w:cs="Arial"/>
                <w:sz w:val="24"/>
                <w:szCs w:val="24"/>
                <w:lang w:eastAsia="en-US"/>
              </w:rPr>
            </w:pPr>
            <w:r w:rsidRPr="00D71422">
              <w:rPr>
                <w:rFonts w:ascii="Arial" w:eastAsia="Times New Roman" w:hAnsi="Arial" w:cs="Arial"/>
                <w:kern w:val="2"/>
                <w:sz w:val="24"/>
                <w:szCs w:val="24"/>
                <w:lang w:eastAsia="en-US"/>
              </w:rPr>
              <w:t xml:space="preserve">PVM sudaro </w:t>
            </w:r>
            <w:r w:rsidRPr="00D71422">
              <w:rPr>
                <w:rFonts w:ascii="Arial" w:eastAsia="Times New Roman" w:hAnsi="Arial" w:cs="Arial"/>
                <w:color w:val="4472C4"/>
                <w:kern w:val="2"/>
                <w:sz w:val="24"/>
                <w:szCs w:val="24"/>
                <w:lang w:eastAsia="en-US"/>
              </w:rPr>
              <w:t>(nurodyti sumą skaičiais)</w:t>
            </w:r>
            <w:r w:rsidRPr="00D71422">
              <w:rPr>
                <w:rFonts w:ascii="Arial" w:eastAsia="Times New Roman" w:hAnsi="Arial" w:cs="Arial"/>
                <w:kern w:val="2"/>
                <w:sz w:val="24"/>
                <w:szCs w:val="24"/>
                <w:lang w:eastAsia="en-US"/>
              </w:rPr>
              <w:t xml:space="preserve"> Eur </w:t>
            </w:r>
            <w:r w:rsidRPr="00D71422">
              <w:rPr>
                <w:rFonts w:ascii="Arial" w:eastAsia="Times New Roman" w:hAnsi="Arial" w:cs="Arial"/>
                <w:color w:val="4472C4"/>
                <w:kern w:val="2"/>
                <w:sz w:val="24"/>
                <w:szCs w:val="24"/>
                <w:lang w:eastAsia="en-US"/>
              </w:rPr>
              <w:t>(nurodyti sumą žodžiais)</w:t>
            </w:r>
            <w:r w:rsidRPr="00D71422">
              <w:rPr>
                <w:rFonts w:ascii="Arial" w:eastAsia="Times New Roman" w:hAnsi="Arial" w:cs="Arial"/>
                <w:kern w:val="2"/>
                <w:sz w:val="24"/>
                <w:szCs w:val="24"/>
                <w:lang w:eastAsia="en-US"/>
              </w:rPr>
              <w:t>.</w:t>
            </w:r>
          </w:p>
          <w:p w14:paraId="1C08E040" w14:textId="77777777" w:rsidR="005C4A39" w:rsidRDefault="005C4A39" w:rsidP="00D71422">
            <w:pPr>
              <w:spacing w:after="0" w:line="240" w:lineRule="auto"/>
              <w:rPr>
                <w:rFonts w:ascii="Arial" w:eastAsia="Times New Roman" w:hAnsi="Arial" w:cs="Arial"/>
                <w:kern w:val="2"/>
                <w:sz w:val="24"/>
                <w:szCs w:val="24"/>
                <w:lang w:eastAsia="en-US"/>
              </w:rPr>
            </w:pPr>
            <w:r w:rsidRPr="00D71422">
              <w:rPr>
                <w:rFonts w:ascii="Arial" w:eastAsia="Times New Roman" w:hAnsi="Arial" w:cs="Arial"/>
                <w:kern w:val="2"/>
                <w:sz w:val="24"/>
                <w:szCs w:val="24"/>
                <w:lang w:eastAsia="en-US"/>
              </w:rPr>
              <w:t xml:space="preserve">Sutarties kaina yra </w:t>
            </w:r>
            <w:r w:rsidRPr="00D71422">
              <w:rPr>
                <w:rFonts w:ascii="Arial" w:eastAsia="Times New Roman" w:hAnsi="Arial" w:cs="Arial"/>
                <w:color w:val="4472C4"/>
                <w:kern w:val="2"/>
                <w:sz w:val="24"/>
                <w:szCs w:val="24"/>
                <w:lang w:eastAsia="en-US"/>
              </w:rPr>
              <w:t>(nurodyti sumą skaičiais)</w:t>
            </w:r>
            <w:r w:rsidRPr="00D71422">
              <w:rPr>
                <w:rFonts w:ascii="Arial" w:eastAsia="Times New Roman" w:hAnsi="Arial" w:cs="Arial"/>
                <w:kern w:val="2"/>
                <w:sz w:val="24"/>
                <w:szCs w:val="24"/>
                <w:lang w:eastAsia="en-US"/>
              </w:rPr>
              <w:t xml:space="preserve"> Eur </w:t>
            </w:r>
            <w:r w:rsidRPr="00D71422">
              <w:rPr>
                <w:rFonts w:ascii="Arial" w:eastAsia="Times New Roman" w:hAnsi="Arial" w:cs="Arial"/>
                <w:color w:val="4472C4"/>
                <w:kern w:val="2"/>
                <w:sz w:val="24"/>
                <w:szCs w:val="24"/>
                <w:lang w:eastAsia="en-US"/>
              </w:rPr>
              <w:t>(nurodyti sumą žodžiais)</w:t>
            </w:r>
            <w:r w:rsidRPr="00D71422">
              <w:rPr>
                <w:rFonts w:ascii="Arial" w:eastAsia="Times New Roman" w:hAnsi="Arial" w:cs="Arial"/>
                <w:kern w:val="2"/>
                <w:sz w:val="24"/>
                <w:szCs w:val="24"/>
                <w:lang w:eastAsia="en-US"/>
              </w:rPr>
              <w:t xml:space="preserve"> su PVM.</w:t>
            </w:r>
          </w:p>
          <w:p w14:paraId="3ED7B16E" w14:textId="77777777" w:rsidR="00D71422" w:rsidRPr="00D71422" w:rsidRDefault="00D71422" w:rsidP="00D71422">
            <w:pPr>
              <w:spacing w:after="0" w:line="240" w:lineRule="auto"/>
              <w:rPr>
                <w:rFonts w:ascii="Arial" w:eastAsia="Times New Roman" w:hAnsi="Arial" w:cs="Arial"/>
                <w:sz w:val="24"/>
                <w:szCs w:val="24"/>
                <w:lang w:eastAsia="en-US"/>
              </w:rPr>
            </w:pPr>
          </w:p>
          <w:p w14:paraId="03A99E55" w14:textId="77777777" w:rsidR="00D71422" w:rsidRPr="00D71422" w:rsidRDefault="00D71422" w:rsidP="00D71422">
            <w:pPr>
              <w:spacing w:after="0" w:line="240" w:lineRule="auto"/>
              <w:rPr>
                <w:rFonts w:ascii="Arial" w:eastAsia="Times New Roman" w:hAnsi="Arial" w:cs="Arial"/>
                <w:sz w:val="24"/>
                <w:szCs w:val="24"/>
              </w:rPr>
            </w:pPr>
            <w:r w:rsidRPr="00D71422">
              <w:rPr>
                <w:rFonts w:ascii="Arial" w:eastAsia="Times New Roman" w:hAnsi="Arial" w:cs="Arial"/>
                <w:sz w:val="24"/>
                <w:szCs w:val="24"/>
              </w:rPr>
              <w:t xml:space="preserve">Šioje Sutartyje Pradinės Sutarties vertė yra lygi Tiekėjo pasiūlymo kainai be PVM, apskaičiuotai sudauginus </w:t>
            </w:r>
            <w:r w:rsidRPr="00D71422">
              <w:rPr>
                <w:rFonts w:ascii="Arial" w:eastAsia="Times New Roman" w:hAnsi="Arial" w:cs="Arial"/>
                <w:b/>
                <w:bCs/>
                <w:sz w:val="24"/>
                <w:szCs w:val="24"/>
              </w:rPr>
              <w:t>maksimalų Paslaugų kiekį</w:t>
            </w:r>
            <w:r w:rsidRPr="00D71422">
              <w:rPr>
                <w:rFonts w:ascii="Arial" w:eastAsia="Times New Roman" w:hAnsi="Arial" w:cs="Arial"/>
                <w:sz w:val="24"/>
                <w:szCs w:val="24"/>
              </w:rPr>
              <w:t xml:space="preserve"> iš Tiekėjo pasiūlyto įkainio be PVM. Pirkėjas perka Paslaugas pagal poreikį Sutartyje arba jos priede Nr. [2] nurodytais įkainiais, neviršijant jame nurodyto Paslaugų maksimalaus kiekio.</w:t>
            </w:r>
          </w:p>
          <w:p w14:paraId="1A04B080" w14:textId="1E9C4F5C" w:rsidR="005C4A39" w:rsidRPr="00AC6A22" w:rsidRDefault="00D71422" w:rsidP="00D71422">
            <w:pPr>
              <w:spacing w:after="0" w:line="240" w:lineRule="auto"/>
              <w:rPr>
                <w:rFonts w:ascii="Arial" w:eastAsia="Times New Roman" w:hAnsi="Arial" w:cs="Arial"/>
                <w:color w:val="000000"/>
                <w:kern w:val="2"/>
                <w:sz w:val="24"/>
                <w:szCs w:val="24"/>
                <w:lang w:eastAsia="en-US"/>
              </w:rPr>
            </w:pPr>
            <w:r w:rsidRPr="00D71422">
              <w:rPr>
                <w:rFonts w:ascii="Arial" w:eastAsia="Times New Roman" w:hAnsi="Arial" w:cs="Arial"/>
                <w:color w:val="4472C4"/>
                <w:sz w:val="24"/>
                <w:szCs w:val="24"/>
              </w:rPr>
              <w:t>Pirkėjas neįsipareigoja išpirkti maksimalaus Paslaugų kiekio ar bet kokios jo dalies</w:t>
            </w:r>
            <w:r>
              <w:rPr>
                <w:rFonts w:ascii="Arial" w:eastAsia="Times New Roman" w:hAnsi="Arial" w:cs="Arial"/>
                <w:color w:val="4472C4"/>
                <w:sz w:val="24"/>
                <w:szCs w:val="24"/>
              </w:rPr>
              <w:t>.</w:t>
            </w:r>
          </w:p>
        </w:tc>
      </w:tr>
      <w:tr w:rsidR="005C4A39" w:rsidRPr="00AC6A22" w14:paraId="1B7EBF6C" w14:textId="77777777" w:rsidTr="00D71422">
        <w:trPr>
          <w:trHeight w:val="300"/>
        </w:trPr>
        <w:tc>
          <w:tcPr>
            <w:tcW w:w="3094" w:type="dxa"/>
          </w:tcPr>
          <w:p w14:paraId="09665661" w14:textId="6AD20C28" w:rsidR="0088177C" w:rsidRPr="00AC6A22" w:rsidRDefault="005C4A39" w:rsidP="00C51222">
            <w:pPr>
              <w:spacing w:after="0" w:line="240" w:lineRule="auto"/>
              <w:rPr>
                <w:rFonts w:ascii="Arial" w:eastAsia="Times New Roman" w:hAnsi="Arial" w:cs="Arial"/>
                <w:kern w:val="2"/>
                <w:sz w:val="24"/>
                <w:szCs w:val="24"/>
                <w:lang w:eastAsia="en-US"/>
              </w:rPr>
            </w:pPr>
            <w:r w:rsidRPr="00AC6A22">
              <w:rPr>
                <w:rFonts w:ascii="Arial" w:eastAsia="Times New Roman" w:hAnsi="Arial" w:cs="Arial"/>
                <w:b/>
                <w:kern w:val="2"/>
                <w:sz w:val="24"/>
                <w:szCs w:val="24"/>
                <w:lang w:eastAsia="en-US"/>
              </w:rPr>
              <w:t xml:space="preserve">5.3. Sutarties kainos / įkainių perskaičiavimas taikant </w:t>
            </w:r>
            <w:r w:rsidRPr="00AC6A22">
              <w:rPr>
                <w:rFonts w:ascii="Arial" w:eastAsia="Times New Roman" w:hAnsi="Arial" w:cs="Arial"/>
                <w:b/>
                <w:kern w:val="2"/>
                <w:sz w:val="24"/>
                <w:szCs w:val="24"/>
                <w:u w:val="single"/>
                <w:lang w:eastAsia="en-US"/>
              </w:rPr>
              <w:t>peržiūros</w:t>
            </w:r>
            <w:r w:rsidRPr="00AC6A22">
              <w:rPr>
                <w:rFonts w:ascii="Arial" w:eastAsia="Times New Roman" w:hAnsi="Arial" w:cs="Arial"/>
                <w:b/>
                <w:kern w:val="2"/>
                <w:sz w:val="24"/>
                <w:szCs w:val="24"/>
                <w:lang w:eastAsia="en-US"/>
              </w:rPr>
              <w:t xml:space="preserve"> taisykles</w:t>
            </w:r>
          </w:p>
        </w:tc>
        <w:tc>
          <w:tcPr>
            <w:tcW w:w="6441" w:type="dxa"/>
            <w:gridSpan w:val="2"/>
          </w:tcPr>
          <w:p w14:paraId="03F166C5" w14:textId="77777777"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 xml:space="preserve">Sutarties </w:t>
            </w:r>
            <w:r w:rsidRPr="00AC6A22">
              <w:rPr>
                <w:rFonts w:ascii="Arial" w:eastAsia="Times New Roman" w:hAnsi="Arial" w:cs="Arial"/>
                <w:color w:val="FF0000"/>
                <w:kern w:val="2"/>
                <w:sz w:val="24"/>
                <w:szCs w:val="24"/>
                <w:lang w:eastAsia="en-US"/>
              </w:rPr>
              <w:t>kaina / įkainiai</w:t>
            </w:r>
            <w:r w:rsidRPr="00AC6A22">
              <w:rPr>
                <w:rFonts w:ascii="Arial" w:eastAsia="Times New Roman" w:hAnsi="Arial" w:cs="Arial"/>
                <w:kern w:val="2"/>
                <w:sz w:val="24"/>
                <w:szCs w:val="24"/>
                <w:lang w:eastAsia="en-US"/>
              </w:rPr>
              <w:t xml:space="preserve"> bus perskaičiuojami:</w:t>
            </w:r>
          </w:p>
          <w:p w14:paraId="5F0040E5" w14:textId="77777777" w:rsidR="005C4A39" w:rsidRPr="00AC6A22" w:rsidRDefault="005C4A39" w:rsidP="005C4A39">
            <w:pPr>
              <w:spacing w:after="0" w:line="240" w:lineRule="auto"/>
              <w:rPr>
                <w:rFonts w:ascii="Arial" w:eastAsia="Times New Roman" w:hAnsi="Arial" w:cs="Arial"/>
                <w:color w:val="FF0000"/>
                <w:kern w:val="2"/>
                <w:sz w:val="24"/>
                <w:szCs w:val="24"/>
                <w:lang w:eastAsia="en-US"/>
              </w:rPr>
            </w:pPr>
            <w:r w:rsidRPr="00AC6A22">
              <w:rPr>
                <w:rFonts w:ascii="Arial" w:eastAsia="Times New Roman" w:hAnsi="Arial" w:cs="Arial"/>
                <w:kern w:val="2"/>
                <w:sz w:val="24"/>
                <w:szCs w:val="24"/>
                <w:lang w:eastAsia="en-US"/>
              </w:rPr>
              <w:t>5.3.1. dėl PVM tarifo pasikeitimo;</w:t>
            </w:r>
          </w:p>
          <w:p w14:paraId="6C4E8630" w14:textId="10812353" w:rsidR="005C4A39" w:rsidRPr="00AC6A22" w:rsidRDefault="005C4A39" w:rsidP="005C4A39">
            <w:pPr>
              <w:spacing w:after="0" w:line="240" w:lineRule="auto"/>
              <w:rPr>
                <w:rFonts w:ascii="Arial" w:eastAsia="Times New Roman" w:hAnsi="Arial" w:cs="Arial"/>
                <w:color w:val="FF0000"/>
                <w:kern w:val="2"/>
                <w:sz w:val="24"/>
                <w:szCs w:val="24"/>
                <w:lang w:eastAsia="en-US"/>
              </w:rPr>
            </w:pPr>
            <w:r w:rsidRPr="00AC6A22">
              <w:rPr>
                <w:rFonts w:ascii="Arial" w:eastAsia="Times New Roman" w:hAnsi="Arial" w:cs="Arial"/>
                <w:color w:val="FF0000"/>
                <w:kern w:val="2"/>
                <w:sz w:val="24"/>
                <w:szCs w:val="24"/>
                <w:lang w:eastAsia="en-US"/>
              </w:rPr>
              <w:t>5.3.</w:t>
            </w:r>
            <w:r w:rsidR="0088177C" w:rsidRPr="00AC6A22">
              <w:rPr>
                <w:rFonts w:ascii="Arial" w:eastAsia="Times New Roman" w:hAnsi="Arial" w:cs="Arial"/>
                <w:color w:val="FF0000"/>
                <w:kern w:val="2"/>
                <w:sz w:val="24"/>
                <w:szCs w:val="24"/>
                <w:lang w:eastAsia="en-US"/>
              </w:rPr>
              <w:t>2</w:t>
            </w:r>
            <w:r w:rsidRPr="00AC6A22">
              <w:rPr>
                <w:rFonts w:ascii="Arial" w:eastAsia="Times New Roman" w:hAnsi="Arial" w:cs="Arial"/>
                <w:color w:val="FF0000"/>
                <w:kern w:val="2"/>
                <w:sz w:val="24"/>
                <w:szCs w:val="24"/>
                <w:lang w:eastAsia="en-US"/>
              </w:rPr>
              <w:t>. dėl kainų lygio pokyčio</w:t>
            </w:r>
            <w:r w:rsidR="0088177C" w:rsidRPr="00AC6A22">
              <w:rPr>
                <w:rFonts w:ascii="Arial" w:eastAsia="Times New Roman" w:hAnsi="Arial" w:cs="Arial"/>
                <w:color w:val="FF0000"/>
                <w:kern w:val="2"/>
                <w:sz w:val="24"/>
                <w:szCs w:val="24"/>
                <w:lang w:eastAsia="en-US"/>
              </w:rPr>
              <w:t>.</w:t>
            </w:r>
          </w:p>
        </w:tc>
      </w:tr>
      <w:tr w:rsidR="005C4A39" w:rsidRPr="00AC6A22" w14:paraId="70789C07" w14:textId="77777777" w:rsidTr="00D71422">
        <w:trPr>
          <w:trHeight w:val="300"/>
        </w:trPr>
        <w:tc>
          <w:tcPr>
            <w:tcW w:w="3094" w:type="dxa"/>
          </w:tcPr>
          <w:p w14:paraId="68825FEF"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6CA73B86" w14:textId="77777777"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AC6A22">
              <w:rPr>
                <w:rFonts w:ascii="Arial" w:eastAsia="Times New Roman" w:hAnsi="Arial" w:cs="Arial"/>
                <w:sz w:val="24"/>
                <w:szCs w:val="24"/>
                <w:lang w:eastAsia="en-US"/>
              </w:rPr>
              <w:t>ei</w:t>
            </w:r>
            <w:r w:rsidRPr="00AC6A22">
              <w:rPr>
                <w:rFonts w:ascii="Arial" w:eastAsia="Times New Roman" w:hAnsi="Arial" w:cs="Arial"/>
                <w:kern w:val="2"/>
                <w:sz w:val="24"/>
                <w:szCs w:val="24"/>
                <w:lang w:eastAsia="en-US"/>
              </w:rPr>
              <w:t>kiamų P</w:t>
            </w:r>
            <w:r w:rsidRPr="00AC6A22">
              <w:rPr>
                <w:rFonts w:ascii="Arial" w:eastAsia="Times New Roman" w:hAnsi="Arial" w:cs="Arial"/>
                <w:sz w:val="24"/>
                <w:szCs w:val="24"/>
                <w:lang w:eastAsia="en-US"/>
              </w:rPr>
              <w:t>aslaugų</w:t>
            </w:r>
            <w:r w:rsidRPr="00AC6A22">
              <w:rPr>
                <w:rFonts w:ascii="Arial" w:eastAsia="Times New Roman" w:hAnsi="Arial" w:cs="Arial"/>
                <w:kern w:val="2"/>
                <w:sz w:val="24"/>
                <w:szCs w:val="24"/>
                <w:lang w:eastAsia="en-US"/>
              </w:rPr>
              <w:t xml:space="preserve"> Sutartyje nurodytai kainai / įkainiams, Sutarties kaina / įkainiai perskaičiuojami nekeičiant P</w:t>
            </w:r>
            <w:r w:rsidRPr="00AC6A22">
              <w:rPr>
                <w:rFonts w:ascii="Arial" w:eastAsia="Times New Roman" w:hAnsi="Arial" w:cs="Arial"/>
                <w:sz w:val="24"/>
                <w:szCs w:val="24"/>
                <w:lang w:eastAsia="en-US"/>
              </w:rPr>
              <w:t>aslaugų</w:t>
            </w:r>
            <w:r w:rsidRPr="00AC6A22">
              <w:rPr>
                <w:rFonts w:ascii="Arial" w:eastAsia="Times New Roman" w:hAnsi="Arial" w:cs="Arial"/>
                <w:kern w:val="2"/>
                <w:sz w:val="24"/>
                <w:szCs w:val="24"/>
                <w:lang w:eastAsia="en-US"/>
              </w:rPr>
              <w:t xml:space="preserve"> kainos / įkainio be PVM.</w:t>
            </w:r>
          </w:p>
          <w:p w14:paraId="4268BD48" w14:textId="77777777" w:rsidR="005C4A39" w:rsidRPr="00AC6A22" w:rsidRDefault="005C4A39" w:rsidP="005C4A39">
            <w:pPr>
              <w:spacing w:after="0" w:line="240" w:lineRule="auto"/>
              <w:rPr>
                <w:rFonts w:ascii="Arial" w:eastAsia="Times New Roman" w:hAnsi="Arial" w:cs="Arial"/>
                <w:kern w:val="2"/>
                <w:sz w:val="24"/>
                <w:szCs w:val="24"/>
                <w:lang w:eastAsia="en-US"/>
              </w:rPr>
            </w:pPr>
          </w:p>
          <w:p w14:paraId="473251CA" w14:textId="77777777"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Perskaičiuota (-i) Sutarties kaina / įkainiai įforminama (-i) Susitarimu ir turi būti taikoma (-i) nuo naujo PVM įvedimo datos (nepriklausomai nuo to, kada pasirašytas Susitarimas).</w:t>
            </w:r>
          </w:p>
        </w:tc>
      </w:tr>
      <w:tr w:rsidR="005C4A39" w:rsidRPr="00AC6A22" w14:paraId="55EF43A2" w14:textId="77777777" w:rsidTr="00D71422">
        <w:trPr>
          <w:trHeight w:val="300"/>
        </w:trPr>
        <w:tc>
          <w:tcPr>
            <w:tcW w:w="3094" w:type="dxa"/>
          </w:tcPr>
          <w:p w14:paraId="5E06BD17" w14:textId="77777777"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b/>
                <w:bCs/>
                <w:kern w:val="2"/>
                <w:sz w:val="24"/>
                <w:szCs w:val="24"/>
                <w:lang w:eastAsia="en-US"/>
              </w:rPr>
              <w:t>5.3.2.</w:t>
            </w:r>
            <w:r w:rsidRPr="00AC6A22">
              <w:rPr>
                <w:rFonts w:ascii="Arial" w:eastAsia="Times New Roman" w:hAnsi="Arial" w:cs="Arial"/>
                <w:kern w:val="2"/>
                <w:sz w:val="24"/>
                <w:szCs w:val="24"/>
                <w:lang w:eastAsia="en-US"/>
              </w:rPr>
              <w:t xml:space="preserve"> </w:t>
            </w:r>
            <w:r w:rsidRPr="00AC6A22">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16A513A4" w14:textId="243521F7" w:rsidR="005C4A39" w:rsidRPr="00AC6A22" w:rsidRDefault="005C4A39" w:rsidP="00C51222">
            <w:pPr>
              <w:spacing w:after="0" w:line="240" w:lineRule="auto"/>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Netaikoma</w:t>
            </w:r>
          </w:p>
        </w:tc>
      </w:tr>
      <w:tr w:rsidR="005C4A39" w:rsidRPr="00AC6A22" w14:paraId="6DF17E17" w14:textId="77777777" w:rsidTr="00D71422">
        <w:trPr>
          <w:trHeight w:val="300"/>
        </w:trPr>
        <w:tc>
          <w:tcPr>
            <w:tcW w:w="3094" w:type="dxa"/>
          </w:tcPr>
          <w:p w14:paraId="33384C45" w14:textId="686A3F2F" w:rsidR="005C4A39" w:rsidRPr="00AC6A22" w:rsidRDefault="005C4A39" w:rsidP="005C4A39">
            <w:pPr>
              <w:spacing w:after="0" w:line="240" w:lineRule="auto"/>
              <w:rPr>
                <w:rFonts w:ascii="Arial" w:eastAsia="Times New Roman" w:hAnsi="Arial" w:cs="Arial"/>
                <w:bCs/>
                <w:kern w:val="2"/>
                <w:sz w:val="24"/>
                <w:szCs w:val="24"/>
                <w:lang w:eastAsia="en-US"/>
              </w:rPr>
            </w:pPr>
            <w:r w:rsidRPr="00AC6A22">
              <w:rPr>
                <w:rFonts w:ascii="Arial" w:eastAsia="Times New Roman" w:hAnsi="Arial" w:cs="Arial"/>
                <w:b/>
                <w:kern w:val="2"/>
                <w:sz w:val="24"/>
                <w:szCs w:val="24"/>
                <w:lang w:eastAsia="en-US"/>
              </w:rPr>
              <w:lastRenderedPageBreak/>
              <w:t>5.3.3. Sutarties kainos / įkainių peržiūra dėl kainų lygio pokyčio</w:t>
            </w:r>
          </w:p>
        </w:tc>
        <w:tc>
          <w:tcPr>
            <w:tcW w:w="6441" w:type="dxa"/>
            <w:gridSpan w:val="2"/>
          </w:tcPr>
          <w:p w14:paraId="68FDC9AA" w14:textId="77777777" w:rsidR="0088177C" w:rsidRPr="00AC6A22" w:rsidRDefault="0088177C" w:rsidP="0088177C">
            <w:pPr>
              <w:suppressAutoHyphens/>
              <w:spacing w:after="0" w:line="240" w:lineRule="auto"/>
              <w:rPr>
                <w:rFonts w:ascii="Arial" w:eastAsia="Times New Roman" w:hAnsi="Arial" w:cs="Arial"/>
                <w:sz w:val="24"/>
                <w:szCs w:val="24"/>
                <w:lang w:eastAsia="en-US"/>
              </w:rPr>
            </w:pPr>
            <w:r w:rsidRPr="00AC6A22">
              <w:rPr>
                <w:rFonts w:ascii="Arial" w:eastAsia="Times New Roman" w:hAnsi="Arial" w:cs="Arial"/>
                <w:color w:val="000000"/>
                <w:sz w:val="24"/>
                <w:szCs w:val="24"/>
                <w:lang w:eastAsia="en-US"/>
              </w:rPr>
              <w:t>5.3.3.1. Bet</w:t>
            </w:r>
            <w:r w:rsidRPr="00AC6A22">
              <w:rPr>
                <w:rFonts w:ascii="Arial" w:eastAsia="Times New Roman" w:hAnsi="Arial" w:cs="Arial"/>
                <w:sz w:val="24"/>
                <w:szCs w:val="24"/>
                <w:lang w:eastAsia="en-US"/>
              </w:rPr>
              <w:t xml:space="preserve"> kuri Sutarties Šalis Sutarties galiojimo metu turi teisę inicijuoti Sutarties įkainių peržiūrą (keitimą) ne anksčiau kaip po 1 (vienų) metų nuo Sutarties įsigaliojimo dienos (jeigu peržiūra jau buvo atlikta – nuo Susitarimo dėl paskutinio perskaičiavimo pagal šį Specialiųjų sąlygų punktą įsigaliojimo dienos), jeigu lyginamuoju laikotarpiu, Vartojimo prekių ir paslaugų kainų pokytis (k), apskaičiuotas kaip nustatyta 5.3.3.6 punkte, viršija 3 procentus. Sutarties įkainių peržiūra atliekama ne rečiau kaip kas 12 (dvylika) mėnesių.</w:t>
            </w:r>
          </w:p>
          <w:p w14:paraId="6B2E7CA3" w14:textId="77777777" w:rsidR="0088177C" w:rsidRPr="00AC6A22" w:rsidRDefault="0088177C" w:rsidP="0088177C">
            <w:pPr>
              <w:suppressAutoHyphens/>
              <w:spacing w:after="0" w:line="240" w:lineRule="auto"/>
              <w:rPr>
                <w:rFonts w:ascii="Arial" w:eastAsia="Times New Roman" w:hAnsi="Arial" w:cs="Arial"/>
                <w:kern w:val="2"/>
                <w:sz w:val="24"/>
                <w:szCs w:val="24"/>
                <w:shd w:val="clear" w:color="auto" w:fill="FFFFFF"/>
                <w:lang w:eastAsia="en-US"/>
              </w:rPr>
            </w:pPr>
            <w:r w:rsidRPr="00AC6A22">
              <w:rPr>
                <w:rFonts w:ascii="Arial" w:eastAsia="Times New Roman" w:hAnsi="Arial" w:cs="Arial"/>
                <w:kern w:val="2"/>
                <w:sz w:val="24"/>
                <w:szCs w:val="24"/>
                <w:lang w:eastAsia="en-US"/>
              </w:rPr>
              <w:t xml:space="preserve">5.3.3.2. Sutarties </w:t>
            </w:r>
            <w:r w:rsidRPr="00AC6A22">
              <w:rPr>
                <w:rFonts w:ascii="Arial" w:eastAsia="Times New Roman" w:hAnsi="Arial" w:cs="Arial"/>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7170590C" w14:textId="77777777" w:rsidR="0088177C" w:rsidRPr="00AC6A22" w:rsidRDefault="0088177C" w:rsidP="0088177C">
            <w:pPr>
              <w:suppressAutoHyphens/>
              <w:spacing w:after="0" w:line="240" w:lineRule="auto"/>
              <w:rPr>
                <w:rFonts w:ascii="Arial" w:eastAsia="Times New Roman" w:hAnsi="Arial" w:cs="Arial"/>
                <w:color w:val="000000"/>
                <w:kern w:val="2"/>
                <w:sz w:val="24"/>
                <w:szCs w:val="24"/>
                <w:shd w:val="clear" w:color="auto" w:fill="FFFFFF"/>
                <w:lang w:eastAsia="en-US"/>
              </w:rPr>
            </w:pPr>
            <w:r w:rsidRPr="00AC6A22">
              <w:rPr>
                <w:rFonts w:ascii="Arial" w:eastAsia="Times New Roman" w:hAnsi="Arial" w:cs="Arial"/>
                <w:kern w:val="2"/>
                <w:sz w:val="24"/>
                <w:szCs w:val="24"/>
                <w:lang w:eastAsia="en-US"/>
              </w:rPr>
              <w:t xml:space="preserve">5.3.3.3. </w:t>
            </w:r>
            <w:r w:rsidRPr="00AC6A22">
              <w:rPr>
                <w:rFonts w:ascii="Arial" w:eastAsia="Times New Roman" w:hAnsi="Arial" w:cs="Arial"/>
                <w:kern w:val="2"/>
                <w:sz w:val="24"/>
                <w:szCs w:val="24"/>
                <w:shd w:val="clear" w:color="auto" w:fill="FFFFFF"/>
                <w:lang w:eastAsia="en-US"/>
              </w:rPr>
              <w:t>Jeigu P</w:t>
            </w:r>
            <w:r w:rsidRPr="00AC6A22">
              <w:rPr>
                <w:rFonts w:ascii="Arial" w:eastAsia="Times New Roman" w:hAnsi="Arial" w:cs="Arial"/>
                <w:sz w:val="24"/>
                <w:szCs w:val="24"/>
                <w:lang w:eastAsia="en-US"/>
              </w:rPr>
              <w:t>aslaugų teikimas</w:t>
            </w:r>
            <w:r w:rsidRPr="00AC6A22">
              <w:rPr>
                <w:rFonts w:ascii="Arial" w:eastAsia="Times New Roman" w:hAnsi="Arial" w:cs="Arial"/>
                <w:kern w:val="2"/>
                <w:sz w:val="24"/>
                <w:szCs w:val="24"/>
                <w:shd w:val="clear" w:color="auto" w:fill="FFFFFF"/>
                <w:lang w:eastAsia="en-US"/>
              </w:rPr>
              <w:t xml:space="preserve"> vėluoja dėl Tiekėjo kaltės, uždelstų suteikti P</w:t>
            </w:r>
            <w:r w:rsidRPr="00AC6A22">
              <w:rPr>
                <w:rFonts w:ascii="Arial" w:eastAsia="Times New Roman" w:hAnsi="Arial" w:cs="Arial"/>
                <w:sz w:val="24"/>
                <w:szCs w:val="24"/>
                <w:lang w:eastAsia="en-US"/>
              </w:rPr>
              <w:t>aslaugų</w:t>
            </w:r>
            <w:r w:rsidRPr="00AC6A22">
              <w:rPr>
                <w:rFonts w:ascii="Arial" w:eastAsia="Times New Roman" w:hAnsi="Arial" w:cs="Arial"/>
                <w:kern w:val="2"/>
                <w:sz w:val="24"/>
                <w:szCs w:val="24"/>
                <w:shd w:val="clear" w:color="auto" w:fill="FFFFFF"/>
                <w:lang w:eastAsia="en-US"/>
              </w:rPr>
              <w:t xml:space="preserve"> įkainiai nėra perskaičiuojami </w:t>
            </w:r>
            <w:r w:rsidRPr="00AC6A22">
              <w:rPr>
                <w:rFonts w:ascii="Arial" w:eastAsia="Times New Roman" w:hAnsi="Arial" w:cs="Arial"/>
                <w:color w:val="000000"/>
                <w:kern w:val="2"/>
                <w:sz w:val="24"/>
                <w:szCs w:val="24"/>
                <w:shd w:val="clear" w:color="auto" w:fill="FFFFFF"/>
                <w:lang w:eastAsia="en-US"/>
              </w:rPr>
              <w:t>dėl kainų lygio kilimo (gali būti mažinami, tačiau negali būti didinami).</w:t>
            </w:r>
          </w:p>
          <w:p w14:paraId="7E15077C" w14:textId="77777777" w:rsidR="0088177C" w:rsidRPr="00AC6A22" w:rsidRDefault="0088177C" w:rsidP="0088177C">
            <w:pPr>
              <w:suppressAutoHyphens/>
              <w:spacing w:after="0" w:line="240" w:lineRule="auto"/>
              <w:jc w:val="both"/>
              <w:rPr>
                <w:rFonts w:ascii="Arial" w:eastAsia="Times New Roman" w:hAnsi="Arial" w:cs="Arial"/>
                <w:color w:val="FF0000"/>
                <w:kern w:val="2"/>
                <w:sz w:val="24"/>
                <w:szCs w:val="24"/>
                <w:shd w:val="clear" w:color="auto" w:fill="FFFFFF"/>
                <w:lang w:eastAsia="en-US"/>
              </w:rPr>
            </w:pPr>
            <w:r w:rsidRPr="00AC6A22">
              <w:rPr>
                <w:rFonts w:ascii="Arial" w:eastAsia="Times New Roman" w:hAnsi="Arial" w:cs="Arial"/>
                <w:color w:val="000000"/>
                <w:kern w:val="2"/>
                <w:sz w:val="24"/>
                <w:szCs w:val="24"/>
                <w:lang w:eastAsia="en-US"/>
              </w:rPr>
              <w:t xml:space="preserve">5.3.3.4. Atlikdamos Sutarties </w:t>
            </w:r>
            <w:r w:rsidRPr="00AC6A22">
              <w:rPr>
                <w:rFonts w:ascii="Arial" w:eastAsia="Times New Roman" w:hAnsi="Arial" w:cs="Arial"/>
                <w:kern w:val="2"/>
                <w:sz w:val="24"/>
                <w:szCs w:val="24"/>
                <w:lang w:eastAsia="en-US"/>
              </w:rPr>
              <w:t xml:space="preserve">įkainių </w:t>
            </w:r>
            <w:r w:rsidRPr="00AC6A22">
              <w:rPr>
                <w:rFonts w:ascii="Arial" w:eastAsia="Times New Roman" w:hAnsi="Arial" w:cs="Arial"/>
                <w:color w:val="000000"/>
                <w:kern w:val="2"/>
                <w:sz w:val="24"/>
                <w:szCs w:val="24"/>
                <w:lang w:eastAsia="en-US"/>
              </w:rPr>
              <w:t xml:space="preserve">peržiūrą </w:t>
            </w:r>
            <w:r w:rsidRPr="00AC6A22">
              <w:rPr>
                <w:rFonts w:ascii="Arial" w:eastAsia="Times New Roman" w:hAnsi="Arial" w:cs="Arial"/>
                <w:color w:val="000000"/>
                <w:kern w:val="2"/>
                <w:sz w:val="24"/>
                <w:szCs w:val="24"/>
                <w:shd w:val="clear" w:color="auto" w:fill="FFFFFF"/>
                <w:lang w:eastAsia="en-US"/>
              </w:rPr>
              <w:t xml:space="preserve">Šalys vadovaujasi </w:t>
            </w:r>
            <w:r w:rsidRPr="00AC6A22">
              <w:rPr>
                <w:rFonts w:ascii="Arial" w:eastAsia="Times New Roman" w:hAnsi="Arial" w:cs="Arial"/>
                <w:kern w:val="2"/>
                <w:sz w:val="24"/>
                <w:szCs w:val="24"/>
                <w:shd w:val="clear" w:color="auto" w:fill="FFFFFF"/>
                <w:lang w:eastAsia="en-US"/>
              </w:rPr>
              <w:t xml:space="preserve">Valstybės duomenų agentūros viešai Oficialiosios statistikos portale paskelbtais infliacijos skaičiuoklės </w:t>
            </w:r>
            <w:hyperlink r:id="rId106">
              <w:r w:rsidRPr="00AC6A22">
                <w:rPr>
                  <w:rFonts w:ascii="Arial" w:eastAsia="Times New Roman" w:hAnsi="Arial" w:cs="Arial"/>
                  <w:color w:val="0563C1"/>
                  <w:kern w:val="2"/>
                  <w:sz w:val="24"/>
                  <w:szCs w:val="24"/>
                  <w:u w:val="single"/>
                  <w:shd w:val="clear" w:color="auto" w:fill="FFFFFF"/>
                  <w:lang w:eastAsia="en-US"/>
                </w:rPr>
                <w:t>https://osp.stat.gov.lt/infliacijos-skaiciuokle</w:t>
              </w:r>
            </w:hyperlink>
            <w:r w:rsidRPr="00AC6A22">
              <w:rPr>
                <w:rFonts w:ascii="Arial" w:eastAsia="Times New Roman" w:hAnsi="Arial" w:cs="Arial"/>
                <w:color w:val="FF0000"/>
                <w:kern w:val="2"/>
                <w:sz w:val="24"/>
                <w:szCs w:val="24"/>
                <w:shd w:val="clear" w:color="auto" w:fill="FFFFFF"/>
                <w:lang w:eastAsia="en-US"/>
              </w:rPr>
              <w:t xml:space="preserve"> </w:t>
            </w:r>
            <w:r w:rsidRPr="00AC6A22">
              <w:rPr>
                <w:rFonts w:ascii="Arial" w:eastAsia="Times New Roman" w:hAnsi="Arial" w:cs="Arial"/>
                <w:kern w:val="2"/>
                <w:sz w:val="24"/>
                <w:szCs w:val="24"/>
                <w:shd w:val="clear" w:color="auto" w:fill="FFFFFF"/>
                <w:lang w:eastAsia="en-US"/>
              </w:rPr>
              <w:t xml:space="preserve">duomenimis (toliau </w:t>
            </w:r>
            <w:r w:rsidRPr="00AC6A22">
              <w:rPr>
                <w:rFonts w:ascii="Arial" w:eastAsia="Times New Roman" w:hAnsi="Arial" w:cs="Arial"/>
                <w:i/>
                <w:iCs/>
                <w:kern w:val="2"/>
                <w:sz w:val="24"/>
                <w:szCs w:val="24"/>
                <w:shd w:val="clear" w:color="auto" w:fill="FFFFFF"/>
                <w:lang w:eastAsia="en-US"/>
              </w:rPr>
              <w:t xml:space="preserve">– </w:t>
            </w:r>
            <w:r w:rsidRPr="00AC6A22">
              <w:rPr>
                <w:rFonts w:ascii="Arial" w:eastAsia="Times New Roman" w:hAnsi="Arial" w:cs="Arial"/>
                <w:kern w:val="2"/>
                <w:sz w:val="24"/>
                <w:szCs w:val="24"/>
                <w:shd w:val="clear" w:color="auto" w:fill="FFFFFF"/>
                <w:lang w:eastAsia="en-US"/>
              </w:rPr>
              <w:t xml:space="preserve"> Skaičiuoklė). Iš Skaičiuoklėje pateikiamo „</w:t>
            </w:r>
            <w:r w:rsidRPr="00AC6A22">
              <w:rPr>
                <w:rFonts w:ascii="Arial" w:eastAsia="Times New Roman" w:hAnsi="Arial" w:cs="Arial"/>
                <w:i/>
                <w:iCs/>
                <w:kern w:val="2"/>
                <w:sz w:val="24"/>
                <w:szCs w:val="24"/>
                <w:shd w:val="clear" w:color="auto" w:fill="FFFFFF"/>
                <w:lang w:eastAsia="en-US"/>
              </w:rPr>
              <w:t>00 Vartojimo prekių ir paslaugų krepšelio</w:t>
            </w:r>
            <w:r w:rsidRPr="00AC6A22">
              <w:rPr>
                <w:rFonts w:ascii="Arial" w:eastAsia="Times New Roman" w:hAnsi="Arial" w:cs="Arial"/>
                <w:kern w:val="2"/>
                <w:sz w:val="24"/>
                <w:szCs w:val="24"/>
                <w:shd w:val="clear" w:color="auto" w:fill="FFFFFF"/>
                <w:lang w:eastAsia="en-US"/>
              </w:rPr>
              <w:t xml:space="preserve">“ sąrašo, pasirenkamas </w:t>
            </w:r>
            <w:r w:rsidRPr="00AC6A22">
              <w:rPr>
                <w:rFonts w:ascii="Arial" w:eastAsia="Times New Roman" w:hAnsi="Arial" w:cs="Arial"/>
                <w:i/>
                <w:iCs/>
                <w:kern w:val="2"/>
                <w:sz w:val="24"/>
                <w:szCs w:val="24"/>
                <w:shd w:val="clear" w:color="auto" w:fill="FFFFFF"/>
                <w:lang w:eastAsia="en-US"/>
              </w:rPr>
              <w:t>„</w:t>
            </w:r>
            <w:r w:rsidRPr="00AC6A22">
              <w:rPr>
                <w:rFonts w:ascii="Arial" w:eastAsia="Times New Roman" w:hAnsi="Arial" w:cs="Arial"/>
                <w:i/>
                <w:iCs/>
                <w:sz w:val="24"/>
                <w:szCs w:val="24"/>
              </w:rPr>
              <w:t>00 Visos vartojimo prekės ir paslaugos“</w:t>
            </w:r>
            <w:r w:rsidRPr="00AC6A22">
              <w:rPr>
                <w:rFonts w:ascii="Arial" w:eastAsia="Times New Roman" w:hAnsi="Arial" w:cs="Arial"/>
                <w:kern w:val="2"/>
                <w:sz w:val="24"/>
                <w:szCs w:val="24"/>
                <w:shd w:val="clear" w:color="auto" w:fill="FFFFFF"/>
                <w:lang w:eastAsia="en-US"/>
              </w:rPr>
              <w:t xml:space="preserve"> ir nustatomi lyginamieji laikotarpiai (Indekso </w:t>
            </w:r>
            <w:r w:rsidRPr="00AC6A22">
              <w:rPr>
                <w:rFonts w:ascii="Arial" w:eastAsia="Times New Roman" w:hAnsi="Arial" w:cs="Arial"/>
                <w:i/>
                <w:iCs/>
                <w:kern w:val="2"/>
                <w:sz w:val="24"/>
                <w:szCs w:val="24"/>
                <w:shd w:val="clear" w:color="auto" w:fill="FFFFFF"/>
                <w:lang w:eastAsia="en-US"/>
              </w:rPr>
              <w:t>pradžios data (metai ir mėnuo</w:t>
            </w:r>
            <w:r w:rsidRPr="00AC6A22">
              <w:rPr>
                <w:rFonts w:ascii="Arial" w:eastAsia="Times New Roman" w:hAnsi="Arial" w:cs="Arial"/>
                <w:kern w:val="2"/>
                <w:sz w:val="24"/>
                <w:szCs w:val="24"/>
                <w:shd w:val="clear" w:color="auto" w:fill="FFFFFF"/>
                <w:lang w:eastAsia="en-US"/>
              </w:rPr>
              <w:t xml:space="preserve">) bei Indekso </w:t>
            </w:r>
            <w:r w:rsidRPr="00AC6A22">
              <w:rPr>
                <w:rFonts w:ascii="Arial" w:eastAsia="Times New Roman" w:hAnsi="Arial" w:cs="Arial"/>
                <w:i/>
                <w:iCs/>
                <w:kern w:val="2"/>
                <w:sz w:val="24"/>
                <w:szCs w:val="24"/>
                <w:shd w:val="clear" w:color="auto" w:fill="FFFFFF"/>
                <w:lang w:eastAsia="en-US"/>
              </w:rPr>
              <w:t>pabaigos data (metai ir mėnuo</w:t>
            </w:r>
            <w:r w:rsidRPr="00AC6A22">
              <w:rPr>
                <w:rFonts w:ascii="Arial" w:eastAsia="Times New Roman" w:hAnsi="Arial" w:cs="Arial"/>
                <w:kern w:val="2"/>
                <w:sz w:val="24"/>
                <w:szCs w:val="24"/>
                <w:shd w:val="clear" w:color="auto" w:fill="FFFFFF"/>
                <w:lang w:eastAsia="en-US"/>
              </w:rPr>
              <w:t>), kurių pagrindu Skaičiuoklės grafiko „</w:t>
            </w:r>
            <w:r w:rsidRPr="00AC6A22">
              <w:rPr>
                <w:rFonts w:ascii="Arial" w:eastAsia="Times New Roman" w:hAnsi="Arial" w:cs="Arial"/>
                <w:i/>
                <w:iCs/>
                <w:kern w:val="2"/>
                <w:sz w:val="24"/>
                <w:szCs w:val="24"/>
                <w:shd w:val="clear" w:color="auto" w:fill="FFFFFF"/>
                <w:lang w:eastAsia="en-US"/>
              </w:rPr>
              <w:t>Kainų padidėjimas, sumažėjimas</w:t>
            </w:r>
            <w:r w:rsidRPr="00AC6A22">
              <w:rPr>
                <w:rFonts w:ascii="Arial" w:eastAsia="Times New Roman" w:hAnsi="Arial" w:cs="Arial"/>
                <w:kern w:val="2"/>
                <w:sz w:val="24"/>
                <w:szCs w:val="24"/>
                <w:shd w:val="clear" w:color="auto" w:fill="FFFFFF"/>
                <w:lang w:eastAsia="en-US"/>
              </w:rPr>
              <w:t xml:space="preserve">“ yra pateikiamas apskaičiuotas kainų pokytis procentais ir </w:t>
            </w:r>
            <w:r w:rsidRPr="00AC6A22">
              <w:rPr>
                <w:rFonts w:ascii="Arial" w:eastAsia="Times New Roman" w:hAnsi="Arial" w:cs="Arial"/>
                <w:i/>
                <w:iCs/>
                <w:kern w:val="2"/>
                <w:sz w:val="24"/>
                <w:szCs w:val="24"/>
                <w:shd w:val="clear" w:color="auto" w:fill="FFFFFF"/>
                <w:lang w:eastAsia="en-US"/>
              </w:rPr>
              <w:t>„Kainų indekso (2015 m. – 100) dinamika“</w:t>
            </w:r>
            <w:r w:rsidRPr="00AC6A22">
              <w:rPr>
                <w:rFonts w:ascii="Arial" w:eastAsia="Times New Roman" w:hAnsi="Arial" w:cs="Arial"/>
                <w:kern w:val="2"/>
                <w:sz w:val="24"/>
                <w:szCs w:val="24"/>
                <w:shd w:val="clear" w:color="auto" w:fill="FFFFFF"/>
                <w:lang w:eastAsia="en-US"/>
              </w:rPr>
              <w:t xml:space="preserve"> grafiniame vaizde yra pateikiamos konkretaus laikotarpio Indeksų reikšmės</w:t>
            </w:r>
            <w:r w:rsidRPr="00AC6A22">
              <w:rPr>
                <w:rFonts w:ascii="Arial" w:eastAsia="Times New Roman" w:hAnsi="Arial" w:cs="Arial"/>
                <w:color w:val="FF0000"/>
                <w:kern w:val="2"/>
                <w:sz w:val="24"/>
                <w:szCs w:val="24"/>
                <w:shd w:val="clear" w:color="auto" w:fill="FFFFFF"/>
                <w:lang w:eastAsia="en-US"/>
              </w:rPr>
              <w:t>.</w:t>
            </w:r>
          </w:p>
          <w:p w14:paraId="07CD1012" w14:textId="77777777" w:rsidR="0088177C" w:rsidRPr="00AC6A22" w:rsidRDefault="0088177C" w:rsidP="0088177C">
            <w:pPr>
              <w:suppressAutoHyphens/>
              <w:spacing w:after="0" w:line="240" w:lineRule="auto"/>
              <w:jc w:val="both"/>
              <w:rPr>
                <w:rFonts w:ascii="Arial" w:eastAsia="Times New Roman" w:hAnsi="Arial" w:cs="Arial"/>
                <w:kern w:val="2"/>
                <w:sz w:val="24"/>
                <w:szCs w:val="24"/>
                <w:shd w:val="clear" w:color="auto" w:fill="FFFFFF"/>
                <w:lang w:eastAsia="en-US"/>
              </w:rPr>
            </w:pPr>
            <w:r w:rsidRPr="00AC6A22">
              <w:rPr>
                <w:rFonts w:ascii="Arial" w:eastAsia="Times New Roman" w:hAnsi="Arial" w:cs="Arial"/>
                <w:color w:val="000000"/>
                <w:kern w:val="2"/>
                <w:sz w:val="24"/>
                <w:szCs w:val="24"/>
                <w:shd w:val="clear" w:color="auto" w:fill="FFFFFF"/>
                <w:lang w:eastAsia="en-US"/>
              </w:rPr>
              <w:t xml:space="preserve">Iš </w:t>
            </w:r>
            <w:r w:rsidRPr="00AC6A22">
              <w:rPr>
                <w:rFonts w:ascii="Arial" w:eastAsia="Times New Roman" w:hAnsi="Arial" w:cs="Arial"/>
                <w:kern w:val="2"/>
                <w:sz w:val="24"/>
                <w:szCs w:val="24"/>
                <w:shd w:val="clear" w:color="auto" w:fill="FFFFFF"/>
                <w:lang w:eastAsia="en-US"/>
              </w:rPr>
              <w:t>kitos Šalies nereikalaujama pateikti oficialaus Valstybės duomenų agentūros ar kitos institucijos išduoto dokumento ar patvirtinimo.</w:t>
            </w:r>
          </w:p>
          <w:p w14:paraId="60EE24EE" w14:textId="77777777" w:rsidR="0088177C" w:rsidRPr="00AC6A22" w:rsidRDefault="0088177C" w:rsidP="0088177C">
            <w:pPr>
              <w:suppressAutoHyphens/>
              <w:spacing w:after="0" w:line="240" w:lineRule="auto"/>
              <w:jc w:val="both"/>
              <w:rPr>
                <w:rFonts w:ascii="Arial" w:eastAsia="Times New Roman" w:hAnsi="Arial" w:cs="Arial"/>
                <w:kern w:val="2"/>
                <w:sz w:val="24"/>
                <w:szCs w:val="24"/>
                <w:shd w:val="clear" w:color="auto" w:fill="FFFFFF"/>
                <w:lang w:eastAsia="en-US"/>
              </w:rPr>
            </w:pPr>
            <w:r w:rsidRPr="00AC6A22">
              <w:rPr>
                <w:rFonts w:ascii="Arial" w:eastAsia="Times New Roman" w:hAnsi="Arial" w:cs="Arial"/>
                <w:kern w:val="2"/>
                <w:sz w:val="24"/>
                <w:szCs w:val="24"/>
                <w:shd w:val="clear" w:color="auto" w:fill="FFFFFF"/>
                <w:lang w:eastAsia="en-US"/>
              </w:rPr>
              <w:t xml:space="preserve">5.3.3.5. Šalys privalo Susitarime nurodyti vartojimo prekių ir paslaugų </w:t>
            </w:r>
            <w:r w:rsidRPr="00AC6A22">
              <w:rPr>
                <w:rFonts w:ascii="Arial" w:eastAsia="Times New Roman" w:hAnsi="Arial" w:cs="Arial"/>
                <w:i/>
                <w:iCs/>
                <w:kern w:val="2"/>
                <w:sz w:val="24"/>
                <w:szCs w:val="24"/>
                <w:shd w:val="clear" w:color="auto" w:fill="FFFFFF"/>
                <w:lang w:eastAsia="en-US"/>
              </w:rPr>
              <w:t>„</w:t>
            </w:r>
            <w:r w:rsidRPr="00AC6A22">
              <w:rPr>
                <w:rFonts w:ascii="Arial" w:eastAsia="Times New Roman" w:hAnsi="Arial" w:cs="Arial"/>
                <w:i/>
                <w:iCs/>
                <w:sz w:val="24"/>
                <w:szCs w:val="24"/>
              </w:rPr>
              <w:t>00 Visos vartojimo prekės ir paslaugos</w:t>
            </w:r>
            <w:r w:rsidRPr="00AC6A22">
              <w:rPr>
                <w:rFonts w:ascii="Arial" w:eastAsia="Times New Roman" w:hAnsi="Arial" w:cs="Arial"/>
                <w:i/>
                <w:iCs/>
                <w:kern w:val="2"/>
                <w:sz w:val="24"/>
                <w:szCs w:val="24"/>
                <w:shd w:val="clear" w:color="auto" w:fill="FFFFFF"/>
                <w:lang w:eastAsia="en-US"/>
              </w:rPr>
              <w:t xml:space="preserve">“ </w:t>
            </w:r>
            <w:r w:rsidRPr="00AC6A22">
              <w:rPr>
                <w:rFonts w:ascii="Arial" w:eastAsia="Times New Roman" w:hAnsi="Arial" w:cs="Arial"/>
                <w:kern w:val="2"/>
                <w:sz w:val="24"/>
                <w:szCs w:val="24"/>
                <w:shd w:val="clear" w:color="auto" w:fill="FFFFFF"/>
                <w:lang w:eastAsia="en-US"/>
              </w:rPr>
              <w:t>indekso reikšmę laikotarpio pradžioje ir jo nustatymo datą, indekso reikšmę laikotarpio pabaigoje ir jo nustatymo datą, kainų pokytį (k), pateikiant nurodytus skaičiavimus pagal pateiktas formules, perskaičiuotus įkainius ir perskaičiuotą Pradinės Sutarties vertę.</w:t>
            </w:r>
          </w:p>
          <w:p w14:paraId="2B0BA69D" w14:textId="77777777" w:rsidR="0088177C" w:rsidRPr="00AC6A22" w:rsidRDefault="0088177C" w:rsidP="0088177C">
            <w:pPr>
              <w:suppressAutoHyphens/>
              <w:spacing w:after="0" w:line="240" w:lineRule="auto"/>
              <w:jc w:val="both"/>
              <w:rPr>
                <w:rFonts w:ascii="Arial" w:eastAsia="Times New Roman" w:hAnsi="Arial" w:cs="Arial"/>
                <w:sz w:val="24"/>
                <w:szCs w:val="24"/>
                <w:lang w:eastAsia="en-US"/>
              </w:rPr>
            </w:pPr>
            <w:r w:rsidRPr="00AC6A22">
              <w:rPr>
                <w:rFonts w:ascii="Arial" w:eastAsia="Times New Roman" w:hAnsi="Arial" w:cs="Arial"/>
                <w:kern w:val="2"/>
                <w:sz w:val="24"/>
                <w:szCs w:val="24"/>
                <w:shd w:val="clear" w:color="auto" w:fill="FFFFFF"/>
                <w:lang w:eastAsia="en-US"/>
              </w:rPr>
              <w:t>5.3.3.6. Nauji Sutarties įkainiai apskaičiuojami pagal žemiau pateiktą formulę:</w:t>
            </w:r>
          </w:p>
          <w:p w14:paraId="79039AF1" w14:textId="77777777" w:rsidR="0088177C" w:rsidRPr="00AC6A22" w:rsidRDefault="00000000" w:rsidP="0088177C">
            <w:pPr>
              <w:suppressAutoHyphens/>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0"/>
                      <w:lang w:eastAsia="en-US"/>
                    </w:rPr>
                  </m:ctrlPr>
                </m:sSubPr>
                <m:e>
                  <m:r>
                    <w:rPr>
                      <w:rFonts w:ascii="Cambria Math" w:eastAsia="Times New Roman" w:hAnsi="Cambria Math" w:cs="Arial"/>
                      <w:sz w:val="24"/>
                      <w:szCs w:val="20"/>
                      <w:lang w:eastAsia="en-US"/>
                    </w:rPr>
                    <m:t>a</m:t>
                  </m:r>
                </m:e>
                <m:sub>
                  <m:r>
                    <w:rPr>
                      <w:rFonts w:ascii="Cambria Math" w:eastAsia="Times New Roman" w:hAnsi="Cambria Math" w:cs="Arial"/>
                      <w:sz w:val="24"/>
                      <w:szCs w:val="20"/>
                      <w:lang w:eastAsia="en-US"/>
                    </w:rPr>
                    <m:t>1</m:t>
                  </m:r>
                </m:sub>
              </m:sSub>
              <m:r>
                <w:rPr>
                  <w:rFonts w:ascii="Cambria Math" w:eastAsia="Times New Roman" w:hAnsi="Cambria Math" w:cs="Arial"/>
                  <w:sz w:val="24"/>
                  <w:szCs w:val="20"/>
                  <w:lang w:eastAsia="en-US"/>
                </w:rPr>
                <m:t>=a+</m:t>
              </m:r>
              <m:d>
                <m:dPr>
                  <m:ctrlPr>
                    <w:rPr>
                      <w:rFonts w:ascii="Cambria Math" w:eastAsia="Times New Roman" w:hAnsi="Cambria Math" w:cs="Arial"/>
                      <w:sz w:val="24"/>
                      <w:szCs w:val="20"/>
                      <w:lang w:eastAsia="en-US"/>
                    </w:rPr>
                  </m:ctrlPr>
                </m:dPr>
                <m:e>
                  <m:f>
                    <m:fPr>
                      <m:ctrlPr>
                        <w:rPr>
                          <w:rFonts w:ascii="Cambria Math" w:eastAsia="Times New Roman" w:hAnsi="Cambria Math" w:cs="Arial"/>
                          <w:sz w:val="24"/>
                          <w:szCs w:val="20"/>
                          <w:lang w:eastAsia="en-US"/>
                        </w:rPr>
                      </m:ctrlPr>
                    </m:fPr>
                    <m:num>
                      <m:r>
                        <w:rPr>
                          <w:rFonts w:ascii="Cambria Math" w:eastAsia="Times New Roman" w:hAnsi="Cambria Math" w:cs="Arial"/>
                          <w:sz w:val="24"/>
                          <w:szCs w:val="20"/>
                          <w:lang w:eastAsia="en-US"/>
                        </w:rPr>
                        <m:t>k</m:t>
                      </m:r>
                    </m:num>
                    <m:den>
                      <m:r>
                        <w:rPr>
                          <w:rFonts w:ascii="Cambria Math" w:eastAsia="Times New Roman" w:hAnsi="Cambria Math" w:cs="Arial"/>
                          <w:sz w:val="24"/>
                          <w:szCs w:val="20"/>
                          <w:lang w:eastAsia="en-US"/>
                        </w:rPr>
                        <m:t>100</m:t>
                      </m:r>
                    </m:den>
                  </m:f>
                  <m:r>
                    <w:rPr>
                      <w:rFonts w:ascii="Cambria Math" w:eastAsia="Times New Roman" w:hAnsi="Cambria Math" w:cs="Arial"/>
                      <w:sz w:val="24"/>
                      <w:szCs w:val="20"/>
                      <w:lang w:eastAsia="en-US"/>
                    </w:rPr>
                    <m:t>×a</m:t>
                  </m:r>
                </m:e>
              </m:d>
            </m:oMath>
            <w:r w:rsidR="0088177C" w:rsidRPr="00AC6A22">
              <w:rPr>
                <w:rFonts w:ascii="Arial" w:eastAsia="Times New Roman" w:hAnsi="Arial" w:cs="Arial"/>
                <w:kern w:val="2"/>
                <w:sz w:val="24"/>
                <w:szCs w:val="24"/>
                <w:lang w:eastAsia="en-US"/>
              </w:rPr>
              <w:t>, kur a – įkainis (Eur be PVM) (jei peržiūra jau buvo atlikta, tai po paskutinio perskaičiavimo)</w:t>
            </w:r>
          </w:p>
          <w:p w14:paraId="1A5BFB73" w14:textId="77777777" w:rsidR="0088177C" w:rsidRPr="00AC6A22" w:rsidRDefault="0088177C" w:rsidP="0088177C">
            <w:pPr>
              <w:suppressAutoHyphens/>
              <w:spacing w:after="0" w:line="240" w:lineRule="auto"/>
              <w:jc w:val="both"/>
              <w:textAlignment w:val="baseline"/>
              <w:rPr>
                <w:rFonts w:ascii="Arial" w:eastAsia="Times New Roman" w:hAnsi="Arial" w:cs="Arial"/>
                <w:sz w:val="24"/>
                <w:szCs w:val="24"/>
                <w:lang w:eastAsia="en-US"/>
              </w:rPr>
            </w:pPr>
            <w:r w:rsidRPr="00AC6A22">
              <w:rPr>
                <w:rFonts w:ascii="Arial" w:eastAsia="Times New Roman" w:hAnsi="Arial" w:cs="Arial"/>
                <w:kern w:val="2"/>
                <w:sz w:val="24"/>
                <w:szCs w:val="24"/>
                <w:lang w:eastAsia="en-US"/>
              </w:rPr>
              <w:lastRenderedPageBreak/>
              <w:t>a</w:t>
            </w:r>
            <w:r w:rsidRPr="00AC6A22">
              <w:rPr>
                <w:rFonts w:ascii="Arial" w:eastAsia="Times New Roman" w:hAnsi="Arial" w:cs="Arial"/>
                <w:kern w:val="2"/>
                <w:sz w:val="24"/>
                <w:szCs w:val="24"/>
                <w:vertAlign w:val="subscript"/>
                <w:lang w:eastAsia="en-US"/>
              </w:rPr>
              <w:t>1</w:t>
            </w:r>
            <w:r w:rsidRPr="00AC6A22">
              <w:rPr>
                <w:rFonts w:ascii="Arial" w:eastAsia="Times New Roman" w:hAnsi="Arial" w:cs="Arial"/>
                <w:kern w:val="2"/>
                <w:sz w:val="24"/>
                <w:szCs w:val="24"/>
                <w:lang w:eastAsia="en-US"/>
              </w:rPr>
              <w:t xml:space="preserve"> – perskaičiuotas (pakeista) įkainis (Eur be PVM)</w:t>
            </w:r>
          </w:p>
          <w:p w14:paraId="55CA33D5" w14:textId="77777777" w:rsidR="0088177C" w:rsidRPr="00AC6A22" w:rsidRDefault="0088177C" w:rsidP="0088177C">
            <w:pPr>
              <w:suppressAutoHyphens/>
              <w:spacing w:after="0" w:line="240" w:lineRule="auto"/>
              <w:jc w:val="both"/>
              <w:textAlignment w:val="baseline"/>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 xml:space="preserve">k – pagal </w:t>
            </w:r>
            <w:r w:rsidRPr="00AC6A22">
              <w:rPr>
                <w:rFonts w:ascii="Arial" w:eastAsia="Times New Roman" w:hAnsi="Arial" w:cs="Arial"/>
                <w:kern w:val="2"/>
                <w:sz w:val="24"/>
                <w:szCs w:val="24"/>
                <w:shd w:val="clear" w:color="auto" w:fill="FFFFFF"/>
                <w:lang w:eastAsia="en-US"/>
              </w:rPr>
              <w:t xml:space="preserve">paskelbtus infliacijos skaičiuoklės </w:t>
            </w:r>
            <w:hyperlink r:id="rId107">
              <w:r w:rsidRPr="00AC6A22">
                <w:rPr>
                  <w:rFonts w:ascii="Arial" w:eastAsia="Times New Roman" w:hAnsi="Arial" w:cs="Arial"/>
                  <w:color w:val="0563C1"/>
                  <w:kern w:val="2"/>
                  <w:sz w:val="24"/>
                  <w:szCs w:val="24"/>
                  <w:u w:val="single"/>
                  <w:shd w:val="clear" w:color="auto" w:fill="FFFFFF"/>
                  <w:lang w:eastAsia="en-US"/>
                </w:rPr>
                <w:t>https://osp.stat.gov.lt/infliacijos-skaiciuokle</w:t>
              </w:r>
            </w:hyperlink>
            <w:r w:rsidRPr="00AC6A22">
              <w:rPr>
                <w:rFonts w:ascii="Arial" w:eastAsia="Times New Roman" w:hAnsi="Arial" w:cs="Arial"/>
                <w:color w:val="FF0000"/>
                <w:kern w:val="2"/>
                <w:sz w:val="24"/>
                <w:szCs w:val="24"/>
                <w:shd w:val="clear" w:color="auto" w:fill="FFFFFF"/>
                <w:lang w:eastAsia="en-US"/>
              </w:rPr>
              <w:t xml:space="preserve"> </w:t>
            </w:r>
            <w:r w:rsidRPr="00AC6A22">
              <w:rPr>
                <w:rFonts w:ascii="Arial" w:eastAsia="Times New Roman" w:hAnsi="Arial" w:cs="Arial"/>
                <w:kern w:val="2"/>
                <w:sz w:val="24"/>
                <w:szCs w:val="24"/>
                <w:shd w:val="clear" w:color="auto" w:fill="FFFFFF"/>
                <w:lang w:eastAsia="en-US"/>
              </w:rPr>
              <w:t>duomenis</w:t>
            </w:r>
            <w:r w:rsidRPr="00AC6A22">
              <w:rPr>
                <w:rFonts w:ascii="Arial" w:eastAsia="Times New Roman" w:hAnsi="Arial" w:cs="Arial"/>
                <w:kern w:val="2"/>
                <w:sz w:val="24"/>
                <w:szCs w:val="24"/>
                <w:lang w:eastAsia="en-US"/>
              </w:rPr>
              <w:t xml:space="preserve"> (iš Skaičiuoklėje pateikiamo „</w:t>
            </w:r>
            <w:r w:rsidRPr="00AC6A22">
              <w:rPr>
                <w:rFonts w:ascii="Arial" w:eastAsia="Times New Roman" w:hAnsi="Arial" w:cs="Arial"/>
                <w:i/>
                <w:iCs/>
                <w:kern w:val="2"/>
                <w:sz w:val="24"/>
                <w:szCs w:val="24"/>
                <w:lang w:eastAsia="en-US"/>
              </w:rPr>
              <w:t>00 Vartojimo prekių ir paslaugų krepšelio</w:t>
            </w:r>
            <w:r w:rsidRPr="00AC6A22">
              <w:rPr>
                <w:rFonts w:ascii="Arial" w:eastAsia="Times New Roman" w:hAnsi="Arial" w:cs="Arial"/>
                <w:kern w:val="2"/>
                <w:sz w:val="24"/>
                <w:szCs w:val="24"/>
                <w:lang w:eastAsia="en-US"/>
              </w:rPr>
              <w:t xml:space="preserve">“ sąrašo, pasirenkamas </w:t>
            </w:r>
            <w:r w:rsidRPr="00AC6A22">
              <w:rPr>
                <w:rFonts w:ascii="Arial" w:eastAsia="Times New Roman" w:hAnsi="Arial" w:cs="Arial"/>
                <w:i/>
                <w:iCs/>
                <w:kern w:val="2"/>
                <w:sz w:val="24"/>
                <w:szCs w:val="24"/>
                <w:lang w:eastAsia="en-US"/>
              </w:rPr>
              <w:t>„</w:t>
            </w:r>
            <w:r w:rsidRPr="00AC6A22">
              <w:rPr>
                <w:rFonts w:ascii="Arial" w:eastAsia="Times New Roman" w:hAnsi="Arial" w:cs="Arial"/>
                <w:i/>
                <w:iCs/>
                <w:sz w:val="24"/>
                <w:szCs w:val="24"/>
              </w:rPr>
              <w:t>00 Visos vartojimo prekės ir paslaugos</w:t>
            </w:r>
            <w:r w:rsidRPr="00AC6A22">
              <w:rPr>
                <w:rFonts w:ascii="Arial" w:eastAsia="Times New Roman" w:hAnsi="Arial" w:cs="Arial"/>
                <w:i/>
                <w:iCs/>
                <w:kern w:val="2"/>
                <w:sz w:val="24"/>
                <w:szCs w:val="24"/>
                <w:lang w:eastAsia="en-US"/>
              </w:rPr>
              <w:t xml:space="preserve">“, plačiau </w:t>
            </w:r>
            <w:r w:rsidRPr="00AC6A22">
              <w:rPr>
                <w:rFonts w:ascii="Arial" w:eastAsia="Times New Roman" w:hAnsi="Arial" w:cs="Arial"/>
                <w:kern w:val="2"/>
                <w:sz w:val="24"/>
                <w:szCs w:val="24"/>
                <w:lang w:eastAsia="en-US"/>
              </w:rPr>
              <w:t>pasirinkimas aprašytas</w:t>
            </w:r>
            <w:r w:rsidRPr="00AC6A22">
              <w:rPr>
                <w:rFonts w:ascii="Arial" w:eastAsia="Times New Roman" w:hAnsi="Arial" w:cs="Arial"/>
                <w:i/>
                <w:iCs/>
                <w:kern w:val="2"/>
                <w:sz w:val="24"/>
                <w:szCs w:val="24"/>
                <w:lang w:eastAsia="en-US"/>
              </w:rPr>
              <w:t xml:space="preserve"> </w:t>
            </w:r>
            <w:r w:rsidRPr="00AC6A22">
              <w:rPr>
                <w:rFonts w:ascii="Arial" w:eastAsia="Times New Roman" w:hAnsi="Arial" w:cs="Arial"/>
                <w:kern w:val="2"/>
                <w:sz w:val="24"/>
                <w:szCs w:val="24"/>
                <w:lang w:eastAsia="en-US"/>
              </w:rPr>
              <w:t>5.3.3.4 punkte) apskaičiuotas „</w:t>
            </w:r>
            <w:r w:rsidRPr="00AC6A22">
              <w:rPr>
                <w:rFonts w:ascii="Arial" w:eastAsia="Times New Roman" w:hAnsi="Arial" w:cs="Arial"/>
                <w:i/>
                <w:iCs/>
                <w:sz w:val="24"/>
                <w:szCs w:val="24"/>
              </w:rPr>
              <w:t>00 Visos vartojimo prekės ir paslaugos</w:t>
            </w:r>
            <w:r w:rsidRPr="00AC6A22">
              <w:rPr>
                <w:rFonts w:ascii="Arial" w:eastAsia="Times New Roman" w:hAnsi="Arial" w:cs="Arial"/>
                <w:i/>
                <w:iCs/>
                <w:kern w:val="2"/>
                <w:sz w:val="24"/>
                <w:szCs w:val="24"/>
                <w:lang w:eastAsia="en-US"/>
              </w:rPr>
              <w:t>“</w:t>
            </w:r>
            <w:r w:rsidRPr="00AC6A22">
              <w:rPr>
                <w:rFonts w:ascii="Arial" w:eastAsia="Times New Roman" w:hAnsi="Arial" w:cs="Arial"/>
                <w:kern w:val="2"/>
                <w:sz w:val="24"/>
                <w:szCs w:val="24"/>
                <w:lang w:eastAsia="en-US"/>
              </w:rPr>
              <w:t xml:space="preserve"> kainų pokytis (padidėjimas arba sumažėjimas) (%). „k“ reikšmė skaičiuojama pagal formulę:</w:t>
            </w:r>
          </w:p>
          <w:p w14:paraId="4933500A" w14:textId="77777777" w:rsidR="0088177C" w:rsidRPr="00AC6A22" w:rsidRDefault="0088177C" w:rsidP="0088177C">
            <w:pPr>
              <w:suppressAutoHyphens/>
              <w:spacing w:after="0" w:line="240" w:lineRule="auto"/>
              <w:jc w:val="both"/>
              <w:textAlignment w:val="baseline"/>
              <w:rPr>
                <w:rFonts w:ascii="Arial" w:eastAsia="Times New Roman" w:hAnsi="Arial" w:cs="Arial"/>
                <w:kern w:val="2"/>
                <w:sz w:val="24"/>
                <w:szCs w:val="24"/>
                <w:lang w:eastAsia="en-US"/>
              </w:rPr>
            </w:pPr>
            <m:oMath>
              <m:r>
                <w:rPr>
                  <w:rFonts w:ascii="Cambria Math" w:eastAsia="Times New Roman" w:hAnsi="Cambria Math" w:cs="Arial"/>
                  <w:sz w:val="24"/>
                  <w:szCs w:val="20"/>
                  <w:lang w:eastAsia="en-US"/>
                </w:rPr>
                <m:t>k=</m:t>
              </m:r>
              <m:f>
                <m:fPr>
                  <m:ctrlPr>
                    <w:rPr>
                      <w:rFonts w:ascii="Cambria Math" w:eastAsia="Times New Roman" w:hAnsi="Cambria Math" w:cs="Arial"/>
                      <w:sz w:val="24"/>
                      <w:szCs w:val="20"/>
                      <w:lang w:eastAsia="en-US"/>
                    </w:rPr>
                  </m:ctrlPr>
                </m:fPr>
                <m:num>
                  <m:sSub>
                    <m:sSubPr>
                      <m:ctrlPr>
                        <w:rPr>
                          <w:rFonts w:ascii="Cambria Math" w:eastAsia="Times New Roman" w:hAnsi="Cambria Math" w:cs="Arial"/>
                          <w:sz w:val="24"/>
                          <w:szCs w:val="20"/>
                          <w:lang w:eastAsia="en-US"/>
                        </w:rPr>
                      </m:ctrlPr>
                    </m:sSubPr>
                    <m:e>
                      <m:r>
                        <w:rPr>
                          <w:rFonts w:ascii="Cambria Math" w:eastAsia="Times New Roman" w:hAnsi="Cambria Math" w:cs="Arial"/>
                          <w:sz w:val="24"/>
                          <w:szCs w:val="20"/>
                          <w:lang w:eastAsia="en-US"/>
                        </w:rPr>
                        <m:t>Ind</m:t>
                      </m:r>
                    </m:e>
                    <m:sub>
                      <m:r>
                        <w:rPr>
                          <w:rFonts w:ascii="Cambria Math" w:eastAsia="Times New Roman" w:hAnsi="Cambria Math" w:cs="Arial"/>
                          <w:sz w:val="24"/>
                          <w:szCs w:val="20"/>
                          <w:lang w:eastAsia="en-US"/>
                        </w:rPr>
                        <m:t>naujausias</m:t>
                      </m:r>
                    </m:sub>
                  </m:sSub>
                </m:num>
                <m:den>
                  <m:sSub>
                    <m:sSubPr>
                      <m:ctrlPr>
                        <w:rPr>
                          <w:rFonts w:ascii="Cambria Math" w:eastAsia="Times New Roman" w:hAnsi="Cambria Math" w:cs="Arial"/>
                          <w:sz w:val="24"/>
                          <w:szCs w:val="20"/>
                          <w:lang w:eastAsia="en-US"/>
                        </w:rPr>
                      </m:ctrlPr>
                    </m:sSubPr>
                    <m:e>
                      <m:r>
                        <w:rPr>
                          <w:rFonts w:ascii="Cambria Math" w:eastAsia="Times New Roman" w:hAnsi="Cambria Math" w:cs="Arial"/>
                          <w:sz w:val="24"/>
                          <w:szCs w:val="20"/>
                          <w:lang w:eastAsia="en-US"/>
                        </w:rPr>
                        <m:t>Ind</m:t>
                      </m:r>
                    </m:e>
                    <m:sub>
                      <m:r>
                        <w:rPr>
                          <w:rFonts w:ascii="Cambria Math" w:eastAsia="Times New Roman" w:hAnsi="Cambria Math" w:cs="Arial"/>
                          <w:sz w:val="24"/>
                          <w:szCs w:val="20"/>
                          <w:lang w:eastAsia="en-US"/>
                        </w:rPr>
                        <m:t>pradžia</m:t>
                      </m:r>
                    </m:sub>
                  </m:sSub>
                </m:den>
              </m:f>
              <m:r>
                <w:rPr>
                  <w:rFonts w:ascii="Cambria Math" w:eastAsia="Times New Roman" w:hAnsi="Cambria Math" w:cs="Arial"/>
                  <w:sz w:val="24"/>
                  <w:szCs w:val="20"/>
                  <w:lang w:eastAsia="en-US"/>
                </w:rPr>
                <m:t>×100-100</m:t>
              </m:r>
            </m:oMath>
            <w:r w:rsidRPr="00AC6A22">
              <w:rPr>
                <w:rFonts w:ascii="Arial" w:eastAsia="Times New Roman" w:hAnsi="Arial" w:cs="Arial"/>
                <w:kern w:val="2"/>
                <w:sz w:val="24"/>
                <w:szCs w:val="24"/>
                <w:lang w:eastAsia="en-US"/>
              </w:rPr>
              <w:t>, (proc.) kur</w:t>
            </w:r>
          </w:p>
          <w:p w14:paraId="50926B6B" w14:textId="77777777" w:rsidR="0088177C" w:rsidRPr="00AC6A22" w:rsidRDefault="0088177C" w:rsidP="0088177C">
            <w:pPr>
              <w:suppressAutoHyphens/>
              <w:spacing w:after="0" w:line="240" w:lineRule="auto"/>
              <w:jc w:val="both"/>
              <w:textAlignment w:val="baseline"/>
              <w:rPr>
                <w:rFonts w:ascii="Arial" w:eastAsia="Times New Roman" w:hAnsi="Arial" w:cs="Arial"/>
                <w:sz w:val="24"/>
                <w:szCs w:val="24"/>
                <w:lang w:eastAsia="en-US"/>
              </w:rPr>
            </w:pPr>
            <w:proofErr w:type="spellStart"/>
            <w:r w:rsidRPr="00AC6A22">
              <w:rPr>
                <w:rFonts w:ascii="Arial" w:eastAsia="Times New Roman" w:hAnsi="Arial" w:cs="Arial"/>
                <w:kern w:val="2"/>
                <w:sz w:val="24"/>
                <w:szCs w:val="24"/>
                <w:lang w:eastAsia="en-US"/>
              </w:rPr>
              <w:t>Ind</w:t>
            </w:r>
            <w:r w:rsidRPr="00AC6A22">
              <w:rPr>
                <w:rFonts w:ascii="Arial" w:eastAsia="Times New Roman" w:hAnsi="Arial" w:cs="Arial"/>
                <w:kern w:val="2"/>
                <w:sz w:val="24"/>
                <w:szCs w:val="24"/>
                <w:vertAlign w:val="subscript"/>
                <w:lang w:eastAsia="en-US"/>
              </w:rPr>
              <w:t>naujausias</w:t>
            </w:r>
            <w:proofErr w:type="spellEnd"/>
            <w:r w:rsidRPr="00AC6A22">
              <w:rPr>
                <w:rFonts w:ascii="Arial" w:eastAsia="Times New Roman" w:hAnsi="Arial" w:cs="Arial"/>
                <w:kern w:val="2"/>
                <w:sz w:val="24"/>
                <w:szCs w:val="24"/>
                <w:lang w:eastAsia="en-US"/>
              </w:rPr>
              <w:t xml:space="preserve"> – kreipimosi dėl įkainių peržiūros išsiuntimo kitai Šaliai dieną paskelbtas naujausias vartojimo prekių ir paslaugų indeksas (Skaičiuoklėje pasirinkti </w:t>
            </w:r>
            <w:r w:rsidRPr="00AC6A22">
              <w:rPr>
                <w:rFonts w:ascii="Arial" w:eastAsia="Times New Roman" w:hAnsi="Arial" w:cs="Arial"/>
                <w:i/>
                <w:iCs/>
                <w:kern w:val="2"/>
                <w:sz w:val="24"/>
                <w:szCs w:val="24"/>
                <w:lang w:eastAsia="en-US"/>
              </w:rPr>
              <w:t>„</w:t>
            </w:r>
            <w:r w:rsidRPr="00AC6A22">
              <w:rPr>
                <w:rFonts w:ascii="Arial" w:eastAsia="Times New Roman" w:hAnsi="Arial" w:cs="Arial"/>
                <w:i/>
                <w:iCs/>
                <w:sz w:val="24"/>
                <w:szCs w:val="24"/>
              </w:rPr>
              <w:t>00 Visos vartojimo prekės ir paslaugos</w:t>
            </w:r>
            <w:r w:rsidRPr="00AC6A22">
              <w:rPr>
                <w:rFonts w:ascii="Arial" w:eastAsia="Times New Roman" w:hAnsi="Arial" w:cs="Arial"/>
                <w:i/>
                <w:iCs/>
                <w:kern w:val="2"/>
                <w:sz w:val="24"/>
                <w:szCs w:val="24"/>
                <w:lang w:eastAsia="en-US"/>
              </w:rPr>
              <w:t xml:space="preserve">“ </w:t>
            </w:r>
            <w:r w:rsidRPr="00AC6A22">
              <w:rPr>
                <w:rFonts w:ascii="Arial" w:eastAsia="Times New Roman" w:hAnsi="Arial" w:cs="Arial"/>
                <w:kern w:val="2"/>
                <w:sz w:val="24"/>
                <w:szCs w:val="24"/>
                <w:lang w:eastAsia="en-US"/>
              </w:rPr>
              <w:t xml:space="preserve">ir nustatomi lyginamieji laikotarpiai (Indekso </w:t>
            </w:r>
            <w:r w:rsidRPr="00AC6A22">
              <w:rPr>
                <w:rFonts w:ascii="Arial" w:eastAsia="Times New Roman" w:hAnsi="Arial" w:cs="Arial"/>
                <w:i/>
                <w:iCs/>
                <w:kern w:val="2"/>
                <w:sz w:val="24"/>
                <w:szCs w:val="24"/>
                <w:lang w:eastAsia="en-US"/>
              </w:rPr>
              <w:t>pradžios data (metai ir mėnuo</w:t>
            </w:r>
            <w:r w:rsidRPr="00AC6A22">
              <w:rPr>
                <w:rFonts w:ascii="Arial" w:eastAsia="Times New Roman" w:hAnsi="Arial" w:cs="Arial"/>
                <w:kern w:val="2"/>
                <w:sz w:val="24"/>
                <w:szCs w:val="24"/>
                <w:lang w:eastAsia="en-US"/>
              </w:rPr>
              <w:t xml:space="preserve">) bei Indekso </w:t>
            </w:r>
            <w:r w:rsidRPr="00AC6A22">
              <w:rPr>
                <w:rFonts w:ascii="Arial" w:eastAsia="Times New Roman" w:hAnsi="Arial" w:cs="Arial"/>
                <w:i/>
                <w:iCs/>
                <w:kern w:val="2"/>
                <w:sz w:val="24"/>
                <w:szCs w:val="24"/>
                <w:lang w:eastAsia="en-US"/>
              </w:rPr>
              <w:t>pabaigos data (metai ir mėnuo</w:t>
            </w:r>
            <w:r w:rsidRPr="00AC6A22">
              <w:rPr>
                <w:rFonts w:ascii="Arial" w:eastAsia="Times New Roman" w:hAnsi="Arial" w:cs="Arial"/>
                <w:kern w:val="2"/>
                <w:sz w:val="24"/>
                <w:szCs w:val="24"/>
                <w:lang w:eastAsia="en-US"/>
              </w:rPr>
              <w:t>), kurių pagrindu Skaičiuoklės grafiko „</w:t>
            </w:r>
            <w:r w:rsidRPr="00AC6A22">
              <w:rPr>
                <w:rFonts w:ascii="Arial" w:eastAsia="Times New Roman" w:hAnsi="Arial" w:cs="Arial"/>
                <w:i/>
                <w:iCs/>
                <w:kern w:val="2"/>
                <w:sz w:val="24"/>
                <w:szCs w:val="24"/>
                <w:lang w:eastAsia="en-US"/>
              </w:rPr>
              <w:t>Kainų padidėjimas, sumažėjimas</w:t>
            </w:r>
            <w:r w:rsidRPr="00AC6A22">
              <w:rPr>
                <w:rFonts w:ascii="Arial" w:eastAsia="Times New Roman" w:hAnsi="Arial" w:cs="Arial"/>
                <w:kern w:val="2"/>
                <w:sz w:val="24"/>
                <w:szCs w:val="24"/>
                <w:lang w:eastAsia="en-US"/>
              </w:rPr>
              <w:t xml:space="preserve">“ yra pateikiamas apskaičiuotas kainų pokytis procentais (pagrindas indeksuoti įkainius sutartyje nustatyta tvarka arba ne) ir </w:t>
            </w:r>
            <w:r w:rsidRPr="00AC6A22">
              <w:rPr>
                <w:rFonts w:ascii="Arial" w:eastAsia="Times New Roman" w:hAnsi="Arial" w:cs="Arial"/>
                <w:i/>
                <w:iCs/>
                <w:kern w:val="2"/>
                <w:sz w:val="24"/>
                <w:szCs w:val="24"/>
                <w:lang w:eastAsia="en-US"/>
              </w:rPr>
              <w:t>„Kainų indekso (2015 m. – 100) dinamika“</w:t>
            </w:r>
            <w:r w:rsidRPr="00AC6A22">
              <w:rPr>
                <w:rFonts w:ascii="Arial" w:eastAsia="Times New Roman" w:hAnsi="Arial" w:cs="Arial"/>
                <w:kern w:val="2"/>
                <w:sz w:val="24"/>
                <w:szCs w:val="24"/>
                <w:lang w:eastAsia="en-US"/>
              </w:rPr>
              <w:t xml:space="preserve"> grafiniame vaizde yra pateikiamos konkretaus laikotarpio Indeksų reikšmės, reikiamiems skaičiavimams atlikti, ir pasirenkama kreipimosi dėl įkainių peržiūros išsiuntimo kitai Šaliai dieną paskelbta </w:t>
            </w:r>
            <w:r w:rsidRPr="00AC6A22">
              <w:rPr>
                <w:rFonts w:ascii="Arial" w:eastAsia="Times New Roman" w:hAnsi="Arial" w:cs="Arial"/>
                <w:i/>
                <w:iCs/>
                <w:kern w:val="2"/>
                <w:sz w:val="24"/>
                <w:szCs w:val="24"/>
                <w:lang w:eastAsia="en-US"/>
              </w:rPr>
              <w:t>naujausia Indekso reikšmė</w:t>
            </w:r>
            <w:r w:rsidRPr="00AC6A22">
              <w:rPr>
                <w:rFonts w:ascii="Arial" w:eastAsia="Times New Roman" w:hAnsi="Arial" w:cs="Arial"/>
                <w:kern w:val="2"/>
                <w:sz w:val="24"/>
                <w:szCs w:val="24"/>
                <w:lang w:eastAsia="en-US"/>
              </w:rPr>
              <w:t>).</w:t>
            </w:r>
          </w:p>
          <w:p w14:paraId="1C2FD545" w14:textId="77777777" w:rsidR="0088177C" w:rsidRPr="00AC6A22" w:rsidRDefault="0088177C" w:rsidP="0088177C">
            <w:pPr>
              <w:suppressAutoHyphens/>
              <w:spacing w:after="0" w:line="240" w:lineRule="auto"/>
              <w:jc w:val="both"/>
              <w:rPr>
                <w:rFonts w:ascii="Arial" w:eastAsia="Times New Roman" w:hAnsi="Arial" w:cs="Arial"/>
                <w:sz w:val="24"/>
                <w:szCs w:val="24"/>
                <w:lang w:eastAsia="en-US"/>
              </w:rPr>
            </w:pPr>
            <w:proofErr w:type="spellStart"/>
            <w:r w:rsidRPr="00AC6A22">
              <w:rPr>
                <w:rFonts w:ascii="Arial" w:eastAsia="Times New Roman" w:hAnsi="Arial" w:cs="Arial"/>
                <w:kern w:val="2"/>
                <w:sz w:val="24"/>
                <w:szCs w:val="24"/>
                <w:lang w:eastAsia="en-US"/>
              </w:rPr>
              <w:t>Ind</w:t>
            </w:r>
            <w:r w:rsidRPr="00AC6A22">
              <w:rPr>
                <w:rFonts w:ascii="Arial" w:eastAsia="Times New Roman" w:hAnsi="Arial" w:cs="Arial"/>
                <w:kern w:val="2"/>
                <w:sz w:val="24"/>
                <w:szCs w:val="24"/>
                <w:vertAlign w:val="subscript"/>
                <w:lang w:eastAsia="en-US"/>
              </w:rPr>
              <w:t>pradžia</w:t>
            </w:r>
            <w:proofErr w:type="spellEnd"/>
            <w:r w:rsidRPr="00AC6A22">
              <w:rPr>
                <w:rFonts w:ascii="Arial" w:eastAsia="Times New Roman" w:hAnsi="Arial" w:cs="Arial"/>
                <w:kern w:val="2"/>
                <w:sz w:val="24"/>
                <w:szCs w:val="24"/>
                <w:lang w:eastAsia="en-US"/>
              </w:rPr>
              <w:t xml:space="preserve"> – laikotarpio pradžios datos (mėnesio) vartojimo prekių ir paslaugų indeksas (Skaičiuoklėje pasirinkti </w:t>
            </w:r>
            <w:r w:rsidRPr="00AC6A22">
              <w:rPr>
                <w:rFonts w:ascii="Arial" w:eastAsia="Times New Roman" w:hAnsi="Arial" w:cs="Arial"/>
                <w:i/>
                <w:iCs/>
                <w:kern w:val="2"/>
                <w:sz w:val="24"/>
                <w:szCs w:val="24"/>
                <w:lang w:eastAsia="en-US"/>
              </w:rPr>
              <w:t>„</w:t>
            </w:r>
            <w:r w:rsidRPr="00AC6A22">
              <w:rPr>
                <w:rFonts w:ascii="Arial" w:eastAsia="Times New Roman" w:hAnsi="Arial" w:cs="Arial"/>
                <w:i/>
                <w:iCs/>
                <w:sz w:val="24"/>
                <w:szCs w:val="24"/>
              </w:rPr>
              <w:t>00 Visos vartojimo prekės ir paslaugos</w:t>
            </w:r>
            <w:r w:rsidRPr="00AC6A22">
              <w:rPr>
                <w:rFonts w:ascii="Arial" w:eastAsia="Times New Roman" w:hAnsi="Arial" w:cs="Arial"/>
                <w:i/>
                <w:iCs/>
                <w:kern w:val="2"/>
                <w:sz w:val="24"/>
                <w:szCs w:val="24"/>
                <w:lang w:eastAsia="en-US"/>
              </w:rPr>
              <w:t xml:space="preserve">“ </w:t>
            </w:r>
            <w:r w:rsidRPr="00AC6A22">
              <w:rPr>
                <w:rFonts w:ascii="Arial" w:eastAsia="Times New Roman" w:hAnsi="Arial" w:cs="Arial"/>
                <w:kern w:val="2"/>
                <w:sz w:val="24"/>
                <w:szCs w:val="24"/>
                <w:lang w:eastAsia="en-US"/>
              </w:rPr>
              <w:t xml:space="preserve">ir nustatomi lyginamieji laikotarpiai (Indekso </w:t>
            </w:r>
            <w:r w:rsidRPr="00AC6A22">
              <w:rPr>
                <w:rFonts w:ascii="Arial" w:eastAsia="Times New Roman" w:hAnsi="Arial" w:cs="Arial"/>
                <w:i/>
                <w:iCs/>
                <w:kern w:val="2"/>
                <w:sz w:val="24"/>
                <w:szCs w:val="24"/>
                <w:lang w:eastAsia="en-US"/>
              </w:rPr>
              <w:t>pradžios data (metai ir mėnuo</w:t>
            </w:r>
            <w:r w:rsidRPr="00AC6A22">
              <w:rPr>
                <w:rFonts w:ascii="Arial" w:eastAsia="Times New Roman" w:hAnsi="Arial" w:cs="Arial"/>
                <w:kern w:val="2"/>
                <w:sz w:val="24"/>
                <w:szCs w:val="24"/>
                <w:lang w:eastAsia="en-US"/>
              </w:rPr>
              <w:t xml:space="preserve">) bei Indekso </w:t>
            </w:r>
            <w:r w:rsidRPr="00AC6A22">
              <w:rPr>
                <w:rFonts w:ascii="Arial" w:eastAsia="Times New Roman" w:hAnsi="Arial" w:cs="Arial"/>
                <w:i/>
                <w:iCs/>
                <w:kern w:val="2"/>
                <w:sz w:val="24"/>
                <w:szCs w:val="24"/>
                <w:lang w:eastAsia="en-US"/>
              </w:rPr>
              <w:t>pabaigos data (metai ir mėnuo</w:t>
            </w:r>
            <w:r w:rsidRPr="00AC6A22">
              <w:rPr>
                <w:rFonts w:ascii="Arial" w:eastAsia="Times New Roman" w:hAnsi="Arial" w:cs="Arial"/>
                <w:kern w:val="2"/>
                <w:sz w:val="24"/>
                <w:szCs w:val="24"/>
                <w:lang w:eastAsia="en-US"/>
              </w:rPr>
              <w:t>), kurių pagrindu Skaičiuoklės grafiko „</w:t>
            </w:r>
            <w:r w:rsidRPr="00AC6A22">
              <w:rPr>
                <w:rFonts w:ascii="Arial" w:eastAsia="Times New Roman" w:hAnsi="Arial" w:cs="Arial"/>
                <w:i/>
                <w:iCs/>
                <w:kern w:val="2"/>
                <w:sz w:val="24"/>
                <w:szCs w:val="24"/>
                <w:lang w:eastAsia="en-US"/>
              </w:rPr>
              <w:t>Kainų padidėjimas, sumažėjimas</w:t>
            </w:r>
            <w:r w:rsidRPr="00AC6A22">
              <w:rPr>
                <w:rFonts w:ascii="Arial" w:eastAsia="Times New Roman" w:hAnsi="Arial" w:cs="Arial"/>
                <w:kern w:val="2"/>
                <w:sz w:val="24"/>
                <w:szCs w:val="24"/>
                <w:lang w:eastAsia="en-US"/>
              </w:rPr>
              <w:t xml:space="preserve">“ yra pateikiamas apskaičiuotas kainų pokytis procentais (pagrindas indeksuoti įkainius sutartyje nustatyta tvarka arba ne) ir </w:t>
            </w:r>
            <w:r w:rsidRPr="00AC6A22">
              <w:rPr>
                <w:rFonts w:ascii="Arial" w:eastAsia="Times New Roman" w:hAnsi="Arial" w:cs="Arial"/>
                <w:i/>
                <w:iCs/>
                <w:kern w:val="2"/>
                <w:sz w:val="24"/>
                <w:szCs w:val="24"/>
                <w:lang w:eastAsia="en-US"/>
              </w:rPr>
              <w:t>„Kainų indekso (2015 m. – 100) dinamika“</w:t>
            </w:r>
            <w:r w:rsidRPr="00AC6A22">
              <w:rPr>
                <w:rFonts w:ascii="Arial" w:eastAsia="Times New Roman" w:hAnsi="Arial" w:cs="Arial"/>
                <w:kern w:val="2"/>
                <w:sz w:val="24"/>
                <w:szCs w:val="24"/>
                <w:lang w:eastAsia="en-US"/>
              </w:rPr>
              <w:t xml:space="preserve"> grafiniame vaizde yra pateikiamos konkretaus laikotarpio Indeksų reikšmės, reikiamiems skaičiavimams atlikti, ir pasirenkama </w:t>
            </w:r>
            <w:r w:rsidRPr="00AC6A22">
              <w:rPr>
                <w:rFonts w:ascii="Arial" w:eastAsia="Times New Roman" w:hAnsi="Arial" w:cs="Arial"/>
                <w:i/>
                <w:iCs/>
                <w:kern w:val="2"/>
                <w:sz w:val="24"/>
                <w:szCs w:val="24"/>
                <w:lang w:eastAsia="en-US"/>
              </w:rPr>
              <w:t>laikotarpio pradžios datos</w:t>
            </w:r>
            <w:r w:rsidRPr="00AC6A22">
              <w:rPr>
                <w:rFonts w:ascii="Arial" w:eastAsia="Times New Roman" w:hAnsi="Arial" w:cs="Arial"/>
                <w:kern w:val="2"/>
                <w:sz w:val="24"/>
                <w:szCs w:val="24"/>
                <w:lang w:eastAsia="en-US"/>
              </w:rPr>
              <w:t xml:space="preserve"> (mėnesio) paskelbta </w:t>
            </w:r>
            <w:r w:rsidRPr="00AC6A22">
              <w:rPr>
                <w:rFonts w:ascii="Arial" w:eastAsia="Times New Roman" w:hAnsi="Arial" w:cs="Arial"/>
                <w:i/>
                <w:iCs/>
                <w:kern w:val="2"/>
                <w:sz w:val="24"/>
                <w:szCs w:val="24"/>
                <w:lang w:eastAsia="en-US"/>
              </w:rPr>
              <w:t>Indekso reikšmė</w:t>
            </w:r>
            <w:r w:rsidRPr="00AC6A22">
              <w:rPr>
                <w:rFonts w:ascii="Arial" w:eastAsia="Times New Roman" w:hAnsi="Arial" w:cs="Arial"/>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157308" w14:textId="77777777" w:rsidR="0088177C" w:rsidRPr="00AC6A22" w:rsidRDefault="0088177C" w:rsidP="0088177C">
            <w:pPr>
              <w:suppressAutoHyphens/>
              <w:spacing w:after="0" w:line="240" w:lineRule="auto"/>
              <w:jc w:val="both"/>
              <w:rPr>
                <w:rFonts w:ascii="Arial" w:eastAsia="Times New Roman" w:hAnsi="Arial" w:cs="Arial"/>
                <w:kern w:val="2"/>
                <w:sz w:val="24"/>
                <w:szCs w:val="24"/>
                <w:shd w:val="clear" w:color="auto" w:fill="FFFFFF"/>
                <w:lang w:eastAsia="en-US"/>
              </w:rPr>
            </w:pPr>
            <w:r w:rsidRPr="00AC6A22">
              <w:rPr>
                <w:rFonts w:ascii="Arial" w:eastAsia="Times New Roman" w:hAnsi="Arial" w:cs="Arial"/>
                <w:kern w:val="2"/>
                <w:sz w:val="24"/>
                <w:szCs w:val="24"/>
                <w:lang w:eastAsia="en-US"/>
              </w:rPr>
              <w:t xml:space="preserve">5.3.3.7. </w:t>
            </w:r>
            <w:r w:rsidRPr="00AC6A22">
              <w:rPr>
                <w:rFonts w:ascii="Arial" w:eastAsia="Times New Roman" w:hAnsi="Arial" w:cs="Arial"/>
                <w:kern w:val="2"/>
                <w:sz w:val="24"/>
                <w:szCs w:val="24"/>
                <w:shd w:val="clear" w:color="auto" w:fill="FFFFFF"/>
                <w:lang w:eastAsia="en-US"/>
              </w:rPr>
              <w:t xml:space="preserve">Skaičiavimams Indeksų reikšmės imamos keturių skaitmenų po kablelio tikslumu. Apskaičiuotas pokytis (k) tolimesniems skaičiavimams naudojamas suapvalinus iki vieno (Valstybės duomenų agentūra pokyčius skelbia </w:t>
            </w:r>
            <w:r w:rsidRPr="00AC6A22">
              <w:rPr>
                <w:rFonts w:ascii="Arial" w:eastAsia="Times New Roman" w:hAnsi="Arial" w:cs="Arial"/>
                <w:kern w:val="2"/>
                <w:sz w:val="24"/>
                <w:szCs w:val="24"/>
                <w:shd w:val="clear" w:color="auto" w:fill="FFFFFF"/>
                <w:lang w:eastAsia="en-US"/>
              </w:rPr>
              <w:lastRenderedPageBreak/>
              <w:t xml:space="preserve">apvalindama iki vieno skaitmens po kablelio) skaitmens </w:t>
            </w:r>
            <w:r w:rsidRPr="00AC6A22">
              <w:rPr>
                <w:rFonts w:ascii="Arial" w:eastAsia="Times New Roman" w:hAnsi="Arial" w:cs="Arial"/>
                <w:color w:val="000000"/>
                <w:kern w:val="2"/>
                <w:sz w:val="24"/>
                <w:szCs w:val="24"/>
                <w:shd w:val="clear" w:color="auto" w:fill="FFFFFF"/>
                <w:lang w:eastAsia="en-US"/>
              </w:rPr>
              <w:t>po kablelio, o apskaičiuotas įkainis „a</w:t>
            </w:r>
            <w:r w:rsidRPr="00AC6A22">
              <w:rPr>
                <w:rFonts w:ascii="Arial" w:eastAsia="Times New Roman" w:hAnsi="Arial" w:cs="Arial"/>
                <w:color w:val="000000"/>
                <w:kern w:val="2"/>
                <w:sz w:val="24"/>
                <w:szCs w:val="24"/>
                <w:shd w:val="clear" w:color="auto" w:fill="FFFFFF"/>
                <w:vertAlign w:val="subscript"/>
                <w:lang w:eastAsia="en-US"/>
              </w:rPr>
              <w:t>1</w:t>
            </w:r>
            <w:r w:rsidRPr="00AC6A22">
              <w:rPr>
                <w:rFonts w:ascii="Arial" w:eastAsia="Times New Roman" w:hAnsi="Arial" w:cs="Arial"/>
                <w:color w:val="000000"/>
                <w:kern w:val="2"/>
                <w:sz w:val="24"/>
                <w:szCs w:val="24"/>
                <w:shd w:val="clear" w:color="auto" w:fill="FFFFFF"/>
                <w:lang w:eastAsia="en-US"/>
              </w:rPr>
              <w:t xml:space="preserve">“ suapvalinamas </w:t>
            </w:r>
            <w:r w:rsidRPr="00AC6A22">
              <w:rPr>
                <w:rFonts w:ascii="Arial" w:eastAsia="Times New Roman" w:hAnsi="Arial" w:cs="Arial"/>
                <w:kern w:val="2"/>
                <w:sz w:val="24"/>
                <w:szCs w:val="24"/>
                <w:shd w:val="clear" w:color="auto" w:fill="FFFFFF"/>
                <w:lang w:eastAsia="en-US"/>
              </w:rPr>
              <w:t>iki dviejų</w:t>
            </w:r>
            <w:r w:rsidRPr="00AC6A22">
              <w:rPr>
                <w:rFonts w:ascii="Arial" w:eastAsia="Times New Roman" w:hAnsi="Arial" w:cs="Arial"/>
                <w:b/>
                <w:kern w:val="2"/>
                <w:sz w:val="24"/>
                <w:szCs w:val="24"/>
                <w:shd w:val="clear" w:color="auto" w:fill="FFFFFF"/>
                <w:lang w:eastAsia="en-US"/>
              </w:rPr>
              <w:t xml:space="preserve"> </w:t>
            </w:r>
            <w:r w:rsidRPr="00AC6A22">
              <w:rPr>
                <w:rFonts w:ascii="Arial" w:eastAsia="Times New Roman" w:hAnsi="Arial" w:cs="Arial"/>
                <w:kern w:val="2"/>
                <w:sz w:val="24"/>
                <w:szCs w:val="24"/>
                <w:shd w:val="clear" w:color="auto" w:fill="FFFFFF"/>
                <w:lang w:eastAsia="en-US"/>
              </w:rPr>
              <w:t>skaitmenų po kablelio.</w:t>
            </w:r>
          </w:p>
          <w:p w14:paraId="3BEAF83C" w14:textId="77777777" w:rsidR="0088177C" w:rsidRPr="00AC6A22" w:rsidRDefault="0088177C" w:rsidP="0088177C">
            <w:pPr>
              <w:suppressAutoHyphens/>
              <w:spacing w:after="0" w:line="240" w:lineRule="auto"/>
              <w:jc w:val="both"/>
              <w:rPr>
                <w:rFonts w:ascii="Arial" w:eastAsia="Times New Roman" w:hAnsi="Arial" w:cs="Arial"/>
                <w:kern w:val="2"/>
                <w:sz w:val="24"/>
                <w:szCs w:val="24"/>
                <w:shd w:val="clear" w:color="auto" w:fill="FFFFFF"/>
                <w:lang w:eastAsia="en-US"/>
              </w:rPr>
            </w:pPr>
            <w:r w:rsidRPr="00AC6A22">
              <w:rPr>
                <w:rFonts w:ascii="Arial" w:eastAsia="Times New Roman" w:hAnsi="Arial" w:cs="Arial"/>
                <w:color w:val="000000"/>
                <w:kern w:val="2"/>
                <w:sz w:val="24"/>
                <w:szCs w:val="24"/>
                <w:shd w:val="clear" w:color="auto" w:fill="FFFFFF"/>
                <w:lang w:eastAsia="en-US"/>
              </w:rPr>
              <w:t xml:space="preserve">5.3.3.8. Šalis, siekianti </w:t>
            </w:r>
            <w:r w:rsidRPr="00AC6A22">
              <w:rPr>
                <w:rFonts w:ascii="Arial" w:eastAsia="Times New Roman" w:hAnsi="Arial" w:cs="Arial"/>
                <w:kern w:val="2"/>
                <w:sz w:val="24"/>
                <w:szCs w:val="24"/>
                <w:shd w:val="clear" w:color="auto" w:fill="FFFFFF"/>
                <w:lang w:eastAsia="en-US"/>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C6A22">
              <w:rPr>
                <w:rFonts w:ascii="Arial" w:eastAsia="Times New Roman" w:hAnsi="Arial" w:cs="Arial"/>
                <w:kern w:val="2"/>
                <w:sz w:val="24"/>
                <w:szCs w:val="24"/>
                <w:lang w:eastAsia="en-US"/>
              </w:rPr>
              <w:t>kitus oficialius šaltinių duomenis</w:t>
            </w:r>
            <w:r w:rsidRPr="00AC6A22">
              <w:rPr>
                <w:rFonts w:ascii="Arial" w:eastAsia="Times New Roman" w:hAnsi="Arial" w:cs="Arial"/>
                <w:kern w:val="2"/>
                <w:sz w:val="24"/>
                <w:szCs w:val="24"/>
                <w:shd w:val="clear" w:color="auto" w:fill="FFFFFF"/>
                <w:lang w:eastAsia="en-US"/>
              </w:rPr>
              <w:t>, atliktus skaičiavimus pagal pateiktas formules. Prašyme Šalis neturi teisės nurodyti kito indekso ar prašyti perskaičiavimo pagal kitą indeksą nei nurodytas šioje procedūroje.</w:t>
            </w:r>
          </w:p>
          <w:p w14:paraId="4041F93A" w14:textId="77777777" w:rsidR="0088177C" w:rsidRPr="00AC6A22" w:rsidRDefault="0088177C" w:rsidP="0088177C">
            <w:pPr>
              <w:suppressAutoHyphens/>
              <w:spacing w:after="0" w:line="240" w:lineRule="auto"/>
              <w:jc w:val="both"/>
              <w:rPr>
                <w:rFonts w:ascii="Arial" w:eastAsia="Times New Roman" w:hAnsi="Arial" w:cs="Arial"/>
                <w:kern w:val="2"/>
                <w:sz w:val="24"/>
                <w:szCs w:val="24"/>
                <w:shd w:val="clear" w:color="auto" w:fill="FFFFFF"/>
                <w:lang w:eastAsia="en-US"/>
              </w:rPr>
            </w:pPr>
            <w:r w:rsidRPr="00AC6A22">
              <w:rPr>
                <w:rFonts w:ascii="Arial" w:eastAsia="Times New Roman" w:hAnsi="Arial" w:cs="Arial"/>
                <w:kern w:val="2"/>
                <w:sz w:val="24"/>
                <w:szCs w:val="24"/>
                <w:shd w:val="clear" w:color="auto" w:fill="FFFFFF"/>
                <w:lang w:eastAsia="en-US"/>
              </w:rPr>
              <w:t>5.3.3.9. Susitarimas turi būti sudarytas per (30 kalendorinių dienų) nuo Šalies pateikto tinkamo prašymo perskaičiuoti Sutarties įkainius gavimo dienos. Perskaičiuoti Sutarties įkainiai įforminam) Susitarimu ir turi būti taikomi nuo naujo Susitarimo pasirašyto dienos. Paslaugos naujai perskaičiuotais įkainiais teikiamos ir apmokamos po Susitarimo pasirašymo dienos.</w:t>
            </w:r>
          </w:p>
          <w:p w14:paraId="5393F381" w14:textId="3E030155" w:rsidR="005C4A39" w:rsidRPr="00AC6A22" w:rsidRDefault="0088177C" w:rsidP="0088177C">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kern w:val="2"/>
                <w:sz w:val="24"/>
                <w:szCs w:val="24"/>
                <w:shd w:val="clear" w:color="auto" w:fill="FFFFFF"/>
                <w:lang w:eastAsia="en-US"/>
              </w:rPr>
              <w:t xml:space="preserve">5.3.3.10. </w:t>
            </w:r>
            <w:r w:rsidRPr="00AC6A22">
              <w:rPr>
                <w:rFonts w:ascii="Arial" w:eastAsia="Times New Roman" w:hAnsi="Arial" w:cs="Arial"/>
                <w:kern w:val="2"/>
                <w:sz w:val="24"/>
                <w:szCs w:val="24"/>
                <w:lang w:eastAsia="en-US"/>
              </w:rPr>
              <w:t xml:space="preserve">Susitarimu Šalys neturi teisės keisti procedūroje nurodytos tvarkos </w:t>
            </w:r>
            <w:permStart w:id="1387945054" w:edGrp="everyone"/>
            <w:r w:rsidRPr="00AC6A22">
              <w:rPr>
                <w:rFonts w:ascii="Arial" w:eastAsia="Times New Roman" w:hAnsi="Arial" w:cs="Arial"/>
                <w:color w:val="000000"/>
                <w:kern w:val="2"/>
                <w:sz w:val="24"/>
                <w:szCs w:val="24"/>
                <w:lang w:eastAsia="en-US"/>
              </w:rPr>
              <w:t>ar kitų Sutarties nuostatų, išskyrus, jei keitimas atliekamas pagal VPĮ nuostatas.</w:t>
            </w:r>
            <w:permEnd w:id="1387945054"/>
          </w:p>
        </w:tc>
      </w:tr>
      <w:tr w:rsidR="005C4A39" w:rsidRPr="00AC6A22" w14:paraId="100E8BEF" w14:textId="77777777" w:rsidTr="00D71422">
        <w:trPr>
          <w:trHeight w:val="300"/>
        </w:trPr>
        <w:tc>
          <w:tcPr>
            <w:tcW w:w="3094" w:type="dxa"/>
          </w:tcPr>
          <w:p w14:paraId="647F3D93"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lastRenderedPageBreak/>
              <w:t xml:space="preserve">5.3.4. Sutarties kainos / įkainių peržiūra dėl kainų lygio pokyčio pagal </w:t>
            </w:r>
            <w:r w:rsidRPr="00AC6A22">
              <w:rPr>
                <w:rFonts w:ascii="Arial" w:eastAsia="Times New Roman" w:hAnsi="Arial" w:cs="Arial"/>
                <w:b/>
                <w:bCs/>
                <w:kern w:val="2"/>
                <w:sz w:val="24"/>
                <w:szCs w:val="24"/>
                <w:lang w:eastAsia="en-US"/>
              </w:rPr>
              <w:t>Paslaugų</w:t>
            </w:r>
            <w:r w:rsidRPr="00AC6A22">
              <w:rPr>
                <w:rFonts w:ascii="Arial" w:eastAsia="Times New Roman" w:hAnsi="Arial" w:cs="Arial"/>
                <w:b/>
                <w:kern w:val="2"/>
                <w:sz w:val="24"/>
                <w:szCs w:val="24"/>
                <w:lang w:eastAsia="en-US"/>
              </w:rPr>
              <w:t xml:space="preserve"> grupių kainų pokyčius</w:t>
            </w:r>
          </w:p>
        </w:tc>
        <w:tc>
          <w:tcPr>
            <w:tcW w:w="6441" w:type="dxa"/>
            <w:gridSpan w:val="2"/>
          </w:tcPr>
          <w:p w14:paraId="006A2F1C"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Netaikoma</w:t>
            </w:r>
          </w:p>
          <w:p w14:paraId="169C950B" w14:textId="66F4A210" w:rsidR="005C4A39" w:rsidRPr="00AC6A22" w:rsidRDefault="005C4A39" w:rsidP="005C4A39">
            <w:pPr>
              <w:spacing w:after="0" w:line="240" w:lineRule="auto"/>
              <w:rPr>
                <w:rFonts w:ascii="Arial" w:eastAsia="Times New Roman" w:hAnsi="Arial" w:cs="Arial"/>
                <w:sz w:val="24"/>
                <w:szCs w:val="24"/>
                <w:lang w:eastAsia="en-US"/>
              </w:rPr>
            </w:pPr>
          </w:p>
        </w:tc>
      </w:tr>
      <w:tr w:rsidR="005C4A39" w:rsidRPr="00AC6A22" w14:paraId="533464BB" w14:textId="77777777" w:rsidTr="00D71422">
        <w:trPr>
          <w:trHeight w:val="300"/>
        </w:trPr>
        <w:tc>
          <w:tcPr>
            <w:tcW w:w="3094" w:type="dxa"/>
          </w:tcPr>
          <w:p w14:paraId="191B0780" w14:textId="77777777" w:rsidR="005C4A39" w:rsidRPr="00AC6A22" w:rsidRDefault="005C4A39" w:rsidP="005C4A39">
            <w:pPr>
              <w:spacing w:after="0" w:line="240" w:lineRule="auto"/>
              <w:rPr>
                <w:rFonts w:ascii="Arial" w:eastAsia="Times New Roman" w:hAnsi="Arial" w:cs="Arial"/>
                <w:b/>
                <w:bCs/>
                <w:kern w:val="2"/>
                <w:sz w:val="24"/>
                <w:szCs w:val="24"/>
                <w:lang w:eastAsia="en-US"/>
              </w:rPr>
            </w:pPr>
            <w:r w:rsidRPr="00AC6A22">
              <w:rPr>
                <w:rFonts w:ascii="Arial" w:eastAsia="Times New Roman" w:hAnsi="Arial" w:cs="Arial"/>
                <w:b/>
                <w:bCs/>
                <w:kern w:val="2"/>
                <w:sz w:val="24"/>
                <w:szCs w:val="24"/>
                <w:lang w:eastAsia="en-US"/>
              </w:rPr>
              <w:t xml:space="preserve">5.4. Sutarties kainos / įkainių apskaičiavimas taikant </w:t>
            </w:r>
            <w:r w:rsidRPr="00AC6A22">
              <w:rPr>
                <w:rFonts w:ascii="Arial" w:eastAsia="Times New Roman" w:hAnsi="Arial" w:cs="Arial"/>
                <w:b/>
                <w:bCs/>
                <w:kern w:val="2"/>
                <w:sz w:val="24"/>
                <w:szCs w:val="24"/>
                <w:u w:val="single"/>
                <w:lang w:eastAsia="en-US"/>
              </w:rPr>
              <w:t>kiekio (apimties)</w:t>
            </w:r>
            <w:r w:rsidRPr="00AC6A22">
              <w:rPr>
                <w:rFonts w:ascii="Arial" w:eastAsia="Times New Roman" w:hAnsi="Arial" w:cs="Arial"/>
                <w:b/>
                <w:bCs/>
                <w:kern w:val="2"/>
                <w:sz w:val="24"/>
                <w:szCs w:val="24"/>
                <w:lang w:eastAsia="en-US"/>
              </w:rPr>
              <w:t xml:space="preserve"> keitimo taisykles</w:t>
            </w:r>
          </w:p>
        </w:tc>
        <w:tc>
          <w:tcPr>
            <w:tcW w:w="6441" w:type="dxa"/>
            <w:gridSpan w:val="2"/>
          </w:tcPr>
          <w:p w14:paraId="3CFB6B67"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Netaikoma</w:t>
            </w:r>
          </w:p>
          <w:p w14:paraId="1460734F" w14:textId="51FA2F74" w:rsidR="005C4A39" w:rsidRPr="00AC6A22" w:rsidRDefault="005C4A39" w:rsidP="005C4A39">
            <w:pPr>
              <w:spacing w:after="0" w:line="240" w:lineRule="auto"/>
              <w:rPr>
                <w:rFonts w:ascii="Arial" w:eastAsia="Times New Roman" w:hAnsi="Arial" w:cs="Arial"/>
                <w:sz w:val="24"/>
                <w:szCs w:val="24"/>
                <w:lang w:eastAsia="en-US"/>
              </w:rPr>
            </w:pPr>
          </w:p>
        </w:tc>
      </w:tr>
      <w:tr w:rsidR="005C4A39" w:rsidRPr="00AC6A22" w14:paraId="52A364C5" w14:textId="77777777" w:rsidTr="00D71422">
        <w:trPr>
          <w:trHeight w:val="300"/>
        </w:trPr>
        <w:tc>
          <w:tcPr>
            <w:tcW w:w="3094" w:type="dxa"/>
          </w:tcPr>
          <w:p w14:paraId="1C093B45"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5.5. Atsiskaitymo su Tiekėju terminas ir tvarka</w:t>
            </w:r>
          </w:p>
        </w:tc>
        <w:tc>
          <w:tcPr>
            <w:tcW w:w="6441" w:type="dxa"/>
            <w:gridSpan w:val="2"/>
          </w:tcPr>
          <w:p w14:paraId="293377AC" w14:textId="0E08BF41"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 xml:space="preserve">Pirkėjas atsiskaito su Tiekėju ne vėliau kaip per </w:t>
            </w:r>
            <w:r w:rsidR="0088177C" w:rsidRPr="00AC6A22">
              <w:rPr>
                <w:rFonts w:ascii="Arial" w:eastAsia="Times New Roman" w:hAnsi="Arial" w:cs="Arial"/>
                <w:color w:val="4472C4"/>
                <w:kern w:val="2"/>
                <w:sz w:val="24"/>
                <w:szCs w:val="24"/>
                <w:lang w:eastAsia="en-US"/>
              </w:rPr>
              <w:t>30 (trisdešimt) kalendorinių dienų</w:t>
            </w:r>
            <w:r w:rsidRPr="00AC6A22">
              <w:rPr>
                <w:rFonts w:ascii="Arial" w:eastAsia="Times New Roman" w:hAnsi="Arial" w:cs="Arial"/>
                <w:kern w:val="2"/>
                <w:sz w:val="24"/>
                <w:szCs w:val="24"/>
                <w:lang w:eastAsia="en-US"/>
              </w:rPr>
              <w:t xml:space="preserve"> nuo Sąskaitos gavimo dienos.</w:t>
            </w:r>
          </w:p>
          <w:p w14:paraId="50CF42BE" w14:textId="77777777" w:rsidR="005C4A39" w:rsidRPr="00AC6A22" w:rsidRDefault="005C4A39" w:rsidP="005C4A39">
            <w:pPr>
              <w:spacing w:after="0" w:line="240" w:lineRule="auto"/>
              <w:rPr>
                <w:rFonts w:ascii="Arial" w:eastAsia="Times New Roman" w:hAnsi="Arial" w:cs="Arial"/>
                <w:color w:val="000000"/>
                <w:kern w:val="2"/>
                <w:sz w:val="24"/>
                <w:szCs w:val="24"/>
                <w:shd w:val="clear" w:color="auto" w:fill="FFFFFF"/>
                <w:lang w:eastAsia="en-US"/>
              </w:rPr>
            </w:pPr>
          </w:p>
          <w:p w14:paraId="3A405E3F" w14:textId="7ECFA65C" w:rsidR="005C4A39" w:rsidRPr="00AC6A22" w:rsidRDefault="005C4A39" w:rsidP="005C4A39">
            <w:pPr>
              <w:spacing w:after="0" w:line="240" w:lineRule="auto"/>
              <w:rPr>
                <w:rFonts w:ascii="Arial" w:eastAsia="Times New Roman" w:hAnsi="Arial" w:cs="Arial"/>
                <w:color w:val="000000"/>
                <w:kern w:val="2"/>
                <w:sz w:val="24"/>
                <w:szCs w:val="24"/>
                <w:shd w:val="clear" w:color="auto" w:fill="FFFFFF"/>
                <w:lang w:eastAsia="en-US"/>
              </w:rPr>
            </w:pPr>
            <w:r w:rsidRPr="00AC6A22">
              <w:rPr>
                <w:rFonts w:ascii="Arial" w:eastAsia="Times New Roman" w:hAnsi="Arial" w:cs="Arial"/>
                <w:color w:val="000000"/>
                <w:kern w:val="2"/>
                <w:sz w:val="24"/>
                <w:szCs w:val="24"/>
                <w:shd w:val="clear" w:color="auto" w:fill="FFFFFF"/>
                <w:lang w:eastAsia="en-US"/>
              </w:rPr>
              <w:t>Apmokėjimo sąlygos</w:t>
            </w:r>
            <w:r w:rsidRPr="00AC6A22">
              <w:rPr>
                <w:rFonts w:ascii="Arial" w:eastAsia="Times New Roman" w:hAnsi="Arial" w:cs="Arial"/>
                <w:color w:val="4472C4"/>
                <w:kern w:val="2"/>
                <w:sz w:val="24"/>
                <w:szCs w:val="24"/>
                <w:shd w:val="clear" w:color="auto" w:fill="FFFFFF"/>
                <w:lang w:eastAsia="en-US"/>
              </w:rPr>
              <w:t>:</w:t>
            </w:r>
          </w:p>
          <w:p w14:paraId="2A0291AF"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 xml:space="preserve">5.5.1. </w:t>
            </w:r>
            <w:r w:rsidRPr="00AC6A22">
              <w:rPr>
                <w:rFonts w:ascii="Arial" w:eastAsia="Times New Roman" w:hAnsi="Arial" w:cs="Arial"/>
                <w:b/>
                <w:bCs/>
                <w:kern w:val="2"/>
                <w:sz w:val="24"/>
                <w:szCs w:val="24"/>
                <w:lang w:eastAsia="en-US"/>
              </w:rPr>
              <w:t>Už paslaugų teikimą, kai teikiant paslaugas pajamos nepadengia pagal atskirus įkainius (taikomus atsižvelgiant į transporto priemonę) apskaičiuojamų vežėjų išlaidų, vežėjui yra mokamos subsidijos:</w:t>
            </w:r>
          </w:p>
          <w:p w14:paraId="3F9BA5E4"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b/>
                <w:bCs/>
                <w:kern w:val="2"/>
                <w:sz w:val="24"/>
                <w:szCs w:val="24"/>
                <w:lang w:eastAsia="en-US"/>
              </w:rPr>
              <w:t>S </w:t>
            </w:r>
            <w:r w:rsidRPr="00AC6A22">
              <w:rPr>
                <w:rFonts w:ascii="Arial" w:eastAsia="Times New Roman" w:hAnsi="Arial" w:cs="Arial"/>
                <w:kern w:val="2"/>
                <w:sz w:val="24"/>
                <w:szCs w:val="24"/>
                <w:lang w:eastAsia="en-US"/>
              </w:rPr>
              <w:t>= ((R1 x Į</w:t>
            </w:r>
            <w:r w:rsidRPr="00AC6A22">
              <w:rPr>
                <w:rFonts w:ascii="Arial" w:eastAsia="Times New Roman" w:hAnsi="Arial" w:cs="Arial"/>
                <w:b/>
                <w:bCs/>
                <w:kern w:val="2"/>
                <w:sz w:val="24"/>
                <w:szCs w:val="24"/>
                <w:lang w:eastAsia="en-US"/>
              </w:rPr>
              <w:t>1</w:t>
            </w:r>
            <w:r w:rsidRPr="00AC6A22">
              <w:rPr>
                <w:rFonts w:ascii="Arial" w:eastAsia="Times New Roman" w:hAnsi="Arial" w:cs="Arial"/>
                <w:kern w:val="2"/>
                <w:sz w:val="24"/>
                <w:szCs w:val="24"/>
                <w:lang w:eastAsia="en-US"/>
              </w:rPr>
              <w:t>) + (R2 x </w:t>
            </w:r>
            <w:r w:rsidRPr="00AC6A22">
              <w:rPr>
                <w:rFonts w:ascii="Arial" w:eastAsia="Times New Roman" w:hAnsi="Arial" w:cs="Arial"/>
                <w:b/>
                <w:bCs/>
                <w:kern w:val="2"/>
                <w:sz w:val="24"/>
                <w:szCs w:val="24"/>
                <w:lang w:eastAsia="en-US"/>
              </w:rPr>
              <w:t>Į2</w:t>
            </w:r>
            <w:r w:rsidRPr="00AC6A22">
              <w:rPr>
                <w:rFonts w:ascii="Arial" w:eastAsia="Times New Roman" w:hAnsi="Arial" w:cs="Arial"/>
                <w:kern w:val="2"/>
                <w:sz w:val="24"/>
                <w:szCs w:val="24"/>
                <w:lang w:eastAsia="en-US"/>
              </w:rPr>
              <w:t>) + (R3 x </w:t>
            </w:r>
            <w:r w:rsidRPr="00AC6A22">
              <w:rPr>
                <w:rFonts w:ascii="Arial" w:eastAsia="Times New Roman" w:hAnsi="Arial" w:cs="Arial"/>
                <w:b/>
                <w:bCs/>
                <w:kern w:val="2"/>
                <w:sz w:val="24"/>
                <w:szCs w:val="24"/>
                <w:lang w:eastAsia="en-US"/>
              </w:rPr>
              <w:t>Į3</w:t>
            </w:r>
            <w:r w:rsidRPr="00AC6A22">
              <w:rPr>
                <w:rFonts w:ascii="Arial" w:eastAsia="Times New Roman" w:hAnsi="Arial" w:cs="Arial"/>
                <w:kern w:val="2"/>
                <w:sz w:val="24"/>
                <w:szCs w:val="24"/>
                <w:lang w:eastAsia="en-US"/>
              </w:rPr>
              <w:t>)) – (P+L+B), kur</w:t>
            </w:r>
          </w:p>
          <w:p w14:paraId="5137E1F6"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S – subsidija, mokama Tiekėjui už per ataskaitinį laikotarpį suteiktas Paslaugas, Eur (mokama už faktiškai pravažiuotus kilometrus R1, R2 ir R3, įvykdant reisus, pagal patvirtintus fiksuotus 1 km įkainius Į1, Į2 ir Į3);</w:t>
            </w:r>
          </w:p>
          <w:p w14:paraId="67E474CE"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lastRenderedPageBreak/>
              <w:t>5.5.2. Tiekėjui mokama už suteiktas paslaugas vežant  keleivius nustatytais maršrutais pagal Tiekėjo pasiūlyme (Sutarties priedas Nr. 2) pateiktų transporto priemonių 1 km ridos (pravažiuoto kilometro) įkainį (Į1, Į2 ir Į3), kurie yra:</w:t>
            </w:r>
          </w:p>
          <w:p w14:paraId="4261E5E4"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Į1– Į3 – Tiekėjo transporto priemonės 1 km ridos maršrutuose konkurse pateiktas fiksuotas įkainis pagal autobuso dydį ir ar jis perduotas savivaldybės , ar įsigytas vežėjo. (Sutarties priedas Nr. 2),:</w:t>
            </w:r>
          </w:p>
          <w:p w14:paraId="40BD3A9D"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Į1 = [...........] Eur be PVM M3 klasės CE tipo autobusams, kuriuos savivaldybė perdavė eksploatacijai už pravažiuotą 1 km (kilometrą);</w:t>
            </w:r>
          </w:p>
          <w:p w14:paraId="367E6A42"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Į2 = [...........] Eur be PVM M3 klasės CE tipo autobusams, kurių bendras sėdinčių ir stovinčių keleivių skaičius yra nemažiau, kaip 50, už pravažiuotą 1 km (kilometrą);</w:t>
            </w:r>
          </w:p>
          <w:p w14:paraId="2ABF3BEC"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Į3 = [...........] Eur be PVM M3 klasės CE tipo autobusams, kurių bendras sėdinčių ir stovinčių keleivių skaičius yra nemažiau, kaip 20, už pravažiuotą 1 km (kilometrą);</w:t>
            </w:r>
          </w:p>
          <w:p w14:paraId="056A8D54"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R– per ataskaitinį laikotarpį suteiktos Paslaugos, t. y. faktiškai atitinkamomis transporto priemonėmis nuvažiuoti kilometrai maršrute – rida, km, kur:</w:t>
            </w:r>
          </w:p>
          <w:p w14:paraId="63BC72A8"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R1 – rida, nuvažiuota M3 klasės CE tipo autobusams, kuriuos savivaldybė perdavė eksploatacijai;</w:t>
            </w:r>
          </w:p>
          <w:p w14:paraId="4F877823"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R2 – rida, nuvažiuota M3 klasės CE tipo autobusams, kurių bendras sėdinčių ir stovinčių keleivių skaičius yra nemažiau, kaip 50;</w:t>
            </w:r>
          </w:p>
          <w:p w14:paraId="1B18C024"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R3 – rida, nuvažiuota M3 klasės CE tipo autobusams, kurių bendras sėdinčių ir stovinčių keleivių skaičius yra nemažiau, kaip 20.</w:t>
            </w:r>
          </w:p>
          <w:p w14:paraId="1F8FEE5C"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P – Tiekėjo už keleivių pervežimą maršrutuose per mėnesį faktiškai iš keleivių surinktos pajamos už parduotus važiavimo bilietus (dokumentai pagrindžiantys gautų pajamų už parduotus važiavimo bilietus surinkimą/ įskaitymą gali būti kasos aparatų ataskaitos, banko sąskaitų išrašai ar kt.);</w:t>
            </w:r>
          </w:p>
          <w:p w14:paraId="6FB80B9F"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L – Kompensacijos už keleivinio transporto išlaidas (negautas pajamas), susijusias su transporto lengvatų taikymu, kurios apskaičiuojamos pasibaigus mėnesiui ir pateikiama sąskaita faktūra per SABIS savivaldybės administracijai apmokėti.</w:t>
            </w:r>
          </w:p>
          <w:p w14:paraId="02A2C88E"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B – Bauda, taikoma už netinkamą Paslaugų vykdymą (Baudos nurodytos Sutarties priede Nr. 5);</w:t>
            </w:r>
          </w:p>
          <w:p w14:paraId="39F49161" w14:textId="77777777" w:rsidR="00B00354" w:rsidRPr="00AC6A22" w:rsidRDefault="00B00354" w:rsidP="00B00354">
            <w:pPr>
              <w:tabs>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 xml:space="preserve">PASTABA: už pakrovimo elektra paslaugą, savivaldybės nurodytoje vietoje, tikėjas nemoka. </w:t>
            </w:r>
          </w:p>
          <w:p w14:paraId="767A0D01" w14:textId="77777777" w:rsidR="00B00354" w:rsidRPr="00AC6A22" w:rsidRDefault="00B00354" w:rsidP="00B00354">
            <w:pPr>
              <w:tabs>
                <w:tab w:val="left" w:pos="257"/>
                <w:tab w:val="left" w:pos="312"/>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 xml:space="preserve">5.5.3. Apskaičiuotos Vežėjui mokėtinos subsidijos pateikiamos Pirkėjui: Paslaugų priėmimo – perdavimo aktas; Pravažiuotos ridos ir įvykdytų reisų pagal maršrutus </w:t>
            </w:r>
            <w:r w:rsidRPr="00AC6A22">
              <w:rPr>
                <w:rFonts w:ascii="Arial" w:eastAsia="Times New Roman" w:hAnsi="Arial" w:cs="Arial"/>
                <w:kern w:val="2"/>
                <w:sz w:val="24"/>
                <w:szCs w:val="24"/>
                <w:lang w:eastAsia="en-US"/>
              </w:rPr>
              <w:lastRenderedPageBreak/>
              <w:t>ir transporto priemones ir Ataskaita apie parduotus važiavimo vietinio (priemiestinio) reguliaraus susisiekimo autobusų maršrutais bilietus.</w:t>
            </w:r>
          </w:p>
          <w:p w14:paraId="4351DD3E" w14:textId="77777777" w:rsidR="00B00354" w:rsidRPr="00AC6A22" w:rsidRDefault="00B00354" w:rsidP="00B00354">
            <w:pPr>
              <w:tabs>
                <w:tab w:val="left" w:pos="257"/>
                <w:tab w:val="left" w:pos="312"/>
                <w:tab w:val="left" w:pos="420"/>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5.5.4. Visos pajamos, gautos už keleivių pervežimą turi būti apskaitomos tam tikslui Tiekėjo atidarytoje atskiroje Tiekėjui priklausančioje banko sąskaitoje. Visos pajamos gautos už parduotus važiavimo bilietus yra Pirkėjo pajamos.</w:t>
            </w:r>
          </w:p>
          <w:p w14:paraId="36A1735C" w14:textId="77777777" w:rsidR="00B00354" w:rsidRPr="00AC6A22" w:rsidRDefault="00B00354" w:rsidP="00B00354">
            <w:pPr>
              <w:tabs>
                <w:tab w:val="left" w:pos="257"/>
                <w:tab w:val="left" w:pos="312"/>
                <w:tab w:val="left" w:pos="420"/>
              </w:tabs>
              <w:suppressAutoHyphens/>
              <w:spacing w:after="0" w:line="240" w:lineRule="auto"/>
              <w:jc w:val="both"/>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5.5.5. Pirkėjas, pasibaigus ataskaitiniam kalendoriniam mėnesiui, iki kito mėnesio 5 (penktos) dienos (jei tai nedarbo diena, iki pirmos po jos einančios darbo dienos) pateikia Tiekėjui per ataskaitinį kalendorinį mėnesį pritaikytų Baudų suvestinę.</w:t>
            </w:r>
          </w:p>
          <w:p w14:paraId="6AD3501C" w14:textId="77777777" w:rsidR="00B00354" w:rsidRPr="00AC6A22" w:rsidRDefault="00B00354" w:rsidP="00B00354">
            <w:pPr>
              <w:tabs>
                <w:tab w:val="left" w:pos="257"/>
                <w:tab w:val="left" w:pos="312"/>
                <w:tab w:val="left" w:pos="420"/>
              </w:tabs>
              <w:suppressAutoHyphens/>
              <w:spacing w:after="0" w:line="240" w:lineRule="auto"/>
              <w:jc w:val="both"/>
              <w:rPr>
                <w:rFonts w:ascii="Arial" w:eastAsia="Times New Roman" w:hAnsi="Arial" w:cs="Arial"/>
                <w:sz w:val="24"/>
                <w:szCs w:val="24"/>
                <w:lang w:eastAsia="en-US"/>
              </w:rPr>
            </w:pPr>
            <w:r w:rsidRPr="00AC6A22">
              <w:rPr>
                <w:rFonts w:ascii="Arial" w:eastAsia="Times New Roman" w:hAnsi="Arial" w:cs="Arial"/>
                <w:kern w:val="2"/>
                <w:sz w:val="24"/>
                <w:szCs w:val="24"/>
                <w:lang w:eastAsia="en-US"/>
              </w:rPr>
              <w:t>5.5.6. Tiekėja</w:t>
            </w:r>
            <w:r w:rsidRPr="00AC6A22">
              <w:rPr>
                <w:rFonts w:ascii="Arial" w:eastAsia="Times New Roman" w:hAnsi="Arial" w:cs="Arial"/>
                <w:sz w:val="24"/>
                <w:szCs w:val="24"/>
                <w:lang w:eastAsia="en-US"/>
              </w:rPr>
              <w:t xml:space="preserve">s, pasibaigus ataskaitiniam kalendoriniam mėnesiui, iki kito mėnesio 10 dienos pateikia Pirkėjui </w:t>
            </w:r>
            <w:r w:rsidRPr="00AC6A22">
              <w:rPr>
                <w:rFonts w:ascii="Arial" w:eastAsia="Times New Roman" w:hAnsi="Arial" w:cs="Arial"/>
                <w:iCs/>
                <w:sz w:val="24"/>
                <w:szCs w:val="24"/>
                <w:lang w:eastAsia="en-US"/>
              </w:rPr>
              <w:t>elektronine forma</w:t>
            </w:r>
            <w:r w:rsidRPr="00AC6A22">
              <w:rPr>
                <w:rFonts w:ascii="Arial" w:eastAsia="Times New Roman" w:hAnsi="Arial" w:cs="Arial"/>
                <w:sz w:val="24"/>
                <w:szCs w:val="24"/>
                <w:lang w:eastAsia="en-US"/>
              </w:rPr>
              <w:t xml:space="preserve"> ataskaitas, patvirtintas įmonės įgalioto asmens ir vyriausiojo finansininko parašais, ir sąskaitą – faktūrą.</w:t>
            </w:r>
          </w:p>
          <w:p w14:paraId="47B52B25" w14:textId="77777777" w:rsidR="00B00354" w:rsidRPr="00AC6A22" w:rsidRDefault="00B00354" w:rsidP="00B00354">
            <w:pPr>
              <w:tabs>
                <w:tab w:val="left" w:pos="257"/>
                <w:tab w:val="left" w:pos="312"/>
                <w:tab w:val="left" w:pos="420"/>
              </w:tabs>
              <w:suppressAutoHyphens/>
              <w:spacing w:after="0" w:line="240" w:lineRule="auto"/>
              <w:jc w:val="both"/>
              <w:rPr>
                <w:rFonts w:ascii="Arial" w:eastAsia="Times New Roman" w:hAnsi="Arial" w:cs="Arial"/>
                <w:sz w:val="24"/>
                <w:szCs w:val="24"/>
                <w:lang w:eastAsia="en-US"/>
              </w:rPr>
            </w:pPr>
            <w:r w:rsidRPr="00AC6A22">
              <w:rPr>
                <w:rFonts w:ascii="Arial" w:eastAsia="Calibri" w:hAnsi="Arial" w:cs="Arial"/>
                <w:sz w:val="24"/>
                <w:szCs w:val="24"/>
                <w:lang w:eastAsia="en-US"/>
              </w:rPr>
              <w:t>5.5.7. P</w:t>
            </w:r>
            <w:r w:rsidRPr="00AC6A22">
              <w:rPr>
                <w:rFonts w:ascii="Arial" w:eastAsia="Times New Roman" w:hAnsi="Arial" w:cs="Arial"/>
                <w:sz w:val="24"/>
                <w:szCs w:val="24"/>
                <w:lang w:eastAsia="en-US"/>
              </w:rPr>
              <w:t xml:space="preserve">irkėjas siekdamas įsitikinti gautose iš </w:t>
            </w:r>
            <w:r w:rsidRPr="00AC6A22">
              <w:rPr>
                <w:rFonts w:ascii="Arial" w:eastAsia="Times New Roman" w:hAnsi="Arial" w:cs="Arial"/>
                <w:kern w:val="2"/>
                <w:sz w:val="24"/>
                <w:szCs w:val="24"/>
                <w:lang w:eastAsia="en-US"/>
              </w:rPr>
              <w:t>Tiekėjo</w:t>
            </w:r>
            <w:r w:rsidRPr="00AC6A22">
              <w:rPr>
                <w:rFonts w:ascii="Arial" w:eastAsia="Times New Roman" w:hAnsi="Arial" w:cs="Arial"/>
                <w:sz w:val="24"/>
                <w:szCs w:val="24"/>
                <w:lang w:eastAsia="en-US"/>
              </w:rPr>
              <w:t xml:space="preserve"> ataskaitose nurodytų duomenų teisingumu, gali pareikalauti iš </w:t>
            </w:r>
            <w:r w:rsidRPr="00AC6A22">
              <w:rPr>
                <w:rFonts w:ascii="Arial" w:eastAsia="Times New Roman" w:hAnsi="Arial" w:cs="Arial"/>
                <w:kern w:val="2"/>
                <w:sz w:val="24"/>
                <w:szCs w:val="24"/>
                <w:lang w:eastAsia="en-US"/>
              </w:rPr>
              <w:t xml:space="preserve">Tiekėjo </w:t>
            </w:r>
            <w:r w:rsidRPr="00AC6A22">
              <w:rPr>
                <w:rFonts w:ascii="Arial" w:eastAsia="Times New Roman" w:hAnsi="Arial" w:cs="Arial"/>
                <w:sz w:val="24"/>
                <w:szCs w:val="24"/>
                <w:lang w:eastAsia="en-US"/>
              </w:rPr>
              <w:t xml:space="preserve">ir kitų papildomų ataskaitų ar dokumentų (buhalterinių atskaitų apie planuotus reisus ir jų faktišką įvykdymą, maršrutų ridą, kasos aparatų kontrolinių juostų/ kasos aparatų ataskaitų, banko sąskaitos išrašų, bilietų pardavimo žiniaraščių, faktiškai iš keleivių surinktų pajamų pagrindimą įrodančių dokumentų ir pan.), kurių pagrindu buvo sudarytos ataskaitos ir apskaičiuotas </w:t>
            </w:r>
            <w:r w:rsidRPr="00AC6A22">
              <w:rPr>
                <w:rFonts w:ascii="Arial" w:eastAsia="Times New Roman" w:hAnsi="Arial" w:cs="Arial"/>
                <w:kern w:val="2"/>
                <w:sz w:val="24"/>
                <w:szCs w:val="24"/>
                <w:lang w:eastAsia="en-US"/>
              </w:rPr>
              <w:t xml:space="preserve">Tiekėjui </w:t>
            </w:r>
            <w:r w:rsidRPr="00AC6A22">
              <w:rPr>
                <w:rFonts w:ascii="Arial" w:eastAsia="Times New Roman" w:hAnsi="Arial" w:cs="Arial"/>
                <w:sz w:val="24"/>
                <w:szCs w:val="24"/>
                <w:lang w:eastAsia="en-US"/>
              </w:rPr>
              <w:t>mokėtinos subsidijos už suteiktas per ataskaitinį laikotarpį keleivių vežimo vietinio (priemiestinio) reguliaraus susisiekimo autobusų maršrutais Alytaus mieste Paslaugas.</w:t>
            </w:r>
          </w:p>
          <w:p w14:paraId="0C4516B7" w14:textId="77777777" w:rsidR="00B00354" w:rsidRPr="00AC6A22" w:rsidRDefault="00B00354" w:rsidP="00B00354">
            <w:pPr>
              <w:tabs>
                <w:tab w:val="left" w:pos="257"/>
                <w:tab w:val="left" w:pos="312"/>
                <w:tab w:val="left" w:pos="420"/>
              </w:tabs>
              <w:suppressAutoHyphens/>
              <w:spacing w:after="0" w:line="240" w:lineRule="auto"/>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 xml:space="preserve">5.5.8. Pirkėjo reikalavimu </w:t>
            </w:r>
            <w:r w:rsidRPr="00AC6A22">
              <w:rPr>
                <w:rFonts w:ascii="Arial" w:eastAsia="Times New Roman" w:hAnsi="Arial" w:cs="Arial"/>
                <w:kern w:val="2"/>
                <w:sz w:val="24"/>
                <w:szCs w:val="24"/>
                <w:lang w:eastAsia="en-US"/>
              </w:rPr>
              <w:t>Tiekėjas</w:t>
            </w:r>
            <w:r w:rsidRPr="00AC6A22">
              <w:rPr>
                <w:rFonts w:ascii="Arial" w:eastAsia="Times New Roman" w:hAnsi="Arial" w:cs="Arial"/>
                <w:sz w:val="24"/>
                <w:szCs w:val="24"/>
                <w:lang w:eastAsia="en-US"/>
              </w:rPr>
              <w:t xml:space="preserve"> per 3 (tris) darbo dienas</w:t>
            </w:r>
            <w:r w:rsidRPr="00AC6A22">
              <w:rPr>
                <w:rFonts w:ascii="Arial" w:eastAsia="Times New Roman" w:hAnsi="Arial" w:cs="Arial"/>
                <w:sz w:val="24"/>
                <w:szCs w:val="20"/>
                <w:lang w:eastAsia="en-US"/>
              </w:rPr>
              <w:t xml:space="preserve"> </w:t>
            </w:r>
            <w:r w:rsidRPr="00AC6A22">
              <w:rPr>
                <w:rFonts w:ascii="Arial" w:eastAsia="Times New Roman" w:hAnsi="Arial" w:cs="Arial"/>
                <w:sz w:val="24"/>
                <w:szCs w:val="24"/>
                <w:lang w:eastAsia="en-US"/>
              </w:rPr>
              <w:t xml:space="preserve">turi pateikti visą reikalingą informaciją, susijusią su Paslaugų teikimu, papildomą ataskaitose pateiktų duomenų pagrindimą įrodančius dokumentais. </w:t>
            </w:r>
          </w:p>
          <w:p w14:paraId="302D3DAA" w14:textId="51853003" w:rsidR="005C4A39" w:rsidRPr="00AC6A22" w:rsidRDefault="00B00354" w:rsidP="00B00354">
            <w:pPr>
              <w:spacing w:after="0" w:line="240" w:lineRule="auto"/>
              <w:rPr>
                <w:rFonts w:ascii="Arial" w:eastAsia="Times New Roman" w:hAnsi="Arial" w:cs="Arial"/>
                <w:color w:val="4472C4"/>
                <w:kern w:val="2"/>
                <w:sz w:val="24"/>
                <w:szCs w:val="24"/>
                <w:shd w:val="clear" w:color="auto" w:fill="FFFFFF"/>
                <w:lang w:eastAsia="en-US"/>
              </w:rPr>
            </w:pPr>
            <w:r w:rsidRPr="00AC6A22">
              <w:rPr>
                <w:rFonts w:ascii="Arial" w:eastAsia="Times New Roman" w:hAnsi="Arial" w:cs="Arial"/>
                <w:sz w:val="24"/>
                <w:szCs w:val="24"/>
                <w:lang w:eastAsia="en-US"/>
              </w:rPr>
              <w:t xml:space="preserve">5.5.9. Suėjus atsiskaitymo terminui, Pirkėjas ir </w:t>
            </w:r>
            <w:r w:rsidRPr="00AC6A22">
              <w:rPr>
                <w:rFonts w:ascii="Arial" w:eastAsia="Times New Roman" w:hAnsi="Arial" w:cs="Arial"/>
                <w:kern w:val="2"/>
                <w:sz w:val="24"/>
                <w:szCs w:val="24"/>
                <w:lang w:eastAsia="en-US"/>
              </w:rPr>
              <w:t>Tiekėjas</w:t>
            </w:r>
            <w:r w:rsidRPr="00AC6A22">
              <w:rPr>
                <w:rFonts w:ascii="Arial" w:eastAsia="Times New Roman" w:hAnsi="Arial" w:cs="Arial"/>
                <w:sz w:val="24"/>
                <w:szCs w:val="24"/>
                <w:lang w:eastAsia="en-US"/>
              </w:rPr>
              <w:t xml:space="preserve">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w:t>
            </w:r>
          </w:p>
        </w:tc>
      </w:tr>
      <w:tr w:rsidR="005C4A39" w:rsidRPr="00AC6A22" w14:paraId="131A394E" w14:textId="77777777" w:rsidTr="00D71422">
        <w:trPr>
          <w:trHeight w:val="300"/>
        </w:trPr>
        <w:tc>
          <w:tcPr>
            <w:tcW w:w="3094" w:type="dxa"/>
          </w:tcPr>
          <w:p w14:paraId="615DB461"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lastRenderedPageBreak/>
              <w:t>5.6. Avansas</w:t>
            </w:r>
          </w:p>
        </w:tc>
        <w:tc>
          <w:tcPr>
            <w:tcW w:w="6441" w:type="dxa"/>
            <w:gridSpan w:val="2"/>
          </w:tcPr>
          <w:p w14:paraId="56BFB1F0" w14:textId="45D3D6FB" w:rsidR="005C4A39" w:rsidRPr="00AC6A22" w:rsidRDefault="005C4A39" w:rsidP="00D34DB8">
            <w:pPr>
              <w:spacing w:after="0" w:line="240" w:lineRule="auto"/>
              <w:rPr>
                <w:rFonts w:ascii="Arial" w:eastAsia="Times New Roman" w:hAnsi="Arial" w:cs="Arial"/>
                <w:color w:val="000000"/>
                <w:kern w:val="2"/>
                <w:sz w:val="24"/>
                <w:szCs w:val="24"/>
                <w:shd w:val="clear" w:color="auto" w:fill="FFFFFF"/>
                <w:lang w:eastAsia="en-US"/>
              </w:rPr>
            </w:pPr>
            <w:r w:rsidRPr="00AC6A22">
              <w:rPr>
                <w:rFonts w:ascii="Arial" w:eastAsia="Times New Roman" w:hAnsi="Arial" w:cs="Arial"/>
                <w:kern w:val="2"/>
                <w:sz w:val="24"/>
                <w:szCs w:val="24"/>
                <w:lang w:eastAsia="en-US"/>
              </w:rPr>
              <w:t>Netaikoma</w:t>
            </w:r>
          </w:p>
        </w:tc>
      </w:tr>
      <w:tr w:rsidR="005C4A39" w:rsidRPr="00AC6A22" w14:paraId="375A6783" w14:textId="77777777" w:rsidTr="00D71422">
        <w:trPr>
          <w:trHeight w:val="300"/>
        </w:trPr>
        <w:tc>
          <w:tcPr>
            <w:tcW w:w="3094" w:type="dxa"/>
          </w:tcPr>
          <w:p w14:paraId="70151523"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5.7. Avanso užtikrinimas</w:t>
            </w:r>
          </w:p>
        </w:tc>
        <w:tc>
          <w:tcPr>
            <w:tcW w:w="6441" w:type="dxa"/>
            <w:gridSpan w:val="2"/>
          </w:tcPr>
          <w:p w14:paraId="610FD48F" w14:textId="6AEB3B8A" w:rsidR="005C4A39" w:rsidRPr="00AC6A22" w:rsidRDefault="005C4A39" w:rsidP="00D34DB8">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Netaikoma</w:t>
            </w:r>
          </w:p>
        </w:tc>
      </w:tr>
      <w:tr w:rsidR="005C4A39" w:rsidRPr="00AC6A22" w14:paraId="55293C05" w14:textId="77777777" w:rsidTr="00A80036">
        <w:trPr>
          <w:trHeight w:val="300"/>
        </w:trPr>
        <w:tc>
          <w:tcPr>
            <w:tcW w:w="9535" w:type="dxa"/>
            <w:gridSpan w:val="3"/>
          </w:tcPr>
          <w:p w14:paraId="2241E635" w14:textId="77777777" w:rsidR="005C4A39" w:rsidRPr="00AC6A22" w:rsidRDefault="005C4A39" w:rsidP="005C4A39">
            <w:pPr>
              <w:spacing w:after="0" w:line="240" w:lineRule="auto"/>
              <w:jc w:val="center"/>
              <w:rPr>
                <w:rFonts w:ascii="Arial" w:eastAsia="Times New Roman" w:hAnsi="Arial" w:cs="Arial"/>
                <w:bCs/>
                <w:kern w:val="2"/>
                <w:sz w:val="24"/>
                <w:szCs w:val="24"/>
                <w:lang w:eastAsia="en-US"/>
              </w:rPr>
            </w:pPr>
            <w:r w:rsidRPr="00AC6A22">
              <w:rPr>
                <w:rFonts w:ascii="Arial" w:eastAsia="Times New Roman" w:hAnsi="Arial" w:cs="Arial"/>
                <w:b/>
                <w:kern w:val="2"/>
                <w:sz w:val="24"/>
                <w:szCs w:val="24"/>
                <w:lang w:eastAsia="en-US"/>
              </w:rPr>
              <w:t>6. PASLAUGŲ KOKYBĖ IR GARANTINIAI ĮSIPAREIGOJIMAI</w:t>
            </w:r>
          </w:p>
        </w:tc>
      </w:tr>
      <w:tr w:rsidR="005C4A39" w:rsidRPr="00AC6A22" w14:paraId="174CE44B" w14:textId="77777777" w:rsidTr="00D71422">
        <w:trPr>
          <w:trHeight w:val="300"/>
        </w:trPr>
        <w:tc>
          <w:tcPr>
            <w:tcW w:w="3094" w:type="dxa"/>
          </w:tcPr>
          <w:p w14:paraId="29F07192"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6.1. Garantinis terminas</w:t>
            </w:r>
          </w:p>
        </w:tc>
        <w:tc>
          <w:tcPr>
            <w:tcW w:w="6441" w:type="dxa"/>
            <w:gridSpan w:val="2"/>
          </w:tcPr>
          <w:p w14:paraId="202A7165" w14:textId="160E9926" w:rsidR="005C4A39" w:rsidRPr="00AC6A22" w:rsidRDefault="005C4A39" w:rsidP="00D34DB8">
            <w:pPr>
              <w:spacing w:after="0" w:line="240" w:lineRule="auto"/>
              <w:rPr>
                <w:rFonts w:ascii="Arial" w:eastAsia="Times New Roman" w:hAnsi="Arial" w:cs="Arial"/>
                <w:sz w:val="24"/>
                <w:szCs w:val="20"/>
                <w:lang w:eastAsia="en-US"/>
              </w:rPr>
            </w:pPr>
            <w:r w:rsidRPr="00AC6A22">
              <w:rPr>
                <w:rFonts w:ascii="Arial" w:eastAsia="Times New Roman" w:hAnsi="Arial" w:cs="Arial"/>
                <w:kern w:val="2"/>
                <w:sz w:val="24"/>
                <w:szCs w:val="24"/>
                <w:lang w:eastAsia="en-US"/>
              </w:rPr>
              <w:t>Netaikoma</w:t>
            </w:r>
          </w:p>
        </w:tc>
      </w:tr>
      <w:tr w:rsidR="005C4A39" w:rsidRPr="00AC6A22" w14:paraId="1A2CA78C" w14:textId="77777777" w:rsidTr="00D71422">
        <w:trPr>
          <w:trHeight w:val="300"/>
        </w:trPr>
        <w:tc>
          <w:tcPr>
            <w:tcW w:w="3094" w:type="dxa"/>
          </w:tcPr>
          <w:p w14:paraId="7BDED85A"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sz w:val="24"/>
                <w:szCs w:val="24"/>
                <w:lang w:eastAsia="en-US"/>
              </w:rPr>
              <w:lastRenderedPageBreak/>
              <w:t>6.2. Terminas Paslaugų trūkumams pašalinti</w:t>
            </w:r>
          </w:p>
        </w:tc>
        <w:tc>
          <w:tcPr>
            <w:tcW w:w="6441" w:type="dxa"/>
            <w:gridSpan w:val="2"/>
          </w:tcPr>
          <w:p w14:paraId="5B45A736" w14:textId="4916163A" w:rsidR="005C4A39" w:rsidRPr="00AC6A22" w:rsidRDefault="005C4A39" w:rsidP="00D34DB8">
            <w:pPr>
              <w:spacing w:after="0" w:line="240" w:lineRule="auto"/>
              <w:rPr>
                <w:rFonts w:ascii="Arial" w:eastAsia="Times New Roman" w:hAnsi="Arial" w:cs="Arial"/>
                <w:bCs/>
                <w:kern w:val="2"/>
                <w:sz w:val="24"/>
                <w:szCs w:val="24"/>
                <w:lang w:eastAsia="en-US"/>
              </w:rPr>
            </w:pPr>
            <w:r w:rsidRPr="00AC6A22">
              <w:rPr>
                <w:rFonts w:ascii="Arial" w:eastAsia="Times New Roman" w:hAnsi="Arial" w:cs="Arial"/>
                <w:kern w:val="2"/>
                <w:sz w:val="24"/>
                <w:szCs w:val="24"/>
                <w:lang w:eastAsia="en-US"/>
              </w:rPr>
              <w:t>Netaikoma</w:t>
            </w:r>
          </w:p>
        </w:tc>
      </w:tr>
      <w:tr w:rsidR="005C4A39" w:rsidRPr="00AC6A22" w14:paraId="207116A0" w14:textId="77777777" w:rsidTr="00D71422">
        <w:trPr>
          <w:trHeight w:val="300"/>
        </w:trPr>
        <w:tc>
          <w:tcPr>
            <w:tcW w:w="3094" w:type="dxa"/>
          </w:tcPr>
          <w:p w14:paraId="3E247309"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sz w:val="24"/>
                <w:szCs w:val="24"/>
                <w:lang w:eastAsia="en-US"/>
              </w:rPr>
              <w:t>6.3. Kokybinių kriterijų įgyvendinimo ir tikrinimo tvarka</w:t>
            </w:r>
          </w:p>
        </w:tc>
        <w:tc>
          <w:tcPr>
            <w:tcW w:w="6441" w:type="dxa"/>
            <w:gridSpan w:val="2"/>
          </w:tcPr>
          <w:p w14:paraId="2F8E2FA7" w14:textId="402F492C" w:rsidR="00E813E8" w:rsidRPr="00E813E8" w:rsidRDefault="00E813E8" w:rsidP="00E813E8">
            <w:pPr>
              <w:spacing w:after="0" w:line="240" w:lineRule="auto"/>
              <w:rPr>
                <w:rFonts w:ascii="Arial" w:eastAsia="Times New Roman" w:hAnsi="Arial" w:cs="Arial"/>
                <w:kern w:val="2"/>
                <w:sz w:val="24"/>
                <w:szCs w:val="24"/>
                <w:lang w:eastAsia="en-US"/>
              </w:rPr>
            </w:pPr>
            <w:r w:rsidRPr="00E813E8">
              <w:rPr>
                <w:rFonts w:ascii="Arial" w:eastAsia="Times New Roman" w:hAnsi="Arial" w:cs="Arial"/>
                <w:kern w:val="2"/>
                <w:sz w:val="24"/>
                <w:szCs w:val="24"/>
                <w:lang w:eastAsia="en-US"/>
              </w:rPr>
              <w:t>6.3.1. Tiekėjas apie tai, kad</w:t>
            </w:r>
            <w:r>
              <w:rPr>
                <w:rFonts w:ascii="Arial" w:eastAsia="Times New Roman" w:hAnsi="Arial" w:cs="Arial"/>
                <w:kern w:val="2"/>
                <w:sz w:val="24"/>
                <w:szCs w:val="24"/>
                <w:lang w:eastAsia="en-US"/>
              </w:rPr>
              <w:t>a</w:t>
            </w:r>
            <w:r w:rsidRPr="00E813E8">
              <w:rPr>
                <w:rFonts w:ascii="Arial" w:eastAsia="Times New Roman" w:hAnsi="Arial" w:cs="Arial"/>
                <w:kern w:val="2"/>
                <w:sz w:val="24"/>
                <w:szCs w:val="24"/>
                <w:lang w:eastAsia="en-US"/>
              </w:rPr>
              <w:t xml:space="preserve"> visi autobusai</w:t>
            </w:r>
            <w:r>
              <w:rPr>
                <w:rFonts w:ascii="Arial" w:eastAsia="Times New Roman" w:hAnsi="Arial" w:cs="Arial"/>
                <w:kern w:val="2"/>
                <w:sz w:val="24"/>
                <w:szCs w:val="24"/>
                <w:lang w:eastAsia="en-US"/>
              </w:rPr>
              <w:t xml:space="preserve"> bus</w:t>
            </w:r>
            <w:r w:rsidRPr="00E813E8">
              <w:rPr>
                <w:rFonts w:ascii="Arial" w:eastAsia="Times New Roman" w:hAnsi="Arial" w:cs="Arial"/>
                <w:kern w:val="2"/>
                <w:sz w:val="24"/>
                <w:szCs w:val="24"/>
                <w:lang w:eastAsia="en-US"/>
              </w:rPr>
              <w:t xml:space="preserve"> </w:t>
            </w:r>
            <w:r>
              <w:rPr>
                <w:rFonts w:ascii="Arial" w:eastAsia="Times New Roman" w:hAnsi="Arial" w:cs="Arial"/>
                <w:kern w:val="2"/>
                <w:sz w:val="24"/>
                <w:szCs w:val="24"/>
                <w:lang w:eastAsia="en-US"/>
              </w:rPr>
              <w:t xml:space="preserve">pristatyti ir </w:t>
            </w:r>
            <w:r w:rsidRPr="00E813E8">
              <w:rPr>
                <w:rFonts w:ascii="Arial" w:eastAsia="Times New Roman" w:hAnsi="Arial" w:cs="Arial"/>
                <w:kern w:val="2"/>
                <w:sz w:val="24"/>
                <w:szCs w:val="24"/>
                <w:lang w:eastAsia="en-US"/>
              </w:rPr>
              <w:t xml:space="preserve">paruošti teikti keleivių vežimo paslaugas, turi informuoti Pirkėją ne vėliau, kaip prieš 40 (keturiasdešimt) darbo dienų. </w:t>
            </w:r>
          </w:p>
          <w:p w14:paraId="7CC6F826" w14:textId="77777777" w:rsidR="00E813E8" w:rsidRPr="00E813E8" w:rsidRDefault="00E813E8" w:rsidP="00E813E8">
            <w:pPr>
              <w:spacing w:after="0" w:line="240" w:lineRule="auto"/>
              <w:rPr>
                <w:rFonts w:ascii="Arial" w:eastAsia="Times New Roman" w:hAnsi="Arial" w:cs="Arial"/>
                <w:kern w:val="2"/>
                <w:sz w:val="24"/>
                <w:szCs w:val="24"/>
                <w:lang w:eastAsia="en-US"/>
              </w:rPr>
            </w:pPr>
            <w:r w:rsidRPr="00E813E8">
              <w:rPr>
                <w:rFonts w:ascii="Arial" w:eastAsia="Times New Roman" w:hAnsi="Arial" w:cs="Arial"/>
                <w:kern w:val="2"/>
                <w:sz w:val="24"/>
                <w:szCs w:val="24"/>
                <w:lang w:eastAsia="en-US"/>
              </w:rPr>
              <w:t>6.3.2. Likus mažiau kaip 40 (keturiasdešimt) darbo dienų iki termino, per kurį Tiekėjas įsipareigojo pristatyti autobusus, ir tiekėjui neinformavus Pirkėjo, apie keleivių vežimo paslaugų pradžią, kaip nurodyta specialiųjų sutarties sąlygų 6.3.1 punkte, Pirkėjas turi teisę reikalauti, kad Tiekėjas pateiktų prašomus dokumentus, įrodančius, jog Tiekėjas autobusus pristatys per pasiūlyme nurodytą terminą.</w:t>
            </w:r>
          </w:p>
          <w:p w14:paraId="26157688" w14:textId="782ACBE1" w:rsidR="005C4A39" w:rsidRPr="00AC6A22" w:rsidRDefault="00E813E8" w:rsidP="00E813E8">
            <w:pPr>
              <w:spacing w:after="0" w:line="240" w:lineRule="auto"/>
              <w:rPr>
                <w:rFonts w:ascii="Arial" w:eastAsia="Times New Roman" w:hAnsi="Arial" w:cs="Arial"/>
                <w:bCs/>
                <w:kern w:val="2"/>
                <w:sz w:val="24"/>
                <w:szCs w:val="24"/>
                <w:lang w:eastAsia="en-US"/>
              </w:rPr>
            </w:pPr>
            <w:r w:rsidRPr="00E813E8">
              <w:rPr>
                <w:rFonts w:ascii="Arial" w:eastAsia="Times New Roman" w:hAnsi="Arial" w:cs="Arial"/>
                <w:kern w:val="2"/>
                <w:sz w:val="24"/>
                <w:szCs w:val="24"/>
                <w:lang w:eastAsia="en-US"/>
              </w:rPr>
              <w:t>6.3.3. Bet kuriuo sutarties galiojimo laikotarpiu iki keleivių vežimo paslaugų teikimo pradžios, kilus abejonių dėl Tiekėjo įsipareigojimų nurodytais terminais vykdymo, Pirkėjas turi teisę reikalauti, kad Tiekėjas pateiktų prašomus dokumentus, įrodančius, jog Tiekėjas autobusus pristatys per pasiūlyme nurodytą terminą.</w:t>
            </w:r>
          </w:p>
        </w:tc>
      </w:tr>
      <w:tr w:rsidR="005C4A39" w:rsidRPr="00AC6A22" w14:paraId="4BA5682A" w14:textId="77777777" w:rsidTr="00A80036">
        <w:trPr>
          <w:trHeight w:val="300"/>
        </w:trPr>
        <w:tc>
          <w:tcPr>
            <w:tcW w:w="9535" w:type="dxa"/>
            <w:gridSpan w:val="3"/>
          </w:tcPr>
          <w:p w14:paraId="2D7DBC16"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7. SUTARTIES VYKDYMUI PASITELKIAMI SUBTIEKĖJAI IR (AR) SPECIALISTAI</w:t>
            </w:r>
          </w:p>
        </w:tc>
      </w:tr>
      <w:tr w:rsidR="005C4A39" w:rsidRPr="00AC6A22" w14:paraId="513D1BCC" w14:textId="77777777" w:rsidTr="00D71422">
        <w:trPr>
          <w:trHeight w:val="300"/>
        </w:trPr>
        <w:tc>
          <w:tcPr>
            <w:tcW w:w="3094" w:type="dxa"/>
          </w:tcPr>
          <w:p w14:paraId="2399FABC" w14:textId="77777777" w:rsidR="005C4A39" w:rsidRPr="00AC6A22" w:rsidRDefault="005C4A39" w:rsidP="005C4A39">
            <w:pPr>
              <w:spacing w:after="0" w:line="240" w:lineRule="auto"/>
              <w:rPr>
                <w:rFonts w:ascii="Arial" w:eastAsia="Times New Roman" w:hAnsi="Arial" w:cs="Arial"/>
                <w:b/>
                <w:bCs/>
                <w:kern w:val="2"/>
                <w:sz w:val="24"/>
                <w:szCs w:val="24"/>
                <w:lang w:eastAsia="en-US"/>
              </w:rPr>
            </w:pPr>
            <w:r w:rsidRPr="00AC6A22">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6534D237"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Sutarties vykdymui subtiekėjai ir (ar) specialistai nepasitelkiami.</w:t>
            </w:r>
          </w:p>
          <w:p w14:paraId="3671729B" w14:textId="77777777" w:rsidR="005C4A39" w:rsidRPr="00AC6A22" w:rsidRDefault="005C4A39" w:rsidP="005C4A39">
            <w:pPr>
              <w:spacing w:after="0" w:line="240" w:lineRule="auto"/>
              <w:rPr>
                <w:rFonts w:ascii="Arial" w:eastAsia="Times New Roman" w:hAnsi="Arial" w:cs="Arial"/>
                <w:kern w:val="2"/>
                <w:sz w:val="24"/>
                <w:szCs w:val="24"/>
                <w:lang w:eastAsia="en-US"/>
              </w:rPr>
            </w:pPr>
          </w:p>
          <w:p w14:paraId="394669FE" w14:textId="77777777" w:rsidR="005C4A39" w:rsidRPr="00AC6A22" w:rsidRDefault="005C4A39" w:rsidP="005C4A39">
            <w:pPr>
              <w:spacing w:after="0" w:line="240" w:lineRule="auto"/>
              <w:rPr>
                <w:rFonts w:ascii="Arial" w:eastAsia="Times New Roman" w:hAnsi="Arial" w:cs="Arial"/>
                <w:color w:val="FF0000"/>
                <w:kern w:val="2"/>
                <w:sz w:val="24"/>
                <w:szCs w:val="24"/>
                <w:lang w:eastAsia="en-US"/>
              </w:rPr>
            </w:pPr>
            <w:r w:rsidRPr="00AC6A22">
              <w:rPr>
                <w:rFonts w:ascii="Arial" w:eastAsia="Times New Roman" w:hAnsi="Arial" w:cs="Arial"/>
                <w:color w:val="FF0000"/>
                <w:kern w:val="2"/>
                <w:sz w:val="24"/>
                <w:szCs w:val="24"/>
                <w:lang w:eastAsia="en-US"/>
              </w:rPr>
              <w:t>arba</w:t>
            </w:r>
          </w:p>
          <w:p w14:paraId="5D5D0C44" w14:textId="77777777" w:rsidR="005C4A39" w:rsidRPr="00AC6A22" w:rsidRDefault="005C4A39" w:rsidP="005C4A39">
            <w:pPr>
              <w:spacing w:after="0" w:line="240" w:lineRule="auto"/>
              <w:rPr>
                <w:rFonts w:ascii="Arial" w:eastAsia="Times New Roman" w:hAnsi="Arial" w:cs="Arial"/>
                <w:kern w:val="2"/>
                <w:sz w:val="24"/>
                <w:szCs w:val="24"/>
                <w:lang w:eastAsia="en-US"/>
              </w:rPr>
            </w:pPr>
          </w:p>
          <w:p w14:paraId="3FB61B50" w14:textId="77777777" w:rsidR="00025C91"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Sutarties vykdymui pasitelkiami subtiekėjai ir (ar) specialistai</w:t>
            </w:r>
            <w:r w:rsidR="00025C91" w:rsidRPr="00AC6A22">
              <w:rPr>
                <w:rFonts w:ascii="Arial" w:eastAsia="Times New Roman" w:hAnsi="Arial" w:cs="Arial"/>
                <w:kern w:val="2"/>
                <w:sz w:val="24"/>
                <w:szCs w:val="24"/>
                <w:lang w:eastAsia="en-US"/>
              </w:rPr>
              <w:t>:</w:t>
            </w:r>
          </w:p>
          <w:p w14:paraId="55AC621F" w14:textId="3CA15251" w:rsidR="005C4A39" w:rsidRPr="00AC6A22" w:rsidRDefault="00025C91" w:rsidP="005C4A39">
            <w:pPr>
              <w:spacing w:after="0" w:line="240" w:lineRule="auto"/>
              <w:rPr>
                <w:rFonts w:ascii="Arial" w:eastAsia="Times New Roman" w:hAnsi="Arial" w:cs="Arial"/>
                <w:b/>
                <w:i/>
                <w:iCs/>
                <w:kern w:val="2"/>
                <w:sz w:val="24"/>
                <w:szCs w:val="24"/>
                <w:lang w:eastAsia="en-US"/>
              </w:rPr>
            </w:pPr>
            <w:r w:rsidRPr="00AC6A22">
              <w:rPr>
                <w:rFonts w:ascii="Arial" w:eastAsia="Times New Roman" w:hAnsi="Arial" w:cs="Arial"/>
                <w:i/>
                <w:iCs/>
                <w:color w:val="4472C4" w:themeColor="accent1"/>
                <w:kern w:val="2"/>
                <w:sz w:val="24"/>
                <w:szCs w:val="24"/>
                <w:lang w:eastAsia="en-US"/>
              </w:rPr>
              <w:t>(nurodyti pasitelkiamus subtiekėjus ir (ar) specialistus)</w:t>
            </w:r>
          </w:p>
        </w:tc>
      </w:tr>
      <w:tr w:rsidR="005C4A39" w:rsidRPr="00AC6A22" w14:paraId="78A25859" w14:textId="77777777" w:rsidTr="00A80036">
        <w:trPr>
          <w:trHeight w:val="300"/>
        </w:trPr>
        <w:tc>
          <w:tcPr>
            <w:tcW w:w="9535" w:type="dxa"/>
            <w:gridSpan w:val="3"/>
          </w:tcPr>
          <w:p w14:paraId="30604776"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8. PRIEVOLIŲ PAGAL SUTARTĮ ĮVYKDYMO UŽTIKRINIMAS</w:t>
            </w:r>
          </w:p>
        </w:tc>
      </w:tr>
      <w:tr w:rsidR="005C4A39" w:rsidRPr="00AC6A22" w14:paraId="5C61C77C" w14:textId="77777777" w:rsidTr="00D71422">
        <w:trPr>
          <w:trHeight w:val="300"/>
        </w:trPr>
        <w:tc>
          <w:tcPr>
            <w:tcW w:w="3094" w:type="dxa"/>
          </w:tcPr>
          <w:p w14:paraId="07245069"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8.1. Prievolių pagal Sutartį įvykdymo užtikrinimas</w:t>
            </w:r>
          </w:p>
        </w:tc>
        <w:tc>
          <w:tcPr>
            <w:tcW w:w="6441" w:type="dxa"/>
            <w:gridSpan w:val="2"/>
          </w:tcPr>
          <w:p w14:paraId="172D8C36" w14:textId="38C32173" w:rsidR="005C4A39" w:rsidRPr="00E813E8" w:rsidRDefault="005C4A39" w:rsidP="005C4A39">
            <w:pPr>
              <w:spacing w:after="0" w:line="240" w:lineRule="auto"/>
              <w:rPr>
                <w:rFonts w:ascii="Arial" w:eastAsia="Times New Roman" w:hAnsi="Arial" w:cs="Arial"/>
                <w:color w:val="000000" w:themeColor="text1"/>
                <w:kern w:val="2"/>
                <w:sz w:val="24"/>
                <w:szCs w:val="24"/>
                <w:lang w:eastAsia="en-US"/>
              </w:rPr>
            </w:pPr>
            <w:r w:rsidRPr="00E813E8">
              <w:rPr>
                <w:rFonts w:ascii="Arial" w:eastAsia="Times New Roman" w:hAnsi="Arial" w:cs="Arial"/>
                <w:color w:val="000000" w:themeColor="text1"/>
                <w:kern w:val="2"/>
                <w:sz w:val="24"/>
                <w:szCs w:val="24"/>
                <w:lang w:eastAsia="en-US"/>
              </w:rPr>
              <w:t>Prievolių pagal Sutartį įvykdymas užtikrinamas:</w:t>
            </w:r>
          </w:p>
          <w:p w14:paraId="4968B2B5" w14:textId="06C5CB92" w:rsidR="005C4A39" w:rsidRPr="00E813E8" w:rsidRDefault="005C4A39" w:rsidP="005C4A39">
            <w:pPr>
              <w:spacing w:after="0" w:line="240" w:lineRule="auto"/>
              <w:rPr>
                <w:rFonts w:ascii="Arial" w:eastAsia="Times New Roman" w:hAnsi="Arial" w:cs="Arial"/>
                <w:color w:val="000000" w:themeColor="text1"/>
                <w:kern w:val="2"/>
                <w:sz w:val="24"/>
                <w:szCs w:val="24"/>
                <w:lang w:eastAsia="en-US"/>
              </w:rPr>
            </w:pPr>
            <w:r w:rsidRPr="00E813E8">
              <w:rPr>
                <w:rFonts w:ascii="Arial" w:eastAsia="Times New Roman" w:hAnsi="Arial" w:cs="Arial"/>
                <w:color w:val="000000" w:themeColor="text1"/>
                <w:kern w:val="2"/>
                <w:sz w:val="24"/>
                <w:szCs w:val="24"/>
                <w:lang w:eastAsia="en-US"/>
              </w:rPr>
              <w:t>Netesybomis (delspinigiais, bauda)</w:t>
            </w:r>
            <w:r w:rsidR="0039003C" w:rsidRPr="00E813E8">
              <w:rPr>
                <w:rFonts w:ascii="Arial" w:eastAsia="Times New Roman" w:hAnsi="Arial" w:cs="Arial"/>
                <w:color w:val="000000" w:themeColor="text1"/>
                <w:kern w:val="2"/>
                <w:sz w:val="24"/>
                <w:szCs w:val="24"/>
                <w:lang w:eastAsia="en-US"/>
              </w:rPr>
              <w:t xml:space="preserve"> ir</w:t>
            </w:r>
          </w:p>
          <w:p w14:paraId="509CA158" w14:textId="2DC9A0FA" w:rsidR="005C4A39" w:rsidRPr="00E813E8" w:rsidRDefault="005C4A39" w:rsidP="005C4A39">
            <w:pPr>
              <w:spacing w:after="0" w:line="240" w:lineRule="auto"/>
              <w:rPr>
                <w:rFonts w:ascii="Arial" w:eastAsia="Times New Roman" w:hAnsi="Arial" w:cs="Arial"/>
                <w:color w:val="000000" w:themeColor="text1"/>
                <w:kern w:val="2"/>
                <w:sz w:val="24"/>
                <w:szCs w:val="24"/>
                <w:lang w:eastAsia="en-US"/>
              </w:rPr>
            </w:pPr>
            <w:r w:rsidRPr="00E813E8">
              <w:rPr>
                <w:rFonts w:ascii="Arial" w:eastAsia="Times New Roman" w:hAnsi="Arial" w:cs="Arial"/>
                <w:color w:val="000000" w:themeColor="text1"/>
                <w:kern w:val="2"/>
                <w:sz w:val="24"/>
                <w:szCs w:val="24"/>
                <w:lang w:eastAsia="en-US"/>
              </w:rPr>
              <w:t>Pirmo pareikalavimo banko garantija</w:t>
            </w:r>
            <w:r w:rsidR="0039003C" w:rsidRPr="00E813E8">
              <w:rPr>
                <w:rFonts w:ascii="Arial" w:eastAsia="Times New Roman" w:hAnsi="Arial" w:cs="Arial"/>
                <w:color w:val="000000" w:themeColor="text1"/>
                <w:kern w:val="2"/>
                <w:sz w:val="24"/>
                <w:szCs w:val="24"/>
                <w:lang w:eastAsia="en-US"/>
              </w:rPr>
              <w:t xml:space="preserve"> arba</w:t>
            </w:r>
          </w:p>
          <w:p w14:paraId="6E507A0C" w14:textId="77777777" w:rsidR="005C4A39" w:rsidRPr="00E813E8" w:rsidRDefault="005C4A39" w:rsidP="005C4A39">
            <w:pPr>
              <w:spacing w:after="0" w:line="240" w:lineRule="auto"/>
              <w:rPr>
                <w:rFonts w:ascii="Arial" w:eastAsia="Times New Roman" w:hAnsi="Arial" w:cs="Arial"/>
                <w:color w:val="000000" w:themeColor="text1"/>
                <w:kern w:val="2"/>
                <w:sz w:val="24"/>
                <w:szCs w:val="24"/>
                <w:lang w:eastAsia="en-US"/>
              </w:rPr>
            </w:pPr>
            <w:r w:rsidRPr="00E813E8">
              <w:rPr>
                <w:rFonts w:ascii="Arial" w:eastAsia="Times New Roman" w:hAnsi="Arial" w:cs="Arial"/>
                <w:color w:val="000000" w:themeColor="text1"/>
                <w:kern w:val="2"/>
                <w:sz w:val="24"/>
                <w:szCs w:val="24"/>
                <w:lang w:eastAsia="en-US"/>
              </w:rPr>
              <w:t>Draudimo bendrovės laidavimo draudimu</w:t>
            </w:r>
            <w:r w:rsidR="0039003C" w:rsidRPr="00E813E8">
              <w:rPr>
                <w:rFonts w:ascii="Arial" w:eastAsia="Times New Roman" w:hAnsi="Arial" w:cs="Arial"/>
                <w:color w:val="000000" w:themeColor="text1"/>
                <w:kern w:val="2"/>
                <w:sz w:val="24"/>
                <w:szCs w:val="24"/>
                <w:lang w:eastAsia="en-US"/>
              </w:rPr>
              <w:t xml:space="preserve"> arba</w:t>
            </w:r>
          </w:p>
          <w:p w14:paraId="5FBFCE7F" w14:textId="15892C2B" w:rsidR="0039003C" w:rsidRPr="00E813E8" w:rsidRDefault="005A6371" w:rsidP="005C4A39">
            <w:pPr>
              <w:spacing w:after="0" w:line="240" w:lineRule="auto"/>
              <w:rPr>
                <w:rFonts w:ascii="Arial" w:eastAsia="Times New Roman" w:hAnsi="Arial" w:cs="Arial"/>
                <w:color w:val="000000" w:themeColor="text1"/>
                <w:kern w:val="2"/>
                <w:sz w:val="24"/>
                <w:szCs w:val="24"/>
                <w:lang w:eastAsia="en-US"/>
              </w:rPr>
            </w:pPr>
            <w:r w:rsidRPr="00E813E8">
              <w:rPr>
                <w:rFonts w:ascii="Arial" w:eastAsia="Times New Roman" w:hAnsi="Arial" w:cs="Arial"/>
                <w:color w:val="000000" w:themeColor="text1"/>
                <w:kern w:val="2"/>
                <w:sz w:val="24"/>
                <w:szCs w:val="24"/>
                <w:lang w:eastAsia="en-US"/>
              </w:rPr>
              <w:t>Sumokant užstatą</w:t>
            </w:r>
          </w:p>
        </w:tc>
      </w:tr>
      <w:tr w:rsidR="005C4A39" w:rsidRPr="00AC6A22" w14:paraId="03BF8B9E" w14:textId="77777777" w:rsidTr="00D71422">
        <w:trPr>
          <w:trHeight w:val="300"/>
        </w:trPr>
        <w:tc>
          <w:tcPr>
            <w:tcW w:w="3094" w:type="dxa"/>
          </w:tcPr>
          <w:p w14:paraId="2E2EC8B9"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8.2 Sutarties įvykdymo užtikrinimo galiojimo terminas</w:t>
            </w:r>
          </w:p>
        </w:tc>
        <w:tc>
          <w:tcPr>
            <w:tcW w:w="6441" w:type="dxa"/>
            <w:gridSpan w:val="2"/>
          </w:tcPr>
          <w:p w14:paraId="69828B22" w14:textId="77777777" w:rsidR="005C4A39" w:rsidRPr="00E813E8" w:rsidRDefault="005C4A39" w:rsidP="005C4A39">
            <w:pPr>
              <w:spacing w:after="0" w:line="240" w:lineRule="auto"/>
              <w:rPr>
                <w:rFonts w:ascii="Arial" w:eastAsia="Times New Roman" w:hAnsi="Arial" w:cs="Arial"/>
                <w:color w:val="000000" w:themeColor="text1"/>
                <w:kern w:val="2"/>
                <w:sz w:val="24"/>
                <w:szCs w:val="24"/>
                <w:lang w:eastAsia="en-US"/>
              </w:rPr>
            </w:pPr>
            <w:r w:rsidRPr="00E813E8">
              <w:rPr>
                <w:rFonts w:ascii="Arial" w:eastAsia="Times New Roman" w:hAnsi="Arial" w:cs="Arial"/>
                <w:bCs/>
                <w:color w:val="000000" w:themeColor="text1"/>
                <w:kern w:val="2"/>
                <w:sz w:val="24"/>
                <w:szCs w:val="24"/>
                <w:lang w:eastAsia="en-US"/>
              </w:rPr>
              <w:t xml:space="preserve">Sutarties įvykdymo užtikrinimo galiojimo terminas turi būti ne trumpesnis nei </w:t>
            </w:r>
            <w:r w:rsidRPr="00E813E8">
              <w:rPr>
                <w:rFonts w:ascii="Arial" w:eastAsia="Times New Roman" w:hAnsi="Arial" w:cs="Arial"/>
                <w:color w:val="000000" w:themeColor="text1"/>
                <w:kern w:val="2"/>
                <w:sz w:val="24"/>
                <w:szCs w:val="24"/>
                <w:lang w:eastAsia="en-US"/>
              </w:rPr>
              <w:t>Sutarties galiojimo terminas.</w:t>
            </w:r>
          </w:p>
          <w:p w14:paraId="5F1A01AF" w14:textId="30E70222" w:rsidR="005C4A39" w:rsidRPr="00E813E8" w:rsidRDefault="005C4A39" w:rsidP="005C4A39">
            <w:pPr>
              <w:spacing w:after="0" w:line="240" w:lineRule="auto"/>
              <w:rPr>
                <w:rFonts w:ascii="Arial" w:eastAsia="Times New Roman" w:hAnsi="Arial" w:cs="Arial"/>
                <w:color w:val="000000" w:themeColor="text1"/>
                <w:kern w:val="2"/>
                <w:sz w:val="24"/>
                <w:szCs w:val="24"/>
                <w:lang w:eastAsia="en-US"/>
              </w:rPr>
            </w:pPr>
          </w:p>
        </w:tc>
      </w:tr>
      <w:tr w:rsidR="005C4A39" w:rsidRPr="00AC6A22" w14:paraId="5DDB9F64" w14:textId="77777777" w:rsidTr="00D71422">
        <w:trPr>
          <w:trHeight w:val="300"/>
        </w:trPr>
        <w:tc>
          <w:tcPr>
            <w:tcW w:w="3094" w:type="dxa"/>
          </w:tcPr>
          <w:p w14:paraId="665BD53B"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8.3. Sutarties įvykdymo užtikrinimo pateikimas</w:t>
            </w:r>
          </w:p>
        </w:tc>
        <w:tc>
          <w:tcPr>
            <w:tcW w:w="6441" w:type="dxa"/>
            <w:gridSpan w:val="2"/>
          </w:tcPr>
          <w:p w14:paraId="68A0048E" w14:textId="1D824573" w:rsidR="005A6371" w:rsidRPr="00E813E8" w:rsidRDefault="005C4A39" w:rsidP="005A6371">
            <w:pPr>
              <w:spacing w:after="0" w:line="240" w:lineRule="auto"/>
              <w:rPr>
                <w:rFonts w:ascii="Arial" w:eastAsia="Times New Roman" w:hAnsi="Arial" w:cs="Arial"/>
                <w:sz w:val="24"/>
                <w:szCs w:val="24"/>
                <w:lang w:eastAsia="en-US"/>
              </w:rPr>
            </w:pPr>
            <w:r w:rsidRPr="00E813E8">
              <w:rPr>
                <w:rFonts w:ascii="Arial" w:eastAsia="Times New Roman" w:hAnsi="Arial" w:cs="Arial"/>
                <w:color w:val="000000"/>
                <w:kern w:val="2"/>
                <w:sz w:val="24"/>
                <w:szCs w:val="24"/>
                <w:shd w:val="clear" w:color="auto" w:fill="FFFFFF"/>
                <w:lang w:eastAsia="en-US"/>
              </w:rPr>
              <w:t xml:space="preserve">Tiekėjas ne vėliau kaip per </w:t>
            </w:r>
            <w:r w:rsidRPr="00E813E8">
              <w:rPr>
                <w:rFonts w:ascii="Arial" w:eastAsia="Times New Roman" w:hAnsi="Arial" w:cs="Arial"/>
                <w:color w:val="4472C4"/>
                <w:kern w:val="2"/>
                <w:sz w:val="24"/>
                <w:szCs w:val="24"/>
                <w:shd w:val="clear" w:color="auto" w:fill="FFFFFF"/>
                <w:lang w:eastAsia="en-US"/>
              </w:rPr>
              <w:t>10 (dešimt) darbo dienų</w:t>
            </w:r>
            <w:r w:rsidR="00D34DB8" w:rsidRPr="00E813E8">
              <w:rPr>
                <w:rFonts w:ascii="Arial" w:eastAsia="Times New Roman" w:hAnsi="Arial" w:cs="Arial"/>
                <w:color w:val="4472C4"/>
                <w:kern w:val="2"/>
                <w:sz w:val="24"/>
                <w:szCs w:val="24"/>
                <w:shd w:val="clear" w:color="auto" w:fill="FFFFFF"/>
                <w:lang w:eastAsia="en-US"/>
              </w:rPr>
              <w:t xml:space="preserve"> </w:t>
            </w:r>
            <w:r w:rsidRPr="00E813E8">
              <w:rPr>
                <w:rFonts w:ascii="Arial" w:eastAsia="Times New Roman" w:hAnsi="Arial" w:cs="Arial"/>
                <w:color w:val="000000"/>
                <w:kern w:val="2"/>
                <w:sz w:val="24"/>
                <w:szCs w:val="24"/>
                <w:shd w:val="clear" w:color="auto" w:fill="FFFFFF"/>
                <w:lang w:eastAsia="en-US"/>
              </w:rPr>
              <w:t xml:space="preserve">nuo Sutarties pasirašymo dienos turi pateikti Pirkėjui </w:t>
            </w:r>
            <w:r w:rsidR="005105B7">
              <w:rPr>
                <w:rFonts w:ascii="Arial" w:eastAsia="Times New Roman" w:hAnsi="Arial" w:cs="Arial"/>
                <w:color w:val="4472C4"/>
                <w:kern w:val="2"/>
                <w:sz w:val="24"/>
                <w:szCs w:val="24"/>
                <w:shd w:val="clear" w:color="auto" w:fill="FFFFFF"/>
                <w:lang w:eastAsia="en-US"/>
              </w:rPr>
              <w:t>300000,00 (trys šimtai tūkstančių) Eur</w:t>
            </w:r>
            <w:r w:rsidR="003E5D84">
              <w:rPr>
                <w:rFonts w:ascii="Arial" w:eastAsia="Times New Roman" w:hAnsi="Arial" w:cs="Arial"/>
                <w:color w:val="4472C4"/>
                <w:kern w:val="2"/>
                <w:sz w:val="24"/>
                <w:szCs w:val="24"/>
                <w:shd w:val="clear" w:color="auto" w:fill="FFFFFF"/>
                <w:lang w:eastAsia="en-US"/>
              </w:rPr>
              <w:t xml:space="preserve"> dydžio</w:t>
            </w:r>
            <w:r w:rsidRPr="00E813E8">
              <w:rPr>
                <w:rFonts w:ascii="Arial" w:eastAsia="Times New Roman" w:hAnsi="Arial" w:cs="Arial"/>
                <w:color w:val="000000"/>
                <w:kern w:val="2"/>
                <w:sz w:val="24"/>
                <w:szCs w:val="24"/>
                <w:shd w:val="clear" w:color="auto" w:fill="FFFFFF"/>
                <w:lang w:eastAsia="en-US"/>
              </w:rPr>
              <w:t xml:space="preserve"> </w:t>
            </w:r>
            <w:r w:rsidRPr="00E813E8">
              <w:rPr>
                <w:rFonts w:ascii="Arial" w:eastAsia="Times New Roman" w:hAnsi="Arial" w:cs="Arial"/>
                <w:color w:val="FF0000"/>
                <w:kern w:val="2"/>
                <w:sz w:val="24"/>
                <w:szCs w:val="24"/>
                <w:shd w:val="clear" w:color="auto" w:fill="FFFFFF"/>
                <w:lang w:eastAsia="en-US"/>
              </w:rPr>
              <w:t>pirmo pareikalavimo banko garantiją arba draudimo bendrovės laidavimo draudimo raštą</w:t>
            </w:r>
            <w:r w:rsidRPr="00E813E8">
              <w:rPr>
                <w:rFonts w:ascii="Arial" w:eastAsia="Times New Roman" w:hAnsi="Arial" w:cs="Arial"/>
                <w:color w:val="000000"/>
                <w:kern w:val="2"/>
                <w:sz w:val="24"/>
                <w:szCs w:val="24"/>
                <w:shd w:val="clear" w:color="auto" w:fill="FFFFFF"/>
                <w:lang w:eastAsia="en-US"/>
              </w:rPr>
              <w:t>, atitinkančius Bendrųjų sąlygų 10 skyriaus reikalavimus</w:t>
            </w:r>
            <w:r w:rsidR="005A6371" w:rsidRPr="00E813E8">
              <w:rPr>
                <w:rFonts w:ascii="Arial" w:eastAsia="Times New Roman" w:hAnsi="Arial" w:cs="Arial"/>
                <w:color w:val="000000"/>
                <w:kern w:val="2"/>
                <w:sz w:val="24"/>
                <w:szCs w:val="24"/>
                <w:shd w:val="clear" w:color="auto" w:fill="FFFFFF"/>
                <w:lang w:eastAsia="en-US"/>
              </w:rPr>
              <w:t xml:space="preserve">, arba gali į perkančiosios organizacijos sąskaitą Nr. LT947181200002130496, esančią AB </w:t>
            </w:r>
            <w:proofErr w:type="spellStart"/>
            <w:r w:rsidR="005A6371" w:rsidRPr="00E813E8">
              <w:rPr>
                <w:rFonts w:ascii="Arial" w:eastAsia="Times New Roman" w:hAnsi="Arial" w:cs="Arial"/>
                <w:color w:val="000000"/>
                <w:kern w:val="2"/>
                <w:sz w:val="24"/>
                <w:szCs w:val="24"/>
                <w:shd w:val="clear" w:color="auto" w:fill="FFFFFF"/>
                <w:lang w:eastAsia="en-US"/>
              </w:rPr>
              <w:t>Artea</w:t>
            </w:r>
            <w:proofErr w:type="spellEnd"/>
            <w:r w:rsidR="005A6371" w:rsidRPr="00E813E8">
              <w:rPr>
                <w:rFonts w:ascii="Arial" w:eastAsia="Times New Roman" w:hAnsi="Arial" w:cs="Arial"/>
                <w:color w:val="000000"/>
                <w:kern w:val="2"/>
                <w:sz w:val="24"/>
                <w:szCs w:val="24"/>
                <w:shd w:val="clear" w:color="auto" w:fill="FFFFFF"/>
                <w:lang w:eastAsia="en-US"/>
              </w:rPr>
              <w:t xml:space="preserve"> banke, pervesti užstatą, pavedimo </w:t>
            </w:r>
            <w:r w:rsidR="005A6371" w:rsidRPr="00E813E8">
              <w:rPr>
                <w:rFonts w:ascii="Arial" w:eastAsia="Times New Roman" w:hAnsi="Arial" w:cs="Arial"/>
                <w:color w:val="000000"/>
                <w:kern w:val="2"/>
                <w:sz w:val="24"/>
                <w:szCs w:val="24"/>
                <w:shd w:val="clear" w:color="auto" w:fill="FFFFFF"/>
                <w:lang w:eastAsia="en-US"/>
              </w:rPr>
              <w:lastRenderedPageBreak/>
              <w:t xml:space="preserve">paskirtyje nurodydamas pirkimo numerį ir pavadinimą. </w:t>
            </w:r>
            <w:r w:rsidRPr="00E813E8">
              <w:rPr>
                <w:rFonts w:ascii="Arial" w:eastAsia="Times New Roman" w:hAnsi="Arial" w:cs="Arial"/>
                <w:color w:val="000000"/>
                <w:kern w:val="2"/>
                <w:sz w:val="24"/>
                <w:szCs w:val="24"/>
                <w:shd w:val="clear" w:color="auto" w:fill="FFFFFF"/>
                <w:lang w:eastAsia="en-US"/>
              </w:rPr>
              <w:t>Esant poreikiui, gavus Tiekėjo prašymą, šis terminas gali būti pratęstas Šalių suderintam terminui.</w:t>
            </w:r>
          </w:p>
        </w:tc>
      </w:tr>
      <w:tr w:rsidR="005C4A39" w:rsidRPr="00AC6A22" w14:paraId="0C765BEB" w14:textId="77777777" w:rsidTr="00A80036">
        <w:trPr>
          <w:trHeight w:val="300"/>
        </w:trPr>
        <w:tc>
          <w:tcPr>
            <w:tcW w:w="9535" w:type="dxa"/>
            <w:gridSpan w:val="3"/>
          </w:tcPr>
          <w:p w14:paraId="4D7E9712" w14:textId="77777777" w:rsidR="005C4A39" w:rsidRPr="00AC6A22" w:rsidRDefault="005C4A39" w:rsidP="005C4A39">
            <w:pPr>
              <w:spacing w:after="0" w:line="240" w:lineRule="auto"/>
              <w:jc w:val="center"/>
              <w:rPr>
                <w:rFonts w:ascii="Arial" w:eastAsia="Times New Roman" w:hAnsi="Arial" w:cs="Arial"/>
                <w:bCs/>
                <w:kern w:val="2"/>
                <w:sz w:val="24"/>
                <w:szCs w:val="24"/>
                <w:lang w:eastAsia="en-US"/>
              </w:rPr>
            </w:pPr>
            <w:r w:rsidRPr="00AC6A22">
              <w:rPr>
                <w:rFonts w:ascii="Arial" w:eastAsia="Times New Roman" w:hAnsi="Arial" w:cs="Arial"/>
                <w:b/>
                <w:kern w:val="2"/>
                <w:sz w:val="24"/>
                <w:szCs w:val="24"/>
                <w:lang w:eastAsia="en-US"/>
              </w:rPr>
              <w:lastRenderedPageBreak/>
              <w:t>9. ŠALIŲ ATSAKOMYBĖ</w:t>
            </w:r>
          </w:p>
        </w:tc>
      </w:tr>
      <w:tr w:rsidR="005C4A39" w:rsidRPr="00AC6A22" w14:paraId="46AF3E21" w14:textId="77777777" w:rsidTr="00D71422">
        <w:trPr>
          <w:trHeight w:val="300"/>
        </w:trPr>
        <w:tc>
          <w:tcPr>
            <w:tcW w:w="3094" w:type="dxa"/>
          </w:tcPr>
          <w:p w14:paraId="33B0F9B3"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09601917" w14:textId="471D88B1" w:rsidR="005C4A39" w:rsidRPr="00AC6A22" w:rsidRDefault="005C4A39" w:rsidP="0024004F">
            <w:pPr>
              <w:spacing w:after="0" w:line="240" w:lineRule="auto"/>
              <w:rPr>
                <w:rFonts w:ascii="Arial" w:eastAsia="Times New Roman" w:hAnsi="Arial" w:cs="Arial"/>
                <w:bCs/>
                <w:color w:val="FF0000"/>
                <w:kern w:val="2"/>
                <w:sz w:val="24"/>
                <w:szCs w:val="24"/>
                <w:lang w:eastAsia="en-US"/>
              </w:rPr>
            </w:pPr>
            <w:r w:rsidRPr="00AC6A22">
              <w:rPr>
                <w:rFonts w:ascii="Arial" w:eastAsia="Times New Roman" w:hAnsi="Arial" w:cs="Arial"/>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C6A22">
              <w:rPr>
                <w:rFonts w:ascii="Arial" w:eastAsia="Times New Roman" w:hAnsi="Arial" w:cs="Arial"/>
                <w:bCs/>
                <w:color w:val="FF0000"/>
                <w:kern w:val="2"/>
                <w:sz w:val="24"/>
                <w:szCs w:val="24"/>
                <w:lang w:eastAsia="en-US"/>
              </w:rPr>
              <w:t>0,02 (dvi šimtosios) procento</w:t>
            </w:r>
            <w:r w:rsidRPr="00AC6A22">
              <w:rPr>
                <w:rFonts w:ascii="Arial" w:eastAsia="Times New Roman" w:hAnsi="Arial" w:cs="Arial"/>
                <w:bCs/>
                <w:kern w:val="2"/>
                <w:sz w:val="24"/>
                <w:szCs w:val="24"/>
                <w:lang w:eastAsia="en-US"/>
              </w:rPr>
              <w:t xml:space="preserve"> </w:t>
            </w:r>
            <w:r w:rsidRPr="00AC6A22">
              <w:rPr>
                <w:rFonts w:ascii="Arial" w:eastAsia="Times New Roman" w:hAnsi="Arial" w:cs="Arial"/>
                <w:bCs/>
                <w:color w:val="000000"/>
                <w:kern w:val="2"/>
                <w:sz w:val="24"/>
                <w:szCs w:val="24"/>
                <w:lang w:eastAsia="en-US"/>
              </w:rPr>
              <w:t xml:space="preserve">dydžio delspinigius nuo neapmokėtos sumos be PVM už kiekvieną vėlavimo </w:t>
            </w:r>
            <w:r w:rsidRPr="00AC6A22">
              <w:rPr>
                <w:rFonts w:ascii="Arial" w:eastAsia="Times New Roman" w:hAnsi="Arial" w:cs="Arial"/>
                <w:bCs/>
                <w:color w:val="FF0000"/>
                <w:kern w:val="2"/>
                <w:sz w:val="24"/>
                <w:szCs w:val="24"/>
                <w:lang w:eastAsia="en-US"/>
              </w:rPr>
              <w:t>dieną.</w:t>
            </w:r>
          </w:p>
        </w:tc>
      </w:tr>
      <w:tr w:rsidR="005C4A39" w:rsidRPr="00AC6A22" w14:paraId="00235815" w14:textId="77777777" w:rsidTr="00D71422">
        <w:trPr>
          <w:trHeight w:val="300"/>
        </w:trPr>
        <w:tc>
          <w:tcPr>
            <w:tcW w:w="3094" w:type="dxa"/>
          </w:tcPr>
          <w:p w14:paraId="4BEF495C"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sz w:val="24"/>
                <w:szCs w:val="24"/>
                <w:lang w:eastAsia="en-US"/>
              </w:rPr>
              <w:t>9.2. Tiekėjui taikomos netesybos</w:t>
            </w:r>
          </w:p>
        </w:tc>
        <w:tc>
          <w:tcPr>
            <w:tcW w:w="6441" w:type="dxa"/>
            <w:gridSpan w:val="2"/>
          </w:tcPr>
          <w:p w14:paraId="35DE324D" w14:textId="185198C1" w:rsidR="005C4A39" w:rsidRPr="00AC6A22" w:rsidRDefault="005C4A39" w:rsidP="005C4A39">
            <w:pPr>
              <w:spacing w:after="0" w:line="240" w:lineRule="auto"/>
              <w:rPr>
                <w:rFonts w:ascii="Arial" w:eastAsia="Times New Roman" w:hAnsi="Arial" w:cs="Arial"/>
                <w:color w:val="000000"/>
                <w:sz w:val="24"/>
                <w:szCs w:val="20"/>
                <w:lang w:eastAsia="en-US"/>
              </w:rPr>
            </w:pPr>
            <w:r w:rsidRPr="00AC6A22">
              <w:rPr>
                <w:rFonts w:ascii="Arial" w:eastAsia="Times New Roman" w:hAnsi="Arial" w:cs="Arial"/>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AC6A22">
              <w:rPr>
                <w:rFonts w:ascii="Arial" w:eastAsia="Times New Roman" w:hAnsi="Arial" w:cs="Arial"/>
                <w:color w:val="FF0000"/>
                <w:sz w:val="24"/>
                <w:szCs w:val="24"/>
                <w:lang w:val="lt" w:eastAsia="en-US"/>
              </w:rPr>
              <w:t>0,02 (dvi šimtosios) procento</w:t>
            </w:r>
            <w:r w:rsidRPr="00AC6A22">
              <w:rPr>
                <w:rFonts w:ascii="Arial" w:eastAsia="Times New Roman" w:hAnsi="Arial" w:cs="Arial"/>
                <w:sz w:val="24"/>
                <w:szCs w:val="24"/>
                <w:lang w:val="lt" w:eastAsia="en-US"/>
              </w:rPr>
              <w:t xml:space="preserve"> </w:t>
            </w:r>
            <w:r w:rsidRPr="00AC6A22">
              <w:rPr>
                <w:rFonts w:ascii="Arial" w:eastAsia="Times New Roman" w:hAnsi="Arial" w:cs="Arial"/>
                <w:color w:val="000000"/>
                <w:sz w:val="24"/>
                <w:szCs w:val="24"/>
                <w:lang w:val="lt" w:eastAsia="en-US"/>
              </w:rPr>
              <w:t xml:space="preserve">dydžio delspinigius už kiekvieną uždelstą </w:t>
            </w:r>
            <w:r w:rsidRPr="00AC6A22">
              <w:rPr>
                <w:rFonts w:ascii="Arial" w:eastAsia="Times New Roman" w:hAnsi="Arial" w:cs="Arial"/>
                <w:color w:val="FF0000"/>
                <w:sz w:val="24"/>
                <w:szCs w:val="24"/>
                <w:lang w:val="lt" w:eastAsia="en-US"/>
              </w:rPr>
              <w:t xml:space="preserve">dieną </w:t>
            </w:r>
            <w:r w:rsidRPr="00AC6A22">
              <w:rPr>
                <w:rFonts w:ascii="Arial" w:eastAsia="Times New Roman" w:hAnsi="Arial" w:cs="Arial"/>
                <w:color w:val="000000"/>
                <w:sz w:val="24"/>
                <w:szCs w:val="24"/>
                <w:lang w:val="lt" w:eastAsia="en-US"/>
              </w:rPr>
              <w:t>nuo laiku nesuteiktų Paslaugų ar kitų sutartinių įsipareigojimų nevykdymo kainos be PVM.</w:t>
            </w:r>
          </w:p>
          <w:p w14:paraId="283C92AF" w14:textId="0D5DD9C4" w:rsidR="005C4A39" w:rsidRPr="00AC6A22" w:rsidRDefault="005C4A39" w:rsidP="005C4A39">
            <w:pPr>
              <w:spacing w:after="0" w:line="240" w:lineRule="auto"/>
              <w:rPr>
                <w:rFonts w:ascii="Arial" w:eastAsia="Times New Roman" w:hAnsi="Arial" w:cs="Arial"/>
                <w:sz w:val="24"/>
                <w:szCs w:val="24"/>
                <w:lang w:eastAsia="en-US"/>
              </w:rPr>
            </w:pPr>
            <w:r w:rsidRPr="00AC6A22">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AC6A22">
              <w:rPr>
                <w:rFonts w:ascii="Arial" w:eastAsia="Times New Roman" w:hAnsi="Arial" w:cs="Arial"/>
                <w:color w:val="FF0000"/>
                <w:sz w:val="24"/>
                <w:szCs w:val="24"/>
                <w:lang w:val="lt" w:eastAsia="en-US"/>
              </w:rPr>
              <w:t xml:space="preserve">0,02 (dvi šimtosios) procento </w:t>
            </w:r>
            <w:r w:rsidRPr="00AC6A22">
              <w:rPr>
                <w:rFonts w:ascii="Arial" w:eastAsia="Times New Roman" w:hAnsi="Arial" w:cs="Arial"/>
                <w:color w:val="000000"/>
                <w:sz w:val="24"/>
                <w:szCs w:val="24"/>
                <w:lang w:val="lt" w:eastAsia="en-US"/>
              </w:rPr>
              <w:t xml:space="preserve">dydžio delspinigius už kiekvieną uždelstą </w:t>
            </w:r>
            <w:r w:rsidRPr="00AC6A22">
              <w:rPr>
                <w:rFonts w:ascii="Arial" w:eastAsia="Times New Roman" w:hAnsi="Arial" w:cs="Arial"/>
                <w:color w:val="FF0000"/>
                <w:sz w:val="24"/>
                <w:szCs w:val="24"/>
                <w:lang w:val="lt" w:eastAsia="en-US"/>
              </w:rPr>
              <w:t xml:space="preserve">dieną </w:t>
            </w:r>
            <w:r w:rsidRPr="00AC6A22">
              <w:rPr>
                <w:rFonts w:ascii="Arial" w:eastAsia="Times New Roman" w:hAnsi="Arial" w:cs="Arial"/>
                <w:color w:val="000000"/>
                <w:sz w:val="24"/>
                <w:szCs w:val="24"/>
                <w:lang w:val="lt" w:eastAsia="en-US"/>
              </w:rPr>
              <w:t>nuo laiku negrąžintos permokos kainos be PVM.</w:t>
            </w:r>
          </w:p>
          <w:p w14:paraId="36D40DD4" w14:textId="423E753E" w:rsidR="005C4A39" w:rsidRPr="00AC6A22" w:rsidRDefault="005C4A39" w:rsidP="005C4A39">
            <w:pPr>
              <w:spacing w:after="0" w:line="240" w:lineRule="auto"/>
              <w:rPr>
                <w:rFonts w:ascii="Arial" w:eastAsia="Times New Roman" w:hAnsi="Arial" w:cs="Arial"/>
                <w:sz w:val="24"/>
                <w:szCs w:val="20"/>
                <w:lang w:eastAsia="en-US"/>
              </w:rPr>
            </w:pPr>
            <w:r w:rsidRPr="00AC6A22">
              <w:rPr>
                <w:rFonts w:ascii="Arial" w:eastAsia="Times New Roman" w:hAnsi="Arial" w:cs="Arial"/>
                <w:color w:val="000000"/>
                <w:kern w:val="2"/>
                <w:sz w:val="24"/>
                <w:szCs w:val="20"/>
                <w:lang w:eastAsia="en-US"/>
              </w:rPr>
              <w:t xml:space="preserve">9.2.3. Tiekėjas privalo sumokėti Pirkėjui netesybas per </w:t>
            </w:r>
            <w:r w:rsidR="0024004F" w:rsidRPr="00AC6A22">
              <w:rPr>
                <w:rFonts w:ascii="Arial" w:eastAsia="Times New Roman" w:hAnsi="Arial" w:cs="Arial"/>
                <w:color w:val="4472C4"/>
                <w:kern w:val="2"/>
                <w:sz w:val="24"/>
                <w:szCs w:val="20"/>
                <w:lang w:eastAsia="en-US"/>
              </w:rPr>
              <w:t>30 (trisdešimt)</w:t>
            </w:r>
            <w:r w:rsidRPr="00AC6A22">
              <w:rPr>
                <w:rFonts w:ascii="Arial" w:eastAsia="Times New Roman" w:hAnsi="Arial" w:cs="Arial"/>
                <w:bCs/>
                <w:kern w:val="2"/>
                <w:sz w:val="24"/>
                <w:szCs w:val="24"/>
                <w:lang w:eastAsia="en-US"/>
              </w:rPr>
              <w:t xml:space="preserve"> </w:t>
            </w:r>
            <w:r w:rsidRPr="00AC6A22">
              <w:rPr>
                <w:rFonts w:ascii="Arial" w:eastAsia="Times New Roman" w:hAnsi="Arial" w:cs="Arial"/>
                <w:color w:val="000000"/>
                <w:kern w:val="2"/>
                <w:sz w:val="24"/>
                <w:szCs w:val="20"/>
                <w:lang w:eastAsia="en-US"/>
              </w:rPr>
              <w:t xml:space="preserve">dienų nuo Pirkėjo pareikalavimo, jeigu netesybų suma nėra </w:t>
            </w:r>
            <w:r w:rsidRPr="00AC6A22">
              <w:rPr>
                <w:rFonts w:ascii="Arial" w:eastAsia="Times New Roman" w:hAnsi="Arial" w:cs="Arial"/>
                <w:sz w:val="24"/>
                <w:szCs w:val="20"/>
                <w:lang w:eastAsia="en-US"/>
              </w:rPr>
              <w:t>išskaitoma iš Tiekėjui mokėtinos sumos.</w:t>
            </w:r>
          </w:p>
        </w:tc>
      </w:tr>
      <w:tr w:rsidR="005C4A39" w:rsidRPr="00AC6A22" w14:paraId="465DF0DA" w14:textId="77777777" w:rsidTr="00D71422">
        <w:trPr>
          <w:trHeight w:val="300"/>
        </w:trPr>
        <w:tc>
          <w:tcPr>
            <w:tcW w:w="3094" w:type="dxa"/>
          </w:tcPr>
          <w:p w14:paraId="66F6DDD7"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79E9F419" w14:textId="782B887D" w:rsidR="005C4A39" w:rsidRPr="00AC6A22" w:rsidRDefault="005C4A39" w:rsidP="005C4A39">
            <w:pPr>
              <w:spacing w:after="0" w:line="240" w:lineRule="auto"/>
              <w:rPr>
                <w:rFonts w:ascii="Arial" w:eastAsia="Times New Roman" w:hAnsi="Arial" w:cs="Arial"/>
                <w:bCs/>
                <w:kern w:val="2"/>
                <w:sz w:val="24"/>
                <w:szCs w:val="24"/>
                <w:lang w:eastAsia="en-US"/>
              </w:rPr>
            </w:pPr>
            <w:r w:rsidRPr="00AC6A22">
              <w:rPr>
                <w:rFonts w:ascii="Arial" w:eastAsia="Times New Roman" w:hAnsi="Arial" w:cs="Arial"/>
                <w:bCs/>
                <w:kern w:val="2"/>
                <w:sz w:val="24"/>
                <w:szCs w:val="24"/>
                <w:lang w:eastAsia="en-US"/>
              </w:rPr>
              <w:t xml:space="preserve">9.3.1. Nutraukus Sutartį dėl esminio Sutarties pažeidimo, mokama </w:t>
            </w:r>
            <w:r w:rsidR="00D34DB8" w:rsidRPr="00AC6A22">
              <w:rPr>
                <w:rFonts w:ascii="Arial" w:eastAsia="Times New Roman" w:hAnsi="Arial" w:cs="Arial"/>
                <w:bCs/>
                <w:color w:val="4472C4"/>
                <w:kern w:val="2"/>
                <w:sz w:val="24"/>
                <w:szCs w:val="24"/>
                <w:lang w:eastAsia="en-US"/>
              </w:rPr>
              <w:t xml:space="preserve">400 000,00 </w:t>
            </w:r>
            <w:r w:rsidR="00D34DB8" w:rsidRPr="00AC6A22">
              <w:rPr>
                <w:rFonts w:ascii="Arial" w:eastAsia="Times New Roman" w:hAnsi="Arial" w:cs="Arial"/>
                <w:bCs/>
                <w:color w:val="000000" w:themeColor="text1"/>
                <w:kern w:val="2"/>
                <w:sz w:val="24"/>
                <w:szCs w:val="24"/>
                <w:lang w:eastAsia="en-US"/>
              </w:rPr>
              <w:t xml:space="preserve">Eur </w:t>
            </w:r>
            <w:r w:rsidRPr="00AC6A22">
              <w:rPr>
                <w:rFonts w:ascii="Arial" w:eastAsia="Times New Roman" w:hAnsi="Arial" w:cs="Arial"/>
                <w:bCs/>
                <w:kern w:val="2"/>
                <w:sz w:val="24"/>
                <w:szCs w:val="24"/>
                <w:lang w:eastAsia="en-US"/>
              </w:rPr>
              <w:t>dydžio bauda.</w:t>
            </w:r>
          </w:p>
          <w:p w14:paraId="43FECDB1" w14:textId="0152A174" w:rsidR="005C4A39" w:rsidRPr="00AC6A22" w:rsidRDefault="005C4A39" w:rsidP="005C4A39">
            <w:pPr>
              <w:spacing w:after="0" w:line="240" w:lineRule="auto"/>
              <w:rPr>
                <w:rFonts w:ascii="Arial" w:eastAsia="Times New Roman" w:hAnsi="Arial" w:cs="Arial"/>
                <w:bCs/>
                <w:kern w:val="2"/>
                <w:sz w:val="24"/>
                <w:szCs w:val="24"/>
                <w:lang w:eastAsia="en-US"/>
              </w:rPr>
            </w:pPr>
            <w:r w:rsidRPr="00AC6A22">
              <w:rPr>
                <w:rFonts w:ascii="Arial" w:eastAsia="Times New Roman" w:hAnsi="Arial" w:cs="Arial"/>
                <w:bCs/>
                <w:kern w:val="2"/>
                <w:sz w:val="24"/>
                <w:szCs w:val="24"/>
                <w:lang w:eastAsia="en-US"/>
              </w:rPr>
              <w:t xml:space="preserve">9.3.2. </w:t>
            </w:r>
            <w:r w:rsidRPr="00AC6A22">
              <w:rPr>
                <w:rFonts w:ascii="Arial" w:eastAsia="Times New Roman" w:hAnsi="Arial" w:cs="Arial"/>
                <w:bCs/>
                <w:sz w:val="24"/>
                <w:szCs w:val="24"/>
                <w:lang w:eastAsia="en-US"/>
              </w:rPr>
              <w:t>Nepagrįstai nutraukus Sutarties vykdymą ne Sutartyje nustatyta tvarka, mokama</w:t>
            </w:r>
            <w:r w:rsidRPr="00AC6A22">
              <w:rPr>
                <w:rFonts w:ascii="Arial" w:eastAsia="Times New Roman" w:hAnsi="Arial" w:cs="Arial"/>
                <w:bCs/>
                <w:kern w:val="2"/>
                <w:sz w:val="24"/>
                <w:szCs w:val="24"/>
                <w:lang w:eastAsia="en-US"/>
              </w:rPr>
              <w:t xml:space="preserve"> </w:t>
            </w:r>
            <w:r w:rsidR="0024004F" w:rsidRPr="00AC6A22">
              <w:rPr>
                <w:rFonts w:ascii="Arial" w:eastAsia="Times New Roman" w:hAnsi="Arial" w:cs="Arial"/>
                <w:bCs/>
                <w:color w:val="4472C4" w:themeColor="accent1"/>
                <w:kern w:val="2"/>
                <w:sz w:val="24"/>
                <w:szCs w:val="24"/>
                <w:lang w:eastAsia="en-US"/>
              </w:rPr>
              <w:t>400</w:t>
            </w:r>
            <w:r w:rsidR="00D34DB8" w:rsidRPr="00AC6A22">
              <w:rPr>
                <w:rFonts w:ascii="Arial" w:eastAsia="Times New Roman" w:hAnsi="Arial" w:cs="Arial"/>
                <w:bCs/>
                <w:color w:val="4472C4" w:themeColor="accent1"/>
                <w:kern w:val="2"/>
                <w:sz w:val="24"/>
                <w:szCs w:val="24"/>
                <w:lang w:eastAsia="en-US"/>
              </w:rPr>
              <w:t xml:space="preserve"> </w:t>
            </w:r>
            <w:r w:rsidR="0024004F" w:rsidRPr="00AC6A22">
              <w:rPr>
                <w:rFonts w:ascii="Arial" w:eastAsia="Times New Roman" w:hAnsi="Arial" w:cs="Arial"/>
                <w:bCs/>
                <w:color w:val="4472C4" w:themeColor="accent1"/>
                <w:kern w:val="2"/>
                <w:sz w:val="24"/>
                <w:szCs w:val="24"/>
                <w:lang w:eastAsia="en-US"/>
              </w:rPr>
              <w:t>000,00</w:t>
            </w:r>
            <w:r w:rsidRPr="00AC6A22">
              <w:rPr>
                <w:rFonts w:ascii="Arial" w:eastAsia="Times New Roman" w:hAnsi="Arial" w:cs="Arial"/>
                <w:bCs/>
                <w:color w:val="4472C4" w:themeColor="accent1"/>
                <w:kern w:val="2"/>
                <w:sz w:val="24"/>
                <w:szCs w:val="24"/>
                <w:lang w:eastAsia="en-US"/>
              </w:rPr>
              <w:t xml:space="preserve"> </w:t>
            </w:r>
            <w:r w:rsidRPr="00AC6A22">
              <w:rPr>
                <w:rFonts w:ascii="Arial" w:eastAsia="Times New Roman" w:hAnsi="Arial" w:cs="Arial"/>
                <w:bCs/>
                <w:kern w:val="2"/>
                <w:sz w:val="24"/>
                <w:szCs w:val="24"/>
                <w:lang w:eastAsia="en-US"/>
              </w:rPr>
              <w:t>Eur dydžio bauda.</w:t>
            </w:r>
          </w:p>
          <w:p w14:paraId="2125E8BA" w14:textId="5E9A98B0" w:rsidR="005C4A39" w:rsidRPr="00AC6A22" w:rsidRDefault="005C4A39" w:rsidP="005C4A39">
            <w:pPr>
              <w:spacing w:after="0" w:line="240" w:lineRule="auto"/>
              <w:rPr>
                <w:rFonts w:ascii="Arial" w:eastAsia="Times New Roman" w:hAnsi="Arial" w:cs="Arial"/>
                <w:bCs/>
                <w:kern w:val="2"/>
                <w:sz w:val="24"/>
                <w:szCs w:val="24"/>
                <w:lang w:eastAsia="en-US"/>
              </w:rPr>
            </w:pPr>
          </w:p>
        </w:tc>
      </w:tr>
      <w:tr w:rsidR="005C4A39" w:rsidRPr="00AC6A22" w14:paraId="5B0D6A03" w14:textId="77777777" w:rsidTr="00D71422">
        <w:trPr>
          <w:trHeight w:val="300"/>
        </w:trPr>
        <w:tc>
          <w:tcPr>
            <w:tcW w:w="3094" w:type="dxa"/>
          </w:tcPr>
          <w:p w14:paraId="1CEDA766"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C9995E" w14:textId="5B9A03BA" w:rsidR="005C4A39" w:rsidRPr="00AC6A22" w:rsidRDefault="0024004F" w:rsidP="005C4A39">
            <w:pPr>
              <w:spacing w:after="0" w:line="240" w:lineRule="auto"/>
              <w:rPr>
                <w:rFonts w:ascii="Arial" w:eastAsia="Times New Roman" w:hAnsi="Arial" w:cs="Arial"/>
                <w:bCs/>
                <w:kern w:val="2"/>
                <w:sz w:val="24"/>
                <w:szCs w:val="24"/>
                <w:lang w:eastAsia="en-US"/>
              </w:rPr>
            </w:pPr>
            <w:r w:rsidRPr="00AC6A22">
              <w:rPr>
                <w:rFonts w:ascii="Arial" w:eastAsia="Times New Roman" w:hAnsi="Arial" w:cs="Arial"/>
                <w:bCs/>
                <w:color w:val="000000"/>
                <w:kern w:val="2"/>
                <w:sz w:val="24"/>
                <w:szCs w:val="24"/>
                <w:lang w:eastAsia="en-US"/>
              </w:rPr>
              <w:t>1 000,00 Eur už kiekvieną tokį atvejį.</w:t>
            </w:r>
          </w:p>
        </w:tc>
      </w:tr>
      <w:tr w:rsidR="005C4A39" w:rsidRPr="00AC6A22" w14:paraId="258B0683" w14:textId="77777777" w:rsidTr="00D71422">
        <w:trPr>
          <w:trHeight w:val="300"/>
        </w:trPr>
        <w:tc>
          <w:tcPr>
            <w:tcW w:w="3094" w:type="dxa"/>
          </w:tcPr>
          <w:p w14:paraId="2CA8DE24" w14:textId="77777777" w:rsidR="005C4A39" w:rsidRPr="00D623B8" w:rsidRDefault="005C4A39" w:rsidP="005C4A39">
            <w:pPr>
              <w:spacing w:after="0" w:line="240" w:lineRule="auto"/>
              <w:rPr>
                <w:rFonts w:ascii="Arial" w:eastAsia="Times New Roman" w:hAnsi="Arial" w:cs="Arial"/>
                <w:b/>
                <w:kern w:val="2"/>
                <w:sz w:val="24"/>
                <w:szCs w:val="24"/>
                <w:lang w:eastAsia="en-US"/>
              </w:rPr>
            </w:pPr>
            <w:r w:rsidRPr="00D623B8">
              <w:rPr>
                <w:rFonts w:ascii="Arial" w:eastAsia="Times New Roman" w:hAnsi="Arial" w:cs="Arial"/>
                <w:b/>
                <w:kern w:val="2"/>
                <w:sz w:val="24"/>
                <w:szCs w:val="24"/>
                <w:lang w:eastAsia="en-US"/>
              </w:rPr>
              <w:lastRenderedPageBreak/>
              <w:t>9.5. Tiekėjui taikomos baudos dėl aplinkosauginių ir (arba) socialinių kriterijų nesilaikymo</w:t>
            </w:r>
          </w:p>
        </w:tc>
        <w:tc>
          <w:tcPr>
            <w:tcW w:w="6441" w:type="dxa"/>
            <w:gridSpan w:val="2"/>
          </w:tcPr>
          <w:p w14:paraId="55FEA84A" w14:textId="0D1FA2A7" w:rsidR="005C4A39" w:rsidRPr="00AC6A22" w:rsidRDefault="00D623B8" w:rsidP="005C4A39">
            <w:pPr>
              <w:spacing w:after="0" w:line="240" w:lineRule="auto"/>
              <w:rPr>
                <w:rFonts w:ascii="Arial" w:eastAsia="Times New Roman" w:hAnsi="Arial" w:cs="Arial"/>
                <w:bCs/>
                <w:color w:val="4472C4"/>
                <w:kern w:val="2"/>
                <w:sz w:val="24"/>
                <w:szCs w:val="24"/>
                <w:highlight w:val="green"/>
                <w:lang w:eastAsia="en-US"/>
              </w:rPr>
            </w:pPr>
            <w:r w:rsidRPr="00D623B8">
              <w:rPr>
                <w:rFonts w:ascii="Arial" w:eastAsia="Times New Roman" w:hAnsi="Arial" w:cs="Arial"/>
                <w:bCs/>
                <w:color w:val="000000"/>
                <w:kern w:val="2"/>
                <w:sz w:val="24"/>
                <w:szCs w:val="24"/>
                <w:lang w:eastAsia="en-US"/>
              </w:rPr>
              <w:t xml:space="preserve">1000,00 Eur už kiekvieną užfiksuotą atvejį. </w:t>
            </w:r>
          </w:p>
        </w:tc>
      </w:tr>
      <w:tr w:rsidR="005C4A39" w:rsidRPr="00AC6A22" w14:paraId="2E637393" w14:textId="77777777" w:rsidTr="00D71422">
        <w:trPr>
          <w:trHeight w:val="300"/>
        </w:trPr>
        <w:tc>
          <w:tcPr>
            <w:tcW w:w="3094" w:type="dxa"/>
          </w:tcPr>
          <w:p w14:paraId="61858B15"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41DBF56F" w14:textId="679EB0D7" w:rsidR="005C4A39" w:rsidRPr="00AC6A22" w:rsidRDefault="0024004F" w:rsidP="005C4A39">
            <w:pPr>
              <w:spacing w:after="0" w:line="240" w:lineRule="auto"/>
              <w:rPr>
                <w:rFonts w:ascii="Arial" w:eastAsia="Times New Roman" w:hAnsi="Arial" w:cs="Arial"/>
                <w:bCs/>
                <w:color w:val="4472C4"/>
                <w:kern w:val="2"/>
                <w:sz w:val="24"/>
                <w:szCs w:val="24"/>
                <w:lang w:eastAsia="en-US"/>
              </w:rPr>
            </w:pPr>
            <w:r w:rsidRPr="00AC6A22">
              <w:rPr>
                <w:rFonts w:ascii="Arial" w:eastAsia="Times New Roman" w:hAnsi="Arial" w:cs="Arial"/>
                <w:bCs/>
                <w:kern w:val="2"/>
                <w:sz w:val="24"/>
                <w:szCs w:val="24"/>
                <w:lang w:eastAsia="en-US"/>
              </w:rPr>
              <w:t>500,00 Eur už kiekvieną tokį atvejį.</w:t>
            </w:r>
          </w:p>
        </w:tc>
      </w:tr>
      <w:tr w:rsidR="005C4A39" w:rsidRPr="00AC6A22" w14:paraId="7AAB55FE" w14:textId="77777777" w:rsidTr="00D71422">
        <w:trPr>
          <w:trHeight w:val="300"/>
        </w:trPr>
        <w:tc>
          <w:tcPr>
            <w:tcW w:w="3094" w:type="dxa"/>
          </w:tcPr>
          <w:p w14:paraId="3855967C" w14:textId="77777777" w:rsidR="005C4A39" w:rsidRPr="00AC6A22" w:rsidRDefault="005C4A39" w:rsidP="005C4A39">
            <w:pPr>
              <w:spacing w:after="0" w:line="240" w:lineRule="auto"/>
              <w:rPr>
                <w:rFonts w:ascii="Arial" w:eastAsia="Times New Roman" w:hAnsi="Arial" w:cs="Arial"/>
                <w:b/>
                <w:kern w:val="2"/>
                <w:sz w:val="24"/>
                <w:szCs w:val="20"/>
                <w:lang w:eastAsia="en-US"/>
              </w:rPr>
            </w:pPr>
            <w:r w:rsidRPr="00AC6A22">
              <w:rPr>
                <w:rFonts w:ascii="Arial" w:eastAsia="Times New Roman" w:hAnsi="Arial" w:cs="Arial"/>
                <w:b/>
                <w:sz w:val="24"/>
                <w:szCs w:val="20"/>
                <w:lang w:eastAsia="en-US"/>
              </w:rPr>
              <w:t xml:space="preserve">9.7. Tiekėjui taikomos netesybos dėl pirkimo dokumentuose nustatytų Kokybinių kriterijų </w:t>
            </w:r>
            <w:proofErr w:type="spellStart"/>
            <w:r w:rsidRPr="00AC6A22">
              <w:rPr>
                <w:rFonts w:ascii="Arial" w:eastAsia="Times New Roman" w:hAnsi="Arial" w:cs="Arial"/>
                <w:b/>
                <w:sz w:val="24"/>
                <w:szCs w:val="20"/>
                <w:lang w:eastAsia="en-US"/>
              </w:rPr>
              <w:t>nepasiekimo</w:t>
            </w:r>
            <w:proofErr w:type="spellEnd"/>
            <w:r w:rsidRPr="00AC6A22">
              <w:rPr>
                <w:rFonts w:ascii="Arial" w:eastAsia="Times New Roman" w:hAnsi="Arial" w:cs="Arial"/>
                <w:b/>
                <w:sz w:val="24"/>
                <w:szCs w:val="20"/>
                <w:lang w:eastAsia="en-US"/>
              </w:rPr>
              <w:t xml:space="preserve"> Sutarties vykdymo metu</w:t>
            </w:r>
          </w:p>
        </w:tc>
        <w:tc>
          <w:tcPr>
            <w:tcW w:w="6441" w:type="dxa"/>
            <w:gridSpan w:val="2"/>
          </w:tcPr>
          <w:p w14:paraId="11295B96" w14:textId="23C0514E" w:rsidR="005C4A39" w:rsidRPr="00AC6A22" w:rsidRDefault="0024004F" w:rsidP="005C4A39">
            <w:pPr>
              <w:spacing w:after="0" w:line="240" w:lineRule="auto"/>
              <w:rPr>
                <w:rFonts w:ascii="Arial" w:eastAsia="Times New Roman" w:hAnsi="Arial" w:cs="Arial"/>
                <w:bCs/>
                <w:color w:val="4472C4"/>
                <w:kern w:val="2"/>
                <w:sz w:val="24"/>
                <w:szCs w:val="24"/>
                <w:lang w:eastAsia="en-US"/>
              </w:rPr>
            </w:pPr>
            <w:r w:rsidRPr="00AC6A22">
              <w:rPr>
                <w:rFonts w:ascii="Arial" w:eastAsia="Times New Roman" w:hAnsi="Arial" w:cs="Arial"/>
                <w:bCs/>
                <w:sz w:val="24"/>
                <w:szCs w:val="24"/>
                <w:lang w:eastAsia="en-US"/>
              </w:rPr>
              <w:t>1 000,00 Eur už kiekvieną nepristatytą autobusą už kiekvieną pavėluotą dieną.</w:t>
            </w:r>
          </w:p>
        </w:tc>
      </w:tr>
      <w:tr w:rsidR="005C4A39" w:rsidRPr="00AC6A22" w14:paraId="64405210" w14:textId="77777777" w:rsidTr="00D71422">
        <w:trPr>
          <w:trHeight w:val="1080"/>
        </w:trPr>
        <w:tc>
          <w:tcPr>
            <w:tcW w:w="3094" w:type="dxa"/>
            <w:tcBorders>
              <w:top w:val="single" w:sz="4" w:space="0" w:color="auto"/>
              <w:left w:val="single" w:sz="4" w:space="0" w:color="auto"/>
              <w:bottom w:val="single" w:sz="4" w:space="0" w:color="auto"/>
              <w:right w:val="single" w:sz="4" w:space="0" w:color="auto"/>
            </w:tcBorders>
          </w:tcPr>
          <w:p w14:paraId="1A0EDC93"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9.8. Tiekėjui taikomos netesybos dėl Sutarties įvykdymo užtikrinimo </w:t>
            </w:r>
            <w:r w:rsidRPr="00AC6A22">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00300E" w14:textId="7CE5599B" w:rsidR="005C4A39" w:rsidRPr="00AC6A22" w:rsidRDefault="005C4A39" w:rsidP="0040724C">
            <w:pPr>
              <w:spacing w:after="0" w:line="240" w:lineRule="auto"/>
              <w:rPr>
                <w:rFonts w:ascii="Arial" w:eastAsia="Times New Roman" w:hAnsi="Arial" w:cs="Arial"/>
                <w:bCs/>
                <w:color w:val="4472C4"/>
                <w:kern w:val="2"/>
                <w:sz w:val="24"/>
                <w:szCs w:val="24"/>
                <w:lang w:eastAsia="en-US"/>
              </w:rPr>
            </w:pPr>
            <w:r w:rsidRPr="00AC6A22">
              <w:rPr>
                <w:rFonts w:ascii="Arial" w:eastAsia="Times New Roman" w:hAnsi="Arial" w:cs="Arial"/>
                <w:bCs/>
                <w:kern w:val="2"/>
                <w:sz w:val="24"/>
                <w:szCs w:val="24"/>
                <w:lang w:eastAsia="en-US"/>
              </w:rPr>
              <w:t>Netaikoma</w:t>
            </w:r>
          </w:p>
        </w:tc>
      </w:tr>
      <w:tr w:rsidR="005C4A39" w:rsidRPr="00AC6A22" w14:paraId="0F0BA36F" w14:textId="77777777" w:rsidTr="00D71422">
        <w:trPr>
          <w:trHeight w:val="300"/>
        </w:trPr>
        <w:tc>
          <w:tcPr>
            <w:tcW w:w="3094" w:type="dxa"/>
          </w:tcPr>
          <w:p w14:paraId="12992CDF" w14:textId="77777777" w:rsidR="005C4A39" w:rsidRPr="00AC6A22" w:rsidRDefault="005C4A39" w:rsidP="005C4A39">
            <w:pPr>
              <w:spacing w:after="0" w:line="240" w:lineRule="auto"/>
              <w:rPr>
                <w:rFonts w:ascii="Arial" w:eastAsia="Times New Roman" w:hAnsi="Arial" w:cs="Arial"/>
                <w:bCs/>
                <w:kern w:val="2"/>
                <w:sz w:val="24"/>
                <w:szCs w:val="24"/>
                <w:lang w:eastAsia="en-US"/>
              </w:rPr>
            </w:pPr>
            <w:r w:rsidRPr="00AC6A22">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AC6A22">
              <w:rPr>
                <w:rFonts w:ascii="Arial" w:eastAsia="Times New Roman" w:hAnsi="Arial" w:cs="Arial"/>
                <w:bCs/>
                <w:sz w:val="24"/>
                <w:szCs w:val="24"/>
                <w:lang w:eastAsia="en-US"/>
              </w:rPr>
              <w:t xml:space="preserve"> </w:t>
            </w:r>
            <w:r w:rsidRPr="00AC6A22">
              <w:rPr>
                <w:rFonts w:ascii="Arial" w:eastAsia="Times New Roman" w:hAnsi="Arial" w:cs="Arial"/>
                <w:b/>
                <w:sz w:val="24"/>
                <w:szCs w:val="24"/>
                <w:lang w:eastAsia="en-US"/>
              </w:rPr>
              <w:t>intelektiniais veiklos rezultatais nesilaikymo</w:t>
            </w:r>
          </w:p>
        </w:tc>
        <w:tc>
          <w:tcPr>
            <w:tcW w:w="6441" w:type="dxa"/>
            <w:gridSpan w:val="2"/>
          </w:tcPr>
          <w:p w14:paraId="64787226" w14:textId="1CA1FD3D" w:rsidR="005C4A39" w:rsidRPr="00AC6A22" w:rsidRDefault="0024004F" w:rsidP="005C4A39">
            <w:pPr>
              <w:spacing w:after="0" w:line="240" w:lineRule="auto"/>
              <w:rPr>
                <w:rFonts w:ascii="Arial" w:eastAsia="Times New Roman" w:hAnsi="Arial" w:cs="Arial"/>
                <w:bCs/>
                <w:sz w:val="24"/>
                <w:szCs w:val="24"/>
                <w:lang w:eastAsia="en-US"/>
              </w:rPr>
            </w:pPr>
            <w:r w:rsidRPr="00AC6A22">
              <w:rPr>
                <w:rFonts w:ascii="Arial" w:eastAsia="Times New Roman" w:hAnsi="Arial" w:cs="Arial"/>
                <w:bCs/>
                <w:kern w:val="2"/>
                <w:sz w:val="24"/>
                <w:szCs w:val="24"/>
                <w:lang w:eastAsia="en-US"/>
              </w:rPr>
              <w:t>500,00 Eur už kiekvieną tokį atvejį.</w:t>
            </w:r>
          </w:p>
          <w:p w14:paraId="7BBFFAF6" w14:textId="77777777" w:rsidR="005C4A39" w:rsidRPr="00AC6A22" w:rsidRDefault="005C4A39" w:rsidP="005C4A39">
            <w:pPr>
              <w:spacing w:after="0" w:line="240" w:lineRule="auto"/>
              <w:rPr>
                <w:rFonts w:ascii="Arial" w:eastAsia="Times New Roman" w:hAnsi="Arial" w:cs="Arial"/>
                <w:bCs/>
                <w:color w:val="4472C4"/>
                <w:kern w:val="2"/>
                <w:sz w:val="24"/>
                <w:szCs w:val="24"/>
                <w:lang w:eastAsia="en-US"/>
              </w:rPr>
            </w:pPr>
          </w:p>
        </w:tc>
      </w:tr>
      <w:tr w:rsidR="005C4A39" w:rsidRPr="00AC6A22" w14:paraId="27E3627F" w14:textId="77777777" w:rsidTr="00D71422">
        <w:trPr>
          <w:trHeight w:val="300"/>
        </w:trPr>
        <w:tc>
          <w:tcPr>
            <w:tcW w:w="3094" w:type="dxa"/>
          </w:tcPr>
          <w:p w14:paraId="4C899ABC" w14:textId="77777777" w:rsidR="005C4A39" w:rsidRPr="00AC6A22" w:rsidRDefault="005C4A39" w:rsidP="005C4A39">
            <w:pPr>
              <w:spacing w:after="0" w:line="240" w:lineRule="auto"/>
              <w:rPr>
                <w:rFonts w:ascii="Arial" w:eastAsia="Times New Roman" w:hAnsi="Arial" w:cs="Arial"/>
                <w:b/>
                <w:kern w:val="2"/>
                <w:sz w:val="24"/>
                <w:szCs w:val="24"/>
                <w:lang w:val="en-US" w:eastAsia="en-US"/>
              </w:rPr>
            </w:pPr>
            <w:r w:rsidRPr="00AC6A22">
              <w:rPr>
                <w:rFonts w:ascii="Arial" w:eastAsia="Times New Roman" w:hAnsi="Arial" w:cs="Arial"/>
                <w:b/>
                <w:kern w:val="2"/>
                <w:sz w:val="24"/>
                <w:szCs w:val="24"/>
                <w:lang w:val="en-US" w:eastAsia="en-US"/>
              </w:rPr>
              <w:t xml:space="preserve">9.10. </w:t>
            </w:r>
            <w:r w:rsidRPr="00AC6A22">
              <w:rPr>
                <w:rFonts w:ascii="Arial" w:eastAsia="Times New Roman" w:hAnsi="Arial" w:cs="Arial"/>
                <w:b/>
                <w:kern w:val="2"/>
                <w:sz w:val="24"/>
                <w:szCs w:val="24"/>
                <w:lang w:eastAsia="en-US"/>
              </w:rPr>
              <w:t>Kitos netesybos</w:t>
            </w:r>
          </w:p>
        </w:tc>
        <w:tc>
          <w:tcPr>
            <w:tcW w:w="6441" w:type="dxa"/>
            <w:gridSpan w:val="2"/>
          </w:tcPr>
          <w:p w14:paraId="56020E17" w14:textId="74868210" w:rsidR="005C4A39" w:rsidRPr="00AC6A22" w:rsidRDefault="008F77FD" w:rsidP="005C4A39">
            <w:pPr>
              <w:spacing w:after="0" w:line="240" w:lineRule="auto"/>
              <w:rPr>
                <w:rFonts w:ascii="Arial" w:eastAsia="Times New Roman" w:hAnsi="Arial" w:cs="Arial"/>
                <w:bCs/>
                <w:color w:val="4472C4"/>
                <w:kern w:val="2"/>
                <w:sz w:val="24"/>
                <w:szCs w:val="24"/>
                <w:lang w:eastAsia="en-US"/>
              </w:rPr>
            </w:pPr>
            <w:r w:rsidRPr="00AC6A22">
              <w:rPr>
                <w:rFonts w:ascii="Arial" w:eastAsia="Times New Roman" w:hAnsi="Arial" w:cs="Arial"/>
                <w:bCs/>
                <w:color w:val="4472C4"/>
                <w:kern w:val="2"/>
                <w:sz w:val="24"/>
                <w:szCs w:val="24"/>
                <w:lang w:eastAsia="en-US"/>
              </w:rPr>
              <w:t>Nurodytos sutarties priede Nr. 5 Baudos</w:t>
            </w:r>
          </w:p>
        </w:tc>
      </w:tr>
      <w:tr w:rsidR="005C4A39" w:rsidRPr="00AC6A22" w14:paraId="7D4337B1" w14:textId="77777777" w:rsidTr="00A80036">
        <w:trPr>
          <w:trHeight w:val="300"/>
        </w:trPr>
        <w:tc>
          <w:tcPr>
            <w:tcW w:w="9535" w:type="dxa"/>
            <w:gridSpan w:val="3"/>
          </w:tcPr>
          <w:p w14:paraId="59466951" w14:textId="77777777" w:rsidR="005C4A39" w:rsidRPr="00AC6A22" w:rsidRDefault="005C4A39" w:rsidP="005C4A39">
            <w:pPr>
              <w:spacing w:after="0" w:line="240" w:lineRule="auto"/>
              <w:jc w:val="center"/>
              <w:rPr>
                <w:rFonts w:ascii="Arial" w:eastAsia="Times New Roman" w:hAnsi="Arial" w:cs="Arial"/>
                <w:color w:val="4472C4"/>
                <w:kern w:val="2"/>
                <w:sz w:val="24"/>
                <w:szCs w:val="24"/>
                <w:lang w:eastAsia="en-US"/>
              </w:rPr>
            </w:pPr>
            <w:r w:rsidRPr="00AC6A22">
              <w:rPr>
                <w:rFonts w:ascii="Arial" w:eastAsia="Times New Roman" w:hAnsi="Arial" w:cs="Arial"/>
                <w:b/>
                <w:kern w:val="2"/>
                <w:sz w:val="24"/>
                <w:szCs w:val="24"/>
                <w:lang w:eastAsia="en-US"/>
              </w:rPr>
              <w:t>10. ESMINĖS SUTARTIES SĄLYGOS</w:t>
            </w:r>
          </w:p>
        </w:tc>
      </w:tr>
      <w:tr w:rsidR="005C4A39" w:rsidRPr="00AC6A22" w14:paraId="398828FE" w14:textId="77777777" w:rsidTr="00D71422">
        <w:trPr>
          <w:trHeight w:val="300"/>
        </w:trPr>
        <w:tc>
          <w:tcPr>
            <w:tcW w:w="3094" w:type="dxa"/>
          </w:tcPr>
          <w:p w14:paraId="16BC7764" w14:textId="77777777" w:rsidR="005C4A39" w:rsidRPr="00AC6A22" w:rsidRDefault="005C4A39" w:rsidP="005C4A39">
            <w:pPr>
              <w:spacing w:after="0" w:line="240" w:lineRule="auto"/>
              <w:rPr>
                <w:rFonts w:ascii="Arial" w:eastAsia="Times New Roman" w:hAnsi="Arial" w:cs="Arial"/>
                <w:b/>
                <w:kern w:val="2"/>
                <w:sz w:val="24"/>
                <w:szCs w:val="24"/>
                <w:lang w:val="en-US" w:eastAsia="en-US"/>
              </w:rPr>
            </w:pPr>
            <w:r w:rsidRPr="00AC6A22">
              <w:rPr>
                <w:rFonts w:ascii="Arial" w:eastAsia="Times New Roman" w:hAnsi="Arial" w:cs="Arial"/>
                <w:b/>
                <w:kern w:val="2"/>
                <w:sz w:val="24"/>
                <w:szCs w:val="24"/>
                <w:lang w:val="en-US" w:eastAsia="en-US"/>
              </w:rPr>
              <w:t>10.1</w:t>
            </w:r>
            <w:r w:rsidRPr="00AC6A22">
              <w:rPr>
                <w:rFonts w:ascii="Arial" w:eastAsia="Times New Roman" w:hAnsi="Arial" w:cs="Arial"/>
                <w:b/>
                <w:kern w:val="2"/>
                <w:sz w:val="24"/>
                <w:szCs w:val="24"/>
                <w:lang w:eastAsia="en-US"/>
              </w:rPr>
              <w:t xml:space="preserve"> Esminės Sutarties sąlygos</w:t>
            </w:r>
          </w:p>
        </w:tc>
        <w:tc>
          <w:tcPr>
            <w:tcW w:w="6441" w:type="dxa"/>
            <w:gridSpan w:val="2"/>
          </w:tcPr>
          <w:p w14:paraId="3D60481E" w14:textId="77777777" w:rsidR="00937E85" w:rsidRPr="00937E85" w:rsidRDefault="00937E85" w:rsidP="00937E85">
            <w:pPr>
              <w:spacing w:after="0" w:line="240" w:lineRule="auto"/>
              <w:jc w:val="both"/>
              <w:rPr>
                <w:rFonts w:ascii="Arial" w:eastAsia="Times New Roman" w:hAnsi="Arial" w:cs="Arial"/>
                <w:kern w:val="2"/>
                <w:sz w:val="24"/>
                <w:szCs w:val="24"/>
                <w:lang w:eastAsia="en-US"/>
              </w:rPr>
            </w:pPr>
            <w:r w:rsidRPr="00937E85">
              <w:rPr>
                <w:rFonts w:ascii="Arial" w:eastAsia="Times New Roman" w:hAnsi="Arial" w:cs="Arial"/>
                <w:kern w:val="2"/>
                <w:sz w:val="24"/>
                <w:szCs w:val="24"/>
                <w:lang w:eastAsia="en-US"/>
              </w:rPr>
              <w:t>10.1.1. Tiekėjas turi vykdyti prisiimtus įsipareigojimus už Sutartyje nustatytą Sutarties kainą / įkainius;</w:t>
            </w:r>
          </w:p>
          <w:p w14:paraId="31BB7E44" w14:textId="77777777" w:rsidR="00937E85" w:rsidRPr="00937E85" w:rsidRDefault="00937E85" w:rsidP="00937E85">
            <w:pPr>
              <w:spacing w:after="0" w:line="240" w:lineRule="auto"/>
              <w:jc w:val="both"/>
              <w:rPr>
                <w:rFonts w:ascii="Arial" w:eastAsia="Times New Roman" w:hAnsi="Arial" w:cs="Arial"/>
                <w:kern w:val="2"/>
                <w:sz w:val="24"/>
                <w:szCs w:val="24"/>
                <w:lang w:eastAsia="en-US"/>
              </w:rPr>
            </w:pPr>
            <w:r w:rsidRPr="00937E85">
              <w:rPr>
                <w:rFonts w:ascii="Arial" w:eastAsia="Times New Roman" w:hAnsi="Arial" w:cs="Arial"/>
                <w:kern w:val="2"/>
                <w:sz w:val="24"/>
                <w:szCs w:val="24"/>
                <w:lang w:eastAsia="en-US"/>
              </w:rPr>
              <w:t>10.1.2. Tiekėjas turi vykdyti įsipareigojimus, kurie pasiūlymų vertinimo metu pirkimo dokumentuose buvo nustatyti kaip pasiūlymų vertinimo kriterijai ir už kuriuos Tiekėjui buvo skiriami balai;</w:t>
            </w:r>
          </w:p>
          <w:p w14:paraId="00E7C89B" w14:textId="77777777" w:rsidR="00937E85" w:rsidRPr="00937E85" w:rsidRDefault="00937E85" w:rsidP="00937E85">
            <w:pPr>
              <w:spacing w:after="0" w:line="240" w:lineRule="auto"/>
              <w:jc w:val="both"/>
              <w:rPr>
                <w:rFonts w:ascii="Arial" w:eastAsia="Times New Roman" w:hAnsi="Arial" w:cs="Arial"/>
                <w:kern w:val="2"/>
                <w:sz w:val="24"/>
                <w:szCs w:val="24"/>
                <w:lang w:eastAsia="en-US"/>
              </w:rPr>
            </w:pPr>
            <w:r w:rsidRPr="00937E85">
              <w:rPr>
                <w:rFonts w:ascii="Arial" w:eastAsia="Times New Roman" w:hAnsi="Arial" w:cs="Arial"/>
                <w:kern w:val="2"/>
                <w:sz w:val="24"/>
                <w:szCs w:val="24"/>
                <w:lang w:eastAsia="en-US"/>
              </w:rPr>
              <w:t>10.1.3. Tiekėjas turi laikytis Sutartyje nustatytų Paslaugų teikimo terminų;</w:t>
            </w:r>
          </w:p>
          <w:p w14:paraId="570783E0" w14:textId="49AC4633" w:rsidR="00937E85" w:rsidRPr="00937E85" w:rsidRDefault="00937E85" w:rsidP="00937E85">
            <w:pPr>
              <w:spacing w:after="0" w:line="240" w:lineRule="auto"/>
              <w:jc w:val="both"/>
              <w:rPr>
                <w:rFonts w:ascii="Arial" w:eastAsia="Times New Roman" w:hAnsi="Arial" w:cs="Arial"/>
                <w:kern w:val="2"/>
                <w:sz w:val="24"/>
                <w:szCs w:val="24"/>
                <w:lang w:eastAsia="en-US"/>
              </w:rPr>
            </w:pPr>
            <w:r w:rsidRPr="00937E85">
              <w:rPr>
                <w:rFonts w:ascii="Arial" w:eastAsia="Times New Roman" w:hAnsi="Arial" w:cs="Arial"/>
                <w:kern w:val="2"/>
                <w:sz w:val="24"/>
                <w:szCs w:val="24"/>
                <w:lang w:eastAsia="en-US"/>
              </w:rPr>
              <w:t xml:space="preserve">10.1.4. </w:t>
            </w:r>
            <w:r>
              <w:rPr>
                <w:rFonts w:ascii="Arial" w:eastAsia="Times New Roman" w:hAnsi="Arial" w:cs="Arial"/>
                <w:kern w:val="2"/>
                <w:sz w:val="24"/>
                <w:szCs w:val="24"/>
                <w:lang w:eastAsia="en-US"/>
              </w:rPr>
              <w:t>Tiekėjas turi n</w:t>
            </w:r>
            <w:r w:rsidRPr="00937E85">
              <w:rPr>
                <w:rFonts w:ascii="Arial" w:eastAsia="Times New Roman" w:hAnsi="Arial" w:cs="Arial"/>
                <w:kern w:val="2"/>
                <w:sz w:val="24"/>
                <w:szCs w:val="24"/>
                <w:lang w:eastAsia="en-US"/>
              </w:rPr>
              <w:t>ustatytu autobuso maršruto eismo tvarkaraščio laiku aptarnau</w:t>
            </w:r>
            <w:r>
              <w:rPr>
                <w:rFonts w:ascii="Arial" w:eastAsia="Times New Roman" w:hAnsi="Arial" w:cs="Arial"/>
                <w:kern w:val="2"/>
                <w:sz w:val="24"/>
                <w:szCs w:val="24"/>
                <w:lang w:eastAsia="en-US"/>
              </w:rPr>
              <w:t xml:space="preserve">ti </w:t>
            </w:r>
            <w:r w:rsidRPr="00937E85">
              <w:rPr>
                <w:rFonts w:ascii="Arial" w:eastAsia="Times New Roman" w:hAnsi="Arial" w:cs="Arial"/>
                <w:kern w:val="2"/>
                <w:sz w:val="24"/>
                <w:szCs w:val="24"/>
                <w:lang w:eastAsia="en-US"/>
              </w:rPr>
              <w:t>numatytą maršrutą;</w:t>
            </w:r>
          </w:p>
          <w:p w14:paraId="71BB4D0F" w14:textId="66F3B135" w:rsidR="005C4A39" w:rsidRPr="00AC6A22" w:rsidRDefault="00937E85" w:rsidP="00937E85">
            <w:pPr>
              <w:spacing w:after="0" w:line="240" w:lineRule="auto"/>
              <w:jc w:val="both"/>
              <w:rPr>
                <w:rFonts w:ascii="Arial" w:eastAsia="Times New Roman" w:hAnsi="Arial" w:cs="Arial"/>
                <w:color w:val="4472C4"/>
                <w:kern w:val="2"/>
                <w:sz w:val="24"/>
                <w:szCs w:val="24"/>
                <w:highlight w:val="green"/>
                <w:lang w:eastAsia="en-US"/>
              </w:rPr>
            </w:pPr>
            <w:r w:rsidRPr="00937E85">
              <w:rPr>
                <w:rFonts w:ascii="Arial" w:eastAsia="Times New Roman" w:hAnsi="Arial" w:cs="Arial"/>
                <w:kern w:val="2"/>
                <w:sz w:val="24"/>
                <w:szCs w:val="24"/>
                <w:lang w:eastAsia="en-US"/>
              </w:rPr>
              <w:t xml:space="preserve">10.1.5. </w:t>
            </w:r>
            <w:r>
              <w:rPr>
                <w:rFonts w:ascii="Arial" w:eastAsia="Times New Roman" w:hAnsi="Arial" w:cs="Arial"/>
                <w:kern w:val="2"/>
                <w:sz w:val="24"/>
                <w:szCs w:val="24"/>
                <w:lang w:eastAsia="en-US"/>
              </w:rPr>
              <w:t>Tiekėjas turi užtikrinti</w:t>
            </w:r>
            <w:r w:rsidRPr="00937E85">
              <w:rPr>
                <w:rFonts w:ascii="Arial" w:eastAsia="Times New Roman" w:hAnsi="Arial" w:cs="Arial"/>
                <w:kern w:val="2"/>
                <w:sz w:val="24"/>
                <w:szCs w:val="24"/>
                <w:lang w:eastAsia="en-US"/>
              </w:rPr>
              <w:t xml:space="preserve"> paslaugų teikimo kokyb</w:t>
            </w:r>
            <w:r>
              <w:rPr>
                <w:rFonts w:ascii="Arial" w:eastAsia="Times New Roman" w:hAnsi="Arial" w:cs="Arial"/>
                <w:kern w:val="2"/>
                <w:sz w:val="24"/>
                <w:szCs w:val="24"/>
                <w:lang w:eastAsia="en-US"/>
              </w:rPr>
              <w:t>ę</w:t>
            </w:r>
            <w:r w:rsidRPr="00937E85">
              <w:rPr>
                <w:rFonts w:ascii="Arial" w:eastAsia="Times New Roman" w:hAnsi="Arial" w:cs="Arial"/>
                <w:kern w:val="2"/>
                <w:sz w:val="24"/>
                <w:szCs w:val="24"/>
                <w:lang w:eastAsia="en-US"/>
              </w:rPr>
              <w:t>, t. y. aptarnavimo, autobuso švaros, savalaikio tvarkaraščių iškabinimo stotelėse.</w:t>
            </w:r>
          </w:p>
        </w:tc>
      </w:tr>
      <w:tr w:rsidR="005C4A39" w:rsidRPr="00AC6A22" w14:paraId="5C75AF7C" w14:textId="77777777" w:rsidTr="00D71422">
        <w:trPr>
          <w:trHeight w:val="300"/>
        </w:trPr>
        <w:tc>
          <w:tcPr>
            <w:tcW w:w="3094" w:type="dxa"/>
          </w:tcPr>
          <w:p w14:paraId="37996B85" w14:textId="77777777" w:rsidR="005C4A39" w:rsidRPr="00AC6A22" w:rsidRDefault="005C4A39" w:rsidP="00937E85">
            <w:pPr>
              <w:spacing w:after="0" w:line="240" w:lineRule="auto"/>
              <w:rPr>
                <w:rFonts w:ascii="Arial" w:eastAsia="Times New Roman" w:hAnsi="Arial" w:cs="Arial"/>
                <w:b/>
                <w:kern w:val="2"/>
                <w:sz w:val="24"/>
                <w:szCs w:val="24"/>
                <w:lang w:val="en-US" w:eastAsia="en-US"/>
              </w:rPr>
            </w:pPr>
            <w:r w:rsidRPr="00AC6A22">
              <w:rPr>
                <w:rFonts w:ascii="Arial" w:eastAsia="Times New Roman" w:hAnsi="Arial" w:cs="Arial"/>
                <w:b/>
                <w:bCs/>
                <w:kern w:val="2"/>
                <w:sz w:val="24"/>
                <w:szCs w:val="24"/>
                <w:lang w:eastAsia="en-US"/>
              </w:rPr>
              <w:t xml:space="preserve">10.2. Dideli arba nuolatiniai esminės </w:t>
            </w:r>
            <w:r w:rsidRPr="00AC6A22">
              <w:rPr>
                <w:rFonts w:ascii="Arial" w:eastAsia="Times New Roman" w:hAnsi="Arial" w:cs="Arial"/>
                <w:b/>
                <w:bCs/>
                <w:kern w:val="2"/>
                <w:sz w:val="24"/>
                <w:szCs w:val="24"/>
                <w:lang w:eastAsia="en-US"/>
              </w:rPr>
              <w:lastRenderedPageBreak/>
              <w:t>Sutarties sąlygos vykdymo trūkumai</w:t>
            </w:r>
          </w:p>
        </w:tc>
        <w:tc>
          <w:tcPr>
            <w:tcW w:w="6441" w:type="dxa"/>
            <w:gridSpan w:val="2"/>
          </w:tcPr>
          <w:p w14:paraId="3FD126F3" w14:textId="77777777" w:rsidR="00937E85" w:rsidRPr="00937E85" w:rsidRDefault="00937E85" w:rsidP="00937E85">
            <w:pPr>
              <w:spacing w:after="0" w:line="240" w:lineRule="auto"/>
              <w:jc w:val="both"/>
              <w:textAlignment w:val="baseline"/>
              <w:rPr>
                <w:rFonts w:ascii="Arial" w:eastAsia="Arial" w:hAnsi="Arial" w:cs="Arial"/>
                <w:sz w:val="24"/>
                <w:szCs w:val="20"/>
                <w:lang w:eastAsia="en-US"/>
              </w:rPr>
            </w:pPr>
            <w:r w:rsidRPr="00937E85">
              <w:rPr>
                <w:rFonts w:ascii="Arial" w:eastAsia="Arial" w:hAnsi="Arial" w:cs="Arial"/>
                <w:sz w:val="24"/>
                <w:szCs w:val="20"/>
                <w:lang w:eastAsia="en-US"/>
              </w:rPr>
              <w:lastRenderedPageBreak/>
              <w:t xml:space="preserve">10.2.1. Nustatytu autobuso maršruto eismo tvarkaraščio laiku autobusas neaptarnauja numatyto maršruto – </w:t>
            </w:r>
            <w:r w:rsidRPr="00937E85">
              <w:rPr>
                <w:rFonts w:ascii="Arial" w:eastAsia="Arial" w:hAnsi="Arial" w:cs="Arial"/>
                <w:sz w:val="24"/>
                <w:szCs w:val="20"/>
                <w:lang w:eastAsia="en-US"/>
              </w:rPr>
              <w:lastRenderedPageBreak/>
              <w:t>transporto priemonė į maršrutą neišvyksta arba maršrutu apskritai nevažiuoja daugiau, negu 5 kartus per mėnesį;</w:t>
            </w:r>
          </w:p>
          <w:p w14:paraId="0FC6E617" w14:textId="55D003BB" w:rsidR="005C4A39" w:rsidRPr="00AC6A22" w:rsidRDefault="00937E85" w:rsidP="00937E85">
            <w:pPr>
              <w:spacing w:after="0" w:line="240" w:lineRule="auto"/>
              <w:jc w:val="both"/>
              <w:rPr>
                <w:rFonts w:ascii="Arial" w:eastAsia="Times New Roman" w:hAnsi="Arial" w:cs="Arial"/>
                <w:kern w:val="2"/>
                <w:sz w:val="24"/>
                <w:szCs w:val="24"/>
                <w:highlight w:val="green"/>
                <w:lang w:eastAsia="en-US"/>
              </w:rPr>
            </w:pPr>
            <w:r w:rsidRPr="00937E85">
              <w:rPr>
                <w:rFonts w:ascii="Arial" w:eastAsia="Arial" w:hAnsi="Arial" w:cs="Arial"/>
                <w:sz w:val="24"/>
                <w:szCs w:val="20"/>
                <w:lang w:eastAsia="en-US"/>
              </w:rPr>
              <w:t>10.2.2. Keleivių skundai dėl paslaugos kokybės, t. y. aptarnavimo, autobuso švaros, savalaikio tvarkaraščių iškabinimo stotelėse pasiteisino daugiau nei tris kartus per mėnesį.</w:t>
            </w:r>
          </w:p>
        </w:tc>
      </w:tr>
      <w:tr w:rsidR="005C4A39" w:rsidRPr="00AC6A22" w14:paraId="2CFA0275" w14:textId="77777777" w:rsidTr="00A80036">
        <w:trPr>
          <w:trHeight w:val="300"/>
        </w:trPr>
        <w:tc>
          <w:tcPr>
            <w:tcW w:w="9535" w:type="dxa"/>
            <w:gridSpan w:val="3"/>
          </w:tcPr>
          <w:p w14:paraId="29DA0B8E"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lastRenderedPageBreak/>
              <w:t>11. SUTARTIES GALIOJIMAS IR KEITIMAS</w:t>
            </w:r>
          </w:p>
        </w:tc>
      </w:tr>
      <w:tr w:rsidR="005C4A39" w:rsidRPr="00AC6A22" w14:paraId="4763B33E" w14:textId="77777777" w:rsidTr="00D71422">
        <w:trPr>
          <w:trHeight w:val="300"/>
        </w:trPr>
        <w:tc>
          <w:tcPr>
            <w:tcW w:w="3094" w:type="dxa"/>
          </w:tcPr>
          <w:p w14:paraId="0E3CFB01"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sz w:val="24"/>
                <w:szCs w:val="24"/>
                <w:lang w:eastAsia="en-US"/>
              </w:rPr>
              <w:t>11.1. Sutarties sudarymas ir įsigaliojimas</w:t>
            </w:r>
          </w:p>
        </w:tc>
        <w:tc>
          <w:tcPr>
            <w:tcW w:w="6441" w:type="dxa"/>
            <w:gridSpan w:val="2"/>
          </w:tcPr>
          <w:p w14:paraId="1B8063BD"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Ši Sutartis laikoma sudaryta, kai (pirma) ją pasirašo abi Šalys, ir (antra) pateikiamas sutarties įvykdymo užtikrinimas.</w:t>
            </w:r>
          </w:p>
          <w:p w14:paraId="60F58E5F" w14:textId="40C3D876" w:rsidR="005C4A39" w:rsidRPr="00AC6A22" w:rsidRDefault="005C4A39" w:rsidP="005C4A39">
            <w:pPr>
              <w:spacing w:after="0" w:line="240" w:lineRule="auto"/>
              <w:rPr>
                <w:rFonts w:ascii="Arial" w:eastAsia="Times New Roman" w:hAnsi="Arial" w:cs="Arial"/>
                <w:kern w:val="2"/>
                <w:sz w:val="24"/>
                <w:szCs w:val="24"/>
                <w:highlight w:val="green"/>
                <w:lang w:eastAsia="en-US"/>
              </w:rPr>
            </w:pPr>
            <w:r w:rsidRPr="00AC6A22">
              <w:rPr>
                <w:rFonts w:ascii="Arial" w:eastAsia="Times New Roman" w:hAnsi="Arial" w:cs="Arial"/>
                <w:kern w:val="2"/>
                <w:sz w:val="24"/>
                <w:szCs w:val="24"/>
                <w:lang w:eastAsia="en-US"/>
              </w:rPr>
              <w:t>Sutartis galioja iki visiško prievolių įvykdymo (kol bus išnaudota Pradinės Sutarties vertė, bet jos terminas negali būti ilgesnis kaip</w:t>
            </w:r>
            <w:r w:rsidR="00D34DB8" w:rsidRPr="00AC6A22">
              <w:rPr>
                <w:rFonts w:ascii="Arial" w:eastAsia="Times New Roman" w:hAnsi="Arial" w:cs="Arial"/>
                <w:kern w:val="2"/>
                <w:sz w:val="24"/>
                <w:szCs w:val="24"/>
                <w:lang w:eastAsia="en-US"/>
              </w:rPr>
              <w:t xml:space="preserve"> </w:t>
            </w:r>
            <w:r w:rsidR="00F46630" w:rsidRPr="00AC6A22">
              <w:rPr>
                <w:rFonts w:ascii="Arial" w:eastAsia="Times New Roman" w:hAnsi="Arial" w:cs="Arial"/>
                <w:kern w:val="2"/>
                <w:sz w:val="24"/>
                <w:szCs w:val="24"/>
                <w:lang w:eastAsia="en-US"/>
              </w:rPr>
              <w:t>85</w:t>
            </w:r>
            <w:r w:rsidR="00D34DB8" w:rsidRPr="00AC6A22">
              <w:rPr>
                <w:rFonts w:ascii="Arial" w:eastAsia="Times New Roman" w:hAnsi="Arial" w:cs="Arial"/>
                <w:kern w:val="2"/>
                <w:sz w:val="24"/>
                <w:szCs w:val="24"/>
                <w:lang w:eastAsia="en-US"/>
              </w:rPr>
              <w:t xml:space="preserve"> </w:t>
            </w:r>
            <w:r w:rsidR="00D34DB8" w:rsidRPr="00AC6A22">
              <w:rPr>
                <w:rFonts w:ascii="Arial" w:eastAsia="Times New Roman" w:hAnsi="Arial" w:cs="Arial"/>
                <w:color w:val="000000" w:themeColor="text1"/>
                <w:kern w:val="2"/>
                <w:sz w:val="24"/>
                <w:szCs w:val="24"/>
                <w:lang w:eastAsia="en-US"/>
              </w:rPr>
              <w:t>mėn</w:t>
            </w:r>
            <w:r w:rsidR="003372DA">
              <w:rPr>
                <w:rFonts w:ascii="Arial" w:eastAsia="Times New Roman" w:hAnsi="Arial" w:cs="Arial"/>
                <w:color w:val="000000" w:themeColor="text1"/>
                <w:kern w:val="2"/>
                <w:sz w:val="24"/>
                <w:szCs w:val="24"/>
                <w:lang w:eastAsia="en-US"/>
              </w:rPr>
              <w:t>esiai</w:t>
            </w:r>
            <w:r w:rsidRPr="00AC6A22">
              <w:rPr>
                <w:rFonts w:ascii="Arial" w:eastAsia="Times New Roman" w:hAnsi="Arial" w:cs="Arial"/>
                <w:color w:val="000000" w:themeColor="text1"/>
                <w:kern w:val="2"/>
                <w:sz w:val="24"/>
                <w:szCs w:val="24"/>
                <w:lang w:eastAsia="en-US"/>
              </w:rPr>
              <w:t>).</w:t>
            </w:r>
          </w:p>
        </w:tc>
      </w:tr>
      <w:tr w:rsidR="005C4A39" w:rsidRPr="00AC6A22" w14:paraId="022AB5F0" w14:textId="77777777" w:rsidTr="00D71422">
        <w:trPr>
          <w:trHeight w:val="300"/>
        </w:trPr>
        <w:tc>
          <w:tcPr>
            <w:tcW w:w="3094" w:type="dxa"/>
          </w:tcPr>
          <w:p w14:paraId="56E03E78"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11.2. Sutarties galiojimo termino pratęsimas</w:t>
            </w:r>
          </w:p>
        </w:tc>
        <w:tc>
          <w:tcPr>
            <w:tcW w:w="6441" w:type="dxa"/>
            <w:gridSpan w:val="2"/>
          </w:tcPr>
          <w:p w14:paraId="1ECF0B3F" w14:textId="246669DC" w:rsidR="005C4A39" w:rsidRPr="00E813E8" w:rsidRDefault="005C4A39" w:rsidP="005C4A39">
            <w:pPr>
              <w:spacing w:after="0" w:line="240" w:lineRule="auto"/>
              <w:rPr>
                <w:rFonts w:ascii="Arial" w:eastAsia="Times New Roman" w:hAnsi="Arial" w:cs="Arial"/>
                <w:color w:val="4472C4"/>
                <w:kern w:val="2"/>
                <w:sz w:val="24"/>
                <w:szCs w:val="24"/>
                <w:lang w:eastAsia="en-US"/>
              </w:rPr>
            </w:pPr>
            <w:r w:rsidRPr="00E813E8">
              <w:rPr>
                <w:rFonts w:ascii="Arial" w:eastAsia="Times New Roman" w:hAnsi="Arial" w:cs="Arial"/>
                <w:kern w:val="2"/>
                <w:sz w:val="24"/>
                <w:szCs w:val="24"/>
                <w:lang w:eastAsia="en-US"/>
              </w:rPr>
              <w:t xml:space="preserve">Šalių abipusiu rašytiniu Susitarimu Sutartis tomis pačiomis sąlygomis </w:t>
            </w:r>
            <w:r w:rsidRPr="00E813E8">
              <w:rPr>
                <w:rFonts w:ascii="Arial" w:eastAsia="Times New Roman" w:hAnsi="Arial" w:cs="Arial"/>
                <w:color w:val="FF0000"/>
                <w:sz w:val="24"/>
                <w:szCs w:val="24"/>
                <w:lang w:eastAsia="en-US"/>
              </w:rPr>
              <w:t>(nedidinant Sutarties kainos)</w:t>
            </w:r>
            <w:r w:rsidRPr="00E813E8">
              <w:rPr>
                <w:rFonts w:ascii="Arial" w:eastAsia="Times New Roman" w:hAnsi="Arial" w:cs="Arial"/>
                <w:sz w:val="24"/>
                <w:szCs w:val="24"/>
                <w:lang w:eastAsia="en-US"/>
              </w:rPr>
              <w:t xml:space="preserve"> </w:t>
            </w:r>
            <w:r w:rsidRPr="00E813E8">
              <w:rPr>
                <w:rFonts w:ascii="Arial" w:eastAsia="Times New Roman" w:hAnsi="Arial" w:cs="Arial"/>
                <w:kern w:val="2"/>
                <w:sz w:val="24"/>
                <w:szCs w:val="24"/>
                <w:lang w:eastAsia="en-US"/>
              </w:rPr>
              <w:t xml:space="preserve">gali būti pratęsta </w:t>
            </w:r>
            <w:r w:rsidRPr="00E813E8">
              <w:rPr>
                <w:rFonts w:ascii="Arial" w:eastAsia="Times New Roman" w:hAnsi="Arial" w:cs="Arial"/>
                <w:color w:val="FF0000"/>
                <w:kern w:val="2"/>
                <w:sz w:val="24"/>
                <w:szCs w:val="24"/>
                <w:lang w:eastAsia="en-US"/>
              </w:rPr>
              <w:t xml:space="preserve">1 (vieną) kartą </w:t>
            </w:r>
            <w:r w:rsidR="00F46630" w:rsidRPr="00E813E8">
              <w:rPr>
                <w:rFonts w:ascii="Arial" w:eastAsia="Times New Roman" w:hAnsi="Arial" w:cs="Arial"/>
                <w:color w:val="FF0000"/>
                <w:kern w:val="2"/>
                <w:sz w:val="24"/>
                <w:szCs w:val="24"/>
                <w:lang w:eastAsia="en-US"/>
              </w:rPr>
              <w:t>3</w:t>
            </w:r>
            <w:r w:rsidR="009867D2" w:rsidRPr="00E813E8">
              <w:rPr>
                <w:rFonts w:ascii="Arial" w:eastAsia="Times New Roman" w:hAnsi="Arial" w:cs="Arial"/>
                <w:color w:val="FF0000"/>
                <w:kern w:val="2"/>
                <w:sz w:val="24"/>
                <w:szCs w:val="24"/>
                <w:lang w:eastAsia="en-US"/>
              </w:rPr>
              <w:t>6</w:t>
            </w:r>
            <w:r w:rsidRPr="00E813E8">
              <w:rPr>
                <w:rFonts w:ascii="Arial" w:eastAsia="Times New Roman" w:hAnsi="Arial" w:cs="Arial"/>
                <w:color w:val="FF0000"/>
                <w:kern w:val="2"/>
                <w:sz w:val="24"/>
                <w:szCs w:val="24"/>
                <w:lang w:eastAsia="en-US"/>
              </w:rPr>
              <w:t xml:space="preserve"> (</w:t>
            </w:r>
            <w:r w:rsidR="00F46630" w:rsidRPr="00E813E8">
              <w:rPr>
                <w:rFonts w:ascii="Arial" w:eastAsia="Times New Roman" w:hAnsi="Arial" w:cs="Arial"/>
                <w:color w:val="FF0000"/>
                <w:kern w:val="2"/>
                <w:sz w:val="24"/>
                <w:szCs w:val="24"/>
                <w:lang w:eastAsia="en-US"/>
              </w:rPr>
              <w:t xml:space="preserve">trisdešimt </w:t>
            </w:r>
            <w:r w:rsidR="003372DA" w:rsidRPr="00E813E8">
              <w:rPr>
                <w:rFonts w:ascii="Arial" w:eastAsia="Times New Roman" w:hAnsi="Arial" w:cs="Arial"/>
                <w:color w:val="FF0000"/>
                <w:kern w:val="2"/>
                <w:sz w:val="24"/>
                <w:szCs w:val="24"/>
                <w:lang w:eastAsia="en-US"/>
              </w:rPr>
              <w:t>šešiems</w:t>
            </w:r>
            <w:r w:rsidRPr="00E813E8">
              <w:rPr>
                <w:rFonts w:ascii="Arial" w:eastAsia="Times New Roman" w:hAnsi="Arial" w:cs="Arial"/>
                <w:color w:val="FF0000"/>
                <w:kern w:val="2"/>
                <w:sz w:val="24"/>
                <w:szCs w:val="24"/>
                <w:lang w:eastAsia="en-US"/>
              </w:rPr>
              <w:t>) mėnesi</w:t>
            </w:r>
            <w:r w:rsidR="00F46630" w:rsidRPr="00E813E8">
              <w:rPr>
                <w:rFonts w:ascii="Arial" w:eastAsia="Times New Roman" w:hAnsi="Arial" w:cs="Arial"/>
                <w:color w:val="FF0000"/>
                <w:kern w:val="2"/>
                <w:sz w:val="24"/>
                <w:szCs w:val="24"/>
                <w:lang w:eastAsia="en-US"/>
              </w:rPr>
              <w:t>ams</w:t>
            </w:r>
            <w:r w:rsidRPr="00E813E8">
              <w:rPr>
                <w:rFonts w:ascii="Arial" w:eastAsia="Times New Roman" w:hAnsi="Arial" w:cs="Arial"/>
                <w:kern w:val="2"/>
                <w:sz w:val="24"/>
                <w:szCs w:val="24"/>
                <w:lang w:eastAsia="en-US"/>
              </w:rPr>
              <w:t>, jeigu yra išlikęs poreikis ir esant šiai (šioms) aplinkybėms</w:t>
            </w:r>
            <w:r w:rsidR="00F46630" w:rsidRPr="00E813E8">
              <w:rPr>
                <w:rFonts w:ascii="Arial" w:eastAsia="Times New Roman" w:hAnsi="Arial" w:cs="Arial"/>
                <w:kern w:val="2"/>
                <w:sz w:val="24"/>
                <w:szCs w:val="24"/>
                <w:lang w:eastAsia="en-US"/>
              </w:rPr>
              <w:t>:</w:t>
            </w:r>
          </w:p>
          <w:p w14:paraId="07EF3BB8" w14:textId="77777777" w:rsidR="005C4A39" w:rsidRPr="00E813E8" w:rsidRDefault="005C4A39" w:rsidP="005C4A39">
            <w:pPr>
              <w:spacing w:after="0" w:line="240" w:lineRule="auto"/>
              <w:rPr>
                <w:rFonts w:ascii="Arial" w:eastAsia="Arial" w:hAnsi="Arial" w:cs="Arial"/>
                <w:color w:val="FF0000"/>
                <w:sz w:val="24"/>
                <w:szCs w:val="24"/>
                <w:lang w:eastAsia="en-US"/>
              </w:rPr>
            </w:pPr>
            <w:r w:rsidRPr="00E813E8">
              <w:rPr>
                <w:rFonts w:ascii="Arial" w:eastAsia="Calibri" w:hAnsi="Arial" w:cs="Arial"/>
                <w:color w:val="FF0000"/>
                <w:sz w:val="24"/>
                <w:szCs w:val="24"/>
                <w:lang w:eastAsia="en-US"/>
              </w:rPr>
              <w:t>11.2.1.</w:t>
            </w:r>
            <w:r w:rsidRPr="00E813E8">
              <w:rPr>
                <w:rFonts w:ascii="Arial" w:eastAsia="Arial" w:hAnsi="Arial" w:cs="Arial"/>
                <w:color w:val="FF0000"/>
                <w:sz w:val="24"/>
                <w:szCs w:val="24"/>
                <w:lang w:eastAsia="en-US"/>
              </w:rPr>
              <w:t xml:space="preserve"> Pirkėjas neišpirko Paslaugų pagal Sutartį ir nėra išnaudota Sutarties kaina;</w:t>
            </w:r>
          </w:p>
          <w:p w14:paraId="404DC27B" w14:textId="641CE3A5" w:rsidR="005C4A39" w:rsidRPr="00723F08" w:rsidRDefault="005C4A39" w:rsidP="005C4A39">
            <w:pPr>
              <w:spacing w:after="0" w:line="240" w:lineRule="auto"/>
              <w:rPr>
                <w:rFonts w:ascii="Arial" w:eastAsia="Calibri" w:hAnsi="Arial" w:cs="Arial"/>
                <w:color w:val="FF0000"/>
                <w:sz w:val="24"/>
                <w:szCs w:val="24"/>
                <w:highlight w:val="green"/>
                <w:lang w:eastAsia="en-US"/>
              </w:rPr>
            </w:pPr>
            <w:r w:rsidRPr="00E813E8">
              <w:rPr>
                <w:rFonts w:ascii="Arial" w:eastAsia="Calibri" w:hAnsi="Arial" w:cs="Arial"/>
                <w:color w:val="FF0000"/>
                <w:sz w:val="24"/>
                <w:szCs w:val="24"/>
                <w:lang w:eastAsia="en-US"/>
              </w:rPr>
              <w:t>11.2.</w:t>
            </w:r>
            <w:r w:rsidR="00723F08" w:rsidRPr="00E813E8">
              <w:rPr>
                <w:rFonts w:ascii="Arial" w:eastAsia="Calibri" w:hAnsi="Arial" w:cs="Arial"/>
                <w:color w:val="FF0000"/>
                <w:sz w:val="24"/>
                <w:szCs w:val="24"/>
                <w:lang w:eastAsia="en-US"/>
              </w:rPr>
              <w:t>2</w:t>
            </w:r>
            <w:r w:rsidRPr="00E813E8">
              <w:rPr>
                <w:rFonts w:ascii="Arial" w:eastAsia="Calibri" w:hAnsi="Arial" w:cs="Arial"/>
                <w:color w:val="FF0000"/>
                <w:sz w:val="24"/>
                <w:szCs w:val="24"/>
                <w:lang w:eastAsia="en-US"/>
              </w:rPr>
              <w:t>. Paslaugos suteiktos be trūkumų</w:t>
            </w:r>
            <w:r w:rsidRPr="00E813E8">
              <w:rPr>
                <w:rFonts w:ascii="Arial" w:eastAsia="Arial" w:hAnsi="Arial" w:cs="Arial"/>
                <w:color w:val="FF0000"/>
                <w:sz w:val="24"/>
                <w:szCs w:val="24"/>
                <w:lang w:eastAsia="en-US"/>
              </w:rPr>
              <w:t>.</w:t>
            </w:r>
          </w:p>
        </w:tc>
      </w:tr>
      <w:tr w:rsidR="005C4A39" w:rsidRPr="00AC6A22" w14:paraId="7CC8B874" w14:textId="77777777" w:rsidTr="00A80036">
        <w:trPr>
          <w:trHeight w:val="300"/>
        </w:trPr>
        <w:tc>
          <w:tcPr>
            <w:tcW w:w="9535" w:type="dxa"/>
            <w:gridSpan w:val="3"/>
          </w:tcPr>
          <w:p w14:paraId="3B927614"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12. SUTARTIES NUTRAUKIMAS</w:t>
            </w:r>
          </w:p>
        </w:tc>
      </w:tr>
      <w:tr w:rsidR="005C4A39" w:rsidRPr="00AC6A22" w14:paraId="062C6647" w14:textId="77777777" w:rsidTr="00D71422">
        <w:trPr>
          <w:trHeight w:val="300"/>
        </w:trPr>
        <w:tc>
          <w:tcPr>
            <w:tcW w:w="3094" w:type="dxa"/>
            <w:tcBorders>
              <w:top w:val="single" w:sz="4" w:space="0" w:color="auto"/>
              <w:left w:val="single" w:sz="4" w:space="0" w:color="auto"/>
              <w:bottom w:val="single" w:sz="4" w:space="0" w:color="auto"/>
              <w:right w:val="single" w:sz="4" w:space="0" w:color="auto"/>
            </w:tcBorders>
          </w:tcPr>
          <w:p w14:paraId="3B592D28"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6590FC50" w14:textId="66973A0B" w:rsidR="005C4A39" w:rsidRPr="00AC6A22" w:rsidRDefault="005C4A39" w:rsidP="004E1DBC">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5C4A39" w:rsidRPr="00AC6A22" w14:paraId="705068CB" w14:textId="77777777" w:rsidTr="00D71422">
        <w:trPr>
          <w:trHeight w:val="300"/>
        </w:trPr>
        <w:tc>
          <w:tcPr>
            <w:tcW w:w="3094" w:type="dxa"/>
            <w:tcBorders>
              <w:top w:val="single" w:sz="4" w:space="0" w:color="auto"/>
              <w:left w:val="single" w:sz="4" w:space="0" w:color="auto"/>
              <w:bottom w:val="single" w:sz="4" w:space="0" w:color="auto"/>
              <w:right w:val="single" w:sz="4" w:space="0" w:color="auto"/>
            </w:tcBorders>
          </w:tcPr>
          <w:p w14:paraId="705C63C4" w14:textId="77777777" w:rsidR="005C4A39" w:rsidRPr="00937E85" w:rsidRDefault="005C4A39" w:rsidP="005C4A39">
            <w:pPr>
              <w:spacing w:after="0" w:line="240" w:lineRule="auto"/>
              <w:rPr>
                <w:rFonts w:ascii="Arial" w:eastAsia="Times New Roman" w:hAnsi="Arial" w:cs="Arial"/>
                <w:b/>
                <w:color w:val="000000" w:themeColor="text1"/>
                <w:kern w:val="2"/>
                <w:sz w:val="24"/>
                <w:szCs w:val="24"/>
                <w:lang w:eastAsia="en-US"/>
              </w:rPr>
            </w:pPr>
            <w:r w:rsidRPr="00937E85">
              <w:rPr>
                <w:rFonts w:ascii="Arial" w:eastAsia="Times New Roman" w:hAnsi="Arial" w:cs="Arial"/>
                <w:b/>
                <w:color w:val="000000" w:themeColor="text1"/>
                <w:kern w:val="2"/>
                <w:sz w:val="24"/>
                <w:szCs w:val="24"/>
                <w:lang w:eastAsia="en-US"/>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6002956A" w14:textId="77777777" w:rsidR="00937E85" w:rsidRPr="00937E85" w:rsidRDefault="00937E85" w:rsidP="00937E85">
            <w:pPr>
              <w:spacing w:after="0" w:line="240" w:lineRule="auto"/>
              <w:rPr>
                <w:rFonts w:ascii="Arial" w:eastAsia="Times New Roman" w:hAnsi="Arial" w:cs="Arial"/>
                <w:color w:val="000000" w:themeColor="text1"/>
                <w:kern w:val="2"/>
                <w:sz w:val="24"/>
                <w:szCs w:val="24"/>
                <w:lang w:eastAsia="en-US"/>
              </w:rPr>
            </w:pPr>
            <w:r w:rsidRPr="00937E85">
              <w:rPr>
                <w:rFonts w:ascii="Arial" w:eastAsia="Times New Roman" w:hAnsi="Arial" w:cs="Arial"/>
                <w:color w:val="000000" w:themeColor="text1"/>
                <w:kern w:val="2"/>
                <w:sz w:val="24"/>
                <w:szCs w:val="24"/>
                <w:lang w:eastAsia="en-US"/>
              </w:rPr>
              <w:t>12.2.1. jeigu Tiekėjas nevykdo prisiimtų įsipareigojimų už Sutartyje nustatytą Sutarties kainą / įkainius;</w:t>
            </w:r>
          </w:p>
          <w:p w14:paraId="5E2AF8EB" w14:textId="77777777" w:rsidR="00937E85" w:rsidRPr="00937E85" w:rsidRDefault="00937E85" w:rsidP="00937E85">
            <w:pPr>
              <w:spacing w:after="0" w:line="240" w:lineRule="auto"/>
              <w:rPr>
                <w:rFonts w:ascii="Arial" w:eastAsia="Times New Roman" w:hAnsi="Arial" w:cs="Arial"/>
                <w:color w:val="000000" w:themeColor="text1"/>
                <w:kern w:val="2"/>
                <w:sz w:val="24"/>
                <w:szCs w:val="24"/>
                <w:lang w:eastAsia="en-US"/>
              </w:rPr>
            </w:pPr>
            <w:r w:rsidRPr="00937E85">
              <w:rPr>
                <w:rFonts w:ascii="Arial" w:eastAsia="Times New Roman" w:hAnsi="Arial" w:cs="Arial"/>
                <w:color w:val="000000" w:themeColor="text1"/>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dienų neištaiso pažeidimų;</w:t>
            </w:r>
          </w:p>
          <w:p w14:paraId="319C416A" w14:textId="77777777" w:rsidR="00937E85" w:rsidRPr="00937E85" w:rsidRDefault="00937E85" w:rsidP="00937E85">
            <w:pPr>
              <w:spacing w:after="0" w:line="240" w:lineRule="auto"/>
              <w:rPr>
                <w:rFonts w:ascii="Arial" w:eastAsia="Times New Roman" w:hAnsi="Arial" w:cs="Arial"/>
                <w:color w:val="000000" w:themeColor="text1"/>
                <w:kern w:val="2"/>
                <w:sz w:val="24"/>
                <w:szCs w:val="24"/>
                <w:lang w:eastAsia="en-US"/>
              </w:rPr>
            </w:pPr>
            <w:r w:rsidRPr="00937E85">
              <w:rPr>
                <w:rFonts w:ascii="Arial" w:eastAsia="Times New Roman" w:hAnsi="Arial" w:cs="Arial"/>
                <w:color w:val="000000" w:themeColor="text1"/>
                <w:kern w:val="2"/>
                <w:sz w:val="24"/>
                <w:szCs w:val="24"/>
                <w:lang w:eastAsia="en-US"/>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52864484" w14:textId="77777777" w:rsidR="00937E85" w:rsidRPr="00937E85" w:rsidRDefault="00937E85" w:rsidP="00937E85">
            <w:pPr>
              <w:spacing w:after="0" w:line="240" w:lineRule="auto"/>
              <w:rPr>
                <w:rFonts w:ascii="Arial" w:eastAsia="Times New Roman" w:hAnsi="Arial" w:cs="Arial"/>
                <w:color w:val="000000" w:themeColor="text1"/>
                <w:kern w:val="2"/>
                <w:sz w:val="24"/>
                <w:szCs w:val="24"/>
                <w:lang w:eastAsia="en-US"/>
              </w:rPr>
            </w:pPr>
            <w:r w:rsidRPr="00937E85">
              <w:rPr>
                <w:rFonts w:ascii="Arial" w:eastAsia="Times New Roman" w:hAnsi="Arial" w:cs="Arial"/>
                <w:color w:val="000000" w:themeColor="text1"/>
                <w:kern w:val="2"/>
                <w:sz w:val="24"/>
                <w:szCs w:val="24"/>
                <w:lang w:eastAsia="en-US"/>
              </w:rPr>
              <w:t>12.2.4. Tiekėjas paslaugos teikimui nenaudoja tiek transporto priemonių, kiek yra reikalinga pagal nustatytus grafikus ilgiau, negu vieną mėnesį;</w:t>
            </w:r>
          </w:p>
          <w:p w14:paraId="2D3BF5C6" w14:textId="03FF60F6" w:rsidR="005C4A39" w:rsidRPr="00937E85" w:rsidRDefault="00937E85" w:rsidP="00937E85">
            <w:pPr>
              <w:spacing w:after="0" w:line="257" w:lineRule="auto"/>
              <w:rPr>
                <w:rFonts w:ascii="Arial" w:eastAsia="Arial" w:hAnsi="Arial" w:cs="Arial"/>
                <w:color w:val="000000" w:themeColor="text1"/>
                <w:kern w:val="2"/>
                <w:sz w:val="24"/>
                <w:szCs w:val="24"/>
                <w:lang w:eastAsia="en-US"/>
              </w:rPr>
            </w:pPr>
            <w:r w:rsidRPr="00937E85">
              <w:rPr>
                <w:rFonts w:ascii="Arial" w:eastAsia="Times New Roman" w:hAnsi="Arial" w:cs="Arial"/>
                <w:color w:val="000000" w:themeColor="text1"/>
                <w:kern w:val="2"/>
                <w:sz w:val="24"/>
                <w:szCs w:val="24"/>
                <w:lang w:eastAsia="en-US"/>
              </w:rPr>
              <w:t>12.2.5. Tiekėjas nebendradarbiauja vykdant atsiskaitymus tarp savivaldybių vieningo bilieto sistemoje, klastoja ar neteisingai apskaito duomenis, jei tai buvo nustatyta.</w:t>
            </w:r>
          </w:p>
        </w:tc>
      </w:tr>
      <w:tr w:rsidR="005C4A39" w:rsidRPr="00AC6A22" w14:paraId="10835A70" w14:textId="77777777" w:rsidTr="00A80036">
        <w:trPr>
          <w:trHeight w:val="300"/>
        </w:trPr>
        <w:tc>
          <w:tcPr>
            <w:tcW w:w="9535" w:type="dxa"/>
            <w:gridSpan w:val="3"/>
          </w:tcPr>
          <w:p w14:paraId="57D138F8"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eastAsia="Times New Roman" w:hAnsi="Arial" w:cs="Arial"/>
                <w:b/>
                <w:kern w:val="2"/>
                <w:sz w:val="24"/>
                <w:szCs w:val="24"/>
                <w:lang w:eastAsia="en-US"/>
              </w:rPr>
              <w:t xml:space="preserve">13. APLINKOS APSAUGOS IR SOCIALINIAI KRITERIJAI </w:t>
            </w:r>
            <w:r w:rsidRPr="00AC6A22">
              <w:rPr>
                <w:rFonts w:ascii="Arial" w:eastAsia="Times New Roman" w:hAnsi="Arial" w:cs="Arial"/>
                <w:kern w:val="2"/>
                <w:sz w:val="24"/>
                <w:szCs w:val="24"/>
                <w:lang w:eastAsia="en-US"/>
              </w:rPr>
              <w:t>(</w:t>
            </w:r>
            <w:r w:rsidRPr="00AC6A22">
              <w:rPr>
                <w:rFonts w:ascii="Arial" w:eastAsia="Times New Roman" w:hAnsi="Arial" w:cs="Arial"/>
                <w:color w:val="0070C0"/>
                <w:kern w:val="2"/>
                <w:sz w:val="24"/>
                <w:szCs w:val="24"/>
                <w:lang w:eastAsia="en-US"/>
              </w:rPr>
              <w:t>taikoma, jeigu aplinkosauginiai ir (arba) socialiniai kriterijai nustatomi kaip Sutarties vykdymo sąlygos)</w:t>
            </w:r>
          </w:p>
        </w:tc>
      </w:tr>
      <w:tr w:rsidR="005C4A39" w:rsidRPr="00AC6A22" w14:paraId="27CDA033" w14:textId="77777777" w:rsidTr="00D71422">
        <w:trPr>
          <w:trHeight w:val="300"/>
        </w:trPr>
        <w:tc>
          <w:tcPr>
            <w:tcW w:w="3094" w:type="dxa"/>
          </w:tcPr>
          <w:p w14:paraId="1A313416"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13.1. Su perkamomis paslaugomis susiję  </w:t>
            </w:r>
            <w:r w:rsidRPr="00AC6A22">
              <w:rPr>
                <w:rFonts w:ascii="Arial" w:eastAsia="Times New Roman" w:hAnsi="Arial" w:cs="Arial"/>
                <w:b/>
                <w:kern w:val="2"/>
                <w:sz w:val="24"/>
                <w:szCs w:val="24"/>
                <w:lang w:eastAsia="en-US"/>
              </w:rPr>
              <w:lastRenderedPageBreak/>
              <w:t xml:space="preserve">aplinkos apsaugos kriterijai </w:t>
            </w:r>
          </w:p>
        </w:tc>
        <w:tc>
          <w:tcPr>
            <w:tcW w:w="6441" w:type="dxa"/>
            <w:gridSpan w:val="2"/>
          </w:tcPr>
          <w:p w14:paraId="6EA03F88" w14:textId="120C5116" w:rsidR="00A70E7C" w:rsidRDefault="00A70E7C" w:rsidP="005C4A39">
            <w:pPr>
              <w:spacing w:after="0" w:line="240" w:lineRule="auto"/>
              <w:rPr>
                <w:rFonts w:ascii="Arial" w:eastAsia="Times New Roman" w:hAnsi="Arial" w:cs="Arial"/>
                <w:color w:val="4472C4"/>
                <w:kern w:val="2"/>
                <w:sz w:val="24"/>
                <w:szCs w:val="24"/>
                <w:shd w:val="clear" w:color="auto" w:fill="FFFFFF"/>
                <w:lang w:eastAsia="en-US"/>
              </w:rPr>
            </w:pPr>
            <w:r w:rsidRPr="00A70E7C">
              <w:rPr>
                <w:rFonts w:ascii="Arial" w:eastAsia="Times New Roman" w:hAnsi="Arial" w:cs="Arial"/>
                <w:color w:val="4472C4"/>
                <w:kern w:val="2"/>
                <w:sz w:val="24"/>
                <w:szCs w:val="24"/>
                <w:shd w:val="clear" w:color="auto" w:fill="FFFFFF"/>
                <w:lang w:eastAsia="en-US"/>
              </w:rPr>
              <w:lastRenderedPageBreak/>
              <w:t xml:space="preserve">Vadovaujantis Aplinkos apsaugos kriterijų taikymo, vykdant žaliuosius pirkimus, tvarkos aprašo patvirtinto </w:t>
            </w:r>
            <w:r w:rsidRPr="00A70E7C">
              <w:rPr>
                <w:rFonts w:ascii="Arial" w:eastAsia="Times New Roman" w:hAnsi="Arial" w:cs="Arial"/>
                <w:color w:val="4472C4"/>
                <w:kern w:val="2"/>
                <w:sz w:val="24"/>
                <w:szCs w:val="24"/>
                <w:shd w:val="clear" w:color="auto" w:fill="FFFFFF"/>
                <w:lang w:eastAsia="en-US"/>
              </w:rPr>
              <w:lastRenderedPageBreak/>
              <w:t xml:space="preserve">Lietuvos Respublikos aplinkos ministro 2011 m. birželio 28 d. įsakymu Nr. D1-508 „Dėl Aplinkos apsaugos kriterijų taikymo, vykdant žaliuosius pirkimus, tvarkos aprašo patvirtinimo“ 4.4.1 papunkčiu, perkamos Paslaugos, kurios bus teikiamos netaršiomis transporto priemonėmis, atitinkančiomis LR ADĮ 15 straipsnio 1 dalies 2 punkto ir 2 straipsnio 16 dalies nuostatas. </w:t>
            </w:r>
          </w:p>
          <w:p w14:paraId="05CD15E5" w14:textId="16AB3E91" w:rsidR="005C4A39" w:rsidRPr="00AC6A22" w:rsidRDefault="005C4A39" w:rsidP="007B3908">
            <w:pPr>
              <w:spacing w:after="0" w:line="240" w:lineRule="auto"/>
              <w:rPr>
                <w:rFonts w:ascii="Arial" w:eastAsia="Times New Roman" w:hAnsi="Arial" w:cs="Arial"/>
                <w:kern w:val="2"/>
                <w:sz w:val="24"/>
                <w:szCs w:val="24"/>
                <w:lang w:eastAsia="en-US"/>
              </w:rPr>
            </w:pPr>
            <w:r w:rsidRPr="007B3908">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5C4A39" w:rsidRPr="00AC6A22" w14:paraId="551DB5BA" w14:textId="77777777" w:rsidTr="00D71422">
        <w:trPr>
          <w:trHeight w:val="300"/>
        </w:trPr>
        <w:tc>
          <w:tcPr>
            <w:tcW w:w="3094" w:type="dxa"/>
          </w:tcPr>
          <w:p w14:paraId="16878C3D"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lastRenderedPageBreak/>
              <w:t>13.2. Su perkamomis Paslaugomis susiję socialiniai kriterijai</w:t>
            </w:r>
          </w:p>
        </w:tc>
        <w:tc>
          <w:tcPr>
            <w:tcW w:w="6441" w:type="dxa"/>
            <w:gridSpan w:val="2"/>
          </w:tcPr>
          <w:p w14:paraId="691BAD1D" w14:textId="77777777" w:rsidR="005C4A39" w:rsidRPr="00AC6A22" w:rsidRDefault="005C4A39" w:rsidP="005C4A39">
            <w:pPr>
              <w:spacing w:after="0" w:line="240" w:lineRule="auto"/>
              <w:rPr>
                <w:rFonts w:ascii="Arial" w:eastAsia="Times New Roman" w:hAnsi="Arial" w:cs="Arial"/>
                <w:color w:val="000000"/>
                <w:kern w:val="2"/>
                <w:sz w:val="24"/>
                <w:szCs w:val="24"/>
                <w:shd w:val="clear" w:color="auto" w:fill="FFFFFF"/>
                <w:lang w:eastAsia="en-US"/>
              </w:rPr>
            </w:pPr>
            <w:r w:rsidRPr="00AC6A22">
              <w:rPr>
                <w:rFonts w:ascii="Arial" w:eastAsia="Times New Roman" w:hAnsi="Arial" w:cs="Arial"/>
                <w:color w:val="000000"/>
                <w:kern w:val="2"/>
                <w:sz w:val="24"/>
                <w:szCs w:val="24"/>
                <w:shd w:val="clear" w:color="auto" w:fill="FFFFFF"/>
                <w:lang w:eastAsia="en-US"/>
              </w:rPr>
              <w:t>Netaikoma</w:t>
            </w:r>
          </w:p>
          <w:p w14:paraId="64F63A0B" w14:textId="2FFDBE79" w:rsidR="005C4A39" w:rsidRPr="00AC6A22" w:rsidRDefault="005C4A39" w:rsidP="005C4A39">
            <w:pPr>
              <w:spacing w:after="0" w:line="240" w:lineRule="auto"/>
              <w:rPr>
                <w:rFonts w:ascii="Arial" w:eastAsia="Times New Roman" w:hAnsi="Arial" w:cs="Arial"/>
                <w:color w:val="0070C0"/>
                <w:kern w:val="2"/>
                <w:sz w:val="24"/>
                <w:szCs w:val="24"/>
                <w:lang w:eastAsia="en-US"/>
              </w:rPr>
            </w:pPr>
          </w:p>
        </w:tc>
      </w:tr>
      <w:tr w:rsidR="005C4A39" w:rsidRPr="00AC6A22" w14:paraId="00DC55E9" w14:textId="77777777" w:rsidTr="00A80036">
        <w:trPr>
          <w:trHeight w:val="300"/>
        </w:trPr>
        <w:tc>
          <w:tcPr>
            <w:tcW w:w="9535" w:type="dxa"/>
            <w:gridSpan w:val="3"/>
          </w:tcPr>
          <w:p w14:paraId="6FD17277"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14. BENDRŲJŲ SĄLYGŲ PAKEITIMAI IR PAPILDYMAI </w:t>
            </w:r>
          </w:p>
          <w:p w14:paraId="51212D86" w14:textId="77777777" w:rsidR="005C4A39" w:rsidRPr="00AC6A22" w:rsidRDefault="005C4A39" w:rsidP="005C4A39">
            <w:pPr>
              <w:spacing w:after="0" w:line="240" w:lineRule="auto"/>
              <w:jc w:val="center"/>
              <w:rPr>
                <w:rFonts w:ascii="Arial" w:eastAsia="Times New Roman" w:hAnsi="Arial" w:cs="Arial"/>
                <w:kern w:val="2"/>
                <w:sz w:val="24"/>
                <w:szCs w:val="24"/>
                <w:lang w:eastAsia="en-US"/>
              </w:rPr>
            </w:pPr>
            <w:r w:rsidRPr="00AC6A22">
              <w:rPr>
                <w:rFonts w:ascii="Arial" w:eastAsia="Times New Roman" w:hAnsi="Arial" w:cs="Arial"/>
                <w:color w:val="4472C4"/>
                <w:kern w:val="2"/>
                <w:sz w:val="24"/>
                <w:szCs w:val="24"/>
                <w:lang w:eastAsia="en-US"/>
              </w:rPr>
              <w:t xml:space="preserve">(jeigu būtina dėl konkretaus Sutarties dalyko specifikos) </w:t>
            </w:r>
          </w:p>
        </w:tc>
      </w:tr>
      <w:tr w:rsidR="005C4A39" w:rsidRPr="00AC6A22" w14:paraId="1A6BF83E" w14:textId="77777777" w:rsidTr="00D71422">
        <w:trPr>
          <w:trHeight w:val="300"/>
        </w:trPr>
        <w:tc>
          <w:tcPr>
            <w:tcW w:w="3094" w:type="dxa"/>
          </w:tcPr>
          <w:p w14:paraId="1FD87229"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 xml:space="preserve">14.1. </w:t>
            </w:r>
          </w:p>
        </w:tc>
        <w:tc>
          <w:tcPr>
            <w:tcW w:w="6441" w:type="dxa"/>
            <w:gridSpan w:val="2"/>
          </w:tcPr>
          <w:p w14:paraId="4DA0504F" w14:textId="77777777"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(pildyti, jei keičiamas Sutarties Bendrųjų sąlygų punktas, jį išdėstant nauja redakcija):</w:t>
            </w:r>
          </w:p>
          <w:p w14:paraId="1A35BBA2"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Šalys susitaria pakeisti nurodytą Sutarties Bendrųjų sąlygų punktą ir išdėstyti jį nauja redakcija: ____.</w:t>
            </w:r>
          </w:p>
        </w:tc>
      </w:tr>
      <w:tr w:rsidR="005C4A39" w:rsidRPr="00AC6A22" w14:paraId="78D602B4" w14:textId="77777777" w:rsidTr="00D71422">
        <w:trPr>
          <w:trHeight w:val="300"/>
        </w:trPr>
        <w:tc>
          <w:tcPr>
            <w:tcW w:w="3094" w:type="dxa"/>
          </w:tcPr>
          <w:p w14:paraId="3B1F1374"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14.2.</w:t>
            </w:r>
          </w:p>
        </w:tc>
        <w:tc>
          <w:tcPr>
            <w:tcW w:w="6441" w:type="dxa"/>
            <w:gridSpan w:val="2"/>
          </w:tcPr>
          <w:p w14:paraId="323A1412" w14:textId="77777777"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(pildyti, jei papildomos Sutarties Bendrosios sąlygos naujomis nuostatomis):</w:t>
            </w:r>
          </w:p>
          <w:p w14:paraId="7920C297"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5C4A39" w:rsidRPr="00AC6A22" w14:paraId="48110E51" w14:textId="77777777" w:rsidTr="00D71422">
        <w:trPr>
          <w:trHeight w:val="300"/>
        </w:trPr>
        <w:tc>
          <w:tcPr>
            <w:tcW w:w="3094" w:type="dxa"/>
          </w:tcPr>
          <w:p w14:paraId="4532AA4D"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14.3.</w:t>
            </w:r>
          </w:p>
        </w:tc>
        <w:tc>
          <w:tcPr>
            <w:tcW w:w="6441" w:type="dxa"/>
            <w:gridSpan w:val="2"/>
          </w:tcPr>
          <w:p w14:paraId="43BC3001" w14:textId="77777777" w:rsidR="005C4A39" w:rsidRPr="00AC6A22" w:rsidRDefault="005C4A39" w:rsidP="005C4A39">
            <w:pPr>
              <w:spacing w:after="0" w:line="240" w:lineRule="auto"/>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(pildyti, jei išbraukiamas Sutarties Bendrųjų sąlygų atitinkamas punktas:</w:t>
            </w:r>
          </w:p>
          <w:p w14:paraId="258A5CA6"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5C4A39" w:rsidRPr="00AC6A22" w14:paraId="380341D8" w14:textId="77777777" w:rsidTr="00D71422">
        <w:trPr>
          <w:trHeight w:val="300"/>
        </w:trPr>
        <w:tc>
          <w:tcPr>
            <w:tcW w:w="3094" w:type="dxa"/>
          </w:tcPr>
          <w:p w14:paraId="515F143D"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14.4.</w:t>
            </w:r>
          </w:p>
        </w:tc>
        <w:tc>
          <w:tcPr>
            <w:tcW w:w="6441" w:type="dxa"/>
            <w:gridSpan w:val="2"/>
          </w:tcPr>
          <w:p w14:paraId="479847B2" w14:textId="77777777" w:rsidR="005C4A39" w:rsidRPr="00AC6A22" w:rsidRDefault="005C4A39" w:rsidP="005C4A39">
            <w:pPr>
              <w:spacing w:after="0" w:line="240" w:lineRule="auto"/>
              <w:rPr>
                <w:rFonts w:ascii="Arial" w:eastAsia="Times New Roman" w:hAnsi="Arial" w:cs="Arial"/>
                <w:color w:val="0070C0"/>
                <w:kern w:val="2"/>
                <w:sz w:val="24"/>
                <w:szCs w:val="24"/>
                <w:lang w:eastAsia="en-US"/>
              </w:rPr>
            </w:pPr>
            <w:r w:rsidRPr="00AC6A22">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5C4A39" w:rsidRPr="00AC6A22" w14:paraId="0DF020BF" w14:textId="77777777" w:rsidTr="00D71422">
        <w:trPr>
          <w:trHeight w:val="300"/>
        </w:trPr>
        <w:tc>
          <w:tcPr>
            <w:tcW w:w="3094" w:type="dxa"/>
          </w:tcPr>
          <w:p w14:paraId="7001CE90" w14:textId="77777777" w:rsidR="005C4A39" w:rsidRPr="00AC6A22" w:rsidRDefault="005C4A39" w:rsidP="005C4A39">
            <w:pPr>
              <w:spacing w:after="0" w:line="240" w:lineRule="auto"/>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14.5.</w:t>
            </w:r>
          </w:p>
        </w:tc>
        <w:tc>
          <w:tcPr>
            <w:tcW w:w="6441" w:type="dxa"/>
            <w:gridSpan w:val="2"/>
          </w:tcPr>
          <w:p w14:paraId="105E5503" w14:textId="77777777" w:rsidR="005C4A39" w:rsidRPr="00AC6A22" w:rsidRDefault="005C4A39" w:rsidP="005C4A39">
            <w:pPr>
              <w:spacing w:after="0" w:line="240" w:lineRule="auto"/>
              <w:rPr>
                <w:rFonts w:ascii="Arial" w:eastAsia="Times New Roman" w:hAnsi="Arial" w:cs="Arial"/>
                <w:kern w:val="2"/>
                <w:sz w:val="24"/>
                <w:szCs w:val="24"/>
                <w:lang w:eastAsia="en-US"/>
              </w:rPr>
            </w:pPr>
            <w:r w:rsidRPr="00AC6A22">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5C4A39" w:rsidRPr="00AC6A22" w14:paraId="337A85FC" w14:textId="77777777" w:rsidTr="00A80036">
        <w:trPr>
          <w:trHeight w:val="300"/>
        </w:trPr>
        <w:tc>
          <w:tcPr>
            <w:tcW w:w="9535" w:type="dxa"/>
            <w:gridSpan w:val="3"/>
            <w:tcBorders>
              <w:bottom w:val="single" w:sz="4" w:space="0" w:color="auto"/>
            </w:tcBorders>
          </w:tcPr>
          <w:p w14:paraId="5024EBE5"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15. SUTARTIES PRIEDAI</w:t>
            </w:r>
          </w:p>
        </w:tc>
      </w:tr>
      <w:tr w:rsidR="00C66C28" w:rsidRPr="00AC6A22" w14:paraId="05E742E3" w14:textId="77777777" w:rsidTr="00D71422">
        <w:trPr>
          <w:trHeight w:val="300"/>
        </w:trPr>
        <w:tc>
          <w:tcPr>
            <w:tcW w:w="3094" w:type="dxa"/>
            <w:shd w:val="clear" w:color="auto" w:fill="FFFFFF" w:themeFill="background1"/>
          </w:tcPr>
          <w:p w14:paraId="7E72ED8F" w14:textId="77777777"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15.1. Priedas Nr. 1</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A107F10" w14:textId="618AE99E"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hAnsi="Arial" w:cs="Arial"/>
                <w:bCs/>
                <w:kern w:val="2"/>
                <w:szCs w:val="24"/>
              </w:rPr>
              <w:t>Techninė specifikacija</w:t>
            </w:r>
          </w:p>
        </w:tc>
      </w:tr>
      <w:tr w:rsidR="00C66C28" w:rsidRPr="00AC6A22" w14:paraId="6604CAE3" w14:textId="77777777" w:rsidTr="00D71422">
        <w:trPr>
          <w:trHeight w:val="300"/>
        </w:trPr>
        <w:tc>
          <w:tcPr>
            <w:tcW w:w="3094" w:type="dxa"/>
            <w:shd w:val="clear" w:color="auto" w:fill="FFFFFF" w:themeFill="background1"/>
          </w:tcPr>
          <w:p w14:paraId="13FDA92D" w14:textId="77777777"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15.2. Priedas Nr. 2</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4FEB5C" w14:textId="29313C0D"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hAnsi="Arial" w:cs="Arial"/>
                <w:bCs/>
                <w:kern w:val="2"/>
                <w:szCs w:val="24"/>
              </w:rPr>
              <w:t>Tiekėjo pasiūlymas</w:t>
            </w:r>
          </w:p>
        </w:tc>
      </w:tr>
      <w:tr w:rsidR="00C66C28" w:rsidRPr="00AC6A22" w14:paraId="39F81911" w14:textId="77777777" w:rsidTr="00D71422">
        <w:trPr>
          <w:trHeight w:val="300"/>
        </w:trPr>
        <w:tc>
          <w:tcPr>
            <w:tcW w:w="3094" w:type="dxa"/>
            <w:shd w:val="clear" w:color="auto" w:fill="FFFFFF" w:themeFill="background1"/>
          </w:tcPr>
          <w:p w14:paraId="60E85595" w14:textId="77777777"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15.3. Priedas Nr. 3</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281D47" w14:textId="60D9768B"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hAnsi="Arial" w:cs="Arial"/>
                <w:bCs/>
                <w:kern w:val="2"/>
                <w:szCs w:val="24"/>
              </w:rPr>
              <w:t>Savivaldybės turimų autobusų techninė charakteristika</w:t>
            </w:r>
          </w:p>
        </w:tc>
      </w:tr>
      <w:tr w:rsidR="00C66C28" w:rsidRPr="00AC6A22" w14:paraId="780EFEB7" w14:textId="77777777" w:rsidTr="00D71422">
        <w:trPr>
          <w:trHeight w:val="300"/>
        </w:trPr>
        <w:tc>
          <w:tcPr>
            <w:tcW w:w="3094" w:type="dxa"/>
            <w:shd w:val="clear" w:color="auto" w:fill="FFFFFF" w:themeFill="background1"/>
          </w:tcPr>
          <w:p w14:paraId="7DE666B5" w14:textId="77777777"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15.4. Priedas Nr. 4</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AFF1D2D" w14:textId="11A598B4"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hAnsi="Arial" w:cs="Arial"/>
                <w:bCs/>
                <w:kern w:val="2"/>
                <w:szCs w:val="24"/>
              </w:rPr>
              <w:t>Transporto priemonių apipavidalinimas</w:t>
            </w:r>
          </w:p>
        </w:tc>
      </w:tr>
      <w:tr w:rsidR="00C66C28" w:rsidRPr="00AC6A22" w14:paraId="2DDC0415" w14:textId="77777777" w:rsidTr="00D71422">
        <w:trPr>
          <w:trHeight w:val="300"/>
        </w:trPr>
        <w:tc>
          <w:tcPr>
            <w:tcW w:w="3094" w:type="dxa"/>
            <w:shd w:val="clear" w:color="auto" w:fill="FFFFFF" w:themeFill="background1"/>
          </w:tcPr>
          <w:p w14:paraId="724EBB99" w14:textId="77777777" w:rsidR="00C66C28" w:rsidRPr="00AC6A22" w:rsidRDefault="00C66C28" w:rsidP="00C66C28">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15.5. Priedas Nr. 5</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7FC601" w14:textId="571DDABC" w:rsidR="00C66C28" w:rsidRPr="00AC6A22" w:rsidRDefault="00C66C28" w:rsidP="00C66C28">
            <w:pPr>
              <w:spacing w:after="0" w:line="240" w:lineRule="auto"/>
              <w:jc w:val="center"/>
              <w:rPr>
                <w:rFonts w:ascii="Arial" w:eastAsia="Times New Roman" w:hAnsi="Arial" w:cs="Arial"/>
                <w:b/>
                <w:kern w:val="2"/>
                <w:sz w:val="24"/>
                <w:szCs w:val="24"/>
                <w:lang w:eastAsia="en-US"/>
              </w:rPr>
            </w:pPr>
            <w:permStart w:id="1593186527" w:edGrp="everyone"/>
            <w:r w:rsidRPr="00AC6A22">
              <w:rPr>
                <w:rFonts w:ascii="Arial" w:hAnsi="Arial" w:cs="Arial"/>
                <w:bCs/>
                <w:kern w:val="2"/>
                <w:szCs w:val="24"/>
              </w:rPr>
              <w:t>Baudos</w:t>
            </w:r>
            <w:permEnd w:id="1593186527"/>
          </w:p>
        </w:tc>
      </w:tr>
      <w:tr w:rsidR="005C4A39" w:rsidRPr="00AC6A22" w14:paraId="3B7BBFC7" w14:textId="77777777" w:rsidTr="00A80036">
        <w:tc>
          <w:tcPr>
            <w:tcW w:w="9535" w:type="dxa"/>
            <w:gridSpan w:val="3"/>
          </w:tcPr>
          <w:p w14:paraId="6C956CCC"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16. ŠALIŲ ATSTOVŲ PARAŠAI</w:t>
            </w:r>
          </w:p>
        </w:tc>
      </w:tr>
      <w:tr w:rsidR="005C4A39" w:rsidRPr="00AC6A22" w14:paraId="732865B7" w14:textId="77777777" w:rsidTr="00A80036">
        <w:tc>
          <w:tcPr>
            <w:tcW w:w="5224" w:type="dxa"/>
            <w:gridSpan w:val="2"/>
          </w:tcPr>
          <w:p w14:paraId="1578FDE7"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PIRKĖJAS</w:t>
            </w:r>
          </w:p>
        </w:tc>
        <w:tc>
          <w:tcPr>
            <w:tcW w:w="4311" w:type="dxa"/>
          </w:tcPr>
          <w:p w14:paraId="5DB13AC4"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b/>
                <w:kern w:val="2"/>
                <w:sz w:val="24"/>
                <w:szCs w:val="24"/>
                <w:lang w:eastAsia="en-US"/>
              </w:rPr>
              <w:t>TIEKĖJAS</w:t>
            </w:r>
          </w:p>
        </w:tc>
      </w:tr>
      <w:tr w:rsidR="005C4A39" w:rsidRPr="00AC6A22" w14:paraId="04CD92D2" w14:textId="77777777" w:rsidTr="00A80036">
        <w:tc>
          <w:tcPr>
            <w:tcW w:w="5224" w:type="dxa"/>
            <w:gridSpan w:val="2"/>
          </w:tcPr>
          <w:p w14:paraId="6FD308A0" w14:textId="77777777" w:rsidR="005C4A39" w:rsidRPr="00AC6A22" w:rsidRDefault="005C4A39" w:rsidP="005C4A39">
            <w:pPr>
              <w:spacing w:after="0" w:line="240" w:lineRule="auto"/>
              <w:jc w:val="center"/>
              <w:rPr>
                <w:rFonts w:ascii="Arial" w:eastAsia="Times New Roman" w:hAnsi="Arial" w:cs="Arial"/>
                <w:color w:val="4472C4"/>
                <w:kern w:val="2"/>
                <w:sz w:val="24"/>
                <w:szCs w:val="24"/>
                <w:lang w:eastAsia="en-US"/>
              </w:rPr>
            </w:pPr>
            <w:r w:rsidRPr="00AC6A22">
              <w:rPr>
                <w:rFonts w:ascii="Arial" w:eastAsia="Times New Roman" w:hAnsi="Arial" w:cs="Arial"/>
                <w:color w:val="4472C4"/>
                <w:kern w:val="2"/>
                <w:sz w:val="24"/>
                <w:szCs w:val="24"/>
                <w:lang w:eastAsia="en-US"/>
              </w:rPr>
              <w:t>(nurodomos atstovo pareigos, vardas, pavardė)</w:t>
            </w:r>
          </w:p>
        </w:tc>
        <w:tc>
          <w:tcPr>
            <w:tcW w:w="4311" w:type="dxa"/>
          </w:tcPr>
          <w:p w14:paraId="0DFED8BD" w14:textId="77777777" w:rsidR="005C4A39" w:rsidRPr="00AC6A22" w:rsidRDefault="005C4A39" w:rsidP="005C4A39">
            <w:pPr>
              <w:spacing w:after="0" w:line="240" w:lineRule="auto"/>
              <w:jc w:val="center"/>
              <w:rPr>
                <w:rFonts w:ascii="Arial" w:eastAsia="Times New Roman" w:hAnsi="Arial" w:cs="Arial"/>
                <w:b/>
                <w:kern w:val="2"/>
                <w:sz w:val="24"/>
                <w:szCs w:val="24"/>
                <w:lang w:eastAsia="en-US"/>
              </w:rPr>
            </w:pPr>
            <w:r w:rsidRPr="00AC6A22">
              <w:rPr>
                <w:rFonts w:ascii="Arial" w:eastAsia="Times New Roman" w:hAnsi="Arial" w:cs="Arial"/>
                <w:color w:val="4472C4"/>
                <w:kern w:val="2"/>
                <w:sz w:val="24"/>
                <w:szCs w:val="24"/>
                <w:lang w:eastAsia="en-US"/>
              </w:rPr>
              <w:t>(nurodomos atstovo pareigos, vardas, pavardė)</w:t>
            </w:r>
          </w:p>
        </w:tc>
      </w:tr>
      <w:tr w:rsidR="005C4A39" w:rsidRPr="00AC6A22" w14:paraId="76F3ECCD" w14:textId="77777777" w:rsidTr="00A80036">
        <w:tc>
          <w:tcPr>
            <w:tcW w:w="5224" w:type="dxa"/>
            <w:gridSpan w:val="2"/>
          </w:tcPr>
          <w:p w14:paraId="5D8632B1" w14:textId="77777777" w:rsidR="005C4A39" w:rsidRPr="00AC6A22" w:rsidRDefault="005C4A39" w:rsidP="005C4A39">
            <w:pPr>
              <w:spacing w:after="0" w:line="240" w:lineRule="auto"/>
              <w:jc w:val="center"/>
              <w:rPr>
                <w:rFonts w:ascii="Arial" w:eastAsia="Times New Roman" w:hAnsi="Arial" w:cs="Arial"/>
                <w:b/>
                <w:color w:val="4472C4"/>
                <w:kern w:val="2"/>
                <w:sz w:val="24"/>
                <w:szCs w:val="24"/>
                <w:lang w:eastAsia="en-US"/>
              </w:rPr>
            </w:pPr>
          </w:p>
          <w:p w14:paraId="0053972E" w14:textId="77777777" w:rsidR="005C4A39" w:rsidRPr="00AC6A22" w:rsidRDefault="005C4A39" w:rsidP="005C4A39">
            <w:pPr>
              <w:spacing w:after="0" w:line="240" w:lineRule="auto"/>
              <w:jc w:val="center"/>
              <w:rPr>
                <w:rFonts w:ascii="Arial" w:eastAsia="Times New Roman" w:hAnsi="Arial" w:cs="Arial"/>
                <w:b/>
                <w:color w:val="4472C4"/>
                <w:kern w:val="2"/>
                <w:sz w:val="24"/>
                <w:szCs w:val="24"/>
                <w:lang w:eastAsia="en-US"/>
              </w:rPr>
            </w:pPr>
            <w:r w:rsidRPr="00AC6A22">
              <w:rPr>
                <w:rFonts w:ascii="Arial" w:eastAsia="Times New Roman" w:hAnsi="Arial" w:cs="Arial"/>
                <w:b/>
                <w:color w:val="4472C4"/>
                <w:kern w:val="2"/>
                <w:sz w:val="24"/>
                <w:szCs w:val="24"/>
                <w:lang w:eastAsia="en-US"/>
              </w:rPr>
              <w:t>(parašas)</w:t>
            </w:r>
          </w:p>
          <w:p w14:paraId="21DB8240" w14:textId="77777777" w:rsidR="005C4A39" w:rsidRPr="00AC6A22" w:rsidRDefault="005C4A39" w:rsidP="005C4A39">
            <w:pPr>
              <w:spacing w:after="0" w:line="240" w:lineRule="auto"/>
              <w:jc w:val="center"/>
              <w:rPr>
                <w:rFonts w:ascii="Arial" w:eastAsia="Times New Roman" w:hAnsi="Arial" w:cs="Arial"/>
                <w:b/>
                <w:color w:val="4472C4"/>
                <w:kern w:val="2"/>
                <w:sz w:val="24"/>
                <w:szCs w:val="24"/>
                <w:lang w:eastAsia="en-US"/>
              </w:rPr>
            </w:pPr>
          </w:p>
          <w:p w14:paraId="7D20901D" w14:textId="77777777" w:rsidR="005C4A39" w:rsidRPr="00AC6A22" w:rsidRDefault="005C4A39" w:rsidP="005C4A39">
            <w:pPr>
              <w:spacing w:after="0" w:line="240" w:lineRule="auto"/>
              <w:jc w:val="center"/>
              <w:rPr>
                <w:rFonts w:ascii="Arial" w:eastAsia="Times New Roman" w:hAnsi="Arial" w:cs="Arial"/>
                <w:b/>
                <w:color w:val="4472C4"/>
                <w:kern w:val="2"/>
                <w:sz w:val="24"/>
                <w:szCs w:val="24"/>
                <w:lang w:eastAsia="en-US"/>
              </w:rPr>
            </w:pPr>
          </w:p>
        </w:tc>
        <w:tc>
          <w:tcPr>
            <w:tcW w:w="4311" w:type="dxa"/>
          </w:tcPr>
          <w:p w14:paraId="65459FF8" w14:textId="77777777" w:rsidR="005C4A39" w:rsidRPr="00AC6A22" w:rsidRDefault="005C4A39" w:rsidP="005C4A39">
            <w:pPr>
              <w:spacing w:after="0" w:line="240" w:lineRule="auto"/>
              <w:jc w:val="center"/>
              <w:rPr>
                <w:rFonts w:ascii="Arial" w:eastAsia="Times New Roman" w:hAnsi="Arial" w:cs="Arial"/>
                <w:b/>
                <w:color w:val="4472C4"/>
                <w:kern w:val="2"/>
                <w:sz w:val="24"/>
                <w:szCs w:val="24"/>
                <w:lang w:eastAsia="en-US"/>
              </w:rPr>
            </w:pPr>
          </w:p>
          <w:p w14:paraId="3B16DB9D" w14:textId="77777777" w:rsidR="005C4A39" w:rsidRPr="00AC6A22" w:rsidRDefault="005C4A39" w:rsidP="005C4A39">
            <w:pPr>
              <w:spacing w:after="0" w:line="240" w:lineRule="auto"/>
              <w:jc w:val="center"/>
              <w:rPr>
                <w:rFonts w:ascii="Arial" w:eastAsia="Times New Roman" w:hAnsi="Arial" w:cs="Arial"/>
                <w:b/>
                <w:color w:val="4472C4"/>
                <w:kern w:val="2"/>
                <w:sz w:val="24"/>
                <w:szCs w:val="24"/>
                <w:lang w:eastAsia="en-US"/>
              </w:rPr>
            </w:pPr>
            <w:r w:rsidRPr="00AC6A22">
              <w:rPr>
                <w:rFonts w:ascii="Arial" w:eastAsia="Times New Roman" w:hAnsi="Arial" w:cs="Arial"/>
                <w:b/>
                <w:color w:val="4472C4"/>
                <w:kern w:val="2"/>
                <w:sz w:val="24"/>
                <w:szCs w:val="24"/>
                <w:lang w:eastAsia="en-US"/>
              </w:rPr>
              <w:t>(parašas)</w:t>
            </w:r>
          </w:p>
        </w:tc>
      </w:tr>
    </w:tbl>
    <w:p w14:paraId="06D05B5A" w14:textId="3D46D795" w:rsidR="003619CA" w:rsidRDefault="003619CA" w:rsidP="005C4A39">
      <w:pPr>
        <w:spacing w:after="0" w:line="240" w:lineRule="auto"/>
        <w:rPr>
          <w:rFonts w:ascii="Arial" w:eastAsia="Times New Roman" w:hAnsi="Arial" w:cs="Arial"/>
          <w:sz w:val="24"/>
          <w:szCs w:val="24"/>
          <w:lang w:eastAsia="en-US"/>
        </w:rPr>
      </w:pPr>
    </w:p>
    <w:p w14:paraId="61C947C4" w14:textId="77777777" w:rsidR="003619CA" w:rsidRDefault="003619CA">
      <w:pPr>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6F7381C8" w14:textId="4AFAD331" w:rsidR="005C4A39" w:rsidRPr="000C3DFC" w:rsidRDefault="003619CA" w:rsidP="003619CA">
      <w:pPr>
        <w:spacing w:after="0" w:line="240" w:lineRule="auto"/>
        <w:jc w:val="right"/>
        <w:rPr>
          <w:rFonts w:ascii="Arial" w:eastAsia="Calibri" w:hAnsi="Arial" w:cs="Arial"/>
          <w:sz w:val="24"/>
          <w:szCs w:val="24"/>
        </w:rPr>
      </w:pPr>
      <w:r w:rsidRPr="000C3DFC">
        <w:rPr>
          <w:rFonts w:ascii="Arial" w:eastAsia="Calibri" w:hAnsi="Arial" w:cs="Arial"/>
          <w:sz w:val="24"/>
          <w:szCs w:val="24"/>
        </w:rPr>
        <w:lastRenderedPageBreak/>
        <w:t xml:space="preserve">Priedas Nr. 5 </w:t>
      </w:r>
    </w:p>
    <w:p w14:paraId="6B15F622" w14:textId="77777777" w:rsidR="003619CA" w:rsidRPr="000C3DFC" w:rsidRDefault="003619CA" w:rsidP="003619CA">
      <w:pPr>
        <w:spacing w:after="0" w:line="240" w:lineRule="auto"/>
        <w:jc w:val="right"/>
        <w:rPr>
          <w:rFonts w:ascii="Arial" w:eastAsia="Times New Roman" w:hAnsi="Arial" w:cs="Arial"/>
          <w:sz w:val="24"/>
          <w:szCs w:val="24"/>
          <w:lang w:eastAsia="en-US"/>
        </w:rPr>
      </w:pPr>
    </w:p>
    <w:tbl>
      <w:tblPr>
        <w:tblW w:w="9639" w:type="dxa"/>
        <w:tblInd w:w="142" w:type="dxa"/>
        <w:tblLook w:val="04A0" w:firstRow="1" w:lastRow="0" w:firstColumn="1" w:lastColumn="0" w:noHBand="0" w:noVBand="1"/>
      </w:tblPr>
      <w:tblGrid>
        <w:gridCol w:w="678"/>
        <w:gridCol w:w="3858"/>
        <w:gridCol w:w="2098"/>
        <w:gridCol w:w="3005"/>
      </w:tblGrid>
      <w:tr w:rsidR="007B3908" w:rsidRPr="00E813E8" w14:paraId="70AA668E" w14:textId="77777777" w:rsidTr="0084061F">
        <w:trPr>
          <w:trHeight w:val="348"/>
        </w:trPr>
        <w:tc>
          <w:tcPr>
            <w:tcW w:w="9639" w:type="dxa"/>
            <w:gridSpan w:val="4"/>
            <w:tcBorders>
              <w:top w:val="nil"/>
              <w:left w:val="nil"/>
              <w:bottom w:val="nil"/>
              <w:right w:val="nil"/>
            </w:tcBorders>
            <w:vAlign w:val="center"/>
            <w:hideMark/>
          </w:tcPr>
          <w:p w14:paraId="428BF966" w14:textId="77777777" w:rsidR="007B3908" w:rsidRPr="00E813E8" w:rsidRDefault="007B3908" w:rsidP="00E813E8">
            <w:pPr>
              <w:spacing w:after="0" w:line="240" w:lineRule="auto"/>
              <w:jc w:val="right"/>
              <w:rPr>
                <w:rFonts w:ascii="Arial" w:eastAsia="Times New Roman" w:hAnsi="Arial" w:cs="Arial"/>
                <w:color w:val="000000"/>
                <w:sz w:val="24"/>
                <w:szCs w:val="24"/>
              </w:rPr>
            </w:pPr>
            <w:r w:rsidRPr="00E813E8">
              <w:rPr>
                <w:rFonts w:ascii="Arial" w:eastAsia="Times New Roman" w:hAnsi="Arial" w:cs="Arial"/>
                <w:color w:val="000000"/>
                <w:sz w:val="24"/>
                <w:szCs w:val="24"/>
              </w:rPr>
              <w:t>Paslaugų 202_  - __-__ Sutarties Nr. SUT_____, Priedas Nr. 5</w:t>
            </w:r>
          </w:p>
          <w:p w14:paraId="0EEB84CA" w14:textId="77777777" w:rsidR="007B3908" w:rsidRPr="00E813E8" w:rsidRDefault="007B3908" w:rsidP="00E813E8">
            <w:pPr>
              <w:spacing w:after="0" w:line="240" w:lineRule="auto"/>
              <w:jc w:val="center"/>
              <w:rPr>
                <w:rFonts w:ascii="Arial" w:eastAsia="Times New Roman" w:hAnsi="Arial" w:cs="Arial"/>
                <w:b/>
                <w:bCs/>
                <w:color w:val="000000"/>
                <w:sz w:val="24"/>
                <w:szCs w:val="24"/>
              </w:rPr>
            </w:pPr>
          </w:p>
          <w:p w14:paraId="7C51FED7" w14:textId="534B662E" w:rsidR="007B3908" w:rsidRPr="00E813E8" w:rsidRDefault="007B3908" w:rsidP="00E813E8">
            <w:pPr>
              <w:spacing w:after="0" w:line="240" w:lineRule="auto"/>
              <w:jc w:val="center"/>
              <w:rPr>
                <w:rFonts w:ascii="Arial" w:eastAsia="Times New Roman" w:hAnsi="Arial" w:cs="Arial"/>
                <w:b/>
                <w:bCs/>
                <w:color w:val="000000"/>
                <w:sz w:val="24"/>
                <w:szCs w:val="24"/>
              </w:rPr>
            </w:pPr>
            <w:r w:rsidRPr="00E813E8">
              <w:rPr>
                <w:rFonts w:ascii="Arial" w:eastAsia="Times New Roman" w:hAnsi="Arial" w:cs="Arial"/>
                <w:b/>
                <w:bCs/>
                <w:color w:val="000000"/>
                <w:sz w:val="24"/>
                <w:szCs w:val="24"/>
              </w:rPr>
              <w:t>BAUDOS</w:t>
            </w:r>
          </w:p>
        </w:tc>
      </w:tr>
      <w:tr w:rsidR="007B3908" w:rsidRPr="00E813E8" w14:paraId="65B7AC60" w14:textId="77777777" w:rsidTr="0084061F">
        <w:trPr>
          <w:trHeight w:val="195"/>
        </w:trPr>
        <w:tc>
          <w:tcPr>
            <w:tcW w:w="9639" w:type="dxa"/>
            <w:gridSpan w:val="4"/>
            <w:tcBorders>
              <w:top w:val="nil"/>
              <w:left w:val="nil"/>
              <w:bottom w:val="nil"/>
              <w:right w:val="nil"/>
            </w:tcBorders>
            <w:vAlign w:val="center"/>
            <w:hideMark/>
          </w:tcPr>
          <w:p w14:paraId="542D3784" w14:textId="77777777" w:rsidR="007B3908" w:rsidRPr="00E813E8" w:rsidRDefault="007B3908" w:rsidP="00E813E8">
            <w:pPr>
              <w:spacing w:after="0" w:line="240" w:lineRule="auto"/>
              <w:jc w:val="center"/>
              <w:rPr>
                <w:rFonts w:ascii="Arial" w:eastAsia="Times New Roman" w:hAnsi="Arial" w:cs="Arial"/>
                <w:b/>
                <w:bCs/>
                <w:color w:val="000000"/>
                <w:sz w:val="24"/>
                <w:szCs w:val="24"/>
              </w:rPr>
            </w:pPr>
          </w:p>
        </w:tc>
      </w:tr>
      <w:tr w:rsidR="007B3908" w:rsidRPr="00E813E8" w14:paraId="4F8D8D7A" w14:textId="77777777" w:rsidTr="0084061F">
        <w:trPr>
          <w:trHeight w:val="624"/>
        </w:trPr>
        <w:tc>
          <w:tcPr>
            <w:tcW w:w="678" w:type="dxa"/>
            <w:tcBorders>
              <w:top w:val="single" w:sz="4" w:space="0" w:color="auto"/>
              <w:left w:val="single" w:sz="4" w:space="0" w:color="auto"/>
              <w:bottom w:val="nil"/>
              <w:right w:val="single" w:sz="4" w:space="0" w:color="auto"/>
            </w:tcBorders>
            <w:shd w:val="clear" w:color="000000" w:fill="F2F2F2"/>
            <w:vAlign w:val="center"/>
            <w:hideMark/>
          </w:tcPr>
          <w:p w14:paraId="525CCE84" w14:textId="77777777" w:rsidR="007B3908" w:rsidRPr="00E813E8" w:rsidRDefault="007B3908" w:rsidP="00E813E8">
            <w:pPr>
              <w:spacing w:after="0" w:line="240" w:lineRule="auto"/>
              <w:jc w:val="center"/>
              <w:rPr>
                <w:rFonts w:ascii="Arial" w:eastAsia="Times New Roman" w:hAnsi="Arial" w:cs="Arial"/>
                <w:b/>
                <w:bCs/>
                <w:color w:val="000000"/>
                <w:sz w:val="24"/>
                <w:szCs w:val="24"/>
              </w:rPr>
            </w:pPr>
            <w:r w:rsidRPr="00E813E8">
              <w:rPr>
                <w:rFonts w:ascii="Arial" w:eastAsia="Times New Roman" w:hAnsi="Arial" w:cs="Arial"/>
                <w:b/>
                <w:bCs/>
                <w:color w:val="000000"/>
                <w:sz w:val="24"/>
                <w:szCs w:val="24"/>
              </w:rPr>
              <w:t>Eil. Nr.</w:t>
            </w:r>
          </w:p>
        </w:tc>
        <w:tc>
          <w:tcPr>
            <w:tcW w:w="3858" w:type="dxa"/>
            <w:tcBorders>
              <w:top w:val="single" w:sz="4" w:space="0" w:color="auto"/>
              <w:left w:val="nil"/>
              <w:bottom w:val="nil"/>
              <w:right w:val="single" w:sz="4" w:space="0" w:color="auto"/>
            </w:tcBorders>
            <w:shd w:val="clear" w:color="000000" w:fill="F2F2F2"/>
            <w:vAlign w:val="center"/>
            <w:hideMark/>
          </w:tcPr>
          <w:p w14:paraId="4D6B9085" w14:textId="77777777" w:rsidR="007B3908" w:rsidRPr="00E813E8" w:rsidRDefault="007B3908" w:rsidP="00E813E8">
            <w:pPr>
              <w:spacing w:after="0" w:line="240" w:lineRule="auto"/>
              <w:jc w:val="center"/>
              <w:rPr>
                <w:rFonts w:ascii="Arial" w:eastAsia="Times New Roman" w:hAnsi="Arial" w:cs="Arial"/>
                <w:b/>
                <w:bCs/>
                <w:color w:val="000000"/>
                <w:sz w:val="24"/>
                <w:szCs w:val="24"/>
              </w:rPr>
            </w:pPr>
            <w:r w:rsidRPr="00E813E8">
              <w:rPr>
                <w:rFonts w:ascii="Arial" w:eastAsia="Times New Roman" w:hAnsi="Arial" w:cs="Arial"/>
                <w:b/>
                <w:bCs/>
                <w:color w:val="000000"/>
                <w:sz w:val="24"/>
                <w:szCs w:val="24"/>
              </w:rPr>
              <w:t>Pažeidimai</w:t>
            </w:r>
          </w:p>
        </w:tc>
        <w:tc>
          <w:tcPr>
            <w:tcW w:w="2098" w:type="dxa"/>
            <w:tcBorders>
              <w:top w:val="single" w:sz="4" w:space="0" w:color="auto"/>
              <w:left w:val="nil"/>
              <w:bottom w:val="nil"/>
              <w:right w:val="single" w:sz="4" w:space="0" w:color="auto"/>
            </w:tcBorders>
            <w:shd w:val="clear" w:color="000000" w:fill="F2F2F2"/>
            <w:vAlign w:val="center"/>
            <w:hideMark/>
          </w:tcPr>
          <w:p w14:paraId="32940DBE" w14:textId="77777777" w:rsidR="007B3908" w:rsidRPr="00E813E8" w:rsidRDefault="007B3908" w:rsidP="00E813E8">
            <w:pPr>
              <w:spacing w:after="0" w:line="240" w:lineRule="auto"/>
              <w:jc w:val="center"/>
              <w:rPr>
                <w:rFonts w:ascii="Arial" w:eastAsia="Times New Roman" w:hAnsi="Arial" w:cs="Arial"/>
                <w:b/>
                <w:bCs/>
                <w:color w:val="000000"/>
                <w:sz w:val="24"/>
                <w:szCs w:val="24"/>
              </w:rPr>
            </w:pPr>
            <w:r w:rsidRPr="00E813E8">
              <w:rPr>
                <w:rFonts w:ascii="Arial" w:eastAsia="Times New Roman" w:hAnsi="Arial" w:cs="Arial"/>
                <w:b/>
                <w:bCs/>
                <w:color w:val="000000"/>
                <w:sz w:val="24"/>
                <w:szCs w:val="24"/>
              </w:rPr>
              <w:t>Baudos dydis, Eur</w:t>
            </w:r>
          </w:p>
        </w:tc>
        <w:tc>
          <w:tcPr>
            <w:tcW w:w="3005" w:type="dxa"/>
            <w:tcBorders>
              <w:top w:val="single" w:sz="4" w:space="0" w:color="auto"/>
              <w:left w:val="nil"/>
              <w:bottom w:val="nil"/>
              <w:right w:val="single" w:sz="4" w:space="0" w:color="auto"/>
            </w:tcBorders>
            <w:shd w:val="clear" w:color="000000" w:fill="F2F2F2"/>
            <w:vAlign w:val="center"/>
            <w:hideMark/>
          </w:tcPr>
          <w:p w14:paraId="74DFFA2D" w14:textId="77777777" w:rsidR="007B3908" w:rsidRPr="00E813E8" w:rsidRDefault="007B3908" w:rsidP="00E813E8">
            <w:pPr>
              <w:spacing w:after="0" w:line="240" w:lineRule="auto"/>
              <w:jc w:val="center"/>
              <w:rPr>
                <w:rFonts w:ascii="Arial" w:eastAsia="Times New Roman" w:hAnsi="Arial" w:cs="Arial"/>
                <w:b/>
                <w:bCs/>
                <w:color w:val="000000"/>
                <w:sz w:val="24"/>
                <w:szCs w:val="24"/>
              </w:rPr>
            </w:pPr>
            <w:r w:rsidRPr="00E813E8">
              <w:rPr>
                <w:rFonts w:ascii="Arial" w:eastAsia="Times New Roman" w:hAnsi="Arial" w:cs="Arial"/>
                <w:b/>
                <w:bCs/>
                <w:color w:val="000000"/>
                <w:sz w:val="24"/>
                <w:szCs w:val="24"/>
              </w:rPr>
              <w:t>Baudos užfiksavimo momentas, aplinkybės</w:t>
            </w:r>
          </w:p>
        </w:tc>
      </w:tr>
      <w:tr w:rsidR="007B3908" w:rsidRPr="00E813E8" w14:paraId="7B494B1C" w14:textId="77777777" w:rsidTr="0084061F">
        <w:trPr>
          <w:trHeight w:val="324"/>
        </w:trPr>
        <w:tc>
          <w:tcPr>
            <w:tcW w:w="67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79685A" w14:textId="77777777" w:rsidR="007B3908" w:rsidRPr="00E813E8" w:rsidRDefault="007B3908" w:rsidP="00E813E8">
            <w:pPr>
              <w:spacing w:after="0" w:line="240" w:lineRule="auto"/>
              <w:jc w:val="center"/>
              <w:rPr>
                <w:rFonts w:ascii="Arial" w:eastAsia="Times New Roman" w:hAnsi="Arial" w:cs="Arial"/>
                <w:b/>
                <w:bCs/>
                <w:i/>
                <w:iCs/>
                <w:sz w:val="24"/>
                <w:szCs w:val="24"/>
              </w:rPr>
            </w:pPr>
            <w:r w:rsidRPr="00E813E8">
              <w:rPr>
                <w:rFonts w:ascii="Arial" w:eastAsia="Times New Roman" w:hAnsi="Arial" w:cs="Arial"/>
                <w:b/>
                <w:bCs/>
                <w:i/>
                <w:iCs/>
                <w:sz w:val="24"/>
                <w:szCs w:val="24"/>
              </w:rPr>
              <w:t>1</w:t>
            </w:r>
          </w:p>
        </w:tc>
        <w:tc>
          <w:tcPr>
            <w:tcW w:w="3858" w:type="dxa"/>
            <w:tcBorders>
              <w:top w:val="single" w:sz="4" w:space="0" w:color="auto"/>
              <w:left w:val="nil"/>
              <w:bottom w:val="nil"/>
              <w:right w:val="single" w:sz="4" w:space="0" w:color="auto"/>
            </w:tcBorders>
            <w:shd w:val="clear" w:color="000000" w:fill="D9D9D9"/>
            <w:noWrap/>
            <w:vAlign w:val="center"/>
            <w:hideMark/>
          </w:tcPr>
          <w:p w14:paraId="40A4EECE" w14:textId="77777777" w:rsidR="007B3908" w:rsidRPr="00E813E8" w:rsidRDefault="007B3908" w:rsidP="00E813E8">
            <w:pPr>
              <w:spacing w:after="0" w:line="240" w:lineRule="auto"/>
              <w:jc w:val="center"/>
              <w:rPr>
                <w:rFonts w:ascii="Arial" w:eastAsia="Times New Roman" w:hAnsi="Arial" w:cs="Arial"/>
                <w:b/>
                <w:bCs/>
                <w:i/>
                <w:iCs/>
                <w:sz w:val="24"/>
                <w:szCs w:val="24"/>
              </w:rPr>
            </w:pPr>
            <w:r w:rsidRPr="00E813E8">
              <w:rPr>
                <w:rFonts w:ascii="Arial" w:eastAsia="Times New Roman" w:hAnsi="Arial" w:cs="Arial"/>
                <w:b/>
                <w:bCs/>
                <w:i/>
                <w:iCs/>
                <w:sz w:val="24"/>
                <w:szCs w:val="24"/>
              </w:rPr>
              <w:t>2</w:t>
            </w:r>
          </w:p>
        </w:tc>
        <w:tc>
          <w:tcPr>
            <w:tcW w:w="2098" w:type="dxa"/>
            <w:tcBorders>
              <w:top w:val="single" w:sz="4" w:space="0" w:color="auto"/>
              <w:left w:val="nil"/>
              <w:bottom w:val="nil"/>
              <w:right w:val="single" w:sz="4" w:space="0" w:color="auto"/>
            </w:tcBorders>
            <w:shd w:val="clear" w:color="000000" w:fill="D9D9D9"/>
            <w:noWrap/>
            <w:vAlign w:val="center"/>
            <w:hideMark/>
          </w:tcPr>
          <w:p w14:paraId="126A31D3" w14:textId="77777777" w:rsidR="007B3908" w:rsidRPr="00E813E8" w:rsidRDefault="007B3908" w:rsidP="00E813E8">
            <w:pPr>
              <w:spacing w:after="0" w:line="240" w:lineRule="auto"/>
              <w:jc w:val="center"/>
              <w:rPr>
                <w:rFonts w:ascii="Arial" w:eastAsia="Times New Roman" w:hAnsi="Arial" w:cs="Arial"/>
                <w:b/>
                <w:bCs/>
                <w:i/>
                <w:iCs/>
                <w:sz w:val="24"/>
                <w:szCs w:val="24"/>
              </w:rPr>
            </w:pPr>
            <w:r w:rsidRPr="00E813E8">
              <w:rPr>
                <w:rFonts w:ascii="Arial" w:eastAsia="Times New Roman" w:hAnsi="Arial" w:cs="Arial"/>
                <w:b/>
                <w:bCs/>
                <w:i/>
                <w:iCs/>
                <w:sz w:val="24"/>
                <w:szCs w:val="24"/>
              </w:rPr>
              <w:t>3</w:t>
            </w:r>
          </w:p>
        </w:tc>
        <w:tc>
          <w:tcPr>
            <w:tcW w:w="3005" w:type="dxa"/>
            <w:tcBorders>
              <w:top w:val="single" w:sz="4" w:space="0" w:color="auto"/>
              <w:left w:val="nil"/>
              <w:bottom w:val="nil"/>
              <w:right w:val="single" w:sz="4" w:space="0" w:color="auto"/>
            </w:tcBorders>
            <w:shd w:val="clear" w:color="000000" w:fill="D9D9D9"/>
            <w:noWrap/>
            <w:vAlign w:val="center"/>
            <w:hideMark/>
          </w:tcPr>
          <w:p w14:paraId="0F062F17" w14:textId="77777777" w:rsidR="007B3908" w:rsidRPr="00E813E8" w:rsidRDefault="007B3908" w:rsidP="00E813E8">
            <w:pPr>
              <w:spacing w:after="0" w:line="240" w:lineRule="auto"/>
              <w:jc w:val="center"/>
              <w:rPr>
                <w:rFonts w:ascii="Arial" w:eastAsia="Times New Roman" w:hAnsi="Arial" w:cs="Arial"/>
                <w:b/>
                <w:bCs/>
                <w:i/>
                <w:iCs/>
                <w:sz w:val="24"/>
                <w:szCs w:val="24"/>
              </w:rPr>
            </w:pPr>
            <w:r w:rsidRPr="00E813E8">
              <w:rPr>
                <w:rFonts w:ascii="Arial" w:eastAsia="Times New Roman" w:hAnsi="Arial" w:cs="Arial"/>
                <w:b/>
                <w:bCs/>
                <w:i/>
                <w:iCs/>
                <w:sz w:val="24"/>
                <w:szCs w:val="24"/>
              </w:rPr>
              <w:t>4</w:t>
            </w:r>
          </w:p>
        </w:tc>
      </w:tr>
      <w:tr w:rsidR="007B3908" w:rsidRPr="00E813E8" w14:paraId="03B863DA" w14:textId="77777777" w:rsidTr="0084061F">
        <w:trPr>
          <w:trHeight w:val="885"/>
        </w:trPr>
        <w:tc>
          <w:tcPr>
            <w:tcW w:w="678" w:type="dxa"/>
            <w:tcBorders>
              <w:top w:val="nil"/>
              <w:left w:val="single" w:sz="4" w:space="0" w:color="auto"/>
              <w:bottom w:val="single" w:sz="4" w:space="0" w:color="auto"/>
              <w:right w:val="nil"/>
            </w:tcBorders>
            <w:noWrap/>
            <w:vAlign w:val="center"/>
            <w:hideMark/>
          </w:tcPr>
          <w:p w14:paraId="45D3757F"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1</w:t>
            </w:r>
          </w:p>
        </w:tc>
        <w:tc>
          <w:tcPr>
            <w:tcW w:w="3858" w:type="dxa"/>
            <w:tcBorders>
              <w:top w:val="single" w:sz="4" w:space="0" w:color="auto"/>
              <w:left w:val="single" w:sz="4" w:space="0" w:color="auto"/>
              <w:bottom w:val="single" w:sz="4" w:space="0" w:color="auto"/>
              <w:right w:val="single" w:sz="4" w:space="0" w:color="auto"/>
            </w:tcBorders>
            <w:vAlign w:val="center"/>
            <w:hideMark/>
          </w:tcPr>
          <w:p w14:paraId="5C4F5A95"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Pažeidus Paslaugų teikimo terminą, kurį nurodė Tiekėjas, teikdamas pasiūlymą.</w:t>
            </w:r>
          </w:p>
        </w:tc>
        <w:tc>
          <w:tcPr>
            <w:tcW w:w="2098" w:type="dxa"/>
            <w:tcBorders>
              <w:top w:val="single" w:sz="4" w:space="0" w:color="auto"/>
              <w:left w:val="nil"/>
              <w:bottom w:val="single" w:sz="4" w:space="0" w:color="auto"/>
              <w:right w:val="single" w:sz="4" w:space="0" w:color="auto"/>
            </w:tcBorders>
            <w:vAlign w:val="center"/>
            <w:hideMark/>
          </w:tcPr>
          <w:p w14:paraId="6B52F0F9"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10000,00 Eur vienkartinis ir po 500 Eur už kiekvieną pradelstą dieną</w:t>
            </w:r>
          </w:p>
        </w:tc>
        <w:tc>
          <w:tcPr>
            <w:tcW w:w="3005" w:type="dxa"/>
            <w:tcBorders>
              <w:top w:val="single" w:sz="4" w:space="0" w:color="auto"/>
              <w:left w:val="nil"/>
              <w:bottom w:val="single" w:sz="4" w:space="0" w:color="auto"/>
              <w:right w:val="single" w:sz="4" w:space="0" w:color="auto"/>
            </w:tcBorders>
            <w:vAlign w:val="center"/>
            <w:hideMark/>
          </w:tcPr>
          <w:p w14:paraId="67F38168"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Vienkartinė bauda priskaičiuojama, jei nurodytą konkurso pasiūlyme  dieną paslauga nepradedama teikti. Už pradelstas dienas baudos skaičiuojamos nuo ateinančios kalendorinės dienos iki tos dienos, kai paslauga pradedama teikti.</w:t>
            </w:r>
          </w:p>
        </w:tc>
      </w:tr>
      <w:tr w:rsidR="007B3908" w:rsidRPr="00E813E8" w14:paraId="4626AD46" w14:textId="77777777" w:rsidTr="0084061F">
        <w:trPr>
          <w:trHeight w:val="1785"/>
        </w:trPr>
        <w:tc>
          <w:tcPr>
            <w:tcW w:w="678" w:type="dxa"/>
            <w:tcBorders>
              <w:top w:val="nil"/>
              <w:left w:val="single" w:sz="4" w:space="0" w:color="auto"/>
              <w:bottom w:val="single" w:sz="4" w:space="0" w:color="auto"/>
              <w:right w:val="nil"/>
            </w:tcBorders>
            <w:noWrap/>
            <w:vAlign w:val="center"/>
            <w:hideMark/>
          </w:tcPr>
          <w:p w14:paraId="53DB5957"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2</w:t>
            </w:r>
          </w:p>
        </w:tc>
        <w:tc>
          <w:tcPr>
            <w:tcW w:w="3858" w:type="dxa"/>
            <w:tcBorders>
              <w:top w:val="nil"/>
              <w:left w:val="single" w:sz="4" w:space="0" w:color="auto"/>
              <w:bottom w:val="single" w:sz="4" w:space="0" w:color="auto"/>
              <w:right w:val="single" w:sz="4" w:space="0" w:color="auto"/>
            </w:tcBorders>
            <w:vAlign w:val="center"/>
            <w:hideMark/>
          </w:tcPr>
          <w:p w14:paraId="20FF52D2"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Paslaugų teikimui Vežėjas turi naudoti techninės specifikacijos reikalavimus atitinkančias transporto priemones. Jei Sutarties galiojimo laikotarpiu Vežėjas keis maršrutus  aptarnaujančias transporto priemones, jos turės būti pakeistos į nustatytus reikalavimus atitinkančias transporto priemones (techninės specifikacijos 4.9 punktas).</w:t>
            </w:r>
          </w:p>
        </w:tc>
        <w:tc>
          <w:tcPr>
            <w:tcW w:w="2098" w:type="dxa"/>
            <w:tcBorders>
              <w:top w:val="nil"/>
              <w:left w:val="nil"/>
              <w:bottom w:val="single" w:sz="4" w:space="0" w:color="auto"/>
              <w:right w:val="single" w:sz="4" w:space="0" w:color="auto"/>
            </w:tcBorders>
            <w:vAlign w:val="center"/>
            <w:hideMark/>
          </w:tcPr>
          <w:p w14:paraId="7E19118F"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 xml:space="preserve">1000,00 Eur už kiekvieną užfiksuotą atvejį. </w:t>
            </w:r>
          </w:p>
        </w:tc>
        <w:tc>
          <w:tcPr>
            <w:tcW w:w="3005" w:type="dxa"/>
            <w:tcBorders>
              <w:top w:val="nil"/>
              <w:left w:val="nil"/>
              <w:bottom w:val="single" w:sz="4" w:space="0" w:color="auto"/>
              <w:right w:val="single" w:sz="4" w:space="0" w:color="auto"/>
            </w:tcBorders>
            <w:vAlign w:val="center"/>
            <w:hideMark/>
          </w:tcPr>
          <w:p w14:paraId="22C3A1E6"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 taip pat nurodomas terminas pašalinti pažeidimą. Jei per nurodytą terminą pažeidimas nepašalinamas, bauda gali būti surašyta pakartotinai.</w:t>
            </w:r>
          </w:p>
        </w:tc>
      </w:tr>
      <w:tr w:rsidR="007B3908" w:rsidRPr="00E813E8" w14:paraId="3BF1AFDD" w14:textId="77777777" w:rsidTr="000C3DFC">
        <w:trPr>
          <w:trHeight w:val="1780"/>
        </w:trPr>
        <w:tc>
          <w:tcPr>
            <w:tcW w:w="678" w:type="dxa"/>
            <w:tcBorders>
              <w:top w:val="nil"/>
              <w:left w:val="single" w:sz="4" w:space="0" w:color="auto"/>
              <w:bottom w:val="single" w:sz="4" w:space="0" w:color="auto"/>
              <w:right w:val="nil"/>
            </w:tcBorders>
            <w:noWrap/>
            <w:vAlign w:val="center"/>
            <w:hideMark/>
          </w:tcPr>
          <w:p w14:paraId="54D24386"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3</w:t>
            </w:r>
          </w:p>
        </w:tc>
        <w:tc>
          <w:tcPr>
            <w:tcW w:w="3858" w:type="dxa"/>
            <w:tcBorders>
              <w:top w:val="nil"/>
              <w:left w:val="single" w:sz="4" w:space="0" w:color="auto"/>
              <w:bottom w:val="single" w:sz="4" w:space="0" w:color="auto"/>
              <w:right w:val="single" w:sz="4" w:space="0" w:color="auto"/>
            </w:tcBorders>
            <w:vAlign w:val="center"/>
            <w:hideMark/>
          </w:tcPr>
          <w:p w14:paraId="21755781"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Nustatytu autobuso maršruto eismo tvarkaraščio laiku autobusas neaptarnauja numatyto maršruto – transporto priemonė į maršrutą neišvyksta arba maršrutu apskritai nevažiuoja.</w:t>
            </w:r>
          </w:p>
        </w:tc>
        <w:tc>
          <w:tcPr>
            <w:tcW w:w="2098" w:type="dxa"/>
            <w:tcBorders>
              <w:top w:val="nil"/>
              <w:left w:val="nil"/>
              <w:bottom w:val="single" w:sz="4" w:space="0" w:color="auto"/>
              <w:right w:val="single" w:sz="4" w:space="0" w:color="auto"/>
            </w:tcBorders>
            <w:vAlign w:val="center"/>
            <w:hideMark/>
          </w:tcPr>
          <w:p w14:paraId="2DAAB1F4"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3000,00 Eur už kiekvieną užfiksuotą atvejį.</w:t>
            </w:r>
          </w:p>
        </w:tc>
        <w:tc>
          <w:tcPr>
            <w:tcW w:w="3005" w:type="dxa"/>
            <w:tcBorders>
              <w:top w:val="nil"/>
              <w:left w:val="nil"/>
              <w:bottom w:val="single" w:sz="4" w:space="0" w:color="auto"/>
              <w:right w:val="single" w:sz="4" w:space="0" w:color="auto"/>
            </w:tcBorders>
            <w:vAlign w:val="center"/>
            <w:hideMark/>
          </w:tcPr>
          <w:p w14:paraId="08799910"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08C8248D" w14:textId="77777777" w:rsidTr="0084061F">
        <w:trPr>
          <w:trHeight w:val="1185"/>
        </w:trPr>
        <w:tc>
          <w:tcPr>
            <w:tcW w:w="678" w:type="dxa"/>
            <w:tcBorders>
              <w:top w:val="nil"/>
              <w:left w:val="single" w:sz="4" w:space="0" w:color="auto"/>
              <w:bottom w:val="single" w:sz="4" w:space="0" w:color="auto"/>
              <w:right w:val="nil"/>
            </w:tcBorders>
            <w:noWrap/>
            <w:vAlign w:val="center"/>
            <w:hideMark/>
          </w:tcPr>
          <w:p w14:paraId="41F47BD7"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4</w:t>
            </w:r>
          </w:p>
        </w:tc>
        <w:tc>
          <w:tcPr>
            <w:tcW w:w="3858" w:type="dxa"/>
            <w:tcBorders>
              <w:top w:val="nil"/>
              <w:left w:val="single" w:sz="4" w:space="0" w:color="auto"/>
              <w:bottom w:val="single" w:sz="4" w:space="0" w:color="auto"/>
              <w:right w:val="single" w:sz="4" w:space="0" w:color="auto"/>
            </w:tcBorders>
            <w:vAlign w:val="center"/>
            <w:hideMark/>
          </w:tcPr>
          <w:p w14:paraId="5B3FB6AE"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Transporto priemonė į tvarkaraštyje nustatytą stotelę išvyksta anksčiau ir (arba) vėluoja, nesilaikydama techninės specifikacijos 4.11 punkto reikalavimų.</w:t>
            </w:r>
          </w:p>
        </w:tc>
        <w:tc>
          <w:tcPr>
            <w:tcW w:w="2098" w:type="dxa"/>
            <w:tcBorders>
              <w:top w:val="nil"/>
              <w:left w:val="nil"/>
              <w:bottom w:val="single" w:sz="4" w:space="0" w:color="auto"/>
              <w:right w:val="single" w:sz="4" w:space="0" w:color="auto"/>
            </w:tcBorders>
            <w:vAlign w:val="center"/>
            <w:hideMark/>
          </w:tcPr>
          <w:p w14:paraId="3650074E"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100,00 Eur už kiekvieną užfiksuotą atvejį.</w:t>
            </w:r>
          </w:p>
        </w:tc>
        <w:tc>
          <w:tcPr>
            <w:tcW w:w="3005" w:type="dxa"/>
            <w:tcBorders>
              <w:top w:val="nil"/>
              <w:left w:val="nil"/>
              <w:bottom w:val="single" w:sz="4" w:space="0" w:color="auto"/>
              <w:right w:val="single" w:sz="4" w:space="0" w:color="auto"/>
            </w:tcBorders>
            <w:vAlign w:val="center"/>
            <w:hideMark/>
          </w:tcPr>
          <w:p w14:paraId="373509DD"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76137776" w14:textId="77777777" w:rsidTr="0084061F">
        <w:trPr>
          <w:trHeight w:val="1740"/>
        </w:trPr>
        <w:tc>
          <w:tcPr>
            <w:tcW w:w="678" w:type="dxa"/>
            <w:tcBorders>
              <w:top w:val="nil"/>
              <w:left w:val="single" w:sz="4" w:space="0" w:color="auto"/>
              <w:bottom w:val="single" w:sz="4" w:space="0" w:color="auto"/>
              <w:right w:val="nil"/>
            </w:tcBorders>
            <w:noWrap/>
            <w:vAlign w:val="center"/>
            <w:hideMark/>
          </w:tcPr>
          <w:p w14:paraId="012EF0B8"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lastRenderedPageBreak/>
              <w:t>5</w:t>
            </w:r>
          </w:p>
        </w:tc>
        <w:tc>
          <w:tcPr>
            <w:tcW w:w="3858" w:type="dxa"/>
            <w:tcBorders>
              <w:top w:val="nil"/>
              <w:left w:val="single" w:sz="4" w:space="0" w:color="auto"/>
              <w:bottom w:val="single" w:sz="4" w:space="0" w:color="auto"/>
              <w:right w:val="single" w:sz="4" w:space="0" w:color="auto"/>
            </w:tcBorders>
            <w:vAlign w:val="center"/>
            <w:hideMark/>
          </w:tcPr>
          <w:p w14:paraId="00D57EDE"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Jeigu transporto priemonė į tvarkaraštyje nustatytą stotelę išvyksta vėluodama ilgiau nei 15 minučių nuo nustatyto laiko ir Vežėjas neinformavo Pirkėjo apie vėlavimą ir nenurodė vėlavimo priežasčių (techninės specifikacijos 4.11 punktas).</w:t>
            </w:r>
          </w:p>
        </w:tc>
        <w:tc>
          <w:tcPr>
            <w:tcW w:w="2098" w:type="dxa"/>
            <w:tcBorders>
              <w:top w:val="nil"/>
              <w:left w:val="nil"/>
              <w:bottom w:val="single" w:sz="4" w:space="0" w:color="auto"/>
              <w:right w:val="single" w:sz="4" w:space="0" w:color="auto"/>
            </w:tcBorders>
            <w:vAlign w:val="center"/>
            <w:hideMark/>
          </w:tcPr>
          <w:p w14:paraId="1970AAB9"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500,00 Eur už kiekvieną užfiksuotą atvejį.</w:t>
            </w:r>
          </w:p>
        </w:tc>
        <w:tc>
          <w:tcPr>
            <w:tcW w:w="3005" w:type="dxa"/>
            <w:tcBorders>
              <w:top w:val="nil"/>
              <w:left w:val="nil"/>
              <w:bottom w:val="single" w:sz="4" w:space="0" w:color="auto"/>
              <w:right w:val="single" w:sz="4" w:space="0" w:color="auto"/>
            </w:tcBorders>
            <w:vAlign w:val="center"/>
            <w:hideMark/>
          </w:tcPr>
          <w:p w14:paraId="1252304B"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35F4D67B" w14:textId="77777777" w:rsidTr="0084061F">
        <w:trPr>
          <w:trHeight w:val="1125"/>
        </w:trPr>
        <w:tc>
          <w:tcPr>
            <w:tcW w:w="678" w:type="dxa"/>
            <w:tcBorders>
              <w:top w:val="nil"/>
              <w:left w:val="single" w:sz="4" w:space="0" w:color="auto"/>
              <w:bottom w:val="single" w:sz="4" w:space="0" w:color="auto"/>
              <w:right w:val="nil"/>
            </w:tcBorders>
            <w:noWrap/>
            <w:vAlign w:val="center"/>
            <w:hideMark/>
          </w:tcPr>
          <w:p w14:paraId="63DAD3A0"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6</w:t>
            </w:r>
          </w:p>
        </w:tc>
        <w:tc>
          <w:tcPr>
            <w:tcW w:w="3858" w:type="dxa"/>
            <w:tcBorders>
              <w:top w:val="nil"/>
              <w:left w:val="single" w:sz="4" w:space="0" w:color="auto"/>
              <w:bottom w:val="single" w:sz="4" w:space="0" w:color="auto"/>
              <w:right w:val="single" w:sz="4" w:space="0" w:color="auto"/>
            </w:tcBorders>
            <w:vAlign w:val="center"/>
            <w:hideMark/>
          </w:tcPr>
          <w:p w14:paraId="5CF59CFB"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Vežėjas privalo užtikrinti, kad autobusų maršrutų vairuotojai keleivius įlaipintų ir išlaipintų tvarkaraštyje nurodytose stotelėse, sustotų stotelėje.</w:t>
            </w:r>
          </w:p>
        </w:tc>
        <w:tc>
          <w:tcPr>
            <w:tcW w:w="2098" w:type="dxa"/>
            <w:tcBorders>
              <w:top w:val="nil"/>
              <w:left w:val="nil"/>
              <w:bottom w:val="single" w:sz="4" w:space="0" w:color="auto"/>
              <w:right w:val="single" w:sz="4" w:space="0" w:color="auto"/>
            </w:tcBorders>
            <w:vAlign w:val="center"/>
            <w:hideMark/>
          </w:tcPr>
          <w:p w14:paraId="55942CB0"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100,00 Eur už kiekvieną užfiksuotą atvejį.</w:t>
            </w:r>
          </w:p>
        </w:tc>
        <w:tc>
          <w:tcPr>
            <w:tcW w:w="3005" w:type="dxa"/>
            <w:tcBorders>
              <w:top w:val="nil"/>
              <w:left w:val="nil"/>
              <w:bottom w:val="single" w:sz="4" w:space="0" w:color="auto"/>
              <w:right w:val="single" w:sz="4" w:space="0" w:color="auto"/>
            </w:tcBorders>
            <w:vAlign w:val="center"/>
            <w:hideMark/>
          </w:tcPr>
          <w:p w14:paraId="30833E2B"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61CC09FA" w14:textId="77777777" w:rsidTr="0084061F">
        <w:trPr>
          <w:trHeight w:val="1200"/>
        </w:trPr>
        <w:tc>
          <w:tcPr>
            <w:tcW w:w="678" w:type="dxa"/>
            <w:tcBorders>
              <w:top w:val="nil"/>
              <w:left w:val="single" w:sz="4" w:space="0" w:color="auto"/>
              <w:bottom w:val="single" w:sz="4" w:space="0" w:color="auto"/>
              <w:right w:val="nil"/>
            </w:tcBorders>
            <w:noWrap/>
            <w:vAlign w:val="center"/>
            <w:hideMark/>
          </w:tcPr>
          <w:p w14:paraId="0CD504E1"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7</w:t>
            </w:r>
          </w:p>
        </w:tc>
        <w:tc>
          <w:tcPr>
            <w:tcW w:w="3858" w:type="dxa"/>
            <w:tcBorders>
              <w:top w:val="nil"/>
              <w:left w:val="single" w:sz="4" w:space="0" w:color="auto"/>
              <w:bottom w:val="single" w:sz="4" w:space="0" w:color="auto"/>
              <w:right w:val="single" w:sz="4" w:space="0" w:color="auto"/>
            </w:tcBorders>
            <w:vAlign w:val="center"/>
            <w:hideMark/>
          </w:tcPr>
          <w:p w14:paraId="6328D732"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 klaidingą Transporto lengvatų įstatyme, nustatytų lengvatų pritaikymą keleiviams parduodant bilietus, kai parduoti lengvatiniai bilietai be teisės į lengvatą (techninės specifikacijos 4.12 punktas).</w:t>
            </w:r>
          </w:p>
        </w:tc>
        <w:tc>
          <w:tcPr>
            <w:tcW w:w="2098" w:type="dxa"/>
            <w:tcBorders>
              <w:top w:val="nil"/>
              <w:left w:val="nil"/>
              <w:bottom w:val="single" w:sz="4" w:space="0" w:color="auto"/>
              <w:right w:val="single" w:sz="4" w:space="0" w:color="auto"/>
            </w:tcBorders>
            <w:vAlign w:val="center"/>
            <w:hideMark/>
          </w:tcPr>
          <w:p w14:paraId="30D4807E"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100,00 Eur už kiekvieną užfiksuotą atvejį.</w:t>
            </w:r>
          </w:p>
        </w:tc>
        <w:tc>
          <w:tcPr>
            <w:tcW w:w="3005" w:type="dxa"/>
            <w:tcBorders>
              <w:top w:val="nil"/>
              <w:left w:val="nil"/>
              <w:bottom w:val="single" w:sz="4" w:space="0" w:color="auto"/>
              <w:right w:val="single" w:sz="4" w:space="0" w:color="auto"/>
            </w:tcBorders>
            <w:vAlign w:val="center"/>
            <w:hideMark/>
          </w:tcPr>
          <w:p w14:paraId="635227C1"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49A6EB89" w14:textId="77777777" w:rsidTr="0084061F">
        <w:trPr>
          <w:trHeight w:val="2328"/>
        </w:trPr>
        <w:tc>
          <w:tcPr>
            <w:tcW w:w="678" w:type="dxa"/>
            <w:tcBorders>
              <w:top w:val="nil"/>
              <w:left w:val="single" w:sz="4" w:space="0" w:color="auto"/>
              <w:bottom w:val="single" w:sz="4" w:space="0" w:color="auto"/>
              <w:right w:val="nil"/>
            </w:tcBorders>
            <w:noWrap/>
            <w:vAlign w:val="center"/>
            <w:hideMark/>
          </w:tcPr>
          <w:p w14:paraId="6BA7A71E"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8</w:t>
            </w:r>
          </w:p>
        </w:tc>
        <w:tc>
          <w:tcPr>
            <w:tcW w:w="3858" w:type="dxa"/>
            <w:tcBorders>
              <w:top w:val="nil"/>
              <w:left w:val="single" w:sz="4" w:space="0" w:color="auto"/>
              <w:bottom w:val="single" w:sz="4" w:space="0" w:color="auto"/>
              <w:right w:val="single" w:sz="4" w:space="0" w:color="auto"/>
            </w:tcBorders>
            <w:vAlign w:val="center"/>
            <w:hideMark/>
          </w:tcPr>
          <w:p w14:paraId="19C307F0"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Autobusų stotelėse laiku neiškabinami aktualūs eismo tvarkaraščiai/sunaikinti ar neįskaitomi neatnaujinami laiku, t. y. per 5 (penkias) dienas po pranešimo gavimo dienos (techninės specifikacijos 4.15 punktas).</w:t>
            </w:r>
          </w:p>
        </w:tc>
        <w:tc>
          <w:tcPr>
            <w:tcW w:w="2098" w:type="dxa"/>
            <w:tcBorders>
              <w:top w:val="nil"/>
              <w:left w:val="nil"/>
              <w:bottom w:val="single" w:sz="4" w:space="0" w:color="auto"/>
              <w:right w:val="single" w:sz="4" w:space="0" w:color="auto"/>
            </w:tcBorders>
            <w:vAlign w:val="center"/>
            <w:hideMark/>
          </w:tcPr>
          <w:p w14:paraId="6A14342A"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50,00 Eur už kiekvieną užfiksuotą atvejį</w:t>
            </w:r>
          </w:p>
        </w:tc>
        <w:tc>
          <w:tcPr>
            <w:tcW w:w="3005" w:type="dxa"/>
            <w:tcBorders>
              <w:top w:val="nil"/>
              <w:left w:val="nil"/>
              <w:bottom w:val="single" w:sz="4" w:space="0" w:color="auto"/>
              <w:right w:val="single" w:sz="4" w:space="0" w:color="auto"/>
            </w:tcBorders>
            <w:vAlign w:val="center"/>
            <w:hideMark/>
          </w:tcPr>
          <w:p w14:paraId="24220F05"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 taip pat nurodomas terminas pašalinti pažeidimą. Jei per nurodytą terminą pažeidimas nepašalinamas, bauda gali būti surašyta pakartotinai.</w:t>
            </w:r>
          </w:p>
        </w:tc>
      </w:tr>
      <w:tr w:rsidR="007B3908" w:rsidRPr="00E813E8" w14:paraId="7BEE87E3" w14:textId="77777777" w:rsidTr="0084061F">
        <w:trPr>
          <w:trHeight w:val="1485"/>
        </w:trPr>
        <w:tc>
          <w:tcPr>
            <w:tcW w:w="678" w:type="dxa"/>
            <w:tcBorders>
              <w:top w:val="nil"/>
              <w:left w:val="single" w:sz="4" w:space="0" w:color="auto"/>
              <w:bottom w:val="single" w:sz="4" w:space="0" w:color="auto"/>
              <w:right w:val="nil"/>
            </w:tcBorders>
            <w:noWrap/>
            <w:vAlign w:val="center"/>
            <w:hideMark/>
          </w:tcPr>
          <w:p w14:paraId="23A6D3DE"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9</w:t>
            </w:r>
          </w:p>
        </w:tc>
        <w:tc>
          <w:tcPr>
            <w:tcW w:w="3858" w:type="dxa"/>
            <w:tcBorders>
              <w:top w:val="nil"/>
              <w:left w:val="single" w:sz="4" w:space="0" w:color="auto"/>
              <w:bottom w:val="single" w:sz="4" w:space="0" w:color="auto"/>
              <w:right w:val="single" w:sz="4" w:space="0" w:color="auto"/>
            </w:tcBorders>
            <w:vAlign w:val="center"/>
            <w:hideMark/>
          </w:tcPr>
          <w:p w14:paraId="521AB11B"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Sugedus transporto priemonei, Vežėjas privalo informuoti atsakingus Pirkėjo specialistus sutartyje nurodytais atsakingų asmenų už Sutarties vykdymą kontaktiniais duomenimis (techninės specifikacijos 4.16 punktas).</w:t>
            </w:r>
          </w:p>
        </w:tc>
        <w:tc>
          <w:tcPr>
            <w:tcW w:w="2098" w:type="dxa"/>
            <w:tcBorders>
              <w:top w:val="nil"/>
              <w:left w:val="nil"/>
              <w:bottom w:val="single" w:sz="4" w:space="0" w:color="auto"/>
              <w:right w:val="single" w:sz="4" w:space="0" w:color="auto"/>
            </w:tcBorders>
            <w:vAlign w:val="center"/>
            <w:hideMark/>
          </w:tcPr>
          <w:p w14:paraId="65094142"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50,00 Eur už kiekvieną užfiksuotą neinformavimo atvejį.</w:t>
            </w:r>
          </w:p>
        </w:tc>
        <w:tc>
          <w:tcPr>
            <w:tcW w:w="3005" w:type="dxa"/>
            <w:tcBorders>
              <w:top w:val="nil"/>
              <w:left w:val="nil"/>
              <w:bottom w:val="single" w:sz="4" w:space="0" w:color="auto"/>
              <w:right w:val="single" w:sz="4" w:space="0" w:color="auto"/>
            </w:tcBorders>
            <w:vAlign w:val="center"/>
            <w:hideMark/>
          </w:tcPr>
          <w:p w14:paraId="2F1962C2"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138F973C" w14:textId="77777777" w:rsidTr="000C3DFC">
        <w:trPr>
          <w:trHeight w:val="699"/>
        </w:trPr>
        <w:tc>
          <w:tcPr>
            <w:tcW w:w="678" w:type="dxa"/>
            <w:tcBorders>
              <w:top w:val="nil"/>
              <w:left w:val="single" w:sz="4" w:space="0" w:color="auto"/>
              <w:bottom w:val="single" w:sz="4" w:space="0" w:color="auto"/>
              <w:right w:val="nil"/>
            </w:tcBorders>
            <w:noWrap/>
            <w:vAlign w:val="center"/>
            <w:hideMark/>
          </w:tcPr>
          <w:p w14:paraId="08E00063"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10</w:t>
            </w:r>
          </w:p>
        </w:tc>
        <w:tc>
          <w:tcPr>
            <w:tcW w:w="3858" w:type="dxa"/>
            <w:tcBorders>
              <w:top w:val="nil"/>
              <w:left w:val="single" w:sz="4" w:space="0" w:color="auto"/>
              <w:bottom w:val="single" w:sz="4" w:space="0" w:color="auto"/>
              <w:right w:val="single" w:sz="4" w:space="0" w:color="auto"/>
            </w:tcBorders>
            <w:vAlign w:val="bottom"/>
            <w:hideMark/>
          </w:tcPr>
          <w:p w14:paraId="147B7F41"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 xml:space="preserve">Sugedus Vaizdo (techninei ir (ar) programinei) įrangai ir (ar) neįjungus įrangos ir gedimo neatstačius per 1 val. (skaičiuojama nuo Pirkėjo atsakingo už Sutarties vykdymą specialisto užfiksavimo ir </w:t>
            </w:r>
            <w:r w:rsidRPr="00E813E8">
              <w:rPr>
                <w:rFonts w:ascii="Arial" w:eastAsia="Times New Roman" w:hAnsi="Arial" w:cs="Arial"/>
                <w:color w:val="000000"/>
                <w:sz w:val="24"/>
                <w:szCs w:val="24"/>
              </w:rPr>
              <w:lastRenderedPageBreak/>
              <w:t>informavimo Vežėją momento apie trikdžius) (techninės specifikacijos 4.17.2 punktas).</w:t>
            </w:r>
          </w:p>
        </w:tc>
        <w:tc>
          <w:tcPr>
            <w:tcW w:w="2098" w:type="dxa"/>
            <w:tcBorders>
              <w:top w:val="nil"/>
              <w:left w:val="nil"/>
              <w:bottom w:val="single" w:sz="4" w:space="0" w:color="auto"/>
              <w:right w:val="single" w:sz="4" w:space="0" w:color="auto"/>
            </w:tcBorders>
            <w:vAlign w:val="center"/>
            <w:hideMark/>
          </w:tcPr>
          <w:p w14:paraId="60CD974F"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lastRenderedPageBreak/>
              <w:t>50,00 Eur už kiekvieną užfiksuotą atvejį.</w:t>
            </w:r>
          </w:p>
        </w:tc>
        <w:tc>
          <w:tcPr>
            <w:tcW w:w="3005" w:type="dxa"/>
            <w:tcBorders>
              <w:top w:val="nil"/>
              <w:left w:val="nil"/>
              <w:bottom w:val="single" w:sz="4" w:space="0" w:color="auto"/>
              <w:right w:val="single" w:sz="4" w:space="0" w:color="auto"/>
            </w:tcBorders>
            <w:vAlign w:val="center"/>
            <w:hideMark/>
          </w:tcPr>
          <w:p w14:paraId="4A32A277"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11A277FD" w14:textId="77777777" w:rsidTr="0084061F">
        <w:trPr>
          <w:trHeight w:val="4440"/>
        </w:trPr>
        <w:tc>
          <w:tcPr>
            <w:tcW w:w="678" w:type="dxa"/>
            <w:tcBorders>
              <w:top w:val="nil"/>
              <w:left w:val="single" w:sz="4" w:space="0" w:color="auto"/>
              <w:bottom w:val="single" w:sz="4" w:space="0" w:color="auto"/>
              <w:right w:val="nil"/>
            </w:tcBorders>
            <w:noWrap/>
            <w:vAlign w:val="center"/>
            <w:hideMark/>
          </w:tcPr>
          <w:p w14:paraId="06A990C6"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11</w:t>
            </w:r>
          </w:p>
        </w:tc>
        <w:tc>
          <w:tcPr>
            <w:tcW w:w="3858" w:type="dxa"/>
            <w:tcBorders>
              <w:top w:val="nil"/>
              <w:left w:val="single" w:sz="4" w:space="0" w:color="auto"/>
              <w:bottom w:val="single" w:sz="4" w:space="0" w:color="auto"/>
              <w:right w:val="single" w:sz="4" w:space="0" w:color="auto"/>
            </w:tcBorders>
            <w:vAlign w:val="bottom"/>
            <w:hideMark/>
          </w:tcPr>
          <w:p w14:paraId="3223A358"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Vežėjas, savo sąskaita visą Sutarties galiojimo laikotarpį privalės užtikrinti, kad maršrutus aptarnausiančiose Transporto priemonėse veiks transporto priemonių nuotolinio stebėjimo „GPS“ sistema. Turės užtikrinti Transporto priemonių buvimo vietos realiu laiku „GPS“ duomenų perdavimą į serverius ir sistemas, būtinus IS „</w:t>
            </w:r>
            <w:proofErr w:type="spellStart"/>
            <w:r w:rsidRPr="00E813E8">
              <w:rPr>
                <w:rFonts w:ascii="Arial" w:eastAsia="Times New Roman" w:hAnsi="Arial" w:cs="Arial"/>
                <w:color w:val="000000"/>
                <w:sz w:val="24"/>
                <w:szCs w:val="24"/>
              </w:rPr>
              <w:t>Vintra</w:t>
            </w:r>
            <w:proofErr w:type="spellEnd"/>
            <w:r w:rsidRPr="00E813E8">
              <w:rPr>
                <w:rFonts w:ascii="Arial" w:eastAsia="Times New Roman" w:hAnsi="Arial" w:cs="Arial"/>
                <w:color w:val="000000"/>
                <w:sz w:val="24"/>
                <w:szCs w:val="24"/>
              </w:rPr>
              <w:t xml:space="preserve">“ ir </w:t>
            </w:r>
            <w:proofErr w:type="spellStart"/>
            <w:r w:rsidRPr="00E813E8">
              <w:rPr>
                <w:rFonts w:ascii="Arial" w:eastAsia="Times New Roman" w:hAnsi="Arial" w:cs="Arial"/>
                <w:color w:val="000000"/>
                <w:sz w:val="24"/>
                <w:szCs w:val="24"/>
              </w:rPr>
              <w:t>stops.lt</w:t>
            </w:r>
            <w:proofErr w:type="spellEnd"/>
            <w:r w:rsidRPr="00E813E8">
              <w:rPr>
                <w:rFonts w:ascii="Arial" w:eastAsia="Times New Roman" w:hAnsi="Arial" w:cs="Arial"/>
                <w:color w:val="000000"/>
                <w:sz w:val="24"/>
                <w:szCs w:val="24"/>
              </w:rPr>
              <w:t xml:space="preserve"> atvaizdavimui internete (Pirkėjo parengti Alytaus miesto autobusų maršrutų tvarkaraščiai talpinami internete https://www.stops.lt/alytus/ ir https://m.stops.lt/alytus/, IS „</w:t>
            </w:r>
            <w:proofErr w:type="spellStart"/>
            <w:r w:rsidRPr="00E813E8">
              <w:rPr>
                <w:rFonts w:ascii="Arial" w:eastAsia="Times New Roman" w:hAnsi="Arial" w:cs="Arial"/>
                <w:color w:val="000000"/>
                <w:sz w:val="24"/>
                <w:szCs w:val="24"/>
              </w:rPr>
              <w:t>Vintra</w:t>
            </w:r>
            <w:proofErr w:type="spellEnd"/>
            <w:r w:rsidRPr="00E813E8">
              <w:rPr>
                <w:rFonts w:ascii="Arial" w:eastAsia="Times New Roman" w:hAnsi="Arial" w:cs="Arial"/>
                <w:color w:val="000000"/>
                <w:sz w:val="24"/>
                <w:szCs w:val="24"/>
              </w:rPr>
              <w:t>“ (išorinis duomenų atsivaizdavimas: https://www.visimarsrutai.lt/)). Visą Sutarties vykdymo laikotarpį Vežėjas savo sąskaita turi užtikrinti techninės ir programinės įrangos palaikymą, priežiūrą ir (ar) modifikavimą. Reisų metu, neperdavus „GPS“ duomenų ir gedimo neatstačius per 1 val. (skaičiuojama nuo Pirkėjo atsakingo specialisto informavimo apie gedimą sutartyje nurodytais kontaktais momento) (techninės specifikacijos  4.18 punktas).</w:t>
            </w:r>
          </w:p>
        </w:tc>
        <w:tc>
          <w:tcPr>
            <w:tcW w:w="2098" w:type="dxa"/>
            <w:tcBorders>
              <w:top w:val="nil"/>
              <w:left w:val="nil"/>
              <w:bottom w:val="single" w:sz="4" w:space="0" w:color="auto"/>
              <w:right w:val="single" w:sz="4" w:space="0" w:color="auto"/>
            </w:tcBorders>
            <w:vAlign w:val="center"/>
            <w:hideMark/>
          </w:tcPr>
          <w:p w14:paraId="1C3E2F47"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50,00 Eur už kiekvieną užfiksuotą atvejį.</w:t>
            </w:r>
          </w:p>
        </w:tc>
        <w:tc>
          <w:tcPr>
            <w:tcW w:w="3005" w:type="dxa"/>
            <w:tcBorders>
              <w:top w:val="nil"/>
              <w:left w:val="nil"/>
              <w:bottom w:val="single" w:sz="4" w:space="0" w:color="auto"/>
              <w:right w:val="single" w:sz="4" w:space="0" w:color="auto"/>
            </w:tcBorders>
            <w:vAlign w:val="center"/>
            <w:hideMark/>
          </w:tcPr>
          <w:p w14:paraId="18A87523"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r w:rsidR="007B3908" w:rsidRPr="00E813E8" w14:paraId="53374F61" w14:textId="77777777" w:rsidTr="0084061F">
        <w:trPr>
          <w:trHeight w:val="1951"/>
        </w:trPr>
        <w:tc>
          <w:tcPr>
            <w:tcW w:w="678" w:type="dxa"/>
            <w:tcBorders>
              <w:top w:val="nil"/>
              <w:left w:val="single" w:sz="4" w:space="0" w:color="auto"/>
              <w:bottom w:val="single" w:sz="4" w:space="0" w:color="auto"/>
              <w:right w:val="nil"/>
            </w:tcBorders>
            <w:noWrap/>
            <w:vAlign w:val="center"/>
            <w:hideMark/>
          </w:tcPr>
          <w:p w14:paraId="20E1E833" w14:textId="77777777" w:rsidR="007B3908" w:rsidRPr="00E813E8" w:rsidRDefault="007B3908" w:rsidP="00E813E8">
            <w:pPr>
              <w:spacing w:after="0" w:line="240" w:lineRule="auto"/>
              <w:jc w:val="center"/>
              <w:rPr>
                <w:rFonts w:ascii="Arial" w:eastAsia="Times New Roman" w:hAnsi="Arial" w:cs="Arial"/>
                <w:color w:val="000000"/>
                <w:sz w:val="24"/>
                <w:szCs w:val="24"/>
              </w:rPr>
            </w:pPr>
            <w:r w:rsidRPr="00E813E8">
              <w:rPr>
                <w:rFonts w:ascii="Arial" w:eastAsia="Times New Roman" w:hAnsi="Arial" w:cs="Arial"/>
                <w:color w:val="000000"/>
                <w:sz w:val="24"/>
                <w:szCs w:val="24"/>
              </w:rPr>
              <w:t>12</w:t>
            </w:r>
          </w:p>
        </w:tc>
        <w:tc>
          <w:tcPr>
            <w:tcW w:w="3858" w:type="dxa"/>
            <w:tcBorders>
              <w:top w:val="nil"/>
              <w:left w:val="single" w:sz="4" w:space="0" w:color="auto"/>
              <w:bottom w:val="single" w:sz="4" w:space="0" w:color="auto"/>
              <w:right w:val="single" w:sz="4" w:space="0" w:color="auto"/>
            </w:tcBorders>
            <w:vAlign w:val="center"/>
            <w:hideMark/>
          </w:tcPr>
          <w:p w14:paraId="1595A45A"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 kitų šioje baudų lentelėje neįvardytų, tačiau Sutartyje (įskaitant jos priedus) nustatytų reikalavimų nesilaikymą ar pažeidimą, kai apie pažeidimą Vežėjas informuojamas ir per nustatytą terminą jo nepašalina, taikoma bauda.</w:t>
            </w:r>
          </w:p>
        </w:tc>
        <w:tc>
          <w:tcPr>
            <w:tcW w:w="2098" w:type="dxa"/>
            <w:tcBorders>
              <w:top w:val="nil"/>
              <w:left w:val="nil"/>
              <w:bottom w:val="single" w:sz="4" w:space="0" w:color="auto"/>
              <w:right w:val="single" w:sz="4" w:space="0" w:color="auto"/>
            </w:tcBorders>
            <w:vAlign w:val="center"/>
            <w:hideMark/>
          </w:tcPr>
          <w:p w14:paraId="28CED089" w14:textId="77777777" w:rsidR="007B3908" w:rsidRPr="00E813E8" w:rsidRDefault="007B3908" w:rsidP="00E813E8">
            <w:pPr>
              <w:spacing w:after="0" w:line="240" w:lineRule="auto"/>
              <w:jc w:val="both"/>
              <w:rPr>
                <w:rFonts w:ascii="Arial" w:eastAsia="Times New Roman" w:hAnsi="Arial" w:cs="Arial"/>
                <w:sz w:val="24"/>
                <w:szCs w:val="24"/>
              </w:rPr>
            </w:pPr>
            <w:r w:rsidRPr="00E813E8">
              <w:rPr>
                <w:rFonts w:ascii="Arial" w:eastAsia="Times New Roman" w:hAnsi="Arial" w:cs="Arial"/>
                <w:sz w:val="24"/>
                <w:szCs w:val="24"/>
              </w:rPr>
              <w:t>50,00 Eur už kiekvieną užfiksuotą atvejį.</w:t>
            </w:r>
          </w:p>
        </w:tc>
        <w:tc>
          <w:tcPr>
            <w:tcW w:w="3005" w:type="dxa"/>
            <w:tcBorders>
              <w:top w:val="nil"/>
              <w:left w:val="nil"/>
              <w:bottom w:val="single" w:sz="4" w:space="0" w:color="auto"/>
              <w:right w:val="single" w:sz="4" w:space="0" w:color="auto"/>
            </w:tcBorders>
            <w:vAlign w:val="center"/>
            <w:hideMark/>
          </w:tcPr>
          <w:p w14:paraId="2122E852" w14:textId="77777777" w:rsidR="007B3908" w:rsidRPr="00E813E8" w:rsidRDefault="007B3908" w:rsidP="00E813E8">
            <w:pPr>
              <w:spacing w:after="0" w:line="240" w:lineRule="auto"/>
              <w:jc w:val="both"/>
              <w:rPr>
                <w:rFonts w:ascii="Arial" w:eastAsia="Times New Roman" w:hAnsi="Arial" w:cs="Arial"/>
                <w:color w:val="000000"/>
                <w:sz w:val="24"/>
                <w:szCs w:val="24"/>
              </w:rPr>
            </w:pPr>
            <w:r w:rsidRPr="00E813E8">
              <w:rPr>
                <w:rFonts w:ascii="Arial" w:eastAsia="Times New Roman" w:hAnsi="Arial" w:cs="Arial"/>
                <w:color w:val="000000"/>
                <w:sz w:val="24"/>
                <w:szCs w:val="24"/>
              </w:rPr>
              <w:t>Užfiksavimo data ir laikas, nurodoma kokiomis priemonėmis užfiksuota. Įvardijamos  aplinkybės ir pažeidimas.</w:t>
            </w:r>
          </w:p>
        </w:tc>
      </w:tr>
    </w:tbl>
    <w:p w14:paraId="39E38710" w14:textId="77777777" w:rsidR="002B2DB5" w:rsidRPr="000C3DFC" w:rsidRDefault="002B2DB5" w:rsidP="00DE290C">
      <w:pPr>
        <w:rPr>
          <w:rFonts w:ascii="Arial" w:hAnsi="Arial" w:cs="Arial"/>
          <w:b/>
          <w:bCs/>
          <w:smallCaps/>
          <w:sz w:val="22"/>
          <w:szCs w:val="22"/>
        </w:rPr>
      </w:pPr>
    </w:p>
    <w:p w14:paraId="3DEEE243" w14:textId="77777777" w:rsidR="003619CA" w:rsidRPr="000C3DFC" w:rsidRDefault="003619CA" w:rsidP="00DE290C">
      <w:pPr>
        <w:rPr>
          <w:rFonts w:ascii="Arial" w:hAnsi="Arial" w:cs="Arial"/>
          <w:b/>
          <w:bCs/>
          <w:smallCaps/>
          <w:sz w:val="22"/>
          <w:szCs w:val="22"/>
        </w:rPr>
        <w:sectPr w:rsidR="003619CA" w:rsidRPr="000C3DFC" w:rsidSect="00E24685">
          <w:pgSz w:w="12240" w:h="15840"/>
          <w:pgMar w:top="1134" w:right="567" w:bottom="1134" w:left="1701" w:header="720" w:footer="720" w:gutter="0"/>
          <w:cols w:space="720"/>
          <w:titlePg/>
          <w:docGrid w:linePitch="360"/>
        </w:sectPr>
      </w:pPr>
    </w:p>
    <w:p w14:paraId="7EC91839" w14:textId="77F54F9F" w:rsidR="00A4599F" w:rsidRPr="00AC6A22" w:rsidRDefault="00A4599F" w:rsidP="007A482D">
      <w:pPr>
        <w:ind w:left="5670"/>
        <w:rPr>
          <w:rFonts w:ascii="Arial" w:hAnsi="Arial" w:cs="Arial"/>
          <w:b/>
          <w:bCs/>
          <w:smallCaps/>
          <w:sz w:val="24"/>
          <w:szCs w:val="24"/>
        </w:rPr>
      </w:pPr>
    </w:p>
    <w:p w14:paraId="7BFABC1F" w14:textId="503F459F" w:rsidR="008D704D" w:rsidRPr="00AC6A22" w:rsidRDefault="00FB70A0" w:rsidP="007A482D">
      <w:pPr>
        <w:pStyle w:val="Antrat2"/>
        <w:ind w:left="5670"/>
        <w:rPr>
          <w:rFonts w:ascii="Arial" w:eastAsia="Calibri" w:hAnsi="Arial" w:cs="Arial"/>
          <w:color w:val="auto"/>
          <w:sz w:val="24"/>
          <w:szCs w:val="24"/>
        </w:rPr>
      </w:pPr>
      <w:bookmarkStart w:id="67" w:name="_Ref38291223"/>
      <w:bookmarkStart w:id="68" w:name="_Ref38291334"/>
      <w:bookmarkStart w:id="69" w:name="_Ref38533412"/>
      <w:bookmarkStart w:id="70" w:name="_Toc229576621"/>
      <w:r w:rsidRPr="00AC6A22">
        <w:rPr>
          <w:rFonts w:ascii="Arial" w:eastAsia="Calibri" w:hAnsi="Arial" w:cs="Arial"/>
          <w:color w:val="auto"/>
          <w:sz w:val="24"/>
          <w:szCs w:val="24"/>
        </w:rPr>
        <w:t>Specialiųjų p</w:t>
      </w:r>
      <w:r w:rsidR="008D704D" w:rsidRPr="00AC6A22">
        <w:rPr>
          <w:rFonts w:ascii="Arial" w:eastAsia="Calibri" w:hAnsi="Arial" w:cs="Arial"/>
          <w:color w:val="auto"/>
          <w:sz w:val="24"/>
          <w:szCs w:val="24"/>
        </w:rPr>
        <w:t xml:space="preserve">irkimo sąlygų </w:t>
      </w:r>
      <w:r w:rsidRPr="00AC6A22">
        <w:rPr>
          <w:rFonts w:ascii="Arial" w:eastAsia="Calibri" w:hAnsi="Arial" w:cs="Arial"/>
          <w:color w:val="auto"/>
          <w:sz w:val="24"/>
          <w:szCs w:val="24"/>
        </w:rPr>
        <w:t>7</w:t>
      </w:r>
      <w:r w:rsidR="008D704D" w:rsidRPr="00AC6A22">
        <w:rPr>
          <w:rFonts w:ascii="Arial" w:eastAsia="Calibri" w:hAnsi="Arial" w:cs="Arial"/>
          <w:color w:val="auto"/>
          <w:sz w:val="24"/>
          <w:szCs w:val="24"/>
        </w:rPr>
        <w:t xml:space="preserve"> priedas „</w:t>
      </w:r>
      <w:r w:rsidR="002C1AAF" w:rsidRPr="00AC6A22">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AC6A22">
        <w:rPr>
          <w:rFonts w:ascii="Arial" w:eastAsia="Calibri" w:hAnsi="Arial" w:cs="Arial"/>
          <w:color w:val="auto"/>
          <w:sz w:val="24"/>
          <w:szCs w:val="24"/>
        </w:rPr>
        <w:t>“</w:t>
      </w:r>
      <w:bookmarkEnd w:id="67"/>
      <w:bookmarkEnd w:id="68"/>
      <w:bookmarkEnd w:id="69"/>
      <w:bookmarkEnd w:id="70"/>
    </w:p>
    <w:p w14:paraId="70EF5423" w14:textId="77777777" w:rsidR="002F396F" w:rsidRPr="00AC6A22" w:rsidRDefault="002F396F" w:rsidP="00DE290C">
      <w:pPr>
        <w:rPr>
          <w:rFonts w:ascii="Arial" w:hAnsi="Arial" w:cs="Arial"/>
          <w:b/>
          <w:bCs/>
          <w:smallCaps/>
          <w:sz w:val="22"/>
          <w:szCs w:val="22"/>
        </w:rPr>
      </w:pPr>
    </w:p>
    <w:p w14:paraId="2E4A6A51" w14:textId="7093DA19" w:rsidR="002F396F" w:rsidRPr="00AC6A22" w:rsidRDefault="002F396F" w:rsidP="007C0612">
      <w:pPr>
        <w:pStyle w:val="Paantrat"/>
        <w:spacing w:line="240" w:lineRule="auto"/>
        <w:jc w:val="center"/>
        <w:rPr>
          <w:rFonts w:ascii="Arial" w:hAnsi="Arial" w:cs="Arial"/>
          <w:b/>
          <w:bCs/>
          <w:smallCaps/>
          <w:sz w:val="24"/>
          <w:szCs w:val="24"/>
        </w:rPr>
      </w:pPr>
      <w:r w:rsidRPr="00AC6A22">
        <w:rPr>
          <w:rFonts w:ascii="Arial" w:hAnsi="Arial" w:cs="Arial"/>
          <w:b/>
          <w:bCs/>
          <w:smallCaps/>
          <w:sz w:val="24"/>
          <w:szCs w:val="24"/>
        </w:rPr>
        <w:t>TIEKĖJŲ KVALIFIKACIJOS REIKALAVIMAI</w:t>
      </w:r>
      <w:r w:rsidR="00955F2F" w:rsidRPr="00AC6A22">
        <w:rPr>
          <w:rFonts w:ascii="Arial" w:hAnsi="Arial" w:cs="Arial"/>
          <w:b/>
          <w:bCs/>
          <w:smallCaps/>
          <w:sz w:val="24"/>
          <w:szCs w:val="24"/>
        </w:rPr>
        <w:t xml:space="preserve"> IR REIKALAVIMAI LAIKYTIS </w:t>
      </w:r>
      <w:r w:rsidR="00955F2F" w:rsidRPr="00AC6A22">
        <w:rPr>
          <w:rFonts w:ascii="Arial" w:hAnsi="Arial" w:cs="Arial"/>
          <w:b/>
          <w:bCs/>
          <w:sz w:val="24"/>
          <w:szCs w:val="24"/>
          <w:lang w:eastAsia="en-US"/>
        </w:rPr>
        <w:t>KOKYBĖS VADYBOS SISTEMOS IR (ARBA) APLINKOS APSAUGOS VADYBOS SISTEMOS STANDARTŲ</w:t>
      </w:r>
    </w:p>
    <w:p w14:paraId="1E6BB413" w14:textId="77777777" w:rsidR="00603847" w:rsidRPr="00AC6A22" w:rsidRDefault="00603847" w:rsidP="00603847">
      <w:pPr>
        <w:spacing w:before="60" w:after="60" w:line="256" w:lineRule="auto"/>
        <w:jc w:val="center"/>
        <w:rPr>
          <w:rFonts w:ascii="Arial" w:eastAsiaTheme="minorHAnsi" w:hAnsi="Arial" w:cs="Arial"/>
          <w:b/>
          <w:bCs/>
          <w:sz w:val="24"/>
          <w:szCs w:val="24"/>
        </w:rPr>
      </w:pPr>
      <w:r w:rsidRPr="00AC6A22">
        <w:rPr>
          <w:rFonts w:ascii="Arial" w:eastAsiaTheme="minorHAnsi" w:hAnsi="Arial" w:cs="Arial"/>
          <w:b/>
          <w:bCs/>
          <w:sz w:val="24"/>
          <w:szCs w:val="24"/>
        </w:rPr>
        <w:t>Tiekėjų kvalifikacijos reikalavimai</w:t>
      </w:r>
    </w:p>
    <w:p w14:paraId="79AE138C" w14:textId="77777777" w:rsidR="00603847" w:rsidRPr="00AC6A22" w:rsidRDefault="00603847" w:rsidP="005B19E4">
      <w:pPr>
        <w:spacing w:after="0" w:line="240" w:lineRule="auto"/>
        <w:ind w:firstLine="567"/>
        <w:jc w:val="both"/>
        <w:rPr>
          <w:rFonts w:ascii="Arial" w:hAnsi="Arial" w:cs="Arial"/>
          <w:i/>
          <w:color w:val="7030A0"/>
          <w:lang w:eastAsia="en-US"/>
        </w:rPr>
      </w:pPr>
    </w:p>
    <w:p w14:paraId="11BD4383" w14:textId="77777777" w:rsidR="00805EB7" w:rsidRPr="00AC6A22"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AC6A22">
        <w:rPr>
          <w:rFonts w:ascii="Arial" w:eastAsiaTheme="minorHAnsi" w:hAnsi="Arial" w:cs="Arial"/>
          <w:sz w:val="24"/>
          <w:szCs w:val="24"/>
          <w:lang w:eastAsia="en-US"/>
        </w:rPr>
        <w:t>Tiekėjo kvalifikacija turi atitikti ši</w:t>
      </w:r>
      <w:r w:rsidR="005B19E4" w:rsidRPr="00AC6A22">
        <w:rPr>
          <w:rFonts w:ascii="Arial" w:eastAsiaTheme="minorHAnsi" w:hAnsi="Arial" w:cs="Arial"/>
          <w:sz w:val="24"/>
          <w:szCs w:val="24"/>
          <w:lang w:eastAsia="en-US"/>
        </w:rPr>
        <w:t xml:space="preserve">ame priede nustatytus </w:t>
      </w:r>
      <w:r w:rsidRPr="00AC6A22">
        <w:rPr>
          <w:rFonts w:ascii="Arial" w:eastAsiaTheme="minorHAnsi" w:hAnsi="Arial" w:cs="Arial"/>
          <w:sz w:val="24"/>
          <w:szCs w:val="24"/>
          <w:lang w:eastAsia="en-US"/>
        </w:rPr>
        <w:t>reikalavimus kvalifikacijai</w:t>
      </w:r>
      <w:r w:rsidR="005B19E4" w:rsidRPr="00AC6A22">
        <w:rPr>
          <w:rFonts w:ascii="Arial" w:eastAsiaTheme="minorHAnsi" w:hAnsi="Arial" w:cs="Arial"/>
          <w:sz w:val="24"/>
          <w:szCs w:val="24"/>
          <w:lang w:eastAsia="en-US"/>
        </w:rPr>
        <w:t>.</w:t>
      </w:r>
      <w:r w:rsidR="008F38C8" w:rsidRPr="00AC6A22">
        <w:rPr>
          <w:rFonts w:ascii="Arial" w:eastAsiaTheme="minorHAnsi" w:hAnsi="Arial" w:cs="Arial"/>
          <w:sz w:val="24"/>
          <w:szCs w:val="24"/>
        </w:rPr>
        <w:t xml:space="preserve"> </w:t>
      </w:r>
    </w:p>
    <w:p w14:paraId="72F3197E" w14:textId="77777777" w:rsidR="00603847" w:rsidRPr="00AC6A22"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C6A22">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AC6A22"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C6A22">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AC6A22">
        <w:rPr>
          <w:rFonts w:ascii="Arial" w:hAnsi="Arial" w:cs="Arial"/>
          <w:sz w:val="24"/>
          <w:szCs w:val="24"/>
        </w:rPr>
        <w:t xml:space="preserve">. </w:t>
      </w:r>
      <w:r w:rsidRPr="00AC6A22">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AC6A22"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C6A22">
        <w:rPr>
          <w:rFonts w:ascii="Arial" w:hAnsi="Arial" w:cs="Arial"/>
          <w:sz w:val="24"/>
          <w:szCs w:val="24"/>
        </w:rPr>
        <w:t>Keliami šie kvalifikacijos reikalavimai:</w:t>
      </w:r>
    </w:p>
    <w:tbl>
      <w:tblPr>
        <w:tblStyle w:val="Lentelstinklelis2"/>
        <w:tblW w:w="13887" w:type="dxa"/>
        <w:tblInd w:w="0" w:type="dxa"/>
        <w:tblLook w:val="04A0" w:firstRow="1" w:lastRow="0" w:firstColumn="1" w:lastColumn="0" w:noHBand="0" w:noVBand="1"/>
      </w:tblPr>
      <w:tblGrid>
        <w:gridCol w:w="846"/>
        <w:gridCol w:w="4536"/>
        <w:gridCol w:w="4038"/>
        <w:gridCol w:w="4467"/>
      </w:tblGrid>
      <w:tr w:rsidR="00680C98" w:rsidRPr="00AC6A22" w14:paraId="2E7ACED4" w14:textId="039818B3" w:rsidTr="00921719">
        <w:tc>
          <w:tcPr>
            <w:tcW w:w="846" w:type="dxa"/>
            <w:shd w:val="clear" w:color="auto" w:fill="B4C6E7" w:themeFill="accent1" w:themeFillTint="66"/>
          </w:tcPr>
          <w:p w14:paraId="42B22FD8" w14:textId="7FA9FF26" w:rsidR="00680C98" w:rsidRPr="00AC6A22" w:rsidRDefault="00680C98" w:rsidP="00805EB7">
            <w:pPr>
              <w:ind w:firstLine="24"/>
              <w:jc w:val="center"/>
              <w:rPr>
                <w:rFonts w:ascii="Arial" w:eastAsiaTheme="minorHAnsi" w:hAnsi="Arial" w:cs="Arial"/>
                <w:b/>
                <w:bCs/>
                <w:sz w:val="24"/>
                <w:szCs w:val="24"/>
              </w:rPr>
            </w:pPr>
            <w:r w:rsidRPr="00AC6A22">
              <w:rPr>
                <w:rFonts w:ascii="Arial" w:eastAsiaTheme="minorHAnsi" w:hAnsi="Arial" w:cs="Arial"/>
                <w:b/>
                <w:bCs/>
                <w:sz w:val="24"/>
                <w:szCs w:val="24"/>
              </w:rPr>
              <w:t>Eil. Nr.</w:t>
            </w:r>
          </w:p>
        </w:tc>
        <w:tc>
          <w:tcPr>
            <w:tcW w:w="4536" w:type="dxa"/>
            <w:shd w:val="clear" w:color="auto" w:fill="B4C6E7" w:themeFill="accent1" w:themeFillTint="66"/>
          </w:tcPr>
          <w:p w14:paraId="48E25652" w14:textId="14BA21AA" w:rsidR="00680C98" w:rsidRPr="00AC6A22" w:rsidRDefault="00680C98" w:rsidP="00805EB7">
            <w:pPr>
              <w:ind w:firstLine="24"/>
              <w:jc w:val="center"/>
              <w:rPr>
                <w:rFonts w:ascii="Arial" w:eastAsiaTheme="minorHAnsi" w:hAnsi="Arial" w:cs="Arial"/>
                <w:b/>
                <w:bCs/>
                <w:sz w:val="24"/>
                <w:szCs w:val="24"/>
              </w:rPr>
            </w:pPr>
            <w:r w:rsidRPr="00AC6A22">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AC6A22" w:rsidRDefault="00680C98" w:rsidP="00805EB7">
            <w:pPr>
              <w:ind w:firstLine="24"/>
              <w:jc w:val="center"/>
              <w:rPr>
                <w:rFonts w:ascii="Arial" w:eastAsiaTheme="minorHAnsi" w:hAnsi="Arial" w:cs="Arial"/>
                <w:b/>
                <w:bCs/>
                <w:sz w:val="24"/>
                <w:szCs w:val="24"/>
              </w:rPr>
            </w:pPr>
            <w:r w:rsidRPr="00AC6A22">
              <w:rPr>
                <w:rFonts w:ascii="Arial" w:eastAsiaTheme="minorHAnsi" w:hAnsi="Arial" w:cs="Arial"/>
                <w:b/>
                <w:bCs/>
                <w:sz w:val="24"/>
                <w:szCs w:val="24"/>
              </w:rPr>
              <w:t>Atitiktį reikalavimui įrodantys dokumentai</w:t>
            </w:r>
          </w:p>
        </w:tc>
        <w:tc>
          <w:tcPr>
            <w:tcW w:w="4467" w:type="dxa"/>
            <w:shd w:val="clear" w:color="auto" w:fill="B4C6E7" w:themeFill="accent1" w:themeFillTint="66"/>
          </w:tcPr>
          <w:p w14:paraId="7CF84684" w14:textId="08D1E216" w:rsidR="00680C98" w:rsidRPr="00AC6A22" w:rsidRDefault="00680C98" w:rsidP="00680C98">
            <w:pPr>
              <w:autoSpaceDE w:val="0"/>
              <w:autoSpaceDN w:val="0"/>
              <w:adjustRightInd w:val="0"/>
              <w:ind w:hanging="61"/>
              <w:jc w:val="center"/>
              <w:rPr>
                <w:rFonts w:ascii="Arial" w:eastAsiaTheme="minorHAnsi" w:hAnsi="Arial" w:cs="Arial"/>
                <w:b/>
                <w:bCs/>
                <w:sz w:val="24"/>
                <w:szCs w:val="24"/>
              </w:rPr>
            </w:pPr>
            <w:r w:rsidRPr="00AC6A22">
              <w:rPr>
                <w:rFonts w:ascii="Arial" w:hAnsi="Arial" w:cs="Arial"/>
                <w:b/>
                <w:bCs/>
                <w:color w:val="000000"/>
                <w:sz w:val="24"/>
                <w:szCs w:val="24"/>
              </w:rPr>
              <w:t>Subjektas, kuris turi atitikti reikalavimą</w:t>
            </w:r>
          </w:p>
        </w:tc>
      </w:tr>
      <w:tr w:rsidR="00680C98" w:rsidRPr="00AC6A22" w14:paraId="57941C63" w14:textId="5BB63EB2" w:rsidTr="00921719">
        <w:tc>
          <w:tcPr>
            <w:tcW w:w="846" w:type="dxa"/>
            <w:shd w:val="clear" w:color="auto" w:fill="D9E2F3" w:themeFill="accent1" w:themeFillTint="33"/>
          </w:tcPr>
          <w:p w14:paraId="385D79F3" w14:textId="77777777" w:rsidR="00680C98" w:rsidRPr="00AC6A22" w:rsidRDefault="00680C98">
            <w:pPr>
              <w:numPr>
                <w:ilvl w:val="0"/>
                <w:numId w:val="17"/>
              </w:numPr>
              <w:ind w:left="33" w:firstLine="0"/>
              <w:contextualSpacing/>
              <w:rPr>
                <w:rFonts w:ascii="Arial" w:eastAsiaTheme="minorHAnsi" w:hAnsi="Arial" w:cs="Arial"/>
                <w:b/>
                <w:bCs/>
                <w:sz w:val="24"/>
                <w:szCs w:val="24"/>
              </w:rPr>
            </w:pPr>
          </w:p>
        </w:tc>
        <w:tc>
          <w:tcPr>
            <w:tcW w:w="13041" w:type="dxa"/>
            <w:gridSpan w:val="3"/>
            <w:shd w:val="clear" w:color="auto" w:fill="D9E2F3" w:themeFill="accent1" w:themeFillTint="33"/>
          </w:tcPr>
          <w:p w14:paraId="79901F88" w14:textId="6AF52133" w:rsidR="00680C98" w:rsidRPr="00AC6A22" w:rsidRDefault="00680C98" w:rsidP="00805EB7">
            <w:pPr>
              <w:rPr>
                <w:rFonts w:ascii="Arial" w:hAnsi="Arial" w:cs="Arial"/>
                <w:b/>
                <w:bCs/>
                <w:i/>
                <w:iCs/>
                <w:color w:val="000000"/>
                <w:sz w:val="24"/>
                <w:szCs w:val="24"/>
              </w:rPr>
            </w:pPr>
            <w:r w:rsidRPr="00AC6A22">
              <w:rPr>
                <w:rFonts w:ascii="Arial" w:hAnsi="Arial" w:cs="Arial"/>
                <w:b/>
                <w:bCs/>
                <w:i/>
                <w:iCs/>
                <w:color w:val="000000"/>
                <w:sz w:val="24"/>
                <w:szCs w:val="24"/>
              </w:rPr>
              <w:t>Teisė verstis veikla</w:t>
            </w:r>
          </w:p>
        </w:tc>
      </w:tr>
      <w:tr w:rsidR="00680C98" w:rsidRPr="00AC6A22" w14:paraId="0A7BBC57" w14:textId="2916A1B0" w:rsidTr="00921719">
        <w:tc>
          <w:tcPr>
            <w:tcW w:w="846" w:type="dxa"/>
          </w:tcPr>
          <w:p w14:paraId="6811E9BD" w14:textId="77777777" w:rsidR="00680C98" w:rsidRPr="00AC6A22" w:rsidRDefault="00680C98">
            <w:pPr>
              <w:numPr>
                <w:ilvl w:val="1"/>
                <w:numId w:val="17"/>
              </w:numPr>
              <w:ind w:left="33" w:firstLine="0"/>
              <w:contextualSpacing/>
              <w:rPr>
                <w:rFonts w:ascii="Arial" w:eastAsiaTheme="minorHAnsi" w:hAnsi="Arial" w:cs="Arial"/>
                <w:b/>
                <w:bCs/>
                <w:sz w:val="24"/>
                <w:szCs w:val="24"/>
              </w:rPr>
            </w:pPr>
          </w:p>
        </w:tc>
        <w:tc>
          <w:tcPr>
            <w:tcW w:w="4536" w:type="dxa"/>
          </w:tcPr>
          <w:p w14:paraId="2CD0F1C3" w14:textId="77C8E547" w:rsidR="001C224D" w:rsidRPr="00AC6A22" w:rsidRDefault="001C224D" w:rsidP="005D556D">
            <w:pPr>
              <w:ind w:firstLine="458"/>
              <w:rPr>
                <w:rFonts w:ascii="Arial" w:hAnsi="Arial" w:cs="Arial"/>
                <w:color w:val="000000"/>
                <w:sz w:val="24"/>
                <w:szCs w:val="24"/>
              </w:rPr>
            </w:pPr>
            <w:r w:rsidRPr="00AC6A22">
              <w:rPr>
                <w:rFonts w:ascii="Arial" w:hAnsi="Arial" w:cs="Arial"/>
                <w:color w:val="000000"/>
                <w:sz w:val="24"/>
                <w:szCs w:val="24"/>
              </w:rPr>
              <w:t xml:space="preserve">Tiekėjas, turi turėti teisę verstis keleivių vežimo </w:t>
            </w:r>
            <w:r w:rsidRPr="005D556D">
              <w:rPr>
                <w:rFonts w:ascii="Arial" w:hAnsi="Arial" w:cs="Arial"/>
                <w:color w:val="000000"/>
                <w:sz w:val="24"/>
                <w:szCs w:val="24"/>
              </w:rPr>
              <w:t>autobusais veikla Lietuvos Respublikos teritorijoje.</w:t>
            </w:r>
            <w:r w:rsidRPr="00AC6A22">
              <w:rPr>
                <w:rFonts w:ascii="Arial" w:hAnsi="Arial" w:cs="Arial"/>
                <w:color w:val="000000"/>
                <w:sz w:val="24"/>
                <w:szCs w:val="24"/>
              </w:rPr>
              <w:t xml:space="preserve"> </w:t>
            </w:r>
          </w:p>
          <w:p w14:paraId="66D78C7F" w14:textId="5C6EA4B8" w:rsidR="001C224D" w:rsidRPr="00AC6A22" w:rsidRDefault="001C224D" w:rsidP="00921719">
            <w:pPr>
              <w:ind w:firstLine="0"/>
              <w:rPr>
                <w:rFonts w:ascii="Arial" w:hAnsi="Arial" w:cs="Arial"/>
                <w:color w:val="000000"/>
                <w:sz w:val="24"/>
                <w:szCs w:val="24"/>
              </w:rPr>
            </w:pPr>
          </w:p>
          <w:p w14:paraId="7635C8FD" w14:textId="77777777" w:rsidR="001C224D" w:rsidRPr="00AC6A22" w:rsidRDefault="001C224D" w:rsidP="001C224D">
            <w:pPr>
              <w:ind w:firstLine="487"/>
              <w:rPr>
                <w:rFonts w:ascii="Arial" w:hAnsi="Arial" w:cs="Arial"/>
                <w:color w:val="000000"/>
                <w:sz w:val="24"/>
                <w:szCs w:val="24"/>
              </w:rPr>
            </w:pPr>
            <w:r w:rsidRPr="00AC6A22">
              <w:rPr>
                <w:rFonts w:ascii="Arial" w:hAnsi="Arial" w:cs="Arial"/>
                <w:color w:val="000000"/>
                <w:sz w:val="24"/>
                <w:szCs w:val="24"/>
              </w:rPr>
              <w:t xml:space="preserve">Reikalaujamos veiklos teisinis pagrindas:  </w:t>
            </w:r>
          </w:p>
          <w:p w14:paraId="1240E775" w14:textId="086C7E7C" w:rsidR="00680C98" w:rsidRPr="00AC6A22" w:rsidRDefault="001C224D" w:rsidP="001C224D">
            <w:pPr>
              <w:ind w:firstLine="487"/>
              <w:rPr>
                <w:rFonts w:ascii="Arial" w:hAnsi="Arial" w:cs="Arial"/>
                <w:b/>
                <w:bCs/>
                <w:color w:val="000000"/>
                <w:sz w:val="24"/>
                <w:szCs w:val="24"/>
              </w:rPr>
            </w:pPr>
            <w:r w:rsidRPr="00AC6A22">
              <w:rPr>
                <w:rFonts w:ascii="Arial" w:hAnsi="Arial" w:cs="Arial"/>
                <w:color w:val="000000"/>
                <w:sz w:val="24"/>
                <w:szCs w:val="24"/>
              </w:rPr>
              <w:t xml:space="preserve">Lietuvos Respublikos kelių transporto kodekso 8 straipsnis; Lietuvos Respublikos Vyriausybės 2011 m. gruodžio 7 d. nutarimas Nr. 1434 „Dėl </w:t>
            </w:r>
            <w:r w:rsidRPr="00AC6A22">
              <w:rPr>
                <w:rFonts w:ascii="Arial" w:hAnsi="Arial" w:cs="Arial"/>
                <w:color w:val="000000"/>
                <w:sz w:val="24"/>
                <w:szCs w:val="24"/>
              </w:rPr>
              <w:lastRenderedPageBreak/>
              <w:t>Kelių transporto veiklos licencijavimo taisyklių patvirtinimo“. </w:t>
            </w:r>
          </w:p>
        </w:tc>
        <w:tc>
          <w:tcPr>
            <w:tcW w:w="4038" w:type="dxa"/>
          </w:tcPr>
          <w:p w14:paraId="5EFC2747" w14:textId="608AFA69" w:rsidR="00680C98" w:rsidRPr="00AC6A22" w:rsidRDefault="007B5A5A" w:rsidP="007B5A5A">
            <w:pPr>
              <w:rPr>
                <w:rFonts w:ascii="Arial" w:eastAsiaTheme="minorHAnsi" w:hAnsi="Arial" w:cs="Arial"/>
                <w:sz w:val="24"/>
                <w:szCs w:val="24"/>
              </w:rPr>
            </w:pPr>
            <w:r w:rsidRPr="00AC6A22">
              <w:rPr>
                <w:rFonts w:ascii="Arial" w:eastAsiaTheme="minorHAnsi" w:hAnsi="Arial" w:cs="Arial"/>
                <w:sz w:val="24"/>
                <w:szCs w:val="24"/>
              </w:rPr>
              <w:lastRenderedPageBreak/>
              <w:t xml:space="preserve">Perkančioji organizacija pati tikrina duomenis, skelbiamus Lietuvos transporto saugos administracijos svetainėje </w:t>
            </w:r>
            <w:hyperlink r:id="rId108" w:history="1">
              <w:r w:rsidRPr="00AC6A22">
                <w:rPr>
                  <w:rStyle w:val="Hipersaitas"/>
                  <w:rFonts w:ascii="Arial" w:eastAsiaTheme="minorHAnsi" w:hAnsi="Arial" w:cs="Arial"/>
                  <w:sz w:val="24"/>
                  <w:szCs w:val="24"/>
                </w:rPr>
                <w:t>https://vektra.eltsa.lt/vektra-portal/web/viesoji-sritis/vezejai-ir-licencijos</w:t>
              </w:r>
            </w:hyperlink>
            <w:r w:rsidRPr="00AC6A22">
              <w:rPr>
                <w:rFonts w:ascii="Arial" w:eastAsiaTheme="minorHAnsi" w:hAnsi="Arial" w:cs="Arial"/>
                <w:sz w:val="24"/>
                <w:szCs w:val="24"/>
              </w:rPr>
              <w:t xml:space="preserve"> </w:t>
            </w:r>
          </w:p>
        </w:tc>
        <w:tc>
          <w:tcPr>
            <w:tcW w:w="4467" w:type="dxa"/>
          </w:tcPr>
          <w:p w14:paraId="1BA01BA4" w14:textId="34AE3711" w:rsidR="001A6B4D" w:rsidRPr="00AC6A22" w:rsidRDefault="001A6B4D" w:rsidP="001A6B4D">
            <w:pPr>
              <w:pStyle w:val="pf0"/>
              <w:spacing w:before="0" w:beforeAutospacing="0" w:after="0" w:afterAutospacing="0"/>
              <w:rPr>
                <w:rFonts w:ascii="Arial" w:hAnsi="Arial" w:cs="Arial"/>
                <w:lang w:val="lt-LT"/>
              </w:rPr>
            </w:pPr>
            <w:r w:rsidRPr="00AC6A22">
              <w:rPr>
                <w:rStyle w:val="cf01"/>
                <w:rFonts w:ascii="Arial" w:hAnsi="Arial" w:cs="Arial"/>
                <w:sz w:val="24"/>
                <w:szCs w:val="24"/>
                <w:lang w:val="lt-LT"/>
              </w:rPr>
              <w:t xml:space="preserve">Tiekėjas, kiekvienas tiekėjų grupės narys, jeigu pasiūlymą teikia ūkio subjektų grupė, ūkio subjektas, kurio pajėgumais remiasi tiekėjas, pagal jų prisiimamus įsipareigojimus pirkimo sutarčiai vykdyti. </w:t>
            </w:r>
          </w:p>
          <w:p w14:paraId="68512F61" w14:textId="77777777" w:rsidR="001A6B4D" w:rsidRPr="00AC6A22" w:rsidRDefault="001A6B4D" w:rsidP="001A6B4D">
            <w:pPr>
              <w:pStyle w:val="pf0"/>
              <w:spacing w:before="0" w:beforeAutospacing="0" w:after="0" w:afterAutospacing="0"/>
              <w:rPr>
                <w:rFonts w:ascii="Arial" w:hAnsi="Arial" w:cs="Arial"/>
                <w:lang w:val="lt-LT"/>
              </w:rPr>
            </w:pPr>
            <w:r w:rsidRPr="00AC6A22">
              <w:rPr>
                <w:rStyle w:val="cf01"/>
                <w:rFonts w:ascii="Arial" w:hAnsi="Arial" w:cs="Arial"/>
                <w:sz w:val="24"/>
                <w:szCs w:val="24"/>
                <w:lang w:val="lt-LT"/>
              </w:rPr>
              <w:t xml:space="preserve">Tiekėjas gali remtis kitų ūkio subjektų pajėgumais tik tuomet, kai tie subjektai, kurių pajėgumais buvo pasiremta, patys tieks prekes, teiks </w:t>
            </w:r>
            <w:r w:rsidRPr="00AC6A22">
              <w:rPr>
                <w:rStyle w:val="cf01"/>
                <w:rFonts w:ascii="Arial" w:hAnsi="Arial" w:cs="Arial"/>
                <w:sz w:val="24"/>
                <w:szCs w:val="24"/>
                <w:lang w:val="lt-LT"/>
              </w:rPr>
              <w:lastRenderedPageBreak/>
              <w:t>paslaugas ar atliks darbus, kuriems reikia jų pajėgumų.</w:t>
            </w:r>
          </w:p>
          <w:p w14:paraId="0D937D0D" w14:textId="77777777" w:rsidR="001A6B4D" w:rsidRPr="00AC6A22" w:rsidRDefault="001A6B4D" w:rsidP="001A6B4D">
            <w:pPr>
              <w:pStyle w:val="pf0"/>
              <w:spacing w:before="0" w:beforeAutospacing="0" w:after="0" w:afterAutospacing="0"/>
              <w:rPr>
                <w:rFonts w:ascii="Arial" w:hAnsi="Arial" w:cs="Arial"/>
                <w:lang w:val="lt-LT"/>
              </w:rPr>
            </w:pPr>
            <w:r w:rsidRPr="00AC6A22">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AC6A22" w:rsidRDefault="001A6B4D" w:rsidP="001A6B4D">
            <w:pPr>
              <w:pStyle w:val="pf0"/>
              <w:spacing w:before="0" w:beforeAutospacing="0" w:after="0" w:afterAutospacing="0"/>
              <w:rPr>
                <w:rFonts w:ascii="Arial" w:eastAsiaTheme="minorHAnsi" w:hAnsi="Arial" w:cs="Arial"/>
                <w:b/>
                <w:bCs/>
                <w:lang w:val="lt-LT"/>
              </w:rPr>
            </w:pPr>
            <w:r w:rsidRPr="00AC6A22">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AC6A22" w14:paraId="3F39A779" w14:textId="470AA6AB" w:rsidTr="00921719">
        <w:tc>
          <w:tcPr>
            <w:tcW w:w="846" w:type="dxa"/>
            <w:shd w:val="clear" w:color="auto" w:fill="D9E2F3" w:themeFill="accent1" w:themeFillTint="33"/>
          </w:tcPr>
          <w:p w14:paraId="02D8C761" w14:textId="77777777" w:rsidR="00680C98" w:rsidRPr="00AC6A22" w:rsidRDefault="00680C98">
            <w:pPr>
              <w:numPr>
                <w:ilvl w:val="0"/>
                <w:numId w:val="17"/>
              </w:numPr>
              <w:ind w:left="33" w:firstLine="0"/>
              <w:contextualSpacing/>
              <w:rPr>
                <w:rFonts w:ascii="Arial" w:eastAsiaTheme="minorHAnsi" w:hAnsi="Arial" w:cs="Arial"/>
                <w:b/>
                <w:bCs/>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AC6A22" w:rsidRDefault="00680C98" w:rsidP="00805EB7">
            <w:pPr>
              <w:rPr>
                <w:rFonts w:ascii="Arial" w:hAnsi="Arial" w:cs="Arial"/>
                <w:b/>
                <w:bCs/>
                <w:i/>
                <w:iCs/>
                <w:color w:val="000000"/>
                <w:sz w:val="24"/>
                <w:szCs w:val="24"/>
              </w:rPr>
            </w:pPr>
            <w:r w:rsidRPr="00AC6A22">
              <w:rPr>
                <w:rFonts w:ascii="Arial" w:hAnsi="Arial" w:cs="Arial"/>
                <w:b/>
                <w:bCs/>
                <w:i/>
                <w:iCs/>
                <w:color w:val="000000"/>
                <w:sz w:val="24"/>
                <w:szCs w:val="24"/>
              </w:rPr>
              <w:t>Finansinis</w:t>
            </w:r>
            <w:r w:rsidRPr="00AC6A22">
              <w:rPr>
                <w:rFonts w:ascii="Arial" w:hAnsi="Arial" w:cs="Arial"/>
                <w:i/>
                <w:iCs/>
                <w:color w:val="000000"/>
                <w:sz w:val="24"/>
                <w:szCs w:val="24"/>
              </w:rPr>
              <w:t xml:space="preserve"> </w:t>
            </w:r>
            <w:r w:rsidRPr="00AC6A22">
              <w:rPr>
                <w:rFonts w:ascii="Arial" w:hAnsi="Arial" w:cs="Arial"/>
                <w:b/>
                <w:bCs/>
                <w:i/>
                <w:iCs/>
                <w:color w:val="000000"/>
                <w:sz w:val="24"/>
                <w:szCs w:val="24"/>
              </w:rPr>
              <w:t>ir ekonominis pajėgumas</w:t>
            </w:r>
          </w:p>
        </w:tc>
      </w:tr>
      <w:tr w:rsidR="00680C98" w:rsidRPr="00AC6A22" w14:paraId="1F1C9175" w14:textId="29AA9575" w:rsidTr="00921719">
        <w:tc>
          <w:tcPr>
            <w:tcW w:w="846" w:type="dxa"/>
          </w:tcPr>
          <w:p w14:paraId="21DAAE24" w14:textId="77777777" w:rsidR="00680C98" w:rsidRPr="00AC6A22" w:rsidRDefault="00680C98">
            <w:pPr>
              <w:numPr>
                <w:ilvl w:val="1"/>
                <w:numId w:val="17"/>
              </w:numPr>
              <w:ind w:left="33" w:firstLine="0"/>
              <w:contextualSpacing/>
              <w:rPr>
                <w:rFonts w:ascii="Arial" w:eastAsiaTheme="minorHAnsi"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35F71221" w:rsidR="00680C98" w:rsidRPr="00AC6A22" w:rsidRDefault="00D60C7A" w:rsidP="00805EB7">
            <w:pPr>
              <w:jc w:val="center"/>
              <w:rPr>
                <w:rFonts w:ascii="Arial" w:hAnsi="Arial" w:cs="Arial"/>
                <w:b/>
                <w:bCs/>
                <w:color w:val="000000"/>
                <w:sz w:val="24"/>
                <w:szCs w:val="24"/>
              </w:rPr>
            </w:pPr>
            <w:r w:rsidRPr="00AC6A22">
              <w:rPr>
                <w:rFonts w:ascii="Arial" w:hAnsi="Arial" w:cs="Arial"/>
                <w:b/>
                <w:bCs/>
                <w:color w:val="000000"/>
                <w:sz w:val="24"/>
                <w:szCs w:val="24"/>
              </w:rPr>
              <w:t>Netaikoma</w:t>
            </w:r>
          </w:p>
        </w:tc>
        <w:tc>
          <w:tcPr>
            <w:tcW w:w="4038" w:type="dxa"/>
          </w:tcPr>
          <w:p w14:paraId="7CCEA854" w14:textId="77777777" w:rsidR="00680C98" w:rsidRPr="00AC6A22" w:rsidRDefault="00680C98" w:rsidP="00805EB7">
            <w:pPr>
              <w:jc w:val="center"/>
              <w:rPr>
                <w:rFonts w:ascii="Arial" w:eastAsiaTheme="minorHAnsi" w:hAnsi="Arial" w:cs="Arial"/>
                <w:b/>
                <w:bCs/>
                <w:sz w:val="24"/>
                <w:szCs w:val="24"/>
              </w:rPr>
            </w:pPr>
          </w:p>
        </w:tc>
        <w:tc>
          <w:tcPr>
            <w:tcW w:w="4467" w:type="dxa"/>
          </w:tcPr>
          <w:p w14:paraId="10347A5B" w14:textId="77777777" w:rsidR="00680C98" w:rsidRPr="00AC6A22" w:rsidRDefault="00680C98" w:rsidP="00805EB7">
            <w:pPr>
              <w:jc w:val="center"/>
              <w:rPr>
                <w:rFonts w:ascii="Arial" w:eastAsiaTheme="minorHAnsi" w:hAnsi="Arial" w:cs="Arial"/>
                <w:b/>
                <w:bCs/>
                <w:sz w:val="24"/>
                <w:szCs w:val="24"/>
              </w:rPr>
            </w:pPr>
          </w:p>
        </w:tc>
      </w:tr>
      <w:tr w:rsidR="00680C98" w:rsidRPr="00AC6A22" w14:paraId="2099CB4B" w14:textId="0392F3FE" w:rsidTr="00921719">
        <w:tc>
          <w:tcPr>
            <w:tcW w:w="846" w:type="dxa"/>
            <w:shd w:val="clear" w:color="auto" w:fill="D9E2F3" w:themeFill="accent1" w:themeFillTint="33"/>
          </w:tcPr>
          <w:p w14:paraId="470771A5" w14:textId="77777777" w:rsidR="00680C98" w:rsidRPr="00AC6A22" w:rsidRDefault="00680C98">
            <w:pPr>
              <w:numPr>
                <w:ilvl w:val="0"/>
                <w:numId w:val="17"/>
              </w:numPr>
              <w:ind w:left="33" w:firstLine="0"/>
              <w:contextualSpacing/>
              <w:rPr>
                <w:rFonts w:ascii="Arial" w:eastAsiaTheme="minorHAnsi" w:hAnsi="Arial" w:cs="Arial"/>
                <w:b/>
                <w:bCs/>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AC6A22" w:rsidRDefault="00680C98" w:rsidP="00805EB7">
            <w:pPr>
              <w:rPr>
                <w:rFonts w:ascii="Arial" w:hAnsi="Arial" w:cs="Arial"/>
                <w:b/>
                <w:bCs/>
                <w:i/>
                <w:iCs/>
                <w:color w:val="000000"/>
                <w:sz w:val="24"/>
                <w:szCs w:val="24"/>
              </w:rPr>
            </w:pPr>
            <w:r w:rsidRPr="00AC6A22">
              <w:rPr>
                <w:rFonts w:ascii="Arial" w:hAnsi="Arial" w:cs="Arial"/>
                <w:b/>
                <w:bCs/>
                <w:i/>
                <w:iCs/>
                <w:color w:val="000000"/>
                <w:sz w:val="24"/>
                <w:szCs w:val="24"/>
              </w:rPr>
              <w:t>Techninis ir profesinis pajėgumas</w:t>
            </w:r>
          </w:p>
        </w:tc>
      </w:tr>
      <w:tr w:rsidR="00680C98" w:rsidRPr="00AC6A22" w14:paraId="620567B4" w14:textId="1C4ED0B4" w:rsidTr="00921719">
        <w:tc>
          <w:tcPr>
            <w:tcW w:w="846" w:type="dxa"/>
          </w:tcPr>
          <w:p w14:paraId="4718B7AA" w14:textId="77777777" w:rsidR="00680C98" w:rsidRPr="00AC6A22" w:rsidRDefault="00680C98">
            <w:pPr>
              <w:numPr>
                <w:ilvl w:val="1"/>
                <w:numId w:val="17"/>
              </w:numPr>
              <w:ind w:left="33" w:firstLine="0"/>
              <w:contextualSpacing/>
              <w:rPr>
                <w:rFonts w:ascii="Arial" w:eastAsiaTheme="minorHAnsi" w:hAnsi="Arial" w:cs="Arial"/>
                <w:b/>
                <w:bCs/>
                <w:sz w:val="24"/>
                <w:szCs w:val="24"/>
              </w:rPr>
            </w:pPr>
          </w:p>
        </w:tc>
        <w:tc>
          <w:tcPr>
            <w:tcW w:w="4536" w:type="dxa"/>
          </w:tcPr>
          <w:p w14:paraId="1A4AD02C" w14:textId="2A4EC401" w:rsidR="00680C98" w:rsidRPr="00AC6A22" w:rsidRDefault="00D60C7A" w:rsidP="00805EB7">
            <w:pPr>
              <w:jc w:val="center"/>
              <w:rPr>
                <w:rFonts w:ascii="Arial" w:eastAsiaTheme="minorHAnsi" w:hAnsi="Arial" w:cs="Arial"/>
                <w:b/>
                <w:bCs/>
                <w:sz w:val="24"/>
                <w:szCs w:val="24"/>
              </w:rPr>
            </w:pPr>
            <w:r w:rsidRPr="00AC6A22">
              <w:rPr>
                <w:rFonts w:ascii="Arial" w:eastAsiaTheme="minorHAnsi" w:hAnsi="Arial" w:cs="Arial"/>
                <w:b/>
                <w:bCs/>
                <w:sz w:val="24"/>
                <w:szCs w:val="24"/>
              </w:rPr>
              <w:t>Netaikoma</w:t>
            </w:r>
          </w:p>
        </w:tc>
        <w:tc>
          <w:tcPr>
            <w:tcW w:w="4038" w:type="dxa"/>
          </w:tcPr>
          <w:p w14:paraId="4320F28A" w14:textId="3E525E8E" w:rsidR="00344243" w:rsidRPr="00AC6A22" w:rsidRDefault="00344243" w:rsidP="00307CAE">
            <w:pPr>
              <w:ind w:left="34"/>
              <w:rPr>
                <w:rFonts w:ascii="Arial" w:eastAsiaTheme="minorHAnsi" w:hAnsi="Arial" w:cs="Arial"/>
                <w:b/>
                <w:bCs/>
                <w:sz w:val="24"/>
                <w:szCs w:val="24"/>
              </w:rPr>
            </w:pPr>
          </w:p>
        </w:tc>
        <w:tc>
          <w:tcPr>
            <w:tcW w:w="4467" w:type="dxa"/>
          </w:tcPr>
          <w:p w14:paraId="16A9494F" w14:textId="07E3842D" w:rsidR="00680C98" w:rsidRPr="00AC6A22" w:rsidRDefault="00680C98" w:rsidP="00B77D70">
            <w:pPr>
              <w:rPr>
                <w:rFonts w:ascii="Arial" w:eastAsiaTheme="minorHAnsi" w:hAnsi="Arial" w:cs="Arial"/>
                <w:b/>
                <w:bCs/>
                <w:sz w:val="24"/>
                <w:szCs w:val="24"/>
              </w:rPr>
            </w:pPr>
          </w:p>
        </w:tc>
      </w:tr>
    </w:tbl>
    <w:p w14:paraId="567E80B9" w14:textId="77777777" w:rsidR="00D9331E" w:rsidRPr="00AC6A22" w:rsidRDefault="00D9331E" w:rsidP="00805EB7">
      <w:pPr>
        <w:spacing w:before="60" w:after="60" w:line="256" w:lineRule="auto"/>
        <w:jc w:val="center"/>
        <w:rPr>
          <w:rFonts w:ascii="Arial" w:eastAsiaTheme="minorHAnsi" w:hAnsi="Arial" w:cs="Arial"/>
          <w:b/>
          <w:bCs/>
        </w:rPr>
      </w:pPr>
    </w:p>
    <w:p w14:paraId="2AE912CA" w14:textId="3F15EF50" w:rsidR="002F396F" w:rsidRPr="00AC6A22" w:rsidRDefault="23669F6D" w:rsidP="00805EB7">
      <w:pPr>
        <w:spacing w:before="60" w:after="60" w:line="256" w:lineRule="auto"/>
        <w:jc w:val="center"/>
        <w:rPr>
          <w:rFonts w:ascii="Arial" w:eastAsia="Calibri" w:hAnsi="Arial" w:cs="Arial"/>
          <w:b/>
          <w:bCs/>
          <w:sz w:val="24"/>
          <w:szCs w:val="24"/>
          <w:lang w:eastAsia="en-US"/>
        </w:rPr>
      </w:pPr>
      <w:r w:rsidRPr="00AC6A22">
        <w:rPr>
          <w:rFonts w:ascii="Arial" w:eastAsia="Calibri" w:hAnsi="Arial" w:cs="Arial"/>
          <w:b/>
          <w:bCs/>
          <w:sz w:val="24"/>
          <w:szCs w:val="24"/>
          <w:lang w:eastAsia="en-US"/>
        </w:rPr>
        <w:t xml:space="preserve">Tiekėjams keliami reikalavimai dėl kokybės vadybos sistemos ir </w:t>
      </w:r>
      <w:r w:rsidR="50CC865C" w:rsidRPr="00AC6A22">
        <w:rPr>
          <w:rFonts w:ascii="Arial" w:eastAsia="Calibri" w:hAnsi="Arial" w:cs="Arial"/>
          <w:b/>
          <w:bCs/>
          <w:sz w:val="24"/>
          <w:szCs w:val="24"/>
          <w:lang w:eastAsia="en-US"/>
        </w:rPr>
        <w:t xml:space="preserve">(ar) </w:t>
      </w:r>
      <w:r w:rsidRPr="00AC6A22">
        <w:rPr>
          <w:rFonts w:ascii="Arial" w:eastAsia="Calibri" w:hAnsi="Arial" w:cs="Arial"/>
          <w:b/>
          <w:bCs/>
          <w:sz w:val="24"/>
          <w:szCs w:val="24"/>
          <w:lang w:eastAsia="en-US"/>
        </w:rPr>
        <w:t>aplinkos apsaugos vadybos sistemos standartų</w:t>
      </w:r>
      <w:r w:rsidR="13C3E59B" w:rsidRPr="00AC6A22">
        <w:rPr>
          <w:rFonts w:ascii="Arial" w:eastAsia="Calibri" w:hAnsi="Arial" w:cs="Arial"/>
          <w:b/>
          <w:bCs/>
          <w:sz w:val="24"/>
          <w:szCs w:val="24"/>
          <w:lang w:eastAsia="en-US"/>
        </w:rPr>
        <w:t xml:space="preserve"> reikalavimai</w:t>
      </w:r>
    </w:p>
    <w:p w14:paraId="3FE27CEA" w14:textId="77777777" w:rsidR="001A58E2" w:rsidRPr="00AC6A22" w:rsidRDefault="001A58E2" w:rsidP="00805EB7">
      <w:pPr>
        <w:spacing w:before="60" w:after="60" w:line="256" w:lineRule="auto"/>
        <w:jc w:val="center"/>
        <w:rPr>
          <w:rFonts w:ascii="Arial" w:eastAsia="Calibri" w:hAnsi="Arial" w:cs="Arial"/>
          <w:b/>
          <w:bCs/>
          <w:sz w:val="24"/>
          <w:szCs w:val="24"/>
          <w:lang w:eastAsia="en-US"/>
        </w:rPr>
      </w:pPr>
    </w:p>
    <w:p w14:paraId="531F1017" w14:textId="1BB20B2D" w:rsidR="00021065" w:rsidRPr="00AC6A22" w:rsidRDefault="009754D9" w:rsidP="00921719">
      <w:pPr>
        <w:pStyle w:val="Sraopastraipa"/>
        <w:tabs>
          <w:tab w:val="left" w:pos="1560"/>
        </w:tabs>
        <w:spacing w:after="0" w:line="20" w:lineRule="atLeast"/>
        <w:ind w:left="0" w:firstLine="1134"/>
        <w:jc w:val="both"/>
        <w:rPr>
          <w:rFonts w:ascii="Arial" w:hAnsi="Arial" w:cs="Arial"/>
          <w:b/>
          <w:bCs/>
          <w:smallCaps/>
          <w:sz w:val="24"/>
          <w:szCs w:val="24"/>
        </w:rPr>
      </w:pPr>
      <w:r w:rsidRPr="00AC6A22">
        <w:rPr>
          <w:rFonts w:ascii="Arial" w:eastAsia="Calibri" w:hAnsi="Arial" w:cs="Arial"/>
          <w:sz w:val="24"/>
          <w:szCs w:val="24"/>
          <w:lang w:eastAsia="en-US"/>
        </w:rPr>
        <w:t xml:space="preserve">1. </w:t>
      </w:r>
      <w:r w:rsidR="00DB7F65" w:rsidRPr="00AC6A22">
        <w:rPr>
          <w:rFonts w:ascii="Arial" w:eastAsia="Calibri" w:hAnsi="Arial" w:cs="Arial"/>
          <w:sz w:val="24"/>
          <w:szCs w:val="24"/>
          <w:lang w:eastAsia="en-US"/>
        </w:rPr>
        <w:t>P</w:t>
      </w:r>
      <w:r w:rsidR="008F38C8" w:rsidRPr="00AC6A22">
        <w:rPr>
          <w:rFonts w:ascii="Arial" w:eastAsia="Calibri" w:hAnsi="Arial" w:cs="Arial"/>
          <w:sz w:val="24"/>
          <w:szCs w:val="24"/>
          <w:lang w:eastAsia="en-US"/>
        </w:rPr>
        <w:t>erkančioji organizacija nereikalauja, kad tiekėjai laikytųsi k</w:t>
      </w:r>
      <w:r w:rsidR="005B19E4" w:rsidRPr="00AC6A22">
        <w:rPr>
          <w:rFonts w:ascii="Arial" w:eastAsia="Calibri" w:hAnsi="Arial" w:cs="Arial"/>
          <w:iCs/>
          <w:sz w:val="24"/>
          <w:szCs w:val="24"/>
          <w:lang w:eastAsia="en-US"/>
        </w:rPr>
        <w:t>okybės vadybos sistemos ir (arba) aplinkos apsaugos vadybos sistemos standart</w:t>
      </w:r>
      <w:r w:rsidR="008F38C8" w:rsidRPr="00AC6A22">
        <w:rPr>
          <w:rFonts w:ascii="Arial" w:eastAsia="Calibri" w:hAnsi="Arial" w:cs="Arial"/>
          <w:iCs/>
          <w:sz w:val="24"/>
          <w:szCs w:val="24"/>
          <w:lang w:eastAsia="en-US"/>
        </w:rPr>
        <w:t>ų</w:t>
      </w:r>
      <w:r w:rsidR="005B19E4" w:rsidRPr="00AC6A22">
        <w:rPr>
          <w:rFonts w:ascii="Arial" w:eastAsia="Calibri" w:hAnsi="Arial" w:cs="Arial"/>
          <w:iCs/>
          <w:sz w:val="24"/>
          <w:szCs w:val="24"/>
          <w:lang w:eastAsia="en-US"/>
        </w:rPr>
        <w:t>.</w:t>
      </w:r>
    </w:p>
    <w:p w14:paraId="106B0141" w14:textId="77777777" w:rsidR="00680C98" w:rsidRPr="00AC6A22" w:rsidRDefault="00680C98" w:rsidP="008D704D">
      <w:pPr>
        <w:pStyle w:val="Antrat2"/>
        <w:ind w:left="5103"/>
        <w:rPr>
          <w:rFonts w:ascii="Arial" w:eastAsia="Calibri" w:hAnsi="Arial" w:cs="Arial"/>
          <w:color w:val="auto"/>
          <w:sz w:val="24"/>
          <w:szCs w:val="24"/>
        </w:rPr>
        <w:sectPr w:rsidR="00680C98" w:rsidRPr="00AC6A22" w:rsidSect="00680C98">
          <w:pgSz w:w="15840" w:h="12240" w:orient="landscape"/>
          <w:pgMar w:top="1701" w:right="1134" w:bottom="567" w:left="1134" w:header="720" w:footer="720" w:gutter="0"/>
          <w:cols w:space="720"/>
          <w:titlePg/>
          <w:docGrid w:linePitch="360"/>
        </w:sectPr>
      </w:pPr>
      <w:bookmarkStart w:id="71" w:name="_Ref39484039"/>
      <w:bookmarkStart w:id="72" w:name="_Ref40278562"/>
    </w:p>
    <w:p w14:paraId="3D8CCDF3" w14:textId="7E2A8086" w:rsidR="008D704D" w:rsidRPr="00AC6A22" w:rsidRDefault="002C1AAF" w:rsidP="007A482D">
      <w:pPr>
        <w:pStyle w:val="Antrat2"/>
        <w:ind w:left="5670"/>
        <w:rPr>
          <w:rFonts w:ascii="Arial" w:eastAsia="Calibri" w:hAnsi="Arial" w:cs="Arial"/>
          <w:color w:val="auto"/>
          <w:sz w:val="24"/>
          <w:szCs w:val="24"/>
        </w:rPr>
      </w:pPr>
      <w:bookmarkStart w:id="73" w:name="_Toc229576622"/>
      <w:r w:rsidRPr="00AC6A22">
        <w:rPr>
          <w:rFonts w:ascii="Arial" w:eastAsia="Calibri" w:hAnsi="Arial" w:cs="Arial"/>
          <w:color w:val="auto"/>
          <w:sz w:val="24"/>
          <w:szCs w:val="24"/>
        </w:rPr>
        <w:lastRenderedPageBreak/>
        <w:t>Specialiųjų p</w:t>
      </w:r>
      <w:r w:rsidR="008D704D" w:rsidRPr="00AC6A22">
        <w:rPr>
          <w:rFonts w:ascii="Arial" w:eastAsia="Calibri" w:hAnsi="Arial" w:cs="Arial"/>
          <w:color w:val="auto"/>
          <w:sz w:val="24"/>
          <w:szCs w:val="24"/>
        </w:rPr>
        <w:t xml:space="preserve">irkimo sąlygų </w:t>
      </w:r>
      <w:r w:rsidR="00FB70A0" w:rsidRPr="00AC6A22">
        <w:rPr>
          <w:rFonts w:ascii="Arial" w:eastAsia="Calibri" w:hAnsi="Arial" w:cs="Arial"/>
          <w:color w:val="auto"/>
          <w:sz w:val="24"/>
          <w:szCs w:val="24"/>
        </w:rPr>
        <w:t xml:space="preserve">8 </w:t>
      </w:r>
      <w:r w:rsidR="008D704D" w:rsidRPr="00AC6A22">
        <w:rPr>
          <w:rFonts w:ascii="Arial" w:eastAsia="Calibri" w:hAnsi="Arial" w:cs="Arial"/>
          <w:color w:val="auto"/>
          <w:sz w:val="24"/>
          <w:szCs w:val="24"/>
        </w:rPr>
        <w:t>priedas „Pasiūlymų vertinimo kriterijai ir sąlygos“</w:t>
      </w:r>
      <w:bookmarkEnd w:id="71"/>
      <w:bookmarkEnd w:id="72"/>
      <w:bookmarkEnd w:id="73"/>
    </w:p>
    <w:p w14:paraId="6A0BFF9D" w14:textId="77777777" w:rsidR="00FE3D7C" w:rsidRPr="00AC6A22" w:rsidRDefault="00FE3D7C" w:rsidP="00FE3D7C">
      <w:pPr>
        <w:jc w:val="center"/>
        <w:rPr>
          <w:rFonts w:ascii="Arial" w:hAnsi="Arial" w:cs="Arial"/>
          <w:szCs w:val="24"/>
        </w:rPr>
      </w:pPr>
    </w:p>
    <w:p w14:paraId="5D3ED609" w14:textId="627F213F" w:rsidR="00203725" w:rsidRPr="00AC6A22" w:rsidRDefault="00FE3D7C" w:rsidP="002058A4">
      <w:pPr>
        <w:pStyle w:val="Paantrat"/>
        <w:jc w:val="center"/>
        <w:rPr>
          <w:rFonts w:ascii="Arial" w:hAnsi="Arial" w:cs="Arial"/>
          <w:b/>
          <w:bCs/>
          <w:smallCaps/>
          <w:sz w:val="24"/>
          <w:szCs w:val="24"/>
        </w:rPr>
      </w:pPr>
      <w:r w:rsidRPr="00AC6A22">
        <w:rPr>
          <w:rFonts w:ascii="Arial" w:hAnsi="Arial" w:cs="Arial"/>
          <w:b/>
          <w:bCs/>
          <w:sz w:val="24"/>
          <w:szCs w:val="24"/>
        </w:rPr>
        <w:t>PASIŪLYMŲ VERTINIMO KRITERIJAI</w:t>
      </w:r>
      <w:r w:rsidR="00031A62" w:rsidRPr="00AC6A22">
        <w:rPr>
          <w:rFonts w:ascii="Arial" w:hAnsi="Arial" w:cs="Arial"/>
          <w:b/>
          <w:bCs/>
          <w:sz w:val="24"/>
          <w:szCs w:val="24"/>
        </w:rPr>
        <w:t xml:space="preserve"> ir Sąlygos</w:t>
      </w:r>
    </w:p>
    <w:p w14:paraId="2A953AEC" w14:textId="77777777" w:rsidR="00210870" w:rsidRPr="00AC6A22" w:rsidRDefault="00210870" w:rsidP="00023875">
      <w:pPr>
        <w:spacing w:after="0" w:line="240" w:lineRule="auto"/>
        <w:ind w:left="7314"/>
        <w:rPr>
          <w:rFonts w:ascii="Arial" w:hAnsi="Arial" w:cs="Arial"/>
        </w:rPr>
      </w:pPr>
    </w:p>
    <w:p w14:paraId="55028F55" w14:textId="77777777" w:rsidR="007B5A5A" w:rsidRPr="00AC6A22" w:rsidRDefault="007B5A5A">
      <w:pPr>
        <w:widowControl w:val="0"/>
        <w:numPr>
          <w:ilvl w:val="0"/>
          <w:numId w:val="39"/>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AC6A22">
        <w:rPr>
          <w:rFonts w:ascii="Arial" w:eastAsia="Calibri" w:hAnsi="Arial" w:cs="Arial"/>
          <w:bCs/>
          <w:iCs/>
          <w:sz w:val="24"/>
          <w:szCs w:val="24"/>
          <w:lang w:eastAsia="en-US"/>
        </w:rPr>
        <w:t>Perkančioji organizacija ekonomiškai naudingiausią pasiūlymą išrenka pagal kainos ir kokybės santykį.</w:t>
      </w:r>
    </w:p>
    <w:p w14:paraId="5E4185F8" w14:textId="77777777" w:rsidR="007B5A5A" w:rsidRPr="00AC6A22" w:rsidRDefault="007B5A5A">
      <w:pPr>
        <w:widowControl w:val="0"/>
        <w:numPr>
          <w:ilvl w:val="0"/>
          <w:numId w:val="39"/>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AC6A22">
        <w:rPr>
          <w:rFonts w:ascii="Arial" w:eastAsia="Calibri" w:hAnsi="Arial" w:cs="Arial"/>
          <w:bCs/>
          <w:iCs/>
          <w:sz w:val="24"/>
          <w:szCs w:val="24"/>
          <w:lang w:eastAsia="en-US"/>
        </w:rPr>
        <w:t>Ekonomiškai naudingiausiu pasiūlymu bus pripažintas tas pasiūlymas, kurio ekonominio naudingumo įvertinimo balų suma, apskaičiuota pagal konkurso sąlygose nustatytus vertinimo kriterijus yra didžiausia.</w:t>
      </w:r>
    </w:p>
    <w:p w14:paraId="12BD6FFC" w14:textId="77777777" w:rsidR="007B5A5A" w:rsidRPr="00AC6A22" w:rsidRDefault="007B5A5A">
      <w:pPr>
        <w:widowControl w:val="0"/>
        <w:numPr>
          <w:ilvl w:val="0"/>
          <w:numId w:val="39"/>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AC6A22">
        <w:rPr>
          <w:rFonts w:ascii="Arial" w:eastAsia="Calibri" w:hAnsi="Arial" w:cs="Arial"/>
          <w:bCs/>
          <w:iCs/>
          <w:sz w:val="24"/>
          <w:szCs w:val="24"/>
          <w:lang w:eastAsia="en-US"/>
        </w:rPr>
        <w:t xml:space="preserve"> Kiekvieno kriterijaus balai bus apvalinami iki šimtųjų (dviem skaičiais po kablelio) reikšmės, pagal apvalinimo taisykles. Maksimalus suminis balų skaičius yra 100.</w:t>
      </w:r>
    </w:p>
    <w:p w14:paraId="087DD7D0" w14:textId="77777777" w:rsidR="007B5A5A" w:rsidRPr="00AC6A22" w:rsidRDefault="007B5A5A">
      <w:pPr>
        <w:widowControl w:val="0"/>
        <w:numPr>
          <w:ilvl w:val="0"/>
          <w:numId w:val="39"/>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Pasiūlymo vertinimo kriterijai:</w:t>
      </w:r>
    </w:p>
    <w:p w14:paraId="5ECD020E" w14:textId="77777777" w:rsidR="007B5A5A" w:rsidRPr="00AC6A22" w:rsidRDefault="007B5A5A" w:rsidP="007B5A5A">
      <w:pPr>
        <w:widowControl w:val="0"/>
        <w:tabs>
          <w:tab w:val="left" w:pos="0"/>
          <w:tab w:val="left" w:pos="1134"/>
          <w:tab w:val="left" w:pos="1418"/>
        </w:tabs>
        <w:suppressAutoHyphens/>
        <w:autoSpaceDE w:val="0"/>
        <w:autoSpaceDN w:val="0"/>
        <w:adjustRightInd w:val="0"/>
        <w:spacing w:after="0" w:line="240" w:lineRule="auto"/>
        <w:jc w:val="both"/>
        <w:rPr>
          <w:rFonts w:ascii="Arial" w:eastAsia="Times New Roman" w:hAnsi="Arial" w:cs="Arial"/>
          <w:sz w:val="24"/>
          <w:szCs w:val="24"/>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373"/>
      </w:tblGrid>
      <w:tr w:rsidR="007B5A5A" w:rsidRPr="00AC6A22" w14:paraId="42A9737E" w14:textId="77777777" w:rsidTr="0084061F">
        <w:trPr>
          <w:trHeight w:val="313"/>
        </w:trPr>
        <w:tc>
          <w:tcPr>
            <w:tcW w:w="6521" w:type="dxa"/>
            <w:shd w:val="clear" w:color="auto" w:fill="F2F2F2"/>
            <w:vAlign w:val="center"/>
          </w:tcPr>
          <w:p w14:paraId="79D4B577" w14:textId="77777777" w:rsidR="007B5A5A" w:rsidRPr="00AC6A22" w:rsidRDefault="007B5A5A" w:rsidP="0084061F">
            <w:pPr>
              <w:suppressAutoHyphens/>
              <w:spacing w:after="0" w:line="240" w:lineRule="auto"/>
              <w:jc w:val="center"/>
              <w:rPr>
                <w:rFonts w:ascii="Arial" w:eastAsia="Times New Roman" w:hAnsi="Arial" w:cs="Arial"/>
                <w:b/>
                <w:bCs/>
                <w:sz w:val="24"/>
                <w:szCs w:val="24"/>
                <w:lang w:eastAsia="ar-SA"/>
              </w:rPr>
            </w:pPr>
            <w:r w:rsidRPr="00AC6A22">
              <w:rPr>
                <w:rFonts w:ascii="Arial" w:eastAsia="Times New Roman" w:hAnsi="Arial" w:cs="Arial"/>
                <w:b/>
                <w:bCs/>
                <w:sz w:val="24"/>
                <w:szCs w:val="24"/>
                <w:lang w:eastAsia="ar-SA"/>
              </w:rPr>
              <w:t>Vertinimo kriterijai</w:t>
            </w:r>
          </w:p>
        </w:tc>
        <w:tc>
          <w:tcPr>
            <w:tcW w:w="3373" w:type="dxa"/>
            <w:shd w:val="clear" w:color="auto" w:fill="F2F2F2"/>
            <w:vAlign w:val="center"/>
          </w:tcPr>
          <w:p w14:paraId="70428306" w14:textId="77777777" w:rsidR="007B5A5A" w:rsidRPr="00AC6A22" w:rsidRDefault="007B5A5A" w:rsidP="0084061F">
            <w:pPr>
              <w:suppressAutoHyphens/>
              <w:spacing w:after="0" w:line="240" w:lineRule="auto"/>
              <w:ind w:hanging="7"/>
              <w:jc w:val="center"/>
              <w:rPr>
                <w:rFonts w:ascii="Arial" w:eastAsia="Times New Roman" w:hAnsi="Arial" w:cs="Arial"/>
                <w:b/>
                <w:bCs/>
                <w:sz w:val="24"/>
                <w:szCs w:val="24"/>
                <w:lang w:eastAsia="ar-SA"/>
              </w:rPr>
            </w:pPr>
            <w:r w:rsidRPr="00AC6A22">
              <w:rPr>
                <w:rFonts w:ascii="Arial" w:eastAsia="Times New Roman" w:hAnsi="Arial" w:cs="Arial"/>
                <w:b/>
                <w:bCs/>
                <w:sz w:val="24"/>
                <w:szCs w:val="24"/>
                <w:lang w:eastAsia="ar-SA"/>
              </w:rPr>
              <w:t xml:space="preserve">Lyginamasis svoris </w:t>
            </w:r>
          </w:p>
        </w:tc>
      </w:tr>
      <w:tr w:rsidR="007B5A5A" w:rsidRPr="00AC6A22" w14:paraId="38244DCA" w14:textId="77777777" w:rsidTr="0084061F">
        <w:trPr>
          <w:trHeight w:val="70"/>
        </w:trPr>
        <w:tc>
          <w:tcPr>
            <w:tcW w:w="6521" w:type="dxa"/>
          </w:tcPr>
          <w:p w14:paraId="79C07B6B" w14:textId="77777777" w:rsidR="007B5A5A" w:rsidRPr="00AC6A22" w:rsidRDefault="007B5A5A" w:rsidP="0084061F">
            <w:pPr>
              <w:tabs>
                <w:tab w:val="center" w:pos="4153"/>
                <w:tab w:val="right" w:pos="8306"/>
              </w:tabs>
              <w:suppressAutoHyphens/>
              <w:spacing w:after="0" w:line="240" w:lineRule="auto"/>
              <w:rPr>
                <w:rFonts w:ascii="Arial" w:eastAsia="Times New Roman" w:hAnsi="Arial" w:cs="Arial"/>
                <w:sz w:val="24"/>
                <w:szCs w:val="24"/>
                <w:lang w:eastAsia="ar-SA"/>
              </w:rPr>
            </w:pPr>
            <w:r w:rsidRPr="00AC6A22">
              <w:rPr>
                <w:rFonts w:ascii="Arial" w:eastAsia="Times New Roman" w:hAnsi="Arial" w:cs="Arial"/>
                <w:b/>
                <w:sz w:val="24"/>
                <w:szCs w:val="24"/>
                <w:lang w:eastAsia="ar-SA"/>
              </w:rPr>
              <w:t>Pirmas kriterijus</w:t>
            </w:r>
            <w:r w:rsidRPr="00AC6A22">
              <w:rPr>
                <w:rFonts w:ascii="Arial" w:eastAsia="Times New Roman" w:hAnsi="Arial" w:cs="Arial"/>
                <w:sz w:val="24"/>
                <w:szCs w:val="24"/>
                <w:lang w:eastAsia="ar-SA"/>
              </w:rPr>
              <w:t xml:space="preserve"> </w:t>
            </w:r>
            <w:r w:rsidRPr="00AC6A22">
              <w:rPr>
                <w:rFonts w:ascii="Arial" w:eastAsia="Times New Roman" w:hAnsi="Arial" w:cs="Arial"/>
                <w:b/>
                <w:bCs/>
                <w:sz w:val="24"/>
                <w:szCs w:val="24"/>
                <w:lang w:eastAsia="ar-SA"/>
              </w:rPr>
              <w:t>(C)</w:t>
            </w:r>
            <w:r w:rsidRPr="00AC6A22">
              <w:rPr>
                <w:rFonts w:ascii="Arial" w:eastAsia="Times New Roman" w:hAnsi="Arial" w:cs="Arial"/>
                <w:sz w:val="24"/>
                <w:szCs w:val="24"/>
                <w:lang w:eastAsia="ar-SA"/>
              </w:rPr>
              <w:t xml:space="preserve"> pasiūlymo kaina </w:t>
            </w:r>
          </w:p>
        </w:tc>
        <w:tc>
          <w:tcPr>
            <w:tcW w:w="3373" w:type="dxa"/>
            <w:vAlign w:val="center"/>
          </w:tcPr>
          <w:p w14:paraId="684B9F1F" w14:textId="13FFB634" w:rsidR="007B5A5A" w:rsidRPr="00AC6A22" w:rsidRDefault="004756D7" w:rsidP="0084061F">
            <w:pPr>
              <w:suppressAutoHyphens/>
              <w:spacing w:after="0" w:line="240" w:lineRule="auto"/>
              <w:jc w:val="center"/>
              <w:rPr>
                <w:rFonts w:ascii="Arial" w:eastAsia="Times New Roman" w:hAnsi="Arial" w:cs="Arial"/>
                <w:sz w:val="24"/>
                <w:szCs w:val="24"/>
                <w:lang w:eastAsia="ar-SA"/>
              </w:rPr>
            </w:pPr>
            <w:r w:rsidRPr="00AC6A22">
              <w:rPr>
                <w:rFonts w:ascii="Arial" w:eastAsia="Times New Roman" w:hAnsi="Arial" w:cs="Arial"/>
                <w:sz w:val="24"/>
                <w:szCs w:val="24"/>
                <w:lang w:eastAsia="ar-SA"/>
              </w:rPr>
              <w:t>98</w:t>
            </w:r>
          </w:p>
        </w:tc>
      </w:tr>
      <w:tr w:rsidR="007B5A5A" w:rsidRPr="00AC6A22" w14:paraId="7875B5BD" w14:textId="77777777" w:rsidTr="0084061F">
        <w:trPr>
          <w:trHeight w:val="733"/>
        </w:trPr>
        <w:tc>
          <w:tcPr>
            <w:tcW w:w="6521" w:type="dxa"/>
          </w:tcPr>
          <w:p w14:paraId="63C91CF1" w14:textId="5864D1ED" w:rsidR="007B5A5A" w:rsidRPr="00AC6A22" w:rsidRDefault="007B5A5A" w:rsidP="0084061F">
            <w:pPr>
              <w:tabs>
                <w:tab w:val="center" w:pos="4153"/>
                <w:tab w:val="right" w:pos="8306"/>
              </w:tabs>
              <w:suppressAutoHyphens/>
              <w:spacing w:after="0" w:line="240" w:lineRule="auto"/>
              <w:rPr>
                <w:rFonts w:ascii="Arial" w:eastAsia="Times New Roman" w:hAnsi="Arial" w:cs="Arial"/>
                <w:b/>
                <w:sz w:val="24"/>
                <w:szCs w:val="24"/>
                <w:lang w:eastAsia="ar-SA"/>
              </w:rPr>
            </w:pPr>
            <w:r w:rsidRPr="00AC6A22">
              <w:rPr>
                <w:rFonts w:ascii="Arial" w:eastAsia="Times New Roman" w:hAnsi="Arial" w:cs="Arial"/>
                <w:b/>
                <w:sz w:val="24"/>
                <w:szCs w:val="24"/>
                <w:lang w:eastAsia="ar-SA"/>
              </w:rPr>
              <w:t>Antras kriterijus</w:t>
            </w:r>
            <w:r w:rsidRPr="00AC6A22">
              <w:rPr>
                <w:rFonts w:ascii="Arial" w:eastAsia="Times New Roman" w:hAnsi="Arial" w:cs="Arial"/>
                <w:sz w:val="24"/>
                <w:szCs w:val="24"/>
                <w:lang w:eastAsia="ar-SA"/>
              </w:rPr>
              <w:t xml:space="preserve"> </w:t>
            </w:r>
            <w:r w:rsidRPr="00AC6A22">
              <w:rPr>
                <w:rFonts w:ascii="Arial" w:eastAsia="Times New Roman" w:hAnsi="Arial" w:cs="Arial"/>
                <w:b/>
                <w:bCs/>
                <w:sz w:val="24"/>
                <w:szCs w:val="24"/>
                <w:lang w:eastAsia="ar-SA"/>
              </w:rPr>
              <w:t xml:space="preserve">(T) </w:t>
            </w:r>
            <w:r w:rsidRPr="00AC6A22">
              <w:rPr>
                <w:rFonts w:ascii="Arial" w:eastAsia="Times New Roman" w:hAnsi="Arial" w:cs="Arial"/>
                <w:sz w:val="24"/>
                <w:szCs w:val="24"/>
                <w:lang w:eastAsia="ar-SA"/>
              </w:rPr>
              <w:t xml:space="preserve">– </w:t>
            </w:r>
            <w:r w:rsidR="00860E3E">
              <w:rPr>
                <w:rFonts w:ascii="Arial" w:eastAsia="Times New Roman" w:hAnsi="Arial" w:cs="Arial"/>
                <w:bCs/>
                <w:sz w:val="24"/>
                <w:szCs w:val="24"/>
                <w:lang w:eastAsia="en-US"/>
              </w:rPr>
              <w:t>autobusų pristatymo terminas</w:t>
            </w:r>
          </w:p>
        </w:tc>
        <w:tc>
          <w:tcPr>
            <w:tcW w:w="3373" w:type="dxa"/>
            <w:vAlign w:val="center"/>
          </w:tcPr>
          <w:p w14:paraId="35682C3B" w14:textId="53FD995E" w:rsidR="007B5A5A" w:rsidRPr="00AC6A22" w:rsidRDefault="004756D7" w:rsidP="0084061F">
            <w:pPr>
              <w:suppressAutoHyphens/>
              <w:spacing w:after="0" w:line="240" w:lineRule="auto"/>
              <w:jc w:val="center"/>
              <w:rPr>
                <w:rFonts w:ascii="Arial" w:eastAsia="Times New Roman" w:hAnsi="Arial" w:cs="Arial"/>
                <w:sz w:val="24"/>
                <w:szCs w:val="24"/>
                <w:lang w:eastAsia="ar-SA"/>
              </w:rPr>
            </w:pPr>
            <w:r w:rsidRPr="00AC6A22">
              <w:rPr>
                <w:rFonts w:ascii="Arial" w:eastAsia="Times New Roman" w:hAnsi="Arial" w:cs="Arial"/>
                <w:sz w:val="24"/>
                <w:szCs w:val="24"/>
                <w:lang w:eastAsia="ar-SA"/>
              </w:rPr>
              <w:t>2</w:t>
            </w:r>
          </w:p>
        </w:tc>
      </w:tr>
    </w:tbl>
    <w:p w14:paraId="56C9F97D" w14:textId="77777777" w:rsidR="007B5A5A" w:rsidRPr="00AC6A22" w:rsidRDefault="007B5A5A" w:rsidP="007B5A5A">
      <w:pPr>
        <w:widowControl w:val="0"/>
        <w:tabs>
          <w:tab w:val="left" w:pos="567"/>
          <w:tab w:val="left" w:pos="1134"/>
          <w:tab w:val="left" w:pos="1418"/>
        </w:tabs>
        <w:suppressAutoHyphens/>
        <w:autoSpaceDE w:val="0"/>
        <w:autoSpaceDN w:val="0"/>
        <w:adjustRightInd w:val="0"/>
        <w:spacing w:after="0" w:line="240" w:lineRule="auto"/>
        <w:jc w:val="both"/>
        <w:rPr>
          <w:rFonts w:ascii="Arial" w:eastAsia="Times New Roman" w:hAnsi="Arial" w:cs="Arial"/>
          <w:sz w:val="24"/>
          <w:szCs w:val="24"/>
        </w:rPr>
      </w:pPr>
    </w:p>
    <w:p w14:paraId="1D75048F" w14:textId="190A8679" w:rsidR="007B5A5A" w:rsidRPr="00AC6A22" w:rsidRDefault="007B5A5A">
      <w:pPr>
        <w:numPr>
          <w:ilvl w:val="0"/>
          <w:numId w:val="39"/>
        </w:numPr>
        <w:tabs>
          <w:tab w:val="left" w:pos="567"/>
          <w:tab w:val="left" w:pos="851"/>
          <w:tab w:val="left" w:pos="993"/>
        </w:tabs>
        <w:suppressAutoHyphens/>
        <w:spacing w:after="0" w:line="240" w:lineRule="auto"/>
        <w:ind w:left="0" w:firstLine="0"/>
        <w:contextualSpacing/>
        <w:jc w:val="both"/>
        <w:rPr>
          <w:rFonts w:ascii="Arial" w:eastAsia="Times New Roman" w:hAnsi="Arial" w:cs="Arial"/>
          <w:sz w:val="24"/>
          <w:szCs w:val="24"/>
          <w:lang w:eastAsia="en-US"/>
        </w:rPr>
      </w:pPr>
      <w:r w:rsidRPr="00AC6A22">
        <w:rPr>
          <w:rFonts w:ascii="Arial" w:eastAsia="Times New Roman" w:hAnsi="Arial" w:cs="Arial"/>
          <w:b/>
          <w:bCs/>
          <w:sz w:val="24"/>
          <w:szCs w:val="24"/>
          <w:lang w:eastAsia="en-US"/>
        </w:rPr>
        <w:t>Ekonominis naudingumas (S)</w:t>
      </w:r>
      <w:r w:rsidRPr="00AC6A22">
        <w:rPr>
          <w:rFonts w:ascii="Arial" w:eastAsia="Times New Roman" w:hAnsi="Arial" w:cs="Arial"/>
          <w:sz w:val="24"/>
          <w:szCs w:val="24"/>
          <w:lang w:eastAsia="en-US"/>
        </w:rPr>
        <w:t xml:space="preserve"> apskaičiuojamas sudedant tiekėjo pasiūlymo kainos kriterijaus (C) ir kriterijaus „</w:t>
      </w:r>
      <w:r w:rsidR="00227365">
        <w:rPr>
          <w:rFonts w:ascii="Arial" w:eastAsia="Times New Roman" w:hAnsi="Arial" w:cs="Arial"/>
          <w:sz w:val="24"/>
          <w:szCs w:val="24"/>
          <w:lang w:eastAsia="en-US"/>
        </w:rPr>
        <w:t>A</w:t>
      </w:r>
      <w:r w:rsidR="00227365" w:rsidRPr="00227365">
        <w:rPr>
          <w:rFonts w:ascii="Arial" w:eastAsia="Times New Roman" w:hAnsi="Arial" w:cs="Arial"/>
          <w:sz w:val="24"/>
          <w:szCs w:val="24"/>
          <w:lang w:eastAsia="en-US"/>
        </w:rPr>
        <w:t>utobusų pristatymo terminas</w:t>
      </w:r>
      <w:r w:rsidRPr="00AC6A22">
        <w:rPr>
          <w:rFonts w:ascii="Arial" w:eastAsia="Times New Roman" w:hAnsi="Arial" w:cs="Arial"/>
          <w:sz w:val="24"/>
          <w:szCs w:val="24"/>
          <w:lang w:eastAsia="en-US"/>
        </w:rPr>
        <w:t>“ (T) vertinimo balus. Apvalinama iki skaičiaus šimtųjų. Ekonominis naudingumas (S):</w:t>
      </w:r>
    </w:p>
    <w:p w14:paraId="2D3C94C1" w14:textId="77777777" w:rsidR="007B5A5A" w:rsidRPr="00AC6A22" w:rsidRDefault="007B5A5A" w:rsidP="007B5A5A">
      <w:pPr>
        <w:tabs>
          <w:tab w:val="left" w:pos="567"/>
          <w:tab w:val="left" w:pos="851"/>
          <w:tab w:val="left" w:pos="993"/>
        </w:tabs>
        <w:suppressAutoHyphens/>
        <w:spacing w:after="0" w:line="240" w:lineRule="auto"/>
        <w:contextualSpacing/>
        <w:jc w:val="both"/>
        <w:rPr>
          <w:rFonts w:ascii="Arial" w:eastAsia="Times New Roman" w:hAnsi="Arial" w:cs="Arial"/>
          <w:sz w:val="24"/>
          <w:szCs w:val="24"/>
          <w:lang w:eastAsia="en-US"/>
        </w:rPr>
      </w:pPr>
    </w:p>
    <w:p w14:paraId="08236970" w14:textId="77777777" w:rsidR="007B5A5A" w:rsidRPr="00AC6A22" w:rsidRDefault="007B5A5A" w:rsidP="007B5A5A">
      <w:pPr>
        <w:tabs>
          <w:tab w:val="left" w:pos="567"/>
          <w:tab w:val="left" w:pos="4395"/>
        </w:tabs>
        <w:suppressAutoHyphens/>
        <w:spacing w:after="0" w:line="240" w:lineRule="auto"/>
        <w:jc w:val="center"/>
        <w:rPr>
          <w:rFonts w:ascii="Arial" w:eastAsia="Times New Roman" w:hAnsi="Arial" w:cs="Arial"/>
          <w:noProof/>
          <w:position w:val="-32"/>
          <w:sz w:val="24"/>
          <w:szCs w:val="24"/>
          <w:lang w:eastAsia="en-US"/>
        </w:rPr>
      </w:pPr>
      <w:r w:rsidRPr="00AC6A22">
        <w:rPr>
          <w:rFonts w:ascii="Arial" w:eastAsia="Times New Roman" w:hAnsi="Arial" w:cs="Arial"/>
          <w:sz w:val="24"/>
          <w:szCs w:val="24"/>
          <w:lang w:eastAsia="en-US"/>
        </w:rPr>
        <w:t xml:space="preserve">S = C + </w:t>
      </w:r>
      <w:r w:rsidRPr="00AC6A22">
        <w:rPr>
          <w:rFonts w:ascii="Arial" w:eastAsia="Times New Roman" w:hAnsi="Arial" w:cs="Arial"/>
          <w:i/>
          <w:iCs/>
          <w:sz w:val="24"/>
          <w:szCs w:val="24"/>
          <w:lang w:eastAsia="en-US"/>
        </w:rPr>
        <w:t xml:space="preserve">T </w:t>
      </w:r>
    </w:p>
    <w:p w14:paraId="51909F70" w14:textId="77777777" w:rsidR="007B5A5A" w:rsidRPr="00AC6A22" w:rsidRDefault="007B5A5A">
      <w:pPr>
        <w:numPr>
          <w:ilvl w:val="1"/>
          <w:numId w:val="40"/>
        </w:numPr>
        <w:tabs>
          <w:tab w:val="left" w:pos="567"/>
          <w:tab w:val="left" w:pos="851"/>
          <w:tab w:val="left" w:pos="1276"/>
          <w:tab w:val="left" w:pos="1418"/>
          <w:tab w:val="left" w:pos="1560"/>
          <w:tab w:val="left" w:pos="1701"/>
        </w:tabs>
        <w:suppressAutoHyphens/>
        <w:spacing w:after="0" w:line="240" w:lineRule="auto"/>
        <w:ind w:left="0" w:firstLine="0"/>
        <w:contextualSpacing/>
        <w:jc w:val="both"/>
        <w:rPr>
          <w:rFonts w:ascii="Arial" w:eastAsia="Times New Roman" w:hAnsi="Arial" w:cs="Arial"/>
          <w:b/>
          <w:bCs/>
          <w:sz w:val="24"/>
          <w:szCs w:val="24"/>
          <w:lang w:val="en-US" w:eastAsia="en-US"/>
        </w:rPr>
      </w:pPr>
      <w:r w:rsidRPr="00AC6A22">
        <w:rPr>
          <w:rFonts w:ascii="Arial" w:eastAsia="Times New Roman" w:hAnsi="Arial" w:cs="Arial"/>
          <w:b/>
          <w:iCs/>
          <w:sz w:val="24"/>
          <w:szCs w:val="24"/>
          <w:lang w:eastAsia="en-US"/>
        </w:rPr>
        <w:t xml:space="preserve">Pirmasis kriterijus (C) - Pasiūlymo kainos </w:t>
      </w:r>
      <w:r w:rsidRPr="00AC6A22">
        <w:rPr>
          <w:rFonts w:ascii="Arial" w:eastAsia="Times New Roman" w:hAnsi="Arial" w:cs="Arial"/>
          <w:sz w:val="24"/>
          <w:szCs w:val="24"/>
          <w:lang w:eastAsia="en-US"/>
        </w:rPr>
        <w:t>balai apskaičiuojami, taikant formulę:</w:t>
      </w:r>
    </w:p>
    <w:p w14:paraId="34417CE8" w14:textId="77777777" w:rsidR="007B5A5A" w:rsidRPr="00AC6A22" w:rsidRDefault="007B5A5A" w:rsidP="007B5A5A">
      <w:pPr>
        <w:tabs>
          <w:tab w:val="left" w:pos="567"/>
          <w:tab w:val="left" w:pos="851"/>
          <w:tab w:val="left" w:pos="1276"/>
          <w:tab w:val="left" w:pos="1418"/>
          <w:tab w:val="left" w:pos="1560"/>
          <w:tab w:val="left" w:pos="1701"/>
        </w:tabs>
        <w:suppressAutoHyphens/>
        <w:spacing w:after="0" w:line="240" w:lineRule="auto"/>
        <w:contextualSpacing/>
        <w:jc w:val="both"/>
        <w:rPr>
          <w:rFonts w:ascii="Arial" w:eastAsia="Times New Roman" w:hAnsi="Arial" w:cs="Arial"/>
          <w:b/>
          <w:bCs/>
          <w:sz w:val="24"/>
          <w:szCs w:val="24"/>
          <w:lang w:val="en-US" w:eastAsia="en-US"/>
        </w:rPr>
      </w:pPr>
    </w:p>
    <w:p w14:paraId="4F61955D" w14:textId="7CB38850" w:rsidR="007B5A5A" w:rsidRPr="00AC6A22" w:rsidRDefault="007B5A5A" w:rsidP="007B5A5A">
      <w:pPr>
        <w:tabs>
          <w:tab w:val="left" w:pos="567"/>
        </w:tabs>
        <w:suppressAutoHyphens/>
        <w:spacing w:after="0" w:line="240" w:lineRule="auto"/>
        <w:jc w:val="center"/>
        <w:rPr>
          <w:rFonts w:ascii="Arial" w:eastAsia="Times New Roman" w:hAnsi="Arial" w:cs="Arial"/>
          <w:sz w:val="24"/>
          <w:szCs w:val="24"/>
          <w:lang w:eastAsia="ar-SA"/>
        </w:rPr>
      </w:pPr>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23080000,00  Eur be PVM</m:t>
            </m:r>
          </m:den>
        </m:f>
      </m:oMath>
      <w:r w:rsidRPr="00AC6A22">
        <w:rPr>
          <w:rFonts w:ascii="Arial" w:eastAsia="Times New Roman" w:hAnsi="Arial" w:cs="Arial"/>
          <w:sz w:val="24"/>
          <w:szCs w:val="24"/>
          <w:lang w:eastAsia="ar-SA"/>
        </w:rPr>
        <w:t>, kur:</w:t>
      </w:r>
    </w:p>
    <w:p w14:paraId="6DABFCC1" w14:textId="77777777" w:rsidR="007B5A5A" w:rsidRPr="00AC6A22" w:rsidRDefault="007B5A5A" w:rsidP="007B5A5A">
      <w:pPr>
        <w:tabs>
          <w:tab w:val="left" w:pos="567"/>
        </w:tabs>
        <w:suppressAutoHyphens/>
        <w:spacing w:after="0" w:line="240" w:lineRule="auto"/>
        <w:jc w:val="center"/>
        <w:rPr>
          <w:rFonts w:ascii="Arial" w:eastAsia="Times New Roman" w:hAnsi="Arial" w:cs="Arial"/>
          <w:sz w:val="24"/>
          <w:szCs w:val="24"/>
          <w:lang w:eastAsia="ar-SA"/>
        </w:rPr>
      </w:pPr>
    </w:p>
    <w:p w14:paraId="7A0C6E7F" w14:textId="4F0AB89C" w:rsidR="007B5A5A" w:rsidRPr="00AC6A22" w:rsidRDefault="007B5A5A" w:rsidP="007B5A5A">
      <w:pPr>
        <w:tabs>
          <w:tab w:val="left" w:pos="567"/>
        </w:tabs>
        <w:suppressAutoHyphens/>
        <w:spacing w:after="0" w:line="240" w:lineRule="auto"/>
        <w:jc w:val="both"/>
        <w:rPr>
          <w:rFonts w:ascii="Arial" w:eastAsia="Times New Roman" w:hAnsi="Arial" w:cs="Arial"/>
          <w:sz w:val="24"/>
          <w:szCs w:val="24"/>
          <w:lang w:eastAsia="ar-SA"/>
        </w:rPr>
      </w:pPr>
      <w:r w:rsidRPr="00AC6A22">
        <w:rPr>
          <w:rFonts w:ascii="Arial" w:eastAsia="Times New Roman" w:hAnsi="Arial" w:cs="Arial"/>
          <w:sz w:val="24"/>
          <w:szCs w:val="24"/>
          <w:lang w:eastAsia="ar-SA"/>
        </w:rPr>
        <w:t xml:space="preserve">W </w:t>
      </w:r>
      <w:r w:rsidRPr="00AC6A22">
        <w:rPr>
          <w:rFonts w:ascii="Arial" w:eastAsia="Times New Roman" w:hAnsi="Arial" w:cs="Arial"/>
          <w:sz w:val="24"/>
          <w:szCs w:val="24"/>
          <w:vertAlign w:val="subscript"/>
          <w:lang w:eastAsia="ar-SA"/>
        </w:rPr>
        <w:t>kainos svoris</w:t>
      </w:r>
      <w:r w:rsidRPr="00AC6A22">
        <w:rPr>
          <w:rFonts w:ascii="Arial" w:eastAsia="Arial Unicode MS" w:hAnsi="Arial" w:cs="Arial"/>
          <w:sz w:val="24"/>
          <w:szCs w:val="24"/>
          <w:bdr w:val="nil"/>
        </w:rPr>
        <w:t xml:space="preserve"> </w:t>
      </w:r>
      <w:r w:rsidRPr="00AC6A22">
        <w:rPr>
          <w:rFonts w:ascii="Arial" w:eastAsia="Times New Roman" w:hAnsi="Arial" w:cs="Arial"/>
          <w:sz w:val="24"/>
          <w:szCs w:val="24"/>
          <w:lang w:eastAsia="ar-SA"/>
        </w:rPr>
        <w:t xml:space="preserve">– kainos lyginamasis svoris </w:t>
      </w:r>
      <w:r w:rsidR="00236698">
        <w:rPr>
          <w:rFonts w:ascii="Arial" w:eastAsia="Times New Roman" w:hAnsi="Arial" w:cs="Arial"/>
          <w:sz w:val="24"/>
          <w:szCs w:val="24"/>
          <w:lang w:eastAsia="ar-SA"/>
        </w:rPr>
        <w:t>98</w:t>
      </w:r>
      <w:r w:rsidRPr="00AC6A22">
        <w:rPr>
          <w:rFonts w:ascii="Arial" w:eastAsia="Times New Roman" w:hAnsi="Arial" w:cs="Arial"/>
          <w:sz w:val="24"/>
          <w:szCs w:val="24"/>
          <w:lang w:eastAsia="ar-SA"/>
        </w:rPr>
        <w:t>;</w:t>
      </w:r>
    </w:p>
    <w:p w14:paraId="49F7FE0A" w14:textId="77777777" w:rsidR="007B5A5A" w:rsidRPr="00AC6A22" w:rsidRDefault="007B5A5A" w:rsidP="007B5A5A">
      <w:pPr>
        <w:tabs>
          <w:tab w:val="left" w:pos="567"/>
        </w:tabs>
        <w:suppressAutoHyphens/>
        <w:spacing w:after="0" w:line="240" w:lineRule="auto"/>
        <w:jc w:val="both"/>
        <w:rPr>
          <w:rFonts w:ascii="Arial" w:eastAsia="Times New Roman" w:hAnsi="Arial" w:cs="Arial"/>
          <w:sz w:val="24"/>
          <w:szCs w:val="24"/>
          <w:lang w:eastAsia="ar-SA"/>
        </w:rPr>
      </w:pPr>
      <w:r w:rsidRPr="00AC6A22">
        <w:rPr>
          <w:rFonts w:ascii="Arial" w:eastAsia="Times New Roman" w:hAnsi="Arial" w:cs="Arial"/>
          <w:sz w:val="24"/>
          <w:szCs w:val="24"/>
          <w:lang w:eastAsia="ar-SA"/>
        </w:rPr>
        <w:t xml:space="preserve">C </w:t>
      </w:r>
      <w:r w:rsidRPr="00AC6A22">
        <w:rPr>
          <w:rFonts w:ascii="Arial" w:eastAsia="Times New Roman" w:hAnsi="Arial" w:cs="Arial"/>
          <w:sz w:val="24"/>
          <w:szCs w:val="24"/>
          <w:vertAlign w:val="subscript"/>
          <w:lang w:eastAsia="ar-SA"/>
        </w:rPr>
        <w:t>siūloma</w:t>
      </w:r>
      <w:r w:rsidRPr="00AC6A22">
        <w:rPr>
          <w:rFonts w:ascii="Arial" w:eastAsia="Arial Unicode MS" w:hAnsi="Arial" w:cs="Arial"/>
          <w:sz w:val="24"/>
          <w:szCs w:val="24"/>
          <w:bdr w:val="nil"/>
        </w:rPr>
        <w:t xml:space="preserve"> </w:t>
      </w:r>
      <w:r w:rsidRPr="00AC6A22">
        <w:rPr>
          <w:rFonts w:ascii="Arial" w:eastAsia="Times New Roman" w:hAnsi="Arial" w:cs="Arial"/>
          <w:sz w:val="24"/>
          <w:szCs w:val="24"/>
          <w:lang w:eastAsia="ar-SA"/>
        </w:rPr>
        <w:t>– konkretaus vertinamo pasiūlymo kaina Eur, be PVM;</w:t>
      </w:r>
    </w:p>
    <w:p w14:paraId="49D9A1DF" w14:textId="0508E3E5" w:rsidR="007B5A5A" w:rsidRPr="00AC6A22" w:rsidRDefault="001B387F" w:rsidP="007B5A5A">
      <w:pPr>
        <w:tabs>
          <w:tab w:val="left" w:pos="567"/>
        </w:tabs>
        <w:suppressAutoHyphens/>
        <w:spacing w:after="0" w:line="240" w:lineRule="auto"/>
        <w:jc w:val="both"/>
        <w:rPr>
          <w:rFonts w:ascii="Arial" w:eastAsia="Times New Roman" w:hAnsi="Arial" w:cs="Arial"/>
          <w:sz w:val="24"/>
          <w:szCs w:val="24"/>
          <w:lang w:eastAsia="ar-SA"/>
        </w:rPr>
      </w:pPr>
      <w:r w:rsidRPr="001B387F">
        <w:rPr>
          <w:rFonts w:ascii="Arial" w:eastAsia="Times New Roman" w:hAnsi="Arial" w:cs="Arial"/>
          <w:sz w:val="24"/>
          <w:szCs w:val="24"/>
          <w:lang w:eastAsia="ar-SA"/>
        </w:rPr>
        <w:t>23080000,00</w:t>
      </w:r>
      <w:r w:rsidR="007B5A5A" w:rsidRPr="00AC6A22">
        <w:rPr>
          <w:rFonts w:ascii="Arial" w:eastAsia="Times New Roman" w:hAnsi="Arial" w:cs="Arial"/>
          <w:sz w:val="24"/>
          <w:szCs w:val="24"/>
          <w:lang w:eastAsia="ar-SA"/>
        </w:rPr>
        <w:t xml:space="preserve"> Eur be PVM – </w:t>
      </w:r>
      <w:r w:rsidR="00AB7CDB" w:rsidRPr="00AC6A22">
        <w:rPr>
          <w:rFonts w:ascii="Arial" w:eastAsia="Times New Roman" w:hAnsi="Arial" w:cs="Arial"/>
          <w:sz w:val="24"/>
          <w:szCs w:val="24"/>
          <w:lang w:eastAsia="ar-SA"/>
        </w:rPr>
        <w:t>maksimali pirkimui skirta lėšų suma</w:t>
      </w:r>
      <w:r w:rsidR="007B5A5A" w:rsidRPr="00AC6A22">
        <w:rPr>
          <w:rFonts w:ascii="Arial" w:eastAsia="Times New Roman" w:hAnsi="Arial" w:cs="Arial"/>
          <w:sz w:val="24"/>
          <w:szCs w:val="24"/>
          <w:lang w:eastAsia="ar-SA"/>
        </w:rPr>
        <w:t xml:space="preserve"> eurais be PVM.</w:t>
      </w:r>
    </w:p>
    <w:p w14:paraId="3D23B27E" w14:textId="77777777" w:rsidR="007B5A5A" w:rsidRPr="00AC6A22" w:rsidRDefault="007B5A5A" w:rsidP="007B5A5A">
      <w:pPr>
        <w:tabs>
          <w:tab w:val="left" w:pos="567"/>
        </w:tabs>
        <w:suppressAutoHyphens/>
        <w:spacing w:after="0" w:line="240" w:lineRule="auto"/>
        <w:rPr>
          <w:rFonts w:ascii="Arial" w:eastAsia="Times New Roman" w:hAnsi="Arial" w:cs="Arial"/>
          <w:b/>
          <w:bCs/>
          <w:sz w:val="24"/>
          <w:szCs w:val="24"/>
          <w:lang w:eastAsia="ar-SA"/>
        </w:rPr>
      </w:pPr>
    </w:p>
    <w:p w14:paraId="1D835462" w14:textId="0DE5C5FB" w:rsidR="007B5A5A" w:rsidRPr="00AC6A22" w:rsidRDefault="007B5A5A">
      <w:pPr>
        <w:numPr>
          <w:ilvl w:val="1"/>
          <w:numId w:val="40"/>
        </w:numPr>
        <w:tabs>
          <w:tab w:val="left" w:pos="567"/>
        </w:tabs>
        <w:suppressAutoHyphens/>
        <w:spacing w:after="0" w:line="240" w:lineRule="auto"/>
        <w:ind w:left="0" w:firstLine="0"/>
        <w:contextualSpacing/>
        <w:jc w:val="both"/>
        <w:rPr>
          <w:rFonts w:ascii="Arial" w:eastAsia="Times New Roman" w:hAnsi="Arial" w:cs="Arial"/>
          <w:sz w:val="24"/>
          <w:szCs w:val="24"/>
          <w:lang w:eastAsia="en-US"/>
        </w:rPr>
      </w:pPr>
      <w:r w:rsidRPr="00AC6A22">
        <w:rPr>
          <w:rFonts w:ascii="Arial" w:eastAsia="Times New Roman" w:hAnsi="Arial" w:cs="Arial"/>
          <w:b/>
          <w:bCs/>
          <w:sz w:val="24"/>
          <w:szCs w:val="24"/>
          <w:lang w:eastAsia="en-US"/>
        </w:rPr>
        <w:t xml:space="preserve"> Antras kriterijus (T) – </w:t>
      </w:r>
      <w:r w:rsidR="00227365" w:rsidRPr="00227365">
        <w:rPr>
          <w:rFonts w:ascii="Arial" w:eastAsia="Times New Roman" w:hAnsi="Arial" w:cs="Arial"/>
          <w:sz w:val="24"/>
          <w:szCs w:val="24"/>
          <w:lang w:eastAsia="en-US"/>
        </w:rPr>
        <w:t>autobusų pristatymo terminas</w:t>
      </w:r>
      <w:r w:rsidR="00227365">
        <w:rPr>
          <w:rFonts w:ascii="Arial" w:eastAsia="Times New Roman" w:hAnsi="Arial" w:cs="Arial"/>
          <w:sz w:val="24"/>
          <w:szCs w:val="24"/>
          <w:lang w:eastAsia="en-US"/>
        </w:rPr>
        <w:t>: už tiekėjo pasiūlyme nurodytą autobusų pristatymo terminą, bus skiriami tokia balai:</w:t>
      </w:r>
    </w:p>
    <w:p w14:paraId="3494E920" w14:textId="77777777" w:rsidR="004756D7" w:rsidRPr="00AC6A22" w:rsidRDefault="004756D7" w:rsidP="004756D7">
      <w:pPr>
        <w:tabs>
          <w:tab w:val="left" w:pos="567"/>
        </w:tabs>
        <w:suppressAutoHyphens/>
        <w:spacing w:after="0" w:line="240" w:lineRule="auto"/>
        <w:contextualSpacing/>
        <w:jc w:val="both"/>
        <w:rPr>
          <w:rFonts w:ascii="Arial" w:eastAsia="Times New Roman" w:hAnsi="Arial" w:cs="Arial"/>
          <w:sz w:val="24"/>
          <w:szCs w:val="24"/>
          <w:lang w:eastAsia="en-US"/>
        </w:rPr>
      </w:pPr>
    </w:p>
    <w:tbl>
      <w:tblPr>
        <w:tblW w:w="9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3"/>
        <w:gridCol w:w="3543"/>
        <w:gridCol w:w="4849"/>
      </w:tblGrid>
      <w:tr w:rsidR="00227365" w:rsidRPr="00AC6A22" w14:paraId="240879BF" w14:textId="77777777" w:rsidTr="00227365">
        <w:tc>
          <w:tcPr>
            <w:tcW w:w="1163" w:type="dxa"/>
          </w:tcPr>
          <w:p w14:paraId="6C58F69C" w14:textId="77777777" w:rsidR="00227365" w:rsidRPr="00AC6A22" w:rsidRDefault="00227365" w:rsidP="004756D7">
            <w:pPr>
              <w:spacing w:after="0" w:line="240" w:lineRule="auto"/>
              <w:jc w:val="center"/>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Eil. Nr.</w:t>
            </w:r>
          </w:p>
        </w:tc>
        <w:tc>
          <w:tcPr>
            <w:tcW w:w="3543" w:type="dxa"/>
          </w:tcPr>
          <w:p w14:paraId="25000170" w14:textId="6523D0EA" w:rsidR="00227365" w:rsidRPr="00AC6A22" w:rsidRDefault="00227365" w:rsidP="004756D7">
            <w:pPr>
              <w:spacing w:after="0" w:line="240" w:lineRule="auto"/>
              <w:jc w:val="center"/>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Mėnesiai</w:t>
            </w:r>
          </w:p>
        </w:tc>
        <w:tc>
          <w:tcPr>
            <w:tcW w:w="4849" w:type="dxa"/>
          </w:tcPr>
          <w:p w14:paraId="0C43E72E" w14:textId="77777777" w:rsidR="00227365" w:rsidRPr="00AC6A22" w:rsidRDefault="00227365" w:rsidP="004756D7">
            <w:pPr>
              <w:spacing w:after="0" w:line="240" w:lineRule="auto"/>
              <w:jc w:val="center"/>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Skiriamas balas</w:t>
            </w:r>
          </w:p>
        </w:tc>
      </w:tr>
      <w:tr w:rsidR="00227365" w:rsidRPr="00AC6A22" w14:paraId="20290412" w14:textId="77777777" w:rsidTr="00227365">
        <w:trPr>
          <w:trHeight w:val="445"/>
        </w:trPr>
        <w:tc>
          <w:tcPr>
            <w:tcW w:w="1163" w:type="dxa"/>
          </w:tcPr>
          <w:p w14:paraId="74336A67" w14:textId="77777777" w:rsidR="00227365" w:rsidRPr="00AC6A22" w:rsidRDefault="00227365" w:rsidP="004756D7">
            <w:pPr>
              <w:spacing w:after="0" w:line="240" w:lineRule="auto"/>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1.</w:t>
            </w:r>
          </w:p>
        </w:tc>
        <w:tc>
          <w:tcPr>
            <w:tcW w:w="3543" w:type="dxa"/>
          </w:tcPr>
          <w:p w14:paraId="71D5D210" w14:textId="77777777" w:rsidR="00227365" w:rsidRPr="00AC6A22" w:rsidRDefault="00227365" w:rsidP="004756D7">
            <w:pPr>
              <w:spacing w:after="0" w:line="240" w:lineRule="auto"/>
              <w:jc w:val="both"/>
              <w:rPr>
                <w:rFonts w:ascii="Arial" w:eastAsia="Calibri" w:hAnsi="Arial" w:cs="Arial"/>
                <w:bCs/>
                <w:kern w:val="2"/>
                <w:sz w:val="24"/>
                <w:szCs w:val="24"/>
                <w:lang w:eastAsia="en-US"/>
                <w14:ligatures w14:val="standardContextual"/>
              </w:rPr>
            </w:pPr>
            <w:r w:rsidRPr="00AC6A22">
              <w:rPr>
                <w:rFonts w:ascii="Arial" w:eastAsia="Calibri" w:hAnsi="Arial" w:cs="Arial"/>
                <w:bCs/>
                <w:kern w:val="2"/>
                <w:sz w:val="24"/>
                <w:szCs w:val="24"/>
                <w:lang w:eastAsia="en-US"/>
                <w14:ligatures w14:val="standardContextual"/>
              </w:rPr>
              <w:t>10-12 mėn.</w:t>
            </w:r>
          </w:p>
        </w:tc>
        <w:tc>
          <w:tcPr>
            <w:tcW w:w="4849" w:type="dxa"/>
          </w:tcPr>
          <w:p w14:paraId="32E89857" w14:textId="77777777" w:rsidR="00227365" w:rsidRPr="00AC6A22" w:rsidRDefault="00227365" w:rsidP="004756D7">
            <w:pPr>
              <w:spacing w:after="0" w:line="240" w:lineRule="auto"/>
              <w:jc w:val="both"/>
              <w:rPr>
                <w:rFonts w:ascii="Arial" w:eastAsia="Calibri" w:hAnsi="Arial" w:cs="Arial"/>
                <w:bCs/>
                <w:kern w:val="2"/>
                <w:sz w:val="24"/>
                <w:szCs w:val="24"/>
                <w:lang w:eastAsia="en-US"/>
                <w14:ligatures w14:val="standardContextual"/>
              </w:rPr>
            </w:pPr>
            <w:r w:rsidRPr="00AC6A22">
              <w:rPr>
                <w:rFonts w:ascii="Arial" w:eastAsia="Calibri" w:hAnsi="Arial" w:cs="Arial"/>
                <w:bCs/>
                <w:kern w:val="2"/>
                <w:sz w:val="24"/>
                <w:szCs w:val="24"/>
                <w:lang w:eastAsia="en-US"/>
                <w14:ligatures w14:val="standardContextual"/>
              </w:rPr>
              <w:t>0,5</w:t>
            </w:r>
          </w:p>
        </w:tc>
      </w:tr>
      <w:tr w:rsidR="00227365" w:rsidRPr="00AC6A22" w14:paraId="306C8ABC" w14:textId="77777777" w:rsidTr="00227365">
        <w:trPr>
          <w:trHeight w:val="415"/>
        </w:trPr>
        <w:tc>
          <w:tcPr>
            <w:tcW w:w="1163" w:type="dxa"/>
          </w:tcPr>
          <w:p w14:paraId="608DDE6F" w14:textId="77777777" w:rsidR="00227365" w:rsidRPr="00AC6A22" w:rsidRDefault="00227365" w:rsidP="004756D7">
            <w:pPr>
              <w:spacing w:after="0" w:line="240" w:lineRule="auto"/>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2.</w:t>
            </w:r>
          </w:p>
        </w:tc>
        <w:tc>
          <w:tcPr>
            <w:tcW w:w="3543" w:type="dxa"/>
          </w:tcPr>
          <w:p w14:paraId="06601591" w14:textId="77777777" w:rsidR="00227365" w:rsidRPr="00AC6A22" w:rsidRDefault="00227365" w:rsidP="004756D7">
            <w:pPr>
              <w:spacing w:before="100" w:beforeAutospacing="1" w:after="100" w:afterAutospacing="1" w:line="240" w:lineRule="auto"/>
              <w:rPr>
                <w:rFonts w:ascii="Arial" w:eastAsia="Calibri" w:hAnsi="Arial" w:cs="Arial"/>
                <w:bCs/>
                <w:kern w:val="2"/>
                <w:sz w:val="24"/>
                <w:szCs w:val="24"/>
                <w:lang w:eastAsia="en-US"/>
                <w14:ligatures w14:val="standardContextual"/>
              </w:rPr>
            </w:pPr>
            <w:r w:rsidRPr="00AC6A22">
              <w:rPr>
                <w:rFonts w:ascii="Arial" w:eastAsia="Calibri" w:hAnsi="Arial" w:cs="Arial"/>
                <w:bCs/>
                <w:kern w:val="2"/>
                <w:sz w:val="24"/>
                <w:szCs w:val="24"/>
                <w:lang w:eastAsia="en-US"/>
                <w14:ligatures w14:val="standardContextual"/>
              </w:rPr>
              <w:t>7 – 9 mėn.</w:t>
            </w:r>
          </w:p>
        </w:tc>
        <w:tc>
          <w:tcPr>
            <w:tcW w:w="4849" w:type="dxa"/>
          </w:tcPr>
          <w:p w14:paraId="2F2819A5" w14:textId="77777777" w:rsidR="00227365" w:rsidRPr="00AC6A22" w:rsidRDefault="00227365" w:rsidP="004756D7">
            <w:pPr>
              <w:spacing w:before="100" w:beforeAutospacing="1" w:after="100" w:afterAutospacing="1" w:line="240" w:lineRule="auto"/>
              <w:rPr>
                <w:rFonts w:ascii="Arial" w:eastAsia="SimSun" w:hAnsi="Arial" w:cs="Arial"/>
                <w:kern w:val="2"/>
                <w:sz w:val="24"/>
                <w:szCs w:val="24"/>
                <w:lang w:eastAsia="en-US"/>
                <w14:ligatures w14:val="standardContextual"/>
              </w:rPr>
            </w:pPr>
            <w:r w:rsidRPr="00AC6A22">
              <w:rPr>
                <w:rFonts w:ascii="Arial" w:eastAsia="SimSun" w:hAnsi="Arial" w:cs="Arial"/>
                <w:kern w:val="2"/>
                <w:sz w:val="24"/>
                <w:szCs w:val="24"/>
                <w:lang w:eastAsia="en-US"/>
                <w14:ligatures w14:val="standardContextual"/>
              </w:rPr>
              <w:t>1</w:t>
            </w:r>
          </w:p>
        </w:tc>
      </w:tr>
      <w:tr w:rsidR="00227365" w:rsidRPr="00AC6A22" w14:paraId="15A848D5" w14:textId="77777777" w:rsidTr="00227365">
        <w:trPr>
          <w:trHeight w:val="415"/>
        </w:trPr>
        <w:tc>
          <w:tcPr>
            <w:tcW w:w="1163" w:type="dxa"/>
          </w:tcPr>
          <w:p w14:paraId="4F132630" w14:textId="77777777" w:rsidR="00227365" w:rsidRPr="00AC6A22" w:rsidRDefault="00227365" w:rsidP="004756D7">
            <w:pPr>
              <w:spacing w:after="0" w:line="240" w:lineRule="auto"/>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3.</w:t>
            </w:r>
          </w:p>
        </w:tc>
        <w:tc>
          <w:tcPr>
            <w:tcW w:w="3543" w:type="dxa"/>
          </w:tcPr>
          <w:p w14:paraId="7E772632" w14:textId="77777777" w:rsidR="00227365" w:rsidRPr="00AC6A22" w:rsidRDefault="00227365" w:rsidP="004756D7">
            <w:pPr>
              <w:spacing w:before="100" w:beforeAutospacing="1" w:after="100" w:afterAutospacing="1" w:line="240" w:lineRule="auto"/>
              <w:rPr>
                <w:rFonts w:ascii="Arial" w:eastAsia="Calibri" w:hAnsi="Arial" w:cs="Arial"/>
                <w:bCs/>
                <w:kern w:val="2"/>
                <w:sz w:val="24"/>
                <w:szCs w:val="24"/>
                <w:lang w:eastAsia="en-US"/>
                <w14:ligatures w14:val="standardContextual"/>
              </w:rPr>
            </w:pPr>
            <w:r w:rsidRPr="00AC6A22">
              <w:rPr>
                <w:rFonts w:ascii="Arial" w:eastAsia="Calibri" w:hAnsi="Arial" w:cs="Arial"/>
                <w:bCs/>
                <w:kern w:val="2"/>
                <w:sz w:val="24"/>
                <w:szCs w:val="24"/>
                <w:lang w:eastAsia="en-US"/>
                <w14:ligatures w14:val="standardContextual"/>
              </w:rPr>
              <w:t>4 – 6 mėn.</w:t>
            </w:r>
          </w:p>
        </w:tc>
        <w:tc>
          <w:tcPr>
            <w:tcW w:w="4849" w:type="dxa"/>
          </w:tcPr>
          <w:p w14:paraId="3C013703" w14:textId="77777777" w:rsidR="00227365" w:rsidRPr="00AC6A22" w:rsidRDefault="00227365" w:rsidP="004756D7">
            <w:pPr>
              <w:spacing w:before="100" w:beforeAutospacing="1" w:after="100" w:afterAutospacing="1" w:line="240" w:lineRule="auto"/>
              <w:rPr>
                <w:rFonts w:ascii="Arial" w:eastAsia="SimSun" w:hAnsi="Arial" w:cs="Arial"/>
                <w:kern w:val="2"/>
                <w:sz w:val="24"/>
                <w:szCs w:val="24"/>
                <w:lang w:eastAsia="en-US"/>
                <w14:ligatures w14:val="standardContextual"/>
              </w:rPr>
            </w:pPr>
            <w:r w:rsidRPr="00AC6A22">
              <w:rPr>
                <w:rFonts w:ascii="Arial" w:eastAsia="SimSun" w:hAnsi="Arial" w:cs="Arial"/>
                <w:kern w:val="2"/>
                <w:sz w:val="24"/>
                <w:szCs w:val="24"/>
                <w:lang w:eastAsia="en-US"/>
                <w14:ligatures w14:val="standardContextual"/>
              </w:rPr>
              <w:t>1,5</w:t>
            </w:r>
          </w:p>
        </w:tc>
      </w:tr>
      <w:tr w:rsidR="00227365" w:rsidRPr="00AC6A22" w14:paraId="23CEE11C" w14:textId="77777777" w:rsidTr="00227365">
        <w:trPr>
          <w:trHeight w:val="415"/>
        </w:trPr>
        <w:tc>
          <w:tcPr>
            <w:tcW w:w="1163" w:type="dxa"/>
          </w:tcPr>
          <w:p w14:paraId="73FEC594" w14:textId="77777777" w:rsidR="00227365" w:rsidRPr="00AC6A22" w:rsidRDefault="00227365" w:rsidP="004756D7">
            <w:pPr>
              <w:spacing w:after="0" w:line="240" w:lineRule="auto"/>
              <w:jc w:val="both"/>
              <w:rPr>
                <w:rFonts w:ascii="Arial" w:eastAsia="Calibri" w:hAnsi="Arial" w:cs="Arial"/>
                <w:kern w:val="2"/>
                <w:sz w:val="24"/>
                <w:szCs w:val="24"/>
                <w:lang w:eastAsia="en-US"/>
                <w14:ligatures w14:val="standardContextual"/>
              </w:rPr>
            </w:pPr>
            <w:r w:rsidRPr="00AC6A22">
              <w:rPr>
                <w:rFonts w:ascii="Arial" w:eastAsia="Calibri" w:hAnsi="Arial" w:cs="Arial"/>
                <w:kern w:val="2"/>
                <w:sz w:val="24"/>
                <w:szCs w:val="24"/>
                <w:lang w:eastAsia="en-US"/>
                <w14:ligatures w14:val="standardContextual"/>
              </w:rPr>
              <w:t>4.</w:t>
            </w:r>
          </w:p>
        </w:tc>
        <w:tc>
          <w:tcPr>
            <w:tcW w:w="3543" w:type="dxa"/>
          </w:tcPr>
          <w:p w14:paraId="536655C1" w14:textId="77777777" w:rsidR="00227365" w:rsidRPr="00AC6A22" w:rsidRDefault="00227365" w:rsidP="004756D7">
            <w:pPr>
              <w:spacing w:before="100" w:beforeAutospacing="1" w:after="100" w:afterAutospacing="1" w:line="240" w:lineRule="auto"/>
              <w:rPr>
                <w:rFonts w:ascii="Arial" w:eastAsia="Calibri" w:hAnsi="Arial" w:cs="Arial"/>
                <w:bCs/>
                <w:kern w:val="2"/>
                <w:sz w:val="24"/>
                <w:szCs w:val="24"/>
                <w:lang w:eastAsia="en-US"/>
                <w14:ligatures w14:val="standardContextual"/>
              </w:rPr>
            </w:pPr>
            <w:r w:rsidRPr="00AC6A22">
              <w:rPr>
                <w:rFonts w:ascii="Arial" w:eastAsia="Calibri" w:hAnsi="Arial" w:cs="Arial"/>
                <w:bCs/>
                <w:kern w:val="2"/>
                <w:sz w:val="24"/>
                <w:szCs w:val="24"/>
                <w:lang w:eastAsia="en-US"/>
                <w14:ligatures w14:val="standardContextual"/>
              </w:rPr>
              <w:t>1 – 3 mėn.</w:t>
            </w:r>
          </w:p>
        </w:tc>
        <w:tc>
          <w:tcPr>
            <w:tcW w:w="4849" w:type="dxa"/>
          </w:tcPr>
          <w:p w14:paraId="17F4C24E" w14:textId="77777777" w:rsidR="00227365" w:rsidRPr="00AC6A22" w:rsidRDefault="00227365" w:rsidP="004756D7">
            <w:pPr>
              <w:spacing w:before="100" w:beforeAutospacing="1" w:after="100" w:afterAutospacing="1" w:line="240" w:lineRule="auto"/>
              <w:rPr>
                <w:rFonts w:ascii="Arial" w:eastAsia="SimSun" w:hAnsi="Arial" w:cs="Arial"/>
                <w:kern w:val="2"/>
                <w:sz w:val="24"/>
                <w:szCs w:val="24"/>
                <w:lang w:eastAsia="en-US"/>
                <w14:ligatures w14:val="standardContextual"/>
              </w:rPr>
            </w:pPr>
            <w:r w:rsidRPr="00AC6A22">
              <w:rPr>
                <w:rFonts w:ascii="Arial" w:eastAsia="SimSun" w:hAnsi="Arial" w:cs="Arial"/>
                <w:kern w:val="2"/>
                <w:sz w:val="24"/>
                <w:szCs w:val="24"/>
                <w:lang w:eastAsia="en-US"/>
                <w14:ligatures w14:val="standardContextual"/>
              </w:rPr>
              <w:t>2</w:t>
            </w:r>
          </w:p>
        </w:tc>
      </w:tr>
    </w:tbl>
    <w:p w14:paraId="4BF60D67" w14:textId="77777777" w:rsidR="004756D7" w:rsidRPr="00AC6A22" w:rsidRDefault="004756D7" w:rsidP="004756D7">
      <w:pPr>
        <w:tabs>
          <w:tab w:val="left" w:pos="567"/>
        </w:tabs>
        <w:suppressAutoHyphens/>
        <w:spacing w:after="0" w:line="240" w:lineRule="auto"/>
        <w:contextualSpacing/>
        <w:jc w:val="both"/>
        <w:rPr>
          <w:rFonts w:ascii="Arial" w:eastAsia="Times New Roman" w:hAnsi="Arial" w:cs="Arial"/>
          <w:sz w:val="24"/>
          <w:szCs w:val="24"/>
          <w:lang w:eastAsia="en-US"/>
        </w:rPr>
      </w:pPr>
    </w:p>
    <w:p w14:paraId="7E5505D7" w14:textId="77777777" w:rsidR="007B5A5A" w:rsidRPr="00AC6A22" w:rsidRDefault="007B5A5A">
      <w:pPr>
        <w:numPr>
          <w:ilvl w:val="0"/>
          <w:numId w:val="39"/>
        </w:numPr>
        <w:tabs>
          <w:tab w:val="left" w:pos="1560"/>
        </w:tabs>
        <w:spacing w:after="0" w:line="240" w:lineRule="auto"/>
        <w:ind w:left="0" w:firstLine="1134"/>
        <w:contextualSpacing/>
        <w:jc w:val="both"/>
        <w:rPr>
          <w:rFonts w:ascii="Arial" w:eastAsia="Calibri" w:hAnsi="Arial" w:cs="Arial"/>
          <w:sz w:val="24"/>
          <w:szCs w:val="24"/>
          <w:lang w:eastAsia="en-US"/>
        </w:rPr>
      </w:pPr>
      <w:r w:rsidRPr="00AC6A22">
        <w:rPr>
          <w:rFonts w:ascii="Arial" w:eastAsia="SimSun" w:hAnsi="Arial" w:cs="Arial"/>
          <w:sz w:val="24"/>
          <w:szCs w:val="24"/>
          <w:lang w:eastAsia="zh-CN"/>
        </w:rPr>
        <w:lastRenderedPageBreak/>
        <w:t>Tais atvejais, kai kelių dalyvių pasiūlymų ekonominis naudingumas yra vienodas, nustatant pasiūlymų eilę, pirmesnis į šią eilę įrašomas dalyvis, kurio pasiūlymas pateiktas anksčiausiai.</w:t>
      </w:r>
    </w:p>
    <w:p w14:paraId="1ECDF322" w14:textId="77777777" w:rsidR="007B5A5A" w:rsidRPr="00AC6A22" w:rsidRDefault="007B5A5A">
      <w:pPr>
        <w:numPr>
          <w:ilvl w:val="0"/>
          <w:numId w:val="39"/>
        </w:numPr>
        <w:tabs>
          <w:tab w:val="left" w:pos="1560"/>
        </w:tabs>
        <w:spacing w:after="0" w:line="240" w:lineRule="auto"/>
        <w:ind w:left="0" w:firstLine="1134"/>
        <w:contextualSpacing/>
        <w:jc w:val="both"/>
        <w:rPr>
          <w:rFonts w:ascii="Arial" w:eastAsia="Calibri" w:hAnsi="Arial" w:cs="Arial"/>
          <w:sz w:val="24"/>
          <w:szCs w:val="24"/>
          <w:lang w:eastAsia="en-US"/>
        </w:rPr>
      </w:pPr>
      <w:r w:rsidRPr="00AC6A22">
        <w:rPr>
          <w:rFonts w:ascii="Arial" w:eastAsia="SimSun" w:hAnsi="Arial" w:cs="Arial"/>
          <w:sz w:val="24"/>
          <w:szCs w:val="24"/>
          <w:lang w:eastAsia="zh-CN"/>
        </w:rPr>
        <w:t>Tuo atveju, jei pasiūlymą pateiks</w:t>
      </w:r>
      <w:r w:rsidRPr="00AC6A22">
        <w:rPr>
          <w:rFonts w:ascii="Arial" w:eastAsia="Calibri" w:hAnsi="Arial" w:cs="Arial"/>
          <w:sz w:val="22"/>
          <w:szCs w:val="22"/>
          <w:lang w:eastAsia="en-US"/>
        </w:rPr>
        <w:t xml:space="preserve"> </w:t>
      </w:r>
      <w:r w:rsidRPr="00AC6A22">
        <w:rPr>
          <w:rFonts w:ascii="Arial" w:eastAsia="SimSun" w:hAnsi="Arial" w:cs="Arial"/>
          <w:sz w:val="24"/>
          <w:szCs w:val="24"/>
          <w:lang w:eastAsia="zh-CN"/>
        </w:rPr>
        <w:t>tik vienas tiekėjas, kokybės balų skaičiavimas nebus atliekamas.</w:t>
      </w:r>
    </w:p>
    <w:p w14:paraId="7A939D5E" w14:textId="77777777" w:rsidR="00023875" w:rsidRPr="00AC6A22" w:rsidRDefault="00023875" w:rsidP="00023875">
      <w:pPr>
        <w:pStyle w:val="paragrafesrasas2lygis"/>
        <w:spacing w:after="0" w:line="240" w:lineRule="auto"/>
        <w:ind w:firstLine="397"/>
        <w:rPr>
          <w:rFonts w:ascii="Arial" w:hAnsi="Arial" w:cs="Arial"/>
          <w:i/>
          <w:iCs/>
          <w:color w:val="7030A0"/>
          <w:sz w:val="21"/>
          <w:szCs w:val="21"/>
        </w:rPr>
      </w:pPr>
    </w:p>
    <w:p w14:paraId="2461D6D1" w14:textId="77777777" w:rsidR="00023AD9" w:rsidRPr="00AC6A22" w:rsidRDefault="009B6F95" w:rsidP="00A5751B">
      <w:pPr>
        <w:jc w:val="center"/>
        <w:rPr>
          <w:rFonts w:ascii="Arial" w:hAnsi="Arial" w:cs="Arial"/>
        </w:rPr>
        <w:sectPr w:rsidR="00023AD9" w:rsidRPr="00AC6A22" w:rsidSect="00E24685">
          <w:pgSz w:w="12240" w:h="15840"/>
          <w:pgMar w:top="1134" w:right="567" w:bottom="1134" w:left="1701" w:header="720" w:footer="720" w:gutter="0"/>
          <w:cols w:space="720"/>
          <w:titlePg/>
          <w:docGrid w:linePitch="360"/>
        </w:sectPr>
      </w:pPr>
      <w:r w:rsidRPr="00AC6A22">
        <w:rPr>
          <w:rFonts w:ascii="Arial" w:hAnsi="Arial" w:cs="Arial"/>
        </w:rPr>
        <w:t>__________</w:t>
      </w:r>
    </w:p>
    <w:p w14:paraId="0EE920F4" w14:textId="36E2584A" w:rsidR="00A4599F" w:rsidRPr="00AC6A22" w:rsidRDefault="00A4599F" w:rsidP="00A5751B">
      <w:pPr>
        <w:jc w:val="center"/>
        <w:rPr>
          <w:rFonts w:ascii="Arial" w:hAnsi="Arial" w:cs="Arial"/>
          <w:b/>
          <w:bCs/>
          <w:smallCaps/>
          <w:sz w:val="22"/>
          <w:szCs w:val="22"/>
        </w:rPr>
      </w:pPr>
    </w:p>
    <w:p w14:paraId="07E397BF" w14:textId="295934B6" w:rsidR="007545D6" w:rsidRPr="00AC6A22" w:rsidRDefault="00333AEC" w:rsidP="007A482D">
      <w:pPr>
        <w:pStyle w:val="Antrat2"/>
        <w:ind w:left="5670"/>
        <w:rPr>
          <w:rFonts w:ascii="Arial" w:hAnsi="Arial" w:cs="Arial"/>
          <w:color w:val="auto"/>
          <w:sz w:val="24"/>
          <w:szCs w:val="24"/>
        </w:rPr>
      </w:pPr>
      <w:bookmarkStart w:id="74" w:name="_Toc229576623"/>
      <w:bookmarkStart w:id="75" w:name="_Hlk213761988"/>
      <w:bookmarkStart w:id="76" w:name="_Ref39586171"/>
      <w:bookmarkStart w:id="77" w:name="_Ref39673580"/>
      <w:bookmarkStart w:id="78" w:name="_Ref39674283"/>
      <w:r w:rsidRPr="00AC6A22">
        <w:rPr>
          <w:rFonts w:ascii="Arial" w:hAnsi="Arial" w:cs="Arial"/>
          <w:color w:val="auto"/>
          <w:sz w:val="24"/>
          <w:szCs w:val="24"/>
        </w:rPr>
        <w:t>Specialiųjų p</w:t>
      </w:r>
      <w:r w:rsidR="00FE3D1F" w:rsidRPr="00AC6A22">
        <w:rPr>
          <w:rFonts w:ascii="Arial" w:hAnsi="Arial" w:cs="Arial"/>
          <w:color w:val="auto"/>
          <w:sz w:val="24"/>
          <w:szCs w:val="24"/>
        </w:rPr>
        <w:t xml:space="preserve">irkimo sąlygų </w:t>
      </w:r>
      <w:r w:rsidR="007A482D" w:rsidRPr="00AC6A22">
        <w:rPr>
          <w:rFonts w:ascii="Arial" w:hAnsi="Arial" w:cs="Arial"/>
          <w:color w:val="auto"/>
          <w:sz w:val="24"/>
          <w:szCs w:val="24"/>
        </w:rPr>
        <w:t>9</w:t>
      </w:r>
      <w:r w:rsidR="005D11F7" w:rsidRPr="00AC6A22">
        <w:rPr>
          <w:rFonts w:ascii="Arial" w:hAnsi="Arial" w:cs="Arial"/>
          <w:color w:val="auto"/>
          <w:sz w:val="24"/>
          <w:szCs w:val="24"/>
        </w:rPr>
        <w:t xml:space="preserve"> </w:t>
      </w:r>
      <w:r w:rsidR="007545D6" w:rsidRPr="00AC6A22">
        <w:rPr>
          <w:rFonts w:ascii="Arial" w:hAnsi="Arial" w:cs="Arial"/>
          <w:color w:val="auto"/>
          <w:sz w:val="24"/>
          <w:szCs w:val="24"/>
        </w:rPr>
        <w:t>priedas „</w:t>
      </w:r>
      <w:r w:rsidR="00FF607F" w:rsidRPr="00AC6A22">
        <w:rPr>
          <w:rFonts w:ascii="Arial" w:hAnsi="Arial" w:cs="Arial"/>
          <w:color w:val="auto"/>
          <w:sz w:val="24"/>
          <w:szCs w:val="24"/>
        </w:rPr>
        <w:t>Tiekėjo deklaracija</w:t>
      </w:r>
      <w:r w:rsidR="004D3BE3" w:rsidRPr="00AC6A22">
        <w:rPr>
          <w:rFonts w:ascii="Arial" w:hAnsi="Arial" w:cs="Arial"/>
          <w:color w:val="auto"/>
          <w:sz w:val="24"/>
          <w:szCs w:val="24"/>
        </w:rPr>
        <w:t xml:space="preserve"> </w:t>
      </w:r>
      <w:r w:rsidR="00B03CE0" w:rsidRPr="00AC6A22">
        <w:rPr>
          <w:rFonts w:ascii="Arial" w:hAnsi="Arial" w:cs="Arial"/>
          <w:color w:val="auto"/>
          <w:sz w:val="24"/>
          <w:szCs w:val="24"/>
        </w:rPr>
        <w:t xml:space="preserve">dėl </w:t>
      </w:r>
      <w:r w:rsidR="00596C27" w:rsidRPr="00AC6A22">
        <w:rPr>
          <w:rFonts w:ascii="Arial" w:hAnsi="Arial" w:cs="Arial"/>
          <w:color w:val="auto"/>
          <w:sz w:val="24"/>
          <w:szCs w:val="24"/>
        </w:rPr>
        <w:t xml:space="preserve">atitikties </w:t>
      </w:r>
      <w:r w:rsidR="00B03CE0" w:rsidRPr="00AC6A22">
        <w:rPr>
          <w:rFonts w:ascii="Arial" w:hAnsi="Arial" w:cs="Arial"/>
          <w:color w:val="auto"/>
          <w:sz w:val="24"/>
          <w:szCs w:val="24"/>
        </w:rPr>
        <w:t xml:space="preserve">Reglamento </w:t>
      </w:r>
      <w:r w:rsidR="00596C27" w:rsidRPr="00AC6A22">
        <w:rPr>
          <w:rFonts w:ascii="Arial" w:hAnsi="Arial" w:cs="Arial"/>
          <w:color w:val="auto"/>
          <w:sz w:val="24"/>
          <w:szCs w:val="24"/>
        </w:rPr>
        <w:t>nuostatoms</w:t>
      </w:r>
      <w:r w:rsidR="00B03CE0" w:rsidRPr="00AC6A22">
        <w:rPr>
          <w:rFonts w:ascii="Arial" w:hAnsi="Arial" w:cs="Arial"/>
          <w:color w:val="auto"/>
          <w:sz w:val="24"/>
          <w:szCs w:val="24"/>
        </w:rPr>
        <w:t xml:space="preserve"> </w:t>
      </w:r>
      <w:r w:rsidR="004D3BE3" w:rsidRPr="00AC6A22">
        <w:rPr>
          <w:rFonts w:ascii="Arial" w:hAnsi="Arial" w:cs="Arial"/>
          <w:color w:val="auto"/>
          <w:sz w:val="24"/>
          <w:szCs w:val="24"/>
        </w:rPr>
        <w:t>juridiniam asmeniui</w:t>
      </w:r>
      <w:r w:rsidR="00FF607F" w:rsidRPr="00AC6A22">
        <w:rPr>
          <w:rFonts w:ascii="Arial" w:hAnsi="Arial" w:cs="Arial"/>
          <w:color w:val="auto"/>
          <w:sz w:val="24"/>
          <w:szCs w:val="24"/>
        </w:rPr>
        <w:t>“</w:t>
      </w:r>
      <w:bookmarkEnd w:id="74"/>
    </w:p>
    <w:bookmarkEnd w:id="75"/>
    <w:p w14:paraId="5B45E78B" w14:textId="77777777" w:rsidR="00210594" w:rsidRPr="00AC6A22" w:rsidRDefault="00210594" w:rsidP="00210594">
      <w:pPr>
        <w:rPr>
          <w:rFonts w:ascii="Arial" w:hAnsi="Arial" w:cs="Arial"/>
        </w:rPr>
      </w:pPr>
    </w:p>
    <w:p w14:paraId="2E56C74E" w14:textId="77777777" w:rsidR="008C7C8C" w:rsidRPr="00AC6A22" w:rsidRDefault="008C7C8C" w:rsidP="00CB1883">
      <w:pPr>
        <w:spacing w:after="0" w:line="240" w:lineRule="auto"/>
        <w:jc w:val="center"/>
        <w:rPr>
          <w:rFonts w:ascii="Arial" w:hAnsi="Arial" w:cs="Arial"/>
          <w:sz w:val="24"/>
          <w:szCs w:val="24"/>
        </w:rPr>
      </w:pPr>
      <w:r w:rsidRPr="00AC6A22">
        <w:rPr>
          <w:rFonts w:ascii="Arial" w:hAnsi="Arial" w:cs="Arial"/>
          <w:sz w:val="24"/>
          <w:szCs w:val="24"/>
        </w:rPr>
        <w:t>Herbas arba prekių ženklas</w:t>
      </w:r>
    </w:p>
    <w:p w14:paraId="00A9F200" w14:textId="24FC0045" w:rsidR="008C7C8C" w:rsidRPr="00AC6A22" w:rsidRDefault="008C7C8C" w:rsidP="00CB1883">
      <w:pPr>
        <w:spacing w:after="0" w:line="240" w:lineRule="auto"/>
        <w:jc w:val="center"/>
        <w:rPr>
          <w:rFonts w:ascii="Arial" w:hAnsi="Arial" w:cs="Arial"/>
          <w:sz w:val="24"/>
          <w:szCs w:val="24"/>
          <w:vertAlign w:val="superscript"/>
        </w:rPr>
      </w:pPr>
      <w:r w:rsidRPr="00AC6A22">
        <w:rPr>
          <w:rFonts w:ascii="Arial" w:hAnsi="Arial" w:cs="Arial"/>
          <w:sz w:val="24"/>
          <w:szCs w:val="24"/>
          <w:vertAlign w:val="superscript"/>
        </w:rPr>
        <w:t>(Tiekėjo pavadinimas)</w:t>
      </w:r>
    </w:p>
    <w:p w14:paraId="12B5AC17" w14:textId="77777777" w:rsidR="008C7C8C" w:rsidRPr="00AC6A22" w:rsidRDefault="008C7C8C" w:rsidP="00CB1883">
      <w:pPr>
        <w:spacing w:after="0" w:line="240" w:lineRule="auto"/>
        <w:jc w:val="both"/>
        <w:rPr>
          <w:rFonts w:ascii="Arial" w:hAnsi="Arial" w:cs="Arial"/>
          <w:sz w:val="24"/>
          <w:szCs w:val="24"/>
          <w:vertAlign w:val="superscript"/>
        </w:rPr>
      </w:pPr>
      <w:r w:rsidRPr="00AC6A22">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AC6A22" w:rsidRDefault="008C7C8C" w:rsidP="00CB1883">
      <w:pPr>
        <w:spacing w:after="0" w:line="240" w:lineRule="auto"/>
        <w:jc w:val="center"/>
        <w:rPr>
          <w:rFonts w:ascii="Arial" w:hAnsi="Arial" w:cs="Arial"/>
          <w:sz w:val="24"/>
          <w:szCs w:val="24"/>
        </w:rPr>
      </w:pPr>
      <w:r w:rsidRPr="00AC6A22">
        <w:rPr>
          <w:rFonts w:ascii="Arial" w:hAnsi="Arial" w:cs="Arial"/>
          <w:sz w:val="24"/>
          <w:szCs w:val="24"/>
        </w:rPr>
        <w:t>__________________________</w:t>
      </w:r>
    </w:p>
    <w:p w14:paraId="1F28F2A3" w14:textId="4D4758B1" w:rsidR="008C7C8C" w:rsidRPr="00AC6A22" w:rsidRDefault="008C7C8C" w:rsidP="00CB1883">
      <w:pPr>
        <w:tabs>
          <w:tab w:val="center" w:pos="2520"/>
        </w:tabs>
        <w:spacing w:after="0" w:line="240" w:lineRule="auto"/>
        <w:jc w:val="center"/>
        <w:rPr>
          <w:rFonts w:ascii="Arial" w:hAnsi="Arial" w:cs="Arial"/>
          <w:i/>
          <w:iCs/>
          <w:sz w:val="24"/>
          <w:szCs w:val="24"/>
          <w:vertAlign w:val="superscript"/>
        </w:rPr>
      </w:pPr>
      <w:r w:rsidRPr="00AC6A22">
        <w:rPr>
          <w:rFonts w:ascii="Arial" w:hAnsi="Arial" w:cs="Arial"/>
          <w:i/>
          <w:iCs/>
          <w:sz w:val="24"/>
          <w:szCs w:val="24"/>
          <w:vertAlign w:val="superscript"/>
        </w:rPr>
        <w:t>(Adresatas (p</w:t>
      </w:r>
      <w:r w:rsidR="009D03EB" w:rsidRPr="00AC6A22">
        <w:rPr>
          <w:rFonts w:ascii="Arial" w:hAnsi="Arial" w:cs="Arial"/>
          <w:i/>
          <w:iCs/>
          <w:sz w:val="24"/>
          <w:szCs w:val="24"/>
          <w:vertAlign w:val="superscript"/>
        </w:rPr>
        <w:t>erkančioji organizacija</w:t>
      </w:r>
      <w:r w:rsidRPr="00AC6A22">
        <w:rPr>
          <w:rFonts w:ascii="Arial" w:hAnsi="Arial" w:cs="Arial"/>
          <w:i/>
          <w:iCs/>
          <w:sz w:val="24"/>
          <w:szCs w:val="24"/>
          <w:vertAlign w:val="superscript"/>
        </w:rPr>
        <w:t>))</w:t>
      </w:r>
    </w:p>
    <w:p w14:paraId="00F110B0" w14:textId="77777777" w:rsidR="008C7C8C" w:rsidRPr="00AC6A22" w:rsidRDefault="008C7C8C" w:rsidP="00CB1883">
      <w:pPr>
        <w:spacing w:after="0" w:line="240" w:lineRule="auto"/>
        <w:jc w:val="center"/>
        <w:rPr>
          <w:rFonts w:ascii="Arial" w:hAnsi="Arial" w:cs="Arial"/>
          <w:b/>
          <w:sz w:val="24"/>
          <w:szCs w:val="24"/>
        </w:rPr>
      </w:pPr>
    </w:p>
    <w:p w14:paraId="3B19EFA1" w14:textId="77777777" w:rsidR="008C7C8C" w:rsidRPr="00AC6A22" w:rsidRDefault="008C7C8C" w:rsidP="00CB1883">
      <w:pPr>
        <w:autoSpaceDE w:val="0"/>
        <w:autoSpaceDN w:val="0"/>
        <w:adjustRightInd w:val="0"/>
        <w:spacing w:after="0" w:line="240" w:lineRule="auto"/>
        <w:jc w:val="center"/>
        <w:rPr>
          <w:rFonts w:ascii="Arial" w:hAnsi="Arial" w:cs="Arial"/>
          <w:sz w:val="24"/>
          <w:szCs w:val="24"/>
        </w:rPr>
      </w:pPr>
      <w:r w:rsidRPr="00AC6A22">
        <w:rPr>
          <w:rFonts w:ascii="Arial" w:hAnsi="Arial" w:cs="Arial"/>
          <w:b/>
          <w:bCs/>
          <w:sz w:val="24"/>
          <w:szCs w:val="24"/>
        </w:rPr>
        <w:t>TIEKĖJO DEKLARACIJA</w:t>
      </w:r>
    </w:p>
    <w:p w14:paraId="6D0AB619" w14:textId="77777777" w:rsidR="008C7C8C" w:rsidRPr="00AC6A22" w:rsidRDefault="008C7C8C" w:rsidP="00CB1883">
      <w:pPr>
        <w:shd w:val="clear" w:color="auto" w:fill="FFFFFF"/>
        <w:spacing w:after="0" w:line="240" w:lineRule="auto"/>
        <w:jc w:val="center"/>
        <w:rPr>
          <w:rFonts w:ascii="Arial" w:hAnsi="Arial" w:cs="Arial"/>
          <w:b/>
          <w:bCs/>
          <w:sz w:val="24"/>
          <w:szCs w:val="24"/>
        </w:rPr>
      </w:pPr>
      <w:r w:rsidRPr="00AC6A22">
        <w:rPr>
          <w:rFonts w:ascii="Arial" w:hAnsi="Arial" w:cs="Arial"/>
          <w:sz w:val="24"/>
          <w:szCs w:val="24"/>
        </w:rPr>
        <w:t>_____________</w:t>
      </w:r>
      <w:r w:rsidRPr="00AC6A22">
        <w:rPr>
          <w:rFonts w:ascii="Arial" w:hAnsi="Arial" w:cs="Arial"/>
          <w:b/>
          <w:bCs/>
          <w:sz w:val="24"/>
          <w:szCs w:val="24"/>
        </w:rPr>
        <w:t xml:space="preserve"> </w:t>
      </w:r>
      <w:r w:rsidRPr="00AC6A22">
        <w:rPr>
          <w:rFonts w:ascii="Arial" w:hAnsi="Arial" w:cs="Arial"/>
          <w:sz w:val="24"/>
          <w:szCs w:val="24"/>
        </w:rPr>
        <w:t>Nr.______</w:t>
      </w:r>
    </w:p>
    <w:p w14:paraId="4EF8D4BE" w14:textId="19B6E964" w:rsidR="008C7C8C" w:rsidRPr="00AC6A22"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AC6A22">
        <w:rPr>
          <w:rFonts w:ascii="Arial" w:hAnsi="Arial" w:cs="Arial"/>
          <w:bCs/>
          <w:i/>
          <w:iCs/>
          <w:color w:val="000000"/>
          <w:sz w:val="24"/>
          <w:szCs w:val="24"/>
          <w:vertAlign w:val="superscript"/>
        </w:rPr>
        <w:t xml:space="preserve">        (Data)</w:t>
      </w:r>
    </w:p>
    <w:p w14:paraId="3B065A03" w14:textId="77777777" w:rsidR="008C7C8C" w:rsidRPr="00AC6A22" w:rsidRDefault="008C7C8C" w:rsidP="00CB1883">
      <w:pPr>
        <w:shd w:val="clear" w:color="auto" w:fill="FFFFFF"/>
        <w:spacing w:after="0" w:line="240" w:lineRule="auto"/>
        <w:jc w:val="center"/>
        <w:rPr>
          <w:rFonts w:ascii="Arial" w:hAnsi="Arial" w:cs="Arial"/>
          <w:bCs/>
          <w:color w:val="000000"/>
          <w:sz w:val="24"/>
          <w:szCs w:val="24"/>
        </w:rPr>
      </w:pPr>
      <w:r w:rsidRPr="00AC6A22">
        <w:rPr>
          <w:rFonts w:ascii="Arial" w:hAnsi="Arial" w:cs="Arial"/>
          <w:bCs/>
          <w:color w:val="000000"/>
          <w:sz w:val="24"/>
          <w:szCs w:val="24"/>
        </w:rPr>
        <w:t>_____________</w:t>
      </w:r>
    </w:p>
    <w:p w14:paraId="7DB7E886" w14:textId="77777777" w:rsidR="008C7C8C" w:rsidRPr="00AC6A22"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AC6A22">
        <w:rPr>
          <w:rFonts w:ascii="Arial" w:hAnsi="Arial" w:cs="Arial"/>
          <w:bCs/>
          <w:i/>
          <w:iCs/>
          <w:color w:val="000000"/>
          <w:sz w:val="24"/>
          <w:szCs w:val="24"/>
          <w:vertAlign w:val="superscript"/>
        </w:rPr>
        <w:t>(Sudarymo vieta)</w:t>
      </w:r>
    </w:p>
    <w:p w14:paraId="136048CE" w14:textId="77777777" w:rsidR="008C7C8C" w:rsidRPr="00AC6A22"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AC6A22" w:rsidRDefault="008C7C8C" w:rsidP="00CB1883">
      <w:pPr>
        <w:tabs>
          <w:tab w:val="left" w:pos="851"/>
        </w:tabs>
        <w:snapToGrid w:val="0"/>
        <w:spacing w:after="0" w:line="240" w:lineRule="auto"/>
        <w:ind w:right="-1"/>
        <w:jc w:val="both"/>
        <w:rPr>
          <w:rFonts w:ascii="Arial" w:hAnsi="Arial" w:cs="Arial"/>
          <w:spacing w:val="-2"/>
          <w:sz w:val="24"/>
          <w:szCs w:val="24"/>
        </w:rPr>
      </w:pPr>
      <w:r w:rsidRPr="00AC6A22">
        <w:rPr>
          <w:rFonts w:ascii="Arial" w:hAnsi="Arial" w:cs="Arial"/>
          <w:spacing w:val="-2"/>
          <w:sz w:val="24"/>
          <w:szCs w:val="24"/>
        </w:rPr>
        <w:t>Aš, ________________________________________________________</w:t>
      </w:r>
      <w:r w:rsidR="001C45C1" w:rsidRPr="00AC6A22">
        <w:rPr>
          <w:rFonts w:ascii="Arial" w:hAnsi="Arial" w:cs="Arial"/>
          <w:spacing w:val="-2"/>
          <w:sz w:val="24"/>
          <w:szCs w:val="24"/>
        </w:rPr>
        <w:t>______________</w:t>
      </w:r>
      <w:r w:rsidRPr="00AC6A22">
        <w:rPr>
          <w:rFonts w:ascii="Arial" w:hAnsi="Arial" w:cs="Arial"/>
          <w:spacing w:val="-2"/>
          <w:sz w:val="24"/>
          <w:szCs w:val="24"/>
        </w:rPr>
        <w:t xml:space="preserve"> ,</w:t>
      </w:r>
    </w:p>
    <w:p w14:paraId="20480FB7" w14:textId="275268CC" w:rsidR="008C7C8C" w:rsidRPr="00AC6A22"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AC6A22">
        <w:rPr>
          <w:rFonts w:ascii="Arial" w:hAnsi="Arial" w:cs="Arial"/>
          <w:spacing w:val="-2"/>
          <w:sz w:val="24"/>
          <w:szCs w:val="24"/>
          <w:vertAlign w:val="superscript"/>
        </w:rPr>
        <w:tab/>
      </w:r>
      <w:r w:rsidRPr="00AC6A22">
        <w:rPr>
          <w:rFonts w:ascii="Arial" w:hAnsi="Arial" w:cs="Arial"/>
          <w:spacing w:val="-2"/>
          <w:sz w:val="24"/>
          <w:szCs w:val="24"/>
          <w:vertAlign w:val="superscript"/>
        </w:rPr>
        <w:tab/>
      </w:r>
      <w:r w:rsidR="00EE313B" w:rsidRPr="00AC6A22">
        <w:rPr>
          <w:rFonts w:ascii="Arial" w:hAnsi="Arial" w:cs="Arial"/>
          <w:spacing w:val="-2"/>
          <w:sz w:val="24"/>
          <w:szCs w:val="24"/>
          <w:vertAlign w:val="superscript"/>
        </w:rPr>
        <w:tab/>
      </w:r>
      <w:r w:rsidRPr="00AC6A22">
        <w:rPr>
          <w:rFonts w:ascii="Arial" w:hAnsi="Arial" w:cs="Arial"/>
          <w:i/>
          <w:iCs/>
          <w:spacing w:val="-2"/>
          <w:sz w:val="24"/>
          <w:szCs w:val="24"/>
          <w:vertAlign w:val="superscript"/>
        </w:rPr>
        <w:t>(Tiekėjo vadovo ar jo įgalioto asmens pareigų pavadinimas, vardas ir pavardė)</w:t>
      </w:r>
    </w:p>
    <w:p w14:paraId="078FAA56" w14:textId="1E750CC9" w:rsidR="008C7C8C" w:rsidRPr="00AC6A22" w:rsidRDefault="008C7C8C" w:rsidP="00CB1883">
      <w:pPr>
        <w:snapToGrid w:val="0"/>
        <w:spacing w:after="0" w:line="240" w:lineRule="auto"/>
        <w:jc w:val="both"/>
        <w:rPr>
          <w:rFonts w:ascii="Arial" w:hAnsi="Arial" w:cs="Arial"/>
          <w:spacing w:val="-2"/>
          <w:sz w:val="24"/>
          <w:szCs w:val="24"/>
        </w:rPr>
      </w:pPr>
      <w:r w:rsidRPr="00AC6A22">
        <w:rPr>
          <w:rFonts w:ascii="Arial" w:hAnsi="Arial" w:cs="Arial"/>
          <w:spacing w:val="-2"/>
          <w:sz w:val="24"/>
          <w:szCs w:val="24"/>
        </w:rPr>
        <w:t>tvirtinu, kad mano vadovaujamas (-a) (atstovaujamas (-a))___________________________</w:t>
      </w:r>
      <w:r w:rsidR="001C45C1" w:rsidRPr="00AC6A22">
        <w:rPr>
          <w:rFonts w:ascii="Arial" w:hAnsi="Arial" w:cs="Arial"/>
          <w:spacing w:val="-2"/>
          <w:sz w:val="24"/>
          <w:szCs w:val="24"/>
        </w:rPr>
        <w:t>_</w:t>
      </w:r>
      <w:r w:rsidRPr="00AC6A22">
        <w:rPr>
          <w:rFonts w:ascii="Arial" w:hAnsi="Arial" w:cs="Arial"/>
          <w:spacing w:val="-2"/>
          <w:sz w:val="24"/>
          <w:szCs w:val="24"/>
        </w:rPr>
        <w:t xml:space="preserve"> ,</w:t>
      </w:r>
    </w:p>
    <w:p w14:paraId="2D866A54" w14:textId="43094ACC" w:rsidR="008C7C8C" w:rsidRPr="00AC6A22" w:rsidRDefault="008C7C8C" w:rsidP="00CB1883">
      <w:pPr>
        <w:snapToGrid w:val="0"/>
        <w:spacing w:after="0" w:line="240" w:lineRule="auto"/>
        <w:jc w:val="both"/>
        <w:rPr>
          <w:rFonts w:ascii="Arial" w:hAnsi="Arial" w:cs="Arial"/>
          <w:i/>
          <w:iCs/>
          <w:spacing w:val="-2"/>
          <w:sz w:val="24"/>
          <w:szCs w:val="24"/>
          <w:vertAlign w:val="superscript"/>
        </w:rPr>
      </w:pPr>
      <w:r w:rsidRPr="00AC6A22">
        <w:rPr>
          <w:rFonts w:ascii="Arial" w:hAnsi="Arial" w:cs="Arial"/>
          <w:spacing w:val="-2"/>
          <w:sz w:val="24"/>
          <w:szCs w:val="24"/>
          <w:vertAlign w:val="superscript"/>
        </w:rPr>
        <w:t xml:space="preserve"> </w:t>
      </w:r>
      <w:r w:rsidR="00EE313B" w:rsidRPr="00AC6A22">
        <w:rPr>
          <w:rFonts w:ascii="Arial" w:hAnsi="Arial" w:cs="Arial"/>
          <w:spacing w:val="-2"/>
          <w:sz w:val="24"/>
          <w:szCs w:val="24"/>
          <w:vertAlign w:val="superscript"/>
        </w:rPr>
        <w:tab/>
      </w:r>
      <w:r w:rsidR="00EE313B" w:rsidRPr="00AC6A22">
        <w:rPr>
          <w:rFonts w:ascii="Arial" w:hAnsi="Arial" w:cs="Arial"/>
          <w:spacing w:val="-2"/>
          <w:sz w:val="24"/>
          <w:szCs w:val="24"/>
          <w:vertAlign w:val="superscript"/>
        </w:rPr>
        <w:tab/>
      </w:r>
      <w:r w:rsidR="00EE313B" w:rsidRPr="00AC6A22">
        <w:rPr>
          <w:rFonts w:ascii="Arial" w:hAnsi="Arial" w:cs="Arial"/>
          <w:spacing w:val="-2"/>
          <w:sz w:val="24"/>
          <w:szCs w:val="24"/>
          <w:vertAlign w:val="superscript"/>
        </w:rPr>
        <w:tab/>
      </w:r>
      <w:r w:rsidR="00EE313B" w:rsidRPr="00AC6A22">
        <w:rPr>
          <w:rFonts w:ascii="Arial" w:hAnsi="Arial" w:cs="Arial"/>
          <w:spacing w:val="-2"/>
          <w:sz w:val="24"/>
          <w:szCs w:val="24"/>
          <w:vertAlign w:val="superscript"/>
        </w:rPr>
        <w:tab/>
      </w:r>
      <w:r w:rsidR="00EE313B" w:rsidRPr="00AC6A22">
        <w:rPr>
          <w:rFonts w:ascii="Arial" w:hAnsi="Arial" w:cs="Arial"/>
          <w:spacing w:val="-2"/>
          <w:sz w:val="24"/>
          <w:szCs w:val="24"/>
          <w:vertAlign w:val="superscript"/>
        </w:rPr>
        <w:tab/>
      </w:r>
      <w:r w:rsidR="00EE313B" w:rsidRPr="00AC6A22">
        <w:rPr>
          <w:rFonts w:ascii="Arial" w:hAnsi="Arial" w:cs="Arial"/>
          <w:spacing w:val="-2"/>
          <w:sz w:val="24"/>
          <w:szCs w:val="24"/>
          <w:vertAlign w:val="superscript"/>
        </w:rPr>
        <w:tab/>
      </w:r>
      <w:r w:rsidRPr="00AC6A22">
        <w:rPr>
          <w:rFonts w:ascii="Arial" w:hAnsi="Arial" w:cs="Arial"/>
          <w:i/>
          <w:iCs/>
          <w:spacing w:val="-2"/>
          <w:sz w:val="24"/>
          <w:szCs w:val="24"/>
          <w:vertAlign w:val="superscript"/>
        </w:rPr>
        <w:t>(Tiekėjo pavadinimas)</w:t>
      </w:r>
    </w:p>
    <w:p w14:paraId="18A9DE20" w14:textId="6D840777" w:rsidR="008C7C8C" w:rsidRPr="00AC6A22" w:rsidRDefault="008C7C8C" w:rsidP="00CB1883">
      <w:pPr>
        <w:snapToGrid w:val="0"/>
        <w:spacing w:after="0" w:line="240" w:lineRule="auto"/>
        <w:jc w:val="both"/>
        <w:rPr>
          <w:rFonts w:ascii="Arial" w:hAnsi="Arial" w:cs="Arial"/>
          <w:spacing w:val="-2"/>
          <w:sz w:val="24"/>
          <w:szCs w:val="24"/>
        </w:rPr>
      </w:pPr>
      <w:r w:rsidRPr="00AC6A22">
        <w:rPr>
          <w:rFonts w:ascii="Arial" w:hAnsi="Arial" w:cs="Arial"/>
          <w:spacing w:val="-2"/>
          <w:sz w:val="24"/>
          <w:szCs w:val="24"/>
        </w:rPr>
        <w:t>dalyvaujantis (-i) _______________________________________________</w:t>
      </w:r>
      <w:r w:rsidR="00B015FC" w:rsidRPr="00AC6A22">
        <w:rPr>
          <w:rFonts w:ascii="Arial" w:hAnsi="Arial" w:cs="Arial"/>
          <w:spacing w:val="-2"/>
          <w:sz w:val="24"/>
          <w:szCs w:val="24"/>
        </w:rPr>
        <w:t>_____________</w:t>
      </w:r>
    </w:p>
    <w:p w14:paraId="47BB41A6" w14:textId="2A2F87FA" w:rsidR="008C7C8C" w:rsidRPr="00AC6A22" w:rsidRDefault="008C7C8C" w:rsidP="00CB1883">
      <w:pPr>
        <w:snapToGrid w:val="0"/>
        <w:spacing w:after="0" w:line="240" w:lineRule="auto"/>
        <w:ind w:firstLine="1296"/>
        <w:jc w:val="center"/>
        <w:rPr>
          <w:rFonts w:ascii="Arial" w:hAnsi="Arial" w:cs="Arial"/>
          <w:i/>
          <w:iCs/>
          <w:spacing w:val="-2"/>
          <w:sz w:val="24"/>
          <w:szCs w:val="24"/>
          <w:vertAlign w:val="superscript"/>
        </w:rPr>
      </w:pPr>
      <w:r w:rsidRPr="00AC6A22">
        <w:rPr>
          <w:rFonts w:ascii="Arial" w:hAnsi="Arial" w:cs="Arial"/>
          <w:i/>
          <w:iCs/>
          <w:spacing w:val="-2"/>
          <w:sz w:val="24"/>
          <w:szCs w:val="24"/>
          <w:vertAlign w:val="superscript"/>
        </w:rPr>
        <w:t>(p</w:t>
      </w:r>
      <w:r w:rsidR="00B015FC" w:rsidRPr="00AC6A22">
        <w:rPr>
          <w:rFonts w:ascii="Arial" w:hAnsi="Arial" w:cs="Arial"/>
          <w:i/>
          <w:iCs/>
          <w:spacing w:val="-2"/>
          <w:sz w:val="24"/>
          <w:szCs w:val="24"/>
          <w:vertAlign w:val="superscript"/>
        </w:rPr>
        <w:t>erkančiosios organizacijos</w:t>
      </w:r>
      <w:r w:rsidRPr="00AC6A22">
        <w:rPr>
          <w:rFonts w:ascii="Arial" w:hAnsi="Arial" w:cs="Arial"/>
          <w:i/>
          <w:iCs/>
          <w:spacing w:val="-2"/>
          <w:sz w:val="24"/>
          <w:szCs w:val="24"/>
          <w:vertAlign w:val="superscript"/>
        </w:rPr>
        <w:t xml:space="preserve"> pavadinimas)</w:t>
      </w:r>
    </w:p>
    <w:p w14:paraId="75D256D7" w14:textId="0FB368A4" w:rsidR="008C7C8C" w:rsidRPr="00AC6A22" w:rsidRDefault="008C7C8C" w:rsidP="00CB1883">
      <w:pPr>
        <w:snapToGrid w:val="0"/>
        <w:spacing w:after="0" w:line="240" w:lineRule="auto"/>
        <w:jc w:val="both"/>
        <w:rPr>
          <w:rFonts w:ascii="Arial" w:hAnsi="Arial" w:cs="Arial"/>
          <w:spacing w:val="-2"/>
          <w:sz w:val="24"/>
          <w:szCs w:val="24"/>
        </w:rPr>
      </w:pPr>
      <w:r w:rsidRPr="00AC6A22">
        <w:rPr>
          <w:rFonts w:ascii="Arial" w:hAnsi="Arial" w:cs="Arial"/>
          <w:spacing w:val="-2"/>
          <w:sz w:val="24"/>
          <w:szCs w:val="24"/>
        </w:rPr>
        <w:t>atliekamame _____________________________________________________</w:t>
      </w:r>
      <w:r w:rsidR="00B015FC" w:rsidRPr="00AC6A22">
        <w:rPr>
          <w:rFonts w:ascii="Arial" w:hAnsi="Arial" w:cs="Arial"/>
          <w:spacing w:val="-2"/>
          <w:sz w:val="24"/>
          <w:szCs w:val="24"/>
        </w:rPr>
        <w:t>__________</w:t>
      </w:r>
    </w:p>
    <w:p w14:paraId="79B15640" w14:textId="1FE712D3" w:rsidR="008C7C8C" w:rsidRPr="00AC6A22"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AC6A22">
        <w:rPr>
          <w:rFonts w:ascii="Arial" w:hAnsi="Arial" w:cs="Arial"/>
          <w:i/>
          <w:iCs/>
          <w:spacing w:val="-2"/>
          <w:sz w:val="24"/>
          <w:szCs w:val="24"/>
          <w:vertAlign w:val="superscript"/>
        </w:rPr>
        <w:t>(Pirkimo objekto pavadinimas, pirkimo numeris)</w:t>
      </w:r>
    </w:p>
    <w:p w14:paraId="2346CD36" w14:textId="36117C25" w:rsidR="008C7C8C" w:rsidRPr="00AC6A22" w:rsidRDefault="008C7C8C" w:rsidP="00CB1883">
      <w:pPr>
        <w:snapToGrid w:val="0"/>
        <w:spacing w:after="0" w:line="240" w:lineRule="auto"/>
        <w:jc w:val="both"/>
        <w:rPr>
          <w:rFonts w:ascii="Arial" w:hAnsi="Arial" w:cs="Arial"/>
          <w:spacing w:val="-2"/>
          <w:sz w:val="24"/>
          <w:szCs w:val="24"/>
        </w:rPr>
      </w:pPr>
      <w:r w:rsidRPr="00AC6A22">
        <w:rPr>
          <w:rFonts w:ascii="Arial" w:hAnsi="Arial" w:cs="Arial"/>
          <w:spacing w:val="-2"/>
          <w:sz w:val="24"/>
          <w:szCs w:val="24"/>
        </w:rPr>
        <w:t>skelbtame ____________________________________________________________</w:t>
      </w:r>
      <w:r w:rsidR="00425CFB" w:rsidRPr="00AC6A22">
        <w:rPr>
          <w:rFonts w:ascii="Arial" w:hAnsi="Arial" w:cs="Arial"/>
          <w:spacing w:val="-2"/>
          <w:sz w:val="24"/>
          <w:szCs w:val="24"/>
        </w:rPr>
        <w:t>_____</w:t>
      </w:r>
      <w:r w:rsidRPr="00AC6A22">
        <w:rPr>
          <w:rFonts w:ascii="Arial" w:hAnsi="Arial" w:cs="Arial"/>
          <w:spacing w:val="-2"/>
          <w:sz w:val="24"/>
          <w:szCs w:val="24"/>
        </w:rPr>
        <w:t xml:space="preserve"> ,</w:t>
      </w:r>
    </w:p>
    <w:p w14:paraId="6E3B631C" w14:textId="16FE1440" w:rsidR="008C7C8C" w:rsidRPr="00AC6A22" w:rsidRDefault="008C7C8C" w:rsidP="00CB1883">
      <w:pPr>
        <w:snapToGrid w:val="0"/>
        <w:spacing w:after="0" w:line="240" w:lineRule="auto"/>
        <w:jc w:val="center"/>
        <w:rPr>
          <w:rFonts w:ascii="Arial" w:hAnsi="Arial" w:cs="Arial"/>
          <w:i/>
          <w:iCs/>
          <w:spacing w:val="-2"/>
          <w:sz w:val="24"/>
          <w:szCs w:val="24"/>
          <w:vertAlign w:val="superscript"/>
        </w:rPr>
      </w:pPr>
      <w:r w:rsidRPr="00AC6A22">
        <w:rPr>
          <w:rFonts w:ascii="Arial" w:hAnsi="Arial" w:cs="Arial"/>
          <w:i/>
          <w:iCs/>
          <w:spacing w:val="-2"/>
          <w:sz w:val="24"/>
          <w:szCs w:val="24"/>
          <w:vertAlign w:val="superscript"/>
        </w:rPr>
        <w:t xml:space="preserve">        (</w:t>
      </w:r>
      <w:r w:rsidR="00425CFB" w:rsidRPr="00AC6A22">
        <w:rPr>
          <w:rFonts w:ascii="Arial" w:hAnsi="Arial" w:cs="Arial"/>
          <w:i/>
          <w:iCs/>
          <w:spacing w:val="-2"/>
          <w:sz w:val="24"/>
          <w:szCs w:val="24"/>
          <w:vertAlign w:val="superscript"/>
        </w:rPr>
        <w:t>Skelbimo</w:t>
      </w:r>
      <w:r w:rsidRPr="00AC6A22">
        <w:rPr>
          <w:rFonts w:ascii="Arial" w:hAnsi="Arial" w:cs="Arial"/>
          <w:i/>
          <w:iCs/>
          <w:spacing w:val="-2"/>
          <w:sz w:val="24"/>
          <w:szCs w:val="24"/>
          <w:vertAlign w:val="superscript"/>
        </w:rPr>
        <w:t xml:space="preserve"> data)</w:t>
      </w:r>
    </w:p>
    <w:p w14:paraId="775628D9" w14:textId="791A4955" w:rsidR="008C7C8C" w:rsidRPr="00AC6A22" w:rsidRDefault="008C7C8C" w:rsidP="00CB1883">
      <w:pPr>
        <w:spacing w:after="0" w:line="240" w:lineRule="auto"/>
        <w:jc w:val="both"/>
        <w:rPr>
          <w:rFonts w:ascii="Arial" w:hAnsi="Arial" w:cs="Arial"/>
          <w:sz w:val="24"/>
          <w:szCs w:val="24"/>
        </w:rPr>
      </w:pPr>
      <w:r w:rsidRPr="00AC6A22">
        <w:rPr>
          <w:rFonts w:ascii="Arial" w:hAnsi="Arial" w:cs="Arial"/>
          <w:sz w:val="24"/>
          <w:szCs w:val="24"/>
        </w:rPr>
        <w:t xml:space="preserve">nėra įtakojama Rusijos, kaip nurodyta </w:t>
      </w:r>
      <w:r w:rsidRPr="00AC6A22">
        <w:rPr>
          <w:rFonts w:ascii="Arial" w:hAnsi="Arial" w:cs="Arial"/>
          <w:b/>
          <w:bCs/>
          <w:sz w:val="24"/>
          <w:szCs w:val="24"/>
        </w:rPr>
        <w:t>Tarybos reglamento</w:t>
      </w:r>
      <w:r w:rsidRPr="00AC6A22">
        <w:rPr>
          <w:rFonts w:ascii="Arial" w:hAnsi="Arial" w:cs="Arial"/>
          <w:sz w:val="24"/>
          <w:szCs w:val="24"/>
        </w:rPr>
        <w:t xml:space="preserve"> </w:t>
      </w:r>
      <w:r w:rsidRPr="00AC6A22">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6A22">
        <w:rPr>
          <w:rFonts w:ascii="Arial" w:hAnsi="Arial" w:cs="Arial"/>
          <w:sz w:val="24"/>
          <w:szCs w:val="24"/>
        </w:rPr>
        <w:t>5k straipsnyje nustatytuose apribojimuose. Visų pirma pareiškiu, kad:</w:t>
      </w:r>
    </w:p>
    <w:p w14:paraId="3F69FA74" w14:textId="77777777" w:rsidR="008C7C8C" w:rsidRPr="00AC6A22" w:rsidRDefault="008C7C8C" w:rsidP="00CB1883">
      <w:pPr>
        <w:spacing w:after="0" w:line="240" w:lineRule="auto"/>
        <w:jc w:val="both"/>
        <w:rPr>
          <w:rFonts w:ascii="Arial" w:hAnsi="Arial" w:cs="Arial"/>
          <w:sz w:val="24"/>
          <w:szCs w:val="24"/>
        </w:rPr>
      </w:pPr>
      <w:r w:rsidRPr="00AC6A22">
        <w:rPr>
          <w:rFonts w:ascii="Arial" w:hAnsi="Arial" w:cs="Arial"/>
          <w:sz w:val="24"/>
          <w:szCs w:val="24"/>
        </w:rPr>
        <w:t>(a) mano atstovaujama įmonė (ir nė viena iš bendrovių, kurios yra mūsų konsorciumo nariais) nėra įsteigta Rusijoje;</w:t>
      </w:r>
    </w:p>
    <w:p w14:paraId="5FBA0416" w14:textId="7282510E" w:rsidR="008C7C8C" w:rsidRPr="00AC6A22" w:rsidRDefault="008C7C8C" w:rsidP="00CB1883">
      <w:pPr>
        <w:spacing w:after="0" w:line="240" w:lineRule="auto"/>
        <w:jc w:val="both"/>
        <w:rPr>
          <w:rFonts w:ascii="Arial" w:hAnsi="Arial" w:cs="Arial"/>
          <w:sz w:val="24"/>
          <w:szCs w:val="24"/>
        </w:rPr>
      </w:pPr>
      <w:r w:rsidRPr="00AC6A22">
        <w:rPr>
          <w:rFonts w:ascii="Arial" w:hAnsi="Arial" w:cs="Arial"/>
          <w:sz w:val="24"/>
          <w:szCs w:val="24"/>
        </w:rPr>
        <w:t xml:space="preserve">(b) mano atstovaujama įmonė (ir nė viena iš įmonių, kurios yra mūsų konsorciumo nariais) nėra juridinis asmuo, subjektas ar įstaiga, </w:t>
      </w:r>
      <w:r w:rsidRPr="00AC6A22">
        <w:rPr>
          <w:rFonts w:ascii="Arial" w:hAnsi="Arial" w:cs="Arial"/>
          <w:color w:val="333333"/>
          <w:sz w:val="24"/>
          <w:szCs w:val="24"/>
          <w:shd w:val="clear" w:color="auto" w:fill="FFFFFF"/>
        </w:rPr>
        <w:t>kuriuose daugiau kaip 50 % nuosavybės teisių tiesiogiai ar netiesiogiai priklauso</w:t>
      </w:r>
      <w:r w:rsidR="00C605A8" w:rsidRPr="00AC6A22">
        <w:rPr>
          <w:rFonts w:ascii="Arial" w:hAnsi="Arial" w:cs="Arial"/>
          <w:color w:val="333333"/>
          <w:sz w:val="24"/>
          <w:szCs w:val="24"/>
          <w:shd w:val="clear" w:color="auto" w:fill="FFFFFF"/>
        </w:rPr>
        <w:t xml:space="preserve"> šios deklaracijos</w:t>
      </w:r>
      <w:r w:rsidRPr="00AC6A22">
        <w:rPr>
          <w:rFonts w:ascii="Arial" w:hAnsi="Arial" w:cs="Arial"/>
          <w:color w:val="333333"/>
          <w:sz w:val="24"/>
          <w:szCs w:val="24"/>
          <w:shd w:val="clear" w:color="auto" w:fill="FFFFFF"/>
        </w:rPr>
        <w:t xml:space="preserve"> a) punkte nurodytam subjektui</w:t>
      </w:r>
      <w:r w:rsidRPr="00AC6A22">
        <w:rPr>
          <w:rFonts w:ascii="Arial" w:hAnsi="Arial" w:cs="Arial"/>
          <w:sz w:val="24"/>
          <w:szCs w:val="24"/>
        </w:rPr>
        <w:t xml:space="preserve">; </w:t>
      </w:r>
    </w:p>
    <w:p w14:paraId="7E3BB8EC" w14:textId="27257B7F" w:rsidR="008C7C8C" w:rsidRPr="00AC6A22" w:rsidRDefault="008C7C8C" w:rsidP="00CB1883">
      <w:pPr>
        <w:spacing w:after="0" w:line="240" w:lineRule="auto"/>
        <w:jc w:val="both"/>
        <w:rPr>
          <w:rFonts w:ascii="Arial" w:hAnsi="Arial" w:cs="Arial"/>
          <w:sz w:val="24"/>
          <w:szCs w:val="24"/>
          <w:shd w:val="clear" w:color="auto" w:fill="FFFFFF"/>
        </w:rPr>
      </w:pPr>
      <w:r w:rsidRPr="00AC6A22">
        <w:rPr>
          <w:rFonts w:ascii="Arial" w:hAnsi="Arial" w:cs="Arial"/>
          <w:sz w:val="24"/>
          <w:szCs w:val="24"/>
        </w:rPr>
        <w:t xml:space="preserve">(c) nei aš, nei mano atstovaujama bendrovė nesame </w:t>
      </w:r>
      <w:r w:rsidRPr="00AC6A22">
        <w:rPr>
          <w:rFonts w:ascii="Arial" w:hAnsi="Arial" w:cs="Arial"/>
          <w:sz w:val="24"/>
          <w:szCs w:val="24"/>
          <w:shd w:val="clear" w:color="auto" w:fill="FFFFFF"/>
        </w:rPr>
        <w:t xml:space="preserve">fiziniu ar juridiniu asmeniu, subjektu ar organizacija, veikiančia </w:t>
      </w:r>
      <w:r w:rsidR="00C605A8" w:rsidRPr="00AC6A22">
        <w:rPr>
          <w:rFonts w:ascii="Arial" w:hAnsi="Arial" w:cs="Arial"/>
          <w:sz w:val="24"/>
          <w:szCs w:val="24"/>
          <w:shd w:val="clear" w:color="auto" w:fill="FFFFFF"/>
        </w:rPr>
        <w:t xml:space="preserve">šios deklaracijos </w:t>
      </w:r>
      <w:r w:rsidRPr="00AC6A22">
        <w:rPr>
          <w:rFonts w:ascii="Arial" w:hAnsi="Arial" w:cs="Arial"/>
          <w:sz w:val="24"/>
          <w:szCs w:val="24"/>
          <w:shd w:val="clear" w:color="auto" w:fill="FFFFFF"/>
        </w:rPr>
        <w:t>a) arba b) punkte nurodyto subjekto vardu ar jo nurodymu</w:t>
      </w:r>
      <w:r w:rsidR="00C605A8" w:rsidRPr="00AC6A22">
        <w:rPr>
          <w:rFonts w:ascii="Arial" w:hAnsi="Arial" w:cs="Arial"/>
          <w:sz w:val="24"/>
          <w:szCs w:val="24"/>
          <w:shd w:val="clear" w:color="auto" w:fill="FFFFFF"/>
        </w:rPr>
        <w:t>;</w:t>
      </w:r>
    </w:p>
    <w:p w14:paraId="54323C61" w14:textId="3A3FA34E" w:rsidR="008C7C8C" w:rsidRPr="00AC6A22" w:rsidRDefault="00307CAE" w:rsidP="00CB1883">
      <w:pPr>
        <w:spacing w:after="0" w:line="240" w:lineRule="auto"/>
        <w:jc w:val="both"/>
        <w:rPr>
          <w:rFonts w:ascii="Arial" w:hAnsi="Arial" w:cs="Arial"/>
          <w:sz w:val="24"/>
          <w:szCs w:val="24"/>
          <w:shd w:val="clear" w:color="auto" w:fill="FFFFFF"/>
        </w:rPr>
      </w:pPr>
      <w:r w:rsidRPr="00AC6A22">
        <w:rPr>
          <w:rFonts w:ascii="Arial" w:hAnsi="Arial" w:cs="Arial"/>
          <w:sz w:val="24"/>
          <w:szCs w:val="24"/>
        </w:rPr>
        <w:t>(</w:t>
      </w:r>
      <w:r w:rsidR="008C7C8C" w:rsidRPr="00AC6A22">
        <w:rPr>
          <w:rFonts w:ascii="Arial" w:hAnsi="Arial" w:cs="Arial"/>
          <w:sz w:val="24"/>
          <w:szCs w:val="24"/>
        </w:rPr>
        <w:t xml:space="preserve">d) sutartis nebus paskirta vykdyti </w:t>
      </w:r>
      <w:r w:rsidR="008C7C8C" w:rsidRPr="00AC6A22">
        <w:rPr>
          <w:rFonts w:ascii="Arial" w:hAnsi="Arial" w:cs="Arial"/>
          <w:sz w:val="24"/>
          <w:szCs w:val="24"/>
          <w:shd w:val="clear" w:color="auto" w:fill="FFFFFF"/>
        </w:rPr>
        <w:t>subrangovui (-</w:t>
      </w:r>
      <w:proofErr w:type="spellStart"/>
      <w:r w:rsidR="008C7C8C" w:rsidRPr="00AC6A22">
        <w:rPr>
          <w:rFonts w:ascii="Arial" w:hAnsi="Arial" w:cs="Arial"/>
          <w:sz w:val="24"/>
          <w:szCs w:val="24"/>
          <w:shd w:val="clear" w:color="auto" w:fill="FFFFFF"/>
        </w:rPr>
        <w:t>ams</w:t>
      </w:r>
      <w:proofErr w:type="spellEnd"/>
      <w:r w:rsidR="008C7C8C" w:rsidRPr="00AC6A22">
        <w:rPr>
          <w:rFonts w:ascii="Arial" w:hAnsi="Arial" w:cs="Arial"/>
          <w:sz w:val="24"/>
          <w:szCs w:val="24"/>
          <w:shd w:val="clear" w:color="auto" w:fill="FFFFFF"/>
        </w:rPr>
        <w:t>), ar kitam (-</w:t>
      </w:r>
      <w:proofErr w:type="spellStart"/>
      <w:r w:rsidR="008C7C8C" w:rsidRPr="00AC6A22">
        <w:rPr>
          <w:rFonts w:ascii="Arial" w:hAnsi="Arial" w:cs="Arial"/>
          <w:sz w:val="24"/>
          <w:szCs w:val="24"/>
          <w:shd w:val="clear" w:color="auto" w:fill="FFFFFF"/>
        </w:rPr>
        <w:t>iems</w:t>
      </w:r>
      <w:proofErr w:type="spellEnd"/>
      <w:r w:rsidR="008C7C8C" w:rsidRPr="00AC6A22">
        <w:rPr>
          <w:rFonts w:ascii="Arial" w:hAnsi="Arial" w:cs="Arial"/>
          <w:sz w:val="24"/>
          <w:szCs w:val="24"/>
          <w:shd w:val="clear" w:color="auto" w:fill="FFFFFF"/>
        </w:rPr>
        <w:t xml:space="preserve">) subjektui (-tams), kurių pajėgumais remiasi, kurie priskirtini </w:t>
      </w:r>
      <w:r w:rsidR="00C605A8" w:rsidRPr="00AC6A22">
        <w:rPr>
          <w:rFonts w:ascii="Arial" w:hAnsi="Arial" w:cs="Arial"/>
          <w:sz w:val="24"/>
          <w:szCs w:val="24"/>
          <w:shd w:val="clear" w:color="auto" w:fill="FFFFFF"/>
        </w:rPr>
        <w:t xml:space="preserve">šios deklaracijos </w:t>
      </w:r>
      <w:r w:rsidR="008C7C8C" w:rsidRPr="00AC6A22">
        <w:rPr>
          <w:rFonts w:ascii="Arial" w:hAnsi="Arial" w:cs="Arial"/>
          <w:sz w:val="24"/>
          <w:szCs w:val="24"/>
          <w:shd w:val="clear" w:color="auto" w:fill="FFFFFF"/>
        </w:rPr>
        <w:t>a) arba b)</w:t>
      </w:r>
      <w:r w:rsidR="00C605A8" w:rsidRPr="00AC6A22">
        <w:rPr>
          <w:rFonts w:ascii="Arial" w:hAnsi="Arial" w:cs="Arial"/>
          <w:sz w:val="24"/>
          <w:szCs w:val="24"/>
          <w:shd w:val="clear" w:color="auto" w:fill="FFFFFF"/>
        </w:rPr>
        <w:t>,</w:t>
      </w:r>
      <w:r w:rsidR="008C7C8C" w:rsidRPr="00AC6A22">
        <w:rPr>
          <w:rFonts w:ascii="Arial" w:hAnsi="Arial" w:cs="Arial"/>
          <w:sz w:val="24"/>
          <w:szCs w:val="24"/>
          <w:shd w:val="clear" w:color="auto" w:fill="FFFFFF"/>
        </w:rPr>
        <w:t xml:space="preserve"> arba c) punktuose nurodytiems subjektams.</w:t>
      </w:r>
    </w:p>
    <w:p w14:paraId="1FB29D88" w14:textId="77777777" w:rsidR="00CB1883" w:rsidRPr="00AC6A22"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AC6A22"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AC6A22"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AC6A22">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AC6A22"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AC6A22" w:rsidRDefault="00CB1883" w:rsidP="00926F59">
            <w:pPr>
              <w:keepNext/>
              <w:keepLines/>
              <w:spacing w:after="0"/>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(Parašas)</w:t>
            </w:r>
            <w:r w:rsidRPr="00AC6A22">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AC6A22"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AC6A22" w:rsidRDefault="00CB1883" w:rsidP="00926F59">
            <w:pPr>
              <w:keepNext/>
              <w:keepLines/>
              <w:spacing w:after="0"/>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(Vardas ir pavardė)</w:t>
            </w:r>
            <w:r w:rsidRPr="00AC6A22">
              <w:rPr>
                <w:rFonts w:ascii="Arial" w:eastAsia="Times New Roman" w:hAnsi="Arial" w:cs="Arial"/>
                <w:i/>
                <w:sz w:val="20"/>
                <w:szCs w:val="20"/>
                <w:vertAlign w:val="superscript"/>
                <w:lang w:eastAsia="en-US"/>
              </w:rPr>
              <w:t xml:space="preserve"> </w:t>
            </w:r>
          </w:p>
        </w:tc>
      </w:tr>
    </w:tbl>
    <w:p w14:paraId="5EFC9948" w14:textId="46D846FD" w:rsidR="004D3BE3" w:rsidRPr="00AC6A22" w:rsidRDefault="004D3BE3">
      <w:pPr>
        <w:rPr>
          <w:rFonts w:ascii="Arial" w:hAnsi="Arial" w:cs="Arial"/>
          <w:sz w:val="20"/>
          <w:szCs w:val="20"/>
        </w:rPr>
      </w:pPr>
      <w:r w:rsidRPr="00AC6A22">
        <w:rPr>
          <w:rFonts w:ascii="Arial" w:hAnsi="Arial" w:cs="Arial"/>
          <w:sz w:val="20"/>
          <w:szCs w:val="20"/>
        </w:rPr>
        <w:br w:type="page"/>
      </w:r>
    </w:p>
    <w:p w14:paraId="3D5EE867" w14:textId="08882550" w:rsidR="004D3BE3" w:rsidRPr="00AC6A22" w:rsidRDefault="00333AEC" w:rsidP="007A482D">
      <w:pPr>
        <w:pStyle w:val="Antrat2"/>
        <w:ind w:left="5670"/>
        <w:rPr>
          <w:rFonts w:ascii="Arial" w:hAnsi="Arial" w:cs="Arial"/>
          <w:color w:val="auto"/>
          <w:sz w:val="24"/>
          <w:szCs w:val="24"/>
        </w:rPr>
      </w:pPr>
      <w:bookmarkStart w:id="79" w:name="_Toc229576624"/>
      <w:bookmarkStart w:id="80" w:name="_Hlk190979767"/>
      <w:r w:rsidRPr="00AC6A22">
        <w:rPr>
          <w:rFonts w:ascii="Arial" w:hAnsi="Arial" w:cs="Arial"/>
          <w:color w:val="auto"/>
          <w:sz w:val="24"/>
          <w:szCs w:val="24"/>
        </w:rPr>
        <w:lastRenderedPageBreak/>
        <w:t>Specialiųjų pi</w:t>
      </w:r>
      <w:r w:rsidR="004D3BE3" w:rsidRPr="00AC6A22">
        <w:rPr>
          <w:rFonts w:ascii="Arial" w:hAnsi="Arial" w:cs="Arial"/>
          <w:color w:val="auto"/>
          <w:sz w:val="24"/>
          <w:szCs w:val="24"/>
        </w:rPr>
        <w:t>rkimo sąlygų</w:t>
      </w:r>
      <w:r w:rsidR="005D11F7" w:rsidRPr="00AC6A22">
        <w:rPr>
          <w:rFonts w:ascii="Arial" w:hAnsi="Arial" w:cs="Arial"/>
          <w:color w:val="auto"/>
          <w:sz w:val="24"/>
          <w:szCs w:val="24"/>
        </w:rPr>
        <w:t xml:space="preserve"> 1</w:t>
      </w:r>
      <w:r w:rsidR="007A482D" w:rsidRPr="00AC6A22">
        <w:rPr>
          <w:rFonts w:ascii="Arial" w:hAnsi="Arial" w:cs="Arial"/>
          <w:color w:val="auto"/>
          <w:sz w:val="24"/>
          <w:szCs w:val="24"/>
        </w:rPr>
        <w:t>0</w:t>
      </w:r>
      <w:r w:rsidR="004D3BE3" w:rsidRPr="00AC6A22">
        <w:rPr>
          <w:rFonts w:ascii="Arial" w:hAnsi="Arial" w:cs="Arial"/>
          <w:color w:val="auto"/>
          <w:sz w:val="24"/>
          <w:szCs w:val="24"/>
        </w:rPr>
        <w:t xml:space="preserve"> priedas „Tiekėjo deklaracija </w:t>
      </w:r>
      <w:r w:rsidR="002A25D9" w:rsidRPr="00AC6A22">
        <w:rPr>
          <w:rFonts w:ascii="Arial" w:hAnsi="Arial" w:cs="Arial"/>
          <w:color w:val="auto"/>
          <w:sz w:val="24"/>
          <w:szCs w:val="24"/>
        </w:rPr>
        <w:t xml:space="preserve">dėl atitikties Reglamento nuostatoms </w:t>
      </w:r>
      <w:r w:rsidR="004D3BE3" w:rsidRPr="00AC6A22">
        <w:rPr>
          <w:rFonts w:ascii="Arial" w:hAnsi="Arial" w:cs="Arial"/>
          <w:color w:val="auto"/>
          <w:sz w:val="24"/>
          <w:szCs w:val="24"/>
        </w:rPr>
        <w:t>fiziniam asmeniui“</w:t>
      </w:r>
      <w:bookmarkEnd w:id="79"/>
    </w:p>
    <w:bookmarkEnd w:id="80"/>
    <w:p w14:paraId="722834BE" w14:textId="77777777" w:rsidR="00210594" w:rsidRPr="00AC6A22" w:rsidRDefault="00210594" w:rsidP="00210594">
      <w:pPr>
        <w:rPr>
          <w:rFonts w:ascii="Arial" w:hAnsi="Arial" w:cs="Arial"/>
          <w:sz w:val="20"/>
          <w:szCs w:val="20"/>
        </w:rPr>
      </w:pPr>
    </w:p>
    <w:p w14:paraId="321E2871" w14:textId="77777777" w:rsidR="00210594" w:rsidRPr="00AC6A22" w:rsidRDefault="00210594" w:rsidP="005D11F7">
      <w:pPr>
        <w:spacing w:after="0" w:line="240" w:lineRule="auto"/>
        <w:rPr>
          <w:rFonts w:ascii="Arial" w:hAnsi="Arial" w:cs="Arial"/>
        </w:rPr>
      </w:pPr>
    </w:p>
    <w:p w14:paraId="47F2FA43" w14:textId="77777777" w:rsidR="004D3BE3" w:rsidRPr="00AC6A22" w:rsidRDefault="004D3BE3" w:rsidP="005D11F7">
      <w:pPr>
        <w:spacing w:after="0" w:line="240" w:lineRule="auto"/>
        <w:jc w:val="center"/>
        <w:rPr>
          <w:rFonts w:ascii="Arial" w:hAnsi="Arial" w:cs="Arial"/>
          <w:sz w:val="20"/>
          <w:szCs w:val="20"/>
        </w:rPr>
      </w:pPr>
      <w:r w:rsidRPr="00AC6A22">
        <w:rPr>
          <w:rFonts w:ascii="Arial" w:hAnsi="Arial" w:cs="Arial"/>
          <w:sz w:val="20"/>
          <w:szCs w:val="20"/>
        </w:rPr>
        <w:t>(Tiekėjo pavadinimas)</w:t>
      </w:r>
    </w:p>
    <w:p w14:paraId="4F77BB46" w14:textId="0E18091D" w:rsidR="004D3BE3" w:rsidRPr="00AC6A22" w:rsidRDefault="004D3BE3" w:rsidP="005D11F7">
      <w:pPr>
        <w:spacing w:after="0" w:line="240" w:lineRule="auto"/>
        <w:jc w:val="both"/>
        <w:rPr>
          <w:rFonts w:ascii="Arial" w:hAnsi="Arial" w:cs="Arial"/>
          <w:sz w:val="20"/>
          <w:szCs w:val="20"/>
        </w:rPr>
      </w:pPr>
      <w:r w:rsidRPr="00AC6A22">
        <w:rPr>
          <w:rFonts w:ascii="Arial" w:hAnsi="Arial" w:cs="Arial"/>
          <w:sz w:val="20"/>
          <w:szCs w:val="20"/>
        </w:rPr>
        <w:t>(</w:t>
      </w:r>
      <w:r w:rsidR="00F650C8" w:rsidRPr="00AC6A22">
        <w:rPr>
          <w:rFonts w:ascii="Arial" w:hAnsi="Arial" w:cs="Arial"/>
          <w:sz w:val="20"/>
          <w:szCs w:val="20"/>
        </w:rPr>
        <w:t>Fizinio asmens vardas, pavardė</w:t>
      </w:r>
      <w:r w:rsidRPr="00AC6A22">
        <w:rPr>
          <w:rFonts w:ascii="Arial" w:hAnsi="Arial" w:cs="Arial"/>
          <w:sz w:val="20"/>
          <w:szCs w:val="20"/>
        </w:rPr>
        <w:t>, kontaktinė informacija, registro, kuriame kaupiami ir saugomi duomenys apie tiekėją, pavadinimas)</w:t>
      </w:r>
    </w:p>
    <w:p w14:paraId="3F584B97" w14:textId="77777777" w:rsidR="004D3BE3" w:rsidRPr="00AC6A22" w:rsidRDefault="004D3BE3" w:rsidP="005D11F7">
      <w:pPr>
        <w:spacing w:after="0" w:line="240" w:lineRule="auto"/>
        <w:jc w:val="both"/>
        <w:rPr>
          <w:rFonts w:ascii="Arial" w:hAnsi="Arial" w:cs="Arial"/>
          <w:sz w:val="20"/>
          <w:szCs w:val="20"/>
        </w:rPr>
      </w:pPr>
    </w:p>
    <w:p w14:paraId="3958AD8F" w14:textId="77777777" w:rsidR="004D3BE3" w:rsidRPr="00AC6A22" w:rsidRDefault="004D3BE3" w:rsidP="005D11F7">
      <w:pPr>
        <w:spacing w:after="0" w:line="240" w:lineRule="auto"/>
        <w:jc w:val="center"/>
        <w:rPr>
          <w:rFonts w:ascii="Arial" w:hAnsi="Arial" w:cs="Arial"/>
          <w:sz w:val="24"/>
          <w:szCs w:val="24"/>
        </w:rPr>
      </w:pPr>
      <w:r w:rsidRPr="00AC6A22">
        <w:rPr>
          <w:rFonts w:ascii="Arial" w:hAnsi="Arial" w:cs="Arial"/>
          <w:sz w:val="24"/>
          <w:szCs w:val="24"/>
        </w:rPr>
        <w:t>__________________________</w:t>
      </w:r>
    </w:p>
    <w:p w14:paraId="1A07084A" w14:textId="77777777" w:rsidR="004D3BE3" w:rsidRPr="00AC6A22" w:rsidRDefault="004D3BE3" w:rsidP="005D11F7">
      <w:pPr>
        <w:tabs>
          <w:tab w:val="center" w:pos="2520"/>
        </w:tabs>
        <w:spacing w:after="0" w:line="240" w:lineRule="auto"/>
        <w:jc w:val="center"/>
        <w:rPr>
          <w:rFonts w:ascii="Arial" w:hAnsi="Arial" w:cs="Arial"/>
          <w:i/>
          <w:iCs/>
          <w:sz w:val="24"/>
          <w:szCs w:val="24"/>
          <w:vertAlign w:val="superscript"/>
        </w:rPr>
      </w:pPr>
      <w:r w:rsidRPr="00AC6A22">
        <w:rPr>
          <w:rFonts w:ascii="Arial" w:hAnsi="Arial" w:cs="Arial"/>
          <w:i/>
          <w:iCs/>
          <w:sz w:val="24"/>
          <w:szCs w:val="24"/>
          <w:vertAlign w:val="superscript"/>
        </w:rPr>
        <w:t>(Adresatas (perkančioji organizacija))</w:t>
      </w:r>
    </w:p>
    <w:p w14:paraId="1AD5C159" w14:textId="77777777" w:rsidR="004D3BE3" w:rsidRPr="00AC6A22" w:rsidRDefault="004D3BE3" w:rsidP="005D11F7">
      <w:pPr>
        <w:spacing w:after="0" w:line="240" w:lineRule="auto"/>
        <w:jc w:val="center"/>
        <w:rPr>
          <w:rFonts w:ascii="Arial" w:hAnsi="Arial" w:cs="Arial"/>
          <w:b/>
          <w:sz w:val="24"/>
          <w:szCs w:val="24"/>
        </w:rPr>
      </w:pPr>
    </w:p>
    <w:p w14:paraId="15672B3B" w14:textId="77777777" w:rsidR="004D3BE3" w:rsidRPr="00AC6A22" w:rsidRDefault="004D3BE3" w:rsidP="005D11F7">
      <w:pPr>
        <w:autoSpaceDE w:val="0"/>
        <w:autoSpaceDN w:val="0"/>
        <w:adjustRightInd w:val="0"/>
        <w:spacing w:after="0" w:line="240" w:lineRule="auto"/>
        <w:jc w:val="center"/>
        <w:rPr>
          <w:rFonts w:ascii="Arial" w:hAnsi="Arial" w:cs="Arial"/>
          <w:sz w:val="24"/>
          <w:szCs w:val="24"/>
        </w:rPr>
      </w:pPr>
      <w:r w:rsidRPr="00AC6A22">
        <w:rPr>
          <w:rFonts w:ascii="Arial" w:hAnsi="Arial" w:cs="Arial"/>
          <w:b/>
          <w:bCs/>
          <w:sz w:val="24"/>
          <w:szCs w:val="24"/>
        </w:rPr>
        <w:t>TIEKĖJO DEKLARACIJA</w:t>
      </w:r>
    </w:p>
    <w:p w14:paraId="31F23D3E" w14:textId="77777777" w:rsidR="004D3BE3" w:rsidRPr="00AC6A22" w:rsidRDefault="004D3BE3" w:rsidP="005D11F7">
      <w:pPr>
        <w:shd w:val="clear" w:color="auto" w:fill="FFFFFF"/>
        <w:spacing w:after="0" w:line="240" w:lineRule="auto"/>
        <w:jc w:val="center"/>
        <w:rPr>
          <w:rFonts w:ascii="Arial" w:hAnsi="Arial" w:cs="Arial"/>
          <w:b/>
          <w:bCs/>
          <w:sz w:val="24"/>
          <w:szCs w:val="24"/>
        </w:rPr>
      </w:pPr>
      <w:r w:rsidRPr="00AC6A22">
        <w:rPr>
          <w:rFonts w:ascii="Arial" w:hAnsi="Arial" w:cs="Arial"/>
          <w:sz w:val="24"/>
          <w:szCs w:val="24"/>
        </w:rPr>
        <w:t>_____________</w:t>
      </w:r>
      <w:r w:rsidRPr="00AC6A22">
        <w:rPr>
          <w:rFonts w:ascii="Arial" w:hAnsi="Arial" w:cs="Arial"/>
          <w:b/>
          <w:bCs/>
          <w:sz w:val="24"/>
          <w:szCs w:val="24"/>
        </w:rPr>
        <w:t xml:space="preserve"> </w:t>
      </w:r>
      <w:r w:rsidRPr="00AC6A22">
        <w:rPr>
          <w:rFonts w:ascii="Arial" w:hAnsi="Arial" w:cs="Arial"/>
          <w:sz w:val="24"/>
          <w:szCs w:val="24"/>
        </w:rPr>
        <w:t>Nr.______</w:t>
      </w:r>
    </w:p>
    <w:p w14:paraId="35243FF4" w14:textId="77777777" w:rsidR="004D3BE3" w:rsidRPr="00AC6A22"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AC6A22">
        <w:rPr>
          <w:rFonts w:ascii="Arial" w:hAnsi="Arial" w:cs="Arial"/>
          <w:bCs/>
          <w:i/>
          <w:iCs/>
          <w:color w:val="000000"/>
          <w:sz w:val="24"/>
          <w:szCs w:val="24"/>
          <w:vertAlign w:val="superscript"/>
        </w:rPr>
        <w:t xml:space="preserve">           (Data)</w:t>
      </w:r>
    </w:p>
    <w:p w14:paraId="4A99E977" w14:textId="77777777" w:rsidR="004D3BE3" w:rsidRPr="00AC6A22" w:rsidRDefault="004D3BE3" w:rsidP="005D11F7">
      <w:pPr>
        <w:shd w:val="clear" w:color="auto" w:fill="FFFFFF"/>
        <w:spacing w:after="0" w:line="240" w:lineRule="auto"/>
        <w:jc w:val="center"/>
        <w:rPr>
          <w:rFonts w:ascii="Arial" w:hAnsi="Arial" w:cs="Arial"/>
          <w:bCs/>
          <w:color w:val="000000"/>
          <w:sz w:val="24"/>
          <w:szCs w:val="24"/>
        </w:rPr>
      </w:pPr>
      <w:r w:rsidRPr="00AC6A22">
        <w:rPr>
          <w:rFonts w:ascii="Arial" w:hAnsi="Arial" w:cs="Arial"/>
          <w:bCs/>
          <w:color w:val="000000"/>
          <w:sz w:val="24"/>
          <w:szCs w:val="24"/>
        </w:rPr>
        <w:t>_____________</w:t>
      </w:r>
    </w:p>
    <w:p w14:paraId="0D9E5220" w14:textId="77777777" w:rsidR="004D3BE3" w:rsidRPr="00AC6A22"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AC6A22">
        <w:rPr>
          <w:rFonts w:ascii="Arial" w:hAnsi="Arial" w:cs="Arial"/>
          <w:bCs/>
          <w:i/>
          <w:iCs/>
          <w:color w:val="000000"/>
          <w:sz w:val="24"/>
          <w:szCs w:val="24"/>
          <w:vertAlign w:val="superscript"/>
        </w:rPr>
        <w:t>(Sudarymo vieta)</w:t>
      </w:r>
    </w:p>
    <w:p w14:paraId="0DC14B94" w14:textId="77777777" w:rsidR="004D3BE3" w:rsidRPr="00AC6A22"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AC6A22" w:rsidRDefault="004D3BE3" w:rsidP="005D11F7">
      <w:pPr>
        <w:tabs>
          <w:tab w:val="left" w:pos="851"/>
        </w:tabs>
        <w:snapToGrid w:val="0"/>
        <w:spacing w:after="0" w:line="240" w:lineRule="auto"/>
        <w:ind w:right="-1"/>
        <w:jc w:val="both"/>
        <w:rPr>
          <w:rFonts w:ascii="Arial" w:hAnsi="Arial" w:cs="Arial"/>
          <w:spacing w:val="-2"/>
          <w:sz w:val="24"/>
          <w:szCs w:val="24"/>
        </w:rPr>
      </w:pPr>
      <w:r w:rsidRPr="00AC6A22">
        <w:rPr>
          <w:rFonts w:ascii="Arial" w:hAnsi="Arial" w:cs="Arial"/>
          <w:spacing w:val="-2"/>
          <w:sz w:val="24"/>
          <w:szCs w:val="24"/>
        </w:rPr>
        <w:t>Aš, _____________________________________________________________________</w:t>
      </w:r>
      <w:r w:rsidR="00895F31" w:rsidRPr="00AC6A22">
        <w:rPr>
          <w:rFonts w:ascii="Arial" w:hAnsi="Arial" w:cs="Arial"/>
          <w:spacing w:val="-2"/>
          <w:sz w:val="24"/>
          <w:szCs w:val="24"/>
        </w:rPr>
        <w:t>__</w:t>
      </w:r>
      <w:r w:rsidRPr="00AC6A22">
        <w:rPr>
          <w:rFonts w:ascii="Arial" w:hAnsi="Arial" w:cs="Arial"/>
          <w:spacing w:val="-2"/>
          <w:sz w:val="24"/>
          <w:szCs w:val="24"/>
        </w:rPr>
        <w:t xml:space="preserve"> ,</w:t>
      </w:r>
    </w:p>
    <w:p w14:paraId="1908CAAF" w14:textId="2AB48D61" w:rsidR="004D3BE3" w:rsidRPr="00AC6A22"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AC6A22">
        <w:rPr>
          <w:rFonts w:ascii="Arial" w:hAnsi="Arial" w:cs="Arial"/>
          <w:i/>
          <w:iCs/>
          <w:spacing w:val="-2"/>
          <w:sz w:val="24"/>
          <w:szCs w:val="24"/>
          <w:vertAlign w:val="superscript"/>
        </w:rPr>
        <w:t>(Tiekėjo vardas ir pavardė)</w:t>
      </w:r>
    </w:p>
    <w:p w14:paraId="0618B927" w14:textId="4C98FEB8" w:rsidR="004D3BE3" w:rsidRPr="00AC6A22" w:rsidRDefault="004D3BE3" w:rsidP="005D11F7">
      <w:pPr>
        <w:snapToGrid w:val="0"/>
        <w:spacing w:after="0" w:line="240" w:lineRule="auto"/>
        <w:rPr>
          <w:rFonts w:ascii="Arial" w:hAnsi="Arial" w:cs="Arial"/>
          <w:spacing w:val="-2"/>
          <w:sz w:val="24"/>
          <w:szCs w:val="24"/>
        </w:rPr>
      </w:pPr>
      <w:r w:rsidRPr="00AC6A22">
        <w:rPr>
          <w:rFonts w:ascii="Arial" w:hAnsi="Arial" w:cs="Arial"/>
          <w:spacing w:val="-2"/>
          <w:sz w:val="24"/>
          <w:szCs w:val="24"/>
        </w:rPr>
        <w:t>tvirtinu, kad dalyvau</w:t>
      </w:r>
      <w:r w:rsidR="00CE07F5" w:rsidRPr="00AC6A22">
        <w:rPr>
          <w:rFonts w:ascii="Arial" w:hAnsi="Arial" w:cs="Arial"/>
          <w:spacing w:val="-2"/>
          <w:sz w:val="24"/>
          <w:szCs w:val="24"/>
        </w:rPr>
        <w:t>dama</w:t>
      </w:r>
      <w:r w:rsidR="00A06AC2" w:rsidRPr="00AC6A22">
        <w:rPr>
          <w:rFonts w:ascii="Arial" w:hAnsi="Arial" w:cs="Arial"/>
          <w:spacing w:val="-2"/>
          <w:sz w:val="24"/>
          <w:szCs w:val="24"/>
        </w:rPr>
        <w:t>s</w:t>
      </w:r>
      <w:r w:rsidRPr="00AC6A22">
        <w:rPr>
          <w:rFonts w:ascii="Arial" w:hAnsi="Arial" w:cs="Arial"/>
          <w:spacing w:val="-2"/>
          <w:sz w:val="24"/>
          <w:szCs w:val="24"/>
        </w:rPr>
        <w:t xml:space="preserve"> (-</w:t>
      </w:r>
      <w:r w:rsidR="00A06AC2" w:rsidRPr="00AC6A22">
        <w:rPr>
          <w:rFonts w:ascii="Arial" w:hAnsi="Arial" w:cs="Arial"/>
          <w:spacing w:val="-2"/>
          <w:sz w:val="24"/>
          <w:szCs w:val="24"/>
        </w:rPr>
        <w:t>a</w:t>
      </w:r>
      <w:r w:rsidRPr="00AC6A22">
        <w:rPr>
          <w:rFonts w:ascii="Arial" w:hAnsi="Arial" w:cs="Arial"/>
          <w:spacing w:val="-2"/>
          <w:sz w:val="24"/>
          <w:szCs w:val="24"/>
        </w:rPr>
        <w:t>) __________________________________</w:t>
      </w:r>
      <w:r w:rsidR="00895F31" w:rsidRPr="00AC6A22">
        <w:rPr>
          <w:rFonts w:ascii="Arial" w:hAnsi="Arial" w:cs="Arial"/>
          <w:spacing w:val="-2"/>
          <w:sz w:val="24"/>
          <w:szCs w:val="24"/>
        </w:rPr>
        <w:t>_______________</w:t>
      </w:r>
    </w:p>
    <w:p w14:paraId="7D83CB51" w14:textId="674A82CD" w:rsidR="004D3BE3" w:rsidRPr="00AC6A22" w:rsidRDefault="004D3BE3" w:rsidP="005D11F7">
      <w:pPr>
        <w:snapToGrid w:val="0"/>
        <w:spacing w:after="0" w:line="240" w:lineRule="auto"/>
        <w:ind w:firstLine="1296"/>
        <w:jc w:val="center"/>
        <w:rPr>
          <w:rFonts w:ascii="Arial" w:hAnsi="Arial" w:cs="Arial"/>
          <w:i/>
          <w:iCs/>
          <w:spacing w:val="-2"/>
          <w:sz w:val="24"/>
          <w:szCs w:val="24"/>
          <w:vertAlign w:val="superscript"/>
        </w:rPr>
      </w:pPr>
      <w:r w:rsidRPr="00AC6A22">
        <w:rPr>
          <w:rFonts w:ascii="Arial" w:hAnsi="Arial" w:cs="Arial"/>
          <w:i/>
          <w:iCs/>
          <w:spacing w:val="-2"/>
          <w:sz w:val="24"/>
          <w:szCs w:val="24"/>
          <w:vertAlign w:val="superscript"/>
        </w:rPr>
        <w:t>(</w:t>
      </w:r>
      <w:r w:rsidR="00A06AC2" w:rsidRPr="00AC6A22">
        <w:rPr>
          <w:rFonts w:ascii="Arial" w:hAnsi="Arial" w:cs="Arial"/>
          <w:i/>
          <w:iCs/>
          <w:spacing w:val="-2"/>
          <w:sz w:val="24"/>
          <w:szCs w:val="24"/>
          <w:vertAlign w:val="superscript"/>
        </w:rPr>
        <w:t>P</w:t>
      </w:r>
      <w:r w:rsidRPr="00AC6A22">
        <w:rPr>
          <w:rFonts w:ascii="Arial" w:hAnsi="Arial" w:cs="Arial"/>
          <w:i/>
          <w:iCs/>
          <w:spacing w:val="-2"/>
          <w:sz w:val="24"/>
          <w:szCs w:val="24"/>
          <w:vertAlign w:val="superscript"/>
        </w:rPr>
        <w:t>erkančiosios organizacijos pavadinimas)</w:t>
      </w:r>
    </w:p>
    <w:p w14:paraId="7DCD90F4" w14:textId="2470C019" w:rsidR="004D3BE3" w:rsidRPr="00AC6A22" w:rsidRDefault="004D3BE3" w:rsidP="005D11F7">
      <w:pPr>
        <w:snapToGrid w:val="0"/>
        <w:spacing w:after="0" w:line="240" w:lineRule="auto"/>
        <w:jc w:val="both"/>
        <w:rPr>
          <w:rFonts w:ascii="Arial" w:hAnsi="Arial" w:cs="Arial"/>
          <w:spacing w:val="-2"/>
          <w:sz w:val="24"/>
          <w:szCs w:val="24"/>
        </w:rPr>
      </w:pPr>
      <w:r w:rsidRPr="00AC6A22">
        <w:rPr>
          <w:rFonts w:ascii="Arial" w:hAnsi="Arial" w:cs="Arial"/>
          <w:spacing w:val="-2"/>
          <w:sz w:val="24"/>
          <w:szCs w:val="24"/>
        </w:rPr>
        <w:t>atliekamame ______________________________________________________________</w:t>
      </w:r>
    </w:p>
    <w:p w14:paraId="523EDB86" w14:textId="77777777" w:rsidR="004D3BE3" w:rsidRPr="00AC6A22"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AC6A22">
        <w:rPr>
          <w:rFonts w:ascii="Arial" w:hAnsi="Arial" w:cs="Arial"/>
          <w:i/>
          <w:iCs/>
          <w:spacing w:val="-2"/>
          <w:sz w:val="24"/>
          <w:szCs w:val="24"/>
          <w:vertAlign w:val="superscript"/>
        </w:rPr>
        <w:t>(Pirkimo objekto pavadinimas, pirkimo numeris)</w:t>
      </w:r>
    </w:p>
    <w:p w14:paraId="38D3303B" w14:textId="14863E1A" w:rsidR="004D3BE3" w:rsidRPr="00AC6A22" w:rsidRDefault="004D3BE3" w:rsidP="005D11F7">
      <w:pPr>
        <w:snapToGrid w:val="0"/>
        <w:spacing w:after="0" w:line="240" w:lineRule="auto"/>
        <w:jc w:val="both"/>
        <w:rPr>
          <w:rFonts w:ascii="Arial" w:hAnsi="Arial" w:cs="Arial"/>
          <w:spacing w:val="-2"/>
          <w:sz w:val="24"/>
          <w:szCs w:val="24"/>
        </w:rPr>
      </w:pPr>
      <w:r w:rsidRPr="00AC6A22">
        <w:rPr>
          <w:rFonts w:ascii="Arial" w:hAnsi="Arial" w:cs="Arial"/>
          <w:spacing w:val="-2"/>
          <w:sz w:val="24"/>
          <w:szCs w:val="24"/>
        </w:rPr>
        <w:t>skelbtame ________________________________________________________________ ,</w:t>
      </w:r>
    </w:p>
    <w:p w14:paraId="18EE216D" w14:textId="77777777" w:rsidR="004D3BE3" w:rsidRPr="00AC6A22" w:rsidRDefault="004D3BE3" w:rsidP="005D11F7">
      <w:pPr>
        <w:snapToGrid w:val="0"/>
        <w:spacing w:after="0" w:line="240" w:lineRule="auto"/>
        <w:jc w:val="center"/>
        <w:rPr>
          <w:rFonts w:ascii="Arial" w:hAnsi="Arial" w:cs="Arial"/>
          <w:i/>
          <w:iCs/>
          <w:spacing w:val="-2"/>
          <w:sz w:val="24"/>
          <w:szCs w:val="24"/>
          <w:vertAlign w:val="superscript"/>
        </w:rPr>
      </w:pPr>
      <w:r w:rsidRPr="00AC6A22">
        <w:rPr>
          <w:rFonts w:ascii="Arial" w:hAnsi="Arial" w:cs="Arial"/>
          <w:i/>
          <w:iCs/>
          <w:spacing w:val="-2"/>
          <w:sz w:val="24"/>
          <w:szCs w:val="24"/>
          <w:vertAlign w:val="superscript"/>
        </w:rPr>
        <w:t xml:space="preserve">        (Skelbimo data)</w:t>
      </w:r>
    </w:p>
    <w:p w14:paraId="45242E9E" w14:textId="48A9C37D" w:rsidR="004D3BE3" w:rsidRPr="00AC6A22" w:rsidRDefault="004D3BE3" w:rsidP="005D11F7">
      <w:pPr>
        <w:spacing w:after="0" w:line="240" w:lineRule="auto"/>
        <w:jc w:val="both"/>
        <w:rPr>
          <w:rFonts w:ascii="Arial" w:hAnsi="Arial" w:cs="Arial"/>
          <w:sz w:val="24"/>
          <w:szCs w:val="24"/>
        </w:rPr>
      </w:pPr>
      <w:r w:rsidRPr="00AC6A22">
        <w:rPr>
          <w:rFonts w:ascii="Arial" w:hAnsi="Arial" w:cs="Arial"/>
          <w:sz w:val="24"/>
          <w:szCs w:val="24"/>
        </w:rPr>
        <w:t>n</w:t>
      </w:r>
      <w:r w:rsidR="00A06AC2" w:rsidRPr="00AC6A22">
        <w:rPr>
          <w:rFonts w:ascii="Arial" w:hAnsi="Arial" w:cs="Arial"/>
          <w:sz w:val="24"/>
          <w:szCs w:val="24"/>
        </w:rPr>
        <w:t>esu</w:t>
      </w:r>
      <w:r w:rsidRPr="00AC6A22">
        <w:rPr>
          <w:rFonts w:ascii="Arial" w:hAnsi="Arial" w:cs="Arial"/>
          <w:sz w:val="24"/>
          <w:szCs w:val="24"/>
        </w:rPr>
        <w:t xml:space="preserve"> įtakojama</w:t>
      </w:r>
      <w:r w:rsidR="00A06AC2" w:rsidRPr="00AC6A22">
        <w:rPr>
          <w:rFonts w:ascii="Arial" w:hAnsi="Arial" w:cs="Arial"/>
          <w:sz w:val="24"/>
          <w:szCs w:val="24"/>
        </w:rPr>
        <w:t>s (-a)</w:t>
      </w:r>
      <w:r w:rsidRPr="00AC6A22">
        <w:rPr>
          <w:rFonts w:ascii="Arial" w:hAnsi="Arial" w:cs="Arial"/>
          <w:sz w:val="24"/>
          <w:szCs w:val="24"/>
        </w:rPr>
        <w:t xml:space="preserve"> Rusijos, kaip nurodyta </w:t>
      </w:r>
      <w:r w:rsidRPr="00AC6A22">
        <w:rPr>
          <w:rFonts w:ascii="Arial" w:hAnsi="Arial" w:cs="Arial"/>
          <w:b/>
          <w:bCs/>
          <w:sz w:val="24"/>
          <w:szCs w:val="24"/>
        </w:rPr>
        <w:t>Tarybos reglamento</w:t>
      </w:r>
      <w:r w:rsidRPr="00AC6A22">
        <w:rPr>
          <w:rFonts w:ascii="Arial" w:hAnsi="Arial" w:cs="Arial"/>
          <w:sz w:val="24"/>
          <w:szCs w:val="24"/>
        </w:rPr>
        <w:t xml:space="preserve"> </w:t>
      </w:r>
      <w:r w:rsidRPr="00AC6A22">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6A22">
        <w:rPr>
          <w:rFonts w:ascii="Arial" w:hAnsi="Arial" w:cs="Arial"/>
          <w:sz w:val="24"/>
          <w:szCs w:val="24"/>
        </w:rPr>
        <w:t>5k straipsnyje nustatytuose apribojimuose. Visų pirma pareiškiu, kad:</w:t>
      </w:r>
    </w:p>
    <w:p w14:paraId="181D3261" w14:textId="040C8DC1" w:rsidR="004D3BE3" w:rsidRPr="00AC6A22" w:rsidRDefault="004D3BE3" w:rsidP="005D11F7">
      <w:pPr>
        <w:spacing w:after="0" w:line="240" w:lineRule="auto"/>
        <w:jc w:val="both"/>
        <w:rPr>
          <w:rFonts w:ascii="Arial" w:hAnsi="Arial" w:cs="Arial"/>
          <w:sz w:val="24"/>
          <w:szCs w:val="24"/>
        </w:rPr>
      </w:pPr>
      <w:r w:rsidRPr="00AC6A22">
        <w:rPr>
          <w:rFonts w:ascii="Arial" w:hAnsi="Arial" w:cs="Arial"/>
          <w:sz w:val="24"/>
          <w:szCs w:val="24"/>
        </w:rPr>
        <w:t xml:space="preserve">(a) </w:t>
      </w:r>
      <w:r w:rsidR="00A37503" w:rsidRPr="00AC6A22">
        <w:rPr>
          <w:rFonts w:ascii="Arial" w:hAnsi="Arial" w:cs="Arial"/>
          <w:sz w:val="24"/>
          <w:szCs w:val="24"/>
        </w:rPr>
        <w:t xml:space="preserve">nesu </w:t>
      </w:r>
      <w:r w:rsidRPr="00AC6A22">
        <w:rPr>
          <w:rFonts w:ascii="Arial" w:hAnsi="Arial" w:cs="Arial"/>
          <w:sz w:val="24"/>
          <w:szCs w:val="24"/>
        </w:rPr>
        <w:t>Rusijo</w:t>
      </w:r>
      <w:r w:rsidR="00A47A85" w:rsidRPr="00AC6A22">
        <w:rPr>
          <w:rFonts w:ascii="Arial" w:hAnsi="Arial" w:cs="Arial"/>
          <w:sz w:val="24"/>
          <w:szCs w:val="24"/>
        </w:rPr>
        <w:t>s pilietis (-ė)</w:t>
      </w:r>
      <w:r w:rsidR="00752758" w:rsidRPr="00AC6A22">
        <w:rPr>
          <w:rFonts w:ascii="Arial" w:hAnsi="Arial" w:cs="Arial"/>
          <w:sz w:val="24"/>
          <w:szCs w:val="24"/>
        </w:rPr>
        <w:t xml:space="preserve"> ar </w:t>
      </w:r>
      <w:r w:rsidR="001578F5" w:rsidRPr="00AC6A22">
        <w:rPr>
          <w:rFonts w:ascii="Arial" w:hAnsi="Arial" w:cs="Arial"/>
          <w:sz w:val="24"/>
          <w:szCs w:val="24"/>
        </w:rPr>
        <w:t>įsisteigęs Rusijoje</w:t>
      </w:r>
      <w:r w:rsidRPr="00AC6A22">
        <w:rPr>
          <w:rFonts w:ascii="Arial" w:hAnsi="Arial" w:cs="Arial"/>
          <w:sz w:val="24"/>
          <w:szCs w:val="24"/>
        </w:rPr>
        <w:t>;</w:t>
      </w:r>
    </w:p>
    <w:p w14:paraId="33226897" w14:textId="266A9A8A" w:rsidR="004D3BE3" w:rsidRPr="00AC6A22" w:rsidRDefault="004D3BE3" w:rsidP="005D11F7">
      <w:pPr>
        <w:spacing w:after="0" w:line="240" w:lineRule="auto"/>
        <w:jc w:val="both"/>
        <w:rPr>
          <w:rFonts w:ascii="Arial" w:hAnsi="Arial" w:cs="Arial"/>
          <w:sz w:val="24"/>
          <w:szCs w:val="24"/>
        </w:rPr>
      </w:pPr>
      <w:r w:rsidRPr="00AC6A22">
        <w:rPr>
          <w:rFonts w:ascii="Arial" w:hAnsi="Arial" w:cs="Arial"/>
          <w:sz w:val="24"/>
          <w:szCs w:val="24"/>
        </w:rPr>
        <w:t xml:space="preserve">(b) </w:t>
      </w:r>
      <w:r w:rsidR="001578F5" w:rsidRPr="00AC6A22">
        <w:rPr>
          <w:rFonts w:ascii="Arial" w:hAnsi="Arial" w:cs="Arial"/>
          <w:sz w:val="24"/>
          <w:szCs w:val="24"/>
        </w:rPr>
        <w:t xml:space="preserve">neveikiu </w:t>
      </w:r>
      <w:r w:rsidR="002907D9" w:rsidRPr="00AC6A22">
        <w:rPr>
          <w:rFonts w:ascii="Arial" w:hAnsi="Arial" w:cs="Arial"/>
          <w:sz w:val="24"/>
          <w:szCs w:val="24"/>
          <w:shd w:val="clear" w:color="auto" w:fill="FFFFFF"/>
        </w:rPr>
        <w:t>šios deklaracijos a) punkte nurodyto subjekto vardu ar jo nurodymu;</w:t>
      </w:r>
    </w:p>
    <w:p w14:paraId="3731AC2B" w14:textId="53CFCE3F" w:rsidR="003A286A" w:rsidRPr="00AC6A22" w:rsidRDefault="00A2497E" w:rsidP="005D11F7">
      <w:pPr>
        <w:spacing w:after="0" w:line="240" w:lineRule="auto"/>
        <w:jc w:val="both"/>
        <w:rPr>
          <w:rFonts w:ascii="Arial" w:hAnsi="Arial" w:cs="Arial"/>
          <w:sz w:val="24"/>
          <w:szCs w:val="24"/>
          <w:shd w:val="clear" w:color="auto" w:fill="FFFFFF"/>
        </w:rPr>
      </w:pPr>
      <w:r w:rsidRPr="00AC6A22">
        <w:rPr>
          <w:rFonts w:ascii="Arial" w:hAnsi="Arial" w:cs="Arial"/>
          <w:sz w:val="24"/>
          <w:szCs w:val="24"/>
        </w:rPr>
        <w:t>(c</w:t>
      </w:r>
      <w:r w:rsidR="004D3BE3" w:rsidRPr="00AC6A22">
        <w:rPr>
          <w:rFonts w:ascii="Arial" w:hAnsi="Arial" w:cs="Arial"/>
          <w:sz w:val="24"/>
          <w:szCs w:val="24"/>
        </w:rPr>
        <w:t xml:space="preserve">) sutartis nebus paskirta vykdyti </w:t>
      </w:r>
      <w:r w:rsidR="004D3BE3" w:rsidRPr="00AC6A22">
        <w:rPr>
          <w:rFonts w:ascii="Arial" w:hAnsi="Arial" w:cs="Arial"/>
          <w:sz w:val="24"/>
          <w:szCs w:val="24"/>
          <w:shd w:val="clear" w:color="auto" w:fill="FFFFFF"/>
        </w:rPr>
        <w:t>subrangovui (-</w:t>
      </w:r>
      <w:proofErr w:type="spellStart"/>
      <w:r w:rsidR="004D3BE3" w:rsidRPr="00AC6A22">
        <w:rPr>
          <w:rFonts w:ascii="Arial" w:hAnsi="Arial" w:cs="Arial"/>
          <w:sz w:val="24"/>
          <w:szCs w:val="24"/>
          <w:shd w:val="clear" w:color="auto" w:fill="FFFFFF"/>
        </w:rPr>
        <w:t>ams</w:t>
      </w:r>
      <w:proofErr w:type="spellEnd"/>
      <w:r w:rsidR="004D3BE3" w:rsidRPr="00AC6A22">
        <w:rPr>
          <w:rFonts w:ascii="Arial" w:hAnsi="Arial" w:cs="Arial"/>
          <w:sz w:val="24"/>
          <w:szCs w:val="24"/>
          <w:shd w:val="clear" w:color="auto" w:fill="FFFFFF"/>
        </w:rPr>
        <w:t>), ar kitam (-</w:t>
      </w:r>
      <w:proofErr w:type="spellStart"/>
      <w:r w:rsidR="004D3BE3" w:rsidRPr="00AC6A22">
        <w:rPr>
          <w:rFonts w:ascii="Arial" w:hAnsi="Arial" w:cs="Arial"/>
          <w:sz w:val="24"/>
          <w:szCs w:val="24"/>
          <w:shd w:val="clear" w:color="auto" w:fill="FFFFFF"/>
        </w:rPr>
        <w:t>iems</w:t>
      </w:r>
      <w:proofErr w:type="spellEnd"/>
      <w:r w:rsidR="004D3BE3" w:rsidRPr="00AC6A22">
        <w:rPr>
          <w:rFonts w:ascii="Arial" w:hAnsi="Arial" w:cs="Arial"/>
          <w:sz w:val="24"/>
          <w:szCs w:val="24"/>
          <w:shd w:val="clear" w:color="auto" w:fill="FFFFFF"/>
        </w:rPr>
        <w:t>) subjektui (-tams), kurių pajėgumais remia</w:t>
      </w:r>
      <w:r w:rsidR="00EE5FC7" w:rsidRPr="00AC6A22">
        <w:rPr>
          <w:rFonts w:ascii="Arial" w:hAnsi="Arial" w:cs="Arial"/>
          <w:sz w:val="24"/>
          <w:szCs w:val="24"/>
          <w:shd w:val="clear" w:color="auto" w:fill="FFFFFF"/>
        </w:rPr>
        <w:t>masi</w:t>
      </w:r>
      <w:r w:rsidR="004D3BE3" w:rsidRPr="00AC6A22">
        <w:rPr>
          <w:rFonts w:ascii="Arial" w:hAnsi="Arial" w:cs="Arial"/>
          <w:sz w:val="24"/>
          <w:szCs w:val="24"/>
          <w:shd w:val="clear" w:color="auto" w:fill="FFFFFF"/>
        </w:rPr>
        <w:t>, kurie priskirtini šios deklaracijos a) arba b</w:t>
      </w:r>
      <w:r w:rsidR="004712B7" w:rsidRPr="00AC6A22">
        <w:rPr>
          <w:rFonts w:ascii="Arial" w:hAnsi="Arial" w:cs="Arial"/>
          <w:sz w:val="24"/>
          <w:szCs w:val="24"/>
          <w:shd w:val="clear" w:color="auto" w:fill="FFFFFF"/>
        </w:rPr>
        <w:t>)</w:t>
      </w:r>
      <w:r w:rsidR="004D3BE3" w:rsidRPr="00AC6A22">
        <w:rPr>
          <w:rFonts w:ascii="Arial" w:hAnsi="Arial" w:cs="Arial"/>
          <w:sz w:val="24"/>
          <w:szCs w:val="24"/>
          <w:shd w:val="clear" w:color="auto" w:fill="FFFFFF"/>
        </w:rPr>
        <w:t xml:space="preserve"> punktuose nurodytiems subjektams.</w:t>
      </w:r>
      <w:bookmarkEnd w:id="76"/>
      <w:bookmarkEnd w:id="77"/>
      <w:bookmarkEnd w:id="78"/>
    </w:p>
    <w:p w14:paraId="5377A41D" w14:textId="77777777" w:rsidR="005D11F7" w:rsidRPr="00AC6A22"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AC6A22"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AC6A22"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AC6A22">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AC6A22"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AC6A22"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(Parašas)</w:t>
            </w:r>
            <w:r w:rsidRPr="00AC6A22">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AC6A22"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AC6A22"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(Vardas ir pavardė)</w:t>
            </w:r>
            <w:r w:rsidRPr="00AC6A22">
              <w:rPr>
                <w:rFonts w:ascii="Arial" w:eastAsia="Times New Roman" w:hAnsi="Arial" w:cs="Arial"/>
                <w:i/>
                <w:sz w:val="20"/>
                <w:szCs w:val="20"/>
                <w:vertAlign w:val="superscript"/>
                <w:lang w:eastAsia="en-US"/>
              </w:rPr>
              <w:t xml:space="preserve"> </w:t>
            </w:r>
          </w:p>
        </w:tc>
      </w:tr>
    </w:tbl>
    <w:p w14:paraId="1C6DDBFB" w14:textId="77777777" w:rsidR="005D11F7" w:rsidRPr="00AC6A22"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AC6A22" w:rsidRDefault="003A286A">
      <w:pPr>
        <w:rPr>
          <w:rFonts w:ascii="Arial" w:hAnsi="Arial" w:cs="Arial"/>
          <w:sz w:val="24"/>
          <w:szCs w:val="24"/>
          <w:shd w:val="clear" w:color="auto" w:fill="FFFFFF"/>
        </w:rPr>
      </w:pPr>
      <w:r w:rsidRPr="00AC6A22">
        <w:rPr>
          <w:rFonts w:ascii="Arial" w:hAnsi="Arial" w:cs="Arial"/>
          <w:sz w:val="24"/>
          <w:szCs w:val="24"/>
          <w:shd w:val="clear" w:color="auto" w:fill="FFFFFF"/>
        </w:rPr>
        <w:br w:type="page"/>
      </w:r>
    </w:p>
    <w:p w14:paraId="1A76D4BB" w14:textId="6FDC8C61" w:rsidR="003A286A" w:rsidRPr="00AC6A22" w:rsidRDefault="003A286A" w:rsidP="007A482D">
      <w:pPr>
        <w:pStyle w:val="Antrat2"/>
        <w:ind w:left="5670"/>
        <w:rPr>
          <w:rFonts w:ascii="Arial" w:hAnsi="Arial" w:cs="Arial"/>
          <w:color w:val="auto"/>
          <w:sz w:val="24"/>
          <w:szCs w:val="24"/>
        </w:rPr>
      </w:pPr>
      <w:bookmarkStart w:id="81" w:name="_Toc229576625"/>
      <w:r w:rsidRPr="00AC6A22">
        <w:rPr>
          <w:rFonts w:ascii="Arial" w:hAnsi="Arial" w:cs="Arial"/>
          <w:color w:val="auto"/>
          <w:sz w:val="24"/>
          <w:szCs w:val="24"/>
        </w:rPr>
        <w:lastRenderedPageBreak/>
        <w:t xml:space="preserve">Specialiųjų pirkimo sąlygų </w:t>
      </w:r>
      <w:r w:rsidR="005D11F7" w:rsidRPr="00AC6A22">
        <w:rPr>
          <w:rFonts w:ascii="Arial" w:hAnsi="Arial" w:cs="Arial"/>
          <w:color w:val="auto"/>
          <w:sz w:val="24"/>
          <w:szCs w:val="24"/>
        </w:rPr>
        <w:t>1</w:t>
      </w:r>
      <w:r w:rsidR="007A482D" w:rsidRPr="00AC6A22">
        <w:rPr>
          <w:rFonts w:ascii="Arial" w:hAnsi="Arial" w:cs="Arial"/>
          <w:color w:val="auto"/>
          <w:sz w:val="24"/>
          <w:szCs w:val="24"/>
        </w:rPr>
        <w:t>1</w:t>
      </w:r>
      <w:r w:rsidRPr="00AC6A22">
        <w:rPr>
          <w:rFonts w:ascii="Arial" w:hAnsi="Arial" w:cs="Arial"/>
          <w:color w:val="auto"/>
          <w:sz w:val="24"/>
          <w:szCs w:val="24"/>
        </w:rPr>
        <w:t xml:space="preserve"> priedas „Tiekėjo deklaracija dėl atsakingų asmenų“</w:t>
      </w:r>
      <w:bookmarkEnd w:id="81"/>
    </w:p>
    <w:p w14:paraId="3A40E537" w14:textId="77777777" w:rsidR="003A286A" w:rsidRPr="00AC6A22" w:rsidRDefault="003A286A" w:rsidP="003A286A">
      <w:pPr>
        <w:spacing w:after="200"/>
        <w:ind w:left="-426"/>
        <w:jc w:val="center"/>
        <w:rPr>
          <w:rFonts w:ascii="Arial" w:eastAsia="Calibri" w:hAnsi="Arial" w:cs="Arial"/>
          <w:b/>
          <w:sz w:val="22"/>
          <w:szCs w:val="22"/>
          <w:lang w:eastAsia="en-US"/>
        </w:rPr>
      </w:pPr>
    </w:p>
    <w:p w14:paraId="46098693" w14:textId="5D48DB18" w:rsidR="003A286A" w:rsidRPr="00AC6A22" w:rsidRDefault="003A286A" w:rsidP="003A286A">
      <w:pPr>
        <w:spacing w:after="200"/>
        <w:ind w:left="-426"/>
        <w:jc w:val="center"/>
        <w:rPr>
          <w:rFonts w:ascii="Arial" w:eastAsia="Calibri" w:hAnsi="Arial" w:cs="Arial"/>
          <w:b/>
          <w:sz w:val="24"/>
          <w:szCs w:val="24"/>
          <w:lang w:eastAsia="en-US"/>
        </w:rPr>
      </w:pPr>
      <w:r w:rsidRPr="00AC6A22">
        <w:rPr>
          <w:rFonts w:ascii="Arial" w:eastAsia="Calibri" w:hAnsi="Arial" w:cs="Arial"/>
          <w:b/>
          <w:sz w:val="24"/>
          <w:szCs w:val="24"/>
          <w:lang w:eastAsia="en-US"/>
        </w:rPr>
        <w:t>TEIKĖJO DEKLARACIJA DĖL ATSAKINGŲ ASMENŲ</w:t>
      </w:r>
    </w:p>
    <w:p w14:paraId="6F7FF33E" w14:textId="77777777" w:rsidR="00D877BE" w:rsidRPr="00AC6A22" w:rsidRDefault="003A286A" w:rsidP="003A286A">
      <w:pPr>
        <w:spacing w:after="0" w:line="240" w:lineRule="auto"/>
        <w:jc w:val="both"/>
        <w:rPr>
          <w:rFonts w:ascii="Arial" w:eastAsia="Calibri" w:hAnsi="Arial" w:cs="Arial"/>
          <w:sz w:val="22"/>
          <w:szCs w:val="22"/>
          <w:lang w:eastAsia="en-US"/>
        </w:rPr>
      </w:pPr>
      <w:r w:rsidRPr="00AC6A22">
        <w:rPr>
          <w:rFonts w:ascii="Arial" w:eastAsia="Calibri" w:hAnsi="Arial" w:cs="Arial"/>
          <w:sz w:val="22"/>
          <w:szCs w:val="22"/>
          <w:lang w:eastAsia="en-US"/>
        </w:rPr>
        <w:tab/>
      </w:r>
    </w:p>
    <w:p w14:paraId="6B072331" w14:textId="5FEBAE06" w:rsidR="003A286A" w:rsidRPr="00AC6A22" w:rsidRDefault="003A286A" w:rsidP="00D877BE">
      <w:pPr>
        <w:spacing w:after="0" w:line="240" w:lineRule="auto"/>
        <w:ind w:firstLine="1134"/>
        <w:jc w:val="both"/>
        <w:rPr>
          <w:rFonts w:ascii="Arial" w:eastAsia="Calibri" w:hAnsi="Arial" w:cs="Arial"/>
          <w:sz w:val="22"/>
          <w:szCs w:val="22"/>
          <w:lang w:eastAsia="en-US"/>
        </w:rPr>
      </w:pPr>
      <w:r w:rsidRPr="00AC6A22">
        <w:rPr>
          <w:rFonts w:ascii="Arial" w:eastAsia="Calibri" w:hAnsi="Arial" w:cs="Arial"/>
          <w:sz w:val="22"/>
          <w:szCs w:val="22"/>
          <w:lang w:eastAsia="en-US"/>
        </w:rPr>
        <w:t>Aš, ___________________________________________________________________</w:t>
      </w:r>
    </w:p>
    <w:p w14:paraId="0BDE0A23" w14:textId="64886731" w:rsidR="003A286A" w:rsidRPr="00AC6A22"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AC6A22">
        <w:rPr>
          <w:rFonts w:ascii="Arial" w:eastAsia="Calibri" w:hAnsi="Arial" w:cs="Arial"/>
          <w:i/>
          <w:sz w:val="20"/>
          <w:szCs w:val="20"/>
          <w:vertAlign w:val="superscript"/>
          <w:lang w:eastAsia="en-US"/>
        </w:rPr>
        <w:t xml:space="preserve"> (Tiekėjo vadovo ar jo įgalioto asmens pareigų pavadinimas, vardas ir pavardė)</w:t>
      </w:r>
      <w:r w:rsidRPr="00AC6A22">
        <w:rPr>
          <w:rFonts w:ascii="Arial" w:eastAsia="Calibri" w:hAnsi="Arial" w:cs="Arial"/>
          <w:sz w:val="20"/>
          <w:szCs w:val="20"/>
          <w:vertAlign w:val="superscript"/>
          <w:lang w:eastAsia="en-US"/>
        </w:rPr>
        <w:t xml:space="preserve"> </w:t>
      </w:r>
    </w:p>
    <w:p w14:paraId="4F25EE82" w14:textId="0BD44AF3" w:rsidR="003A286A" w:rsidRPr="00AC6A22" w:rsidRDefault="003A286A" w:rsidP="003A286A">
      <w:pPr>
        <w:spacing w:after="0" w:line="240" w:lineRule="auto"/>
        <w:jc w:val="both"/>
        <w:rPr>
          <w:rFonts w:ascii="Arial" w:eastAsia="Calibri" w:hAnsi="Arial" w:cs="Arial"/>
          <w:i/>
          <w:sz w:val="22"/>
          <w:szCs w:val="22"/>
          <w:lang w:eastAsia="en-US"/>
        </w:rPr>
      </w:pPr>
      <w:r w:rsidRPr="00AC6A22">
        <w:rPr>
          <w:rFonts w:ascii="Arial" w:eastAsia="Calibri" w:hAnsi="Arial" w:cs="Arial"/>
          <w:sz w:val="22"/>
          <w:szCs w:val="22"/>
          <w:lang w:eastAsia="en-US"/>
        </w:rPr>
        <w:t>deklaruoju, kad pasiūlymo pateikimo dieną</w:t>
      </w:r>
      <w:r w:rsidRPr="00AC6A22">
        <w:rPr>
          <w:rFonts w:ascii="Arial" w:eastAsia="Calibri" w:hAnsi="Arial" w:cs="Arial"/>
          <w:i/>
          <w:sz w:val="22"/>
          <w:szCs w:val="22"/>
          <w:lang w:eastAsia="en-US"/>
        </w:rPr>
        <w:t xml:space="preserve"> </w:t>
      </w:r>
      <w:r w:rsidRPr="00AC6A22">
        <w:rPr>
          <w:rFonts w:ascii="Arial" w:eastAsia="Calibri" w:hAnsi="Arial" w:cs="Arial"/>
          <w:sz w:val="22"/>
          <w:szCs w:val="22"/>
          <w:lang w:eastAsia="en-US"/>
        </w:rPr>
        <w:t>mano vadovaujamo</w:t>
      </w:r>
      <w:r w:rsidR="00D877BE" w:rsidRPr="00AC6A22">
        <w:rPr>
          <w:rFonts w:ascii="Arial" w:eastAsia="Calibri" w:hAnsi="Arial" w:cs="Arial"/>
          <w:sz w:val="22"/>
          <w:szCs w:val="22"/>
          <w:lang w:eastAsia="en-US"/>
        </w:rPr>
        <w:t>je</w:t>
      </w:r>
      <w:r w:rsidRPr="00AC6A22">
        <w:rPr>
          <w:rFonts w:ascii="Arial" w:eastAsia="Calibri" w:hAnsi="Arial" w:cs="Arial"/>
          <w:sz w:val="22"/>
          <w:szCs w:val="22"/>
          <w:lang w:eastAsia="en-US"/>
        </w:rPr>
        <w:t xml:space="preserve"> </w:t>
      </w:r>
      <w:r w:rsidR="00D877BE" w:rsidRPr="00AC6A22">
        <w:rPr>
          <w:rFonts w:ascii="Arial" w:eastAsia="Calibri" w:hAnsi="Arial" w:cs="Arial"/>
          <w:sz w:val="22"/>
          <w:szCs w:val="22"/>
          <w:lang w:eastAsia="en-US"/>
        </w:rPr>
        <w:t>(atstovaujamoje)</w:t>
      </w:r>
      <w:r w:rsidRPr="00AC6A22">
        <w:rPr>
          <w:rFonts w:ascii="Arial" w:eastAsia="Calibri" w:hAnsi="Arial" w:cs="Arial"/>
          <w:i/>
          <w:sz w:val="22"/>
          <w:szCs w:val="22"/>
          <w:lang w:eastAsia="en-US"/>
        </w:rPr>
        <w:t xml:space="preserve"> _____________________________</w:t>
      </w:r>
      <w:r w:rsidR="00995296" w:rsidRPr="00AC6A22">
        <w:rPr>
          <w:rFonts w:ascii="Arial" w:eastAsia="Calibri" w:hAnsi="Arial" w:cs="Arial"/>
          <w:i/>
          <w:sz w:val="22"/>
          <w:szCs w:val="22"/>
          <w:lang w:eastAsia="en-US"/>
        </w:rPr>
        <w:t>:</w:t>
      </w:r>
    </w:p>
    <w:p w14:paraId="7D3BC538" w14:textId="6A4BF38A" w:rsidR="003A286A" w:rsidRPr="00AC6A22" w:rsidRDefault="003A286A" w:rsidP="00D877BE">
      <w:pPr>
        <w:spacing w:after="0" w:line="240" w:lineRule="auto"/>
        <w:ind w:firstLine="1296"/>
        <w:jc w:val="both"/>
        <w:rPr>
          <w:rFonts w:ascii="Arial" w:eastAsia="Calibri" w:hAnsi="Arial" w:cs="Arial"/>
          <w:i/>
          <w:sz w:val="20"/>
          <w:szCs w:val="20"/>
          <w:vertAlign w:val="superscript"/>
          <w:lang w:eastAsia="en-US"/>
        </w:rPr>
      </w:pPr>
      <w:r w:rsidRPr="00AC6A22">
        <w:rPr>
          <w:rFonts w:ascii="Arial" w:eastAsia="Calibri" w:hAnsi="Arial" w:cs="Arial"/>
          <w:i/>
          <w:sz w:val="20"/>
          <w:szCs w:val="20"/>
          <w:vertAlign w:val="superscript"/>
          <w:lang w:eastAsia="en-US"/>
        </w:rPr>
        <w:t>(tiekėjo pavadinimas)</w:t>
      </w:r>
    </w:p>
    <w:p w14:paraId="0BED46C1" w14:textId="77777777" w:rsidR="003A286A" w:rsidRPr="00AC6A22"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AC6A22" w:rsidRDefault="003A286A" w:rsidP="00D877BE">
      <w:pPr>
        <w:spacing w:after="0" w:line="240" w:lineRule="auto"/>
        <w:rPr>
          <w:rFonts w:ascii="Arial" w:eastAsia="Calibri" w:hAnsi="Arial" w:cs="Arial"/>
          <w:b/>
          <w:sz w:val="22"/>
          <w:szCs w:val="22"/>
          <w:u w:val="single"/>
          <w:lang w:eastAsia="en-US"/>
        </w:rPr>
      </w:pPr>
      <w:r w:rsidRPr="00AC6A22">
        <w:rPr>
          <w:rFonts w:ascii="Arial" w:eastAsia="Calibri" w:hAnsi="Arial" w:cs="Arial"/>
          <w:b/>
          <w:sz w:val="22"/>
          <w:szCs w:val="22"/>
          <w:lang w:eastAsia="en-US"/>
        </w:rPr>
        <w:t>I. Valdyba</w:t>
      </w:r>
      <w:r w:rsidR="00D877BE" w:rsidRPr="00AC6A22">
        <w:rPr>
          <w:rFonts w:ascii="Arial" w:eastAsia="Calibri" w:hAnsi="Arial" w:cs="Arial"/>
          <w:b/>
          <w:sz w:val="22"/>
          <w:szCs w:val="22"/>
          <w:lang w:eastAsia="en-US"/>
        </w:rPr>
        <w:t xml:space="preserve"> </w:t>
      </w:r>
      <w:bookmarkStart w:id="82" w:name="_Hlk213857344"/>
      <w:r w:rsidR="00D877BE" w:rsidRPr="00AC6A22">
        <w:rPr>
          <w:rFonts w:ascii="Arial" w:eastAsia="Calibri" w:hAnsi="Arial" w:cs="Arial"/>
          <w:b/>
          <w:color w:val="00B050"/>
          <w:sz w:val="22"/>
          <w:szCs w:val="22"/>
          <w:u w:val="single"/>
          <w:lang w:eastAsia="en-US"/>
        </w:rPr>
        <w:t>sudaryta / nesudaryta</w:t>
      </w:r>
      <w:r w:rsidR="00D877BE" w:rsidRPr="00AC6A22">
        <w:rPr>
          <w:rFonts w:ascii="Arial" w:eastAsia="Calibri" w:hAnsi="Arial" w:cs="Arial"/>
          <w:b/>
          <w:sz w:val="22"/>
          <w:szCs w:val="22"/>
          <w:u w:val="single"/>
          <w:lang w:eastAsia="en-US"/>
        </w:rPr>
        <w:t>.</w:t>
      </w:r>
    </w:p>
    <w:p w14:paraId="69545E3A" w14:textId="59F55F89" w:rsidR="00D877BE" w:rsidRPr="00AC6A22" w:rsidRDefault="00D877BE" w:rsidP="00D877BE">
      <w:pPr>
        <w:spacing w:after="0" w:line="240" w:lineRule="auto"/>
        <w:ind w:firstLine="1296"/>
        <w:rPr>
          <w:rFonts w:ascii="Arial" w:eastAsia="Calibri" w:hAnsi="Arial" w:cs="Arial"/>
          <w:bCs/>
          <w:sz w:val="22"/>
          <w:szCs w:val="22"/>
          <w:vertAlign w:val="superscript"/>
          <w:lang w:eastAsia="en-US"/>
        </w:rPr>
      </w:pPr>
      <w:r w:rsidRPr="00AC6A22">
        <w:rPr>
          <w:rFonts w:ascii="Arial" w:eastAsia="Calibri" w:hAnsi="Arial" w:cs="Arial"/>
          <w:bCs/>
          <w:sz w:val="22"/>
          <w:szCs w:val="22"/>
          <w:vertAlign w:val="superscript"/>
          <w:lang w:eastAsia="en-US"/>
        </w:rPr>
        <w:t>(palikti reikalingą)</w:t>
      </w:r>
    </w:p>
    <w:bookmarkEnd w:id="82"/>
    <w:p w14:paraId="6A7A2FAA"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Jei sudaryta, nurodyti visus valdybos narius (vardas, pavardė):</w:t>
      </w:r>
    </w:p>
    <w:p w14:paraId="6C8376EE"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1.</w:t>
      </w:r>
    </w:p>
    <w:p w14:paraId="0A767110"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2.</w:t>
      </w:r>
    </w:p>
    <w:p w14:paraId="7CDC3C2A"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3.</w:t>
      </w:r>
    </w:p>
    <w:p w14:paraId="27FD10CB" w14:textId="77777777" w:rsidR="003A286A" w:rsidRPr="00AC6A22" w:rsidRDefault="003A286A" w:rsidP="00D877BE">
      <w:pPr>
        <w:spacing w:after="0" w:line="240" w:lineRule="auto"/>
        <w:rPr>
          <w:rFonts w:ascii="Arial" w:eastAsia="Calibri" w:hAnsi="Arial" w:cs="Arial"/>
          <w:sz w:val="22"/>
          <w:szCs w:val="22"/>
          <w:lang w:eastAsia="en-US"/>
        </w:rPr>
      </w:pPr>
    </w:p>
    <w:p w14:paraId="5FFD57DC" w14:textId="77777777" w:rsidR="00D877BE" w:rsidRPr="00AC6A22" w:rsidRDefault="003A286A" w:rsidP="00D877BE">
      <w:pPr>
        <w:spacing w:after="0" w:line="240" w:lineRule="auto"/>
        <w:rPr>
          <w:rFonts w:ascii="Arial" w:eastAsia="Calibri" w:hAnsi="Arial" w:cs="Arial"/>
          <w:b/>
          <w:sz w:val="22"/>
          <w:szCs w:val="22"/>
          <w:u w:val="single"/>
          <w:lang w:eastAsia="en-US"/>
        </w:rPr>
      </w:pPr>
      <w:r w:rsidRPr="00AC6A22">
        <w:rPr>
          <w:rFonts w:ascii="Arial" w:eastAsia="Calibri" w:hAnsi="Arial" w:cs="Arial"/>
          <w:b/>
          <w:sz w:val="22"/>
          <w:szCs w:val="22"/>
          <w:lang w:eastAsia="en-US"/>
        </w:rPr>
        <w:t xml:space="preserve">II. Stebėtojų taryba </w:t>
      </w:r>
      <w:r w:rsidR="00D877BE" w:rsidRPr="00AC6A22">
        <w:rPr>
          <w:rFonts w:ascii="Arial" w:eastAsia="Calibri" w:hAnsi="Arial" w:cs="Arial"/>
          <w:b/>
          <w:color w:val="00B050"/>
          <w:sz w:val="22"/>
          <w:szCs w:val="22"/>
          <w:u w:val="single"/>
          <w:lang w:eastAsia="en-US"/>
        </w:rPr>
        <w:t>sudaryta / nesudaryta</w:t>
      </w:r>
      <w:r w:rsidR="00D877BE" w:rsidRPr="00AC6A22">
        <w:rPr>
          <w:rFonts w:ascii="Arial" w:eastAsia="Calibri" w:hAnsi="Arial" w:cs="Arial"/>
          <w:b/>
          <w:sz w:val="22"/>
          <w:szCs w:val="22"/>
          <w:u w:val="single"/>
          <w:lang w:eastAsia="en-US"/>
        </w:rPr>
        <w:t>.</w:t>
      </w:r>
    </w:p>
    <w:p w14:paraId="1520742F" w14:textId="77777777" w:rsidR="00D877BE" w:rsidRPr="00AC6A22" w:rsidRDefault="00D877BE" w:rsidP="00D877BE">
      <w:pPr>
        <w:spacing w:after="0" w:line="240" w:lineRule="auto"/>
        <w:ind w:left="1296" w:firstLine="1296"/>
        <w:rPr>
          <w:rFonts w:ascii="Arial" w:eastAsia="Calibri" w:hAnsi="Arial" w:cs="Arial"/>
          <w:bCs/>
          <w:sz w:val="22"/>
          <w:szCs w:val="22"/>
          <w:vertAlign w:val="superscript"/>
          <w:lang w:eastAsia="en-US"/>
        </w:rPr>
      </w:pPr>
      <w:r w:rsidRPr="00AC6A22">
        <w:rPr>
          <w:rFonts w:ascii="Arial" w:eastAsia="Calibri" w:hAnsi="Arial" w:cs="Arial"/>
          <w:bCs/>
          <w:sz w:val="22"/>
          <w:szCs w:val="22"/>
          <w:vertAlign w:val="superscript"/>
          <w:lang w:eastAsia="en-US"/>
        </w:rPr>
        <w:t>(palikti reikalingą)</w:t>
      </w:r>
    </w:p>
    <w:p w14:paraId="0E7305FF"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Jei sudaryta, nurodyti visus stebėtojų tarybos narius (vardas, pavardė):</w:t>
      </w:r>
    </w:p>
    <w:p w14:paraId="6DB9D2A3"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1.</w:t>
      </w:r>
    </w:p>
    <w:p w14:paraId="0CD2B09A"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2.</w:t>
      </w:r>
    </w:p>
    <w:p w14:paraId="09CDC151"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3.</w:t>
      </w:r>
    </w:p>
    <w:p w14:paraId="357DEAD6" w14:textId="77777777" w:rsidR="003A286A" w:rsidRPr="00AC6A22" w:rsidRDefault="003A286A" w:rsidP="00D877BE">
      <w:pPr>
        <w:spacing w:after="0" w:line="240" w:lineRule="auto"/>
        <w:rPr>
          <w:rFonts w:ascii="Arial" w:eastAsia="Calibri" w:hAnsi="Arial" w:cs="Arial"/>
          <w:b/>
          <w:sz w:val="22"/>
          <w:szCs w:val="22"/>
          <w:lang w:eastAsia="en-US"/>
        </w:rPr>
      </w:pPr>
    </w:p>
    <w:p w14:paraId="32380736" w14:textId="5ADCF7D4" w:rsidR="00D877BE" w:rsidRPr="00AC6A22" w:rsidRDefault="003A286A" w:rsidP="00D877BE">
      <w:pPr>
        <w:spacing w:after="0" w:line="240" w:lineRule="auto"/>
        <w:rPr>
          <w:rFonts w:ascii="Arial" w:eastAsia="Calibri" w:hAnsi="Arial" w:cs="Arial"/>
          <w:b/>
          <w:sz w:val="22"/>
          <w:szCs w:val="22"/>
          <w:lang w:eastAsia="en-US"/>
        </w:rPr>
      </w:pPr>
      <w:r w:rsidRPr="00AC6A22">
        <w:rPr>
          <w:rFonts w:ascii="Arial" w:eastAsia="Calibri" w:hAnsi="Arial" w:cs="Arial"/>
          <w:b/>
          <w:sz w:val="22"/>
          <w:szCs w:val="22"/>
          <w:lang w:eastAsia="en-US"/>
        </w:rPr>
        <w:t xml:space="preserve">III. Įmonėje </w:t>
      </w:r>
      <w:r w:rsidRPr="00AC6A22">
        <w:rPr>
          <w:rFonts w:ascii="Arial" w:eastAsia="Calibri" w:hAnsi="Arial" w:cs="Arial"/>
          <w:b/>
          <w:color w:val="00B050"/>
          <w:sz w:val="22"/>
          <w:szCs w:val="22"/>
          <w:u w:val="single"/>
          <w:lang w:eastAsia="en-US"/>
        </w:rPr>
        <w:t>nustatytas</w:t>
      </w:r>
      <w:r w:rsidR="00D877BE" w:rsidRPr="00AC6A22">
        <w:rPr>
          <w:rFonts w:ascii="Arial" w:eastAsia="Calibri" w:hAnsi="Arial" w:cs="Arial"/>
          <w:b/>
          <w:color w:val="00B050"/>
          <w:sz w:val="22"/>
          <w:szCs w:val="22"/>
          <w:u w:val="single"/>
          <w:lang w:eastAsia="en-US"/>
        </w:rPr>
        <w:t>/ nenustatytas</w:t>
      </w:r>
      <w:r w:rsidRPr="00AC6A22">
        <w:rPr>
          <w:rFonts w:ascii="Arial" w:eastAsia="Calibri" w:hAnsi="Arial" w:cs="Arial"/>
          <w:b/>
          <w:color w:val="00B050"/>
          <w:sz w:val="22"/>
          <w:szCs w:val="22"/>
          <w:lang w:eastAsia="en-US"/>
        </w:rPr>
        <w:t xml:space="preserve"> </w:t>
      </w:r>
      <w:r w:rsidRPr="00AC6A22">
        <w:rPr>
          <w:rFonts w:ascii="Arial" w:eastAsia="Calibri" w:hAnsi="Arial" w:cs="Arial"/>
          <w:b/>
          <w:sz w:val="22"/>
          <w:szCs w:val="22"/>
          <w:lang w:eastAsia="en-US"/>
        </w:rPr>
        <w:t>kiekybinis atstovavimas</w:t>
      </w:r>
      <w:r w:rsidR="00D877BE" w:rsidRPr="00AC6A22">
        <w:rPr>
          <w:rFonts w:ascii="Arial" w:eastAsia="Calibri" w:hAnsi="Arial" w:cs="Arial"/>
          <w:b/>
          <w:sz w:val="22"/>
          <w:szCs w:val="22"/>
          <w:lang w:eastAsia="en-US"/>
        </w:rPr>
        <w:t>.</w:t>
      </w:r>
    </w:p>
    <w:p w14:paraId="06B6871D" w14:textId="77777777" w:rsidR="00D877BE" w:rsidRPr="00AC6A22" w:rsidRDefault="00D877BE" w:rsidP="00D877BE">
      <w:pPr>
        <w:spacing w:after="0" w:line="240" w:lineRule="auto"/>
        <w:ind w:left="1296" w:firstLine="689"/>
        <w:rPr>
          <w:rFonts w:ascii="Arial" w:eastAsia="Calibri" w:hAnsi="Arial" w:cs="Arial"/>
          <w:bCs/>
          <w:sz w:val="22"/>
          <w:szCs w:val="22"/>
          <w:vertAlign w:val="superscript"/>
          <w:lang w:eastAsia="en-US"/>
        </w:rPr>
      </w:pPr>
      <w:r w:rsidRPr="00AC6A22">
        <w:rPr>
          <w:rFonts w:ascii="Arial" w:eastAsia="Calibri" w:hAnsi="Arial" w:cs="Arial"/>
          <w:bCs/>
          <w:sz w:val="22"/>
          <w:szCs w:val="22"/>
          <w:vertAlign w:val="superscript"/>
          <w:lang w:eastAsia="en-US"/>
        </w:rPr>
        <w:t>(palikti reikalingą)</w:t>
      </w:r>
    </w:p>
    <w:p w14:paraId="2FDB8B7A" w14:textId="11E2508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1.</w:t>
      </w:r>
    </w:p>
    <w:p w14:paraId="6FA493A3" w14:textId="77777777" w:rsidR="003A286A" w:rsidRPr="00AC6A22" w:rsidRDefault="003A286A" w:rsidP="00D877BE">
      <w:pPr>
        <w:spacing w:after="0" w:line="240" w:lineRule="auto"/>
        <w:rPr>
          <w:rFonts w:ascii="Arial" w:eastAsia="Calibri" w:hAnsi="Arial" w:cs="Arial"/>
          <w:sz w:val="22"/>
          <w:szCs w:val="22"/>
          <w:lang w:eastAsia="en-US"/>
        </w:rPr>
      </w:pPr>
      <w:r w:rsidRPr="00AC6A22">
        <w:rPr>
          <w:rFonts w:ascii="Arial" w:eastAsia="Calibri" w:hAnsi="Arial" w:cs="Arial"/>
          <w:sz w:val="22"/>
          <w:szCs w:val="22"/>
          <w:lang w:eastAsia="en-US"/>
        </w:rPr>
        <w:t>2.</w:t>
      </w:r>
    </w:p>
    <w:p w14:paraId="17C0C62F" w14:textId="77777777" w:rsidR="003A286A" w:rsidRPr="00AC6A22" w:rsidRDefault="003A286A" w:rsidP="00D877BE">
      <w:pPr>
        <w:spacing w:after="0" w:line="240" w:lineRule="auto"/>
        <w:rPr>
          <w:rFonts w:ascii="Arial" w:eastAsia="Calibri" w:hAnsi="Arial" w:cs="Arial"/>
          <w:sz w:val="22"/>
          <w:szCs w:val="22"/>
          <w:lang w:eastAsia="en-US"/>
        </w:rPr>
      </w:pPr>
    </w:p>
    <w:p w14:paraId="7D053F25" w14:textId="77777777" w:rsidR="003A286A" w:rsidRPr="00AC6A22"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AC6A22"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AC6A22"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AC6A22"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AC6A22">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AC6A22"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AC6A22" w:rsidRDefault="005D11F7" w:rsidP="00926F59">
            <w:pPr>
              <w:keepNext/>
              <w:keepLines/>
              <w:spacing w:after="0"/>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(Parašas)</w:t>
            </w:r>
            <w:r w:rsidRPr="00AC6A22">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AC6A22"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AC6A22" w:rsidRDefault="005D11F7" w:rsidP="00926F59">
            <w:pPr>
              <w:keepNext/>
              <w:keepLines/>
              <w:spacing w:after="0"/>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(Vardas ir pavardė)</w:t>
            </w:r>
            <w:r w:rsidRPr="00AC6A22">
              <w:rPr>
                <w:rFonts w:ascii="Arial" w:eastAsia="Times New Roman" w:hAnsi="Arial" w:cs="Arial"/>
                <w:i/>
                <w:sz w:val="20"/>
                <w:szCs w:val="20"/>
                <w:vertAlign w:val="superscript"/>
                <w:lang w:eastAsia="en-US"/>
              </w:rPr>
              <w:t xml:space="preserve"> </w:t>
            </w:r>
          </w:p>
        </w:tc>
      </w:tr>
    </w:tbl>
    <w:p w14:paraId="4828F498" w14:textId="4042C5DC" w:rsidR="006864A5" w:rsidRPr="00AC6A22" w:rsidRDefault="006864A5" w:rsidP="00D877BE">
      <w:pPr>
        <w:jc w:val="both"/>
        <w:rPr>
          <w:rFonts w:ascii="Arial" w:hAnsi="Arial" w:cs="Arial"/>
          <w:sz w:val="24"/>
          <w:szCs w:val="24"/>
        </w:rPr>
      </w:pPr>
    </w:p>
    <w:p w14:paraId="5CAD581F" w14:textId="77777777" w:rsidR="006864A5" w:rsidRPr="00AC6A22" w:rsidRDefault="006864A5">
      <w:pPr>
        <w:rPr>
          <w:rFonts w:ascii="Arial" w:hAnsi="Arial" w:cs="Arial"/>
          <w:sz w:val="24"/>
          <w:szCs w:val="24"/>
        </w:rPr>
      </w:pPr>
      <w:r w:rsidRPr="00AC6A22">
        <w:rPr>
          <w:rFonts w:ascii="Arial" w:hAnsi="Arial" w:cs="Arial"/>
          <w:sz w:val="24"/>
          <w:szCs w:val="24"/>
        </w:rPr>
        <w:br w:type="page"/>
      </w:r>
    </w:p>
    <w:p w14:paraId="3852C6C1" w14:textId="22377D0D" w:rsidR="006864A5" w:rsidRPr="00AC6A22" w:rsidRDefault="006864A5" w:rsidP="007A482D">
      <w:pPr>
        <w:spacing w:after="120"/>
        <w:ind w:left="5670"/>
        <w:jc w:val="both"/>
        <w:outlineLvl w:val="0"/>
        <w:rPr>
          <w:rFonts w:ascii="Arial" w:eastAsia="Times New Roman" w:hAnsi="Arial" w:cs="Arial"/>
          <w:sz w:val="24"/>
          <w:szCs w:val="24"/>
          <w:lang w:eastAsia="en-US"/>
        </w:rPr>
      </w:pPr>
      <w:bookmarkStart w:id="83" w:name="_Toc189423920"/>
      <w:bookmarkStart w:id="84" w:name="_Toc210135971"/>
      <w:bookmarkStart w:id="85" w:name="_Toc221269367"/>
      <w:bookmarkStart w:id="86" w:name="_Toc229576626"/>
      <w:r w:rsidRPr="00AC6A22">
        <w:rPr>
          <w:rFonts w:ascii="Arial" w:eastAsia="Times New Roman" w:hAnsi="Arial" w:cs="Arial"/>
          <w:sz w:val="24"/>
          <w:szCs w:val="24"/>
          <w:lang w:eastAsia="en-US"/>
        </w:rPr>
        <w:lastRenderedPageBreak/>
        <w:t>Specialiųjų pirkimo sąlygų 1</w:t>
      </w:r>
      <w:r w:rsidR="007A482D" w:rsidRPr="00AC6A22">
        <w:rPr>
          <w:rFonts w:ascii="Arial" w:eastAsia="Times New Roman" w:hAnsi="Arial" w:cs="Arial"/>
          <w:sz w:val="24"/>
          <w:szCs w:val="24"/>
          <w:lang w:eastAsia="en-US"/>
        </w:rPr>
        <w:t>2</w:t>
      </w:r>
      <w:r w:rsidRPr="00AC6A22">
        <w:rPr>
          <w:rFonts w:ascii="Arial" w:eastAsia="Times New Roman" w:hAnsi="Arial" w:cs="Arial"/>
          <w:sz w:val="24"/>
          <w:szCs w:val="24"/>
          <w:lang w:eastAsia="en-US"/>
        </w:rPr>
        <w:t xml:space="preserve"> priedas „Nacionalinio saugumo reikalavimų atitikties deklaracijos tipinė forma“</w:t>
      </w:r>
      <w:bookmarkEnd w:id="83"/>
      <w:bookmarkEnd w:id="84"/>
      <w:bookmarkEnd w:id="85"/>
      <w:bookmarkEnd w:id="86"/>
    </w:p>
    <w:p w14:paraId="5A9FBC45" w14:textId="77777777" w:rsidR="006864A5" w:rsidRPr="00AC6A22" w:rsidRDefault="006864A5" w:rsidP="006864A5">
      <w:pPr>
        <w:shd w:val="clear" w:color="auto" w:fill="FFFFFF"/>
        <w:suppressAutoHyphens/>
        <w:spacing w:after="0" w:line="240" w:lineRule="auto"/>
        <w:rPr>
          <w:rFonts w:ascii="Arial" w:eastAsia="Times New Roman" w:hAnsi="Arial" w:cs="Arial"/>
          <w:b/>
          <w:sz w:val="20"/>
          <w:szCs w:val="20"/>
          <w:lang w:eastAsia="en-US"/>
        </w:rPr>
      </w:pPr>
    </w:p>
    <w:p w14:paraId="3D067AF5" w14:textId="77777777" w:rsidR="006864A5" w:rsidRPr="00AC6A22" w:rsidRDefault="006864A5" w:rsidP="006864A5">
      <w:pPr>
        <w:widowControl w:val="0"/>
        <w:tabs>
          <w:tab w:val="right" w:leader="underscore" w:pos="9071"/>
        </w:tabs>
        <w:suppressAutoHyphens/>
        <w:spacing w:after="0" w:line="240" w:lineRule="auto"/>
        <w:textAlignment w:val="baseline"/>
        <w:rPr>
          <w:rFonts w:ascii="Arial" w:eastAsia="Times New Roman" w:hAnsi="Arial" w:cs="Arial"/>
          <w:sz w:val="24"/>
          <w:szCs w:val="24"/>
          <w:lang w:eastAsia="en-US"/>
        </w:rPr>
      </w:pPr>
      <w:r w:rsidRPr="00AC6A22">
        <w:rPr>
          <w:rFonts w:ascii="Arial" w:eastAsia="Calibri" w:hAnsi="Arial" w:cs="Arial"/>
          <w:sz w:val="24"/>
          <w:szCs w:val="24"/>
          <w:lang w:eastAsia="en-US"/>
        </w:rPr>
        <w:tab/>
      </w:r>
    </w:p>
    <w:p w14:paraId="3CA7E551" w14:textId="77777777" w:rsidR="006864A5" w:rsidRPr="00C57918" w:rsidRDefault="006864A5" w:rsidP="006864A5">
      <w:pPr>
        <w:shd w:val="clear" w:color="auto" w:fill="FFFFFF"/>
        <w:suppressAutoHyphens/>
        <w:spacing w:after="0" w:line="240" w:lineRule="auto"/>
        <w:ind w:right="-178"/>
        <w:jc w:val="center"/>
        <w:rPr>
          <w:rFonts w:ascii="Arial" w:eastAsia="Times New Roman" w:hAnsi="Arial" w:cs="Arial"/>
          <w:sz w:val="24"/>
          <w:szCs w:val="24"/>
          <w:vertAlign w:val="superscript"/>
          <w:lang w:eastAsia="en-US"/>
        </w:rPr>
      </w:pPr>
      <w:r w:rsidRPr="00C57918">
        <w:rPr>
          <w:rFonts w:ascii="Arial" w:eastAsia="Times New Roman" w:hAnsi="Arial" w:cs="Arial"/>
          <w:sz w:val="24"/>
          <w:szCs w:val="24"/>
          <w:vertAlign w:val="superscript"/>
          <w:lang w:eastAsia="en-US"/>
        </w:rPr>
        <w:t>(</w:t>
      </w:r>
      <w:r w:rsidRPr="00C57918">
        <w:rPr>
          <w:rFonts w:ascii="Arial" w:eastAsia="Times New Roman" w:hAnsi="Arial" w:cs="Arial"/>
          <w:i/>
          <w:iCs/>
          <w:sz w:val="24"/>
          <w:szCs w:val="24"/>
          <w:vertAlign w:val="superscript"/>
          <w:lang w:eastAsia="en-US"/>
        </w:rPr>
        <w:t>tiekėjo pavadinimas</w:t>
      </w:r>
      <w:r w:rsidRPr="00C57918">
        <w:rPr>
          <w:rFonts w:ascii="Arial" w:eastAsia="Times New Roman" w:hAnsi="Arial" w:cs="Arial"/>
          <w:sz w:val="24"/>
          <w:szCs w:val="24"/>
          <w:vertAlign w:val="superscript"/>
          <w:lang w:eastAsia="en-US"/>
        </w:rPr>
        <w:t>)</w:t>
      </w:r>
    </w:p>
    <w:p w14:paraId="101525E0" w14:textId="77777777" w:rsidR="006864A5" w:rsidRPr="00AC6A22" w:rsidRDefault="006864A5" w:rsidP="006864A5">
      <w:pPr>
        <w:widowControl w:val="0"/>
        <w:tabs>
          <w:tab w:val="right" w:leader="underscore" w:pos="9071"/>
        </w:tabs>
        <w:suppressAutoHyphens/>
        <w:spacing w:after="0" w:line="240" w:lineRule="auto"/>
        <w:textAlignment w:val="baseline"/>
        <w:rPr>
          <w:rFonts w:ascii="Arial" w:eastAsia="Calibri" w:hAnsi="Arial" w:cs="Arial"/>
          <w:sz w:val="24"/>
          <w:szCs w:val="24"/>
          <w:lang w:eastAsia="en-US"/>
        </w:rPr>
      </w:pPr>
      <w:r w:rsidRPr="00AC6A22">
        <w:rPr>
          <w:rFonts w:ascii="Arial" w:eastAsia="Calibri" w:hAnsi="Arial" w:cs="Arial"/>
          <w:sz w:val="24"/>
          <w:szCs w:val="24"/>
          <w:lang w:eastAsia="en-US"/>
        </w:rPr>
        <w:tab/>
      </w:r>
    </w:p>
    <w:p w14:paraId="165AC6DD" w14:textId="77777777" w:rsidR="006864A5" w:rsidRPr="00C57918" w:rsidRDefault="006864A5" w:rsidP="006864A5">
      <w:pPr>
        <w:suppressAutoHyphens/>
        <w:spacing w:after="0" w:line="240" w:lineRule="auto"/>
        <w:jc w:val="center"/>
        <w:textAlignment w:val="baseline"/>
        <w:rPr>
          <w:rFonts w:ascii="Arial" w:eastAsia="Times New Roman" w:hAnsi="Arial" w:cs="Arial"/>
          <w:sz w:val="24"/>
          <w:szCs w:val="24"/>
          <w:vertAlign w:val="superscript"/>
          <w:lang w:eastAsia="en-US"/>
        </w:rPr>
      </w:pPr>
      <w:r w:rsidRPr="00C57918">
        <w:rPr>
          <w:rFonts w:ascii="Arial" w:eastAsia="Calibri" w:hAnsi="Arial" w:cs="Arial"/>
          <w:iCs/>
          <w:sz w:val="24"/>
          <w:szCs w:val="24"/>
          <w:vertAlign w:val="superscript"/>
          <w:lang w:eastAsia="en-US"/>
        </w:rPr>
        <w:t>(</w:t>
      </w:r>
      <w:r w:rsidRPr="00C57918">
        <w:rPr>
          <w:rFonts w:ascii="Arial" w:eastAsia="Calibri" w:hAnsi="Arial" w:cs="Arial"/>
          <w:i/>
          <w:sz w:val="24"/>
          <w:szCs w:val="24"/>
          <w:vertAlign w:val="superscript"/>
          <w:lang w:eastAsia="en-US"/>
        </w:rPr>
        <w:t>adresatas (perkančiosios organizacijos / perkančiojo subjekto pavadinimas</w:t>
      </w:r>
      <w:r w:rsidRPr="00C57918">
        <w:rPr>
          <w:rFonts w:ascii="Arial" w:eastAsia="Calibri" w:hAnsi="Arial" w:cs="Arial"/>
          <w:iCs/>
          <w:sz w:val="24"/>
          <w:szCs w:val="24"/>
          <w:vertAlign w:val="superscript"/>
          <w:lang w:eastAsia="en-US"/>
        </w:rPr>
        <w:t>)</w:t>
      </w:r>
    </w:p>
    <w:p w14:paraId="338BC083" w14:textId="77777777" w:rsidR="006864A5" w:rsidRPr="00AC6A22" w:rsidRDefault="006864A5" w:rsidP="006864A5">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lang w:eastAsia="en-US"/>
        </w:rPr>
      </w:pPr>
    </w:p>
    <w:p w14:paraId="13652C39" w14:textId="77777777" w:rsidR="006864A5" w:rsidRPr="00AC6A22" w:rsidRDefault="006864A5" w:rsidP="006864A5">
      <w:pPr>
        <w:widowControl w:val="0"/>
        <w:tabs>
          <w:tab w:val="right" w:leader="underscore" w:pos="9071"/>
        </w:tabs>
        <w:suppressAutoHyphens/>
        <w:spacing w:after="0" w:line="240" w:lineRule="auto"/>
        <w:jc w:val="center"/>
        <w:textAlignment w:val="baseline"/>
        <w:rPr>
          <w:rFonts w:ascii="Arial" w:eastAsia="Times New Roman" w:hAnsi="Arial" w:cs="Arial"/>
          <w:sz w:val="24"/>
          <w:szCs w:val="24"/>
          <w:lang w:eastAsia="en-US"/>
        </w:rPr>
      </w:pPr>
      <w:r w:rsidRPr="00AC6A22">
        <w:rPr>
          <w:rFonts w:ascii="Arial" w:eastAsia="Calibri" w:hAnsi="Arial" w:cs="Arial"/>
          <w:b/>
          <w:bCs/>
          <w:sz w:val="24"/>
          <w:szCs w:val="24"/>
          <w:lang w:eastAsia="en-US"/>
        </w:rPr>
        <w:t>NACIONALINIO SAUGUMO REIKALAVIMŲ ATITIKTIES DEKLARACIJA</w:t>
      </w:r>
    </w:p>
    <w:p w14:paraId="2B5E36E3" w14:textId="77777777" w:rsidR="006864A5" w:rsidRPr="00AC6A22" w:rsidRDefault="006864A5" w:rsidP="006864A5">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lang w:eastAsia="en-US"/>
        </w:rPr>
      </w:pPr>
    </w:p>
    <w:p w14:paraId="586C746F" w14:textId="77777777" w:rsidR="006864A5" w:rsidRPr="00AC6A22" w:rsidRDefault="006864A5" w:rsidP="006864A5">
      <w:pPr>
        <w:widowControl w:val="0"/>
        <w:tabs>
          <w:tab w:val="right" w:leader="underscore" w:pos="9071"/>
        </w:tabs>
        <w:suppressAutoHyphens/>
        <w:spacing w:after="0" w:line="240" w:lineRule="auto"/>
        <w:jc w:val="center"/>
        <w:textAlignment w:val="baseline"/>
        <w:rPr>
          <w:rFonts w:ascii="Arial" w:eastAsia="Calibri" w:hAnsi="Arial" w:cs="Arial"/>
          <w:sz w:val="24"/>
          <w:szCs w:val="24"/>
          <w:lang w:eastAsia="en-US"/>
        </w:rPr>
      </w:pPr>
      <w:r w:rsidRPr="00AC6A22">
        <w:rPr>
          <w:rFonts w:ascii="Arial" w:eastAsia="Calibri" w:hAnsi="Arial" w:cs="Arial"/>
          <w:sz w:val="24"/>
          <w:szCs w:val="24"/>
          <w:lang w:eastAsia="en-US"/>
        </w:rPr>
        <w:t>20__ m._____________ d. Nr. ______</w:t>
      </w:r>
    </w:p>
    <w:p w14:paraId="53BBBB96" w14:textId="77777777" w:rsidR="006864A5" w:rsidRPr="00AC6A22" w:rsidRDefault="006864A5" w:rsidP="006864A5">
      <w:pPr>
        <w:widowControl w:val="0"/>
        <w:tabs>
          <w:tab w:val="right" w:leader="underscore" w:pos="9071"/>
        </w:tabs>
        <w:suppressAutoHyphens/>
        <w:spacing w:after="0" w:line="240" w:lineRule="auto"/>
        <w:jc w:val="center"/>
        <w:textAlignment w:val="baseline"/>
        <w:rPr>
          <w:rFonts w:ascii="Arial" w:eastAsia="Calibri" w:hAnsi="Arial" w:cs="Arial"/>
          <w:sz w:val="24"/>
          <w:szCs w:val="24"/>
          <w:lang w:eastAsia="en-US"/>
        </w:rPr>
      </w:pPr>
      <w:r w:rsidRPr="00AC6A22">
        <w:rPr>
          <w:rFonts w:ascii="Arial" w:eastAsia="Calibri" w:hAnsi="Arial" w:cs="Arial"/>
          <w:sz w:val="24"/>
          <w:szCs w:val="24"/>
          <w:lang w:eastAsia="en-US"/>
        </w:rPr>
        <w:t>__________________________</w:t>
      </w:r>
    </w:p>
    <w:p w14:paraId="64184D98" w14:textId="77777777" w:rsidR="006864A5" w:rsidRPr="00C57918" w:rsidRDefault="006864A5" w:rsidP="006864A5">
      <w:pPr>
        <w:widowControl w:val="0"/>
        <w:tabs>
          <w:tab w:val="right" w:leader="underscore" w:pos="9071"/>
        </w:tabs>
        <w:suppressAutoHyphens/>
        <w:spacing w:after="0" w:line="240" w:lineRule="auto"/>
        <w:jc w:val="center"/>
        <w:textAlignment w:val="baseline"/>
        <w:rPr>
          <w:rFonts w:ascii="Arial" w:eastAsia="Times New Roman" w:hAnsi="Arial" w:cs="Arial"/>
          <w:sz w:val="24"/>
          <w:szCs w:val="24"/>
          <w:vertAlign w:val="superscript"/>
          <w:lang w:eastAsia="en-US"/>
        </w:rPr>
      </w:pPr>
      <w:r w:rsidRPr="00C57918">
        <w:rPr>
          <w:rFonts w:ascii="Arial" w:eastAsia="Calibri" w:hAnsi="Arial" w:cs="Arial"/>
          <w:i/>
          <w:iCs/>
          <w:sz w:val="24"/>
          <w:szCs w:val="24"/>
          <w:vertAlign w:val="superscript"/>
          <w:lang w:eastAsia="en-US"/>
        </w:rPr>
        <w:t>(Sudarymo vieta)</w:t>
      </w:r>
    </w:p>
    <w:p w14:paraId="1365B3D6" w14:textId="77777777" w:rsidR="006864A5" w:rsidRPr="00AC6A22" w:rsidRDefault="006864A5" w:rsidP="006864A5">
      <w:pPr>
        <w:spacing w:after="0" w:line="240" w:lineRule="auto"/>
        <w:ind w:firstLine="567"/>
        <w:jc w:val="both"/>
        <w:rPr>
          <w:rFonts w:ascii="Arial" w:eastAsia="Times New Roman" w:hAnsi="Arial" w:cs="Arial"/>
          <w:color w:val="000000"/>
          <w:sz w:val="24"/>
          <w:szCs w:val="24"/>
          <w:lang w:eastAsia="en-US"/>
        </w:rPr>
      </w:pPr>
      <w:r w:rsidRPr="00AC6A22">
        <w:rPr>
          <w:rFonts w:ascii="Arial" w:eastAsia="Times New Roman" w:hAnsi="Arial" w:cs="Arial"/>
          <w:color w:val="000000"/>
          <w:sz w:val="24"/>
          <w:szCs w:val="24"/>
          <w:lang w:eastAsia="en-US"/>
        </w:rPr>
        <w:t>Aš, _________________________________________________________________ ,</w:t>
      </w:r>
    </w:p>
    <w:p w14:paraId="3FB0D6A2" w14:textId="77777777" w:rsidR="006864A5" w:rsidRPr="00C57918" w:rsidRDefault="006864A5" w:rsidP="006864A5">
      <w:pPr>
        <w:spacing w:after="0" w:line="240" w:lineRule="auto"/>
        <w:ind w:left="960" w:firstLine="174"/>
        <w:jc w:val="both"/>
        <w:rPr>
          <w:rFonts w:ascii="Arial" w:eastAsia="Times New Roman" w:hAnsi="Arial" w:cs="Arial"/>
          <w:color w:val="000000"/>
          <w:sz w:val="24"/>
          <w:szCs w:val="24"/>
          <w:vertAlign w:val="superscript"/>
          <w:lang w:eastAsia="en-US"/>
        </w:rPr>
      </w:pPr>
      <w:r w:rsidRPr="00C57918">
        <w:rPr>
          <w:rFonts w:ascii="Arial" w:eastAsia="Times New Roman" w:hAnsi="Arial" w:cs="Arial"/>
          <w:i/>
          <w:iCs/>
          <w:color w:val="000000"/>
          <w:sz w:val="24"/>
          <w:szCs w:val="24"/>
          <w:vertAlign w:val="superscript"/>
          <w:lang w:eastAsia="en-US"/>
        </w:rPr>
        <w:t>(tiekėjo vadovo ar jo įgalioto asmens pareigų pavadinimas, vardas ir pavardė)</w:t>
      </w:r>
    </w:p>
    <w:p w14:paraId="7E26E009" w14:textId="77777777" w:rsidR="006864A5" w:rsidRPr="00AC6A22" w:rsidRDefault="006864A5" w:rsidP="006864A5">
      <w:pPr>
        <w:spacing w:after="0" w:line="240" w:lineRule="auto"/>
        <w:jc w:val="both"/>
        <w:rPr>
          <w:rFonts w:ascii="Arial" w:eastAsia="Times New Roman" w:hAnsi="Arial" w:cs="Arial"/>
          <w:color w:val="000000"/>
          <w:sz w:val="24"/>
          <w:szCs w:val="24"/>
          <w:lang w:eastAsia="en-US"/>
        </w:rPr>
      </w:pPr>
      <w:r w:rsidRPr="00AC6A22">
        <w:rPr>
          <w:rFonts w:ascii="Arial" w:eastAsia="Times New Roman" w:hAnsi="Arial" w:cs="Arial"/>
          <w:color w:val="000000"/>
          <w:sz w:val="24"/>
          <w:szCs w:val="24"/>
          <w:lang w:eastAsia="en-US"/>
        </w:rPr>
        <w:t>patvirtinu, kad mano vadovaujamas (-a) (atstovaujamas (-a))________________________ ,</w:t>
      </w:r>
    </w:p>
    <w:p w14:paraId="346DBBA5" w14:textId="77777777" w:rsidR="006864A5" w:rsidRPr="00C57918" w:rsidRDefault="006864A5" w:rsidP="006864A5">
      <w:pPr>
        <w:spacing w:after="0" w:line="240" w:lineRule="auto"/>
        <w:ind w:firstLine="6663"/>
        <w:jc w:val="both"/>
        <w:rPr>
          <w:rFonts w:ascii="Arial" w:eastAsia="Times New Roman" w:hAnsi="Arial" w:cs="Arial"/>
          <w:color w:val="000000"/>
          <w:sz w:val="24"/>
          <w:szCs w:val="24"/>
          <w:vertAlign w:val="superscript"/>
          <w:lang w:eastAsia="en-US"/>
        </w:rPr>
      </w:pPr>
      <w:r w:rsidRPr="00C57918">
        <w:rPr>
          <w:rFonts w:ascii="Arial" w:eastAsia="Times New Roman" w:hAnsi="Arial" w:cs="Arial"/>
          <w:i/>
          <w:iCs/>
          <w:color w:val="000000"/>
          <w:sz w:val="24"/>
          <w:szCs w:val="24"/>
          <w:vertAlign w:val="superscript"/>
          <w:lang w:eastAsia="en-US"/>
        </w:rPr>
        <w:t xml:space="preserve">(tiekėjo pavadinimas)    </w:t>
      </w:r>
    </w:p>
    <w:p w14:paraId="70C484E0" w14:textId="77777777" w:rsidR="006864A5" w:rsidRPr="00AC6A22" w:rsidRDefault="006864A5" w:rsidP="006864A5">
      <w:pPr>
        <w:spacing w:after="0" w:line="240" w:lineRule="auto"/>
        <w:jc w:val="both"/>
        <w:rPr>
          <w:rFonts w:ascii="Arial" w:eastAsia="Times New Roman" w:hAnsi="Arial" w:cs="Arial"/>
          <w:color w:val="000000"/>
          <w:sz w:val="24"/>
          <w:szCs w:val="24"/>
          <w:u w:val="single"/>
          <w:lang w:eastAsia="en-US"/>
        </w:rPr>
      </w:pPr>
      <w:r w:rsidRPr="00AC6A22">
        <w:rPr>
          <w:rFonts w:ascii="Arial" w:eastAsia="Times New Roman" w:hAnsi="Arial" w:cs="Arial"/>
          <w:color w:val="000000"/>
          <w:sz w:val="24"/>
          <w:szCs w:val="24"/>
          <w:lang w:eastAsia="en-US"/>
        </w:rPr>
        <w:t>dalyvaujantis (-i) ___________________________________________________________</w:t>
      </w:r>
    </w:p>
    <w:p w14:paraId="3E2A80B5" w14:textId="77777777" w:rsidR="006864A5" w:rsidRPr="00C57918" w:rsidRDefault="006864A5" w:rsidP="006864A5">
      <w:pPr>
        <w:spacing w:after="0" w:line="240" w:lineRule="auto"/>
        <w:ind w:left="2040" w:firstLine="87"/>
        <w:jc w:val="both"/>
        <w:rPr>
          <w:rFonts w:ascii="Arial" w:eastAsia="Times New Roman" w:hAnsi="Arial" w:cs="Arial"/>
          <w:color w:val="000000"/>
          <w:sz w:val="24"/>
          <w:szCs w:val="24"/>
          <w:vertAlign w:val="superscript"/>
          <w:lang w:eastAsia="en-US"/>
        </w:rPr>
      </w:pPr>
      <w:r w:rsidRPr="00C57918">
        <w:rPr>
          <w:rFonts w:ascii="Arial" w:eastAsia="Times New Roman" w:hAnsi="Arial" w:cs="Arial"/>
          <w:i/>
          <w:iCs/>
          <w:color w:val="000000"/>
          <w:sz w:val="24"/>
          <w:szCs w:val="24"/>
          <w:vertAlign w:val="superscript"/>
          <w:lang w:eastAsia="en-US"/>
        </w:rPr>
        <w:t>(perkančiosios organizacijos / perkančiojo subjekto pavadinimas)</w:t>
      </w:r>
    </w:p>
    <w:p w14:paraId="7F9878FD" w14:textId="77777777" w:rsidR="006864A5" w:rsidRPr="00AC6A22" w:rsidRDefault="006864A5" w:rsidP="006864A5">
      <w:pPr>
        <w:spacing w:after="0" w:line="240" w:lineRule="auto"/>
        <w:jc w:val="both"/>
        <w:rPr>
          <w:rFonts w:ascii="Arial" w:eastAsia="Times New Roman" w:hAnsi="Arial" w:cs="Arial"/>
          <w:color w:val="000000"/>
          <w:sz w:val="24"/>
          <w:szCs w:val="24"/>
          <w:lang w:eastAsia="en-US"/>
        </w:rPr>
      </w:pPr>
      <w:r w:rsidRPr="00AC6A22">
        <w:rPr>
          <w:rFonts w:ascii="Arial" w:eastAsia="Times New Roman" w:hAnsi="Arial" w:cs="Arial"/>
          <w:color w:val="000000"/>
          <w:sz w:val="24"/>
          <w:szCs w:val="24"/>
          <w:lang w:eastAsia="en-US"/>
        </w:rPr>
        <w:t xml:space="preserve">vykdomame __________________________________________, atitinka toliau nurodomus </w:t>
      </w:r>
    </w:p>
    <w:p w14:paraId="17668EEE" w14:textId="77777777" w:rsidR="006864A5" w:rsidRPr="00C57918" w:rsidRDefault="006864A5" w:rsidP="006864A5">
      <w:pPr>
        <w:spacing w:after="0" w:line="240" w:lineRule="auto"/>
        <w:ind w:firstLine="636"/>
        <w:jc w:val="both"/>
        <w:rPr>
          <w:rFonts w:ascii="Arial" w:eastAsia="Times New Roman" w:hAnsi="Arial" w:cs="Arial"/>
          <w:color w:val="000000"/>
          <w:sz w:val="24"/>
          <w:szCs w:val="24"/>
          <w:vertAlign w:val="superscript"/>
          <w:lang w:eastAsia="en-US"/>
        </w:rPr>
      </w:pPr>
      <w:r w:rsidRPr="00C57918">
        <w:rPr>
          <w:rFonts w:ascii="Arial" w:eastAsia="Times New Roman" w:hAnsi="Arial" w:cs="Arial"/>
          <w:i/>
          <w:iCs/>
          <w:color w:val="000000"/>
          <w:sz w:val="24"/>
          <w:szCs w:val="24"/>
          <w:vertAlign w:val="superscript"/>
          <w:lang w:eastAsia="en-US"/>
        </w:rPr>
        <w:t>(pirkimo objekto pavadinimas, pirkimo numeris, pirkimo paskelbimo CVP IS data</w:t>
      </w:r>
      <w:r w:rsidRPr="00C57918">
        <w:rPr>
          <w:rFonts w:ascii="Arial" w:eastAsia="Times New Roman" w:hAnsi="Arial" w:cs="Arial"/>
          <w:color w:val="000000"/>
          <w:sz w:val="24"/>
          <w:szCs w:val="24"/>
          <w:vertAlign w:val="superscript"/>
          <w:lang w:eastAsia="en-US"/>
        </w:rPr>
        <w:t>)</w:t>
      </w:r>
    </w:p>
    <w:p w14:paraId="5485EE3E" w14:textId="77777777" w:rsidR="006864A5" w:rsidRPr="00AC6A22" w:rsidRDefault="006864A5" w:rsidP="006864A5">
      <w:pPr>
        <w:spacing w:after="0" w:line="240" w:lineRule="auto"/>
        <w:jc w:val="both"/>
        <w:rPr>
          <w:rFonts w:ascii="Arial" w:eastAsia="Times New Roman" w:hAnsi="Arial" w:cs="Arial"/>
          <w:color w:val="000000"/>
          <w:sz w:val="24"/>
          <w:szCs w:val="24"/>
          <w:lang w:eastAsia="en-US"/>
        </w:rPr>
      </w:pPr>
      <w:r w:rsidRPr="00AC6A22">
        <w:rPr>
          <w:rFonts w:ascii="Arial" w:eastAsia="Times New Roman" w:hAnsi="Arial" w:cs="Arial"/>
          <w:color w:val="000000"/>
          <w:sz w:val="24"/>
          <w:szCs w:val="24"/>
          <w:lang w:eastAsia="en-US"/>
        </w:rPr>
        <w:t>reikalavimus (</w:t>
      </w:r>
      <w:r w:rsidRPr="00AC6A22">
        <w:rPr>
          <w:rFonts w:ascii="Arial" w:eastAsia="Times New Roman" w:hAnsi="Arial" w:cs="Arial"/>
          <w:b/>
          <w:bCs/>
          <w:color w:val="EE0000"/>
          <w:sz w:val="24"/>
          <w:szCs w:val="24"/>
          <w:lang w:eastAsia="en-US"/>
        </w:rPr>
        <w:t>pažymėti jei atitinka</w:t>
      </w:r>
      <w:r w:rsidRPr="00AC6A22">
        <w:rPr>
          <w:rFonts w:ascii="Arial" w:eastAsia="Times New Roman" w:hAnsi="Arial" w:cs="Arial"/>
          <w:color w:val="000000"/>
          <w:sz w:val="24"/>
          <w:szCs w:val="24"/>
          <w:lang w:eastAsia="en-US"/>
        </w:rPr>
        <w:t>):</w:t>
      </w:r>
    </w:p>
    <w:p w14:paraId="1DE58948" w14:textId="77777777" w:rsidR="00160F1A" w:rsidRPr="00AC6A22" w:rsidRDefault="00160F1A" w:rsidP="006864A5">
      <w:pPr>
        <w:shd w:val="clear" w:color="auto" w:fill="FFFFFF"/>
        <w:spacing w:after="0" w:line="240" w:lineRule="auto"/>
        <w:ind w:firstLine="720"/>
        <w:rPr>
          <w:rFonts w:ascii="Arial" w:eastAsia="Times New Roman" w:hAnsi="Arial" w:cs="Arial"/>
          <w:sz w:val="24"/>
          <w:szCs w:val="24"/>
          <w:lang w:eastAsia="en-US"/>
        </w:rPr>
      </w:pPr>
    </w:p>
    <w:p w14:paraId="0D494CE9" w14:textId="77777777" w:rsidR="00160F1A" w:rsidRPr="00AC6A22" w:rsidRDefault="00160F1A" w:rsidP="00160F1A">
      <w:pPr>
        <w:widowControl w:val="0"/>
        <w:suppressAutoHyphens/>
        <w:spacing w:after="0" w:line="240" w:lineRule="auto"/>
        <w:ind w:firstLine="567"/>
        <w:jc w:val="both"/>
        <w:textAlignment w:val="baseline"/>
        <w:rPr>
          <w:rFonts w:ascii="Arial" w:eastAsia="Times New Roman" w:hAnsi="Arial" w:cs="Arial"/>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60F1A" w:rsidRPr="00AC6A22" w14:paraId="2335C5F8" w14:textId="77777777">
        <w:tc>
          <w:tcPr>
            <w:tcW w:w="352" w:type="dxa"/>
            <w:tcBorders>
              <w:top w:val="single" w:sz="4" w:space="0" w:color="auto"/>
              <w:left w:val="single" w:sz="4" w:space="0" w:color="auto"/>
              <w:bottom w:val="single" w:sz="4" w:space="0" w:color="auto"/>
              <w:right w:val="nil"/>
            </w:tcBorders>
            <w:hideMark/>
          </w:tcPr>
          <w:p w14:paraId="50182E35" w14:textId="78C34350" w:rsidR="00160F1A" w:rsidRPr="00AC6A22" w:rsidRDefault="00160F1A" w:rsidP="00160F1A">
            <w:pPr>
              <w:spacing w:after="0" w:line="240" w:lineRule="auto"/>
              <w:rPr>
                <w:rFonts w:ascii="Arial" w:eastAsia="Times New Roman" w:hAnsi="Arial" w:cs="Arial"/>
                <w:sz w:val="24"/>
                <w:szCs w:val="24"/>
              </w:rPr>
            </w:pPr>
          </w:p>
        </w:tc>
        <w:tc>
          <w:tcPr>
            <w:tcW w:w="9574" w:type="dxa"/>
            <w:vMerge w:val="restart"/>
            <w:tcBorders>
              <w:top w:val="nil"/>
              <w:left w:val="nil"/>
              <w:bottom w:val="nil"/>
              <w:right w:val="nil"/>
            </w:tcBorders>
            <w:hideMark/>
          </w:tcPr>
          <w:p w14:paraId="4AB17D7F" w14:textId="60A5D408" w:rsidR="00160F1A" w:rsidRPr="00AC6A22" w:rsidRDefault="00160F1A" w:rsidP="00160F1A">
            <w:pPr>
              <w:spacing w:after="0" w:line="240" w:lineRule="auto"/>
              <w:jc w:val="both"/>
              <w:rPr>
                <w:rFonts w:ascii="Arial" w:eastAsia="Times New Roman" w:hAnsi="Arial" w:cs="Arial"/>
                <w:sz w:val="24"/>
                <w:szCs w:val="20"/>
              </w:rPr>
            </w:pPr>
            <w:r w:rsidRPr="00AC6A22">
              <w:rPr>
                <w:rFonts w:ascii="Arial" w:eastAsia="Times New Roman" w:hAnsi="Arial" w:cs="Arial"/>
                <w:sz w:val="24"/>
                <w:szCs w:val="20"/>
              </w:rPr>
              <w:t xml:space="preserve">tiekėjo siūlomos prekės nekelia grėsmės nacionaliniam saugumui </w:t>
            </w:r>
            <w:r w:rsidRPr="00AC6A22">
              <w:rPr>
                <w:rFonts w:ascii="Arial" w:eastAsia="Times New Roman" w:hAnsi="Arial" w:cs="Arial"/>
                <w:color w:val="000000"/>
                <w:sz w:val="24"/>
                <w:szCs w:val="20"/>
                <w:bdr w:val="none" w:sz="0" w:space="0" w:color="auto" w:frame="1"/>
                <w:lang w:eastAsia="en-US"/>
              </w:rPr>
              <w:t>–</w:t>
            </w:r>
            <w:r w:rsidRPr="00AC6A22">
              <w:rPr>
                <w:rFonts w:ascii="Arial" w:eastAsia="Times New Roman" w:hAnsi="Arial" w:cs="Arial"/>
                <w:sz w:val="24"/>
                <w:szCs w:val="20"/>
              </w:rPr>
              <w:t xml:space="preserve"> vadovaujantis Lietuvos Respublikos viešųjų pirkimų įstatymo (toliau – VPĮ) 37 straipsnio 9 dalies 1 punktu, </w:t>
            </w:r>
            <w:r w:rsidRPr="00AC6A22">
              <w:rPr>
                <w:rFonts w:ascii="Arial" w:eastAsia="Times New Roman" w:hAnsi="Arial" w:cs="Arial"/>
                <w:sz w:val="24"/>
                <w:szCs w:val="20"/>
                <w:lang w:eastAsia="en-US"/>
              </w:rPr>
              <w:t>prekių gamintojas ar jį kontroliuojantis asmuo</w:t>
            </w:r>
            <w:r w:rsidRPr="00AC6A22">
              <w:rPr>
                <w:rFonts w:ascii="Arial" w:eastAsia="Times New Roman" w:hAnsi="Arial" w:cs="Arial"/>
                <w:color w:val="000000"/>
                <w:sz w:val="24"/>
                <w:szCs w:val="20"/>
                <w:lang w:eastAsia="en-US"/>
              </w:rPr>
              <w:t xml:space="preserve"> </w:t>
            </w:r>
            <w:r w:rsidRPr="00AC6A22">
              <w:rPr>
                <w:rFonts w:ascii="Arial" w:eastAsia="Times New Roman" w:hAnsi="Arial" w:cs="Arial"/>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AC6A22">
              <w:rPr>
                <w:rFonts w:ascii="Arial" w:eastAsia="Times New Roman" w:hAnsi="Arial" w:cs="Arial"/>
                <w:sz w:val="24"/>
                <w:szCs w:val="20"/>
              </w:rPr>
              <w:t>(Specialiųjų pirkimo sąlygų 5.4 p. )</w:t>
            </w:r>
          </w:p>
          <w:p w14:paraId="16284D9A" w14:textId="51B4A0DF" w:rsidR="00160F1A" w:rsidRPr="00AC6A22" w:rsidRDefault="00160F1A" w:rsidP="00160F1A">
            <w:pPr>
              <w:shd w:val="clear" w:color="auto" w:fill="FFFFFF"/>
              <w:spacing w:after="0" w:line="240" w:lineRule="auto"/>
              <w:ind w:firstLine="5035"/>
              <w:rPr>
                <w:rFonts w:ascii="Arial" w:eastAsia="Times New Roman" w:hAnsi="Arial" w:cs="Arial"/>
                <w:i/>
                <w:sz w:val="20"/>
                <w:szCs w:val="20"/>
                <w:lang w:eastAsia="en-US"/>
              </w:rPr>
            </w:pPr>
          </w:p>
        </w:tc>
      </w:tr>
      <w:tr w:rsidR="00160F1A" w:rsidRPr="00AC6A22" w14:paraId="21A18CB7" w14:textId="77777777">
        <w:tc>
          <w:tcPr>
            <w:tcW w:w="352" w:type="dxa"/>
            <w:tcBorders>
              <w:top w:val="single" w:sz="4" w:space="0" w:color="auto"/>
              <w:left w:val="nil"/>
              <w:bottom w:val="nil"/>
              <w:right w:val="nil"/>
            </w:tcBorders>
          </w:tcPr>
          <w:p w14:paraId="60F87756" w14:textId="77777777" w:rsidR="00160F1A" w:rsidRPr="00AC6A22" w:rsidRDefault="00160F1A" w:rsidP="00160F1A">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3706F995" w14:textId="77777777" w:rsidR="00160F1A" w:rsidRPr="00AC6A22" w:rsidRDefault="00160F1A" w:rsidP="00160F1A">
            <w:pPr>
              <w:spacing w:after="0" w:line="240" w:lineRule="auto"/>
              <w:rPr>
                <w:rFonts w:ascii="Arial" w:eastAsia="Times New Roman" w:hAnsi="Arial" w:cs="Arial"/>
                <w:i/>
                <w:sz w:val="20"/>
                <w:szCs w:val="20"/>
                <w:lang w:eastAsia="en-US"/>
              </w:rPr>
            </w:pPr>
          </w:p>
        </w:tc>
      </w:tr>
      <w:tr w:rsidR="00160F1A" w:rsidRPr="00AC6A22" w14:paraId="64861E38" w14:textId="77777777">
        <w:tc>
          <w:tcPr>
            <w:tcW w:w="352" w:type="dxa"/>
            <w:tcBorders>
              <w:top w:val="nil"/>
              <w:left w:val="nil"/>
              <w:bottom w:val="nil"/>
              <w:right w:val="nil"/>
            </w:tcBorders>
          </w:tcPr>
          <w:p w14:paraId="4DA01C2D" w14:textId="77777777" w:rsidR="00160F1A" w:rsidRPr="00AC6A22" w:rsidRDefault="00160F1A" w:rsidP="00160F1A">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1265C012" w14:textId="77777777" w:rsidR="00160F1A" w:rsidRPr="00AC6A22" w:rsidRDefault="00160F1A" w:rsidP="00160F1A">
            <w:pPr>
              <w:spacing w:after="0" w:line="240" w:lineRule="auto"/>
              <w:rPr>
                <w:rFonts w:ascii="Arial" w:eastAsia="Times New Roman" w:hAnsi="Arial" w:cs="Arial"/>
                <w:i/>
                <w:sz w:val="20"/>
                <w:szCs w:val="20"/>
                <w:lang w:eastAsia="en-US"/>
              </w:rPr>
            </w:pPr>
          </w:p>
        </w:tc>
      </w:tr>
    </w:tbl>
    <w:p w14:paraId="719A5562" w14:textId="77777777" w:rsidR="00160F1A" w:rsidRPr="00AC6A22" w:rsidRDefault="00160F1A" w:rsidP="00160F1A">
      <w:pPr>
        <w:shd w:val="clear" w:color="auto" w:fill="FFFFFF"/>
        <w:spacing w:after="0" w:line="240" w:lineRule="auto"/>
        <w:rPr>
          <w:rFonts w:ascii="Arial" w:eastAsia="Times New Roman" w:hAnsi="Arial" w:cs="Arial"/>
          <w:iCs/>
          <w:sz w:val="20"/>
          <w:szCs w:val="20"/>
          <w:lang w:eastAsia="en-US"/>
        </w:rPr>
      </w:pPr>
    </w:p>
    <w:p w14:paraId="48CA8497" w14:textId="77777777" w:rsidR="00160F1A" w:rsidRPr="00AC6A22" w:rsidRDefault="00160F1A" w:rsidP="00160F1A">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60F1A" w:rsidRPr="00AC6A22" w14:paraId="264E47BC" w14:textId="77777777">
        <w:tc>
          <w:tcPr>
            <w:tcW w:w="352" w:type="dxa"/>
            <w:tcBorders>
              <w:top w:val="single" w:sz="4" w:space="0" w:color="auto"/>
              <w:left w:val="single" w:sz="4" w:space="0" w:color="auto"/>
              <w:bottom w:val="single" w:sz="4" w:space="0" w:color="auto"/>
              <w:right w:val="nil"/>
            </w:tcBorders>
            <w:hideMark/>
          </w:tcPr>
          <w:p w14:paraId="1C4D7597" w14:textId="75FA3B3D" w:rsidR="00160F1A" w:rsidRPr="00AC6A22" w:rsidRDefault="00160F1A" w:rsidP="00160F1A">
            <w:pPr>
              <w:spacing w:after="0"/>
              <w:rPr>
                <w:rFonts w:ascii="Arial" w:eastAsia="Times New Roman" w:hAnsi="Arial" w:cs="Arial"/>
                <w:sz w:val="24"/>
                <w:szCs w:val="24"/>
              </w:rPr>
            </w:pPr>
          </w:p>
        </w:tc>
        <w:tc>
          <w:tcPr>
            <w:tcW w:w="9574" w:type="dxa"/>
            <w:vMerge w:val="restart"/>
            <w:tcBorders>
              <w:top w:val="nil"/>
              <w:left w:val="nil"/>
              <w:bottom w:val="nil"/>
              <w:right w:val="nil"/>
            </w:tcBorders>
            <w:hideMark/>
          </w:tcPr>
          <w:p w14:paraId="62A4E870" w14:textId="14D9B13D" w:rsidR="00160F1A" w:rsidRPr="00AC6A22" w:rsidRDefault="00160F1A" w:rsidP="00160F1A">
            <w:pPr>
              <w:shd w:val="clear" w:color="auto" w:fill="FFFFFF"/>
              <w:spacing w:after="0" w:line="240" w:lineRule="auto"/>
              <w:jc w:val="both"/>
              <w:rPr>
                <w:rFonts w:ascii="Arial" w:eastAsia="Times New Roman" w:hAnsi="Arial" w:cs="Arial"/>
                <w:i/>
                <w:iCs/>
                <w:sz w:val="20"/>
                <w:szCs w:val="20"/>
                <w:lang w:eastAsia="en-US"/>
              </w:rPr>
            </w:pPr>
            <w:r w:rsidRPr="00AC6A22">
              <w:rPr>
                <w:rFonts w:ascii="Arial" w:eastAsia="Times New Roman" w:hAnsi="Arial" w:cs="Arial"/>
                <w:sz w:val="24"/>
                <w:szCs w:val="20"/>
              </w:rPr>
              <w:t xml:space="preserve">tiekėjo siūlomos teikti paslaugos nekelia grėsmės nacionaliniam saugumui </w:t>
            </w:r>
            <w:r w:rsidRPr="00AC6A22">
              <w:rPr>
                <w:rFonts w:ascii="Arial" w:eastAsia="Times New Roman" w:hAnsi="Arial" w:cs="Arial"/>
                <w:color w:val="000000"/>
                <w:sz w:val="24"/>
                <w:szCs w:val="20"/>
                <w:bdr w:val="none" w:sz="0" w:space="0" w:color="auto" w:frame="1"/>
                <w:lang w:eastAsia="en-US"/>
              </w:rPr>
              <w:t>–</w:t>
            </w:r>
            <w:r w:rsidRPr="00AC6A22">
              <w:rPr>
                <w:rFonts w:ascii="Arial" w:eastAsia="Times New Roman" w:hAnsi="Arial" w:cs="Arial"/>
                <w:sz w:val="24"/>
                <w:szCs w:val="20"/>
              </w:rPr>
              <w:t xml:space="preserve"> vadovaujantis VPĮ 37 straipsnio 9 dalies 2 punktu, </w:t>
            </w:r>
            <w:r w:rsidRPr="00AC6A22">
              <w:rPr>
                <w:rFonts w:ascii="Arial" w:eastAsia="Times New Roman" w:hAnsi="Arial" w:cs="Arial"/>
                <w:sz w:val="24"/>
                <w:szCs w:val="20"/>
                <w:lang w:eastAsia="en-US"/>
              </w:rPr>
              <w:t xml:space="preserve">paslaugų teikimas nebus vykdomas iš VPĮ 92 straipsnio 14 dalyje numatytame sąraše nurodytų valstybių ar teritorijų. </w:t>
            </w:r>
            <w:r w:rsidRPr="00AC6A22">
              <w:rPr>
                <w:rFonts w:ascii="Arial" w:eastAsia="Times New Roman" w:hAnsi="Arial" w:cs="Arial"/>
                <w:sz w:val="24"/>
                <w:szCs w:val="20"/>
              </w:rPr>
              <w:t>(Specialiųjų pirkimo sąlygų 5.4 p.)</w:t>
            </w:r>
            <w:r w:rsidRPr="00AC6A22">
              <w:rPr>
                <w:rFonts w:ascii="Arial" w:eastAsia="Times New Roman" w:hAnsi="Arial" w:cs="Arial"/>
                <w:i/>
                <w:iCs/>
                <w:sz w:val="20"/>
                <w:szCs w:val="20"/>
                <w:lang w:eastAsia="en-US"/>
              </w:rPr>
              <w:t xml:space="preserve">   </w:t>
            </w:r>
          </w:p>
          <w:p w14:paraId="6B75EE92" w14:textId="55915DCD" w:rsidR="00160F1A" w:rsidRPr="00AC6A22" w:rsidRDefault="00160F1A" w:rsidP="00160F1A">
            <w:pPr>
              <w:shd w:val="clear" w:color="auto" w:fill="FFFFFF"/>
              <w:spacing w:after="0"/>
              <w:ind w:firstLine="3657"/>
              <w:rPr>
                <w:rFonts w:ascii="Arial" w:eastAsia="Times New Roman" w:hAnsi="Arial" w:cs="Arial"/>
                <w:i/>
                <w:sz w:val="20"/>
                <w:szCs w:val="20"/>
                <w:lang w:eastAsia="en-US"/>
              </w:rPr>
            </w:pPr>
          </w:p>
        </w:tc>
      </w:tr>
      <w:tr w:rsidR="00160F1A" w:rsidRPr="00AC6A22" w14:paraId="6F4285D6" w14:textId="77777777">
        <w:tc>
          <w:tcPr>
            <w:tcW w:w="352" w:type="dxa"/>
            <w:tcBorders>
              <w:top w:val="single" w:sz="4" w:space="0" w:color="auto"/>
              <w:left w:val="nil"/>
              <w:bottom w:val="nil"/>
              <w:right w:val="nil"/>
            </w:tcBorders>
          </w:tcPr>
          <w:p w14:paraId="2422B1F8" w14:textId="77777777" w:rsidR="00160F1A" w:rsidRPr="00AC6A22" w:rsidRDefault="00160F1A" w:rsidP="00160F1A">
            <w:pPr>
              <w:spacing w:after="0"/>
              <w:rPr>
                <w:rFonts w:ascii="Arial" w:eastAsia="Times New Roman" w:hAnsi="Arial" w:cs="Arial"/>
                <w:sz w:val="24"/>
                <w:szCs w:val="24"/>
              </w:rPr>
            </w:pPr>
          </w:p>
        </w:tc>
        <w:tc>
          <w:tcPr>
            <w:tcW w:w="0" w:type="auto"/>
            <w:vMerge/>
            <w:tcBorders>
              <w:top w:val="nil"/>
              <w:left w:val="nil"/>
              <w:bottom w:val="nil"/>
              <w:right w:val="nil"/>
            </w:tcBorders>
            <w:vAlign w:val="center"/>
            <w:hideMark/>
          </w:tcPr>
          <w:p w14:paraId="6212332F" w14:textId="77777777" w:rsidR="00160F1A" w:rsidRPr="00AC6A22" w:rsidRDefault="00160F1A" w:rsidP="00160F1A">
            <w:pPr>
              <w:spacing w:after="0" w:line="240" w:lineRule="auto"/>
              <w:rPr>
                <w:rFonts w:ascii="Arial" w:eastAsia="Times New Roman" w:hAnsi="Arial" w:cs="Arial"/>
                <w:i/>
                <w:sz w:val="20"/>
                <w:szCs w:val="20"/>
                <w:lang w:eastAsia="en-US"/>
              </w:rPr>
            </w:pPr>
          </w:p>
        </w:tc>
      </w:tr>
      <w:tr w:rsidR="00160F1A" w:rsidRPr="00AC6A22" w14:paraId="45CA8D54" w14:textId="77777777">
        <w:trPr>
          <w:trHeight w:val="708"/>
        </w:trPr>
        <w:tc>
          <w:tcPr>
            <w:tcW w:w="352" w:type="dxa"/>
            <w:tcBorders>
              <w:top w:val="nil"/>
              <w:left w:val="nil"/>
              <w:bottom w:val="nil"/>
              <w:right w:val="nil"/>
            </w:tcBorders>
          </w:tcPr>
          <w:p w14:paraId="661554EE" w14:textId="77777777" w:rsidR="00160F1A" w:rsidRPr="00AC6A22" w:rsidRDefault="00160F1A" w:rsidP="00160F1A">
            <w:pPr>
              <w:spacing w:after="0"/>
              <w:rPr>
                <w:rFonts w:ascii="Arial" w:eastAsia="Times New Roman" w:hAnsi="Arial" w:cs="Arial"/>
                <w:sz w:val="24"/>
                <w:szCs w:val="24"/>
              </w:rPr>
            </w:pPr>
          </w:p>
        </w:tc>
        <w:tc>
          <w:tcPr>
            <w:tcW w:w="0" w:type="auto"/>
            <w:vMerge/>
            <w:tcBorders>
              <w:top w:val="nil"/>
              <w:left w:val="nil"/>
              <w:bottom w:val="nil"/>
              <w:right w:val="nil"/>
            </w:tcBorders>
            <w:vAlign w:val="center"/>
            <w:hideMark/>
          </w:tcPr>
          <w:p w14:paraId="5B6827C5" w14:textId="77777777" w:rsidR="00160F1A" w:rsidRPr="00AC6A22" w:rsidRDefault="00160F1A" w:rsidP="00160F1A">
            <w:pPr>
              <w:spacing w:after="0" w:line="240" w:lineRule="auto"/>
              <w:rPr>
                <w:rFonts w:ascii="Arial" w:eastAsia="Times New Roman" w:hAnsi="Arial" w:cs="Arial"/>
                <w:i/>
                <w:sz w:val="20"/>
                <w:szCs w:val="20"/>
                <w:lang w:eastAsia="en-US"/>
              </w:rPr>
            </w:pPr>
          </w:p>
        </w:tc>
      </w:tr>
    </w:tbl>
    <w:p w14:paraId="425C2244" w14:textId="77777777" w:rsidR="00160F1A" w:rsidRPr="00AC6A22" w:rsidRDefault="00160F1A" w:rsidP="00160F1A">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60F1A" w:rsidRPr="00AC6A22" w14:paraId="39C6A8A3" w14:textId="77777777">
        <w:tc>
          <w:tcPr>
            <w:tcW w:w="352" w:type="dxa"/>
            <w:tcBorders>
              <w:top w:val="single" w:sz="4" w:space="0" w:color="auto"/>
              <w:left w:val="single" w:sz="4" w:space="0" w:color="auto"/>
              <w:bottom w:val="single" w:sz="4" w:space="0" w:color="auto"/>
              <w:right w:val="nil"/>
            </w:tcBorders>
            <w:hideMark/>
          </w:tcPr>
          <w:p w14:paraId="639B678A" w14:textId="1BBF8893" w:rsidR="00160F1A" w:rsidRPr="00AC6A22" w:rsidRDefault="00160F1A" w:rsidP="00160F1A">
            <w:pPr>
              <w:spacing w:after="0" w:line="240" w:lineRule="auto"/>
              <w:rPr>
                <w:rFonts w:ascii="Arial" w:eastAsia="Times New Roman" w:hAnsi="Arial" w:cs="Arial"/>
                <w:sz w:val="24"/>
                <w:szCs w:val="24"/>
              </w:rPr>
            </w:pPr>
          </w:p>
        </w:tc>
        <w:tc>
          <w:tcPr>
            <w:tcW w:w="9574" w:type="dxa"/>
            <w:vMerge w:val="restart"/>
            <w:tcBorders>
              <w:top w:val="nil"/>
              <w:left w:val="nil"/>
              <w:bottom w:val="nil"/>
              <w:right w:val="nil"/>
            </w:tcBorders>
            <w:hideMark/>
          </w:tcPr>
          <w:p w14:paraId="5BDFF4FE" w14:textId="5974E70A" w:rsidR="00160F1A" w:rsidRPr="00AC6A22" w:rsidRDefault="00160F1A" w:rsidP="00160F1A">
            <w:pPr>
              <w:spacing w:after="0" w:line="240" w:lineRule="auto"/>
              <w:jc w:val="both"/>
              <w:rPr>
                <w:rFonts w:ascii="Arial" w:eastAsia="Times New Roman" w:hAnsi="Arial" w:cs="Arial"/>
                <w:sz w:val="24"/>
                <w:szCs w:val="24"/>
                <w:lang w:eastAsia="en-US"/>
              </w:rPr>
            </w:pPr>
            <w:r w:rsidRPr="00AC6A22">
              <w:rPr>
                <w:rFonts w:ascii="Arial" w:eastAsia="Times New Roman" w:hAnsi="Arial" w:cs="Arial"/>
                <w:sz w:val="24"/>
                <w:szCs w:val="24"/>
              </w:rPr>
              <w:t>tiekėjas neturi interesų, galinčių kelti grėsmę nacionaliniam saugumui – vadovaujantis VPĮ 47 straipsnio 9 dalimi, j</w:t>
            </w:r>
            <w:r w:rsidRPr="00AC6A22">
              <w:rPr>
                <w:rFonts w:ascii="Arial" w:eastAsia="Times New Roman" w:hAnsi="Arial" w:cs="Arial"/>
                <w:sz w:val="24"/>
                <w:szCs w:val="20"/>
              </w:rPr>
              <w:t>is pats,</w:t>
            </w:r>
            <w:r w:rsidRPr="00AC6A22">
              <w:rPr>
                <w:rFonts w:ascii="Arial" w:eastAsia="Times New Roman"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C6A22">
              <w:rPr>
                <w:rFonts w:ascii="Arial" w:eastAsia="Times New Roman" w:hAnsi="Arial" w:cs="Arial"/>
                <w:sz w:val="24"/>
                <w:szCs w:val="24"/>
              </w:rPr>
              <w:t>(Specialiųjų pirkimo sąlygų 5.5 p.)</w:t>
            </w:r>
          </w:p>
        </w:tc>
      </w:tr>
      <w:tr w:rsidR="00160F1A" w:rsidRPr="00AC6A22" w14:paraId="238291F3" w14:textId="77777777">
        <w:tc>
          <w:tcPr>
            <w:tcW w:w="352" w:type="dxa"/>
            <w:tcBorders>
              <w:top w:val="single" w:sz="4" w:space="0" w:color="auto"/>
              <w:left w:val="nil"/>
              <w:bottom w:val="nil"/>
              <w:right w:val="nil"/>
            </w:tcBorders>
          </w:tcPr>
          <w:p w14:paraId="1540526E" w14:textId="77777777" w:rsidR="00160F1A" w:rsidRPr="00AC6A22" w:rsidRDefault="00160F1A" w:rsidP="00160F1A">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5FA6F7F0" w14:textId="77777777" w:rsidR="00160F1A" w:rsidRPr="00AC6A22" w:rsidRDefault="00160F1A" w:rsidP="00160F1A">
            <w:pPr>
              <w:spacing w:after="0" w:line="240" w:lineRule="auto"/>
              <w:rPr>
                <w:rFonts w:ascii="Arial" w:eastAsia="Times New Roman" w:hAnsi="Arial" w:cs="Arial"/>
                <w:sz w:val="24"/>
                <w:szCs w:val="24"/>
                <w:lang w:eastAsia="en-US"/>
              </w:rPr>
            </w:pPr>
          </w:p>
        </w:tc>
      </w:tr>
      <w:tr w:rsidR="00160F1A" w:rsidRPr="00AC6A22" w14:paraId="47712FC1" w14:textId="77777777">
        <w:tc>
          <w:tcPr>
            <w:tcW w:w="352" w:type="dxa"/>
            <w:tcBorders>
              <w:top w:val="nil"/>
              <w:left w:val="nil"/>
              <w:bottom w:val="nil"/>
              <w:right w:val="nil"/>
            </w:tcBorders>
          </w:tcPr>
          <w:p w14:paraId="6325CFFF" w14:textId="77777777" w:rsidR="00160F1A" w:rsidRPr="00AC6A22" w:rsidRDefault="00160F1A" w:rsidP="00160F1A">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3CA956BC" w14:textId="77777777" w:rsidR="00160F1A" w:rsidRPr="00AC6A22" w:rsidRDefault="00160F1A" w:rsidP="00160F1A">
            <w:pPr>
              <w:spacing w:after="0" w:line="240" w:lineRule="auto"/>
              <w:rPr>
                <w:rFonts w:ascii="Arial" w:eastAsia="Times New Roman" w:hAnsi="Arial" w:cs="Arial"/>
                <w:sz w:val="24"/>
                <w:szCs w:val="24"/>
                <w:lang w:eastAsia="en-US"/>
              </w:rPr>
            </w:pPr>
          </w:p>
        </w:tc>
      </w:tr>
    </w:tbl>
    <w:p w14:paraId="328B865F" w14:textId="77777777" w:rsidR="00160F1A" w:rsidRPr="00AC6A22" w:rsidRDefault="00160F1A" w:rsidP="006864A5">
      <w:pPr>
        <w:shd w:val="clear" w:color="auto" w:fill="FFFFFF"/>
        <w:spacing w:after="0" w:line="240" w:lineRule="auto"/>
        <w:ind w:firstLine="720"/>
        <w:rPr>
          <w:rFonts w:ascii="Arial" w:eastAsia="Times New Roman" w:hAnsi="Arial" w:cs="Arial"/>
          <w:sz w:val="24"/>
          <w:szCs w:val="24"/>
          <w:lang w:eastAsia="en-US"/>
        </w:rPr>
      </w:pPr>
    </w:p>
    <w:p w14:paraId="22C9B83A" w14:textId="77777777" w:rsidR="00160F1A" w:rsidRPr="00AC6A22" w:rsidRDefault="00160F1A" w:rsidP="006864A5">
      <w:pPr>
        <w:shd w:val="clear" w:color="auto" w:fill="FFFFFF"/>
        <w:spacing w:after="0" w:line="240" w:lineRule="auto"/>
        <w:ind w:firstLine="720"/>
        <w:rPr>
          <w:rFonts w:ascii="Arial" w:eastAsia="Times New Roman" w:hAnsi="Arial" w:cs="Arial"/>
          <w:sz w:val="24"/>
          <w:szCs w:val="24"/>
          <w:lang w:eastAsia="en-US"/>
        </w:rPr>
      </w:pPr>
    </w:p>
    <w:p w14:paraId="51BC8396" w14:textId="2DAEB7B0" w:rsidR="006864A5" w:rsidRPr="00AC6A22" w:rsidRDefault="006864A5" w:rsidP="006864A5">
      <w:pPr>
        <w:shd w:val="clear" w:color="auto" w:fill="FFFFFF"/>
        <w:spacing w:after="0" w:line="240" w:lineRule="auto"/>
        <w:ind w:firstLine="720"/>
        <w:rPr>
          <w:rFonts w:ascii="Arial" w:eastAsia="Times New Roman" w:hAnsi="Arial" w:cs="Arial"/>
          <w:sz w:val="24"/>
          <w:szCs w:val="24"/>
          <w:lang w:eastAsia="en-US"/>
        </w:rPr>
      </w:pPr>
      <w:r w:rsidRPr="00AC6A22">
        <w:rPr>
          <w:rFonts w:ascii="Arial" w:eastAsia="Times New Roman" w:hAnsi="Arial" w:cs="Arial"/>
          <w:sz w:val="24"/>
          <w:szCs w:val="24"/>
          <w:lang w:eastAsia="en-US"/>
        </w:rPr>
        <w:t>Patvirtinu, kad šie duomenys yra teisingi ir aktualūs pasiūlymo pateikimo dieną.</w:t>
      </w:r>
    </w:p>
    <w:p w14:paraId="4810E962" w14:textId="77777777" w:rsidR="006864A5" w:rsidRPr="00AC6A22" w:rsidRDefault="006864A5" w:rsidP="006864A5">
      <w:pPr>
        <w:shd w:val="clear" w:color="auto" w:fill="FFFFFF"/>
        <w:spacing w:after="0" w:line="240" w:lineRule="auto"/>
        <w:ind w:firstLine="720"/>
        <w:rPr>
          <w:rFonts w:ascii="Arial" w:eastAsia="Times New Roman" w:hAnsi="Arial" w:cs="Arial"/>
          <w:sz w:val="24"/>
          <w:szCs w:val="24"/>
          <w:lang w:eastAsia="en-US"/>
        </w:rPr>
      </w:pPr>
    </w:p>
    <w:p w14:paraId="4BD63F4D" w14:textId="77777777" w:rsidR="006864A5" w:rsidRPr="00AC6A22" w:rsidRDefault="006864A5" w:rsidP="006864A5">
      <w:pPr>
        <w:spacing w:after="0" w:line="240" w:lineRule="auto"/>
        <w:ind w:left="709"/>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Suprantu, kad vadovaudamasis VPĮ 39 straipsnio 4 dalimi, perkančioji bet kuriuo pirkimo procedūros metu gali paprašyti kandidatų ar dalyvių pateikti visus ar dalį dokumentų, patvirtinančių atitiktį VPĮ 37 straipsnio 9 dalies, reikalavimams, jeigu tai būtina siekiant užtikrinti tinkamą pirkimo procedūros atlikimą.</w:t>
      </w:r>
    </w:p>
    <w:p w14:paraId="7547399F" w14:textId="77777777" w:rsidR="006864A5" w:rsidRPr="00AC6A22" w:rsidRDefault="006864A5" w:rsidP="006864A5">
      <w:pPr>
        <w:widowControl w:val="0"/>
        <w:shd w:val="clear" w:color="auto" w:fill="FFFFFF"/>
        <w:suppressAutoHyphens/>
        <w:spacing w:after="0" w:line="240" w:lineRule="auto"/>
        <w:jc w:val="both"/>
        <w:textAlignment w:val="baseline"/>
        <w:rPr>
          <w:rFonts w:ascii="Arial" w:eastAsia="Times New Roman" w:hAnsi="Arial" w:cs="Arial"/>
          <w:color w:val="000000"/>
          <w:sz w:val="24"/>
          <w:szCs w:val="24"/>
          <w:shd w:val="clear" w:color="auto" w:fill="00FF00"/>
          <w:lang w:eastAsia="en-US"/>
        </w:rPr>
      </w:pPr>
    </w:p>
    <w:p w14:paraId="487A81FF" w14:textId="77777777" w:rsidR="006864A5" w:rsidRPr="00AC6A22" w:rsidRDefault="006864A5" w:rsidP="006864A5">
      <w:pPr>
        <w:spacing w:after="0" w:line="240" w:lineRule="auto"/>
        <w:ind w:left="709"/>
        <w:jc w:val="both"/>
        <w:rPr>
          <w:rFonts w:ascii="Arial" w:eastAsia="Times New Roman" w:hAnsi="Arial" w:cs="Arial"/>
          <w:sz w:val="24"/>
          <w:szCs w:val="24"/>
          <w:lang w:eastAsia="en-US"/>
        </w:rPr>
      </w:pPr>
      <w:r w:rsidRPr="00AC6A22">
        <w:rPr>
          <w:rFonts w:ascii="Arial" w:eastAsia="Times New Roman" w:hAnsi="Arial" w:cs="Arial"/>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1ED9E995" w14:textId="77777777" w:rsidR="006864A5" w:rsidRPr="00AC6A22" w:rsidRDefault="006864A5" w:rsidP="006864A5">
      <w:pPr>
        <w:widowControl w:val="0"/>
        <w:suppressAutoHyphens/>
        <w:spacing w:after="0" w:line="240" w:lineRule="auto"/>
        <w:ind w:left="709"/>
        <w:jc w:val="both"/>
        <w:textAlignment w:val="baseline"/>
        <w:rPr>
          <w:rFonts w:ascii="Arial" w:eastAsia="Times New Roman" w:hAnsi="Arial" w:cs="Arial"/>
          <w:sz w:val="24"/>
          <w:szCs w:val="24"/>
          <w:lang w:eastAsia="en-US"/>
        </w:rPr>
      </w:pPr>
    </w:p>
    <w:p w14:paraId="28E2B9B8" w14:textId="77777777" w:rsidR="006864A5" w:rsidRPr="00AC6A22" w:rsidRDefault="006864A5" w:rsidP="006864A5">
      <w:pPr>
        <w:widowControl w:val="0"/>
        <w:suppressAutoHyphens/>
        <w:spacing w:after="0" w:line="240" w:lineRule="auto"/>
        <w:jc w:val="center"/>
        <w:textAlignment w:val="baseline"/>
        <w:rPr>
          <w:rFonts w:ascii="Arial" w:eastAsia="Times New Roman" w:hAnsi="Arial" w:cs="Arial"/>
          <w:sz w:val="24"/>
          <w:szCs w:val="24"/>
          <w:lang w:eastAsia="en-US"/>
        </w:rPr>
      </w:pPr>
    </w:p>
    <w:p w14:paraId="1CFB915A" w14:textId="77777777" w:rsidR="006864A5" w:rsidRPr="00AC6A22" w:rsidRDefault="006864A5" w:rsidP="006864A5">
      <w:pPr>
        <w:widowControl w:val="0"/>
        <w:suppressAutoHyphens/>
        <w:spacing w:after="0" w:line="240" w:lineRule="auto"/>
        <w:jc w:val="center"/>
        <w:textAlignment w:val="baseline"/>
        <w:rPr>
          <w:rFonts w:ascii="Arial" w:eastAsia="Times New Roman" w:hAnsi="Arial" w:cs="Arial"/>
          <w:sz w:val="24"/>
          <w:szCs w:val="24"/>
          <w:lang w:eastAsia="en-US"/>
        </w:rPr>
      </w:pPr>
    </w:p>
    <w:p w14:paraId="296B2538" w14:textId="77777777" w:rsidR="006864A5" w:rsidRPr="00AC6A22" w:rsidRDefault="006864A5" w:rsidP="006864A5">
      <w:pPr>
        <w:spacing w:after="0" w:line="240" w:lineRule="auto"/>
        <w:jc w:val="both"/>
        <w:rPr>
          <w:rFonts w:ascii="Arial" w:eastAsia="Calibri" w:hAnsi="Arial" w:cs="Arial"/>
          <w:b/>
          <w:sz w:val="22"/>
          <w:szCs w:val="22"/>
          <w:u w:val="single"/>
          <w:lang w:eastAsia="en-US"/>
        </w:rPr>
      </w:pPr>
    </w:p>
    <w:p w14:paraId="0E7FA3B9" w14:textId="77777777" w:rsidR="006864A5" w:rsidRPr="00AC6A22" w:rsidRDefault="006864A5" w:rsidP="006864A5">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6864A5" w:rsidRPr="00AC6A22" w14:paraId="3CAB3BF2" w14:textId="77777777" w:rsidTr="0084061F">
        <w:trPr>
          <w:trHeight w:val="153"/>
        </w:trPr>
        <w:tc>
          <w:tcPr>
            <w:tcW w:w="2835" w:type="dxa"/>
            <w:tcBorders>
              <w:top w:val="single" w:sz="4" w:space="0" w:color="auto"/>
              <w:left w:val="nil"/>
              <w:bottom w:val="nil"/>
              <w:right w:val="nil"/>
            </w:tcBorders>
            <w:hideMark/>
          </w:tcPr>
          <w:p w14:paraId="51B8A388" w14:textId="77777777" w:rsidR="006864A5" w:rsidRPr="00AC6A22" w:rsidRDefault="006864A5" w:rsidP="0084061F">
            <w:pPr>
              <w:keepNext/>
              <w:keepLines/>
              <w:snapToGrid w:val="0"/>
              <w:spacing w:after="0"/>
              <w:ind w:right="-82"/>
              <w:jc w:val="center"/>
              <w:rPr>
                <w:rFonts w:ascii="Arial" w:eastAsia="Times New Roman" w:hAnsi="Arial" w:cs="Arial"/>
                <w:position w:val="6"/>
                <w:sz w:val="20"/>
                <w:szCs w:val="20"/>
                <w:vertAlign w:val="superscript"/>
                <w:lang w:eastAsia="en-US"/>
              </w:rPr>
            </w:pPr>
            <w:r w:rsidRPr="00AC6A22">
              <w:rPr>
                <w:rFonts w:ascii="Arial" w:eastAsia="Times New Roman" w:hAnsi="Arial" w:cs="Arial"/>
                <w:position w:val="6"/>
                <w:sz w:val="20"/>
                <w:szCs w:val="20"/>
                <w:vertAlign w:val="superscript"/>
                <w:lang w:eastAsia="en-US"/>
              </w:rPr>
              <w:t>(Pasirašiusio asmens pareigų pavadinimas)</w:t>
            </w:r>
          </w:p>
        </w:tc>
        <w:tc>
          <w:tcPr>
            <w:tcW w:w="1701" w:type="dxa"/>
          </w:tcPr>
          <w:p w14:paraId="33668281" w14:textId="77777777" w:rsidR="006864A5" w:rsidRPr="00AC6A22" w:rsidRDefault="006864A5" w:rsidP="0084061F">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7EA9707E" w14:textId="77777777" w:rsidR="006864A5" w:rsidRPr="00AC6A22" w:rsidRDefault="006864A5" w:rsidP="0084061F">
            <w:pPr>
              <w:keepNext/>
              <w:keepLines/>
              <w:spacing w:after="0"/>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(Parašas)</w:t>
            </w:r>
            <w:r w:rsidRPr="00AC6A22">
              <w:rPr>
                <w:rFonts w:ascii="Arial" w:eastAsia="Times New Roman" w:hAnsi="Arial" w:cs="Arial"/>
                <w:i/>
                <w:sz w:val="20"/>
                <w:szCs w:val="20"/>
                <w:vertAlign w:val="superscript"/>
                <w:lang w:eastAsia="en-US"/>
              </w:rPr>
              <w:t xml:space="preserve"> </w:t>
            </w:r>
          </w:p>
        </w:tc>
        <w:tc>
          <w:tcPr>
            <w:tcW w:w="1013" w:type="dxa"/>
          </w:tcPr>
          <w:p w14:paraId="454D859D" w14:textId="77777777" w:rsidR="006864A5" w:rsidRPr="00AC6A22" w:rsidRDefault="006864A5" w:rsidP="0084061F">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4A0BAAFB" w14:textId="77777777" w:rsidR="006864A5" w:rsidRPr="00AC6A22" w:rsidRDefault="006864A5" w:rsidP="0084061F">
            <w:pPr>
              <w:keepNext/>
              <w:keepLines/>
              <w:spacing w:after="0"/>
              <w:ind w:right="-82"/>
              <w:jc w:val="center"/>
              <w:rPr>
                <w:rFonts w:ascii="Arial" w:eastAsia="Times New Roman" w:hAnsi="Arial" w:cs="Arial"/>
                <w:sz w:val="20"/>
                <w:szCs w:val="20"/>
                <w:vertAlign w:val="superscript"/>
                <w:lang w:eastAsia="en-US"/>
              </w:rPr>
            </w:pPr>
            <w:r w:rsidRPr="00AC6A22">
              <w:rPr>
                <w:rFonts w:ascii="Arial" w:eastAsia="Times New Roman" w:hAnsi="Arial" w:cs="Arial"/>
                <w:position w:val="6"/>
                <w:sz w:val="20"/>
                <w:szCs w:val="20"/>
                <w:vertAlign w:val="superscript"/>
                <w:lang w:eastAsia="en-US"/>
              </w:rPr>
              <w:t>(Vardas ir pavardė)</w:t>
            </w:r>
            <w:r w:rsidRPr="00AC6A22">
              <w:rPr>
                <w:rFonts w:ascii="Arial" w:eastAsia="Times New Roman" w:hAnsi="Arial" w:cs="Arial"/>
                <w:i/>
                <w:sz w:val="20"/>
                <w:szCs w:val="20"/>
                <w:vertAlign w:val="superscript"/>
                <w:lang w:eastAsia="en-US"/>
              </w:rPr>
              <w:t xml:space="preserve"> </w:t>
            </w:r>
          </w:p>
        </w:tc>
      </w:tr>
    </w:tbl>
    <w:p w14:paraId="305822FB" w14:textId="77777777" w:rsidR="009C6DCC" w:rsidRPr="00AC6A22" w:rsidRDefault="009C6DCC" w:rsidP="00D877BE">
      <w:pPr>
        <w:jc w:val="both"/>
        <w:rPr>
          <w:rFonts w:ascii="Arial" w:hAnsi="Arial" w:cs="Arial"/>
          <w:sz w:val="24"/>
          <w:szCs w:val="24"/>
        </w:rPr>
      </w:pPr>
    </w:p>
    <w:sectPr w:rsidR="009C6DCC" w:rsidRPr="00AC6A22"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9B8A" w14:textId="77777777" w:rsidR="00147DAB" w:rsidRDefault="00147DAB" w:rsidP="00D05666">
      <w:r>
        <w:separator/>
      </w:r>
    </w:p>
  </w:endnote>
  <w:endnote w:type="continuationSeparator" w:id="0">
    <w:p w14:paraId="468911D9" w14:textId="77777777" w:rsidR="00147DAB" w:rsidRDefault="00147DAB" w:rsidP="00D05666">
      <w:r>
        <w:continuationSeparator/>
      </w:r>
    </w:p>
  </w:endnote>
  <w:endnote w:type="continuationNotice" w:id="1">
    <w:p w14:paraId="7711EA8D" w14:textId="77777777" w:rsidR="00147DAB" w:rsidRDefault="00147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025097"/>
      <w:docPartObj>
        <w:docPartGallery w:val="Page Numbers (Bottom of Page)"/>
        <w:docPartUnique/>
      </w:docPartObj>
    </w:sdtPr>
    <w:sdtContent>
      <w:p w14:paraId="23985E2B" w14:textId="064D7EDE" w:rsidR="005C4A39" w:rsidRDefault="005C4A39">
        <w:pPr>
          <w:pStyle w:val="Porat"/>
          <w:jc w:val="center"/>
        </w:pPr>
        <w:r>
          <w:fldChar w:fldCharType="begin"/>
        </w:r>
        <w:r>
          <w:instrText>PAGE   \* MERGEFORMAT</w:instrText>
        </w:r>
        <w:r>
          <w:fldChar w:fldCharType="separate"/>
        </w:r>
        <w:r>
          <w:t>2</w:t>
        </w:r>
        <w:r>
          <w:fldChar w:fldCharType="end"/>
        </w:r>
      </w:p>
    </w:sdtContent>
  </w:sdt>
  <w:p w14:paraId="04F33DA2" w14:textId="77777777" w:rsidR="005C4A39" w:rsidRDefault="005C4A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5852E35B" w:rsidR="00FA1EF9" w:rsidRDefault="00FA1EF9">
    <w:pPr>
      <w:pStyle w:val="Porat"/>
      <w:jc w:val="center"/>
    </w:pPr>
  </w:p>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85AD" w14:textId="77777777" w:rsidR="00D60C7A" w:rsidRDefault="00D60C7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311589"/>
      <w:docPartObj>
        <w:docPartGallery w:val="Page Numbers (Bottom of Page)"/>
        <w:docPartUnique/>
      </w:docPartObj>
    </w:sdtPr>
    <w:sdtContent>
      <w:p w14:paraId="588ADD08" w14:textId="1F7E6F33" w:rsidR="005C4A39" w:rsidRDefault="005C4A39">
        <w:pPr>
          <w:pStyle w:val="Porat"/>
          <w:jc w:val="center"/>
        </w:pPr>
        <w:r>
          <w:fldChar w:fldCharType="begin"/>
        </w:r>
        <w:r>
          <w:instrText>PAGE   \* MERGEFORMAT</w:instrText>
        </w:r>
        <w:r>
          <w:fldChar w:fldCharType="separate"/>
        </w:r>
        <w:r>
          <w:t>2</w:t>
        </w:r>
        <w:r>
          <w:fldChar w:fldCharType="end"/>
        </w:r>
      </w:p>
    </w:sdtContent>
  </w:sdt>
  <w:p w14:paraId="435E986E" w14:textId="77777777" w:rsidR="00D60C7A" w:rsidRDefault="00D60C7A">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886955"/>
      <w:docPartObj>
        <w:docPartGallery w:val="Page Numbers (Bottom of Page)"/>
        <w:docPartUnique/>
      </w:docPartObj>
    </w:sdtPr>
    <w:sdtContent>
      <w:p w14:paraId="4F5DB381" w14:textId="286907D0" w:rsidR="00D60C7A" w:rsidRDefault="005C4A39" w:rsidP="005C4A39">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B402" w14:textId="77777777" w:rsidR="00147DAB" w:rsidRDefault="00147DAB" w:rsidP="00D05666">
      <w:r>
        <w:separator/>
      </w:r>
    </w:p>
  </w:footnote>
  <w:footnote w:type="continuationSeparator" w:id="0">
    <w:p w14:paraId="1FA80BC4" w14:textId="77777777" w:rsidR="00147DAB" w:rsidRDefault="00147DAB" w:rsidP="00D05666">
      <w:r>
        <w:continuationSeparator/>
      </w:r>
    </w:p>
  </w:footnote>
  <w:footnote w:type="continuationNotice" w:id="1">
    <w:p w14:paraId="5A5B98AA" w14:textId="77777777" w:rsidR="00147DAB" w:rsidRDefault="00147DAB">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38BB" w14:textId="77777777" w:rsidR="00D60C7A" w:rsidRDefault="00D60C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4AF8" w14:textId="77777777" w:rsidR="00D60C7A" w:rsidRDefault="00D60C7A">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1F64" w14:textId="77777777" w:rsidR="00D60C7A" w:rsidRDefault="00D60C7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AFF4A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C4DCC"/>
    <w:multiLevelType w:val="multilevel"/>
    <w:tmpl w:val="B5A632AA"/>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070" w:hanging="360"/>
      </w:pPr>
      <w:rPr>
        <w:b w:val="0"/>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070799"/>
    <w:multiLevelType w:val="multilevel"/>
    <w:tmpl w:val="E84098F6"/>
    <w:lvl w:ilvl="0">
      <w:start w:val="1"/>
      <w:numFmt w:val="decimal"/>
      <w:lvlText w:val="5.8.%1."/>
      <w:lvlJc w:val="left"/>
      <w:pPr>
        <w:tabs>
          <w:tab w:val="num" w:pos="-360"/>
        </w:tabs>
        <w:ind w:left="360" w:hanging="360"/>
      </w:pPr>
      <w:rPr>
        <w:rFonts w:hint="default"/>
      </w:rPr>
    </w:lvl>
    <w:lvl w:ilvl="1">
      <w:start w:val="3"/>
      <w:numFmt w:val="decimal"/>
      <w:lvlText w:val="%1.%2."/>
      <w:lvlJc w:val="left"/>
      <w:pPr>
        <w:tabs>
          <w:tab w:val="num" w:pos="-360"/>
        </w:tabs>
        <w:ind w:left="360" w:hanging="360"/>
      </w:pPr>
      <w:rPr>
        <w:b w:val="0"/>
        <w:bCs/>
        <w:color w:val="auto"/>
      </w:rPr>
    </w:lvl>
    <w:lvl w:ilvl="2">
      <w:start w:val="1"/>
      <w:numFmt w:val="decimal"/>
      <w:lvlText w:val="%1.%2.%3."/>
      <w:lvlJc w:val="left"/>
      <w:pPr>
        <w:tabs>
          <w:tab w:val="num" w:pos="-360"/>
        </w:tabs>
        <w:ind w:left="720" w:hanging="720"/>
      </w:pPr>
      <w:rPr>
        <w:b/>
        <w:color w:val="auto"/>
      </w:rPr>
    </w:lvl>
    <w:lvl w:ilvl="3">
      <w:start w:val="1"/>
      <w:numFmt w:val="decimal"/>
      <w:lvlText w:val="%1.%2.%3.%4."/>
      <w:lvlJc w:val="left"/>
      <w:pPr>
        <w:tabs>
          <w:tab w:val="num" w:pos="-360"/>
        </w:tabs>
        <w:ind w:left="720" w:hanging="720"/>
      </w:pPr>
      <w:rPr>
        <w:b/>
        <w:color w:val="auto"/>
      </w:rPr>
    </w:lvl>
    <w:lvl w:ilvl="4">
      <w:start w:val="1"/>
      <w:numFmt w:val="decimal"/>
      <w:lvlText w:val="%1.%2.%3.%4.%5."/>
      <w:lvlJc w:val="left"/>
      <w:pPr>
        <w:tabs>
          <w:tab w:val="num" w:pos="-360"/>
        </w:tabs>
        <w:ind w:left="1080" w:hanging="1080"/>
      </w:pPr>
      <w:rPr>
        <w:b/>
        <w:color w:val="auto"/>
      </w:rPr>
    </w:lvl>
    <w:lvl w:ilvl="5">
      <w:start w:val="1"/>
      <w:numFmt w:val="decimal"/>
      <w:lvlText w:val="%1.%2.%3.%4.%5.%6."/>
      <w:lvlJc w:val="left"/>
      <w:pPr>
        <w:tabs>
          <w:tab w:val="num" w:pos="-360"/>
        </w:tabs>
        <w:ind w:left="1080" w:hanging="1080"/>
      </w:pPr>
      <w:rPr>
        <w:b/>
        <w:color w:val="auto"/>
      </w:rPr>
    </w:lvl>
    <w:lvl w:ilvl="6">
      <w:start w:val="1"/>
      <w:numFmt w:val="decimal"/>
      <w:lvlText w:val="%1.%2.%3.%4.%5.%6.%7."/>
      <w:lvlJc w:val="left"/>
      <w:pPr>
        <w:tabs>
          <w:tab w:val="num" w:pos="-360"/>
        </w:tabs>
        <w:ind w:left="1440" w:hanging="1440"/>
      </w:pPr>
      <w:rPr>
        <w:b/>
        <w:color w:val="auto"/>
      </w:rPr>
    </w:lvl>
    <w:lvl w:ilvl="7">
      <w:start w:val="1"/>
      <w:numFmt w:val="decimal"/>
      <w:lvlText w:val="%1.%2.%3.%4.%5.%6.%7.%8."/>
      <w:lvlJc w:val="left"/>
      <w:pPr>
        <w:tabs>
          <w:tab w:val="num" w:pos="-360"/>
        </w:tabs>
        <w:ind w:left="1440" w:hanging="1440"/>
      </w:pPr>
      <w:rPr>
        <w:b/>
        <w:color w:val="auto"/>
      </w:rPr>
    </w:lvl>
    <w:lvl w:ilvl="8">
      <w:start w:val="1"/>
      <w:numFmt w:val="decimal"/>
      <w:lvlText w:val="%1.%2.%3.%4.%5.%6.%7.%8.%9."/>
      <w:lvlJc w:val="left"/>
      <w:pPr>
        <w:tabs>
          <w:tab w:val="num" w:pos="-360"/>
        </w:tabs>
        <w:ind w:left="1800" w:hanging="1800"/>
      </w:pPr>
      <w:rPr>
        <w:b/>
        <w:color w:val="auto"/>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D334D6"/>
    <w:multiLevelType w:val="multilevel"/>
    <w:tmpl w:val="EDBCF714"/>
    <w:lvl w:ilvl="0">
      <w:start w:val="1"/>
      <w:numFmt w:val="decimal"/>
      <w:lvlText w:val="5.10.%1."/>
      <w:lvlJc w:val="left"/>
      <w:pPr>
        <w:tabs>
          <w:tab w:val="num" w:pos="0"/>
        </w:tabs>
        <w:ind w:left="720" w:hanging="360"/>
      </w:pPr>
      <w:rPr>
        <w:rFonts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967165"/>
    <w:multiLevelType w:val="hybridMultilevel"/>
    <w:tmpl w:val="2D3A7ADE"/>
    <w:lvl w:ilvl="0" w:tplc="B688F1F6">
      <w:start w:val="1"/>
      <w:numFmt w:val="decimal"/>
      <w:lvlText w:val="5.13.%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15"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074B76"/>
    <w:multiLevelType w:val="hybridMultilevel"/>
    <w:tmpl w:val="0BD42598"/>
    <w:lvl w:ilvl="0" w:tplc="B162979A">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9"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45A9B"/>
    <w:multiLevelType w:val="hybridMultilevel"/>
    <w:tmpl w:val="BED68C7C"/>
    <w:lvl w:ilvl="0" w:tplc="CCCEABB6">
      <w:start w:val="1"/>
      <w:numFmt w:val="decimal"/>
      <w:lvlText w:val="5.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AB3F17"/>
    <w:multiLevelType w:val="hybridMultilevel"/>
    <w:tmpl w:val="F90ABD82"/>
    <w:lvl w:ilvl="0" w:tplc="654A25BE">
      <w:start w:val="1"/>
      <w:numFmt w:val="decimal"/>
      <w:lvlText w:val="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1912DB"/>
    <w:multiLevelType w:val="hybridMultilevel"/>
    <w:tmpl w:val="0D76AE46"/>
    <w:lvl w:ilvl="0" w:tplc="3A7AD2D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1FA62AB"/>
    <w:multiLevelType w:val="hybridMultilevel"/>
    <w:tmpl w:val="E23CA692"/>
    <w:lvl w:ilvl="0" w:tplc="7E249A1C">
      <w:start w:val="1"/>
      <w:numFmt w:val="decimal"/>
      <w:lvlText w:val="2.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65B46DC"/>
    <w:multiLevelType w:val="multilevel"/>
    <w:tmpl w:val="2EB640A6"/>
    <w:lvl w:ilvl="0">
      <w:start w:val="1"/>
      <w:numFmt w:val="decimal"/>
      <w:lvlText w:val="%1."/>
      <w:lvlJc w:val="left"/>
      <w:pPr>
        <w:tabs>
          <w:tab w:val="num" w:pos="0"/>
        </w:tabs>
        <w:ind w:left="720" w:hanging="360"/>
      </w:pPr>
    </w:lvl>
    <w:lvl w:ilvl="1">
      <w:start w:val="1"/>
      <w:numFmt w:val="decimal"/>
      <w:lvlText w:val="%1.%2."/>
      <w:lvlJc w:val="left"/>
      <w:pPr>
        <w:tabs>
          <w:tab w:val="num" w:pos="0"/>
        </w:tabs>
        <w:ind w:left="502" w:hanging="360"/>
      </w:pPr>
      <w:rPr>
        <w:b w:val="0"/>
        <w:bCs/>
        <w:color w:val="auto"/>
      </w:rPr>
    </w:lvl>
    <w:lvl w:ilvl="2">
      <w:start w:val="1"/>
      <w:numFmt w:val="decimal"/>
      <w:lvlText w:val="%1.%2.%3."/>
      <w:lvlJc w:val="left"/>
      <w:pPr>
        <w:tabs>
          <w:tab w:val="num" w:pos="0"/>
        </w:tabs>
        <w:ind w:left="1080" w:hanging="720"/>
      </w:pPr>
      <w:rPr>
        <w:b w:val="0"/>
        <w:bCs w:val="0"/>
        <w:color w:val="auto"/>
      </w:rPr>
    </w:lvl>
    <w:lvl w:ilvl="3">
      <w:start w:val="1"/>
      <w:numFmt w:val="decimal"/>
      <w:lvlText w:val="%1.%2.%3.%4."/>
      <w:lvlJc w:val="left"/>
      <w:pPr>
        <w:tabs>
          <w:tab w:val="num" w:pos="0"/>
        </w:tabs>
        <w:ind w:left="1080" w:hanging="720"/>
      </w:pPr>
      <w:rPr>
        <w:i w:val="0"/>
        <w:iCs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9"/>
  </w:num>
  <w:num w:numId="2" w16cid:durableId="205676749">
    <w:abstractNumId w:val="6"/>
  </w:num>
  <w:num w:numId="3" w16cid:durableId="417286975">
    <w:abstractNumId w:val="24"/>
  </w:num>
  <w:num w:numId="4" w16cid:durableId="772360158">
    <w:abstractNumId w:val="33"/>
  </w:num>
  <w:num w:numId="5" w16cid:durableId="1609580041">
    <w:abstractNumId w:val="21"/>
  </w:num>
  <w:num w:numId="6" w16cid:durableId="475031913">
    <w:abstractNumId w:val="44"/>
  </w:num>
  <w:num w:numId="7" w16cid:durableId="1711568390">
    <w:abstractNumId w:val="2"/>
  </w:num>
  <w:num w:numId="8" w16cid:durableId="1626888279">
    <w:abstractNumId w:val="39"/>
  </w:num>
  <w:num w:numId="9" w16cid:durableId="163010408">
    <w:abstractNumId w:val="38"/>
  </w:num>
  <w:num w:numId="10" w16cid:durableId="682629455">
    <w:abstractNumId w:val="1"/>
  </w:num>
  <w:num w:numId="11" w16cid:durableId="1383628772">
    <w:abstractNumId w:val="41"/>
  </w:num>
  <w:num w:numId="12" w16cid:durableId="318271076">
    <w:abstractNumId w:val="43"/>
  </w:num>
  <w:num w:numId="13" w16cid:durableId="1546405676">
    <w:abstractNumId w:val="4"/>
  </w:num>
  <w:num w:numId="14" w16cid:durableId="1777018784">
    <w:abstractNumId w:val="25"/>
  </w:num>
  <w:num w:numId="15" w16cid:durableId="443692195">
    <w:abstractNumId w:val="20"/>
  </w:num>
  <w:num w:numId="16" w16cid:durableId="970524262">
    <w:abstractNumId w:val="22"/>
  </w:num>
  <w:num w:numId="17" w16cid:durableId="893470029">
    <w:abstractNumId w:val="5"/>
  </w:num>
  <w:num w:numId="18" w16cid:durableId="40445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3"/>
  </w:num>
  <w:num w:numId="20" w16cid:durableId="1521502420">
    <w:abstractNumId w:val="31"/>
  </w:num>
  <w:num w:numId="21" w16cid:durableId="1446194485">
    <w:abstractNumId w:val="12"/>
  </w:num>
  <w:num w:numId="22" w16cid:durableId="1318921492">
    <w:abstractNumId w:val="19"/>
  </w:num>
  <w:num w:numId="23" w16cid:durableId="460998360">
    <w:abstractNumId w:val="35"/>
  </w:num>
  <w:num w:numId="24" w16cid:durableId="1789858266">
    <w:abstractNumId w:val="36"/>
  </w:num>
  <w:num w:numId="25" w16cid:durableId="494614562">
    <w:abstractNumId w:val="26"/>
  </w:num>
  <w:num w:numId="26" w16cid:durableId="1473055655">
    <w:abstractNumId w:val="34"/>
  </w:num>
  <w:num w:numId="27" w16cid:durableId="510532351">
    <w:abstractNumId w:val="0"/>
  </w:num>
  <w:num w:numId="28" w16cid:durableId="1178272433">
    <w:abstractNumId w:val="32"/>
  </w:num>
  <w:num w:numId="29" w16cid:durableId="728068606">
    <w:abstractNumId w:val="8"/>
  </w:num>
  <w:num w:numId="30" w16cid:durableId="338193232">
    <w:abstractNumId w:val="40"/>
  </w:num>
  <w:num w:numId="31" w16cid:durableId="1914121997">
    <w:abstractNumId w:val="28"/>
  </w:num>
  <w:num w:numId="32" w16cid:durableId="1284189404">
    <w:abstractNumId w:val="10"/>
  </w:num>
  <w:num w:numId="33" w16cid:durableId="649872464">
    <w:abstractNumId w:val="37"/>
  </w:num>
  <w:num w:numId="34" w16cid:durableId="1569994956">
    <w:abstractNumId w:val="3"/>
  </w:num>
  <w:num w:numId="35" w16cid:durableId="606502362">
    <w:abstractNumId w:val="42"/>
  </w:num>
  <w:num w:numId="36" w16cid:durableId="1309358447">
    <w:abstractNumId w:val="7"/>
  </w:num>
  <w:num w:numId="37" w16cid:durableId="1999962865">
    <w:abstractNumId w:val="11"/>
  </w:num>
  <w:num w:numId="38" w16cid:durableId="1968393443">
    <w:abstractNumId w:val="15"/>
  </w:num>
  <w:num w:numId="39" w16cid:durableId="789132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3301549">
    <w:abstractNumId w:val="17"/>
  </w:num>
  <w:num w:numId="41" w16cid:durableId="608582054">
    <w:abstractNumId w:val="18"/>
  </w:num>
  <w:num w:numId="42" w16cid:durableId="1752654276">
    <w:abstractNumId w:val="29"/>
  </w:num>
  <w:num w:numId="43" w16cid:durableId="801074669">
    <w:abstractNumId w:val="27"/>
  </w:num>
  <w:num w:numId="44" w16cid:durableId="627274027">
    <w:abstractNumId w:val="14"/>
  </w:num>
  <w:num w:numId="45" w16cid:durableId="1986661165">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260"/>
    <w:rsid w:val="00024DB9"/>
    <w:rsid w:val="0002541F"/>
    <w:rsid w:val="00025C91"/>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878"/>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C35"/>
    <w:rsid w:val="00082F6A"/>
    <w:rsid w:val="0008369A"/>
    <w:rsid w:val="0008436A"/>
    <w:rsid w:val="000846EE"/>
    <w:rsid w:val="000851E4"/>
    <w:rsid w:val="00085478"/>
    <w:rsid w:val="00085609"/>
    <w:rsid w:val="00085713"/>
    <w:rsid w:val="000859C8"/>
    <w:rsid w:val="000867C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DFC"/>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520"/>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0F79A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6C7F"/>
    <w:rsid w:val="00147552"/>
    <w:rsid w:val="00147A63"/>
    <w:rsid w:val="00147A8C"/>
    <w:rsid w:val="00147DAB"/>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0F1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77FC3"/>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017"/>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273"/>
    <w:rsid w:val="001B33A4"/>
    <w:rsid w:val="001B370C"/>
    <w:rsid w:val="001B387F"/>
    <w:rsid w:val="001B3C7D"/>
    <w:rsid w:val="001B3F4C"/>
    <w:rsid w:val="001B4266"/>
    <w:rsid w:val="001B50F3"/>
    <w:rsid w:val="001B53D6"/>
    <w:rsid w:val="001B59DE"/>
    <w:rsid w:val="001B77FA"/>
    <w:rsid w:val="001C1AD0"/>
    <w:rsid w:val="001C1CC5"/>
    <w:rsid w:val="001C224D"/>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E1B"/>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DA"/>
    <w:rsid w:val="00202323"/>
    <w:rsid w:val="0020254E"/>
    <w:rsid w:val="00202A46"/>
    <w:rsid w:val="00202B69"/>
    <w:rsid w:val="00202DC9"/>
    <w:rsid w:val="00203112"/>
    <w:rsid w:val="00203725"/>
    <w:rsid w:val="002037C0"/>
    <w:rsid w:val="00203D02"/>
    <w:rsid w:val="0020417D"/>
    <w:rsid w:val="002058A4"/>
    <w:rsid w:val="002059C4"/>
    <w:rsid w:val="00206179"/>
    <w:rsid w:val="00206D0B"/>
    <w:rsid w:val="002072C4"/>
    <w:rsid w:val="002078CF"/>
    <w:rsid w:val="0020796D"/>
    <w:rsid w:val="00207CC3"/>
    <w:rsid w:val="00207E02"/>
    <w:rsid w:val="00207E40"/>
    <w:rsid w:val="00207FAC"/>
    <w:rsid w:val="00210068"/>
    <w:rsid w:val="002101DC"/>
    <w:rsid w:val="00210594"/>
    <w:rsid w:val="00210870"/>
    <w:rsid w:val="002113D3"/>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54F"/>
    <w:rsid w:val="00221CC0"/>
    <w:rsid w:val="0022234B"/>
    <w:rsid w:val="00223614"/>
    <w:rsid w:val="00223D79"/>
    <w:rsid w:val="00224F0F"/>
    <w:rsid w:val="002256CF"/>
    <w:rsid w:val="002257D8"/>
    <w:rsid w:val="00225BEF"/>
    <w:rsid w:val="002267DE"/>
    <w:rsid w:val="00226AD0"/>
    <w:rsid w:val="00227365"/>
    <w:rsid w:val="002279BC"/>
    <w:rsid w:val="002306AB"/>
    <w:rsid w:val="00231166"/>
    <w:rsid w:val="0023232F"/>
    <w:rsid w:val="00233169"/>
    <w:rsid w:val="0023335E"/>
    <w:rsid w:val="002338C0"/>
    <w:rsid w:val="00234113"/>
    <w:rsid w:val="002342E3"/>
    <w:rsid w:val="00234717"/>
    <w:rsid w:val="00234920"/>
    <w:rsid w:val="0023505D"/>
    <w:rsid w:val="002358F1"/>
    <w:rsid w:val="00236698"/>
    <w:rsid w:val="002374F8"/>
    <w:rsid w:val="00237EA0"/>
    <w:rsid w:val="0024004F"/>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1E5A"/>
    <w:rsid w:val="00252902"/>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81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3D6"/>
    <w:rsid w:val="002827A2"/>
    <w:rsid w:val="002827E4"/>
    <w:rsid w:val="00282C67"/>
    <w:rsid w:val="00282E1F"/>
    <w:rsid w:val="00283391"/>
    <w:rsid w:val="00283C6E"/>
    <w:rsid w:val="00283D6A"/>
    <w:rsid w:val="00284221"/>
    <w:rsid w:val="002847F1"/>
    <w:rsid w:val="00285B02"/>
    <w:rsid w:val="00285E5E"/>
    <w:rsid w:val="0028650D"/>
    <w:rsid w:val="00286A82"/>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61F"/>
    <w:rsid w:val="002B2DB5"/>
    <w:rsid w:val="002B2FCD"/>
    <w:rsid w:val="002B32CA"/>
    <w:rsid w:val="002B3F04"/>
    <w:rsid w:val="002B42DA"/>
    <w:rsid w:val="002B49CA"/>
    <w:rsid w:val="002B4DFD"/>
    <w:rsid w:val="002B6251"/>
    <w:rsid w:val="002B6B9E"/>
    <w:rsid w:val="002B6FF7"/>
    <w:rsid w:val="002B75F7"/>
    <w:rsid w:val="002C044E"/>
    <w:rsid w:val="002C14FC"/>
    <w:rsid w:val="002C17A0"/>
    <w:rsid w:val="002C1AAF"/>
    <w:rsid w:val="002C1FB6"/>
    <w:rsid w:val="002C215A"/>
    <w:rsid w:val="002C27BD"/>
    <w:rsid w:val="002C2936"/>
    <w:rsid w:val="002C2A10"/>
    <w:rsid w:val="002C2A21"/>
    <w:rsid w:val="002C2DD1"/>
    <w:rsid w:val="002C362D"/>
    <w:rsid w:val="002C42B3"/>
    <w:rsid w:val="002C475C"/>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7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A8"/>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3EC"/>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72DA"/>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9CA"/>
    <w:rsid w:val="0036252B"/>
    <w:rsid w:val="00362719"/>
    <w:rsid w:val="00363134"/>
    <w:rsid w:val="00363B0C"/>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03C"/>
    <w:rsid w:val="003903FB"/>
    <w:rsid w:val="00390B20"/>
    <w:rsid w:val="0039114B"/>
    <w:rsid w:val="0039183A"/>
    <w:rsid w:val="00391996"/>
    <w:rsid w:val="00391FE7"/>
    <w:rsid w:val="0039299B"/>
    <w:rsid w:val="00393698"/>
    <w:rsid w:val="0039371E"/>
    <w:rsid w:val="00394C27"/>
    <w:rsid w:val="00395425"/>
    <w:rsid w:val="00396CB4"/>
    <w:rsid w:val="003977D0"/>
    <w:rsid w:val="00397D0E"/>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B1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39"/>
    <w:rsid w:val="003C34BF"/>
    <w:rsid w:val="003C3F49"/>
    <w:rsid w:val="003C49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2F5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84"/>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4C"/>
    <w:rsid w:val="00407939"/>
    <w:rsid w:val="00407E1E"/>
    <w:rsid w:val="00410349"/>
    <w:rsid w:val="00410936"/>
    <w:rsid w:val="004109C4"/>
    <w:rsid w:val="00410A15"/>
    <w:rsid w:val="0041188F"/>
    <w:rsid w:val="00411B94"/>
    <w:rsid w:val="00411BD7"/>
    <w:rsid w:val="0041208A"/>
    <w:rsid w:val="004121C3"/>
    <w:rsid w:val="004132EE"/>
    <w:rsid w:val="0041361C"/>
    <w:rsid w:val="00413D2E"/>
    <w:rsid w:val="00413FA7"/>
    <w:rsid w:val="004147BD"/>
    <w:rsid w:val="004157B6"/>
    <w:rsid w:val="0041685F"/>
    <w:rsid w:val="00416CD6"/>
    <w:rsid w:val="00416D08"/>
    <w:rsid w:val="004170BC"/>
    <w:rsid w:val="00417604"/>
    <w:rsid w:val="00421D7D"/>
    <w:rsid w:val="004226BC"/>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9C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D7"/>
    <w:rsid w:val="00475F9B"/>
    <w:rsid w:val="00476119"/>
    <w:rsid w:val="004764D4"/>
    <w:rsid w:val="0047687E"/>
    <w:rsid w:val="00476CDD"/>
    <w:rsid w:val="00476F8C"/>
    <w:rsid w:val="004771C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4FF"/>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CA2"/>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CD7"/>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0E3"/>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BC"/>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0BF"/>
    <w:rsid w:val="005105B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414"/>
    <w:rsid w:val="00542A74"/>
    <w:rsid w:val="00543AE0"/>
    <w:rsid w:val="005448A6"/>
    <w:rsid w:val="0054505E"/>
    <w:rsid w:val="005464B7"/>
    <w:rsid w:val="00546AD1"/>
    <w:rsid w:val="00547265"/>
    <w:rsid w:val="00547443"/>
    <w:rsid w:val="005505A6"/>
    <w:rsid w:val="005505BF"/>
    <w:rsid w:val="005513C3"/>
    <w:rsid w:val="00551B0D"/>
    <w:rsid w:val="00551FA7"/>
    <w:rsid w:val="005528F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A3D"/>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543"/>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371"/>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4A39"/>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56D"/>
    <w:rsid w:val="005D5B36"/>
    <w:rsid w:val="005D5E51"/>
    <w:rsid w:val="005D5FBB"/>
    <w:rsid w:val="005D6204"/>
    <w:rsid w:val="005D65CB"/>
    <w:rsid w:val="005D6A47"/>
    <w:rsid w:val="005D7383"/>
    <w:rsid w:val="005D7998"/>
    <w:rsid w:val="005D79B9"/>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08"/>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B4"/>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9C"/>
    <w:rsid w:val="00640DBD"/>
    <w:rsid w:val="0064169B"/>
    <w:rsid w:val="00641E8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329"/>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A5"/>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934"/>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55B"/>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98C"/>
    <w:rsid w:val="006F2F71"/>
    <w:rsid w:val="006F4380"/>
    <w:rsid w:val="006F506C"/>
    <w:rsid w:val="006F5B33"/>
    <w:rsid w:val="006F631C"/>
    <w:rsid w:val="006F6DAA"/>
    <w:rsid w:val="006F70DC"/>
    <w:rsid w:val="006F7115"/>
    <w:rsid w:val="0070005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65"/>
    <w:rsid w:val="00710F05"/>
    <w:rsid w:val="0071157E"/>
    <w:rsid w:val="00711763"/>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BC"/>
    <w:rsid w:val="00722B34"/>
    <w:rsid w:val="00723157"/>
    <w:rsid w:val="007233EE"/>
    <w:rsid w:val="00723492"/>
    <w:rsid w:val="007236A2"/>
    <w:rsid w:val="00723F08"/>
    <w:rsid w:val="00723FC5"/>
    <w:rsid w:val="007243EB"/>
    <w:rsid w:val="007245C1"/>
    <w:rsid w:val="007249FB"/>
    <w:rsid w:val="00724B68"/>
    <w:rsid w:val="00724BA5"/>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4CE"/>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3897"/>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201"/>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482D"/>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908"/>
    <w:rsid w:val="007B3B8D"/>
    <w:rsid w:val="007B43A1"/>
    <w:rsid w:val="007B4DFE"/>
    <w:rsid w:val="007B52AF"/>
    <w:rsid w:val="007B53FD"/>
    <w:rsid w:val="007B5A5A"/>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3D42"/>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F7E"/>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9C9"/>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E3E"/>
    <w:rsid w:val="00860F5E"/>
    <w:rsid w:val="00861205"/>
    <w:rsid w:val="00861C17"/>
    <w:rsid w:val="00861F49"/>
    <w:rsid w:val="0086202D"/>
    <w:rsid w:val="00862DB8"/>
    <w:rsid w:val="0086303D"/>
    <w:rsid w:val="008638DF"/>
    <w:rsid w:val="00863B78"/>
    <w:rsid w:val="00864390"/>
    <w:rsid w:val="008643DD"/>
    <w:rsid w:val="0086489F"/>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77C"/>
    <w:rsid w:val="00881B1D"/>
    <w:rsid w:val="0088228F"/>
    <w:rsid w:val="00882826"/>
    <w:rsid w:val="00882956"/>
    <w:rsid w:val="008834C6"/>
    <w:rsid w:val="00884B13"/>
    <w:rsid w:val="00884D1B"/>
    <w:rsid w:val="0088536D"/>
    <w:rsid w:val="00886688"/>
    <w:rsid w:val="008877C1"/>
    <w:rsid w:val="00887B5D"/>
    <w:rsid w:val="00890805"/>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5CC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7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FD"/>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1719"/>
    <w:rsid w:val="00922326"/>
    <w:rsid w:val="00922922"/>
    <w:rsid w:val="009236D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371"/>
    <w:rsid w:val="00935826"/>
    <w:rsid w:val="0093767A"/>
    <w:rsid w:val="00937E85"/>
    <w:rsid w:val="009400B9"/>
    <w:rsid w:val="00940EF8"/>
    <w:rsid w:val="00942030"/>
    <w:rsid w:val="00942226"/>
    <w:rsid w:val="00942379"/>
    <w:rsid w:val="009425A7"/>
    <w:rsid w:val="00942662"/>
    <w:rsid w:val="00942B80"/>
    <w:rsid w:val="00942BCA"/>
    <w:rsid w:val="00942C81"/>
    <w:rsid w:val="0094429A"/>
    <w:rsid w:val="00945504"/>
    <w:rsid w:val="00945896"/>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C07"/>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7D2"/>
    <w:rsid w:val="00986CE1"/>
    <w:rsid w:val="00986FE3"/>
    <w:rsid w:val="00987DE7"/>
    <w:rsid w:val="00990052"/>
    <w:rsid w:val="00990E9B"/>
    <w:rsid w:val="009910A4"/>
    <w:rsid w:val="00991D5A"/>
    <w:rsid w:val="00991DAB"/>
    <w:rsid w:val="009921F1"/>
    <w:rsid w:val="0099297C"/>
    <w:rsid w:val="00993101"/>
    <w:rsid w:val="00993376"/>
    <w:rsid w:val="0099370A"/>
    <w:rsid w:val="00993DFB"/>
    <w:rsid w:val="00993EC5"/>
    <w:rsid w:val="0099413E"/>
    <w:rsid w:val="00995296"/>
    <w:rsid w:val="00995FEE"/>
    <w:rsid w:val="00996076"/>
    <w:rsid w:val="00996821"/>
    <w:rsid w:val="0099696F"/>
    <w:rsid w:val="00996A31"/>
    <w:rsid w:val="0099736C"/>
    <w:rsid w:val="00997429"/>
    <w:rsid w:val="009978CF"/>
    <w:rsid w:val="009A0886"/>
    <w:rsid w:val="009A0C03"/>
    <w:rsid w:val="009A180D"/>
    <w:rsid w:val="009A19BA"/>
    <w:rsid w:val="009A1A43"/>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1A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022"/>
    <w:rsid w:val="00A054B9"/>
    <w:rsid w:val="00A06455"/>
    <w:rsid w:val="00A0651D"/>
    <w:rsid w:val="00A065A2"/>
    <w:rsid w:val="00A06AC2"/>
    <w:rsid w:val="00A06CBB"/>
    <w:rsid w:val="00A07631"/>
    <w:rsid w:val="00A07E54"/>
    <w:rsid w:val="00A10708"/>
    <w:rsid w:val="00A107ED"/>
    <w:rsid w:val="00A109FD"/>
    <w:rsid w:val="00A10FCA"/>
    <w:rsid w:val="00A113C1"/>
    <w:rsid w:val="00A130D3"/>
    <w:rsid w:val="00A13E06"/>
    <w:rsid w:val="00A13EAF"/>
    <w:rsid w:val="00A147C9"/>
    <w:rsid w:val="00A14833"/>
    <w:rsid w:val="00A176D5"/>
    <w:rsid w:val="00A1780C"/>
    <w:rsid w:val="00A215B6"/>
    <w:rsid w:val="00A217B2"/>
    <w:rsid w:val="00A21F3E"/>
    <w:rsid w:val="00A222A1"/>
    <w:rsid w:val="00A23042"/>
    <w:rsid w:val="00A23288"/>
    <w:rsid w:val="00A23B71"/>
    <w:rsid w:val="00A23C2A"/>
    <w:rsid w:val="00A24146"/>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E7C"/>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27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B7CDB"/>
    <w:rsid w:val="00AC086D"/>
    <w:rsid w:val="00AC1757"/>
    <w:rsid w:val="00AC1D95"/>
    <w:rsid w:val="00AC2788"/>
    <w:rsid w:val="00AC2801"/>
    <w:rsid w:val="00AC2A50"/>
    <w:rsid w:val="00AC2A6E"/>
    <w:rsid w:val="00AC2AD3"/>
    <w:rsid w:val="00AC32A3"/>
    <w:rsid w:val="00AC4350"/>
    <w:rsid w:val="00AC4934"/>
    <w:rsid w:val="00AC69AA"/>
    <w:rsid w:val="00AC6A22"/>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8A2"/>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54"/>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B1A"/>
    <w:rsid w:val="00B85D0A"/>
    <w:rsid w:val="00B85D18"/>
    <w:rsid w:val="00B8671F"/>
    <w:rsid w:val="00B86CBC"/>
    <w:rsid w:val="00B87FE9"/>
    <w:rsid w:val="00B9090C"/>
    <w:rsid w:val="00B9137D"/>
    <w:rsid w:val="00B91FB8"/>
    <w:rsid w:val="00B9241A"/>
    <w:rsid w:val="00B93463"/>
    <w:rsid w:val="00B937E7"/>
    <w:rsid w:val="00B93866"/>
    <w:rsid w:val="00B93A46"/>
    <w:rsid w:val="00B944B8"/>
    <w:rsid w:val="00B946B2"/>
    <w:rsid w:val="00B947B5"/>
    <w:rsid w:val="00B95A24"/>
    <w:rsid w:val="00B9652B"/>
    <w:rsid w:val="00B9672B"/>
    <w:rsid w:val="00B96756"/>
    <w:rsid w:val="00B96A6C"/>
    <w:rsid w:val="00B970B0"/>
    <w:rsid w:val="00B97D87"/>
    <w:rsid w:val="00B97DD3"/>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E30"/>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84F"/>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3F85"/>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222"/>
    <w:rsid w:val="00C515B6"/>
    <w:rsid w:val="00C52086"/>
    <w:rsid w:val="00C52854"/>
    <w:rsid w:val="00C52A24"/>
    <w:rsid w:val="00C537C3"/>
    <w:rsid w:val="00C544C8"/>
    <w:rsid w:val="00C54574"/>
    <w:rsid w:val="00C56765"/>
    <w:rsid w:val="00C5753C"/>
    <w:rsid w:val="00C57816"/>
    <w:rsid w:val="00C57918"/>
    <w:rsid w:val="00C605A8"/>
    <w:rsid w:val="00C61071"/>
    <w:rsid w:val="00C611D3"/>
    <w:rsid w:val="00C612F6"/>
    <w:rsid w:val="00C6131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28"/>
    <w:rsid w:val="00C66E3C"/>
    <w:rsid w:val="00C671FD"/>
    <w:rsid w:val="00C67553"/>
    <w:rsid w:val="00C67DBA"/>
    <w:rsid w:val="00C67E20"/>
    <w:rsid w:val="00C7012A"/>
    <w:rsid w:val="00C706C2"/>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3C99"/>
    <w:rsid w:val="00CA4139"/>
    <w:rsid w:val="00CA42C1"/>
    <w:rsid w:val="00CA47CB"/>
    <w:rsid w:val="00CA5166"/>
    <w:rsid w:val="00CA64E1"/>
    <w:rsid w:val="00CA77FA"/>
    <w:rsid w:val="00CB0AF0"/>
    <w:rsid w:val="00CB1883"/>
    <w:rsid w:val="00CB1979"/>
    <w:rsid w:val="00CB1BFC"/>
    <w:rsid w:val="00CB1C73"/>
    <w:rsid w:val="00CB20ED"/>
    <w:rsid w:val="00CB21ED"/>
    <w:rsid w:val="00CB396A"/>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F31"/>
    <w:rsid w:val="00CE6713"/>
    <w:rsid w:val="00CE6800"/>
    <w:rsid w:val="00CE7031"/>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0AB"/>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DB8"/>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1C"/>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C7A"/>
    <w:rsid w:val="00D60E01"/>
    <w:rsid w:val="00D611AB"/>
    <w:rsid w:val="00D61620"/>
    <w:rsid w:val="00D61638"/>
    <w:rsid w:val="00D623B8"/>
    <w:rsid w:val="00D62793"/>
    <w:rsid w:val="00D62B64"/>
    <w:rsid w:val="00D65C16"/>
    <w:rsid w:val="00D6652F"/>
    <w:rsid w:val="00D6654D"/>
    <w:rsid w:val="00D66697"/>
    <w:rsid w:val="00D668C3"/>
    <w:rsid w:val="00D66A43"/>
    <w:rsid w:val="00D66F4C"/>
    <w:rsid w:val="00D67710"/>
    <w:rsid w:val="00D67D52"/>
    <w:rsid w:val="00D70555"/>
    <w:rsid w:val="00D707AB"/>
    <w:rsid w:val="00D71422"/>
    <w:rsid w:val="00D7155A"/>
    <w:rsid w:val="00D734C6"/>
    <w:rsid w:val="00D73765"/>
    <w:rsid w:val="00D7377C"/>
    <w:rsid w:val="00D73D37"/>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70"/>
    <w:rsid w:val="00DA758B"/>
    <w:rsid w:val="00DA7A8A"/>
    <w:rsid w:val="00DA7EE1"/>
    <w:rsid w:val="00DB0683"/>
    <w:rsid w:val="00DB27C4"/>
    <w:rsid w:val="00DB2857"/>
    <w:rsid w:val="00DB32A6"/>
    <w:rsid w:val="00DB374C"/>
    <w:rsid w:val="00DB48B9"/>
    <w:rsid w:val="00DB4B5C"/>
    <w:rsid w:val="00DB4CE3"/>
    <w:rsid w:val="00DB58DD"/>
    <w:rsid w:val="00DB6125"/>
    <w:rsid w:val="00DB693A"/>
    <w:rsid w:val="00DB6BB0"/>
    <w:rsid w:val="00DB6D53"/>
    <w:rsid w:val="00DB7E29"/>
    <w:rsid w:val="00DB7F65"/>
    <w:rsid w:val="00DB7F9E"/>
    <w:rsid w:val="00DC0229"/>
    <w:rsid w:val="00DC09FD"/>
    <w:rsid w:val="00DC0DE3"/>
    <w:rsid w:val="00DC111E"/>
    <w:rsid w:val="00DC13D5"/>
    <w:rsid w:val="00DC165B"/>
    <w:rsid w:val="00DC18B0"/>
    <w:rsid w:val="00DC1957"/>
    <w:rsid w:val="00DC1AF4"/>
    <w:rsid w:val="00DC20B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5ED6"/>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9F"/>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D03"/>
    <w:rsid w:val="00E430E4"/>
    <w:rsid w:val="00E43E42"/>
    <w:rsid w:val="00E43FBD"/>
    <w:rsid w:val="00E448B7"/>
    <w:rsid w:val="00E468D3"/>
    <w:rsid w:val="00E50D81"/>
    <w:rsid w:val="00E50F51"/>
    <w:rsid w:val="00E50F94"/>
    <w:rsid w:val="00E52B67"/>
    <w:rsid w:val="00E53CA2"/>
    <w:rsid w:val="00E53E12"/>
    <w:rsid w:val="00E54362"/>
    <w:rsid w:val="00E54BE2"/>
    <w:rsid w:val="00E55E1A"/>
    <w:rsid w:val="00E569E4"/>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6719A"/>
    <w:rsid w:val="00E70410"/>
    <w:rsid w:val="00E7043E"/>
    <w:rsid w:val="00E729B9"/>
    <w:rsid w:val="00E75068"/>
    <w:rsid w:val="00E76292"/>
    <w:rsid w:val="00E76434"/>
    <w:rsid w:val="00E76A3A"/>
    <w:rsid w:val="00E77D11"/>
    <w:rsid w:val="00E80EDE"/>
    <w:rsid w:val="00E813E8"/>
    <w:rsid w:val="00E81505"/>
    <w:rsid w:val="00E81709"/>
    <w:rsid w:val="00E81834"/>
    <w:rsid w:val="00E81CD8"/>
    <w:rsid w:val="00E81D97"/>
    <w:rsid w:val="00E81E81"/>
    <w:rsid w:val="00E8279E"/>
    <w:rsid w:val="00E83154"/>
    <w:rsid w:val="00E83222"/>
    <w:rsid w:val="00E8432A"/>
    <w:rsid w:val="00E84AD0"/>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21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68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67D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84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03B"/>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30"/>
    <w:rsid w:val="00F46943"/>
    <w:rsid w:val="00F46984"/>
    <w:rsid w:val="00F46CA3"/>
    <w:rsid w:val="00F46E88"/>
    <w:rsid w:val="00F472AA"/>
    <w:rsid w:val="00F500F9"/>
    <w:rsid w:val="00F50491"/>
    <w:rsid w:val="00F504C4"/>
    <w:rsid w:val="00F50C57"/>
    <w:rsid w:val="00F5106B"/>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3D5"/>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17"/>
    <w:rsid w:val="00F952BE"/>
    <w:rsid w:val="00F953B3"/>
    <w:rsid w:val="00F9566B"/>
    <w:rsid w:val="00F9576C"/>
    <w:rsid w:val="00F96714"/>
    <w:rsid w:val="00F9760B"/>
    <w:rsid w:val="00FA0E33"/>
    <w:rsid w:val="00FA144D"/>
    <w:rsid w:val="00FA19B4"/>
    <w:rsid w:val="00FA1EF9"/>
    <w:rsid w:val="00FA263B"/>
    <w:rsid w:val="00FA31BE"/>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B7C0B"/>
    <w:rsid w:val="00FC0DC2"/>
    <w:rsid w:val="00FC11E6"/>
    <w:rsid w:val="00FC1A04"/>
    <w:rsid w:val="00FC2982"/>
    <w:rsid w:val="00FC30FB"/>
    <w:rsid w:val="00FC46D9"/>
    <w:rsid w:val="00FC5AAA"/>
    <w:rsid w:val="00FC5C35"/>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975"/>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72"/>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72"/>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qFormat/>
    <w:rsid w:val="00FB3D71"/>
    <w:rPr>
      <w:b/>
      <w:bCs/>
    </w:rPr>
  </w:style>
  <w:style w:type="character" w:customStyle="1" w:styleId="KomentarotemaDiagrama">
    <w:name w:val="Komentaro tema Diagrama"/>
    <w:basedOn w:val="KomentarotekstasDiagrama"/>
    <w:link w:val="Komentarotema"/>
    <w:semiHidden/>
    <w:qFormat/>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basedOn w:val="prastasis"/>
    <w:next w:val="prastasis"/>
    <w:autoRedefine/>
    <w:uiPriority w:val="39"/>
    <w:unhideWhenUsed/>
    <w:rsid w:val="00D4781C"/>
    <w:pPr>
      <w:tabs>
        <w:tab w:val="left" w:pos="426"/>
        <w:tab w:val="right" w:leader="dot" w:pos="9962"/>
      </w:tabs>
      <w:spacing w:after="0"/>
    </w:pPr>
    <w:rPr>
      <w:rFonts w:ascii="Arial" w:eastAsia="Times New Roman" w:hAnsi="Arial" w:cs="Arial"/>
      <w:noProof/>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60C7A"/>
  </w:style>
  <w:style w:type="character" w:customStyle="1" w:styleId="EndnoteCharacters">
    <w:name w:val="Endnote Characters"/>
    <w:qFormat/>
    <w:rsid w:val="00D60C7A"/>
  </w:style>
  <w:style w:type="paragraph" w:styleId="Sraas">
    <w:name w:val="List"/>
    <w:basedOn w:val="Pagrindinistekstas"/>
    <w:rsid w:val="00D60C7A"/>
    <w:pPr>
      <w:suppressAutoHyphens/>
      <w:spacing w:after="140"/>
      <w:ind w:firstLine="0"/>
      <w:jc w:val="left"/>
    </w:pPr>
    <w:rPr>
      <w:rFonts w:ascii="Times New Roman" w:eastAsia="Times New Roman" w:hAnsi="Times New Roman" w:cs="Arial"/>
      <w:sz w:val="24"/>
      <w:lang w:eastAsia="en-US"/>
    </w:rPr>
  </w:style>
  <w:style w:type="paragraph" w:customStyle="1" w:styleId="Index">
    <w:name w:val="Index"/>
    <w:basedOn w:val="prastasis"/>
    <w:qFormat/>
    <w:rsid w:val="00D60C7A"/>
    <w:pPr>
      <w:suppressLineNumbers/>
      <w:suppressAutoHyphens/>
      <w:spacing w:after="0" w:line="240" w:lineRule="auto"/>
    </w:pPr>
    <w:rPr>
      <w:rFonts w:ascii="Times New Roman" w:eastAsia="Times New Roman" w:hAnsi="Times New Roman" w:cs="Arial"/>
      <w:sz w:val="24"/>
      <w:szCs w:val="20"/>
      <w:lang w:eastAsia="en-US"/>
    </w:rPr>
  </w:style>
  <w:style w:type="paragraph" w:customStyle="1" w:styleId="HeaderandFooter">
    <w:name w:val="Header and Footer"/>
    <w:basedOn w:val="prastasis"/>
    <w:qFormat/>
    <w:rsid w:val="00D60C7A"/>
    <w:pPr>
      <w:suppressAutoHyphens/>
      <w:spacing w:after="0" w:line="240" w:lineRule="auto"/>
    </w:pPr>
    <w:rPr>
      <w:rFonts w:ascii="Times New Roman" w:eastAsia="Times New Roman" w:hAnsi="Times New Roman" w:cs="Times New Roman"/>
      <w:sz w:val="24"/>
      <w:szCs w:val="20"/>
      <w:lang w:eastAsia="en-US"/>
    </w:rPr>
  </w:style>
  <w:style w:type="paragraph" w:styleId="Turinys3">
    <w:name w:val="toc 3"/>
    <w:basedOn w:val="prastasis"/>
    <w:next w:val="prastasis"/>
    <w:autoRedefine/>
    <w:uiPriority w:val="39"/>
    <w:unhideWhenUsed/>
    <w:rsid w:val="000867C1"/>
    <w:pPr>
      <w:spacing w:after="100"/>
      <w:ind w:left="420"/>
    </w:pPr>
  </w:style>
  <w:style w:type="table" w:customStyle="1" w:styleId="Lentelstinklelis4">
    <w:name w:val="Lentelės tinklelis4"/>
    <w:basedOn w:val="prastojilentel"/>
    <w:next w:val="Lentelstinklelis"/>
    <w:uiPriority w:val="59"/>
    <w:rsid w:val="00286A82"/>
    <w:pPr>
      <w:suppressAutoHyphens/>
      <w:spacing w:after="0" w:line="240" w:lineRule="auto"/>
    </w:pPr>
    <w:rPr>
      <w:rFonts w:eastAsia="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5C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www.vmi.lt/evmi/mokesciu-moketoju-informacija" TargetMode="External"/><Relationship Id="rId42" Type="http://schemas.openxmlformats.org/officeDocument/2006/relationships/hyperlink" Target="https://www.stops.lt/alytus/" TargetMode="External"/><Relationship Id="rId47" Type="http://schemas.openxmlformats.org/officeDocument/2006/relationships/hyperlink" Target="https://www.stops.lt/alytus/" TargetMode="External"/><Relationship Id="rId63" Type="http://schemas.openxmlformats.org/officeDocument/2006/relationships/hyperlink" Target="https://www.stops.lt/alytus/" TargetMode="External"/><Relationship Id="rId68" Type="http://schemas.openxmlformats.org/officeDocument/2006/relationships/hyperlink" Target="https://www.stops.lt/alytus/" TargetMode="External"/><Relationship Id="rId84" Type="http://schemas.openxmlformats.org/officeDocument/2006/relationships/hyperlink" Target="https://www.stops.lt/alytus/" TargetMode="External"/><Relationship Id="rId89" Type="http://schemas.openxmlformats.org/officeDocument/2006/relationships/hyperlink" Target="mailto:info@alytus.lt" TargetMode="External"/><Relationship Id="rId16" Type="http://schemas.openxmlformats.org/officeDocument/2006/relationships/hyperlink" Target="https://vpt.lrv.lt/lt/nuorodos/kiti-duomenys/powerbi/melaginga-informacija-pateikusiu-tiekeju-sarasas-3/" TargetMode="External"/><Relationship Id="rId107" Type="http://schemas.openxmlformats.org/officeDocument/2006/relationships/hyperlink" Target="https://osp.stat.gov.lt/infliacijos-skaiciuokle" TargetMode="External"/><Relationship Id="rId11" Type="http://schemas.openxmlformats.org/officeDocument/2006/relationships/image" Target="media/image1.png"/><Relationship Id="rId32" Type="http://schemas.openxmlformats.org/officeDocument/2006/relationships/hyperlink" Target="https://www.stops.lt/alytus/test.html" TargetMode="External"/><Relationship Id="rId37" Type="http://schemas.openxmlformats.org/officeDocument/2006/relationships/hyperlink" Target="https://www.stops.lt/alytus/test.html" TargetMode="External"/><Relationship Id="rId53" Type="http://schemas.openxmlformats.org/officeDocument/2006/relationships/hyperlink" Target="https://www.stops.lt/alytus/" TargetMode="External"/><Relationship Id="rId58" Type="http://schemas.openxmlformats.org/officeDocument/2006/relationships/hyperlink" Target="https://www.stops.lt/alytus/" TargetMode="External"/><Relationship Id="rId74" Type="http://schemas.openxmlformats.org/officeDocument/2006/relationships/hyperlink" Target="https://www.visimarsrutai.lt/" TargetMode="External"/><Relationship Id="rId79" Type="http://schemas.openxmlformats.org/officeDocument/2006/relationships/hyperlink" Target="mailto:info@alytus.lt" TargetMode="External"/><Relationship Id="rId102" Type="http://schemas.openxmlformats.org/officeDocument/2006/relationships/hyperlink" Target="https://www.etaplius.lt/miestas/naujiena/alytaus-regiono-savivaldybese-kuriama-vieninga-elektroninio-bilieto-ir-keleiviu-informavimo-sistema-346764" TargetMode="External"/><Relationship Id="rId5" Type="http://schemas.openxmlformats.org/officeDocument/2006/relationships/numbering" Target="numbering.xml"/><Relationship Id="rId90" Type="http://schemas.openxmlformats.org/officeDocument/2006/relationships/hyperlink" Target="https://www.stops.lt/alytus/" TargetMode="External"/><Relationship Id="rId95" Type="http://schemas.openxmlformats.org/officeDocument/2006/relationships/hyperlink" Target="https://m.stops.lt/alytausrajona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43" Type="http://schemas.openxmlformats.org/officeDocument/2006/relationships/hyperlink" Target="https://www.stops.lt/alytus/" TargetMode="External"/><Relationship Id="rId48" Type="http://schemas.openxmlformats.org/officeDocument/2006/relationships/hyperlink" Target="https://www.stops.lt/alytus/" TargetMode="External"/><Relationship Id="rId64" Type="http://schemas.openxmlformats.org/officeDocument/2006/relationships/hyperlink" Target="https://www.stops.lt/alytus/" TargetMode="External"/><Relationship Id="rId69" Type="http://schemas.openxmlformats.org/officeDocument/2006/relationships/hyperlink" Target="https://www.stops.lt/alytus/" TargetMode="External"/><Relationship Id="rId80" Type="http://schemas.openxmlformats.org/officeDocument/2006/relationships/hyperlink" Target="mailto:transportas@alytus.lt" TargetMode="External"/><Relationship Id="rId85" Type="http://schemas.openxmlformats.org/officeDocument/2006/relationships/hyperlink" Target="https://m.stops.lt/alytus/" TargetMode="Externa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33" Type="http://schemas.openxmlformats.org/officeDocument/2006/relationships/hyperlink" Target="https://www.stops.lt/alytus/test.html" TargetMode="External"/><Relationship Id="rId38" Type="http://schemas.openxmlformats.org/officeDocument/2006/relationships/hyperlink" Target="https://www.stops.lt/alytus/test.html" TargetMode="External"/><Relationship Id="rId59" Type="http://schemas.openxmlformats.org/officeDocument/2006/relationships/hyperlink" Target="https://www.stops.lt/alytus/" TargetMode="External"/><Relationship Id="rId103" Type="http://schemas.openxmlformats.org/officeDocument/2006/relationships/image" Target="media/image2.png"/><Relationship Id="rId108" Type="http://schemas.openxmlformats.org/officeDocument/2006/relationships/hyperlink" Target="https://vektra.eltsa.lt/vektra-portal/web/viesoji-sritis/vezejai-ir-licencijos" TargetMode="External"/><Relationship Id="rId54" Type="http://schemas.openxmlformats.org/officeDocument/2006/relationships/hyperlink" Target="https://www.stops.lt/alytus/" TargetMode="External"/><Relationship Id="rId70" Type="http://schemas.openxmlformats.org/officeDocument/2006/relationships/hyperlink" Target="https://m.stops.lt/alytus/" TargetMode="External"/><Relationship Id="rId75" Type="http://schemas.openxmlformats.org/officeDocument/2006/relationships/hyperlink" Target="https://e-seimas.lrs.lt/portal/legalAct/lt/TAD/TAIS.98950/asr" TargetMode="External"/><Relationship Id="rId91" Type="http://schemas.openxmlformats.org/officeDocument/2006/relationships/hyperlink" Target="https://m.stops.lt/alytus/" TargetMode="External"/><Relationship Id="rId96" Type="http://schemas.openxmlformats.org/officeDocument/2006/relationships/hyperlink" Target="https://www.visimarsrutai.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36" Type="http://schemas.openxmlformats.org/officeDocument/2006/relationships/hyperlink" Target="https://www.stops.lt/alytus/test.html" TargetMode="External"/><Relationship Id="rId49" Type="http://schemas.openxmlformats.org/officeDocument/2006/relationships/hyperlink" Target="https://www.stops.lt/alytus/" TargetMode="External"/><Relationship Id="rId57" Type="http://schemas.openxmlformats.org/officeDocument/2006/relationships/hyperlink" Target="https://www.stops.lt/alytus/" TargetMode="External"/><Relationship Id="rId106" Type="http://schemas.openxmlformats.org/officeDocument/2006/relationships/hyperlink" Target="https://osp.stat.gov.lt/infliacijos-skaiciuokle" TargetMode="External"/><Relationship Id="rId10" Type="http://schemas.openxmlformats.org/officeDocument/2006/relationships/endnotes" Target="endnotes.xml"/><Relationship Id="rId31" Type="http://schemas.openxmlformats.org/officeDocument/2006/relationships/hyperlink" Target="https://www.stops.lt/alytus/test.html" TargetMode="External"/><Relationship Id="rId44" Type="http://schemas.openxmlformats.org/officeDocument/2006/relationships/hyperlink" Target="https://www.stops.lt/alytus/" TargetMode="External"/><Relationship Id="rId52" Type="http://schemas.openxmlformats.org/officeDocument/2006/relationships/hyperlink" Target="https://www.stops.lt/alytus/" TargetMode="External"/><Relationship Id="rId60" Type="http://schemas.openxmlformats.org/officeDocument/2006/relationships/hyperlink" Target="https://www.stops.lt/alytus/" TargetMode="External"/><Relationship Id="rId65" Type="http://schemas.openxmlformats.org/officeDocument/2006/relationships/hyperlink" Target="https://www.stops.lt/alytus/" TargetMode="External"/><Relationship Id="rId73" Type="http://schemas.openxmlformats.org/officeDocument/2006/relationships/hyperlink" Target="https://m.stops.lt/alytus/" TargetMode="External"/><Relationship Id="rId78" Type="http://schemas.openxmlformats.org/officeDocument/2006/relationships/hyperlink" Target="mailto:transportas@alytus.lt" TargetMode="External"/><Relationship Id="rId81" Type="http://schemas.openxmlformats.org/officeDocument/2006/relationships/hyperlink" Target="mailto:info@alytus.lt" TargetMode="External"/><Relationship Id="rId86" Type="http://schemas.openxmlformats.org/officeDocument/2006/relationships/hyperlink" Target="https://e-seimas.lrs.lt/portal/legalAct/lt/TAD/TAIS.433553/asr" TargetMode="External"/><Relationship Id="rId94" Type="http://schemas.openxmlformats.org/officeDocument/2006/relationships/hyperlink" Target="https://www.e-tar.lt/portal/it/legalAct/d4a97390381f11edbc04912defe897d1" TargetMode="External"/><Relationship Id="rId99" Type="http://schemas.openxmlformats.org/officeDocument/2006/relationships/hyperlink" Target="https://www.visimarsrutai.lt/" TargetMode="External"/><Relationship Id="rId101" Type="http://schemas.openxmlformats.org/officeDocument/2006/relationships/hyperlink" Target="https://www.esinvesticijos.lt/sutartys/vieninga-elektroninio-bilieto-ir-keleiviu-informavimo-sistema-alytaus-regiono-savivaldybe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9" Type="http://schemas.openxmlformats.org/officeDocument/2006/relationships/hyperlink" Target="https://www.stops.lt/alytus/test.html" TargetMode="External"/><Relationship Id="rId109" Type="http://schemas.openxmlformats.org/officeDocument/2006/relationships/fontTable" Target="fontTable.xml"/><Relationship Id="rId34" Type="http://schemas.openxmlformats.org/officeDocument/2006/relationships/hyperlink" Target="https://www.stops.lt/alytus/test.html" TargetMode="External"/><Relationship Id="rId50" Type="http://schemas.openxmlformats.org/officeDocument/2006/relationships/hyperlink" Target="https://www.stops.lt/alytus/" TargetMode="External"/><Relationship Id="rId55" Type="http://schemas.openxmlformats.org/officeDocument/2006/relationships/hyperlink" Target="https://www.stops.lt/alytus/" TargetMode="External"/><Relationship Id="rId76" Type="http://schemas.openxmlformats.org/officeDocument/2006/relationships/hyperlink" Target="https://e-seimas.lrs.lt/portal/legalAct/lt/TAD/TAIS.396775/asr" TargetMode="External"/><Relationship Id="rId97" Type="http://schemas.openxmlformats.org/officeDocument/2006/relationships/hyperlink" Target="https://www.stops.lt/alytus/" TargetMode="External"/><Relationship Id="rId104" Type="http://schemas.openxmlformats.org/officeDocument/2006/relationships/hyperlink" Target="https://www.e-tar.lt/portal/lt/legalAct/TAR.4B60A8C9678B/asr" TargetMode="External"/><Relationship Id="rId7" Type="http://schemas.openxmlformats.org/officeDocument/2006/relationships/settings" Target="settings.xml"/><Relationship Id="rId71" Type="http://schemas.openxmlformats.org/officeDocument/2006/relationships/hyperlink" Target="https://www.visimarsrutai.lt/" TargetMode="External"/><Relationship Id="rId92" Type="http://schemas.openxmlformats.org/officeDocument/2006/relationships/hyperlink" Target="https://www.visimarsrutai.lt/"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eader" Target="header1.xml"/><Relationship Id="rId40" Type="http://schemas.openxmlformats.org/officeDocument/2006/relationships/hyperlink" Target="https://www.stops.lt/alytus/test.html" TargetMode="External"/><Relationship Id="rId45" Type="http://schemas.openxmlformats.org/officeDocument/2006/relationships/hyperlink" Target="https://www.stops.lt/alytus/" TargetMode="External"/><Relationship Id="rId66" Type="http://schemas.openxmlformats.org/officeDocument/2006/relationships/hyperlink" Target="https://www.stops.lt/alytus/" TargetMode="External"/><Relationship Id="rId87" Type="http://schemas.openxmlformats.org/officeDocument/2006/relationships/hyperlink" Target="https://www.visimarsrutai.lt/)" TargetMode="External"/><Relationship Id="rId110" Type="http://schemas.openxmlformats.org/officeDocument/2006/relationships/theme" Target="theme/theme1.xml"/><Relationship Id="rId61" Type="http://schemas.openxmlformats.org/officeDocument/2006/relationships/hyperlink" Target="https://www.stops.lt/alytus/" TargetMode="External"/><Relationship Id="rId82" Type="http://schemas.openxmlformats.org/officeDocument/2006/relationships/hyperlink" Target="mailto:transportas@alytus.lt" TargetMode="External"/><Relationship Id="rId19" Type="http://schemas.openxmlformats.org/officeDocument/2006/relationships/hyperlink" Target="https://www.registrucentras.lt/jar/p/index.php" TargetMode="External"/><Relationship Id="rId14" Type="http://schemas.openxmlformats.org/officeDocument/2006/relationships/hyperlink" Target="https://ec.europa.eu/tools/ecertis/" TargetMode="External"/><Relationship Id="rId30" Type="http://schemas.openxmlformats.org/officeDocument/2006/relationships/hyperlink" Target="https://www.stops.lt/alytus/test.html" TargetMode="External"/><Relationship Id="rId35" Type="http://schemas.openxmlformats.org/officeDocument/2006/relationships/hyperlink" Target="https://www.stops.lt/alytus/test.html" TargetMode="External"/><Relationship Id="rId56" Type="http://schemas.openxmlformats.org/officeDocument/2006/relationships/hyperlink" Target="https://www.stops.lt/alytus/" TargetMode="External"/><Relationship Id="rId77" Type="http://schemas.openxmlformats.org/officeDocument/2006/relationships/hyperlink" Target="https://e-seimas.lrs.lt/portal/legalAct/lt/TAD/TAIS.33417/asr" TargetMode="External"/><Relationship Id="rId100" Type="http://schemas.openxmlformats.org/officeDocument/2006/relationships/hyperlink" Target="https://e-seimas.lrs.lt/portal/legalAct/lt/TAD/TAIS.51146/asr" TargetMode="External"/><Relationship Id="rId105" Type="http://schemas.openxmlformats.org/officeDocument/2006/relationships/hyperlink" Target="https://e-seimas.lrs.lt/portal/legalAct/lt/TAD/0409c522915c11eb998483d0ae31615c/asr" TargetMode="External"/><Relationship Id="rId8" Type="http://schemas.openxmlformats.org/officeDocument/2006/relationships/webSettings" Target="webSettings.xml"/><Relationship Id="rId51" Type="http://schemas.openxmlformats.org/officeDocument/2006/relationships/hyperlink" Target="https://www.stops.lt/alytus/" TargetMode="External"/><Relationship Id="rId72" Type="http://schemas.openxmlformats.org/officeDocument/2006/relationships/hyperlink" Target="https://www.stops.lt/alytus/" TargetMode="External"/><Relationship Id="rId93" Type="http://schemas.openxmlformats.org/officeDocument/2006/relationships/hyperlink" Target="https://e-seimas.lrs.lt/portal/legalAct/lt/TAD/0409c522915c11eb998483d0ae31615c/asr" TargetMode="External"/><Relationship Id="rId98" Type="http://schemas.openxmlformats.org/officeDocument/2006/relationships/hyperlink" Target="https://m.stops.lt/alytus/" TargetMode="External"/><Relationship Id="rId3" Type="http://schemas.openxmlformats.org/officeDocument/2006/relationships/customXml" Target="../customXml/item3.xml"/><Relationship Id="rId25" Type="http://schemas.openxmlformats.org/officeDocument/2006/relationships/header" Target="header2.xml"/><Relationship Id="rId46" Type="http://schemas.openxmlformats.org/officeDocument/2006/relationships/hyperlink" Target="https://www.stops.lt/alytus/" TargetMode="External"/><Relationship Id="rId67" Type="http://schemas.openxmlformats.org/officeDocument/2006/relationships/hyperlink" Target="https://www.stops.lt/alytus/" TargetMode="Externa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www.stops.lt/alytus/test.html" TargetMode="External"/><Relationship Id="rId62" Type="http://schemas.openxmlformats.org/officeDocument/2006/relationships/hyperlink" Target="https://www.stops.lt/alytus/" TargetMode="External"/><Relationship Id="rId83" Type="http://schemas.openxmlformats.org/officeDocument/2006/relationships/hyperlink" Target="mailto:info@alytus.lt" TargetMode="External"/><Relationship Id="rId88" Type="http://schemas.openxmlformats.org/officeDocument/2006/relationships/hyperlink" Target="mailto:transportas@alytus.lt" TargetMode="External"/><Relationship Id="rId111"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103</Pages>
  <Words>152281</Words>
  <Characters>86801</Characters>
  <Application>Microsoft Office Word</Application>
  <DocSecurity>0</DocSecurity>
  <Lines>723</Lines>
  <Paragraphs>477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154</cp:revision>
  <dcterms:created xsi:type="dcterms:W3CDTF">2025-10-23T13:46:00Z</dcterms:created>
  <dcterms:modified xsi:type="dcterms:W3CDTF">2026-05-13T12:29:00Z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