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49EB0AE0" w:rsidR="00AC2888" w:rsidRDefault="00FD3FE9" w:rsidP="00836DF4">
      <w:pPr>
        <w:widowControl/>
        <w:suppressAutoHyphens/>
        <w:autoSpaceDE/>
        <w:autoSpaceDN/>
        <w:adjustRightInd/>
        <w:ind w:firstLine="0"/>
        <w:jc w:val="center"/>
        <w:outlineLvl w:val="0"/>
        <w:rPr>
          <w:rFonts w:ascii="Times New Roman" w:hAnsi="Times New Roman" w:cs="Times New Roman"/>
          <w:b/>
          <w:bCs/>
          <w:caps/>
          <w:sz w:val="24"/>
        </w:rPr>
      </w:pPr>
      <w:r>
        <w:rPr>
          <w:rFonts w:ascii="Times New Roman" w:hAnsi="Times New Roman" w:cs="Times New Roman"/>
          <w:b/>
          <w:bCs/>
          <w:caps/>
          <w:sz w:val="24"/>
        </w:rPr>
        <w:t>LIEPŲ G., ŪDRIJOS K., KROKIALAUKIO</w:t>
      </w:r>
      <w:r w:rsidR="00410F16" w:rsidRPr="00D71C9E">
        <w:rPr>
          <w:rFonts w:ascii="Times New Roman" w:hAnsi="Times New Roman" w:cs="Times New Roman"/>
          <w:b/>
          <w:bCs/>
          <w:caps/>
          <w:sz w:val="24"/>
        </w:rPr>
        <w:t xml:space="preserve"> SEN., ALYTAUS R. SAV. APŠVIETIMO ĮRENGIMO DARBŲ SUTARTIS </w:t>
      </w:r>
    </w:p>
    <w:p w14:paraId="4CD18A4D" w14:textId="77777777" w:rsidR="00836DF4" w:rsidRPr="00410F16" w:rsidRDefault="00836DF4" w:rsidP="00836DF4">
      <w:pPr>
        <w:widowControl/>
        <w:suppressAutoHyphens/>
        <w:autoSpaceDE/>
        <w:autoSpaceDN/>
        <w:adjustRightInd/>
        <w:ind w:firstLine="0"/>
        <w:jc w:val="center"/>
        <w:outlineLvl w:val="0"/>
        <w:rPr>
          <w:rFonts w:ascii="Times New Roman" w:hAnsi="Times New Roman" w:cs="Times New Roman"/>
          <w:b/>
          <w:bCs/>
          <w:caps/>
          <w:sz w:val="24"/>
        </w:rPr>
      </w:pPr>
    </w:p>
    <w:p w14:paraId="3C1A9473" w14:textId="1D18283D" w:rsidR="00AC2888" w:rsidRPr="00836DF4"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836DF4">
        <w:rPr>
          <w:rFonts w:ascii="Times New Roman" w:hAnsi="Times New Roman" w:cs="Times New Roman"/>
          <w:sz w:val="24"/>
          <w:lang w:eastAsia="ar-SA"/>
        </w:rPr>
        <w:t>202</w:t>
      </w:r>
      <w:r w:rsidR="002B66E3">
        <w:rPr>
          <w:rFonts w:ascii="Times New Roman" w:hAnsi="Times New Roman" w:cs="Times New Roman"/>
          <w:sz w:val="24"/>
          <w:lang w:eastAsia="ar-SA"/>
        </w:rPr>
        <w:t>6</w:t>
      </w:r>
      <w:r w:rsidRPr="00836DF4">
        <w:rPr>
          <w:rFonts w:ascii="Times New Roman" w:hAnsi="Times New Roman" w:cs="Times New Roman"/>
          <w:sz w:val="24"/>
          <w:lang w:eastAsia="ar-SA"/>
        </w:rPr>
        <w:t xml:space="preserve"> m.  </w:t>
      </w:r>
      <w:r w:rsidR="00903F31">
        <w:rPr>
          <w:rFonts w:ascii="Times New Roman" w:hAnsi="Times New Roman" w:cs="Times New Roman"/>
          <w:sz w:val="24"/>
          <w:lang w:eastAsia="ar-SA"/>
        </w:rPr>
        <w:t xml:space="preserve">               </w:t>
      </w:r>
      <w:r w:rsidRPr="00836DF4">
        <w:rPr>
          <w:rFonts w:ascii="Times New Roman" w:hAnsi="Times New Roman" w:cs="Times New Roman"/>
          <w:sz w:val="24"/>
          <w:lang w:eastAsia="ar-SA"/>
        </w:rPr>
        <w:t xml:space="preserve">mėn.    d. </w:t>
      </w:r>
      <w:r w:rsidRPr="00836DF4">
        <w:rPr>
          <w:rFonts w:ascii="Times New Roman" w:hAnsi="Times New Roman" w:cs="Times New Roman"/>
          <w:sz w:val="24"/>
        </w:rPr>
        <w:t xml:space="preserve">Nr. </w:t>
      </w:r>
      <w:proofErr w:type="spellStart"/>
      <w:r w:rsidRPr="00836DF4">
        <w:rPr>
          <w:rFonts w:ascii="Times New Roman" w:hAnsi="Times New Roman" w:cs="Times New Roman"/>
          <w:sz w:val="24"/>
        </w:rPr>
        <w:t>SUT</w:t>
      </w:r>
      <w:proofErr w:type="spellEnd"/>
      <w:r w:rsidRPr="00836DF4">
        <w:rPr>
          <w:rFonts w:ascii="Times New Roman" w:hAnsi="Times New Roman" w:cs="Times New Roman"/>
          <w:sz w:val="24"/>
        </w:rPr>
        <w:t xml:space="preserve"> -</w:t>
      </w:r>
      <w:r w:rsidRPr="00836DF4">
        <w:rPr>
          <w:rFonts w:ascii="Times New Roman" w:hAnsi="Times New Roman" w:cs="Times New Roman"/>
          <w:b/>
          <w:sz w:val="24"/>
        </w:rPr>
        <w:t xml:space="preserve"> </w:t>
      </w:r>
    </w:p>
    <w:p w14:paraId="62BDC7A2"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p>
    <w:p w14:paraId="07A7CF45" w14:textId="77777777" w:rsidR="006B355D" w:rsidRPr="001446DF" w:rsidRDefault="006B355D" w:rsidP="006B355D">
      <w:pPr>
        <w:widowControl/>
        <w:autoSpaceDE/>
        <w:autoSpaceDN/>
        <w:adjustRightInd/>
        <w:ind w:firstLine="555"/>
        <w:jc w:val="both"/>
        <w:textAlignment w:val="baseline"/>
        <w:rPr>
          <w:rFonts w:ascii="Segoe UI" w:hAnsi="Segoe UI" w:cs="Segoe UI"/>
          <w:sz w:val="18"/>
          <w:szCs w:val="18"/>
        </w:rPr>
      </w:pPr>
      <w:r w:rsidRPr="001446DF">
        <w:rPr>
          <w:rFonts w:ascii="Times New Roman" w:hAnsi="Times New Roman" w:cs="Times New Roman"/>
          <w:sz w:val="24"/>
        </w:rPr>
        <w:t>Alytaus rajono savivaldybės administracija (toliau – Užsakovas), juridinio asmens kodas 188718528, atstovaujama Alytaus rajono savivaldybės administracijos direktoriaus Vyto Arbačiausko, veikiančio pagal Alytaus rajono savivaldybės administracijos nuostatus, ir</w:t>
      </w:r>
      <w:r w:rsidRPr="001446DF">
        <w:rPr>
          <w:rFonts w:ascii="Times New Roman" w:hAnsi="Times New Roman" w:cs="Times New Roman"/>
          <w:b/>
          <w:bCs/>
          <w:sz w:val="24"/>
        </w:rPr>
        <w:t xml:space="preserve"> </w:t>
      </w:r>
      <w:r w:rsidRPr="001446DF">
        <w:rPr>
          <w:rFonts w:ascii="Times New Roman" w:hAnsi="Times New Roman" w:cs="Times New Roman"/>
          <w:i/>
          <w:iCs/>
          <w:sz w:val="24"/>
        </w:rPr>
        <w:t>[Rangovo pavadinimas]</w:t>
      </w:r>
      <w:r w:rsidRPr="001446DF">
        <w:rPr>
          <w:rFonts w:ascii="Times New Roman" w:hAnsi="Times New Roman" w:cs="Times New Roman"/>
          <w:sz w:val="24"/>
        </w:rPr>
        <w:t>,  ............................................... atstovaujama  ..............................., veikiančio pagal ..............................................................................., (toliau – Rangovas), toliau kartu šioje sutartyje vadinami Šalimis, o kiekvienas atskirai – Šalimi, sudarė ir pasirašė šią sutartį (toliau – Sutartis):   </w:t>
      </w:r>
    </w:p>
    <w:p w14:paraId="4394BB06"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sz w:val="24"/>
          <w:lang w:eastAsia="ar-SA"/>
        </w:rPr>
      </w:pPr>
    </w:p>
    <w:p w14:paraId="5A73BABB" w14:textId="4B4A2C18" w:rsidR="00AC2888" w:rsidRPr="00BF3D4E" w:rsidRDefault="00AC2888" w:rsidP="00BF3D4E">
      <w:pPr>
        <w:pStyle w:val="Sraopastraipa"/>
        <w:widowControl/>
        <w:numPr>
          <w:ilvl w:val="0"/>
          <w:numId w:val="23"/>
        </w:numPr>
        <w:tabs>
          <w:tab w:val="left" w:pos="851"/>
        </w:tabs>
        <w:suppressAutoHyphens/>
        <w:autoSpaceDE/>
        <w:autoSpaceDN/>
        <w:adjustRightInd/>
        <w:jc w:val="center"/>
        <w:outlineLvl w:val="0"/>
        <w:rPr>
          <w:rFonts w:ascii="Times New Roman" w:hAnsi="Times New Roman" w:cs="Times New Roman"/>
          <w:b/>
          <w:sz w:val="24"/>
          <w:lang w:eastAsia="ar-SA"/>
        </w:rPr>
      </w:pPr>
      <w:r w:rsidRPr="00BF3D4E">
        <w:rPr>
          <w:rFonts w:ascii="Times New Roman" w:hAnsi="Times New Roman" w:cs="Times New Roman"/>
          <w:b/>
          <w:sz w:val="24"/>
          <w:lang w:eastAsia="ar-SA"/>
        </w:rPr>
        <w:t>SUTARTIES DALYKAS IR OBJEKTAS</w:t>
      </w:r>
    </w:p>
    <w:p w14:paraId="30D88015" w14:textId="77777777" w:rsidR="00836DF4" w:rsidRPr="004C5115" w:rsidRDefault="00836DF4" w:rsidP="00836DF4">
      <w:pPr>
        <w:pStyle w:val="Sraopastraipa"/>
        <w:widowControl/>
        <w:tabs>
          <w:tab w:val="left" w:pos="851"/>
        </w:tabs>
        <w:suppressAutoHyphens/>
        <w:autoSpaceDE/>
        <w:autoSpaceDN/>
        <w:adjustRightInd/>
        <w:ind w:left="357" w:firstLine="0"/>
        <w:outlineLvl w:val="0"/>
        <w:rPr>
          <w:rFonts w:ascii="Times New Roman" w:hAnsi="Times New Roman" w:cs="Times New Roman"/>
          <w:b/>
          <w:sz w:val="24"/>
          <w:lang w:eastAsia="ar-SA"/>
        </w:rPr>
      </w:pPr>
    </w:p>
    <w:p w14:paraId="685822FD" w14:textId="76F79F2A" w:rsid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FD3FE9">
        <w:rPr>
          <w:rFonts w:ascii="Times New Roman" w:hAnsi="Times New Roman" w:cs="Times New Roman"/>
          <w:sz w:val="24"/>
          <w:lang w:eastAsia="en-US"/>
        </w:rPr>
        <w:t>Liepų g., Ūdrijos k., Krokialaukio</w:t>
      </w:r>
      <w:r w:rsidRPr="00410F16">
        <w:rPr>
          <w:rFonts w:ascii="Times New Roman" w:hAnsi="Times New Roman" w:cs="Times New Roman"/>
          <w:sz w:val="24"/>
          <w:lang w:eastAsia="en-US"/>
        </w:rPr>
        <w:t xml:space="preserve"> sen., Alytaus r. sav. apšvietimo tinklų įrengimo darbus, </w:t>
      </w:r>
      <w:r w:rsidRPr="00410F16">
        <w:rPr>
          <w:rFonts w:ascii="Times New Roman" w:eastAsia="Calibri" w:hAnsi="Times New Roman" w:cs="Times New Roman"/>
          <w:bCs/>
          <w:sz w:val="24"/>
          <w:lang w:eastAsia="en-US"/>
        </w:rPr>
        <w:t xml:space="preserve">pagal pridedamą </w:t>
      </w:r>
      <w:r w:rsidR="00FD3FE9">
        <w:rPr>
          <w:rFonts w:ascii="Times New Roman" w:hAnsi="Times New Roman" w:cs="Times New Roman"/>
          <w:sz w:val="24"/>
          <w:lang w:eastAsia="en-US"/>
        </w:rPr>
        <w:t>Liepų g., Ūdrijos k., Krokialaukio</w:t>
      </w:r>
      <w:r w:rsidR="00FD3FE9" w:rsidRPr="00410F16">
        <w:rPr>
          <w:rFonts w:ascii="Times New Roman" w:hAnsi="Times New Roman" w:cs="Times New Roman"/>
          <w:sz w:val="24"/>
          <w:lang w:eastAsia="en-US"/>
        </w:rPr>
        <w:t xml:space="preserve"> sen., Alytaus r. sav. </w:t>
      </w:r>
      <w:r w:rsidRPr="00410F16">
        <w:rPr>
          <w:rFonts w:ascii="Times New Roman" w:eastAsia="Calibri" w:hAnsi="Times New Roman" w:cs="Times New Roman"/>
          <w:bCs/>
          <w:sz w:val="24"/>
          <w:lang w:eastAsia="en-US"/>
        </w:rPr>
        <w:t>apšvietimo tinklų statybos projektą</w:t>
      </w:r>
      <w:r w:rsidR="009E69D5">
        <w:rPr>
          <w:rFonts w:ascii="Times New Roman" w:eastAsia="Calibri" w:hAnsi="Times New Roman" w:cs="Times New Roman"/>
          <w:bCs/>
          <w:sz w:val="24"/>
          <w:lang w:eastAsia="en-US"/>
        </w:rPr>
        <w:t xml:space="preserve"> ir pridedamą techninę užduotį</w:t>
      </w:r>
      <w:r w:rsidRPr="00410F16">
        <w:rPr>
          <w:rFonts w:ascii="Times New Roman" w:eastAsia="Calibri" w:hAnsi="Times New Roman" w:cs="Times New Roman"/>
          <w:bCs/>
          <w:sz w:val="24"/>
          <w:lang w:eastAsia="en-US"/>
        </w:rPr>
        <w:t xml:space="preserve"> </w:t>
      </w:r>
      <w:r w:rsidRPr="00410F16">
        <w:rPr>
          <w:rFonts w:ascii="Times New Roman" w:hAnsi="Times New Roman" w:cs="Times New Roman"/>
          <w:sz w:val="24"/>
          <w:lang w:eastAsia="en-US"/>
        </w:rPr>
        <w:t xml:space="preserve">(toliau – Darbai) </w:t>
      </w:r>
      <w:r w:rsidRPr="00410F16">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4FD9C959" w14:textId="77777777" w:rsidR="007109BD" w:rsidRDefault="007109BD" w:rsidP="007109BD">
      <w:pPr>
        <w:pStyle w:val="Sraopastraipa"/>
        <w:numPr>
          <w:ilvl w:val="1"/>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Rangovas įsipareigoja</w:t>
      </w:r>
      <w:r>
        <w:rPr>
          <w:rFonts w:ascii="Times New Roman" w:hAnsi="Times New Roman" w:cs="Times New Roman"/>
          <w:bCs/>
          <w:sz w:val="24"/>
          <w:lang w:eastAsia="en-US"/>
        </w:rPr>
        <w:t>:</w:t>
      </w:r>
    </w:p>
    <w:p w14:paraId="710E47FA" w14:textId="77777777" w:rsidR="007109BD" w:rsidRDefault="007109BD" w:rsidP="007109BD">
      <w:pPr>
        <w:pStyle w:val="Sraopastraipa"/>
        <w:numPr>
          <w:ilvl w:val="2"/>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per 5 darbo dienas nuo Sutarties įsigaliojimo dienos pateikti lokalines sąmatas Darbų pažangai įvertinti</w:t>
      </w:r>
      <w:r>
        <w:rPr>
          <w:rFonts w:ascii="Times New Roman" w:hAnsi="Times New Roman" w:cs="Times New Roman"/>
          <w:bCs/>
          <w:sz w:val="24"/>
          <w:lang w:eastAsia="en-US"/>
        </w:rPr>
        <w:t>;</w:t>
      </w:r>
    </w:p>
    <w:p w14:paraId="4BEC2A32" w14:textId="77777777" w:rsidR="007109BD" w:rsidRPr="00B96C4E" w:rsidRDefault="007109BD" w:rsidP="007109BD">
      <w:pPr>
        <w:pStyle w:val="Sraopastraipa"/>
        <w:numPr>
          <w:ilvl w:val="2"/>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per sutartyje nustatytą darbų atlikimo terminą atlikti elektroninio statybos žurnalo užsakymą (prenumeratos užsakymą, statybos žurnalo pildymą ir saugojimą ir po statybos darbų baigimo jo pilną perleidimą perkančiajai organizacijai).</w:t>
      </w:r>
    </w:p>
    <w:p w14:paraId="3E1B9B0D" w14:textId="77777777" w:rsidR="007109BD" w:rsidRPr="00410F16" w:rsidRDefault="007109BD" w:rsidP="007109BD">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1302FBD" w14:textId="095A5B99" w:rsidR="00410F16" w:rsidRP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pacing w:val="-3"/>
          <w:sz w:val="24"/>
          <w:lang w:eastAsia="ar-SA"/>
        </w:rPr>
        <w:t>Darbų atlikimo vieta –</w:t>
      </w:r>
      <w:r w:rsidRPr="00410F16">
        <w:rPr>
          <w:rFonts w:ascii="Times New Roman" w:hAnsi="Times New Roman" w:cs="Times New Roman"/>
          <w:sz w:val="24"/>
          <w:lang w:eastAsia="en-US"/>
        </w:rPr>
        <w:t xml:space="preserve"> </w:t>
      </w:r>
      <w:r w:rsidR="00FD3FE9">
        <w:rPr>
          <w:rFonts w:ascii="Times New Roman" w:hAnsi="Times New Roman" w:cs="Times New Roman"/>
          <w:sz w:val="24"/>
          <w:lang w:eastAsia="en-US"/>
        </w:rPr>
        <w:t>Liepų g., Ūdrijos k., Krokialaukio</w:t>
      </w:r>
      <w:r w:rsidR="00FD3FE9" w:rsidRPr="00410F16">
        <w:rPr>
          <w:rFonts w:ascii="Times New Roman" w:hAnsi="Times New Roman" w:cs="Times New Roman"/>
          <w:sz w:val="24"/>
          <w:lang w:eastAsia="en-US"/>
        </w:rPr>
        <w:t xml:space="preserve"> sen., Alytaus r. sav.</w:t>
      </w:r>
    </w:p>
    <w:p w14:paraId="7B3169FF" w14:textId="0DF12EA5" w:rsidR="006A571F" w:rsidRPr="00C8182A" w:rsidRDefault="006A571F" w:rsidP="00836DF4">
      <w:pPr>
        <w:widowControl/>
        <w:tabs>
          <w:tab w:val="left" w:pos="0"/>
          <w:tab w:val="left" w:pos="709"/>
          <w:tab w:val="left" w:pos="993"/>
        </w:tabs>
        <w:suppressAutoHyphens/>
        <w:autoSpaceDE/>
        <w:autoSpaceDN/>
        <w:adjustRightInd/>
        <w:jc w:val="both"/>
        <w:outlineLvl w:val="0"/>
        <w:rPr>
          <w:rFonts w:ascii="Times New Roman" w:hAnsi="Times New Roman" w:cs="Times New Roman"/>
          <w:sz w:val="24"/>
          <w:lang w:eastAsia="ar-SA"/>
        </w:rPr>
      </w:pPr>
    </w:p>
    <w:p w14:paraId="475DF790" w14:textId="49B21DEF" w:rsidR="00AC2888" w:rsidRDefault="00BF3D4E" w:rsidP="00836DF4">
      <w:pPr>
        <w:widowControl/>
        <w:suppressAutoHyphens/>
        <w:autoSpaceDE/>
        <w:autoSpaceDN/>
        <w:adjustRightInd/>
        <w:ind w:firstLine="709"/>
        <w:jc w:val="center"/>
        <w:outlineLvl w:val="0"/>
        <w:rPr>
          <w:rFonts w:ascii="Times New Roman" w:hAnsi="Times New Roman" w:cs="Times New Roman"/>
          <w:b/>
          <w:sz w:val="24"/>
          <w:lang w:eastAsia="ar-SA"/>
        </w:rPr>
      </w:pPr>
      <w:r>
        <w:rPr>
          <w:rFonts w:ascii="Times New Roman" w:hAnsi="Times New Roman" w:cs="Times New Roman"/>
          <w:b/>
          <w:sz w:val="24"/>
          <w:lang w:eastAsia="ar-SA"/>
        </w:rPr>
        <w:t>II</w:t>
      </w:r>
      <w:r w:rsidR="00AC2888" w:rsidRPr="004C5115">
        <w:rPr>
          <w:rFonts w:ascii="Times New Roman" w:hAnsi="Times New Roman" w:cs="Times New Roman"/>
          <w:b/>
          <w:sz w:val="24"/>
          <w:lang w:eastAsia="ar-SA"/>
        </w:rPr>
        <w:t>. SUTARTIES DARBŲ KAINA IR KAINODAROS TAISYKLĖS</w:t>
      </w:r>
    </w:p>
    <w:p w14:paraId="68CD3950" w14:textId="77777777" w:rsidR="00836DF4" w:rsidRPr="004C5115" w:rsidRDefault="00836DF4" w:rsidP="00836DF4">
      <w:pPr>
        <w:widowControl/>
        <w:suppressAutoHyphens/>
        <w:autoSpaceDE/>
        <w:autoSpaceDN/>
        <w:adjustRightInd/>
        <w:ind w:firstLine="709"/>
        <w:jc w:val="center"/>
        <w:outlineLvl w:val="0"/>
        <w:rPr>
          <w:rFonts w:ascii="Times New Roman" w:hAnsi="Times New Roman" w:cs="Times New Roman"/>
          <w:b/>
          <w:sz w:val="24"/>
          <w:lang w:eastAsia="ar-SA"/>
        </w:rPr>
      </w:pPr>
    </w:p>
    <w:p w14:paraId="28B59CE5" w14:textId="153EBDCF" w:rsidR="008D6B44" w:rsidRPr="004C5115" w:rsidRDefault="008D6B44" w:rsidP="00836DF4">
      <w:pPr>
        <w:pStyle w:val="Sraopastraipa"/>
        <w:numPr>
          <w:ilvl w:val="1"/>
          <w:numId w:val="15"/>
        </w:numPr>
        <w:tabs>
          <w:tab w:val="left" w:pos="720"/>
          <w:tab w:val="left" w:pos="993"/>
        </w:tabs>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w:t>
      </w:r>
      <w:r w:rsidRPr="004C5115">
        <w:rPr>
          <w:rFonts w:ascii="Times New Roman" w:hAnsi="Times New Roman" w:cs="Times New Roman"/>
          <w:sz w:val="24"/>
          <w:lang w:eastAsia="ar-SA"/>
        </w:rPr>
        <w:lastRenderedPageBreak/>
        <w:t xml:space="preserve">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836DF4">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836DF4">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w:t>
      </w:r>
      <w:proofErr w:type="spellStart"/>
      <w:r w:rsidRPr="004C5115">
        <w:rPr>
          <w:rFonts w:ascii="Times New Roman" w:eastAsia="Calibri" w:hAnsi="Times New Roman" w:cs="Times New Roman"/>
          <w:sz w:val="24"/>
          <w:lang w:eastAsia="en-US"/>
        </w:rPr>
        <w:t>1S</w:t>
      </w:r>
      <w:proofErr w:type="spellEnd"/>
      <w:r w:rsidRPr="004C5115">
        <w:rPr>
          <w:rFonts w:ascii="Times New Roman" w:eastAsia="Calibri" w:hAnsi="Times New Roman" w:cs="Times New Roman"/>
          <w:sz w:val="24"/>
          <w:lang w:eastAsia="en-US"/>
        </w:rPr>
        <w:t>-95, priedo „Tiesioginių ir netiesioginių išlaidų apskaičiavimo taisyklės“ nuostatas.</w:t>
      </w:r>
    </w:p>
    <w:p w14:paraId="2AD7BD44" w14:textId="77777777" w:rsidR="00AC2888" w:rsidRPr="004C5115" w:rsidRDefault="00AC2888" w:rsidP="00836DF4">
      <w:pPr>
        <w:widowControl/>
        <w:suppressAutoHyphens/>
        <w:autoSpaceDE/>
        <w:autoSpaceDN/>
        <w:adjustRightInd/>
        <w:ind w:firstLine="567"/>
        <w:jc w:val="both"/>
        <w:rPr>
          <w:rFonts w:ascii="Times New Roman" w:eastAsia="Lucida Sans Unicode" w:hAnsi="Times New Roman" w:cs="Times New Roman"/>
          <w:sz w:val="24"/>
          <w:lang w:eastAsia="ar-SA"/>
        </w:rPr>
      </w:pPr>
    </w:p>
    <w:p w14:paraId="476AB563" w14:textId="06AE1612" w:rsidR="00AC2888" w:rsidRDefault="00BF3D4E" w:rsidP="00836DF4">
      <w:pPr>
        <w:widowControl/>
        <w:suppressAutoHyphens/>
        <w:autoSpaceDE/>
        <w:autoSpaceDN/>
        <w:adjustRightInd/>
        <w:ind w:firstLine="567"/>
        <w:jc w:val="center"/>
        <w:rPr>
          <w:rFonts w:ascii="Times New Roman" w:hAnsi="Times New Roman" w:cs="Times New Roman"/>
          <w:b/>
          <w:sz w:val="24"/>
          <w:lang w:eastAsia="ar-SA"/>
        </w:rPr>
      </w:pPr>
      <w:r>
        <w:rPr>
          <w:rFonts w:ascii="Times New Roman" w:eastAsia="Lucida Sans Unicode" w:hAnsi="Times New Roman" w:cs="Times New Roman"/>
          <w:b/>
          <w:sz w:val="24"/>
          <w:lang w:eastAsia="ar-SA"/>
        </w:rPr>
        <w:t>III</w:t>
      </w:r>
      <w:r w:rsidR="00AC2888" w:rsidRPr="004C5115">
        <w:rPr>
          <w:rFonts w:ascii="Times New Roman" w:eastAsia="Lucida Sans Unicode" w:hAnsi="Times New Roman" w:cs="Times New Roman"/>
          <w:b/>
          <w:sz w:val="24"/>
          <w:lang w:eastAsia="ar-SA"/>
        </w:rPr>
        <w:t>.</w:t>
      </w:r>
      <w:r w:rsidR="00AC2888" w:rsidRPr="004C5115">
        <w:rPr>
          <w:rFonts w:ascii="Times New Roman" w:hAnsi="Times New Roman" w:cs="Times New Roman"/>
          <w:b/>
          <w:sz w:val="24"/>
          <w:lang w:eastAsia="ar-SA"/>
        </w:rPr>
        <w:t xml:space="preserve"> ATSISKAITYMO TVARKA</w:t>
      </w:r>
    </w:p>
    <w:p w14:paraId="78B9915C" w14:textId="77777777" w:rsidR="00836DF4" w:rsidRPr="004C5115" w:rsidRDefault="00836DF4" w:rsidP="00836DF4">
      <w:pPr>
        <w:widowControl/>
        <w:suppressAutoHyphens/>
        <w:autoSpaceDE/>
        <w:autoSpaceDN/>
        <w:adjustRightInd/>
        <w:ind w:firstLine="567"/>
        <w:jc w:val="center"/>
        <w:rPr>
          <w:rFonts w:ascii="Times New Roman" w:eastAsia="Lucida Sans Unicode" w:hAnsi="Times New Roman" w:cs="Times New Roman"/>
          <w:sz w:val="24"/>
          <w:lang w:eastAsia="ar-SA"/>
        </w:rPr>
      </w:pPr>
    </w:p>
    <w:p w14:paraId="63BD8003" w14:textId="1F1E1156" w:rsidR="00AC2888" w:rsidRPr="004C5115" w:rsidRDefault="00AC2888" w:rsidP="00836DF4">
      <w:pPr>
        <w:widowControl/>
        <w:suppressAutoHyphens/>
        <w:autoSpaceDE/>
        <w:autoSpaceDN/>
        <w:adjustRightInd/>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proofErr w:type="spellStart"/>
      <w:r w:rsidR="005B615C">
        <w:rPr>
          <w:rFonts w:ascii="Times New Roman" w:hAnsi="Times New Roman" w:cs="Times New Roman"/>
          <w:sz w:val="24"/>
          <w:lang w:eastAsia="ar-SA"/>
        </w:rPr>
        <w:t>SABIS</w:t>
      </w:r>
      <w:proofErr w:type="spellEnd"/>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836DF4">
      <w:pPr>
        <w:widowControl/>
        <w:tabs>
          <w:tab w:val="num" w:pos="1106"/>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0D8C182D"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3.5.2. </w:t>
      </w:r>
      <w:r w:rsidR="006B355D" w:rsidRPr="006B355D">
        <w:rPr>
          <w:rFonts w:ascii="Times New Roman" w:hAnsi="Times New Roman" w:cs="Times New Roman"/>
          <w:sz w:val="24"/>
        </w:rPr>
        <w:t>Sutarties Šalys</w:t>
      </w:r>
      <w:r w:rsidRPr="004C5115">
        <w:rPr>
          <w:rFonts w:ascii="Times New Roman" w:hAnsi="Times New Roman" w:cs="Times New Roman"/>
          <w:sz w:val="24"/>
        </w:rPr>
        <w:t xml:space="preserve"> susitaria, jog Subrangovo pateikti Sutarties vykdymo dokumentai laikomi tinkamai įformintais ir pateiktais, jeigu nurodytuose dokumentuose pateikta informacija apie </w:t>
      </w:r>
      <w:r w:rsidRPr="004C5115">
        <w:rPr>
          <w:rFonts w:ascii="Times New Roman" w:hAnsi="Times New Roman" w:cs="Times New Roman"/>
          <w:sz w:val="24"/>
        </w:rPr>
        <w:lastRenderedPageBreak/>
        <w:t>Subrangovo atliktus darbus yra teisinga, atlikti darbai bei dokumentų įforminimas atitinka Sutarties sąlygas.</w:t>
      </w:r>
    </w:p>
    <w:p w14:paraId="68B81FB1" w14:textId="33EA2A46"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gavęs </w:t>
      </w:r>
      <w:r w:rsidR="006B355D">
        <w:rPr>
          <w:rFonts w:ascii="Times New Roman" w:hAnsi="Times New Roman" w:cs="Times New Roman"/>
          <w:sz w:val="24"/>
        </w:rPr>
        <w:t xml:space="preserve">iš Subrangovo </w:t>
      </w:r>
      <w:r w:rsidRPr="004C5115">
        <w:rPr>
          <w:rFonts w:ascii="Times New Roman" w:hAnsi="Times New Roman" w:cs="Times New Roman"/>
          <w:sz w:val="24"/>
        </w:rPr>
        <w:t>Sutarties vykdymo dokumentus patikrina juos ir nustatęs, kad dokumentuose pateikta informacija apie Subrangovo atliktus darbus yra teisinga, atlikti darbai atitinka Sutarties sąlygas, pateikti dokumentai įforminti tinkamai, ne vėliau kaip per 3 (tris) darbo dienas nuo toki</w:t>
      </w:r>
      <w:r w:rsidR="006B355D">
        <w:rPr>
          <w:rFonts w:ascii="Times New Roman" w:hAnsi="Times New Roman" w:cs="Times New Roman"/>
          <w:sz w:val="24"/>
        </w:rPr>
        <w:t>ų</w:t>
      </w:r>
      <w:r w:rsidRPr="004C5115">
        <w:rPr>
          <w:rFonts w:ascii="Times New Roman" w:hAnsi="Times New Roman" w:cs="Times New Roman"/>
          <w:sz w:val="24"/>
        </w:rPr>
        <w:t xml:space="preserve"> dokumentų gavimo dienos:</w:t>
      </w:r>
    </w:p>
    <w:p w14:paraId="7AA4BEEF"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045C9903"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F66B4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522287C3" w14:textId="77777777" w:rsidR="006B355D" w:rsidRDefault="006B355D" w:rsidP="006B355D">
      <w:pPr>
        <w:widowControl/>
        <w:numPr>
          <w:ilvl w:val="2"/>
          <w:numId w:val="21"/>
        </w:numPr>
        <w:autoSpaceDE/>
        <w:adjustRightInd/>
        <w:ind w:left="0" w:firstLine="567"/>
        <w:jc w:val="both"/>
        <w:rPr>
          <w:rFonts w:ascii="Times New Roman" w:hAnsi="Times New Roman" w:cs="Times New Roman"/>
          <w:sz w:val="24"/>
        </w:rPr>
      </w:pPr>
      <w:r>
        <w:rPr>
          <w:rFonts w:ascii="Times New Roman" w:hAnsi="Times New Roman" w:cs="Times New Roman"/>
          <w:sz w:val="24"/>
        </w:rPr>
        <w:t>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11BF29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6DA2D9B5"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 xml:space="preserve">3.5.8 Subrangovas tik gavęs be išlygų visų Šalių suderintą ir pasirašytą atliktų darbų aktą, suformuoja elektroninę sąskaitą-faktūrą/ PVM sąskaitą-faktūrą (toliau - Elektroninė sąskaita) ir per </w:t>
      </w:r>
      <w:r w:rsidRPr="00EB25E4">
        <w:rPr>
          <w:rFonts w:ascii="Times New Roman" w:hAnsi="Times New Roman" w:cs="Times New Roman"/>
          <w:sz w:val="24"/>
          <w:lang w:eastAsia="ar-SA"/>
        </w:rPr>
        <w:t>sąskaitų administravimo bendr</w:t>
      </w:r>
      <w:r>
        <w:rPr>
          <w:rFonts w:ascii="Times New Roman" w:hAnsi="Times New Roman" w:cs="Times New Roman"/>
          <w:sz w:val="24"/>
          <w:lang w:eastAsia="ar-SA"/>
        </w:rPr>
        <w:t>ąją</w:t>
      </w:r>
      <w:r w:rsidRPr="00EB25E4">
        <w:rPr>
          <w:rFonts w:ascii="Times New Roman" w:hAnsi="Times New Roman" w:cs="Times New Roman"/>
          <w:sz w:val="24"/>
          <w:lang w:eastAsia="ar-SA"/>
        </w:rPr>
        <w:t xml:space="preserve"> informaci</w:t>
      </w:r>
      <w:r>
        <w:rPr>
          <w:rFonts w:ascii="Times New Roman" w:hAnsi="Times New Roman" w:cs="Times New Roman"/>
          <w:sz w:val="24"/>
          <w:lang w:eastAsia="ar-SA"/>
        </w:rPr>
        <w:t>nę</w:t>
      </w:r>
      <w:r w:rsidRPr="00EB25E4">
        <w:rPr>
          <w:rFonts w:ascii="Times New Roman" w:hAnsi="Times New Roman" w:cs="Times New Roman"/>
          <w:sz w:val="24"/>
          <w:lang w:eastAsia="ar-SA"/>
        </w:rPr>
        <w:t xml:space="preserve"> sistem</w:t>
      </w:r>
      <w:r>
        <w:rPr>
          <w:rFonts w:ascii="Times New Roman" w:hAnsi="Times New Roman" w:cs="Times New Roman"/>
          <w:sz w:val="24"/>
          <w:lang w:eastAsia="ar-SA"/>
        </w:rPr>
        <w:t>ą</w:t>
      </w:r>
      <w:r w:rsidRPr="00EB25E4">
        <w:rPr>
          <w:rFonts w:ascii="Times New Roman" w:hAnsi="Times New Roman" w:cs="Times New Roman"/>
          <w:sz w:val="24"/>
          <w:lang w:eastAsia="ar-SA"/>
        </w:rPr>
        <w:t xml:space="preserve"> (</w:t>
      </w:r>
      <w:proofErr w:type="spellStart"/>
      <w:r w:rsidRPr="00EB25E4">
        <w:rPr>
          <w:rFonts w:ascii="Times New Roman" w:hAnsi="Times New Roman" w:cs="Times New Roman"/>
          <w:sz w:val="24"/>
          <w:lang w:eastAsia="ar-SA"/>
        </w:rPr>
        <w:t>SABIS</w:t>
      </w:r>
      <w:proofErr w:type="spellEnd"/>
      <w:r>
        <w:rPr>
          <w:rFonts w:ascii="Times New Roman" w:hAnsi="Times New Roman" w:cs="Times New Roman"/>
          <w:sz w:val="24"/>
          <w:lang w:eastAsia="ar-SA"/>
        </w:rPr>
        <w:t>)</w:t>
      </w:r>
      <w:r>
        <w:rPr>
          <w:rFonts w:ascii="Times New Roman" w:hAnsi="Times New Roman" w:cs="Times New Roman"/>
          <w:sz w:val="24"/>
        </w:rPr>
        <w:t xml:space="preserve"> pateikia ją Užsakovui.</w:t>
      </w:r>
    </w:p>
    <w:p w14:paraId="1B86D770" w14:textId="77777777" w:rsidR="006B355D" w:rsidRDefault="006B355D" w:rsidP="006B355D">
      <w:pPr>
        <w:widowControl/>
        <w:pBdr>
          <w:top w:val="nil"/>
          <w:left w:val="nil"/>
          <w:bottom w:val="nil"/>
          <w:right w:val="nil"/>
          <w:between w:val="nil"/>
          <w:bar w:val="nil"/>
        </w:pBdr>
        <w:tabs>
          <w:tab w:val="left" w:pos="426"/>
        </w:tabs>
        <w:suppressAutoHyphens/>
        <w:autoSpaceDE/>
        <w:autoSpaceDN/>
        <w:adjustRightInd/>
        <w:spacing w:after="40"/>
        <w:ind w:firstLine="567"/>
        <w:jc w:val="both"/>
        <w:rPr>
          <w:rFonts w:ascii="Times New Roman" w:hAnsi="Times New Roman" w:cs="Times New Roman"/>
          <w:sz w:val="24"/>
        </w:rPr>
      </w:pPr>
      <w:r>
        <w:rPr>
          <w:rFonts w:ascii="Times New Roman" w:hAnsi="Times New Roman" w:cs="Times New Roman"/>
          <w:sz w:val="24"/>
        </w:rPr>
        <w:t xml:space="preserve"> 3.5.9. Visi Trišalės sutarties pakeitimai galioja tik tada, kai jie sudaryti raštu ir pasirašyti Šalių įgaliotų atstovų. Tokie Trišalės sutarties pakeitimai yra neatskiriama Trišalės sutarties dalis.</w:t>
      </w:r>
    </w:p>
    <w:p w14:paraId="1F039FB5" w14:textId="77777777" w:rsidR="006B355D" w:rsidRDefault="006B355D" w:rsidP="006B355D">
      <w:pPr>
        <w:widowControl/>
        <w:autoSpaceDE/>
        <w:adjustRightInd/>
        <w:ind w:firstLine="567"/>
        <w:jc w:val="both"/>
        <w:rPr>
          <w:rFonts w:ascii="Times New Roman" w:hAnsi="Times New Roman" w:cs="Times New Roman"/>
          <w:sz w:val="24"/>
        </w:rPr>
      </w:pPr>
      <w:r>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912A92F" w14:textId="77777777" w:rsidR="006B355D" w:rsidRPr="00092BE4" w:rsidRDefault="006B355D" w:rsidP="006B355D">
      <w:pPr>
        <w:pStyle w:val="Sraopastraipa"/>
        <w:widowControl/>
        <w:numPr>
          <w:ilvl w:val="2"/>
          <w:numId w:val="22"/>
        </w:numPr>
        <w:autoSpaceDE/>
        <w:adjustRightInd/>
        <w:ind w:left="0" w:firstLine="567"/>
        <w:jc w:val="both"/>
        <w:rPr>
          <w:rFonts w:ascii="Times New Roman" w:hAnsi="Times New Roman" w:cs="Times New Roman"/>
          <w:sz w:val="24"/>
        </w:rPr>
      </w:pPr>
      <w:r w:rsidRPr="00092BE4">
        <w:rPr>
          <w:rFonts w:ascii="Times New Roman" w:hAnsi="Times New Roman" w:cs="Times New Roman"/>
          <w:sz w:val="24"/>
        </w:rPr>
        <w:t>Rangovas atsako Užsakovui už Subrangovo prievolių neįvykdymą ar netinkamą įvykdymą; o Subrangovui - už Užsakovo prievolių neįvykdymą ar netinkamą įvykdymą</w:t>
      </w:r>
      <w:r>
        <w:rPr>
          <w:rFonts w:ascii="Times New Roman" w:hAnsi="Times New Roman" w:cs="Times New Roman"/>
          <w:sz w:val="24"/>
        </w:rPr>
        <w:t>.</w:t>
      </w:r>
    </w:p>
    <w:p w14:paraId="0BF16664" w14:textId="77777777" w:rsidR="006B355D" w:rsidRPr="00DC4C32" w:rsidRDefault="006B355D" w:rsidP="006B355D">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Arial Unicode MS"/>
          <w:color w:val="000000"/>
          <w:sz w:val="24"/>
          <w:szCs w:val="20"/>
          <w:bdr w:val="nil"/>
          <w:lang w:eastAsia="ar-SA"/>
        </w:rPr>
      </w:pPr>
      <w:r>
        <w:rPr>
          <w:rFonts w:ascii="Times New Roman" w:hAnsi="Times New Roman" w:cs="Times New Roman"/>
          <w:sz w:val="24"/>
        </w:rPr>
        <w:t>3.5.12. Užsakovas ir Subrangovas neturi teisės reikšti vienas kitam piniginių reikalavimų, susijusių su sutarčių, kiekvieno iš jų sudarytų su Rangovu, pažeidimu.</w:t>
      </w:r>
    </w:p>
    <w:p w14:paraId="272D38D0" w14:textId="77777777" w:rsidR="00AC2888" w:rsidRPr="004C5115" w:rsidRDefault="00AC2888" w:rsidP="00836DF4">
      <w:pPr>
        <w:ind w:firstLine="567"/>
        <w:jc w:val="both"/>
        <w:rPr>
          <w:rFonts w:ascii="Times New Roman" w:hAnsi="Times New Roman" w:cs="Times New Roman"/>
          <w:sz w:val="24"/>
        </w:rPr>
      </w:pPr>
    </w:p>
    <w:p w14:paraId="6D10685A" w14:textId="76F41BE3" w:rsidR="00AC2888" w:rsidRDefault="00ED2900"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r>
        <w:rPr>
          <w:rFonts w:ascii="Times New Roman" w:eastAsia="Calibri" w:hAnsi="Times New Roman" w:cs="Times New Roman"/>
          <w:b/>
          <w:sz w:val="24"/>
          <w:lang w:eastAsia="ar-SA"/>
        </w:rPr>
        <w:t>IV</w:t>
      </w:r>
      <w:r w:rsidR="00AC2888" w:rsidRPr="004C5115">
        <w:rPr>
          <w:rFonts w:ascii="Times New Roman" w:eastAsia="Calibri" w:hAnsi="Times New Roman" w:cs="Times New Roman"/>
          <w:b/>
          <w:sz w:val="24"/>
          <w:lang w:eastAsia="ar-SA"/>
        </w:rPr>
        <w:t>. DARBŲ ATLIKIMO TERMINAI</w:t>
      </w:r>
    </w:p>
    <w:p w14:paraId="64CC3D03" w14:textId="77777777" w:rsidR="00836DF4" w:rsidRPr="004C5115" w:rsidRDefault="00836DF4"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523021C0" w14:textId="213994A7" w:rsidR="00410F16"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00410F16" w:rsidRPr="00A404B8">
        <w:rPr>
          <w:rFonts w:ascii="Times New Roman" w:hAnsi="Times New Roman" w:cs="Times New Roman"/>
          <w:sz w:val="24"/>
          <w:lang w:eastAsia="ar-SA"/>
        </w:rPr>
        <w:t xml:space="preserve">Darbai turi būti </w:t>
      </w:r>
      <w:r w:rsidR="00410F16" w:rsidRPr="00D71C9E">
        <w:rPr>
          <w:rFonts w:ascii="Times New Roman" w:hAnsi="Times New Roman" w:cs="Times New Roman"/>
          <w:sz w:val="24"/>
          <w:lang w:eastAsia="ar-SA"/>
        </w:rPr>
        <w:t xml:space="preserve">atlikti </w:t>
      </w:r>
      <w:r w:rsidR="002B66E3">
        <w:rPr>
          <w:rFonts w:ascii="Times New Roman" w:hAnsi="Times New Roman" w:cs="Times New Roman"/>
          <w:sz w:val="24"/>
          <w:lang w:eastAsia="ar-SA"/>
        </w:rPr>
        <w:t xml:space="preserve">iki 2026 m. </w:t>
      </w:r>
      <w:r w:rsidR="00BE3571">
        <w:rPr>
          <w:rFonts w:ascii="Times New Roman" w:hAnsi="Times New Roman" w:cs="Times New Roman"/>
          <w:sz w:val="24"/>
          <w:lang w:eastAsia="ar-SA"/>
        </w:rPr>
        <w:t xml:space="preserve">liepos </w:t>
      </w:r>
      <w:r w:rsidR="000A25EA">
        <w:rPr>
          <w:rFonts w:ascii="Times New Roman" w:hAnsi="Times New Roman" w:cs="Times New Roman"/>
          <w:sz w:val="24"/>
          <w:lang w:eastAsia="ar-SA"/>
        </w:rPr>
        <w:t xml:space="preserve">31 </w:t>
      </w:r>
      <w:r w:rsidR="00AF3523">
        <w:rPr>
          <w:rFonts w:ascii="Times New Roman" w:hAnsi="Times New Roman" w:cs="Times New Roman"/>
          <w:sz w:val="24"/>
          <w:lang w:eastAsia="ar-SA"/>
        </w:rPr>
        <w:t xml:space="preserve">d. </w:t>
      </w:r>
    </w:p>
    <w:p w14:paraId="53B858C2" w14:textId="7D0A9625" w:rsidR="00DD4926" w:rsidRPr="00410F16" w:rsidRDefault="00410F16"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33D8373E" w14:textId="6D5D0261" w:rsidR="00AC2888" w:rsidRPr="004C5115"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w:t>
      </w:r>
      <w:r w:rsidR="00410F16">
        <w:rPr>
          <w:rFonts w:ascii="Times New Roman" w:hAnsi="Times New Roman" w:cs="Times New Roman"/>
          <w:sz w:val="24"/>
          <w:lang w:eastAsia="ar-SA"/>
        </w:rPr>
        <w:t>3</w:t>
      </w:r>
      <w:r w:rsidRPr="004C5115">
        <w:rPr>
          <w:rFonts w:ascii="Times New Roman" w:hAnsi="Times New Roman" w:cs="Times New Roman"/>
          <w:sz w:val="24"/>
          <w:lang w:eastAsia="ar-SA"/>
        </w:rPr>
        <w:t>.</w:t>
      </w:r>
      <w:r w:rsidR="00410F16">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410F16">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836DF4">
      <w:pPr>
        <w:widowControl/>
        <w:suppressAutoHyphens/>
        <w:autoSpaceDE/>
        <w:autoSpaceDN/>
        <w:adjustRightInd/>
        <w:ind w:firstLine="0"/>
        <w:rPr>
          <w:rFonts w:ascii="Times New Roman" w:hAnsi="Times New Roman" w:cs="Times New Roman"/>
          <w:sz w:val="24"/>
          <w:lang w:eastAsia="ar-SA"/>
        </w:rPr>
      </w:pPr>
    </w:p>
    <w:p w14:paraId="2758835E" w14:textId="35771ACE" w:rsidR="00AC2888" w:rsidRDefault="00ED2900"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w:t>
      </w:r>
      <w:r w:rsidR="00AC2888" w:rsidRPr="004C5115">
        <w:rPr>
          <w:rFonts w:ascii="Times New Roman" w:hAnsi="Times New Roman" w:cs="Times New Roman"/>
          <w:b/>
          <w:sz w:val="24"/>
          <w:lang w:eastAsia="ar-SA"/>
        </w:rPr>
        <w:t>. ŠALIŲ ĮSIPAREIGOJIMAI</w:t>
      </w:r>
    </w:p>
    <w:p w14:paraId="1ADC6CC8"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300F91C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r w:rsidR="00BF3D4E">
        <w:rPr>
          <w:rFonts w:ascii="Times New Roman" w:hAnsi="Times New Roman" w:cs="Times New Roman"/>
          <w:sz w:val="24"/>
          <w:lang w:eastAsia="ar-SA"/>
        </w:rPr>
        <w:t xml:space="preserve">, </w:t>
      </w:r>
      <w:r w:rsidR="00BF3D4E" w:rsidRPr="00021C57">
        <w:rPr>
          <w:rFonts w:ascii="Times New Roman" w:hAnsi="Times New Roman" w:cs="Times New Roman"/>
          <w:sz w:val="24"/>
          <w:lang w:eastAsia="ar-SA"/>
        </w:rPr>
        <w:t>išpildomąją dokumentaciją,</w:t>
      </w:r>
      <w:r w:rsidR="00BF3D4E" w:rsidRPr="00BF3D4E">
        <w:rPr>
          <w:rFonts w:ascii="Times New Roman" w:hAnsi="Times New Roman" w:cs="Times New Roman"/>
          <w:sz w:val="24"/>
          <w:lang w:eastAsia="ar-SA"/>
        </w:rPr>
        <w:t xml:space="preserve"> darbų vykdymo žurnalą</w:t>
      </w:r>
      <w:r w:rsidRPr="004C5115">
        <w:rPr>
          <w:rFonts w:ascii="Times New Roman" w:hAnsi="Times New Roman" w:cs="Times New Roman"/>
          <w:sz w:val="24"/>
          <w:lang w:eastAsia="ar-SA"/>
        </w:rPr>
        <w:t>;</w:t>
      </w:r>
    </w:p>
    <w:p w14:paraId="1926B3CF"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505C640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7546C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5.2.9. garantuoti, kad atlikti darbai atitinka norminių statybos dokumentų reikalavimus;</w:t>
      </w:r>
    </w:p>
    <w:p w14:paraId="452997B6"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 xml:space="preserve">5.2.10. </w:t>
      </w:r>
      <w:r w:rsidRPr="009159BF">
        <w:rPr>
          <w:rFonts w:ascii="Times New Roman" w:eastAsia="Calibri" w:hAnsi="Times New Roman" w:cs="Times New Roman"/>
          <w:sz w:val="24"/>
          <w:lang w:eastAsia="ar-SA"/>
        </w:rPr>
        <w:t>užtikrinti, kad Rangovas ir bet kurie asmenys (Subrangovai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ir kt.), veikiantys jo vardu, yra gavę visus būtinus leidimus, kvalifikacijos atestacijos pažymėjimus ar kitokius dokumentus, leidžiančius užsiimti šioje Sutartyje nustatyta veikla, kuri yra Rangovo Sutartinių įsipareigojimų dalis;</w:t>
      </w:r>
    </w:p>
    <w:p w14:paraId="67AE0345"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9C06C53"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5.2.12. Iki Darbų pradžios paskirti Lietuvos Respublikos teisės aktų nustatyta tvarka atestuotą statybos darbų vadovą, kuris privalo vykdyti pareigas numatytas </w:t>
      </w:r>
      <w:proofErr w:type="spellStart"/>
      <w:r w:rsidRPr="009159BF">
        <w:rPr>
          <w:rFonts w:ascii="Times New Roman" w:hAnsi="Times New Roman" w:cs="Times New Roman"/>
          <w:sz w:val="24"/>
          <w:lang w:eastAsia="ar-SA"/>
        </w:rPr>
        <w:t>STR</w:t>
      </w:r>
      <w:proofErr w:type="spellEnd"/>
      <w:r w:rsidRPr="009159BF">
        <w:rPr>
          <w:rFonts w:ascii="Times New Roman" w:hAnsi="Times New Roman" w:cs="Times New Roman"/>
          <w:sz w:val="24"/>
          <w:lang w:eastAsia="ar-SA"/>
        </w:rPr>
        <w:t xml:space="preserve"> 1.06.01:2016 „Statybos darbai. Statinio statybos priežiūra“;</w:t>
      </w:r>
    </w:p>
    <w:p w14:paraId="0608621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5.2.13. sudaryti sąlygas Užsakovo atstovams lankytis Darbų atlikimo objekte bei susipažinti su visa Darbų dokumentacija;</w:t>
      </w:r>
    </w:p>
    <w:p w14:paraId="0AA850E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Pr>
          <w:rFonts w:ascii="Times New Roman" w:hAnsi="Times New Roman" w:cs="Times New Roman"/>
          <w:sz w:val="24"/>
          <w:lang w:eastAsia="ar-SA"/>
        </w:rPr>
        <w:t>techninį darbo projektą</w:t>
      </w:r>
      <w:r w:rsidRPr="009159BF">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159BF">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159BF">
        <w:rPr>
          <w:rFonts w:ascii="Times New Roman" w:hAnsi="Times New Roman" w:cs="Times New Roman"/>
          <w:sz w:val="24"/>
          <w:lang w:eastAsia="ar-SA"/>
        </w:rPr>
        <w:t>;</w:t>
      </w:r>
    </w:p>
    <w:p w14:paraId="763425AC"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5.2.15. prisiimti atsakomybei ir rizikai Darbų faktinių kiekių neatitikimą orientaciniams (projektiniams) kiekiams. </w:t>
      </w:r>
      <w:r w:rsidRPr="009159B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9159BF">
        <w:rPr>
          <w:rFonts w:ascii="Times New Roman" w:hAnsi="Times New Roman" w:cs="Times New Roman"/>
          <w:sz w:val="24"/>
        </w:rPr>
        <w:t>1S</w:t>
      </w:r>
      <w:proofErr w:type="spellEnd"/>
      <w:r w:rsidRPr="009159BF">
        <w:rPr>
          <w:rFonts w:ascii="Times New Roman" w:hAnsi="Times New Roman" w:cs="Times New Roman"/>
          <w:sz w:val="24"/>
        </w:rPr>
        <w:t xml:space="preserve">-95 III skyriuje. Tokių darbų vertės nustatymo, teikimo ir tvirtinimo procedūra atliekama analogiškai kaip pagal Pakeitimų procedūrą, nurodytą Sutarties </w:t>
      </w:r>
      <w:r w:rsidRPr="009159BF">
        <w:rPr>
          <w:rFonts w:ascii="Times New Roman" w:hAnsi="Times New Roman" w:cs="Times New Roman"/>
          <w:sz w:val="24"/>
          <w:lang w:eastAsia="ar-SA"/>
        </w:rPr>
        <w:t>13 skyriuje</w:t>
      </w:r>
      <w:r w:rsidRPr="009159BF">
        <w:rPr>
          <w:rFonts w:ascii="Times New Roman" w:hAnsi="Times New Roman" w:cs="Times New Roman"/>
          <w:sz w:val="24"/>
        </w:rPr>
        <w:t>.</w:t>
      </w:r>
    </w:p>
    <w:p w14:paraId="4996387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5.2.16.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22FFEB6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4EF638D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5.2.18. įforminti priežiūros darbų atlikimo dokumentus;</w:t>
      </w:r>
    </w:p>
    <w:p w14:paraId="56EF5DF4"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37F44F4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5.2.20. vykdyti darbų pirkimo metu visus pateiktus įsipareigojimus;</w:t>
      </w:r>
    </w:p>
    <w:p w14:paraId="32923760"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5.2.21. įspėti Užsakovą, jei jo nurodymų laikymasis kelia grėsmę atliekamų darbų kokybei;</w:t>
      </w:r>
    </w:p>
    <w:p w14:paraId="2E633CE3" w14:textId="77777777" w:rsidR="00F7640A"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5.2.22.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4C5115" w:rsidRDefault="00AC2888" w:rsidP="00836DF4">
      <w:pPr>
        <w:widowControl/>
        <w:suppressAutoHyphens/>
        <w:autoSpaceDE/>
        <w:autoSpaceDN/>
        <w:adjustRightInd/>
        <w:ind w:firstLine="426"/>
        <w:jc w:val="both"/>
        <w:outlineLvl w:val="0"/>
        <w:rPr>
          <w:rFonts w:ascii="Times New Roman" w:hAnsi="Times New Roman" w:cs="Times New Roman"/>
          <w:b/>
          <w:sz w:val="24"/>
          <w:lang w:eastAsia="ar-SA"/>
        </w:rPr>
      </w:pPr>
    </w:p>
    <w:p w14:paraId="0739BEB8" w14:textId="1E0BA843" w:rsidR="00AC2888" w:rsidRDefault="00ED2900" w:rsidP="00836DF4">
      <w:pPr>
        <w:widowControl/>
        <w:suppressAutoHyphens/>
        <w:autoSpaceDE/>
        <w:autoSpaceDN/>
        <w:adjustRightInd/>
        <w:ind w:firstLine="425"/>
        <w:jc w:val="center"/>
        <w:outlineLvl w:val="0"/>
        <w:rPr>
          <w:rFonts w:ascii="Times New Roman" w:hAnsi="Times New Roman" w:cs="Times New Roman"/>
          <w:b/>
          <w:sz w:val="24"/>
          <w:lang w:eastAsia="ar-SA"/>
        </w:rPr>
      </w:pPr>
      <w:r>
        <w:rPr>
          <w:rFonts w:ascii="Times New Roman" w:hAnsi="Times New Roman" w:cs="Times New Roman"/>
          <w:b/>
          <w:sz w:val="24"/>
          <w:lang w:eastAsia="ar-SA"/>
        </w:rPr>
        <w:t>VI</w:t>
      </w:r>
      <w:r w:rsidR="00AC2888" w:rsidRPr="004C5115">
        <w:rPr>
          <w:rFonts w:ascii="Times New Roman" w:hAnsi="Times New Roman" w:cs="Times New Roman"/>
          <w:b/>
          <w:sz w:val="24"/>
          <w:lang w:eastAsia="ar-SA"/>
        </w:rPr>
        <w:t>. ŠALIŲ TEISĖS</w:t>
      </w:r>
    </w:p>
    <w:p w14:paraId="384E5659" w14:textId="77777777" w:rsidR="00836DF4" w:rsidRPr="004C5115" w:rsidRDefault="00836DF4" w:rsidP="00836DF4">
      <w:pPr>
        <w:widowControl/>
        <w:suppressAutoHyphens/>
        <w:autoSpaceDE/>
        <w:autoSpaceDN/>
        <w:adjustRightInd/>
        <w:ind w:firstLine="425"/>
        <w:jc w:val="center"/>
        <w:outlineLvl w:val="0"/>
        <w:rPr>
          <w:rFonts w:ascii="Times New Roman" w:hAnsi="Times New Roman" w:cs="Times New Roman"/>
          <w:b/>
          <w:sz w:val="24"/>
          <w:lang w:eastAsia="ar-SA"/>
        </w:rPr>
      </w:pPr>
    </w:p>
    <w:p w14:paraId="3579727E" w14:textId="77777777" w:rsidR="004C6D3F" w:rsidRPr="009159BF" w:rsidRDefault="004C6D3F" w:rsidP="004C6D3F">
      <w:pPr>
        <w:widowControl/>
        <w:suppressAutoHyphens/>
        <w:autoSpaceDE/>
        <w:autoSpaceDN/>
        <w:adjustRightInd/>
        <w:ind w:firstLine="426"/>
        <w:jc w:val="center"/>
        <w:outlineLvl w:val="0"/>
        <w:rPr>
          <w:rFonts w:ascii="Times New Roman" w:hAnsi="Times New Roman" w:cs="Times New Roman"/>
          <w:b/>
          <w:sz w:val="24"/>
          <w:lang w:eastAsia="ar-SA"/>
        </w:rPr>
      </w:pPr>
    </w:p>
    <w:p w14:paraId="0F2A2072" w14:textId="77777777" w:rsidR="004C6D3F" w:rsidRPr="009159BF" w:rsidRDefault="004C6D3F" w:rsidP="004C6D3F">
      <w:pPr>
        <w:widowControl/>
        <w:suppressAutoHyphens/>
        <w:autoSpaceDE/>
        <w:autoSpaceDN/>
        <w:adjustRightInd/>
        <w:ind w:firstLine="567"/>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E2B72A1"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43D973B0"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83801AE"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Darbų rezultato trūkumų, kurie buvo nustatyti per garantinį terminą; </w:t>
      </w:r>
    </w:p>
    <w:p w14:paraId="67A52269"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w:t>
      </w:r>
      <w:r>
        <w:rPr>
          <w:rFonts w:ascii="Times New Roman" w:hAnsi="Times New Roman" w:cs="Times New Roman"/>
          <w:bCs/>
          <w:sz w:val="24"/>
          <w:lang w:eastAsia="en-US"/>
        </w:rPr>
        <w:t>4. paskirta</w:t>
      </w:r>
      <w:r w:rsidRPr="009159BF">
        <w:rPr>
          <w:rFonts w:ascii="Times New Roman" w:hAnsi="Times New Roman" w:cs="Times New Roman"/>
          <w:bCs/>
          <w:sz w:val="24"/>
          <w:lang w:eastAsia="en-US"/>
        </w:rPr>
        <w:t xml:space="preserve">s </w:t>
      </w:r>
      <w:r>
        <w:rPr>
          <w:rFonts w:ascii="Times New Roman" w:hAnsi="Times New Roman" w:cs="Times New Roman"/>
          <w:bCs/>
          <w:sz w:val="24"/>
          <w:lang w:eastAsia="en-US"/>
        </w:rPr>
        <w:t>baudas</w:t>
      </w:r>
      <w:r w:rsidRPr="009159BF">
        <w:rPr>
          <w:rFonts w:ascii="Times New Roman" w:hAnsi="Times New Roman" w:cs="Times New Roman"/>
          <w:bCs/>
          <w:sz w:val="24"/>
          <w:lang w:eastAsia="en-US"/>
        </w:rPr>
        <w:t xml:space="preserve"> Rangovui išskaičiuoti iš Rangovui mokėtinų sumų, o jei tokių sumų nepakanka, kreiptis į Rangovą.</w:t>
      </w:r>
    </w:p>
    <w:p w14:paraId="45260ACF" w14:textId="77777777" w:rsidR="004C6D3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6.2. Rangovas turi teisę vietoj Užsakovo nustatytų Rangovo atliktų Darbų trūkumų pašalinimo atlikti Darbus iš naujo.</w:t>
      </w:r>
    </w:p>
    <w:p w14:paraId="79283489"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55B1A86B" w14:textId="6DC91623" w:rsidR="00D12330" w:rsidRPr="008B26DB" w:rsidRDefault="00ED290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sz w:val="24"/>
          <w:lang w:eastAsia="ar-SA"/>
        </w:rPr>
        <w:t>VII</w:t>
      </w:r>
      <w:r w:rsidR="00AC2888" w:rsidRPr="004C5115">
        <w:rPr>
          <w:rFonts w:ascii="Times New Roman" w:hAnsi="Times New Roman" w:cs="Times New Roman"/>
          <w:b/>
          <w:sz w:val="24"/>
          <w:lang w:eastAsia="ar-SA"/>
        </w:rPr>
        <w:t xml:space="preserve">.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p>
    <w:p w14:paraId="0B3DB12F" w14:textId="15BBC97A"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sidR="0035438D">
        <w:rPr>
          <w:rFonts w:ascii="Times New Roman" w:hAnsi="Times New Roman" w:cs="Times New Roman"/>
          <w:sz w:val="24"/>
          <w:lang w:eastAsia="ar-SA"/>
        </w:rPr>
        <w:t>Rangovas</w:t>
      </w:r>
      <w:r w:rsidR="0035438D" w:rsidRPr="00993CB4">
        <w:rPr>
          <w:rFonts w:ascii="Times New Roman" w:hAnsi="Times New Roman" w:cs="Times New Roman"/>
          <w:sz w:val="24"/>
          <w:lang w:eastAsia="ar-SA"/>
        </w:rPr>
        <w:t xml:space="preserve"> per 7 (septynias) darbo dienas po sutarties pasirašymo pateikia </w:t>
      </w:r>
      <w:r w:rsidR="0035438D">
        <w:rPr>
          <w:rFonts w:ascii="Times New Roman" w:hAnsi="Times New Roman" w:cs="Times New Roman"/>
          <w:sz w:val="24"/>
          <w:lang w:eastAsia="ar-SA"/>
        </w:rPr>
        <w:t>U</w:t>
      </w:r>
      <w:r w:rsidR="0035438D" w:rsidRPr="00993CB4">
        <w:rPr>
          <w:rFonts w:ascii="Times New Roman" w:hAnsi="Times New Roman" w:cs="Times New Roman"/>
          <w:sz w:val="24"/>
          <w:lang w:eastAsia="ar-SA"/>
        </w:rPr>
        <w:t>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kuris turi būti savarankiškas reikalavimas</w:t>
      </w:r>
      <w:r w:rsidR="0035438D" w:rsidRPr="00B67BEB">
        <w:rPr>
          <w:rFonts w:ascii="Times New Roman" w:hAnsi="Times New Roman" w:cs="Times New Roman"/>
          <w:sz w:val="24"/>
          <w:lang w:eastAsia="ar-SA"/>
        </w:rPr>
        <w:t xml:space="preserve">, arba pervesti užstatą į Užsakovo banko sąskaitą Nr. </w:t>
      </w:r>
      <w:proofErr w:type="spellStart"/>
      <w:r w:rsidR="0035438D" w:rsidRPr="00B67BEB">
        <w:rPr>
          <w:rFonts w:ascii="Times New Roman" w:hAnsi="Times New Roman" w:cs="Times New Roman"/>
          <w:sz w:val="24"/>
          <w:lang w:eastAsia="ar-SA"/>
        </w:rPr>
        <w:t>LT28</w:t>
      </w:r>
      <w:proofErr w:type="spellEnd"/>
      <w:r w:rsidR="0035438D" w:rsidRPr="00B67BEB">
        <w:rPr>
          <w:rFonts w:ascii="Times New Roman" w:hAnsi="Times New Roman" w:cs="Times New Roman"/>
          <w:sz w:val="24"/>
          <w:lang w:eastAsia="ar-SA"/>
        </w:rPr>
        <w:t xml:space="preserve"> 7300 0101 8544 0951 (toliau – sutarties užtikrinimas)</w:t>
      </w:r>
      <w:r w:rsidR="0035438D" w:rsidRPr="00993CB4">
        <w:rPr>
          <w:rFonts w:ascii="Times New Roman" w:hAnsi="Times New Roman" w:cs="Times New Roman"/>
          <w:sz w:val="24"/>
          <w:lang w:eastAsia="ar-SA"/>
        </w:rPr>
        <w:t xml:space="preserve">. Sutarties užtikrinimo vertė turi būti ne mažesnė kaip 10 (dešimt) procentų </w:t>
      </w:r>
      <w:r w:rsidR="0035438D" w:rsidRPr="002F3355">
        <w:rPr>
          <w:rFonts w:ascii="Times New Roman" w:hAnsi="Times New Roman" w:cs="Times New Roman"/>
          <w:sz w:val="24"/>
          <w:lang w:eastAsia="ar-SA"/>
        </w:rPr>
        <w:t xml:space="preserve">Pradinės sutarties vertės </w:t>
      </w:r>
      <w:r w:rsidR="0035438D">
        <w:rPr>
          <w:rFonts w:ascii="Times New Roman" w:hAnsi="Times New Roman" w:cs="Times New Roman"/>
          <w:sz w:val="24"/>
          <w:lang w:eastAsia="ar-SA"/>
        </w:rPr>
        <w:t>be PVM</w:t>
      </w:r>
      <w:r w:rsidR="0035438D" w:rsidRPr="00993CB4">
        <w:rPr>
          <w:rFonts w:ascii="Times New Roman" w:hAnsi="Times New Roman" w:cs="Times New Roman"/>
          <w:sz w:val="24"/>
          <w:lang w:eastAsia="ar-SA"/>
        </w:rPr>
        <w:t xml:space="preserve">, nurodytos sutarties </w:t>
      </w:r>
      <w:r w:rsidR="0035438D">
        <w:rPr>
          <w:rFonts w:ascii="Times New Roman" w:hAnsi="Times New Roman" w:cs="Times New Roman"/>
          <w:sz w:val="24"/>
          <w:lang w:eastAsia="ar-SA"/>
        </w:rPr>
        <w:t>2.1</w:t>
      </w:r>
      <w:r w:rsidR="0035438D" w:rsidRPr="00993CB4">
        <w:rPr>
          <w:rFonts w:ascii="Times New Roman" w:hAnsi="Times New Roman" w:cs="Times New Roman"/>
          <w:sz w:val="24"/>
          <w:lang w:eastAsia="ar-SA"/>
        </w:rPr>
        <w:t xml:space="preserve"> punkte. Jei </w:t>
      </w:r>
      <w:bookmarkStart w:id="0" w:name="_Hlk209515104"/>
      <w:r w:rsidR="0035438D">
        <w:rPr>
          <w:rFonts w:ascii="Times New Roman" w:hAnsi="Times New Roman" w:cs="Times New Roman"/>
          <w:sz w:val="24"/>
          <w:lang w:eastAsia="ar-SA"/>
        </w:rPr>
        <w:t>Rangovas</w:t>
      </w:r>
      <w:bookmarkEnd w:id="0"/>
      <w:r w:rsidR="0035438D" w:rsidRPr="00993CB4">
        <w:rPr>
          <w:rFonts w:ascii="Times New Roman" w:hAnsi="Times New Roman" w:cs="Times New Roman"/>
          <w:sz w:val="24"/>
          <w:lang w:eastAsia="ar-SA"/>
        </w:rPr>
        <w:t xml:space="preserve"> nepateikia sutarties užtikrinimo per šiame punkte nurodytą laikotarpį, laikoma, kad </w:t>
      </w:r>
      <w:r w:rsidR="0035438D">
        <w:rPr>
          <w:rFonts w:ascii="Times New Roman" w:hAnsi="Times New Roman" w:cs="Times New Roman"/>
          <w:sz w:val="24"/>
          <w:lang w:eastAsia="ar-SA"/>
        </w:rPr>
        <w:t>Rangovas</w:t>
      </w:r>
      <w:r w:rsidR="0035438D" w:rsidRPr="00993CB4">
        <w:rPr>
          <w:rFonts w:ascii="Times New Roman" w:hAnsi="Times New Roman" w:cs="Times New Roman"/>
          <w:sz w:val="24"/>
          <w:lang w:eastAsia="ar-SA"/>
        </w:rPr>
        <w:t xml:space="preserve"> atsisakė sudaryti sutartį.</w:t>
      </w:r>
    </w:p>
    <w:p w14:paraId="58C31570" w14:textId="2D302A7D"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w:t>
      </w:r>
      <w:r w:rsidRPr="00993CB4">
        <w:rPr>
          <w:rFonts w:ascii="Times New Roman" w:hAnsi="Times New Roman" w:cs="Times New Roman"/>
          <w:sz w:val="24"/>
          <w:lang w:eastAsia="ar-SA"/>
        </w:rPr>
        <w:lastRenderedPageBreak/>
        <w:t xml:space="preserve">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žsakovas pasinaudojo sutarties užtikrinimu, gavimo pateikti naują sutarties užtikrinimą šiame sutarties skyriuje nurodytai sumai.</w:t>
      </w:r>
    </w:p>
    <w:p w14:paraId="42015126" w14:textId="32F1F30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709285" w14:textId="77777777"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535624" w14:textId="4D05D05E"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VIII</w:t>
      </w:r>
      <w:r w:rsidR="00D12330">
        <w:rPr>
          <w:rFonts w:ascii="Times New Roman" w:hAnsi="Times New Roman" w:cs="Times New Roman"/>
          <w:b/>
          <w:sz w:val="24"/>
          <w:lang w:eastAsia="ar-SA"/>
        </w:rPr>
        <w:t xml:space="preserve">. </w:t>
      </w:r>
      <w:r w:rsidR="00AC2888" w:rsidRPr="004C5115">
        <w:rPr>
          <w:rFonts w:ascii="Times New Roman" w:hAnsi="Times New Roman" w:cs="Times New Roman"/>
          <w:b/>
          <w:sz w:val="24"/>
          <w:lang w:eastAsia="ar-SA"/>
        </w:rPr>
        <w:t>ATSAKOMYBĖ UŽ DEFEKTUS, GARANTIJOS</w:t>
      </w:r>
    </w:p>
    <w:p w14:paraId="0BB65FA9"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541F6026"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836DF4">
      <w:pPr>
        <w:widowControl/>
        <w:suppressAutoHyphens/>
        <w:autoSpaceDE/>
        <w:autoSpaceDN/>
        <w:adjustRightInd/>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19B33869" w14:textId="4211D4B6"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IX</w:t>
      </w:r>
      <w:r w:rsidR="00AC2888" w:rsidRPr="004C5115">
        <w:rPr>
          <w:rFonts w:ascii="Times New Roman" w:hAnsi="Times New Roman" w:cs="Times New Roman"/>
          <w:b/>
          <w:sz w:val="24"/>
          <w:lang w:eastAsia="ar-SA"/>
        </w:rPr>
        <w:t>. ATLIKTŲ DARBŲ PRIĖMIMAS</w:t>
      </w:r>
    </w:p>
    <w:p w14:paraId="5424C275"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29D43A8"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lastRenderedPageBreak/>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b/>
          <w:sz w:val="24"/>
          <w:lang w:eastAsia="ar-SA"/>
        </w:rPr>
      </w:pPr>
    </w:p>
    <w:p w14:paraId="49F9A888" w14:textId="57F50774" w:rsidR="00AC2888" w:rsidRDefault="00FF492B" w:rsidP="00836DF4">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X</w:t>
      </w:r>
      <w:r w:rsidR="00AC2888" w:rsidRPr="004C5115">
        <w:rPr>
          <w:rFonts w:ascii="Times New Roman" w:hAnsi="Times New Roman" w:cs="Times New Roman"/>
          <w:b/>
          <w:sz w:val="24"/>
          <w:lang w:eastAsia="ar-SA"/>
        </w:rPr>
        <w:t>. ATSITIKTINIO DAIKTO ŽUVIMO RIZIKA</w:t>
      </w:r>
    </w:p>
    <w:p w14:paraId="6D6943BD" w14:textId="77777777" w:rsidR="00836DF4" w:rsidRPr="004C5115" w:rsidRDefault="00836DF4" w:rsidP="00836DF4">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0A485D68" w:rsidR="00AC2888" w:rsidRPr="004C5115" w:rsidRDefault="00AC2888" w:rsidP="00836DF4">
      <w:pPr>
        <w:widowControl/>
        <w:autoSpaceDE/>
        <w:autoSpaceDN/>
        <w:adjustRightInd/>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836DF4">
      <w:pPr>
        <w:widowControl/>
        <w:suppressAutoHyphens/>
        <w:autoSpaceDE/>
        <w:autoSpaceDN/>
        <w:adjustRightInd/>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836DF4">
      <w:pPr>
        <w:widowControl/>
        <w:suppressAutoHyphens/>
        <w:autoSpaceDE/>
        <w:autoSpaceDN/>
        <w:adjustRightInd/>
        <w:ind w:firstLine="360"/>
        <w:jc w:val="both"/>
        <w:outlineLvl w:val="0"/>
        <w:rPr>
          <w:rFonts w:ascii="Times New Roman" w:hAnsi="Times New Roman" w:cs="Times New Roman"/>
          <w:bCs/>
          <w:sz w:val="24"/>
          <w:lang w:eastAsia="ar-SA"/>
        </w:rPr>
      </w:pPr>
    </w:p>
    <w:p w14:paraId="6F151FB6" w14:textId="23B40FD2" w:rsidR="00AC2888" w:rsidRDefault="006E23D6"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XI</w:t>
      </w:r>
      <w:r w:rsidR="00AC2888" w:rsidRPr="004C5115">
        <w:rPr>
          <w:rFonts w:ascii="Times New Roman" w:hAnsi="Times New Roman" w:cs="Times New Roman"/>
          <w:b/>
          <w:sz w:val="24"/>
          <w:lang w:eastAsia="ar-SA"/>
        </w:rPr>
        <w:t>. ŠALIŲ ATSAKOMYBĖ</w:t>
      </w:r>
    </w:p>
    <w:p w14:paraId="31C7CB17" w14:textId="77777777" w:rsidR="00836DF4" w:rsidRPr="004C5115" w:rsidRDefault="00836DF4"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186E6F2C" w14:textId="6E01E6B0" w:rsidR="00AC2888" w:rsidRPr="008A2A8A"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w:t>
      </w:r>
      <w:r w:rsidR="004C6D3F" w:rsidRPr="004C6D3F">
        <w:rPr>
          <w:rFonts w:ascii="Times New Roman" w:hAnsi="Times New Roman" w:cs="Times New Roman"/>
          <w:sz w:val="24"/>
          <w:lang w:eastAsia="ar-SA"/>
        </w:rPr>
        <w:t>Užsakovas, uždelsęs sumokėti Rangovui priklausančias sumas šioje Sutartyje nustatyta tvarka ir terminais, Rangovui pareikalavus, moka Rangovui 0,02 % (dviejų šimtųjų) delspinigių už kiekvieną pavėluotą dieną nuo laiku neapmokėtos sumos</w:t>
      </w:r>
    </w:p>
    <w:p w14:paraId="5FABADBE" w14:textId="725582FD" w:rsidR="00AC2888" w:rsidRPr="008A2A8A" w:rsidRDefault="00AC2888" w:rsidP="00836DF4">
      <w:pPr>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 xml:space="preserve">Jeigu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w:t>
      </w:r>
      <w:r w:rsidR="00A300ED">
        <w:rPr>
          <w:rFonts w:ascii="Times New Roman" w:hAnsi="Times New Roman"/>
          <w:color w:val="000000" w:themeColor="text1"/>
          <w:sz w:val="24"/>
        </w:rPr>
        <w:t>1</w:t>
      </w:r>
      <w:r w:rsidR="008A2A8A" w:rsidRPr="008A2A8A">
        <w:rPr>
          <w:rFonts w:ascii="Times New Roman" w:hAnsi="Times New Roman"/>
          <w:color w:val="000000" w:themeColor="text1"/>
          <w:sz w:val="24"/>
        </w:rPr>
        <w:t xml:space="preserve">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 xml:space="preserve">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72BBC591" w:rsidR="00AC2888" w:rsidRPr="004C5115" w:rsidRDefault="00AC2888" w:rsidP="00836DF4">
      <w:pPr>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 xml:space="preserve">as, pasitelkęs Subrangovus, kurių nebuvo išviešinęs pasiūlymų vertinimo metu ir kurie nenumatyti šios </w:t>
      </w:r>
      <w:r w:rsidRPr="006E23D6">
        <w:rPr>
          <w:rFonts w:ascii="Times New Roman" w:hAnsi="Times New Roman" w:cs="Times New Roman"/>
          <w:sz w:val="24"/>
          <w:szCs w:val="20"/>
          <w:lang w:eastAsia="ar-SA"/>
        </w:rPr>
        <w:t>Sutarties 1</w:t>
      </w:r>
      <w:r w:rsidR="006E23D6">
        <w:rPr>
          <w:rFonts w:ascii="Times New Roman" w:hAnsi="Times New Roman" w:cs="Times New Roman"/>
          <w:sz w:val="24"/>
          <w:szCs w:val="20"/>
          <w:lang w:eastAsia="ar-SA"/>
        </w:rPr>
        <w:t>6</w:t>
      </w:r>
      <w:r w:rsidRPr="006E23D6">
        <w:rPr>
          <w:rFonts w:ascii="Times New Roman" w:hAnsi="Times New Roman" w:cs="Times New Roman"/>
          <w:sz w:val="24"/>
          <w:szCs w:val="20"/>
          <w:lang w:eastAsia="ar-SA"/>
        </w:rPr>
        <w:t xml:space="preserve"> skyriuje,</w:t>
      </w:r>
      <w:r w:rsidRPr="004C5115">
        <w:rPr>
          <w:rFonts w:ascii="Times New Roman" w:hAnsi="Times New Roman" w:cs="Times New Roman"/>
          <w:sz w:val="24"/>
          <w:szCs w:val="20"/>
          <w:lang w:eastAsia="ar-SA"/>
        </w:rPr>
        <w:t xml:space="preserv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7040D4A8" w:rsidR="00AC2888" w:rsidRPr="004C5115" w:rsidRDefault="00AC2888" w:rsidP="00836DF4">
      <w:pPr>
        <w:widowControl/>
        <w:suppressAutoHyphens/>
        <w:autoSpaceDE/>
        <w:autoSpaceDN/>
        <w:adjustRightInd/>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w:t>
      </w:r>
      <w:r w:rsidR="004C6D3F">
        <w:rPr>
          <w:rFonts w:ascii="Times New Roman" w:hAnsi="Times New Roman" w:cs="Times New Roman"/>
          <w:sz w:val="24"/>
        </w:rPr>
        <w:t>3</w:t>
      </w:r>
      <w:r w:rsidRPr="004C5115">
        <w:rPr>
          <w:rFonts w:ascii="Times New Roman" w:hAnsi="Times New Roman" w:cs="Times New Roman"/>
          <w:sz w:val="24"/>
        </w:rPr>
        <w:t xml:space="preserve">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 xml:space="preserve">Šalių atsakomybė yra nustatoma pagal galiojančius Lietuvos Respublikos teisės aktus ir šią Sutartį. Šalys įsipareigoja tinkamai vykdyti savo įsipareigojimus, prisiimtus šia Sutartimi, ir </w:t>
      </w:r>
      <w:r w:rsidRPr="004C5115">
        <w:rPr>
          <w:rFonts w:ascii="Times New Roman" w:hAnsi="Times New Roman" w:cs="Times New Roman"/>
          <w:sz w:val="24"/>
        </w:rPr>
        <w:lastRenderedPageBreak/>
        <w:t>susilaikyti nuo bet kokių veiksmų, kuriais galėtų padaryti žalos viena kitai ar apsunkintų kitos Šalies prisiimtų įsipareigojimų įvykdymą.</w:t>
      </w:r>
    </w:p>
    <w:p w14:paraId="1A686367" w14:textId="77777777" w:rsidR="00AC2888" w:rsidRPr="004C5115" w:rsidRDefault="00AC2888" w:rsidP="00836DF4">
      <w:pPr>
        <w:widowControl/>
        <w:suppressAutoHyphens/>
        <w:autoSpaceDE/>
        <w:autoSpaceDN/>
        <w:adjustRightInd/>
        <w:ind w:firstLine="0"/>
        <w:rPr>
          <w:rFonts w:ascii="Times New Roman" w:hAnsi="Times New Roman" w:cs="Times New Roman"/>
          <w:b/>
          <w:sz w:val="24"/>
          <w:lang w:eastAsia="ar-SA"/>
        </w:rPr>
      </w:pPr>
    </w:p>
    <w:p w14:paraId="4BB9B547" w14:textId="18B568FA" w:rsidR="00AC2888" w:rsidRDefault="006E23D6" w:rsidP="00836DF4">
      <w:pPr>
        <w:widowControl/>
        <w:suppressAutoHyphens/>
        <w:autoSpaceDE/>
        <w:autoSpaceDN/>
        <w:adjustRightInd/>
        <w:ind w:firstLine="426"/>
        <w:jc w:val="center"/>
        <w:rPr>
          <w:rFonts w:ascii="Times New Roman" w:hAnsi="Times New Roman" w:cs="Times New Roman"/>
          <w:b/>
          <w:sz w:val="24"/>
          <w:lang w:eastAsia="ar-SA"/>
        </w:rPr>
      </w:pPr>
      <w:r>
        <w:rPr>
          <w:rFonts w:ascii="Times New Roman" w:hAnsi="Times New Roman" w:cs="Times New Roman"/>
          <w:b/>
          <w:sz w:val="24"/>
          <w:lang w:eastAsia="ar-SA"/>
        </w:rPr>
        <w:t>XII</w:t>
      </w:r>
      <w:r w:rsidR="00AC2888" w:rsidRPr="004C5115">
        <w:rPr>
          <w:rFonts w:ascii="Times New Roman" w:hAnsi="Times New Roman" w:cs="Times New Roman"/>
          <w:b/>
          <w:sz w:val="24"/>
          <w:lang w:eastAsia="ar-SA"/>
        </w:rPr>
        <w:t>. NENUGALIMOS JĖGOS APLINKYBĖS</w:t>
      </w:r>
    </w:p>
    <w:p w14:paraId="2C3F09EA" w14:textId="77777777" w:rsidR="00A300ED" w:rsidRPr="004C5115" w:rsidRDefault="00A300ED" w:rsidP="00836DF4">
      <w:pPr>
        <w:widowControl/>
        <w:suppressAutoHyphens/>
        <w:autoSpaceDE/>
        <w:autoSpaceDN/>
        <w:adjustRightInd/>
        <w:ind w:firstLine="426"/>
        <w:jc w:val="center"/>
        <w:rPr>
          <w:rFonts w:ascii="Times New Roman" w:hAnsi="Times New Roman" w:cs="Times New Roman"/>
          <w:b/>
          <w:sz w:val="24"/>
          <w:lang w:eastAsia="ar-SA"/>
        </w:rPr>
      </w:pPr>
    </w:p>
    <w:p w14:paraId="2E6C387D" w14:textId="32E109A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836DF4">
      <w:pPr>
        <w:widowControl/>
        <w:suppressAutoHyphens/>
        <w:autoSpaceDE/>
        <w:autoSpaceDN/>
        <w:adjustRightInd/>
        <w:ind w:firstLine="567"/>
        <w:jc w:val="both"/>
        <w:rPr>
          <w:rFonts w:ascii="Times New Roman" w:hAnsi="Times New Roman" w:cs="Times New Roman"/>
          <w:sz w:val="24"/>
          <w:lang w:eastAsia="ar-SA"/>
        </w:rPr>
      </w:pPr>
    </w:p>
    <w:p w14:paraId="58EB7ABA" w14:textId="152D3F5F" w:rsidR="00AC2888" w:rsidRDefault="006E23D6" w:rsidP="00836DF4">
      <w:pPr>
        <w:widowControl/>
        <w:suppressAutoHyphens/>
        <w:autoSpaceDE/>
        <w:autoSpaceDN/>
        <w:adjustRightInd/>
        <w:ind w:firstLine="567"/>
        <w:jc w:val="center"/>
        <w:rPr>
          <w:rFonts w:ascii="Times New Roman" w:hAnsi="Times New Roman" w:cs="Times New Roman"/>
          <w:b/>
          <w:bCs/>
          <w:sz w:val="24"/>
          <w:lang w:eastAsia="en-US"/>
        </w:rPr>
      </w:pPr>
      <w:r>
        <w:rPr>
          <w:rFonts w:ascii="Times New Roman" w:hAnsi="Times New Roman" w:cs="Times New Roman"/>
          <w:b/>
          <w:bCs/>
          <w:sz w:val="24"/>
          <w:lang w:eastAsia="ar-SA"/>
        </w:rPr>
        <w:t>XIII</w:t>
      </w:r>
      <w:r w:rsidR="002C6CD8" w:rsidRPr="002C6CD8">
        <w:rPr>
          <w:rFonts w:ascii="Times New Roman" w:hAnsi="Times New Roman" w:cs="Times New Roman"/>
          <w:b/>
          <w:bCs/>
          <w:sz w:val="24"/>
          <w:lang w:eastAsia="ar-SA"/>
        </w:rPr>
        <w:t>.</w:t>
      </w:r>
      <w:r w:rsidR="002C6CD8">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7D5C5B9F" w14:textId="77777777" w:rsidR="006E23D6" w:rsidRPr="002C6CD8" w:rsidRDefault="006E23D6" w:rsidP="00836DF4">
      <w:pPr>
        <w:widowControl/>
        <w:suppressAutoHyphens/>
        <w:autoSpaceDE/>
        <w:autoSpaceDN/>
        <w:adjustRightInd/>
        <w:ind w:firstLine="567"/>
        <w:jc w:val="center"/>
        <w:rPr>
          <w:rFonts w:ascii="Times New Roman" w:hAnsi="Times New Roman" w:cs="Times New Roman"/>
          <w:sz w:val="24"/>
          <w:lang w:eastAsia="ar-SA"/>
        </w:rPr>
      </w:pPr>
    </w:p>
    <w:p w14:paraId="5CD01945" w14:textId="154CD02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4E9BFAE7" w14:textId="560FD01F" w:rsidR="00AC2888" w:rsidRPr="006E23D6" w:rsidRDefault="006E23D6" w:rsidP="006E23D6">
      <w:pPr>
        <w:widowControl/>
        <w:suppressAutoHyphens/>
        <w:autoSpaceDE/>
        <w:autoSpaceDN/>
        <w:adjustRightInd/>
        <w:ind w:left="357"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XIV. </w:t>
      </w:r>
      <w:r w:rsidR="00AC2888" w:rsidRPr="006E23D6">
        <w:rPr>
          <w:rFonts w:ascii="Times New Roman" w:hAnsi="Times New Roman" w:cs="Times New Roman"/>
          <w:b/>
          <w:color w:val="000000"/>
          <w:sz w:val="24"/>
          <w:lang w:eastAsia="ar-SA"/>
        </w:rPr>
        <w:t>SUTARTIES PAKEITIMAS</w:t>
      </w:r>
    </w:p>
    <w:p w14:paraId="153B179A" w14:textId="77777777" w:rsidR="00A300ED" w:rsidRPr="00D12330" w:rsidRDefault="00A300ED" w:rsidP="00A300ED">
      <w:pPr>
        <w:pStyle w:val="Sraopastraipa"/>
        <w:widowControl/>
        <w:suppressAutoHyphens/>
        <w:autoSpaceDE/>
        <w:autoSpaceDN/>
        <w:adjustRightInd/>
        <w:ind w:left="717" w:firstLine="0"/>
        <w:rPr>
          <w:rFonts w:ascii="Times New Roman" w:hAnsi="Times New Roman" w:cs="Times New Roman"/>
          <w:b/>
          <w:color w:val="000000"/>
          <w:sz w:val="24"/>
          <w:lang w:eastAsia="ar-SA"/>
        </w:rPr>
      </w:pPr>
    </w:p>
    <w:p w14:paraId="6CA9F1D3" w14:textId="77777777" w:rsidR="00D12330" w:rsidRDefault="00D12330"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 xml:space="preserve">Sutarties sąlygos sutarties galiojimo laikotarpiu gali būti keičiamos, vadovaujantis </w:t>
      </w:r>
      <w:proofErr w:type="spellStart"/>
      <w:r w:rsidRPr="00D12330">
        <w:rPr>
          <w:rFonts w:ascii="Times New Roman" w:eastAsia="Calibri" w:hAnsi="Times New Roman" w:cs="Times New Roman"/>
          <w:bCs/>
          <w:sz w:val="24"/>
        </w:rPr>
        <w:t>VPĮ</w:t>
      </w:r>
      <w:proofErr w:type="spellEnd"/>
      <w:r w:rsidRPr="00D12330">
        <w:rPr>
          <w:rFonts w:ascii="Times New Roman" w:eastAsia="Calibri" w:hAnsi="Times New Roman" w:cs="Times New Roman"/>
          <w:bCs/>
          <w:sz w:val="24"/>
        </w:rPr>
        <w:t xml:space="preserve"> 89 straipsnio nuostatomis. Visi sutarties pakeitimai galioja tik tada, kai jie sudaryti raštu ir pasirašyti abiejų šalių įgaliotų atstovų – tokie sutarties pakeitimai įsigalioja nuo abiejų šalių pasirašymo momento, jei juose nėra nurodyta kitaip.</w:t>
      </w:r>
    </w:p>
    <w:p w14:paraId="3B114D09"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d. įsakymu Nr. </w:t>
      </w:r>
      <w:proofErr w:type="spellStart"/>
      <w:r w:rsidRPr="00D12330">
        <w:rPr>
          <w:rFonts w:ascii="Times New Roman" w:hAnsi="Times New Roman" w:cs="Times New Roman"/>
          <w:sz w:val="24"/>
          <w:lang w:eastAsia="ar-SA"/>
        </w:rPr>
        <w:t>1S</w:t>
      </w:r>
      <w:proofErr w:type="spellEnd"/>
      <w:r w:rsidRPr="00D12330">
        <w:rPr>
          <w:rFonts w:ascii="Times New Roman" w:hAnsi="Times New Roman" w:cs="Times New Roman"/>
          <w:sz w:val="24"/>
          <w:lang w:eastAsia="ar-SA"/>
        </w:rPr>
        <w:t>-95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w:t>
      </w:r>
      <w:r w:rsidRPr="00D12330">
        <w:rPr>
          <w:rFonts w:ascii="Times New Roman" w:hAnsi="Times New Roman" w:cs="Times New Roman"/>
          <w:spacing w:val="1"/>
          <w:sz w:val="24"/>
          <w:lang w:eastAsia="ar-SA"/>
        </w:rPr>
        <w:lastRenderedPageBreak/>
        <w:t xml:space="preserve">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836DF4">
      <w:pPr>
        <w:pStyle w:val="Sraopastraipa"/>
        <w:widowControl/>
        <w:numPr>
          <w:ilvl w:val="1"/>
          <w:numId w:val="18"/>
        </w:numPr>
        <w:tabs>
          <w:tab w:val="left" w:pos="357"/>
          <w:tab w:val="left" w:pos="709"/>
          <w:tab w:val="left" w:pos="993"/>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836DF4">
      <w:pPr>
        <w:widowControl/>
        <w:suppressAutoHyphens/>
        <w:autoSpaceDE/>
        <w:autoSpaceDN/>
        <w:adjustRightInd/>
        <w:ind w:firstLine="0"/>
        <w:outlineLvl w:val="0"/>
        <w:rPr>
          <w:rFonts w:ascii="Times New Roman" w:hAnsi="Times New Roman" w:cs="Times New Roman"/>
          <w:b/>
          <w:sz w:val="24"/>
          <w:lang w:eastAsia="ar-SA"/>
        </w:rPr>
      </w:pPr>
    </w:p>
    <w:p w14:paraId="5EB54917" w14:textId="54A182B0" w:rsidR="00AC2888" w:rsidRPr="006E23D6" w:rsidRDefault="00AC2888" w:rsidP="006E23D6">
      <w:pPr>
        <w:pStyle w:val="Sraopastraipa"/>
        <w:widowControl/>
        <w:numPr>
          <w:ilvl w:val="0"/>
          <w:numId w:val="24"/>
        </w:numPr>
        <w:tabs>
          <w:tab w:val="left" w:pos="1134"/>
        </w:tabs>
        <w:suppressAutoHyphens/>
        <w:autoSpaceDE/>
        <w:autoSpaceDN/>
        <w:adjustRightInd/>
        <w:jc w:val="center"/>
        <w:rPr>
          <w:rFonts w:ascii="Times New Roman" w:hAnsi="Times New Roman" w:cs="Times New Roman"/>
          <w:b/>
          <w:sz w:val="24"/>
          <w:lang w:eastAsia="ar-SA"/>
        </w:rPr>
      </w:pPr>
      <w:r w:rsidRPr="006E23D6">
        <w:rPr>
          <w:rFonts w:ascii="Times New Roman" w:hAnsi="Times New Roman" w:cs="Times New Roman"/>
          <w:b/>
          <w:sz w:val="24"/>
          <w:lang w:eastAsia="ar-SA"/>
        </w:rPr>
        <w:t>SUTARTIES ESMINIS PAŽEIDIMAS IR NUTRAUKIMAS</w:t>
      </w:r>
    </w:p>
    <w:p w14:paraId="791AA049" w14:textId="77777777" w:rsidR="006E23D6" w:rsidRPr="006E23D6" w:rsidRDefault="006E23D6" w:rsidP="006E23D6">
      <w:pPr>
        <w:pStyle w:val="Sraopastraipa"/>
        <w:widowControl/>
        <w:tabs>
          <w:tab w:val="left" w:pos="1134"/>
        </w:tabs>
        <w:suppressAutoHyphens/>
        <w:autoSpaceDE/>
        <w:autoSpaceDN/>
        <w:adjustRightInd/>
        <w:ind w:left="717" w:firstLine="0"/>
        <w:rPr>
          <w:rFonts w:ascii="Times New Roman" w:hAnsi="Times New Roman" w:cs="Times New Roman"/>
          <w:b/>
          <w:sz w:val="24"/>
          <w:lang w:eastAsia="ar-SA"/>
        </w:rPr>
      </w:pPr>
    </w:p>
    <w:p w14:paraId="6BC1D01B" w14:textId="7FCDFF67"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120DA6B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w:t>
      </w:r>
      <w:r w:rsidR="006E23D6">
        <w:rPr>
          <w:rFonts w:ascii="Times New Roman" w:hAnsi="Times New Roman" w:cs="Times New Roman"/>
          <w:sz w:val="24"/>
          <w:lang w:eastAsia="ar-SA"/>
        </w:rPr>
        <w:t>ai</w:t>
      </w:r>
      <w:r w:rsidRPr="004C5115">
        <w:rPr>
          <w:rFonts w:ascii="Times New Roman" w:hAnsi="Times New Roman" w:cs="Times New Roman"/>
          <w:sz w:val="24"/>
          <w:lang w:eastAsia="ar-SA"/>
        </w:rPr>
        <w:t xml:space="preserve"> atlikti;</w:t>
      </w:r>
    </w:p>
    <w:p w14:paraId="67F1CB52" w14:textId="7E712A9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836DF4">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836DF4">
      <w:pPr>
        <w:widowControl/>
        <w:suppressAutoHyphens/>
        <w:autoSpaceDE/>
        <w:autoSpaceDN/>
        <w:adjustRightInd/>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836DF4">
      <w:pPr>
        <w:widowControl/>
        <w:autoSpaceDE/>
        <w:autoSpaceDN/>
        <w:adjustRightInd/>
        <w:ind w:left="567" w:firstLine="0"/>
        <w:contextualSpacing/>
        <w:jc w:val="both"/>
        <w:outlineLvl w:val="0"/>
        <w:rPr>
          <w:rFonts w:ascii="Times New Roman" w:hAnsi="Times New Roman" w:cs="Times New Roman"/>
          <w:bCs/>
          <w:sz w:val="24"/>
          <w:lang w:eastAsia="en-US"/>
        </w:rPr>
      </w:pPr>
    </w:p>
    <w:p w14:paraId="28AB7F36" w14:textId="21D0BC80" w:rsidR="00AC2888" w:rsidRDefault="006E23D6" w:rsidP="00836DF4">
      <w:pPr>
        <w:widowControl/>
        <w:autoSpaceDE/>
        <w:autoSpaceDN/>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XVI</w:t>
      </w:r>
      <w:r w:rsidR="00AC2888" w:rsidRPr="004C5115">
        <w:rPr>
          <w:rFonts w:ascii="Times New Roman" w:eastAsia="Calibri" w:hAnsi="Times New Roman" w:cs="Times New Roman"/>
          <w:b/>
          <w:sz w:val="24"/>
          <w:lang w:eastAsia="en-US"/>
        </w:rPr>
        <w:t>. SUBRANGOVAI IR SUBRANGOVŲ KEITIMO TVARKA</w:t>
      </w:r>
    </w:p>
    <w:p w14:paraId="3F088CBD" w14:textId="77777777" w:rsidR="00A300ED" w:rsidRPr="004C5115" w:rsidRDefault="00A300ED" w:rsidP="00836DF4">
      <w:pPr>
        <w:widowControl/>
        <w:autoSpaceDE/>
        <w:autoSpaceDN/>
        <w:adjustRightInd/>
        <w:ind w:firstLine="0"/>
        <w:jc w:val="center"/>
        <w:rPr>
          <w:rFonts w:ascii="Times New Roman" w:eastAsia="Calibri" w:hAnsi="Times New Roman" w:cs="Times New Roman"/>
          <w:b/>
          <w:sz w:val="24"/>
          <w:lang w:eastAsia="en-US"/>
        </w:rPr>
      </w:pPr>
    </w:p>
    <w:p w14:paraId="13D9BBEE" w14:textId="1631F147" w:rsidR="000F1E45" w:rsidRPr="00E60416" w:rsidRDefault="000F1E45" w:rsidP="000F1E45">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230B5901" w14:textId="1462C2E3"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w:t>
      </w:r>
      <w:proofErr w:type="spellStart"/>
      <w:r w:rsidRPr="00E60416">
        <w:rPr>
          <w:rFonts w:ascii="Times New Roman" w:hAnsi="Times New Roman" w:cs="Times New Roman"/>
          <w:sz w:val="24"/>
        </w:rPr>
        <w:t>us</w:t>
      </w:r>
      <w:proofErr w:type="spellEnd"/>
      <w:r w:rsidRPr="00E60416">
        <w:rPr>
          <w:rFonts w:ascii="Times New Roman" w:hAnsi="Times New Roman" w:cs="Times New Roman"/>
          <w:sz w:val="24"/>
        </w:rPr>
        <w:t>),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0562300B" w14:textId="6343B9FC"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22D9BDB6" w14:textId="77208B0A"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70E446D7" w14:textId="77777777" w:rsidR="000F1E45" w:rsidRDefault="000F1E45" w:rsidP="00836DF4">
      <w:pPr>
        <w:widowControl/>
        <w:suppressAutoHyphens/>
        <w:autoSpaceDE/>
        <w:autoSpaceDN/>
        <w:adjustRightInd/>
        <w:ind w:firstLine="0"/>
        <w:jc w:val="center"/>
        <w:rPr>
          <w:rFonts w:ascii="Times New Roman" w:hAnsi="Times New Roman" w:cs="Times New Roman"/>
          <w:b/>
          <w:sz w:val="24"/>
          <w:lang w:eastAsia="ar-SA"/>
        </w:rPr>
      </w:pPr>
    </w:p>
    <w:p w14:paraId="63C50426" w14:textId="4CF38EEB" w:rsidR="00AC2888" w:rsidRDefault="00E13C09" w:rsidP="00836DF4">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XVII</w:t>
      </w:r>
      <w:r w:rsidR="00AC2888" w:rsidRPr="004C5115">
        <w:rPr>
          <w:rFonts w:ascii="Times New Roman" w:hAnsi="Times New Roman" w:cs="Times New Roman"/>
          <w:b/>
          <w:sz w:val="24"/>
          <w:lang w:eastAsia="ar-SA"/>
        </w:rPr>
        <w:t>. GINČŲ SPRENDIMAS</w:t>
      </w:r>
    </w:p>
    <w:p w14:paraId="549B2019" w14:textId="77777777" w:rsidR="00A300ED" w:rsidRPr="004C5115" w:rsidRDefault="00A300ED" w:rsidP="00836DF4">
      <w:pPr>
        <w:widowControl/>
        <w:suppressAutoHyphens/>
        <w:autoSpaceDE/>
        <w:autoSpaceDN/>
        <w:adjustRightInd/>
        <w:ind w:firstLine="0"/>
        <w:jc w:val="center"/>
        <w:rPr>
          <w:rFonts w:ascii="Times New Roman" w:hAnsi="Times New Roman" w:cs="Times New Roman"/>
          <w:b/>
          <w:sz w:val="24"/>
          <w:lang w:eastAsia="ar-SA"/>
        </w:rPr>
      </w:pPr>
    </w:p>
    <w:p w14:paraId="183D2470" w14:textId="6DAB539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163E0080" w:rsidR="00AC2888" w:rsidRDefault="00266F4B"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XVIII</w:t>
      </w:r>
      <w:r w:rsidR="00AC2888" w:rsidRPr="004C5115">
        <w:rPr>
          <w:rFonts w:ascii="Times New Roman" w:hAnsi="Times New Roman" w:cs="Times New Roman"/>
          <w:b/>
          <w:sz w:val="24"/>
          <w:lang w:eastAsia="ar-SA"/>
        </w:rPr>
        <w:t>. KITOS SUTARTIES  SĄLYGOS</w:t>
      </w:r>
    </w:p>
    <w:p w14:paraId="3A677097" w14:textId="77777777" w:rsidR="00A300ED" w:rsidRPr="004C5115" w:rsidRDefault="00A300ED"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6A997994" w14:textId="6C679ACD"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836DF4">
      <w:pPr>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2A8B8F00" w14:textId="7FF2446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4</w:t>
      </w:r>
      <w:r w:rsidRPr="007278C5">
        <w:rPr>
          <w:rFonts w:ascii="Times New Roman" w:hAnsi="Times New Roman" w:cs="Times New Roman"/>
          <w:sz w:val="24"/>
          <w:lang w:eastAsia="ar-SA"/>
        </w:rPr>
        <w:t xml:space="preserve">. Asmenys atsakingi už sutarties vykdymą – </w:t>
      </w:r>
    </w:p>
    <w:p w14:paraId="46F9AB0C" w14:textId="0C37443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5</w:t>
      </w:r>
      <w:r w:rsidRPr="007278C5">
        <w:rPr>
          <w:rFonts w:ascii="Times New Roman" w:hAnsi="Times New Roman" w:cs="Times New Roman"/>
          <w:sz w:val="24"/>
          <w:lang w:eastAsia="ar-SA"/>
        </w:rPr>
        <w:t xml:space="preserve">. Asmenys atsakingi už Sutarties ir pakeitimų paviešinimą -  </w:t>
      </w:r>
    </w:p>
    <w:p w14:paraId="0F0BE46C"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72B0EC37" w14:textId="4AFEB1D3" w:rsidR="00AC2888" w:rsidRDefault="001526C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XIX</w:t>
      </w:r>
      <w:r w:rsidR="00AC2888" w:rsidRPr="004C5115">
        <w:rPr>
          <w:rFonts w:ascii="Times New Roman" w:hAnsi="Times New Roman" w:cs="Times New Roman"/>
          <w:b/>
          <w:bCs/>
          <w:sz w:val="24"/>
          <w:lang w:eastAsia="ar-SA"/>
        </w:rPr>
        <w:t>. SUTARTIES PRIEDAI</w:t>
      </w:r>
    </w:p>
    <w:p w14:paraId="01D779D1" w14:textId="77777777" w:rsidR="00A300ED" w:rsidRPr="004C5115" w:rsidRDefault="00A300ED" w:rsidP="00836DF4">
      <w:pPr>
        <w:widowControl/>
        <w:suppressAutoHyphens/>
        <w:autoSpaceDE/>
        <w:autoSpaceDN/>
        <w:adjustRightInd/>
        <w:ind w:firstLine="567"/>
        <w:jc w:val="center"/>
        <w:rPr>
          <w:rFonts w:ascii="Times New Roman" w:hAnsi="Times New Roman" w:cs="Times New Roman"/>
          <w:b/>
          <w:bCs/>
          <w:sz w:val="24"/>
          <w:lang w:eastAsia="ar-SA"/>
        </w:rPr>
      </w:pPr>
    </w:p>
    <w:p w14:paraId="585E2C3C" w14:textId="433413DC" w:rsidR="00AC288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w:t>
      </w:r>
      <w:r w:rsidR="00360FE4">
        <w:rPr>
          <w:rFonts w:ascii="Times New Roman" w:hAnsi="Times New Roman" w:cs="Times New Roman"/>
          <w:sz w:val="24"/>
          <w:lang w:eastAsia="ar-SA"/>
        </w:rPr>
        <w:t>Projektas</w:t>
      </w:r>
      <w:r w:rsidRPr="004C5115">
        <w:rPr>
          <w:rFonts w:ascii="Times New Roman" w:hAnsi="Times New Roman" w:cs="Times New Roman"/>
          <w:sz w:val="24"/>
          <w:lang w:eastAsia="ar-SA"/>
        </w:rPr>
        <w:t xml:space="preserve">“, </w:t>
      </w:r>
      <w:r w:rsidR="00AF3523">
        <w:rPr>
          <w:rFonts w:ascii="Times New Roman" w:hAnsi="Times New Roman" w:cs="Times New Roman"/>
          <w:sz w:val="24"/>
          <w:lang w:eastAsia="ar-SA"/>
        </w:rPr>
        <w:t>5</w:t>
      </w:r>
      <w:r w:rsidR="00FD3FE9">
        <w:rPr>
          <w:rFonts w:ascii="Times New Roman" w:hAnsi="Times New Roman" w:cs="Times New Roman"/>
          <w:sz w:val="24"/>
          <w:lang w:eastAsia="ar-SA"/>
        </w:rPr>
        <w:t>4</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76417776" w14:textId="02CAF67A" w:rsidR="00BE15E8" w:rsidRDefault="00BE15E8"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19.2. </w:t>
      </w:r>
      <w:r w:rsidR="00765A7C">
        <w:rPr>
          <w:rFonts w:ascii="Times New Roman" w:hAnsi="Times New Roman" w:cs="Times New Roman"/>
          <w:sz w:val="24"/>
          <w:lang w:eastAsia="ar-SA"/>
        </w:rPr>
        <w:t xml:space="preserve">Priedas Nr. 2 </w:t>
      </w:r>
      <w:r>
        <w:rPr>
          <w:rFonts w:ascii="Times New Roman" w:hAnsi="Times New Roman" w:cs="Times New Roman"/>
          <w:sz w:val="24"/>
          <w:lang w:eastAsia="ar-SA"/>
        </w:rPr>
        <w:t>Techninė užduotis, 10 lapų;</w:t>
      </w:r>
    </w:p>
    <w:p w14:paraId="4B1E067F" w14:textId="1297C9FF" w:rsidR="004C5115" w:rsidRPr="004C5115" w:rsidRDefault="004C5115"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w:t>
      </w:r>
      <w:r w:rsidR="00BE15E8">
        <w:rPr>
          <w:rFonts w:ascii="Times New Roman" w:hAnsi="Times New Roman" w:cs="Times New Roman"/>
          <w:sz w:val="24"/>
          <w:lang w:eastAsia="ar-SA"/>
        </w:rPr>
        <w:t>3</w:t>
      </w:r>
      <w:r>
        <w:rPr>
          <w:rFonts w:ascii="Times New Roman" w:hAnsi="Times New Roman" w:cs="Times New Roman"/>
          <w:sz w:val="24"/>
          <w:lang w:eastAsia="ar-SA"/>
        </w:rPr>
        <w:t xml:space="preserve">. </w:t>
      </w:r>
      <w:r w:rsidR="00765A7C">
        <w:rPr>
          <w:rFonts w:ascii="Times New Roman" w:hAnsi="Times New Roman" w:cs="Times New Roman"/>
          <w:sz w:val="24"/>
          <w:lang w:eastAsia="ar-SA"/>
        </w:rPr>
        <w:t xml:space="preserve">Priedas Nr. 3 </w:t>
      </w:r>
      <w:r>
        <w:rPr>
          <w:rFonts w:ascii="Times New Roman" w:hAnsi="Times New Roman" w:cs="Times New Roman"/>
          <w:sz w:val="24"/>
          <w:lang w:eastAsia="ar-SA"/>
        </w:rPr>
        <w:t>Pasiūlymas, .... lapų.</w:t>
      </w:r>
    </w:p>
    <w:p w14:paraId="2FD3D476" w14:textId="77777777" w:rsidR="00AC2888" w:rsidRPr="004C5115" w:rsidRDefault="00AC2888" w:rsidP="00836DF4">
      <w:pPr>
        <w:widowControl/>
        <w:suppressAutoHyphens/>
        <w:autoSpaceDE/>
        <w:autoSpaceDN/>
        <w:adjustRightInd/>
        <w:ind w:firstLine="567"/>
        <w:jc w:val="both"/>
        <w:rPr>
          <w:rFonts w:ascii="Times New Roman" w:hAnsi="Times New Roman" w:cs="Times New Roman"/>
          <w:bCs/>
          <w:sz w:val="24"/>
          <w:lang w:eastAsia="ar-SA"/>
        </w:rPr>
      </w:pPr>
    </w:p>
    <w:p w14:paraId="6C8A8476" w14:textId="67B822A3" w:rsidR="00AC2888" w:rsidRPr="004C5115" w:rsidRDefault="001526C0" w:rsidP="00836DF4">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XX</w:t>
      </w:r>
      <w:r w:rsidR="00A300ED">
        <w:rPr>
          <w:rFonts w:ascii="Times New Roman" w:hAnsi="Times New Roman" w:cs="Times New Roman"/>
          <w:b/>
          <w:bCs/>
          <w:sz w:val="24"/>
          <w:lang w:eastAsia="ar-SA"/>
        </w:rPr>
        <w:t>.</w:t>
      </w:r>
      <w:r w:rsidR="00AC2888" w:rsidRPr="004C5115">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Alytaus rajono savivaldybės administracija</w:t>
            </w:r>
          </w:p>
          <w:p w14:paraId="5527DE44" w14:textId="77777777"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1910C68F"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1526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8"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160CED7" w:rsidR="004C5115" w:rsidRPr="001526C0" w:rsidRDefault="001526C0" w:rsidP="001526C0">
            <w:pPr>
              <w:widowControl/>
              <w:suppressAutoHyphens/>
              <w:autoSpaceDE/>
              <w:autoSpaceDN/>
              <w:adjustRightInd/>
              <w:ind w:firstLine="0"/>
              <w:jc w:val="both"/>
              <w:rPr>
                <w:rFonts w:ascii="Times New Roman" w:hAnsi="Times New Roman" w:cs="Times New Roman"/>
                <w:sz w:val="24"/>
                <w:lang w:eastAsia="ar-SA"/>
              </w:rPr>
            </w:pPr>
            <w:r w:rsidRPr="001526C0">
              <w:rPr>
                <w:rFonts w:ascii="Times New Roman" w:hAnsi="Times New Roman" w:cs="Times New Roman"/>
                <w:sz w:val="24"/>
                <w:lang w:eastAsia="ar-SA"/>
              </w:rPr>
              <w:t>A.</w:t>
            </w:r>
            <w:r>
              <w:rPr>
                <w:rFonts w:ascii="Times New Roman" w:hAnsi="Times New Roman" w:cs="Times New Roman"/>
                <w:sz w:val="24"/>
                <w:lang w:eastAsia="ar-SA"/>
              </w:rPr>
              <w:t xml:space="preserve"> </w:t>
            </w:r>
            <w:r w:rsidR="004C5115" w:rsidRPr="001526C0">
              <w:rPr>
                <w:rFonts w:ascii="Times New Roman" w:hAnsi="Times New Roman" w:cs="Times New Roman"/>
                <w:sz w:val="24"/>
                <w:lang w:eastAsia="ar-SA"/>
              </w:rPr>
              <w:t xml:space="preserve">s. Nr. </w:t>
            </w:r>
            <w:proofErr w:type="spellStart"/>
            <w:r w:rsidR="004C5115" w:rsidRPr="001526C0">
              <w:rPr>
                <w:rFonts w:ascii="Times New Roman" w:hAnsi="Times New Roman" w:cs="Times New Roman"/>
                <w:sz w:val="24"/>
                <w:lang w:eastAsia="ar-SA"/>
              </w:rPr>
              <w:t>LT237300010185442399</w:t>
            </w:r>
            <w:proofErr w:type="spellEnd"/>
          </w:p>
          <w:p w14:paraId="7E12155F"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DE89182"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E2312D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52360BB" w14:textId="7F3AAF8D"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c>
          <w:tcPr>
            <w:tcW w:w="4853" w:type="dxa"/>
          </w:tcPr>
          <w:p w14:paraId="4942BB5A"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lastRenderedPageBreak/>
              <w:t xml:space="preserve">          RANGOVAS</w:t>
            </w:r>
          </w:p>
          <w:p w14:paraId="201A483C"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B51E5C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FE92E8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FA9E69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FF7BD5"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B3E5979"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41FB282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B4179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9ED684E"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C761B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2FB5F66"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087AA5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F9DAC3C" w14:textId="096DA24C"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r>
    </w:tbl>
    <w:p w14:paraId="4C6C13E3" w14:textId="77777777" w:rsidR="00AC2888" w:rsidRPr="004C5115" w:rsidRDefault="00AC2888" w:rsidP="00836DF4">
      <w:pPr>
        <w:rPr>
          <w:rFonts w:ascii="Times New Roman" w:hAnsi="Times New Roman" w:cs="Times New Roman"/>
        </w:rPr>
      </w:pPr>
    </w:p>
    <w:p w14:paraId="7C7CABFE" w14:textId="645DBF7B" w:rsidR="003D5EBE" w:rsidRPr="004C5115" w:rsidRDefault="003D5EBE" w:rsidP="00836DF4">
      <w:pPr>
        <w:widowControl/>
        <w:suppressAutoHyphens/>
        <w:autoSpaceDE/>
        <w:autoSpaceDN/>
        <w:adjustRightInd/>
        <w:ind w:firstLine="709"/>
        <w:jc w:val="center"/>
        <w:outlineLvl w:val="0"/>
        <w:rPr>
          <w:rFonts w:ascii="Times New Roman" w:hAnsi="Times New Roman" w:cs="Times New Roman"/>
        </w:rPr>
      </w:pPr>
    </w:p>
    <w:sectPr w:rsidR="003D5EBE" w:rsidRPr="004C5115" w:rsidSect="000A2FCC">
      <w:headerReference w:type="firs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EC73" w14:textId="77777777" w:rsidR="00BF10FF" w:rsidRDefault="00BF10FF" w:rsidP="004D2A40">
      <w:r>
        <w:separator/>
      </w:r>
    </w:p>
  </w:endnote>
  <w:endnote w:type="continuationSeparator" w:id="0">
    <w:p w14:paraId="7706374D" w14:textId="77777777" w:rsidR="00BF10FF" w:rsidRDefault="00BF10FF"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4949" w14:textId="77777777" w:rsidR="00BF10FF" w:rsidRDefault="00BF10FF" w:rsidP="004D2A40">
      <w:r>
        <w:separator/>
      </w:r>
    </w:p>
  </w:footnote>
  <w:footnote w:type="continuationSeparator" w:id="0">
    <w:p w14:paraId="617ECB81" w14:textId="77777777" w:rsidR="00BF10FF" w:rsidRDefault="00BF10FF"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7B7D5B"/>
    <w:multiLevelType w:val="multilevel"/>
    <w:tmpl w:val="9EACB7E6"/>
    <w:lvl w:ilvl="0">
      <w:start w:val="3"/>
      <w:numFmt w:val="decimal"/>
      <w:lvlText w:val="%1"/>
      <w:lvlJc w:val="left"/>
      <w:pPr>
        <w:ind w:left="480" w:hanging="480"/>
      </w:pPr>
    </w:lvl>
    <w:lvl w:ilvl="1">
      <w:start w:val="5"/>
      <w:numFmt w:val="decimal"/>
      <w:lvlText w:val="%1.%2"/>
      <w:lvlJc w:val="left"/>
      <w:pPr>
        <w:ind w:left="680" w:hanging="480"/>
      </w:pPr>
    </w:lvl>
    <w:lvl w:ilvl="2">
      <w:start w:val="6"/>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2"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22A956B1"/>
    <w:multiLevelType w:val="hybridMultilevel"/>
    <w:tmpl w:val="DDBAC0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64385"/>
    <w:multiLevelType w:val="hybridMultilevel"/>
    <w:tmpl w:val="6F523E32"/>
    <w:lvl w:ilvl="0" w:tplc="D11E23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301143"/>
    <w:multiLevelType w:val="multilevel"/>
    <w:tmpl w:val="CD9C70A6"/>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5F923ADF"/>
    <w:multiLevelType w:val="multilevel"/>
    <w:tmpl w:val="84CE35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9"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20"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3505C2"/>
    <w:multiLevelType w:val="hybridMultilevel"/>
    <w:tmpl w:val="CF0CB698"/>
    <w:lvl w:ilvl="0" w:tplc="C96A9BDC">
      <w:start w:val="15"/>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8"/>
  </w:num>
  <w:num w:numId="2" w16cid:durableId="1935744114">
    <w:abstractNumId w:val="5"/>
  </w:num>
  <w:num w:numId="3" w16cid:durableId="48502629">
    <w:abstractNumId w:val="3"/>
  </w:num>
  <w:num w:numId="4" w16cid:durableId="2129006820">
    <w:abstractNumId w:val="13"/>
  </w:num>
  <w:num w:numId="5" w16cid:durableId="498078182">
    <w:abstractNumId w:val="16"/>
  </w:num>
  <w:num w:numId="6" w16cid:durableId="428934331">
    <w:abstractNumId w:val="0"/>
  </w:num>
  <w:num w:numId="7" w16cid:durableId="1216233923">
    <w:abstractNumId w:val="23"/>
  </w:num>
  <w:num w:numId="8" w16cid:durableId="237444821">
    <w:abstractNumId w:val="9"/>
  </w:num>
  <w:num w:numId="9" w16cid:durableId="1651323812">
    <w:abstractNumId w:val="18"/>
  </w:num>
  <w:num w:numId="10" w16cid:durableId="1682387356">
    <w:abstractNumId w:val="17"/>
  </w:num>
  <w:num w:numId="11" w16cid:durableId="2100982007">
    <w:abstractNumId w:val="20"/>
  </w:num>
  <w:num w:numId="12" w16cid:durableId="468060268">
    <w:abstractNumId w:val="21"/>
  </w:num>
  <w:num w:numId="13" w16cid:durableId="306739066">
    <w:abstractNumId w:val="11"/>
  </w:num>
  <w:num w:numId="14" w16cid:durableId="489520897">
    <w:abstractNumId w:val="15"/>
  </w:num>
  <w:num w:numId="15" w16cid:durableId="1817408746">
    <w:abstractNumId w:val="4"/>
  </w:num>
  <w:num w:numId="16" w16cid:durableId="1198157350">
    <w:abstractNumId w:val="19"/>
  </w:num>
  <w:num w:numId="17" w16cid:durableId="1322194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2"/>
  </w:num>
  <w:num w:numId="19" w16cid:durableId="107360626">
    <w:abstractNumId w:val="12"/>
  </w:num>
  <w:num w:numId="20" w16cid:durableId="571156714">
    <w:abstractNumId w:val="14"/>
  </w:num>
  <w:num w:numId="21" w16cid:durableId="893812468">
    <w:abstractNumId w:val="1"/>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316940">
    <w:abstractNumId w:val="10"/>
  </w:num>
  <w:num w:numId="23" w16cid:durableId="62072890">
    <w:abstractNumId w:val="7"/>
  </w:num>
  <w:num w:numId="24" w16cid:durableId="40792314">
    <w:abstractNumId w:val="22"/>
  </w:num>
  <w:num w:numId="25" w16cid:durableId="88587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21C57"/>
    <w:rsid w:val="00034BCB"/>
    <w:rsid w:val="00036BC8"/>
    <w:rsid w:val="000372FF"/>
    <w:rsid w:val="00043FF0"/>
    <w:rsid w:val="00052648"/>
    <w:rsid w:val="00054D03"/>
    <w:rsid w:val="00072120"/>
    <w:rsid w:val="000727AE"/>
    <w:rsid w:val="00074E33"/>
    <w:rsid w:val="00077019"/>
    <w:rsid w:val="00080B69"/>
    <w:rsid w:val="00081790"/>
    <w:rsid w:val="000A25EA"/>
    <w:rsid w:val="000A2FCC"/>
    <w:rsid w:val="000C30BE"/>
    <w:rsid w:val="000C7DAE"/>
    <w:rsid w:val="000D0B46"/>
    <w:rsid w:val="000D2AE3"/>
    <w:rsid w:val="000E3341"/>
    <w:rsid w:val="000F00B5"/>
    <w:rsid w:val="000F1E45"/>
    <w:rsid w:val="000F287C"/>
    <w:rsid w:val="00105DD5"/>
    <w:rsid w:val="001109CB"/>
    <w:rsid w:val="00127B0B"/>
    <w:rsid w:val="00142900"/>
    <w:rsid w:val="00143099"/>
    <w:rsid w:val="00145CDD"/>
    <w:rsid w:val="001472AD"/>
    <w:rsid w:val="001526C0"/>
    <w:rsid w:val="001626CC"/>
    <w:rsid w:val="001700B4"/>
    <w:rsid w:val="0018000A"/>
    <w:rsid w:val="00182A65"/>
    <w:rsid w:val="0018589B"/>
    <w:rsid w:val="00197D51"/>
    <w:rsid w:val="001C3D33"/>
    <w:rsid w:val="001C3E0B"/>
    <w:rsid w:val="001D2313"/>
    <w:rsid w:val="001E0FB1"/>
    <w:rsid w:val="001E7742"/>
    <w:rsid w:val="001E77B3"/>
    <w:rsid w:val="001F1076"/>
    <w:rsid w:val="001F5332"/>
    <w:rsid w:val="001F54F2"/>
    <w:rsid w:val="001F5EE2"/>
    <w:rsid w:val="00220E58"/>
    <w:rsid w:val="00241F9D"/>
    <w:rsid w:val="00250AE9"/>
    <w:rsid w:val="00250DF0"/>
    <w:rsid w:val="002666B5"/>
    <w:rsid w:val="00266F4B"/>
    <w:rsid w:val="0028135F"/>
    <w:rsid w:val="002869FA"/>
    <w:rsid w:val="002958BD"/>
    <w:rsid w:val="00297BA4"/>
    <w:rsid w:val="002A76B7"/>
    <w:rsid w:val="002B106E"/>
    <w:rsid w:val="002B66E3"/>
    <w:rsid w:val="002C01CA"/>
    <w:rsid w:val="002C6CD8"/>
    <w:rsid w:val="002D6C1C"/>
    <w:rsid w:val="002F7A68"/>
    <w:rsid w:val="00314C8C"/>
    <w:rsid w:val="0032593A"/>
    <w:rsid w:val="00325C10"/>
    <w:rsid w:val="0033003B"/>
    <w:rsid w:val="003341E4"/>
    <w:rsid w:val="00336217"/>
    <w:rsid w:val="00353429"/>
    <w:rsid w:val="0035438D"/>
    <w:rsid w:val="003570F8"/>
    <w:rsid w:val="00360FE4"/>
    <w:rsid w:val="00365B83"/>
    <w:rsid w:val="00372130"/>
    <w:rsid w:val="00383B81"/>
    <w:rsid w:val="003905F8"/>
    <w:rsid w:val="00390ADD"/>
    <w:rsid w:val="003924AB"/>
    <w:rsid w:val="003938AE"/>
    <w:rsid w:val="00395538"/>
    <w:rsid w:val="003A09C4"/>
    <w:rsid w:val="003C0906"/>
    <w:rsid w:val="003C11FC"/>
    <w:rsid w:val="003C538D"/>
    <w:rsid w:val="003D31C6"/>
    <w:rsid w:val="003D5EBE"/>
    <w:rsid w:val="003E0DF7"/>
    <w:rsid w:val="003F4F45"/>
    <w:rsid w:val="004015F7"/>
    <w:rsid w:val="00410F16"/>
    <w:rsid w:val="00422198"/>
    <w:rsid w:val="004351BA"/>
    <w:rsid w:val="0045111E"/>
    <w:rsid w:val="00453715"/>
    <w:rsid w:val="00460943"/>
    <w:rsid w:val="004629ED"/>
    <w:rsid w:val="004638C2"/>
    <w:rsid w:val="004676E7"/>
    <w:rsid w:val="0047202A"/>
    <w:rsid w:val="004723B1"/>
    <w:rsid w:val="00490993"/>
    <w:rsid w:val="00490DDD"/>
    <w:rsid w:val="004A32A2"/>
    <w:rsid w:val="004A7F1D"/>
    <w:rsid w:val="004B2F4A"/>
    <w:rsid w:val="004B4098"/>
    <w:rsid w:val="004C3168"/>
    <w:rsid w:val="004C5115"/>
    <w:rsid w:val="004C662D"/>
    <w:rsid w:val="004C6D3F"/>
    <w:rsid w:val="004D2A40"/>
    <w:rsid w:val="004E31F2"/>
    <w:rsid w:val="004E3827"/>
    <w:rsid w:val="004F4570"/>
    <w:rsid w:val="004F661A"/>
    <w:rsid w:val="00500E91"/>
    <w:rsid w:val="0050369D"/>
    <w:rsid w:val="00523B07"/>
    <w:rsid w:val="00525144"/>
    <w:rsid w:val="0054050F"/>
    <w:rsid w:val="005475B5"/>
    <w:rsid w:val="005514BC"/>
    <w:rsid w:val="00583558"/>
    <w:rsid w:val="00591A55"/>
    <w:rsid w:val="00594847"/>
    <w:rsid w:val="005A124A"/>
    <w:rsid w:val="005A7FDB"/>
    <w:rsid w:val="005B29F4"/>
    <w:rsid w:val="005B615C"/>
    <w:rsid w:val="005F516C"/>
    <w:rsid w:val="00602F35"/>
    <w:rsid w:val="00617668"/>
    <w:rsid w:val="0062446F"/>
    <w:rsid w:val="00634E00"/>
    <w:rsid w:val="00647521"/>
    <w:rsid w:val="006631B2"/>
    <w:rsid w:val="00686853"/>
    <w:rsid w:val="00691AF4"/>
    <w:rsid w:val="006A1881"/>
    <w:rsid w:val="006A1AA0"/>
    <w:rsid w:val="006A571F"/>
    <w:rsid w:val="006A5BEE"/>
    <w:rsid w:val="006B355D"/>
    <w:rsid w:val="006C1FC8"/>
    <w:rsid w:val="006D3311"/>
    <w:rsid w:val="006E23D6"/>
    <w:rsid w:val="00706C30"/>
    <w:rsid w:val="007071FC"/>
    <w:rsid w:val="007109BD"/>
    <w:rsid w:val="007224B5"/>
    <w:rsid w:val="007278C5"/>
    <w:rsid w:val="007357F2"/>
    <w:rsid w:val="00747C00"/>
    <w:rsid w:val="00752D0B"/>
    <w:rsid w:val="00752FF9"/>
    <w:rsid w:val="0075342C"/>
    <w:rsid w:val="00753996"/>
    <w:rsid w:val="00753ECE"/>
    <w:rsid w:val="007620C5"/>
    <w:rsid w:val="007647BF"/>
    <w:rsid w:val="00765A7C"/>
    <w:rsid w:val="00770E89"/>
    <w:rsid w:val="00770F43"/>
    <w:rsid w:val="0077404C"/>
    <w:rsid w:val="007B60B5"/>
    <w:rsid w:val="007B734C"/>
    <w:rsid w:val="007B73CD"/>
    <w:rsid w:val="007E26C6"/>
    <w:rsid w:val="007E3E7D"/>
    <w:rsid w:val="007F78E8"/>
    <w:rsid w:val="00801EFC"/>
    <w:rsid w:val="008160B1"/>
    <w:rsid w:val="00821382"/>
    <w:rsid w:val="00836DF4"/>
    <w:rsid w:val="008413E8"/>
    <w:rsid w:val="008419ED"/>
    <w:rsid w:val="0084268A"/>
    <w:rsid w:val="0084435D"/>
    <w:rsid w:val="008469E1"/>
    <w:rsid w:val="008512F0"/>
    <w:rsid w:val="0085356A"/>
    <w:rsid w:val="00863668"/>
    <w:rsid w:val="008700E4"/>
    <w:rsid w:val="00871E7D"/>
    <w:rsid w:val="008825B8"/>
    <w:rsid w:val="00883626"/>
    <w:rsid w:val="008A2A8A"/>
    <w:rsid w:val="008A5779"/>
    <w:rsid w:val="008A7828"/>
    <w:rsid w:val="008B2601"/>
    <w:rsid w:val="008D17F7"/>
    <w:rsid w:val="008D1BEE"/>
    <w:rsid w:val="008D3D18"/>
    <w:rsid w:val="008D6B44"/>
    <w:rsid w:val="008E318C"/>
    <w:rsid w:val="008E7B74"/>
    <w:rsid w:val="009030C4"/>
    <w:rsid w:val="00903F31"/>
    <w:rsid w:val="00907D7F"/>
    <w:rsid w:val="009120F7"/>
    <w:rsid w:val="009171F0"/>
    <w:rsid w:val="0093439C"/>
    <w:rsid w:val="00934CBD"/>
    <w:rsid w:val="00956F8C"/>
    <w:rsid w:val="00975E54"/>
    <w:rsid w:val="00977781"/>
    <w:rsid w:val="00980AEB"/>
    <w:rsid w:val="00993339"/>
    <w:rsid w:val="009A1E84"/>
    <w:rsid w:val="009B6181"/>
    <w:rsid w:val="009C1126"/>
    <w:rsid w:val="009E69D5"/>
    <w:rsid w:val="009F3D9D"/>
    <w:rsid w:val="009F475D"/>
    <w:rsid w:val="00A07B5B"/>
    <w:rsid w:val="00A16B73"/>
    <w:rsid w:val="00A300ED"/>
    <w:rsid w:val="00A42139"/>
    <w:rsid w:val="00A459F3"/>
    <w:rsid w:val="00A45FD9"/>
    <w:rsid w:val="00A5194B"/>
    <w:rsid w:val="00A56508"/>
    <w:rsid w:val="00A60475"/>
    <w:rsid w:val="00A66D0F"/>
    <w:rsid w:val="00A806C9"/>
    <w:rsid w:val="00A9207E"/>
    <w:rsid w:val="00AB33BB"/>
    <w:rsid w:val="00AC2888"/>
    <w:rsid w:val="00AC44C2"/>
    <w:rsid w:val="00AD02AB"/>
    <w:rsid w:val="00AE0432"/>
    <w:rsid w:val="00AF3523"/>
    <w:rsid w:val="00AF69B5"/>
    <w:rsid w:val="00AF7312"/>
    <w:rsid w:val="00B066DD"/>
    <w:rsid w:val="00B166B6"/>
    <w:rsid w:val="00B176DB"/>
    <w:rsid w:val="00B25536"/>
    <w:rsid w:val="00B26C8F"/>
    <w:rsid w:val="00B30F54"/>
    <w:rsid w:val="00B42F88"/>
    <w:rsid w:val="00B613AB"/>
    <w:rsid w:val="00B61F54"/>
    <w:rsid w:val="00B918A6"/>
    <w:rsid w:val="00BA4BC9"/>
    <w:rsid w:val="00BA7A04"/>
    <w:rsid w:val="00BC0CD1"/>
    <w:rsid w:val="00BC420D"/>
    <w:rsid w:val="00BC551F"/>
    <w:rsid w:val="00BC7ACF"/>
    <w:rsid w:val="00BD73EE"/>
    <w:rsid w:val="00BE15E8"/>
    <w:rsid w:val="00BE3571"/>
    <w:rsid w:val="00BF10FF"/>
    <w:rsid w:val="00BF3D4E"/>
    <w:rsid w:val="00BF5869"/>
    <w:rsid w:val="00BF6F98"/>
    <w:rsid w:val="00C04C5D"/>
    <w:rsid w:val="00C205CD"/>
    <w:rsid w:val="00C20B4E"/>
    <w:rsid w:val="00C36DCE"/>
    <w:rsid w:val="00C3774E"/>
    <w:rsid w:val="00C577FA"/>
    <w:rsid w:val="00C65A4D"/>
    <w:rsid w:val="00C71CA4"/>
    <w:rsid w:val="00C8182A"/>
    <w:rsid w:val="00C854C9"/>
    <w:rsid w:val="00C95069"/>
    <w:rsid w:val="00C97C1A"/>
    <w:rsid w:val="00CA0250"/>
    <w:rsid w:val="00CA0EC4"/>
    <w:rsid w:val="00CA5046"/>
    <w:rsid w:val="00CA6ED1"/>
    <w:rsid w:val="00CB5CCD"/>
    <w:rsid w:val="00CC6EB5"/>
    <w:rsid w:val="00CE7478"/>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13C09"/>
    <w:rsid w:val="00E23456"/>
    <w:rsid w:val="00E25ED9"/>
    <w:rsid w:val="00E27A30"/>
    <w:rsid w:val="00E30C45"/>
    <w:rsid w:val="00E31CD1"/>
    <w:rsid w:val="00E338DC"/>
    <w:rsid w:val="00E33BCC"/>
    <w:rsid w:val="00E37C13"/>
    <w:rsid w:val="00E4443F"/>
    <w:rsid w:val="00E90B09"/>
    <w:rsid w:val="00E93500"/>
    <w:rsid w:val="00E946B4"/>
    <w:rsid w:val="00E95773"/>
    <w:rsid w:val="00EA5F53"/>
    <w:rsid w:val="00EA7065"/>
    <w:rsid w:val="00EC0E2E"/>
    <w:rsid w:val="00EC41D2"/>
    <w:rsid w:val="00ED2900"/>
    <w:rsid w:val="00EE17E6"/>
    <w:rsid w:val="00EE63F4"/>
    <w:rsid w:val="00EE7CC1"/>
    <w:rsid w:val="00F06EFF"/>
    <w:rsid w:val="00F211DC"/>
    <w:rsid w:val="00F22576"/>
    <w:rsid w:val="00F37B70"/>
    <w:rsid w:val="00F53D28"/>
    <w:rsid w:val="00F54F2D"/>
    <w:rsid w:val="00F5588D"/>
    <w:rsid w:val="00F6187A"/>
    <w:rsid w:val="00F6670D"/>
    <w:rsid w:val="00F7640A"/>
    <w:rsid w:val="00F811C6"/>
    <w:rsid w:val="00FA2078"/>
    <w:rsid w:val="00FA20BB"/>
    <w:rsid w:val="00FA3F1F"/>
    <w:rsid w:val="00FC0B90"/>
    <w:rsid w:val="00FC40A6"/>
    <w:rsid w:val="00FD054E"/>
    <w:rsid w:val="00FD3FE9"/>
    <w:rsid w:val="00FF04A8"/>
    <w:rsid w:val="00FF0C9B"/>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22903</Words>
  <Characters>13055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12</cp:revision>
  <cp:lastPrinted>2024-06-13T12:49:00Z</cp:lastPrinted>
  <dcterms:created xsi:type="dcterms:W3CDTF">2026-04-02T12:08:00Z</dcterms:created>
  <dcterms:modified xsi:type="dcterms:W3CDTF">2026-05-13T11:53:00Z</dcterms:modified>
</cp:coreProperties>
</file>