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484CA9B" w14:textId="14D31C50" w:rsidR="00F44A77" w:rsidRPr="00F44A77" w:rsidRDefault="00F44A77" w:rsidP="00F44A77">
      <w:pPr>
        <w:shd w:val="clear" w:color="auto" w:fill="FFFFFF"/>
        <w:suppressAutoHyphens w:val="0"/>
        <w:spacing w:before="150" w:after="150" w:line="240" w:lineRule="auto"/>
        <w:jc w:val="center"/>
        <w:outlineLvl w:val="0"/>
        <w:rPr>
          <w:rFonts w:eastAsia="Times New Roman" w:cs="Times New Roman"/>
          <w:b/>
          <w:bCs/>
          <w:caps/>
          <w:color w:val="333333"/>
          <w:kern w:val="36"/>
          <w:sz w:val="27"/>
          <w:szCs w:val="27"/>
          <w:lang w:val="en-US" w:eastAsia="en-US"/>
        </w:rPr>
      </w:pPr>
      <w:r w:rsidRPr="00F44A77">
        <w:rPr>
          <w:rFonts w:eastAsia="Times New Roman" w:cs="Times New Roman"/>
          <w:b/>
          <w:bCs/>
          <w:caps/>
          <w:color w:val="333333"/>
          <w:kern w:val="36"/>
          <w:sz w:val="27"/>
          <w:szCs w:val="27"/>
          <w:lang w:val="en-US" w:eastAsia="en-US"/>
        </w:rPr>
        <w:t>Statybinės, santechnikos, elektros, ūkinės ir kitos prekės</w:t>
      </w:r>
    </w:p>
    <w:p w14:paraId="4A754E82" w14:textId="60F171D9" w:rsidR="00F834E2" w:rsidRDefault="00F834E2" w:rsidP="005A62C9">
      <w:pPr>
        <w:tabs>
          <w:tab w:val="left" w:pos="567"/>
          <w:tab w:val="left" w:pos="709"/>
          <w:tab w:val="left" w:pos="1276"/>
        </w:tabs>
        <w:spacing w:after="0" w:line="240" w:lineRule="auto"/>
        <w:ind w:firstLine="426"/>
        <w:jc w:val="center"/>
        <w:rPr>
          <w:rFonts w:eastAsia="Times New Roman" w:cs="Times New Roman"/>
          <w:b/>
          <w:bCs/>
          <w:color w:val="333333"/>
          <w:kern w:val="36"/>
          <w:sz w:val="27"/>
          <w:szCs w:val="27"/>
          <w:lang w:eastAsia="en-US"/>
        </w:rPr>
      </w:pPr>
      <w:r w:rsidRPr="00F834E2">
        <w:rPr>
          <w:rFonts w:eastAsia="Times New Roman" w:cs="Times New Roman"/>
          <w:b/>
          <w:bCs/>
          <w:color w:val="333333"/>
          <w:kern w:val="36"/>
          <w:sz w:val="27"/>
          <w:szCs w:val="27"/>
          <w:lang w:eastAsia="en-US"/>
        </w:rPr>
        <w:t xml:space="preserve">  (PAPILDOMI BALAI: socialiniai kriterijai)</w:t>
      </w:r>
    </w:p>
    <w:p w14:paraId="71A63A8A" w14:textId="4A697333"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06C15AF7" w14:textId="4A49766B" w:rsidR="00F44A77" w:rsidRPr="00F44A77" w:rsidRDefault="00BA050B" w:rsidP="00E0604F">
      <w:pPr>
        <w:numPr>
          <w:ilvl w:val="0"/>
          <w:numId w:val="2"/>
        </w:numPr>
        <w:tabs>
          <w:tab w:val="left" w:pos="284"/>
          <w:tab w:val="left" w:pos="567"/>
          <w:tab w:val="left" w:pos="709"/>
          <w:tab w:val="left" w:pos="1276"/>
        </w:tabs>
        <w:suppressAutoHyphens w:val="0"/>
        <w:spacing w:after="0" w:line="240" w:lineRule="auto"/>
        <w:jc w:val="both"/>
        <w:rPr>
          <w:szCs w:val="24"/>
        </w:rPr>
      </w:pPr>
      <w:r w:rsidRPr="00F44A77">
        <w:rPr>
          <w:rFonts w:eastAsia="SimSun"/>
          <w:szCs w:val="24"/>
          <w:lang w:eastAsia="zh-CN" w:bidi="hi-IN"/>
        </w:rPr>
        <w:t xml:space="preserve">Biudžetinė įstaiga </w:t>
      </w:r>
      <w:r w:rsidR="00AC66D3" w:rsidRPr="00F44A77">
        <w:rPr>
          <w:rFonts w:eastAsia="SimSun"/>
          <w:szCs w:val="24"/>
          <w:lang w:eastAsia="zh-CN" w:bidi="hi-IN"/>
        </w:rPr>
        <w:t>Prūdiškių socialinės globos namai</w:t>
      </w:r>
      <w:r w:rsidRPr="00F44A77">
        <w:rPr>
          <w:rFonts w:eastAsia="SimSun"/>
          <w:szCs w:val="24"/>
          <w:lang w:eastAsia="zh-CN" w:bidi="hi-IN"/>
        </w:rPr>
        <w:t xml:space="preserve">, juridinio asmens kodas </w:t>
      </w:r>
      <w:r w:rsidR="00AC66D3" w:rsidRPr="00F44A77">
        <w:rPr>
          <w:rFonts w:eastAsia="Times New Roman" w:cs="Times New Roman"/>
          <w:kern w:val="2"/>
          <w:szCs w:val="24"/>
          <w:lang w:eastAsia="en-US"/>
        </w:rPr>
        <w:t>190795841</w:t>
      </w:r>
      <w:r w:rsidRPr="00F44A77">
        <w:rPr>
          <w:rFonts w:eastAsia="SimSun"/>
          <w:szCs w:val="24"/>
          <w:lang w:eastAsia="zh-CN" w:bidi="hi-IN"/>
        </w:rPr>
        <w:t xml:space="preserve">, </w:t>
      </w:r>
      <w:r w:rsidR="00AC66D3" w:rsidRPr="00F44A77">
        <w:rPr>
          <w:rFonts w:eastAsia="SimSun"/>
          <w:szCs w:val="24"/>
          <w:lang w:eastAsia="zh-CN" w:bidi="hi-IN"/>
        </w:rPr>
        <w:t>Prūdiškių g. 59</w:t>
      </w:r>
      <w:r w:rsidRPr="00F44A77">
        <w:rPr>
          <w:rFonts w:eastAsia="SimSun"/>
          <w:szCs w:val="24"/>
          <w:lang w:eastAsia="zh-CN" w:bidi="hi-IN"/>
        </w:rPr>
        <w:t xml:space="preserve">, </w:t>
      </w:r>
      <w:r w:rsidR="00330ABD" w:rsidRPr="00F44A77">
        <w:rPr>
          <w:rFonts w:eastAsia="SimSun"/>
          <w:szCs w:val="24"/>
          <w:lang w:eastAsia="zh-CN" w:bidi="hi-IN"/>
        </w:rPr>
        <w:t>Prūdiškių kaimas, Vilniaus raj.</w:t>
      </w:r>
      <w:r w:rsidRPr="00F44A77">
        <w:rPr>
          <w:rFonts w:eastAsia="SimSun"/>
          <w:szCs w:val="24"/>
          <w:lang w:eastAsia="zh-CN" w:bidi="hi-IN"/>
        </w:rPr>
        <w:t xml:space="preserve"> </w:t>
      </w:r>
      <w:r w:rsidR="00D35D38" w:rsidRPr="00F44A77">
        <w:rPr>
          <w:szCs w:val="24"/>
        </w:rPr>
        <w:t xml:space="preserve">(toliau – </w:t>
      </w:r>
      <w:r w:rsidR="00FB2541" w:rsidRPr="00F44A77">
        <w:rPr>
          <w:szCs w:val="24"/>
        </w:rPr>
        <w:t>P</w:t>
      </w:r>
      <w:r w:rsidR="00D35D38" w:rsidRPr="00F44A77">
        <w:rPr>
          <w:szCs w:val="24"/>
        </w:rPr>
        <w:t>erkančioji organizacija)</w:t>
      </w:r>
      <w:r w:rsidR="00FC43B2" w:rsidRPr="00F44A77">
        <w:rPr>
          <w:szCs w:val="24"/>
        </w:rPr>
        <w:t xml:space="preserve">, </w:t>
      </w:r>
      <w:r w:rsidR="00F455E8" w:rsidRPr="00F44A77">
        <w:rPr>
          <w:szCs w:val="24"/>
        </w:rPr>
        <w:t xml:space="preserve">ketina </w:t>
      </w:r>
      <w:r w:rsidR="00F44A77" w:rsidRPr="00F44A77">
        <w:rPr>
          <w:szCs w:val="24"/>
        </w:rPr>
        <w:t>sudaryti pirkimo-pardavimo sutartį, dėl galimybės pirkti įvairias statybines, santechnikos, sodo-daržo, buitines ir kitas prekes pardavimo vietoje arba užsakant atvežimą į įstaigą adresu Prūdiškių g. 59, Prūdiškių k., Vilniaus r. Prekių prisatymo į įstaigą at</w:t>
      </w:r>
      <w:r w:rsidR="00F44A77" w:rsidRPr="00F44A77">
        <w:rPr>
          <w:szCs w:val="24"/>
        </w:rPr>
        <w:t xml:space="preserve">jei </w:t>
      </w:r>
      <w:r w:rsidR="00F44A77" w:rsidRPr="00F44A77">
        <w:rPr>
          <w:szCs w:val="24"/>
        </w:rPr>
        <w:t>užsakymo vertė ne mažesnė kaip 100 eurų.</w:t>
      </w:r>
      <w:r w:rsidR="00F44A77">
        <w:rPr>
          <w:szCs w:val="24"/>
        </w:rPr>
        <w:t xml:space="preserve"> </w:t>
      </w:r>
      <w:r w:rsidR="00F44A77" w:rsidRPr="00F44A77">
        <w:rPr>
          <w:szCs w:val="24"/>
        </w:rPr>
        <w:t>Pirkimui taikomas vietos apribojimas: Tiekėjo fizinė prekybos vieta (Parduotuvė) nutolusi nuo Prūdiškių socialinės globos namų ne toliau kaip 30 km.</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268A1211"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7B059B">
        <w:rPr>
          <w:bCs/>
          <w:szCs w:val="24"/>
          <w:highlight w:val="yellow"/>
        </w:rPr>
        <w:t>1</w:t>
      </w:r>
      <w:r w:rsidR="00C43018">
        <w:rPr>
          <w:bCs/>
          <w:szCs w:val="24"/>
          <w:highlight w:val="yellow"/>
        </w:rPr>
        <w:t xml:space="preserve"> </w:t>
      </w:r>
      <w:r w:rsidR="00F13EFB" w:rsidRPr="00330ABD">
        <w:rPr>
          <w:bCs/>
          <w:szCs w:val="24"/>
          <w:highlight w:val="yellow"/>
        </w:rPr>
        <w:t>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72E9D069"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C43018">
        <w:t xml:space="preserve"> į dalis</w:t>
      </w:r>
      <w:r w:rsidR="008D1A44">
        <w:t xml:space="preserve"> nėra skaidomas</w:t>
      </w:r>
      <w:r w:rsidRPr="0020594C">
        <w:t xml:space="preserve">, todėl tiekėjai </w:t>
      </w:r>
      <w:r w:rsidR="00C43018">
        <w:t>ga</w:t>
      </w:r>
      <w:r w:rsidR="008D1A44">
        <w:t>l</w:t>
      </w:r>
      <w:r w:rsidR="00C43018">
        <w:t>i</w:t>
      </w:r>
      <w:r w:rsidRPr="0020594C">
        <w:t xml:space="preserve"> teikti pasiūlymą </w:t>
      </w:r>
      <w:r w:rsidR="008D1A44">
        <w:t xml:space="preserve">tik </w:t>
      </w:r>
      <w:r w:rsidRPr="0020594C">
        <w:t>dėl visos pirkimo apimties.</w:t>
      </w:r>
      <w:r w:rsidR="007473A6" w:rsidRPr="0020594C">
        <w:t xml:space="preserve"> </w:t>
      </w:r>
      <w:r w:rsidR="007473A6" w:rsidRPr="0020594C">
        <w:rPr>
          <w:iCs/>
        </w:rPr>
        <w:t>Alternatyvūs pasiūlymai negalimi.</w:t>
      </w:r>
    </w:p>
    <w:p w14:paraId="413562A2" w14:textId="3996CE2B"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r w:rsidR="00F44A77">
        <w:t>s</w:t>
      </w:r>
      <w:r w:rsidR="00F44A77" w:rsidRPr="00F44A77">
        <w:t>tatybinės, santechnikos, elektros, ūkinės ir kitos prekės</w:t>
      </w:r>
      <w:r w:rsidR="008D1A44">
        <w:t>.</w:t>
      </w:r>
    </w:p>
    <w:p w14:paraId="57AD2B73" w14:textId="0D9DFF18"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F44A77">
        <w:t>1</w:t>
      </w:r>
      <w:r w:rsidRPr="0020594C">
        <w:t xml:space="preserve"> priede pateiktoje Techninėje specifikacijoje.</w:t>
      </w:r>
    </w:p>
    <w:p w14:paraId="71DC6179" w14:textId="7C8C019B"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640BBE">
        <w:rPr>
          <w:szCs w:val="24"/>
        </w:rPr>
        <w:t xml:space="preserve"> </w:t>
      </w:r>
      <w:r w:rsidR="00F44A77">
        <w:rPr>
          <w:szCs w:val="24"/>
        </w:rPr>
        <w:t>36</w:t>
      </w:r>
      <w:r w:rsidR="00164390" w:rsidRPr="00F13EFB">
        <w:rPr>
          <w:szCs w:val="24"/>
        </w:rPr>
        <w:t xml:space="preserve"> mėn</w:t>
      </w:r>
      <w:r w:rsidR="00CB57E6" w:rsidRPr="00E74FA5">
        <w:t>.</w:t>
      </w:r>
      <w:r>
        <w:t xml:space="preserve">, </w:t>
      </w:r>
      <w:r w:rsidR="00CB57E6" w:rsidRPr="0020594C">
        <w:t xml:space="preserve">pratęsimas </w:t>
      </w:r>
      <w:r w:rsidR="00CB57E6" w:rsidRPr="001B29B4">
        <w:t>nenumatomas.</w:t>
      </w:r>
    </w:p>
    <w:p w14:paraId="1B5BDB17" w14:textId="499A13E6"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F44A77">
        <w:rPr>
          <w:rFonts w:cs="Times New Roman"/>
          <w:b/>
          <w:bCs/>
          <w:szCs w:val="24"/>
        </w:rPr>
        <w:t>60500</w:t>
      </w:r>
      <w:r w:rsidR="00640BBE">
        <w:rPr>
          <w:rFonts w:cs="Times New Roman"/>
          <w:b/>
          <w:bCs/>
          <w:szCs w:val="24"/>
        </w:rPr>
        <w:t>,00</w:t>
      </w:r>
      <w:r w:rsidR="008D1A44">
        <w:rPr>
          <w:rFonts w:cs="Times New Roman"/>
          <w:b/>
          <w:bCs/>
          <w:szCs w:val="24"/>
        </w:rPr>
        <w:t xml:space="preserve"> </w:t>
      </w:r>
      <w:r w:rsidR="00164390" w:rsidRPr="001B29B4">
        <w:rPr>
          <w:rFonts w:cs="Times New Roman"/>
          <w:b/>
          <w:bCs/>
          <w:szCs w:val="24"/>
        </w:rPr>
        <w:t xml:space="preserve">Eur </w:t>
      </w:r>
      <w:r w:rsidR="008D1A44">
        <w:rPr>
          <w:rFonts w:cs="Times New Roman"/>
          <w:b/>
          <w:bCs/>
          <w:szCs w:val="24"/>
        </w:rPr>
        <w:t>su</w:t>
      </w:r>
      <w:r w:rsidR="008D07FB">
        <w:rPr>
          <w:rFonts w:cs="Times New Roman"/>
          <w:b/>
          <w:bCs/>
          <w:szCs w:val="24"/>
        </w:rPr>
        <w:t xml:space="preserve"> </w:t>
      </w:r>
      <w:r w:rsidRPr="001B29B4">
        <w:rPr>
          <w:rFonts w:cs="Times New Roman"/>
          <w:b/>
          <w:bCs/>
          <w:szCs w:val="24"/>
        </w:rPr>
        <w:t>PVM</w:t>
      </w:r>
      <w:r w:rsidR="00A6144E">
        <w:rPr>
          <w:rFonts w:cs="Times New Roman"/>
          <w:b/>
          <w:bCs/>
          <w:szCs w:val="24"/>
        </w:rPr>
        <w:t xml:space="preserve"> (prekėms taikomas</w:t>
      </w:r>
      <w:r w:rsidR="008D1A44">
        <w:rPr>
          <w:rFonts w:cs="Times New Roman"/>
          <w:b/>
          <w:bCs/>
          <w:szCs w:val="24"/>
        </w:rPr>
        <w:t xml:space="preserve"> 21</w:t>
      </w:r>
      <w:r w:rsidR="00A6144E">
        <w:rPr>
          <w:rFonts w:cs="Times New Roman"/>
          <w:b/>
          <w:bCs/>
          <w:szCs w:val="24"/>
        </w:rPr>
        <w:t xml:space="preserve"> proc PVM tarifas).</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Prekių pristatymo</w:t>
      </w:r>
      <w:r w:rsidR="00D35D38" w:rsidRPr="0020594C">
        <w:t xml:space="preserve">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DB34BF">
      <w:pPr>
        <w:pStyle w:val="ListParagraph"/>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DB34BF">
      <w:pPr>
        <w:pStyle w:val="ListParagraph"/>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DB34BF">
      <w:pPr>
        <w:pStyle w:val="Header"/>
        <w:widowControl/>
        <w:numPr>
          <w:ilvl w:val="0"/>
          <w:numId w:val="5"/>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DB34BF">
      <w:pPr>
        <w:widowControl w:val="0"/>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DB34BF">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DB34BF">
      <w:pPr>
        <w:widowControl w:val="0"/>
        <w:numPr>
          <w:ilvl w:val="0"/>
          <w:numId w:val="5"/>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DB34BF">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DB34BF">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DB34BF">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lastRenderedPageBreak/>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DB34BF">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DB34BF">
      <w:pPr>
        <w:numPr>
          <w:ilvl w:val="1"/>
          <w:numId w:val="5"/>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DB34BF">
      <w:pPr>
        <w:numPr>
          <w:ilvl w:val="1"/>
          <w:numId w:val="5"/>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DB34BF">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DB34BF">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DB34BF">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DB34BF">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DB34BF">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DB34BF">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DB34BF">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DB34BF">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DB34BF">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DB34BF">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DB34BF">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DB34BF">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DB34BF">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DB34BF">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DB34BF">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DB34BF">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DB34BF">
      <w:pPr>
        <w:numPr>
          <w:ilvl w:val="1"/>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DB34BF">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lastRenderedPageBreak/>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32129C67" w:rsidR="00D35D38" w:rsidRPr="00132C02" w:rsidRDefault="00D35D38" w:rsidP="00DB34BF">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DB34BF">
      <w:pPr>
        <w:widowControl w:val="0"/>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DB34BF">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DB34BF">
      <w:pPr>
        <w:widowControl w:val="0"/>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DB34BF">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DB34BF">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DB34BF">
      <w:pPr>
        <w:widowControl w:val="0"/>
        <w:numPr>
          <w:ilvl w:val="1"/>
          <w:numId w:val="5"/>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DB34BF">
      <w:pPr>
        <w:numPr>
          <w:ilvl w:val="1"/>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DB34BF">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DB34BF">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w:t>
      </w:r>
      <w:r w:rsidRPr="0020594C">
        <w:rPr>
          <w:szCs w:val="24"/>
        </w:rPr>
        <w:lastRenderedPageBreak/>
        <w:t xml:space="preserve">(posėdžio)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DB34BF">
      <w:pPr>
        <w:widowControl w:val="0"/>
        <w:numPr>
          <w:ilvl w:val="0"/>
          <w:numId w:val="5"/>
        </w:numPr>
        <w:tabs>
          <w:tab w:val="left" w:pos="0"/>
          <w:tab w:val="left" w:pos="340"/>
          <w:tab w:val="left" w:pos="851"/>
          <w:tab w:val="left" w:pos="1210"/>
        </w:tabs>
        <w:spacing w:after="0" w:line="240" w:lineRule="auto"/>
        <w:ind w:left="0" w:firstLine="426"/>
        <w:jc w:val="both"/>
        <w:rPr>
          <w:szCs w:val="24"/>
        </w:rPr>
      </w:pPr>
      <w:r>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DB34BF">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DB34BF">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DB34BF">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DB34BF">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DB34BF">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DB34BF">
      <w:pPr>
        <w:numPr>
          <w:ilvl w:val="0"/>
          <w:numId w:val="5"/>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DB34BF">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DB34BF">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lastRenderedPageBreak/>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s- pirkimą vykdo 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DB34BF">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DB34BF">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DB34BF">
      <w:pPr>
        <w:pStyle w:val="ListParagraph"/>
        <w:widowControl w:val="0"/>
        <w:numPr>
          <w:ilvl w:val="0"/>
          <w:numId w:val="5"/>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DB34BF">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11402E18" w14:textId="0276BACA" w:rsidR="009A1682" w:rsidRDefault="009A1682" w:rsidP="00DB34BF">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Perkančiosios organizacijos neatmesti pasiūlymai </w:t>
      </w:r>
      <w:r w:rsidRPr="009A1682">
        <w:rPr>
          <w:b/>
          <w:bCs/>
          <w:szCs w:val="24"/>
        </w:rPr>
        <w:t>vertinami pagal ekonomiškai naudingiausio pasiūlymo kainos ir kokybės santykį</w:t>
      </w:r>
      <w:r w:rsidRPr="009A1682">
        <w:rPr>
          <w:szCs w:val="24"/>
        </w:rPr>
        <w:t xml:space="preserve">. </w:t>
      </w:r>
    </w:p>
    <w:p w14:paraId="6227550E" w14:textId="77777777" w:rsidR="00F44A77" w:rsidRPr="00F44A77" w:rsidRDefault="00F44A77" w:rsidP="00F44A77">
      <w:pPr>
        <w:pStyle w:val="ListParagraph"/>
        <w:widowControl w:val="0"/>
        <w:tabs>
          <w:tab w:val="left" w:pos="0"/>
          <w:tab w:val="left" w:pos="340"/>
          <w:tab w:val="left" w:pos="993"/>
          <w:tab w:val="left" w:pos="1210"/>
        </w:tabs>
        <w:spacing w:after="0" w:line="240" w:lineRule="auto"/>
        <w:jc w:val="both"/>
        <w:rPr>
          <w:szCs w:val="24"/>
        </w:rPr>
      </w:pPr>
      <w:r w:rsidRPr="00F44A77">
        <w:rPr>
          <w:szCs w:val="24"/>
        </w:rPr>
        <w:t>Maksimalus balų skaičius – 100 balų:</w:t>
      </w:r>
    </w:p>
    <w:p w14:paraId="19F6DBF2" w14:textId="77777777" w:rsidR="00F44A77" w:rsidRPr="00F44A77" w:rsidRDefault="00F44A77" w:rsidP="00F44A77">
      <w:pPr>
        <w:pStyle w:val="ListParagraph"/>
        <w:widowControl w:val="0"/>
        <w:tabs>
          <w:tab w:val="left" w:pos="0"/>
          <w:tab w:val="left" w:pos="340"/>
          <w:tab w:val="left" w:pos="993"/>
          <w:tab w:val="left" w:pos="1210"/>
        </w:tabs>
        <w:spacing w:after="0" w:line="240" w:lineRule="auto"/>
        <w:jc w:val="both"/>
        <w:rPr>
          <w:szCs w:val="24"/>
        </w:rPr>
      </w:pPr>
      <w:r w:rsidRPr="00F44A77">
        <w:rPr>
          <w:szCs w:val="24"/>
        </w:rPr>
        <w:t>•</w:t>
      </w:r>
      <w:r w:rsidRPr="00F44A77">
        <w:rPr>
          <w:szCs w:val="24"/>
        </w:rPr>
        <w:tab/>
        <w:t xml:space="preserve">kainos kriterijus – 80 balų; </w:t>
      </w:r>
    </w:p>
    <w:p w14:paraId="2E608EEF" w14:textId="77777777" w:rsidR="00F44A77" w:rsidRPr="00F44A77" w:rsidRDefault="00F44A77" w:rsidP="00F44A77">
      <w:pPr>
        <w:pStyle w:val="ListParagraph"/>
        <w:widowControl w:val="0"/>
        <w:tabs>
          <w:tab w:val="left" w:pos="0"/>
          <w:tab w:val="left" w:pos="340"/>
          <w:tab w:val="left" w:pos="993"/>
          <w:tab w:val="left" w:pos="1210"/>
        </w:tabs>
        <w:spacing w:after="0" w:line="240" w:lineRule="auto"/>
        <w:jc w:val="both"/>
        <w:rPr>
          <w:szCs w:val="24"/>
        </w:rPr>
      </w:pPr>
      <w:r w:rsidRPr="00F44A77">
        <w:rPr>
          <w:szCs w:val="24"/>
        </w:rPr>
        <w:t>•</w:t>
      </w:r>
      <w:r w:rsidRPr="00F44A77">
        <w:rPr>
          <w:szCs w:val="24"/>
        </w:rPr>
        <w:tab/>
        <w:t xml:space="preserve">kokybės kriterijus (socialinis kriterijus) – 20 balų. </w:t>
      </w:r>
    </w:p>
    <w:p w14:paraId="49582D42" w14:textId="77777777" w:rsidR="00F44A77" w:rsidRPr="00F44A77" w:rsidRDefault="00F44A77" w:rsidP="00F44A77">
      <w:pPr>
        <w:pStyle w:val="ListParagraph"/>
        <w:widowControl w:val="0"/>
        <w:tabs>
          <w:tab w:val="left" w:pos="0"/>
          <w:tab w:val="left" w:pos="340"/>
          <w:tab w:val="left" w:pos="993"/>
          <w:tab w:val="left" w:pos="1210"/>
        </w:tabs>
        <w:spacing w:after="0" w:line="240" w:lineRule="auto"/>
        <w:jc w:val="both"/>
        <w:rPr>
          <w:szCs w:val="24"/>
        </w:rPr>
      </w:pPr>
      <w:r w:rsidRPr="00F44A77">
        <w:rPr>
          <w:szCs w:val="24"/>
        </w:rPr>
        <w:t>1. Kainos kriterijus</w:t>
      </w:r>
    </w:p>
    <w:p w14:paraId="56CD0CED" w14:textId="77777777" w:rsidR="00F44A77" w:rsidRPr="00F44A77" w:rsidRDefault="00F44A77" w:rsidP="00F44A77">
      <w:pPr>
        <w:pStyle w:val="ListParagraph"/>
        <w:widowControl w:val="0"/>
        <w:tabs>
          <w:tab w:val="left" w:pos="0"/>
          <w:tab w:val="left" w:pos="340"/>
          <w:tab w:val="left" w:pos="993"/>
          <w:tab w:val="left" w:pos="1210"/>
        </w:tabs>
        <w:spacing w:after="0" w:line="240" w:lineRule="auto"/>
        <w:jc w:val="both"/>
        <w:rPr>
          <w:szCs w:val="24"/>
        </w:rPr>
      </w:pPr>
      <w:r w:rsidRPr="00F44A77">
        <w:rPr>
          <w:szCs w:val="24"/>
        </w:rPr>
        <w:t>Kainos kriterijus vertinamas pagal tiekėjo pasiūlytos nuolaidos vidurkį.</w:t>
      </w:r>
    </w:p>
    <w:p w14:paraId="1375B2AC" w14:textId="77777777" w:rsidR="00F44A77" w:rsidRPr="00F44A77" w:rsidRDefault="00F44A77" w:rsidP="00F44A77">
      <w:pPr>
        <w:pStyle w:val="ListParagraph"/>
        <w:widowControl w:val="0"/>
        <w:tabs>
          <w:tab w:val="left" w:pos="0"/>
          <w:tab w:val="left" w:pos="340"/>
          <w:tab w:val="left" w:pos="993"/>
          <w:tab w:val="left" w:pos="1210"/>
        </w:tabs>
        <w:spacing w:after="0" w:line="240" w:lineRule="auto"/>
        <w:jc w:val="both"/>
        <w:rPr>
          <w:szCs w:val="24"/>
        </w:rPr>
      </w:pPr>
      <w:r w:rsidRPr="00F44A77">
        <w:rPr>
          <w:szCs w:val="24"/>
        </w:rPr>
        <w:t>Didžiausią nuolaidos vidurkį pasiūlęs tiekėjas gauna maksimalų balų skaičių – 80 balų. Kitų tiekėjų pasiūlymai vertinami proporcingai pagal formulę, nustatytą pirkimo dokumentuose.</w:t>
      </w:r>
    </w:p>
    <w:p w14:paraId="25542A68" w14:textId="77777777" w:rsidR="00F44A77" w:rsidRPr="00F44A77" w:rsidRDefault="00F44A77" w:rsidP="00F44A77">
      <w:pPr>
        <w:pStyle w:val="ListParagraph"/>
        <w:widowControl w:val="0"/>
        <w:tabs>
          <w:tab w:val="left" w:pos="0"/>
          <w:tab w:val="left" w:pos="340"/>
          <w:tab w:val="left" w:pos="993"/>
          <w:tab w:val="left" w:pos="1210"/>
        </w:tabs>
        <w:spacing w:after="0" w:line="240" w:lineRule="auto"/>
        <w:jc w:val="both"/>
        <w:rPr>
          <w:szCs w:val="24"/>
        </w:rPr>
      </w:pPr>
      <w:r w:rsidRPr="00F44A77">
        <w:rPr>
          <w:szCs w:val="24"/>
        </w:rPr>
        <w:t>2. Kokybės kriterijus – socialinis kriterijus</w:t>
      </w:r>
    </w:p>
    <w:p w14:paraId="28EB9AEB" w14:textId="77777777" w:rsidR="00F44A77" w:rsidRPr="00F44A77" w:rsidRDefault="00F44A77" w:rsidP="00F44A77">
      <w:pPr>
        <w:pStyle w:val="ListParagraph"/>
        <w:widowControl w:val="0"/>
        <w:tabs>
          <w:tab w:val="left" w:pos="0"/>
          <w:tab w:val="left" w:pos="340"/>
          <w:tab w:val="left" w:pos="993"/>
          <w:tab w:val="left" w:pos="1210"/>
        </w:tabs>
        <w:spacing w:after="0" w:line="240" w:lineRule="auto"/>
        <w:jc w:val="both"/>
        <w:rPr>
          <w:szCs w:val="24"/>
        </w:rPr>
      </w:pPr>
      <w:r w:rsidRPr="00F44A77">
        <w:rPr>
          <w:szCs w:val="24"/>
        </w:rPr>
        <w:t>Maksimalus balų skaičius – 20 balų.</w:t>
      </w:r>
    </w:p>
    <w:p w14:paraId="6E4B8D51" w14:textId="193E1CD6" w:rsidR="00F44A77" w:rsidRPr="009A1682" w:rsidRDefault="00F44A77" w:rsidP="00F44A77">
      <w:pPr>
        <w:pStyle w:val="ListParagraph"/>
        <w:widowControl w:val="0"/>
        <w:tabs>
          <w:tab w:val="left" w:pos="0"/>
          <w:tab w:val="left" w:pos="340"/>
          <w:tab w:val="left" w:pos="993"/>
          <w:tab w:val="left" w:pos="1210"/>
        </w:tabs>
        <w:spacing w:after="0" w:line="240" w:lineRule="auto"/>
        <w:jc w:val="both"/>
        <w:rPr>
          <w:szCs w:val="24"/>
        </w:rPr>
      </w:pPr>
      <w:r w:rsidRPr="00F44A77">
        <w:rPr>
          <w:szCs w:val="24"/>
        </w:rPr>
        <w:t>Tiekėjas visą sutarties vykdymo laikotarpį privalo užtikrinti, kad sutartį tiesiogiai vykdys ne mažiau kaip 1 (vienas) remiamas asmuo.</w:t>
      </w:r>
      <w:r>
        <w:rPr>
          <w:szCs w:val="24"/>
        </w:rPr>
        <w:t xml:space="preserve"> Žr. Pasiūlymo formoje.</w:t>
      </w:r>
    </w:p>
    <w:p w14:paraId="670D9512" w14:textId="77777777" w:rsidR="009A1682" w:rsidRDefault="00C3751E" w:rsidP="00DB34BF">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Perkančioji organizacija gali nuspręsti derėtis dėl </w:t>
      </w:r>
      <w:r w:rsidRPr="009A1682">
        <w:rPr>
          <w:b/>
          <w:bCs/>
          <w:i/>
          <w:iCs/>
          <w:szCs w:val="24"/>
        </w:rPr>
        <w:t>p</w:t>
      </w:r>
      <w:r w:rsidR="00A6144E" w:rsidRPr="009A1682">
        <w:rPr>
          <w:b/>
          <w:bCs/>
          <w:i/>
          <w:iCs/>
          <w:szCs w:val="24"/>
        </w:rPr>
        <w:t>rekių</w:t>
      </w:r>
      <w:r w:rsidR="00A6144E" w:rsidRPr="009A1682">
        <w:rPr>
          <w:szCs w:val="24"/>
        </w:rPr>
        <w:t xml:space="preserve"> </w:t>
      </w:r>
      <w:r w:rsidRPr="009A1682">
        <w:rPr>
          <w:szCs w:val="24"/>
        </w:rPr>
        <w:t>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23113AE8" w:rsidR="00C3751E" w:rsidRPr="009A1682" w:rsidRDefault="00C3751E" w:rsidP="00DB34BF">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Iškilus klausimams dėl pasiūlymo turinio ir </w:t>
      </w:r>
      <w:r w:rsidR="001D02E8" w:rsidRPr="009A1682">
        <w:rPr>
          <w:szCs w:val="24"/>
        </w:rPr>
        <w:t>Organizatoriui</w:t>
      </w:r>
      <w:r w:rsidRPr="009A1682">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DB34BF">
      <w:pPr>
        <w:numPr>
          <w:ilvl w:val="0"/>
          <w:numId w:val="5"/>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DB34BF">
      <w:pPr>
        <w:pStyle w:val="ListParagraph"/>
        <w:numPr>
          <w:ilvl w:val="1"/>
          <w:numId w:val="6"/>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DB34BF">
      <w:pPr>
        <w:pStyle w:val="ListParagraph"/>
        <w:widowControl w:val="0"/>
        <w:numPr>
          <w:ilvl w:val="1"/>
          <w:numId w:val="6"/>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DB34BF">
      <w:pPr>
        <w:pStyle w:val="ListParagraph"/>
        <w:widowControl w:val="0"/>
        <w:numPr>
          <w:ilvl w:val="1"/>
          <w:numId w:val="6"/>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2C2856CA" w:rsidR="00D35D38" w:rsidRPr="0020594C" w:rsidRDefault="000505A4" w:rsidP="00DB34BF">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xml:space="preserve">, kai </w:t>
      </w:r>
      <w:r w:rsidR="009A1682">
        <w:rPr>
          <w:szCs w:val="24"/>
        </w:rPr>
        <w:t xml:space="preserve"> </w:t>
      </w:r>
      <w:r w:rsidRPr="00640BBE">
        <w:rPr>
          <w:b/>
          <w:bCs/>
          <w:szCs w:val="24"/>
        </w:rPr>
        <w:t>mažėjimo tvarka</w:t>
      </w:r>
      <w:r w:rsidRPr="0020594C">
        <w:rPr>
          <w:szCs w:val="24"/>
        </w:rPr>
        <w:t>.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DB34BF">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lastRenderedPageBreak/>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DB34BF">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DB34BF">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DB34BF">
      <w:pPr>
        <w:numPr>
          <w:ilvl w:val="1"/>
          <w:numId w:val="6"/>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DB34BF">
      <w:pPr>
        <w:numPr>
          <w:ilvl w:val="1"/>
          <w:numId w:val="6"/>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DB34BF">
      <w:pPr>
        <w:numPr>
          <w:ilvl w:val="1"/>
          <w:numId w:val="6"/>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DB34BF">
      <w:pPr>
        <w:numPr>
          <w:ilvl w:val="0"/>
          <w:numId w:val="6"/>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DB34BF">
      <w:pPr>
        <w:numPr>
          <w:ilvl w:val="0"/>
          <w:numId w:val="6"/>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w:t>
      </w:r>
      <w:r w:rsidR="00904EEB" w:rsidRPr="0020594C">
        <w:rPr>
          <w:szCs w:val="24"/>
        </w:rPr>
        <w:lastRenderedPageBreak/>
        <w:t>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DB34BF">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 xml:space="preserve">ne ilgiau nei to reikalauja duomenų tvarkymo tikslai ar numato teisės aktai, jeigu juose yra nustatytas ilgesnis </w:t>
      </w:r>
      <w:r w:rsidR="007F4393" w:rsidRPr="0020594C">
        <w:rPr>
          <w:spacing w:val="-3"/>
          <w:szCs w:val="24"/>
        </w:rPr>
        <w:lastRenderedPageBreak/>
        <w:t>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354F" w14:textId="77777777" w:rsidR="00DB34BF" w:rsidRDefault="00DB34BF">
      <w:r>
        <w:separator/>
      </w:r>
    </w:p>
  </w:endnote>
  <w:endnote w:type="continuationSeparator" w:id="0">
    <w:p w14:paraId="4433BA00" w14:textId="77777777" w:rsidR="00DB34BF" w:rsidRDefault="00DB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24D9" w14:textId="77777777" w:rsidR="00DB34BF" w:rsidRDefault="00DB34BF">
      <w:r>
        <w:separator/>
      </w:r>
    </w:p>
  </w:footnote>
  <w:footnote w:type="continuationSeparator" w:id="0">
    <w:p w14:paraId="1088447D" w14:textId="77777777" w:rsidR="00DB34BF" w:rsidRDefault="00DB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9"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num w:numId="1" w16cid:durableId="1746292678">
    <w:abstractNumId w:val="0"/>
  </w:num>
  <w:num w:numId="2" w16cid:durableId="1458990668">
    <w:abstractNumId w:val="1"/>
  </w:num>
  <w:num w:numId="3" w16cid:durableId="1280840497">
    <w:abstractNumId w:val="3"/>
  </w:num>
  <w:num w:numId="4" w16cid:durableId="1361005248">
    <w:abstractNumId w:val="4"/>
  </w:num>
  <w:num w:numId="5" w16cid:durableId="128474065">
    <w:abstractNumId w:val="5"/>
  </w:num>
  <w:num w:numId="6" w16cid:durableId="191596680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1D44"/>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5D8"/>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5B53"/>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2EF0"/>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12B"/>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D0D"/>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2347"/>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4FA8"/>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0BBE"/>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3FF6"/>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059B"/>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1A44"/>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682"/>
    <w:rsid w:val="009A1F00"/>
    <w:rsid w:val="009A1FA8"/>
    <w:rsid w:val="009A31FE"/>
    <w:rsid w:val="009A4D71"/>
    <w:rsid w:val="009A4FD2"/>
    <w:rsid w:val="009A50D7"/>
    <w:rsid w:val="009A56EC"/>
    <w:rsid w:val="009A650C"/>
    <w:rsid w:val="009A7708"/>
    <w:rsid w:val="009A7857"/>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41F"/>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3330"/>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4BF"/>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165"/>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4A77"/>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4E2"/>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3"/>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5019</Words>
  <Characters>28613</Characters>
  <Application>Microsoft Office Word</Application>
  <DocSecurity>0</DocSecurity>
  <Lines>238</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2</cp:revision>
  <cp:lastPrinted>2025-07-29T05:47:00Z</cp:lastPrinted>
  <dcterms:created xsi:type="dcterms:W3CDTF">2026-05-13T12:23:00Z</dcterms:created>
  <dcterms:modified xsi:type="dcterms:W3CDTF">2026-05-13T12:23:00Z</dcterms:modified>
</cp:coreProperties>
</file>