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2F94D" w14:textId="61FA42EA" w:rsidR="00FF594A" w:rsidRDefault="007554F7" w:rsidP="007554F7">
      <w:pPr>
        <w:ind w:left="2127" w:firstLine="2835"/>
        <w:jc w:val="right"/>
        <w:rPr>
          <w:rFonts w:ascii="Trebuchet MS" w:hAnsi="Trebuchet MS"/>
          <w:sz w:val="22"/>
          <w:szCs w:val="22"/>
        </w:rPr>
      </w:pPr>
      <w:r w:rsidRPr="00062C5D">
        <w:rPr>
          <w:rFonts w:ascii="Trebuchet MS" w:hAnsi="Trebuchet MS"/>
          <w:sz w:val="22"/>
          <w:szCs w:val="22"/>
        </w:rPr>
        <w:t xml:space="preserve">KONKURSO DOKUMENTŲ </w:t>
      </w:r>
      <w:r w:rsidR="008536D7" w:rsidRPr="00062C5D">
        <w:rPr>
          <w:rFonts w:ascii="Trebuchet MS" w:hAnsi="Trebuchet MS"/>
          <w:sz w:val="22"/>
          <w:szCs w:val="22"/>
        </w:rPr>
        <w:t>2</w:t>
      </w:r>
      <w:r w:rsidRPr="00062C5D">
        <w:rPr>
          <w:rFonts w:ascii="Trebuchet MS" w:hAnsi="Trebuchet MS"/>
          <w:sz w:val="22"/>
          <w:szCs w:val="22"/>
          <w:lang w:val="en-US"/>
        </w:rPr>
        <w:t xml:space="preserve"> </w:t>
      </w:r>
      <w:r w:rsidR="00062C5D" w:rsidRPr="00062C5D">
        <w:rPr>
          <w:rFonts w:ascii="Trebuchet MS" w:hAnsi="Trebuchet MS"/>
          <w:sz w:val="22"/>
          <w:szCs w:val="22"/>
        </w:rPr>
        <w:t>priedas</w:t>
      </w:r>
    </w:p>
    <w:p w14:paraId="58E5E48C" w14:textId="77907015" w:rsidR="00890B3F" w:rsidRPr="00062C5D" w:rsidRDefault="00890B3F" w:rsidP="00890B3F">
      <w:pPr>
        <w:ind w:left="2127" w:firstLine="4536"/>
        <w:jc w:val="right"/>
        <w:rPr>
          <w:rFonts w:ascii="Trebuchet MS" w:hAnsi="Trebuchet MS"/>
          <w:sz w:val="22"/>
          <w:szCs w:val="22"/>
        </w:rPr>
      </w:pPr>
      <w:r>
        <w:rPr>
          <w:rFonts w:ascii="Trebuchet MS" w:hAnsi="Trebuchet MS"/>
          <w:sz w:val="22"/>
          <w:szCs w:val="22"/>
        </w:rPr>
        <w:t>SUTARTIES projektas ir techninė specifikacija</w:t>
      </w:r>
    </w:p>
    <w:p w14:paraId="45A88EA1" w14:textId="77777777" w:rsidR="007554F7" w:rsidRDefault="007554F7" w:rsidP="007554F7">
      <w:pPr>
        <w:ind w:left="2127" w:firstLine="2835"/>
        <w:jc w:val="right"/>
        <w:rPr>
          <w:rFonts w:ascii="Trebuchet MS" w:hAnsi="Trebuchet MS"/>
          <w:b/>
          <w:sz w:val="22"/>
          <w:szCs w:val="22"/>
        </w:rPr>
      </w:pPr>
    </w:p>
    <w:p w14:paraId="6E74865C" w14:textId="79C038EC" w:rsidR="007554F7" w:rsidRDefault="004558B0" w:rsidP="007554F7">
      <w:pPr>
        <w:jc w:val="center"/>
        <w:rPr>
          <w:rFonts w:ascii="Trebuchet MS" w:hAnsi="Trebuchet MS"/>
          <w:b/>
          <w:sz w:val="22"/>
          <w:szCs w:val="22"/>
        </w:rPr>
      </w:pPr>
      <w:r w:rsidRPr="004558B0">
        <w:rPr>
          <w:rFonts w:ascii="Trebuchet MS" w:hAnsi="Trebuchet MS"/>
          <w:b/>
          <w:sz w:val="22"/>
          <w:szCs w:val="22"/>
        </w:rPr>
        <w:t>MOBILAUS INTERNET PASLAUG</w:t>
      </w:r>
      <w:r>
        <w:rPr>
          <w:rFonts w:ascii="Trebuchet MS" w:hAnsi="Trebuchet MS"/>
          <w:b/>
          <w:sz w:val="22"/>
          <w:szCs w:val="22"/>
        </w:rPr>
        <w:t xml:space="preserve">Ų VIEŠOJO PIRKIMO </w:t>
      </w:r>
      <w:r w:rsidR="007554F7">
        <w:rPr>
          <w:rFonts w:ascii="Trebuchet MS" w:hAnsi="Trebuchet MS"/>
          <w:b/>
          <w:sz w:val="22"/>
          <w:szCs w:val="22"/>
        </w:rPr>
        <w:t>SUTARTIES PROJEKTAS</w:t>
      </w:r>
    </w:p>
    <w:p w14:paraId="5E54A66D" w14:textId="77777777" w:rsidR="004558B0" w:rsidRPr="005C7A4C" w:rsidRDefault="004558B0" w:rsidP="007554F7">
      <w:pPr>
        <w:jc w:val="center"/>
        <w:rPr>
          <w:rFonts w:ascii="Trebuchet MS" w:hAnsi="Trebuchet MS"/>
          <w:b/>
          <w:sz w:val="22"/>
          <w:szCs w:val="22"/>
          <w:lang w:eastAsia="lt-LT"/>
        </w:rPr>
      </w:pPr>
    </w:p>
    <w:p w14:paraId="5FFED0E4" w14:textId="77777777" w:rsidR="00FF4671" w:rsidRPr="00F938CA" w:rsidRDefault="00FF4671" w:rsidP="000C48BE">
      <w:pPr>
        <w:pStyle w:val="0Punktai"/>
        <w:numPr>
          <w:ilvl w:val="0"/>
          <w:numId w:val="5"/>
        </w:numPr>
        <w:tabs>
          <w:tab w:val="left" w:pos="284"/>
        </w:tabs>
        <w:spacing w:before="120"/>
        <w:ind w:left="357" w:hanging="357"/>
        <w:jc w:val="center"/>
        <w:rPr>
          <w:rFonts w:ascii="Trebuchet MS" w:hAnsi="Trebuchet MS"/>
          <w:b/>
          <w:bCs/>
          <w:sz w:val="22"/>
          <w:szCs w:val="22"/>
        </w:rPr>
      </w:pPr>
      <w:r w:rsidRPr="00F938CA">
        <w:rPr>
          <w:rFonts w:ascii="Trebuchet MS" w:hAnsi="Trebuchet MS"/>
          <w:b/>
          <w:bCs/>
          <w:sz w:val="22"/>
          <w:szCs w:val="22"/>
        </w:rPr>
        <w:t xml:space="preserve">SUTARTIES </w:t>
      </w:r>
      <w:r w:rsidR="005A19A0" w:rsidRPr="00F938CA">
        <w:rPr>
          <w:rFonts w:ascii="Trebuchet MS" w:hAnsi="Trebuchet MS"/>
          <w:b/>
          <w:bCs/>
          <w:sz w:val="22"/>
          <w:szCs w:val="22"/>
        </w:rPr>
        <w:t>DALYKAS</w:t>
      </w:r>
    </w:p>
    <w:p w14:paraId="4DA0A081" w14:textId="49D071E3" w:rsidR="00741B92" w:rsidRPr="00A43029" w:rsidRDefault="00741B92" w:rsidP="000C48BE">
      <w:pPr>
        <w:pStyle w:val="0Punktai"/>
        <w:numPr>
          <w:ilvl w:val="1"/>
          <w:numId w:val="6"/>
        </w:numPr>
        <w:tabs>
          <w:tab w:val="clear" w:pos="927"/>
          <w:tab w:val="num" w:pos="1080"/>
        </w:tabs>
        <w:ind w:left="0" w:firstLine="567"/>
        <w:rPr>
          <w:rFonts w:ascii="Trebuchet MS" w:hAnsi="Trebuchet MS"/>
          <w:bCs/>
          <w:sz w:val="22"/>
          <w:szCs w:val="22"/>
        </w:rPr>
      </w:pPr>
      <w:r w:rsidRPr="00A43029">
        <w:rPr>
          <w:rFonts w:ascii="Trebuchet MS" w:hAnsi="Trebuchet MS"/>
          <w:sz w:val="22"/>
          <w:szCs w:val="22"/>
        </w:rPr>
        <w:t xml:space="preserve">SUTARTIES dalykas </w:t>
      </w:r>
      <w:r w:rsidR="00062C5D" w:rsidRPr="00062C5D">
        <w:rPr>
          <w:rFonts w:ascii="Trebuchet MS" w:hAnsi="Trebuchet MS"/>
          <w:sz w:val="22"/>
          <w:szCs w:val="22"/>
        </w:rPr>
        <w:t>—</w:t>
      </w:r>
      <w:r w:rsidRPr="00A43029">
        <w:rPr>
          <w:rFonts w:ascii="Trebuchet MS" w:hAnsi="Trebuchet MS"/>
          <w:sz w:val="22"/>
          <w:szCs w:val="22"/>
        </w:rPr>
        <w:t xml:space="preserve"> </w:t>
      </w:r>
      <w:bookmarkStart w:id="0" w:name="_Hlk229052650"/>
      <w:r w:rsidR="00C65D15" w:rsidRPr="00C65D15">
        <w:rPr>
          <w:rFonts w:ascii="Trebuchet MS" w:hAnsi="Trebuchet MS"/>
          <w:sz w:val="22"/>
          <w:szCs w:val="22"/>
        </w:rPr>
        <w:t xml:space="preserve">Mobilaus </w:t>
      </w:r>
      <w:r w:rsidR="00062C5D">
        <w:rPr>
          <w:rFonts w:ascii="Trebuchet MS" w:hAnsi="Trebuchet MS"/>
          <w:sz w:val="22"/>
          <w:szCs w:val="22"/>
        </w:rPr>
        <w:t>I</w:t>
      </w:r>
      <w:r w:rsidR="00C65D15" w:rsidRPr="00C65D15">
        <w:rPr>
          <w:rFonts w:ascii="Trebuchet MS" w:hAnsi="Trebuchet MS"/>
          <w:sz w:val="22"/>
          <w:szCs w:val="22"/>
        </w:rPr>
        <w:t>nternet paslaug</w:t>
      </w:r>
      <w:bookmarkEnd w:id="0"/>
      <w:r w:rsidR="00C65D15" w:rsidRPr="00C65D15">
        <w:rPr>
          <w:rFonts w:ascii="Trebuchet MS" w:hAnsi="Trebuchet MS"/>
          <w:sz w:val="22"/>
          <w:szCs w:val="22"/>
        </w:rPr>
        <w:t xml:space="preserve">os </w:t>
      </w:r>
      <w:r w:rsidR="00FF594A" w:rsidRPr="00A43029">
        <w:rPr>
          <w:rFonts w:ascii="Trebuchet MS" w:eastAsia="MS Mincho" w:hAnsi="Trebuchet MS"/>
          <w:sz w:val="22"/>
          <w:szCs w:val="22"/>
        </w:rPr>
        <w:t>(toliau — P</w:t>
      </w:r>
      <w:r w:rsidR="00C65D15">
        <w:rPr>
          <w:rFonts w:ascii="Trebuchet MS" w:eastAsia="MS Mincho" w:hAnsi="Trebuchet MS"/>
          <w:sz w:val="22"/>
          <w:szCs w:val="22"/>
        </w:rPr>
        <w:t>ASLAUGA</w:t>
      </w:r>
      <w:r w:rsidR="00FF594A" w:rsidRPr="00A43029">
        <w:rPr>
          <w:rFonts w:ascii="Trebuchet MS" w:eastAsia="MS Mincho" w:hAnsi="Trebuchet MS"/>
          <w:sz w:val="22"/>
          <w:szCs w:val="22"/>
          <w:lang w:eastAsia="ja-JP"/>
        </w:rPr>
        <w:t>)</w:t>
      </w:r>
      <w:r w:rsidR="00FF594A">
        <w:rPr>
          <w:rFonts w:ascii="Trebuchet MS" w:eastAsia="MS Mincho" w:hAnsi="Trebuchet MS"/>
          <w:sz w:val="22"/>
          <w:szCs w:val="22"/>
          <w:lang w:eastAsia="ja-JP"/>
        </w:rPr>
        <w:t>.</w:t>
      </w:r>
      <w:r w:rsidRPr="00A43029">
        <w:rPr>
          <w:rFonts w:ascii="Trebuchet MS" w:hAnsi="Trebuchet MS"/>
          <w:sz w:val="22"/>
          <w:szCs w:val="22"/>
        </w:rPr>
        <w:t xml:space="preserve"> </w:t>
      </w:r>
      <w:r w:rsidR="00C65D15" w:rsidRPr="00C65D15">
        <w:rPr>
          <w:rFonts w:ascii="Trebuchet MS" w:hAnsi="Trebuchet MS"/>
          <w:sz w:val="22"/>
          <w:szCs w:val="22"/>
        </w:rPr>
        <w:t xml:space="preserve">PASLAUGOS </w:t>
      </w:r>
      <w:r w:rsidR="00062C5D" w:rsidRPr="00C65D15">
        <w:rPr>
          <w:rFonts w:ascii="Trebuchet MS" w:hAnsi="Trebuchet MS"/>
          <w:sz w:val="22"/>
          <w:szCs w:val="22"/>
        </w:rPr>
        <w:t>atlikimas</w:t>
      </w:r>
      <w:r w:rsidR="00C65D15" w:rsidRPr="00C65D15">
        <w:rPr>
          <w:rFonts w:ascii="Trebuchet MS" w:hAnsi="Trebuchet MS"/>
          <w:sz w:val="22"/>
          <w:szCs w:val="22"/>
        </w:rPr>
        <w:t xml:space="preserve"> </w:t>
      </w:r>
      <w:r w:rsidRPr="00A43029">
        <w:rPr>
          <w:rFonts w:ascii="Trebuchet MS" w:hAnsi="Trebuchet MS"/>
          <w:sz w:val="22"/>
          <w:szCs w:val="22"/>
        </w:rPr>
        <w:t>detalizuotas SUTARTYJE.</w:t>
      </w:r>
    </w:p>
    <w:p w14:paraId="263A615D" w14:textId="1A38E168" w:rsidR="00741B92" w:rsidRPr="009C3FED" w:rsidRDefault="00741B92" w:rsidP="000C48BE">
      <w:pPr>
        <w:pStyle w:val="0Punktai"/>
        <w:numPr>
          <w:ilvl w:val="1"/>
          <w:numId w:val="6"/>
        </w:numPr>
        <w:tabs>
          <w:tab w:val="clear" w:pos="927"/>
          <w:tab w:val="num" w:pos="1080"/>
        </w:tabs>
        <w:ind w:left="0" w:firstLine="567"/>
        <w:rPr>
          <w:rFonts w:ascii="Trebuchet MS" w:hAnsi="Trebuchet MS"/>
          <w:sz w:val="22"/>
          <w:szCs w:val="22"/>
        </w:rPr>
      </w:pPr>
      <w:r w:rsidRPr="009C3FED">
        <w:rPr>
          <w:rFonts w:ascii="Trebuchet MS" w:hAnsi="Trebuchet MS"/>
          <w:sz w:val="22"/>
          <w:szCs w:val="22"/>
        </w:rPr>
        <w:t xml:space="preserve">Visa nauda, kurią TIEKĖJAS suteiks UŽSAKOVUI SUTARTIES galiojimo metu, vykdydamas SUTARTIES nuostatas, toliau vadinama </w:t>
      </w:r>
      <w:r w:rsidR="00644CA3" w:rsidRPr="009C3FED">
        <w:rPr>
          <w:rFonts w:ascii="Trebuchet MS" w:hAnsi="Trebuchet MS"/>
          <w:sz w:val="22"/>
          <w:szCs w:val="22"/>
        </w:rPr>
        <w:t>—</w:t>
      </w:r>
      <w:r w:rsidRPr="009C3FED">
        <w:rPr>
          <w:rFonts w:ascii="Trebuchet MS" w:hAnsi="Trebuchet MS"/>
          <w:sz w:val="22"/>
          <w:szCs w:val="22"/>
        </w:rPr>
        <w:t xml:space="preserve"> </w:t>
      </w:r>
      <w:r w:rsidR="00AB14AB" w:rsidRPr="00AB14AB">
        <w:rPr>
          <w:rFonts w:ascii="Trebuchet MS" w:hAnsi="Trebuchet MS"/>
          <w:sz w:val="22"/>
          <w:szCs w:val="22"/>
        </w:rPr>
        <w:t xml:space="preserve">PASLAUGOS </w:t>
      </w:r>
      <w:r w:rsidR="00062C5D" w:rsidRPr="00AB14AB">
        <w:rPr>
          <w:rFonts w:ascii="Trebuchet MS" w:hAnsi="Trebuchet MS"/>
          <w:sz w:val="22"/>
          <w:szCs w:val="22"/>
        </w:rPr>
        <w:t>atlikim</w:t>
      </w:r>
      <w:r w:rsidR="00062C5D" w:rsidRPr="004E78A7">
        <w:rPr>
          <w:rFonts w:ascii="Trebuchet MS" w:hAnsi="Trebuchet MS"/>
          <w:sz w:val="22"/>
          <w:szCs w:val="22"/>
        </w:rPr>
        <w:t>o</w:t>
      </w:r>
      <w:r w:rsidR="004E78A7" w:rsidRPr="004E78A7">
        <w:rPr>
          <w:rFonts w:ascii="Trebuchet MS" w:hAnsi="Trebuchet MS"/>
          <w:sz w:val="22"/>
          <w:szCs w:val="22"/>
        </w:rPr>
        <w:t xml:space="preserve"> </w:t>
      </w:r>
      <w:r w:rsidRPr="009C3FED">
        <w:rPr>
          <w:rFonts w:ascii="Trebuchet MS" w:hAnsi="Trebuchet MS"/>
          <w:sz w:val="22"/>
          <w:szCs w:val="22"/>
        </w:rPr>
        <w:t>rezultatu.</w:t>
      </w:r>
    </w:p>
    <w:p w14:paraId="28B5E0DD" w14:textId="0B8B2E1E" w:rsidR="00741B92" w:rsidRPr="009C3FED" w:rsidRDefault="00AB14AB" w:rsidP="000C48BE">
      <w:pPr>
        <w:pStyle w:val="0Punktai"/>
        <w:numPr>
          <w:ilvl w:val="1"/>
          <w:numId w:val="6"/>
        </w:numPr>
        <w:tabs>
          <w:tab w:val="clear" w:pos="927"/>
          <w:tab w:val="num" w:pos="1080"/>
        </w:tabs>
        <w:ind w:left="0" w:firstLine="567"/>
        <w:rPr>
          <w:rFonts w:ascii="Trebuchet MS" w:hAnsi="Trebuchet MS"/>
          <w:sz w:val="22"/>
          <w:szCs w:val="22"/>
        </w:rPr>
      </w:pPr>
      <w:r w:rsidRPr="00AB14AB">
        <w:rPr>
          <w:rFonts w:ascii="Trebuchet MS" w:hAnsi="Trebuchet MS"/>
          <w:sz w:val="22"/>
          <w:szCs w:val="22"/>
        </w:rPr>
        <w:t>PASLAUG</w:t>
      </w:r>
      <w:r>
        <w:rPr>
          <w:rFonts w:ascii="Trebuchet MS" w:hAnsi="Trebuchet MS"/>
          <w:sz w:val="22"/>
          <w:szCs w:val="22"/>
        </w:rPr>
        <w:t>Ą</w:t>
      </w:r>
      <w:r w:rsidRPr="00AB14AB">
        <w:rPr>
          <w:rFonts w:ascii="Trebuchet MS" w:hAnsi="Trebuchet MS"/>
          <w:sz w:val="22"/>
          <w:szCs w:val="22"/>
        </w:rPr>
        <w:t xml:space="preserve"> </w:t>
      </w:r>
      <w:r w:rsidR="00062C5D" w:rsidRPr="00AB14AB">
        <w:rPr>
          <w:rFonts w:ascii="Trebuchet MS" w:hAnsi="Trebuchet MS"/>
          <w:sz w:val="22"/>
          <w:szCs w:val="22"/>
        </w:rPr>
        <w:t>a</w:t>
      </w:r>
      <w:r w:rsidR="00062C5D">
        <w:rPr>
          <w:rFonts w:ascii="Trebuchet MS" w:hAnsi="Trebuchet MS"/>
          <w:sz w:val="22"/>
          <w:szCs w:val="22"/>
        </w:rPr>
        <w:t>tlieka</w:t>
      </w:r>
      <w:r w:rsidR="00BA40BC">
        <w:rPr>
          <w:rFonts w:ascii="Trebuchet MS" w:hAnsi="Trebuchet MS"/>
          <w:sz w:val="22"/>
          <w:szCs w:val="22"/>
        </w:rPr>
        <w:t xml:space="preserve"> </w:t>
      </w:r>
      <w:r w:rsidR="00741B92" w:rsidRPr="009C3FED">
        <w:rPr>
          <w:rFonts w:ascii="Trebuchet MS" w:hAnsi="Trebuchet MS"/>
          <w:sz w:val="22"/>
          <w:szCs w:val="22"/>
        </w:rPr>
        <w:t>TIEKĖJAS UŽSAKOVUI.</w:t>
      </w:r>
    </w:p>
    <w:p w14:paraId="64803AFA" w14:textId="3CA26089" w:rsidR="00741B92" w:rsidRPr="00F938CA" w:rsidRDefault="00741B92" w:rsidP="000C48BE">
      <w:pPr>
        <w:pStyle w:val="0Punktai"/>
        <w:numPr>
          <w:ilvl w:val="1"/>
          <w:numId w:val="6"/>
        </w:numPr>
        <w:tabs>
          <w:tab w:val="clear" w:pos="927"/>
          <w:tab w:val="num" w:pos="1080"/>
        </w:tabs>
        <w:ind w:left="0" w:firstLine="567"/>
        <w:rPr>
          <w:rFonts w:ascii="Trebuchet MS" w:hAnsi="Trebuchet MS"/>
          <w:sz w:val="22"/>
          <w:szCs w:val="22"/>
        </w:rPr>
      </w:pPr>
      <w:r w:rsidRPr="009C3FED">
        <w:rPr>
          <w:rFonts w:ascii="Trebuchet MS" w:hAnsi="Trebuchet MS"/>
          <w:sz w:val="22"/>
          <w:szCs w:val="22"/>
        </w:rPr>
        <w:t>SUTARTYJE, KONKURSO</w:t>
      </w:r>
      <w:r w:rsidRPr="00F938CA">
        <w:rPr>
          <w:rFonts w:ascii="Trebuchet MS" w:hAnsi="Trebuchet MS"/>
          <w:sz w:val="22"/>
          <w:szCs w:val="22"/>
        </w:rPr>
        <w:t xml:space="preserve"> DOKUMENTUOSE ir kituose dokumentuose, į kuriuos daro nuorodą KONKURSO DOKUMENTAI, nustatyti reikalavimai </w:t>
      </w:r>
      <w:r w:rsidR="00AB14AB" w:rsidRPr="00AB14AB">
        <w:rPr>
          <w:rFonts w:ascii="Trebuchet MS" w:hAnsi="Trebuchet MS"/>
          <w:sz w:val="22"/>
          <w:szCs w:val="22"/>
        </w:rPr>
        <w:t xml:space="preserve">PASLAUGOS </w:t>
      </w:r>
      <w:r w:rsidR="00062C5D" w:rsidRPr="00AB14AB">
        <w:rPr>
          <w:rFonts w:ascii="Trebuchet MS" w:hAnsi="Trebuchet MS"/>
          <w:sz w:val="22"/>
          <w:szCs w:val="22"/>
        </w:rPr>
        <w:t>atlikim</w:t>
      </w:r>
      <w:r w:rsidR="00062C5D" w:rsidRPr="00F938CA">
        <w:rPr>
          <w:rFonts w:ascii="Trebuchet MS" w:hAnsi="Trebuchet MS"/>
          <w:sz w:val="22"/>
          <w:szCs w:val="22"/>
        </w:rPr>
        <w:t>ui</w:t>
      </w:r>
      <w:r w:rsidRPr="00F938CA">
        <w:rPr>
          <w:rFonts w:ascii="Trebuchet MS" w:hAnsi="Trebuchet MS"/>
          <w:sz w:val="22"/>
          <w:szCs w:val="22"/>
        </w:rPr>
        <w:t xml:space="preserve"> ir ŠALIMS toliau SUTARTYJE vadinami REIKALAVIMAIS.</w:t>
      </w:r>
    </w:p>
    <w:p w14:paraId="2663679B" w14:textId="1A61DBE5" w:rsidR="00741B92" w:rsidRDefault="00AB14AB" w:rsidP="000C48BE">
      <w:pPr>
        <w:pStyle w:val="0Punktai"/>
        <w:numPr>
          <w:ilvl w:val="1"/>
          <w:numId w:val="6"/>
        </w:numPr>
        <w:tabs>
          <w:tab w:val="clear" w:pos="927"/>
          <w:tab w:val="num" w:pos="1080"/>
        </w:tabs>
        <w:ind w:left="0" w:firstLine="567"/>
        <w:rPr>
          <w:rFonts w:ascii="Trebuchet MS" w:hAnsi="Trebuchet MS"/>
          <w:sz w:val="22"/>
          <w:szCs w:val="22"/>
        </w:rPr>
      </w:pPr>
      <w:r w:rsidRPr="00AB14AB">
        <w:rPr>
          <w:rFonts w:ascii="Trebuchet MS" w:hAnsi="Trebuchet MS"/>
          <w:sz w:val="22"/>
          <w:szCs w:val="22"/>
        </w:rPr>
        <w:t xml:space="preserve">PASLAUGOS </w:t>
      </w:r>
      <w:r w:rsidR="00062C5D" w:rsidRPr="00AB14AB">
        <w:rPr>
          <w:rFonts w:ascii="Trebuchet MS" w:hAnsi="Trebuchet MS"/>
          <w:sz w:val="22"/>
          <w:szCs w:val="22"/>
        </w:rPr>
        <w:t>atlikimas</w:t>
      </w:r>
      <w:r w:rsidRPr="00AB14AB">
        <w:rPr>
          <w:rFonts w:ascii="Trebuchet MS" w:hAnsi="Trebuchet MS"/>
          <w:sz w:val="22"/>
          <w:szCs w:val="22"/>
        </w:rPr>
        <w:t xml:space="preserve"> </w:t>
      </w:r>
      <w:r w:rsidR="00741B92" w:rsidRPr="00F938CA">
        <w:rPr>
          <w:rFonts w:ascii="Trebuchet MS" w:hAnsi="Trebuchet MS"/>
          <w:sz w:val="22"/>
          <w:szCs w:val="22"/>
        </w:rPr>
        <w:t>turi būti vykdomas pagal REIKALAVIMUS.</w:t>
      </w:r>
    </w:p>
    <w:p w14:paraId="10AEA413" w14:textId="7ECB4671" w:rsidR="00CB28E0" w:rsidRPr="007B206F" w:rsidRDefault="00CB28E0" w:rsidP="007B206F">
      <w:pPr>
        <w:pStyle w:val="0Punktai"/>
        <w:numPr>
          <w:ilvl w:val="1"/>
          <w:numId w:val="6"/>
        </w:numPr>
        <w:tabs>
          <w:tab w:val="clear" w:pos="927"/>
          <w:tab w:val="num" w:pos="1080"/>
        </w:tabs>
        <w:ind w:left="0" w:firstLine="567"/>
        <w:rPr>
          <w:rFonts w:ascii="Trebuchet MS" w:hAnsi="Trebuchet MS"/>
          <w:sz w:val="22"/>
          <w:szCs w:val="22"/>
        </w:rPr>
      </w:pPr>
      <w:r w:rsidRPr="00CB28E0">
        <w:rPr>
          <w:rFonts w:ascii="Trebuchet MS" w:hAnsi="Trebuchet MS"/>
          <w:sz w:val="22"/>
          <w:szCs w:val="22"/>
        </w:rPr>
        <w:t>ŠALYS,</w:t>
      </w:r>
      <w:bookmarkStart w:id="1" w:name="_GoBack"/>
      <w:bookmarkEnd w:id="1"/>
      <w:r w:rsidR="007B206F" w:rsidRPr="007B206F">
        <w:rPr>
          <w:rFonts w:ascii="Trebuchet MS" w:hAnsi="Trebuchet MS"/>
          <w:sz w:val="22"/>
          <w:szCs w:val="22"/>
        </w:rPr>
        <w:t xml:space="preserve"> siekdamos užtikrinti aplinkosauginių principų laikymąsi, kad SUTARTIES vykdymo metu būtų sunaudojama mažiau gamtos išteklių, įsipareigoja nespausdinti popierinių dokumentų (tame tarpe šios SUTARTIES), susijusių su SUTARTIES vykdymu ir naudoti tik elektroninius dokumentus</w:t>
      </w:r>
      <w:r w:rsidRPr="007B206F">
        <w:rPr>
          <w:rFonts w:ascii="Trebuchet MS" w:hAnsi="Trebuchet MS"/>
          <w:sz w:val="22"/>
          <w:szCs w:val="22"/>
        </w:rPr>
        <w:t>.</w:t>
      </w:r>
    </w:p>
    <w:p w14:paraId="4E8A7688" w14:textId="5042656C" w:rsidR="00741B92" w:rsidRDefault="00741B92" w:rsidP="000C48BE">
      <w:pPr>
        <w:pStyle w:val="0Punktai"/>
        <w:numPr>
          <w:ilvl w:val="1"/>
          <w:numId w:val="6"/>
        </w:numPr>
        <w:tabs>
          <w:tab w:val="clear" w:pos="927"/>
          <w:tab w:val="num" w:pos="1080"/>
        </w:tabs>
        <w:ind w:left="0" w:firstLine="567"/>
        <w:rPr>
          <w:rFonts w:ascii="Trebuchet MS" w:hAnsi="Trebuchet MS"/>
          <w:sz w:val="22"/>
          <w:szCs w:val="22"/>
        </w:rPr>
      </w:pPr>
      <w:r w:rsidRPr="00F938CA">
        <w:rPr>
          <w:rFonts w:ascii="Trebuchet MS" w:hAnsi="Trebuchet MS"/>
          <w:sz w:val="22"/>
          <w:szCs w:val="22"/>
        </w:rPr>
        <w:t xml:space="preserve">Įsigaliojus </w:t>
      </w:r>
      <w:r w:rsidR="00A87403" w:rsidRPr="00C11B77">
        <w:rPr>
          <w:rFonts w:ascii="Trebuchet MS" w:hAnsi="Trebuchet MS"/>
          <w:sz w:val="22"/>
          <w:szCs w:val="22"/>
        </w:rPr>
        <w:t xml:space="preserve">naujiems Lietuvos Respublikos teisės aktams ar </w:t>
      </w:r>
      <w:r w:rsidR="003E5DB4">
        <w:rPr>
          <w:rFonts w:ascii="Trebuchet MS" w:hAnsi="Trebuchet MS"/>
          <w:sz w:val="22"/>
          <w:szCs w:val="22"/>
        </w:rPr>
        <w:t>jų pakeitimams, susijusiems su SUTARTIES</w:t>
      </w:r>
      <w:r w:rsidR="00A87403" w:rsidRPr="00C11B77">
        <w:rPr>
          <w:rFonts w:ascii="Trebuchet MS" w:hAnsi="Trebuchet MS"/>
          <w:sz w:val="22"/>
          <w:szCs w:val="22"/>
        </w:rPr>
        <w:t xml:space="preserve"> sąlygų vykdymu, </w:t>
      </w:r>
      <w:r w:rsidR="004E78A7" w:rsidRPr="004E78A7">
        <w:rPr>
          <w:rFonts w:ascii="Trebuchet MS" w:hAnsi="Trebuchet MS"/>
          <w:sz w:val="22"/>
          <w:szCs w:val="22"/>
        </w:rPr>
        <w:t>P</w:t>
      </w:r>
      <w:r w:rsidR="00E30BA1">
        <w:rPr>
          <w:rFonts w:ascii="Trebuchet MS" w:hAnsi="Trebuchet MS"/>
          <w:sz w:val="22"/>
          <w:szCs w:val="22"/>
        </w:rPr>
        <w:t xml:space="preserve">ASLAUGOS </w:t>
      </w:r>
      <w:r w:rsidR="00062C5D">
        <w:rPr>
          <w:rFonts w:ascii="Trebuchet MS" w:hAnsi="Trebuchet MS"/>
          <w:sz w:val="22"/>
          <w:szCs w:val="22"/>
        </w:rPr>
        <w:t>atlikimu</w:t>
      </w:r>
      <w:r w:rsidR="004E78A7" w:rsidRPr="004E78A7">
        <w:rPr>
          <w:rFonts w:ascii="Trebuchet MS" w:hAnsi="Trebuchet MS"/>
          <w:sz w:val="22"/>
          <w:szCs w:val="22"/>
        </w:rPr>
        <w:t xml:space="preserve"> </w:t>
      </w:r>
      <w:r w:rsidR="00FA1AA5">
        <w:rPr>
          <w:rFonts w:ascii="Trebuchet MS" w:hAnsi="Trebuchet MS"/>
          <w:sz w:val="22"/>
          <w:szCs w:val="22"/>
        </w:rPr>
        <w:t>TIEKĖJAS</w:t>
      </w:r>
      <w:r w:rsidR="00A87403" w:rsidRPr="00C11B77">
        <w:rPr>
          <w:rFonts w:ascii="Trebuchet MS" w:hAnsi="Trebuchet MS"/>
          <w:sz w:val="22"/>
          <w:szCs w:val="22"/>
        </w:rPr>
        <w:t xml:space="preserve"> įsipareigoja vykdyti tokių teisės aktų nuostatas nuo jų įsigaliojimo datos. </w:t>
      </w:r>
      <w:r w:rsidR="00A87403" w:rsidRPr="00C11B77">
        <w:rPr>
          <w:rFonts w:ascii="Trebuchet MS" w:hAnsi="Trebuchet MS"/>
          <w:iCs/>
          <w:sz w:val="22"/>
          <w:szCs w:val="22"/>
        </w:rPr>
        <w:t xml:space="preserve">Todėl kiekviena </w:t>
      </w:r>
      <w:r w:rsidR="003E5DB4">
        <w:rPr>
          <w:rFonts w:ascii="Trebuchet MS" w:hAnsi="Trebuchet MS"/>
          <w:iCs/>
          <w:sz w:val="22"/>
          <w:szCs w:val="22"/>
        </w:rPr>
        <w:t>SUTARTIES</w:t>
      </w:r>
      <w:r w:rsidR="00A87403" w:rsidRPr="00C11B77">
        <w:rPr>
          <w:rFonts w:ascii="Trebuchet MS" w:hAnsi="Trebuchet MS"/>
          <w:iCs/>
          <w:sz w:val="22"/>
          <w:szCs w:val="22"/>
        </w:rPr>
        <w:t xml:space="preserve"> nuostata, neatitinkanti įsigaliojusio naujo Lietuvos Respublikos teisės akto ar jo pakeitimo, susijusių su </w:t>
      </w:r>
      <w:r w:rsidR="000E2ABA" w:rsidRPr="000E2ABA">
        <w:rPr>
          <w:rFonts w:ascii="Trebuchet MS" w:hAnsi="Trebuchet MS"/>
          <w:iCs/>
          <w:sz w:val="22"/>
          <w:szCs w:val="22"/>
        </w:rPr>
        <w:t>P</w:t>
      </w:r>
      <w:r w:rsidR="00E30BA1">
        <w:rPr>
          <w:rFonts w:ascii="Trebuchet MS" w:hAnsi="Trebuchet MS"/>
          <w:iCs/>
          <w:sz w:val="22"/>
          <w:szCs w:val="22"/>
        </w:rPr>
        <w:t xml:space="preserve">ASLAUGOS </w:t>
      </w:r>
      <w:r w:rsidR="00062C5D">
        <w:rPr>
          <w:rFonts w:ascii="Trebuchet MS" w:hAnsi="Trebuchet MS"/>
          <w:iCs/>
          <w:sz w:val="22"/>
          <w:szCs w:val="22"/>
        </w:rPr>
        <w:t>atlikimu</w:t>
      </w:r>
      <w:r w:rsidR="00A87403" w:rsidRPr="00C11B77">
        <w:rPr>
          <w:rFonts w:ascii="Trebuchet MS" w:hAnsi="Trebuchet MS"/>
          <w:iCs/>
          <w:sz w:val="22"/>
          <w:szCs w:val="22"/>
        </w:rPr>
        <w:t xml:space="preserve">, nuo tokio naujo teisės akto ar jo pakeitimo įsigaliojimo datos netaikoma, o vietoj jos taikoma įsigaliojusio naujo Lietuvos Respublikos teisės akto ar jo </w:t>
      </w:r>
      <w:r w:rsidR="00A87403" w:rsidRPr="001F1021">
        <w:rPr>
          <w:rFonts w:ascii="Trebuchet MS" w:hAnsi="Trebuchet MS"/>
          <w:iCs/>
          <w:sz w:val="22"/>
          <w:szCs w:val="22"/>
        </w:rPr>
        <w:t xml:space="preserve">pakeitimo, susijusių su </w:t>
      </w:r>
      <w:r w:rsidR="00E30BA1">
        <w:rPr>
          <w:rFonts w:ascii="Trebuchet MS" w:hAnsi="Trebuchet MS"/>
          <w:iCs/>
          <w:sz w:val="22"/>
          <w:szCs w:val="22"/>
        </w:rPr>
        <w:t xml:space="preserve">PASLAUGOS </w:t>
      </w:r>
      <w:r w:rsidR="00062C5D">
        <w:rPr>
          <w:rFonts w:ascii="Trebuchet MS" w:hAnsi="Trebuchet MS"/>
          <w:iCs/>
          <w:sz w:val="22"/>
          <w:szCs w:val="22"/>
        </w:rPr>
        <w:t>atlikimu</w:t>
      </w:r>
      <w:r w:rsidR="00A87403" w:rsidRPr="001F1021">
        <w:rPr>
          <w:rFonts w:ascii="Trebuchet MS" w:hAnsi="Trebuchet MS"/>
          <w:iCs/>
          <w:sz w:val="22"/>
          <w:szCs w:val="22"/>
        </w:rPr>
        <w:t>, nuostata.</w:t>
      </w:r>
    </w:p>
    <w:p w14:paraId="35152DB7" w14:textId="77777777" w:rsidR="00003B22" w:rsidRPr="001F1021" w:rsidRDefault="00003B22" w:rsidP="00BA40BC">
      <w:pPr>
        <w:pStyle w:val="0Punktai"/>
        <w:ind w:firstLine="0"/>
        <w:rPr>
          <w:rFonts w:ascii="Trebuchet MS" w:hAnsi="Trebuchet MS"/>
          <w:sz w:val="22"/>
          <w:szCs w:val="22"/>
        </w:rPr>
      </w:pPr>
    </w:p>
    <w:p w14:paraId="30F2155A" w14:textId="77777777" w:rsidR="00FF4671" w:rsidRPr="001F1021" w:rsidRDefault="005A19A0" w:rsidP="000C48BE">
      <w:pPr>
        <w:pStyle w:val="0Punktai"/>
        <w:numPr>
          <w:ilvl w:val="0"/>
          <w:numId w:val="5"/>
        </w:numPr>
        <w:tabs>
          <w:tab w:val="left" w:pos="284"/>
        </w:tabs>
        <w:spacing w:before="120"/>
        <w:ind w:left="357" w:hanging="357"/>
        <w:jc w:val="center"/>
        <w:rPr>
          <w:rFonts w:ascii="Trebuchet MS" w:hAnsi="Trebuchet MS"/>
          <w:b/>
          <w:bCs/>
          <w:sz w:val="22"/>
          <w:szCs w:val="22"/>
        </w:rPr>
      </w:pPr>
      <w:r w:rsidRPr="001F1021">
        <w:rPr>
          <w:rFonts w:ascii="Trebuchet MS" w:hAnsi="Trebuchet MS"/>
          <w:b/>
          <w:bCs/>
          <w:sz w:val="22"/>
          <w:szCs w:val="22"/>
        </w:rPr>
        <w:t>KAINA IR ATSISKAITYMAS</w:t>
      </w:r>
    </w:p>
    <w:p w14:paraId="5A6FB947" w14:textId="30D22DF2" w:rsidR="005C2E76" w:rsidRPr="00D94A78" w:rsidRDefault="00FF4671" w:rsidP="00D94A78">
      <w:pPr>
        <w:pStyle w:val="0Punktai"/>
        <w:numPr>
          <w:ilvl w:val="1"/>
          <w:numId w:val="5"/>
        </w:numPr>
        <w:tabs>
          <w:tab w:val="num" w:pos="1080"/>
        </w:tabs>
        <w:ind w:left="0" w:firstLine="567"/>
        <w:rPr>
          <w:rFonts w:ascii="Trebuchet MS" w:hAnsi="Trebuchet MS"/>
          <w:sz w:val="22"/>
          <w:szCs w:val="22"/>
        </w:rPr>
      </w:pPr>
      <w:bookmarkStart w:id="2" w:name="_Ref137859863"/>
      <w:r w:rsidRPr="001F1021">
        <w:rPr>
          <w:rFonts w:ascii="Trebuchet MS" w:hAnsi="Trebuchet MS"/>
          <w:sz w:val="22"/>
          <w:szCs w:val="22"/>
        </w:rPr>
        <w:t>UŽSAKOVA</w:t>
      </w:r>
      <w:r w:rsidR="00E5284D" w:rsidRPr="001F1021">
        <w:rPr>
          <w:rFonts w:ascii="Trebuchet MS" w:hAnsi="Trebuchet MS"/>
          <w:sz w:val="22"/>
          <w:szCs w:val="22"/>
        </w:rPr>
        <w:t>S</w:t>
      </w:r>
      <w:r w:rsidRPr="001F1021">
        <w:rPr>
          <w:rFonts w:ascii="Trebuchet MS" w:hAnsi="Trebuchet MS"/>
          <w:sz w:val="22"/>
          <w:szCs w:val="22"/>
        </w:rPr>
        <w:t xml:space="preserve"> </w:t>
      </w:r>
      <w:r w:rsidR="00FC42F3" w:rsidRPr="001F1021">
        <w:rPr>
          <w:rFonts w:ascii="Trebuchet MS" w:hAnsi="Trebuchet MS"/>
          <w:sz w:val="22"/>
          <w:szCs w:val="22"/>
        </w:rPr>
        <w:t>TIEKĖJUI</w:t>
      </w:r>
      <w:r w:rsidRPr="001F1021">
        <w:rPr>
          <w:rFonts w:ascii="Trebuchet MS" w:hAnsi="Trebuchet MS"/>
          <w:sz w:val="22"/>
          <w:szCs w:val="22"/>
        </w:rPr>
        <w:t xml:space="preserve"> avanso nemoka, t.</w:t>
      </w:r>
      <w:r w:rsidR="00161B93" w:rsidRPr="001F1021">
        <w:rPr>
          <w:rFonts w:ascii="Trebuchet MS" w:hAnsi="Trebuchet MS"/>
          <w:sz w:val="22"/>
          <w:szCs w:val="22"/>
        </w:rPr>
        <w:t xml:space="preserve"> </w:t>
      </w:r>
      <w:r w:rsidRPr="001F1021">
        <w:rPr>
          <w:rFonts w:ascii="Trebuchet MS" w:hAnsi="Trebuchet MS"/>
          <w:sz w:val="22"/>
          <w:szCs w:val="22"/>
        </w:rPr>
        <w:t xml:space="preserve">y. iš anksto su </w:t>
      </w:r>
      <w:r w:rsidR="00FC42F3" w:rsidRPr="001F1021">
        <w:rPr>
          <w:rFonts w:ascii="Trebuchet MS" w:hAnsi="Trebuchet MS"/>
          <w:sz w:val="22"/>
          <w:szCs w:val="22"/>
        </w:rPr>
        <w:t>TIEKĖJU</w:t>
      </w:r>
      <w:r w:rsidRPr="001F1021">
        <w:rPr>
          <w:rFonts w:ascii="Trebuchet MS" w:hAnsi="Trebuchet MS"/>
          <w:sz w:val="22"/>
          <w:szCs w:val="22"/>
        </w:rPr>
        <w:t xml:space="preserve"> neatsiskaito.</w:t>
      </w:r>
    </w:p>
    <w:p w14:paraId="7A787DEE" w14:textId="2C9463C6" w:rsidR="009D0333" w:rsidRDefault="00665D7E" w:rsidP="000C48BE">
      <w:pPr>
        <w:pStyle w:val="0Punktai"/>
        <w:numPr>
          <w:ilvl w:val="1"/>
          <w:numId w:val="5"/>
        </w:numPr>
        <w:tabs>
          <w:tab w:val="num" w:pos="1080"/>
        </w:tabs>
        <w:ind w:left="0" w:firstLine="540"/>
        <w:rPr>
          <w:rFonts w:ascii="Trebuchet MS" w:hAnsi="Trebuchet MS"/>
          <w:sz w:val="22"/>
          <w:szCs w:val="22"/>
        </w:rPr>
      </w:pPr>
      <w:r w:rsidRPr="001F1021">
        <w:rPr>
          <w:rFonts w:ascii="Trebuchet MS" w:hAnsi="Trebuchet MS"/>
          <w:sz w:val="22"/>
          <w:szCs w:val="22"/>
        </w:rPr>
        <w:t xml:space="preserve">UŽSAKOVAS už </w:t>
      </w:r>
      <w:r w:rsidR="00AB14AB" w:rsidRPr="00AB14AB">
        <w:rPr>
          <w:rFonts w:ascii="Trebuchet MS" w:hAnsi="Trebuchet MS"/>
          <w:sz w:val="22"/>
          <w:szCs w:val="22"/>
        </w:rPr>
        <w:t xml:space="preserve">PASLAUGOS </w:t>
      </w:r>
      <w:r w:rsidR="00062C5D" w:rsidRPr="00AB14AB">
        <w:rPr>
          <w:rFonts w:ascii="Trebuchet MS" w:hAnsi="Trebuchet MS"/>
          <w:sz w:val="22"/>
          <w:szCs w:val="22"/>
        </w:rPr>
        <w:t>atlikim</w:t>
      </w:r>
      <w:r w:rsidR="00062C5D">
        <w:rPr>
          <w:rFonts w:ascii="Trebuchet MS" w:hAnsi="Trebuchet MS"/>
          <w:sz w:val="22"/>
          <w:szCs w:val="22"/>
        </w:rPr>
        <w:t>ą</w:t>
      </w:r>
      <w:r w:rsidR="009D0333" w:rsidRPr="001F1021">
        <w:rPr>
          <w:rFonts w:ascii="Trebuchet MS" w:hAnsi="Trebuchet MS"/>
          <w:sz w:val="22"/>
          <w:szCs w:val="22"/>
        </w:rPr>
        <w:t xml:space="preserve"> atsiskaito tik su pačiu </w:t>
      </w:r>
      <w:r w:rsidRPr="001F1021">
        <w:rPr>
          <w:rFonts w:ascii="Trebuchet MS" w:hAnsi="Trebuchet MS"/>
          <w:sz w:val="22"/>
          <w:szCs w:val="22"/>
        </w:rPr>
        <w:t>TIEKĖJU</w:t>
      </w:r>
      <w:r w:rsidR="009D0333" w:rsidRPr="001F1021">
        <w:rPr>
          <w:rFonts w:ascii="Trebuchet MS" w:hAnsi="Trebuchet MS"/>
          <w:sz w:val="22"/>
          <w:szCs w:val="22"/>
        </w:rPr>
        <w:t>.</w:t>
      </w:r>
    </w:p>
    <w:p w14:paraId="5E48FBDC" w14:textId="327AE446" w:rsidR="0017053F" w:rsidRPr="00981073" w:rsidRDefault="007D361D" w:rsidP="00981073">
      <w:pPr>
        <w:pStyle w:val="0Punktai"/>
        <w:numPr>
          <w:ilvl w:val="1"/>
          <w:numId w:val="5"/>
        </w:numPr>
        <w:tabs>
          <w:tab w:val="num" w:pos="1080"/>
        </w:tabs>
        <w:ind w:left="0" w:firstLine="540"/>
        <w:rPr>
          <w:rFonts w:ascii="Trebuchet MS" w:hAnsi="Trebuchet MS"/>
          <w:i/>
          <w:sz w:val="22"/>
          <w:szCs w:val="22"/>
        </w:rPr>
      </w:pPr>
      <w:r w:rsidRPr="007D361D">
        <w:rPr>
          <w:rFonts w:ascii="Trebuchet MS" w:hAnsi="Trebuchet MS"/>
          <w:sz w:val="22"/>
          <w:szCs w:val="22"/>
        </w:rPr>
        <w:t xml:space="preserve">PASLAUGOS </w:t>
      </w:r>
      <w:r w:rsidR="00062C5D">
        <w:rPr>
          <w:rFonts w:ascii="Trebuchet MS" w:hAnsi="Trebuchet MS"/>
          <w:sz w:val="22"/>
          <w:szCs w:val="22"/>
        </w:rPr>
        <w:t>atlikimo</w:t>
      </w:r>
      <w:r w:rsidR="00981073" w:rsidRPr="00981073">
        <w:rPr>
          <w:rFonts w:ascii="Trebuchet MS" w:hAnsi="Trebuchet MS"/>
          <w:sz w:val="22"/>
          <w:szCs w:val="22"/>
        </w:rPr>
        <w:t xml:space="preserve"> kaina − XXX Eur be pridėtinės vertės mokesčio (toliau </w:t>
      </w:r>
      <w:r w:rsidR="004558B0" w:rsidRPr="004558B0">
        <w:rPr>
          <w:rFonts w:ascii="Trebuchet MS" w:hAnsi="Trebuchet MS"/>
          <w:sz w:val="22"/>
          <w:szCs w:val="22"/>
        </w:rPr>
        <w:t>—</w:t>
      </w:r>
      <w:r w:rsidR="00981073" w:rsidRPr="00981073">
        <w:rPr>
          <w:rFonts w:ascii="Trebuchet MS" w:hAnsi="Trebuchet MS"/>
          <w:sz w:val="22"/>
          <w:szCs w:val="22"/>
        </w:rPr>
        <w:t xml:space="preserve"> PVM)</w:t>
      </w:r>
      <w:r w:rsidR="00981073">
        <w:rPr>
          <w:rFonts w:ascii="Trebuchet MS" w:hAnsi="Trebuchet MS"/>
          <w:sz w:val="22"/>
          <w:szCs w:val="22"/>
        </w:rPr>
        <w:t>,</w:t>
      </w:r>
      <w:r w:rsidR="00981073" w:rsidRPr="00981073">
        <w:rPr>
          <w:rFonts w:ascii="Trebuchet MS" w:hAnsi="Trebuchet MS"/>
          <w:sz w:val="22"/>
          <w:szCs w:val="22"/>
        </w:rPr>
        <w:t xml:space="preserve"> XXXX Eur su PVM). PASLAUGOS kainos detalizavimas:</w:t>
      </w:r>
    </w:p>
    <w:tbl>
      <w:tblPr>
        <w:tblW w:w="10099" w:type="dxa"/>
        <w:tblInd w:w="-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47"/>
        <w:gridCol w:w="2552"/>
      </w:tblGrid>
      <w:tr w:rsidR="0017053F" w:rsidRPr="00C23986" w14:paraId="6952CEA2" w14:textId="77777777" w:rsidTr="00A201D9">
        <w:tc>
          <w:tcPr>
            <w:tcW w:w="10099"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14:paraId="377D9F3E" w14:textId="77777777" w:rsidR="0017053F" w:rsidRPr="00C23986" w:rsidRDefault="0017053F" w:rsidP="00262F8E">
            <w:pPr>
              <w:pStyle w:val="Betarp"/>
              <w:rPr>
                <w:rFonts w:ascii="Trebuchet MS" w:hAnsi="Trebuchet MS"/>
                <w:b/>
                <w:bCs/>
                <w:lang w:val="lt-LT"/>
              </w:rPr>
            </w:pPr>
            <w:r w:rsidRPr="00C23986">
              <w:rPr>
                <w:rFonts w:ascii="Trebuchet MS" w:hAnsi="Trebuchet MS"/>
                <w:b/>
                <w:lang w:val="lt-LT"/>
              </w:rPr>
              <w:t>Duomenų perdavimas kompiuteryje</w:t>
            </w:r>
          </w:p>
        </w:tc>
      </w:tr>
      <w:tr w:rsidR="0017053F" w:rsidRPr="00C23986" w14:paraId="76D40580" w14:textId="77777777" w:rsidTr="00A201D9">
        <w:tc>
          <w:tcPr>
            <w:tcW w:w="7547" w:type="dxa"/>
            <w:tcBorders>
              <w:top w:val="single" w:sz="4" w:space="0" w:color="auto"/>
              <w:left w:val="single" w:sz="12" w:space="0" w:color="auto"/>
              <w:bottom w:val="single" w:sz="2" w:space="0" w:color="auto"/>
              <w:right w:val="single" w:sz="2" w:space="0" w:color="auto"/>
            </w:tcBorders>
            <w:vAlign w:val="center"/>
            <w:hideMark/>
          </w:tcPr>
          <w:p w14:paraId="28CE1723" w14:textId="77777777" w:rsidR="0017053F" w:rsidRPr="00C23986" w:rsidRDefault="0017053F" w:rsidP="00262F8E">
            <w:pPr>
              <w:pStyle w:val="Betarp"/>
              <w:rPr>
                <w:rFonts w:ascii="Trebuchet MS" w:hAnsi="Trebuchet MS"/>
                <w:lang w:val="lt-LT"/>
              </w:rPr>
            </w:pPr>
            <w:r w:rsidRPr="00C23986">
              <w:rPr>
                <w:rFonts w:ascii="Trebuchet MS" w:hAnsi="Trebuchet MS"/>
                <w:lang w:val="lt-LT"/>
              </w:rPr>
              <w:t>Orientacinis abonentų skaičius (</w:t>
            </w:r>
            <w:r w:rsidRPr="00C23986">
              <w:rPr>
                <w:rFonts w:ascii="Trebuchet MS" w:hAnsi="Trebuchet MS"/>
                <w:b/>
                <w:lang w:val="lt-LT"/>
              </w:rPr>
              <w:t>a</w:t>
            </w:r>
            <w:r w:rsidRPr="00C23986">
              <w:rPr>
                <w:rFonts w:ascii="Trebuchet MS" w:hAnsi="Trebuchet MS"/>
                <w:lang w:val="lt-LT"/>
              </w:rPr>
              <w:t>)</w:t>
            </w:r>
          </w:p>
        </w:tc>
        <w:tc>
          <w:tcPr>
            <w:tcW w:w="2552" w:type="dxa"/>
            <w:tcBorders>
              <w:top w:val="single" w:sz="4" w:space="0" w:color="auto"/>
              <w:left w:val="single" w:sz="2" w:space="0" w:color="auto"/>
              <w:bottom w:val="single" w:sz="2" w:space="0" w:color="auto"/>
              <w:right w:val="single" w:sz="12" w:space="0" w:color="auto"/>
            </w:tcBorders>
            <w:shd w:val="clear" w:color="auto" w:fill="E7E6E6" w:themeFill="background2"/>
            <w:vAlign w:val="center"/>
            <w:hideMark/>
          </w:tcPr>
          <w:p w14:paraId="055A5DFA" w14:textId="77777777" w:rsidR="0017053F" w:rsidRPr="00C23986" w:rsidRDefault="0017053F" w:rsidP="00262F8E">
            <w:pPr>
              <w:pStyle w:val="Betarp"/>
              <w:jc w:val="center"/>
              <w:rPr>
                <w:rFonts w:ascii="Trebuchet MS" w:hAnsi="Trebuchet MS"/>
                <w:bCs/>
                <w:lang w:val="lt-LT"/>
              </w:rPr>
            </w:pPr>
            <w:r>
              <w:rPr>
                <w:rFonts w:ascii="Trebuchet MS" w:hAnsi="Trebuchet MS"/>
                <w:bCs/>
                <w:lang w:val="lt-LT"/>
              </w:rPr>
              <w:t>250</w:t>
            </w:r>
          </w:p>
        </w:tc>
      </w:tr>
      <w:tr w:rsidR="0017053F" w:rsidRPr="00C23986" w14:paraId="777B5D39" w14:textId="77777777" w:rsidTr="00A201D9">
        <w:tc>
          <w:tcPr>
            <w:tcW w:w="7547" w:type="dxa"/>
            <w:tcBorders>
              <w:top w:val="single" w:sz="2" w:space="0" w:color="auto"/>
              <w:left w:val="single" w:sz="12" w:space="0" w:color="auto"/>
              <w:bottom w:val="single" w:sz="2" w:space="0" w:color="auto"/>
              <w:right w:val="single" w:sz="2" w:space="0" w:color="auto"/>
            </w:tcBorders>
            <w:vAlign w:val="center"/>
            <w:hideMark/>
          </w:tcPr>
          <w:p w14:paraId="3EE3FCDB" w14:textId="77777777" w:rsidR="0017053F" w:rsidRPr="00C23986" w:rsidRDefault="0017053F" w:rsidP="00262F8E">
            <w:pPr>
              <w:pStyle w:val="Betarp"/>
              <w:rPr>
                <w:rFonts w:ascii="Trebuchet MS" w:hAnsi="Trebuchet MS"/>
                <w:lang w:val="lt-LT"/>
              </w:rPr>
            </w:pPr>
            <w:r w:rsidRPr="00C23986">
              <w:rPr>
                <w:rFonts w:ascii="Trebuchet MS" w:hAnsi="Trebuchet MS"/>
                <w:bCs/>
                <w:lang w:val="lt-LT"/>
              </w:rPr>
              <w:t>Mėnesių skaičius sutarties laikotarpiu (</w:t>
            </w:r>
            <w:r w:rsidRPr="00C23986">
              <w:rPr>
                <w:rFonts w:ascii="Trebuchet MS" w:hAnsi="Trebuchet MS"/>
                <w:b/>
                <w:bCs/>
                <w:lang w:val="lt-LT"/>
              </w:rPr>
              <w:t>m</w:t>
            </w:r>
            <w:r w:rsidRPr="00C23986">
              <w:rPr>
                <w:rFonts w:ascii="Trebuchet MS" w:hAnsi="Trebuchet MS"/>
                <w:bCs/>
                <w:lang w:val="lt-LT"/>
              </w:rPr>
              <w:t>)</w:t>
            </w:r>
          </w:p>
        </w:tc>
        <w:tc>
          <w:tcPr>
            <w:tcW w:w="2552" w:type="dxa"/>
            <w:tcBorders>
              <w:top w:val="single" w:sz="2" w:space="0" w:color="auto"/>
              <w:left w:val="single" w:sz="2" w:space="0" w:color="auto"/>
              <w:bottom w:val="single" w:sz="2" w:space="0" w:color="auto"/>
              <w:right w:val="single" w:sz="12" w:space="0" w:color="auto"/>
            </w:tcBorders>
            <w:shd w:val="clear" w:color="auto" w:fill="E7E6E6" w:themeFill="background2"/>
            <w:vAlign w:val="center"/>
            <w:hideMark/>
          </w:tcPr>
          <w:p w14:paraId="4B68330D" w14:textId="77777777" w:rsidR="0017053F" w:rsidRPr="00C23986" w:rsidRDefault="0017053F" w:rsidP="00262F8E">
            <w:pPr>
              <w:pStyle w:val="Betarp"/>
              <w:jc w:val="center"/>
              <w:rPr>
                <w:rFonts w:ascii="Trebuchet MS" w:hAnsi="Trebuchet MS"/>
                <w:lang w:val="lt-LT"/>
              </w:rPr>
            </w:pPr>
            <w:r w:rsidRPr="00C23986">
              <w:rPr>
                <w:rFonts w:ascii="Trebuchet MS" w:hAnsi="Trebuchet MS"/>
                <w:bCs/>
                <w:lang w:val="lt-LT"/>
              </w:rPr>
              <w:t>36</w:t>
            </w:r>
          </w:p>
        </w:tc>
      </w:tr>
      <w:tr w:rsidR="0017053F" w:rsidRPr="00C23986" w14:paraId="4E05A771" w14:textId="77777777" w:rsidTr="00A201D9">
        <w:tc>
          <w:tcPr>
            <w:tcW w:w="7547" w:type="dxa"/>
            <w:tcBorders>
              <w:top w:val="single" w:sz="2" w:space="0" w:color="auto"/>
              <w:left w:val="single" w:sz="12" w:space="0" w:color="auto"/>
              <w:bottom w:val="single" w:sz="2" w:space="0" w:color="auto"/>
              <w:right w:val="single" w:sz="2" w:space="0" w:color="auto"/>
            </w:tcBorders>
            <w:vAlign w:val="center"/>
            <w:hideMark/>
          </w:tcPr>
          <w:p w14:paraId="52B45C4D" w14:textId="77777777" w:rsidR="0017053F" w:rsidRPr="00C23986" w:rsidRDefault="0017053F" w:rsidP="00262F8E">
            <w:pPr>
              <w:pStyle w:val="Betarp"/>
              <w:rPr>
                <w:rFonts w:ascii="Trebuchet MS" w:hAnsi="Trebuchet MS"/>
                <w:lang w:val="lt-LT"/>
              </w:rPr>
            </w:pPr>
            <w:r w:rsidRPr="00C23986">
              <w:rPr>
                <w:rFonts w:ascii="Trebuchet MS" w:hAnsi="Trebuchet MS"/>
                <w:lang w:val="lt-LT"/>
              </w:rPr>
              <w:t xml:space="preserve">Mėnesinis paslaugos mokestis vienam abonentui už </w:t>
            </w:r>
            <w:proofErr w:type="spellStart"/>
            <w:r>
              <w:rPr>
                <w:rFonts w:ascii="Trebuchet MS" w:hAnsi="Trebuchet MS"/>
              </w:rPr>
              <w:t>neribotą</w:t>
            </w:r>
            <w:proofErr w:type="spellEnd"/>
            <w:r>
              <w:rPr>
                <w:rFonts w:ascii="Trebuchet MS" w:hAnsi="Trebuchet MS"/>
              </w:rPr>
              <w:t xml:space="preserve"> </w:t>
            </w:r>
            <w:proofErr w:type="spellStart"/>
            <w:r>
              <w:rPr>
                <w:rFonts w:ascii="Trebuchet MS" w:hAnsi="Trebuchet MS"/>
              </w:rPr>
              <w:t>perduodamų</w:t>
            </w:r>
            <w:proofErr w:type="spellEnd"/>
            <w:r>
              <w:rPr>
                <w:rFonts w:ascii="Trebuchet MS" w:hAnsi="Trebuchet MS"/>
              </w:rPr>
              <w:t xml:space="preserve"> </w:t>
            </w:r>
            <w:proofErr w:type="spellStart"/>
            <w:r>
              <w:rPr>
                <w:rFonts w:ascii="Trebuchet MS" w:hAnsi="Trebuchet MS"/>
              </w:rPr>
              <w:t>duomenų</w:t>
            </w:r>
            <w:proofErr w:type="spellEnd"/>
            <w:r>
              <w:rPr>
                <w:rFonts w:ascii="Trebuchet MS" w:hAnsi="Trebuchet MS"/>
              </w:rPr>
              <w:t xml:space="preserve"> </w:t>
            </w:r>
            <w:proofErr w:type="spellStart"/>
            <w:r>
              <w:rPr>
                <w:rFonts w:ascii="Trebuchet MS" w:hAnsi="Trebuchet MS"/>
              </w:rPr>
              <w:t>kiekį</w:t>
            </w:r>
            <w:proofErr w:type="spellEnd"/>
            <w:r>
              <w:rPr>
                <w:rFonts w:ascii="Trebuchet MS" w:hAnsi="Trebuchet MS"/>
              </w:rPr>
              <w:t xml:space="preserve"> </w:t>
            </w:r>
            <w:proofErr w:type="spellStart"/>
            <w:r>
              <w:rPr>
                <w:rFonts w:ascii="Trebuchet MS" w:hAnsi="Trebuchet MS"/>
              </w:rPr>
              <w:t>Lietuvos</w:t>
            </w:r>
            <w:proofErr w:type="spellEnd"/>
            <w:r>
              <w:rPr>
                <w:rFonts w:ascii="Trebuchet MS" w:hAnsi="Trebuchet MS"/>
              </w:rPr>
              <w:t xml:space="preserve"> </w:t>
            </w:r>
            <w:proofErr w:type="spellStart"/>
            <w:r>
              <w:rPr>
                <w:rFonts w:ascii="Trebuchet MS" w:hAnsi="Trebuchet MS"/>
              </w:rPr>
              <w:t>Respublikos</w:t>
            </w:r>
            <w:proofErr w:type="spellEnd"/>
            <w:r>
              <w:rPr>
                <w:rFonts w:ascii="Trebuchet MS" w:hAnsi="Trebuchet MS"/>
              </w:rPr>
              <w:t xml:space="preserve"> </w:t>
            </w:r>
            <w:proofErr w:type="spellStart"/>
            <w:r>
              <w:rPr>
                <w:rFonts w:ascii="Trebuchet MS" w:hAnsi="Trebuchet MS"/>
              </w:rPr>
              <w:t>teritorijoje</w:t>
            </w:r>
            <w:proofErr w:type="spellEnd"/>
            <w:r>
              <w:rPr>
                <w:rFonts w:ascii="Trebuchet MS" w:hAnsi="Trebuchet MS"/>
              </w:rPr>
              <w:t xml:space="preserve"> </w:t>
            </w:r>
            <w:proofErr w:type="spellStart"/>
            <w:r>
              <w:rPr>
                <w:rFonts w:ascii="Trebuchet MS" w:hAnsi="Trebuchet MS"/>
              </w:rPr>
              <w:t>ir</w:t>
            </w:r>
            <w:proofErr w:type="spellEnd"/>
            <w:r w:rsidRPr="00074FE7">
              <w:rPr>
                <w:rFonts w:ascii="Trebuchet MS" w:hAnsi="Trebuchet MS"/>
              </w:rPr>
              <w:t xml:space="preserve"> ne </w:t>
            </w:r>
            <w:proofErr w:type="spellStart"/>
            <w:r w:rsidRPr="00074FE7">
              <w:rPr>
                <w:rFonts w:ascii="Trebuchet MS" w:hAnsi="Trebuchet MS"/>
              </w:rPr>
              <w:t>mažiau</w:t>
            </w:r>
            <w:proofErr w:type="spellEnd"/>
            <w:r w:rsidRPr="00074FE7">
              <w:rPr>
                <w:rFonts w:ascii="Trebuchet MS" w:hAnsi="Trebuchet MS"/>
              </w:rPr>
              <w:t xml:space="preserve"> </w:t>
            </w:r>
            <w:proofErr w:type="spellStart"/>
            <w:r w:rsidRPr="00074FE7">
              <w:rPr>
                <w:rFonts w:ascii="Trebuchet MS" w:hAnsi="Trebuchet MS"/>
              </w:rPr>
              <w:t>kaip</w:t>
            </w:r>
            <w:proofErr w:type="spellEnd"/>
            <w:r w:rsidRPr="00074FE7">
              <w:rPr>
                <w:rFonts w:ascii="Trebuchet MS" w:hAnsi="Trebuchet MS"/>
              </w:rPr>
              <w:t xml:space="preserve"> </w:t>
            </w:r>
            <w:r>
              <w:rPr>
                <w:rFonts w:ascii="Trebuchet MS" w:hAnsi="Trebuchet MS"/>
              </w:rPr>
              <w:t>14</w:t>
            </w:r>
            <w:r w:rsidRPr="00074FE7">
              <w:rPr>
                <w:rFonts w:ascii="Trebuchet MS" w:hAnsi="Trebuchet MS"/>
              </w:rPr>
              <w:t xml:space="preserve"> GB </w:t>
            </w:r>
            <w:proofErr w:type="spellStart"/>
            <w:r w:rsidRPr="00074FE7">
              <w:rPr>
                <w:rFonts w:ascii="Trebuchet MS" w:hAnsi="Trebuchet MS"/>
              </w:rPr>
              <w:t>perduodamų</w:t>
            </w:r>
            <w:proofErr w:type="spellEnd"/>
            <w:r w:rsidRPr="00074FE7">
              <w:rPr>
                <w:rFonts w:ascii="Trebuchet MS" w:hAnsi="Trebuchet MS"/>
              </w:rPr>
              <w:t xml:space="preserve"> </w:t>
            </w:r>
            <w:proofErr w:type="spellStart"/>
            <w:r w:rsidRPr="00074FE7">
              <w:rPr>
                <w:rFonts w:ascii="Trebuchet MS" w:hAnsi="Trebuchet MS"/>
              </w:rPr>
              <w:t>duomenų</w:t>
            </w:r>
            <w:proofErr w:type="spellEnd"/>
            <w:r>
              <w:rPr>
                <w:rFonts w:ascii="Trebuchet MS" w:hAnsi="Trebuchet MS"/>
              </w:rPr>
              <w:t xml:space="preserve"> </w:t>
            </w:r>
            <w:proofErr w:type="spellStart"/>
            <w:r>
              <w:rPr>
                <w:rFonts w:ascii="Trebuchet MS" w:hAnsi="Trebuchet MS"/>
              </w:rPr>
              <w:t>Europos</w:t>
            </w:r>
            <w:proofErr w:type="spellEnd"/>
            <w:r>
              <w:rPr>
                <w:rFonts w:ascii="Trebuchet MS" w:hAnsi="Trebuchet MS"/>
              </w:rPr>
              <w:t xml:space="preserve"> </w:t>
            </w:r>
            <w:proofErr w:type="spellStart"/>
            <w:r>
              <w:rPr>
                <w:rFonts w:ascii="Trebuchet MS" w:hAnsi="Trebuchet MS"/>
              </w:rPr>
              <w:t>Sąjungos</w:t>
            </w:r>
            <w:proofErr w:type="spellEnd"/>
            <w:r>
              <w:rPr>
                <w:rFonts w:ascii="Trebuchet MS" w:hAnsi="Trebuchet MS"/>
              </w:rPr>
              <w:t xml:space="preserve"> </w:t>
            </w:r>
            <w:proofErr w:type="spellStart"/>
            <w:r>
              <w:rPr>
                <w:rFonts w:ascii="Trebuchet MS" w:hAnsi="Trebuchet MS"/>
              </w:rPr>
              <w:t>šalyse</w:t>
            </w:r>
            <w:proofErr w:type="spellEnd"/>
            <w:r w:rsidRPr="00C23986">
              <w:rPr>
                <w:rFonts w:ascii="Trebuchet MS" w:hAnsi="Trebuchet MS"/>
                <w:lang w:val="lt-LT"/>
              </w:rPr>
              <w:t xml:space="preserve"> (</w:t>
            </w:r>
            <w:r w:rsidRPr="00C23986">
              <w:rPr>
                <w:rFonts w:ascii="Trebuchet MS" w:hAnsi="Trebuchet MS"/>
                <w:b/>
                <w:i/>
                <w:lang w:val="lt-LT"/>
              </w:rPr>
              <w:t>M</w:t>
            </w:r>
            <w:r w:rsidRPr="00C23986">
              <w:rPr>
                <w:rFonts w:ascii="Trebuchet MS" w:hAnsi="Trebuchet MS"/>
                <w:lang w:val="lt-LT"/>
              </w:rPr>
              <w:t>), E</w:t>
            </w:r>
            <w:r>
              <w:rPr>
                <w:rFonts w:ascii="Trebuchet MS" w:hAnsi="Trebuchet MS"/>
                <w:lang w:val="lt-LT"/>
              </w:rPr>
              <w:t>urais</w:t>
            </w:r>
            <w:r w:rsidRPr="00C23986">
              <w:rPr>
                <w:rFonts w:ascii="Trebuchet MS" w:hAnsi="Trebuchet MS"/>
                <w:lang w:val="lt-LT"/>
              </w:rPr>
              <w:t xml:space="preserve"> be PVM</w:t>
            </w:r>
          </w:p>
        </w:tc>
        <w:tc>
          <w:tcPr>
            <w:tcW w:w="2552" w:type="dxa"/>
            <w:tcBorders>
              <w:top w:val="single" w:sz="2" w:space="0" w:color="auto"/>
              <w:left w:val="single" w:sz="2" w:space="0" w:color="auto"/>
              <w:bottom w:val="single" w:sz="2" w:space="0" w:color="auto"/>
              <w:right w:val="single" w:sz="12" w:space="0" w:color="auto"/>
            </w:tcBorders>
            <w:vAlign w:val="center"/>
          </w:tcPr>
          <w:p w14:paraId="6C45D4E8" w14:textId="77777777" w:rsidR="0017053F" w:rsidRPr="00C23986" w:rsidRDefault="0017053F" w:rsidP="00262F8E">
            <w:pPr>
              <w:pStyle w:val="Betarp"/>
              <w:jc w:val="center"/>
              <w:rPr>
                <w:rFonts w:ascii="Trebuchet MS" w:hAnsi="Trebuchet MS"/>
                <w:bCs/>
                <w:lang w:val="lt-LT"/>
              </w:rPr>
            </w:pPr>
          </w:p>
        </w:tc>
      </w:tr>
      <w:tr w:rsidR="0017053F" w:rsidRPr="00C23986" w14:paraId="1D35B063" w14:textId="77777777" w:rsidTr="00A201D9">
        <w:tc>
          <w:tcPr>
            <w:tcW w:w="7547" w:type="dxa"/>
            <w:tcBorders>
              <w:top w:val="single" w:sz="2" w:space="0" w:color="auto"/>
              <w:left w:val="single" w:sz="12" w:space="0" w:color="auto"/>
              <w:bottom w:val="single" w:sz="2" w:space="0" w:color="auto"/>
              <w:right w:val="single" w:sz="2" w:space="0" w:color="auto"/>
            </w:tcBorders>
            <w:vAlign w:val="center"/>
          </w:tcPr>
          <w:p w14:paraId="49F567E7" w14:textId="77777777" w:rsidR="0017053F" w:rsidRPr="00C23986" w:rsidRDefault="0017053F" w:rsidP="00262F8E">
            <w:pPr>
              <w:pStyle w:val="Betarp"/>
              <w:rPr>
                <w:rFonts w:ascii="Trebuchet MS" w:hAnsi="Trebuchet MS"/>
                <w:lang w:val="lt-LT"/>
              </w:rPr>
            </w:pPr>
            <w:r w:rsidRPr="00C23986">
              <w:rPr>
                <w:rFonts w:ascii="Trebuchet MS" w:hAnsi="Trebuchet MS"/>
                <w:lang w:val="lt-LT"/>
              </w:rPr>
              <w:t>Mėnesinis</w:t>
            </w:r>
            <w:r>
              <w:rPr>
                <w:rFonts w:ascii="Trebuchet MS" w:hAnsi="Trebuchet MS"/>
                <w:lang w:val="lt-LT"/>
              </w:rPr>
              <w:t xml:space="preserve"> fiksuoto IP adreso</w:t>
            </w:r>
            <w:r w:rsidRPr="00C23986">
              <w:rPr>
                <w:rFonts w:ascii="Trebuchet MS" w:hAnsi="Trebuchet MS"/>
                <w:lang w:val="lt-LT"/>
              </w:rPr>
              <w:t xml:space="preserve"> paslaugos mokestis vienam abonentui</w:t>
            </w:r>
            <w:r>
              <w:rPr>
                <w:rFonts w:ascii="Trebuchet MS" w:hAnsi="Trebuchet MS"/>
                <w:lang w:val="lt-LT"/>
              </w:rPr>
              <w:t xml:space="preserve"> (M1)</w:t>
            </w:r>
          </w:p>
        </w:tc>
        <w:tc>
          <w:tcPr>
            <w:tcW w:w="2552" w:type="dxa"/>
            <w:tcBorders>
              <w:top w:val="single" w:sz="2" w:space="0" w:color="auto"/>
              <w:left w:val="single" w:sz="2" w:space="0" w:color="auto"/>
              <w:bottom w:val="single" w:sz="2" w:space="0" w:color="auto"/>
              <w:right w:val="single" w:sz="12" w:space="0" w:color="auto"/>
            </w:tcBorders>
            <w:vAlign w:val="center"/>
          </w:tcPr>
          <w:p w14:paraId="669FD831" w14:textId="77777777" w:rsidR="0017053F" w:rsidRPr="00C23986" w:rsidRDefault="0017053F" w:rsidP="00262F8E">
            <w:pPr>
              <w:pStyle w:val="Betarp"/>
              <w:jc w:val="center"/>
              <w:rPr>
                <w:rFonts w:ascii="Trebuchet MS" w:hAnsi="Trebuchet MS"/>
                <w:bCs/>
                <w:lang w:val="lt-LT"/>
              </w:rPr>
            </w:pPr>
          </w:p>
        </w:tc>
      </w:tr>
      <w:tr w:rsidR="0017053F" w:rsidRPr="00C23986" w14:paraId="7FC1DE0C" w14:textId="77777777" w:rsidTr="00A201D9">
        <w:tc>
          <w:tcPr>
            <w:tcW w:w="7547" w:type="dxa"/>
            <w:tcBorders>
              <w:top w:val="single" w:sz="2" w:space="0" w:color="auto"/>
              <w:left w:val="single" w:sz="12" w:space="0" w:color="auto"/>
              <w:bottom w:val="single" w:sz="12" w:space="0" w:color="auto"/>
              <w:right w:val="single" w:sz="2" w:space="0" w:color="auto"/>
            </w:tcBorders>
            <w:vAlign w:val="center"/>
          </w:tcPr>
          <w:p w14:paraId="2FBC7E9D" w14:textId="77777777" w:rsidR="0017053F" w:rsidRPr="00C23986" w:rsidRDefault="0017053F" w:rsidP="00262F8E">
            <w:pPr>
              <w:pStyle w:val="Betarp"/>
              <w:rPr>
                <w:rFonts w:ascii="Trebuchet MS" w:hAnsi="Trebuchet MS"/>
                <w:lang w:val="lt-LT"/>
              </w:rPr>
            </w:pPr>
            <w:r w:rsidRPr="00C23986">
              <w:rPr>
                <w:rFonts w:ascii="Trebuchet MS" w:hAnsi="Trebuchet MS"/>
                <w:lang w:val="lt-LT"/>
              </w:rPr>
              <w:t xml:space="preserve">Orientacinis </w:t>
            </w:r>
            <w:r>
              <w:rPr>
                <w:rFonts w:ascii="Trebuchet MS" w:hAnsi="Trebuchet MS"/>
                <w:lang w:val="lt-LT"/>
              </w:rPr>
              <w:t>fiksuoto IP adreso</w:t>
            </w:r>
            <w:r w:rsidRPr="00C23986">
              <w:rPr>
                <w:rFonts w:ascii="Trebuchet MS" w:hAnsi="Trebuchet MS"/>
                <w:lang w:val="lt-LT"/>
              </w:rPr>
              <w:t xml:space="preserve"> abonentų skaičius (</w:t>
            </w:r>
            <w:r w:rsidRPr="00C23986">
              <w:rPr>
                <w:rFonts w:ascii="Trebuchet MS" w:hAnsi="Trebuchet MS"/>
                <w:b/>
                <w:lang w:val="lt-LT"/>
              </w:rPr>
              <w:t>a</w:t>
            </w:r>
            <w:r>
              <w:rPr>
                <w:rFonts w:ascii="Trebuchet MS" w:hAnsi="Trebuchet MS"/>
                <w:b/>
                <w:lang w:val="lt-LT"/>
              </w:rPr>
              <w:t>1</w:t>
            </w:r>
            <w:r w:rsidRPr="00C23986">
              <w:rPr>
                <w:rFonts w:ascii="Trebuchet MS" w:hAnsi="Trebuchet MS"/>
                <w:lang w:val="lt-LT"/>
              </w:rPr>
              <w:t>)</w:t>
            </w:r>
          </w:p>
        </w:tc>
        <w:tc>
          <w:tcPr>
            <w:tcW w:w="2552" w:type="dxa"/>
            <w:tcBorders>
              <w:top w:val="single" w:sz="2" w:space="0" w:color="auto"/>
              <w:left w:val="single" w:sz="2" w:space="0" w:color="auto"/>
              <w:bottom w:val="single" w:sz="12" w:space="0" w:color="auto"/>
              <w:right w:val="single" w:sz="12" w:space="0" w:color="auto"/>
            </w:tcBorders>
            <w:shd w:val="clear" w:color="auto" w:fill="E7E6E6" w:themeFill="background2"/>
            <w:vAlign w:val="center"/>
          </w:tcPr>
          <w:p w14:paraId="6D520CCC" w14:textId="77777777" w:rsidR="0017053F" w:rsidRPr="00C23986" w:rsidRDefault="0017053F" w:rsidP="00262F8E">
            <w:pPr>
              <w:pStyle w:val="Betarp"/>
              <w:jc w:val="center"/>
              <w:rPr>
                <w:rFonts w:ascii="Trebuchet MS" w:hAnsi="Trebuchet MS"/>
                <w:bCs/>
                <w:lang w:val="lt-LT"/>
              </w:rPr>
            </w:pPr>
            <w:r>
              <w:rPr>
                <w:rFonts w:ascii="Trebuchet MS" w:hAnsi="Trebuchet MS"/>
                <w:bCs/>
                <w:lang w:val="lt-LT"/>
              </w:rPr>
              <w:t>250</w:t>
            </w:r>
          </w:p>
        </w:tc>
      </w:tr>
      <w:tr w:rsidR="0017053F" w:rsidRPr="00C23986" w14:paraId="13F51AD1" w14:textId="77777777" w:rsidTr="00A201D9">
        <w:tc>
          <w:tcPr>
            <w:tcW w:w="7547" w:type="dxa"/>
            <w:tcBorders>
              <w:top w:val="single" w:sz="12" w:space="0" w:color="auto"/>
              <w:left w:val="single" w:sz="12" w:space="0" w:color="auto"/>
              <w:bottom w:val="single" w:sz="4" w:space="0" w:color="auto"/>
              <w:right w:val="single" w:sz="2" w:space="0" w:color="auto"/>
            </w:tcBorders>
            <w:shd w:val="clear" w:color="auto" w:fill="D9D9D9" w:themeFill="background1" w:themeFillShade="D9"/>
            <w:vAlign w:val="center"/>
            <w:hideMark/>
          </w:tcPr>
          <w:p w14:paraId="4B7080F3" w14:textId="2C7CCB83" w:rsidR="0017053F" w:rsidRPr="00991278" w:rsidRDefault="0017053F" w:rsidP="00A201D9">
            <w:pPr>
              <w:pStyle w:val="Betarp"/>
              <w:jc w:val="right"/>
              <w:rPr>
                <w:rFonts w:ascii="Trebuchet MS" w:hAnsi="Trebuchet MS"/>
                <w:bCs/>
                <w:i/>
                <w:iCs/>
                <w:lang w:val="lt-LT"/>
              </w:rPr>
            </w:pPr>
            <w:r w:rsidRPr="00C23986">
              <w:rPr>
                <w:rFonts w:ascii="Trebuchet MS" w:hAnsi="Trebuchet MS"/>
                <w:b/>
                <w:bCs/>
                <w:spacing w:val="-4"/>
                <w:lang w:val="lt-LT"/>
              </w:rPr>
              <w:t>P</w:t>
            </w:r>
            <w:r>
              <w:rPr>
                <w:rFonts w:ascii="Trebuchet MS" w:hAnsi="Trebuchet MS"/>
                <w:b/>
                <w:bCs/>
                <w:spacing w:val="-4"/>
                <w:lang w:val="lt-LT"/>
              </w:rPr>
              <w:t>ASLAUGOS</w:t>
            </w:r>
            <w:r w:rsidRPr="00C23986">
              <w:rPr>
                <w:rFonts w:ascii="Trebuchet MS" w:hAnsi="Trebuchet MS"/>
                <w:b/>
                <w:bCs/>
                <w:spacing w:val="-4"/>
                <w:lang w:val="lt-LT"/>
              </w:rPr>
              <w:t xml:space="preserve"> kaina, </w:t>
            </w:r>
            <w:r w:rsidRPr="00C23986">
              <w:rPr>
                <w:rFonts w:ascii="Trebuchet MS" w:hAnsi="Trebuchet MS"/>
                <w:b/>
                <w:bCs/>
                <w:lang w:val="lt-LT"/>
              </w:rPr>
              <w:t>VISO (</w:t>
            </w:r>
            <w:r>
              <w:rPr>
                <w:rFonts w:ascii="Trebuchet MS" w:hAnsi="Trebuchet MS"/>
                <w:b/>
                <w:bCs/>
                <w:lang w:val="lt-LT"/>
              </w:rPr>
              <w:t>K</w:t>
            </w:r>
            <w:r w:rsidRPr="00C23986">
              <w:rPr>
                <w:rFonts w:ascii="Trebuchet MS" w:hAnsi="Trebuchet MS"/>
                <w:b/>
                <w:lang w:val="lt-LT"/>
              </w:rPr>
              <w:t xml:space="preserve">), </w:t>
            </w:r>
            <w:r w:rsidRPr="00C23986">
              <w:rPr>
                <w:rFonts w:ascii="Trebuchet MS" w:hAnsi="Trebuchet MS"/>
                <w:b/>
                <w:bCs/>
                <w:spacing w:val="-4"/>
                <w:lang w:val="lt-LT"/>
              </w:rPr>
              <w:t xml:space="preserve">EUR be PVM </w:t>
            </w:r>
            <w:r>
              <w:rPr>
                <w:rFonts w:ascii="Trebuchet MS" w:hAnsi="Trebuchet MS"/>
                <w:bCs/>
                <w:i/>
                <w:iCs/>
                <w:noProof/>
                <w:lang w:val="lt-LT"/>
              </w:rPr>
              <w:t>K=(M*a+M1*a1)*m</w:t>
            </w:r>
          </w:p>
        </w:tc>
        <w:tc>
          <w:tcPr>
            <w:tcW w:w="2552" w:type="dxa"/>
            <w:tcBorders>
              <w:top w:val="single" w:sz="12" w:space="0" w:color="auto"/>
              <w:left w:val="single" w:sz="2" w:space="0" w:color="auto"/>
              <w:bottom w:val="single" w:sz="4" w:space="0" w:color="auto"/>
              <w:right w:val="single" w:sz="12" w:space="0" w:color="auto"/>
            </w:tcBorders>
            <w:shd w:val="clear" w:color="auto" w:fill="auto"/>
            <w:vAlign w:val="center"/>
          </w:tcPr>
          <w:p w14:paraId="360FB73B" w14:textId="77777777" w:rsidR="0017053F" w:rsidRPr="00A201D9" w:rsidRDefault="0017053F" w:rsidP="00262F8E">
            <w:pPr>
              <w:pStyle w:val="Betarp"/>
              <w:jc w:val="center"/>
              <w:rPr>
                <w:rFonts w:ascii="Trebuchet MS" w:hAnsi="Trebuchet MS"/>
                <w:b/>
                <w:bCs/>
                <w:lang w:val="lt-LT"/>
              </w:rPr>
            </w:pPr>
          </w:p>
        </w:tc>
      </w:tr>
      <w:tr w:rsidR="0017053F" w:rsidRPr="00C23986" w14:paraId="09CAC9BA" w14:textId="77777777" w:rsidTr="00A201D9">
        <w:tc>
          <w:tcPr>
            <w:tcW w:w="7547" w:type="dxa"/>
            <w:tcBorders>
              <w:top w:val="single" w:sz="4" w:space="0" w:color="auto"/>
              <w:left w:val="single" w:sz="12" w:space="0" w:color="auto"/>
              <w:bottom w:val="single" w:sz="2" w:space="0" w:color="auto"/>
              <w:right w:val="single" w:sz="2" w:space="0" w:color="auto"/>
            </w:tcBorders>
            <w:shd w:val="clear" w:color="auto" w:fill="D9D9D9" w:themeFill="background1" w:themeFillShade="D9"/>
            <w:vAlign w:val="center"/>
          </w:tcPr>
          <w:p w14:paraId="3D12893C" w14:textId="77777777" w:rsidR="0017053F" w:rsidRPr="00C23986" w:rsidRDefault="0017053F" w:rsidP="00262F8E">
            <w:pPr>
              <w:pStyle w:val="Betarp"/>
              <w:jc w:val="right"/>
              <w:rPr>
                <w:rFonts w:ascii="Trebuchet MS" w:hAnsi="Trebuchet MS"/>
                <w:b/>
                <w:bCs/>
                <w:lang w:val="lt-LT"/>
              </w:rPr>
            </w:pPr>
            <w:r w:rsidRPr="00C23986">
              <w:rPr>
                <w:rFonts w:ascii="Trebuchet MS" w:hAnsi="Trebuchet MS"/>
                <w:b/>
                <w:bCs/>
                <w:lang w:val="lt-LT"/>
              </w:rPr>
              <w:t>PVM:</w:t>
            </w:r>
          </w:p>
        </w:tc>
        <w:tc>
          <w:tcPr>
            <w:tcW w:w="2552" w:type="dxa"/>
            <w:tcBorders>
              <w:top w:val="single" w:sz="4" w:space="0" w:color="auto"/>
              <w:left w:val="single" w:sz="2" w:space="0" w:color="auto"/>
              <w:bottom w:val="single" w:sz="2" w:space="0" w:color="auto"/>
              <w:right w:val="single" w:sz="12" w:space="0" w:color="auto"/>
            </w:tcBorders>
            <w:shd w:val="clear" w:color="auto" w:fill="auto"/>
            <w:vAlign w:val="center"/>
          </w:tcPr>
          <w:p w14:paraId="0B279D50" w14:textId="77777777" w:rsidR="0017053F" w:rsidRPr="00A201D9" w:rsidRDefault="0017053F" w:rsidP="00262F8E">
            <w:pPr>
              <w:pStyle w:val="Betarp"/>
              <w:jc w:val="center"/>
              <w:rPr>
                <w:rFonts w:ascii="Trebuchet MS" w:hAnsi="Trebuchet MS"/>
                <w:b/>
                <w:bCs/>
                <w:lang w:val="lt-LT"/>
              </w:rPr>
            </w:pPr>
          </w:p>
        </w:tc>
      </w:tr>
      <w:tr w:rsidR="0017053F" w:rsidRPr="00C23986" w14:paraId="15385719" w14:textId="77777777" w:rsidTr="00A201D9">
        <w:tc>
          <w:tcPr>
            <w:tcW w:w="7547" w:type="dxa"/>
            <w:tcBorders>
              <w:top w:val="single" w:sz="2" w:space="0" w:color="auto"/>
              <w:left w:val="single" w:sz="12" w:space="0" w:color="auto"/>
              <w:bottom w:val="single" w:sz="12" w:space="0" w:color="auto"/>
              <w:right w:val="single" w:sz="2" w:space="0" w:color="auto"/>
            </w:tcBorders>
            <w:shd w:val="clear" w:color="auto" w:fill="D9D9D9" w:themeFill="background1" w:themeFillShade="D9"/>
            <w:vAlign w:val="center"/>
          </w:tcPr>
          <w:p w14:paraId="43A998DF" w14:textId="77777777" w:rsidR="0017053F" w:rsidRPr="00C23986" w:rsidRDefault="0017053F" w:rsidP="00262F8E">
            <w:pPr>
              <w:pStyle w:val="Betarp"/>
              <w:jc w:val="right"/>
              <w:rPr>
                <w:rFonts w:ascii="Trebuchet MS" w:hAnsi="Trebuchet MS"/>
                <w:b/>
                <w:bCs/>
                <w:lang w:val="lt-LT"/>
              </w:rPr>
            </w:pPr>
            <w:r w:rsidRPr="00C23986">
              <w:rPr>
                <w:rFonts w:ascii="Trebuchet MS" w:hAnsi="Trebuchet MS"/>
                <w:b/>
                <w:bCs/>
                <w:lang w:val="lt-LT"/>
              </w:rPr>
              <w:t>Kaina su PVM:</w:t>
            </w:r>
          </w:p>
        </w:tc>
        <w:tc>
          <w:tcPr>
            <w:tcW w:w="2552" w:type="dxa"/>
            <w:tcBorders>
              <w:top w:val="single" w:sz="2" w:space="0" w:color="auto"/>
              <w:left w:val="single" w:sz="2" w:space="0" w:color="auto"/>
              <w:bottom w:val="single" w:sz="12" w:space="0" w:color="auto"/>
              <w:right w:val="single" w:sz="12" w:space="0" w:color="auto"/>
            </w:tcBorders>
            <w:shd w:val="clear" w:color="auto" w:fill="auto"/>
            <w:vAlign w:val="center"/>
          </w:tcPr>
          <w:p w14:paraId="5C5A749B" w14:textId="77777777" w:rsidR="0017053F" w:rsidRPr="00A201D9" w:rsidRDefault="0017053F" w:rsidP="00262F8E">
            <w:pPr>
              <w:pStyle w:val="Betarp"/>
              <w:jc w:val="center"/>
              <w:rPr>
                <w:rFonts w:ascii="Trebuchet MS" w:hAnsi="Trebuchet MS"/>
                <w:b/>
                <w:bCs/>
                <w:lang w:val="lt-LT"/>
              </w:rPr>
            </w:pPr>
          </w:p>
        </w:tc>
      </w:tr>
    </w:tbl>
    <w:p w14:paraId="7BA654BE" w14:textId="64FBBAD8" w:rsidR="00024917" w:rsidRPr="00024917" w:rsidRDefault="0017053F" w:rsidP="00A201D9">
      <w:pPr>
        <w:spacing w:after="120"/>
        <w:ind w:firstLine="567"/>
        <w:jc w:val="both"/>
        <w:rPr>
          <w:rFonts w:ascii="Trebuchet MS" w:hAnsi="Trebuchet MS"/>
          <w:sz w:val="22"/>
          <w:szCs w:val="22"/>
        </w:rPr>
      </w:pPr>
      <w:r w:rsidRPr="00024917">
        <w:rPr>
          <w:rFonts w:ascii="Trebuchet MS" w:hAnsi="Trebuchet MS"/>
          <w:b/>
          <w:sz w:val="22"/>
          <w:szCs w:val="22"/>
        </w:rPr>
        <w:t>PASLAUGOS kaina K</w:t>
      </w:r>
      <w:r w:rsidRPr="00024917">
        <w:rPr>
          <w:rFonts w:ascii="Trebuchet MS" w:hAnsi="Trebuchet MS"/>
          <w:sz w:val="22"/>
          <w:szCs w:val="22"/>
        </w:rPr>
        <w:t xml:space="preserve"> </w:t>
      </w:r>
      <w:r w:rsidR="004558B0" w:rsidRPr="004558B0">
        <w:rPr>
          <w:rFonts w:ascii="Trebuchet MS" w:hAnsi="Trebuchet MS"/>
          <w:sz w:val="22"/>
          <w:szCs w:val="22"/>
        </w:rPr>
        <w:t>—</w:t>
      </w:r>
      <w:r w:rsidRPr="00024917">
        <w:rPr>
          <w:rFonts w:ascii="Trebuchet MS" w:hAnsi="Trebuchet MS"/>
          <w:sz w:val="22"/>
          <w:szCs w:val="22"/>
        </w:rPr>
        <w:t xml:space="preserve"> tai visų įmonės abonentų išlaidų duomenų perdavimui kompiuteryje suma, mokama per visą sutarties laikotarpį.</w:t>
      </w:r>
    </w:p>
    <w:p w14:paraId="7E355F36" w14:textId="77777777" w:rsidR="004558B0" w:rsidRDefault="004558B0" w:rsidP="004558B0">
      <w:pPr>
        <w:pStyle w:val="0Punktai"/>
        <w:numPr>
          <w:ilvl w:val="1"/>
          <w:numId w:val="5"/>
        </w:numPr>
        <w:tabs>
          <w:tab w:val="num" w:pos="1080"/>
        </w:tabs>
        <w:ind w:left="0" w:firstLine="540"/>
        <w:rPr>
          <w:rFonts w:ascii="Trebuchet MS" w:hAnsi="Trebuchet MS"/>
          <w:sz w:val="22"/>
          <w:szCs w:val="22"/>
        </w:rPr>
      </w:pPr>
      <w:r w:rsidRPr="004558B0">
        <w:rPr>
          <w:rFonts w:ascii="Trebuchet MS" w:hAnsi="Trebuchet MS"/>
          <w:color w:val="000000"/>
          <w:sz w:val="22"/>
          <w:szCs w:val="22"/>
        </w:rPr>
        <w:t>Numatomas</w:t>
      </w:r>
      <w:r w:rsidRPr="00FA7991">
        <w:rPr>
          <w:rFonts w:ascii="Trebuchet MS" w:hAnsi="Trebuchet MS"/>
          <w:sz w:val="22"/>
          <w:szCs w:val="22"/>
        </w:rPr>
        <w:t xml:space="preserve"> </w:t>
      </w:r>
      <w:r>
        <w:rPr>
          <w:rFonts w:ascii="Trebuchet MS" w:hAnsi="Trebuchet MS"/>
          <w:sz w:val="22"/>
          <w:szCs w:val="22"/>
        </w:rPr>
        <w:t>PASLAUGOS</w:t>
      </w:r>
      <w:r w:rsidRPr="00FA7991">
        <w:rPr>
          <w:rFonts w:ascii="Trebuchet MS" w:hAnsi="Trebuchet MS"/>
          <w:sz w:val="22"/>
          <w:szCs w:val="22"/>
        </w:rPr>
        <w:t xml:space="preserve"> vienetų kiekis, nurodytas </w:t>
      </w:r>
      <w:r>
        <w:rPr>
          <w:rFonts w:ascii="Trebuchet MS" w:hAnsi="Trebuchet MS"/>
          <w:sz w:val="22"/>
          <w:szCs w:val="22"/>
        </w:rPr>
        <w:t>K</w:t>
      </w:r>
      <w:r w:rsidRPr="00FA7991">
        <w:rPr>
          <w:rFonts w:ascii="Trebuchet MS" w:hAnsi="Trebuchet MS"/>
          <w:sz w:val="22"/>
          <w:szCs w:val="22"/>
        </w:rPr>
        <w:t>onkurso dokumentuose, priklausomai nuo U</w:t>
      </w:r>
      <w:r>
        <w:rPr>
          <w:rFonts w:ascii="Trebuchet MS" w:hAnsi="Trebuchet MS"/>
          <w:sz w:val="22"/>
          <w:szCs w:val="22"/>
        </w:rPr>
        <w:t>ŽSAKOVO</w:t>
      </w:r>
      <w:r w:rsidRPr="00FA7991">
        <w:rPr>
          <w:rFonts w:ascii="Trebuchet MS" w:hAnsi="Trebuchet MS"/>
          <w:sz w:val="22"/>
          <w:szCs w:val="22"/>
        </w:rPr>
        <w:t xml:space="preserve"> poreikių ir valios, gali būti užsakomas vienu užsakymu arba atskirais užsakymais</w:t>
      </w:r>
      <w:r w:rsidRPr="00175168">
        <w:rPr>
          <w:rFonts w:ascii="Trebuchet MS" w:hAnsi="Trebuchet MS"/>
          <w:sz w:val="22"/>
          <w:szCs w:val="22"/>
        </w:rPr>
        <w:t>.</w:t>
      </w:r>
    </w:p>
    <w:p w14:paraId="46B9A171" w14:textId="32DB4544" w:rsidR="004558B0" w:rsidRPr="004558B0" w:rsidRDefault="004558B0" w:rsidP="004558B0">
      <w:pPr>
        <w:pStyle w:val="0Punktai"/>
        <w:numPr>
          <w:ilvl w:val="1"/>
          <w:numId w:val="5"/>
        </w:numPr>
        <w:tabs>
          <w:tab w:val="clear" w:pos="6245"/>
          <w:tab w:val="num" w:pos="567"/>
          <w:tab w:val="left" w:pos="1134"/>
        </w:tabs>
        <w:ind w:left="0" w:firstLine="567"/>
        <w:rPr>
          <w:rFonts w:ascii="Trebuchet MS" w:hAnsi="Trebuchet MS"/>
          <w:sz w:val="22"/>
          <w:szCs w:val="22"/>
        </w:rPr>
      </w:pPr>
      <w:r w:rsidRPr="004558B0">
        <w:rPr>
          <w:rFonts w:ascii="Trebuchet MS" w:hAnsi="Trebuchet MS"/>
          <w:sz w:val="22"/>
          <w:szCs w:val="22"/>
        </w:rPr>
        <w:t>Numatomas PASLAUGOS vienetų kiekis, nurodytas Konkurso dokumentuose, yra tik orientacinis skaičius ir negali būti pagrindas reikalauti iš UŽSAKOVO užsakyti PASLAUGODS vienetus. PASLAUGOS vienetų užsakymas priklauso tiktai nuo UŽSAKOVO poreikio ir valios, todėl pirkimo sutartimi UŽSAKOVAS neįsipareigoja užsakyti visus Konkurso dokumentuose nurodytus, UŽSAKOVO planuojamus užsakyti PASLAUGOS vienetų kiekius.</w:t>
      </w:r>
    </w:p>
    <w:p w14:paraId="21CE019A" w14:textId="7DAA10DD" w:rsidR="00981073" w:rsidRPr="007D72EC" w:rsidRDefault="00981073" w:rsidP="004558B0">
      <w:pPr>
        <w:pStyle w:val="0Punktai"/>
        <w:numPr>
          <w:ilvl w:val="1"/>
          <w:numId w:val="5"/>
        </w:numPr>
        <w:tabs>
          <w:tab w:val="num" w:pos="1080"/>
        </w:tabs>
        <w:ind w:left="0" w:firstLine="540"/>
        <w:rPr>
          <w:rFonts w:ascii="Trebuchet MS" w:hAnsi="Trebuchet MS"/>
          <w:color w:val="000000"/>
          <w:sz w:val="22"/>
          <w:szCs w:val="22"/>
        </w:rPr>
      </w:pPr>
      <w:r w:rsidRPr="007D72EC">
        <w:rPr>
          <w:rFonts w:ascii="Trebuchet MS" w:hAnsi="Trebuchet MS"/>
          <w:color w:val="000000"/>
          <w:sz w:val="22"/>
          <w:szCs w:val="22"/>
        </w:rPr>
        <w:t xml:space="preserve">Elektroninės sąskaitos faktūros, atitinkančios Europos elektroninių sąskaitų faktūrų </w:t>
      </w:r>
      <w:r w:rsidRPr="00981073">
        <w:rPr>
          <w:rFonts w:ascii="Trebuchet MS" w:hAnsi="Trebuchet MS"/>
          <w:sz w:val="22"/>
          <w:szCs w:val="22"/>
        </w:rPr>
        <w:t>standartą</w:t>
      </w:r>
      <w:r w:rsidRPr="007D72EC">
        <w:rPr>
          <w:rFonts w:ascii="Trebuchet MS" w:hAnsi="Trebuchet MS"/>
          <w:color w:val="000000"/>
          <w:sz w:val="22"/>
          <w:szCs w:val="22"/>
        </w:rPr>
        <w:t xml:space="preserve">, kurio nuoroda paskelbta 2017 m. spalio 16 d. Komisijos įgyvendinimo sprendime (ES) 2017/1870 dėl nuorodos į Europos elektroninių sąskaitų faktūrų standartą ir sintaksių sąrašo paskelbimo pagal Europos Parlamento ir Tarybos direktyvą 2014/55/ES (OL 2017 L 266, p. 19) (toliau </w:t>
      </w:r>
      <w:r w:rsidR="00027773" w:rsidRPr="00027773">
        <w:rPr>
          <w:rFonts w:ascii="Trebuchet MS" w:hAnsi="Trebuchet MS"/>
          <w:color w:val="000000"/>
          <w:sz w:val="22"/>
          <w:szCs w:val="22"/>
        </w:rPr>
        <w:t>—</w:t>
      </w:r>
      <w:r w:rsidRPr="007D72EC">
        <w:rPr>
          <w:rFonts w:ascii="Trebuchet MS" w:hAnsi="Trebuchet MS"/>
          <w:color w:val="000000"/>
          <w:sz w:val="22"/>
          <w:szCs w:val="22"/>
        </w:rPr>
        <w:t xml:space="preserve"> Europos elektroninių sąskaitų faktūrų standartas), teikiamos TIEKĖJO pasirinktomis priemonėmis. Europos elektroninių sąskaitų faktūrų standarto neatitinkančios elektroninės sąskaitos faktūros gali būti </w:t>
      </w:r>
      <w:r w:rsidRPr="007D72EC">
        <w:rPr>
          <w:rFonts w:ascii="Trebuchet MS" w:hAnsi="Trebuchet MS"/>
          <w:color w:val="000000"/>
          <w:sz w:val="22"/>
          <w:szCs w:val="22"/>
        </w:rPr>
        <w:lastRenderedPageBreak/>
        <w:t xml:space="preserve">teikiamos tik naudojantis informacinės sistemos </w:t>
      </w:r>
      <w:r w:rsidRPr="007D72EC">
        <w:rPr>
          <w:rFonts w:ascii="Trebuchet MS" w:hAnsi="Trebuchet MS"/>
          <w:sz w:val="22"/>
          <w:szCs w:val="22"/>
        </w:rPr>
        <w:t>„SABIS“</w:t>
      </w:r>
      <w:r w:rsidRPr="007D72EC">
        <w:rPr>
          <w:rFonts w:ascii="Trebuchet MS" w:hAnsi="Trebuchet MS"/>
          <w:color w:val="000000"/>
          <w:sz w:val="22"/>
          <w:szCs w:val="22"/>
        </w:rPr>
        <w:t xml:space="preserve"> priemonėmis </w:t>
      </w:r>
      <w:r w:rsidRPr="007D72EC">
        <w:rPr>
          <w:rFonts w:ascii="Trebuchet MS" w:hAnsi="Trebuchet MS"/>
          <w:sz w:val="22"/>
          <w:szCs w:val="22"/>
        </w:rPr>
        <w:t>„</w:t>
      </w:r>
      <w:bookmarkStart w:id="3" w:name="_Hlk184125697"/>
      <w:r w:rsidRPr="007D72EC">
        <w:rPr>
          <w:rFonts w:ascii="Trebuchet MS" w:hAnsi="Trebuchet MS"/>
          <w:sz w:val="22"/>
          <w:szCs w:val="22"/>
        </w:rPr>
        <w:t>SABIS</w:t>
      </w:r>
      <w:bookmarkEnd w:id="3"/>
      <w:r w:rsidRPr="007D72EC">
        <w:rPr>
          <w:rFonts w:ascii="Trebuchet MS" w:hAnsi="Trebuchet MS"/>
          <w:sz w:val="22"/>
          <w:szCs w:val="22"/>
        </w:rPr>
        <w:t xml:space="preserve">“ </w:t>
      </w:r>
      <w:r w:rsidRPr="007D72EC">
        <w:rPr>
          <w:rFonts w:ascii="Trebuchet MS" w:hAnsi="Trebuchet MS"/>
          <w:color w:val="000000"/>
          <w:sz w:val="22"/>
          <w:szCs w:val="22"/>
        </w:rPr>
        <w:t xml:space="preserve">svetainė pasiekiama adresu </w:t>
      </w:r>
      <w:hyperlink r:id="rId11" w:history="1">
        <w:r w:rsidRPr="007D72EC">
          <w:rPr>
            <w:rStyle w:val="Hipersaitas"/>
            <w:rFonts w:ascii="Trebuchet MS" w:hAnsi="Trebuchet MS"/>
            <w:sz w:val="22"/>
            <w:szCs w:val="22"/>
          </w:rPr>
          <w:t>https://sabis.nbfc.lt</w:t>
        </w:r>
      </w:hyperlink>
      <w:r w:rsidRPr="007D72EC">
        <w:rPr>
          <w:rFonts w:ascii="Trebuchet MS" w:hAnsi="Trebuchet MS"/>
          <w:color w:val="000000"/>
          <w:sz w:val="22"/>
          <w:szCs w:val="22"/>
        </w:rPr>
        <w:t>).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w:t>
      </w:r>
    </w:p>
    <w:p w14:paraId="152F7C28" w14:textId="77777777" w:rsidR="00981073" w:rsidRPr="00981073" w:rsidRDefault="00981073" w:rsidP="004558B0">
      <w:pPr>
        <w:pStyle w:val="0Punktai"/>
        <w:numPr>
          <w:ilvl w:val="1"/>
          <w:numId w:val="5"/>
        </w:numPr>
        <w:tabs>
          <w:tab w:val="clear" w:pos="6245"/>
          <w:tab w:val="num" w:pos="709"/>
          <w:tab w:val="left" w:pos="1134"/>
        </w:tabs>
        <w:ind w:left="0" w:firstLine="540"/>
        <w:rPr>
          <w:rFonts w:ascii="Trebuchet MS" w:hAnsi="Trebuchet MS"/>
          <w:color w:val="000000"/>
          <w:sz w:val="22"/>
          <w:szCs w:val="22"/>
        </w:rPr>
      </w:pPr>
      <w:r w:rsidRPr="00981073">
        <w:rPr>
          <w:rFonts w:ascii="Trebuchet MS" w:hAnsi="Trebuchet MS"/>
          <w:color w:val="000000"/>
          <w:sz w:val="22"/>
          <w:szCs w:val="22"/>
        </w:rPr>
        <w:t>TIEKĖJAS</w:t>
      </w:r>
      <w:r w:rsidRPr="007D72EC">
        <w:rPr>
          <w:rFonts w:ascii="Trebuchet MS" w:hAnsi="Trebuchet MS"/>
          <w:bCs/>
          <w:sz w:val="22"/>
          <w:szCs w:val="22"/>
        </w:rPr>
        <w:t xml:space="preserve"> </w:t>
      </w:r>
      <w:r w:rsidRPr="007D72EC">
        <w:rPr>
          <w:rFonts w:ascii="Trebuchet MS" w:hAnsi="Trebuchet MS"/>
          <w:sz w:val="22"/>
          <w:szCs w:val="22"/>
        </w:rPr>
        <w:t>privalo pateikti pridėtinės vertės mokesčio (PVM) sąskaitą faktūrą per informacinę sistemą „SABIS“.</w:t>
      </w:r>
    </w:p>
    <w:p w14:paraId="1A2E97AB" w14:textId="0E98C0F7" w:rsidR="00981073" w:rsidRPr="00981073" w:rsidRDefault="00981073" w:rsidP="004558B0">
      <w:pPr>
        <w:pStyle w:val="0Punktai"/>
        <w:numPr>
          <w:ilvl w:val="1"/>
          <w:numId w:val="5"/>
        </w:numPr>
        <w:tabs>
          <w:tab w:val="clear" w:pos="6245"/>
          <w:tab w:val="num" w:pos="709"/>
          <w:tab w:val="num" w:pos="1080"/>
        </w:tabs>
        <w:ind w:left="0" w:firstLine="540"/>
        <w:rPr>
          <w:rFonts w:ascii="Trebuchet MS" w:hAnsi="Trebuchet MS"/>
          <w:color w:val="000000"/>
          <w:sz w:val="22"/>
          <w:szCs w:val="22"/>
        </w:rPr>
      </w:pPr>
      <w:r w:rsidRPr="00981073">
        <w:rPr>
          <w:rFonts w:ascii="Trebuchet MS" w:hAnsi="Trebuchet MS"/>
          <w:sz w:val="22"/>
          <w:szCs w:val="22"/>
        </w:rPr>
        <w:t>UŽSAKOVAS atsiskaito su TIEKĖJU per 30 kalendorinių dienų po to kai UŽSAKOVAS patvirtina elektroninę sąskaitą faktūrą „SABIS“ informacinėje sistemoje.</w:t>
      </w:r>
    </w:p>
    <w:p w14:paraId="0BBDE5EE" w14:textId="2208CB3B" w:rsidR="00FA7991" w:rsidRDefault="00FA7991" w:rsidP="004558B0">
      <w:pPr>
        <w:pStyle w:val="0Punktai"/>
        <w:numPr>
          <w:ilvl w:val="1"/>
          <w:numId w:val="5"/>
        </w:numPr>
        <w:tabs>
          <w:tab w:val="clear" w:pos="6245"/>
          <w:tab w:val="num" w:pos="709"/>
        </w:tabs>
        <w:ind w:left="0" w:firstLine="540"/>
        <w:rPr>
          <w:rFonts w:ascii="Trebuchet MS" w:hAnsi="Trebuchet MS"/>
          <w:sz w:val="22"/>
          <w:szCs w:val="22"/>
        </w:rPr>
      </w:pPr>
      <w:r w:rsidRPr="00175168">
        <w:rPr>
          <w:rFonts w:ascii="Trebuchet MS" w:hAnsi="Trebuchet MS"/>
          <w:sz w:val="22"/>
          <w:szCs w:val="22"/>
        </w:rPr>
        <w:t xml:space="preserve">Į </w:t>
      </w:r>
      <w:r w:rsidRPr="00D94A78">
        <w:rPr>
          <w:rFonts w:ascii="Trebuchet MS" w:hAnsi="Trebuchet MS"/>
          <w:sz w:val="22"/>
          <w:szCs w:val="22"/>
        </w:rPr>
        <w:t>P</w:t>
      </w:r>
      <w:r>
        <w:rPr>
          <w:rFonts w:ascii="Trebuchet MS" w:hAnsi="Trebuchet MS"/>
          <w:sz w:val="22"/>
          <w:szCs w:val="22"/>
        </w:rPr>
        <w:t xml:space="preserve">ASLAUGOS </w:t>
      </w:r>
      <w:r w:rsidR="00062C5D">
        <w:rPr>
          <w:rFonts w:ascii="Trebuchet MS" w:hAnsi="Trebuchet MS"/>
          <w:sz w:val="22"/>
          <w:szCs w:val="22"/>
        </w:rPr>
        <w:t>atlikimo</w:t>
      </w:r>
      <w:r w:rsidRPr="00D94A78">
        <w:rPr>
          <w:rFonts w:ascii="Trebuchet MS" w:hAnsi="Trebuchet MS"/>
          <w:sz w:val="22"/>
          <w:szCs w:val="22"/>
        </w:rPr>
        <w:t xml:space="preserve"> </w:t>
      </w:r>
      <w:r w:rsidRPr="00175168">
        <w:rPr>
          <w:rFonts w:ascii="Trebuchet MS" w:hAnsi="Trebuchet MS"/>
          <w:sz w:val="22"/>
          <w:szCs w:val="22"/>
        </w:rPr>
        <w:t xml:space="preserve">įkainius įtraukti visi susiję su TIEKĖJO įsipareigojimų pagal SUTARTĮ vykdymu TIEKĖJO mokami mokesčiai (tame tarpe PVM), pridėtinės išlaidos, išlaidos susijusios su E. Sąskaita sistema. Į </w:t>
      </w:r>
      <w:r w:rsidRPr="00D94A78">
        <w:rPr>
          <w:rFonts w:ascii="Trebuchet MS" w:hAnsi="Trebuchet MS"/>
          <w:sz w:val="22"/>
          <w:szCs w:val="22"/>
        </w:rPr>
        <w:t>P</w:t>
      </w:r>
      <w:r w:rsidR="000477EF">
        <w:rPr>
          <w:rFonts w:ascii="Trebuchet MS" w:hAnsi="Trebuchet MS"/>
          <w:sz w:val="22"/>
          <w:szCs w:val="22"/>
        </w:rPr>
        <w:t xml:space="preserve">ASLAIUGOS </w:t>
      </w:r>
      <w:r w:rsidR="00062C5D">
        <w:rPr>
          <w:rFonts w:ascii="Trebuchet MS" w:hAnsi="Trebuchet MS"/>
          <w:sz w:val="22"/>
          <w:szCs w:val="22"/>
        </w:rPr>
        <w:t>atlikimo</w:t>
      </w:r>
      <w:r w:rsidRPr="00D94A78">
        <w:rPr>
          <w:rFonts w:ascii="Trebuchet MS" w:hAnsi="Trebuchet MS"/>
          <w:sz w:val="22"/>
          <w:szCs w:val="22"/>
        </w:rPr>
        <w:t xml:space="preserve"> </w:t>
      </w:r>
      <w:r w:rsidRPr="00175168">
        <w:rPr>
          <w:rFonts w:ascii="Trebuchet MS" w:hAnsi="Trebuchet MS"/>
          <w:sz w:val="22"/>
          <w:szCs w:val="22"/>
        </w:rPr>
        <w:t>įkainius įskaičiuoti visi mokesčiai ir kitos išlaidos</w:t>
      </w:r>
      <w:r w:rsidRPr="00175168">
        <w:rPr>
          <w:rFonts w:ascii="Trebuchet MS" w:hAnsi="Trebuchet MS"/>
          <w:spacing w:val="8"/>
          <w:sz w:val="22"/>
          <w:szCs w:val="22"/>
        </w:rPr>
        <w:t>,</w:t>
      </w:r>
      <w:r w:rsidRPr="00175168">
        <w:rPr>
          <w:rFonts w:ascii="Trebuchet MS" w:hAnsi="Trebuchet MS"/>
          <w:sz w:val="22"/>
          <w:szCs w:val="22"/>
        </w:rPr>
        <w:t xml:space="preserve"> kurias patiria TIEKĖJAS</w:t>
      </w:r>
      <w:r>
        <w:rPr>
          <w:rFonts w:ascii="Trebuchet MS" w:hAnsi="Trebuchet MS"/>
          <w:sz w:val="22"/>
          <w:szCs w:val="22"/>
        </w:rPr>
        <w:t>.</w:t>
      </w:r>
    </w:p>
    <w:p w14:paraId="248F7F1B" w14:textId="53974F5B" w:rsidR="00027773" w:rsidRDefault="006A30CD" w:rsidP="004558B0">
      <w:pPr>
        <w:pStyle w:val="0Punktai"/>
        <w:numPr>
          <w:ilvl w:val="1"/>
          <w:numId w:val="5"/>
        </w:numPr>
        <w:tabs>
          <w:tab w:val="clear" w:pos="6245"/>
          <w:tab w:val="num" w:pos="709"/>
        </w:tabs>
        <w:ind w:left="0" w:firstLine="540"/>
        <w:rPr>
          <w:rFonts w:ascii="Trebuchet MS" w:hAnsi="Trebuchet MS"/>
          <w:sz w:val="22"/>
          <w:szCs w:val="22"/>
        </w:rPr>
      </w:pPr>
      <w:r w:rsidRPr="006A30CD">
        <w:rPr>
          <w:rFonts w:ascii="Trebuchet MS" w:hAnsi="Trebuchet MS"/>
          <w:sz w:val="22"/>
          <w:szCs w:val="22"/>
        </w:rPr>
        <w:t>SUTARTIES kainodaros taisyklė – fiksuota</w:t>
      </w:r>
      <w:r w:rsidR="001C19B4">
        <w:rPr>
          <w:rFonts w:ascii="Trebuchet MS" w:hAnsi="Trebuchet MS"/>
          <w:sz w:val="22"/>
          <w:szCs w:val="22"/>
        </w:rPr>
        <w:t>s</w:t>
      </w:r>
      <w:r w:rsidR="001C19B4" w:rsidRPr="001C19B4">
        <w:rPr>
          <w:rFonts w:ascii="Trebuchet MS" w:hAnsi="Trebuchet MS"/>
          <w:sz w:val="22"/>
          <w:szCs w:val="22"/>
        </w:rPr>
        <w:t xml:space="preserve"> </w:t>
      </w:r>
      <w:r w:rsidR="001C19B4">
        <w:rPr>
          <w:rFonts w:ascii="Trebuchet MS" w:hAnsi="Trebuchet MS"/>
          <w:sz w:val="22"/>
          <w:szCs w:val="22"/>
        </w:rPr>
        <w:t>įkainis</w:t>
      </w:r>
      <w:r w:rsidRPr="006A30CD">
        <w:rPr>
          <w:rFonts w:ascii="Trebuchet MS" w:hAnsi="Trebuchet MS"/>
          <w:sz w:val="22"/>
          <w:szCs w:val="22"/>
        </w:rPr>
        <w:t xml:space="preserve">. </w:t>
      </w:r>
    </w:p>
    <w:p w14:paraId="21F548A7" w14:textId="37417330" w:rsidR="005A4BF5" w:rsidRPr="00027773" w:rsidRDefault="00027773" w:rsidP="00027773">
      <w:pPr>
        <w:pStyle w:val="Sraopastraipa"/>
        <w:numPr>
          <w:ilvl w:val="1"/>
          <w:numId w:val="5"/>
        </w:numPr>
        <w:tabs>
          <w:tab w:val="clear" w:pos="6245"/>
          <w:tab w:val="num" w:pos="1418"/>
        </w:tabs>
        <w:spacing w:after="0" w:line="240" w:lineRule="auto"/>
        <w:ind w:left="0" w:firstLine="567"/>
        <w:jc w:val="both"/>
        <w:rPr>
          <w:rFonts w:eastAsia="Times New Roman"/>
          <w:color w:val="auto"/>
        </w:rPr>
      </w:pPr>
      <w:r w:rsidRPr="00027773">
        <w:rPr>
          <w:rFonts w:eastAsia="Times New Roman"/>
          <w:color w:val="auto"/>
        </w:rPr>
        <w:t>SUTARTYJE nustatytų įkainių su PVM peržiūra atliekama, kai pasikeičia pridėtinės vertės mokestis (PVM). SUTARTIES galiojimo metu joje nustatyti PASLAUGOS įkainiai, turi būti koreguojami, taikant naują pasikeitusį PVM dydį.</w:t>
      </w:r>
    </w:p>
    <w:p w14:paraId="13D0BDD2" w14:textId="79C150C5" w:rsidR="006E2B1E" w:rsidRPr="00175168" w:rsidRDefault="001E5E6E" w:rsidP="004558B0">
      <w:pPr>
        <w:pStyle w:val="0Punktai"/>
        <w:numPr>
          <w:ilvl w:val="1"/>
          <w:numId w:val="5"/>
        </w:numPr>
        <w:tabs>
          <w:tab w:val="left" w:pos="1134"/>
        </w:tabs>
        <w:ind w:left="0" w:firstLine="540"/>
        <w:rPr>
          <w:rFonts w:ascii="Trebuchet MS" w:hAnsi="Trebuchet MS"/>
          <w:sz w:val="22"/>
          <w:szCs w:val="22"/>
        </w:rPr>
      </w:pPr>
      <w:r w:rsidRPr="00175168">
        <w:rPr>
          <w:rFonts w:ascii="Trebuchet MS" w:hAnsi="Trebuchet MS"/>
          <w:sz w:val="22"/>
          <w:szCs w:val="22"/>
        </w:rPr>
        <w:t xml:space="preserve">Visos </w:t>
      </w:r>
      <w:r w:rsidRPr="00175168">
        <w:rPr>
          <w:rFonts w:ascii="Trebuchet MS" w:hAnsi="Trebuchet MS"/>
          <w:bCs/>
          <w:sz w:val="22"/>
          <w:szCs w:val="22"/>
        </w:rPr>
        <w:t>SUTARTYJE</w:t>
      </w:r>
      <w:r w:rsidRPr="00175168">
        <w:rPr>
          <w:rFonts w:ascii="Trebuchet MS" w:hAnsi="Trebuchet MS"/>
          <w:sz w:val="22"/>
          <w:szCs w:val="22"/>
        </w:rPr>
        <w:t xml:space="preserve"> numatytos sumos ir mokėjimai yra apskaičiuojami ir atliekami eurais.</w:t>
      </w:r>
    </w:p>
    <w:p w14:paraId="269555F1" w14:textId="63CF3B90" w:rsidR="00687B60" w:rsidRPr="00175168" w:rsidRDefault="00FA7991" w:rsidP="004558B0">
      <w:pPr>
        <w:pStyle w:val="0Punktai"/>
        <w:numPr>
          <w:ilvl w:val="1"/>
          <w:numId w:val="5"/>
        </w:numPr>
        <w:tabs>
          <w:tab w:val="left" w:pos="1134"/>
        </w:tabs>
        <w:ind w:left="0" w:firstLine="540"/>
        <w:rPr>
          <w:rFonts w:ascii="Trebuchet MS" w:hAnsi="Trebuchet MS"/>
          <w:sz w:val="22"/>
          <w:szCs w:val="22"/>
        </w:rPr>
      </w:pPr>
      <w:r w:rsidRPr="00FA7991">
        <w:rPr>
          <w:rFonts w:ascii="Trebuchet MS" w:hAnsi="Trebuchet MS"/>
          <w:sz w:val="22"/>
          <w:szCs w:val="22"/>
        </w:rPr>
        <w:t xml:space="preserve">PASLAUGOS </w:t>
      </w:r>
      <w:r w:rsidR="00062C5D">
        <w:rPr>
          <w:rFonts w:ascii="Trebuchet MS" w:hAnsi="Trebuchet MS"/>
          <w:sz w:val="22"/>
          <w:szCs w:val="22"/>
        </w:rPr>
        <w:t>atlikimo</w:t>
      </w:r>
      <w:r w:rsidRPr="00FA7991">
        <w:rPr>
          <w:rFonts w:ascii="Trebuchet MS" w:hAnsi="Trebuchet MS"/>
          <w:sz w:val="22"/>
          <w:szCs w:val="22"/>
        </w:rPr>
        <w:t xml:space="preserve"> </w:t>
      </w:r>
      <w:r w:rsidR="00361351" w:rsidRPr="00175168">
        <w:rPr>
          <w:rFonts w:ascii="Trebuchet MS" w:hAnsi="Trebuchet MS"/>
          <w:sz w:val="22"/>
          <w:szCs w:val="22"/>
        </w:rPr>
        <w:t xml:space="preserve">rezultato naudojimas negali reikalauti iš UŽSAKOVO jokių didinančių </w:t>
      </w:r>
      <w:r w:rsidRPr="00FA7991">
        <w:rPr>
          <w:rFonts w:ascii="Trebuchet MS" w:hAnsi="Trebuchet MS"/>
          <w:sz w:val="22"/>
          <w:szCs w:val="22"/>
        </w:rPr>
        <w:t xml:space="preserve">PASLAUGOS </w:t>
      </w:r>
      <w:r w:rsidR="00062C5D">
        <w:rPr>
          <w:rFonts w:ascii="Trebuchet MS" w:hAnsi="Trebuchet MS"/>
          <w:sz w:val="22"/>
          <w:szCs w:val="22"/>
        </w:rPr>
        <w:t>atlikimo</w:t>
      </w:r>
      <w:r w:rsidRPr="00FA7991">
        <w:rPr>
          <w:rFonts w:ascii="Trebuchet MS" w:hAnsi="Trebuchet MS"/>
          <w:sz w:val="22"/>
          <w:szCs w:val="22"/>
        </w:rPr>
        <w:t xml:space="preserve"> </w:t>
      </w:r>
      <w:r w:rsidR="00065BFA">
        <w:rPr>
          <w:rFonts w:ascii="Trebuchet MS" w:hAnsi="Trebuchet MS"/>
          <w:sz w:val="22"/>
          <w:szCs w:val="22"/>
        </w:rPr>
        <w:t xml:space="preserve">įkainius </w:t>
      </w:r>
      <w:r w:rsidR="00361351" w:rsidRPr="00175168">
        <w:rPr>
          <w:rFonts w:ascii="Trebuchet MS" w:hAnsi="Trebuchet MS"/>
          <w:sz w:val="22"/>
          <w:szCs w:val="22"/>
        </w:rPr>
        <w:t>išlaidų</w:t>
      </w:r>
      <w:r w:rsidR="009570E4">
        <w:rPr>
          <w:rFonts w:ascii="Trebuchet MS" w:hAnsi="Trebuchet MS"/>
          <w:sz w:val="22"/>
          <w:szCs w:val="22"/>
        </w:rPr>
        <w:t xml:space="preserve"> (taip pat </w:t>
      </w:r>
      <w:r w:rsidR="009570E4" w:rsidRPr="009570E4">
        <w:rPr>
          <w:rFonts w:ascii="Trebuchet MS" w:hAnsi="Trebuchet MS"/>
          <w:sz w:val="22"/>
          <w:szCs w:val="22"/>
        </w:rPr>
        <w:t>neįtrauktų į mėnesinį paslaugos mokestį vienam abonentui</w:t>
      </w:r>
      <w:r w:rsidR="009570E4">
        <w:rPr>
          <w:rFonts w:ascii="Trebuchet MS" w:hAnsi="Trebuchet MS"/>
          <w:sz w:val="22"/>
          <w:szCs w:val="22"/>
        </w:rPr>
        <w:t>)</w:t>
      </w:r>
      <w:r w:rsidR="00361351" w:rsidRPr="00175168">
        <w:rPr>
          <w:rFonts w:ascii="Trebuchet MS" w:hAnsi="Trebuchet MS"/>
          <w:sz w:val="22"/>
          <w:szCs w:val="22"/>
        </w:rPr>
        <w:t>.</w:t>
      </w:r>
    </w:p>
    <w:p w14:paraId="35BB8F92" w14:textId="398C8E88" w:rsidR="00687B60" w:rsidRPr="00175168" w:rsidRDefault="00687B60" w:rsidP="004558B0">
      <w:pPr>
        <w:pStyle w:val="0Punktai"/>
        <w:numPr>
          <w:ilvl w:val="1"/>
          <w:numId w:val="5"/>
        </w:numPr>
        <w:tabs>
          <w:tab w:val="left" w:pos="1134"/>
          <w:tab w:val="left" w:pos="1276"/>
        </w:tabs>
        <w:ind w:left="0" w:firstLine="540"/>
        <w:rPr>
          <w:rFonts w:ascii="Trebuchet MS" w:hAnsi="Trebuchet MS"/>
          <w:sz w:val="22"/>
          <w:szCs w:val="22"/>
        </w:rPr>
      </w:pPr>
      <w:bookmarkStart w:id="4" w:name="_Ref116377747"/>
      <w:r w:rsidRPr="00175168">
        <w:rPr>
          <w:rFonts w:ascii="Trebuchet MS" w:hAnsi="Trebuchet MS"/>
          <w:sz w:val="22"/>
          <w:szCs w:val="22"/>
        </w:rPr>
        <w:t>SUTART</w:t>
      </w:r>
      <w:r w:rsidR="004558B0">
        <w:rPr>
          <w:rFonts w:ascii="Trebuchet MS" w:hAnsi="Trebuchet MS"/>
          <w:sz w:val="22"/>
          <w:szCs w:val="22"/>
        </w:rPr>
        <w:t xml:space="preserve">YJE </w:t>
      </w:r>
      <w:r w:rsidRPr="00175168">
        <w:rPr>
          <w:rFonts w:ascii="Trebuchet MS" w:hAnsi="Trebuchet MS"/>
          <w:sz w:val="22"/>
          <w:szCs w:val="22"/>
        </w:rPr>
        <w:t>minimas sumokėjimas įvykdomas atitinkamą sumą pervedus į SUTARTYJE nurodytą TIEKĖJO sąskaitą.</w:t>
      </w:r>
      <w:bookmarkEnd w:id="4"/>
    </w:p>
    <w:bookmarkEnd w:id="2"/>
    <w:p w14:paraId="366CB038" w14:textId="49E1E02F" w:rsidR="00FF4671" w:rsidRPr="00D03327" w:rsidRDefault="000E2ABA" w:rsidP="004558B0">
      <w:pPr>
        <w:pStyle w:val="0Punktai"/>
        <w:numPr>
          <w:ilvl w:val="0"/>
          <w:numId w:val="5"/>
        </w:numPr>
        <w:tabs>
          <w:tab w:val="left" w:pos="284"/>
        </w:tabs>
        <w:spacing w:before="120"/>
        <w:ind w:left="357" w:hanging="357"/>
        <w:jc w:val="center"/>
        <w:rPr>
          <w:rFonts w:ascii="Trebuchet MS" w:hAnsi="Trebuchet MS"/>
          <w:b/>
          <w:bCs/>
          <w:sz w:val="22"/>
          <w:szCs w:val="22"/>
        </w:rPr>
      </w:pPr>
      <w:r w:rsidRPr="000E2ABA">
        <w:rPr>
          <w:rFonts w:ascii="Trebuchet MS" w:hAnsi="Trebuchet MS"/>
          <w:b/>
          <w:bCs/>
          <w:sz w:val="22"/>
          <w:szCs w:val="22"/>
        </w:rPr>
        <w:t>P</w:t>
      </w:r>
      <w:r w:rsidR="000477EF">
        <w:rPr>
          <w:rFonts w:ascii="Trebuchet MS" w:hAnsi="Trebuchet MS"/>
          <w:b/>
          <w:bCs/>
          <w:sz w:val="22"/>
          <w:szCs w:val="22"/>
        </w:rPr>
        <w:t>ASLAUGOS ATLIKIM</w:t>
      </w:r>
      <w:r w:rsidR="000D6E12" w:rsidRPr="00D03327">
        <w:rPr>
          <w:rFonts w:ascii="Trebuchet MS" w:hAnsi="Trebuchet MS"/>
          <w:b/>
          <w:bCs/>
          <w:sz w:val="22"/>
          <w:szCs w:val="22"/>
        </w:rPr>
        <w:t>AS</w:t>
      </w:r>
    </w:p>
    <w:p w14:paraId="6CA63965" w14:textId="77777777" w:rsidR="00A201D9" w:rsidRDefault="00BD78EF" w:rsidP="00A201D9">
      <w:pPr>
        <w:pStyle w:val="0Punktai"/>
        <w:numPr>
          <w:ilvl w:val="1"/>
          <w:numId w:val="5"/>
        </w:numPr>
        <w:tabs>
          <w:tab w:val="clear" w:pos="6245"/>
          <w:tab w:val="num" w:pos="567"/>
        </w:tabs>
        <w:ind w:left="0" w:firstLine="540"/>
        <w:rPr>
          <w:rFonts w:ascii="Trebuchet MS" w:hAnsi="Trebuchet MS"/>
          <w:sz w:val="22"/>
          <w:szCs w:val="22"/>
        </w:rPr>
      </w:pPr>
      <w:r w:rsidRPr="00175168">
        <w:rPr>
          <w:rFonts w:ascii="Trebuchet MS" w:hAnsi="Trebuchet MS"/>
          <w:sz w:val="22"/>
          <w:szCs w:val="22"/>
        </w:rPr>
        <w:t>Visi REIKALAVIMAI (visos sąlygos)</w:t>
      </w:r>
      <w:r w:rsidR="00D94A78">
        <w:rPr>
          <w:rFonts w:ascii="Trebuchet MS" w:hAnsi="Trebuchet MS"/>
          <w:sz w:val="22"/>
          <w:szCs w:val="22"/>
        </w:rPr>
        <w:t>,</w:t>
      </w:r>
      <w:r w:rsidRPr="00175168">
        <w:rPr>
          <w:rFonts w:ascii="Trebuchet MS" w:hAnsi="Trebuchet MS"/>
          <w:sz w:val="22"/>
          <w:szCs w:val="22"/>
        </w:rPr>
        <w:t xml:space="preserve"> susiję su </w:t>
      </w:r>
      <w:r w:rsidR="00D94A78" w:rsidRPr="009F608D">
        <w:rPr>
          <w:rFonts w:ascii="Trebuchet MS" w:hAnsi="Trebuchet MS"/>
          <w:sz w:val="22"/>
          <w:szCs w:val="22"/>
        </w:rPr>
        <w:t>P</w:t>
      </w:r>
      <w:r w:rsidR="00CD0802">
        <w:rPr>
          <w:rFonts w:ascii="Trebuchet MS" w:hAnsi="Trebuchet MS"/>
          <w:sz w:val="22"/>
          <w:szCs w:val="22"/>
        </w:rPr>
        <w:t>ASLAUGOS ATLIKIMU</w:t>
      </w:r>
      <w:r w:rsidRPr="00175168">
        <w:rPr>
          <w:rFonts w:ascii="Trebuchet MS" w:hAnsi="Trebuchet MS"/>
          <w:sz w:val="22"/>
          <w:szCs w:val="22"/>
        </w:rPr>
        <w:t>, SUTARTYJE tampa TIEKĖJO įsipareigojimais</w:t>
      </w:r>
      <w:r w:rsidR="0076178F" w:rsidRPr="00175168">
        <w:rPr>
          <w:rFonts w:ascii="Trebuchet MS" w:hAnsi="Trebuchet MS"/>
          <w:sz w:val="22"/>
          <w:szCs w:val="22"/>
        </w:rPr>
        <w:t>.</w:t>
      </w:r>
    </w:p>
    <w:p w14:paraId="30C5333A" w14:textId="5F064A8C" w:rsidR="00A201D9" w:rsidRPr="00A201D9" w:rsidRDefault="00A201D9" w:rsidP="00A201D9">
      <w:pPr>
        <w:pStyle w:val="0Punktai"/>
        <w:numPr>
          <w:ilvl w:val="1"/>
          <w:numId w:val="5"/>
        </w:numPr>
        <w:tabs>
          <w:tab w:val="clear" w:pos="6245"/>
          <w:tab w:val="num" w:pos="567"/>
        </w:tabs>
        <w:ind w:left="0" w:firstLine="540"/>
        <w:rPr>
          <w:rFonts w:ascii="Trebuchet MS" w:hAnsi="Trebuchet MS"/>
          <w:sz w:val="22"/>
          <w:szCs w:val="22"/>
        </w:rPr>
      </w:pPr>
      <w:r w:rsidRPr="00A201D9">
        <w:rPr>
          <w:rFonts w:ascii="Trebuchet MS" w:hAnsi="Trebuchet MS"/>
          <w:sz w:val="22"/>
          <w:szCs w:val="22"/>
        </w:rPr>
        <w:t>PASLAUGOS pagal SUTARTĮ, pilna apimtimi, turi būti pradėtos teikti nuo 2026 metų liepos 11 dienos (įskaitytinai) ir teikiam</w:t>
      </w:r>
      <w:r>
        <w:rPr>
          <w:rFonts w:ascii="Trebuchet MS" w:hAnsi="Trebuchet MS"/>
          <w:sz w:val="22"/>
          <w:szCs w:val="22"/>
        </w:rPr>
        <w:t>os</w:t>
      </w:r>
      <w:r w:rsidRPr="00A201D9">
        <w:rPr>
          <w:rFonts w:ascii="Trebuchet MS" w:hAnsi="Trebuchet MS"/>
          <w:sz w:val="22"/>
          <w:szCs w:val="22"/>
        </w:rPr>
        <w:t xml:space="preserve"> iki 2029 metų liepos 10 dienos (įskaitytinai).</w:t>
      </w:r>
    </w:p>
    <w:p w14:paraId="459BA285" w14:textId="7B31EBDB" w:rsidR="00DA3BFA" w:rsidRPr="00175168" w:rsidRDefault="00DA3BFA" w:rsidP="004558B0">
      <w:pPr>
        <w:pStyle w:val="0Punktai"/>
        <w:numPr>
          <w:ilvl w:val="1"/>
          <w:numId w:val="5"/>
        </w:numPr>
        <w:tabs>
          <w:tab w:val="clear" w:pos="6245"/>
          <w:tab w:val="num" w:pos="709"/>
        </w:tabs>
        <w:ind w:left="0" w:firstLine="540"/>
        <w:rPr>
          <w:rFonts w:ascii="Trebuchet MS" w:hAnsi="Trebuchet MS"/>
          <w:sz w:val="22"/>
          <w:szCs w:val="22"/>
        </w:rPr>
      </w:pPr>
      <w:r w:rsidRPr="00DA3BFA">
        <w:rPr>
          <w:rFonts w:ascii="Trebuchet MS" w:hAnsi="Trebuchet MS"/>
          <w:sz w:val="22"/>
          <w:szCs w:val="22"/>
        </w:rPr>
        <w:t>T</w:t>
      </w:r>
      <w:r w:rsidR="005D0410">
        <w:rPr>
          <w:rFonts w:ascii="Trebuchet MS" w:hAnsi="Trebuchet MS"/>
          <w:sz w:val="22"/>
          <w:szCs w:val="22"/>
        </w:rPr>
        <w:t>IEKĖJAS</w:t>
      </w:r>
      <w:r w:rsidRPr="00DA3BFA">
        <w:rPr>
          <w:rFonts w:ascii="Trebuchet MS" w:hAnsi="Trebuchet MS"/>
          <w:sz w:val="22"/>
          <w:szCs w:val="22"/>
        </w:rPr>
        <w:t xml:space="preserve"> įsipareigoja pradėti teikti </w:t>
      </w:r>
      <w:r w:rsidR="005D0410">
        <w:rPr>
          <w:rFonts w:ascii="Trebuchet MS" w:hAnsi="Trebuchet MS"/>
          <w:sz w:val="22"/>
          <w:szCs w:val="22"/>
        </w:rPr>
        <w:t>PASLAUGĄ</w:t>
      </w:r>
      <w:r w:rsidRPr="00DA3BFA">
        <w:rPr>
          <w:rFonts w:ascii="Trebuchet MS" w:hAnsi="Trebuchet MS"/>
          <w:sz w:val="22"/>
          <w:szCs w:val="22"/>
        </w:rPr>
        <w:t xml:space="preserve"> per 5 darbo dienas po užsakymo gavimo dienos. Užsakyme U</w:t>
      </w:r>
      <w:r w:rsidR="00123FF4">
        <w:rPr>
          <w:rFonts w:ascii="Trebuchet MS" w:hAnsi="Trebuchet MS"/>
          <w:sz w:val="22"/>
          <w:szCs w:val="22"/>
        </w:rPr>
        <w:t>ŽSAKOVAS</w:t>
      </w:r>
      <w:r w:rsidRPr="00DA3BFA">
        <w:rPr>
          <w:rFonts w:ascii="Trebuchet MS" w:hAnsi="Trebuchet MS"/>
          <w:sz w:val="22"/>
          <w:szCs w:val="22"/>
        </w:rPr>
        <w:t xml:space="preserve"> nurodo </w:t>
      </w:r>
      <w:r w:rsidR="005D0410">
        <w:rPr>
          <w:rFonts w:ascii="Trebuchet MS" w:hAnsi="Trebuchet MS"/>
          <w:sz w:val="22"/>
          <w:szCs w:val="22"/>
        </w:rPr>
        <w:t>PASLAUGO</w:t>
      </w:r>
      <w:r w:rsidRPr="00DA3BFA">
        <w:rPr>
          <w:rFonts w:ascii="Trebuchet MS" w:hAnsi="Trebuchet MS"/>
          <w:sz w:val="22"/>
          <w:szCs w:val="22"/>
        </w:rPr>
        <w:t xml:space="preserve"> vienetų kiekį, adresus, kuriais </w:t>
      </w:r>
      <w:r w:rsidR="005D0410">
        <w:rPr>
          <w:rFonts w:ascii="Trebuchet MS" w:hAnsi="Trebuchet MS"/>
          <w:sz w:val="22"/>
          <w:szCs w:val="22"/>
        </w:rPr>
        <w:t>TIEKĖJAS</w:t>
      </w:r>
      <w:r w:rsidRPr="00DA3BFA">
        <w:rPr>
          <w:rFonts w:ascii="Trebuchet MS" w:hAnsi="Trebuchet MS"/>
          <w:sz w:val="22"/>
          <w:szCs w:val="22"/>
        </w:rPr>
        <w:t xml:space="preserve"> turės pristatyti visą su </w:t>
      </w:r>
      <w:r w:rsidR="005D0410">
        <w:rPr>
          <w:rFonts w:ascii="Trebuchet MS" w:hAnsi="Trebuchet MS"/>
          <w:sz w:val="22"/>
          <w:szCs w:val="22"/>
        </w:rPr>
        <w:t>PASLAUGOS</w:t>
      </w:r>
      <w:r w:rsidRPr="00DA3BFA">
        <w:rPr>
          <w:rFonts w:ascii="Trebuchet MS" w:hAnsi="Trebuchet MS"/>
          <w:sz w:val="22"/>
          <w:szCs w:val="22"/>
        </w:rPr>
        <w:t xml:space="preserve"> teikimu </w:t>
      </w:r>
      <w:r w:rsidR="005D0410">
        <w:rPr>
          <w:rFonts w:ascii="Trebuchet MS" w:hAnsi="Trebuchet MS"/>
          <w:sz w:val="22"/>
          <w:szCs w:val="22"/>
        </w:rPr>
        <w:t>TIEKĖJO UŽSAKOVUI</w:t>
      </w:r>
      <w:r w:rsidRPr="00DA3BFA">
        <w:rPr>
          <w:rFonts w:ascii="Trebuchet MS" w:hAnsi="Trebuchet MS"/>
          <w:sz w:val="22"/>
          <w:szCs w:val="22"/>
        </w:rPr>
        <w:t xml:space="preserve"> teikiamą medžiagą ar techninę įrangą ir</w:t>
      </w:r>
      <w:r w:rsidR="005D0410">
        <w:rPr>
          <w:rFonts w:ascii="Trebuchet MS" w:hAnsi="Trebuchet MS"/>
          <w:sz w:val="22"/>
          <w:szCs w:val="22"/>
        </w:rPr>
        <w:t xml:space="preserve"> asmenis, įgaliotus atlikti su PASLAUGOS</w:t>
      </w:r>
      <w:r w:rsidRPr="00DA3BFA">
        <w:rPr>
          <w:rFonts w:ascii="Trebuchet MS" w:hAnsi="Trebuchet MS"/>
          <w:sz w:val="22"/>
          <w:szCs w:val="22"/>
        </w:rPr>
        <w:t xml:space="preserve"> perdavimu – priėmimu susijusias procedūras. Užsakymą elektroniniu paštu pateikia už </w:t>
      </w:r>
      <w:r w:rsidR="005D0410">
        <w:rPr>
          <w:rFonts w:ascii="Trebuchet MS" w:hAnsi="Trebuchet MS"/>
          <w:sz w:val="22"/>
          <w:szCs w:val="22"/>
        </w:rPr>
        <w:t>SUTARTIES</w:t>
      </w:r>
      <w:r w:rsidRPr="00DA3BFA">
        <w:rPr>
          <w:rFonts w:ascii="Trebuchet MS" w:hAnsi="Trebuchet MS"/>
          <w:sz w:val="22"/>
          <w:szCs w:val="22"/>
        </w:rPr>
        <w:t xml:space="preserve"> vykdymą atsakingi U</w:t>
      </w:r>
      <w:r w:rsidR="005D0410">
        <w:rPr>
          <w:rFonts w:ascii="Trebuchet MS" w:hAnsi="Trebuchet MS"/>
          <w:sz w:val="22"/>
          <w:szCs w:val="22"/>
        </w:rPr>
        <w:t>ŽSAKOVO</w:t>
      </w:r>
      <w:r w:rsidRPr="00DA3BFA">
        <w:rPr>
          <w:rFonts w:ascii="Trebuchet MS" w:hAnsi="Trebuchet MS"/>
          <w:sz w:val="22"/>
          <w:szCs w:val="22"/>
        </w:rPr>
        <w:t xml:space="preserve"> darbuotojai</w:t>
      </w:r>
      <w:r>
        <w:rPr>
          <w:rFonts w:ascii="Trebuchet MS" w:hAnsi="Trebuchet MS"/>
          <w:sz w:val="22"/>
          <w:szCs w:val="22"/>
        </w:rPr>
        <w:t>.</w:t>
      </w:r>
    </w:p>
    <w:p w14:paraId="04B7F8AA" w14:textId="63B4CF05" w:rsidR="000043E2" w:rsidRPr="00175168" w:rsidRDefault="000043E2" w:rsidP="004558B0">
      <w:pPr>
        <w:pStyle w:val="0Punktai"/>
        <w:numPr>
          <w:ilvl w:val="1"/>
          <w:numId w:val="5"/>
        </w:numPr>
        <w:tabs>
          <w:tab w:val="num" w:pos="1134"/>
        </w:tabs>
        <w:ind w:left="0" w:firstLine="540"/>
        <w:rPr>
          <w:rFonts w:ascii="Trebuchet MS" w:hAnsi="Trebuchet MS"/>
          <w:sz w:val="22"/>
          <w:szCs w:val="22"/>
        </w:rPr>
      </w:pPr>
      <w:r w:rsidRPr="00175168">
        <w:rPr>
          <w:rFonts w:ascii="Trebuchet MS" w:hAnsi="Trebuchet MS"/>
          <w:sz w:val="22"/>
          <w:szCs w:val="22"/>
        </w:rPr>
        <w:t xml:space="preserve">TIEKĖJAS </w:t>
      </w:r>
      <w:r w:rsidR="00D94A78" w:rsidRPr="009F608D">
        <w:rPr>
          <w:rFonts w:ascii="Trebuchet MS" w:hAnsi="Trebuchet MS"/>
          <w:sz w:val="22"/>
          <w:szCs w:val="22"/>
        </w:rPr>
        <w:t>P</w:t>
      </w:r>
      <w:r w:rsidR="002605FA">
        <w:rPr>
          <w:rFonts w:ascii="Trebuchet MS" w:hAnsi="Trebuchet MS"/>
          <w:sz w:val="22"/>
          <w:szCs w:val="22"/>
        </w:rPr>
        <w:t>ASLAUGOS ATLIKOMO</w:t>
      </w:r>
      <w:r w:rsidR="00D94A78" w:rsidRPr="001D4B29">
        <w:rPr>
          <w:rFonts w:ascii="Trebuchet MS" w:hAnsi="Trebuchet MS"/>
          <w:sz w:val="22"/>
          <w:szCs w:val="22"/>
        </w:rPr>
        <w:t xml:space="preserve"> </w:t>
      </w:r>
      <w:r w:rsidRPr="00175168">
        <w:rPr>
          <w:rFonts w:ascii="Trebuchet MS" w:hAnsi="Trebuchet MS"/>
          <w:sz w:val="22"/>
          <w:szCs w:val="22"/>
        </w:rPr>
        <w:t>klausimais su UŽSAKOVU bendrauja lietuvių kalba.</w:t>
      </w:r>
    </w:p>
    <w:p w14:paraId="1A349DCD" w14:textId="77777777" w:rsidR="00A416C7" w:rsidRDefault="004D5C69" w:rsidP="00A416C7">
      <w:pPr>
        <w:pStyle w:val="0Punktai"/>
        <w:numPr>
          <w:ilvl w:val="1"/>
          <w:numId w:val="5"/>
        </w:numPr>
        <w:tabs>
          <w:tab w:val="num" w:pos="1134"/>
        </w:tabs>
        <w:ind w:left="0" w:firstLine="540"/>
        <w:rPr>
          <w:rFonts w:ascii="Trebuchet MS" w:hAnsi="Trebuchet MS"/>
          <w:sz w:val="22"/>
          <w:szCs w:val="22"/>
        </w:rPr>
      </w:pPr>
      <w:r w:rsidRPr="00D645D6">
        <w:rPr>
          <w:rFonts w:ascii="Trebuchet MS" w:hAnsi="Trebuchet MS"/>
          <w:sz w:val="22"/>
          <w:szCs w:val="22"/>
        </w:rPr>
        <w:t xml:space="preserve">TIEKĖJAS, ATLIKDAMAS </w:t>
      </w:r>
      <w:r w:rsidR="00D94A78" w:rsidRPr="009F608D">
        <w:rPr>
          <w:rFonts w:ascii="Trebuchet MS" w:hAnsi="Trebuchet MS"/>
          <w:sz w:val="22"/>
          <w:szCs w:val="22"/>
        </w:rPr>
        <w:t>P</w:t>
      </w:r>
      <w:r w:rsidR="002605FA">
        <w:rPr>
          <w:rFonts w:ascii="Trebuchet MS" w:hAnsi="Trebuchet MS"/>
          <w:sz w:val="22"/>
          <w:szCs w:val="22"/>
        </w:rPr>
        <w:t>ASLAUGĄ</w:t>
      </w:r>
      <w:r w:rsidRPr="00D645D6">
        <w:rPr>
          <w:rFonts w:ascii="Trebuchet MS" w:hAnsi="Trebuchet MS"/>
          <w:sz w:val="22"/>
          <w:szCs w:val="22"/>
        </w:rPr>
        <w:t>, privalo veikti kokybiškai, sąžiningai, rūpestingai ir profesionaliai, kad tai labiausiai atitiktų UŽSAKOVO interesus.</w:t>
      </w:r>
    </w:p>
    <w:p w14:paraId="4A0B4B31" w14:textId="49213680" w:rsidR="00A416C7" w:rsidRPr="00A416C7" w:rsidRDefault="00A416C7" w:rsidP="00A416C7">
      <w:pPr>
        <w:pStyle w:val="0Punktai"/>
        <w:numPr>
          <w:ilvl w:val="1"/>
          <w:numId w:val="5"/>
        </w:numPr>
        <w:tabs>
          <w:tab w:val="num" w:pos="1134"/>
        </w:tabs>
        <w:ind w:left="0" w:firstLine="540"/>
        <w:rPr>
          <w:rFonts w:ascii="Trebuchet MS" w:hAnsi="Trebuchet MS"/>
          <w:sz w:val="22"/>
          <w:szCs w:val="22"/>
        </w:rPr>
      </w:pPr>
      <w:r w:rsidRPr="00A416C7">
        <w:rPr>
          <w:rFonts w:ascii="Trebuchet MS" w:hAnsi="Trebuchet MS"/>
          <w:sz w:val="22"/>
          <w:szCs w:val="22"/>
        </w:rPr>
        <w:t>SUTARTIES vykdymui TIEKĖJAS gali pasitelkti subtiekėjus. Sudarius SUTARTĮ, tačiau ne vėliau negu SUTARTIS pradedama vykdyti, TIEKĖJAS įsipareigoja UŽSAKOVUI pranešti žinomų subtiekėjų pavadinimus, kontaktinius duomenis ir jų atstovus. TIEKĖJAS privalo informuoti apie minėtos informacijos pasikeitimus visu SUTARTIES vykdymo metu, taip pat apie subtiekėjus, kuriuos jis ketina pasitelkti vėliau.</w:t>
      </w:r>
    </w:p>
    <w:p w14:paraId="4B2988AC" w14:textId="17E7058A" w:rsidR="00E078AE" w:rsidRPr="00D645D6" w:rsidRDefault="000E2ABA" w:rsidP="004D5C69">
      <w:pPr>
        <w:pStyle w:val="0Punktai"/>
        <w:numPr>
          <w:ilvl w:val="0"/>
          <w:numId w:val="13"/>
        </w:numPr>
        <w:spacing w:before="120"/>
        <w:jc w:val="center"/>
        <w:rPr>
          <w:rFonts w:ascii="Trebuchet MS" w:hAnsi="Trebuchet MS"/>
          <w:b/>
          <w:bCs/>
          <w:sz w:val="22"/>
          <w:szCs w:val="22"/>
        </w:rPr>
      </w:pPr>
      <w:r w:rsidRPr="000E2ABA">
        <w:rPr>
          <w:rFonts w:ascii="Trebuchet MS" w:hAnsi="Trebuchet MS"/>
          <w:b/>
          <w:sz w:val="22"/>
          <w:szCs w:val="22"/>
        </w:rPr>
        <w:t>P</w:t>
      </w:r>
      <w:r w:rsidR="000477EF">
        <w:rPr>
          <w:rFonts w:ascii="Trebuchet MS" w:hAnsi="Trebuchet MS"/>
          <w:b/>
          <w:sz w:val="22"/>
          <w:szCs w:val="22"/>
        </w:rPr>
        <w:t>ASLAUGOS</w:t>
      </w:r>
      <w:r w:rsidR="00E078AE" w:rsidRPr="000E2ABA">
        <w:rPr>
          <w:rFonts w:ascii="Trebuchet MS" w:hAnsi="Trebuchet MS"/>
          <w:b/>
          <w:bCs/>
          <w:sz w:val="22"/>
          <w:szCs w:val="22"/>
        </w:rPr>
        <w:t xml:space="preserve"> K</w:t>
      </w:r>
      <w:r w:rsidR="00E078AE" w:rsidRPr="00D645D6">
        <w:rPr>
          <w:rFonts w:ascii="Trebuchet MS" w:hAnsi="Trebuchet MS"/>
          <w:b/>
          <w:bCs/>
          <w:sz w:val="22"/>
          <w:szCs w:val="22"/>
        </w:rPr>
        <w:t>OKYBĖ</w:t>
      </w:r>
    </w:p>
    <w:p w14:paraId="44124E4A" w14:textId="490847A7" w:rsidR="00E078AE" w:rsidRPr="00D645D6" w:rsidRDefault="00CF7AEB" w:rsidP="00A201D9">
      <w:pPr>
        <w:pStyle w:val="0Punktai"/>
        <w:spacing w:after="120"/>
        <w:rPr>
          <w:rFonts w:ascii="Trebuchet MS" w:hAnsi="Trebuchet MS"/>
          <w:sz w:val="22"/>
          <w:szCs w:val="22"/>
        </w:rPr>
      </w:pPr>
      <w:r w:rsidRPr="00D645D6">
        <w:rPr>
          <w:rFonts w:ascii="Trebuchet MS" w:hAnsi="Trebuchet MS"/>
          <w:sz w:val="22"/>
          <w:szCs w:val="22"/>
        </w:rPr>
        <w:t xml:space="preserve">4.1. </w:t>
      </w:r>
      <w:r w:rsidR="00F17D83" w:rsidRPr="00F17D83">
        <w:rPr>
          <w:rFonts w:ascii="Trebuchet MS" w:hAnsi="Trebuchet MS"/>
          <w:sz w:val="22"/>
          <w:szCs w:val="22"/>
        </w:rPr>
        <w:t>P</w:t>
      </w:r>
      <w:r w:rsidR="00F17D83">
        <w:rPr>
          <w:rFonts w:ascii="Trebuchet MS" w:hAnsi="Trebuchet MS"/>
          <w:sz w:val="22"/>
          <w:szCs w:val="22"/>
        </w:rPr>
        <w:t>ASLAUGOS</w:t>
      </w:r>
      <w:r w:rsidR="00F17D83" w:rsidRPr="00F17D83">
        <w:rPr>
          <w:rFonts w:ascii="Trebuchet MS" w:hAnsi="Trebuchet MS"/>
          <w:sz w:val="22"/>
          <w:szCs w:val="22"/>
        </w:rPr>
        <w:t xml:space="preserve"> kokybė privalo atitikti Lietuvos Respublikoje ir Europos Sąjungoje galiojančius standartus. </w:t>
      </w:r>
      <w:r w:rsidR="00F17D83">
        <w:rPr>
          <w:rFonts w:ascii="Trebuchet MS" w:hAnsi="Trebuchet MS"/>
          <w:sz w:val="22"/>
          <w:szCs w:val="22"/>
        </w:rPr>
        <w:t>PASLAUGA</w:t>
      </w:r>
      <w:r w:rsidR="00F17D83" w:rsidRPr="00F17D83">
        <w:rPr>
          <w:rFonts w:ascii="Trebuchet MS" w:hAnsi="Trebuchet MS"/>
          <w:sz w:val="22"/>
          <w:szCs w:val="22"/>
        </w:rPr>
        <w:t xml:space="preserve"> (parametrai ir pan.) turi būti sertifikuota naudojimui Lietuvos Respublikoje, jei tai numato Lietuvos Respublikos teisės aktai</w:t>
      </w:r>
      <w:r w:rsidRPr="00D645D6">
        <w:rPr>
          <w:rFonts w:ascii="Trebuchet MS" w:hAnsi="Trebuchet MS"/>
          <w:sz w:val="22"/>
          <w:szCs w:val="22"/>
        </w:rPr>
        <w:t>.</w:t>
      </w:r>
    </w:p>
    <w:p w14:paraId="25849A81" w14:textId="77777777" w:rsidR="00FF4671" w:rsidRPr="00D645D6" w:rsidRDefault="00FF4671" w:rsidP="004D5C69">
      <w:pPr>
        <w:pStyle w:val="0Punktai"/>
        <w:numPr>
          <w:ilvl w:val="0"/>
          <w:numId w:val="13"/>
        </w:numPr>
        <w:tabs>
          <w:tab w:val="left" w:pos="284"/>
        </w:tabs>
        <w:ind w:left="357" w:hanging="357"/>
        <w:jc w:val="center"/>
        <w:rPr>
          <w:rFonts w:ascii="Trebuchet MS" w:hAnsi="Trebuchet MS"/>
          <w:b/>
          <w:bCs/>
          <w:sz w:val="22"/>
          <w:szCs w:val="22"/>
        </w:rPr>
      </w:pPr>
      <w:r w:rsidRPr="00D645D6">
        <w:rPr>
          <w:rFonts w:ascii="Trebuchet MS" w:hAnsi="Trebuchet MS"/>
          <w:b/>
          <w:bCs/>
          <w:sz w:val="22"/>
          <w:szCs w:val="22"/>
        </w:rPr>
        <w:t xml:space="preserve">ŠALIŲ </w:t>
      </w:r>
      <w:r w:rsidR="00B60474" w:rsidRPr="00D645D6">
        <w:rPr>
          <w:rFonts w:ascii="Trebuchet MS" w:hAnsi="Trebuchet MS"/>
          <w:b/>
          <w:bCs/>
          <w:sz w:val="22"/>
          <w:szCs w:val="22"/>
        </w:rPr>
        <w:t>ATSAKOMYBĖ</w:t>
      </w:r>
    </w:p>
    <w:p w14:paraId="5B575CE7" w14:textId="6CE9D99F" w:rsidR="00D27B15" w:rsidRPr="00D27B15" w:rsidRDefault="004E4170" w:rsidP="00D27B15">
      <w:pPr>
        <w:pStyle w:val="normnum2"/>
        <w:numPr>
          <w:ilvl w:val="1"/>
          <w:numId w:val="13"/>
        </w:numPr>
        <w:tabs>
          <w:tab w:val="clear" w:pos="1134"/>
        </w:tabs>
        <w:suppressAutoHyphens w:val="0"/>
        <w:spacing w:after="0" w:line="240" w:lineRule="auto"/>
        <w:ind w:left="0" w:firstLine="709"/>
        <w:jc w:val="both"/>
        <w:outlineLvl w:val="9"/>
        <w:rPr>
          <w:rFonts w:ascii="Trebuchet MS" w:hAnsi="Trebuchet MS"/>
          <w:sz w:val="22"/>
          <w:szCs w:val="22"/>
        </w:rPr>
      </w:pPr>
      <w:r w:rsidRPr="00D645D6">
        <w:rPr>
          <w:rFonts w:ascii="Trebuchet MS" w:hAnsi="Trebuchet MS"/>
          <w:sz w:val="22"/>
          <w:szCs w:val="22"/>
        </w:rPr>
        <w:t>ŠALYS privalo susilaikyti nuo bet kokių veiksmų, kuri</w:t>
      </w:r>
      <w:r w:rsidR="00D27B15">
        <w:rPr>
          <w:rFonts w:ascii="Trebuchet MS" w:hAnsi="Trebuchet MS"/>
          <w:sz w:val="22"/>
          <w:szCs w:val="22"/>
        </w:rPr>
        <w:t>e galėtų pakenkti kitai ŠALIAI.</w:t>
      </w:r>
    </w:p>
    <w:p w14:paraId="7F878627" w14:textId="09A05720" w:rsidR="004E4170" w:rsidRPr="00D645D6" w:rsidRDefault="00D27B15" w:rsidP="004D5C69">
      <w:pPr>
        <w:pStyle w:val="normnum2"/>
        <w:numPr>
          <w:ilvl w:val="1"/>
          <w:numId w:val="13"/>
        </w:numPr>
        <w:tabs>
          <w:tab w:val="clear" w:pos="1134"/>
        </w:tabs>
        <w:suppressAutoHyphens w:val="0"/>
        <w:spacing w:after="0" w:line="240" w:lineRule="auto"/>
        <w:ind w:left="0" w:firstLine="709"/>
        <w:jc w:val="both"/>
        <w:outlineLvl w:val="9"/>
        <w:rPr>
          <w:rFonts w:ascii="Trebuchet MS" w:hAnsi="Trebuchet MS"/>
          <w:sz w:val="22"/>
          <w:szCs w:val="22"/>
        </w:rPr>
      </w:pPr>
      <w:r w:rsidRPr="00D645D6">
        <w:rPr>
          <w:rFonts w:ascii="Trebuchet MS" w:hAnsi="Trebuchet MS"/>
          <w:sz w:val="22"/>
          <w:szCs w:val="22"/>
        </w:rPr>
        <w:t>Jeigu TIEKĖJAS neįvykdo arba netinkamai įvykdo SUTARTYJE numatytus įsipareigojimus, UŽSAKOVAS turi teisę pareikalauti atlyginti SUTARTIES sąlygų nevykdymu ar netinkamu vykdymu jam padarytus tiesioginius nuostoliu</w:t>
      </w:r>
      <w:r w:rsidRPr="00291049">
        <w:rPr>
          <w:rFonts w:ascii="Trebuchet MS" w:hAnsi="Trebuchet MS"/>
          <w:sz w:val="22"/>
          <w:szCs w:val="22"/>
        </w:rPr>
        <w:t>s</w:t>
      </w:r>
      <w:r w:rsidR="00D16CFA" w:rsidRPr="00291049">
        <w:rPr>
          <w:rFonts w:ascii="Trebuchet MS" w:hAnsi="Trebuchet MS"/>
          <w:sz w:val="22"/>
          <w:szCs w:val="22"/>
        </w:rPr>
        <w:t>,</w:t>
      </w:r>
      <w:r w:rsidRPr="00291049">
        <w:rPr>
          <w:rFonts w:ascii="Trebuchet MS" w:eastAsiaTheme="minorHAnsi" w:hAnsi="Trebuchet MS" w:cstheme="minorBidi"/>
          <w:sz w:val="22"/>
          <w:szCs w:val="22"/>
        </w:rPr>
        <w:t xml:space="preserve"> </w:t>
      </w:r>
      <w:r w:rsidRPr="00D27B15">
        <w:rPr>
          <w:rFonts w:ascii="Trebuchet MS" w:eastAsiaTheme="minorHAnsi" w:hAnsi="Trebuchet MS" w:cstheme="minorBidi"/>
          <w:sz w:val="22"/>
          <w:szCs w:val="22"/>
        </w:rPr>
        <w:t>tačiau nedidesne nei SUTARTIES verte, išskyrus Civilinio kodekso 6.252 straipsnio 1 dalyje įtvirtintas išimtis ir pagal Civilinį kodeksą galimus regreso atvejus</w:t>
      </w:r>
      <w:r>
        <w:rPr>
          <w:rFonts w:ascii="Trebuchet MS" w:eastAsiaTheme="minorHAnsi" w:hAnsi="Trebuchet MS" w:cstheme="minorBidi"/>
          <w:sz w:val="22"/>
          <w:szCs w:val="22"/>
        </w:rPr>
        <w:t>.</w:t>
      </w:r>
    </w:p>
    <w:p w14:paraId="0D327B36" w14:textId="002504A6" w:rsidR="004E4170" w:rsidRPr="00D645D6" w:rsidRDefault="004E4170" w:rsidP="004D5C69">
      <w:pPr>
        <w:pStyle w:val="normnum2"/>
        <w:numPr>
          <w:ilvl w:val="1"/>
          <w:numId w:val="13"/>
        </w:numPr>
        <w:tabs>
          <w:tab w:val="clear" w:pos="1134"/>
        </w:tabs>
        <w:suppressAutoHyphens w:val="0"/>
        <w:spacing w:after="0" w:line="240" w:lineRule="auto"/>
        <w:ind w:left="0" w:firstLine="709"/>
        <w:jc w:val="both"/>
        <w:outlineLvl w:val="9"/>
        <w:rPr>
          <w:rFonts w:ascii="Trebuchet MS" w:hAnsi="Trebuchet MS"/>
          <w:sz w:val="22"/>
          <w:szCs w:val="22"/>
        </w:rPr>
      </w:pPr>
      <w:r w:rsidRPr="00D645D6">
        <w:rPr>
          <w:rFonts w:ascii="Trebuchet MS" w:hAnsi="Trebuchet MS"/>
          <w:sz w:val="22"/>
          <w:szCs w:val="22"/>
        </w:rPr>
        <w:t xml:space="preserve">Už TIEKĖJO vėlavimą atlikti sutartinius įsipareigojimus </w:t>
      </w:r>
      <w:r w:rsidR="00A1404F" w:rsidRPr="00A1404F">
        <w:rPr>
          <w:rFonts w:ascii="Trebuchet MS" w:hAnsi="Trebuchet MS"/>
          <w:iCs/>
          <w:sz w:val="22"/>
          <w:szCs w:val="22"/>
        </w:rPr>
        <w:t>daugiau kaip 15 darbo dienų</w:t>
      </w:r>
      <w:r w:rsidR="00A1404F">
        <w:rPr>
          <w:rFonts w:ascii="Trebuchet MS" w:hAnsi="Trebuchet MS"/>
          <w:iCs/>
          <w:sz w:val="22"/>
          <w:szCs w:val="22"/>
        </w:rPr>
        <w:t>,</w:t>
      </w:r>
      <w:r w:rsidR="00A1404F" w:rsidRPr="00A1404F">
        <w:rPr>
          <w:rFonts w:ascii="Trebuchet MS" w:hAnsi="Trebuchet MS"/>
          <w:sz w:val="22"/>
          <w:szCs w:val="22"/>
        </w:rPr>
        <w:t xml:space="preserve"> </w:t>
      </w:r>
      <w:r w:rsidRPr="00D645D6">
        <w:rPr>
          <w:rFonts w:ascii="Trebuchet MS" w:hAnsi="Trebuchet MS"/>
          <w:sz w:val="22"/>
          <w:szCs w:val="22"/>
        </w:rPr>
        <w:t>numatomi delspinigiai − 0,06 procento nuo vėluojamų atlikti sutartinių įsipareigojimų vertės, už kiekvieną pavėluotą dieną, bet ne</w:t>
      </w:r>
      <w:r w:rsidR="00DC2F2E">
        <w:rPr>
          <w:rFonts w:ascii="Trebuchet MS" w:hAnsi="Trebuchet MS"/>
          <w:sz w:val="22"/>
          <w:szCs w:val="22"/>
        </w:rPr>
        <w:t xml:space="preserve"> </w:t>
      </w:r>
      <w:r w:rsidRPr="00D645D6">
        <w:rPr>
          <w:rFonts w:ascii="Trebuchet MS" w:hAnsi="Trebuchet MS"/>
          <w:sz w:val="22"/>
          <w:szCs w:val="22"/>
        </w:rPr>
        <w:t xml:space="preserve">daugiau kaip 5 procentai nuo </w:t>
      </w:r>
      <w:r w:rsidR="00DC2F2E">
        <w:rPr>
          <w:rFonts w:ascii="Trebuchet MS" w:hAnsi="Trebuchet MS"/>
          <w:sz w:val="22"/>
          <w:szCs w:val="22"/>
        </w:rPr>
        <w:t xml:space="preserve">bendros </w:t>
      </w:r>
      <w:r w:rsidRPr="00D645D6">
        <w:rPr>
          <w:rFonts w:ascii="Trebuchet MS" w:hAnsi="Trebuchet MS"/>
          <w:sz w:val="22"/>
          <w:szCs w:val="22"/>
        </w:rPr>
        <w:t>SUTARTIES vertės.</w:t>
      </w:r>
    </w:p>
    <w:p w14:paraId="130A73CF" w14:textId="1436A939" w:rsidR="00A22431" w:rsidRPr="00A22431" w:rsidRDefault="004E4170" w:rsidP="00A22431">
      <w:pPr>
        <w:pStyle w:val="normnum2"/>
        <w:numPr>
          <w:ilvl w:val="1"/>
          <w:numId w:val="13"/>
        </w:numPr>
        <w:tabs>
          <w:tab w:val="clear" w:pos="1134"/>
        </w:tabs>
        <w:suppressAutoHyphens w:val="0"/>
        <w:spacing w:after="0" w:line="240" w:lineRule="auto"/>
        <w:ind w:left="0" w:firstLine="709"/>
        <w:jc w:val="both"/>
        <w:outlineLvl w:val="9"/>
        <w:rPr>
          <w:rFonts w:ascii="Trebuchet MS" w:hAnsi="Trebuchet MS"/>
          <w:sz w:val="22"/>
          <w:szCs w:val="22"/>
        </w:rPr>
      </w:pPr>
      <w:r w:rsidRPr="00D645D6">
        <w:rPr>
          <w:rFonts w:ascii="Trebuchet MS" w:hAnsi="Trebuchet MS"/>
          <w:sz w:val="22"/>
          <w:szCs w:val="22"/>
        </w:rPr>
        <w:t xml:space="preserve">Už UŽSAKOVO vėlavimą atsiskaityti su TIEKĖJU </w:t>
      </w:r>
      <w:r w:rsidR="00A1404F" w:rsidRPr="00A1404F">
        <w:rPr>
          <w:rFonts w:ascii="Trebuchet MS" w:hAnsi="Trebuchet MS"/>
          <w:iCs/>
          <w:sz w:val="22"/>
          <w:szCs w:val="22"/>
        </w:rPr>
        <w:t>daugiau kaip 15 darbo dienų</w:t>
      </w:r>
      <w:r w:rsidR="00A1404F">
        <w:rPr>
          <w:rFonts w:ascii="Trebuchet MS" w:hAnsi="Trebuchet MS"/>
          <w:iCs/>
          <w:sz w:val="22"/>
          <w:szCs w:val="22"/>
        </w:rPr>
        <w:t>,</w:t>
      </w:r>
      <w:r w:rsidR="00A1404F" w:rsidRPr="00A1404F">
        <w:rPr>
          <w:rFonts w:ascii="Trebuchet MS" w:hAnsi="Trebuchet MS"/>
          <w:sz w:val="22"/>
          <w:szCs w:val="22"/>
        </w:rPr>
        <w:t xml:space="preserve"> </w:t>
      </w:r>
      <w:r w:rsidRPr="00D645D6">
        <w:rPr>
          <w:rFonts w:ascii="Trebuchet MS" w:hAnsi="Trebuchet MS"/>
          <w:sz w:val="22"/>
          <w:szCs w:val="22"/>
        </w:rPr>
        <w:t xml:space="preserve">numatomi delspinigiai − 0,06 procento nuo vėluojamos apmokėti sumos, už kiekvieną pavėluotą dieną, bet ne daugiau kaip 5 procentai nuo </w:t>
      </w:r>
      <w:r w:rsidR="00DC2F2E">
        <w:rPr>
          <w:rFonts w:ascii="Trebuchet MS" w:hAnsi="Trebuchet MS"/>
          <w:sz w:val="22"/>
          <w:szCs w:val="22"/>
        </w:rPr>
        <w:t xml:space="preserve">bendros </w:t>
      </w:r>
      <w:r w:rsidRPr="00D645D6">
        <w:rPr>
          <w:rFonts w:ascii="Trebuchet MS" w:hAnsi="Trebuchet MS"/>
          <w:sz w:val="22"/>
          <w:szCs w:val="22"/>
        </w:rPr>
        <w:t xml:space="preserve">SUTARTIES vertės. </w:t>
      </w:r>
    </w:p>
    <w:p w14:paraId="075C7F3C" w14:textId="7C7D22C2" w:rsidR="00A22431" w:rsidRPr="00A22431" w:rsidRDefault="00A22431" w:rsidP="004D5C69">
      <w:pPr>
        <w:pStyle w:val="normnum2"/>
        <w:numPr>
          <w:ilvl w:val="1"/>
          <w:numId w:val="13"/>
        </w:numPr>
        <w:tabs>
          <w:tab w:val="clear" w:pos="1134"/>
        </w:tabs>
        <w:suppressAutoHyphens w:val="0"/>
        <w:spacing w:after="0" w:line="240" w:lineRule="auto"/>
        <w:ind w:left="0" w:firstLine="709"/>
        <w:jc w:val="both"/>
        <w:outlineLvl w:val="9"/>
        <w:rPr>
          <w:rFonts w:ascii="Trebuchet MS" w:hAnsi="Trebuchet MS"/>
          <w:sz w:val="22"/>
          <w:szCs w:val="22"/>
        </w:rPr>
      </w:pPr>
      <w:r w:rsidRPr="00A22431">
        <w:rPr>
          <w:rFonts w:ascii="Trebuchet MS" w:hAnsi="Trebuchet MS"/>
          <w:sz w:val="22"/>
          <w:szCs w:val="22"/>
        </w:rPr>
        <w:lastRenderedPageBreak/>
        <w:t xml:space="preserve">Nutraukus SUTARTĮ </w:t>
      </w:r>
      <w:r>
        <w:rPr>
          <w:rFonts w:ascii="Trebuchet MS" w:hAnsi="Trebuchet MS"/>
          <w:sz w:val="22"/>
          <w:szCs w:val="22"/>
        </w:rPr>
        <w:t>6.</w:t>
      </w:r>
      <w:r w:rsidR="00A201D9">
        <w:rPr>
          <w:rFonts w:ascii="Trebuchet MS" w:hAnsi="Trebuchet MS"/>
          <w:sz w:val="22"/>
          <w:szCs w:val="22"/>
        </w:rPr>
        <w:t>4</w:t>
      </w:r>
      <w:r w:rsidR="00A416C7">
        <w:rPr>
          <w:rFonts w:ascii="Trebuchet MS" w:hAnsi="Trebuchet MS"/>
          <w:sz w:val="22"/>
          <w:szCs w:val="22"/>
        </w:rPr>
        <w:t>.2</w:t>
      </w:r>
      <w:r w:rsidRPr="00A22431">
        <w:rPr>
          <w:rFonts w:ascii="Trebuchet MS" w:hAnsi="Trebuchet MS"/>
          <w:sz w:val="22"/>
          <w:szCs w:val="22"/>
        </w:rPr>
        <w:t xml:space="preserve"> punkte nurodytu pagrindu, TIEKĖJAS per 5 (penkias) darbo dienas nuo SUTARTIES nutraukimo dienos sumoka UŽSAKOVUI 5 procentų nuo SUTARTIES vertės dydžio baudą</w:t>
      </w:r>
      <w:r>
        <w:rPr>
          <w:rFonts w:ascii="Trebuchet MS" w:hAnsi="Trebuchet MS"/>
          <w:sz w:val="22"/>
          <w:szCs w:val="22"/>
        </w:rPr>
        <w:t xml:space="preserve"> ir</w:t>
      </w:r>
      <w:r w:rsidRPr="00A22431">
        <w:rPr>
          <w:rFonts w:ascii="Trebuchet MS" w:hAnsi="Trebuchet MS"/>
          <w:sz w:val="22"/>
          <w:szCs w:val="22"/>
        </w:rPr>
        <w:t xml:space="preserve"> TIEKĖJAS įtraukiamas į nepatikimų tiekėjų sąrašą.</w:t>
      </w:r>
    </w:p>
    <w:p w14:paraId="4FE43020" w14:textId="27DB079A" w:rsidR="000F3F17" w:rsidRPr="00981A95" w:rsidRDefault="00DF74F3" w:rsidP="004D5C69">
      <w:pPr>
        <w:pStyle w:val="normnum2"/>
        <w:numPr>
          <w:ilvl w:val="1"/>
          <w:numId w:val="13"/>
        </w:numPr>
        <w:tabs>
          <w:tab w:val="clear" w:pos="1134"/>
        </w:tabs>
        <w:suppressAutoHyphens w:val="0"/>
        <w:spacing w:after="0" w:line="240" w:lineRule="auto"/>
        <w:ind w:left="0" w:firstLine="709"/>
        <w:jc w:val="both"/>
        <w:outlineLvl w:val="9"/>
        <w:rPr>
          <w:rFonts w:ascii="Trebuchet MS" w:hAnsi="Trebuchet MS"/>
          <w:sz w:val="22"/>
          <w:szCs w:val="22"/>
        </w:rPr>
      </w:pPr>
      <w:r w:rsidRPr="00981A95">
        <w:rPr>
          <w:rFonts w:ascii="Trebuchet MS" w:hAnsi="Trebuchet MS"/>
          <w:sz w:val="22"/>
          <w:szCs w:val="22"/>
        </w:rPr>
        <w:t>S</w:t>
      </w:r>
      <w:r w:rsidR="000F3F17" w:rsidRPr="00981A95">
        <w:rPr>
          <w:rFonts w:ascii="Trebuchet MS" w:hAnsi="Trebuchet MS"/>
          <w:sz w:val="22"/>
          <w:szCs w:val="22"/>
        </w:rPr>
        <w:t>UTARTIES</w:t>
      </w:r>
      <w:r w:rsidRPr="00981A95">
        <w:rPr>
          <w:rFonts w:ascii="Trebuchet MS" w:hAnsi="Trebuchet MS"/>
          <w:sz w:val="22"/>
          <w:szCs w:val="22"/>
        </w:rPr>
        <w:t xml:space="preserve"> nutraukimas ar pasibaigimas neatleidžia </w:t>
      </w:r>
      <w:r w:rsidR="00D16CFA" w:rsidRPr="00291049">
        <w:rPr>
          <w:rFonts w:ascii="Trebuchet MS" w:hAnsi="Trebuchet MS"/>
          <w:sz w:val="22"/>
          <w:szCs w:val="22"/>
        </w:rPr>
        <w:t>ŠALIES</w:t>
      </w:r>
      <w:r w:rsidRPr="00291049">
        <w:rPr>
          <w:rFonts w:ascii="Trebuchet MS" w:hAnsi="Trebuchet MS"/>
          <w:sz w:val="22"/>
          <w:szCs w:val="22"/>
        </w:rPr>
        <w:t xml:space="preserve"> </w:t>
      </w:r>
      <w:r w:rsidRPr="00981A95">
        <w:rPr>
          <w:rFonts w:ascii="Trebuchet MS" w:hAnsi="Trebuchet MS"/>
          <w:sz w:val="22"/>
          <w:szCs w:val="22"/>
        </w:rPr>
        <w:t>nuo</w:t>
      </w:r>
      <w:r w:rsidR="000F3F17" w:rsidRPr="00981A95">
        <w:rPr>
          <w:rFonts w:ascii="Trebuchet MS" w:hAnsi="Trebuchet MS"/>
          <w:sz w:val="22"/>
          <w:szCs w:val="22"/>
        </w:rPr>
        <w:t xml:space="preserve"> atsakomybės už SUTARTIES sąlygų pažeidimą.</w:t>
      </w:r>
    </w:p>
    <w:p w14:paraId="33AC4CB5" w14:textId="3255FF6B" w:rsidR="000B128F" w:rsidRPr="000B128F" w:rsidRDefault="000B128F" w:rsidP="004D5C69">
      <w:pPr>
        <w:pStyle w:val="0Punktai"/>
        <w:numPr>
          <w:ilvl w:val="1"/>
          <w:numId w:val="13"/>
        </w:numPr>
        <w:tabs>
          <w:tab w:val="num" w:pos="3693"/>
        </w:tabs>
        <w:ind w:left="0" w:firstLine="709"/>
        <w:rPr>
          <w:rFonts w:ascii="Trebuchet MS" w:hAnsi="Trebuchet MS"/>
          <w:sz w:val="22"/>
          <w:szCs w:val="22"/>
        </w:rPr>
      </w:pPr>
      <w:r w:rsidRPr="002C092B">
        <w:rPr>
          <w:rFonts w:ascii="Trebuchet MS" w:hAnsi="Trebuchet MS"/>
          <w:sz w:val="22"/>
          <w:szCs w:val="22"/>
        </w:rPr>
        <w:t>Delspinigių/baudų</w:t>
      </w:r>
      <w:r w:rsidRPr="002C092B">
        <w:rPr>
          <w:rFonts w:ascii="Trebuchet MS" w:hAnsi="Trebuchet MS"/>
          <w:color w:val="000000"/>
          <w:sz w:val="22"/>
          <w:szCs w:val="22"/>
        </w:rPr>
        <w:t xml:space="preserve"> sumokėjimas neatleidžia ŠALIES nuo pareigos atlyginti nuostolius ir nuo SUTARTIES įsipareigojimų vykdymo.</w:t>
      </w:r>
    </w:p>
    <w:p w14:paraId="2B1D70DC" w14:textId="1A5A6BCC" w:rsidR="00185AF7" w:rsidRPr="00175168" w:rsidRDefault="00FF4671" w:rsidP="004D5C69">
      <w:pPr>
        <w:pStyle w:val="0Punktai"/>
        <w:numPr>
          <w:ilvl w:val="0"/>
          <w:numId w:val="13"/>
        </w:numPr>
        <w:tabs>
          <w:tab w:val="left" w:pos="284"/>
        </w:tabs>
        <w:spacing w:before="120"/>
        <w:ind w:left="357" w:hanging="357"/>
        <w:jc w:val="center"/>
        <w:rPr>
          <w:rFonts w:ascii="Trebuchet MS" w:hAnsi="Trebuchet MS"/>
          <w:b/>
          <w:bCs/>
          <w:sz w:val="22"/>
          <w:szCs w:val="22"/>
        </w:rPr>
      </w:pPr>
      <w:r w:rsidRPr="00175168">
        <w:rPr>
          <w:rFonts w:ascii="Trebuchet MS" w:hAnsi="Trebuchet MS"/>
          <w:b/>
          <w:bCs/>
          <w:sz w:val="22"/>
          <w:szCs w:val="22"/>
        </w:rPr>
        <w:t xml:space="preserve">SUTARTIES </w:t>
      </w:r>
      <w:r w:rsidR="00B60474" w:rsidRPr="00175168">
        <w:rPr>
          <w:rFonts w:ascii="Trebuchet MS" w:hAnsi="Trebuchet MS"/>
          <w:b/>
          <w:bCs/>
          <w:sz w:val="22"/>
          <w:szCs w:val="22"/>
        </w:rPr>
        <w:t>GALIOJIMAS, PAKEITIMAS IR NUTRAUKIMAS</w:t>
      </w:r>
    </w:p>
    <w:p w14:paraId="07B7E3ED" w14:textId="2EF5E1E6" w:rsidR="00441C27" w:rsidRPr="00175168" w:rsidRDefault="00441C27" w:rsidP="004D5C69">
      <w:pPr>
        <w:pStyle w:val="0Punktai"/>
        <w:numPr>
          <w:ilvl w:val="1"/>
          <w:numId w:val="13"/>
        </w:numPr>
        <w:ind w:left="0" w:firstLine="540"/>
        <w:rPr>
          <w:rFonts w:ascii="Trebuchet MS" w:hAnsi="Trebuchet MS"/>
          <w:sz w:val="22"/>
          <w:szCs w:val="22"/>
        </w:rPr>
      </w:pPr>
      <w:r w:rsidRPr="00175168">
        <w:rPr>
          <w:rFonts w:ascii="Trebuchet MS" w:hAnsi="Trebuchet MS"/>
          <w:sz w:val="22"/>
          <w:szCs w:val="22"/>
        </w:rPr>
        <w:t xml:space="preserve">SUTARTIS </w:t>
      </w:r>
      <w:r w:rsidR="006B0955" w:rsidRPr="00175168">
        <w:rPr>
          <w:rFonts w:ascii="Trebuchet MS" w:hAnsi="Trebuchet MS"/>
          <w:sz w:val="22"/>
          <w:szCs w:val="22"/>
        </w:rPr>
        <w:t xml:space="preserve">įsigalioja nuo jos pasirašymo </w:t>
      </w:r>
      <w:r w:rsidR="00742780" w:rsidRPr="00742780">
        <w:rPr>
          <w:rFonts w:ascii="Trebuchet MS" w:hAnsi="Trebuchet MS"/>
          <w:sz w:val="22"/>
          <w:szCs w:val="22"/>
        </w:rPr>
        <w:t>ir užregistravimo U</w:t>
      </w:r>
      <w:r w:rsidR="00742780">
        <w:rPr>
          <w:rFonts w:ascii="Trebuchet MS" w:hAnsi="Trebuchet MS"/>
          <w:sz w:val="22"/>
          <w:szCs w:val="22"/>
        </w:rPr>
        <w:t>ŽSAKOVO</w:t>
      </w:r>
      <w:r w:rsidR="00742780" w:rsidRPr="00742780">
        <w:rPr>
          <w:rFonts w:ascii="Trebuchet MS" w:hAnsi="Trebuchet MS"/>
          <w:sz w:val="22"/>
          <w:szCs w:val="22"/>
        </w:rPr>
        <w:t xml:space="preserve"> informacinėje sistemoje </w:t>
      </w:r>
      <w:r w:rsidR="006B0955" w:rsidRPr="00175168">
        <w:rPr>
          <w:rFonts w:ascii="Trebuchet MS" w:hAnsi="Trebuchet MS"/>
          <w:sz w:val="22"/>
          <w:szCs w:val="22"/>
        </w:rPr>
        <w:t xml:space="preserve">dienos ir galioja </w:t>
      </w:r>
      <w:r w:rsidRPr="00175168">
        <w:rPr>
          <w:rFonts w:ascii="Trebuchet MS" w:hAnsi="Trebuchet MS"/>
          <w:sz w:val="22"/>
          <w:szCs w:val="22"/>
        </w:rPr>
        <w:t xml:space="preserve">iki </w:t>
      </w:r>
      <w:r w:rsidR="006B0955" w:rsidRPr="00175168">
        <w:rPr>
          <w:rFonts w:ascii="Trebuchet MS" w:hAnsi="Trebuchet MS"/>
          <w:sz w:val="22"/>
          <w:szCs w:val="22"/>
        </w:rPr>
        <w:t>visiško</w:t>
      </w:r>
      <w:r w:rsidRPr="00175168">
        <w:rPr>
          <w:rFonts w:ascii="Trebuchet MS" w:hAnsi="Trebuchet MS"/>
          <w:sz w:val="22"/>
          <w:szCs w:val="22"/>
        </w:rPr>
        <w:t xml:space="preserve"> TIEKĖJO ir UŽSAKOVO įsipareigojimų pagal SUTARTĮ įvykdymo momento.</w:t>
      </w:r>
    </w:p>
    <w:p w14:paraId="632AA5C5" w14:textId="400409EB" w:rsidR="0019338B" w:rsidRPr="00D645D6" w:rsidRDefault="007106BC" w:rsidP="004D5C69">
      <w:pPr>
        <w:pStyle w:val="0Punktai"/>
        <w:numPr>
          <w:ilvl w:val="1"/>
          <w:numId w:val="13"/>
        </w:numPr>
        <w:tabs>
          <w:tab w:val="left" w:pos="360"/>
        </w:tabs>
        <w:ind w:left="0" w:firstLine="567"/>
        <w:rPr>
          <w:rFonts w:ascii="Trebuchet MS" w:hAnsi="Trebuchet MS"/>
          <w:sz w:val="22"/>
          <w:szCs w:val="22"/>
        </w:rPr>
      </w:pPr>
      <w:r w:rsidRPr="00175168">
        <w:rPr>
          <w:rFonts w:ascii="Trebuchet MS" w:hAnsi="Trebuchet MS"/>
          <w:sz w:val="22"/>
          <w:szCs w:val="22"/>
        </w:rPr>
        <w:t>UŽSAKOVAS turi teisę nutraukti SUTARTĮ, jeigu TIEKĖJAS SUTARTIES galiojimo laikotarpiu pagal galiojančius teisės aktus praranda teisę užsiimti ūkine komercine ar</w:t>
      </w:r>
      <w:r w:rsidRPr="00D645D6">
        <w:rPr>
          <w:rFonts w:ascii="Trebuchet MS" w:hAnsi="Trebuchet MS"/>
          <w:sz w:val="22"/>
          <w:szCs w:val="22"/>
        </w:rPr>
        <w:t xml:space="preserve"> kitokia, būtina </w:t>
      </w:r>
      <w:r w:rsidR="00D94A78" w:rsidRPr="009F608D">
        <w:rPr>
          <w:rFonts w:ascii="Trebuchet MS" w:hAnsi="Trebuchet MS"/>
          <w:sz w:val="22"/>
          <w:szCs w:val="22"/>
        </w:rPr>
        <w:t>P</w:t>
      </w:r>
      <w:r w:rsidR="00E30BA1">
        <w:rPr>
          <w:rFonts w:ascii="Trebuchet MS" w:hAnsi="Trebuchet MS"/>
          <w:sz w:val="22"/>
          <w:szCs w:val="22"/>
        </w:rPr>
        <w:t>ASLAUGOS ATLIKUMUI</w:t>
      </w:r>
      <w:r w:rsidRPr="00D645D6">
        <w:rPr>
          <w:rFonts w:ascii="Trebuchet MS" w:hAnsi="Trebuchet MS"/>
          <w:sz w:val="22"/>
          <w:szCs w:val="22"/>
        </w:rPr>
        <w:t>, veikla</w:t>
      </w:r>
      <w:r w:rsidR="0019338B" w:rsidRPr="00D645D6">
        <w:rPr>
          <w:rFonts w:ascii="Trebuchet MS" w:hAnsi="Trebuchet MS"/>
          <w:sz w:val="22"/>
          <w:szCs w:val="22"/>
        </w:rPr>
        <w:t>.</w:t>
      </w:r>
    </w:p>
    <w:p w14:paraId="14BF624A" w14:textId="5F434DE0" w:rsidR="00E22E90" w:rsidRPr="002479C3" w:rsidRDefault="00E519BB" w:rsidP="00F85550">
      <w:pPr>
        <w:pStyle w:val="0Punktai"/>
        <w:numPr>
          <w:ilvl w:val="1"/>
          <w:numId w:val="13"/>
        </w:numPr>
        <w:tabs>
          <w:tab w:val="left" w:pos="360"/>
        </w:tabs>
        <w:ind w:left="0" w:firstLine="567"/>
        <w:rPr>
          <w:rFonts w:ascii="Trebuchet MS" w:hAnsi="Trebuchet MS"/>
          <w:sz w:val="22"/>
          <w:szCs w:val="22"/>
        </w:rPr>
      </w:pPr>
      <w:r w:rsidRPr="002479C3">
        <w:rPr>
          <w:rFonts w:ascii="Trebuchet MS" w:hAnsi="Trebuchet MS"/>
          <w:sz w:val="22"/>
          <w:szCs w:val="22"/>
        </w:rPr>
        <w:t xml:space="preserve">Jeigu TIEKĖJAS savo iniciatyva anksčiau laiko nori nutraukti SUTARTĮ, TIEKĖJAS gali ją nutraukti tik raštu įspėjęs UŽSAKOVĄ prieš </w:t>
      </w:r>
      <w:r w:rsidR="00CE4B07" w:rsidRPr="00CE4B07">
        <w:rPr>
          <w:rFonts w:ascii="Trebuchet MS" w:hAnsi="Trebuchet MS"/>
          <w:sz w:val="22"/>
          <w:szCs w:val="22"/>
        </w:rPr>
        <w:t>1</w:t>
      </w:r>
      <w:r w:rsidR="00793082">
        <w:rPr>
          <w:rFonts w:ascii="Trebuchet MS" w:hAnsi="Trebuchet MS"/>
          <w:sz w:val="22"/>
          <w:szCs w:val="22"/>
        </w:rPr>
        <w:t>4</w:t>
      </w:r>
      <w:r w:rsidR="00CE4B07" w:rsidRPr="00CE4B07">
        <w:rPr>
          <w:rFonts w:ascii="Trebuchet MS" w:hAnsi="Trebuchet MS"/>
          <w:sz w:val="22"/>
          <w:szCs w:val="22"/>
        </w:rPr>
        <w:t xml:space="preserve"> kalendorinių dienų</w:t>
      </w:r>
      <w:r w:rsidRPr="002479C3">
        <w:rPr>
          <w:rFonts w:ascii="Trebuchet MS" w:hAnsi="Trebuchet MS"/>
          <w:sz w:val="22"/>
          <w:szCs w:val="22"/>
        </w:rPr>
        <w:t xml:space="preserve">. </w:t>
      </w:r>
      <w:r w:rsidR="0079469B" w:rsidRPr="002479C3">
        <w:rPr>
          <w:rFonts w:ascii="Trebuchet MS" w:hAnsi="Trebuchet MS"/>
          <w:sz w:val="22"/>
          <w:szCs w:val="22"/>
        </w:rPr>
        <w:t xml:space="preserve">Už vienašališką SUTARTIES nutraukimą </w:t>
      </w:r>
      <w:r w:rsidR="00584D2D" w:rsidRPr="002479C3">
        <w:rPr>
          <w:rFonts w:ascii="Trebuchet MS" w:hAnsi="Trebuchet MS"/>
          <w:sz w:val="22"/>
          <w:szCs w:val="22"/>
        </w:rPr>
        <w:t xml:space="preserve">TIEKĖJAS per 5 darbo dienas nuo SUTARTIES nutraukimo dienos sumoka UŽSAKOVUI 5 procentų nuo </w:t>
      </w:r>
      <w:r w:rsidR="008866E3" w:rsidRPr="002479C3">
        <w:rPr>
          <w:rFonts w:ascii="Trebuchet MS" w:hAnsi="Trebuchet MS"/>
          <w:sz w:val="22"/>
          <w:szCs w:val="22"/>
        </w:rPr>
        <w:t>visų saugomų objektų vertės dydžio baudą</w:t>
      </w:r>
      <w:r w:rsidR="00584D2D" w:rsidRPr="002479C3">
        <w:rPr>
          <w:rFonts w:ascii="Trebuchet MS" w:hAnsi="Trebuchet MS"/>
          <w:sz w:val="22"/>
          <w:szCs w:val="22"/>
        </w:rPr>
        <w:t>, TIEKĖJAS taip pat įsipareigoja per 5 darbo dienas nuo UŽSAKOVO reikalavimo kompensuoti UŽSAKOVUI visus nuostolius, kurių nepadengia bauda, atsiradusius dėl tokio SUTARTIES nutraukimo.</w:t>
      </w:r>
    </w:p>
    <w:p w14:paraId="237C7AE8" w14:textId="77777777" w:rsidR="00A416C7" w:rsidRPr="00A416C7" w:rsidRDefault="00A416C7" w:rsidP="00A416C7">
      <w:pPr>
        <w:pStyle w:val="0Punktai"/>
        <w:numPr>
          <w:ilvl w:val="1"/>
          <w:numId w:val="13"/>
        </w:numPr>
        <w:tabs>
          <w:tab w:val="left" w:pos="360"/>
        </w:tabs>
        <w:ind w:hanging="716"/>
        <w:rPr>
          <w:rFonts w:ascii="Trebuchet MS" w:hAnsi="Trebuchet MS"/>
          <w:sz w:val="22"/>
          <w:szCs w:val="22"/>
        </w:rPr>
      </w:pPr>
      <w:r w:rsidRPr="00A416C7">
        <w:rPr>
          <w:rFonts w:ascii="Trebuchet MS" w:hAnsi="Trebuchet MS"/>
          <w:sz w:val="22"/>
          <w:szCs w:val="22"/>
        </w:rPr>
        <w:t>SUTARTIS gali būti nutraukta anksčiau nurodyto termino:</w:t>
      </w:r>
    </w:p>
    <w:p w14:paraId="508DCC5C" w14:textId="77777777" w:rsidR="00A416C7" w:rsidRDefault="00A416C7" w:rsidP="00A416C7">
      <w:pPr>
        <w:pStyle w:val="0Punktai"/>
        <w:numPr>
          <w:ilvl w:val="2"/>
          <w:numId w:val="13"/>
        </w:numPr>
        <w:tabs>
          <w:tab w:val="left" w:pos="360"/>
        </w:tabs>
        <w:ind w:hanging="657"/>
        <w:rPr>
          <w:rFonts w:ascii="Trebuchet MS" w:hAnsi="Trebuchet MS"/>
          <w:sz w:val="22"/>
          <w:szCs w:val="22"/>
        </w:rPr>
      </w:pPr>
      <w:r w:rsidRPr="00A416C7">
        <w:rPr>
          <w:rFonts w:ascii="Trebuchet MS" w:hAnsi="Trebuchet MS"/>
          <w:sz w:val="22"/>
          <w:szCs w:val="22"/>
        </w:rPr>
        <w:t>ŠALIŲ rašytiniu susitarimu;</w:t>
      </w:r>
    </w:p>
    <w:p w14:paraId="1FDF9F34" w14:textId="09385126" w:rsidR="0079469B" w:rsidRPr="00A416C7" w:rsidRDefault="0079469B" w:rsidP="00A416C7">
      <w:pPr>
        <w:pStyle w:val="0Punktai"/>
        <w:numPr>
          <w:ilvl w:val="2"/>
          <w:numId w:val="13"/>
        </w:numPr>
        <w:tabs>
          <w:tab w:val="left" w:pos="360"/>
        </w:tabs>
        <w:ind w:left="0" w:firstLine="567"/>
        <w:rPr>
          <w:rFonts w:ascii="Trebuchet MS" w:hAnsi="Trebuchet MS"/>
          <w:sz w:val="22"/>
          <w:szCs w:val="22"/>
        </w:rPr>
      </w:pPr>
      <w:r w:rsidRPr="00A416C7">
        <w:rPr>
          <w:rFonts w:ascii="Trebuchet MS" w:hAnsi="Trebuchet MS"/>
          <w:sz w:val="22"/>
          <w:szCs w:val="22"/>
        </w:rPr>
        <w:t>U</w:t>
      </w:r>
      <w:r w:rsidR="001A4C39" w:rsidRPr="00A416C7">
        <w:rPr>
          <w:rFonts w:ascii="Trebuchet MS" w:hAnsi="Trebuchet MS"/>
          <w:sz w:val="22"/>
          <w:szCs w:val="22"/>
        </w:rPr>
        <w:t>ŽSAKOVAS</w:t>
      </w:r>
      <w:r w:rsidRPr="00A416C7">
        <w:rPr>
          <w:rFonts w:ascii="Trebuchet MS" w:hAnsi="Trebuchet MS"/>
          <w:sz w:val="22"/>
          <w:szCs w:val="22"/>
        </w:rPr>
        <w:t xml:space="preserve"> gali nutraukti </w:t>
      </w:r>
      <w:r w:rsidR="001A4C39" w:rsidRPr="00A416C7">
        <w:rPr>
          <w:rFonts w:ascii="Trebuchet MS" w:hAnsi="Trebuchet MS"/>
          <w:sz w:val="22"/>
          <w:szCs w:val="22"/>
        </w:rPr>
        <w:t xml:space="preserve">SUTARTĮ </w:t>
      </w:r>
      <w:r w:rsidRPr="00A416C7">
        <w:rPr>
          <w:rFonts w:ascii="Trebuchet MS" w:hAnsi="Trebuchet MS"/>
          <w:sz w:val="22"/>
          <w:szCs w:val="22"/>
        </w:rPr>
        <w:t xml:space="preserve">prieš 10 kalendorinių dienų įspėjęs raštu </w:t>
      </w:r>
      <w:r w:rsidR="001A4C39" w:rsidRPr="00A416C7">
        <w:rPr>
          <w:rFonts w:ascii="Trebuchet MS" w:hAnsi="Trebuchet MS"/>
          <w:sz w:val="22"/>
          <w:szCs w:val="22"/>
        </w:rPr>
        <w:t>TIEKĖJĄ</w:t>
      </w:r>
      <w:r w:rsidRPr="00A416C7">
        <w:rPr>
          <w:rFonts w:ascii="Trebuchet MS" w:hAnsi="Trebuchet MS"/>
          <w:sz w:val="22"/>
          <w:szCs w:val="22"/>
        </w:rPr>
        <w:t>, jeigu jis nevykdo sutartinių įsipareigojimų ar netinkamai juos įvykdo</w:t>
      </w:r>
      <w:r w:rsidR="00477AC2" w:rsidRPr="00A416C7">
        <w:rPr>
          <w:rFonts w:ascii="Trebuchet MS" w:hAnsi="Trebuchet MS"/>
          <w:sz w:val="22"/>
          <w:szCs w:val="22"/>
        </w:rPr>
        <w:t xml:space="preserve">, taip pat tuo atveju, jeigu </w:t>
      </w:r>
      <w:r w:rsidRPr="00A416C7">
        <w:rPr>
          <w:rFonts w:ascii="Trebuchet MS" w:hAnsi="Trebuchet MS"/>
          <w:sz w:val="22"/>
          <w:szCs w:val="22"/>
        </w:rPr>
        <w:t xml:space="preserve">yra </w:t>
      </w:r>
      <w:r w:rsidR="00477AC2" w:rsidRPr="00A416C7">
        <w:rPr>
          <w:rFonts w:ascii="Trebuchet MS" w:hAnsi="Trebuchet MS"/>
          <w:sz w:val="22"/>
          <w:szCs w:val="22"/>
        </w:rPr>
        <w:t xml:space="preserve">TIEKĖJO </w:t>
      </w:r>
      <w:r w:rsidRPr="00A416C7">
        <w:rPr>
          <w:rFonts w:ascii="Trebuchet MS" w:hAnsi="Trebuchet MS"/>
          <w:sz w:val="22"/>
          <w:szCs w:val="22"/>
        </w:rPr>
        <w:t xml:space="preserve">esminis </w:t>
      </w:r>
      <w:r w:rsidR="001A4C39" w:rsidRPr="00A416C7">
        <w:rPr>
          <w:rFonts w:ascii="Trebuchet MS" w:hAnsi="Trebuchet MS"/>
          <w:sz w:val="22"/>
          <w:szCs w:val="22"/>
        </w:rPr>
        <w:t>SUTARTIES</w:t>
      </w:r>
      <w:r w:rsidRPr="00A416C7">
        <w:rPr>
          <w:rFonts w:ascii="Trebuchet MS" w:hAnsi="Trebuchet MS"/>
          <w:sz w:val="22"/>
          <w:szCs w:val="22"/>
        </w:rPr>
        <w:t xml:space="preserve"> pažeidimas. Nustatydamas esminį </w:t>
      </w:r>
      <w:r w:rsidR="001A4C39" w:rsidRPr="00A416C7">
        <w:rPr>
          <w:rFonts w:ascii="Trebuchet MS" w:hAnsi="Trebuchet MS"/>
          <w:sz w:val="22"/>
          <w:szCs w:val="22"/>
        </w:rPr>
        <w:t>SUTARTIES</w:t>
      </w:r>
      <w:r w:rsidRPr="00A416C7">
        <w:rPr>
          <w:rFonts w:ascii="Trebuchet MS" w:hAnsi="Trebuchet MS"/>
          <w:sz w:val="22"/>
          <w:szCs w:val="22"/>
        </w:rPr>
        <w:t xml:space="preserve"> pažeidimą U</w:t>
      </w:r>
      <w:r w:rsidR="001A4C39" w:rsidRPr="00A416C7">
        <w:rPr>
          <w:rFonts w:ascii="Trebuchet MS" w:hAnsi="Trebuchet MS"/>
          <w:sz w:val="22"/>
          <w:szCs w:val="22"/>
        </w:rPr>
        <w:t>ŽSAKOVAS</w:t>
      </w:r>
      <w:r w:rsidRPr="00A416C7">
        <w:rPr>
          <w:rFonts w:ascii="Trebuchet MS" w:hAnsi="Trebuchet MS"/>
          <w:sz w:val="22"/>
          <w:szCs w:val="22"/>
        </w:rPr>
        <w:t xml:space="preserve"> privalo vadovautis Civilinio kodekso 6.217 straipsnio nuostatomis.</w:t>
      </w:r>
    </w:p>
    <w:p w14:paraId="67C0C447" w14:textId="250EE58C" w:rsidR="0079469B" w:rsidRDefault="001A4C39" w:rsidP="004D5C69">
      <w:pPr>
        <w:pStyle w:val="0Punktai"/>
        <w:numPr>
          <w:ilvl w:val="1"/>
          <w:numId w:val="13"/>
        </w:numPr>
        <w:tabs>
          <w:tab w:val="left" w:pos="360"/>
        </w:tabs>
        <w:ind w:left="0" w:firstLine="567"/>
        <w:rPr>
          <w:rFonts w:ascii="Trebuchet MS" w:hAnsi="Trebuchet MS"/>
          <w:sz w:val="22"/>
          <w:szCs w:val="22"/>
        </w:rPr>
      </w:pPr>
      <w:r w:rsidRPr="00D645D6">
        <w:rPr>
          <w:rFonts w:ascii="Trebuchet MS" w:hAnsi="Trebuchet MS"/>
          <w:sz w:val="22"/>
          <w:szCs w:val="22"/>
        </w:rPr>
        <w:t xml:space="preserve">SUTARTIES </w:t>
      </w:r>
      <w:r w:rsidR="0057588A" w:rsidRPr="00D645D6">
        <w:rPr>
          <w:rFonts w:ascii="Trebuchet MS" w:hAnsi="Trebuchet MS"/>
          <w:sz w:val="22"/>
          <w:szCs w:val="22"/>
        </w:rPr>
        <w:t>ŠALIS</w:t>
      </w:r>
      <w:r w:rsidR="0079469B" w:rsidRPr="00D645D6">
        <w:rPr>
          <w:rFonts w:ascii="Trebuchet MS" w:hAnsi="Trebuchet MS"/>
          <w:sz w:val="22"/>
          <w:szCs w:val="22"/>
        </w:rPr>
        <w:t xml:space="preserve"> gali nutraukti </w:t>
      </w:r>
      <w:r w:rsidRPr="00D645D6">
        <w:rPr>
          <w:rFonts w:ascii="Trebuchet MS" w:hAnsi="Trebuchet MS"/>
          <w:sz w:val="22"/>
          <w:szCs w:val="22"/>
        </w:rPr>
        <w:t>SUTARTĮ</w:t>
      </w:r>
      <w:r w:rsidR="0079469B" w:rsidRPr="00D645D6">
        <w:rPr>
          <w:rFonts w:ascii="Trebuchet MS" w:hAnsi="Trebuchet MS"/>
          <w:sz w:val="22"/>
          <w:szCs w:val="22"/>
        </w:rPr>
        <w:t xml:space="preserve">, jeigu kita </w:t>
      </w:r>
      <w:r w:rsidR="0057588A" w:rsidRPr="00D645D6">
        <w:rPr>
          <w:rFonts w:ascii="Trebuchet MS" w:hAnsi="Trebuchet MS"/>
          <w:sz w:val="22"/>
          <w:szCs w:val="22"/>
        </w:rPr>
        <w:t>ŠALIS</w:t>
      </w:r>
      <w:r w:rsidR="0079469B" w:rsidRPr="00D645D6">
        <w:rPr>
          <w:rFonts w:ascii="Trebuchet MS" w:hAnsi="Trebuchet MS"/>
          <w:sz w:val="22"/>
          <w:szCs w:val="22"/>
        </w:rPr>
        <w:t xml:space="preserve"> netinkamai vykdo </w:t>
      </w:r>
      <w:r w:rsidRPr="00D645D6">
        <w:rPr>
          <w:rFonts w:ascii="Trebuchet MS" w:hAnsi="Trebuchet MS"/>
          <w:sz w:val="22"/>
          <w:szCs w:val="22"/>
        </w:rPr>
        <w:t>SUTARTYJE</w:t>
      </w:r>
      <w:r w:rsidR="0079469B" w:rsidRPr="00D645D6">
        <w:rPr>
          <w:rFonts w:ascii="Trebuchet MS" w:hAnsi="Trebuchet MS"/>
          <w:sz w:val="22"/>
          <w:szCs w:val="22"/>
        </w:rPr>
        <w:t xml:space="preserve"> numatytus įsipareigojimus ir jeigu prieš tai ją įspėjus raštu, per rašte nurodytą protingą terminą neištaisė dėl </w:t>
      </w:r>
      <w:r w:rsidRPr="00D645D6">
        <w:rPr>
          <w:rFonts w:ascii="Trebuchet MS" w:hAnsi="Trebuchet MS"/>
          <w:sz w:val="22"/>
          <w:szCs w:val="22"/>
        </w:rPr>
        <w:t>SUTARTIES</w:t>
      </w:r>
      <w:r w:rsidR="0079469B" w:rsidRPr="00D645D6">
        <w:rPr>
          <w:rFonts w:ascii="Trebuchet MS" w:hAnsi="Trebuchet MS"/>
          <w:sz w:val="22"/>
          <w:szCs w:val="22"/>
        </w:rPr>
        <w:t xml:space="preserve"> nevykdymo ar netinkamo vykdymo susidariusių trūkumų.</w:t>
      </w:r>
    </w:p>
    <w:p w14:paraId="5DD5AA21" w14:textId="113A915A" w:rsidR="00845761" w:rsidRPr="00D645D6" w:rsidRDefault="00845761" w:rsidP="004D5C69">
      <w:pPr>
        <w:pStyle w:val="0Punktai"/>
        <w:numPr>
          <w:ilvl w:val="1"/>
          <w:numId w:val="13"/>
        </w:numPr>
        <w:tabs>
          <w:tab w:val="left" w:pos="360"/>
        </w:tabs>
        <w:ind w:left="0" w:firstLine="567"/>
        <w:rPr>
          <w:rFonts w:ascii="Trebuchet MS" w:hAnsi="Trebuchet MS"/>
          <w:sz w:val="22"/>
          <w:szCs w:val="22"/>
        </w:rPr>
      </w:pPr>
      <w:r w:rsidRPr="00B40310">
        <w:rPr>
          <w:rFonts w:ascii="Trebuchet MS" w:hAnsi="Trebuchet MS"/>
          <w:color w:val="000000" w:themeColor="text1"/>
          <w:sz w:val="22"/>
          <w:szCs w:val="22"/>
        </w:rPr>
        <w:t xml:space="preserve">UŽSAKOVAS gali vienašališkai nutraukti SUTARTĮ </w:t>
      </w:r>
      <w:r>
        <w:rPr>
          <w:rFonts w:ascii="Trebuchet MS" w:hAnsi="Trebuchet MS"/>
          <w:color w:val="000000" w:themeColor="text1"/>
          <w:sz w:val="22"/>
          <w:szCs w:val="22"/>
        </w:rPr>
        <w:t>Viešųjų pirkimų į</w:t>
      </w:r>
      <w:r w:rsidRPr="00B40310">
        <w:rPr>
          <w:rFonts w:ascii="Trebuchet MS" w:hAnsi="Trebuchet MS"/>
          <w:color w:val="000000" w:themeColor="text1"/>
          <w:sz w:val="22"/>
          <w:szCs w:val="22"/>
        </w:rPr>
        <w:t>statymo 90 straipsnio</w:t>
      </w:r>
      <w:r>
        <w:rPr>
          <w:rFonts w:ascii="Trebuchet MS" w:hAnsi="Trebuchet MS"/>
          <w:color w:val="000000" w:themeColor="text1"/>
          <w:sz w:val="22"/>
          <w:szCs w:val="22"/>
        </w:rPr>
        <w:t xml:space="preserve"> 1 dalyje nurodytais pagrindais.</w:t>
      </w:r>
    </w:p>
    <w:p w14:paraId="2B1D3B2B" w14:textId="18EE67EB" w:rsidR="00B44C5A" w:rsidRDefault="00F75776" w:rsidP="00A416C7">
      <w:pPr>
        <w:pStyle w:val="0Punktai"/>
        <w:numPr>
          <w:ilvl w:val="1"/>
          <w:numId w:val="13"/>
        </w:numPr>
        <w:tabs>
          <w:tab w:val="left" w:pos="360"/>
          <w:tab w:val="left" w:pos="1134"/>
        </w:tabs>
        <w:ind w:left="0" w:firstLine="567"/>
        <w:rPr>
          <w:rFonts w:ascii="Trebuchet MS" w:hAnsi="Trebuchet MS"/>
          <w:sz w:val="22"/>
          <w:szCs w:val="22"/>
        </w:rPr>
      </w:pPr>
      <w:r w:rsidRPr="000C14C4">
        <w:rPr>
          <w:rFonts w:ascii="Trebuchet MS" w:hAnsi="Trebuchet MS"/>
          <w:sz w:val="22"/>
          <w:szCs w:val="22"/>
        </w:rPr>
        <w:t xml:space="preserve">SUTARTIES </w:t>
      </w:r>
      <w:r w:rsidR="00A416C7" w:rsidRPr="00A416C7">
        <w:rPr>
          <w:rFonts w:ascii="Trebuchet MS" w:hAnsi="Trebuchet MS"/>
          <w:sz w:val="22"/>
          <w:szCs w:val="22"/>
        </w:rPr>
        <w:t>sąlygos SUTARTIES galiojimo laikotarpiu negali būti keičiamos, išskyrus Viešųjų pirkimų įstatymo 89 straipsnyje numatytus atvejus.</w:t>
      </w:r>
    </w:p>
    <w:p w14:paraId="0D15637D" w14:textId="1A42D105" w:rsidR="00A416C7" w:rsidRPr="00A416C7" w:rsidRDefault="00A416C7" w:rsidP="00A416C7">
      <w:pPr>
        <w:pStyle w:val="0Punktai"/>
        <w:numPr>
          <w:ilvl w:val="1"/>
          <w:numId w:val="13"/>
        </w:numPr>
        <w:tabs>
          <w:tab w:val="left" w:pos="360"/>
          <w:tab w:val="left" w:pos="1134"/>
        </w:tabs>
        <w:ind w:left="0" w:firstLine="567"/>
        <w:rPr>
          <w:rFonts w:ascii="Trebuchet MS" w:hAnsi="Trebuchet MS"/>
          <w:sz w:val="22"/>
          <w:szCs w:val="22"/>
        </w:rPr>
      </w:pPr>
      <w:r w:rsidRPr="00A416C7">
        <w:rPr>
          <w:rFonts w:ascii="Trebuchet MS" w:hAnsi="Trebuchet MS"/>
          <w:sz w:val="22"/>
          <w:szCs w:val="22"/>
        </w:rPr>
        <w:t>UŽSAKOVAS gali vienašališkai nutraukti SUTARTĮ, jeigu TIEKĖJAS ar jį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1B73AA5A" w14:textId="77777777" w:rsidR="00B44C5A" w:rsidRDefault="00B44C5A" w:rsidP="004D5C69">
      <w:pPr>
        <w:pStyle w:val="0Punktai"/>
        <w:numPr>
          <w:ilvl w:val="1"/>
          <w:numId w:val="13"/>
        </w:numPr>
        <w:tabs>
          <w:tab w:val="left" w:pos="360"/>
          <w:tab w:val="left" w:pos="1134"/>
        </w:tabs>
        <w:ind w:left="0" w:firstLine="567"/>
        <w:rPr>
          <w:rFonts w:ascii="Trebuchet MS" w:hAnsi="Trebuchet MS"/>
          <w:sz w:val="22"/>
          <w:szCs w:val="22"/>
        </w:rPr>
      </w:pPr>
      <w:r w:rsidRPr="00D645D6">
        <w:rPr>
          <w:rFonts w:ascii="Trebuchet MS" w:hAnsi="Trebuchet MS"/>
          <w:sz w:val="22"/>
          <w:szCs w:val="22"/>
        </w:rPr>
        <w:t>Visi SUTARTIES pakeitimai, papildymai ir priedai galioja, jeigu jie yra sudaryti raštu ir patvirtinti abiejų ŠALIŲ įgaliotų atstovų parašais. Visi SUTARTIES pakeitimai, papildymai ir priedai sudaryti raštu ir patvirtinti abiejų ŠALIŲ įgaliotų atstovų parašais tampa sudėtinėmis ir neatskiriamomis SUTARTIES dalimis.</w:t>
      </w:r>
    </w:p>
    <w:p w14:paraId="3F5B0E58" w14:textId="6FD72E54" w:rsidR="00A825EF" w:rsidRPr="006A30CD" w:rsidRDefault="006A30CD" w:rsidP="006A30CD">
      <w:pPr>
        <w:pStyle w:val="0Punktai"/>
        <w:numPr>
          <w:ilvl w:val="1"/>
          <w:numId w:val="13"/>
        </w:numPr>
        <w:tabs>
          <w:tab w:val="left" w:pos="360"/>
          <w:tab w:val="left" w:pos="1134"/>
        </w:tabs>
        <w:ind w:left="0" w:firstLine="567"/>
        <w:rPr>
          <w:rFonts w:ascii="Trebuchet MS" w:hAnsi="Trebuchet MS"/>
          <w:sz w:val="22"/>
          <w:szCs w:val="22"/>
        </w:rPr>
      </w:pPr>
      <w:r w:rsidRPr="00D645D6">
        <w:rPr>
          <w:rFonts w:ascii="Trebuchet MS" w:hAnsi="Trebuchet MS"/>
          <w:sz w:val="22"/>
          <w:szCs w:val="22"/>
        </w:rPr>
        <w:t xml:space="preserve">UŽSAKOVAS </w:t>
      </w:r>
      <w:r>
        <w:rPr>
          <w:rFonts w:ascii="Trebuchet MS" w:hAnsi="Trebuchet MS"/>
          <w:sz w:val="22"/>
          <w:szCs w:val="22"/>
        </w:rPr>
        <w:t xml:space="preserve">pasilieka teisę atsisakyti viso </w:t>
      </w:r>
      <w:r w:rsidRPr="009F608D">
        <w:rPr>
          <w:rFonts w:ascii="Trebuchet MS" w:hAnsi="Trebuchet MS"/>
          <w:sz w:val="22"/>
          <w:szCs w:val="22"/>
        </w:rPr>
        <w:t>P</w:t>
      </w:r>
      <w:r w:rsidR="008C1D14">
        <w:rPr>
          <w:rFonts w:ascii="Trebuchet MS" w:hAnsi="Trebuchet MS"/>
          <w:sz w:val="22"/>
          <w:szCs w:val="22"/>
        </w:rPr>
        <w:t xml:space="preserve">ASLAUGOS </w:t>
      </w:r>
      <w:r w:rsidR="00062C5D">
        <w:rPr>
          <w:rFonts w:ascii="Trebuchet MS" w:hAnsi="Trebuchet MS"/>
          <w:sz w:val="22"/>
          <w:szCs w:val="22"/>
        </w:rPr>
        <w:t>atlikimo</w:t>
      </w:r>
      <w:r w:rsidRPr="00D645D6">
        <w:rPr>
          <w:rFonts w:ascii="Trebuchet MS" w:hAnsi="Trebuchet MS"/>
          <w:sz w:val="22"/>
          <w:szCs w:val="22"/>
        </w:rPr>
        <w:t xml:space="preserve"> ar </w:t>
      </w:r>
      <w:r>
        <w:rPr>
          <w:rFonts w:ascii="Trebuchet MS" w:hAnsi="Trebuchet MS"/>
          <w:sz w:val="22"/>
          <w:szCs w:val="22"/>
        </w:rPr>
        <w:t>jo</w:t>
      </w:r>
      <w:r w:rsidR="008C1D14">
        <w:rPr>
          <w:rFonts w:ascii="Trebuchet MS" w:hAnsi="Trebuchet MS"/>
          <w:sz w:val="22"/>
          <w:szCs w:val="22"/>
        </w:rPr>
        <w:t>s</w:t>
      </w:r>
      <w:r w:rsidRPr="00D645D6">
        <w:rPr>
          <w:rFonts w:ascii="Trebuchet MS" w:hAnsi="Trebuchet MS"/>
          <w:sz w:val="22"/>
          <w:szCs w:val="22"/>
        </w:rPr>
        <w:t xml:space="preserve"> dalies pirkimo, jeigu jis neturės pakankamo, nuo jo nepriklausančio finansavimo (UŽSAKOVAS yra iš Lietuvos Respublikos biudžeto finansuojama, Lietuvos Respublikos mokesčių administratoriaus funkcijas atliekanti įstaiga), arba </w:t>
      </w:r>
      <w:r w:rsidRPr="009F608D">
        <w:rPr>
          <w:rFonts w:ascii="Trebuchet MS" w:hAnsi="Trebuchet MS"/>
          <w:sz w:val="22"/>
          <w:szCs w:val="22"/>
        </w:rPr>
        <w:t>P</w:t>
      </w:r>
      <w:r w:rsidR="008C1D14">
        <w:rPr>
          <w:rFonts w:ascii="Trebuchet MS" w:hAnsi="Trebuchet MS"/>
          <w:sz w:val="22"/>
          <w:szCs w:val="22"/>
        </w:rPr>
        <w:t>ASLAUGOS</w:t>
      </w:r>
      <w:r w:rsidRPr="006A30CD">
        <w:rPr>
          <w:rFonts w:ascii="Trebuchet MS" w:hAnsi="Trebuchet MS"/>
          <w:sz w:val="22"/>
          <w:szCs w:val="22"/>
        </w:rPr>
        <w:t xml:space="preserve"> ar jo</w:t>
      </w:r>
      <w:r w:rsidR="008C1D14">
        <w:rPr>
          <w:rFonts w:ascii="Trebuchet MS" w:hAnsi="Trebuchet MS"/>
          <w:sz w:val="22"/>
          <w:szCs w:val="22"/>
        </w:rPr>
        <w:t>s</w:t>
      </w:r>
      <w:r w:rsidRPr="006A30CD">
        <w:rPr>
          <w:rFonts w:ascii="Trebuchet MS" w:hAnsi="Trebuchet MS"/>
          <w:sz w:val="22"/>
          <w:szCs w:val="22"/>
        </w:rPr>
        <w:t xml:space="preserve"> dalies pirkimo nereikės vykdant mokesčių administratoriaus funkcijas, arba dėl kitų priežasčių. Šiuo atveju jokios sankcijos numatytos SUTARTYJE UŽSAKOVUI netaikomos. Tokio atsisakymo atveju UŽSAKOVAS apmoka TIEKĖJUI už iki atsisakymo faktiškai įvykdytą pagal SUTARTĮ P</w:t>
      </w:r>
      <w:r w:rsidR="008C1D14">
        <w:rPr>
          <w:rFonts w:ascii="Trebuchet MS" w:hAnsi="Trebuchet MS"/>
          <w:sz w:val="22"/>
          <w:szCs w:val="22"/>
        </w:rPr>
        <w:t>ASLAUGOS</w:t>
      </w:r>
      <w:r w:rsidRPr="006A30CD">
        <w:rPr>
          <w:rFonts w:ascii="Trebuchet MS" w:hAnsi="Trebuchet MS"/>
          <w:sz w:val="22"/>
          <w:szCs w:val="22"/>
        </w:rPr>
        <w:t xml:space="preserve"> dalį.</w:t>
      </w:r>
    </w:p>
    <w:p w14:paraId="23422308" w14:textId="06D1A5FC" w:rsidR="00ED1250" w:rsidRPr="00D51DBB" w:rsidRDefault="00F651D5" w:rsidP="004D5C69">
      <w:pPr>
        <w:pStyle w:val="0Punktai"/>
        <w:numPr>
          <w:ilvl w:val="0"/>
          <w:numId w:val="13"/>
        </w:numPr>
        <w:tabs>
          <w:tab w:val="left" w:pos="284"/>
        </w:tabs>
        <w:spacing w:before="120"/>
        <w:ind w:left="357" w:hanging="357"/>
        <w:jc w:val="center"/>
        <w:rPr>
          <w:rFonts w:ascii="Trebuchet MS" w:hAnsi="Trebuchet MS"/>
          <w:b/>
          <w:sz w:val="22"/>
          <w:szCs w:val="22"/>
        </w:rPr>
      </w:pPr>
      <w:r w:rsidRPr="00D51DBB">
        <w:rPr>
          <w:rFonts w:ascii="Trebuchet MS" w:hAnsi="Trebuchet MS"/>
          <w:b/>
          <w:bCs/>
          <w:sz w:val="22"/>
          <w:szCs w:val="22"/>
        </w:rPr>
        <w:t>KONFIDENCIALUMO REIKALAVIMAI</w:t>
      </w:r>
      <w:r w:rsidR="00527AA6" w:rsidRPr="00D51DBB">
        <w:rPr>
          <w:rFonts w:ascii="Trebuchet MS" w:hAnsi="Trebuchet MS"/>
          <w:b/>
          <w:bCs/>
          <w:sz w:val="22"/>
          <w:szCs w:val="22"/>
        </w:rPr>
        <w:t xml:space="preserve">. </w:t>
      </w:r>
    </w:p>
    <w:p w14:paraId="287F4C19" w14:textId="4FD33FFD" w:rsidR="00B226E3" w:rsidRPr="008F4EC5" w:rsidRDefault="00E61E93" w:rsidP="008F4EC5">
      <w:pPr>
        <w:pStyle w:val="0Punktai"/>
        <w:numPr>
          <w:ilvl w:val="1"/>
          <w:numId w:val="13"/>
        </w:numPr>
        <w:tabs>
          <w:tab w:val="left" w:pos="993"/>
        </w:tabs>
        <w:spacing w:after="100" w:afterAutospacing="1"/>
        <w:ind w:left="0" w:firstLine="567"/>
        <w:rPr>
          <w:rFonts w:ascii="Trebuchet MS" w:hAnsi="Trebuchet MS"/>
          <w:sz w:val="22"/>
          <w:szCs w:val="22"/>
        </w:rPr>
      </w:pPr>
      <w:r>
        <w:rPr>
          <w:rFonts w:ascii="Trebuchet MS" w:hAnsi="Trebuchet MS"/>
          <w:bCs/>
          <w:sz w:val="22"/>
          <w:szCs w:val="22"/>
        </w:rPr>
        <w:t>SUTARTIES</w:t>
      </w:r>
      <w:r w:rsidRPr="00E61E93">
        <w:rPr>
          <w:rFonts w:ascii="Trebuchet MS" w:hAnsi="Trebuchet MS"/>
          <w:bCs/>
          <w:sz w:val="22"/>
          <w:szCs w:val="22"/>
        </w:rPr>
        <w:t xml:space="preserve"> vykdymo laikotarpiu TIEKĖJUI nebus teikiama jokia neskelbtina informacija bei nebus suteikta jokių prisijungimų prie UŽSAKOVO informacinių resursų</w:t>
      </w:r>
      <w:r w:rsidR="00987482" w:rsidRPr="00F938CA">
        <w:rPr>
          <w:rFonts w:ascii="Trebuchet MS" w:hAnsi="Trebuchet MS"/>
          <w:sz w:val="22"/>
          <w:szCs w:val="22"/>
        </w:rPr>
        <w:t>.</w:t>
      </w:r>
    </w:p>
    <w:p w14:paraId="7E5DFD0F" w14:textId="77777777" w:rsidR="00FF4671" w:rsidRPr="00F938CA" w:rsidRDefault="00B60474" w:rsidP="004D5C69">
      <w:pPr>
        <w:pStyle w:val="0Punktai"/>
        <w:numPr>
          <w:ilvl w:val="0"/>
          <w:numId w:val="13"/>
        </w:numPr>
        <w:tabs>
          <w:tab w:val="left" w:pos="284"/>
        </w:tabs>
        <w:spacing w:before="120"/>
        <w:ind w:left="357" w:hanging="357"/>
        <w:jc w:val="center"/>
        <w:rPr>
          <w:rFonts w:ascii="Trebuchet MS" w:hAnsi="Trebuchet MS"/>
          <w:b/>
          <w:sz w:val="22"/>
          <w:szCs w:val="22"/>
        </w:rPr>
      </w:pPr>
      <w:r w:rsidRPr="00F938CA">
        <w:rPr>
          <w:rFonts w:ascii="Trebuchet MS" w:hAnsi="Trebuchet MS"/>
          <w:b/>
          <w:sz w:val="22"/>
          <w:szCs w:val="22"/>
        </w:rPr>
        <w:t>NENUGALIMOS JĖGOS APLINKYBĖS (</w:t>
      </w:r>
      <w:r w:rsidRPr="001D52F6">
        <w:rPr>
          <w:rFonts w:ascii="Trebuchet MS" w:hAnsi="Trebuchet MS"/>
          <w:b/>
          <w:i/>
          <w:sz w:val="22"/>
          <w:szCs w:val="22"/>
        </w:rPr>
        <w:t>FORCE MAJEURE</w:t>
      </w:r>
      <w:r w:rsidRPr="00F938CA">
        <w:rPr>
          <w:rFonts w:ascii="Trebuchet MS" w:hAnsi="Trebuchet MS"/>
          <w:b/>
          <w:sz w:val="22"/>
          <w:szCs w:val="22"/>
        </w:rPr>
        <w:t>)</w:t>
      </w:r>
    </w:p>
    <w:p w14:paraId="76C230E4" w14:textId="77777777" w:rsidR="00FF4671" w:rsidRPr="00F938CA" w:rsidRDefault="00FF4671" w:rsidP="004D5C69">
      <w:pPr>
        <w:pStyle w:val="0Punktai"/>
        <w:numPr>
          <w:ilvl w:val="1"/>
          <w:numId w:val="13"/>
        </w:numPr>
        <w:spacing w:after="100" w:afterAutospacing="1"/>
        <w:ind w:left="0" w:firstLine="567"/>
        <w:rPr>
          <w:rFonts w:ascii="Trebuchet MS" w:hAnsi="Trebuchet MS"/>
          <w:sz w:val="22"/>
          <w:szCs w:val="22"/>
        </w:rPr>
      </w:pPr>
      <w:r w:rsidRPr="00F938CA">
        <w:rPr>
          <w:rFonts w:ascii="Trebuchet MS" w:hAnsi="Trebuchet MS"/>
          <w:sz w:val="22"/>
          <w:szCs w:val="22"/>
        </w:rPr>
        <w:t>Nė viena iš SUTARTIES ŠALIŲ neatsako už prisiimtų įsipareigojimų visišką ar dalinį neįvykdymą, jeigu ji įrodo, kad įsipareigojimų neįvykdė dėl nenugalimos jėgos aplinkybių (</w:t>
      </w:r>
      <w:r w:rsidRPr="001D52F6">
        <w:rPr>
          <w:rFonts w:ascii="Trebuchet MS" w:hAnsi="Trebuchet MS"/>
          <w:i/>
          <w:sz w:val="22"/>
          <w:szCs w:val="22"/>
        </w:rPr>
        <w:t>Force Majeure</w:t>
      </w:r>
      <w:r w:rsidRPr="00F938CA">
        <w:rPr>
          <w:rFonts w:ascii="Trebuchet MS" w:hAnsi="Trebuchet MS"/>
          <w:sz w:val="22"/>
          <w:szCs w:val="22"/>
        </w:rPr>
        <w:t>).</w:t>
      </w:r>
    </w:p>
    <w:p w14:paraId="12DA9231" w14:textId="77777777" w:rsidR="00FF4671" w:rsidRPr="00F938CA" w:rsidRDefault="00FF4671" w:rsidP="004D5C69">
      <w:pPr>
        <w:pStyle w:val="0Punktai"/>
        <w:numPr>
          <w:ilvl w:val="1"/>
          <w:numId w:val="13"/>
        </w:numPr>
        <w:spacing w:after="100" w:afterAutospacing="1"/>
        <w:ind w:left="0" w:firstLine="567"/>
        <w:rPr>
          <w:rFonts w:ascii="Trebuchet MS" w:hAnsi="Trebuchet MS"/>
          <w:sz w:val="22"/>
          <w:szCs w:val="22"/>
        </w:rPr>
      </w:pPr>
      <w:r w:rsidRPr="00F938CA">
        <w:rPr>
          <w:rFonts w:ascii="Trebuchet MS" w:hAnsi="Trebuchet MS"/>
          <w:sz w:val="22"/>
          <w:szCs w:val="22"/>
        </w:rPr>
        <w:t xml:space="preserve">ŠALIS, kuri dėl nenugalimos jėgos aplinkybių negali įvykdyti savo įsipareigojimų, privalo nedelsdama, bet ne vėliau kaip per 5 dienas nuo aplinkybių atsiradimo ar paaiškėjimo, raštu informuoti </w:t>
      </w:r>
      <w:r w:rsidRPr="00F938CA">
        <w:rPr>
          <w:rFonts w:ascii="Trebuchet MS" w:hAnsi="Trebuchet MS"/>
          <w:sz w:val="22"/>
          <w:szCs w:val="22"/>
        </w:rPr>
        <w:lastRenderedPageBreak/>
        <w:t xml:space="preserve">apie tai kitą ŠALĮ. Jeigu nenugalimos jėgos aplinkybės užsitęsia ilgiau kaip </w:t>
      </w:r>
      <w:r w:rsidR="002B499C" w:rsidRPr="00F938CA">
        <w:rPr>
          <w:rFonts w:ascii="Trebuchet MS" w:hAnsi="Trebuchet MS"/>
          <w:sz w:val="22"/>
          <w:szCs w:val="22"/>
        </w:rPr>
        <w:t>vieną</w:t>
      </w:r>
      <w:r w:rsidRPr="00F938CA">
        <w:rPr>
          <w:rFonts w:ascii="Trebuchet MS" w:hAnsi="Trebuchet MS"/>
          <w:sz w:val="22"/>
          <w:szCs w:val="22"/>
        </w:rPr>
        <w:t xml:space="preserve"> mėnes</w:t>
      </w:r>
      <w:r w:rsidR="002B499C" w:rsidRPr="00F938CA">
        <w:rPr>
          <w:rFonts w:ascii="Trebuchet MS" w:hAnsi="Trebuchet MS"/>
          <w:sz w:val="22"/>
          <w:szCs w:val="22"/>
        </w:rPr>
        <w:t>į</w:t>
      </w:r>
      <w:r w:rsidRPr="00F938CA">
        <w:rPr>
          <w:rFonts w:ascii="Trebuchet MS" w:hAnsi="Trebuchet MS"/>
          <w:sz w:val="22"/>
          <w:szCs w:val="22"/>
        </w:rPr>
        <w:t xml:space="preserve">, </w:t>
      </w:r>
      <w:r w:rsidR="0048582B" w:rsidRPr="00F938CA">
        <w:rPr>
          <w:rFonts w:ascii="Trebuchet MS" w:hAnsi="Trebuchet MS"/>
          <w:sz w:val="22"/>
          <w:szCs w:val="22"/>
        </w:rPr>
        <w:t xml:space="preserve">bet kuri </w:t>
      </w:r>
      <w:r w:rsidR="0048582B" w:rsidRPr="00F938CA">
        <w:rPr>
          <w:rFonts w:ascii="Trebuchet MS" w:hAnsi="Trebuchet MS"/>
          <w:bCs/>
          <w:sz w:val="22"/>
          <w:szCs w:val="22"/>
        </w:rPr>
        <w:t>ŠALIS</w:t>
      </w:r>
      <w:r w:rsidR="0048582B" w:rsidRPr="00F938CA">
        <w:rPr>
          <w:rFonts w:ascii="Trebuchet MS" w:hAnsi="Trebuchet MS"/>
          <w:sz w:val="22"/>
          <w:szCs w:val="22"/>
        </w:rPr>
        <w:t xml:space="preserve">, pranešusi kitai </w:t>
      </w:r>
      <w:r w:rsidR="0048582B" w:rsidRPr="00F938CA">
        <w:rPr>
          <w:rFonts w:ascii="Trebuchet MS" w:hAnsi="Trebuchet MS"/>
          <w:bCs/>
          <w:sz w:val="22"/>
          <w:szCs w:val="22"/>
        </w:rPr>
        <w:t>ŠALIAI</w:t>
      </w:r>
      <w:r w:rsidR="0048582B" w:rsidRPr="00F938CA">
        <w:rPr>
          <w:rFonts w:ascii="Trebuchet MS" w:hAnsi="Trebuchet MS"/>
          <w:sz w:val="22"/>
          <w:szCs w:val="22"/>
        </w:rPr>
        <w:t xml:space="preserve"> raštu, turi teisę nutraukti </w:t>
      </w:r>
      <w:r w:rsidR="0048582B" w:rsidRPr="00F938CA">
        <w:rPr>
          <w:rFonts w:ascii="Trebuchet MS" w:hAnsi="Trebuchet MS"/>
          <w:bCs/>
          <w:sz w:val="22"/>
          <w:szCs w:val="22"/>
        </w:rPr>
        <w:t>SUTARTĮ</w:t>
      </w:r>
      <w:r w:rsidRPr="00F938CA">
        <w:rPr>
          <w:rFonts w:ascii="Trebuchet MS" w:hAnsi="Trebuchet MS"/>
          <w:sz w:val="22"/>
          <w:szCs w:val="22"/>
        </w:rPr>
        <w:t>.</w:t>
      </w:r>
    </w:p>
    <w:p w14:paraId="45688D0E" w14:textId="4438148D" w:rsidR="00883AC4" w:rsidRDefault="00FF4671" w:rsidP="004D5C69">
      <w:pPr>
        <w:pStyle w:val="0Punktai"/>
        <w:numPr>
          <w:ilvl w:val="1"/>
          <w:numId w:val="13"/>
        </w:numPr>
        <w:ind w:left="0" w:firstLine="567"/>
        <w:rPr>
          <w:rFonts w:ascii="Trebuchet MS" w:hAnsi="Trebuchet MS"/>
          <w:sz w:val="22"/>
          <w:szCs w:val="22"/>
        </w:rPr>
      </w:pPr>
      <w:r w:rsidRPr="00F938CA">
        <w:rPr>
          <w:rFonts w:ascii="Trebuchet MS" w:hAnsi="Trebuchet MS"/>
          <w:sz w:val="22"/>
          <w:szCs w:val="22"/>
        </w:rPr>
        <w:t xml:space="preserve">Nenugalimos jėgos aplinkybėmis yra laikomos aplinkybės, </w:t>
      </w:r>
      <w:r w:rsidRPr="00F938CA">
        <w:rPr>
          <w:rFonts w:ascii="Trebuchet MS" w:hAnsi="Trebuchet MS"/>
          <w:color w:val="000000"/>
          <w:sz w:val="22"/>
          <w:szCs w:val="22"/>
        </w:rPr>
        <w:t xml:space="preserve">apibrėžtos Civilinio kodekso 6.212 straipsnyje ir </w:t>
      </w:r>
      <w:r w:rsidRPr="00F938CA">
        <w:rPr>
          <w:rFonts w:ascii="Trebuchet MS" w:hAnsi="Trebuchet MS"/>
          <w:sz w:val="22"/>
          <w:szCs w:val="22"/>
        </w:rPr>
        <w:t xml:space="preserve">Atleidimo nuo atsakomybės esant nenugalimos jėgos aplinkybėms taisyklėse, patvirtintose Lietuvos Respublikos Vyriausybės </w:t>
      </w:r>
      <w:smartTag w:uri="urn:schemas-microsoft-com:office:smarttags" w:element="metricconverter">
        <w:smartTagPr>
          <w:attr w:name="ProductID" w:val="1996 m"/>
        </w:smartTagPr>
        <w:r w:rsidRPr="00F938CA">
          <w:rPr>
            <w:rFonts w:ascii="Trebuchet MS" w:hAnsi="Trebuchet MS"/>
            <w:sz w:val="22"/>
            <w:szCs w:val="22"/>
          </w:rPr>
          <w:t>1996 m</w:t>
        </w:r>
      </w:smartTag>
      <w:r w:rsidRPr="00F938CA">
        <w:rPr>
          <w:rFonts w:ascii="Trebuchet MS" w:hAnsi="Trebuchet MS"/>
          <w:sz w:val="22"/>
          <w:szCs w:val="22"/>
        </w:rPr>
        <w:t>.</w:t>
      </w:r>
      <w:r w:rsidR="0017105C">
        <w:rPr>
          <w:rFonts w:ascii="Trebuchet MS" w:hAnsi="Trebuchet MS"/>
          <w:sz w:val="22"/>
          <w:szCs w:val="22"/>
        </w:rPr>
        <w:t xml:space="preserve"> liepos 15 d. nutarimu Nr. 840</w:t>
      </w:r>
      <w:r w:rsidRPr="00F938CA">
        <w:rPr>
          <w:rFonts w:ascii="Trebuchet MS" w:hAnsi="Trebuchet MS"/>
          <w:sz w:val="22"/>
          <w:szCs w:val="22"/>
        </w:rPr>
        <w:t>.</w:t>
      </w:r>
    </w:p>
    <w:p w14:paraId="06733EEE" w14:textId="77777777" w:rsidR="00FF4671" w:rsidRPr="00F938CA" w:rsidRDefault="00B60474" w:rsidP="004D5C69">
      <w:pPr>
        <w:pStyle w:val="0Punktai"/>
        <w:numPr>
          <w:ilvl w:val="0"/>
          <w:numId w:val="13"/>
        </w:numPr>
        <w:tabs>
          <w:tab w:val="left" w:pos="284"/>
        </w:tabs>
        <w:spacing w:before="120"/>
        <w:ind w:left="357" w:hanging="357"/>
        <w:jc w:val="center"/>
        <w:rPr>
          <w:rFonts w:ascii="Trebuchet MS" w:hAnsi="Trebuchet MS"/>
          <w:b/>
          <w:bCs/>
          <w:sz w:val="22"/>
          <w:szCs w:val="22"/>
        </w:rPr>
      </w:pPr>
      <w:r w:rsidRPr="00F938CA">
        <w:rPr>
          <w:rFonts w:ascii="Trebuchet MS" w:hAnsi="Trebuchet MS"/>
          <w:b/>
          <w:sz w:val="22"/>
          <w:szCs w:val="22"/>
        </w:rPr>
        <w:t>KITOS</w:t>
      </w:r>
      <w:r w:rsidRPr="00F938CA">
        <w:rPr>
          <w:rFonts w:ascii="Trebuchet MS" w:hAnsi="Trebuchet MS"/>
          <w:b/>
          <w:bCs/>
          <w:sz w:val="22"/>
          <w:szCs w:val="22"/>
        </w:rPr>
        <w:t xml:space="preserve"> NUOSTATOS</w:t>
      </w:r>
    </w:p>
    <w:p w14:paraId="660399A6" w14:textId="77777777" w:rsidR="00937582" w:rsidRPr="00F938CA" w:rsidRDefault="00937582" w:rsidP="004D5C69">
      <w:pPr>
        <w:pStyle w:val="0Punktai"/>
        <w:numPr>
          <w:ilvl w:val="1"/>
          <w:numId w:val="13"/>
        </w:numPr>
        <w:spacing w:after="100" w:afterAutospacing="1"/>
        <w:ind w:left="0" w:firstLine="567"/>
        <w:rPr>
          <w:rFonts w:ascii="Trebuchet MS" w:hAnsi="Trebuchet MS"/>
          <w:sz w:val="22"/>
          <w:szCs w:val="22"/>
        </w:rPr>
      </w:pPr>
      <w:r w:rsidRPr="00F938CA">
        <w:rPr>
          <w:rFonts w:ascii="Trebuchet MS" w:hAnsi="Trebuchet MS"/>
          <w:sz w:val="22"/>
          <w:szCs w:val="22"/>
        </w:rPr>
        <w:t xml:space="preserve">SUTARTIES punktų pavadinimai nustatomosios galios neturi </w:t>
      </w:r>
      <w:r w:rsidRPr="00F938CA">
        <w:rPr>
          <w:rFonts w:ascii="Trebuchet MS" w:hAnsi="Trebuchet MS" w:cs="Arial"/>
          <w:sz w:val="22"/>
          <w:szCs w:val="22"/>
        </w:rPr>
        <w:t>−</w:t>
      </w:r>
      <w:r w:rsidRPr="00F938CA">
        <w:rPr>
          <w:rFonts w:ascii="Trebuchet MS" w:hAnsi="Trebuchet MS"/>
          <w:sz w:val="22"/>
          <w:szCs w:val="22"/>
        </w:rPr>
        <w:t xml:space="preserve"> jų tikslas yra tik palengvinti SUTARTIES nuostatų paiešką.</w:t>
      </w:r>
    </w:p>
    <w:p w14:paraId="332A6446" w14:textId="5C116D01" w:rsidR="00937582" w:rsidRPr="00F938CA" w:rsidRDefault="00937582" w:rsidP="004D5C69">
      <w:pPr>
        <w:pStyle w:val="0Punktai"/>
        <w:numPr>
          <w:ilvl w:val="1"/>
          <w:numId w:val="13"/>
        </w:numPr>
        <w:spacing w:after="100" w:afterAutospacing="1"/>
        <w:ind w:left="0" w:firstLine="567"/>
        <w:rPr>
          <w:rFonts w:ascii="Trebuchet MS" w:hAnsi="Trebuchet MS"/>
          <w:sz w:val="22"/>
          <w:szCs w:val="22"/>
        </w:rPr>
      </w:pPr>
      <w:r w:rsidRPr="00F938CA">
        <w:rPr>
          <w:rFonts w:ascii="Trebuchet MS" w:hAnsi="Trebuchet MS"/>
          <w:sz w:val="22"/>
          <w:szCs w:val="22"/>
        </w:rPr>
        <w:t>Visiems ginčams, kilusiems dėl SUTARTIES vykdymo, spręsti taikomi Lietuvos Respublikos norminiai teisės aktai.</w:t>
      </w:r>
    </w:p>
    <w:p w14:paraId="7C55ABA4" w14:textId="77777777" w:rsidR="00937582" w:rsidRPr="00D26150" w:rsidRDefault="00937582" w:rsidP="004D5C69">
      <w:pPr>
        <w:pStyle w:val="0Punktai"/>
        <w:numPr>
          <w:ilvl w:val="1"/>
          <w:numId w:val="13"/>
        </w:numPr>
        <w:spacing w:after="100" w:afterAutospacing="1"/>
        <w:ind w:left="0" w:firstLine="567"/>
        <w:rPr>
          <w:rFonts w:ascii="Trebuchet MS" w:hAnsi="Trebuchet MS"/>
          <w:sz w:val="22"/>
          <w:szCs w:val="22"/>
        </w:rPr>
      </w:pPr>
      <w:r w:rsidRPr="00D26150">
        <w:rPr>
          <w:rFonts w:ascii="Trebuchet MS" w:hAnsi="Trebuchet MS"/>
          <w:sz w:val="22"/>
          <w:szCs w:val="22"/>
        </w:rPr>
        <w:t>Visi ginčai, kylantys dėl SUTARTIES tarp ŠALIŲ, sprendžiami ŠALIŲ tarpusavio sutarimu, o nesutarus − Lietuvos Respublikos teisės aktų nustatyta tvarka.</w:t>
      </w:r>
    </w:p>
    <w:p w14:paraId="1356A624" w14:textId="07406CFE" w:rsidR="007A3394" w:rsidRPr="004558B0" w:rsidRDefault="00801F1B" w:rsidP="00D03327">
      <w:pPr>
        <w:pStyle w:val="0Punktai"/>
        <w:numPr>
          <w:ilvl w:val="1"/>
          <w:numId w:val="13"/>
        </w:numPr>
        <w:spacing w:after="100" w:afterAutospacing="1"/>
        <w:ind w:left="0" w:firstLine="567"/>
        <w:rPr>
          <w:rFonts w:ascii="Trebuchet MS" w:hAnsi="Trebuchet MS"/>
          <w:sz w:val="22"/>
          <w:szCs w:val="22"/>
        </w:rPr>
      </w:pPr>
      <w:r w:rsidRPr="00D26150">
        <w:rPr>
          <w:rFonts w:ascii="Trebuchet MS" w:hAnsi="Trebuchet MS"/>
          <w:sz w:val="22"/>
          <w:szCs w:val="22"/>
        </w:rPr>
        <w:t>U</w:t>
      </w:r>
      <w:r w:rsidRPr="004558B0">
        <w:rPr>
          <w:rFonts w:ascii="Trebuchet MS" w:hAnsi="Trebuchet MS"/>
          <w:sz w:val="22"/>
          <w:szCs w:val="22"/>
        </w:rPr>
        <w:t xml:space="preserve">ž SUTARTIES tinkamą vykdymą iš UŽSAKOVO pusės atsakingi: </w:t>
      </w:r>
      <w:r w:rsidR="000934D5" w:rsidRPr="004558B0">
        <w:rPr>
          <w:rFonts w:ascii="Trebuchet MS" w:hAnsi="Trebuchet MS"/>
          <w:sz w:val="22"/>
          <w:szCs w:val="22"/>
        </w:rPr>
        <w:t>UŽSAKOVO Informacinių išteklių valdymo departamento Informacinių išteklių administravimo skyriaus vyriausi</w:t>
      </w:r>
      <w:r w:rsidR="004558B0">
        <w:rPr>
          <w:rFonts w:ascii="Trebuchet MS" w:hAnsi="Trebuchet MS"/>
          <w:sz w:val="22"/>
          <w:szCs w:val="22"/>
        </w:rPr>
        <w:t>oji</w:t>
      </w:r>
      <w:r w:rsidR="000934D5" w:rsidRPr="004558B0">
        <w:rPr>
          <w:rFonts w:ascii="Trebuchet MS" w:hAnsi="Trebuchet MS"/>
          <w:sz w:val="22"/>
          <w:szCs w:val="22"/>
        </w:rPr>
        <w:t xml:space="preserve"> specialist</w:t>
      </w:r>
      <w:r w:rsidR="004558B0">
        <w:rPr>
          <w:rFonts w:ascii="Trebuchet MS" w:hAnsi="Trebuchet MS"/>
          <w:sz w:val="22"/>
          <w:szCs w:val="22"/>
        </w:rPr>
        <w:t>ė</w:t>
      </w:r>
      <w:r w:rsidR="000934D5" w:rsidRPr="004558B0">
        <w:rPr>
          <w:rFonts w:ascii="Trebuchet MS" w:hAnsi="Trebuchet MS"/>
          <w:sz w:val="22"/>
          <w:szCs w:val="22"/>
        </w:rPr>
        <w:t xml:space="preserve"> </w:t>
      </w:r>
      <w:r w:rsidR="004558B0" w:rsidRPr="004558B0">
        <w:rPr>
          <w:rFonts w:ascii="Trebuchet MS" w:hAnsi="Trebuchet MS"/>
          <w:sz w:val="22"/>
          <w:szCs w:val="22"/>
        </w:rPr>
        <w:t>Nataliją Kucenko</w:t>
      </w:r>
      <w:r w:rsidR="000934D5" w:rsidRPr="004558B0">
        <w:rPr>
          <w:rFonts w:ascii="Trebuchet MS" w:hAnsi="Trebuchet MS"/>
          <w:sz w:val="22"/>
          <w:szCs w:val="22"/>
        </w:rPr>
        <w:t xml:space="preserve">, tel.: </w:t>
      </w:r>
      <w:r w:rsidR="004558B0" w:rsidRPr="004558B0">
        <w:rPr>
          <w:rFonts w:ascii="Trebuchet MS" w:hAnsi="Trebuchet MS"/>
          <w:sz w:val="22"/>
          <w:szCs w:val="22"/>
        </w:rPr>
        <w:t>+370 5 219 4253</w:t>
      </w:r>
      <w:r w:rsidR="000934D5" w:rsidRPr="004558B0">
        <w:rPr>
          <w:rFonts w:ascii="Trebuchet MS" w:hAnsi="Trebuchet MS"/>
          <w:sz w:val="22"/>
          <w:szCs w:val="22"/>
        </w:rPr>
        <w:t xml:space="preserve">, el. p. </w:t>
      </w:r>
      <w:hyperlink r:id="rId12" w:history="1">
        <w:r w:rsidR="004558B0" w:rsidRPr="007A54AE">
          <w:rPr>
            <w:rStyle w:val="Hipersaitas"/>
            <w:rFonts w:ascii="Trebuchet MS" w:hAnsi="Trebuchet MS"/>
            <w:sz w:val="22"/>
            <w:szCs w:val="22"/>
          </w:rPr>
          <w:t>natalija.kucenko@vmi.lt</w:t>
        </w:r>
      </w:hyperlink>
      <w:r w:rsidR="004558B0">
        <w:rPr>
          <w:rFonts w:ascii="Trebuchet MS" w:hAnsi="Trebuchet MS"/>
          <w:sz w:val="22"/>
          <w:szCs w:val="22"/>
        </w:rPr>
        <w:t xml:space="preserve">, </w:t>
      </w:r>
      <w:r w:rsidR="000934D5" w:rsidRPr="004558B0">
        <w:rPr>
          <w:rFonts w:ascii="Trebuchet MS" w:hAnsi="Trebuchet MS"/>
          <w:sz w:val="22"/>
          <w:szCs w:val="22"/>
        </w:rPr>
        <w:t xml:space="preserve">ir Informacinių išteklių valdymo departamento Informacinių išteklių administravimo skyriaus vedėjas Raimondas Puodžiūnas, </w:t>
      </w:r>
      <w:r w:rsidR="00527AA6" w:rsidRPr="004558B0">
        <w:rPr>
          <w:rFonts w:ascii="Trebuchet MS" w:hAnsi="Trebuchet MS"/>
          <w:sz w:val="22"/>
          <w:szCs w:val="22"/>
        </w:rPr>
        <w:t xml:space="preserve">tel. </w:t>
      </w:r>
      <w:r w:rsidR="004558B0">
        <w:rPr>
          <w:rFonts w:ascii="Trebuchet MS" w:hAnsi="Trebuchet MS"/>
          <w:sz w:val="22"/>
          <w:szCs w:val="22"/>
        </w:rPr>
        <w:t>+370 5</w:t>
      </w:r>
      <w:r w:rsidR="00527AA6" w:rsidRPr="004558B0">
        <w:rPr>
          <w:rFonts w:ascii="Trebuchet MS" w:hAnsi="Trebuchet MS"/>
          <w:sz w:val="22"/>
          <w:szCs w:val="22"/>
        </w:rPr>
        <w:t xml:space="preserve"> </w:t>
      </w:r>
      <w:r w:rsidR="00046DD5" w:rsidRPr="004558B0">
        <w:rPr>
          <w:rFonts w:ascii="Trebuchet MS" w:hAnsi="Trebuchet MS"/>
          <w:sz w:val="22"/>
          <w:szCs w:val="22"/>
        </w:rPr>
        <w:t>2687860</w:t>
      </w:r>
      <w:r w:rsidR="00527AA6" w:rsidRPr="004558B0">
        <w:rPr>
          <w:rFonts w:ascii="Trebuchet MS" w:hAnsi="Trebuchet MS"/>
          <w:sz w:val="22"/>
          <w:szCs w:val="22"/>
        </w:rPr>
        <w:t>, el. p.</w:t>
      </w:r>
      <w:r w:rsidR="007636AE" w:rsidRPr="004558B0">
        <w:rPr>
          <w:rFonts w:ascii="Trebuchet MS" w:hAnsi="Trebuchet MS"/>
          <w:sz w:val="22"/>
          <w:szCs w:val="22"/>
        </w:rPr>
        <w:t xml:space="preserve"> </w:t>
      </w:r>
      <w:hyperlink r:id="rId13" w:history="1">
        <w:r w:rsidR="004558B0" w:rsidRPr="007A54AE">
          <w:rPr>
            <w:rStyle w:val="Hipersaitas"/>
            <w:rFonts w:ascii="Trebuchet MS" w:hAnsi="Trebuchet MS"/>
            <w:sz w:val="22"/>
            <w:szCs w:val="22"/>
          </w:rPr>
          <w:t>raimondas.puodziunas@vmi.lt</w:t>
        </w:r>
      </w:hyperlink>
      <w:r w:rsidR="004558B0">
        <w:rPr>
          <w:rFonts w:ascii="Trebuchet MS" w:hAnsi="Trebuchet MS"/>
          <w:sz w:val="22"/>
          <w:szCs w:val="22"/>
        </w:rPr>
        <w:t xml:space="preserve">. </w:t>
      </w:r>
    </w:p>
    <w:tbl>
      <w:tblPr>
        <w:tblW w:w="9639" w:type="dxa"/>
        <w:tblLayout w:type="fixed"/>
        <w:tblCellMar>
          <w:left w:w="0" w:type="dxa"/>
          <w:right w:w="0" w:type="dxa"/>
        </w:tblCellMar>
        <w:tblLook w:val="0000" w:firstRow="0" w:lastRow="0" w:firstColumn="0" w:lastColumn="0" w:noHBand="0" w:noVBand="0"/>
      </w:tblPr>
      <w:tblGrid>
        <w:gridCol w:w="4678"/>
        <w:gridCol w:w="567"/>
        <w:gridCol w:w="4394"/>
      </w:tblGrid>
      <w:tr w:rsidR="00710635" w:rsidRPr="00710635" w14:paraId="7910037C" w14:textId="77777777" w:rsidTr="001D437F">
        <w:tc>
          <w:tcPr>
            <w:tcW w:w="4678" w:type="dxa"/>
          </w:tcPr>
          <w:p w14:paraId="25DE92A3" w14:textId="77777777" w:rsidR="00710635" w:rsidRPr="00710635" w:rsidRDefault="00710635" w:rsidP="00710635">
            <w:pPr>
              <w:spacing w:before="120" w:after="160" w:line="259" w:lineRule="auto"/>
              <w:ind w:right="-144"/>
              <w:contextualSpacing/>
              <w:rPr>
                <w:rFonts w:ascii="Trebuchet MS" w:eastAsia="Calibri" w:hAnsi="Trebuchet MS"/>
                <w:b/>
                <w:bCs/>
                <w:color w:val="000000"/>
                <w:sz w:val="22"/>
                <w:szCs w:val="22"/>
                <w:lang w:eastAsia="lt-LT"/>
              </w:rPr>
            </w:pPr>
            <w:r w:rsidRPr="00710635">
              <w:rPr>
                <w:rFonts w:ascii="Trebuchet MS" w:eastAsia="Calibri" w:hAnsi="Trebuchet MS"/>
                <w:b/>
                <w:bCs/>
                <w:color w:val="000000"/>
                <w:sz w:val="22"/>
                <w:szCs w:val="22"/>
                <w:lang w:eastAsia="lt-LT"/>
              </w:rPr>
              <w:t>UŽSAKOVAS:</w:t>
            </w:r>
          </w:p>
        </w:tc>
        <w:tc>
          <w:tcPr>
            <w:tcW w:w="567" w:type="dxa"/>
            <w:tcMar>
              <w:top w:w="0" w:type="dxa"/>
              <w:left w:w="108" w:type="dxa"/>
              <w:bottom w:w="0" w:type="dxa"/>
              <w:right w:w="108" w:type="dxa"/>
            </w:tcMar>
          </w:tcPr>
          <w:p w14:paraId="66AC2E5C" w14:textId="77777777" w:rsidR="00710635" w:rsidRPr="00710635" w:rsidRDefault="00710635" w:rsidP="00710635">
            <w:pPr>
              <w:spacing w:before="120"/>
              <w:ind w:left="-144" w:right="-144" w:firstLine="357"/>
              <w:rPr>
                <w:rFonts w:ascii="Trebuchet MS" w:hAnsi="Trebuchet MS"/>
                <w:sz w:val="22"/>
                <w:szCs w:val="22"/>
                <w:lang w:eastAsia="lt-LT"/>
              </w:rPr>
            </w:pPr>
            <w:r w:rsidRPr="00710635">
              <w:rPr>
                <w:rFonts w:ascii="Trebuchet MS" w:hAnsi="Trebuchet MS"/>
                <w:sz w:val="22"/>
                <w:szCs w:val="22"/>
                <w:lang w:eastAsia="lt-LT"/>
              </w:rPr>
              <w:t> </w:t>
            </w:r>
          </w:p>
        </w:tc>
        <w:tc>
          <w:tcPr>
            <w:tcW w:w="4394" w:type="dxa"/>
            <w:tcMar>
              <w:top w:w="0" w:type="dxa"/>
              <w:left w:w="108" w:type="dxa"/>
              <w:bottom w:w="0" w:type="dxa"/>
              <w:right w:w="108" w:type="dxa"/>
            </w:tcMar>
          </w:tcPr>
          <w:p w14:paraId="767B73A2" w14:textId="77777777" w:rsidR="00710635" w:rsidRPr="00710635" w:rsidRDefault="00710635" w:rsidP="00710635">
            <w:pPr>
              <w:spacing w:before="120"/>
              <w:ind w:right="-283"/>
              <w:rPr>
                <w:rFonts w:ascii="Trebuchet MS" w:hAnsi="Trebuchet MS"/>
                <w:sz w:val="22"/>
                <w:szCs w:val="22"/>
                <w:lang w:eastAsia="lt-LT"/>
              </w:rPr>
            </w:pPr>
            <w:r w:rsidRPr="00710635">
              <w:rPr>
                <w:rFonts w:ascii="Trebuchet MS" w:hAnsi="Trebuchet MS"/>
                <w:b/>
                <w:bCs/>
                <w:sz w:val="22"/>
                <w:szCs w:val="22"/>
                <w:lang w:eastAsia="lt-LT"/>
              </w:rPr>
              <w:t>TIEKĖJAS:</w:t>
            </w:r>
          </w:p>
        </w:tc>
      </w:tr>
      <w:tr w:rsidR="00710635" w:rsidRPr="00710635" w14:paraId="796E2E99" w14:textId="77777777" w:rsidTr="001D437F">
        <w:trPr>
          <w:trHeight w:val="2317"/>
        </w:trPr>
        <w:tc>
          <w:tcPr>
            <w:tcW w:w="4678" w:type="dxa"/>
          </w:tcPr>
          <w:p w14:paraId="7662B324" w14:textId="77777777" w:rsidR="00710635" w:rsidRPr="00710635" w:rsidRDefault="00710635" w:rsidP="00710635">
            <w:pPr>
              <w:shd w:val="clear" w:color="auto" w:fill="FFFFFF"/>
              <w:autoSpaceDE w:val="0"/>
              <w:autoSpaceDN w:val="0"/>
              <w:adjustRightInd w:val="0"/>
              <w:ind w:firstLine="1"/>
              <w:rPr>
                <w:rFonts w:ascii="Trebuchet MS" w:hAnsi="Trebuchet MS"/>
                <w:sz w:val="22"/>
                <w:szCs w:val="22"/>
                <w:lang w:eastAsia="lt-LT"/>
              </w:rPr>
            </w:pPr>
            <w:r w:rsidRPr="00710635">
              <w:rPr>
                <w:rFonts w:ascii="Trebuchet MS" w:hAnsi="Trebuchet MS"/>
                <w:sz w:val="22"/>
                <w:szCs w:val="22"/>
                <w:lang w:eastAsia="lt-LT"/>
              </w:rPr>
              <w:t xml:space="preserve">Valstybinė mokesčių inspekcija prie Lietuvos Respublikos finansų ministerijos </w:t>
            </w:r>
          </w:p>
          <w:p w14:paraId="437F5919" w14:textId="391DF47A" w:rsidR="00710635" w:rsidRPr="00710635" w:rsidRDefault="00710635" w:rsidP="00710635">
            <w:pPr>
              <w:shd w:val="clear" w:color="auto" w:fill="FFFFFF"/>
              <w:autoSpaceDE w:val="0"/>
              <w:autoSpaceDN w:val="0"/>
              <w:adjustRightInd w:val="0"/>
              <w:ind w:firstLine="1"/>
              <w:rPr>
                <w:rFonts w:ascii="Trebuchet MS" w:hAnsi="Trebuchet MS"/>
                <w:sz w:val="22"/>
                <w:szCs w:val="22"/>
                <w:lang w:eastAsia="lt-LT"/>
              </w:rPr>
            </w:pPr>
            <w:r w:rsidRPr="00710635">
              <w:rPr>
                <w:rFonts w:ascii="Trebuchet MS" w:hAnsi="Trebuchet MS"/>
                <w:sz w:val="22"/>
                <w:szCs w:val="22"/>
                <w:lang w:eastAsia="lt-LT"/>
              </w:rPr>
              <w:t>Vasario 16-sios g. 14, LT-01</w:t>
            </w:r>
            <w:r w:rsidR="004558B0">
              <w:rPr>
                <w:rFonts w:ascii="Trebuchet MS" w:hAnsi="Trebuchet MS"/>
                <w:sz w:val="22"/>
                <w:szCs w:val="22"/>
                <w:lang w:eastAsia="lt-LT"/>
              </w:rPr>
              <w:t>107</w:t>
            </w:r>
            <w:r w:rsidRPr="00710635">
              <w:rPr>
                <w:rFonts w:ascii="Trebuchet MS" w:hAnsi="Trebuchet MS"/>
                <w:sz w:val="22"/>
                <w:szCs w:val="22"/>
                <w:lang w:eastAsia="lt-LT"/>
              </w:rPr>
              <w:t xml:space="preserve"> Vilnius</w:t>
            </w:r>
          </w:p>
          <w:p w14:paraId="0789F904" w14:textId="53D5A585" w:rsidR="00710635" w:rsidRPr="00710635" w:rsidRDefault="00710635" w:rsidP="00710635">
            <w:pPr>
              <w:shd w:val="clear" w:color="auto" w:fill="FFFFFF"/>
              <w:autoSpaceDE w:val="0"/>
              <w:autoSpaceDN w:val="0"/>
              <w:adjustRightInd w:val="0"/>
              <w:ind w:firstLine="1"/>
              <w:rPr>
                <w:rFonts w:ascii="Trebuchet MS" w:hAnsi="Trebuchet MS"/>
                <w:sz w:val="22"/>
                <w:szCs w:val="22"/>
                <w:lang w:eastAsia="lt-LT"/>
              </w:rPr>
            </w:pPr>
            <w:r w:rsidRPr="00710635">
              <w:rPr>
                <w:rFonts w:ascii="Trebuchet MS" w:hAnsi="Trebuchet MS"/>
                <w:sz w:val="22"/>
                <w:szCs w:val="22"/>
                <w:lang w:eastAsia="lt-LT"/>
              </w:rPr>
              <w:t xml:space="preserve">Telefonas: </w:t>
            </w:r>
            <w:r w:rsidR="004558B0">
              <w:rPr>
                <w:rFonts w:ascii="Trebuchet MS" w:hAnsi="Trebuchet MS"/>
                <w:sz w:val="22"/>
                <w:szCs w:val="22"/>
                <w:lang w:eastAsia="lt-LT"/>
              </w:rPr>
              <w:t>+370</w:t>
            </w:r>
            <w:r w:rsidRPr="00710635">
              <w:rPr>
                <w:rFonts w:ascii="Trebuchet MS" w:hAnsi="Trebuchet MS"/>
                <w:sz w:val="22"/>
                <w:szCs w:val="22"/>
                <w:lang w:eastAsia="lt-LT"/>
              </w:rPr>
              <w:t xml:space="preserve"> 5 268 7800</w:t>
            </w:r>
          </w:p>
          <w:p w14:paraId="5322B544" w14:textId="77777777" w:rsidR="00710635" w:rsidRPr="00710635" w:rsidRDefault="00710635" w:rsidP="00710635">
            <w:pPr>
              <w:shd w:val="clear" w:color="auto" w:fill="FFFFFF"/>
              <w:autoSpaceDE w:val="0"/>
              <w:autoSpaceDN w:val="0"/>
              <w:adjustRightInd w:val="0"/>
              <w:ind w:firstLine="1"/>
              <w:rPr>
                <w:rFonts w:ascii="Trebuchet MS" w:hAnsi="Trebuchet MS"/>
                <w:sz w:val="22"/>
                <w:szCs w:val="22"/>
                <w:lang w:eastAsia="lt-LT"/>
              </w:rPr>
            </w:pPr>
            <w:r w:rsidRPr="00710635">
              <w:rPr>
                <w:rFonts w:ascii="Trebuchet MS" w:hAnsi="Trebuchet MS"/>
                <w:sz w:val="22"/>
                <w:szCs w:val="22"/>
                <w:lang w:eastAsia="lt-LT"/>
              </w:rPr>
              <w:t>Kodas: 188659752</w:t>
            </w:r>
          </w:p>
          <w:p w14:paraId="7590CEFC" w14:textId="77777777" w:rsidR="00710635" w:rsidRPr="00710635" w:rsidRDefault="00710635" w:rsidP="00710635">
            <w:pPr>
              <w:shd w:val="clear" w:color="auto" w:fill="FFFFFF"/>
              <w:autoSpaceDE w:val="0"/>
              <w:autoSpaceDN w:val="0"/>
              <w:adjustRightInd w:val="0"/>
              <w:ind w:firstLine="1"/>
              <w:rPr>
                <w:rFonts w:ascii="Trebuchet MS" w:hAnsi="Trebuchet MS"/>
                <w:sz w:val="22"/>
                <w:szCs w:val="22"/>
                <w:lang w:eastAsia="lt-LT"/>
              </w:rPr>
            </w:pPr>
            <w:r w:rsidRPr="00710635">
              <w:rPr>
                <w:rFonts w:ascii="Trebuchet MS" w:hAnsi="Trebuchet MS"/>
                <w:sz w:val="22"/>
                <w:szCs w:val="22"/>
                <w:lang w:eastAsia="lt-LT"/>
              </w:rPr>
              <w:t>Atsiskaitomoji sąskaita:</w:t>
            </w:r>
          </w:p>
          <w:p w14:paraId="4CE74EBD" w14:textId="77777777" w:rsidR="004558B0" w:rsidRPr="004558B0" w:rsidRDefault="004558B0" w:rsidP="004558B0">
            <w:pPr>
              <w:shd w:val="clear" w:color="auto" w:fill="FFFFFF"/>
              <w:autoSpaceDE w:val="0"/>
              <w:autoSpaceDN w:val="0"/>
              <w:adjustRightInd w:val="0"/>
              <w:ind w:firstLine="1"/>
              <w:rPr>
                <w:rFonts w:ascii="Trebuchet MS" w:hAnsi="Trebuchet MS"/>
                <w:sz w:val="22"/>
                <w:szCs w:val="22"/>
                <w:lang w:eastAsia="lt-LT"/>
              </w:rPr>
            </w:pPr>
            <w:r w:rsidRPr="004558B0">
              <w:rPr>
                <w:rFonts w:ascii="Trebuchet MS" w:hAnsi="Trebuchet MS"/>
                <w:sz w:val="22"/>
                <w:szCs w:val="22"/>
                <w:lang w:eastAsia="lt-LT"/>
              </w:rPr>
              <w:t>LT704 040 0636 1000 0158</w:t>
            </w:r>
          </w:p>
          <w:p w14:paraId="60C4808D" w14:textId="77777777" w:rsidR="004558B0" w:rsidRPr="004558B0" w:rsidRDefault="004558B0" w:rsidP="004558B0">
            <w:pPr>
              <w:shd w:val="clear" w:color="auto" w:fill="FFFFFF"/>
              <w:autoSpaceDE w:val="0"/>
              <w:autoSpaceDN w:val="0"/>
              <w:adjustRightInd w:val="0"/>
              <w:ind w:firstLine="1"/>
              <w:rPr>
                <w:rFonts w:ascii="Trebuchet MS" w:hAnsi="Trebuchet MS"/>
                <w:sz w:val="22"/>
                <w:szCs w:val="22"/>
                <w:lang w:eastAsia="lt-LT"/>
              </w:rPr>
            </w:pPr>
            <w:r w:rsidRPr="004558B0">
              <w:rPr>
                <w:rFonts w:ascii="Trebuchet MS" w:hAnsi="Trebuchet MS"/>
                <w:sz w:val="22"/>
                <w:szCs w:val="22"/>
                <w:lang w:eastAsia="lt-LT"/>
              </w:rPr>
              <w:t>Lietuvos Respublikos finansų ministerija</w:t>
            </w:r>
            <w:r w:rsidRPr="004558B0">
              <w:rPr>
                <w:rFonts w:ascii="Trebuchet MS" w:hAnsi="Trebuchet MS"/>
                <w:sz w:val="22"/>
                <w:szCs w:val="22"/>
                <w:lang w:eastAsia="lt-LT"/>
              </w:rPr>
              <w:br/>
              <w:t>Finansų įstaigos kodas 40400</w:t>
            </w:r>
            <w:r w:rsidRPr="004558B0">
              <w:rPr>
                <w:rFonts w:ascii="Trebuchet MS" w:hAnsi="Trebuchet MS"/>
                <w:sz w:val="22"/>
                <w:szCs w:val="22"/>
                <w:lang w:eastAsia="lt-LT"/>
              </w:rPr>
              <w:br/>
              <w:t>SWIFT BIC kodas: MFRLLT22XXX</w:t>
            </w:r>
          </w:p>
          <w:p w14:paraId="6F2602FA" w14:textId="03BB8B9A" w:rsidR="00710635" w:rsidRPr="00710635" w:rsidRDefault="00710635" w:rsidP="00710635">
            <w:pPr>
              <w:shd w:val="clear" w:color="auto" w:fill="FFFFFF"/>
              <w:autoSpaceDE w:val="0"/>
              <w:autoSpaceDN w:val="0"/>
              <w:adjustRightInd w:val="0"/>
              <w:ind w:firstLine="1"/>
              <w:rPr>
                <w:rFonts w:ascii="Trebuchet MS" w:hAnsi="Trebuchet MS"/>
                <w:sz w:val="22"/>
                <w:szCs w:val="22"/>
                <w:lang w:eastAsia="lt-LT"/>
              </w:rPr>
            </w:pPr>
          </w:p>
        </w:tc>
        <w:tc>
          <w:tcPr>
            <w:tcW w:w="567" w:type="dxa"/>
            <w:tcMar>
              <w:top w:w="0" w:type="dxa"/>
              <w:left w:w="108" w:type="dxa"/>
              <w:bottom w:w="0" w:type="dxa"/>
              <w:right w:w="108" w:type="dxa"/>
            </w:tcMar>
          </w:tcPr>
          <w:p w14:paraId="204D36A5" w14:textId="77777777" w:rsidR="00710635" w:rsidRPr="00710635" w:rsidRDefault="00710635" w:rsidP="00710635">
            <w:pPr>
              <w:ind w:left="-144" w:right="-144" w:firstLine="357"/>
              <w:rPr>
                <w:rFonts w:ascii="Trebuchet MS" w:hAnsi="Trebuchet MS"/>
                <w:i/>
                <w:iCs/>
                <w:sz w:val="22"/>
                <w:szCs w:val="22"/>
                <w:lang w:eastAsia="lt-LT"/>
              </w:rPr>
            </w:pPr>
            <w:r w:rsidRPr="00710635">
              <w:rPr>
                <w:rFonts w:ascii="Trebuchet MS" w:hAnsi="Trebuchet MS"/>
                <w:i/>
                <w:iCs/>
                <w:sz w:val="22"/>
                <w:szCs w:val="22"/>
                <w:lang w:eastAsia="lt-LT"/>
              </w:rPr>
              <w:t> </w:t>
            </w:r>
          </w:p>
          <w:p w14:paraId="4D361B4D" w14:textId="77777777" w:rsidR="00710635" w:rsidRPr="00710635" w:rsidRDefault="00710635" w:rsidP="00710635">
            <w:pPr>
              <w:ind w:left="-144" w:right="-144" w:firstLine="357"/>
              <w:rPr>
                <w:rFonts w:ascii="Trebuchet MS" w:hAnsi="Trebuchet MS"/>
                <w:sz w:val="22"/>
                <w:szCs w:val="22"/>
                <w:lang w:eastAsia="lt-LT"/>
              </w:rPr>
            </w:pPr>
          </w:p>
        </w:tc>
        <w:tc>
          <w:tcPr>
            <w:tcW w:w="4394" w:type="dxa"/>
          </w:tcPr>
          <w:p w14:paraId="30CE67BB" w14:textId="764A99EF" w:rsidR="00710635" w:rsidRPr="00710635" w:rsidRDefault="00710635" w:rsidP="00E41417">
            <w:pPr>
              <w:tabs>
                <w:tab w:val="left" w:pos="12"/>
              </w:tabs>
              <w:ind w:right="-283"/>
              <w:rPr>
                <w:rFonts w:ascii="Trebuchet MS" w:hAnsi="Trebuchet MS"/>
                <w:sz w:val="22"/>
                <w:szCs w:val="22"/>
                <w:lang w:eastAsia="lt-LT"/>
              </w:rPr>
            </w:pPr>
          </w:p>
        </w:tc>
      </w:tr>
    </w:tbl>
    <w:p w14:paraId="5618B317" w14:textId="7B28CD5C" w:rsidR="00480E5A" w:rsidRDefault="00480E5A" w:rsidP="00CC5A72">
      <w:pPr>
        <w:pStyle w:val="0Punktai"/>
        <w:spacing w:after="100" w:afterAutospacing="1"/>
        <w:ind w:firstLine="0"/>
        <w:rPr>
          <w:rFonts w:ascii="Trebuchet MS" w:hAnsi="Trebuchet MS"/>
          <w:b/>
          <w:sz w:val="22"/>
          <w:szCs w:val="22"/>
        </w:rPr>
      </w:pPr>
    </w:p>
    <w:p w14:paraId="675B4CD0" w14:textId="349EB449" w:rsidR="00890B3F" w:rsidRDefault="00890B3F" w:rsidP="00CC5A72">
      <w:pPr>
        <w:pStyle w:val="0Punktai"/>
        <w:spacing w:after="100" w:afterAutospacing="1"/>
        <w:ind w:firstLine="0"/>
        <w:rPr>
          <w:rFonts w:ascii="Trebuchet MS" w:hAnsi="Trebuchet MS"/>
          <w:b/>
          <w:sz w:val="22"/>
          <w:szCs w:val="22"/>
        </w:rPr>
      </w:pPr>
    </w:p>
    <w:p w14:paraId="47771D80" w14:textId="3FB38E31" w:rsidR="00890B3F" w:rsidRDefault="00890B3F" w:rsidP="00CC5A72">
      <w:pPr>
        <w:pStyle w:val="0Punktai"/>
        <w:spacing w:after="100" w:afterAutospacing="1"/>
        <w:ind w:firstLine="0"/>
        <w:rPr>
          <w:rFonts w:ascii="Trebuchet MS" w:hAnsi="Trebuchet MS"/>
          <w:b/>
          <w:sz w:val="22"/>
          <w:szCs w:val="22"/>
        </w:rPr>
      </w:pPr>
    </w:p>
    <w:p w14:paraId="6662CDB5" w14:textId="777A85C6" w:rsidR="00890B3F" w:rsidRDefault="00890B3F" w:rsidP="00CC5A72">
      <w:pPr>
        <w:pStyle w:val="0Punktai"/>
        <w:spacing w:after="100" w:afterAutospacing="1"/>
        <w:ind w:firstLine="0"/>
        <w:rPr>
          <w:rFonts w:ascii="Trebuchet MS" w:hAnsi="Trebuchet MS"/>
          <w:b/>
          <w:sz w:val="22"/>
          <w:szCs w:val="22"/>
        </w:rPr>
      </w:pPr>
    </w:p>
    <w:p w14:paraId="326AE1C9" w14:textId="4964A260" w:rsidR="00890B3F" w:rsidRDefault="00890B3F" w:rsidP="00CC5A72">
      <w:pPr>
        <w:pStyle w:val="0Punktai"/>
        <w:spacing w:after="100" w:afterAutospacing="1"/>
        <w:ind w:firstLine="0"/>
        <w:rPr>
          <w:rFonts w:ascii="Trebuchet MS" w:hAnsi="Trebuchet MS"/>
          <w:b/>
          <w:sz w:val="22"/>
          <w:szCs w:val="22"/>
        </w:rPr>
      </w:pPr>
    </w:p>
    <w:p w14:paraId="34B62C38" w14:textId="4BCB3709" w:rsidR="00890B3F" w:rsidRDefault="00890B3F" w:rsidP="00CC5A72">
      <w:pPr>
        <w:pStyle w:val="0Punktai"/>
        <w:spacing w:after="100" w:afterAutospacing="1"/>
        <w:ind w:firstLine="0"/>
        <w:rPr>
          <w:rFonts w:ascii="Trebuchet MS" w:hAnsi="Trebuchet MS"/>
          <w:b/>
          <w:sz w:val="22"/>
          <w:szCs w:val="22"/>
        </w:rPr>
      </w:pPr>
    </w:p>
    <w:p w14:paraId="4E0B342D" w14:textId="1EDD8F5F" w:rsidR="00890B3F" w:rsidRDefault="00890B3F" w:rsidP="00CC5A72">
      <w:pPr>
        <w:pStyle w:val="0Punktai"/>
        <w:spacing w:after="100" w:afterAutospacing="1"/>
        <w:ind w:firstLine="0"/>
        <w:rPr>
          <w:rFonts w:ascii="Trebuchet MS" w:hAnsi="Trebuchet MS"/>
          <w:b/>
          <w:sz w:val="22"/>
          <w:szCs w:val="22"/>
        </w:rPr>
      </w:pPr>
    </w:p>
    <w:p w14:paraId="34D1EE01" w14:textId="74A46291" w:rsidR="00890B3F" w:rsidRDefault="00890B3F" w:rsidP="00CC5A72">
      <w:pPr>
        <w:pStyle w:val="0Punktai"/>
        <w:spacing w:after="100" w:afterAutospacing="1"/>
        <w:ind w:firstLine="0"/>
        <w:rPr>
          <w:rFonts w:ascii="Trebuchet MS" w:hAnsi="Trebuchet MS"/>
          <w:b/>
          <w:sz w:val="22"/>
          <w:szCs w:val="22"/>
        </w:rPr>
      </w:pPr>
    </w:p>
    <w:p w14:paraId="61665C72" w14:textId="2EF56059" w:rsidR="00890B3F" w:rsidRDefault="00890B3F" w:rsidP="00CC5A72">
      <w:pPr>
        <w:pStyle w:val="0Punktai"/>
        <w:spacing w:after="100" w:afterAutospacing="1"/>
        <w:ind w:firstLine="0"/>
        <w:rPr>
          <w:rFonts w:ascii="Trebuchet MS" w:hAnsi="Trebuchet MS"/>
          <w:b/>
          <w:sz w:val="22"/>
          <w:szCs w:val="22"/>
        </w:rPr>
      </w:pPr>
    </w:p>
    <w:p w14:paraId="167E157E" w14:textId="7E0B5078" w:rsidR="00890B3F" w:rsidRDefault="00890B3F" w:rsidP="00CC5A72">
      <w:pPr>
        <w:pStyle w:val="0Punktai"/>
        <w:spacing w:after="100" w:afterAutospacing="1"/>
        <w:ind w:firstLine="0"/>
        <w:rPr>
          <w:rFonts w:ascii="Trebuchet MS" w:hAnsi="Trebuchet MS"/>
          <w:b/>
          <w:sz w:val="22"/>
          <w:szCs w:val="22"/>
        </w:rPr>
      </w:pPr>
    </w:p>
    <w:p w14:paraId="131B19A9" w14:textId="11B42ADC" w:rsidR="00890B3F" w:rsidRDefault="00890B3F" w:rsidP="00CC5A72">
      <w:pPr>
        <w:pStyle w:val="0Punktai"/>
        <w:spacing w:after="100" w:afterAutospacing="1"/>
        <w:ind w:firstLine="0"/>
        <w:rPr>
          <w:rFonts w:ascii="Trebuchet MS" w:hAnsi="Trebuchet MS"/>
          <w:b/>
          <w:sz w:val="22"/>
          <w:szCs w:val="22"/>
        </w:rPr>
      </w:pPr>
    </w:p>
    <w:p w14:paraId="47DCF1D1" w14:textId="0235CC1A" w:rsidR="00890B3F" w:rsidRDefault="00890B3F" w:rsidP="00CC5A72">
      <w:pPr>
        <w:pStyle w:val="0Punktai"/>
        <w:spacing w:after="100" w:afterAutospacing="1"/>
        <w:ind w:firstLine="0"/>
        <w:rPr>
          <w:rFonts w:ascii="Trebuchet MS" w:hAnsi="Trebuchet MS"/>
          <w:b/>
          <w:sz w:val="22"/>
          <w:szCs w:val="22"/>
        </w:rPr>
      </w:pPr>
    </w:p>
    <w:p w14:paraId="64E3A782" w14:textId="0C9E0A90" w:rsidR="00890B3F" w:rsidRDefault="00890B3F" w:rsidP="00CC5A72">
      <w:pPr>
        <w:pStyle w:val="0Punktai"/>
        <w:spacing w:after="100" w:afterAutospacing="1"/>
        <w:ind w:firstLine="0"/>
        <w:rPr>
          <w:rFonts w:ascii="Trebuchet MS" w:hAnsi="Trebuchet MS"/>
          <w:b/>
          <w:sz w:val="22"/>
          <w:szCs w:val="22"/>
        </w:rPr>
      </w:pPr>
    </w:p>
    <w:p w14:paraId="2607E2BF" w14:textId="17928837" w:rsidR="00890B3F" w:rsidRDefault="00890B3F" w:rsidP="00CC5A72">
      <w:pPr>
        <w:pStyle w:val="0Punktai"/>
        <w:spacing w:after="100" w:afterAutospacing="1"/>
        <w:ind w:firstLine="0"/>
        <w:rPr>
          <w:rFonts w:ascii="Trebuchet MS" w:hAnsi="Trebuchet MS"/>
          <w:b/>
          <w:sz w:val="22"/>
          <w:szCs w:val="22"/>
        </w:rPr>
      </w:pPr>
    </w:p>
    <w:p w14:paraId="40BF2907" w14:textId="77777777" w:rsidR="00890B3F" w:rsidRPr="00890B3F" w:rsidRDefault="00890B3F" w:rsidP="00890B3F">
      <w:pPr>
        <w:jc w:val="center"/>
        <w:rPr>
          <w:rFonts w:ascii="Trebuchet MS" w:eastAsia="Calibri" w:hAnsi="Trebuchet MS"/>
          <w:b/>
          <w:sz w:val="22"/>
          <w:szCs w:val="22"/>
        </w:rPr>
      </w:pPr>
      <w:r w:rsidRPr="00890B3F">
        <w:rPr>
          <w:rFonts w:ascii="Trebuchet MS" w:hAnsi="Trebuchet MS"/>
          <w:b/>
          <w:sz w:val="22"/>
          <w:szCs w:val="22"/>
          <w:lang w:eastAsia="en-GB"/>
        </w:rPr>
        <w:lastRenderedPageBreak/>
        <w:t>TECHNINĖ SPECIFIKACIJA</w:t>
      </w:r>
    </w:p>
    <w:p w14:paraId="0095D3EE" w14:textId="77777777" w:rsidR="00890B3F" w:rsidRPr="00890B3F" w:rsidRDefault="00890B3F" w:rsidP="00890B3F">
      <w:pPr>
        <w:tabs>
          <w:tab w:val="left" w:pos="426"/>
        </w:tabs>
        <w:jc w:val="center"/>
        <w:rPr>
          <w:rFonts w:ascii="Trebuchet MS" w:hAnsi="Trebuchet MS"/>
          <w:b/>
          <w:sz w:val="22"/>
          <w:szCs w:val="22"/>
          <w:lang w:eastAsia="en-GB"/>
        </w:rPr>
      </w:pPr>
      <w:r w:rsidRPr="00890B3F">
        <w:rPr>
          <w:rFonts w:ascii="Trebuchet MS" w:hAnsi="Trebuchet MS"/>
          <w:b/>
          <w:sz w:val="22"/>
          <w:szCs w:val="22"/>
          <w:lang w:eastAsia="en-GB"/>
        </w:rPr>
        <w:t>Reikalavimai judriojo duomenų perdavimo kompiuteryje paslaugai</w:t>
      </w:r>
    </w:p>
    <w:p w14:paraId="0EEFF189" w14:textId="77777777" w:rsidR="00890B3F" w:rsidRPr="00890B3F" w:rsidRDefault="00890B3F" w:rsidP="00890B3F">
      <w:pPr>
        <w:rPr>
          <w:rFonts w:ascii="Trebuchet MS" w:hAnsi="Trebuchet MS"/>
          <w:b/>
          <w:szCs w:val="22"/>
          <w:lang w:eastAsia="en-GB"/>
        </w:rPr>
      </w:pPr>
    </w:p>
    <w:p w14:paraId="2611BE5C" w14:textId="089052F0" w:rsidR="00890B3F" w:rsidRPr="00890B3F" w:rsidRDefault="00833777" w:rsidP="00890B3F">
      <w:pPr>
        <w:numPr>
          <w:ilvl w:val="0"/>
          <w:numId w:val="21"/>
        </w:numPr>
        <w:ind w:firstLine="680"/>
        <w:contextualSpacing/>
        <w:jc w:val="both"/>
        <w:rPr>
          <w:rFonts w:ascii="Trebuchet MS" w:eastAsia="Calibri" w:hAnsi="Trebuchet MS"/>
          <w:sz w:val="22"/>
          <w:szCs w:val="22"/>
        </w:rPr>
      </w:pPr>
      <w:r>
        <w:rPr>
          <w:rFonts w:ascii="Trebuchet MS" w:eastAsia="Calibri" w:hAnsi="Trebuchet MS"/>
          <w:sz w:val="22"/>
          <w:szCs w:val="22"/>
        </w:rPr>
        <w:t>UŽSAKOVUI</w:t>
      </w:r>
      <w:r w:rsidR="00890B3F" w:rsidRPr="00890B3F">
        <w:rPr>
          <w:rFonts w:ascii="Trebuchet MS" w:eastAsia="Calibri" w:hAnsi="Trebuchet MS"/>
          <w:sz w:val="22"/>
          <w:szCs w:val="22"/>
        </w:rPr>
        <w:t xml:space="preserve"> turi būti teikiamos duomenų perdavimo paslaugos naudojantis 4G (LTE) ir 5G arba lygiaverčių parametrų technologijomis. Lygiaverčių technologijų techniniai parametrai negali būti prastesni nei 4G (LTE) ir 5G.</w:t>
      </w:r>
    </w:p>
    <w:p w14:paraId="11C08722" w14:textId="2ABEFA5A" w:rsidR="00890B3F" w:rsidRPr="00890B3F" w:rsidRDefault="00833777" w:rsidP="00890B3F">
      <w:pPr>
        <w:numPr>
          <w:ilvl w:val="0"/>
          <w:numId w:val="21"/>
        </w:numPr>
        <w:ind w:firstLine="680"/>
        <w:contextualSpacing/>
        <w:jc w:val="both"/>
        <w:rPr>
          <w:rFonts w:ascii="Trebuchet MS" w:eastAsia="Calibri" w:hAnsi="Trebuchet MS"/>
          <w:sz w:val="22"/>
          <w:szCs w:val="22"/>
        </w:rPr>
      </w:pPr>
      <w:r w:rsidRPr="00890B3F">
        <w:rPr>
          <w:rFonts w:ascii="Trebuchet MS" w:eastAsia="Calibri" w:hAnsi="Trebuchet MS"/>
          <w:sz w:val="22"/>
          <w:szCs w:val="22"/>
        </w:rPr>
        <w:t>PASLAUGOS</w:t>
      </w:r>
      <w:r w:rsidR="00890B3F" w:rsidRPr="00890B3F">
        <w:rPr>
          <w:rFonts w:ascii="Trebuchet MS" w:eastAsia="Calibri" w:hAnsi="Trebuchet MS"/>
          <w:sz w:val="22"/>
          <w:szCs w:val="22"/>
        </w:rPr>
        <w:t xml:space="preserve"> teikiamos visoje Lietuvos Respublikos ir Europos Sąjungos šalių teritorijose.</w:t>
      </w:r>
    </w:p>
    <w:p w14:paraId="220CEBEC" w14:textId="0D392192" w:rsidR="00890B3F" w:rsidRPr="00890B3F" w:rsidRDefault="00890B3F" w:rsidP="00890B3F">
      <w:pPr>
        <w:numPr>
          <w:ilvl w:val="0"/>
          <w:numId w:val="21"/>
        </w:numPr>
        <w:ind w:firstLine="680"/>
        <w:contextualSpacing/>
        <w:jc w:val="both"/>
        <w:rPr>
          <w:rFonts w:ascii="Trebuchet MS" w:eastAsia="Calibri" w:hAnsi="Trebuchet MS"/>
          <w:sz w:val="22"/>
          <w:szCs w:val="22"/>
        </w:rPr>
      </w:pPr>
      <w:r w:rsidRPr="00890B3F">
        <w:rPr>
          <w:rFonts w:ascii="Trebuchet MS" w:eastAsia="Calibri" w:hAnsi="Trebuchet MS"/>
          <w:sz w:val="22"/>
          <w:szCs w:val="22"/>
        </w:rPr>
        <w:t xml:space="preserve">Numatomas preliminarus duomenų perdavimo kompiuteryje paslaugos abonentų skaičius nuo 100 iki 270 vartotojų. </w:t>
      </w:r>
      <w:r w:rsidR="00833777">
        <w:rPr>
          <w:rFonts w:ascii="Trebuchet MS" w:eastAsia="Calibri" w:hAnsi="Trebuchet MS"/>
          <w:sz w:val="22"/>
          <w:szCs w:val="22"/>
        </w:rPr>
        <w:t>UŽSAKOVAS</w:t>
      </w:r>
      <w:r w:rsidRPr="00890B3F">
        <w:rPr>
          <w:rFonts w:ascii="Trebuchet MS" w:eastAsia="Calibri" w:hAnsi="Trebuchet MS"/>
          <w:sz w:val="22"/>
          <w:szCs w:val="22"/>
        </w:rPr>
        <w:t>, sutarties galiojimo metu, gali keisti abonentų skaičių, mažinti arba didinti ne daugiau kaip 30 procentų. T.</w:t>
      </w:r>
      <w:r>
        <w:rPr>
          <w:rFonts w:ascii="Trebuchet MS" w:eastAsia="Calibri" w:hAnsi="Trebuchet MS"/>
          <w:sz w:val="22"/>
          <w:szCs w:val="22"/>
        </w:rPr>
        <w:t xml:space="preserve"> </w:t>
      </w:r>
      <w:r w:rsidRPr="00890B3F">
        <w:rPr>
          <w:rFonts w:ascii="Trebuchet MS" w:eastAsia="Calibri" w:hAnsi="Trebuchet MS"/>
          <w:sz w:val="22"/>
          <w:szCs w:val="22"/>
        </w:rPr>
        <w:t>y. mažiausias kiekis 30, o didžiausias 351 vartotojų.</w:t>
      </w:r>
    </w:p>
    <w:p w14:paraId="64C38048" w14:textId="33A85667" w:rsidR="00890B3F" w:rsidRPr="00890B3F" w:rsidRDefault="00833777" w:rsidP="00890B3F">
      <w:pPr>
        <w:numPr>
          <w:ilvl w:val="0"/>
          <w:numId w:val="21"/>
        </w:numPr>
        <w:ind w:firstLine="680"/>
        <w:contextualSpacing/>
        <w:jc w:val="both"/>
        <w:rPr>
          <w:rFonts w:ascii="Trebuchet MS" w:eastAsia="Calibri" w:hAnsi="Trebuchet MS"/>
          <w:sz w:val="22"/>
          <w:szCs w:val="22"/>
        </w:rPr>
      </w:pPr>
      <w:r w:rsidRPr="00890B3F">
        <w:rPr>
          <w:rFonts w:ascii="Trebuchet MS" w:eastAsia="Calibri" w:hAnsi="Trebuchet MS"/>
          <w:sz w:val="22"/>
          <w:szCs w:val="22"/>
        </w:rPr>
        <w:t>SUTARTIES</w:t>
      </w:r>
      <w:r w:rsidR="00890B3F" w:rsidRPr="00890B3F">
        <w:rPr>
          <w:rFonts w:ascii="Trebuchet MS" w:eastAsia="Calibri" w:hAnsi="Trebuchet MS"/>
          <w:sz w:val="22"/>
          <w:szCs w:val="22"/>
        </w:rPr>
        <w:t xml:space="preserve"> galiojimo metu naujai </w:t>
      </w:r>
      <w:r w:rsidR="008A0BB0" w:rsidRPr="008A0BB0">
        <w:rPr>
          <w:rFonts w:ascii="Trebuchet MS" w:eastAsia="Calibri" w:hAnsi="Trebuchet MS"/>
          <w:sz w:val="22"/>
          <w:szCs w:val="22"/>
        </w:rPr>
        <w:t>užsakytiems</w:t>
      </w:r>
      <w:r w:rsidR="00890B3F" w:rsidRPr="00890B3F">
        <w:rPr>
          <w:rFonts w:ascii="Trebuchet MS" w:eastAsia="Calibri" w:hAnsi="Trebuchet MS"/>
          <w:sz w:val="22"/>
          <w:szCs w:val="22"/>
        </w:rPr>
        <w:t xml:space="preserve"> abonentams taikomi </w:t>
      </w:r>
      <w:r w:rsidRPr="00890B3F">
        <w:rPr>
          <w:rFonts w:ascii="Trebuchet MS" w:eastAsia="Calibri" w:hAnsi="Trebuchet MS"/>
          <w:sz w:val="22"/>
          <w:szCs w:val="22"/>
        </w:rPr>
        <w:t>SUTARTYJE</w:t>
      </w:r>
      <w:r w:rsidR="00890B3F" w:rsidRPr="00890B3F">
        <w:rPr>
          <w:rFonts w:ascii="Trebuchet MS" w:eastAsia="Calibri" w:hAnsi="Trebuchet MS"/>
          <w:sz w:val="22"/>
          <w:szCs w:val="22"/>
        </w:rPr>
        <w:t xml:space="preserve"> ir viešojo pirkimo pasiūlyme nurodyti įkainiai.</w:t>
      </w:r>
    </w:p>
    <w:p w14:paraId="3B1D2D8D" w14:textId="14B39BFA" w:rsidR="00890B3F" w:rsidRPr="00890B3F" w:rsidRDefault="00833777" w:rsidP="00890B3F">
      <w:pPr>
        <w:numPr>
          <w:ilvl w:val="0"/>
          <w:numId w:val="21"/>
        </w:numPr>
        <w:ind w:firstLine="680"/>
        <w:contextualSpacing/>
        <w:jc w:val="both"/>
        <w:rPr>
          <w:rFonts w:ascii="Trebuchet MS" w:eastAsia="Calibri" w:hAnsi="Trebuchet MS"/>
          <w:sz w:val="22"/>
          <w:szCs w:val="22"/>
        </w:rPr>
      </w:pPr>
      <w:r w:rsidRPr="00890B3F">
        <w:rPr>
          <w:rFonts w:ascii="Trebuchet MS" w:eastAsia="Calibri" w:hAnsi="Trebuchet MS"/>
          <w:sz w:val="22"/>
          <w:szCs w:val="22"/>
        </w:rPr>
        <w:t>TIEKĖJAS</w:t>
      </w:r>
      <w:r w:rsidR="00890B3F" w:rsidRPr="00890B3F">
        <w:rPr>
          <w:rFonts w:ascii="Trebuchet MS" w:eastAsia="Calibri" w:hAnsi="Trebuchet MS"/>
          <w:sz w:val="22"/>
          <w:szCs w:val="22"/>
        </w:rPr>
        <w:t xml:space="preserve"> savo konkursiniame pasiūlyme turi nurodyti minimalų mėnesinį paslaugos mokestį už neribotą perduodamų duomenų kiekį Lietuvos Respublikos teritorijoje ir ne mažiau kaip 30 GB perduodamų duomenų Europos Sąjungos šalyse.</w:t>
      </w:r>
    </w:p>
    <w:p w14:paraId="69693EDB" w14:textId="398340D4" w:rsidR="00890B3F" w:rsidRPr="00890B3F" w:rsidRDefault="00890B3F" w:rsidP="00890B3F">
      <w:pPr>
        <w:numPr>
          <w:ilvl w:val="0"/>
          <w:numId w:val="21"/>
        </w:numPr>
        <w:ind w:firstLine="680"/>
        <w:contextualSpacing/>
        <w:jc w:val="both"/>
        <w:rPr>
          <w:rFonts w:ascii="Trebuchet MS" w:eastAsia="Calibri" w:hAnsi="Trebuchet MS"/>
          <w:sz w:val="22"/>
          <w:szCs w:val="22"/>
        </w:rPr>
      </w:pPr>
      <w:r w:rsidRPr="00890B3F">
        <w:rPr>
          <w:rFonts w:ascii="Trebuchet MS" w:eastAsia="Calibri" w:hAnsi="Trebuchet MS"/>
          <w:sz w:val="22"/>
          <w:szCs w:val="22"/>
        </w:rPr>
        <w:t xml:space="preserve">Turi būti suteikta galimybė, </w:t>
      </w:r>
      <w:r w:rsidR="00833777" w:rsidRPr="001D4911">
        <w:rPr>
          <w:rFonts w:ascii="Trebuchet MS" w:eastAsia="Calibri" w:hAnsi="Trebuchet MS"/>
          <w:sz w:val="22"/>
          <w:szCs w:val="22"/>
        </w:rPr>
        <w:t>UŽSAKOVO</w:t>
      </w:r>
      <w:r w:rsidRPr="00890B3F">
        <w:rPr>
          <w:rFonts w:ascii="Trebuchet MS" w:eastAsia="Calibri" w:hAnsi="Trebuchet MS"/>
          <w:sz w:val="22"/>
          <w:szCs w:val="22"/>
        </w:rPr>
        <w:t xml:space="preserve"> abonentams gauti iki 50 fiksuotų, I</w:t>
      </w:r>
      <w:r w:rsidRPr="00890B3F">
        <w:rPr>
          <w:rFonts w:ascii="Trebuchet MS" w:eastAsia="Calibri" w:hAnsi="Trebuchet MS"/>
          <w:bCs/>
          <w:sz w:val="22"/>
          <w:szCs w:val="22"/>
        </w:rPr>
        <w:t xml:space="preserve">nternete </w:t>
      </w:r>
      <w:proofErr w:type="spellStart"/>
      <w:r w:rsidRPr="00890B3F">
        <w:rPr>
          <w:rFonts w:ascii="Trebuchet MS" w:eastAsia="Calibri" w:hAnsi="Trebuchet MS"/>
          <w:bCs/>
          <w:sz w:val="22"/>
          <w:szCs w:val="22"/>
        </w:rPr>
        <w:t>maršrutizuojamų</w:t>
      </w:r>
      <w:proofErr w:type="spellEnd"/>
      <w:r w:rsidRPr="00890B3F">
        <w:rPr>
          <w:rFonts w:ascii="Trebuchet MS" w:eastAsia="Calibri" w:hAnsi="Trebuchet MS"/>
          <w:sz w:val="22"/>
          <w:szCs w:val="22"/>
        </w:rPr>
        <w:t xml:space="preserve"> IP adresų. Užsakymas dėl fiksuoto IP adreso priskyrimo konkrečiam abonentui (SIM kortelei) pateikiamas</w:t>
      </w:r>
      <w:r w:rsidR="00BA66C2" w:rsidRPr="001D4911">
        <w:rPr>
          <w:rFonts w:ascii="Trebuchet MS" w:eastAsia="Calibri" w:hAnsi="Trebuchet MS"/>
          <w:sz w:val="22"/>
          <w:szCs w:val="22"/>
        </w:rPr>
        <w:t xml:space="preserve"> SUTARTYJE </w:t>
      </w:r>
      <w:r w:rsidRPr="00890B3F">
        <w:rPr>
          <w:rFonts w:ascii="Trebuchet MS" w:eastAsia="Calibri" w:hAnsi="Trebuchet MS"/>
          <w:sz w:val="22"/>
          <w:szCs w:val="22"/>
        </w:rPr>
        <w:t xml:space="preserve">nustatyta tvarka. VMI savo nuožiūra gali atsisakyti fiksuoto IP adreso </w:t>
      </w:r>
      <w:r w:rsidR="00833777" w:rsidRPr="001D4911">
        <w:rPr>
          <w:rFonts w:ascii="Trebuchet MS" w:eastAsia="Calibri" w:hAnsi="Trebuchet MS"/>
          <w:sz w:val="22"/>
          <w:szCs w:val="22"/>
        </w:rPr>
        <w:t>PASLAUGOS</w:t>
      </w:r>
      <w:r w:rsidRPr="00890B3F">
        <w:rPr>
          <w:rFonts w:ascii="Trebuchet MS" w:eastAsia="Calibri" w:hAnsi="Trebuchet MS"/>
          <w:sz w:val="22"/>
          <w:szCs w:val="22"/>
        </w:rPr>
        <w:t xml:space="preserve"> teikimo bet kuriam abonentui, tokiu atveju atitinkama suma mažinamas mokestis už </w:t>
      </w:r>
      <w:r w:rsidR="00833777" w:rsidRPr="001D4911">
        <w:rPr>
          <w:rFonts w:ascii="Trebuchet MS" w:eastAsia="Calibri" w:hAnsi="Trebuchet MS"/>
          <w:sz w:val="22"/>
          <w:szCs w:val="22"/>
        </w:rPr>
        <w:t>PASLAUGĄ</w:t>
      </w:r>
      <w:r w:rsidRPr="00890B3F">
        <w:rPr>
          <w:rFonts w:ascii="Trebuchet MS" w:eastAsia="Calibri" w:hAnsi="Trebuchet MS"/>
          <w:sz w:val="22"/>
          <w:szCs w:val="22"/>
        </w:rPr>
        <w:t xml:space="preserve"> konkrečiam abonentui. Šios </w:t>
      </w:r>
      <w:r w:rsidR="00BA66C2" w:rsidRPr="001D4911">
        <w:rPr>
          <w:rFonts w:ascii="Trebuchet MS" w:eastAsia="Calibri" w:hAnsi="Trebuchet MS"/>
          <w:sz w:val="22"/>
          <w:szCs w:val="22"/>
        </w:rPr>
        <w:t>PASLAUGOS</w:t>
      </w:r>
      <w:r w:rsidRPr="00890B3F">
        <w:rPr>
          <w:rFonts w:ascii="Trebuchet MS" w:eastAsia="Calibri" w:hAnsi="Trebuchet MS"/>
          <w:sz w:val="22"/>
          <w:szCs w:val="22"/>
        </w:rPr>
        <w:t xml:space="preserve"> kaina konkursiniame pasiūlyme nurodoma atskirai.</w:t>
      </w:r>
    </w:p>
    <w:p w14:paraId="059D4016" w14:textId="5F0002C8" w:rsidR="00890B3F" w:rsidRPr="00890B3F" w:rsidRDefault="00890B3F" w:rsidP="00890B3F">
      <w:pPr>
        <w:numPr>
          <w:ilvl w:val="0"/>
          <w:numId w:val="21"/>
        </w:numPr>
        <w:ind w:firstLine="680"/>
        <w:contextualSpacing/>
        <w:jc w:val="both"/>
        <w:rPr>
          <w:rFonts w:ascii="Trebuchet MS" w:eastAsia="Calibri" w:hAnsi="Trebuchet MS"/>
          <w:sz w:val="22"/>
          <w:szCs w:val="22"/>
        </w:rPr>
      </w:pPr>
      <w:r w:rsidRPr="00890B3F">
        <w:rPr>
          <w:rFonts w:ascii="Trebuchet MS" w:eastAsia="Calibri" w:hAnsi="Trebuchet MS"/>
          <w:sz w:val="22"/>
          <w:szCs w:val="22"/>
        </w:rPr>
        <w:t xml:space="preserve">Pasiūlyme </w:t>
      </w:r>
      <w:r w:rsidR="00BA66C2" w:rsidRPr="00890B3F">
        <w:rPr>
          <w:rFonts w:ascii="Trebuchet MS" w:eastAsia="Calibri" w:hAnsi="Trebuchet MS"/>
          <w:sz w:val="22"/>
          <w:szCs w:val="22"/>
        </w:rPr>
        <w:t>TIEKĖJAS</w:t>
      </w:r>
      <w:r w:rsidRPr="00890B3F">
        <w:rPr>
          <w:rFonts w:ascii="Trebuchet MS" w:eastAsia="Calibri" w:hAnsi="Trebuchet MS"/>
          <w:sz w:val="22"/>
          <w:szCs w:val="22"/>
        </w:rPr>
        <w:t xml:space="preserve"> negali pateikti jokių išvestinių tarifų, t.</w:t>
      </w:r>
      <w:r w:rsidR="00BA66C2">
        <w:rPr>
          <w:rFonts w:ascii="Trebuchet MS" w:eastAsia="Calibri" w:hAnsi="Trebuchet MS"/>
          <w:sz w:val="22"/>
          <w:szCs w:val="22"/>
        </w:rPr>
        <w:t xml:space="preserve"> </w:t>
      </w:r>
      <w:r w:rsidRPr="00890B3F">
        <w:rPr>
          <w:rFonts w:ascii="Trebuchet MS" w:eastAsia="Calibri" w:hAnsi="Trebuchet MS"/>
          <w:sz w:val="22"/>
          <w:szCs w:val="22"/>
        </w:rPr>
        <w:t>y. tarifų vidurkių ir pan.</w:t>
      </w:r>
    </w:p>
    <w:p w14:paraId="7CB04E60" w14:textId="77777777" w:rsidR="00890B3F" w:rsidRPr="00890B3F" w:rsidRDefault="00890B3F" w:rsidP="00890B3F">
      <w:pPr>
        <w:numPr>
          <w:ilvl w:val="0"/>
          <w:numId w:val="21"/>
        </w:numPr>
        <w:ind w:firstLine="680"/>
        <w:contextualSpacing/>
        <w:jc w:val="both"/>
        <w:rPr>
          <w:rFonts w:ascii="Trebuchet MS" w:eastAsia="Calibri" w:hAnsi="Trebuchet MS"/>
          <w:sz w:val="22"/>
          <w:szCs w:val="22"/>
        </w:rPr>
      </w:pPr>
      <w:r w:rsidRPr="00890B3F">
        <w:rPr>
          <w:rFonts w:ascii="Trebuchet MS" w:eastAsia="Calibri" w:hAnsi="Trebuchet MS"/>
          <w:sz w:val="22"/>
          <w:szCs w:val="22"/>
        </w:rPr>
        <w:t xml:space="preserve">Duomenų perdavimo programinė įranga turi turėti vartotojo sąsają lietuvių kalba. </w:t>
      </w:r>
    </w:p>
    <w:p w14:paraId="12BBB688" w14:textId="7541EC37" w:rsidR="00890B3F" w:rsidRPr="00890B3F" w:rsidRDefault="00BA66C2" w:rsidP="00890B3F">
      <w:pPr>
        <w:numPr>
          <w:ilvl w:val="0"/>
          <w:numId w:val="21"/>
        </w:numPr>
        <w:ind w:firstLine="680"/>
        <w:contextualSpacing/>
        <w:jc w:val="both"/>
        <w:rPr>
          <w:rFonts w:ascii="Trebuchet MS" w:eastAsia="Calibri" w:hAnsi="Trebuchet MS"/>
          <w:sz w:val="22"/>
          <w:szCs w:val="22"/>
        </w:rPr>
      </w:pPr>
      <w:r>
        <w:rPr>
          <w:rFonts w:ascii="Trebuchet MS" w:eastAsia="Calibri" w:hAnsi="Trebuchet MS"/>
          <w:sz w:val="22"/>
          <w:szCs w:val="22"/>
        </w:rPr>
        <w:t>UŽSAKOVUI</w:t>
      </w:r>
      <w:r w:rsidR="00890B3F" w:rsidRPr="00890B3F">
        <w:rPr>
          <w:rFonts w:ascii="Trebuchet MS" w:eastAsia="Calibri" w:hAnsi="Trebuchet MS"/>
          <w:sz w:val="22"/>
          <w:szCs w:val="22"/>
        </w:rPr>
        <w:t xml:space="preserve"> turi būti sudaryta galimybė administruoti savo abonentų numerius per internetinę savitarnos svetainės prieigą (tarptinklinio ryšio paslaugos įjungimas/išjungimas, SMS žinučių paketo įjungimas/išjungimas).</w:t>
      </w:r>
    </w:p>
    <w:p w14:paraId="46564A69" w14:textId="5D078ED6" w:rsidR="00890B3F" w:rsidRPr="00890B3F" w:rsidRDefault="00BA66C2" w:rsidP="00890B3F">
      <w:pPr>
        <w:numPr>
          <w:ilvl w:val="0"/>
          <w:numId w:val="21"/>
        </w:numPr>
        <w:ind w:firstLine="680"/>
        <w:contextualSpacing/>
        <w:jc w:val="both"/>
        <w:rPr>
          <w:rFonts w:ascii="Trebuchet MS" w:eastAsia="Calibri" w:hAnsi="Trebuchet MS"/>
          <w:sz w:val="22"/>
          <w:szCs w:val="22"/>
        </w:rPr>
      </w:pPr>
      <w:r>
        <w:rPr>
          <w:rFonts w:ascii="Trebuchet MS" w:eastAsia="Calibri" w:hAnsi="Trebuchet MS"/>
          <w:sz w:val="22"/>
          <w:szCs w:val="22"/>
        </w:rPr>
        <w:t>UŽSAKOVAS</w:t>
      </w:r>
      <w:r w:rsidR="00890B3F" w:rsidRPr="00890B3F">
        <w:rPr>
          <w:rFonts w:ascii="Trebuchet MS" w:eastAsia="Calibri" w:hAnsi="Trebuchet MS"/>
          <w:sz w:val="22"/>
          <w:szCs w:val="22"/>
        </w:rPr>
        <w:t xml:space="preserve"> gali pasirinkti kiekvieno iš abonentų naudojamos SIM kortelės tipą, t.</w:t>
      </w:r>
      <w:r>
        <w:rPr>
          <w:rFonts w:ascii="Trebuchet MS" w:eastAsia="Calibri" w:hAnsi="Trebuchet MS"/>
          <w:sz w:val="22"/>
          <w:szCs w:val="22"/>
        </w:rPr>
        <w:t xml:space="preserve"> </w:t>
      </w:r>
      <w:r w:rsidR="00890B3F" w:rsidRPr="00890B3F">
        <w:rPr>
          <w:rFonts w:ascii="Trebuchet MS" w:eastAsia="Calibri" w:hAnsi="Trebuchet MS"/>
          <w:sz w:val="22"/>
          <w:szCs w:val="22"/>
        </w:rPr>
        <w:t xml:space="preserve">y. </w:t>
      </w:r>
      <w:r w:rsidRPr="00890B3F">
        <w:rPr>
          <w:rFonts w:ascii="Trebuchet MS" w:eastAsia="Calibri" w:hAnsi="Trebuchet MS"/>
          <w:sz w:val="22"/>
          <w:szCs w:val="22"/>
        </w:rPr>
        <w:t>PASLAUGOS</w:t>
      </w:r>
      <w:r w:rsidR="00890B3F" w:rsidRPr="00890B3F">
        <w:rPr>
          <w:rFonts w:ascii="Trebuchet MS" w:eastAsia="Calibri" w:hAnsi="Trebuchet MS"/>
          <w:sz w:val="22"/>
          <w:szCs w:val="22"/>
        </w:rPr>
        <w:t xml:space="preserve"> naudojimui gali būti suteikta tiek fizinė SIM kortelė tiek virtuali e-SIM kortelė. Turi būti užtikrinta galimybė kiekvienam iš abonentų nemokamai pakeisti naudojamos SIM kortelės tipą, ne dažniau kaip 1 kartą per metus. e-SIM kortelės perkėlimas tarp Pirkėjo įrenginių atliekamas nemokamai (įskaičiuotas į paslaugos kainą).</w:t>
      </w:r>
    </w:p>
    <w:p w14:paraId="77717129" w14:textId="391D6024" w:rsidR="00890B3F" w:rsidRPr="00890B3F" w:rsidRDefault="00890B3F" w:rsidP="00890B3F">
      <w:pPr>
        <w:numPr>
          <w:ilvl w:val="0"/>
          <w:numId w:val="21"/>
        </w:numPr>
        <w:ind w:firstLine="680"/>
        <w:contextualSpacing/>
        <w:jc w:val="both"/>
        <w:rPr>
          <w:rFonts w:ascii="Trebuchet MS" w:eastAsia="Calibri" w:hAnsi="Trebuchet MS"/>
          <w:sz w:val="22"/>
          <w:szCs w:val="22"/>
        </w:rPr>
      </w:pPr>
      <w:r w:rsidRPr="00890B3F">
        <w:rPr>
          <w:rFonts w:ascii="Trebuchet MS" w:eastAsia="Calibri" w:hAnsi="Trebuchet MS"/>
          <w:sz w:val="22"/>
          <w:szCs w:val="22"/>
        </w:rPr>
        <w:t xml:space="preserve">Neveikiančių SIM kortelių keitimas turi būti užtikrintas </w:t>
      </w:r>
      <w:r w:rsidR="00BA66C2" w:rsidRPr="00890B3F">
        <w:rPr>
          <w:rFonts w:ascii="Trebuchet MS" w:eastAsia="Calibri" w:hAnsi="Trebuchet MS"/>
          <w:sz w:val="22"/>
          <w:szCs w:val="22"/>
        </w:rPr>
        <w:t xml:space="preserve">PASLAUGŲ </w:t>
      </w:r>
      <w:r w:rsidRPr="00890B3F">
        <w:rPr>
          <w:rFonts w:ascii="Trebuchet MS" w:eastAsia="Calibri" w:hAnsi="Trebuchet MS"/>
          <w:sz w:val="22"/>
          <w:szCs w:val="22"/>
        </w:rPr>
        <w:t>teikėjo sąskaita.</w:t>
      </w:r>
    </w:p>
    <w:p w14:paraId="6B805CC0" w14:textId="77777777" w:rsidR="00890B3F" w:rsidRPr="00CC5A72" w:rsidRDefault="00890B3F" w:rsidP="00890B3F">
      <w:pPr>
        <w:pStyle w:val="0Punktai"/>
        <w:pBdr>
          <w:bottom w:val="single" w:sz="4" w:space="1" w:color="auto"/>
        </w:pBdr>
        <w:spacing w:after="100" w:afterAutospacing="1"/>
        <w:ind w:left="3402" w:right="2975" w:firstLine="1843"/>
        <w:rPr>
          <w:rFonts w:ascii="Trebuchet MS" w:hAnsi="Trebuchet MS"/>
          <w:b/>
          <w:sz w:val="22"/>
          <w:szCs w:val="22"/>
        </w:rPr>
      </w:pPr>
    </w:p>
    <w:sectPr w:rsidR="00890B3F" w:rsidRPr="00CC5A72" w:rsidSect="000043E2">
      <w:headerReference w:type="default" r:id="rId14"/>
      <w:footerReference w:type="even" r:id="rId15"/>
      <w:headerReference w:type="first" r:id="rId16"/>
      <w:pgSz w:w="11906" w:h="16838" w:code="9"/>
      <w:pgMar w:top="567" w:right="567" w:bottom="567" w:left="1134" w:header="39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29A62" w14:textId="77777777" w:rsidR="00BF6C17" w:rsidRDefault="00BF6C17">
      <w:r>
        <w:separator/>
      </w:r>
    </w:p>
  </w:endnote>
  <w:endnote w:type="continuationSeparator" w:id="0">
    <w:p w14:paraId="6489E3D3" w14:textId="77777777" w:rsidR="00BF6C17" w:rsidRDefault="00BF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BA"/>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7554F7" w:rsidRDefault="007554F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7554F7" w:rsidRDefault="007554F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826ED" w14:textId="77777777" w:rsidR="00BF6C17" w:rsidRDefault="00BF6C17">
      <w:r>
        <w:separator/>
      </w:r>
    </w:p>
  </w:footnote>
  <w:footnote w:type="continuationSeparator" w:id="0">
    <w:p w14:paraId="2DC9B787" w14:textId="77777777" w:rsidR="00BF6C17" w:rsidRDefault="00BF6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363264B1" w:rsidR="007554F7" w:rsidRPr="00D16089" w:rsidRDefault="007554F7">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BA3DFA" w:rsidRPr="00BA3DFA">
      <w:rPr>
        <w:rFonts w:ascii="Trebuchet MS" w:hAnsi="Trebuchet MS"/>
        <w:noProof/>
        <w:sz w:val="22"/>
        <w:szCs w:val="22"/>
        <w:lang w:val="lt-LT"/>
      </w:rPr>
      <w:t>4</w:t>
    </w:r>
    <w:r w:rsidRPr="00D16089">
      <w:rPr>
        <w:rFonts w:ascii="Trebuchet MS" w:hAnsi="Trebuchet MS"/>
        <w:sz w:val="22"/>
        <w:szCs w:val="22"/>
      </w:rPr>
      <w:fldChar w:fldCharType="end"/>
    </w:r>
  </w:p>
  <w:p w14:paraId="47B6C89D" w14:textId="77777777" w:rsidR="007554F7" w:rsidRDefault="007554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77777777" w:rsidR="007554F7" w:rsidRDefault="007554F7"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7554F7" w:rsidRDefault="007554F7">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7554F7" w:rsidRDefault="007554F7">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4543D75"/>
    <w:multiLevelType w:val="multilevel"/>
    <w:tmpl w:val="E7AC66CA"/>
    <w:lvl w:ilvl="0">
      <w:start w:val="2"/>
      <w:numFmt w:val="decimal"/>
      <w:lvlText w:val="%1."/>
      <w:lvlJc w:val="left"/>
      <w:pPr>
        <w:ind w:left="630" w:hanging="630"/>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5" w15:restartNumberingAfterBreak="0">
    <w:nsid w:val="0A800AAC"/>
    <w:multiLevelType w:val="multilevel"/>
    <w:tmpl w:val="AB6A87BA"/>
    <w:lvl w:ilvl="0">
      <w:start w:val="3"/>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00"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6F44674"/>
    <w:multiLevelType w:val="hybridMultilevel"/>
    <w:tmpl w:val="9FC8398C"/>
    <w:lvl w:ilvl="0" w:tplc="0409000F">
      <w:start w:val="1"/>
      <w:numFmt w:val="decimal"/>
      <w:lvlText w:val="%1."/>
      <w:lvlJc w:val="left"/>
      <w:pPr>
        <w:ind w:left="720" w:hanging="360"/>
      </w:pPr>
    </w:lvl>
    <w:lvl w:ilvl="1" w:tplc="29283FA2">
      <w:start w:val="1"/>
      <w:numFmt w:val="decimal"/>
      <w:suff w:val="space"/>
      <w:lvlText w:val="%2."/>
      <w:lvlJc w:val="left"/>
      <w:pPr>
        <w:ind w:left="1637" w:hanging="360"/>
      </w:pPr>
      <w:rPr>
        <w:rFonts w:hint="default"/>
        <w:strike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F47D8"/>
    <w:multiLevelType w:val="hybridMultilevel"/>
    <w:tmpl w:val="3D1CD51C"/>
    <w:lvl w:ilvl="0" w:tplc="0427000F">
      <w:start w:val="1"/>
      <w:numFmt w:val="decimal"/>
      <w:lvlText w:val="%1."/>
      <w:lvlJc w:val="left"/>
      <w:pPr>
        <w:ind w:left="1004" w:hanging="720"/>
      </w:p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FC46BD3"/>
    <w:multiLevelType w:val="multilevel"/>
    <w:tmpl w:val="2C66B500"/>
    <w:lvl w:ilvl="0">
      <w:start w:val="4"/>
      <w:numFmt w:val="decimal"/>
      <w:lvlText w:val="%1."/>
      <w:lvlJc w:val="left"/>
      <w:pPr>
        <w:tabs>
          <w:tab w:val="num" w:pos="360"/>
        </w:tabs>
        <w:ind w:left="360" w:hanging="360"/>
      </w:pPr>
      <w:rPr>
        <w:rFonts w:ascii="Trebuchet MS" w:eastAsia="Times New Roman" w:hAnsi="Trebuchet MS" w:cs="Times New Roman" w:hint="default"/>
      </w:rPr>
    </w:lvl>
    <w:lvl w:ilvl="1">
      <w:start w:val="1"/>
      <w:numFmt w:val="decimal"/>
      <w:lvlText w:val="%1.%2."/>
      <w:lvlJc w:val="left"/>
      <w:pPr>
        <w:tabs>
          <w:tab w:val="num" w:pos="1283"/>
        </w:tabs>
        <w:ind w:left="1283"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89C1C4C"/>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6245"/>
        </w:tabs>
        <w:ind w:left="6245"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3EF1839"/>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6245"/>
        </w:tabs>
        <w:ind w:left="6245"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4D62160"/>
    <w:multiLevelType w:val="multilevel"/>
    <w:tmpl w:val="2890A61A"/>
    <w:lvl w:ilvl="0">
      <w:start w:val="1"/>
      <w:numFmt w:val="decimal"/>
      <w:suff w:val="space"/>
      <w:lvlText w:val="%1."/>
      <w:lvlJc w:val="left"/>
      <w:pPr>
        <w:ind w:left="360" w:hanging="360"/>
      </w:pPr>
      <w:rPr>
        <w:i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250F88"/>
    <w:multiLevelType w:val="multilevel"/>
    <w:tmpl w:val="12C8FE24"/>
    <w:lvl w:ilvl="0">
      <w:start w:val="2"/>
      <w:numFmt w:val="decimal"/>
      <w:lvlText w:val="%1."/>
      <w:lvlJc w:val="left"/>
      <w:pPr>
        <w:tabs>
          <w:tab w:val="num" w:pos="360"/>
        </w:tabs>
        <w:ind w:left="360" w:hanging="360"/>
      </w:pPr>
      <w:rPr>
        <w:rFonts w:hint="default"/>
      </w:rPr>
    </w:lvl>
    <w:lvl w:ilvl="1">
      <w:start w:val="1"/>
      <w:numFmt w:val="decimal"/>
      <w:pStyle w:val="111Numeruot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883F48"/>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283"/>
        </w:tabs>
        <w:ind w:left="1283"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B030343"/>
    <w:multiLevelType w:val="multilevel"/>
    <w:tmpl w:val="68C006F8"/>
    <w:lvl w:ilvl="0">
      <w:start w:val="1"/>
      <w:numFmt w:val="none"/>
      <w:suff w:val="nothing"/>
      <w:lvlText w:val=""/>
      <w:lvlJc w:val="left"/>
      <w:pPr>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2.%3."/>
      <w:lvlJc w:val="left"/>
      <w:pPr>
        <w:tabs>
          <w:tab w:val="num" w:pos="720"/>
        </w:tabs>
        <w:ind w:left="0" w:firstLine="0"/>
      </w:pPr>
      <w:rPr>
        <w:rFonts w:hint="default"/>
      </w:rPr>
    </w:lvl>
    <w:lvl w:ilvl="3">
      <w:start w:val="1"/>
      <w:numFmt w:val="decimal"/>
      <w:lvlText w:val="%2.%3.%4"/>
      <w:lvlJc w:val="left"/>
      <w:pPr>
        <w:tabs>
          <w:tab w:val="num" w:pos="0"/>
        </w:tabs>
        <w:ind w:left="0" w:firstLine="0"/>
      </w:pPr>
      <w:rPr>
        <w:rFonts w:hint="default"/>
      </w:rPr>
    </w:lvl>
    <w:lvl w:ilvl="4">
      <w:start w:val="1"/>
      <w:numFmt w:val="decimal"/>
      <w:lvlText w:val="%2.%3.%4.%5"/>
      <w:lvlJc w:val="left"/>
      <w:pPr>
        <w:tabs>
          <w:tab w:val="num" w:pos="1440"/>
        </w:tabs>
        <w:ind w:left="0" w:firstLine="0"/>
      </w:pPr>
      <w:rPr>
        <w:rFonts w:hint="default"/>
        <w:b w:val="0"/>
        <w:i w:val="0"/>
      </w:rPr>
    </w:lvl>
    <w:lvl w:ilvl="5">
      <w:start w:val="1"/>
      <w:numFmt w:val="decimal"/>
      <w:lvlText w:val="%2.%3.%4.%5.%6"/>
      <w:lvlJc w:val="left"/>
      <w:pPr>
        <w:tabs>
          <w:tab w:val="num" w:pos="0"/>
        </w:tabs>
        <w:ind w:left="0" w:firstLine="0"/>
      </w:pPr>
      <w:rPr>
        <w:rFonts w:hint="default"/>
      </w:rPr>
    </w:lvl>
    <w:lvl w:ilvl="6">
      <w:start w:val="1"/>
      <w:numFmt w:val="decimal"/>
      <w:lvlText w:val="%2.%3.%4.%5.%6.%7"/>
      <w:lvlJc w:val="left"/>
      <w:pPr>
        <w:tabs>
          <w:tab w:val="num" w:pos="0"/>
        </w:tabs>
        <w:ind w:left="0" w:firstLine="0"/>
      </w:pPr>
      <w:rPr>
        <w:rFonts w:hint="default"/>
      </w:rPr>
    </w:lvl>
    <w:lvl w:ilvl="7">
      <w:start w:val="1"/>
      <w:numFmt w:val="decimal"/>
      <w:lvlText w:val="%2.%3.%4.%5.%6.%7.%8"/>
      <w:lvlJc w:val="left"/>
      <w:pPr>
        <w:tabs>
          <w:tab w:val="num" w:pos="0"/>
        </w:tabs>
        <w:ind w:left="0" w:firstLine="0"/>
      </w:pPr>
      <w:rPr>
        <w:rFonts w:hint="default"/>
      </w:rPr>
    </w:lvl>
    <w:lvl w:ilvl="8">
      <w:start w:val="1"/>
      <w:numFmt w:val="decimal"/>
      <w:lvlText w:val="%2.%3.%4.%5.%6.%7.%8.%9"/>
      <w:lvlJc w:val="left"/>
      <w:pPr>
        <w:tabs>
          <w:tab w:val="num" w:pos="0"/>
        </w:tabs>
        <w:ind w:left="0" w:firstLine="0"/>
      </w:pPr>
      <w:rPr>
        <w:rFonts w:hint="default"/>
      </w:rPr>
    </w:lvl>
  </w:abstractNum>
  <w:abstractNum w:abstractNumId="17" w15:restartNumberingAfterBreak="0">
    <w:nsid w:val="5CBC6BF0"/>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283"/>
        </w:tabs>
        <w:ind w:left="1283"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E8A2902"/>
    <w:multiLevelType w:val="hybridMultilevel"/>
    <w:tmpl w:val="33CC948E"/>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20" w15:restartNumberingAfterBreak="0">
    <w:nsid w:val="6B2E08E6"/>
    <w:multiLevelType w:val="hybridMultilevel"/>
    <w:tmpl w:val="1D6894DA"/>
    <w:lvl w:ilvl="0" w:tplc="55DE80A0">
      <w:start w:val="2"/>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6124AF"/>
    <w:multiLevelType w:val="hybridMultilevel"/>
    <w:tmpl w:val="308AA2DC"/>
    <w:lvl w:ilvl="0" w:tplc="E5848F48">
      <w:start w:val="2023"/>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15"/>
  </w:num>
  <w:num w:numId="3">
    <w:abstractNumId w:val="2"/>
  </w:num>
  <w:num w:numId="4">
    <w:abstractNumId w:val="0"/>
  </w:num>
  <w:num w:numId="5">
    <w:abstractNumId w:val="10"/>
  </w:num>
  <w:num w:numId="6">
    <w:abstractNumId w:val="4"/>
  </w:num>
  <w:num w:numId="7">
    <w:abstractNumId w:val="13"/>
  </w:num>
  <w:num w:numId="8">
    <w:abstractNumId w:val="1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4"/>
  </w:num>
  <w:num w:numId="12">
    <w:abstractNumId w:val="17"/>
  </w:num>
  <w:num w:numId="13">
    <w:abstractNumId w:val="9"/>
  </w:num>
  <w:num w:numId="14">
    <w:abstractNumId w:val="1"/>
  </w:num>
  <w:num w:numId="15">
    <w:abstractNumId w:val="8"/>
  </w:num>
  <w:num w:numId="16">
    <w:abstractNumId w:val="6"/>
  </w:num>
  <w:num w:numId="17">
    <w:abstractNumId w:val="18"/>
  </w:num>
  <w:num w:numId="18">
    <w:abstractNumId w:val="20"/>
  </w:num>
  <w:num w:numId="19">
    <w:abstractNumId w:val="5"/>
  </w:num>
  <w:num w:numId="20">
    <w:abstractNumId w:val="7"/>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2449"/>
    <w:rsid w:val="00003B22"/>
    <w:rsid w:val="000043E2"/>
    <w:rsid w:val="00006835"/>
    <w:rsid w:val="00007CDA"/>
    <w:rsid w:val="00012537"/>
    <w:rsid w:val="000138DC"/>
    <w:rsid w:val="00015A5F"/>
    <w:rsid w:val="00017B91"/>
    <w:rsid w:val="00021CEA"/>
    <w:rsid w:val="0002204C"/>
    <w:rsid w:val="00023079"/>
    <w:rsid w:val="000233FE"/>
    <w:rsid w:val="00024917"/>
    <w:rsid w:val="00025A88"/>
    <w:rsid w:val="00025E19"/>
    <w:rsid w:val="0002665D"/>
    <w:rsid w:val="00027773"/>
    <w:rsid w:val="00027F6B"/>
    <w:rsid w:val="00030CF4"/>
    <w:rsid w:val="00032BDB"/>
    <w:rsid w:val="00036EAE"/>
    <w:rsid w:val="0003788C"/>
    <w:rsid w:val="00037E63"/>
    <w:rsid w:val="0004097E"/>
    <w:rsid w:val="000435E7"/>
    <w:rsid w:val="00045867"/>
    <w:rsid w:val="000468DC"/>
    <w:rsid w:val="00046DD5"/>
    <w:rsid w:val="00047504"/>
    <w:rsid w:val="000477EF"/>
    <w:rsid w:val="00050416"/>
    <w:rsid w:val="00050EF0"/>
    <w:rsid w:val="00052C97"/>
    <w:rsid w:val="00054317"/>
    <w:rsid w:val="000547D9"/>
    <w:rsid w:val="00055D36"/>
    <w:rsid w:val="00061036"/>
    <w:rsid w:val="00062C5D"/>
    <w:rsid w:val="00063813"/>
    <w:rsid w:val="00063C1D"/>
    <w:rsid w:val="00065BFA"/>
    <w:rsid w:val="000715C3"/>
    <w:rsid w:val="0007309F"/>
    <w:rsid w:val="00073516"/>
    <w:rsid w:val="00077855"/>
    <w:rsid w:val="000804B1"/>
    <w:rsid w:val="00080682"/>
    <w:rsid w:val="000812C9"/>
    <w:rsid w:val="00082022"/>
    <w:rsid w:val="000827C8"/>
    <w:rsid w:val="0009024F"/>
    <w:rsid w:val="00090545"/>
    <w:rsid w:val="00090F06"/>
    <w:rsid w:val="00091827"/>
    <w:rsid w:val="000934D5"/>
    <w:rsid w:val="00094275"/>
    <w:rsid w:val="00094D96"/>
    <w:rsid w:val="00094DDC"/>
    <w:rsid w:val="00096E83"/>
    <w:rsid w:val="000A0742"/>
    <w:rsid w:val="000A18C6"/>
    <w:rsid w:val="000A1CD2"/>
    <w:rsid w:val="000A36CE"/>
    <w:rsid w:val="000A3BDD"/>
    <w:rsid w:val="000A46DC"/>
    <w:rsid w:val="000A5E00"/>
    <w:rsid w:val="000A6080"/>
    <w:rsid w:val="000A7502"/>
    <w:rsid w:val="000B128F"/>
    <w:rsid w:val="000B12B9"/>
    <w:rsid w:val="000B2D2B"/>
    <w:rsid w:val="000B4396"/>
    <w:rsid w:val="000B56FB"/>
    <w:rsid w:val="000B7211"/>
    <w:rsid w:val="000C14C4"/>
    <w:rsid w:val="000C1B7B"/>
    <w:rsid w:val="000C29FA"/>
    <w:rsid w:val="000C32D2"/>
    <w:rsid w:val="000C48BE"/>
    <w:rsid w:val="000C6E05"/>
    <w:rsid w:val="000D0CAB"/>
    <w:rsid w:val="000D0D0A"/>
    <w:rsid w:val="000D453C"/>
    <w:rsid w:val="000D45EB"/>
    <w:rsid w:val="000D6E12"/>
    <w:rsid w:val="000D7346"/>
    <w:rsid w:val="000E1027"/>
    <w:rsid w:val="000E180A"/>
    <w:rsid w:val="000E2ABA"/>
    <w:rsid w:val="000E3008"/>
    <w:rsid w:val="000E35AA"/>
    <w:rsid w:val="000E5C6D"/>
    <w:rsid w:val="000E76B5"/>
    <w:rsid w:val="000F086B"/>
    <w:rsid w:val="000F0CD6"/>
    <w:rsid w:val="000F3871"/>
    <w:rsid w:val="000F3F17"/>
    <w:rsid w:val="000F475B"/>
    <w:rsid w:val="000F78AB"/>
    <w:rsid w:val="00102923"/>
    <w:rsid w:val="00103FEA"/>
    <w:rsid w:val="00105241"/>
    <w:rsid w:val="00105B05"/>
    <w:rsid w:val="00106F53"/>
    <w:rsid w:val="001100FC"/>
    <w:rsid w:val="00110535"/>
    <w:rsid w:val="00112E01"/>
    <w:rsid w:val="00115651"/>
    <w:rsid w:val="00115FE8"/>
    <w:rsid w:val="00116C8B"/>
    <w:rsid w:val="00117749"/>
    <w:rsid w:val="00117B0A"/>
    <w:rsid w:val="00117FEB"/>
    <w:rsid w:val="00123FF4"/>
    <w:rsid w:val="001240E4"/>
    <w:rsid w:val="001259A6"/>
    <w:rsid w:val="00130198"/>
    <w:rsid w:val="00131165"/>
    <w:rsid w:val="00132B3D"/>
    <w:rsid w:val="001334CC"/>
    <w:rsid w:val="00133A2A"/>
    <w:rsid w:val="00133C4F"/>
    <w:rsid w:val="00134303"/>
    <w:rsid w:val="001357DF"/>
    <w:rsid w:val="001363FE"/>
    <w:rsid w:val="0013790E"/>
    <w:rsid w:val="00141AD5"/>
    <w:rsid w:val="00141F11"/>
    <w:rsid w:val="001423DD"/>
    <w:rsid w:val="00142BBB"/>
    <w:rsid w:val="0014304D"/>
    <w:rsid w:val="00143CFE"/>
    <w:rsid w:val="00143F64"/>
    <w:rsid w:val="00146AA4"/>
    <w:rsid w:val="001472F8"/>
    <w:rsid w:val="001502DE"/>
    <w:rsid w:val="001504F3"/>
    <w:rsid w:val="0015149A"/>
    <w:rsid w:val="00151B7C"/>
    <w:rsid w:val="00151DCD"/>
    <w:rsid w:val="0015224C"/>
    <w:rsid w:val="0015452B"/>
    <w:rsid w:val="00156395"/>
    <w:rsid w:val="001563FB"/>
    <w:rsid w:val="00156FA0"/>
    <w:rsid w:val="00157059"/>
    <w:rsid w:val="00160FAA"/>
    <w:rsid w:val="00161775"/>
    <w:rsid w:val="00161B93"/>
    <w:rsid w:val="00162D2E"/>
    <w:rsid w:val="00164CA9"/>
    <w:rsid w:val="00167915"/>
    <w:rsid w:val="00167AB8"/>
    <w:rsid w:val="00167F02"/>
    <w:rsid w:val="0017053F"/>
    <w:rsid w:val="0017105C"/>
    <w:rsid w:val="00171ADA"/>
    <w:rsid w:val="00173DD6"/>
    <w:rsid w:val="00174BDA"/>
    <w:rsid w:val="00175168"/>
    <w:rsid w:val="00176318"/>
    <w:rsid w:val="00176654"/>
    <w:rsid w:val="001769E9"/>
    <w:rsid w:val="00176B6A"/>
    <w:rsid w:val="0018019C"/>
    <w:rsid w:val="001813DC"/>
    <w:rsid w:val="0018451D"/>
    <w:rsid w:val="00184D79"/>
    <w:rsid w:val="00185539"/>
    <w:rsid w:val="00185AF7"/>
    <w:rsid w:val="00187373"/>
    <w:rsid w:val="00187588"/>
    <w:rsid w:val="001902C1"/>
    <w:rsid w:val="00190A12"/>
    <w:rsid w:val="0019338B"/>
    <w:rsid w:val="001933C0"/>
    <w:rsid w:val="001950A5"/>
    <w:rsid w:val="00195A4D"/>
    <w:rsid w:val="001A0FB7"/>
    <w:rsid w:val="001A15FF"/>
    <w:rsid w:val="001A3B9F"/>
    <w:rsid w:val="001A4C39"/>
    <w:rsid w:val="001A70F8"/>
    <w:rsid w:val="001B1EDF"/>
    <w:rsid w:val="001B2398"/>
    <w:rsid w:val="001B272E"/>
    <w:rsid w:val="001B4AF3"/>
    <w:rsid w:val="001B7F16"/>
    <w:rsid w:val="001C19B4"/>
    <w:rsid w:val="001C395B"/>
    <w:rsid w:val="001C40A0"/>
    <w:rsid w:val="001D2ED4"/>
    <w:rsid w:val="001D2F07"/>
    <w:rsid w:val="001D437F"/>
    <w:rsid w:val="001D4911"/>
    <w:rsid w:val="001D52F6"/>
    <w:rsid w:val="001D6346"/>
    <w:rsid w:val="001D6773"/>
    <w:rsid w:val="001D7064"/>
    <w:rsid w:val="001D7313"/>
    <w:rsid w:val="001E2128"/>
    <w:rsid w:val="001E2CF0"/>
    <w:rsid w:val="001E4584"/>
    <w:rsid w:val="001E5E6E"/>
    <w:rsid w:val="001F0937"/>
    <w:rsid w:val="001F1021"/>
    <w:rsid w:val="001F1240"/>
    <w:rsid w:val="001F2810"/>
    <w:rsid w:val="001F3A21"/>
    <w:rsid w:val="001F4046"/>
    <w:rsid w:val="001F567F"/>
    <w:rsid w:val="001F6666"/>
    <w:rsid w:val="001F79E2"/>
    <w:rsid w:val="00200247"/>
    <w:rsid w:val="00201D24"/>
    <w:rsid w:val="00202A16"/>
    <w:rsid w:val="0020663A"/>
    <w:rsid w:val="00206F72"/>
    <w:rsid w:val="00207298"/>
    <w:rsid w:val="0021331A"/>
    <w:rsid w:val="0021402E"/>
    <w:rsid w:val="00216776"/>
    <w:rsid w:val="00216B5F"/>
    <w:rsid w:val="00217051"/>
    <w:rsid w:val="00220E73"/>
    <w:rsid w:val="00221030"/>
    <w:rsid w:val="002214F5"/>
    <w:rsid w:val="002226C2"/>
    <w:rsid w:val="00222B12"/>
    <w:rsid w:val="0022799D"/>
    <w:rsid w:val="00231000"/>
    <w:rsid w:val="00231EAD"/>
    <w:rsid w:val="00231F6F"/>
    <w:rsid w:val="00240352"/>
    <w:rsid w:val="00244574"/>
    <w:rsid w:val="002479C3"/>
    <w:rsid w:val="002529CB"/>
    <w:rsid w:val="002536BB"/>
    <w:rsid w:val="00255091"/>
    <w:rsid w:val="00255B88"/>
    <w:rsid w:val="00256409"/>
    <w:rsid w:val="0025641D"/>
    <w:rsid w:val="00257251"/>
    <w:rsid w:val="002605FA"/>
    <w:rsid w:val="00260703"/>
    <w:rsid w:val="00262C81"/>
    <w:rsid w:val="00264AC1"/>
    <w:rsid w:val="00270A49"/>
    <w:rsid w:val="002712C9"/>
    <w:rsid w:val="00273A6A"/>
    <w:rsid w:val="0027402A"/>
    <w:rsid w:val="00274771"/>
    <w:rsid w:val="00275DC8"/>
    <w:rsid w:val="002771F8"/>
    <w:rsid w:val="0027767F"/>
    <w:rsid w:val="0028070E"/>
    <w:rsid w:val="002834E2"/>
    <w:rsid w:val="00283BFD"/>
    <w:rsid w:val="002900FB"/>
    <w:rsid w:val="00290943"/>
    <w:rsid w:val="00291049"/>
    <w:rsid w:val="0029113F"/>
    <w:rsid w:val="00292664"/>
    <w:rsid w:val="0029333F"/>
    <w:rsid w:val="00293E23"/>
    <w:rsid w:val="00294FA6"/>
    <w:rsid w:val="00294FD5"/>
    <w:rsid w:val="0029563A"/>
    <w:rsid w:val="00295EC2"/>
    <w:rsid w:val="002A09AF"/>
    <w:rsid w:val="002A1E02"/>
    <w:rsid w:val="002A2587"/>
    <w:rsid w:val="002A35E6"/>
    <w:rsid w:val="002A41A3"/>
    <w:rsid w:val="002B0262"/>
    <w:rsid w:val="002B26DD"/>
    <w:rsid w:val="002B39D9"/>
    <w:rsid w:val="002B4693"/>
    <w:rsid w:val="002B499C"/>
    <w:rsid w:val="002B5D85"/>
    <w:rsid w:val="002B74CC"/>
    <w:rsid w:val="002B7D43"/>
    <w:rsid w:val="002B7F00"/>
    <w:rsid w:val="002C02C1"/>
    <w:rsid w:val="002C122A"/>
    <w:rsid w:val="002C1530"/>
    <w:rsid w:val="002C230F"/>
    <w:rsid w:val="002C3E66"/>
    <w:rsid w:val="002C4DAC"/>
    <w:rsid w:val="002C5937"/>
    <w:rsid w:val="002C6208"/>
    <w:rsid w:val="002C68F3"/>
    <w:rsid w:val="002D1E63"/>
    <w:rsid w:val="002D4387"/>
    <w:rsid w:val="002D500E"/>
    <w:rsid w:val="002D5126"/>
    <w:rsid w:val="002D5A88"/>
    <w:rsid w:val="002E1BC6"/>
    <w:rsid w:val="002E473E"/>
    <w:rsid w:val="002E51ED"/>
    <w:rsid w:val="002E6D39"/>
    <w:rsid w:val="002F00E9"/>
    <w:rsid w:val="002F1081"/>
    <w:rsid w:val="002F4A0F"/>
    <w:rsid w:val="002F5BFB"/>
    <w:rsid w:val="002F64C1"/>
    <w:rsid w:val="0030623B"/>
    <w:rsid w:val="00307A9D"/>
    <w:rsid w:val="00312426"/>
    <w:rsid w:val="00315326"/>
    <w:rsid w:val="00315A4A"/>
    <w:rsid w:val="003268FC"/>
    <w:rsid w:val="00326ACF"/>
    <w:rsid w:val="00326C3B"/>
    <w:rsid w:val="00326D74"/>
    <w:rsid w:val="00330667"/>
    <w:rsid w:val="0033082A"/>
    <w:rsid w:val="00330D77"/>
    <w:rsid w:val="00331024"/>
    <w:rsid w:val="00331850"/>
    <w:rsid w:val="00331BAC"/>
    <w:rsid w:val="00334F98"/>
    <w:rsid w:val="00337AA4"/>
    <w:rsid w:val="003402C9"/>
    <w:rsid w:val="003408DB"/>
    <w:rsid w:val="00340D43"/>
    <w:rsid w:val="003425E6"/>
    <w:rsid w:val="00342636"/>
    <w:rsid w:val="00342EA6"/>
    <w:rsid w:val="00344B29"/>
    <w:rsid w:val="003504A2"/>
    <w:rsid w:val="003514B6"/>
    <w:rsid w:val="00351A31"/>
    <w:rsid w:val="00351A84"/>
    <w:rsid w:val="00351F31"/>
    <w:rsid w:val="00352662"/>
    <w:rsid w:val="00355C34"/>
    <w:rsid w:val="003566C9"/>
    <w:rsid w:val="00361351"/>
    <w:rsid w:val="00361CD4"/>
    <w:rsid w:val="00363700"/>
    <w:rsid w:val="00364596"/>
    <w:rsid w:val="00370830"/>
    <w:rsid w:val="0037301E"/>
    <w:rsid w:val="003739BF"/>
    <w:rsid w:val="00374EA1"/>
    <w:rsid w:val="00375376"/>
    <w:rsid w:val="003762AA"/>
    <w:rsid w:val="00382701"/>
    <w:rsid w:val="0038358E"/>
    <w:rsid w:val="003835FB"/>
    <w:rsid w:val="00383A3D"/>
    <w:rsid w:val="00385382"/>
    <w:rsid w:val="00387464"/>
    <w:rsid w:val="00387B4B"/>
    <w:rsid w:val="00394BB5"/>
    <w:rsid w:val="00395BF5"/>
    <w:rsid w:val="00395FA8"/>
    <w:rsid w:val="00396982"/>
    <w:rsid w:val="003A0EEC"/>
    <w:rsid w:val="003A10A1"/>
    <w:rsid w:val="003A39D0"/>
    <w:rsid w:val="003A5388"/>
    <w:rsid w:val="003A68EE"/>
    <w:rsid w:val="003A780C"/>
    <w:rsid w:val="003A7A06"/>
    <w:rsid w:val="003B07BB"/>
    <w:rsid w:val="003B5F44"/>
    <w:rsid w:val="003C176E"/>
    <w:rsid w:val="003C18E0"/>
    <w:rsid w:val="003C1B33"/>
    <w:rsid w:val="003C1CC8"/>
    <w:rsid w:val="003C3634"/>
    <w:rsid w:val="003C493E"/>
    <w:rsid w:val="003D1373"/>
    <w:rsid w:val="003D25A0"/>
    <w:rsid w:val="003D2B77"/>
    <w:rsid w:val="003D2C69"/>
    <w:rsid w:val="003D4553"/>
    <w:rsid w:val="003D659A"/>
    <w:rsid w:val="003D7F5F"/>
    <w:rsid w:val="003E04BD"/>
    <w:rsid w:val="003E0F89"/>
    <w:rsid w:val="003E5DB4"/>
    <w:rsid w:val="003E698F"/>
    <w:rsid w:val="003F3ADA"/>
    <w:rsid w:val="003F7F89"/>
    <w:rsid w:val="00402C58"/>
    <w:rsid w:val="0040411C"/>
    <w:rsid w:val="004054C1"/>
    <w:rsid w:val="00405F3C"/>
    <w:rsid w:val="00405FC6"/>
    <w:rsid w:val="00406952"/>
    <w:rsid w:val="00406F2F"/>
    <w:rsid w:val="00407C87"/>
    <w:rsid w:val="004121DC"/>
    <w:rsid w:val="0041225D"/>
    <w:rsid w:val="0041277B"/>
    <w:rsid w:val="00412C5D"/>
    <w:rsid w:val="004133FE"/>
    <w:rsid w:val="00414300"/>
    <w:rsid w:val="00414E35"/>
    <w:rsid w:val="0041507F"/>
    <w:rsid w:val="004154CD"/>
    <w:rsid w:val="004165F5"/>
    <w:rsid w:val="004173FF"/>
    <w:rsid w:val="004208F4"/>
    <w:rsid w:val="00420C33"/>
    <w:rsid w:val="00420FFE"/>
    <w:rsid w:val="004240C4"/>
    <w:rsid w:val="004241A3"/>
    <w:rsid w:val="00426188"/>
    <w:rsid w:val="00426370"/>
    <w:rsid w:val="00431BE5"/>
    <w:rsid w:val="00433068"/>
    <w:rsid w:val="00435967"/>
    <w:rsid w:val="00436404"/>
    <w:rsid w:val="00436822"/>
    <w:rsid w:val="004375BB"/>
    <w:rsid w:val="00440920"/>
    <w:rsid w:val="00441C27"/>
    <w:rsid w:val="00442CEE"/>
    <w:rsid w:val="00443386"/>
    <w:rsid w:val="00444E00"/>
    <w:rsid w:val="00446D29"/>
    <w:rsid w:val="00451686"/>
    <w:rsid w:val="004527D0"/>
    <w:rsid w:val="00452D91"/>
    <w:rsid w:val="004558B0"/>
    <w:rsid w:val="00456701"/>
    <w:rsid w:val="004641D0"/>
    <w:rsid w:val="004648F7"/>
    <w:rsid w:val="00466800"/>
    <w:rsid w:val="004679C4"/>
    <w:rsid w:val="004724C4"/>
    <w:rsid w:val="0047423D"/>
    <w:rsid w:val="0047491F"/>
    <w:rsid w:val="00476941"/>
    <w:rsid w:val="00477443"/>
    <w:rsid w:val="00477AC2"/>
    <w:rsid w:val="00480E5A"/>
    <w:rsid w:val="00481E7E"/>
    <w:rsid w:val="0048582B"/>
    <w:rsid w:val="004861F1"/>
    <w:rsid w:val="0048754D"/>
    <w:rsid w:val="00487C67"/>
    <w:rsid w:val="00490B7B"/>
    <w:rsid w:val="00495848"/>
    <w:rsid w:val="004A113F"/>
    <w:rsid w:val="004A1425"/>
    <w:rsid w:val="004A3FBE"/>
    <w:rsid w:val="004A4BE4"/>
    <w:rsid w:val="004A6AD1"/>
    <w:rsid w:val="004B194D"/>
    <w:rsid w:val="004B25D8"/>
    <w:rsid w:val="004B4CF3"/>
    <w:rsid w:val="004B54AB"/>
    <w:rsid w:val="004C085F"/>
    <w:rsid w:val="004C20FD"/>
    <w:rsid w:val="004C2FF5"/>
    <w:rsid w:val="004C3375"/>
    <w:rsid w:val="004C4F7A"/>
    <w:rsid w:val="004C7CC3"/>
    <w:rsid w:val="004D0FD1"/>
    <w:rsid w:val="004D193A"/>
    <w:rsid w:val="004D1955"/>
    <w:rsid w:val="004D1965"/>
    <w:rsid w:val="004D2479"/>
    <w:rsid w:val="004D51CF"/>
    <w:rsid w:val="004D5C69"/>
    <w:rsid w:val="004D7027"/>
    <w:rsid w:val="004E103A"/>
    <w:rsid w:val="004E1B1B"/>
    <w:rsid w:val="004E29D7"/>
    <w:rsid w:val="004E2F8A"/>
    <w:rsid w:val="004E4170"/>
    <w:rsid w:val="004E4EE3"/>
    <w:rsid w:val="004E5A5A"/>
    <w:rsid w:val="004E78A7"/>
    <w:rsid w:val="004E7EC9"/>
    <w:rsid w:val="004F0036"/>
    <w:rsid w:val="004F0AFC"/>
    <w:rsid w:val="004F1993"/>
    <w:rsid w:val="004F21A9"/>
    <w:rsid w:val="004F33FF"/>
    <w:rsid w:val="004F3C74"/>
    <w:rsid w:val="004F4E94"/>
    <w:rsid w:val="004F6530"/>
    <w:rsid w:val="005002AD"/>
    <w:rsid w:val="005026BB"/>
    <w:rsid w:val="00504D33"/>
    <w:rsid w:val="00507694"/>
    <w:rsid w:val="00507930"/>
    <w:rsid w:val="00511349"/>
    <w:rsid w:val="005113C0"/>
    <w:rsid w:val="0051266F"/>
    <w:rsid w:val="00513EC7"/>
    <w:rsid w:val="005140DD"/>
    <w:rsid w:val="0051451C"/>
    <w:rsid w:val="00514E1B"/>
    <w:rsid w:val="005152C4"/>
    <w:rsid w:val="00515F2A"/>
    <w:rsid w:val="00521C54"/>
    <w:rsid w:val="0052240C"/>
    <w:rsid w:val="005224CC"/>
    <w:rsid w:val="0052255E"/>
    <w:rsid w:val="00522F8D"/>
    <w:rsid w:val="00523525"/>
    <w:rsid w:val="005237F1"/>
    <w:rsid w:val="00523AE4"/>
    <w:rsid w:val="00524612"/>
    <w:rsid w:val="00525657"/>
    <w:rsid w:val="00527A2C"/>
    <w:rsid w:val="00527AA6"/>
    <w:rsid w:val="00533AB8"/>
    <w:rsid w:val="0053571E"/>
    <w:rsid w:val="005375B5"/>
    <w:rsid w:val="00537755"/>
    <w:rsid w:val="00544717"/>
    <w:rsid w:val="00547E32"/>
    <w:rsid w:val="00552DA2"/>
    <w:rsid w:val="00554594"/>
    <w:rsid w:val="005571DB"/>
    <w:rsid w:val="00562C08"/>
    <w:rsid w:val="00563AFE"/>
    <w:rsid w:val="0056439F"/>
    <w:rsid w:val="0056639F"/>
    <w:rsid w:val="005708C4"/>
    <w:rsid w:val="00574F8B"/>
    <w:rsid w:val="0057588A"/>
    <w:rsid w:val="00577CEA"/>
    <w:rsid w:val="00580266"/>
    <w:rsid w:val="00584D2D"/>
    <w:rsid w:val="0058534C"/>
    <w:rsid w:val="005863BD"/>
    <w:rsid w:val="00590ABF"/>
    <w:rsid w:val="0059194D"/>
    <w:rsid w:val="00592956"/>
    <w:rsid w:val="00593115"/>
    <w:rsid w:val="005962E9"/>
    <w:rsid w:val="00596D4D"/>
    <w:rsid w:val="00597C21"/>
    <w:rsid w:val="005A19A0"/>
    <w:rsid w:val="005A241C"/>
    <w:rsid w:val="005A4BF5"/>
    <w:rsid w:val="005A51F2"/>
    <w:rsid w:val="005A5F9D"/>
    <w:rsid w:val="005A6D42"/>
    <w:rsid w:val="005A6F5B"/>
    <w:rsid w:val="005A7E51"/>
    <w:rsid w:val="005B4FE1"/>
    <w:rsid w:val="005B5D28"/>
    <w:rsid w:val="005C0E8E"/>
    <w:rsid w:val="005C1344"/>
    <w:rsid w:val="005C23C8"/>
    <w:rsid w:val="005C2E76"/>
    <w:rsid w:val="005C3C1A"/>
    <w:rsid w:val="005C3CCE"/>
    <w:rsid w:val="005C43F6"/>
    <w:rsid w:val="005C638C"/>
    <w:rsid w:val="005C66FD"/>
    <w:rsid w:val="005C6B35"/>
    <w:rsid w:val="005C6B81"/>
    <w:rsid w:val="005C7A4C"/>
    <w:rsid w:val="005D0410"/>
    <w:rsid w:val="005D1264"/>
    <w:rsid w:val="005D255E"/>
    <w:rsid w:val="005D28E8"/>
    <w:rsid w:val="005D3C24"/>
    <w:rsid w:val="005D7153"/>
    <w:rsid w:val="005E7337"/>
    <w:rsid w:val="005E76BA"/>
    <w:rsid w:val="005F0978"/>
    <w:rsid w:val="005F0EB8"/>
    <w:rsid w:val="005F2D0D"/>
    <w:rsid w:val="005F4248"/>
    <w:rsid w:val="005F4599"/>
    <w:rsid w:val="005F4F99"/>
    <w:rsid w:val="005F6270"/>
    <w:rsid w:val="005F6B12"/>
    <w:rsid w:val="00601257"/>
    <w:rsid w:val="00601789"/>
    <w:rsid w:val="00602805"/>
    <w:rsid w:val="0060461C"/>
    <w:rsid w:val="00605336"/>
    <w:rsid w:val="00606EF9"/>
    <w:rsid w:val="006070C4"/>
    <w:rsid w:val="00613782"/>
    <w:rsid w:val="006178D6"/>
    <w:rsid w:val="00617D66"/>
    <w:rsid w:val="006200F1"/>
    <w:rsid w:val="006220DA"/>
    <w:rsid w:val="00622456"/>
    <w:rsid w:val="006238C2"/>
    <w:rsid w:val="0062400E"/>
    <w:rsid w:val="00626AC0"/>
    <w:rsid w:val="00626E9D"/>
    <w:rsid w:val="006301E2"/>
    <w:rsid w:val="006342E2"/>
    <w:rsid w:val="00634832"/>
    <w:rsid w:val="00635B03"/>
    <w:rsid w:val="00635D96"/>
    <w:rsid w:val="00635E56"/>
    <w:rsid w:val="00636375"/>
    <w:rsid w:val="006377F8"/>
    <w:rsid w:val="00640A67"/>
    <w:rsid w:val="006417D9"/>
    <w:rsid w:val="00641A9F"/>
    <w:rsid w:val="00641B5A"/>
    <w:rsid w:val="00643987"/>
    <w:rsid w:val="00644CA3"/>
    <w:rsid w:val="00645107"/>
    <w:rsid w:val="00651CD1"/>
    <w:rsid w:val="00652835"/>
    <w:rsid w:val="006534DC"/>
    <w:rsid w:val="00653F7F"/>
    <w:rsid w:val="00654698"/>
    <w:rsid w:val="00654735"/>
    <w:rsid w:val="006557DB"/>
    <w:rsid w:val="00655A32"/>
    <w:rsid w:val="00657B3D"/>
    <w:rsid w:val="00657CAD"/>
    <w:rsid w:val="00661D7E"/>
    <w:rsid w:val="00663063"/>
    <w:rsid w:val="00663F28"/>
    <w:rsid w:val="00665D7E"/>
    <w:rsid w:val="00665F16"/>
    <w:rsid w:val="00667077"/>
    <w:rsid w:val="006673C5"/>
    <w:rsid w:val="006716D4"/>
    <w:rsid w:val="006717C3"/>
    <w:rsid w:val="0067382D"/>
    <w:rsid w:val="006738B7"/>
    <w:rsid w:val="00673AB2"/>
    <w:rsid w:val="00677ECD"/>
    <w:rsid w:val="006815BC"/>
    <w:rsid w:val="00681E81"/>
    <w:rsid w:val="00682293"/>
    <w:rsid w:val="006833D8"/>
    <w:rsid w:val="006834BA"/>
    <w:rsid w:val="00683ED1"/>
    <w:rsid w:val="0068464B"/>
    <w:rsid w:val="006846A3"/>
    <w:rsid w:val="00685120"/>
    <w:rsid w:val="00686D44"/>
    <w:rsid w:val="006872AF"/>
    <w:rsid w:val="00687B60"/>
    <w:rsid w:val="00693DCE"/>
    <w:rsid w:val="006956D0"/>
    <w:rsid w:val="00696813"/>
    <w:rsid w:val="00697AE5"/>
    <w:rsid w:val="00697C0E"/>
    <w:rsid w:val="00697FF1"/>
    <w:rsid w:val="006A30CD"/>
    <w:rsid w:val="006A5095"/>
    <w:rsid w:val="006A5416"/>
    <w:rsid w:val="006A6332"/>
    <w:rsid w:val="006A6CD4"/>
    <w:rsid w:val="006A70AB"/>
    <w:rsid w:val="006A7B1C"/>
    <w:rsid w:val="006B0955"/>
    <w:rsid w:val="006B0D49"/>
    <w:rsid w:val="006B1487"/>
    <w:rsid w:val="006B19C9"/>
    <w:rsid w:val="006B1E4A"/>
    <w:rsid w:val="006B25CA"/>
    <w:rsid w:val="006B26B9"/>
    <w:rsid w:val="006B2810"/>
    <w:rsid w:val="006B320D"/>
    <w:rsid w:val="006B6AC0"/>
    <w:rsid w:val="006B7838"/>
    <w:rsid w:val="006C25B1"/>
    <w:rsid w:val="006C2628"/>
    <w:rsid w:val="006C729C"/>
    <w:rsid w:val="006D21C1"/>
    <w:rsid w:val="006D2FE5"/>
    <w:rsid w:val="006D3250"/>
    <w:rsid w:val="006D3C3F"/>
    <w:rsid w:val="006D591D"/>
    <w:rsid w:val="006D6B94"/>
    <w:rsid w:val="006D78FC"/>
    <w:rsid w:val="006E23EC"/>
    <w:rsid w:val="006E24F7"/>
    <w:rsid w:val="006E2B1E"/>
    <w:rsid w:val="006E418C"/>
    <w:rsid w:val="006E4818"/>
    <w:rsid w:val="006E6D56"/>
    <w:rsid w:val="006F0418"/>
    <w:rsid w:val="006F12A6"/>
    <w:rsid w:val="006F27C5"/>
    <w:rsid w:val="006F3E32"/>
    <w:rsid w:val="006F4BED"/>
    <w:rsid w:val="006F6DFC"/>
    <w:rsid w:val="007003D6"/>
    <w:rsid w:val="00700F14"/>
    <w:rsid w:val="007016CC"/>
    <w:rsid w:val="00704D3C"/>
    <w:rsid w:val="0070720E"/>
    <w:rsid w:val="00710153"/>
    <w:rsid w:val="00710635"/>
    <w:rsid w:val="007106BC"/>
    <w:rsid w:val="00711852"/>
    <w:rsid w:val="00713C9A"/>
    <w:rsid w:val="007144ED"/>
    <w:rsid w:val="0071626D"/>
    <w:rsid w:val="007174C8"/>
    <w:rsid w:val="00717674"/>
    <w:rsid w:val="00717F33"/>
    <w:rsid w:val="007200B3"/>
    <w:rsid w:val="007205F7"/>
    <w:rsid w:val="00722C9D"/>
    <w:rsid w:val="007238E0"/>
    <w:rsid w:val="00726794"/>
    <w:rsid w:val="00731905"/>
    <w:rsid w:val="00731A2B"/>
    <w:rsid w:val="00732891"/>
    <w:rsid w:val="0073393B"/>
    <w:rsid w:val="0073408D"/>
    <w:rsid w:val="00741B92"/>
    <w:rsid w:val="00742780"/>
    <w:rsid w:val="007457B4"/>
    <w:rsid w:val="0074625D"/>
    <w:rsid w:val="007470D1"/>
    <w:rsid w:val="00747E42"/>
    <w:rsid w:val="00750C3E"/>
    <w:rsid w:val="007518C7"/>
    <w:rsid w:val="00751A37"/>
    <w:rsid w:val="00752B8A"/>
    <w:rsid w:val="00752E0B"/>
    <w:rsid w:val="00753E64"/>
    <w:rsid w:val="007542F9"/>
    <w:rsid w:val="00754A8A"/>
    <w:rsid w:val="007554F7"/>
    <w:rsid w:val="00756DEC"/>
    <w:rsid w:val="0076178F"/>
    <w:rsid w:val="00762AAA"/>
    <w:rsid w:val="007636AE"/>
    <w:rsid w:val="00765998"/>
    <w:rsid w:val="00766270"/>
    <w:rsid w:val="00767D9C"/>
    <w:rsid w:val="007740D0"/>
    <w:rsid w:val="00774FC0"/>
    <w:rsid w:val="00775192"/>
    <w:rsid w:val="00777DF4"/>
    <w:rsid w:val="00780706"/>
    <w:rsid w:val="00780816"/>
    <w:rsid w:val="00781D36"/>
    <w:rsid w:val="007825D4"/>
    <w:rsid w:val="00783286"/>
    <w:rsid w:val="007836FB"/>
    <w:rsid w:val="00784FA6"/>
    <w:rsid w:val="00785994"/>
    <w:rsid w:val="007922AD"/>
    <w:rsid w:val="00793082"/>
    <w:rsid w:val="0079383C"/>
    <w:rsid w:val="0079469B"/>
    <w:rsid w:val="007953E1"/>
    <w:rsid w:val="00795971"/>
    <w:rsid w:val="00795B2F"/>
    <w:rsid w:val="007A0104"/>
    <w:rsid w:val="007A0B94"/>
    <w:rsid w:val="007A1885"/>
    <w:rsid w:val="007A3161"/>
    <w:rsid w:val="007A3394"/>
    <w:rsid w:val="007A3AD7"/>
    <w:rsid w:val="007A3CBE"/>
    <w:rsid w:val="007A48C1"/>
    <w:rsid w:val="007A6DA3"/>
    <w:rsid w:val="007A7FD8"/>
    <w:rsid w:val="007B09C9"/>
    <w:rsid w:val="007B206F"/>
    <w:rsid w:val="007B2252"/>
    <w:rsid w:val="007B3CEB"/>
    <w:rsid w:val="007C0B20"/>
    <w:rsid w:val="007C1B0B"/>
    <w:rsid w:val="007C2021"/>
    <w:rsid w:val="007C227C"/>
    <w:rsid w:val="007C36E4"/>
    <w:rsid w:val="007C57C7"/>
    <w:rsid w:val="007C761B"/>
    <w:rsid w:val="007D185C"/>
    <w:rsid w:val="007D1AB8"/>
    <w:rsid w:val="007D1B35"/>
    <w:rsid w:val="007D361D"/>
    <w:rsid w:val="007D6EB1"/>
    <w:rsid w:val="007D7247"/>
    <w:rsid w:val="007E168F"/>
    <w:rsid w:val="007E27C3"/>
    <w:rsid w:val="007E4E39"/>
    <w:rsid w:val="007E5E77"/>
    <w:rsid w:val="007E63AB"/>
    <w:rsid w:val="007E788C"/>
    <w:rsid w:val="007F0216"/>
    <w:rsid w:val="007F0BF0"/>
    <w:rsid w:val="007F11A2"/>
    <w:rsid w:val="007F3D2E"/>
    <w:rsid w:val="007F4248"/>
    <w:rsid w:val="007F6753"/>
    <w:rsid w:val="0080005A"/>
    <w:rsid w:val="008002B0"/>
    <w:rsid w:val="00801F1B"/>
    <w:rsid w:val="00802610"/>
    <w:rsid w:val="00802FD6"/>
    <w:rsid w:val="00803FAF"/>
    <w:rsid w:val="0080507D"/>
    <w:rsid w:val="00806E25"/>
    <w:rsid w:val="00807248"/>
    <w:rsid w:val="0081228A"/>
    <w:rsid w:val="00812970"/>
    <w:rsid w:val="00812F0F"/>
    <w:rsid w:val="00813736"/>
    <w:rsid w:val="00816E2F"/>
    <w:rsid w:val="008174F5"/>
    <w:rsid w:val="0082031E"/>
    <w:rsid w:val="0082034F"/>
    <w:rsid w:val="008267C0"/>
    <w:rsid w:val="00827BBD"/>
    <w:rsid w:val="00832CD4"/>
    <w:rsid w:val="008335C7"/>
    <w:rsid w:val="00833777"/>
    <w:rsid w:val="00833B73"/>
    <w:rsid w:val="00833BFA"/>
    <w:rsid w:val="00835570"/>
    <w:rsid w:val="00835605"/>
    <w:rsid w:val="0083617D"/>
    <w:rsid w:val="00841C31"/>
    <w:rsid w:val="00842D6A"/>
    <w:rsid w:val="00844034"/>
    <w:rsid w:val="00845761"/>
    <w:rsid w:val="008468FB"/>
    <w:rsid w:val="008505B6"/>
    <w:rsid w:val="00851D79"/>
    <w:rsid w:val="00852B26"/>
    <w:rsid w:val="008536D7"/>
    <w:rsid w:val="0085583B"/>
    <w:rsid w:val="0085644A"/>
    <w:rsid w:val="008565F3"/>
    <w:rsid w:val="00861981"/>
    <w:rsid w:val="00861B36"/>
    <w:rsid w:val="0086209B"/>
    <w:rsid w:val="0086268D"/>
    <w:rsid w:val="00865750"/>
    <w:rsid w:val="0086589A"/>
    <w:rsid w:val="00866813"/>
    <w:rsid w:val="00866C5A"/>
    <w:rsid w:val="008674F8"/>
    <w:rsid w:val="008677BC"/>
    <w:rsid w:val="008678BC"/>
    <w:rsid w:val="00870812"/>
    <w:rsid w:val="008715C5"/>
    <w:rsid w:val="00871CD1"/>
    <w:rsid w:val="0087286F"/>
    <w:rsid w:val="00872914"/>
    <w:rsid w:val="0087293A"/>
    <w:rsid w:val="0087444C"/>
    <w:rsid w:val="00882C7C"/>
    <w:rsid w:val="00883AC4"/>
    <w:rsid w:val="00884DFA"/>
    <w:rsid w:val="00884EB0"/>
    <w:rsid w:val="008866E3"/>
    <w:rsid w:val="00887415"/>
    <w:rsid w:val="008877A9"/>
    <w:rsid w:val="0089074D"/>
    <w:rsid w:val="00890B3F"/>
    <w:rsid w:val="00891B0F"/>
    <w:rsid w:val="0089230D"/>
    <w:rsid w:val="00892B85"/>
    <w:rsid w:val="00893829"/>
    <w:rsid w:val="00893895"/>
    <w:rsid w:val="00894928"/>
    <w:rsid w:val="008949B4"/>
    <w:rsid w:val="008A0BB0"/>
    <w:rsid w:val="008A113F"/>
    <w:rsid w:val="008A1DF7"/>
    <w:rsid w:val="008A524B"/>
    <w:rsid w:val="008B3A79"/>
    <w:rsid w:val="008B52F8"/>
    <w:rsid w:val="008B79EF"/>
    <w:rsid w:val="008B7BCA"/>
    <w:rsid w:val="008C11DE"/>
    <w:rsid w:val="008C1611"/>
    <w:rsid w:val="008C1D14"/>
    <w:rsid w:val="008C592E"/>
    <w:rsid w:val="008C622B"/>
    <w:rsid w:val="008D2A80"/>
    <w:rsid w:val="008D4EB8"/>
    <w:rsid w:val="008D5D41"/>
    <w:rsid w:val="008D6DFE"/>
    <w:rsid w:val="008E08D5"/>
    <w:rsid w:val="008E1610"/>
    <w:rsid w:val="008E1BAE"/>
    <w:rsid w:val="008E606F"/>
    <w:rsid w:val="008E7898"/>
    <w:rsid w:val="008F0041"/>
    <w:rsid w:val="008F2100"/>
    <w:rsid w:val="008F2A66"/>
    <w:rsid w:val="008F2ACE"/>
    <w:rsid w:val="008F30A3"/>
    <w:rsid w:val="008F47F9"/>
    <w:rsid w:val="008F4DD3"/>
    <w:rsid w:val="008F4EC5"/>
    <w:rsid w:val="008F6017"/>
    <w:rsid w:val="008F6036"/>
    <w:rsid w:val="008F698F"/>
    <w:rsid w:val="008F7CA2"/>
    <w:rsid w:val="00900A46"/>
    <w:rsid w:val="009023F8"/>
    <w:rsid w:val="009049EA"/>
    <w:rsid w:val="00906AD0"/>
    <w:rsid w:val="0091195C"/>
    <w:rsid w:val="00911AEC"/>
    <w:rsid w:val="00915322"/>
    <w:rsid w:val="00916D47"/>
    <w:rsid w:val="00917191"/>
    <w:rsid w:val="009176FF"/>
    <w:rsid w:val="0092041C"/>
    <w:rsid w:val="009226BB"/>
    <w:rsid w:val="00923DAA"/>
    <w:rsid w:val="00924539"/>
    <w:rsid w:val="00926998"/>
    <w:rsid w:val="0092736E"/>
    <w:rsid w:val="00931532"/>
    <w:rsid w:val="00937582"/>
    <w:rsid w:val="00937A6C"/>
    <w:rsid w:val="00937C7D"/>
    <w:rsid w:val="00940383"/>
    <w:rsid w:val="00944ADE"/>
    <w:rsid w:val="00945C8A"/>
    <w:rsid w:val="009461BE"/>
    <w:rsid w:val="0094797F"/>
    <w:rsid w:val="009512E5"/>
    <w:rsid w:val="00951661"/>
    <w:rsid w:val="00953EDA"/>
    <w:rsid w:val="00954F97"/>
    <w:rsid w:val="0095513C"/>
    <w:rsid w:val="009570E4"/>
    <w:rsid w:val="009619DE"/>
    <w:rsid w:val="00961CFB"/>
    <w:rsid w:val="009656DF"/>
    <w:rsid w:val="0096599D"/>
    <w:rsid w:val="00970BDD"/>
    <w:rsid w:val="00971389"/>
    <w:rsid w:val="00973313"/>
    <w:rsid w:val="00974DB0"/>
    <w:rsid w:val="00981073"/>
    <w:rsid w:val="00981A95"/>
    <w:rsid w:val="00983361"/>
    <w:rsid w:val="009835D0"/>
    <w:rsid w:val="009836AD"/>
    <w:rsid w:val="00984ABF"/>
    <w:rsid w:val="00984F4E"/>
    <w:rsid w:val="00985130"/>
    <w:rsid w:val="00985423"/>
    <w:rsid w:val="00985EF8"/>
    <w:rsid w:val="00987482"/>
    <w:rsid w:val="0099568F"/>
    <w:rsid w:val="00995A6F"/>
    <w:rsid w:val="00995FFE"/>
    <w:rsid w:val="00996006"/>
    <w:rsid w:val="009A409A"/>
    <w:rsid w:val="009B0701"/>
    <w:rsid w:val="009B0878"/>
    <w:rsid w:val="009B2837"/>
    <w:rsid w:val="009B434E"/>
    <w:rsid w:val="009B4B3D"/>
    <w:rsid w:val="009B5800"/>
    <w:rsid w:val="009B5D8E"/>
    <w:rsid w:val="009B6198"/>
    <w:rsid w:val="009B63A7"/>
    <w:rsid w:val="009B644C"/>
    <w:rsid w:val="009B6AF0"/>
    <w:rsid w:val="009B6B90"/>
    <w:rsid w:val="009C16C1"/>
    <w:rsid w:val="009C1FD0"/>
    <w:rsid w:val="009C3FED"/>
    <w:rsid w:val="009C7401"/>
    <w:rsid w:val="009D0333"/>
    <w:rsid w:val="009D03CB"/>
    <w:rsid w:val="009D098A"/>
    <w:rsid w:val="009D1F8A"/>
    <w:rsid w:val="009D2E5E"/>
    <w:rsid w:val="009D327D"/>
    <w:rsid w:val="009D387C"/>
    <w:rsid w:val="009D5C6D"/>
    <w:rsid w:val="009D5DEC"/>
    <w:rsid w:val="009D7416"/>
    <w:rsid w:val="009E1BD6"/>
    <w:rsid w:val="009E221C"/>
    <w:rsid w:val="009E4F9C"/>
    <w:rsid w:val="009E684D"/>
    <w:rsid w:val="009E7DB5"/>
    <w:rsid w:val="009F0E6E"/>
    <w:rsid w:val="009F526F"/>
    <w:rsid w:val="009F5AF6"/>
    <w:rsid w:val="009F5EF2"/>
    <w:rsid w:val="009F65C2"/>
    <w:rsid w:val="009F684F"/>
    <w:rsid w:val="009F79A0"/>
    <w:rsid w:val="00A008DF"/>
    <w:rsid w:val="00A020D3"/>
    <w:rsid w:val="00A02425"/>
    <w:rsid w:val="00A0283D"/>
    <w:rsid w:val="00A03F3D"/>
    <w:rsid w:val="00A05F9F"/>
    <w:rsid w:val="00A064D3"/>
    <w:rsid w:val="00A06E8F"/>
    <w:rsid w:val="00A1135B"/>
    <w:rsid w:val="00A11598"/>
    <w:rsid w:val="00A1404F"/>
    <w:rsid w:val="00A155AF"/>
    <w:rsid w:val="00A15AE5"/>
    <w:rsid w:val="00A162D5"/>
    <w:rsid w:val="00A17E56"/>
    <w:rsid w:val="00A201D9"/>
    <w:rsid w:val="00A20D01"/>
    <w:rsid w:val="00A22431"/>
    <w:rsid w:val="00A27DD6"/>
    <w:rsid w:val="00A31244"/>
    <w:rsid w:val="00A41379"/>
    <w:rsid w:val="00A416C7"/>
    <w:rsid w:val="00A4211E"/>
    <w:rsid w:val="00A43029"/>
    <w:rsid w:val="00A43911"/>
    <w:rsid w:val="00A439D2"/>
    <w:rsid w:val="00A44B31"/>
    <w:rsid w:val="00A46AC0"/>
    <w:rsid w:val="00A5161E"/>
    <w:rsid w:val="00A53921"/>
    <w:rsid w:val="00A600DA"/>
    <w:rsid w:val="00A618CD"/>
    <w:rsid w:val="00A62C50"/>
    <w:rsid w:val="00A63309"/>
    <w:rsid w:val="00A66D36"/>
    <w:rsid w:val="00A67E38"/>
    <w:rsid w:val="00A72550"/>
    <w:rsid w:val="00A73AE6"/>
    <w:rsid w:val="00A74A7E"/>
    <w:rsid w:val="00A74F5A"/>
    <w:rsid w:val="00A75FA0"/>
    <w:rsid w:val="00A77264"/>
    <w:rsid w:val="00A806AF"/>
    <w:rsid w:val="00A80FE9"/>
    <w:rsid w:val="00A81321"/>
    <w:rsid w:val="00A825EF"/>
    <w:rsid w:val="00A83282"/>
    <w:rsid w:val="00A84CD5"/>
    <w:rsid w:val="00A87403"/>
    <w:rsid w:val="00A90C9D"/>
    <w:rsid w:val="00A9172D"/>
    <w:rsid w:val="00A940F7"/>
    <w:rsid w:val="00A94C4E"/>
    <w:rsid w:val="00A967A4"/>
    <w:rsid w:val="00AA1C0A"/>
    <w:rsid w:val="00AA44FE"/>
    <w:rsid w:val="00AA6603"/>
    <w:rsid w:val="00AA7AF4"/>
    <w:rsid w:val="00AB03F9"/>
    <w:rsid w:val="00AB1238"/>
    <w:rsid w:val="00AB14AB"/>
    <w:rsid w:val="00AB33EF"/>
    <w:rsid w:val="00AB34C2"/>
    <w:rsid w:val="00AB38BA"/>
    <w:rsid w:val="00AB3D61"/>
    <w:rsid w:val="00AB67A8"/>
    <w:rsid w:val="00AC1245"/>
    <w:rsid w:val="00AC17A9"/>
    <w:rsid w:val="00AC2995"/>
    <w:rsid w:val="00AC3D71"/>
    <w:rsid w:val="00AC4314"/>
    <w:rsid w:val="00AC5E90"/>
    <w:rsid w:val="00AC6653"/>
    <w:rsid w:val="00AC66E4"/>
    <w:rsid w:val="00AC71CE"/>
    <w:rsid w:val="00AC7B1E"/>
    <w:rsid w:val="00AD0005"/>
    <w:rsid w:val="00AD097D"/>
    <w:rsid w:val="00AD283A"/>
    <w:rsid w:val="00AD44E7"/>
    <w:rsid w:val="00AD75C1"/>
    <w:rsid w:val="00AE7C5A"/>
    <w:rsid w:val="00AF0F36"/>
    <w:rsid w:val="00AF442B"/>
    <w:rsid w:val="00AF4F94"/>
    <w:rsid w:val="00AF7CE9"/>
    <w:rsid w:val="00AF7E7B"/>
    <w:rsid w:val="00B00535"/>
    <w:rsid w:val="00B00E3F"/>
    <w:rsid w:val="00B01764"/>
    <w:rsid w:val="00B057C9"/>
    <w:rsid w:val="00B06318"/>
    <w:rsid w:val="00B0757A"/>
    <w:rsid w:val="00B112C1"/>
    <w:rsid w:val="00B121EE"/>
    <w:rsid w:val="00B12358"/>
    <w:rsid w:val="00B13086"/>
    <w:rsid w:val="00B136EF"/>
    <w:rsid w:val="00B14041"/>
    <w:rsid w:val="00B14DC1"/>
    <w:rsid w:val="00B15D6A"/>
    <w:rsid w:val="00B209E1"/>
    <w:rsid w:val="00B226E3"/>
    <w:rsid w:val="00B22840"/>
    <w:rsid w:val="00B250ED"/>
    <w:rsid w:val="00B25657"/>
    <w:rsid w:val="00B270D8"/>
    <w:rsid w:val="00B27B22"/>
    <w:rsid w:val="00B34610"/>
    <w:rsid w:val="00B35136"/>
    <w:rsid w:val="00B35607"/>
    <w:rsid w:val="00B37B93"/>
    <w:rsid w:val="00B4018F"/>
    <w:rsid w:val="00B430C7"/>
    <w:rsid w:val="00B44900"/>
    <w:rsid w:val="00B44C5A"/>
    <w:rsid w:val="00B510FB"/>
    <w:rsid w:val="00B51710"/>
    <w:rsid w:val="00B5654B"/>
    <w:rsid w:val="00B57E5C"/>
    <w:rsid w:val="00B60474"/>
    <w:rsid w:val="00B606AA"/>
    <w:rsid w:val="00B60E8D"/>
    <w:rsid w:val="00B644FE"/>
    <w:rsid w:val="00B64E66"/>
    <w:rsid w:val="00B66CAF"/>
    <w:rsid w:val="00B70C5F"/>
    <w:rsid w:val="00B71222"/>
    <w:rsid w:val="00B722FD"/>
    <w:rsid w:val="00B72CE0"/>
    <w:rsid w:val="00B7336A"/>
    <w:rsid w:val="00B74544"/>
    <w:rsid w:val="00B74619"/>
    <w:rsid w:val="00B801D9"/>
    <w:rsid w:val="00B81D42"/>
    <w:rsid w:val="00B826C1"/>
    <w:rsid w:val="00B83351"/>
    <w:rsid w:val="00B84536"/>
    <w:rsid w:val="00B84804"/>
    <w:rsid w:val="00B85378"/>
    <w:rsid w:val="00B91746"/>
    <w:rsid w:val="00B9403D"/>
    <w:rsid w:val="00B95F00"/>
    <w:rsid w:val="00B962F0"/>
    <w:rsid w:val="00B96AF7"/>
    <w:rsid w:val="00B97818"/>
    <w:rsid w:val="00BA147A"/>
    <w:rsid w:val="00BA2E86"/>
    <w:rsid w:val="00BA2F6B"/>
    <w:rsid w:val="00BA38C3"/>
    <w:rsid w:val="00BA3DFA"/>
    <w:rsid w:val="00BA3F21"/>
    <w:rsid w:val="00BA40BC"/>
    <w:rsid w:val="00BA4CBF"/>
    <w:rsid w:val="00BA4D06"/>
    <w:rsid w:val="00BA552D"/>
    <w:rsid w:val="00BA6367"/>
    <w:rsid w:val="00BA6397"/>
    <w:rsid w:val="00BA66C2"/>
    <w:rsid w:val="00BB0808"/>
    <w:rsid w:val="00BB0A22"/>
    <w:rsid w:val="00BB0C99"/>
    <w:rsid w:val="00BB1894"/>
    <w:rsid w:val="00BB3256"/>
    <w:rsid w:val="00BB3FFA"/>
    <w:rsid w:val="00BB480C"/>
    <w:rsid w:val="00BB543F"/>
    <w:rsid w:val="00BB6435"/>
    <w:rsid w:val="00BB66DC"/>
    <w:rsid w:val="00BB6B50"/>
    <w:rsid w:val="00BC3CCD"/>
    <w:rsid w:val="00BC4951"/>
    <w:rsid w:val="00BC50DC"/>
    <w:rsid w:val="00BC5B89"/>
    <w:rsid w:val="00BC6B02"/>
    <w:rsid w:val="00BD359B"/>
    <w:rsid w:val="00BD3C9D"/>
    <w:rsid w:val="00BD59DD"/>
    <w:rsid w:val="00BD6047"/>
    <w:rsid w:val="00BD64C2"/>
    <w:rsid w:val="00BD78EF"/>
    <w:rsid w:val="00BE2ACC"/>
    <w:rsid w:val="00BE5127"/>
    <w:rsid w:val="00BE6D04"/>
    <w:rsid w:val="00BF0E00"/>
    <w:rsid w:val="00BF64E3"/>
    <w:rsid w:val="00BF6C17"/>
    <w:rsid w:val="00BF7045"/>
    <w:rsid w:val="00C01639"/>
    <w:rsid w:val="00C035D4"/>
    <w:rsid w:val="00C07161"/>
    <w:rsid w:val="00C07628"/>
    <w:rsid w:val="00C11CD4"/>
    <w:rsid w:val="00C129CE"/>
    <w:rsid w:val="00C14161"/>
    <w:rsid w:val="00C16476"/>
    <w:rsid w:val="00C25D0D"/>
    <w:rsid w:val="00C26211"/>
    <w:rsid w:val="00C26625"/>
    <w:rsid w:val="00C26B93"/>
    <w:rsid w:val="00C3052D"/>
    <w:rsid w:val="00C3097D"/>
    <w:rsid w:val="00C314C9"/>
    <w:rsid w:val="00C31C82"/>
    <w:rsid w:val="00C325D3"/>
    <w:rsid w:val="00C330ED"/>
    <w:rsid w:val="00C3574D"/>
    <w:rsid w:val="00C4008D"/>
    <w:rsid w:val="00C40E79"/>
    <w:rsid w:val="00C40ED9"/>
    <w:rsid w:val="00C4221F"/>
    <w:rsid w:val="00C4411E"/>
    <w:rsid w:val="00C4611F"/>
    <w:rsid w:val="00C46F75"/>
    <w:rsid w:val="00C47A6A"/>
    <w:rsid w:val="00C50F93"/>
    <w:rsid w:val="00C511A7"/>
    <w:rsid w:val="00C52871"/>
    <w:rsid w:val="00C55E2F"/>
    <w:rsid w:val="00C61673"/>
    <w:rsid w:val="00C619CE"/>
    <w:rsid w:val="00C6324E"/>
    <w:rsid w:val="00C65334"/>
    <w:rsid w:val="00C65D15"/>
    <w:rsid w:val="00C67942"/>
    <w:rsid w:val="00C71DB4"/>
    <w:rsid w:val="00C725A2"/>
    <w:rsid w:val="00C727B6"/>
    <w:rsid w:val="00C72805"/>
    <w:rsid w:val="00C739A2"/>
    <w:rsid w:val="00C76AB9"/>
    <w:rsid w:val="00C85A5B"/>
    <w:rsid w:val="00C85B1C"/>
    <w:rsid w:val="00C8772F"/>
    <w:rsid w:val="00C87FA7"/>
    <w:rsid w:val="00C92727"/>
    <w:rsid w:val="00C9328A"/>
    <w:rsid w:val="00C9663D"/>
    <w:rsid w:val="00C96DED"/>
    <w:rsid w:val="00CA0569"/>
    <w:rsid w:val="00CA47AC"/>
    <w:rsid w:val="00CA4B33"/>
    <w:rsid w:val="00CA4BE6"/>
    <w:rsid w:val="00CA5024"/>
    <w:rsid w:val="00CA5798"/>
    <w:rsid w:val="00CA5E36"/>
    <w:rsid w:val="00CB25C7"/>
    <w:rsid w:val="00CB27C0"/>
    <w:rsid w:val="00CB28E0"/>
    <w:rsid w:val="00CB3198"/>
    <w:rsid w:val="00CB47E4"/>
    <w:rsid w:val="00CB69BA"/>
    <w:rsid w:val="00CB6EED"/>
    <w:rsid w:val="00CB7B2E"/>
    <w:rsid w:val="00CC1650"/>
    <w:rsid w:val="00CC1C37"/>
    <w:rsid w:val="00CC1F77"/>
    <w:rsid w:val="00CC33D4"/>
    <w:rsid w:val="00CC44B3"/>
    <w:rsid w:val="00CC49FA"/>
    <w:rsid w:val="00CC53DD"/>
    <w:rsid w:val="00CC56AA"/>
    <w:rsid w:val="00CC5A72"/>
    <w:rsid w:val="00CC78FB"/>
    <w:rsid w:val="00CC7B01"/>
    <w:rsid w:val="00CC7B2D"/>
    <w:rsid w:val="00CD00E7"/>
    <w:rsid w:val="00CD056B"/>
    <w:rsid w:val="00CD0802"/>
    <w:rsid w:val="00CD0907"/>
    <w:rsid w:val="00CD1BCA"/>
    <w:rsid w:val="00CD36F6"/>
    <w:rsid w:val="00CD3DDE"/>
    <w:rsid w:val="00CD6675"/>
    <w:rsid w:val="00CD71F0"/>
    <w:rsid w:val="00CD7A89"/>
    <w:rsid w:val="00CE0018"/>
    <w:rsid w:val="00CE0710"/>
    <w:rsid w:val="00CE08A0"/>
    <w:rsid w:val="00CE124A"/>
    <w:rsid w:val="00CE1784"/>
    <w:rsid w:val="00CE3A34"/>
    <w:rsid w:val="00CE4B07"/>
    <w:rsid w:val="00CE51F2"/>
    <w:rsid w:val="00CE69A4"/>
    <w:rsid w:val="00CE7836"/>
    <w:rsid w:val="00CF08DE"/>
    <w:rsid w:val="00CF097F"/>
    <w:rsid w:val="00CF202A"/>
    <w:rsid w:val="00CF3364"/>
    <w:rsid w:val="00CF51D6"/>
    <w:rsid w:val="00CF5982"/>
    <w:rsid w:val="00CF684B"/>
    <w:rsid w:val="00CF69BC"/>
    <w:rsid w:val="00CF74F2"/>
    <w:rsid w:val="00CF7AEB"/>
    <w:rsid w:val="00D004DE"/>
    <w:rsid w:val="00D00F12"/>
    <w:rsid w:val="00D0316C"/>
    <w:rsid w:val="00D03327"/>
    <w:rsid w:val="00D0483F"/>
    <w:rsid w:val="00D0618B"/>
    <w:rsid w:val="00D0689D"/>
    <w:rsid w:val="00D06A2E"/>
    <w:rsid w:val="00D073E5"/>
    <w:rsid w:val="00D1098C"/>
    <w:rsid w:val="00D109D9"/>
    <w:rsid w:val="00D10B58"/>
    <w:rsid w:val="00D13E3A"/>
    <w:rsid w:val="00D158A0"/>
    <w:rsid w:val="00D15BD7"/>
    <w:rsid w:val="00D16089"/>
    <w:rsid w:val="00D16CFA"/>
    <w:rsid w:val="00D175FA"/>
    <w:rsid w:val="00D2132F"/>
    <w:rsid w:val="00D225B3"/>
    <w:rsid w:val="00D2288C"/>
    <w:rsid w:val="00D26150"/>
    <w:rsid w:val="00D27B15"/>
    <w:rsid w:val="00D341A0"/>
    <w:rsid w:val="00D3509E"/>
    <w:rsid w:val="00D35737"/>
    <w:rsid w:val="00D35929"/>
    <w:rsid w:val="00D36E7F"/>
    <w:rsid w:val="00D40288"/>
    <w:rsid w:val="00D40F6C"/>
    <w:rsid w:val="00D42FF5"/>
    <w:rsid w:val="00D43347"/>
    <w:rsid w:val="00D43965"/>
    <w:rsid w:val="00D43A14"/>
    <w:rsid w:val="00D43B0B"/>
    <w:rsid w:val="00D43F2F"/>
    <w:rsid w:val="00D45701"/>
    <w:rsid w:val="00D508EC"/>
    <w:rsid w:val="00D51DBB"/>
    <w:rsid w:val="00D52797"/>
    <w:rsid w:val="00D54698"/>
    <w:rsid w:val="00D550B9"/>
    <w:rsid w:val="00D55298"/>
    <w:rsid w:val="00D5644E"/>
    <w:rsid w:val="00D57C9F"/>
    <w:rsid w:val="00D61EBD"/>
    <w:rsid w:val="00D62145"/>
    <w:rsid w:val="00D625D3"/>
    <w:rsid w:val="00D636EF"/>
    <w:rsid w:val="00D6389A"/>
    <w:rsid w:val="00D645D6"/>
    <w:rsid w:val="00D66802"/>
    <w:rsid w:val="00D66B62"/>
    <w:rsid w:val="00D6793F"/>
    <w:rsid w:val="00D7104E"/>
    <w:rsid w:val="00D73BED"/>
    <w:rsid w:val="00D75D34"/>
    <w:rsid w:val="00D76799"/>
    <w:rsid w:val="00D76802"/>
    <w:rsid w:val="00D76E63"/>
    <w:rsid w:val="00D815C1"/>
    <w:rsid w:val="00D82622"/>
    <w:rsid w:val="00D8387C"/>
    <w:rsid w:val="00D84BF7"/>
    <w:rsid w:val="00D85533"/>
    <w:rsid w:val="00D85952"/>
    <w:rsid w:val="00D870FE"/>
    <w:rsid w:val="00D93B15"/>
    <w:rsid w:val="00D93FD1"/>
    <w:rsid w:val="00D94A78"/>
    <w:rsid w:val="00D96D22"/>
    <w:rsid w:val="00D97AEA"/>
    <w:rsid w:val="00DA32D3"/>
    <w:rsid w:val="00DA374D"/>
    <w:rsid w:val="00DA3BFA"/>
    <w:rsid w:val="00DA5808"/>
    <w:rsid w:val="00DA62EF"/>
    <w:rsid w:val="00DA63FE"/>
    <w:rsid w:val="00DA6C39"/>
    <w:rsid w:val="00DA6E45"/>
    <w:rsid w:val="00DA71A1"/>
    <w:rsid w:val="00DB2288"/>
    <w:rsid w:val="00DB42D7"/>
    <w:rsid w:val="00DB5DB5"/>
    <w:rsid w:val="00DC14A4"/>
    <w:rsid w:val="00DC1E4E"/>
    <w:rsid w:val="00DC2F2E"/>
    <w:rsid w:val="00DC5429"/>
    <w:rsid w:val="00DC7584"/>
    <w:rsid w:val="00DD1CD7"/>
    <w:rsid w:val="00DD31F8"/>
    <w:rsid w:val="00DD44EE"/>
    <w:rsid w:val="00DD505D"/>
    <w:rsid w:val="00DD527D"/>
    <w:rsid w:val="00DE1CA0"/>
    <w:rsid w:val="00DE496A"/>
    <w:rsid w:val="00DE5B34"/>
    <w:rsid w:val="00DE66B7"/>
    <w:rsid w:val="00DF2807"/>
    <w:rsid w:val="00DF2A32"/>
    <w:rsid w:val="00DF2F84"/>
    <w:rsid w:val="00DF6EC6"/>
    <w:rsid w:val="00DF74F3"/>
    <w:rsid w:val="00E01551"/>
    <w:rsid w:val="00E0334F"/>
    <w:rsid w:val="00E078AE"/>
    <w:rsid w:val="00E102A5"/>
    <w:rsid w:val="00E103F0"/>
    <w:rsid w:val="00E11600"/>
    <w:rsid w:val="00E1303C"/>
    <w:rsid w:val="00E13041"/>
    <w:rsid w:val="00E1328C"/>
    <w:rsid w:val="00E132FD"/>
    <w:rsid w:val="00E142EA"/>
    <w:rsid w:val="00E14535"/>
    <w:rsid w:val="00E1487E"/>
    <w:rsid w:val="00E14A4C"/>
    <w:rsid w:val="00E17061"/>
    <w:rsid w:val="00E1787F"/>
    <w:rsid w:val="00E178A3"/>
    <w:rsid w:val="00E17EA6"/>
    <w:rsid w:val="00E22E90"/>
    <w:rsid w:val="00E2563A"/>
    <w:rsid w:val="00E265A0"/>
    <w:rsid w:val="00E26B5F"/>
    <w:rsid w:val="00E30BA1"/>
    <w:rsid w:val="00E317BD"/>
    <w:rsid w:val="00E32D7E"/>
    <w:rsid w:val="00E332E1"/>
    <w:rsid w:val="00E34527"/>
    <w:rsid w:val="00E352F3"/>
    <w:rsid w:val="00E365F2"/>
    <w:rsid w:val="00E40303"/>
    <w:rsid w:val="00E41417"/>
    <w:rsid w:val="00E435B8"/>
    <w:rsid w:val="00E451C2"/>
    <w:rsid w:val="00E455B2"/>
    <w:rsid w:val="00E458C1"/>
    <w:rsid w:val="00E50E05"/>
    <w:rsid w:val="00E519BB"/>
    <w:rsid w:val="00E5284D"/>
    <w:rsid w:val="00E53222"/>
    <w:rsid w:val="00E53C84"/>
    <w:rsid w:val="00E56884"/>
    <w:rsid w:val="00E57EC4"/>
    <w:rsid w:val="00E61D14"/>
    <w:rsid w:val="00E61E93"/>
    <w:rsid w:val="00E7388E"/>
    <w:rsid w:val="00E74403"/>
    <w:rsid w:val="00E751E1"/>
    <w:rsid w:val="00E811F6"/>
    <w:rsid w:val="00E81D96"/>
    <w:rsid w:val="00E84E93"/>
    <w:rsid w:val="00E85045"/>
    <w:rsid w:val="00E85667"/>
    <w:rsid w:val="00E856A1"/>
    <w:rsid w:val="00E85CDF"/>
    <w:rsid w:val="00E85F54"/>
    <w:rsid w:val="00E86AE1"/>
    <w:rsid w:val="00E922C2"/>
    <w:rsid w:val="00E92902"/>
    <w:rsid w:val="00E930D2"/>
    <w:rsid w:val="00EA25AA"/>
    <w:rsid w:val="00EA2E34"/>
    <w:rsid w:val="00EA33A0"/>
    <w:rsid w:val="00EA3EDC"/>
    <w:rsid w:val="00EA4127"/>
    <w:rsid w:val="00EA79F0"/>
    <w:rsid w:val="00EB5114"/>
    <w:rsid w:val="00EB6861"/>
    <w:rsid w:val="00EC08D4"/>
    <w:rsid w:val="00EC5D5E"/>
    <w:rsid w:val="00EC5F69"/>
    <w:rsid w:val="00ED057B"/>
    <w:rsid w:val="00ED062A"/>
    <w:rsid w:val="00ED1250"/>
    <w:rsid w:val="00ED3131"/>
    <w:rsid w:val="00ED3456"/>
    <w:rsid w:val="00ED3BB4"/>
    <w:rsid w:val="00ED3D03"/>
    <w:rsid w:val="00ED41CC"/>
    <w:rsid w:val="00ED52F8"/>
    <w:rsid w:val="00ED6E6B"/>
    <w:rsid w:val="00ED7534"/>
    <w:rsid w:val="00ED7A1F"/>
    <w:rsid w:val="00EE40F1"/>
    <w:rsid w:val="00EE45CB"/>
    <w:rsid w:val="00EE6C8D"/>
    <w:rsid w:val="00EE7557"/>
    <w:rsid w:val="00EE7616"/>
    <w:rsid w:val="00EF2EE2"/>
    <w:rsid w:val="00EF3E48"/>
    <w:rsid w:val="00EF5FDD"/>
    <w:rsid w:val="00F00FFB"/>
    <w:rsid w:val="00F05457"/>
    <w:rsid w:val="00F14645"/>
    <w:rsid w:val="00F14F9B"/>
    <w:rsid w:val="00F1523A"/>
    <w:rsid w:val="00F172E2"/>
    <w:rsid w:val="00F17D83"/>
    <w:rsid w:val="00F223AF"/>
    <w:rsid w:val="00F23288"/>
    <w:rsid w:val="00F23A1E"/>
    <w:rsid w:val="00F246E2"/>
    <w:rsid w:val="00F25C38"/>
    <w:rsid w:val="00F262F8"/>
    <w:rsid w:val="00F31BA8"/>
    <w:rsid w:val="00F40D37"/>
    <w:rsid w:val="00F44689"/>
    <w:rsid w:val="00F46221"/>
    <w:rsid w:val="00F4732A"/>
    <w:rsid w:val="00F47336"/>
    <w:rsid w:val="00F51818"/>
    <w:rsid w:val="00F53509"/>
    <w:rsid w:val="00F536B8"/>
    <w:rsid w:val="00F54403"/>
    <w:rsid w:val="00F5552A"/>
    <w:rsid w:val="00F62509"/>
    <w:rsid w:val="00F64A25"/>
    <w:rsid w:val="00F651D5"/>
    <w:rsid w:val="00F65262"/>
    <w:rsid w:val="00F66900"/>
    <w:rsid w:val="00F66910"/>
    <w:rsid w:val="00F66F0D"/>
    <w:rsid w:val="00F67B1B"/>
    <w:rsid w:val="00F67F79"/>
    <w:rsid w:val="00F71171"/>
    <w:rsid w:val="00F7339B"/>
    <w:rsid w:val="00F74C6E"/>
    <w:rsid w:val="00F74E30"/>
    <w:rsid w:val="00F75776"/>
    <w:rsid w:val="00F76D78"/>
    <w:rsid w:val="00F804D8"/>
    <w:rsid w:val="00F81EFA"/>
    <w:rsid w:val="00F83443"/>
    <w:rsid w:val="00F85550"/>
    <w:rsid w:val="00F862BF"/>
    <w:rsid w:val="00F86956"/>
    <w:rsid w:val="00F86E0C"/>
    <w:rsid w:val="00F90622"/>
    <w:rsid w:val="00F907B8"/>
    <w:rsid w:val="00F9098E"/>
    <w:rsid w:val="00F912FF"/>
    <w:rsid w:val="00F938CA"/>
    <w:rsid w:val="00F95ECB"/>
    <w:rsid w:val="00F96290"/>
    <w:rsid w:val="00F962F5"/>
    <w:rsid w:val="00F96F7D"/>
    <w:rsid w:val="00F97505"/>
    <w:rsid w:val="00F97627"/>
    <w:rsid w:val="00FA0D3D"/>
    <w:rsid w:val="00FA1AA5"/>
    <w:rsid w:val="00FA67DD"/>
    <w:rsid w:val="00FA7991"/>
    <w:rsid w:val="00FB1BF9"/>
    <w:rsid w:val="00FB37E9"/>
    <w:rsid w:val="00FB50E7"/>
    <w:rsid w:val="00FB5C5F"/>
    <w:rsid w:val="00FB5D78"/>
    <w:rsid w:val="00FC3548"/>
    <w:rsid w:val="00FC42BF"/>
    <w:rsid w:val="00FC42F3"/>
    <w:rsid w:val="00FC46F3"/>
    <w:rsid w:val="00FC6558"/>
    <w:rsid w:val="00FC6C26"/>
    <w:rsid w:val="00FC70F8"/>
    <w:rsid w:val="00FD1616"/>
    <w:rsid w:val="00FD1EF4"/>
    <w:rsid w:val="00FD2A33"/>
    <w:rsid w:val="00FD465B"/>
    <w:rsid w:val="00FD4B88"/>
    <w:rsid w:val="00FD7F52"/>
    <w:rsid w:val="00FE03C4"/>
    <w:rsid w:val="00FE086B"/>
    <w:rsid w:val="00FE16BB"/>
    <w:rsid w:val="00FE2B0B"/>
    <w:rsid w:val="00FE355A"/>
    <w:rsid w:val="00FE43B9"/>
    <w:rsid w:val="00FE64AC"/>
    <w:rsid w:val="00FF0E15"/>
    <w:rsid w:val="00FF4671"/>
    <w:rsid w:val="00FF4764"/>
    <w:rsid w:val="00FF5383"/>
    <w:rsid w:val="00FF576D"/>
    <w:rsid w:val="00FF59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4:docId w14:val="6D007BA6"/>
  <w15:docId w15:val="{57FB754E-9F7F-40C1-A738-C2F8122A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uiPriority w:val="99"/>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uiPriority w:val="99"/>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w:basedOn w:val="prastasis"/>
    <w:link w:val="KomentarotekstasDiagrama"/>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Lentele"/>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nhideWhenUsed/>
    <w:rsid w:val="00751A37"/>
    <w:rPr>
      <w:rFonts w:ascii="CG Times" w:hAnsi="CG Times"/>
      <w:szCs w:val="20"/>
      <w:lang w:val="en-GB"/>
    </w:rPr>
  </w:style>
  <w:style w:type="character" w:customStyle="1" w:styleId="DokumentoinaostekstasDiagrama">
    <w:name w:val="Dokumento išnašos tekstas Diagrama"/>
    <w:link w:val="Dokumentoinaostekstas"/>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uiPriority w:val="99"/>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rsid w:val="00D35929"/>
    <w:rPr>
      <w:rFonts w:cs="Times New Roman"/>
      <w:vertAlign w:val="superscript"/>
    </w:rPr>
  </w:style>
  <w:style w:type="character" w:styleId="Komentaronuoroda">
    <w:name w:val="annotation reference"/>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locked/>
    <w:rsid w:val="00EA33A0"/>
    <w:rPr>
      <w:sz w:val="24"/>
      <w:lang w:eastAsia="en-US"/>
    </w:rPr>
  </w:style>
  <w:style w:type="paragraph" w:customStyle="1" w:styleId="normnum2">
    <w:name w:val="norm_num2"/>
    <w:basedOn w:val="prastasis"/>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rsid w:val="00C72805"/>
    <w:rPr>
      <w:b/>
      <w:bCs/>
      <w:sz w:val="20"/>
    </w:rPr>
  </w:style>
  <w:style w:type="character" w:customStyle="1" w:styleId="KomentarotemaDiagrama">
    <w:name w:val="Komentaro tema Diagrama"/>
    <w:basedOn w:val="KomentarotekstasDiagrama"/>
    <w:link w:val="Komentarotema"/>
    <w:rsid w:val="00C72805"/>
    <w:rPr>
      <w:b/>
      <w:bCs/>
      <w:sz w:val="24"/>
      <w:lang w:eastAsia="en-US"/>
    </w:rPr>
  </w:style>
  <w:style w:type="paragraph" w:styleId="Sraassuenkleliais">
    <w:name w:val="List Bullet"/>
    <w:basedOn w:val="prastasis"/>
    <w:rsid w:val="004E4170"/>
    <w:pPr>
      <w:tabs>
        <w:tab w:val="left" w:pos="862"/>
        <w:tab w:val="num" w:pos="1854"/>
      </w:tabs>
      <w:spacing w:after="120"/>
      <w:ind w:left="1854" w:hanging="720"/>
      <w:jc w:val="both"/>
    </w:pPr>
    <w:rPr>
      <w:szCs w:val="20"/>
    </w:rPr>
  </w:style>
  <w:style w:type="paragraph" w:customStyle="1" w:styleId="111Numeruota">
    <w:name w:val="11.1. Numeruota"/>
    <w:basedOn w:val="prastasis"/>
    <w:rsid w:val="008F7CA2"/>
    <w:pPr>
      <w:numPr>
        <w:ilvl w:val="1"/>
        <w:numId w:val="7"/>
      </w:numPr>
      <w:tabs>
        <w:tab w:val="num" w:pos="1260"/>
      </w:tabs>
      <w:ind w:left="0" w:firstLine="720"/>
      <w:jc w:val="both"/>
    </w:pPr>
  </w:style>
  <w:style w:type="character" w:customStyle="1" w:styleId="PavadinimasDiagrama">
    <w:name w:val="Pavadinimas Diagrama"/>
    <w:link w:val="Pavadinimas"/>
    <w:locked/>
    <w:rsid w:val="008F7CA2"/>
    <w:rPr>
      <w:rFonts w:cs="Arial"/>
      <w:b/>
      <w:bCs/>
      <w:sz w:val="24"/>
      <w:szCs w:val="32"/>
      <w:lang w:eastAsia="en-US"/>
    </w:rPr>
  </w:style>
  <w:style w:type="character" w:customStyle="1" w:styleId="Pagrindiniotekstotrauka2Diagrama">
    <w:name w:val="Pagrindinio teksto įtrauka 2 Diagrama"/>
    <w:basedOn w:val="Numatytasispastraiposriftas"/>
    <w:link w:val="Pagrindiniotekstotrauka2"/>
    <w:rsid w:val="00937582"/>
    <w:rPr>
      <w:b/>
      <w:bCs/>
      <w:color w:val="000000"/>
      <w:sz w:val="24"/>
      <w:szCs w:val="24"/>
      <w:lang w:eastAsia="en-US"/>
    </w:rPr>
  </w:style>
  <w:style w:type="paragraph" w:styleId="prastasiniatinklio">
    <w:name w:val="Normal (Web)"/>
    <w:basedOn w:val="prastasis"/>
    <w:unhideWhenUsed/>
    <w:rsid w:val="00937582"/>
    <w:pPr>
      <w:spacing w:before="100" w:beforeAutospacing="1" w:after="100" w:afterAutospacing="1"/>
    </w:pPr>
    <w:rPr>
      <w:lang w:val="en-US"/>
    </w:rPr>
  </w:style>
  <w:style w:type="character" w:customStyle="1" w:styleId="DebesliotekstasDiagrama">
    <w:name w:val="Debesėlio tekstas Diagrama"/>
    <w:basedOn w:val="Numatytasispastraiposriftas"/>
    <w:link w:val="Debesliotekstas"/>
    <w:uiPriority w:val="99"/>
    <w:semiHidden/>
    <w:rsid w:val="00A83282"/>
    <w:rPr>
      <w:rFonts w:ascii="Tahoma" w:hAnsi="Tahoma" w:cs="Tahoma"/>
      <w:sz w:val="16"/>
      <w:szCs w:val="16"/>
      <w:lang w:eastAsia="en-US"/>
    </w:rPr>
  </w:style>
  <w:style w:type="character" w:styleId="Perirtashipersaitas">
    <w:name w:val="FollowedHyperlink"/>
    <w:basedOn w:val="Numatytasispastraiposriftas"/>
    <w:semiHidden/>
    <w:unhideWhenUsed/>
    <w:rsid w:val="009F0E6E"/>
    <w:rPr>
      <w:color w:val="954F72" w:themeColor="followedHyperlink"/>
      <w:u w:val="single"/>
    </w:rPr>
  </w:style>
  <w:style w:type="paragraph" w:customStyle="1" w:styleId="Default">
    <w:name w:val="Default"/>
    <w:rsid w:val="00EE45CB"/>
    <w:pPr>
      <w:autoSpaceDE w:val="0"/>
      <w:autoSpaceDN w:val="0"/>
      <w:adjustRightInd w:val="0"/>
    </w:pPr>
    <w:rPr>
      <w:rFonts w:ascii="Trebuchet MS" w:hAnsi="Trebuchet MS" w:cs="Trebuchet MS"/>
      <w:color w:val="000000"/>
      <w:sz w:val="24"/>
      <w:szCs w:val="24"/>
    </w:rPr>
  </w:style>
  <w:style w:type="paragraph" w:styleId="Betarp">
    <w:name w:val="No Spacing"/>
    <w:uiPriority w:val="1"/>
    <w:qFormat/>
    <w:rsid w:val="0017053F"/>
    <w:rPr>
      <w:rFonts w:asciiTheme="minorHAnsi" w:eastAsiaTheme="minorHAnsi" w:hAnsiTheme="minorHAnsi" w:cstheme="minorBidi"/>
      <w:color w:val="000000" w:themeColor="text1"/>
      <w:sz w:val="22"/>
      <w:szCs w:val="22"/>
      <w:lang w:val="en-GB" w:eastAsia="en-US"/>
    </w:rPr>
  </w:style>
  <w:style w:type="character" w:styleId="Neapdorotaspaminjimas">
    <w:name w:val="Unresolved Mention"/>
    <w:basedOn w:val="Numatytasispastraiposriftas"/>
    <w:uiPriority w:val="99"/>
    <w:semiHidden/>
    <w:unhideWhenUsed/>
    <w:rsid w:val="00455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1126774263">
      <w:bodyDiv w:val="1"/>
      <w:marLeft w:val="0"/>
      <w:marRight w:val="0"/>
      <w:marTop w:val="0"/>
      <w:marBottom w:val="0"/>
      <w:divBdr>
        <w:top w:val="none" w:sz="0" w:space="0" w:color="auto"/>
        <w:left w:val="none" w:sz="0" w:space="0" w:color="auto"/>
        <w:bottom w:val="none" w:sz="0" w:space="0" w:color="auto"/>
        <w:right w:val="none" w:sz="0" w:space="0" w:color="auto"/>
      </w:divBdr>
    </w:div>
    <w:div w:id="148145976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mondas.puodziunas@vm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alija.kucenko@vm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6b6a36-304b-427a-97a7-e39bc0ec874b" xsi:nil="true"/>
    <Date xmlns="23d57017-328a-4182-9f0d-3ecbc7cf6df2" xsi:nil="true"/>
    <_Flow_SignoffStatus xmlns="23d57017-328a-4182-9f0d-3ecbc7cf6df2" xsi:nil="true"/>
    <lcf76f155ced4ddcb4097134ff3c332f xmlns="23d57017-328a-4182-9f0d-3ecbc7cf6d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7DE83D54282F43A92A5755184B6BA2" ma:contentTypeVersion="20" ma:contentTypeDescription="Create a new document." ma:contentTypeScope="" ma:versionID="dcb19cee587b4e38bf36d679ae1ac9bc">
  <xsd:schema xmlns:xsd="http://www.w3.org/2001/XMLSchema" xmlns:xs="http://www.w3.org/2001/XMLSchema" xmlns:p="http://schemas.microsoft.com/office/2006/metadata/properties" xmlns:ns2="23d57017-328a-4182-9f0d-3ecbc7cf6df2" xmlns:ns3="f16b6a36-304b-427a-97a7-e39bc0ec874b" targetNamespace="http://schemas.microsoft.com/office/2006/metadata/properties" ma:root="true" ma:fieldsID="6ef4a8123bbdb83cca2599b7b58aee19" ns2:_="" ns3:_="">
    <xsd:import namespace="23d57017-328a-4182-9f0d-3ecbc7cf6df2"/>
    <xsd:import namespace="f16b6a36-304b-427a-97a7-e39bc0ec8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57017-328a-4182-9f0d-3ecbc7cf6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4672b9e-78fb-476a-b978-361a03283f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b6a36-304b-427a-97a7-e39bc0ec874b"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5041ac-2cfb-4e2a-94de-27c1444ab8b6}" ma:internalName="TaxCatchAll" ma:showField="CatchAllData" ma:web="f16b6a36-304b-427a-97a7-e39bc0ec8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4E97-4213-4FE7-AA6C-405047386033}">
  <ds:schemaRefs>
    <ds:schemaRef ds:uri="http://schemas.microsoft.com/office/2006/metadata/properties"/>
    <ds:schemaRef ds:uri="http://schemas.microsoft.com/office/2006/documentManagement/types"/>
    <ds:schemaRef ds:uri="http://www.w3.org/XML/1998/namespace"/>
    <ds:schemaRef ds:uri="23d57017-328a-4182-9f0d-3ecbc7cf6df2"/>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f16b6a36-304b-427a-97a7-e39bc0ec874b"/>
  </ds:schemaRefs>
</ds:datastoreItem>
</file>

<file path=customXml/itemProps2.xml><?xml version="1.0" encoding="utf-8"?>
<ds:datastoreItem xmlns:ds="http://schemas.openxmlformats.org/officeDocument/2006/customXml" ds:itemID="{369E86C2-1E05-4664-98C2-BE4638A53E3F}">
  <ds:schemaRefs>
    <ds:schemaRef ds:uri="http://schemas.microsoft.com/sharepoint/v3/contenttype/forms"/>
  </ds:schemaRefs>
</ds:datastoreItem>
</file>

<file path=customXml/itemProps3.xml><?xml version="1.0" encoding="utf-8"?>
<ds:datastoreItem xmlns:ds="http://schemas.openxmlformats.org/officeDocument/2006/customXml" ds:itemID="{386F478A-E155-4EEC-8D08-F887686F1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57017-328a-4182-9f0d-3ecbc7cf6df2"/>
    <ds:schemaRef ds:uri="f16b6a36-304b-427a-97a7-e39bc0ec8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5E8F45-B596-49A9-8093-3281B07D7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2067</Words>
  <Characters>14288</Characters>
  <Application>Microsoft Office Word</Application>
  <DocSecurity>0</DocSecurity>
  <Lines>119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16323</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Ramunė Rakauskienė</cp:lastModifiedBy>
  <cp:revision>11</cp:revision>
  <cp:lastPrinted>2017-08-23T06:39:00Z</cp:lastPrinted>
  <dcterms:created xsi:type="dcterms:W3CDTF">2026-05-07T08:21:00Z</dcterms:created>
  <dcterms:modified xsi:type="dcterms:W3CDTF">2026-05-13T12:53:00Z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2bec12f2f2e37d7c5bc8d603a8d62103686d70dc0ca2dc7d50ff2e116cd7e646</vt:lpwstr>
  </property>
  <property fmtid="{D5CDD505-2E9C-101B-9397-08002B2CF9AE}" pid="3" name="ContentTypeId">
    <vt:lpwstr>0x0101002A7DE83D54282F43A92A5755184B6BA2</vt:lpwstr>
  </property>
</Properties>
</file>