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193B7944"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64452E">
            <w:rPr>
              <w:rFonts w:cstheme="minorHAnsi"/>
              <w:sz w:val="24"/>
              <w:szCs w:val="24"/>
            </w:rPr>
            <w:t xml:space="preserve">gegužės </w:t>
          </w:r>
          <w:r w:rsidR="003C55A9">
            <w:rPr>
              <w:rFonts w:cstheme="minorHAnsi"/>
              <w:sz w:val="24"/>
              <w:szCs w:val="24"/>
            </w:rPr>
            <w:t>13</w:t>
          </w:r>
          <w:r w:rsidR="0064452E">
            <w:rPr>
              <w:rFonts w:cstheme="minorHAnsi"/>
              <w:sz w:val="24"/>
              <w:szCs w:val="24"/>
            </w:rPr>
            <w:t xml:space="preserve"> </w:t>
          </w:r>
          <w:r w:rsidRPr="00F77C89">
            <w:rPr>
              <w:rFonts w:cstheme="minorHAnsi"/>
              <w:sz w:val="24"/>
              <w:szCs w:val="24"/>
            </w:rPr>
            <w:t xml:space="preserve">d.  </w:t>
          </w:r>
        </w:p>
        <w:p w14:paraId="090A8DA9" w14:textId="5999707B"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r w:rsidR="0064452E">
            <w:rPr>
              <w:rFonts w:cstheme="minorHAnsi"/>
              <w:sz w:val="24"/>
              <w:szCs w:val="24"/>
            </w:rPr>
            <w:t>3</w:t>
          </w:r>
          <w:r w:rsidR="003C55A9">
            <w:rPr>
              <w:rFonts w:cstheme="minorHAnsi"/>
              <w:sz w:val="24"/>
              <w:szCs w:val="24"/>
            </w:rPr>
            <w:t>1</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400F0AFC" w:rsidR="009F3362" w:rsidRPr="009F3362" w:rsidRDefault="000F5BEE" w:rsidP="009F3362">
          <w:pPr>
            <w:pStyle w:val="xmsonormal"/>
            <w:jc w:val="center"/>
            <w:rPr>
              <w:b/>
              <w:bCs/>
            </w:rPr>
          </w:pPr>
          <w:r w:rsidRPr="000F5BEE">
            <w:rPr>
              <w:rFonts w:asciiTheme="minorHAnsi" w:hAnsiTheme="minorHAnsi" w:cstheme="minorHAnsi"/>
              <w:b/>
              <w:bCs/>
              <w:color w:val="00B050"/>
            </w:rPr>
            <w:t xml:space="preserve">TARPTAUTINIO </w:t>
          </w:r>
          <w:r w:rsidRPr="000F5BEE">
            <w:rPr>
              <w:rFonts w:asciiTheme="minorHAnsi" w:hAnsiTheme="minorHAnsi" w:cstheme="minorHAnsi"/>
              <w:b/>
              <w:bCs/>
            </w:rPr>
            <w:t>VIEŠOJO PIRKIMO „</w:t>
          </w:r>
          <w:bookmarkStart w:id="0" w:name="_Hlk227322872"/>
          <w:r w:rsidRPr="000F5BEE">
            <w:rPr>
              <w:rFonts w:asciiTheme="minorHAnsi" w:hAnsiTheme="minorHAnsi" w:cstheme="minorHAnsi"/>
              <w:b/>
              <w:bCs/>
              <w:kern w:val="2"/>
              <w:lang w:eastAsia="en-US"/>
            </w:rPr>
            <w:t>STATINIŲ NEMUNO G. 12, KAUNE, PROJEKTAVIMO IR PROJEKTO VYKDYMO PRIEŽIŪROS PASLAUGŲ</w:t>
          </w:r>
          <w:r>
            <w:rPr>
              <w:rFonts w:asciiTheme="minorHAnsi" w:hAnsiTheme="minorHAnsi" w:cstheme="minorHAnsi"/>
              <w:b/>
              <w:bCs/>
              <w:kern w:val="2"/>
              <w:lang w:eastAsia="en-US"/>
            </w:rPr>
            <w:t xml:space="preserve"> PIRKIMAS</w:t>
          </w:r>
          <w:bookmarkEnd w:id="0"/>
          <w:r w:rsidRPr="000F5BEE">
            <w:rPr>
              <w:rFonts w:asciiTheme="minorHAnsi" w:hAnsiTheme="minorHAnsi" w:cstheme="minorHAnsi"/>
              <w:b/>
              <w:bCs/>
            </w:rPr>
            <w:t>“ATVIRO KONKURSO SPECIALIOSIOS</w:t>
          </w:r>
          <w:r w:rsidRPr="00B507A5">
            <w:rPr>
              <w:rFonts w:cstheme="minorHAnsi"/>
              <w:b/>
              <w:bCs/>
            </w:rPr>
            <w:t xml:space="preserve"> </w:t>
          </w:r>
          <w:r w:rsidR="00D526C8" w:rsidRPr="00B507A5">
            <w:rPr>
              <w:rFonts w:cstheme="minorHAnsi"/>
              <w:b/>
              <w:bCs/>
            </w:rPr>
            <w:t>SĄLYGOS</w:t>
          </w:r>
          <w:r w:rsidR="005F13F0" w:rsidRPr="00F77C89">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2D6BFB28" w14:textId="182CE7AC" w:rsidR="00B27C6D"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4305870" w:history="1">
                <w:r w:rsidR="00B27C6D" w:rsidRPr="00324642">
                  <w:rPr>
                    <w:rStyle w:val="Hipersaitas"/>
                    <w:rFonts w:cstheme="minorHAnsi"/>
                    <w:noProof/>
                  </w:rPr>
                  <w:t>1.</w:t>
                </w:r>
                <w:r w:rsidR="00B27C6D">
                  <w:rPr>
                    <w:noProof/>
                    <w:kern w:val="2"/>
                    <w:sz w:val="24"/>
                    <w:szCs w:val="24"/>
                    <w14:ligatures w14:val="standardContextual"/>
                  </w:rPr>
                  <w:tab/>
                </w:r>
                <w:r w:rsidR="00B27C6D" w:rsidRPr="00324642">
                  <w:rPr>
                    <w:rStyle w:val="Hipersaitas"/>
                    <w:rFonts w:cstheme="minorHAnsi"/>
                    <w:noProof/>
                  </w:rPr>
                  <w:t>Bendra informacija</w:t>
                </w:r>
                <w:r w:rsidR="00B27C6D">
                  <w:rPr>
                    <w:noProof/>
                    <w:webHidden/>
                  </w:rPr>
                  <w:tab/>
                </w:r>
                <w:r w:rsidR="00B27C6D">
                  <w:rPr>
                    <w:noProof/>
                    <w:webHidden/>
                  </w:rPr>
                  <w:fldChar w:fldCharType="begin"/>
                </w:r>
                <w:r w:rsidR="00B27C6D">
                  <w:rPr>
                    <w:noProof/>
                    <w:webHidden/>
                  </w:rPr>
                  <w:instrText xml:space="preserve"> PAGEREF _Toc224305870 \h </w:instrText>
                </w:r>
                <w:r w:rsidR="00B27C6D">
                  <w:rPr>
                    <w:noProof/>
                    <w:webHidden/>
                  </w:rPr>
                </w:r>
                <w:r w:rsidR="00B27C6D">
                  <w:rPr>
                    <w:noProof/>
                    <w:webHidden/>
                  </w:rPr>
                  <w:fldChar w:fldCharType="separate"/>
                </w:r>
                <w:r w:rsidR="00B27C6D">
                  <w:rPr>
                    <w:noProof/>
                    <w:webHidden/>
                  </w:rPr>
                  <w:t>3</w:t>
                </w:r>
                <w:r w:rsidR="00B27C6D">
                  <w:rPr>
                    <w:noProof/>
                    <w:webHidden/>
                  </w:rPr>
                  <w:fldChar w:fldCharType="end"/>
                </w:r>
              </w:hyperlink>
            </w:p>
            <w:p w14:paraId="228EE61B" w14:textId="283EAAEE" w:rsidR="00B27C6D" w:rsidRDefault="00B27C6D">
              <w:pPr>
                <w:pStyle w:val="Turinys1"/>
                <w:rPr>
                  <w:noProof/>
                  <w:kern w:val="2"/>
                  <w:sz w:val="24"/>
                  <w:szCs w:val="24"/>
                  <w14:ligatures w14:val="standardContextual"/>
                </w:rPr>
              </w:pPr>
              <w:hyperlink w:anchor="_Toc224305871" w:history="1">
                <w:r w:rsidRPr="00324642">
                  <w:rPr>
                    <w:rStyle w:val="Hipersaitas"/>
                    <w:rFonts w:cstheme="minorHAnsi"/>
                    <w:noProof/>
                  </w:rPr>
                  <w:t>2. Pirkimo objektas</w:t>
                </w:r>
                <w:r>
                  <w:rPr>
                    <w:noProof/>
                    <w:webHidden/>
                  </w:rPr>
                  <w:tab/>
                </w:r>
                <w:r>
                  <w:rPr>
                    <w:noProof/>
                    <w:webHidden/>
                  </w:rPr>
                  <w:fldChar w:fldCharType="begin"/>
                </w:r>
                <w:r>
                  <w:rPr>
                    <w:noProof/>
                    <w:webHidden/>
                  </w:rPr>
                  <w:instrText xml:space="preserve"> PAGEREF _Toc224305871 \h </w:instrText>
                </w:r>
                <w:r>
                  <w:rPr>
                    <w:noProof/>
                    <w:webHidden/>
                  </w:rPr>
                </w:r>
                <w:r>
                  <w:rPr>
                    <w:noProof/>
                    <w:webHidden/>
                  </w:rPr>
                  <w:fldChar w:fldCharType="separate"/>
                </w:r>
                <w:r>
                  <w:rPr>
                    <w:noProof/>
                    <w:webHidden/>
                  </w:rPr>
                  <w:t>4</w:t>
                </w:r>
                <w:r>
                  <w:rPr>
                    <w:noProof/>
                    <w:webHidden/>
                  </w:rPr>
                  <w:fldChar w:fldCharType="end"/>
                </w:r>
              </w:hyperlink>
            </w:p>
            <w:p w14:paraId="5F1E529A" w14:textId="5F624809" w:rsidR="00B27C6D" w:rsidRDefault="00B27C6D">
              <w:pPr>
                <w:pStyle w:val="Turinys1"/>
                <w:rPr>
                  <w:noProof/>
                  <w:kern w:val="2"/>
                  <w:sz w:val="24"/>
                  <w:szCs w:val="24"/>
                  <w14:ligatures w14:val="standardContextual"/>
                </w:rPr>
              </w:pPr>
              <w:hyperlink w:anchor="_Toc224305872" w:history="1">
                <w:r w:rsidRPr="0032464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_Toc224305872 \h </w:instrText>
                </w:r>
                <w:r>
                  <w:rPr>
                    <w:noProof/>
                    <w:webHidden/>
                  </w:rPr>
                </w:r>
                <w:r>
                  <w:rPr>
                    <w:noProof/>
                    <w:webHidden/>
                  </w:rPr>
                  <w:fldChar w:fldCharType="separate"/>
                </w:r>
                <w:r>
                  <w:rPr>
                    <w:noProof/>
                    <w:webHidden/>
                  </w:rPr>
                  <w:t>5</w:t>
                </w:r>
                <w:r>
                  <w:rPr>
                    <w:noProof/>
                    <w:webHidden/>
                  </w:rPr>
                  <w:fldChar w:fldCharType="end"/>
                </w:r>
              </w:hyperlink>
            </w:p>
            <w:p w14:paraId="2953D203" w14:textId="37742374" w:rsidR="00B27C6D" w:rsidRDefault="00B27C6D">
              <w:pPr>
                <w:pStyle w:val="Turinys1"/>
                <w:rPr>
                  <w:noProof/>
                  <w:kern w:val="2"/>
                  <w:sz w:val="24"/>
                  <w:szCs w:val="24"/>
                  <w14:ligatures w14:val="standardContextual"/>
                </w:rPr>
              </w:pPr>
              <w:hyperlink w:anchor="_Toc224305873" w:history="1">
                <w:r w:rsidRPr="0032464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_Toc224305873 \h </w:instrText>
                </w:r>
                <w:r>
                  <w:rPr>
                    <w:noProof/>
                    <w:webHidden/>
                  </w:rPr>
                </w:r>
                <w:r>
                  <w:rPr>
                    <w:noProof/>
                    <w:webHidden/>
                  </w:rPr>
                  <w:fldChar w:fldCharType="separate"/>
                </w:r>
                <w:r>
                  <w:rPr>
                    <w:noProof/>
                    <w:webHidden/>
                  </w:rPr>
                  <w:t>5</w:t>
                </w:r>
                <w:r>
                  <w:rPr>
                    <w:noProof/>
                    <w:webHidden/>
                  </w:rPr>
                  <w:fldChar w:fldCharType="end"/>
                </w:r>
              </w:hyperlink>
            </w:p>
            <w:p w14:paraId="0FAC7E6E" w14:textId="58242B46" w:rsidR="00B27C6D" w:rsidRDefault="00B27C6D">
              <w:pPr>
                <w:pStyle w:val="Turinys1"/>
                <w:rPr>
                  <w:noProof/>
                  <w:kern w:val="2"/>
                  <w:sz w:val="24"/>
                  <w:szCs w:val="24"/>
                  <w14:ligatures w14:val="standardContextual"/>
                </w:rPr>
              </w:pPr>
              <w:hyperlink w:anchor="_Toc224305874" w:history="1">
                <w:r w:rsidRPr="00324642">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_Toc224305874 \h </w:instrText>
                </w:r>
                <w:r>
                  <w:rPr>
                    <w:noProof/>
                    <w:webHidden/>
                  </w:rPr>
                </w:r>
                <w:r>
                  <w:rPr>
                    <w:noProof/>
                    <w:webHidden/>
                  </w:rPr>
                  <w:fldChar w:fldCharType="separate"/>
                </w:r>
                <w:r>
                  <w:rPr>
                    <w:noProof/>
                    <w:webHidden/>
                  </w:rPr>
                  <w:t>5</w:t>
                </w:r>
                <w:r>
                  <w:rPr>
                    <w:noProof/>
                    <w:webHidden/>
                  </w:rPr>
                  <w:fldChar w:fldCharType="end"/>
                </w:r>
              </w:hyperlink>
            </w:p>
            <w:p w14:paraId="677B046C" w14:textId="6AB6D7A9" w:rsidR="00B27C6D" w:rsidRDefault="00B27C6D">
              <w:pPr>
                <w:pStyle w:val="Turinys1"/>
                <w:rPr>
                  <w:noProof/>
                  <w:kern w:val="2"/>
                  <w:sz w:val="24"/>
                  <w:szCs w:val="24"/>
                  <w14:ligatures w14:val="standardContextual"/>
                </w:rPr>
              </w:pPr>
              <w:hyperlink w:anchor="_Toc224305875" w:history="1">
                <w:r w:rsidRPr="0032464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_Toc224305875 \h </w:instrText>
                </w:r>
                <w:r>
                  <w:rPr>
                    <w:noProof/>
                    <w:webHidden/>
                  </w:rPr>
                </w:r>
                <w:r>
                  <w:rPr>
                    <w:noProof/>
                    <w:webHidden/>
                  </w:rPr>
                  <w:fldChar w:fldCharType="separate"/>
                </w:r>
                <w:r>
                  <w:rPr>
                    <w:noProof/>
                    <w:webHidden/>
                  </w:rPr>
                  <w:t>5</w:t>
                </w:r>
                <w:r>
                  <w:rPr>
                    <w:noProof/>
                    <w:webHidden/>
                  </w:rPr>
                  <w:fldChar w:fldCharType="end"/>
                </w:r>
              </w:hyperlink>
            </w:p>
            <w:p w14:paraId="7565817E" w14:textId="570ABC7F" w:rsidR="00B27C6D" w:rsidRDefault="00B27C6D">
              <w:pPr>
                <w:pStyle w:val="Turinys1"/>
                <w:rPr>
                  <w:noProof/>
                  <w:kern w:val="2"/>
                  <w:sz w:val="24"/>
                  <w:szCs w:val="24"/>
                  <w14:ligatures w14:val="standardContextual"/>
                </w:rPr>
              </w:pPr>
              <w:hyperlink w:anchor="_Toc224305876" w:history="1">
                <w:r w:rsidRPr="00324642">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_Toc224305876 \h </w:instrText>
                </w:r>
                <w:r>
                  <w:rPr>
                    <w:noProof/>
                    <w:webHidden/>
                  </w:rPr>
                </w:r>
                <w:r>
                  <w:rPr>
                    <w:noProof/>
                    <w:webHidden/>
                  </w:rPr>
                  <w:fldChar w:fldCharType="separate"/>
                </w:r>
                <w:r>
                  <w:rPr>
                    <w:noProof/>
                    <w:webHidden/>
                  </w:rPr>
                  <w:t>9</w:t>
                </w:r>
                <w:r>
                  <w:rPr>
                    <w:noProof/>
                    <w:webHidden/>
                  </w:rPr>
                  <w:fldChar w:fldCharType="end"/>
                </w:r>
              </w:hyperlink>
            </w:p>
            <w:p w14:paraId="5225ABF1" w14:textId="396C613C" w:rsidR="00B27C6D" w:rsidRDefault="00B27C6D">
              <w:pPr>
                <w:pStyle w:val="Turinys1"/>
                <w:rPr>
                  <w:noProof/>
                  <w:kern w:val="2"/>
                  <w:sz w:val="24"/>
                  <w:szCs w:val="24"/>
                  <w14:ligatures w14:val="standardContextual"/>
                </w:rPr>
              </w:pPr>
              <w:hyperlink w:anchor="_Toc224305877" w:history="1">
                <w:r w:rsidRPr="00324642">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_Toc224305877 \h </w:instrText>
                </w:r>
                <w:r>
                  <w:rPr>
                    <w:noProof/>
                    <w:webHidden/>
                  </w:rPr>
                </w:r>
                <w:r>
                  <w:rPr>
                    <w:noProof/>
                    <w:webHidden/>
                  </w:rPr>
                  <w:fldChar w:fldCharType="separate"/>
                </w:r>
                <w:r>
                  <w:rPr>
                    <w:noProof/>
                    <w:webHidden/>
                  </w:rPr>
                  <w:t>10</w:t>
                </w:r>
                <w:r>
                  <w:rPr>
                    <w:noProof/>
                    <w:webHidden/>
                  </w:rPr>
                  <w:fldChar w:fldCharType="end"/>
                </w:r>
              </w:hyperlink>
            </w:p>
            <w:p w14:paraId="0A422F6B" w14:textId="276611E4" w:rsidR="00B27C6D" w:rsidRDefault="00B27C6D">
              <w:pPr>
                <w:pStyle w:val="Turinys1"/>
                <w:rPr>
                  <w:noProof/>
                  <w:kern w:val="2"/>
                  <w:sz w:val="24"/>
                  <w:szCs w:val="24"/>
                  <w14:ligatures w14:val="standardContextual"/>
                </w:rPr>
              </w:pPr>
              <w:hyperlink w:anchor="_Toc224305878" w:history="1">
                <w:r w:rsidRPr="00324642">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_Toc224305878 \h </w:instrText>
                </w:r>
                <w:r>
                  <w:rPr>
                    <w:noProof/>
                    <w:webHidden/>
                  </w:rPr>
                </w:r>
                <w:r>
                  <w:rPr>
                    <w:noProof/>
                    <w:webHidden/>
                  </w:rPr>
                  <w:fldChar w:fldCharType="separate"/>
                </w:r>
                <w:r>
                  <w:rPr>
                    <w:noProof/>
                    <w:webHidden/>
                  </w:rPr>
                  <w:t>10</w:t>
                </w:r>
                <w:r>
                  <w:rPr>
                    <w:noProof/>
                    <w:webHidden/>
                  </w:rPr>
                  <w:fldChar w:fldCharType="end"/>
                </w:r>
              </w:hyperlink>
            </w:p>
            <w:p w14:paraId="2821E0CF" w14:textId="6B58A343" w:rsidR="00B27C6D" w:rsidRDefault="00B27C6D">
              <w:pPr>
                <w:pStyle w:val="Turinys1"/>
                <w:rPr>
                  <w:noProof/>
                  <w:kern w:val="2"/>
                  <w:sz w:val="24"/>
                  <w:szCs w:val="24"/>
                  <w14:ligatures w14:val="standardContextual"/>
                </w:rPr>
              </w:pPr>
              <w:hyperlink w:anchor="_Toc224305879" w:history="1">
                <w:r w:rsidRPr="00324642">
                  <w:rPr>
                    <w:rStyle w:val="Hipersaitas"/>
                    <w:rFonts w:cstheme="minorHAnsi"/>
                    <w:noProof/>
                  </w:rPr>
                  <w:t>10.Sutarties sudarymas</w:t>
                </w:r>
                <w:r>
                  <w:rPr>
                    <w:noProof/>
                    <w:webHidden/>
                  </w:rPr>
                  <w:tab/>
                </w:r>
                <w:r>
                  <w:rPr>
                    <w:noProof/>
                    <w:webHidden/>
                  </w:rPr>
                  <w:fldChar w:fldCharType="begin"/>
                </w:r>
                <w:r>
                  <w:rPr>
                    <w:noProof/>
                    <w:webHidden/>
                  </w:rPr>
                  <w:instrText xml:space="preserve"> PAGEREF _Toc224305879 \h </w:instrText>
                </w:r>
                <w:r>
                  <w:rPr>
                    <w:noProof/>
                    <w:webHidden/>
                  </w:rPr>
                </w:r>
                <w:r>
                  <w:rPr>
                    <w:noProof/>
                    <w:webHidden/>
                  </w:rPr>
                  <w:fldChar w:fldCharType="separate"/>
                </w:r>
                <w:r>
                  <w:rPr>
                    <w:noProof/>
                    <w:webHidden/>
                  </w:rPr>
                  <w:t>11</w:t>
                </w:r>
                <w:r>
                  <w:rPr>
                    <w:noProof/>
                    <w:webHidden/>
                  </w:rPr>
                  <w:fldChar w:fldCharType="end"/>
                </w:r>
              </w:hyperlink>
            </w:p>
            <w:p w14:paraId="36BA1CDF" w14:textId="2FC972D6" w:rsidR="00B27C6D" w:rsidRDefault="00B27C6D">
              <w:pPr>
                <w:pStyle w:val="Turinys1"/>
                <w:rPr>
                  <w:noProof/>
                  <w:kern w:val="2"/>
                  <w:sz w:val="24"/>
                  <w:szCs w:val="24"/>
                  <w14:ligatures w14:val="standardContextual"/>
                </w:rPr>
              </w:pPr>
              <w:hyperlink w:anchor="_Toc224305880" w:history="1">
                <w:r w:rsidRPr="00324642">
                  <w:rPr>
                    <w:rStyle w:val="Hipersaitas"/>
                    <w:rFonts w:cstheme="minorHAnsi"/>
                    <w:noProof/>
                  </w:rPr>
                  <w:t>11.Kitos sąlygos</w:t>
                </w:r>
                <w:r>
                  <w:rPr>
                    <w:noProof/>
                    <w:webHidden/>
                  </w:rPr>
                  <w:tab/>
                </w:r>
                <w:r>
                  <w:rPr>
                    <w:noProof/>
                    <w:webHidden/>
                  </w:rPr>
                  <w:fldChar w:fldCharType="begin"/>
                </w:r>
                <w:r>
                  <w:rPr>
                    <w:noProof/>
                    <w:webHidden/>
                  </w:rPr>
                  <w:instrText xml:space="preserve"> PAGEREF _Toc224305880 \h </w:instrText>
                </w:r>
                <w:r>
                  <w:rPr>
                    <w:noProof/>
                    <w:webHidden/>
                  </w:rPr>
                </w:r>
                <w:r>
                  <w:rPr>
                    <w:noProof/>
                    <w:webHidden/>
                  </w:rPr>
                  <w:fldChar w:fldCharType="separate"/>
                </w:r>
                <w:r>
                  <w:rPr>
                    <w:noProof/>
                    <w:webHidden/>
                  </w:rPr>
                  <w:t>11</w:t>
                </w:r>
                <w:r>
                  <w:rPr>
                    <w:noProof/>
                    <w:webHidden/>
                  </w:rPr>
                  <w:fldChar w:fldCharType="end"/>
                </w:r>
              </w:hyperlink>
            </w:p>
            <w:p w14:paraId="1CF26F48" w14:textId="6FF33A96" w:rsidR="00B27C6D" w:rsidRDefault="00B27C6D">
              <w:pPr>
                <w:pStyle w:val="Turinys2"/>
                <w:rPr>
                  <w:noProof/>
                  <w:kern w:val="2"/>
                  <w:sz w:val="24"/>
                  <w:szCs w:val="24"/>
                  <w14:ligatures w14:val="standardContextual"/>
                </w:rPr>
              </w:pPr>
              <w:hyperlink w:anchor="_Toc224305881" w:history="1">
                <w:r w:rsidRPr="00324642">
                  <w:rPr>
                    <w:rStyle w:val="Hipersaitas"/>
                    <w:b/>
                    <w:noProof/>
                  </w:rPr>
                  <w:t>Pirkimo sąlygų 1 priedas „Terminai“</w:t>
                </w:r>
                <w:r>
                  <w:rPr>
                    <w:noProof/>
                    <w:webHidden/>
                  </w:rPr>
                  <w:tab/>
                </w:r>
                <w:r>
                  <w:rPr>
                    <w:noProof/>
                    <w:webHidden/>
                  </w:rPr>
                  <w:fldChar w:fldCharType="begin"/>
                </w:r>
                <w:r>
                  <w:rPr>
                    <w:noProof/>
                    <w:webHidden/>
                  </w:rPr>
                  <w:instrText xml:space="preserve"> PAGEREF _Toc224305881 \h </w:instrText>
                </w:r>
                <w:r>
                  <w:rPr>
                    <w:noProof/>
                    <w:webHidden/>
                  </w:rPr>
                </w:r>
                <w:r>
                  <w:rPr>
                    <w:noProof/>
                    <w:webHidden/>
                  </w:rPr>
                  <w:fldChar w:fldCharType="separate"/>
                </w:r>
                <w:r>
                  <w:rPr>
                    <w:noProof/>
                    <w:webHidden/>
                  </w:rPr>
                  <w:t>0</w:t>
                </w:r>
                <w:r>
                  <w:rPr>
                    <w:noProof/>
                    <w:webHidden/>
                  </w:rPr>
                  <w:fldChar w:fldCharType="end"/>
                </w:r>
              </w:hyperlink>
            </w:p>
            <w:p w14:paraId="1BA3CF96" w14:textId="75A1607C" w:rsidR="00B27C6D" w:rsidRDefault="00B27C6D">
              <w:pPr>
                <w:pStyle w:val="Turinys2"/>
                <w:rPr>
                  <w:noProof/>
                  <w:kern w:val="2"/>
                  <w:sz w:val="24"/>
                  <w:szCs w:val="24"/>
                  <w14:ligatures w14:val="standardContextual"/>
                </w:rPr>
              </w:pPr>
              <w:hyperlink w:anchor="_Toc224305882" w:history="1">
                <w:r w:rsidRPr="0032464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_Toc224305882 \h </w:instrText>
                </w:r>
                <w:r>
                  <w:rPr>
                    <w:noProof/>
                    <w:webHidden/>
                  </w:rPr>
                </w:r>
                <w:r>
                  <w:rPr>
                    <w:noProof/>
                    <w:webHidden/>
                  </w:rPr>
                  <w:fldChar w:fldCharType="separate"/>
                </w:r>
                <w:r>
                  <w:rPr>
                    <w:noProof/>
                    <w:webHidden/>
                  </w:rPr>
                  <w:t>4</w:t>
                </w:r>
                <w:r>
                  <w:rPr>
                    <w:noProof/>
                    <w:webHidden/>
                  </w:rPr>
                  <w:fldChar w:fldCharType="end"/>
                </w:r>
              </w:hyperlink>
            </w:p>
            <w:p w14:paraId="765F6A55" w14:textId="43679F69" w:rsidR="00B27C6D" w:rsidRDefault="00B27C6D">
              <w:pPr>
                <w:pStyle w:val="Turinys2"/>
                <w:rPr>
                  <w:noProof/>
                  <w:kern w:val="2"/>
                  <w:sz w:val="24"/>
                  <w:szCs w:val="24"/>
                  <w14:ligatures w14:val="standardContextual"/>
                </w:rPr>
              </w:pPr>
              <w:hyperlink w:anchor="_Toc224305883" w:history="1">
                <w:r w:rsidRPr="0032464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_Toc224305883 \h </w:instrText>
                </w:r>
                <w:r>
                  <w:rPr>
                    <w:noProof/>
                    <w:webHidden/>
                  </w:rPr>
                </w:r>
                <w:r>
                  <w:rPr>
                    <w:noProof/>
                    <w:webHidden/>
                  </w:rPr>
                  <w:fldChar w:fldCharType="separate"/>
                </w:r>
                <w:r>
                  <w:rPr>
                    <w:noProof/>
                    <w:webHidden/>
                  </w:rPr>
                  <w:t>10</w:t>
                </w:r>
                <w:r>
                  <w:rPr>
                    <w:noProof/>
                    <w:webHidden/>
                  </w:rPr>
                  <w:fldChar w:fldCharType="end"/>
                </w:r>
              </w:hyperlink>
            </w:p>
            <w:p w14:paraId="457F2B9A" w14:textId="40E1A82D" w:rsidR="00B27C6D" w:rsidRDefault="00B27C6D">
              <w:pPr>
                <w:pStyle w:val="Turinys3"/>
                <w:tabs>
                  <w:tab w:val="right" w:leader="dot" w:pos="9962"/>
                </w:tabs>
                <w:rPr>
                  <w:noProof/>
                  <w:kern w:val="2"/>
                  <w:sz w:val="24"/>
                  <w:szCs w:val="24"/>
                  <w14:ligatures w14:val="standardContextual"/>
                </w:rPr>
              </w:pPr>
              <w:hyperlink w:anchor="_Toc224305884" w:history="1">
                <w:r w:rsidRPr="0032464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_Toc224305884 \h </w:instrText>
                </w:r>
                <w:r>
                  <w:rPr>
                    <w:noProof/>
                    <w:webHidden/>
                  </w:rPr>
                </w:r>
                <w:r>
                  <w:rPr>
                    <w:noProof/>
                    <w:webHidden/>
                  </w:rPr>
                  <w:fldChar w:fldCharType="separate"/>
                </w:r>
                <w:r>
                  <w:rPr>
                    <w:noProof/>
                    <w:webHidden/>
                  </w:rPr>
                  <w:t>10</w:t>
                </w:r>
                <w:r>
                  <w:rPr>
                    <w:noProof/>
                    <w:webHidden/>
                  </w:rPr>
                  <w:fldChar w:fldCharType="end"/>
                </w:r>
              </w:hyperlink>
            </w:p>
            <w:p w14:paraId="3AB87C00" w14:textId="3AD1F04D" w:rsidR="00B27C6D" w:rsidRDefault="00B27C6D">
              <w:pPr>
                <w:pStyle w:val="Turinys3"/>
                <w:tabs>
                  <w:tab w:val="right" w:leader="dot" w:pos="9962"/>
                </w:tabs>
                <w:rPr>
                  <w:noProof/>
                  <w:kern w:val="2"/>
                  <w:sz w:val="24"/>
                  <w:szCs w:val="24"/>
                  <w14:ligatures w14:val="standardContextual"/>
                </w:rPr>
              </w:pPr>
              <w:hyperlink w:anchor="_Toc224305885" w:history="1">
                <w:r w:rsidRPr="0032464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_Toc224305885 \h </w:instrText>
                </w:r>
                <w:r>
                  <w:rPr>
                    <w:noProof/>
                    <w:webHidden/>
                  </w:rPr>
                </w:r>
                <w:r>
                  <w:rPr>
                    <w:noProof/>
                    <w:webHidden/>
                  </w:rPr>
                  <w:fldChar w:fldCharType="separate"/>
                </w:r>
                <w:r>
                  <w:rPr>
                    <w:noProof/>
                    <w:webHidden/>
                  </w:rPr>
                  <w:t>10</w:t>
                </w:r>
                <w:r>
                  <w:rPr>
                    <w:noProof/>
                    <w:webHidden/>
                  </w:rPr>
                  <w:fldChar w:fldCharType="end"/>
                </w:r>
              </w:hyperlink>
            </w:p>
            <w:p w14:paraId="5279E9A9" w14:textId="4E6EE7DB" w:rsidR="00B27C6D" w:rsidRDefault="00B27C6D">
              <w:pPr>
                <w:pStyle w:val="Turinys2"/>
                <w:rPr>
                  <w:noProof/>
                  <w:kern w:val="2"/>
                  <w:sz w:val="24"/>
                  <w:szCs w:val="24"/>
                  <w14:ligatures w14:val="standardContextual"/>
                </w:rPr>
              </w:pPr>
              <w:hyperlink w:anchor="_Toc224305886" w:history="1">
                <w:r w:rsidRPr="0032464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_Toc224305886 \h </w:instrText>
                </w:r>
                <w:r>
                  <w:rPr>
                    <w:noProof/>
                    <w:webHidden/>
                  </w:rPr>
                </w:r>
                <w:r>
                  <w:rPr>
                    <w:noProof/>
                    <w:webHidden/>
                  </w:rPr>
                  <w:fldChar w:fldCharType="separate"/>
                </w:r>
                <w:r>
                  <w:rPr>
                    <w:noProof/>
                    <w:webHidden/>
                  </w:rPr>
                  <w:t>23</w:t>
                </w:r>
                <w:r>
                  <w:rPr>
                    <w:noProof/>
                    <w:webHidden/>
                  </w:rPr>
                  <w:fldChar w:fldCharType="end"/>
                </w:r>
              </w:hyperlink>
            </w:p>
            <w:p w14:paraId="2A05D42F" w14:textId="10ADD8FD" w:rsidR="00B27C6D" w:rsidRDefault="00B27C6D">
              <w:pPr>
                <w:pStyle w:val="Turinys2"/>
                <w:rPr>
                  <w:noProof/>
                  <w:kern w:val="2"/>
                  <w:sz w:val="24"/>
                  <w:szCs w:val="24"/>
                  <w14:ligatures w14:val="standardContextual"/>
                </w:rPr>
              </w:pPr>
              <w:hyperlink w:anchor="_Toc224305887" w:history="1">
                <w:r w:rsidRPr="00324642">
                  <w:rPr>
                    <w:rStyle w:val="Hipersaitas"/>
                    <w:rFonts w:eastAsia="Calibri" w:cstheme="minorHAnsi"/>
                    <w:noProof/>
                  </w:rPr>
                  <w:t xml:space="preserve">Pirkimo sąlygų 5 priedas „EBVPD“ </w:t>
                </w:r>
                <w:r w:rsidRPr="00324642">
                  <w:rPr>
                    <w:rStyle w:val="Hipersaitas"/>
                    <w:rFonts w:cstheme="minorHAnsi"/>
                    <w:noProof/>
                  </w:rPr>
                  <w:t>(XML formatu)</w:t>
                </w:r>
                <w:r>
                  <w:rPr>
                    <w:noProof/>
                    <w:webHidden/>
                  </w:rPr>
                  <w:tab/>
                </w:r>
                <w:r>
                  <w:rPr>
                    <w:noProof/>
                    <w:webHidden/>
                  </w:rPr>
                  <w:fldChar w:fldCharType="begin"/>
                </w:r>
                <w:r>
                  <w:rPr>
                    <w:noProof/>
                    <w:webHidden/>
                  </w:rPr>
                  <w:instrText xml:space="preserve"> PAGEREF _Toc224305887 \h </w:instrText>
                </w:r>
                <w:r>
                  <w:rPr>
                    <w:noProof/>
                    <w:webHidden/>
                  </w:rPr>
                </w:r>
                <w:r>
                  <w:rPr>
                    <w:noProof/>
                    <w:webHidden/>
                  </w:rPr>
                  <w:fldChar w:fldCharType="separate"/>
                </w:r>
                <w:r>
                  <w:rPr>
                    <w:noProof/>
                    <w:webHidden/>
                  </w:rPr>
                  <w:t>40</w:t>
                </w:r>
                <w:r>
                  <w:rPr>
                    <w:noProof/>
                    <w:webHidden/>
                  </w:rPr>
                  <w:fldChar w:fldCharType="end"/>
                </w:r>
              </w:hyperlink>
            </w:p>
            <w:p w14:paraId="3CA9D61B" w14:textId="19EE3B31" w:rsidR="00B27C6D" w:rsidRDefault="00B27C6D">
              <w:pPr>
                <w:pStyle w:val="Turinys2"/>
                <w:rPr>
                  <w:noProof/>
                  <w:kern w:val="2"/>
                  <w:sz w:val="24"/>
                  <w:szCs w:val="24"/>
                  <w14:ligatures w14:val="standardContextual"/>
                </w:rPr>
              </w:pPr>
              <w:hyperlink w:anchor="_Toc224305888" w:history="1">
                <w:r w:rsidRPr="0032464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_Toc224305888 \h </w:instrText>
                </w:r>
                <w:r>
                  <w:rPr>
                    <w:noProof/>
                    <w:webHidden/>
                  </w:rPr>
                </w:r>
                <w:r>
                  <w:rPr>
                    <w:noProof/>
                    <w:webHidden/>
                  </w:rPr>
                  <w:fldChar w:fldCharType="separate"/>
                </w:r>
                <w:r>
                  <w:rPr>
                    <w:noProof/>
                    <w:webHidden/>
                  </w:rPr>
                  <w:t>41</w:t>
                </w:r>
                <w:r>
                  <w:rPr>
                    <w:noProof/>
                    <w:webHidden/>
                  </w:rPr>
                  <w:fldChar w:fldCharType="end"/>
                </w:r>
              </w:hyperlink>
            </w:p>
            <w:p w14:paraId="5A87AB24" w14:textId="2C94535D" w:rsidR="00B27C6D" w:rsidRDefault="00B27C6D">
              <w:pPr>
                <w:pStyle w:val="Turinys2"/>
                <w:rPr>
                  <w:noProof/>
                  <w:kern w:val="2"/>
                  <w:sz w:val="24"/>
                  <w:szCs w:val="24"/>
                  <w14:ligatures w14:val="standardContextual"/>
                </w:rPr>
              </w:pPr>
              <w:hyperlink w:anchor="_Toc224305889" w:history="1">
                <w:r w:rsidRPr="00324642">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_Toc224305889 \h </w:instrText>
                </w:r>
                <w:r>
                  <w:rPr>
                    <w:noProof/>
                    <w:webHidden/>
                  </w:rPr>
                </w:r>
                <w:r>
                  <w:rPr>
                    <w:noProof/>
                    <w:webHidden/>
                  </w:rPr>
                  <w:fldChar w:fldCharType="separate"/>
                </w:r>
                <w:r>
                  <w:rPr>
                    <w:noProof/>
                    <w:webHidden/>
                  </w:rPr>
                  <w:t>43</w:t>
                </w:r>
                <w:r>
                  <w:rPr>
                    <w:noProof/>
                    <w:webHidden/>
                  </w:rPr>
                  <w:fldChar w:fldCharType="end"/>
                </w:r>
              </w:hyperlink>
            </w:p>
            <w:p w14:paraId="21BD5C0C" w14:textId="5BB44455" w:rsidR="00B27C6D" w:rsidRDefault="00B27C6D">
              <w:pPr>
                <w:pStyle w:val="Turinys2"/>
                <w:rPr>
                  <w:noProof/>
                  <w:kern w:val="2"/>
                  <w:sz w:val="24"/>
                  <w:szCs w:val="24"/>
                  <w14:ligatures w14:val="standardContextual"/>
                </w:rPr>
              </w:pPr>
              <w:hyperlink w:anchor="_Toc224305890" w:history="1">
                <w:r w:rsidRPr="00324642">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_Toc224305890 \h </w:instrText>
                </w:r>
                <w:r>
                  <w:rPr>
                    <w:noProof/>
                    <w:webHidden/>
                  </w:rPr>
                </w:r>
                <w:r>
                  <w:rPr>
                    <w:noProof/>
                    <w:webHidden/>
                  </w:rPr>
                  <w:fldChar w:fldCharType="separate"/>
                </w:r>
                <w:r>
                  <w:rPr>
                    <w:noProof/>
                    <w:webHidden/>
                  </w:rPr>
                  <w:t>44</w:t>
                </w:r>
                <w:r>
                  <w:rPr>
                    <w:noProof/>
                    <w:webHidden/>
                  </w:rPr>
                  <w:fldChar w:fldCharType="end"/>
                </w:r>
              </w:hyperlink>
            </w:p>
            <w:p w14:paraId="7880F546" w14:textId="12E84158" w:rsidR="00B27C6D" w:rsidRDefault="00B27C6D">
              <w:pPr>
                <w:pStyle w:val="Turinys2"/>
                <w:rPr>
                  <w:noProof/>
                  <w:kern w:val="2"/>
                  <w:sz w:val="24"/>
                  <w:szCs w:val="24"/>
                  <w14:ligatures w14:val="standardContextual"/>
                </w:rPr>
              </w:pPr>
              <w:hyperlink w:anchor="_Toc224305891" w:history="1">
                <w:r w:rsidRPr="00324642">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_Toc224305891 \h </w:instrText>
                </w:r>
                <w:r>
                  <w:rPr>
                    <w:noProof/>
                    <w:webHidden/>
                  </w:rPr>
                </w:r>
                <w:r>
                  <w:rPr>
                    <w:noProof/>
                    <w:webHidden/>
                  </w:rPr>
                  <w:fldChar w:fldCharType="separate"/>
                </w:r>
                <w:r>
                  <w:rPr>
                    <w:noProof/>
                    <w:webHidden/>
                  </w:rPr>
                  <w:t>46</w:t>
                </w:r>
                <w:r>
                  <w:rPr>
                    <w:noProof/>
                    <w:webHidden/>
                  </w:rPr>
                  <w:fldChar w:fldCharType="end"/>
                </w:r>
              </w:hyperlink>
            </w:p>
            <w:p w14:paraId="064E721F" w14:textId="1E88F94F" w:rsidR="00B27C6D" w:rsidRDefault="00B27C6D">
              <w:pPr>
                <w:pStyle w:val="Turinys2"/>
                <w:rPr>
                  <w:noProof/>
                  <w:kern w:val="2"/>
                  <w:sz w:val="24"/>
                  <w:szCs w:val="24"/>
                  <w14:ligatures w14:val="standardContextual"/>
                </w:rPr>
              </w:pPr>
              <w:hyperlink w:anchor="_Toc224305892" w:history="1">
                <w:r w:rsidRPr="00324642">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_Toc224305892 \h </w:instrText>
                </w:r>
                <w:r>
                  <w:rPr>
                    <w:noProof/>
                    <w:webHidden/>
                  </w:rPr>
                </w:r>
                <w:r>
                  <w:rPr>
                    <w:noProof/>
                    <w:webHidden/>
                  </w:rPr>
                  <w:fldChar w:fldCharType="separate"/>
                </w:r>
                <w:r>
                  <w:rPr>
                    <w:noProof/>
                    <w:webHidden/>
                  </w:rPr>
                  <w:t>47</w:t>
                </w:r>
                <w:r>
                  <w:rPr>
                    <w:noProof/>
                    <w:webHidden/>
                  </w:rPr>
                  <w:fldChar w:fldCharType="end"/>
                </w:r>
              </w:hyperlink>
            </w:p>
            <w:p w14:paraId="0A7CD420" w14:textId="77A0B59A" w:rsidR="00B27C6D" w:rsidRDefault="00B27C6D">
              <w:pPr>
                <w:pStyle w:val="Turinys2"/>
                <w:rPr>
                  <w:noProof/>
                  <w:kern w:val="2"/>
                  <w:sz w:val="24"/>
                  <w:szCs w:val="24"/>
                  <w14:ligatures w14:val="standardContextual"/>
                </w:rPr>
              </w:pPr>
              <w:hyperlink w:anchor="_Toc224305893" w:history="1">
                <w:r w:rsidRPr="00324642">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_Toc224305893 \h </w:instrText>
                </w:r>
                <w:r>
                  <w:rPr>
                    <w:noProof/>
                    <w:webHidden/>
                  </w:rPr>
                </w:r>
                <w:r>
                  <w:rPr>
                    <w:noProof/>
                    <w:webHidden/>
                  </w:rPr>
                  <w:fldChar w:fldCharType="separate"/>
                </w:r>
                <w:r>
                  <w:rPr>
                    <w:noProof/>
                    <w:webHidden/>
                  </w:rPr>
                  <w:t>49</w:t>
                </w:r>
                <w:r>
                  <w:rPr>
                    <w:noProof/>
                    <w:webHidden/>
                  </w:rPr>
                  <w:fldChar w:fldCharType="end"/>
                </w:r>
              </w:hyperlink>
            </w:p>
            <w:p w14:paraId="24F5D6ED" w14:textId="71E28053"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24305870"/>
      <w:bookmarkStart w:id="2" w:name="_Toc335201954"/>
      <w:bookmarkStart w:id="3" w:name="_Toc147739116"/>
      <w:r w:rsidRPr="00F77C89">
        <w:rPr>
          <w:rFonts w:asciiTheme="minorHAnsi" w:hAnsiTheme="minorHAnsi" w:cstheme="minorHAnsi"/>
        </w:rPr>
        <w:lastRenderedPageBreak/>
        <w:t>Bendra informacija</w:t>
      </w:r>
      <w:bookmarkEnd w:id="1"/>
    </w:p>
    <w:p w14:paraId="45C8BAC8" w14:textId="19CB046D" w:rsidR="009F619F" w:rsidRPr="009E61A5" w:rsidRDefault="00D97F55" w:rsidP="009E61A5">
      <w:pPr>
        <w:spacing w:after="0" w:line="240" w:lineRule="auto"/>
        <w:jc w:val="both"/>
        <w:rPr>
          <w:rFonts w:cstheme="minorHAnsi"/>
        </w:rPr>
      </w:pPr>
      <w:r w:rsidRPr="009E61A5">
        <w:rPr>
          <w:rFonts w:cstheme="minorHAnsi"/>
          <w:b/>
          <w:bCs/>
          <w:color w:val="00B050"/>
        </w:rPr>
        <w:t xml:space="preserve">1.1. </w:t>
      </w:r>
      <w:r w:rsidR="009F619F" w:rsidRPr="009E61A5">
        <w:rPr>
          <w:rFonts w:cstheme="minorHAnsi"/>
          <w:b/>
          <w:bCs/>
          <w:color w:val="00B050"/>
        </w:rPr>
        <w:t>Kauno miesto savivaldybės administracija</w:t>
      </w:r>
      <w:r w:rsidR="009F619F" w:rsidRPr="009E61A5">
        <w:rPr>
          <w:rFonts w:cstheme="minorHAnsi"/>
        </w:rPr>
        <w:t>,</w:t>
      </w:r>
      <w:r w:rsidR="009F619F" w:rsidRPr="009E61A5">
        <w:rPr>
          <w:rFonts w:cstheme="minorHAnsi"/>
          <w:color w:val="00B050"/>
        </w:rPr>
        <w:t xml:space="preserve"> </w:t>
      </w:r>
      <w:r w:rsidR="009F619F" w:rsidRPr="009E61A5">
        <w:rPr>
          <w:rFonts w:cstheme="minorHAnsi"/>
        </w:rPr>
        <w:t xml:space="preserve">juridinio asmens kodas </w:t>
      </w:r>
      <w:r w:rsidR="009F619F" w:rsidRPr="009E61A5">
        <w:rPr>
          <w:rFonts w:cstheme="minorHAnsi"/>
          <w:b/>
          <w:iCs/>
        </w:rPr>
        <w:t>188764867</w:t>
      </w:r>
      <w:r w:rsidR="009F619F" w:rsidRPr="009E61A5">
        <w:rPr>
          <w:rFonts w:cstheme="minorHAnsi"/>
        </w:rPr>
        <w:t xml:space="preserve">, adresas </w:t>
      </w:r>
      <w:r w:rsidR="009F619F" w:rsidRPr="009E61A5">
        <w:rPr>
          <w:rFonts w:cstheme="minorHAnsi"/>
          <w:b/>
          <w:iCs/>
        </w:rPr>
        <w:t>Laisvės al. 96, LT-44251, Kaunas</w:t>
      </w:r>
      <w:r w:rsidR="009F619F" w:rsidRPr="009E61A5">
        <w:rPr>
          <w:rFonts w:cstheme="minorHAnsi"/>
        </w:rPr>
        <w:t xml:space="preserve">. </w:t>
      </w:r>
      <w:bookmarkStart w:id="4" w:name="_Hlk184050846"/>
      <w:r w:rsidR="009F619F" w:rsidRPr="009E61A5">
        <w:rPr>
          <w:rFonts w:cstheme="minorHAnsi"/>
        </w:rPr>
        <w:t>Perkančioji organizacija yra PVM mokėtoja.</w:t>
      </w:r>
    </w:p>
    <w:p w14:paraId="5974158F" w14:textId="48E6A899" w:rsidR="009F619F" w:rsidRPr="009E61A5" w:rsidRDefault="009F619F" w:rsidP="009E61A5">
      <w:pPr>
        <w:tabs>
          <w:tab w:val="left" w:pos="9631"/>
        </w:tabs>
        <w:spacing w:after="0" w:line="240" w:lineRule="auto"/>
        <w:jc w:val="both"/>
        <w:rPr>
          <w:rFonts w:cstheme="minorHAnsi"/>
          <w:b/>
          <w:bCs/>
          <w:u w:val="single"/>
        </w:rPr>
      </w:pPr>
      <w:r w:rsidRPr="009E61A5">
        <w:rPr>
          <w:rFonts w:cstheme="minorHAnsi"/>
          <w:b/>
          <w:bCs/>
          <w:u w:val="single"/>
        </w:rPr>
        <w:t>Perkančiosios organizacijos kontaktiniai asmenys:</w:t>
      </w:r>
    </w:p>
    <w:p w14:paraId="152B204E" w14:textId="39B7C67D" w:rsidR="009F619F" w:rsidRPr="009E61A5" w:rsidRDefault="00D97F55" w:rsidP="009E61A5">
      <w:pPr>
        <w:shd w:val="clear" w:color="auto" w:fill="FFFFFF"/>
        <w:spacing w:after="0" w:line="240" w:lineRule="auto"/>
        <w:jc w:val="both"/>
        <w:rPr>
          <w:rFonts w:ascii="Arial" w:hAnsi="Arial" w:cs="Arial"/>
          <w:i/>
          <w:iCs/>
          <w:color w:val="292B30"/>
        </w:rPr>
      </w:pPr>
      <w:r w:rsidRPr="009E61A5">
        <w:rPr>
          <w:rFonts w:cstheme="minorHAnsi"/>
          <w:b/>
        </w:rPr>
        <w:t xml:space="preserve">- </w:t>
      </w:r>
      <w:r w:rsidR="009F619F" w:rsidRPr="009E61A5">
        <w:rPr>
          <w:rFonts w:cstheme="minorHAnsi"/>
          <w:b/>
        </w:rPr>
        <w:t>dėl klausimų, susijusių su pirkimo objektu</w:t>
      </w:r>
      <w:r w:rsidR="009F619F" w:rsidRPr="009E61A5">
        <w:rPr>
          <w:rFonts w:cstheme="minorHAnsi"/>
        </w:rPr>
        <w:t xml:space="preserve"> –</w:t>
      </w:r>
      <w:r w:rsidR="009F619F" w:rsidRPr="009E61A5">
        <w:rPr>
          <w:rFonts w:cstheme="minorHAnsi"/>
          <w:b/>
          <w:i/>
        </w:rPr>
        <w:t xml:space="preserve"> </w:t>
      </w:r>
      <w:r w:rsidR="009F619F" w:rsidRPr="009E61A5">
        <w:rPr>
          <w:rFonts w:cstheme="minorHAnsi"/>
        </w:rPr>
        <w:t>Kauno miesto savivaldybės administracijos</w:t>
      </w:r>
      <w:r w:rsidR="00574370" w:rsidRPr="009E61A5">
        <w:rPr>
          <w:rFonts w:cstheme="minorHAnsi"/>
        </w:rPr>
        <w:t xml:space="preserve"> Statybos valdymo skyriaus</w:t>
      </w:r>
      <w:r w:rsidR="00282616" w:rsidRPr="009E61A5">
        <w:rPr>
          <w:rFonts w:cstheme="minorHAnsi"/>
        </w:rPr>
        <w:t xml:space="preserve"> </w:t>
      </w:r>
      <w:r w:rsidR="00C47C46" w:rsidRPr="009E61A5">
        <w:rPr>
          <w:rFonts w:cstheme="minorHAnsi"/>
        </w:rPr>
        <w:t>patarėja</w:t>
      </w:r>
      <w:r w:rsidR="00574370" w:rsidRPr="009E61A5">
        <w:rPr>
          <w:rFonts w:cstheme="minorHAnsi"/>
        </w:rPr>
        <w:t xml:space="preserve"> Vaiva Bulovienė, Laisvės al. 94A</w:t>
      </w:r>
      <w:r w:rsidR="00282616" w:rsidRPr="009E61A5">
        <w:rPr>
          <w:rFonts w:cstheme="minorHAnsi"/>
        </w:rPr>
        <w:t xml:space="preserve">, LT-44251 Kaunas, </w:t>
      </w:r>
      <w:r w:rsidR="00282616" w:rsidRPr="009E61A5">
        <w:rPr>
          <w:rFonts w:ascii="Calibri" w:hAnsi="Calibri" w:cs="Calibri"/>
        </w:rPr>
        <w:t xml:space="preserve">tel. </w:t>
      </w:r>
      <w:r w:rsidR="00282616" w:rsidRPr="009E61A5">
        <w:rPr>
          <w:rFonts w:ascii="Calibri" w:hAnsi="Calibri" w:cs="Calibri"/>
          <w:shd w:val="clear" w:color="auto" w:fill="FFFFFF"/>
        </w:rPr>
        <w:t> </w:t>
      </w:r>
      <w:hyperlink r:id="rId11" w:history="1">
        <w:r w:rsidR="00574370" w:rsidRPr="009E61A5">
          <w:rPr>
            <w:rStyle w:val="Hipersaitas"/>
            <w:rFonts w:ascii="Calibri" w:hAnsi="Calibri" w:cs="Calibri"/>
            <w:shd w:val="clear" w:color="auto" w:fill="FFFFFF"/>
          </w:rPr>
          <w:t xml:space="preserve">+370 37 42 24 56 </w:t>
        </w:r>
      </w:hyperlink>
      <w:r w:rsidR="009F619F" w:rsidRPr="009E61A5">
        <w:rPr>
          <w:rFonts w:ascii="Calibri" w:hAnsi="Calibri" w:cs="Calibri"/>
        </w:rPr>
        <w:t xml:space="preserve">, el. </w:t>
      </w:r>
      <w:r w:rsidR="009F619F" w:rsidRPr="009E61A5">
        <w:rPr>
          <w:rFonts w:cstheme="minorHAnsi"/>
        </w:rPr>
        <w:t xml:space="preserve">p. </w:t>
      </w:r>
      <w:hyperlink r:id="rId12" w:history="1">
        <w:r w:rsidR="00574370" w:rsidRPr="009E61A5">
          <w:rPr>
            <w:rStyle w:val="Hipersaitas"/>
            <w:rFonts w:cstheme="minorHAnsi"/>
          </w:rPr>
          <w:t xml:space="preserve">vaiva.buloviene </w:t>
        </w:r>
        <w:r w:rsidR="00CD25F2" w:rsidRPr="009E61A5">
          <w:rPr>
            <w:rStyle w:val="Hipersaitas"/>
            <w:rFonts w:cstheme="minorHAnsi"/>
          </w:rPr>
          <w:t>@kaunas.lt</w:t>
        </w:r>
      </w:hyperlink>
      <w:r w:rsidR="009F619F" w:rsidRPr="009E61A5">
        <w:rPr>
          <w:rFonts w:cstheme="minorHAnsi"/>
        </w:rPr>
        <w:t xml:space="preserve">. </w:t>
      </w:r>
    </w:p>
    <w:p w14:paraId="2472E831" w14:textId="7895E7A9" w:rsidR="00D97F55" w:rsidRPr="009E61A5" w:rsidRDefault="009F619F" w:rsidP="009E61A5">
      <w:pPr>
        <w:spacing w:after="0" w:line="240" w:lineRule="auto"/>
        <w:jc w:val="both"/>
        <w:rPr>
          <w:rFonts w:cstheme="minorHAnsi"/>
        </w:rPr>
      </w:pPr>
      <w:r w:rsidRPr="009E61A5">
        <w:rPr>
          <w:rFonts w:cstheme="minorHAnsi"/>
        </w:rPr>
        <w:t xml:space="preserve">– </w:t>
      </w:r>
      <w:r w:rsidRPr="009E61A5">
        <w:rPr>
          <w:rFonts w:cstheme="minorHAnsi"/>
          <w:b/>
          <w:bCs/>
        </w:rPr>
        <w:t>dėl klausimų susijusių su viešųjų pirkimų procedūromis, pirkimo sąlygų reikalavimais</w:t>
      </w:r>
      <w:r w:rsidRPr="009E61A5">
        <w:rPr>
          <w:rFonts w:cstheme="minorHAnsi"/>
          <w:i/>
        </w:rPr>
        <w:t xml:space="preserve"> –</w:t>
      </w:r>
      <w:bookmarkEnd w:id="4"/>
      <w:r w:rsidRPr="009E61A5">
        <w:rPr>
          <w:rFonts w:cstheme="minorHAnsi"/>
          <w:bCs/>
          <w:iCs/>
        </w:rPr>
        <w:t xml:space="preserve">– </w:t>
      </w:r>
      <w:r w:rsidRPr="009E61A5">
        <w:rPr>
          <w:rFonts w:cstheme="minorHAnsi"/>
        </w:rPr>
        <w:t>Jolanta Vasiliauskienė, Kauno miesto savivaldybės administracijos Centrinio v</w:t>
      </w:r>
      <w:r w:rsidR="00792148" w:rsidRPr="009E61A5">
        <w:rPr>
          <w:rFonts w:cstheme="minorHAnsi"/>
        </w:rPr>
        <w:t xml:space="preserve">iešųjų pirkimų ir koncesijų </w:t>
      </w:r>
      <w:r w:rsidRPr="009E61A5">
        <w:rPr>
          <w:rFonts w:cstheme="minorHAnsi"/>
        </w:rPr>
        <w:t>skyriaus vedėjo pavaduotoja, Laisvės al. 92, LT-44251 Kaunas, tel.</w:t>
      </w:r>
      <w:r w:rsidR="00574370" w:rsidRPr="009E61A5">
        <w:rPr>
          <w:rFonts w:cstheme="minorHAnsi"/>
          <w:shd w:val="clear" w:color="auto" w:fill="FFFFFF"/>
        </w:rPr>
        <w:t xml:space="preserve"> + 370 37 42 47 47</w:t>
      </w:r>
      <w:r w:rsidRPr="009E61A5">
        <w:rPr>
          <w:rFonts w:cstheme="minorHAnsi"/>
        </w:rPr>
        <w:t xml:space="preserve">, el. p. </w:t>
      </w:r>
      <w:hyperlink r:id="rId13" w:history="1">
        <w:r w:rsidRPr="009E61A5">
          <w:rPr>
            <w:rStyle w:val="Hipersaitas"/>
            <w:rFonts w:cstheme="minorHAnsi"/>
          </w:rPr>
          <w:t>jolanta.vasiliauskiene@kaunas.lt</w:t>
        </w:r>
      </w:hyperlink>
      <w:r w:rsidRPr="009E61A5">
        <w:rPr>
          <w:rFonts w:cstheme="minorHAnsi"/>
        </w:rPr>
        <w:t xml:space="preserve">. </w:t>
      </w:r>
    </w:p>
    <w:p w14:paraId="7A369EE0" w14:textId="40E82226" w:rsidR="009F619F" w:rsidRPr="009E61A5" w:rsidRDefault="005A7EBB" w:rsidP="009E61A5">
      <w:pPr>
        <w:spacing w:after="0" w:line="240" w:lineRule="auto"/>
        <w:jc w:val="both"/>
        <w:rPr>
          <w:rFonts w:cstheme="minorHAnsi"/>
        </w:rPr>
      </w:pPr>
      <w:r w:rsidRPr="009E61A5">
        <w:rPr>
          <w:rFonts w:cstheme="minorHAnsi"/>
        </w:rPr>
        <w:t xml:space="preserve">1.2. </w:t>
      </w:r>
      <w:r w:rsidR="00E32C8E" w:rsidRPr="009E61A5">
        <w:rPr>
          <w:rFonts w:cstheme="minorHAnsi"/>
        </w:rPr>
        <w:t>Pirkimą atlieka</w:t>
      </w:r>
      <w:r w:rsidR="009F619F" w:rsidRPr="009E61A5">
        <w:rPr>
          <w:rFonts w:cstheme="minorHAnsi"/>
        </w:rPr>
        <w:t xml:space="preserve"> </w:t>
      </w:r>
      <w:r w:rsidR="008978C5" w:rsidRPr="009E61A5">
        <w:rPr>
          <w:rFonts w:cstheme="minorHAnsi"/>
        </w:rPr>
        <w:t xml:space="preserve"> </w:t>
      </w:r>
      <w:r w:rsidR="008978C5" w:rsidRPr="009E61A5">
        <w:rPr>
          <w:rFonts w:cstheme="minorHAnsi"/>
          <w:color w:val="00B050"/>
        </w:rPr>
        <w:t>centrinė perkančioji organizacija</w:t>
      </w:r>
      <w:r w:rsidR="009F619F" w:rsidRPr="009E61A5">
        <w:rPr>
          <w:rFonts w:cstheme="minorHAnsi"/>
          <w:color w:val="00B050"/>
        </w:rPr>
        <w:t>, skirianti viešojo pirkimo sutartis arba sudaranti preliminariąsias sutartis dėl kitiems pirkėjams skirtų darbų, prekių ar paslaugų. Sutartį pasirašys pati centrinė</w:t>
      </w:r>
      <w:r w:rsidR="00E32C8E" w:rsidRPr="009E61A5">
        <w:rPr>
          <w:rFonts w:cstheme="minorHAnsi"/>
          <w:color w:val="00B050"/>
        </w:rPr>
        <w:t xml:space="preserve"> </w:t>
      </w:r>
      <w:r w:rsidR="00DF4D30" w:rsidRPr="009E61A5">
        <w:rPr>
          <w:rFonts w:cstheme="minorHAnsi"/>
          <w:color w:val="00B050"/>
        </w:rPr>
        <w:t>perkančioji organizacija</w:t>
      </w:r>
      <w:r w:rsidRPr="009E61A5">
        <w:rPr>
          <w:rFonts w:cstheme="minorHAnsi"/>
          <w:color w:val="00B050"/>
        </w:rPr>
        <w:t>, nes perka savo reikmėms.</w:t>
      </w:r>
    </w:p>
    <w:p w14:paraId="2239DD1B" w14:textId="0C66C2CE" w:rsidR="002F5F8E" w:rsidRPr="009E61A5" w:rsidRDefault="00D97F55" w:rsidP="009E61A5">
      <w:pPr>
        <w:shd w:val="clear" w:color="auto" w:fill="FFFFFF" w:themeFill="background1"/>
        <w:tabs>
          <w:tab w:val="left" w:pos="993"/>
        </w:tabs>
        <w:spacing w:after="0" w:line="240" w:lineRule="auto"/>
        <w:jc w:val="both"/>
        <w:rPr>
          <w:rFonts w:cstheme="minorHAnsi"/>
        </w:rPr>
      </w:pPr>
      <w:r w:rsidRPr="009E61A5">
        <w:rPr>
          <w:rFonts w:cstheme="minorHAnsi"/>
          <w:color w:val="000000" w:themeColor="text1"/>
        </w:rPr>
        <w:t xml:space="preserve">1.3. </w:t>
      </w:r>
      <w:r w:rsidR="007D6857" w:rsidRPr="009E61A5">
        <w:rPr>
          <w:rFonts w:cstheme="minorHAnsi"/>
          <w:color w:val="000000" w:themeColor="text1"/>
        </w:rPr>
        <w:t>Pirkimas</w:t>
      </w:r>
      <w:r w:rsidR="00B37854" w:rsidRPr="009E61A5">
        <w:rPr>
          <w:rFonts w:cstheme="minorHAnsi"/>
          <w:color w:val="000000" w:themeColor="text1"/>
        </w:rPr>
        <w:t xml:space="preserve"> neatlieka</w:t>
      </w:r>
      <w:r w:rsidR="007D6857" w:rsidRPr="009E61A5">
        <w:rPr>
          <w:rFonts w:cstheme="minorHAnsi"/>
          <w:color w:val="000000" w:themeColor="text1"/>
        </w:rPr>
        <w:t>mas</w:t>
      </w:r>
      <w:r w:rsidR="00B37854" w:rsidRPr="009E61A5">
        <w:rPr>
          <w:rFonts w:cstheme="minorHAnsi"/>
          <w:color w:val="000000" w:themeColor="text1"/>
        </w:rPr>
        <w:t xml:space="preserve"> </w:t>
      </w:r>
      <w:r w:rsidR="002F5F8E" w:rsidRPr="004C2542">
        <w:rPr>
          <w:rFonts w:cstheme="minorHAnsi"/>
          <w:color w:val="000000" w:themeColor="text1"/>
        </w:rPr>
        <w:t>naudojantis centralizuotų pirkimų katalogu</w:t>
      </w:r>
      <w:r w:rsidR="007D6857" w:rsidRPr="004C2542">
        <w:rPr>
          <w:rFonts w:cstheme="minorHAnsi"/>
          <w:color w:val="000000" w:themeColor="text1"/>
        </w:rPr>
        <w:t xml:space="preserve">, nes </w:t>
      </w:r>
      <w:r w:rsidR="009F619F" w:rsidRPr="004C2542">
        <w:rPr>
          <w:rFonts w:cstheme="minorHAnsi"/>
          <w:color w:val="00B050"/>
        </w:rPr>
        <w:t>CPO LT kataloge tokių paslaugų nėra. CPO LT katalogo patikrinimo</w:t>
      </w:r>
      <w:r w:rsidR="00574370" w:rsidRPr="004C2542">
        <w:rPr>
          <w:rFonts w:cstheme="minorHAnsi"/>
          <w:color w:val="00B050"/>
        </w:rPr>
        <w:t xml:space="preserve"> data  - 2026-0</w:t>
      </w:r>
      <w:r w:rsidR="000F5BEE" w:rsidRPr="004C2542">
        <w:rPr>
          <w:rFonts w:cstheme="minorHAnsi"/>
          <w:color w:val="00B050"/>
        </w:rPr>
        <w:t>4</w:t>
      </w:r>
      <w:r w:rsidR="00574370" w:rsidRPr="004C2542">
        <w:rPr>
          <w:rFonts w:cstheme="minorHAnsi"/>
          <w:color w:val="00B050"/>
        </w:rPr>
        <w:t>-</w:t>
      </w:r>
      <w:r w:rsidR="000F5BEE" w:rsidRPr="004C2542">
        <w:rPr>
          <w:rFonts w:cstheme="minorHAnsi"/>
          <w:color w:val="00B050"/>
        </w:rPr>
        <w:t>1</w:t>
      </w:r>
      <w:r w:rsidR="00574370" w:rsidRPr="004C2542">
        <w:rPr>
          <w:rFonts w:cstheme="minorHAnsi"/>
          <w:color w:val="00B050"/>
        </w:rPr>
        <w:t>6</w:t>
      </w:r>
      <w:r w:rsidR="007B1CDF" w:rsidRPr="004C2542">
        <w:rPr>
          <w:rFonts w:cstheme="minorHAnsi"/>
          <w:color w:val="00B050"/>
        </w:rPr>
        <w:t>.</w:t>
      </w:r>
    </w:p>
    <w:p w14:paraId="62DF64D0" w14:textId="7FB77AD0" w:rsidR="00AA23FB" w:rsidRPr="009E61A5" w:rsidRDefault="002F5F8E" w:rsidP="009E61A5">
      <w:pPr>
        <w:spacing w:after="0" w:line="240" w:lineRule="auto"/>
        <w:rPr>
          <w:rFonts w:cstheme="minorHAnsi"/>
        </w:rPr>
      </w:pPr>
      <w:r w:rsidRPr="009E61A5">
        <w:rPr>
          <w:rFonts w:cstheme="minorHAnsi"/>
        </w:rPr>
        <w:t xml:space="preserve">1.4. </w:t>
      </w:r>
      <w:r w:rsidR="00AA23FB" w:rsidRPr="009E61A5">
        <w:rPr>
          <w:rFonts w:cstheme="minorHAnsi"/>
        </w:rPr>
        <w:t xml:space="preserve"> </w:t>
      </w:r>
      <w:r w:rsidR="00AA23FB" w:rsidRPr="009E61A5">
        <w:rPr>
          <w:rFonts w:eastAsia="Times New Roman" w:cstheme="minorHAnsi"/>
        </w:rPr>
        <w:t>Perkančioji organizacija nerezervuoja teisės dalyvauti pirkime.</w:t>
      </w:r>
    </w:p>
    <w:p w14:paraId="573233DF" w14:textId="41370492" w:rsidR="00E32C8E" w:rsidRPr="009E61A5" w:rsidRDefault="00C447D2" w:rsidP="009E61A5">
      <w:pPr>
        <w:spacing w:after="0" w:line="240" w:lineRule="auto"/>
        <w:jc w:val="both"/>
        <w:rPr>
          <w:rFonts w:cstheme="minorHAnsi"/>
        </w:rPr>
      </w:pPr>
      <w:r w:rsidRPr="009E61A5">
        <w:rPr>
          <w:rFonts w:cstheme="minorHAnsi"/>
        </w:rPr>
        <w:t>1.</w:t>
      </w:r>
      <w:r w:rsidR="00095A99" w:rsidRPr="009E61A5">
        <w:rPr>
          <w:rFonts w:cstheme="minorHAnsi"/>
        </w:rPr>
        <w:t>5</w:t>
      </w:r>
      <w:r w:rsidRPr="009E61A5">
        <w:rPr>
          <w:rFonts w:cstheme="minorHAnsi"/>
        </w:rPr>
        <w:t xml:space="preserve">. </w:t>
      </w:r>
      <w:r w:rsidR="00E32C8E" w:rsidRPr="009E61A5">
        <w:rPr>
          <w:rFonts w:cstheme="minorHAnsi"/>
        </w:rPr>
        <w:t xml:space="preserve">Stebėtojai dalyvauti </w:t>
      </w:r>
      <w:r w:rsidR="008A3C98" w:rsidRPr="009E61A5">
        <w:rPr>
          <w:rFonts w:cstheme="minorHAnsi"/>
        </w:rPr>
        <w:t>K</w:t>
      </w:r>
      <w:r w:rsidR="00E32C8E" w:rsidRPr="009E61A5">
        <w:rPr>
          <w:rFonts w:cstheme="minorHAnsi"/>
        </w:rPr>
        <w:t>omisijos posėdžiuose nėra kviečiami.</w:t>
      </w:r>
    </w:p>
    <w:p w14:paraId="43A4A3AC" w14:textId="77777777" w:rsidR="00AD4B27" w:rsidRPr="009E61A5" w:rsidRDefault="00D97F55" w:rsidP="009E61A5">
      <w:pPr>
        <w:tabs>
          <w:tab w:val="left" w:pos="9631"/>
        </w:tabs>
        <w:spacing w:after="0" w:line="240" w:lineRule="auto"/>
        <w:jc w:val="both"/>
        <w:rPr>
          <w:rFonts w:ascii="Calibri" w:hAnsi="Calibri" w:cs="Calibri"/>
          <w:bCs/>
          <w:iCs/>
          <w:color w:val="00B050"/>
          <w:spacing w:val="-4"/>
        </w:rPr>
      </w:pPr>
      <w:r w:rsidRPr="009E61A5">
        <w:rPr>
          <w:rFonts w:cstheme="minorHAnsi"/>
        </w:rPr>
        <w:t>1.6</w:t>
      </w:r>
      <w:r w:rsidRPr="009E61A5">
        <w:rPr>
          <w:rFonts w:cstheme="minorHAnsi"/>
          <w:color w:val="00B050"/>
        </w:rPr>
        <w:t xml:space="preserve">. </w:t>
      </w:r>
      <w:r w:rsidR="003A502A" w:rsidRPr="009E61A5">
        <w:rPr>
          <w:rFonts w:ascii="Calibri" w:hAnsi="Calibri" w:cs="Calibri"/>
          <w:color w:val="00B050"/>
        </w:rPr>
        <w:t xml:space="preserve">Atliekamas žaliasis pirkimas. </w:t>
      </w:r>
      <w:r w:rsidR="00AD4B27" w:rsidRPr="009E61A5">
        <w:rPr>
          <w:rFonts w:ascii="Calibri" w:hAnsi="Calibri" w:cs="Calibri"/>
          <w:bCs/>
          <w:iCs/>
          <w:color w:val="00B050"/>
          <w:spacing w:val="-4"/>
        </w:rPr>
        <w:t xml:space="preserve">Šis pirkimas laikomas </w:t>
      </w:r>
      <w:r w:rsidR="00AD4B27" w:rsidRPr="009E61A5">
        <w:rPr>
          <w:rFonts w:ascii="Calibri" w:hAnsi="Calibri" w:cs="Calibri"/>
          <w:b/>
          <w:bCs/>
          <w:iCs/>
          <w:color w:val="00B050"/>
          <w:spacing w:val="-4"/>
          <w:u w:val="single"/>
        </w:rPr>
        <w:t>žaliuoju pirkimu</w:t>
      </w:r>
      <w:r w:rsidR="00AD4B27" w:rsidRPr="009E61A5">
        <w:rPr>
          <w:rFonts w:ascii="Calibri" w:hAnsi="Calibri" w:cs="Calibri"/>
          <w:bCs/>
          <w:iCs/>
          <w:color w:val="00B050"/>
          <w:spacing w:val="-4"/>
        </w:rPr>
        <w:t>,</w:t>
      </w:r>
      <w:r w:rsidR="00AD4B27" w:rsidRPr="009E61A5">
        <w:rPr>
          <w:rFonts w:ascii="Calibri" w:hAnsi="Calibri" w:cs="Calibri"/>
          <w:color w:val="00B050"/>
        </w:rPr>
        <w:t xml:space="preserve"> </w:t>
      </w:r>
      <w:r w:rsidR="00AD4B27" w:rsidRPr="009E61A5">
        <w:rPr>
          <w:rFonts w:ascii="Calibri" w:hAnsi="Calibri" w:cs="Calibri"/>
          <w:bCs/>
          <w:iCs/>
          <w:color w:val="00B050"/>
          <w:spacing w:val="-4"/>
        </w:rPr>
        <w:t xml:space="preserve">nes: </w:t>
      </w:r>
    </w:p>
    <w:p w14:paraId="5926091A" w14:textId="260E15AF" w:rsidR="00B62239" w:rsidRPr="009E61A5" w:rsidRDefault="00AD4B27" w:rsidP="009E61A5">
      <w:pPr>
        <w:pStyle w:val="Antrat3"/>
        <w:spacing w:before="0"/>
        <w:jc w:val="both"/>
        <w:rPr>
          <w:rFonts w:asciiTheme="minorHAnsi" w:eastAsia="Times New Roman" w:hAnsiTheme="minorHAnsi" w:cstheme="minorHAnsi"/>
          <w:color w:val="auto"/>
          <w:sz w:val="21"/>
          <w:szCs w:val="21"/>
        </w:rPr>
      </w:pPr>
      <w:r w:rsidRPr="009E61A5">
        <w:rPr>
          <w:rFonts w:ascii="Calibri" w:eastAsia="Calibri" w:hAnsi="Calibri" w:cs="Calibri"/>
          <w:color w:val="00B050"/>
          <w:sz w:val="21"/>
          <w:szCs w:val="21"/>
        </w:rPr>
        <w:t xml:space="preserve">- </w:t>
      </w:r>
      <w:r w:rsidR="00B62239" w:rsidRPr="009E61A5">
        <w:rPr>
          <w:rFonts w:asciiTheme="minorHAnsi" w:hAnsiTheme="minorHAnsi" w:cstheme="minorHAnsi"/>
          <w:color w:val="00B050"/>
          <w:sz w:val="21"/>
          <w:szCs w:val="21"/>
          <w:u w:val="single"/>
        </w:rPr>
        <w:t>Perkamoms projekto vykdymo priežiūros paslaugoms</w:t>
      </w:r>
      <w:r w:rsidR="00B62239" w:rsidRPr="009E61A5">
        <w:rPr>
          <w:rFonts w:asciiTheme="minorHAnsi" w:hAnsiTheme="minorHAnsi" w:cstheme="minorHAnsi"/>
          <w:color w:val="00B050"/>
          <w:sz w:val="21"/>
          <w:szCs w:val="21"/>
        </w:rPr>
        <w:t xml:space="preserve"> </w:t>
      </w:r>
      <w:r w:rsidR="009E61A5" w:rsidRPr="009E61A5">
        <w:rPr>
          <w:rFonts w:asciiTheme="minorHAnsi" w:hAnsiTheme="minorHAnsi" w:cstheme="minorHAnsi"/>
          <w:color w:val="000000" w:themeColor="text1"/>
          <w:sz w:val="21"/>
          <w:szCs w:val="21"/>
        </w:rPr>
        <w:t>Pirkėjas</w:t>
      </w:r>
      <w:r w:rsidR="00B62239" w:rsidRPr="009E61A5">
        <w:rPr>
          <w:rFonts w:asciiTheme="minorHAnsi" w:hAnsiTheme="minorHAnsi" w:cstheme="minorHAnsi"/>
          <w:color w:val="000000" w:themeColor="text1"/>
          <w:sz w:val="21"/>
          <w:szCs w:val="21"/>
        </w:rPr>
        <w:t xml:space="preserve">, vadovaudamasis </w:t>
      </w:r>
      <w:r w:rsidR="00B62239" w:rsidRPr="009E61A5">
        <w:rPr>
          <w:rFonts w:asciiTheme="minorHAnsi" w:hAnsiTheme="minorHAnsi" w:cstheme="minorHAnsi"/>
          <w:color w:val="auto"/>
          <w:sz w:val="21"/>
          <w:szCs w:val="21"/>
        </w:rPr>
        <w:t>Aplinkos apsaugos kriterijų taikymo, vykdant žaliuosius pirkimus, tvarkos aprašo</w:t>
      </w:r>
      <w:r w:rsidR="009E61A5" w:rsidRPr="009E61A5">
        <w:rPr>
          <w:rFonts w:asciiTheme="minorHAnsi" w:hAnsiTheme="minorHAnsi" w:cstheme="minorHAnsi"/>
          <w:color w:val="auto"/>
          <w:sz w:val="21"/>
          <w:szCs w:val="21"/>
        </w:rPr>
        <w:t>, patvirtinto Lietuvos Respublikos aplinkos ministro</w:t>
      </w:r>
      <w:r w:rsidR="009E61A5" w:rsidRPr="009E61A5">
        <w:rPr>
          <w:rFonts w:asciiTheme="minorHAnsi" w:eastAsia="Times New Roman" w:hAnsiTheme="minorHAnsi" w:cstheme="minorHAnsi"/>
          <w:color w:val="auto"/>
          <w:sz w:val="21"/>
          <w:szCs w:val="21"/>
        </w:rPr>
        <w:t xml:space="preserve"> 2011 m. birželio 28 d. įsakymu Nr. D1-508 „Dėl Aplinkos apsaugos kriterijų taikymo, vykdant žaliuosius pirkimus, tvarkos aprašo patvirtinimo“ (toliau - </w:t>
      </w:r>
      <w:r w:rsidR="009E61A5" w:rsidRPr="009E61A5">
        <w:rPr>
          <w:rFonts w:asciiTheme="minorHAnsi" w:hAnsiTheme="minorHAnsi" w:cstheme="minorHAnsi"/>
          <w:color w:val="auto"/>
          <w:sz w:val="21"/>
          <w:szCs w:val="21"/>
        </w:rPr>
        <w:t>Aplinkos apsaugos kriterijų taikymo, vykdant žaliuosius pirkimus, tvarkos aprašas)</w:t>
      </w:r>
      <w:r w:rsidR="00B62239" w:rsidRPr="009E61A5">
        <w:rPr>
          <w:rFonts w:asciiTheme="minorHAnsi" w:hAnsiTheme="minorHAnsi" w:cstheme="minorHAnsi"/>
          <w:color w:val="auto"/>
          <w:sz w:val="21"/>
          <w:szCs w:val="21"/>
        </w:rPr>
        <w:t xml:space="preserve"> 4.4.4.3 papunkčiu, šių paslaugų teikimui savarankiškai nustato aplinkos apsaugos kriterijų, kuris yra susiję su pirkimo objektu, t. y., siekiant mažinti aplinkos taršą teikiant projekto vykdymo priežiūros paslaugas, jei atvykimui į statybvietę bus  naudojama (-os) variklinė (-ės)  </w:t>
      </w:r>
      <w:r w:rsidR="00B62239" w:rsidRPr="009E61A5">
        <w:rPr>
          <w:rFonts w:asciiTheme="minorHAnsi" w:hAnsiTheme="minorHAnsi" w:cstheme="minorHAnsi"/>
          <w:iCs/>
          <w:color w:val="auto"/>
          <w:sz w:val="21"/>
          <w:szCs w:val="21"/>
        </w:rPr>
        <w:t>transporto priemonė (-ės)  ji turi atitikti bent vieną iš šių aplinkos apsaugos kriterijų:</w:t>
      </w:r>
    </w:p>
    <w:p w14:paraId="23380F60" w14:textId="77777777" w:rsidR="00B62239" w:rsidRPr="009E61A5" w:rsidRDefault="00B62239" w:rsidP="009E61A5">
      <w:pPr>
        <w:shd w:val="clear" w:color="auto" w:fill="FFFFFF"/>
        <w:spacing w:after="0" w:line="240" w:lineRule="auto"/>
        <w:jc w:val="both"/>
        <w:rPr>
          <w:rFonts w:cstheme="minorHAnsi"/>
          <w:iCs/>
        </w:rPr>
      </w:pPr>
      <w:r w:rsidRPr="009E61A5">
        <w:rPr>
          <w:rFonts w:cstheme="minorHAnsi"/>
          <w:iCs/>
        </w:rPr>
        <w:t>- ne mažesnį kaip „Euro 6“ standartą, nustatytą Reglamentu (EB) Nr. 715/2007;</w:t>
      </w:r>
    </w:p>
    <w:p w14:paraId="38B2A30D" w14:textId="77777777" w:rsidR="00B62239" w:rsidRPr="009E61A5" w:rsidRDefault="00B62239" w:rsidP="009E61A5">
      <w:pPr>
        <w:shd w:val="clear" w:color="auto" w:fill="FFFFFF"/>
        <w:spacing w:after="0" w:line="240" w:lineRule="auto"/>
        <w:jc w:val="both"/>
        <w:rPr>
          <w:rFonts w:cstheme="minorHAnsi"/>
          <w:iCs/>
        </w:rPr>
      </w:pPr>
      <w:r w:rsidRPr="009E61A5">
        <w:rPr>
          <w:rFonts w:cstheme="minorHAnsi"/>
          <w:iCs/>
        </w:rPr>
        <w:t>- akumuliatoriumi ar elektra varoma transporto priemonė, kuri neišmeta teršalų.</w:t>
      </w:r>
    </w:p>
    <w:p w14:paraId="38260702" w14:textId="77777777" w:rsidR="00B62239" w:rsidRPr="009E61A5" w:rsidRDefault="00B62239" w:rsidP="009E61A5">
      <w:pPr>
        <w:tabs>
          <w:tab w:val="left" w:pos="567"/>
        </w:tabs>
        <w:spacing w:after="0" w:line="240" w:lineRule="auto"/>
        <w:jc w:val="both"/>
        <w:rPr>
          <w:rFonts w:cstheme="minorHAnsi"/>
        </w:rPr>
      </w:pPr>
      <w:r w:rsidRPr="009E61A5">
        <w:rPr>
          <w:rFonts w:cstheme="minorHAnsi"/>
        </w:rPr>
        <w:t xml:space="preserve">Atitiktis šiam reikalavimui tikrinama projekto vykdymo priežiūros paslaugų  metu.  Tiekėjas  konkrečius (pagrįstus) </w:t>
      </w:r>
      <w:r w:rsidRPr="009E61A5">
        <w:rPr>
          <w:rFonts w:eastAsia="Calibri" w:cstheme="minorHAnsi"/>
        </w:rPr>
        <w:t xml:space="preserve">duomenis patvirtinančius nustatyto įsipareigojimo laikymąsi pateikia III etapo paslaugų suteikimo ataskaitose kas </w:t>
      </w:r>
      <w:r w:rsidRPr="009E61A5">
        <w:rPr>
          <w:rFonts w:cstheme="minorHAnsi"/>
          <w:color w:val="000000"/>
        </w:rPr>
        <w:t>mėnesį (Sutarties 5.5.3 p.).</w:t>
      </w:r>
    </w:p>
    <w:p w14:paraId="437DE95C" w14:textId="6B2E7AC9" w:rsidR="00B62239" w:rsidRPr="009E61A5" w:rsidRDefault="009E61A5" w:rsidP="009E61A5">
      <w:pPr>
        <w:tabs>
          <w:tab w:val="left" w:pos="9631"/>
        </w:tabs>
        <w:spacing w:after="0" w:line="240" w:lineRule="auto"/>
        <w:jc w:val="both"/>
        <w:rPr>
          <w:rFonts w:ascii="Calibri" w:hAnsi="Calibri" w:cs="Calibri"/>
          <w:color w:val="00B050"/>
        </w:rPr>
      </w:pPr>
      <w:r w:rsidRPr="009E61A5">
        <w:rPr>
          <w:rFonts w:cstheme="minorHAnsi"/>
          <w:color w:val="00B050"/>
          <w:u w:val="single"/>
        </w:rPr>
        <w:t xml:space="preserve">- </w:t>
      </w:r>
      <w:r w:rsidR="00B62239" w:rsidRPr="009E61A5">
        <w:rPr>
          <w:rFonts w:cstheme="minorHAnsi"/>
          <w:color w:val="00B050"/>
          <w:u w:val="single"/>
        </w:rPr>
        <w:t>P</w:t>
      </w:r>
      <w:r w:rsidR="00B62239" w:rsidRPr="009E61A5">
        <w:rPr>
          <w:rFonts w:eastAsia="Calibri" w:cstheme="minorHAnsi"/>
          <w:color w:val="00B050"/>
          <w:u w:val="single"/>
          <w:shd w:val="clear" w:color="auto" w:fill="FFFFFF"/>
        </w:rPr>
        <w:t xml:space="preserve">erkamos </w:t>
      </w:r>
      <w:r w:rsidR="00B62239" w:rsidRPr="009E61A5">
        <w:rPr>
          <w:rFonts w:cstheme="minorHAnsi"/>
          <w:noProof/>
          <w:color w:val="00B050"/>
          <w:u w:val="single"/>
        </w:rPr>
        <w:t>projektavimo paslaugos</w:t>
      </w:r>
      <w:r w:rsidR="00B62239" w:rsidRPr="009E61A5">
        <w:rPr>
          <w:rFonts w:cstheme="minorHAnsi"/>
          <w:noProof/>
          <w:color w:val="00B050"/>
        </w:rPr>
        <w:t xml:space="preserve"> </w:t>
      </w:r>
      <w:r w:rsidR="00B62239" w:rsidRPr="009E61A5">
        <w:rPr>
          <w:rFonts w:eastAsia="Calibri" w:cstheme="minorHAnsi"/>
          <w:color w:val="000000" w:themeColor="text1"/>
          <w:shd w:val="clear" w:color="auto" w:fill="FFFFFF"/>
        </w:rPr>
        <w:t xml:space="preserve">yra produktų, kurių viešiesiems pirkimams ir pirkimams taikytini minimalūs aplinkos apsaugos kriterijai, sąraše nurodytame </w:t>
      </w:r>
      <w:r w:rsidR="00B62239" w:rsidRPr="009E61A5">
        <w:rPr>
          <w:rFonts w:cstheme="minorHAns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00B62239" w:rsidRPr="009E61A5">
        <w:rPr>
          <w:rFonts w:cstheme="minorHAnsi"/>
          <w:color w:val="000000" w:themeColor="text1"/>
          <w:spacing w:val="2"/>
          <w:shd w:val="clear" w:color="auto" w:fill="FFFFFF"/>
        </w:rPr>
        <w:t>nustatomas</w:t>
      </w:r>
      <w:r w:rsidR="00B62239" w:rsidRPr="009E61A5">
        <w:rPr>
          <w:rFonts w:cstheme="minorHAnsi"/>
          <w:color w:val="000000" w:themeColor="text1"/>
          <w:lang w:eastAsia="ar-SA"/>
        </w:rPr>
        <w:t xml:space="preserve"> reikalavimas Tiekėjui  teikiant pastatų projektavimo paslaugas - </w:t>
      </w:r>
      <w:r w:rsidR="00B62239" w:rsidRPr="009E61A5">
        <w:rPr>
          <w:rFonts w:ascii="Calibri" w:hAnsi="Calibri" w:cs="Calibri"/>
          <w:i/>
          <w:iCs/>
        </w:rPr>
        <w:t>rengiant projektą, jį derinant su Užsakovu, kaip reikalaujama Aplinkos apsaugos kriterijų taikymo, vykdant žaliuosius pirkimus, tvarkos aprašo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B62239" w:rsidRPr="009E61A5">
        <w:rPr>
          <w:rFonts w:ascii="Calibri" w:eastAsiaTheme="minorHAnsi" w:hAnsi="Calibri" w:cs="Calibri"/>
          <w:lang w:eastAsia="en-US"/>
        </w:rPr>
        <w:t xml:space="preserve"> Tiekėjas turės pateikti išsamią informaciją apie šio įsipareigojimo įvykdymą Projekto aiškinamajame rašte.</w:t>
      </w:r>
    </w:p>
    <w:p w14:paraId="18A07EDA" w14:textId="5A1B1A41" w:rsidR="00C93C1B" w:rsidRPr="00F77C89" w:rsidRDefault="00C03A49"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r w:rsidR="00E32C8E" w:rsidRPr="00F77C89">
        <w:rPr>
          <w:rFonts w:cstheme="minorHAnsi"/>
          <w:i/>
          <w:iCs/>
          <w:sz w:val="22"/>
          <w:szCs w:val="22"/>
        </w:rPr>
        <w:t>ex ante</w:t>
      </w:r>
      <w:r w:rsidR="00E32C8E" w:rsidRPr="00F77C89">
        <w:rPr>
          <w:rFonts w:cstheme="minorHAnsi"/>
          <w:sz w:val="22"/>
          <w:szCs w:val="22"/>
        </w:rPr>
        <w:t xml:space="preserve"> skaidrumo.</w:t>
      </w:r>
    </w:p>
    <w:p w14:paraId="27ABD793" w14:textId="078920B9" w:rsidR="0051716D" w:rsidRPr="00470A9D" w:rsidRDefault="0051716D" w:rsidP="00470A9D">
      <w:pPr>
        <w:pStyle w:val="Sraopastraipa"/>
        <w:numPr>
          <w:ilvl w:val="1"/>
          <w:numId w:val="30"/>
        </w:numPr>
        <w:tabs>
          <w:tab w:val="left" w:pos="851"/>
          <w:tab w:val="left" w:pos="993"/>
        </w:tabs>
        <w:jc w:val="both"/>
        <w:rPr>
          <w:rStyle w:val="Hipersaitas"/>
          <w:rFonts w:cstheme="minorHAnsi"/>
          <w:sz w:val="22"/>
          <w:szCs w:val="22"/>
        </w:rPr>
      </w:pPr>
      <w:r w:rsidRPr="00470A9D">
        <w:rPr>
          <w:rFonts w:cstheme="minorHAnsi"/>
        </w:rPr>
        <w:t>Šiam pirkimui buvo skelbta rinkos konsultacija</w:t>
      </w:r>
      <w:r w:rsidRPr="00470A9D">
        <w:t xml:space="preserve"> </w:t>
      </w:r>
      <w:r w:rsidR="009E61A5" w:rsidRPr="00470A9D">
        <w:rPr>
          <w:rFonts w:cstheme="minorHAnsi"/>
        </w:rPr>
        <w:t xml:space="preserve">   </w:t>
      </w:r>
      <w:r w:rsidR="00470A9D" w:rsidRPr="00470A9D">
        <w:rPr>
          <w:rFonts w:cstheme="minorHAnsi"/>
        </w:rPr>
        <w:t>https://viesiejipirkimai.lt/epps/pmc/viewPmc.do?resourceId=7577664</w:t>
      </w:r>
      <w:r w:rsidR="009E61A5" w:rsidRPr="00470A9D">
        <w:rPr>
          <w:rFonts w:cstheme="minorHAnsi"/>
        </w:rPr>
        <w:t xml:space="preserve">        </w:t>
      </w:r>
      <w:r w:rsidRPr="00470A9D">
        <w:rPr>
          <w:rStyle w:val="Hipersaitas"/>
        </w:rPr>
        <w:t>(Pirkim</w:t>
      </w:r>
      <w:r w:rsidR="00470A9D" w:rsidRPr="00470A9D">
        <w:rPr>
          <w:rStyle w:val="Hipersaitas"/>
        </w:rPr>
        <w:t xml:space="preserve">o ID </w:t>
      </w:r>
      <w:r w:rsidR="00470A9D" w:rsidRPr="00470A9D">
        <w:rPr>
          <w:rFonts w:ascii="Roboto" w:hAnsi="Roboto"/>
          <w:color w:val="00241A"/>
          <w:shd w:val="clear" w:color="auto" w:fill="F3F6F2"/>
        </w:rPr>
        <w:t>7577664</w:t>
      </w:r>
      <w:r w:rsidRPr="00470A9D">
        <w:rPr>
          <w:rStyle w:val="Hipersaitas"/>
        </w:rPr>
        <w:t>)</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lastRenderedPageBreak/>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24305871"/>
      <w:bookmarkEnd w:id="2"/>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5"/>
      <w:bookmarkEnd w:id="6"/>
      <w:bookmarkEnd w:id="7"/>
    </w:p>
    <w:p w14:paraId="43F485BA" w14:textId="35A8D1BB" w:rsidR="00450905" w:rsidRPr="006236EE" w:rsidRDefault="009E4DF9" w:rsidP="00633306">
      <w:pPr>
        <w:contextualSpacing/>
        <w:jc w:val="both"/>
        <w:rPr>
          <w:rFonts w:ascii="Calibri" w:hAnsi="Calibri" w:cs="Calibri"/>
          <w:kern w:val="2"/>
        </w:rPr>
      </w:pPr>
      <w:r w:rsidRPr="00F77C89">
        <w:rPr>
          <w:rFonts w:eastAsia="Calibri" w:cstheme="minorHAnsi"/>
          <w:color w:val="000000" w:themeColor="text1"/>
          <w:sz w:val="22"/>
          <w:szCs w:val="22"/>
        </w:rPr>
        <w:t xml:space="preserve">            2</w:t>
      </w:r>
      <w:r w:rsidRPr="006236EE">
        <w:rPr>
          <w:rFonts w:eastAsia="Calibri" w:cstheme="minorHAnsi"/>
          <w:color w:val="000000" w:themeColor="text1"/>
        </w:rPr>
        <w:t xml:space="preserve">.1. </w:t>
      </w:r>
      <w:r w:rsidR="00B41C66" w:rsidRPr="006236EE">
        <w:rPr>
          <w:rFonts w:eastAsia="Calibri" w:cstheme="minorHAnsi"/>
          <w:color w:val="000000" w:themeColor="text1"/>
        </w:rPr>
        <w:t>Perkančioji organizacija numato įsigyti</w:t>
      </w:r>
      <w:r w:rsidRPr="006236EE">
        <w:rPr>
          <w:rFonts w:eastAsia="Calibri" w:cstheme="minorHAnsi"/>
          <w:color w:val="000000" w:themeColor="text1"/>
        </w:rPr>
        <w:t xml:space="preserve"> </w:t>
      </w:r>
      <w:r w:rsidR="006C10D8" w:rsidRPr="006236EE">
        <w:rPr>
          <w:rFonts w:ascii="Calibri" w:hAnsi="Calibri" w:cs="Calibri"/>
          <w:kern w:val="2"/>
        </w:rPr>
        <w:t xml:space="preserve">statinių Nemuno g. 12, Kaune, projektavimo (projektinių pasiūlymų, techninio darbo projekto parengimo) ir </w:t>
      </w:r>
      <w:r w:rsidR="007905D5">
        <w:rPr>
          <w:rFonts w:ascii="Calibri" w:hAnsi="Calibri" w:cs="Calibri"/>
          <w:kern w:val="2"/>
        </w:rPr>
        <w:t xml:space="preserve">statinio </w:t>
      </w:r>
      <w:r w:rsidR="006C10D8" w:rsidRPr="006236EE">
        <w:rPr>
          <w:rFonts w:ascii="Calibri" w:hAnsi="Calibri" w:cs="Calibri"/>
          <w:kern w:val="2"/>
        </w:rPr>
        <w:t>projekto vykdymo priežiūros paslaugas (toliau – paslaugos)</w:t>
      </w:r>
      <w:r w:rsidR="00633306" w:rsidRPr="006236EE">
        <w:rPr>
          <w:rFonts w:ascii="Calibri" w:hAnsi="Calibri" w:cs="Calibri"/>
          <w:kern w:val="2"/>
        </w:rPr>
        <w:t xml:space="preserve">. </w:t>
      </w:r>
      <w:r w:rsidRPr="006236EE">
        <w:rPr>
          <w:color w:val="000000" w:themeColor="text1"/>
        </w:rPr>
        <w:t xml:space="preserve">Perkamų paslaugų apimtys ir reikalavimai </w:t>
      </w:r>
      <w:r w:rsidRPr="006236EE">
        <w:t>nurodyti Sutarties projekte</w:t>
      </w:r>
      <w:r w:rsidRPr="006236EE">
        <w:rPr>
          <w:rFonts w:cstheme="minorHAnsi"/>
        </w:rPr>
        <w:t xml:space="preserve"> </w:t>
      </w:r>
      <w:r w:rsidR="000D6304" w:rsidRPr="006236EE">
        <w:rPr>
          <w:rFonts w:cstheme="minorHAnsi"/>
        </w:rPr>
        <w:t xml:space="preserve">- </w:t>
      </w:r>
      <w:r w:rsidRPr="006236EE">
        <w:rPr>
          <w:rFonts w:cstheme="minorHAnsi"/>
        </w:rPr>
        <w:t xml:space="preserve">specialiųjų pirkimo sąlygų </w:t>
      </w:r>
      <w:r w:rsidRPr="006236EE">
        <w:rPr>
          <w:rFonts w:cstheme="minorHAnsi"/>
          <w:color w:val="00B050"/>
        </w:rPr>
        <w:t xml:space="preserve">7 </w:t>
      </w:r>
      <w:r w:rsidRPr="006236EE">
        <w:rPr>
          <w:rFonts w:cstheme="minorHAnsi"/>
        </w:rPr>
        <w:t xml:space="preserve">priede ir jos prieduose (įskaitant techninę specifikaciją (techninę užduotį). </w:t>
      </w:r>
    </w:p>
    <w:p w14:paraId="7D1619E5" w14:textId="5B03A948" w:rsidR="00482397" w:rsidRPr="006236EE" w:rsidRDefault="00D62109" w:rsidP="00CD25F2">
      <w:pPr>
        <w:spacing w:after="0"/>
        <w:jc w:val="both"/>
        <w:rPr>
          <w:rStyle w:val="Grietas"/>
          <w:rFonts w:cstheme="minorHAnsi"/>
          <w:color w:val="00B050"/>
          <w:shd w:val="clear" w:color="auto" w:fill="FFFFFF"/>
        </w:rPr>
      </w:pPr>
      <w:r w:rsidRPr="006236EE">
        <w:rPr>
          <w:rFonts w:cstheme="minorHAnsi"/>
        </w:rPr>
        <w:t xml:space="preserve">             </w:t>
      </w:r>
      <w:r w:rsidR="006E6F9E" w:rsidRPr="006236EE">
        <w:rPr>
          <w:rFonts w:cstheme="minorHAnsi"/>
        </w:rPr>
        <w:t xml:space="preserve">Perkamų paslaugų BVPŽ kodas </w:t>
      </w:r>
      <w:r w:rsidR="009D0780" w:rsidRPr="006236EE">
        <w:rPr>
          <w:rFonts w:cstheme="minorHAnsi"/>
        </w:rPr>
        <w:t>–</w:t>
      </w:r>
      <w:r w:rsidR="006E6F9E" w:rsidRPr="006236EE">
        <w:rPr>
          <w:rFonts w:cstheme="minorHAnsi"/>
        </w:rPr>
        <w:t xml:space="preserve"> </w:t>
      </w:r>
      <w:r w:rsidR="0046286E" w:rsidRPr="006236EE">
        <w:rPr>
          <w:rStyle w:val="Grietas"/>
          <w:rFonts w:cstheme="minorHAnsi"/>
          <w:color w:val="00B050"/>
          <w:shd w:val="clear" w:color="auto" w:fill="FFFFFF"/>
        </w:rPr>
        <w:t>71220000-6 (Architektūrinio</w:t>
      </w:r>
      <w:r w:rsidR="009D0780" w:rsidRPr="006236EE">
        <w:rPr>
          <w:rStyle w:val="Grietas"/>
          <w:rFonts w:cstheme="minorHAnsi"/>
          <w:color w:val="00B050"/>
          <w:shd w:val="clear" w:color="auto" w:fill="FFFFFF"/>
        </w:rPr>
        <w:t xml:space="preserve"> projektavimo paslaugos</w:t>
      </w:r>
      <w:r w:rsidR="006E6F9E" w:rsidRPr="006236EE">
        <w:rPr>
          <w:rStyle w:val="Grietas"/>
          <w:rFonts w:cstheme="minorHAnsi"/>
          <w:color w:val="00B050"/>
          <w:shd w:val="clear" w:color="auto" w:fill="FFFFFF"/>
        </w:rPr>
        <w:t>)</w:t>
      </w:r>
      <w:r w:rsidR="00CA6BE7" w:rsidRPr="006236EE">
        <w:rPr>
          <w:rStyle w:val="Grietas"/>
          <w:rFonts w:cstheme="minorHAnsi"/>
          <w:color w:val="00B050"/>
          <w:shd w:val="clear" w:color="auto" w:fill="FFFFFF"/>
        </w:rPr>
        <w:t xml:space="preserve">, </w:t>
      </w:r>
      <w:r w:rsidR="003062A3" w:rsidRPr="006236EE">
        <w:rPr>
          <w:rStyle w:val="Grietas"/>
          <w:rFonts w:cstheme="minorHAnsi"/>
          <w:color w:val="00B050"/>
          <w:shd w:val="clear" w:color="auto" w:fill="FFFFFF"/>
        </w:rPr>
        <w:t>papildomas   -   71248000-8 (Projektų ir dokumentacijos priežiūra).</w:t>
      </w:r>
    </w:p>
    <w:p w14:paraId="36B41BC3" w14:textId="3EB7895A" w:rsidR="00A74439" w:rsidRPr="006236EE" w:rsidRDefault="00A74439" w:rsidP="00CD25F2">
      <w:pPr>
        <w:spacing w:after="0"/>
        <w:jc w:val="both"/>
        <w:rPr>
          <w:rFonts w:cstheme="minorHAnsi"/>
        </w:rPr>
      </w:pPr>
      <w:r w:rsidRPr="006236EE">
        <w:rPr>
          <w:rFonts w:cstheme="minorHAnsi"/>
        </w:rPr>
        <w:t xml:space="preserve">             </w:t>
      </w:r>
      <w:r w:rsidR="002225AE" w:rsidRPr="006236EE">
        <w:rPr>
          <w:rFonts w:cstheme="minorHAnsi"/>
        </w:rPr>
        <w:t xml:space="preserve">2.2. </w:t>
      </w:r>
      <w:r w:rsidR="00113119" w:rsidRPr="006236EE">
        <w:rPr>
          <w:rFonts w:cstheme="minorHAnsi"/>
        </w:rPr>
        <w:t xml:space="preserve"> </w:t>
      </w:r>
      <w:r w:rsidR="00B41C66" w:rsidRPr="006236EE">
        <w:rPr>
          <w:rFonts w:cstheme="minorHAnsi"/>
        </w:rPr>
        <w:t xml:space="preserve">Pirkimo objektas į dalis neskaidomas. </w:t>
      </w:r>
      <w:r w:rsidR="007554D6" w:rsidRPr="006236EE">
        <w:rPr>
          <w:rFonts w:cstheme="minorHAnsi"/>
        </w:rPr>
        <w:t>Pirkimo apimtys, reikalavimai ir techninė specifikacija</w:t>
      </w:r>
      <w:r w:rsidR="009D0780" w:rsidRPr="006236EE">
        <w:rPr>
          <w:rFonts w:cstheme="minorHAnsi"/>
        </w:rPr>
        <w:t xml:space="preserve"> (techninė užduotis)</w:t>
      </w:r>
      <w:r w:rsidR="007554D6" w:rsidRPr="006236EE">
        <w:rPr>
          <w:rFonts w:cstheme="minorHAnsi"/>
        </w:rPr>
        <w:t xml:space="preserve"> apibrėžti </w:t>
      </w:r>
      <w:r w:rsidR="007204DB" w:rsidRPr="006236EE">
        <w:rPr>
          <w:rFonts w:cstheme="minorHAnsi"/>
        </w:rPr>
        <w:t xml:space="preserve">specialiųjų </w:t>
      </w:r>
      <w:r w:rsidR="007554D6" w:rsidRPr="006236EE">
        <w:rPr>
          <w:rFonts w:cstheme="minorHAnsi"/>
        </w:rPr>
        <w:t xml:space="preserve">pirkimo sąlygų </w:t>
      </w:r>
      <w:r w:rsidR="000F531D" w:rsidRPr="006236EE">
        <w:rPr>
          <w:rFonts w:cstheme="minorHAnsi"/>
          <w:color w:val="00B050"/>
        </w:rPr>
        <w:t xml:space="preserve"> 7</w:t>
      </w:r>
      <w:r w:rsidR="007554D6" w:rsidRPr="006236EE">
        <w:rPr>
          <w:rFonts w:cstheme="minorHAnsi"/>
          <w:color w:val="00B050"/>
        </w:rPr>
        <w:t xml:space="preserve"> </w:t>
      </w:r>
      <w:r w:rsidR="00113119" w:rsidRPr="006236EE">
        <w:rPr>
          <w:rFonts w:cstheme="minorHAnsi"/>
        </w:rPr>
        <w:t>priede</w:t>
      </w:r>
      <w:r w:rsidR="007554D6" w:rsidRPr="006236EE">
        <w:rPr>
          <w:rFonts w:cstheme="minorHAnsi"/>
        </w:rPr>
        <w:t xml:space="preserve">. </w:t>
      </w:r>
    </w:p>
    <w:p w14:paraId="1D5D1EE3" w14:textId="77777777" w:rsidR="0046286E" w:rsidRPr="006236EE" w:rsidRDefault="00A74439" w:rsidP="0046286E">
      <w:pPr>
        <w:spacing w:after="0"/>
        <w:jc w:val="both"/>
        <w:rPr>
          <w:rFonts w:ascii="Calibri" w:hAnsi="Calibri" w:cs="Calibri"/>
        </w:rPr>
      </w:pPr>
      <w:r w:rsidRPr="006236EE">
        <w:rPr>
          <w:rFonts w:ascii="Calibri" w:hAnsi="Calibri" w:cs="Calibri"/>
        </w:rPr>
        <w:t xml:space="preserve">             </w:t>
      </w:r>
      <w:r w:rsidR="00172E50" w:rsidRPr="006236EE">
        <w:rPr>
          <w:rFonts w:ascii="Calibri" w:hAnsi="Calibri" w:cs="Calibri"/>
        </w:rPr>
        <w:t>Pirkimo objektas neskaidom</w:t>
      </w:r>
      <w:r w:rsidR="00335E00" w:rsidRPr="006236EE">
        <w:rPr>
          <w:rFonts w:ascii="Calibri" w:hAnsi="Calibri" w:cs="Calibri"/>
        </w:rPr>
        <w:t>as į dalis, nes, vadovaujantis s</w:t>
      </w:r>
      <w:r w:rsidR="00172E50" w:rsidRPr="006236EE">
        <w:rPr>
          <w:rFonts w:ascii="Calibri" w:hAnsi="Calibri" w:cs="Calibri"/>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6236EE">
        <w:rPr>
          <w:rFonts w:ascii="Calibri" w:hAnsi="Calibri" w:cs="Calibri"/>
          <w:color w:val="000000"/>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6236EE">
        <w:rPr>
          <w:rFonts w:ascii="Calibri" w:hAnsi="Calibri" w:cs="Calibri"/>
          <w:color w:val="000000"/>
          <w:shd w:val="clear" w:color="auto" w:fill="FFFFFF"/>
        </w:rPr>
        <w:t>to vykdymo priežiūros sutartį“.</w:t>
      </w:r>
      <w:r w:rsidRPr="006236EE">
        <w:rPr>
          <w:rFonts w:cstheme="minorHAnsi"/>
          <w:color w:val="00B050"/>
        </w:rPr>
        <w:t xml:space="preserve"> </w:t>
      </w:r>
      <w:r w:rsidR="00172E50" w:rsidRPr="006236EE">
        <w:rPr>
          <w:rFonts w:ascii="Calibri" w:hAnsi="Calibri" w:cs="Calibri"/>
        </w:rPr>
        <w:t xml:space="preserve">Statybos techninio reglamento STR 1.04.04:2017 „Statinio projektavimas, projekto ekspertizė“ 9 punkte įtvirtinta, kad </w:t>
      </w:r>
      <w:r w:rsidRPr="006236EE">
        <w:rPr>
          <w:rFonts w:ascii="Calibri" w:hAnsi="Calibri" w:cs="Calibri"/>
        </w:rPr>
        <w:t xml:space="preserve">„9.1. </w:t>
      </w:r>
      <w:r w:rsidRPr="006236EE">
        <w:rPr>
          <w:rFonts w:ascii="Calibri" w:hAnsi="Calibri" w:cs="Calibri"/>
          <w:color w:val="000000"/>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6236EE">
        <w:rPr>
          <w:rFonts w:ascii="Calibri" w:hAnsi="Calibri" w:cs="Calibri"/>
          <w:color w:val="000000"/>
        </w:rPr>
        <w:t xml:space="preserve"> </w:t>
      </w:r>
      <w:r w:rsidRPr="006236EE">
        <w:rPr>
          <w:rFonts w:ascii="Calibri" w:hAnsi="Calibri" w:cs="Calibri"/>
          <w:color w:val="000000"/>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6236EE">
        <w:rPr>
          <w:rFonts w:ascii="Calibri" w:hAnsi="Calibri" w:cs="Calibri"/>
        </w:rPr>
        <w:t>“</w:t>
      </w:r>
      <w:r w:rsidR="006666CF" w:rsidRPr="006236EE">
        <w:rPr>
          <w:rFonts w:ascii="Calibri" w:hAnsi="Calibri" w:cs="Calibri"/>
        </w:rPr>
        <w:t xml:space="preserve"> </w:t>
      </w:r>
    </w:p>
    <w:p w14:paraId="7377401C" w14:textId="0D10268F" w:rsidR="0046286E" w:rsidRPr="006236EE" w:rsidRDefault="0046286E" w:rsidP="0046286E">
      <w:pPr>
        <w:spacing w:after="0"/>
        <w:jc w:val="both"/>
        <w:rPr>
          <w:rFonts w:ascii="Calibri" w:hAnsi="Calibri" w:cs="Calibri"/>
        </w:rPr>
      </w:pPr>
      <w:r w:rsidRPr="006236EE">
        <w:rPr>
          <w:rFonts w:ascii="Calibri" w:hAnsi="Calibri" w:cs="Calibri"/>
        </w:rPr>
        <w:t xml:space="preserve">           </w:t>
      </w:r>
      <w:r w:rsidR="006666CF" w:rsidRPr="006236EE">
        <w:rPr>
          <w:rFonts w:ascii="Calibri" w:hAnsi="Calibri" w:cs="Calibri"/>
        </w:rPr>
        <w:t xml:space="preserve">2.3. </w:t>
      </w:r>
      <w:r w:rsidRPr="006236EE">
        <w:rPr>
          <w:rFonts w:cstheme="minorHAnsi"/>
        </w:rPr>
        <w:t xml:space="preserve">Perkančioji organizacija pirkime </w:t>
      </w:r>
      <w:r w:rsidR="006C10D8" w:rsidRPr="006236EE">
        <w:rPr>
          <w:rFonts w:cstheme="minorHAnsi"/>
          <w:u w:val="single"/>
        </w:rPr>
        <w:t>ne</w:t>
      </w:r>
      <w:r w:rsidRPr="006236EE">
        <w:rPr>
          <w:rFonts w:cstheme="minorHAnsi"/>
          <w:u w:val="single"/>
        </w:rPr>
        <w:t xml:space="preserve">taiko </w:t>
      </w:r>
      <w:r w:rsidRPr="006236EE">
        <w:rPr>
          <w:rFonts w:cstheme="minorHAnsi"/>
        </w:rPr>
        <w:t>reikalavim</w:t>
      </w:r>
      <w:r w:rsidR="006C10D8" w:rsidRPr="006236EE">
        <w:rPr>
          <w:rFonts w:cstheme="minorHAnsi"/>
        </w:rPr>
        <w:t>ų</w:t>
      </w:r>
      <w:r w:rsidRPr="006236EE">
        <w:rPr>
          <w:rFonts w:cstheme="minorHAnsi"/>
        </w:rPr>
        <w:t xml:space="preserve"> (kriterij</w:t>
      </w:r>
      <w:r w:rsidR="006C10D8" w:rsidRPr="006236EE">
        <w:rPr>
          <w:rFonts w:cstheme="minorHAnsi"/>
        </w:rPr>
        <w:t>ų</w:t>
      </w:r>
      <w:r w:rsidRPr="006236EE">
        <w:rPr>
          <w:rFonts w:cstheme="minorHAnsi"/>
        </w:rPr>
        <w:t>) dėl statinio informacinio modelio taikymo</w:t>
      </w:r>
      <w:r w:rsidRPr="006236EE">
        <w:rPr>
          <w:rFonts w:cstheme="minorHAnsi"/>
          <w:color w:val="00B050"/>
        </w:rPr>
        <w:t>.</w:t>
      </w:r>
    </w:p>
    <w:p w14:paraId="0CA81FB8" w14:textId="658CC93D" w:rsidR="00325243" w:rsidRPr="006236EE" w:rsidRDefault="0046286E" w:rsidP="0046286E">
      <w:pPr>
        <w:spacing w:after="0"/>
        <w:jc w:val="both"/>
        <w:rPr>
          <w:rFonts w:cstheme="minorHAnsi"/>
          <w:i/>
          <w:iCs/>
          <w:color w:val="FF0000"/>
        </w:rPr>
      </w:pPr>
      <w:r w:rsidRPr="006236EE">
        <w:rPr>
          <w:rFonts w:cstheme="minorHAnsi"/>
        </w:rPr>
        <w:t xml:space="preserve">         </w:t>
      </w:r>
      <w:r w:rsidR="00325243" w:rsidRPr="006236EE">
        <w:rPr>
          <w:rFonts w:cstheme="minorHAnsi"/>
        </w:rPr>
        <w:t>2.</w:t>
      </w:r>
      <w:r w:rsidR="006666CF" w:rsidRPr="006236EE">
        <w:rPr>
          <w:rFonts w:cstheme="minorHAnsi"/>
        </w:rPr>
        <w:t>4</w:t>
      </w:r>
      <w:r w:rsidR="00325243" w:rsidRPr="006236EE">
        <w:rPr>
          <w:rFonts w:cstheme="minorHAnsi"/>
        </w:rPr>
        <w:t>.</w:t>
      </w:r>
      <w:r w:rsidR="00E53E12" w:rsidRPr="006236EE">
        <w:rPr>
          <w:rFonts w:cstheme="minorHAnsi"/>
        </w:rPr>
        <w:t xml:space="preserve"> Jeigu apibūdinant pirkimo objektą techninėje specifikacijoje </w:t>
      </w:r>
      <w:r w:rsidRPr="006236EE">
        <w:rPr>
          <w:rFonts w:cstheme="minorHAnsi"/>
        </w:rPr>
        <w:t xml:space="preserve">(techninėje užduotyje ar jos prieduose) </w:t>
      </w:r>
      <w:r w:rsidR="00E53E12" w:rsidRPr="006236EE">
        <w:rPr>
          <w:rFonts w:cstheme="minorHAnsi"/>
        </w:rPr>
        <w:t xml:space="preserve">nurodytas konkretus modelis ar tiekimo šaltinis, konkretus procesas, </w:t>
      </w:r>
      <w:r w:rsidR="000F531D" w:rsidRPr="006236EE">
        <w:rPr>
          <w:rFonts w:cstheme="minorHAnsi"/>
          <w:color w:val="00B050"/>
        </w:rPr>
        <w:t>sertifikatas,</w:t>
      </w:r>
      <w:r w:rsidR="000F531D" w:rsidRPr="006236EE">
        <w:rPr>
          <w:rFonts w:cstheme="minorHAnsi"/>
        </w:rPr>
        <w:t xml:space="preserve"> </w:t>
      </w:r>
      <w:r w:rsidR="00E53E12" w:rsidRPr="006236EE">
        <w:rPr>
          <w:rFonts w:cstheme="minorHAnsi"/>
        </w:rPr>
        <w:t xml:space="preserve">būdingas konkretaus tiekėjo tiekiamoms prekėms ar teikiamoms paslaugoms, ar prekių ženklas, patentas, tipai, konkreti kilmė ar gamyba, </w:t>
      </w:r>
      <w:r w:rsidR="00245655" w:rsidRPr="006236EE">
        <w:rPr>
          <w:rFonts w:cstheme="minorHAnsi"/>
        </w:rPr>
        <w:t xml:space="preserve">turi būti </w:t>
      </w:r>
      <w:r w:rsidR="00AE7624" w:rsidRPr="006236EE">
        <w:rPr>
          <w:rFonts w:cstheme="minorHAnsi"/>
        </w:rPr>
        <w:t xml:space="preserve">laikoma, kad kiekviena tokia nuoroda yra pateikta su žodžiais „arba lygiavertis“. </w:t>
      </w:r>
    </w:p>
    <w:p w14:paraId="3031DC86" w14:textId="242D3FD5" w:rsidR="00004521" w:rsidRPr="006236EE" w:rsidRDefault="00004521" w:rsidP="00DE7037">
      <w:pPr>
        <w:pStyle w:val="Sraopastraipa"/>
        <w:spacing w:after="0" w:line="240" w:lineRule="auto"/>
        <w:ind w:left="0" w:firstLine="567"/>
        <w:jc w:val="both"/>
        <w:rPr>
          <w:rFonts w:cstheme="minorHAnsi"/>
        </w:rPr>
      </w:pPr>
      <w:r w:rsidRPr="006236EE">
        <w:rPr>
          <w:rFonts w:cstheme="minorHAnsi"/>
        </w:rPr>
        <w:t>2.</w:t>
      </w:r>
      <w:r w:rsidR="006666CF" w:rsidRPr="006236EE">
        <w:rPr>
          <w:rFonts w:cstheme="minorHAnsi"/>
        </w:rPr>
        <w:t>5</w:t>
      </w:r>
      <w:r w:rsidR="00482397" w:rsidRPr="006236EE">
        <w:rPr>
          <w:rFonts w:cstheme="minorHAnsi"/>
        </w:rPr>
        <w:t xml:space="preserve"> </w:t>
      </w:r>
      <w:r w:rsidRPr="006236EE">
        <w:rPr>
          <w:rFonts w:cstheme="minorHAnsi"/>
        </w:rPr>
        <w:t>Jeigu apibūdinant pirkimo objektą techninėje specifikacijoje</w:t>
      </w:r>
      <w:r w:rsidR="0046286E" w:rsidRPr="006236EE">
        <w:rPr>
          <w:rFonts w:cstheme="minorHAnsi"/>
        </w:rPr>
        <w:t xml:space="preserve"> (techninėje užduotyje ar jos prieduose) </w:t>
      </w:r>
      <w:r w:rsidRPr="006236EE">
        <w:rPr>
          <w:rFonts w:cstheme="minorHAnsi"/>
        </w:rPr>
        <w:t xml:space="preserve"> </w:t>
      </w:r>
      <w:r w:rsidR="00D32167" w:rsidRPr="006236EE">
        <w:rPr>
          <w:rFonts w:cstheme="minorHAnsi"/>
        </w:rPr>
        <w:t xml:space="preserve">ar kituose pirkimo dokumentuose </w:t>
      </w:r>
      <w:r w:rsidRPr="006236EE">
        <w:rPr>
          <w:rFonts w:cstheme="minorHAnsi"/>
        </w:rPr>
        <w:t>nurodytas standartas</w:t>
      </w:r>
      <w:r w:rsidR="00245655" w:rsidRPr="006236EE">
        <w:rPr>
          <w:rFonts w:cstheme="minorHAnsi"/>
        </w:rPr>
        <w:t xml:space="preserve">, </w:t>
      </w:r>
      <w:r w:rsidR="00245655" w:rsidRPr="006236EE">
        <w:rPr>
          <w:rFonts w:cstheme="minorHAnsi"/>
          <w:color w:val="000000"/>
        </w:rPr>
        <w:t>techninis liudijimas ar bendrosios techninės specifikacijos</w:t>
      </w:r>
      <w:r w:rsidR="00046522" w:rsidRPr="006236E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36EE">
        <w:rPr>
          <w:rFonts w:cstheme="minorHAnsi"/>
          <w:color w:val="000000"/>
        </w:rPr>
        <w:t xml:space="preserve">, </w:t>
      </w:r>
      <w:r w:rsidR="00245655" w:rsidRPr="006236EE">
        <w:rPr>
          <w:rFonts w:cstheme="minorHAnsi"/>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8" w:name="_Toc224305872"/>
      <w:r w:rsidRPr="00F77C89">
        <w:rPr>
          <w:rFonts w:asciiTheme="minorHAnsi" w:hAnsiTheme="minorHAnsi" w:cstheme="minorHAnsi"/>
        </w:rPr>
        <w:lastRenderedPageBreak/>
        <w:t>3.</w:t>
      </w:r>
      <w:r w:rsidR="00D24970" w:rsidRPr="00F77C89">
        <w:rPr>
          <w:rFonts w:asciiTheme="minorHAnsi" w:hAnsiTheme="minorHAnsi" w:cstheme="minorHAnsi"/>
        </w:rPr>
        <w:t xml:space="preserve"> </w:t>
      </w:r>
      <w:bookmarkStart w:id="9" w:name="_Ref39427921"/>
      <w:bookmarkStart w:id="10" w:name="_Ref39427927"/>
      <w:bookmarkStart w:id="11" w:name="_Ref39740354"/>
      <w:r w:rsidR="00D22226" w:rsidRPr="00F77C89">
        <w:rPr>
          <w:rFonts w:asciiTheme="minorHAnsi" w:hAnsiTheme="minorHAnsi" w:cstheme="minorHAnsi"/>
        </w:rPr>
        <w:t>Susitikimai su tiekėjais</w:t>
      </w:r>
      <w:bookmarkEnd w:id="9"/>
      <w:bookmarkEnd w:id="10"/>
      <w:r w:rsidR="003B6924" w:rsidRPr="00F77C89">
        <w:rPr>
          <w:rFonts w:asciiTheme="minorHAnsi" w:hAnsiTheme="minorHAnsi" w:cstheme="minorHAnsi"/>
        </w:rPr>
        <w:t xml:space="preserve"> ir objekto apžiūra</w:t>
      </w:r>
      <w:bookmarkEnd w:id="8"/>
      <w:bookmarkEnd w:id="11"/>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4305873"/>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2"/>
      <w:bookmarkEnd w:id="13"/>
      <w:bookmarkEnd w:id="14"/>
      <w:r w:rsidR="00975F1F" w:rsidRPr="00F77C89">
        <w:rPr>
          <w:rFonts w:asciiTheme="minorHAnsi" w:hAnsiTheme="minorHAnsi" w:cstheme="minorHAnsi"/>
        </w:rPr>
        <w:t xml:space="preserve"> ir kvalifikacijos reikalavimai</w:t>
      </w:r>
      <w:bookmarkEnd w:id="15"/>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6"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6"/>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7" w:name="_Toc224305874"/>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7"/>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24305875"/>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8"/>
      <w:bookmarkEnd w:id="19"/>
      <w:bookmarkEnd w:id="20"/>
    </w:p>
    <w:p w14:paraId="3D47F821" w14:textId="2F93D89B" w:rsidR="00EF5623" w:rsidRPr="00F77C89" w:rsidRDefault="00192AF9" w:rsidP="001032F8">
      <w:pPr>
        <w:spacing w:line="20" w:lineRule="atLeast"/>
        <w:ind w:firstLine="567"/>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97765E">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842AE4">
      <w:pPr>
        <w:pStyle w:val="Sraopastraipa"/>
        <w:numPr>
          <w:ilvl w:val="2"/>
          <w:numId w:val="8"/>
        </w:numPr>
        <w:tabs>
          <w:tab w:val="left" w:pos="1418"/>
        </w:tabs>
        <w:spacing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Subtiekėjas, kurio pajėgumais tiekėjas nesiremia, ir kvazisubtiekėjas atskiro EBVPD neteikia;</w:t>
      </w:r>
    </w:p>
    <w:p w14:paraId="5AD34E5B" w14:textId="77777777" w:rsidR="009E62AF" w:rsidRPr="00F77C89" w:rsidRDefault="000C55D6" w:rsidP="009E62AF">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A01FC5">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8D1845">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lastRenderedPageBreak/>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8D1845">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kvazisubteikėjas)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8D1845">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Kvazisubteikėjai turi būti išviešinti teikiant pasiūlymą, nes po pasiūlymo pateikimo termino pabaigos pasitelkti </w:t>
      </w:r>
      <w:r w:rsidRPr="00F77C89">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us atitinkančiu kvazisubtiekėju;</w:t>
      </w:r>
    </w:p>
    <w:p w14:paraId="3EAC3DF9" w14:textId="77777777" w:rsidR="000F519E" w:rsidRDefault="00874591" w:rsidP="000F519E">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6B543DD8" w14:textId="47716F5A" w:rsidR="000F519E" w:rsidRPr="00424C0C" w:rsidRDefault="000F519E" w:rsidP="000F519E">
      <w:pPr>
        <w:spacing w:after="0" w:line="240" w:lineRule="auto"/>
        <w:ind w:firstLine="709"/>
        <w:jc w:val="both"/>
        <w:rPr>
          <w:rFonts w:ascii="Calibri" w:hAnsi="Calibri" w:cs="Calibri"/>
        </w:rPr>
      </w:pPr>
      <w:r>
        <w:t>6.1.7. dokumentas, patvirtinantis, kad asmuo, kuris pateikė pasiūlymą ir (ar) pasirašė jį sudarantį dokumentą (jei jis ne tiekėjo vadovas), turėjo teisę jį pateikti ir (ar) pasirašyti dokumentą.</w:t>
      </w:r>
    </w:p>
    <w:p w14:paraId="4DA8CC57" w14:textId="3102ECA0" w:rsidR="00A751D3" w:rsidRPr="00F77C89" w:rsidRDefault="00BC6F23" w:rsidP="008D1845">
      <w:pPr>
        <w:tabs>
          <w:tab w:val="left" w:pos="0"/>
          <w:tab w:val="left" w:pos="9631"/>
        </w:tabs>
        <w:spacing w:after="0" w:line="240" w:lineRule="exact"/>
        <w:jc w:val="both"/>
        <w:rPr>
          <w:rFonts w:ascii="Calibri" w:hAnsi="Calibri" w:cs="Calibri"/>
          <w:b/>
          <w:bCs/>
          <w:iCs/>
          <w:spacing w:val="-5"/>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2A331A" w:rsidRPr="00F77C89">
        <w:rPr>
          <w:rFonts w:ascii="Calibri" w:hAnsi="Calibri" w:cs="Calibri"/>
          <w:b/>
        </w:rPr>
        <w:t xml:space="preserve"> Tiekėjo siūlomo </w:t>
      </w:r>
      <w:r w:rsidR="008F5FB0" w:rsidRPr="00F77C89">
        <w:rPr>
          <w:rFonts w:ascii="Calibri" w:hAnsi="Calibri" w:cs="Calibri"/>
          <w:b/>
        </w:rPr>
        <w:t>ypatingojo</w:t>
      </w:r>
      <w:r w:rsidR="002A331A"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3B1DF418" w14:textId="65E1AC35" w:rsidR="001F4E28" w:rsidRPr="00F77C89" w:rsidRDefault="002A331A" w:rsidP="001F4E28">
      <w:pPr>
        <w:spacing w:after="0"/>
        <w:jc w:val="both"/>
        <w:rPr>
          <w:rFonts w:ascii="Calibri" w:hAnsi="Calibri" w:cs="Calibri"/>
          <w:iCs/>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w:t>
      </w:r>
      <w:r w:rsidR="00DA651D">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negyvenamieji pastatai (visuomeninių pastatų paskirties grupės mokslo paskirties pastatai) </w:t>
      </w:r>
      <w:r w:rsidR="00D95D18" w:rsidRPr="00F77C89">
        <w:rPr>
          <w:rFonts w:cstheme="minorHAnsi"/>
          <w:iCs/>
        </w:rPr>
        <w:t>taip pat minėtus statinius, esančius kultūros paveldo objekto teritorijoje, jo apsaugos zonoje, kultūros paveldo vietovėje</w:t>
      </w:r>
      <w:r w:rsidR="00DA651D">
        <w:t xml:space="preserve"> </w:t>
      </w:r>
      <w:r w:rsidRPr="00244A4B">
        <w:rPr>
          <w:rFonts w:ascii="Calibri" w:eastAsia="Calibri" w:hAnsi="Calibri" w:cs="Calibri"/>
          <w:b/>
          <w:bCs/>
        </w:rPr>
        <w:t>patirtį:</w:t>
      </w:r>
      <w:r w:rsidRPr="00F77C89">
        <w:rPr>
          <w:rFonts w:ascii="Calibri" w:eastAsia="Calibri" w:hAnsi="Calibri" w:cs="Calibri"/>
        </w:rPr>
        <w:t xml:space="preserve"> </w:t>
      </w:r>
      <w:r w:rsidR="001F4E28" w:rsidRPr="00F77C89">
        <w:rPr>
          <w:rFonts w:ascii="Calibri" w:hAnsi="Calibri" w:cs="Calibri"/>
        </w:rPr>
        <w:t xml:space="preserve">per pastaruosius 5 metus iki pasiūlymo pateikimo termino pabaigos parengtų ypatingųjų statinių kategorijos </w:t>
      </w:r>
      <w:r w:rsidR="001F4E28" w:rsidRPr="00F77C89">
        <w:rPr>
          <w:rFonts w:ascii="Calibri" w:eastAsia="Calibri" w:hAnsi="Calibri" w:cs="Calibri"/>
        </w:rPr>
        <w:t>negyvenamųjų pastatų tipo visuomeninių pastatų paskirties grupės</w:t>
      </w:r>
      <w:r w:rsidR="001F4E28" w:rsidRPr="00F77C89">
        <w:rPr>
          <w:rFonts w:ascii="Calibri" w:hAnsi="Calibri" w:cs="Calibri"/>
        </w:rPr>
        <w:t xml:space="preserve"> pastatų, </w:t>
      </w:r>
      <w:r w:rsidR="001F4E28" w:rsidRPr="00F77C89">
        <w:rPr>
          <w:rFonts w:ascii="Calibri" w:eastAsia="Calibri" w:hAnsi="Calibri" w:cs="Calibri"/>
          <w:iCs/>
        </w:rPr>
        <w:t xml:space="preserve">esančių kultūros paveldo objekto teritorijoje, jo apsaugos zonoje, kultūros paveldo vietovėje, </w:t>
      </w:r>
      <w:r w:rsidR="001F4E28" w:rsidRPr="00F77C89">
        <w:rPr>
          <w:rFonts w:ascii="Calibri" w:hAnsi="Calibri" w:cs="Calibri"/>
        </w:rPr>
        <w:t xml:space="preserve">naujos statybos ir/ar rekonstravimo techninių projektų ir/ar techninių darbo projektų*, kurių </w:t>
      </w:r>
      <w:r w:rsidR="00DA651D">
        <w:rPr>
          <w:rFonts w:ascii="Calibri" w:hAnsi="Calibri" w:cs="Calibri"/>
        </w:rPr>
        <w:t>pa</w:t>
      </w:r>
      <w:r w:rsidR="001F4E28" w:rsidRPr="00F77C89">
        <w:rPr>
          <w:rFonts w:ascii="Calibri" w:hAnsi="Calibri" w:cs="Calibri"/>
        </w:rPr>
        <w:t xml:space="preserve">rengimui siūlomas ypatingojo statinio projekto vadovas vadovavo, skaičių*, patvirtinantys dokumentai, </w:t>
      </w:r>
      <w:r w:rsidR="001F4E28" w:rsidRPr="00F77C89">
        <w:rPr>
          <w:rFonts w:ascii="Calibri" w:hAnsi="Calibri" w:cs="Calibri"/>
          <w:iCs/>
          <w:noProof/>
        </w:rPr>
        <w:t xml:space="preserve">reikalingi </w:t>
      </w:r>
      <w:r w:rsidR="001F4E28" w:rsidRPr="00F77C89">
        <w:rPr>
          <w:rFonts w:ascii="Calibri" w:hAnsi="Calibri" w:cs="Calibri"/>
          <w:iCs/>
          <w:color w:val="000000"/>
          <w:spacing w:val="-5"/>
        </w:rPr>
        <w:t>nurodyto specialisto</w:t>
      </w:r>
      <w:r w:rsidR="001F4E28" w:rsidRPr="00F77C89">
        <w:rPr>
          <w:rFonts w:ascii="Calibri" w:eastAsia="Calibri" w:hAnsi="Calibri" w:cs="Calibri"/>
        </w:rPr>
        <w:t xml:space="preserve"> patirties</w:t>
      </w:r>
      <w:r w:rsidR="001F4E28" w:rsidRPr="00F77C89">
        <w:rPr>
          <w:rFonts w:ascii="Calibri" w:hAnsi="Calibri" w:cs="Calibri"/>
          <w:iCs/>
        </w:rPr>
        <w:t xml:space="preserve"> balui </w:t>
      </w:r>
      <w:r w:rsidR="001F4E28" w:rsidRPr="00F77C89">
        <w:rPr>
          <w:rFonts w:ascii="Calibri" w:hAnsi="Calibri" w:cs="Calibri"/>
          <w:b/>
          <w:iCs/>
          <w:color w:val="000000"/>
          <w:spacing w:val="-5"/>
        </w:rPr>
        <w:t>(B)</w:t>
      </w:r>
      <w:r w:rsidR="001F4E28" w:rsidRPr="00F77C89">
        <w:rPr>
          <w:rFonts w:ascii="Calibri" w:hAnsi="Calibri" w:cs="Calibri"/>
          <w:iCs/>
          <w:noProof/>
        </w:rPr>
        <w:t xml:space="preserve"> nustatyti (pagal specialiųjų pirkimo sąlygų 6 priedo 2.3 p.):</w:t>
      </w:r>
    </w:p>
    <w:p w14:paraId="28F0266A" w14:textId="1AE99A92" w:rsidR="002A331A" w:rsidRPr="00F77C89" w:rsidRDefault="002A331A" w:rsidP="001A5AA6">
      <w:pPr>
        <w:spacing w:after="0"/>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Pr="00F77C89">
        <w:rPr>
          <w:rFonts w:ascii="Calibri" w:hAnsi="Calibri" w:cs="Calibri"/>
          <w:iCs/>
          <w:noProof/>
          <w:u w:val="single"/>
        </w:rPr>
        <w:t>Tiekėjo nurodyto (siūlomo)</w:t>
      </w:r>
      <w:r w:rsidR="00C86E01" w:rsidRPr="00F77C89">
        <w:rPr>
          <w:rFonts w:ascii="Calibri" w:hAnsi="Calibri" w:cs="Calibri"/>
          <w:iCs/>
          <w:noProof/>
          <w:u w:val="single"/>
        </w:rPr>
        <w:t xml:space="preserve"> ypatingojo</w:t>
      </w:r>
      <w:r w:rsidRPr="00F77C89">
        <w:rPr>
          <w:rFonts w:ascii="Calibri" w:eastAsia="Calibri" w:hAnsi="Calibri" w:cs="Calibri"/>
          <w:u w:val="single"/>
        </w:rPr>
        <w:t xml:space="preserve"> statinio projekto vadovo</w:t>
      </w:r>
      <w:r w:rsidRPr="00F77C89">
        <w:rPr>
          <w:rFonts w:ascii="Calibri" w:eastAsia="Calibri" w:hAnsi="Calibri" w:cs="Calibri"/>
          <w:b/>
        </w:rPr>
        <w:t>*</w:t>
      </w:r>
      <w:r w:rsidRPr="00F77C89">
        <w:rPr>
          <w:rFonts w:ascii="Calibri" w:eastAsia="Calibri" w:hAnsi="Calibri" w:cs="Calibri"/>
        </w:rPr>
        <w:t xml:space="preserve"> </w:t>
      </w:r>
      <w:r w:rsidRPr="00F77C89">
        <w:rPr>
          <w:rFonts w:ascii="Calibri" w:hAnsi="Calibri" w:cs="Calibri"/>
          <w:b/>
        </w:rPr>
        <w:t>(siūlomo į specialiųjų pirkimo sąlygų 4 priedo 3.1.</w:t>
      </w:r>
      <w:r w:rsidR="00DA651D">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w:t>
      </w:r>
      <w:r w:rsidR="001F4E28" w:rsidRPr="00F77C89">
        <w:rPr>
          <w:rFonts w:ascii="Calibri" w:eastAsia="Calibri" w:hAnsi="Calibri" w:cs="Calibri"/>
        </w:rPr>
        <w:t xml:space="preserve">turinčio teisę </w:t>
      </w:r>
      <w:r w:rsidR="001F4E28" w:rsidRPr="00F77C89">
        <w:rPr>
          <w:rFonts w:eastAsia="Calibri" w:cstheme="minorHAnsi"/>
        </w:rPr>
        <w:t xml:space="preserve">projektuoti ypatingųjų statinių </w:t>
      </w:r>
      <w:r w:rsidR="001F4E28" w:rsidRPr="00F77C89">
        <w:rPr>
          <w:rFonts w:ascii="Calibri" w:eastAsia="Calibri" w:hAnsi="Calibri" w:cs="Calibri"/>
        </w:rPr>
        <w:t xml:space="preserve">grupėje: negyvenamieji pastatai (visuomeninių pastatų paskirties grupės mokslo paskirties pastatai) </w:t>
      </w:r>
      <w:r w:rsidR="001F4E28" w:rsidRPr="00F77C89">
        <w:rPr>
          <w:rFonts w:cstheme="minorHAnsi"/>
          <w:iCs/>
        </w:rPr>
        <w:t>taip pat minėtus statinius, esančius kultūros paveldo objekto teritorijoje, jo apsaugos zonoje, kultūros paveldo vietovėje</w:t>
      </w:r>
      <w:r w:rsidRPr="00F77C89">
        <w:rPr>
          <w:rFonts w:ascii="Calibri" w:hAnsi="Calibri" w:cs="Calibri"/>
          <w:iCs/>
        </w:rPr>
        <w:t xml:space="preserve">, </w:t>
      </w:r>
      <w:r w:rsidRPr="00F77C89">
        <w:rPr>
          <w:rFonts w:ascii="Calibri" w:hAnsi="Calibri" w:cs="Calibri"/>
        </w:rPr>
        <w:t xml:space="preserve">per pastaruosius 5 metus iki pasiūlymo pateikimo termino pabaigos parengtų </w:t>
      </w:r>
      <w:r w:rsidR="001A5AA6" w:rsidRPr="00F77C89">
        <w:rPr>
          <w:rFonts w:ascii="Calibri" w:hAnsi="Calibri" w:cs="Calibri"/>
        </w:rPr>
        <w:t>ypatingųjų statinių kategorijos</w:t>
      </w:r>
      <w:r w:rsidR="001A5AA6" w:rsidRPr="00F77C89">
        <w:rPr>
          <w:rFonts w:ascii="Calibri" w:eastAsia="Calibri" w:hAnsi="Calibri" w:cs="Calibri"/>
        </w:rPr>
        <w:t xml:space="preserve"> 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techninių projektų ir/ar techninių darbo projektų* kurių </w:t>
      </w:r>
      <w:r w:rsidR="00DA651D">
        <w:rPr>
          <w:rFonts w:ascii="Calibri" w:hAnsi="Calibri" w:cs="Calibri"/>
        </w:rPr>
        <w:t>pa</w:t>
      </w:r>
      <w:r w:rsidR="001A5AA6" w:rsidRPr="00F77C89">
        <w:rPr>
          <w:rFonts w:ascii="Calibri" w:hAnsi="Calibri" w:cs="Calibri"/>
        </w:rPr>
        <w:t>rengimui jis vadovavo,</w:t>
      </w:r>
      <w:r w:rsidR="001A5AA6" w:rsidRPr="00F77C89">
        <w:rPr>
          <w:rFonts w:ascii="Calibri" w:hAnsi="Calibri" w:cs="Calibri"/>
          <w:iCs/>
        </w:rPr>
        <w:t xml:space="preserve"> </w:t>
      </w:r>
      <w:r w:rsidR="001A5AA6" w:rsidRPr="00244A4B">
        <w:rPr>
          <w:rFonts w:ascii="Calibri" w:hAnsi="Calibri" w:cs="Calibri"/>
          <w:b/>
          <w:bCs/>
          <w:iCs/>
          <w:u w:val="single"/>
        </w:rPr>
        <w:t>sąrašas</w:t>
      </w:r>
      <w:r w:rsidR="001A5AA6" w:rsidRPr="00244A4B">
        <w:rPr>
          <w:rFonts w:ascii="Calibri" w:hAnsi="Calibri" w:cs="Calibri"/>
          <w:b/>
          <w:bCs/>
          <w:iCs/>
        </w:rPr>
        <w:t>,</w:t>
      </w:r>
      <w:r w:rsidR="001A5AA6" w:rsidRPr="00F77C89">
        <w:rPr>
          <w:rFonts w:ascii="Calibri" w:hAnsi="Calibri" w:cs="Calibri"/>
          <w:iCs/>
        </w:rPr>
        <w:t xml:space="preserve"> </w:t>
      </w:r>
      <w:r w:rsidR="001A5AA6" w:rsidRPr="00F77C89">
        <w:rPr>
          <w:rFonts w:ascii="Calibri" w:hAnsi="Calibri" w:cs="Calibri"/>
          <w:iCs/>
        </w:rPr>
        <w:lastRenderedPageBreak/>
        <w:t xml:space="preserve">parengtas pagal pridedamą specialiųjų pirkimo sąlygų  11 priedą, kuriame turi būti nurodyta 11 priede reikalaujama informacija apie </w:t>
      </w:r>
      <w:r w:rsidR="001A5AA6" w:rsidRPr="00F77C89">
        <w:rPr>
          <w:rFonts w:ascii="Calibri" w:hAnsi="Calibri" w:cs="Calibri"/>
          <w:iCs/>
          <w:u w:val="single"/>
        </w:rPr>
        <w:t xml:space="preserve">tiekėjo siūlomo vieno </w:t>
      </w:r>
      <w:r w:rsidR="001A5AA6" w:rsidRPr="00F77C89">
        <w:rPr>
          <w:rFonts w:ascii="Calibri" w:eastAsia="Calibri" w:hAnsi="Calibri" w:cs="Calibri"/>
          <w:u w:val="single"/>
        </w:rPr>
        <w:t>ypatingojo statinio projekto vadovo</w:t>
      </w:r>
      <w:r w:rsidR="001A5AA6" w:rsidRPr="00F77C89">
        <w:rPr>
          <w:rFonts w:ascii="Calibri" w:hAnsi="Calibri" w:cs="Calibri"/>
          <w:iCs/>
        </w:rPr>
        <w:t xml:space="preserve"> </w:t>
      </w:r>
      <w:r w:rsidR="001A5AA6" w:rsidRPr="00F77C89">
        <w:rPr>
          <w:rFonts w:ascii="Calibri" w:hAnsi="Calibri" w:cs="Calibri"/>
        </w:rPr>
        <w:t xml:space="preserve">parengtus ypatingųjų statinių kategorijos </w:t>
      </w:r>
      <w:r w:rsidR="001A5AA6" w:rsidRPr="00F77C89">
        <w:rPr>
          <w:rFonts w:ascii="Calibri" w:eastAsia="Calibri" w:hAnsi="Calibri" w:cs="Calibri"/>
        </w:rPr>
        <w:t>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techninius projektus ir/ar techninius darbo projektus </w:t>
      </w:r>
      <w:r w:rsidR="001A5AA6" w:rsidRPr="00F77C89">
        <w:rPr>
          <w:rFonts w:ascii="Calibri" w:hAnsi="Calibri" w:cs="Calibri"/>
          <w:iCs/>
        </w:rPr>
        <w:t xml:space="preserve">kurių </w:t>
      </w:r>
      <w:r w:rsidR="00DA651D">
        <w:rPr>
          <w:rFonts w:ascii="Calibri" w:hAnsi="Calibri" w:cs="Calibri"/>
          <w:iCs/>
        </w:rPr>
        <w:t>pa</w:t>
      </w:r>
      <w:r w:rsidR="001A5AA6" w:rsidRPr="00F77C89">
        <w:rPr>
          <w:rFonts w:ascii="Calibri" w:hAnsi="Calibri" w:cs="Calibri"/>
          <w:iCs/>
        </w:rPr>
        <w:t xml:space="preserve">rengimui jis vadovavo per pastaruosius 5 metus iki pasiūlymų pateikimo termino pabaigos. </w:t>
      </w:r>
      <w:r w:rsidR="001A5AA6" w:rsidRPr="00F77C89">
        <w:rPr>
          <w:rFonts w:ascii="Calibri" w:hAnsi="Calibri" w:cs="Calibri"/>
          <w:iCs/>
          <w:u w:val="single"/>
        </w:rPr>
        <w:t>Sąraše turi būti nurodytas</w:t>
      </w:r>
      <w:r w:rsidR="001A5AA6" w:rsidRPr="00F77C89">
        <w:rPr>
          <w:rFonts w:ascii="Calibri" w:hAnsi="Calibri" w:cs="Calibri"/>
          <w:iCs/>
        </w:rPr>
        <w:t xml:space="preserve"> tikslus </w:t>
      </w:r>
      <w:r w:rsidR="00DA651D">
        <w:rPr>
          <w:rFonts w:ascii="Calibri" w:hAnsi="Calibri" w:cs="Calibri"/>
          <w:iCs/>
        </w:rPr>
        <w:t xml:space="preserve">parengto </w:t>
      </w:r>
      <w:r w:rsidR="001A5AA6" w:rsidRPr="00F77C89">
        <w:rPr>
          <w:rFonts w:ascii="Calibri" w:hAnsi="Calibri" w:cs="Calibri"/>
          <w:iCs/>
        </w:rPr>
        <w:t xml:space="preserve">techninio projekto / techninio darbo projekto pavadinimas, statinio kategorija, pastato tipas, pastatų paskirties grupė ir  pastato paskirtis, statybos rūšis (nauja statyba ir/ ar rekonstravimas), pastato adresas, techninio projekto / techninio darbo projekto parengimo data (metai, mėnuo, diena), ypatingojo statinio projekto vadovo, vadovavusio jo parengimui, vardas, pavardė, užsakovo identifikavimo duomenys. </w:t>
      </w:r>
    </w:p>
    <w:p w14:paraId="1FFE755F" w14:textId="1CEC5548" w:rsidR="002A331A" w:rsidRPr="00561E28" w:rsidRDefault="002A331A" w:rsidP="002A331A">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2A331A">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2A331A">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2A331A">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4F09D7DD" w:rsidR="002A331A" w:rsidRPr="00F77C89" w:rsidRDefault="002A331A" w:rsidP="00686EF6">
      <w:pPr>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atitinka specialiųjų pirkimo sąlygų </w:t>
      </w:r>
      <w:r w:rsidR="00F858CF" w:rsidRPr="00561E28">
        <w:rPr>
          <w:rFonts w:ascii="Calibri" w:hAnsi="Calibri" w:cs="Calibri"/>
          <w:i/>
          <w:color w:val="000000"/>
        </w:rPr>
        <w:t>4 priedo 3.1.</w:t>
      </w:r>
      <w:r w:rsidR="00DA651D">
        <w:rPr>
          <w:rFonts w:ascii="Calibri" w:hAnsi="Calibri" w:cs="Calibri"/>
          <w:i/>
          <w:color w:val="000000"/>
        </w:rPr>
        <w:t>3</w:t>
      </w:r>
      <w:r w:rsidRPr="00561E28">
        <w:rPr>
          <w:rFonts w:ascii="Calibri" w:hAnsi="Calibri" w:cs="Calibri"/>
          <w:i/>
          <w:color w:val="000000"/>
        </w:rPr>
        <w:t xml:space="preserve"> p. reikalaujamą kvalifikaciją</w:t>
      </w:r>
      <w:r w:rsidR="00DA651D">
        <w:rPr>
          <w:rFonts w:ascii="Calibri" w:hAnsi="Calibri" w:cs="Calibri"/>
          <w:i/>
          <w:color w:val="000000"/>
        </w:rPr>
        <w:t>, t.y., turi atestatą</w:t>
      </w:r>
      <w:r w:rsidRPr="00561E28">
        <w:rPr>
          <w:rFonts w:ascii="Calibri" w:hAnsi="Calibri" w:cs="Calibri"/>
          <w:i/>
          <w:color w:val="000000"/>
        </w:rPr>
        <w:t xml:space="preserve"> </w:t>
      </w:r>
      <w:r w:rsidRPr="00561E28">
        <w:rPr>
          <w:rFonts w:ascii="Calibri" w:hAnsi="Calibri" w:cs="Calibri"/>
          <w:color w:val="000000"/>
        </w:rPr>
        <w:t xml:space="preserve"> suteikian</w:t>
      </w:r>
      <w:r w:rsidR="00DA651D">
        <w:rPr>
          <w:rFonts w:ascii="Calibri" w:hAnsi="Calibri" w:cs="Calibri"/>
          <w:color w:val="000000"/>
        </w:rPr>
        <w:t>tį</w:t>
      </w:r>
      <w:r w:rsidRPr="00561E28">
        <w:rPr>
          <w:rFonts w:ascii="Calibri" w:hAnsi="Calibri" w:cs="Calibri"/>
          <w:color w:val="000000"/>
        </w:rPr>
        <w:t xml:space="preserve"> teisę</w:t>
      </w:r>
      <w:r w:rsidR="00DA651D">
        <w:rPr>
          <w:rFonts w:ascii="Calibri" w:hAnsi="Calibri" w:cs="Calibri"/>
          <w:color w:val="000000"/>
        </w:rPr>
        <w:t xml:space="preserve"> </w:t>
      </w:r>
      <w:r w:rsidR="00741717" w:rsidRPr="00561E28">
        <w:rPr>
          <w:rFonts w:eastAsia="Calibri" w:cstheme="minorHAnsi"/>
        </w:rPr>
        <w:t xml:space="preserve">projektuoti ypatingųjų statinių </w:t>
      </w:r>
      <w:r w:rsidR="00741717" w:rsidRPr="00561E28">
        <w:rPr>
          <w:rFonts w:ascii="Calibri" w:eastAsia="Calibri" w:hAnsi="Calibri" w:cs="Calibri"/>
        </w:rPr>
        <w:t>grupėje: negyvenamieji pastatai (visuomeninių pastatų paskirties grupės mokslo paskirties pastatai)</w:t>
      </w:r>
      <w:r w:rsidR="006B0150" w:rsidRPr="00561E28">
        <w:rPr>
          <w:rFonts w:ascii="Calibri" w:eastAsia="Calibri" w:hAnsi="Calibri" w:cs="Calibri"/>
        </w:rPr>
        <w:t>,</w:t>
      </w:r>
      <w:r w:rsidR="00741717" w:rsidRPr="00561E28">
        <w:rPr>
          <w:rFonts w:ascii="Calibri" w:eastAsia="Calibri" w:hAnsi="Calibri" w:cs="Calibri"/>
        </w:rPr>
        <w:t xml:space="preserve"> </w:t>
      </w:r>
      <w:r w:rsidR="00741717" w:rsidRPr="00561E28">
        <w:rPr>
          <w:rFonts w:cstheme="minorHAnsi"/>
          <w:iCs/>
        </w:rPr>
        <w:t>taip pat minėtus statinius, esančius kultūros paveldo objekto teritorijoje, jo apsaugos zonoje, kultūros paveldo vietovėje</w:t>
      </w:r>
      <w:r w:rsidR="00B0318E" w:rsidRPr="00561E28">
        <w:rPr>
          <w:rFonts w:ascii="Calibri" w:hAnsi="Calibri" w:cs="Calibri"/>
          <w:color w:val="000000"/>
        </w:rPr>
        <w:t>.</w:t>
      </w:r>
      <w:r w:rsidRPr="00561E28">
        <w:rPr>
          <w:rFonts w:ascii="Calibri" w:hAnsi="Calibri" w:cs="Calibr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w:t>
      </w:r>
      <w:r w:rsidR="00DA651D">
        <w:rPr>
          <w:rFonts w:ascii="Calibri" w:hAnsi="Calibri" w:cs="Calibri"/>
          <w:i/>
          <w:iCs/>
          <w:color w:val="000000"/>
        </w:rPr>
        <w:t>o</w:t>
      </w:r>
      <w:r w:rsidR="00F858CF" w:rsidRPr="00561E28">
        <w:rPr>
          <w:rFonts w:ascii="Calibri" w:hAnsi="Calibri" w:cs="Calibri"/>
          <w:i/>
          <w:iCs/>
          <w:color w:val="000000"/>
        </w:rPr>
        <w:t xml:space="preserve"> kvalifikacijos atestat</w:t>
      </w:r>
      <w:r w:rsidR="00DA651D">
        <w:rPr>
          <w:rFonts w:ascii="Calibri" w:hAnsi="Calibri" w:cs="Calibri"/>
          <w:i/>
          <w:iCs/>
          <w:color w:val="000000"/>
        </w:rPr>
        <w:t>o</w:t>
      </w:r>
      <w:r w:rsidR="00F858CF" w:rsidRPr="00561E28">
        <w:rPr>
          <w:rFonts w:ascii="Calibri" w:hAnsi="Calibri" w:cs="Calibri"/>
          <w:i/>
          <w:iCs/>
          <w:color w:val="000000"/>
        </w:rPr>
        <w:t xml:space="preserve"> kopij</w:t>
      </w:r>
      <w:r w:rsidR="00DA651D">
        <w:rPr>
          <w:rFonts w:ascii="Calibri" w:hAnsi="Calibri" w:cs="Calibri"/>
          <w:i/>
          <w:iCs/>
          <w:color w:val="000000"/>
        </w:rPr>
        <w:t>ą</w:t>
      </w:r>
      <w:r w:rsidRPr="00561E28">
        <w:rPr>
          <w:rFonts w:ascii="Calibri" w:hAnsi="Calibri" w:cs="Calibri"/>
          <w:i/>
          <w:iCs/>
          <w:color w:val="000000"/>
        </w:rPr>
        <w:t>, išskyrus atvej</w:t>
      </w:r>
      <w:r w:rsidR="00DA651D">
        <w:rPr>
          <w:rFonts w:ascii="Calibri" w:hAnsi="Calibri" w:cs="Calibri"/>
          <w:i/>
          <w:iCs/>
          <w:color w:val="000000"/>
        </w:rPr>
        <w:t>į</w:t>
      </w:r>
      <w:r w:rsidRPr="00561E28">
        <w:rPr>
          <w:rFonts w:ascii="Calibri" w:hAnsi="Calibri" w:cs="Calibri"/>
          <w:i/>
          <w:iCs/>
          <w:color w:val="000000"/>
        </w:rPr>
        <w:t>, jei informacija apie turim</w:t>
      </w:r>
      <w:r w:rsidR="00DA651D">
        <w:rPr>
          <w:rFonts w:ascii="Calibri" w:hAnsi="Calibri" w:cs="Calibri"/>
          <w:i/>
          <w:iCs/>
          <w:color w:val="000000"/>
        </w:rPr>
        <w:t>ą</w:t>
      </w:r>
      <w:r w:rsidR="00F858CF" w:rsidRPr="00561E28">
        <w:rPr>
          <w:rFonts w:ascii="Calibri" w:hAnsi="Calibri" w:cs="Calibri"/>
          <w:i/>
          <w:iCs/>
          <w:color w:val="000000"/>
        </w:rPr>
        <w:t xml:space="preserve"> kvalifikacijos atestat</w:t>
      </w:r>
      <w:r w:rsidR="00DA651D">
        <w:rPr>
          <w:rFonts w:ascii="Calibri" w:hAnsi="Calibri" w:cs="Calibri"/>
          <w:i/>
          <w:iCs/>
          <w:color w:val="000000"/>
        </w:rPr>
        <w:t>ą</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(reikalavimas pateikti š</w:t>
      </w:r>
      <w:r w:rsidR="00DA651D">
        <w:rPr>
          <w:rFonts w:ascii="Calibri" w:eastAsia="Calibri" w:hAnsi="Calibri" w:cs="Calibri"/>
        </w:rPr>
        <w:t>į</w:t>
      </w:r>
      <w:r w:rsidRPr="00561E28">
        <w:rPr>
          <w:rFonts w:ascii="Calibri" w:eastAsia="Calibri" w:hAnsi="Calibri" w:cs="Calibri"/>
        </w:rPr>
        <w:t xml:space="preserve"> dokument</w:t>
      </w:r>
      <w:r w:rsidR="00DA651D">
        <w:rPr>
          <w:rFonts w:ascii="Calibri" w:eastAsia="Calibri" w:hAnsi="Calibri" w:cs="Calibri"/>
        </w:rPr>
        <w:t>ą</w:t>
      </w:r>
      <w:r w:rsidRPr="00561E28">
        <w:rPr>
          <w:rFonts w:ascii="Calibri" w:eastAsia="Calibri" w:hAnsi="Calibri" w:cs="Calibri"/>
        </w:rPr>
        <w:t xml:space="preserve"> susijęs tik su atitiktimi kvalifikacijos reikalavimui numatytam specialiųjų pirkimo sąlygų 4 priedo 3.1.</w:t>
      </w:r>
      <w:r w:rsidR="00DA651D">
        <w:rPr>
          <w:rFonts w:ascii="Calibri" w:eastAsia="Calibri" w:hAnsi="Calibri" w:cs="Calibri"/>
        </w:rPr>
        <w:t>3</w:t>
      </w:r>
      <w:r w:rsidRPr="00561E28">
        <w:rPr>
          <w:rFonts w:ascii="Calibri" w:eastAsia="Calibri" w:hAnsi="Calibri" w:cs="Calibri"/>
        </w:rPr>
        <w:t xml:space="preserve"> p., kad išvengti pirkimo procedūros užsitęsimo, tuo atveju, jei paaiškėtų, kad ekonominio naudingumo balai buvo skirti už patirtį asmens neatitinkančio minimalių kvalifikacinių reikalavimų).</w:t>
      </w:r>
    </w:p>
    <w:p w14:paraId="4986A17C" w14:textId="77777777" w:rsidR="002A331A" w:rsidRPr="00BE5C57" w:rsidRDefault="002A331A" w:rsidP="002A331A">
      <w:pPr>
        <w:tabs>
          <w:tab w:val="left" w:pos="9631"/>
        </w:tabs>
        <w:spacing w:after="0" w:line="320" w:lineRule="atLeast"/>
        <w:jc w:val="both"/>
        <w:rPr>
          <w:rFonts w:ascii="Calibri" w:hAnsi="Calibri" w:cs="Calibri"/>
          <w:b/>
          <w:bCs/>
          <w:color w:val="EE0000"/>
          <w:spacing w:val="-5"/>
        </w:rPr>
      </w:pPr>
      <w:r w:rsidRPr="00BE5C57">
        <w:rPr>
          <w:rFonts w:ascii="Calibri" w:hAnsi="Calibri" w:cs="Calibri"/>
          <w:b/>
          <w:bCs/>
          <w:color w:val="EE0000"/>
          <w:spacing w:val="-5"/>
        </w:rPr>
        <w:t>*Pastabos.</w:t>
      </w:r>
    </w:p>
    <w:p w14:paraId="44CC2627" w14:textId="48429B0E" w:rsidR="00016250" w:rsidRPr="00BE5C57" w:rsidRDefault="002A331A" w:rsidP="00016250">
      <w:pPr>
        <w:spacing w:line="320" w:lineRule="atLeast"/>
        <w:jc w:val="both"/>
        <w:rPr>
          <w:rFonts w:cstheme="minorHAnsi"/>
          <w:i/>
          <w:color w:val="EE0000"/>
        </w:rPr>
      </w:pPr>
      <w:r w:rsidRPr="00BE5C57">
        <w:rPr>
          <w:rFonts w:ascii="Calibri" w:hAnsi="Calibri" w:cs="Calibri"/>
          <w:b/>
          <w:bCs/>
          <w:color w:val="EE0000"/>
          <w:spacing w:val="-5"/>
        </w:rPr>
        <w:t xml:space="preserve">1) </w:t>
      </w:r>
      <w:r w:rsidRPr="00BE5C57">
        <w:rPr>
          <w:rFonts w:ascii="Calibri" w:hAnsi="Calibri" w:cs="Calibri"/>
          <w:b/>
          <w:bCs/>
          <w:i/>
          <w:iCs/>
          <w:color w:val="EE0000"/>
          <w:spacing w:val="-5"/>
          <w:u w:val="thick"/>
        </w:rPr>
        <w:t xml:space="preserve"> </w:t>
      </w:r>
      <w:r w:rsidRPr="00BE5C57">
        <w:rPr>
          <w:rFonts w:ascii="Calibri" w:hAnsi="Calibri" w:cs="Calibri"/>
          <w:b/>
          <w:bCs/>
          <w:i/>
          <w:iCs/>
          <w:color w:val="EE0000"/>
          <w:spacing w:val="-5"/>
          <w:u w:val="single"/>
        </w:rPr>
        <w:t>Tiekėjo siūlomo ypatingojo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 xml:space="preserve"> statinio projekto vadovo kvalifikacija turi atitikti </w:t>
      </w:r>
      <w:r w:rsidRPr="00BE5C57">
        <w:rPr>
          <w:rFonts w:ascii="Calibri" w:eastAsia="Calibri" w:hAnsi="Calibri" w:cs="Calibri"/>
          <w:b/>
          <w:i/>
          <w:color w:val="EE0000"/>
          <w:u w:val="single"/>
        </w:rPr>
        <w:t>specialiųjų pirkimo sąlygų 4 priedo 3.1.</w:t>
      </w:r>
      <w:r w:rsidR="00DA651D" w:rsidRPr="00BE5C57">
        <w:rPr>
          <w:rFonts w:ascii="Calibri" w:eastAsia="Calibri" w:hAnsi="Calibri" w:cs="Calibri"/>
          <w:b/>
          <w:i/>
          <w:color w:val="EE0000"/>
          <w:u w:val="single"/>
        </w:rPr>
        <w:t>3</w:t>
      </w:r>
      <w:r w:rsidRPr="00BE5C57">
        <w:rPr>
          <w:rFonts w:ascii="Calibri" w:eastAsia="Calibri" w:hAnsi="Calibri" w:cs="Calibri"/>
          <w:b/>
          <w:i/>
          <w:color w:val="EE0000"/>
          <w:u w:val="single"/>
        </w:rPr>
        <w:t xml:space="preserve"> p. </w:t>
      </w:r>
      <w:r w:rsidRPr="00BE5C57">
        <w:rPr>
          <w:rFonts w:ascii="Calibri" w:hAnsi="Calibri" w:cs="Calibri"/>
          <w:b/>
          <w:bCs/>
          <w:i/>
          <w:iCs/>
          <w:color w:val="EE0000"/>
          <w:spacing w:val="-5"/>
          <w:u w:val="single"/>
        </w:rPr>
        <w:t>reikalaujamą. Taip pat gali būti siūlomas ir ypatingojo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 xml:space="preserve"> statinio projekto vadovas, atestuotas daugiau </w:t>
      </w:r>
      <w:r w:rsidR="001C1393" w:rsidRPr="00BE5C57">
        <w:rPr>
          <w:rFonts w:cstheme="minorHAnsi"/>
          <w:i/>
          <w:color w:val="EE0000"/>
        </w:rPr>
        <w:t xml:space="preserve"> statinių kategorijų / </w:t>
      </w:r>
      <w:r w:rsidR="00B86E8A" w:rsidRPr="00BE5C57">
        <w:rPr>
          <w:rFonts w:cstheme="minorHAnsi"/>
          <w:i/>
          <w:color w:val="EE0000"/>
        </w:rPr>
        <w:t xml:space="preserve">pobūdžių/ </w:t>
      </w:r>
      <w:r w:rsidR="001C1393" w:rsidRPr="00BE5C57">
        <w:rPr>
          <w:rFonts w:cstheme="minorHAnsi"/>
          <w:i/>
          <w:color w:val="EE0000"/>
        </w:rPr>
        <w:t xml:space="preserve">statinių grupių /statinių </w:t>
      </w:r>
      <w:r w:rsidR="00016250" w:rsidRPr="00BE5C57">
        <w:rPr>
          <w:rFonts w:cstheme="minorHAnsi"/>
          <w:i/>
          <w:color w:val="EE0000"/>
        </w:rPr>
        <w:t>pogrupių/</w:t>
      </w:r>
      <w:r w:rsidR="00C54739" w:rsidRPr="00BE5C57">
        <w:rPr>
          <w:rFonts w:cstheme="minorHAnsi"/>
          <w:i/>
          <w:color w:val="EE0000"/>
        </w:rPr>
        <w:t xml:space="preserve">paskirčių </w:t>
      </w:r>
      <w:r w:rsidR="00016250" w:rsidRPr="00BE5C57">
        <w:rPr>
          <w:rFonts w:cstheme="minorHAnsi"/>
          <w:i/>
          <w:color w:val="EE0000"/>
        </w:rPr>
        <w:t>atestuojamų veiklos rūšių</w:t>
      </w:r>
      <w:r w:rsidR="00016250" w:rsidRPr="00BE5C57">
        <w:rPr>
          <w:rFonts w:cstheme="minorHAnsi"/>
          <w:b/>
          <w:i/>
          <w:color w:val="EE0000"/>
        </w:rPr>
        <w:t>.</w:t>
      </w:r>
      <w:r w:rsidR="00016250" w:rsidRPr="00BE5C57">
        <w:rPr>
          <w:rFonts w:cstheme="minorHAnsi"/>
          <w:b/>
          <w:i/>
          <w:iCs/>
          <w:color w:val="EE0000"/>
        </w:rPr>
        <w:t xml:space="preserve"> </w:t>
      </w:r>
      <w:r w:rsidR="00016250" w:rsidRPr="00BE5C57">
        <w:rPr>
          <w:rFonts w:cstheme="minorHAnsi"/>
          <w:i/>
          <w:iCs/>
          <w:color w:val="EE0000"/>
        </w:rPr>
        <w:t>Bet kokiu atveju, vertinant, ar atestatas yra tinkamas, bus</w:t>
      </w:r>
      <w:r w:rsidR="00016250" w:rsidRPr="00BE5C57">
        <w:rPr>
          <w:rFonts w:cstheme="minorHAnsi"/>
          <w:color w:val="EE0000"/>
        </w:rPr>
        <w:t xml:space="preserve"> </w:t>
      </w:r>
      <w:r w:rsidR="00016250" w:rsidRPr="00BE5C57">
        <w:rPr>
          <w:rFonts w:cstheme="minorHAnsi"/>
          <w:i/>
          <w:iCs/>
          <w:color w:val="EE0000"/>
        </w:rPr>
        <w:t>vertinama, ar specialistas turi teisę atlikti atitinkamas pareigas pagal keliamus reikalavimus.</w:t>
      </w:r>
    </w:p>
    <w:p w14:paraId="4CEDFFE4" w14:textId="35444E79" w:rsidR="002A331A" w:rsidRPr="00BE5C57" w:rsidRDefault="001C1393" w:rsidP="00465674">
      <w:pPr>
        <w:spacing w:line="320" w:lineRule="atLeast"/>
        <w:jc w:val="both"/>
        <w:rPr>
          <w:rFonts w:cstheme="minorHAnsi"/>
          <w:i/>
          <w:color w:val="EE0000"/>
        </w:rPr>
      </w:pPr>
      <w:r w:rsidRPr="00BE5C57">
        <w:rPr>
          <w:rFonts w:cstheme="minorHAnsi"/>
          <w:bCs/>
          <w:i/>
          <w:iCs/>
          <w:color w:val="EE0000"/>
          <w:spacing w:val="-5"/>
        </w:rPr>
        <w:t xml:space="preserve"> </w:t>
      </w:r>
      <w:r w:rsidRPr="00BE5C57">
        <w:rPr>
          <w:rFonts w:cstheme="minorHAnsi"/>
          <w:i/>
          <w:iCs/>
          <w:color w:val="EE0000"/>
        </w:rPr>
        <w:t xml:space="preserve"> </w:t>
      </w:r>
      <w:r w:rsidR="002A331A" w:rsidRPr="00BE5C57">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56270C1F" w:rsidR="002A331A" w:rsidRPr="00BE5C57" w:rsidRDefault="002A331A" w:rsidP="002A331A">
      <w:pPr>
        <w:spacing w:after="0" w:line="320" w:lineRule="atLeast"/>
        <w:jc w:val="both"/>
        <w:rPr>
          <w:rFonts w:ascii="Calibri" w:hAnsi="Calibri" w:cs="Calibri"/>
          <w:color w:val="EE0000"/>
        </w:rPr>
      </w:pPr>
      <w:r w:rsidRPr="00BE5C57">
        <w:rPr>
          <w:rFonts w:ascii="Calibri" w:hAnsi="Calibri" w:cs="Calibri"/>
          <w:b/>
          <w:bCs/>
          <w:i/>
          <w:iCs/>
          <w:color w:val="EE0000"/>
          <w:spacing w:val="-5"/>
          <w:u w:val="thick"/>
        </w:rPr>
        <w:lastRenderedPageBreak/>
        <w:t xml:space="preserve">2) </w:t>
      </w:r>
      <w:r w:rsidRPr="00BE5C57">
        <w:rPr>
          <w:rFonts w:ascii="Calibri" w:hAnsi="Calibri" w:cs="Calibri"/>
          <w:b/>
          <w:i/>
          <w:color w:val="EE0000"/>
          <w:u w:val="single"/>
        </w:rPr>
        <w:t>Vertinami (įskaitant aukščiau nurodytus reikalavimus) tik užbaigti</w:t>
      </w:r>
      <w:r w:rsidR="00C54739" w:rsidRPr="00BE5C57">
        <w:rPr>
          <w:rFonts w:ascii="Calibri" w:hAnsi="Calibri" w:cs="Calibri"/>
          <w:b/>
          <w:i/>
          <w:color w:val="EE0000"/>
          <w:u w:val="single"/>
        </w:rPr>
        <w:t xml:space="preserve"> (parengti)</w:t>
      </w:r>
      <w:r w:rsidRPr="00BE5C57">
        <w:rPr>
          <w:rFonts w:ascii="Calibri" w:hAnsi="Calibri" w:cs="Calibri"/>
          <w:b/>
          <w:i/>
          <w:color w:val="EE0000"/>
          <w:u w:val="single"/>
        </w:rPr>
        <w:t xml:space="preserve"> projektai. Užbaigimo</w:t>
      </w:r>
      <w:r w:rsidR="00C54739" w:rsidRPr="00BE5C57">
        <w:rPr>
          <w:rFonts w:ascii="Calibri" w:hAnsi="Calibri" w:cs="Calibri"/>
          <w:b/>
          <w:i/>
          <w:color w:val="EE0000"/>
          <w:u w:val="single"/>
        </w:rPr>
        <w:t xml:space="preserve"> (parengimo)</w:t>
      </w:r>
      <w:r w:rsidRPr="00BE5C57">
        <w:rPr>
          <w:rFonts w:ascii="Calibri" w:hAnsi="Calibri" w:cs="Calibri"/>
          <w:b/>
          <w:i/>
          <w:color w:val="EE0000"/>
          <w:u w:val="single"/>
        </w:rPr>
        <w:t xml:space="preserve"> data bus laikoma data, kai: </w:t>
      </w:r>
      <w:r w:rsidRPr="00BE5C57">
        <w:rPr>
          <w:rFonts w:ascii="Calibri" w:hAnsi="Calibri" w:cs="Calibri"/>
          <w:color w:val="EE0000"/>
        </w:rPr>
        <w:t>atlikta projekto ekspertizė su gauta teigiama išvada</w:t>
      </w:r>
      <w:r w:rsidR="00741717" w:rsidRPr="00BE5C57">
        <w:rPr>
          <w:rFonts w:ascii="Calibri" w:hAnsi="Calibri" w:cs="Calibri"/>
          <w:color w:val="EE0000"/>
        </w:rPr>
        <w:t xml:space="preserve"> </w:t>
      </w:r>
      <w:r w:rsidRPr="00BE5C57">
        <w:rPr>
          <w:rFonts w:ascii="Calibri" w:hAnsi="Calibri" w:cs="Calibri"/>
          <w:b/>
          <w:i/>
          <w:color w:val="EE0000"/>
          <w:u w:val="single"/>
        </w:rPr>
        <w:t xml:space="preserve"> </w:t>
      </w:r>
      <w:r w:rsidRPr="00BE5C57">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BE5C57" w:rsidRDefault="002A331A" w:rsidP="002A331A">
      <w:pPr>
        <w:shd w:val="clear" w:color="auto" w:fill="FFFFFF"/>
        <w:spacing w:after="0" w:line="320" w:lineRule="atLeast"/>
        <w:jc w:val="both"/>
        <w:rPr>
          <w:rFonts w:ascii="Calibri" w:hAnsi="Calibri" w:cs="Calibri"/>
          <w:b/>
          <w:i/>
          <w:color w:val="EE0000"/>
          <w:u w:val="single"/>
        </w:rPr>
      </w:pPr>
      <w:r w:rsidRPr="00BE5C57">
        <w:rPr>
          <w:rFonts w:ascii="Calibri" w:hAnsi="Calibri" w:cs="Calibri"/>
          <w:b/>
          <w:bCs/>
          <w:i/>
          <w:iCs/>
          <w:color w:val="EE0000"/>
          <w:spacing w:val="-5"/>
          <w:u w:val="single"/>
        </w:rPr>
        <w:t xml:space="preserve">3) </w:t>
      </w:r>
      <w:r w:rsidRPr="00BE5C57">
        <w:rPr>
          <w:rFonts w:ascii="Calibri" w:hAnsi="Calibri" w:cs="Calibri"/>
          <w:b/>
          <w:i/>
          <w:color w:val="EE0000"/>
          <w:u w:val="single"/>
        </w:rPr>
        <w:t xml:space="preserve">Pirkimo vykdytojas, vertindamas siūlomo </w:t>
      </w:r>
      <w:r w:rsidR="00016250" w:rsidRPr="00BE5C57">
        <w:rPr>
          <w:rFonts w:ascii="Calibri" w:hAnsi="Calibri" w:cs="Calibri"/>
          <w:b/>
          <w:i/>
          <w:color w:val="EE0000"/>
          <w:u w:val="single"/>
        </w:rPr>
        <w:t xml:space="preserve">ypatingojo </w:t>
      </w:r>
      <w:r w:rsidRPr="00BE5C57">
        <w:rPr>
          <w:rFonts w:ascii="Calibri" w:hAnsi="Calibri" w:cs="Calibri"/>
          <w:b/>
          <w:i/>
          <w:color w:val="EE0000"/>
          <w:u w:val="single"/>
        </w:rPr>
        <w:t xml:space="preserve">statinio </w:t>
      </w:r>
      <w:r w:rsidRPr="00BE5C57">
        <w:rPr>
          <w:rFonts w:ascii="Calibri" w:hAnsi="Calibri" w:cs="Calibri"/>
          <w:b/>
          <w:bCs/>
          <w:i/>
          <w:iCs/>
          <w:color w:val="EE0000"/>
          <w:u w:val="single"/>
          <w:lang w:eastAsia="fi-FI"/>
        </w:rPr>
        <w:t>projekto vadovo patirtį</w:t>
      </w:r>
      <w:r w:rsidRPr="00BE5C57">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BE5C57" w:rsidRDefault="002A331A"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4) </w:t>
      </w:r>
      <w:r w:rsidR="00A751D3" w:rsidRPr="00BE5C57">
        <w:rPr>
          <w:rFonts w:ascii="Calibri" w:hAnsi="Calibri" w:cs="Calibri"/>
          <w:b/>
          <w:bCs/>
          <w:i/>
          <w:iCs/>
          <w:color w:val="EE0000"/>
          <w:spacing w:val="-5"/>
          <w:u w:val="single"/>
        </w:rPr>
        <w:t>Kadangi tiekėjo siū</w:t>
      </w:r>
      <w:r w:rsidRPr="00BE5C57">
        <w:rPr>
          <w:rFonts w:ascii="Calibri" w:hAnsi="Calibri" w:cs="Calibri"/>
          <w:b/>
          <w:bCs/>
          <w:i/>
          <w:iCs/>
          <w:color w:val="EE0000"/>
          <w:spacing w:val="-5"/>
          <w:u w:val="single"/>
        </w:rPr>
        <w:t>lomo</w:t>
      </w:r>
      <w:r w:rsidR="00A751D3" w:rsidRPr="00BE5C57">
        <w:rPr>
          <w:rFonts w:ascii="Calibri" w:hAnsi="Calibri" w:cs="Calibri"/>
          <w:b/>
          <w:bCs/>
          <w:i/>
          <w:iCs/>
          <w:color w:val="EE0000"/>
          <w:spacing w:val="-5"/>
          <w:u w:val="single"/>
        </w:rPr>
        <w:t xml:space="preserve"> ypatingo</w:t>
      </w:r>
      <w:r w:rsidR="00864914" w:rsidRPr="00BE5C57">
        <w:rPr>
          <w:rFonts w:ascii="Calibri" w:hAnsi="Calibri" w:cs="Calibri"/>
          <w:b/>
          <w:bCs/>
          <w:i/>
          <w:iCs/>
          <w:color w:val="EE0000"/>
          <w:spacing w:val="-5"/>
          <w:u w:val="single"/>
        </w:rPr>
        <w:t>jo</w:t>
      </w:r>
      <w:r w:rsidRPr="00BE5C57">
        <w:rPr>
          <w:rFonts w:ascii="Calibri" w:hAnsi="Calibri" w:cs="Calibri"/>
          <w:b/>
          <w:bCs/>
          <w:i/>
          <w:iCs/>
          <w:color w:val="EE0000"/>
          <w:spacing w:val="-5"/>
          <w:u w:val="single"/>
        </w:rPr>
        <w:t xml:space="preserve"> statinio projekto vadovo </w:t>
      </w:r>
      <w:r w:rsidR="00A751D3" w:rsidRPr="00BE5C57">
        <w:rPr>
          <w:rFonts w:ascii="Calibri" w:hAnsi="Calibri" w:cs="Calibri"/>
          <w:b/>
          <w:bCs/>
          <w:i/>
          <w:iCs/>
          <w:color w:val="EE0000"/>
          <w:spacing w:val="-5"/>
          <w:u w:val="single"/>
        </w:rPr>
        <w:t xml:space="preserve">patirtis yra kokybės vertinimo kriterijus (vienas iš ekonominio naudingumo vertinimo kriterijų), </w:t>
      </w:r>
      <w:r w:rsidR="005013CC" w:rsidRPr="00BE5C57">
        <w:rPr>
          <w:rFonts w:ascii="Calibri" w:hAnsi="Calibri" w:cs="Calibri"/>
          <w:b/>
          <w:bCs/>
          <w:i/>
          <w:iCs/>
          <w:color w:val="EE0000"/>
          <w:spacing w:val="-5"/>
          <w:u w:val="single"/>
        </w:rPr>
        <w:t>specialiųjų pirkimo sąlygų 6.1.8</w:t>
      </w:r>
      <w:r w:rsidR="00A751D3" w:rsidRPr="00BE5C57">
        <w:rPr>
          <w:rFonts w:ascii="Calibri" w:hAnsi="Calibri" w:cs="Calibri"/>
          <w:b/>
          <w:bCs/>
          <w:i/>
          <w:iCs/>
          <w:color w:val="EE0000"/>
          <w:spacing w:val="-5"/>
          <w:u w:val="single"/>
        </w:rPr>
        <w:t xml:space="preserve"> punkte nurodytų</w:t>
      </w:r>
      <w:r w:rsidR="00A751D3" w:rsidRPr="00BE5C57">
        <w:rPr>
          <w:rFonts w:ascii="Calibri" w:hAnsi="Calibri" w:cs="Calibri"/>
          <w:color w:val="EE0000"/>
        </w:rPr>
        <w:t xml:space="preserve"> </w:t>
      </w:r>
      <w:r w:rsidR="00A751D3" w:rsidRPr="00BE5C57">
        <w:rPr>
          <w:rFonts w:ascii="Calibri" w:hAnsi="Calibri" w:cs="Calibri"/>
          <w:b/>
          <w:bCs/>
          <w:i/>
          <w:iCs/>
          <w:color w:val="EE0000"/>
          <w:spacing w:val="-5"/>
          <w:u w:val="single"/>
        </w:rPr>
        <w:t xml:space="preserve">tiekėjo pateiktų dokumentų tikslinimas (naujų duomenų pateikimas) </w:t>
      </w:r>
      <w:r w:rsidR="00A751D3" w:rsidRPr="00BE5C57">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988BD83"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5) </w:t>
      </w:r>
      <w:r w:rsidR="00A751D3" w:rsidRPr="00BE5C57">
        <w:rPr>
          <w:rFonts w:ascii="Calibri" w:hAnsi="Calibri" w:cs="Calibri"/>
          <w:b/>
          <w:bCs/>
          <w:i/>
          <w:iCs/>
          <w:color w:val="EE0000"/>
          <w:spacing w:val="-5"/>
          <w:u w:val="single"/>
        </w:rPr>
        <w:t>Tiekėjas</w:t>
      </w:r>
      <w:r w:rsidR="00F952A8">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neturi teisės pakeisti pasiūlyto</w:t>
      </w:r>
      <w:r w:rsidR="00A751D3" w:rsidRPr="00BE5C57">
        <w:rPr>
          <w:rFonts w:ascii="Calibri" w:hAnsi="Calibri" w:cs="Calibri"/>
          <w:b/>
          <w:bCs/>
          <w:i/>
          <w:iCs/>
          <w:color w:val="EE0000"/>
          <w:spacing w:val="-5"/>
          <w:u w:val="single"/>
        </w:rPr>
        <w:t xml:space="preserve"> ypatingo</w:t>
      </w:r>
      <w:r w:rsidR="00864914" w:rsidRPr="00BE5C57">
        <w:rPr>
          <w:rFonts w:ascii="Calibri" w:hAnsi="Calibri" w:cs="Calibri"/>
          <w:b/>
          <w:bCs/>
          <w:i/>
          <w:iCs/>
          <w:color w:val="EE0000"/>
          <w:spacing w:val="-5"/>
          <w:u w:val="single"/>
        </w:rPr>
        <w:t>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statinio projekto vadovo, kurio</w:t>
      </w:r>
      <w:r w:rsidR="00A751D3" w:rsidRPr="00BE5C57">
        <w:rPr>
          <w:rFonts w:ascii="Calibri" w:hAnsi="Calibri" w:cs="Calibri"/>
          <w:b/>
          <w:bCs/>
          <w:i/>
          <w:iCs/>
          <w:color w:val="EE0000"/>
          <w:spacing w:val="-5"/>
          <w:u w:val="single"/>
        </w:rPr>
        <w:t xml:space="preserve"> patirtis buvo įvertinta balais laimėtojo atrankos metu, išskyrus </w:t>
      </w:r>
      <w:r w:rsidR="00F952A8">
        <w:rPr>
          <w:rFonts w:ascii="Calibri" w:hAnsi="Calibri" w:cs="Calibri"/>
          <w:b/>
          <w:bCs/>
          <w:i/>
          <w:iCs/>
          <w:color w:val="EE0000"/>
          <w:spacing w:val="-5"/>
          <w:u w:val="single"/>
        </w:rPr>
        <w:t>nenumatytas</w:t>
      </w:r>
      <w:r w:rsidR="00A751D3" w:rsidRPr="00BE5C57">
        <w:rPr>
          <w:rFonts w:ascii="Calibri" w:hAnsi="Calibri" w:cs="Calibri"/>
          <w:b/>
          <w:bCs/>
          <w:i/>
          <w:iCs/>
          <w:color w:val="EE0000"/>
          <w:spacing w:val="-5"/>
          <w:u w:val="single"/>
        </w:rPr>
        <w:t xml:space="preserve"> Sutartyje nurodytas, aplinkybes.</w:t>
      </w:r>
    </w:p>
    <w:p w14:paraId="18F50E3F" w14:textId="5979E038"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6) </w:t>
      </w:r>
      <w:r w:rsidR="00A751D3" w:rsidRPr="00BE5C57">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BE5C57">
        <w:rPr>
          <w:rFonts w:ascii="Calibri" w:hAnsi="Calibri" w:cs="Calibri"/>
          <w:b/>
          <w:i/>
          <w:color w:val="EE0000"/>
          <w:u w:val="single"/>
        </w:rPr>
        <w:t>tačiau pabaigtas rengti per paskutinius 5 metus iki pasiūlymo pateikimo termino pabaigos</w:t>
      </w:r>
      <w:r w:rsidR="00A751D3" w:rsidRPr="00BE5C57">
        <w:rPr>
          <w:rFonts w:ascii="Calibri" w:hAnsi="Calibri" w:cs="Calibri"/>
          <w:b/>
          <w:i/>
          <w:color w:val="EE0000"/>
        </w:rPr>
        <w:t>, laikoma, kad jo patirtis atitinka keliamą reikalavimą.</w:t>
      </w:r>
      <w:r w:rsidR="005013CC" w:rsidRPr="00BE5C57">
        <w:rPr>
          <w:rFonts w:ascii="Calibri" w:hAnsi="Calibri" w:cs="Calibri"/>
          <w:b/>
          <w:i/>
          <w:color w:val="EE0000"/>
        </w:rPr>
        <w:t xml:space="preserve"> Pabaigimu rengti</w:t>
      </w:r>
      <w:r w:rsidR="00C54739" w:rsidRPr="00BE5C57">
        <w:rPr>
          <w:rFonts w:ascii="Calibri" w:hAnsi="Calibri" w:cs="Calibri"/>
          <w:b/>
          <w:i/>
          <w:color w:val="EE0000"/>
        </w:rPr>
        <w:t xml:space="preserve">, kaip nurodyta 2 pastaboje </w:t>
      </w:r>
      <w:r w:rsidR="005013CC" w:rsidRPr="00BE5C57">
        <w:rPr>
          <w:rFonts w:ascii="Calibri" w:hAnsi="Calibri" w:cs="Calibri"/>
          <w:b/>
          <w:i/>
          <w:color w:val="EE0000"/>
        </w:rPr>
        <w:t xml:space="preserve">laikoma </w:t>
      </w:r>
      <w:r w:rsidR="005013CC" w:rsidRPr="00BE5C57">
        <w:rPr>
          <w:rFonts w:ascii="Calibri" w:hAnsi="Calibri" w:cs="Calibri"/>
          <w:color w:val="EE0000"/>
        </w:rPr>
        <w:t>bendrosios ekspertizės akto su teigiama išvada data.</w:t>
      </w:r>
    </w:p>
    <w:p w14:paraId="6A24DA65" w14:textId="77777777" w:rsidR="00D75B96" w:rsidRPr="00BE5C57" w:rsidRDefault="00C86E01" w:rsidP="00D75B96">
      <w:pPr>
        <w:shd w:val="clear" w:color="auto" w:fill="FFFFFF"/>
        <w:spacing w:after="0" w:line="300" w:lineRule="atLeast"/>
        <w:jc w:val="both"/>
        <w:rPr>
          <w:rFonts w:ascii="Calibri" w:hAnsi="Calibri" w:cs="Calibri"/>
          <w:color w:val="EE0000"/>
        </w:rPr>
      </w:pPr>
      <w:r w:rsidRPr="00BE5C57">
        <w:rPr>
          <w:rFonts w:ascii="Calibri" w:hAnsi="Calibri" w:cs="Calibri"/>
          <w:b/>
          <w:bCs/>
          <w:i/>
          <w:iCs/>
          <w:color w:val="EE0000"/>
          <w:spacing w:val="-5"/>
          <w:u w:val="single"/>
        </w:rPr>
        <w:t xml:space="preserve">7) </w:t>
      </w:r>
      <w:r w:rsidR="00741717" w:rsidRPr="00BE5C57">
        <w:rPr>
          <w:rFonts w:ascii="Calibri" w:hAnsi="Calibri" w:cs="Calibri"/>
          <w:b/>
          <w:i/>
          <w:color w:val="EE0000"/>
        </w:rPr>
        <w:t xml:space="preserve">Jei projekte be reikalaujamo </w:t>
      </w:r>
      <w:r w:rsidR="00741717" w:rsidRPr="00BE5C57">
        <w:rPr>
          <w:rFonts w:ascii="Calibri" w:hAnsi="Calibri" w:cs="Calibri"/>
          <w:color w:val="EE0000"/>
        </w:rPr>
        <w:t xml:space="preserve">ypatingųjų statinių kategorijos </w:t>
      </w:r>
      <w:r w:rsidR="00741717" w:rsidRPr="00BE5C57">
        <w:rPr>
          <w:rFonts w:ascii="Calibri" w:eastAsia="Calibri" w:hAnsi="Calibri" w:cs="Calibri"/>
          <w:color w:val="EE0000"/>
        </w:rPr>
        <w:t>negyvenamųjų pastatų tipo visuomeninių pastatų paskirties grupės</w:t>
      </w:r>
      <w:r w:rsidR="00741717" w:rsidRPr="00BE5C57">
        <w:rPr>
          <w:rFonts w:ascii="Calibri" w:hAnsi="Calibri" w:cs="Calibri"/>
          <w:color w:val="EE0000"/>
        </w:rPr>
        <w:t xml:space="preserve"> negyvenamojo pastato yra nurodyti ir kitoms kategorijoms / grupėms ir /ar paskirčiai priskiriami pastatai/statiniai, toks projektas yra tinkamas.</w:t>
      </w:r>
    </w:p>
    <w:p w14:paraId="796D3EAE" w14:textId="6C83DE94" w:rsidR="00D525D0" w:rsidRPr="00BE5C57" w:rsidRDefault="00D525D0" w:rsidP="00AF3394">
      <w:pPr>
        <w:shd w:val="clear" w:color="auto" w:fill="FFFFFF"/>
        <w:tabs>
          <w:tab w:val="left" w:pos="709"/>
        </w:tabs>
        <w:spacing w:after="0" w:line="300" w:lineRule="atLeast"/>
        <w:jc w:val="both"/>
        <w:rPr>
          <w:i/>
          <w:color w:val="EE0000"/>
        </w:rPr>
      </w:pPr>
      <w:r w:rsidRPr="00BE5C57">
        <w:rPr>
          <w:rFonts w:ascii="Calibri" w:hAnsi="Calibri" w:cs="Calibri"/>
          <w:color w:val="EE0000"/>
        </w:rPr>
        <w:t>8)</w:t>
      </w:r>
      <w:r w:rsidRPr="00BE5C57">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118A54" w:rsidR="00842AE4" w:rsidRPr="00842AE4" w:rsidRDefault="00D75B96" w:rsidP="00842AE4">
      <w:pPr>
        <w:shd w:val="clear" w:color="auto" w:fill="FFFFFF"/>
        <w:spacing w:after="0" w:line="300" w:lineRule="atLeast"/>
        <w:jc w:val="both"/>
        <w:rPr>
          <w:rFonts w:ascii="Calibri" w:hAnsi="Calibri" w:cs="Calibri"/>
          <w:b/>
          <w:iCs/>
        </w:rPr>
      </w:pPr>
      <w:r w:rsidRPr="00BE5C57">
        <w:rPr>
          <w:rFonts w:ascii="Calibri" w:hAnsi="Calibri" w:cs="Calibri"/>
          <w:color w:val="FF0000"/>
        </w:rPr>
        <w:t xml:space="preserve">          </w:t>
      </w:r>
      <w:r w:rsidR="003D5AA5" w:rsidRPr="00BE5C57">
        <w:rPr>
          <w:rFonts w:cstheme="minorHAnsi"/>
          <w:bCs/>
          <w:i/>
          <w:spacing w:val="-5"/>
        </w:rPr>
        <w:t>6.1.9</w:t>
      </w:r>
      <w:r w:rsidR="00B346AA" w:rsidRPr="00BE5C57">
        <w:rPr>
          <w:rFonts w:cstheme="minorHAnsi"/>
          <w:bCs/>
          <w:i/>
          <w:spacing w:val="-5"/>
        </w:rPr>
        <w:t>.</w:t>
      </w:r>
      <w:r w:rsidR="009022A1" w:rsidRPr="00BE5C57">
        <w:rPr>
          <w:rFonts w:ascii="Calibri" w:hAnsi="Calibri" w:cs="Calibri"/>
          <w:b/>
          <w:bCs/>
        </w:rPr>
        <w:t xml:space="preserve"> </w:t>
      </w:r>
      <w:r w:rsidR="0054125D" w:rsidRPr="00BE5C57">
        <w:rPr>
          <w:rFonts w:ascii="Calibri" w:hAnsi="Calibri" w:cs="Calibri"/>
          <w:b/>
          <w:bCs/>
        </w:rPr>
        <w:t>Deklaracija</w:t>
      </w:r>
      <w:r w:rsidR="009022A1" w:rsidRPr="00BE5C57">
        <w:rPr>
          <w:rFonts w:ascii="Calibri" w:hAnsi="Calibri" w:cs="Calibri"/>
          <w:b/>
          <w:bCs/>
        </w:rPr>
        <w:t xml:space="preserve"> dėl </w:t>
      </w:r>
      <w:r w:rsidR="009022A1" w:rsidRPr="00BE5C57">
        <w:rPr>
          <w:rFonts w:cs="Calibri"/>
          <w:b/>
          <w:color w:val="000000"/>
        </w:rPr>
        <w:t>2014 m. liepos 31 d. Tarybos</w:t>
      </w:r>
      <w:r w:rsidR="009022A1" w:rsidRPr="00F77C89">
        <w:rPr>
          <w:rFonts w:cs="Calibri"/>
          <w:b/>
          <w:color w:val="000000"/>
        </w:rPr>
        <w:t xml:space="preserve">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r w:rsidR="00992645" w:rsidRPr="00842AE4">
        <w:rPr>
          <w:rFonts w:ascii="Calibri" w:hAnsi="Calibri" w:cs="Calibri"/>
          <w:b/>
          <w:iCs/>
        </w:rPr>
        <w:t>6.1.10.</w:t>
      </w:r>
      <w:r w:rsidR="00992645" w:rsidRPr="00842AE4">
        <w:rPr>
          <w:rFonts w:ascii="Calibri" w:hAnsi="Calibri" w:cs="Calibri"/>
          <w:color w:val="000000"/>
        </w:rPr>
        <w:t xml:space="preserve"> </w:t>
      </w:r>
      <w:r w:rsidR="00842AE4">
        <w:t>dokumentas, patvirtinantis, kad asmuo, kuris pateikė pasiūlymą ir (ar) pasirašė jį sudarantį dokumentą (jei jis ne tiekėjo vadovas), turėjo teisę jį pateikti ir (ar) pasirašyti dokumentą.</w:t>
      </w:r>
    </w:p>
    <w:p w14:paraId="7C5C5DBE" w14:textId="285B8EB4" w:rsidR="00992645" w:rsidRPr="00F77C89" w:rsidRDefault="00992645" w:rsidP="00842AE4">
      <w:pPr>
        <w:shd w:val="clear" w:color="auto" w:fill="FFFFFF"/>
        <w:spacing w:after="0" w:line="240" w:lineRule="auto"/>
        <w:ind w:firstLine="567"/>
        <w:jc w:val="both"/>
        <w:rPr>
          <w:rFonts w:ascii="Calibri" w:hAnsi="Calibri" w:cs="Calibri"/>
          <w:color w:val="FF0000"/>
        </w:rPr>
      </w:pPr>
    </w:p>
    <w:p w14:paraId="58B19D00" w14:textId="788882F7" w:rsidR="00C611EA" w:rsidRPr="00F77C89" w:rsidRDefault="00EE2CA3" w:rsidP="00956B63">
      <w:pPr>
        <w:pStyle w:val="Sraopastraipa"/>
        <w:spacing w:after="0"/>
        <w:ind w:left="360"/>
        <w:jc w:val="both"/>
        <w:rPr>
          <w:rFonts w:cstheme="minorHAnsi"/>
          <w:i/>
          <w:color w:val="FF0000"/>
          <w:u w:val="single"/>
        </w:rPr>
      </w:pPr>
      <w:r w:rsidRPr="00F77C89">
        <w:rPr>
          <w:rFonts w:ascii="Calibri" w:eastAsia="Calibri" w:hAnsi="Calibri" w:cs="Calibri"/>
          <w:shd w:val="clear" w:color="auto" w:fill="FFFFFF"/>
          <w:lang w:bidi="en-US"/>
        </w:rPr>
        <w:t xml:space="preserve"> </w:t>
      </w:r>
      <w:r w:rsidR="00C7179F" w:rsidRPr="00F77C89">
        <w:rPr>
          <w:rFonts w:cstheme="minorHAnsi"/>
        </w:rPr>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398A8C35"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737C1A">
        <w:t>ir (</w:t>
      </w:r>
      <w:r w:rsidR="00A37561" w:rsidRPr="009A50B5">
        <w:t>arba</w:t>
      </w:r>
      <w:r w:rsidR="00737C1A">
        <w:t>)</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w:t>
      </w:r>
      <w:r w:rsidR="00A37561" w:rsidRPr="127DD6E8">
        <w:lastRenderedPageBreak/>
        <w:t xml:space="preserve">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2EC03E64" w:rsidR="00685706" w:rsidRPr="000D1A3C" w:rsidRDefault="006F7231" w:rsidP="00685706">
      <w:pPr>
        <w:shd w:val="clear" w:color="auto" w:fill="FFFFFF"/>
        <w:spacing w:after="0" w:line="240" w:lineRule="atLeast"/>
        <w:ind w:firstLine="709"/>
        <w:jc w:val="both"/>
        <w:rPr>
          <w:b/>
          <w:sz w:val="22"/>
          <w:szCs w:val="22"/>
          <w:u w:val="single"/>
        </w:rPr>
      </w:pPr>
      <w:r w:rsidRPr="000D1A3C">
        <w:rPr>
          <w:rFonts w:cstheme="minorHAnsi"/>
          <w:sz w:val="22"/>
          <w:szCs w:val="22"/>
        </w:rPr>
        <w:t xml:space="preserve">   </w:t>
      </w:r>
      <w:r w:rsidR="009D28A7" w:rsidRPr="000D1A3C">
        <w:rPr>
          <w:rFonts w:cstheme="minorHAnsi"/>
          <w:sz w:val="22"/>
          <w:szCs w:val="22"/>
        </w:rPr>
        <w:t xml:space="preserve">6.6.  </w:t>
      </w:r>
      <w:r w:rsidR="00685706" w:rsidRPr="000D1A3C">
        <w:rPr>
          <w:b/>
          <w:i/>
          <w:color w:val="00B050"/>
          <w:sz w:val="22"/>
          <w:szCs w:val="22"/>
          <w:u w:val="single"/>
        </w:rPr>
        <w:t>B</w:t>
      </w:r>
      <w:r w:rsidR="00685706" w:rsidRPr="000D1A3C">
        <w:rPr>
          <w:rFonts w:cstheme="minorHAnsi"/>
          <w:b/>
          <w:i/>
          <w:color w:val="00B050"/>
          <w:sz w:val="22"/>
          <w:szCs w:val="22"/>
          <w:u w:val="single"/>
        </w:rPr>
        <w:t xml:space="preserve">endra pasiūlymo </w:t>
      </w:r>
      <w:r w:rsidR="00685706" w:rsidRPr="000D1A3C">
        <w:rPr>
          <w:i/>
          <w:color w:val="00B050"/>
          <w:sz w:val="22"/>
          <w:szCs w:val="22"/>
        </w:rPr>
        <w:t>(projektavimo ir statinio projekto vykdymo priežiūros paslaugų)</w:t>
      </w:r>
      <w:r w:rsidR="00685706" w:rsidRPr="000D1A3C">
        <w:rPr>
          <w:rFonts w:cstheme="minorHAnsi"/>
          <w:b/>
          <w:i/>
          <w:color w:val="00B050"/>
          <w:sz w:val="22"/>
          <w:szCs w:val="22"/>
          <w:u w:val="single"/>
        </w:rPr>
        <w:t xml:space="preserve"> kaina neturi viršyti  </w:t>
      </w:r>
      <w:r w:rsidR="008F6F2E">
        <w:rPr>
          <w:rFonts w:cstheme="minorHAnsi"/>
          <w:b/>
          <w:i/>
          <w:color w:val="00B050"/>
          <w:sz w:val="22"/>
          <w:szCs w:val="22"/>
          <w:u w:val="single"/>
        </w:rPr>
        <w:t>120</w:t>
      </w:r>
      <w:r w:rsidR="00685706" w:rsidRPr="000D1A3C">
        <w:rPr>
          <w:rFonts w:cstheme="minorHAnsi"/>
          <w:b/>
          <w:i/>
          <w:color w:val="00B050"/>
          <w:sz w:val="22"/>
          <w:szCs w:val="22"/>
          <w:u w:val="single"/>
        </w:rPr>
        <w:t> 000 Eur su PVM</w:t>
      </w:r>
      <w:r w:rsidR="00685706" w:rsidRPr="000D1A3C">
        <w:rPr>
          <w:rFonts w:cstheme="minorHAnsi"/>
          <w:i/>
          <w:color w:val="00B050"/>
          <w:sz w:val="22"/>
          <w:szCs w:val="22"/>
        </w:rPr>
        <w:t xml:space="preserve"> </w:t>
      </w:r>
      <w:r w:rsidR="00685706" w:rsidRPr="000D1A3C">
        <w:rPr>
          <w:b/>
          <w:i/>
          <w:color w:val="00B050"/>
          <w:sz w:val="22"/>
          <w:szCs w:val="22"/>
          <w:u w:val="single"/>
        </w:rPr>
        <w:t>iš kurios</w:t>
      </w:r>
      <w:r w:rsidR="00685706" w:rsidRPr="000D1A3C">
        <w:rPr>
          <w:b/>
          <w:sz w:val="22"/>
          <w:szCs w:val="22"/>
          <w:u w:val="single"/>
        </w:rPr>
        <w:t xml:space="preserve">: </w:t>
      </w:r>
    </w:p>
    <w:p w14:paraId="4E5B7FEB" w14:textId="220A3BDE" w:rsidR="00685706" w:rsidRPr="000D1A3C" w:rsidRDefault="00685706" w:rsidP="00685706">
      <w:pPr>
        <w:spacing w:after="0"/>
        <w:jc w:val="both"/>
        <w:rPr>
          <w:rFonts w:cstheme="minorHAnsi"/>
          <w:color w:val="4472C4"/>
          <w:kern w:val="2"/>
          <w:sz w:val="22"/>
          <w:szCs w:val="22"/>
        </w:rPr>
      </w:pPr>
      <w:r w:rsidRPr="000D1A3C">
        <w:rPr>
          <w:b/>
          <w:sz w:val="22"/>
          <w:szCs w:val="22"/>
        </w:rPr>
        <w:t xml:space="preserve">- I etapo </w:t>
      </w:r>
      <w:r w:rsidRPr="000D1A3C">
        <w:rPr>
          <w:b/>
          <w:sz w:val="22"/>
          <w:szCs w:val="22"/>
          <w:u w:val="single"/>
        </w:rPr>
        <w:t>p</w:t>
      </w:r>
      <w:r w:rsidRPr="000D1A3C">
        <w:rPr>
          <w:b/>
          <w:sz w:val="22"/>
          <w:szCs w:val="22"/>
        </w:rPr>
        <w:t xml:space="preserve">aslaugų </w:t>
      </w:r>
      <w:r w:rsidRPr="000D1A3C">
        <w:rPr>
          <w:sz w:val="22"/>
          <w:szCs w:val="22"/>
        </w:rPr>
        <w:t>(</w:t>
      </w:r>
      <w:r w:rsidR="000D1A3C" w:rsidRPr="000D1A3C">
        <w:rPr>
          <w:rFonts w:ascii="Calibri" w:hAnsi="Calibri" w:cs="Calibri"/>
          <w:kern w:val="2"/>
          <w:sz w:val="22"/>
          <w:szCs w:val="22"/>
        </w:rPr>
        <w:t>projektinių pasiūlymų parengimas, esant poreikiui</w:t>
      </w:r>
      <w:r w:rsidR="00281A8C">
        <w:rPr>
          <w:rFonts w:ascii="Calibri" w:hAnsi="Calibri" w:cs="Calibri"/>
          <w:kern w:val="2"/>
          <w:sz w:val="22"/>
          <w:szCs w:val="22"/>
        </w:rPr>
        <w:t>,</w:t>
      </w:r>
      <w:r w:rsidR="000D1A3C" w:rsidRPr="000D1A3C">
        <w:rPr>
          <w:rFonts w:ascii="Calibri" w:hAnsi="Calibri" w:cs="Calibri"/>
          <w:kern w:val="2"/>
          <w:sz w:val="22"/>
          <w:szCs w:val="22"/>
        </w:rPr>
        <w:t xml:space="preserve"> jų </w:t>
      </w:r>
      <w:r w:rsidR="008F6F2E">
        <w:rPr>
          <w:rFonts w:ascii="Calibri" w:hAnsi="Calibri" w:cs="Calibri"/>
          <w:kern w:val="2"/>
          <w:sz w:val="22"/>
          <w:szCs w:val="22"/>
        </w:rPr>
        <w:t xml:space="preserve">koregavimas, </w:t>
      </w:r>
      <w:r w:rsidR="000D1A3C" w:rsidRPr="000D1A3C">
        <w:rPr>
          <w:rFonts w:ascii="Calibri" w:hAnsi="Calibri" w:cs="Calibri"/>
          <w:kern w:val="2"/>
          <w:sz w:val="22"/>
          <w:szCs w:val="22"/>
        </w:rPr>
        <w:t>tikslinimas</w:t>
      </w:r>
      <w:r w:rsidR="000D1A3C" w:rsidRPr="000D1A3C">
        <w:rPr>
          <w:rFonts w:ascii="Calibri" w:hAnsi="Calibri" w:cs="Calibri"/>
          <w:iCs/>
          <w:sz w:val="22"/>
          <w:szCs w:val="22"/>
        </w:rPr>
        <w:t>, parengiamųjų darbų atlikimas, viešinimo procedūrų atlikimas, suderinimas ir statybą leidžiančio dokumento</w:t>
      </w:r>
      <w:r w:rsidR="00FD732B">
        <w:rPr>
          <w:rFonts w:ascii="Calibri" w:hAnsi="Calibri" w:cs="Calibri"/>
          <w:iCs/>
          <w:sz w:val="22"/>
          <w:szCs w:val="22"/>
        </w:rPr>
        <w:t xml:space="preserve"> gavimas</w:t>
      </w:r>
      <w:r w:rsidR="000D1A3C" w:rsidRPr="000D1A3C">
        <w:rPr>
          <w:rFonts w:ascii="Calibri" w:hAnsi="Calibri" w:cs="Calibri"/>
          <w:iCs/>
          <w:sz w:val="22"/>
          <w:szCs w:val="22"/>
        </w:rPr>
        <w:t xml:space="preserve">, taip pat atlikimas kitų darbų ir įsipareigojimų, nustatytų šiame etape </w:t>
      </w:r>
      <w:r w:rsidRPr="000D1A3C">
        <w:rPr>
          <w:rFonts w:ascii="Calibri" w:hAnsi="Calibri" w:cs="Calibri"/>
          <w:iCs/>
          <w:sz w:val="22"/>
          <w:szCs w:val="22"/>
        </w:rPr>
        <w:t>)</w:t>
      </w:r>
      <w:r w:rsidRPr="000D1A3C">
        <w:rPr>
          <w:rFonts w:cstheme="minorHAnsi"/>
          <w:sz w:val="22"/>
          <w:szCs w:val="22"/>
        </w:rPr>
        <w:t xml:space="preserve"> (Pirmasis Etapas) </w:t>
      </w:r>
      <w:r w:rsidRPr="000D1A3C">
        <w:rPr>
          <w:b/>
          <w:color w:val="FF0000"/>
          <w:sz w:val="22"/>
          <w:szCs w:val="22"/>
        </w:rPr>
        <w:t xml:space="preserve">kaina negali viršyti </w:t>
      </w:r>
      <w:r w:rsidR="008F6F2E">
        <w:rPr>
          <w:b/>
          <w:color w:val="FF0000"/>
          <w:sz w:val="22"/>
          <w:szCs w:val="22"/>
        </w:rPr>
        <w:t>42</w:t>
      </w:r>
      <w:r w:rsidRPr="000D1A3C">
        <w:rPr>
          <w:b/>
          <w:color w:val="FF0000"/>
          <w:sz w:val="22"/>
          <w:szCs w:val="22"/>
        </w:rPr>
        <w:t xml:space="preserve"> 000 Eur su PVM;</w:t>
      </w:r>
      <w:r w:rsidRPr="000D1A3C">
        <w:rPr>
          <w:rFonts w:cstheme="minorHAnsi"/>
          <w:sz w:val="22"/>
          <w:szCs w:val="22"/>
        </w:rPr>
        <w:t xml:space="preserve"> </w:t>
      </w:r>
    </w:p>
    <w:p w14:paraId="27472800" w14:textId="6D568F37" w:rsidR="00685706" w:rsidRPr="000D1A3C" w:rsidRDefault="00685706" w:rsidP="00685706">
      <w:pPr>
        <w:tabs>
          <w:tab w:val="left" w:pos="9631"/>
        </w:tabs>
        <w:spacing w:after="0" w:line="300" w:lineRule="atLeast"/>
        <w:jc w:val="both"/>
        <w:rPr>
          <w:b/>
          <w:color w:val="FF0000"/>
          <w:sz w:val="22"/>
          <w:szCs w:val="22"/>
        </w:rPr>
      </w:pPr>
      <w:r w:rsidRPr="000D1A3C">
        <w:rPr>
          <w:b/>
          <w:sz w:val="22"/>
          <w:szCs w:val="22"/>
        </w:rPr>
        <w:t xml:space="preserve">- II etapo paslaugų </w:t>
      </w:r>
      <w:r w:rsidRPr="000D1A3C">
        <w:rPr>
          <w:sz w:val="22"/>
          <w:szCs w:val="22"/>
        </w:rPr>
        <w:t>(</w:t>
      </w:r>
      <w:r w:rsidRPr="000D1A3C">
        <w:rPr>
          <w:rFonts w:cstheme="minorHAnsi"/>
          <w:sz w:val="22"/>
          <w:szCs w:val="22"/>
        </w:rPr>
        <w:t xml:space="preserve">Techninio darbo projekto parengimas (Antrasis Etapas) </w:t>
      </w:r>
      <w:r w:rsidRPr="000D1A3C">
        <w:rPr>
          <w:b/>
          <w:color w:val="FF0000"/>
          <w:sz w:val="22"/>
          <w:szCs w:val="22"/>
        </w:rPr>
        <w:t xml:space="preserve">kaina negali viršyti </w:t>
      </w:r>
      <w:r w:rsidR="008F6F2E">
        <w:rPr>
          <w:b/>
          <w:color w:val="FF0000"/>
          <w:sz w:val="22"/>
          <w:szCs w:val="22"/>
        </w:rPr>
        <w:t>60</w:t>
      </w:r>
      <w:r w:rsidRPr="000D1A3C">
        <w:rPr>
          <w:b/>
          <w:color w:val="FF0000"/>
          <w:sz w:val="22"/>
          <w:szCs w:val="22"/>
        </w:rPr>
        <w:t xml:space="preserve"> 000 Eur su PVM.</w:t>
      </w:r>
    </w:p>
    <w:p w14:paraId="6FD6425E" w14:textId="67D6C5BE" w:rsidR="00685706" w:rsidRPr="00F77C89" w:rsidRDefault="00685706" w:rsidP="00685706">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7915FB">
      <w:pPr>
        <w:shd w:val="clear" w:color="auto" w:fill="FFFFFF"/>
        <w:spacing w:after="0" w:line="240" w:lineRule="atLeast"/>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4305876"/>
      <w:bookmarkEnd w:id="21"/>
      <w:bookmarkEnd w:id="22"/>
      <w:bookmarkEnd w:id="23"/>
      <w:bookmarkEnd w:id="24"/>
      <w:bookmarkEnd w:id="25"/>
      <w:r>
        <w:rPr>
          <w:rFonts w:asciiTheme="minorHAnsi" w:hAnsiTheme="minorHAnsi" w:cstheme="minorHAnsi"/>
        </w:rPr>
        <w:t>7.</w:t>
      </w:r>
      <w:r w:rsidR="00EE1C85" w:rsidRPr="00F77C89">
        <w:rPr>
          <w:rFonts w:asciiTheme="minorHAnsi" w:hAnsiTheme="minorHAnsi" w:cstheme="minorHAnsi"/>
        </w:rPr>
        <w:t>Pasiūlymo galiojimo užtikrinimas</w:t>
      </w:r>
      <w:bookmarkEnd w:id="26"/>
      <w:bookmarkEnd w:id="27"/>
      <w:bookmarkEnd w:id="28"/>
    </w:p>
    <w:p w14:paraId="3D697278" w14:textId="77777777" w:rsidR="009D28A7" w:rsidRPr="00F77C89" w:rsidRDefault="009D28A7" w:rsidP="006F7231">
      <w:pPr>
        <w:spacing w:after="0" w:line="240" w:lineRule="auto"/>
        <w:jc w:val="both"/>
        <w:rPr>
          <w:rFonts w:cstheme="minorHAnsi"/>
        </w:rPr>
      </w:pPr>
    </w:p>
    <w:p w14:paraId="2139423E" w14:textId="28E8A248" w:rsidR="004508F0" w:rsidRPr="00424346" w:rsidRDefault="004508F0" w:rsidP="004508F0">
      <w:pPr>
        <w:pStyle w:val="Sraopastraipa"/>
        <w:spacing w:after="0" w:line="240" w:lineRule="atLeast"/>
        <w:ind w:left="0" w:firstLine="567"/>
        <w:jc w:val="both"/>
        <w:rPr>
          <w:rFonts w:cstheme="minorHAnsi"/>
        </w:rPr>
      </w:pPr>
      <w:bookmarkStart w:id="29" w:name="_Ref39658218"/>
      <w:bookmarkStart w:id="30" w:name="_Ref39658226"/>
      <w:bookmarkStart w:id="31" w:name="_Ref39658248"/>
      <w:bookmarkStart w:id="32" w:name="_Ref39658251"/>
      <w:bookmarkStart w:id="33" w:name="_Ref39485250"/>
      <w:bookmarkStart w:id="34" w:name="_Ref39485258"/>
      <w:r w:rsidRPr="00424346">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913C2" w14:textId="77777777" w:rsidR="004508F0" w:rsidRDefault="004508F0" w:rsidP="006F7231">
      <w:pPr>
        <w:pStyle w:val="Sraopastraipa"/>
        <w:spacing w:after="0" w:line="240" w:lineRule="atLeast"/>
        <w:ind w:left="0" w:firstLine="567"/>
        <w:jc w:val="both"/>
        <w:rPr>
          <w:rFonts w:cstheme="minorHAnsi"/>
        </w:rPr>
      </w:pPr>
    </w:p>
    <w:p w14:paraId="35588D80" w14:textId="77777777" w:rsidR="004508F0" w:rsidRDefault="004508F0" w:rsidP="006F7231">
      <w:pPr>
        <w:pStyle w:val="Sraopastraipa"/>
        <w:spacing w:after="0" w:line="240" w:lineRule="atLeast"/>
        <w:ind w:left="0" w:firstLine="567"/>
        <w:jc w:val="both"/>
        <w:rPr>
          <w:rFonts w:cstheme="minorHAnsi"/>
        </w:rPr>
      </w:pP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5" w:name="_Toc224305877"/>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29"/>
      <w:bookmarkEnd w:id="30"/>
      <w:bookmarkEnd w:id="31"/>
      <w:bookmarkEnd w:id="32"/>
      <w:bookmarkEnd w:id="35"/>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4305878"/>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3"/>
      <w:bookmarkEnd w:id="34"/>
      <w:bookmarkEnd w:id="36"/>
      <w:bookmarkEnd w:id="37"/>
      <w:bookmarkEnd w:id="38"/>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E2582B">
      <w:pPr>
        <w:jc w:val="both"/>
        <w:rPr>
          <w:rFonts w:cstheme="minorHAnsi"/>
        </w:rPr>
      </w:pPr>
      <w:r w:rsidRPr="00F77C89">
        <w:rPr>
          <w:rStyle w:val="cf01"/>
          <w:rFonts w:asciiTheme="minorHAnsi" w:hAnsiTheme="minorHAnsi" w:cstheme="minorHAnsi"/>
          <w:sz w:val="21"/>
          <w:szCs w:val="21"/>
        </w:rPr>
        <w:lastRenderedPageBreak/>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4305879"/>
      <w:r>
        <w:rPr>
          <w:rFonts w:asciiTheme="minorHAnsi" w:hAnsiTheme="minorHAnsi" w:cstheme="minorHAnsi"/>
        </w:rPr>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39"/>
      <w:bookmarkEnd w:id="40"/>
      <w:bookmarkEnd w:id="41"/>
    </w:p>
    <w:p w14:paraId="27CAEFF7" w14:textId="04648F88"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w:t>
      </w:r>
      <w:r w:rsidR="00975B94">
        <w:rPr>
          <w:rFonts w:cstheme="minorHAnsi"/>
          <w:color w:val="00B050"/>
        </w:rPr>
        <w:t>užduotimi</w:t>
      </w:r>
      <w:r w:rsidR="00915441" w:rsidRPr="00F77C89">
        <w:rPr>
          <w:rFonts w:cstheme="minorHAnsi"/>
          <w:color w:val="00B050"/>
        </w:rPr>
        <w:t xml:space="preserve">)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2" w:name="_Toc224305880"/>
      <w:bookmarkEnd w:id="3"/>
      <w:r>
        <w:rPr>
          <w:rFonts w:asciiTheme="minorHAnsi" w:hAnsiTheme="minorHAnsi" w:cstheme="minorHAnsi"/>
        </w:rPr>
        <w:t>11.</w:t>
      </w:r>
      <w:r w:rsidR="00640DBD" w:rsidRPr="00F77C89">
        <w:rPr>
          <w:rFonts w:asciiTheme="minorHAnsi" w:hAnsiTheme="minorHAnsi" w:cstheme="minorHAnsi"/>
        </w:rPr>
        <w:t>Kitos sąlygos</w:t>
      </w:r>
      <w:bookmarkEnd w:id="42"/>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4"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496F5311"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vedėja                                     </w:t>
      </w:r>
      <w:r w:rsidR="00975B94">
        <w:rPr>
          <w:rFonts w:eastAsia="Times New Roman" w:cstheme="minorHAnsi"/>
          <w:spacing w:val="-2"/>
          <w:lang w:eastAsia="en-US"/>
        </w:rPr>
        <w:t xml:space="preserve">        </w:t>
      </w:r>
      <w:r w:rsidRPr="00F77C89">
        <w:rPr>
          <w:rFonts w:eastAsia="Times New Roman" w:cstheme="minorHAnsi"/>
          <w:spacing w:val="-2"/>
          <w:lang w:eastAsia="en-US"/>
        </w:rPr>
        <w:t xml:space="preserve">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41F3C23"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vedėjo pavaduotoja                                                                                         </w:t>
      </w:r>
      <w:r w:rsidR="00975B94">
        <w:rPr>
          <w:rFonts w:eastAsia="Times New Roman" w:cstheme="minorHAnsi"/>
          <w:spacing w:val="-2"/>
          <w:lang w:eastAsia="en-US"/>
        </w:rPr>
        <w:t xml:space="preserve">     </w:t>
      </w:r>
      <w:r w:rsidRPr="00F77C89">
        <w:rPr>
          <w:rFonts w:eastAsia="Times New Roman" w:cstheme="minorHAnsi"/>
          <w:spacing w:val="-2"/>
          <w:lang w:eastAsia="en-US"/>
        </w:rPr>
        <w:t xml:space="preserve">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1CB64B74" w:rsidR="00CA6FF8" w:rsidRPr="00F77C89" w:rsidRDefault="00685706"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Statybos</w:t>
      </w:r>
      <w:r w:rsidR="00CA6FF8" w:rsidRPr="00F77C89">
        <w:rPr>
          <w:rFonts w:eastAsia="Times New Roman" w:cstheme="minorHAnsi"/>
          <w:bCs/>
          <w:iCs/>
          <w:spacing w:val="-2"/>
          <w:lang w:eastAsia="en-US"/>
        </w:rPr>
        <w:t xml:space="preserve"> </w:t>
      </w:r>
      <w:r w:rsidR="00072DA9">
        <w:rPr>
          <w:rFonts w:eastAsia="Times New Roman" w:cstheme="minorHAnsi"/>
          <w:bCs/>
          <w:iCs/>
          <w:spacing w:val="-2"/>
          <w:lang w:eastAsia="en-US"/>
        </w:rPr>
        <w:t xml:space="preserve">valdymo </w:t>
      </w:r>
      <w:r w:rsidR="00CA6FF8" w:rsidRPr="00F77C89">
        <w:rPr>
          <w:rFonts w:eastAsia="Times New Roman" w:cstheme="minorHAnsi"/>
          <w:bCs/>
          <w:iCs/>
          <w:spacing w:val="-2"/>
          <w:lang w:eastAsia="en-US"/>
        </w:rPr>
        <w:t xml:space="preserve">skyriaus vedėjas                                                                                        </w:t>
      </w:r>
      <w:r w:rsidRPr="00F77C89">
        <w:rPr>
          <w:rFonts w:eastAsia="Times New Roman" w:cstheme="minorHAnsi"/>
          <w:bCs/>
          <w:iCs/>
          <w:spacing w:val="-2"/>
          <w:lang w:eastAsia="en-US"/>
        </w:rPr>
        <w:t xml:space="preserve">                 Paulius Pachomovas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427E689D" w:rsidR="00CA6FF8" w:rsidRPr="00F77C89" w:rsidRDefault="00685706"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r w:rsidRPr="00F77C89">
        <w:rPr>
          <w:rFonts w:eastAsia="Times New Roman" w:cstheme="minorHAnsi"/>
          <w:bCs/>
          <w:iCs/>
          <w:spacing w:val="-2"/>
          <w:lang w:eastAsia="en-US"/>
        </w:rPr>
        <w:t xml:space="preserve">Statybos </w:t>
      </w:r>
      <w:r w:rsidR="00072DA9">
        <w:rPr>
          <w:rFonts w:eastAsia="Times New Roman" w:cstheme="minorHAnsi"/>
          <w:bCs/>
          <w:iCs/>
          <w:spacing w:val="-2"/>
          <w:lang w:eastAsia="en-US"/>
        </w:rPr>
        <w:t xml:space="preserve">valdymo </w:t>
      </w:r>
      <w:r w:rsidRPr="00F77C89">
        <w:rPr>
          <w:rFonts w:eastAsia="Times New Roman" w:cstheme="minorHAnsi"/>
          <w:bCs/>
          <w:iCs/>
          <w:spacing w:val="-2"/>
          <w:lang w:eastAsia="en-US"/>
        </w:rPr>
        <w:t xml:space="preserve">skyriaus </w:t>
      </w:r>
      <w:r w:rsidR="00C47C46">
        <w:rPr>
          <w:rFonts w:eastAsia="Times New Roman" w:cstheme="minorHAnsi"/>
          <w:bCs/>
          <w:iCs/>
          <w:spacing w:val="-2"/>
          <w:lang w:eastAsia="en-US"/>
        </w:rPr>
        <w:t xml:space="preserve">patarėja                        </w:t>
      </w:r>
      <w:r w:rsidRPr="00F77C89">
        <w:rPr>
          <w:rFonts w:eastAsia="Times New Roman" w:cstheme="minorHAnsi"/>
          <w:bCs/>
          <w:iCs/>
          <w:spacing w:val="-2"/>
          <w:lang w:eastAsia="en-US"/>
        </w:rPr>
        <w:t xml:space="preserve"> </w:t>
      </w:r>
      <w:r w:rsidR="00CA6FF8" w:rsidRPr="00F77C89">
        <w:rPr>
          <w:rFonts w:eastAsia="Times New Roman" w:cstheme="minorHAnsi"/>
          <w:bCs/>
          <w:iCs/>
          <w:spacing w:val="-2"/>
          <w:lang w:eastAsia="en-US"/>
        </w:rPr>
        <w:t xml:space="preserve">                                                                  </w:t>
      </w:r>
      <w:r w:rsidRPr="00F77C89">
        <w:rPr>
          <w:rFonts w:eastAsia="Times New Roman" w:cstheme="minorHAnsi"/>
          <w:bCs/>
          <w:iCs/>
          <w:spacing w:val="-2"/>
          <w:lang w:eastAsia="en-US"/>
        </w:rPr>
        <w:t xml:space="preserve">              Vaiva Bulovienė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3" w:name="_Toc224305881"/>
      <w:bookmarkStart w:id="44" w:name="_Ref38539939"/>
      <w:bookmarkStart w:id="45" w:name="_Ref38541068"/>
      <w:bookmarkStart w:id="46" w:name="_Ref38885053"/>
      <w:bookmarkStart w:id="47" w:name="_Ref38899023"/>
      <w:r w:rsidRPr="00F77C89">
        <w:rPr>
          <w:b/>
          <w:color w:val="0070C0"/>
          <w:sz w:val="20"/>
          <w:szCs w:val="20"/>
        </w:rPr>
        <w:lastRenderedPageBreak/>
        <w:t>Pirkimo sąlygų 1 priedas „Terminai“</w:t>
      </w:r>
      <w:bookmarkEnd w:id="43"/>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r w:rsidRPr="00F77C89">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AEABBEB" w14:textId="5AB2F4FD" w:rsidR="000D0FC2" w:rsidRPr="00F77C89" w:rsidRDefault="00191FCD" w:rsidP="00191FCD">
            <w:pPr>
              <w:spacing w:after="0" w:line="240" w:lineRule="auto"/>
              <w:rPr>
                <w:rFonts w:cstheme="minorHAnsi"/>
                <w:iCs/>
              </w:rPr>
            </w:pPr>
            <w:r>
              <w:rPr>
                <w:rFonts w:cstheme="minorHAnsi"/>
                <w:iCs/>
              </w:rPr>
              <w:t>NETAIKOMA</w:t>
            </w: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6D413AFB" w14:textId="5740163E" w:rsidR="002A7353" w:rsidRPr="00F77C89" w:rsidRDefault="00191FCD" w:rsidP="00191FCD">
            <w:pPr>
              <w:spacing w:after="0" w:line="240" w:lineRule="auto"/>
              <w:jc w:val="both"/>
              <w:rPr>
                <w:rFonts w:cstheme="minorHAnsi"/>
              </w:rPr>
            </w:pPr>
            <w:r>
              <w:rPr>
                <w:rFonts w:cstheme="minorHAnsi"/>
              </w:rPr>
              <w:t>NETAIKOMA</w:t>
            </w: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8" w:name="_Toc224305882"/>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4"/>
      <w:bookmarkEnd w:id="45"/>
      <w:bookmarkEnd w:id="46"/>
      <w:bookmarkEnd w:id="47"/>
      <w:bookmarkEnd w:id="48"/>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51CB5A57" w:rsidR="00E63B9F" w:rsidRPr="00633306" w:rsidRDefault="00E63B9F" w:rsidP="00E63B9F">
      <w:pPr>
        <w:spacing w:line="280" w:lineRule="atLeast"/>
        <w:jc w:val="center"/>
        <w:rPr>
          <w:b/>
          <w:sz w:val="22"/>
          <w:szCs w:val="22"/>
        </w:rPr>
      </w:pPr>
      <w:r w:rsidRPr="00633306">
        <w:rPr>
          <w:b/>
          <w:bCs/>
          <w:sz w:val="22"/>
          <w:szCs w:val="22"/>
        </w:rPr>
        <w:t xml:space="preserve">DĖL </w:t>
      </w:r>
      <w:r w:rsidR="00975B94" w:rsidRPr="000F5BEE">
        <w:rPr>
          <w:rFonts w:cstheme="minorHAnsi"/>
          <w:b/>
          <w:bCs/>
          <w:kern w:val="2"/>
          <w:lang w:eastAsia="en-US"/>
        </w:rPr>
        <w:t>STATINIŲ NEMUNO G. 12, KAUNE, PROJEKTAVIMO IR PROJEKTO VYKDYMO PRIEŽIŪROS PASLAUGŲ</w:t>
      </w:r>
      <w:r w:rsidR="00975B94">
        <w:rPr>
          <w:rFonts w:cstheme="minorHAnsi"/>
          <w:b/>
          <w:bCs/>
          <w:kern w:val="2"/>
          <w:lang w:eastAsia="en-US"/>
        </w:rPr>
        <w:t xml:space="preserve"> </w:t>
      </w:r>
      <w:r w:rsidR="00633306" w:rsidRPr="00633306">
        <w:rPr>
          <w:rFonts w:ascii="Calibri" w:hAnsi="Calibri" w:cs="Calibri"/>
          <w:b/>
          <w:bCs/>
          <w:color w:val="000000"/>
          <w:sz w:val="22"/>
          <w:szCs w:val="22"/>
        </w:rPr>
        <w:t>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6BE3C453"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975B94">
        <w:rPr>
          <w:rFonts w:cstheme="minorHAnsi"/>
          <w:kern w:val="2"/>
          <w:lang w:eastAsia="en-US"/>
        </w:rPr>
        <w:t>S</w:t>
      </w:r>
      <w:r w:rsidR="00975B94" w:rsidRPr="00975B94">
        <w:rPr>
          <w:rFonts w:cstheme="minorHAnsi"/>
          <w:kern w:val="2"/>
          <w:lang w:eastAsia="en-US"/>
        </w:rPr>
        <w:t xml:space="preserve">tatinių </w:t>
      </w:r>
      <w:r w:rsidR="00975B94">
        <w:rPr>
          <w:rFonts w:cstheme="minorHAnsi"/>
          <w:kern w:val="2"/>
          <w:lang w:eastAsia="en-US"/>
        </w:rPr>
        <w:t>N</w:t>
      </w:r>
      <w:r w:rsidR="00975B94" w:rsidRPr="00975B94">
        <w:rPr>
          <w:rFonts w:cstheme="minorHAnsi"/>
          <w:kern w:val="2"/>
          <w:lang w:eastAsia="en-US"/>
        </w:rPr>
        <w:t xml:space="preserve">emuno g. 12, </w:t>
      </w:r>
      <w:r w:rsidR="00975B94">
        <w:rPr>
          <w:rFonts w:cstheme="minorHAnsi"/>
          <w:kern w:val="2"/>
          <w:lang w:eastAsia="en-US"/>
        </w:rPr>
        <w:t>K</w:t>
      </w:r>
      <w:r w:rsidR="00975B94" w:rsidRPr="00975B94">
        <w:rPr>
          <w:rFonts w:cstheme="minorHAnsi"/>
          <w:kern w:val="2"/>
          <w:lang w:eastAsia="en-US"/>
        </w:rPr>
        <w:t xml:space="preserve">aune, projektavimo ir projekto vykdymo priežiūros 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C215A">
        <w:trPr>
          <w:trHeight w:val="1632"/>
        </w:trPr>
        <w:tc>
          <w:tcPr>
            <w:tcW w:w="9490"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lastRenderedPageBreak/>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70601CEF" w14:textId="74E35760" w:rsidR="00685706" w:rsidRPr="000D1A3C" w:rsidRDefault="00096015" w:rsidP="00685706">
                  <w:pPr>
                    <w:jc w:val="both"/>
                    <w:rPr>
                      <w:rFonts w:cstheme="minorHAnsi"/>
                      <w:kern w:val="2"/>
                      <w:sz w:val="22"/>
                      <w:szCs w:val="22"/>
                    </w:rPr>
                  </w:pPr>
                  <w:r w:rsidRPr="00F77C89">
                    <w:rPr>
                      <w:rFonts w:cstheme="minorHAnsi"/>
                    </w:rPr>
                    <w:t>1.1</w:t>
                  </w:r>
                  <w:r w:rsidRPr="00F77C89">
                    <w:rPr>
                      <w:rFonts w:cstheme="minorHAnsi"/>
                      <w:sz w:val="22"/>
                      <w:szCs w:val="22"/>
                    </w:rPr>
                    <w:t>.</w:t>
                  </w:r>
                  <w:r w:rsidR="000D1A3C" w:rsidRPr="000D1A3C">
                    <w:rPr>
                      <w:rFonts w:ascii="Calibri" w:hAnsi="Calibri" w:cs="Calibri"/>
                      <w:kern w:val="2"/>
                    </w:rPr>
                    <w:t>Projektinių pasiūlymų parengimas, esant poreikiui</w:t>
                  </w:r>
                  <w:r w:rsidR="00670BEA">
                    <w:rPr>
                      <w:rFonts w:ascii="Calibri" w:hAnsi="Calibri" w:cs="Calibri"/>
                      <w:kern w:val="2"/>
                    </w:rPr>
                    <w:t>,</w:t>
                  </w:r>
                  <w:r w:rsidR="000D1A3C" w:rsidRPr="000D1A3C">
                    <w:rPr>
                      <w:rFonts w:ascii="Calibri" w:hAnsi="Calibri" w:cs="Calibri"/>
                      <w:kern w:val="2"/>
                    </w:rPr>
                    <w:t xml:space="preserve"> jų </w:t>
                  </w:r>
                  <w:r w:rsidR="008F6F2E">
                    <w:rPr>
                      <w:rFonts w:ascii="Calibri" w:hAnsi="Calibri" w:cs="Calibri"/>
                      <w:kern w:val="2"/>
                    </w:rPr>
                    <w:t xml:space="preserve">koregavimas, </w:t>
                  </w:r>
                  <w:r w:rsidR="000D1A3C" w:rsidRPr="000D1A3C">
                    <w:rPr>
                      <w:rFonts w:ascii="Calibri" w:hAnsi="Calibri" w:cs="Calibri"/>
                      <w:kern w:val="2"/>
                    </w:rPr>
                    <w:t>tikslinimas</w:t>
                  </w:r>
                  <w:r w:rsidR="000D1A3C" w:rsidRPr="000D1A3C">
                    <w:rPr>
                      <w:rFonts w:ascii="Calibri" w:hAnsi="Calibri" w:cs="Calibri"/>
                      <w:iCs/>
                    </w:rPr>
                    <w:t>, parengiamųjų darbų atlikimas, viešinimo procedūrų atlikimas, suderinimas ir statybą leidžiančio dokumento</w:t>
                  </w:r>
                  <w:r w:rsidR="00670BEA">
                    <w:rPr>
                      <w:rFonts w:ascii="Calibri" w:hAnsi="Calibri" w:cs="Calibri"/>
                      <w:iCs/>
                    </w:rPr>
                    <w:t xml:space="preserve"> ga</w:t>
                  </w:r>
                  <w:r w:rsidR="00117E80">
                    <w:rPr>
                      <w:rFonts w:ascii="Calibri" w:hAnsi="Calibri" w:cs="Calibri"/>
                      <w:iCs/>
                    </w:rPr>
                    <w:t>v</w:t>
                  </w:r>
                  <w:r w:rsidR="00670BEA">
                    <w:rPr>
                      <w:rFonts w:ascii="Calibri" w:hAnsi="Calibri" w:cs="Calibri"/>
                      <w:iCs/>
                    </w:rPr>
                    <w:t>imas</w:t>
                  </w:r>
                  <w:r w:rsidR="000D1A3C" w:rsidRPr="000D1A3C">
                    <w:rPr>
                      <w:rFonts w:ascii="Calibri" w:hAnsi="Calibri" w:cs="Calibri"/>
                      <w:iCs/>
                    </w:rPr>
                    <w:t xml:space="preserve">, taip pat atlikimas kitų darbų ir įsipareigojimų, nustatytų šiame etape  </w:t>
                  </w:r>
                  <w:r w:rsidR="00685706" w:rsidRPr="000D1A3C">
                    <w:rPr>
                      <w:rFonts w:cstheme="minorHAnsi"/>
                      <w:kern w:val="2"/>
                    </w:rPr>
                    <w:t>(</w:t>
                  </w:r>
                  <w:r w:rsidR="000D1A3C" w:rsidRPr="000D1A3C">
                    <w:rPr>
                      <w:rFonts w:cstheme="minorHAnsi"/>
                      <w:kern w:val="2"/>
                    </w:rPr>
                    <w:t>Pirmas</w:t>
                  </w:r>
                  <w:r w:rsidR="00685706" w:rsidRPr="000D1A3C">
                    <w:rPr>
                      <w:rFonts w:cstheme="minorHAnsi"/>
                      <w:kern w:val="2"/>
                    </w:rPr>
                    <w:t xml:space="preserve"> etapas);</w:t>
                  </w:r>
                </w:p>
                <w:p w14:paraId="3EE5A646" w14:textId="3F350726" w:rsidR="00E63B9F" w:rsidRPr="00F77C89" w:rsidRDefault="00E63B9F" w:rsidP="00F40570">
                  <w:pPr>
                    <w:tabs>
                      <w:tab w:val="left" w:pos="209"/>
                      <w:tab w:val="left" w:pos="351"/>
                    </w:tabs>
                    <w:spacing w:before="120"/>
                    <w:jc w:val="both"/>
                    <w:rPr>
                      <w:rFonts w:cstheme="minorHAnsi"/>
                      <w:color w:val="FF0000"/>
                      <w:szCs w:val="20"/>
                    </w:rPr>
                  </w:pPr>
                </w:p>
              </w:tc>
              <w:tc>
                <w:tcPr>
                  <w:tcW w:w="1806" w:type="dxa"/>
                </w:tcPr>
                <w:p w14:paraId="0B28B262"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4E7D3C9C" w14:textId="0A6B0ACC" w:rsidR="00E63B9F" w:rsidRPr="00F77C89" w:rsidRDefault="00E63B9F" w:rsidP="004C215A">
                  <w:pPr>
                    <w:spacing w:before="120"/>
                    <w:jc w:val="both"/>
                    <w:rPr>
                      <w:rFonts w:cstheme="minorHAnsi"/>
                      <w:b/>
                    </w:rPr>
                  </w:pPr>
                </w:p>
              </w:tc>
              <w:tc>
                <w:tcPr>
                  <w:tcW w:w="2114" w:type="dxa"/>
                </w:tcPr>
                <w:p w14:paraId="358B0371"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38E44516" w14:textId="497D71E8" w:rsidR="00E63B9F" w:rsidRPr="00F77C89" w:rsidRDefault="00E63B9F" w:rsidP="004C215A">
                  <w:pPr>
                    <w:spacing w:before="120"/>
                    <w:jc w:val="both"/>
                    <w:rPr>
                      <w:rFonts w:cstheme="minorHAnsi"/>
                      <w:b/>
                    </w:rPr>
                  </w:pPr>
                </w:p>
              </w:tc>
              <w:tc>
                <w:tcPr>
                  <w:tcW w:w="2114" w:type="dxa"/>
                </w:tcPr>
                <w:p w14:paraId="283B3795"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14B62AA3" w14:textId="272E2842" w:rsidR="00E63B9F" w:rsidRPr="00F77C89" w:rsidRDefault="00E63B9F"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694DB8A7"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(Antrasis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313041" w:rsidR="00E63B9F" w:rsidRPr="00F77C89" w:rsidRDefault="00E63B9F" w:rsidP="004C215A">
                  <w:pPr>
                    <w:spacing w:before="120"/>
                    <w:jc w:val="both"/>
                    <w:rPr>
                      <w:rFonts w:cstheme="minorHAnsi"/>
                      <w:b/>
                      <w:color w:val="000000"/>
                    </w:rPr>
                  </w:pPr>
                  <w:r w:rsidRPr="00F77C89">
                    <w:rPr>
                      <w:rFonts w:cstheme="minorHAnsi"/>
                    </w:rPr>
                    <w:t>1.3. Projekto vykdymo priežiūra (Trečiasis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796005DD" w14:textId="61163D97" w:rsidR="005D7714" w:rsidRPr="000D1A3C" w:rsidRDefault="00E63B9F" w:rsidP="005D7714">
      <w:pPr>
        <w:tabs>
          <w:tab w:val="left" w:pos="9631"/>
        </w:tabs>
        <w:spacing w:line="300" w:lineRule="atLeast"/>
        <w:jc w:val="both"/>
        <w:rPr>
          <w:b/>
          <w:color w:val="FF0000"/>
          <w:u w:val="single"/>
        </w:rPr>
      </w:pPr>
      <w:r w:rsidRPr="000D1A3C">
        <w:rPr>
          <w:iCs/>
        </w:rPr>
        <w:t xml:space="preserve">Tiekėjo </w:t>
      </w:r>
      <w:r w:rsidR="002A6B9D" w:rsidRPr="000D1A3C">
        <w:rPr>
          <w:rFonts w:cstheme="minorHAnsi"/>
          <w:b/>
          <w:i/>
          <w:color w:val="00B050"/>
          <w:u w:val="single"/>
        </w:rPr>
        <w:t xml:space="preserve">bendra pasiūlymo </w:t>
      </w:r>
      <w:r w:rsidR="005D7714" w:rsidRPr="000D1A3C">
        <w:rPr>
          <w:rFonts w:cstheme="minorHAnsi"/>
          <w:b/>
          <w:i/>
          <w:color w:val="00B050"/>
          <w:u w:val="single"/>
        </w:rPr>
        <w:t>kaina neturi viršyti</w:t>
      </w:r>
      <w:r w:rsidR="000D1A3C">
        <w:rPr>
          <w:rFonts w:cstheme="minorHAnsi"/>
          <w:b/>
          <w:i/>
          <w:color w:val="00B050"/>
          <w:u w:val="single"/>
        </w:rPr>
        <w:t xml:space="preserve"> </w:t>
      </w:r>
      <w:r w:rsidR="008F6F2E">
        <w:rPr>
          <w:rFonts w:cstheme="minorHAnsi"/>
          <w:b/>
          <w:i/>
          <w:color w:val="00B050"/>
          <w:u w:val="single"/>
        </w:rPr>
        <w:t>120</w:t>
      </w:r>
      <w:r w:rsidR="00685706" w:rsidRPr="000D1A3C">
        <w:rPr>
          <w:rFonts w:cstheme="minorHAnsi"/>
          <w:b/>
          <w:i/>
          <w:color w:val="00B050"/>
          <w:u w:val="single"/>
        </w:rPr>
        <w:t xml:space="preserve"> 000 </w:t>
      </w:r>
      <w:r w:rsidR="005D7714" w:rsidRPr="000D1A3C">
        <w:rPr>
          <w:rFonts w:cstheme="minorHAnsi"/>
          <w:b/>
          <w:i/>
          <w:color w:val="00B050"/>
          <w:u w:val="single"/>
        </w:rPr>
        <w:t>Eur su PVM</w:t>
      </w:r>
      <w:r w:rsidR="005D7714" w:rsidRPr="000D1A3C">
        <w:rPr>
          <w:rFonts w:cstheme="minorHAnsi"/>
          <w:color w:val="00B050"/>
        </w:rPr>
        <w:t xml:space="preserve"> </w:t>
      </w:r>
      <w:r w:rsidR="005D7714" w:rsidRPr="000D1A3C">
        <w:rPr>
          <w:b/>
          <w:u w:val="single"/>
        </w:rPr>
        <w:t xml:space="preserve">iš kurios: </w:t>
      </w:r>
    </w:p>
    <w:p w14:paraId="31B6C8C3" w14:textId="24597332" w:rsidR="00670BEA" w:rsidRPr="00670BEA" w:rsidRDefault="00650979" w:rsidP="00EC1F5B">
      <w:pPr>
        <w:jc w:val="both"/>
        <w:rPr>
          <w:rFonts w:cstheme="minorHAnsi"/>
        </w:rPr>
      </w:pPr>
      <w:r w:rsidRPr="000D1A3C">
        <w:rPr>
          <w:b/>
        </w:rPr>
        <w:t xml:space="preserve">- I etapo </w:t>
      </w:r>
      <w:r w:rsidRPr="000D1A3C">
        <w:rPr>
          <w:b/>
          <w:u w:val="single"/>
        </w:rPr>
        <w:t>p</w:t>
      </w:r>
      <w:r w:rsidRPr="000D1A3C">
        <w:rPr>
          <w:b/>
        </w:rPr>
        <w:t xml:space="preserve">aslaugų </w:t>
      </w:r>
      <w:r w:rsidRPr="000D1A3C">
        <w:t>(</w:t>
      </w:r>
      <w:r w:rsidR="00EC1F5B">
        <w:rPr>
          <w:rFonts w:ascii="Calibri" w:hAnsi="Calibri" w:cs="Calibri"/>
          <w:kern w:val="2"/>
        </w:rPr>
        <w:t>p</w:t>
      </w:r>
      <w:r w:rsidR="00EC1F5B" w:rsidRPr="000D1A3C">
        <w:rPr>
          <w:rFonts w:ascii="Calibri" w:hAnsi="Calibri" w:cs="Calibri"/>
          <w:kern w:val="2"/>
        </w:rPr>
        <w:t>rojektinių pasiūlymų parengimas, esant poreikiui</w:t>
      </w:r>
      <w:r w:rsidR="00670BEA">
        <w:rPr>
          <w:rFonts w:ascii="Calibri" w:hAnsi="Calibri" w:cs="Calibri"/>
          <w:kern w:val="2"/>
        </w:rPr>
        <w:t>,</w:t>
      </w:r>
      <w:r w:rsidR="00EC1F5B" w:rsidRPr="000D1A3C">
        <w:rPr>
          <w:rFonts w:ascii="Calibri" w:hAnsi="Calibri" w:cs="Calibri"/>
          <w:kern w:val="2"/>
        </w:rPr>
        <w:t xml:space="preserve"> jų </w:t>
      </w:r>
      <w:r w:rsidR="008F6F2E">
        <w:rPr>
          <w:rFonts w:ascii="Calibri" w:hAnsi="Calibri" w:cs="Calibri"/>
          <w:kern w:val="2"/>
        </w:rPr>
        <w:t xml:space="preserve">koregavimas, </w:t>
      </w:r>
      <w:r w:rsidR="00EC1F5B" w:rsidRPr="000D1A3C">
        <w:rPr>
          <w:rFonts w:ascii="Calibri" w:hAnsi="Calibri" w:cs="Calibri"/>
          <w:kern w:val="2"/>
        </w:rPr>
        <w:t>tikslinimas</w:t>
      </w:r>
      <w:r w:rsidR="00EC1F5B" w:rsidRPr="000D1A3C">
        <w:rPr>
          <w:rFonts w:ascii="Calibri" w:hAnsi="Calibri" w:cs="Calibri"/>
          <w:iCs/>
        </w:rPr>
        <w:t>, parengiamųjų darbų atlikimas, viešinimo procedūrų atlikimas, suderinimas ir statybą leidžiančio dokumento</w:t>
      </w:r>
      <w:r w:rsidR="00670BEA">
        <w:rPr>
          <w:rFonts w:ascii="Calibri" w:hAnsi="Calibri" w:cs="Calibri"/>
          <w:iCs/>
        </w:rPr>
        <w:t xml:space="preserve"> gavimas</w:t>
      </w:r>
      <w:r w:rsidR="00EC1F5B" w:rsidRPr="000D1A3C">
        <w:rPr>
          <w:rFonts w:ascii="Calibri" w:hAnsi="Calibri" w:cs="Calibri"/>
          <w:iCs/>
        </w:rPr>
        <w:t>, taip pat atlikimas kitų darbų ir įsipareigojimų, nustatytų šiame etape</w:t>
      </w:r>
      <w:r w:rsidRPr="000D1A3C">
        <w:rPr>
          <w:rFonts w:ascii="Calibri" w:hAnsi="Calibri" w:cs="Calibri"/>
          <w:iCs/>
        </w:rPr>
        <w:t>)</w:t>
      </w:r>
      <w:r w:rsidRPr="000D1A3C">
        <w:rPr>
          <w:rFonts w:cstheme="minorHAnsi"/>
        </w:rPr>
        <w:t xml:space="preserve"> (Pirmasis Etapas) </w:t>
      </w:r>
      <w:r w:rsidR="00685706" w:rsidRPr="000D1A3C">
        <w:rPr>
          <w:b/>
          <w:color w:val="FF0000"/>
        </w:rPr>
        <w:t xml:space="preserve">kaina negali viršyti </w:t>
      </w:r>
      <w:r w:rsidR="008F6F2E">
        <w:rPr>
          <w:b/>
          <w:color w:val="FF0000"/>
        </w:rPr>
        <w:t>42</w:t>
      </w:r>
      <w:r w:rsidR="00685706" w:rsidRPr="000D1A3C">
        <w:rPr>
          <w:b/>
          <w:color w:val="FF0000"/>
        </w:rPr>
        <w:t xml:space="preserve"> </w:t>
      </w:r>
      <w:r w:rsidRPr="000D1A3C">
        <w:rPr>
          <w:b/>
          <w:color w:val="FF0000"/>
        </w:rPr>
        <w:t>000 Eur su PVM;</w:t>
      </w:r>
      <w:r w:rsidRPr="000D1A3C">
        <w:rPr>
          <w:rFonts w:cstheme="minorHAnsi"/>
        </w:rPr>
        <w:t xml:space="preserve"> </w:t>
      </w:r>
    </w:p>
    <w:p w14:paraId="2E528A44" w14:textId="51E95218" w:rsidR="00650979" w:rsidRPr="000D1A3C" w:rsidRDefault="00650979" w:rsidP="00EC1F5B">
      <w:pPr>
        <w:tabs>
          <w:tab w:val="left" w:pos="9631"/>
        </w:tabs>
        <w:spacing w:after="0" w:line="300" w:lineRule="atLeast"/>
        <w:jc w:val="both"/>
        <w:rPr>
          <w:b/>
          <w:color w:val="FF0000"/>
        </w:rPr>
      </w:pPr>
      <w:r w:rsidRPr="000D1A3C">
        <w:rPr>
          <w:b/>
        </w:rPr>
        <w:t xml:space="preserve">- II etapo paslaugų </w:t>
      </w:r>
      <w:r w:rsidRPr="000D1A3C">
        <w:t>(</w:t>
      </w:r>
      <w:r w:rsidRPr="000D1A3C">
        <w:rPr>
          <w:rFonts w:cstheme="minorHAnsi"/>
        </w:rPr>
        <w:t xml:space="preserve">Techninio darbo projekto parengimas (Antrasis Etapas) </w:t>
      </w:r>
      <w:r w:rsidR="00685706" w:rsidRPr="000D1A3C">
        <w:rPr>
          <w:b/>
          <w:color w:val="FF0000"/>
        </w:rPr>
        <w:t xml:space="preserve">kaina negali viršyti </w:t>
      </w:r>
      <w:r w:rsidR="008F6F2E">
        <w:rPr>
          <w:b/>
          <w:color w:val="FF0000"/>
        </w:rPr>
        <w:t>60</w:t>
      </w:r>
      <w:r w:rsidR="00685706" w:rsidRPr="000D1A3C">
        <w:rPr>
          <w:b/>
          <w:color w:val="FF0000"/>
        </w:rPr>
        <w:t xml:space="preserve"> 000</w:t>
      </w:r>
      <w:r w:rsidRPr="000D1A3C">
        <w:rPr>
          <w:b/>
          <w:color w:val="FF0000"/>
        </w:rPr>
        <w:t xml:space="preserve"> Eur su PVM.</w:t>
      </w:r>
    </w:p>
    <w:p w14:paraId="3B619A23" w14:textId="77777777" w:rsidR="00352027" w:rsidRDefault="00352027" w:rsidP="002E73B4">
      <w:pPr>
        <w:spacing w:after="0" w:line="252" w:lineRule="auto"/>
        <w:jc w:val="both"/>
        <w:rPr>
          <w:rFonts w:ascii="Calibri" w:hAnsi="Calibri" w:cs="Calibri"/>
          <w:b/>
        </w:rPr>
      </w:pPr>
    </w:p>
    <w:p w14:paraId="6B44A7C4" w14:textId="086C3CB5" w:rsidR="002E73B4" w:rsidRPr="00F77C89" w:rsidRDefault="00096015" w:rsidP="002E73B4">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738E9536" w14:textId="77777777" w:rsidR="002E73B4" w:rsidRPr="00F77C89" w:rsidRDefault="002E73B4" w:rsidP="002E73B4">
      <w:pPr>
        <w:spacing w:after="0" w:line="252" w:lineRule="auto"/>
        <w:jc w:val="both"/>
        <w:rPr>
          <w:rFonts w:ascii="Calibri" w:hAnsi="Calibri" w:cs="Calibri"/>
          <w:b/>
        </w:rPr>
      </w:pPr>
    </w:p>
    <w:p w14:paraId="756DED69" w14:textId="6F738D7C" w:rsidR="00E63B9F" w:rsidRPr="00F77C89" w:rsidRDefault="002E73B4" w:rsidP="00052DD9">
      <w:pPr>
        <w:jc w:val="both"/>
        <w:rPr>
          <w:rFonts w:cstheme="minorHAnsi"/>
          <w:color w:val="000000"/>
        </w:rPr>
      </w:pPr>
      <w:r w:rsidRPr="00F77C89">
        <w:rPr>
          <w:rFonts w:ascii="Calibri" w:hAnsi="Calibri" w:cs="Calibri"/>
          <w:b/>
        </w:rPr>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w:t>
      </w:r>
      <w:r w:rsidR="00C54739">
        <w:rPr>
          <w:rFonts w:ascii="Calibri" w:hAnsi="Calibri" w:cs="Calibri"/>
          <w:b/>
        </w:rPr>
        <w:t>3</w:t>
      </w:r>
      <w:r w:rsidR="00750EB7" w:rsidRPr="00F77C89">
        <w:rPr>
          <w:rFonts w:ascii="Calibri" w:hAnsi="Calibri" w:cs="Calibri"/>
          <w:b/>
        </w:rPr>
        <w:t xml:space="preserve"> p.)</w:t>
      </w:r>
      <w:r w:rsidR="00750EB7" w:rsidRPr="00F77C89">
        <w:rPr>
          <w:rFonts w:ascii="Calibri" w:eastAsia="Calibri" w:hAnsi="Calibri" w:cs="Calibri"/>
        </w:rPr>
        <w:t xml:space="preserve">, </w:t>
      </w:r>
      <w:r w:rsidR="00FE0220" w:rsidRPr="00F77C89">
        <w:rPr>
          <w:rFonts w:ascii="Calibri" w:eastAsia="Calibri" w:hAnsi="Calibri" w:cs="Calibri"/>
        </w:rPr>
        <w:t xml:space="preserve">turinčio teisę </w:t>
      </w:r>
      <w:r w:rsidR="00FE0220" w:rsidRPr="00F77C89">
        <w:rPr>
          <w:rFonts w:eastAsia="Calibri" w:cstheme="minorHAnsi"/>
        </w:rPr>
        <w:t xml:space="preserve">projektuoti ypatingųjų statinių </w:t>
      </w:r>
      <w:r w:rsidR="00FE0220" w:rsidRPr="00F77C89">
        <w:rPr>
          <w:rFonts w:ascii="Calibri" w:eastAsia="Calibri" w:hAnsi="Calibri" w:cs="Calibri"/>
        </w:rPr>
        <w:t xml:space="preserve">grupėje: negyvenamieji pastatai </w:t>
      </w:r>
      <w:r w:rsidR="00FE0220" w:rsidRPr="00F77C89">
        <w:rPr>
          <w:rFonts w:ascii="Calibri" w:eastAsia="Calibri" w:hAnsi="Calibri" w:cs="Calibri"/>
        </w:rPr>
        <w:lastRenderedPageBreak/>
        <w:t>(visuomeninių pastatų paskirties grupės mokslo paskirties pastatai)</w:t>
      </w:r>
      <w:r w:rsidR="00923CD0">
        <w:rPr>
          <w:rFonts w:ascii="Calibri" w:eastAsia="Calibri" w:hAnsi="Calibri" w:cs="Calibri"/>
        </w:rPr>
        <w:t>,</w:t>
      </w:r>
      <w:r w:rsidR="00FE0220" w:rsidRPr="00F77C89">
        <w:rPr>
          <w:rFonts w:ascii="Calibri" w:eastAsia="Calibri" w:hAnsi="Calibri" w:cs="Calibri"/>
        </w:rPr>
        <w:t xml:space="preserve"> </w:t>
      </w:r>
      <w:r w:rsidR="00FE0220" w:rsidRPr="00F77C89">
        <w:rPr>
          <w:rFonts w:cstheme="minorHAnsi"/>
          <w:iCs/>
        </w:rPr>
        <w:t>taip pat minėtus statinius, esančius kultūros paveldo objekto teritorijoje, jo apsaugos zonoje, kultūros paveldo vietovėje</w:t>
      </w:r>
      <w:r w:rsidR="00FE0220" w:rsidRPr="00F77C89">
        <w:t>,</w:t>
      </w:r>
      <w:r w:rsidR="00FE0220" w:rsidRPr="00F77C89">
        <w:rPr>
          <w:rFonts w:ascii="Calibri" w:eastAsia="Calibri" w:hAnsi="Calibri" w:cs="Calibri"/>
          <w:color w:val="FF0000"/>
        </w:rPr>
        <w:t xml:space="preserve"> </w:t>
      </w:r>
      <w:r w:rsidR="00FE0220" w:rsidRPr="00F77C89">
        <w:rPr>
          <w:rFonts w:ascii="Calibri" w:hAnsi="Calibri" w:cs="Calibri"/>
        </w:rPr>
        <w:t xml:space="preserve">per pastaruosius 5 metus iki pasiūlymo pateikimo termino pabaigos parengtų ypatingųjų statinių kategorijos </w:t>
      </w:r>
      <w:r w:rsidR="00FE0220" w:rsidRPr="00F77C89">
        <w:rPr>
          <w:rFonts w:ascii="Calibri" w:eastAsia="Calibri" w:hAnsi="Calibri" w:cs="Calibri"/>
        </w:rPr>
        <w:t>negyvenamųjų pastatų tipo visuomeninių pastatų paskirties grupės</w:t>
      </w:r>
      <w:r w:rsidR="00FE0220" w:rsidRPr="00F77C89">
        <w:rPr>
          <w:rFonts w:ascii="Calibri" w:hAnsi="Calibri" w:cs="Calibri"/>
        </w:rPr>
        <w:t xml:space="preserve"> pastatų, </w:t>
      </w:r>
      <w:r w:rsidR="00FE0220" w:rsidRPr="00F77C89">
        <w:rPr>
          <w:rFonts w:ascii="Calibri" w:eastAsia="Calibri" w:hAnsi="Calibri" w:cs="Calibri"/>
          <w:iCs/>
        </w:rPr>
        <w:t xml:space="preserve">esančių kultūros paveldo objekto teritorijoje, jo apsaugos zonoje, kultūros paveldo vietovėje, </w:t>
      </w:r>
      <w:r w:rsidR="00FE0220" w:rsidRPr="00F77C89">
        <w:rPr>
          <w:rFonts w:ascii="Calibri" w:hAnsi="Calibri" w:cs="Calibri"/>
        </w:rPr>
        <w:t xml:space="preserve">naujos statybos ir/ar rekonstravimo techninių projektų ir/ar techninių darbo projektų, kurių 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9"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9"/>
    <w:p w14:paraId="21E8A368" w14:textId="38177A0E" w:rsidR="00D715DF" w:rsidRPr="000F732F"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0B2AFF5F" w14:textId="77777777" w:rsidR="000F732F" w:rsidRDefault="000F732F" w:rsidP="000F732F">
      <w:pPr>
        <w:spacing w:after="0"/>
        <w:jc w:val="both"/>
      </w:pPr>
    </w:p>
    <w:p w14:paraId="241A915C" w14:textId="63D94732" w:rsidR="00087811" w:rsidRPr="004F26EC" w:rsidRDefault="002E73B4" w:rsidP="000F732F">
      <w:pPr>
        <w:spacing w:after="0"/>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t.y.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kvazisubtiekėjas)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r w:rsidRPr="00F77C89">
              <w:t>Kvazisubtiekėjo vardas ir pavardė</w:t>
            </w:r>
          </w:p>
        </w:tc>
        <w:tc>
          <w:tcPr>
            <w:tcW w:w="3341" w:type="dxa"/>
          </w:tcPr>
          <w:p w14:paraId="513C0DCB" w14:textId="77777777" w:rsidR="00E63B9F" w:rsidRPr="00F77C89" w:rsidRDefault="00E63B9F" w:rsidP="004C215A">
            <w:pPr>
              <w:spacing w:line="280" w:lineRule="atLeast"/>
              <w:jc w:val="both"/>
            </w:pPr>
            <w:r w:rsidRPr="00F77C89">
              <w:t>Kvazisubtiekėjui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Pildyti tuomet, jei sutarties vykdymui bus pasitelkti kvazisubtiekėjai.</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kvazisubtiekėjų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r w:rsidRPr="00F77C89">
              <w:lastRenderedPageBreak/>
              <w:t>Eil.Nr.</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50" w:name="_Ref38285444"/>
            <w:bookmarkStart w:id="51"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293979" w:rsidRPr="00F77C89">
        <w:rPr>
          <w:rFonts w:cstheme="minorHAnsi"/>
          <w:i/>
          <w:u w:val="single"/>
        </w:rPr>
        <w:lastRenderedPageBreak/>
        <w:t>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8"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2" w:name="_Toc224305883"/>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9"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kvazisubtiekėjo,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3" w:name="_Toc224305884"/>
            <w:r w:rsidRPr="00F77C89">
              <w:rPr>
                <w:rFonts w:cstheme="minorHAnsi"/>
                <w:b/>
              </w:rPr>
              <w:t>VPĮ straipsnis, dalis, punktas bei EBVPD formos dalis pildymui</w:t>
            </w:r>
            <w:bookmarkEnd w:id="53"/>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4" w:name="_Toc224305885"/>
            <w:r w:rsidRPr="00F77C89">
              <w:rPr>
                <w:rFonts w:cstheme="minorHAnsi"/>
                <w:b/>
              </w:rPr>
              <w:t>Dokumentai, kuriuos tiekėjas turi pateikti, siekiant įrodyti jo pašalinimo pagrindų nebuvimą</w:t>
            </w:r>
            <w:bookmarkEnd w:id="54"/>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lastRenderedPageBreak/>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F77C89">
              <w:rPr>
                <w:rFonts w:cstheme="minorHAnsi"/>
                <w:bCs/>
                <w:color w:val="000000"/>
                <w:bdr w:val="none" w:sz="0" w:space="0" w:color="auto" w:frame="1"/>
              </w:rPr>
              <w:lastRenderedPageBreak/>
              <w:t>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w:t>
            </w:r>
            <w:r w:rsidRPr="00F77C89">
              <w:rPr>
                <w:rFonts w:cstheme="minorHAnsi"/>
              </w:rPr>
              <w:lastRenderedPageBreak/>
              <w:t xml:space="preserve">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Tačiau ši nuostata netaikoma, jeigu:</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2) įsiskolinimo suma neviršija 50 Eur (penkiasdešimt eurų);</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VPĮ 46 straipsnio 3 dalis</w:t>
            </w:r>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EBVPD III dalies B1 ir B2 punktai</w:t>
            </w:r>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F77C89">
              <w:rPr>
                <w:rFonts w:cstheme="minorHAnsi"/>
                <w:bCs/>
                <w:color w:val="000000"/>
                <w:bdr w:val="none" w:sz="0" w:space="0" w:color="auto" w:frame="1"/>
              </w:rPr>
              <w:lastRenderedPageBreak/>
              <w:t>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F77C89">
              <w:rPr>
                <w:rFonts w:eastAsia="Yu Mincho" w:cstheme="minorHAnsi"/>
                <w:i/>
                <w:iCs/>
              </w:rPr>
              <w:lastRenderedPageBreak/>
              <w:t xml:space="preserve">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1 punktas</w:t>
            </w:r>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2 punktas</w:t>
            </w:r>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 xml:space="preserve">Pažeista konkurencija, kaip nustatyta VPĮ 27 straipsnio 3 ir 4 </w:t>
            </w:r>
            <w:r w:rsidRPr="00F77C89">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straipsnio 4 </w:t>
            </w:r>
            <w:r w:rsidRPr="00F77C89">
              <w:rPr>
                <w:rFonts w:eastAsia="Yu Mincho" w:cstheme="minorHAnsi"/>
                <w:b/>
                <w:bCs/>
                <w:lang w:val="pl-PL"/>
              </w:rPr>
              <w:lastRenderedPageBreak/>
              <w:t>dalies 3 punktas</w:t>
            </w:r>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VPĮ 46 straipsnio 4 dalies 4 punktas</w:t>
            </w:r>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1"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5 punktas</w:t>
            </w:r>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dalies C15 punktas</w:t>
            </w:r>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77C89">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VPĮ 46 straipsnio 4 dalies 6 punktas</w:t>
            </w:r>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dalies C14 punktas</w:t>
            </w:r>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2"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3"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VPĮ 46 straipsnio 4 dalies 7 punkto a papunktis</w:t>
            </w:r>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4"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5"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VPĮ 46 straipsnio 4 dalies 7 punkto b papunktis</w:t>
            </w:r>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6">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VPĮ 46 straipsnio 4 dalies 7 punkto c papunktis</w:t>
            </w:r>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7"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skelbiamą informaciją.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w:t>
            </w:r>
            <w:r w:rsidRPr="00F77C8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lastRenderedPageBreak/>
              <w:t>VPĮ 46 straipsnio 6 dalies 1 punktas</w:t>
            </w:r>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lastRenderedPageBreak/>
              <w:t>EBVPD III dalies C1, C2, C3 punktai</w:t>
            </w:r>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VPĮ 46 straipsnio 6 dalies 2 punktas</w:t>
            </w:r>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8"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w:t>
            </w:r>
            <w:r w:rsidRPr="00F77C89">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VPĮ 46 straipsnio 6 dalies 3 punktas</w:t>
            </w:r>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5" w:name="_Hlk189469307"/>
            <w:r w:rsidRPr="00F77C89">
              <w:t xml:space="preserve">2.5.1.15. </w:t>
            </w:r>
            <w:bookmarkStart w:id="56" w:name="_Hlk189469329"/>
            <w:bookmarkEnd w:id="55"/>
            <w:r w:rsidRPr="00F77C89">
              <w:t>Tiekėjas  yra neatlikęs jam paskirtos baudžiamojo poveikio priemonės – uždraudimo juridiniam asmeniui dalyvauti viešuosiuose pirkimuose.</w:t>
            </w:r>
            <w:bookmarkEnd w:id="56"/>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24305886"/>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9"/>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F6FEB6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ir LR nekilnojamojo kultūros paveldo  apsaugos įstatymo reikalavimais)</w:t>
            </w:r>
            <w:r w:rsidR="00D95D18" w:rsidRPr="00F77C89">
              <w:rPr>
                <w:rFonts w:asciiTheme="minorHAnsi" w:hAnsiTheme="minorHAnsi" w:cstheme="minorHAnsi"/>
                <w:sz w:val="22"/>
                <w:szCs w:val="22"/>
              </w:rPr>
              <w:t>:</w:t>
            </w:r>
          </w:p>
          <w:p w14:paraId="4F760502" w14:textId="414EF88E"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00D43193">
              <w:rPr>
                <w:rFonts w:asciiTheme="minorHAnsi" w:eastAsia="Calibri" w:hAnsiTheme="minorHAnsi" w:cstheme="minorHAnsi"/>
                <w:b/>
                <w:sz w:val="22"/>
                <w:szCs w:val="22"/>
              </w:rPr>
              <w:t xml:space="preserve"> </w:t>
            </w:r>
            <w:r w:rsidRPr="00D37F3A">
              <w:rPr>
                <w:rFonts w:asciiTheme="minorHAnsi" w:hAnsiTheme="minorHAnsi" w:cstheme="minorHAnsi"/>
                <w:b/>
                <w:i/>
                <w:color w:val="000000"/>
                <w:sz w:val="22"/>
                <w:szCs w:val="22"/>
              </w:rPr>
              <w:t>(specialistas turi turėti abu atestatus)</w:t>
            </w:r>
            <w:r w:rsidR="0061599E">
              <w:rPr>
                <w:rFonts w:asciiTheme="minorHAnsi" w:hAnsiTheme="minorHAnsi" w:cstheme="minorHAnsi"/>
                <w:b/>
                <w:i/>
                <w:color w:val="000000"/>
                <w:sz w:val="22"/>
                <w:szCs w:val="22"/>
              </w:rPr>
              <w:t xml:space="preserve"> (projektuojamam kultūros paveldo statiniui)</w:t>
            </w:r>
            <w:r w:rsidRPr="00D37F3A">
              <w:rPr>
                <w:rFonts w:asciiTheme="minorHAnsi" w:hAnsiTheme="minorHAnsi" w:cstheme="minorHAnsi"/>
                <w:b/>
                <w:i/>
                <w:color w:val="000000"/>
                <w:sz w:val="22"/>
                <w:szCs w:val="22"/>
              </w:rPr>
              <w:t>:</w:t>
            </w:r>
          </w:p>
          <w:p w14:paraId="7DAB104A" w14:textId="5F84233D"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negyvenamieji pastatai (visuomeninių pastatų paskirties grupės mokslo paskirties pastatai)</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269CDCAC"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6ACA7AA3"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color w:val="000000"/>
              </w:rPr>
              <w:t>turintį teisę rengti  tvarkybos darbų projektus  ir vadovauti projektavimui (architektūrinio paveldo tvarkybos darbų projektavimui).</w:t>
            </w:r>
          </w:p>
          <w:p w14:paraId="74CFBC58" w14:textId="170DEDDB"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eastAsia="Calibri" w:hAnsiTheme="minorHAnsi" w:cstheme="minorHAnsi"/>
              </w:rPr>
              <w:t xml:space="preserve"> </w:t>
            </w:r>
            <w:r w:rsidRPr="00F77C89">
              <w:rPr>
                <w:rFonts w:asciiTheme="minorHAnsi" w:hAnsiTheme="minorHAnsi" w:cstheme="minorHAnsi"/>
                <w:b/>
                <w:i/>
                <w:color w:val="000000"/>
              </w:rPr>
              <w:t>(specialistas turi turėti abu atestatus)</w:t>
            </w:r>
            <w:r w:rsidR="0061599E">
              <w:rPr>
                <w:rFonts w:asciiTheme="minorHAnsi" w:hAnsiTheme="minorHAnsi" w:cstheme="minorHAnsi"/>
                <w:b/>
                <w:i/>
                <w:color w:val="000000"/>
              </w:rPr>
              <w:t xml:space="preserve"> (projektuojamam kultūros paveldo statiniui)</w:t>
            </w:r>
            <w:r w:rsidRPr="00F77C89">
              <w:rPr>
                <w:rFonts w:asciiTheme="minorHAnsi" w:hAnsiTheme="minorHAnsi" w:cstheme="minorHAnsi"/>
                <w:b/>
                <w:i/>
                <w:color w:val="000000"/>
              </w:rPr>
              <w:t>:</w:t>
            </w:r>
          </w:p>
          <w:p w14:paraId="607962FE" w14:textId="77777777"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negyvenamieji pastatai (visuomeninių pastatų paskirties grupės mokslo paskirties pastatai</w:t>
            </w:r>
            <w:r w:rsidRPr="00F77C89">
              <w:rPr>
                <w:rFonts w:asciiTheme="minorHAnsi" w:eastAsia="Calibri" w:hAnsiTheme="minorHAnsi" w:cstheme="minorHAnsi"/>
              </w:rPr>
              <w:t>)</w:t>
            </w:r>
            <w:r w:rsidRPr="00F77C89">
              <w:rPr>
                <w:rFonts w:asciiTheme="minorHAnsi" w:hAnsiTheme="minorHAnsi" w:cstheme="minorHAnsi"/>
                <w:iCs/>
              </w:rPr>
              <w:t>, taip pat minėtų statinių, esančių kultūros paveldo objekto teritorijoje, jo apsaugos zonoje, kultūros paveldo vietovėje;</w:t>
            </w:r>
          </w:p>
          <w:p w14:paraId="2BD7A130"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lastRenderedPageBreak/>
              <w:t>ir</w:t>
            </w:r>
          </w:p>
          <w:p w14:paraId="0A4F6C08"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rPr>
              <w:t xml:space="preserve"> turintį teisę vykdyti tvarkybos darbų projektų vykdymo priežiūrą ir vadovauti tvarkybos darbų projektų vykdymo priežiūrai (</w:t>
            </w:r>
            <w:r w:rsidRPr="00F77C89">
              <w:rPr>
                <w:rFonts w:asciiTheme="minorHAnsi" w:hAnsiTheme="minorHAnsi" w:cstheme="minorHAnsi"/>
                <w:color w:val="000000"/>
              </w:rPr>
              <w:t>tvarkybos darbų projektų sprendinių įgyvendinimo priežiūra pagal tvarkybos darbų projektų rūšį  architektūrinio paveldo tvarkybos darbų projektavimas).</w:t>
            </w:r>
          </w:p>
          <w:p w14:paraId="1FD6AEAC" w14:textId="629D0241" w:rsidR="0061599E" w:rsidRPr="00D37F3A" w:rsidRDefault="0061599E" w:rsidP="0061599E">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w:t>
            </w:r>
            <w:r>
              <w:rPr>
                <w:rFonts w:asciiTheme="minorHAnsi" w:eastAsia="Calibri" w:hAnsiTheme="minorHAnsi" w:cstheme="minorHAnsi"/>
                <w:b/>
                <w:u w:val="single"/>
              </w:rPr>
              <w:t>3</w:t>
            </w:r>
            <w:r w:rsidRPr="00F77C89">
              <w:rPr>
                <w:rFonts w:asciiTheme="minorHAnsi" w:eastAsia="Calibri" w:hAnsiTheme="minorHAnsi" w:cstheme="minorHAnsi"/>
                <w:b/>
                <w:u w:val="single"/>
              </w:rPr>
              <w:t>.</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Pr>
                <w:rFonts w:asciiTheme="minorHAnsi" w:hAnsiTheme="minorHAnsi" w:cstheme="minorHAnsi"/>
                <w:b/>
                <w:i/>
                <w:color w:val="000000"/>
                <w:sz w:val="22"/>
                <w:szCs w:val="22"/>
              </w:rPr>
              <w:t xml:space="preserve"> (projektuojamam rekonstruojamam pagalbinio ūkio paskirties  pastatui)</w:t>
            </w:r>
            <w:r w:rsidRPr="0061599E">
              <w:rPr>
                <w:rFonts w:asciiTheme="minorHAnsi" w:hAnsiTheme="minorHAnsi" w:cstheme="minorHAnsi"/>
                <w:b/>
                <w:i/>
                <w:color w:val="000000"/>
                <w:sz w:val="22"/>
                <w:szCs w:val="22"/>
                <w:vertAlign w:val="superscript"/>
              </w:rPr>
              <w:t>1</w:t>
            </w:r>
            <w:r w:rsidRPr="00D37F3A">
              <w:rPr>
                <w:rFonts w:asciiTheme="minorHAnsi" w:hAnsiTheme="minorHAnsi" w:cstheme="minorHAnsi"/>
                <w:b/>
                <w:i/>
                <w:color w:val="000000"/>
                <w:sz w:val="22"/>
                <w:szCs w:val="22"/>
              </w:rPr>
              <w:t>:</w:t>
            </w:r>
          </w:p>
          <w:p w14:paraId="502A06D7" w14:textId="63DBB9C9" w:rsidR="00D95D18" w:rsidRPr="0061599E" w:rsidRDefault="0061599E" w:rsidP="0061599E">
            <w:pPr>
              <w:jc w:val="both"/>
              <w:rPr>
                <w:rFonts w:asciiTheme="minorHAnsi" w:hAnsiTheme="minorHAnsi" w:cstheme="minorHAnsi"/>
                <w:iCs/>
              </w:rPr>
            </w:pPr>
            <w:r w:rsidRPr="00F77C89">
              <w:rPr>
                <w:rFonts w:ascii="Calibri" w:eastAsia="Calibri" w:hAnsi="Calibri" w:cs="Calibri"/>
              </w:rPr>
              <w:t xml:space="preserve">turintį teisę projektuoti statinių grupėje: negyvenamieji pastatai (visuomeninių pastatų paskirties grupės mokslo paskirties pastatai), </w:t>
            </w:r>
            <w:r w:rsidRPr="00F77C89">
              <w:rPr>
                <w:rFonts w:asciiTheme="minorHAnsi" w:hAnsiTheme="minorHAnsi" w:cstheme="minorHAnsi"/>
                <w:iCs/>
              </w:rPr>
              <w:t>taip pat minėtus statinius, esančius kultūros paveldo objekto teritorijoje, jo apsaugos zonoje, kultūros paveldo vietovėje</w:t>
            </w:r>
            <w:r w:rsidR="00D95D18" w:rsidRPr="00F77C89">
              <w:rPr>
                <w:rFonts w:asciiTheme="minorHAnsi" w:hAnsiTheme="minorHAnsi" w:cstheme="minorHAnsi"/>
                <w:iCs/>
                <w:color w:val="EE0000"/>
              </w:rPr>
              <w:t>;</w:t>
            </w:r>
          </w:p>
          <w:p w14:paraId="69E7269B" w14:textId="1806D0D5" w:rsidR="0061599E" w:rsidRPr="0061599E" w:rsidRDefault="00D95D18" w:rsidP="0061599E">
            <w:pPr>
              <w:jc w:val="both"/>
              <w:rPr>
                <w:rFonts w:asciiTheme="minorHAnsi" w:hAnsiTheme="minorHAnsi" w:cstheme="minorHAnsi"/>
                <w:b/>
                <w:color w:val="000000"/>
              </w:rPr>
            </w:pPr>
            <w:r w:rsidRPr="00F77C89">
              <w:rPr>
                <w:rFonts w:asciiTheme="minorHAnsi" w:hAnsiTheme="minorHAnsi" w:cstheme="minorHAnsi"/>
                <w:b/>
                <w:iCs/>
                <w:u w:val="single"/>
              </w:rPr>
              <w:t xml:space="preserve">3.1.4. </w:t>
            </w:r>
            <w:r w:rsidR="0061599E" w:rsidRPr="00F77C89">
              <w:rPr>
                <w:rFonts w:asciiTheme="minorHAnsi" w:eastAsia="Calibri" w:hAnsiTheme="minorHAnsi" w:cstheme="minorHAnsi"/>
                <w:b/>
              </w:rPr>
              <w:t>ne mažiau kaip 1 (vieną) ypatingojo statinio projekto vykdymo priežiūros vadovą</w:t>
            </w:r>
            <w:r w:rsidR="0061599E">
              <w:rPr>
                <w:rFonts w:asciiTheme="minorHAnsi" w:eastAsia="Calibri" w:hAnsiTheme="minorHAnsi" w:cstheme="minorHAnsi"/>
                <w:b/>
              </w:rPr>
              <w:t xml:space="preserve"> </w:t>
            </w:r>
            <w:r w:rsidR="0061599E">
              <w:rPr>
                <w:rFonts w:asciiTheme="minorHAnsi" w:hAnsiTheme="minorHAnsi" w:cstheme="minorHAnsi"/>
                <w:b/>
                <w:i/>
                <w:color w:val="000000"/>
                <w:sz w:val="22"/>
                <w:szCs w:val="22"/>
              </w:rPr>
              <w:t>(projektuojamam rekonstruojamam pagalbinio ūkio paskirties  pastatui)</w:t>
            </w:r>
            <w:r w:rsidR="0061599E" w:rsidRPr="00F77C89">
              <w:rPr>
                <w:rFonts w:asciiTheme="minorHAnsi" w:hAnsiTheme="minorHAnsi" w:cstheme="minorHAnsi"/>
                <w:b/>
                <w:i/>
                <w:color w:val="000000"/>
              </w:rPr>
              <w:t>:</w:t>
            </w:r>
            <w:r w:rsidR="0061599E">
              <w:rPr>
                <w:rFonts w:asciiTheme="minorHAnsi" w:hAnsiTheme="minorHAnsi" w:cstheme="minorHAnsi"/>
                <w:b/>
                <w:i/>
                <w:color w:val="000000"/>
              </w:rPr>
              <w:t xml:space="preserve"> </w:t>
            </w:r>
            <w:r w:rsidR="0061599E" w:rsidRPr="00F77C89">
              <w:rPr>
                <w:rFonts w:ascii="Calibri" w:eastAsia="Calibri" w:hAnsi="Calibri" w:cs="Calibri"/>
              </w:rPr>
              <w:t>turintį teisę vykdyti statinio projekto priežiūrą statinių grupėje: negyvenamieji pastatai (visuomeninių pastatų paskirties grupės mokslo paskirties pastatai</w:t>
            </w:r>
            <w:r w:rsidR="0061599E" w:rsidRPr="00F77C89">
              <w:rPr>
                <w:rFonts w:asciiTheme="minorHAnsi" w:eastAsia="Calibri" w:hAnsiTheme="minorHAnsi" w:cstheme="minorHAnsi"/>
              </w:rPr>
              <w:t>)</w:t>
            </w:r>
            <w:r w:rsidR="0061599E" w:rsidRPr="00F77C89">
              <w:rPr>
                <w:rFonts w:asciiTheme="minorHAnsi" w:hAnsiTheme="minorHAnsi" w:cstheme="minorHAnsi"/>
                <w:iCs/>
              </w:rPr>
              <w:t>, taip pat minėtų statinių, esančių kultūros paveldo objekto teritorijoje, jo apsaugos zonoje, kultūros paveldo vietovėje;</w:t>
            </w:r>
          </w:p>
          <w:p w14:paraId="1C99F78E" w14:textId="3232D187" w:rsidR="00D95D18" w:rsidRPr="00F77C89" w:rsidRDefault="00D95D18" w:rsidP="00D95D18">
            <w:pPr>
              <w:spacing w:line="280" w:lineRule="atLeast"/>
              <w:jc w:val="both"/>
              <w:rPr>
                <w:rFonts w:ascii="Calibri" w:hAnsi="Calibri" w:cs="Calibri"/>
                <w:b/>
              </w:rPr>
            </w:pP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4CA8FB0D"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projekto vadovas, nurodytas 3.1.</w:t>
            </w:r>
            <w:r w:rsidR="0061599E">
              <w:rPr>
                <w:rFonts w:asciiTheme="minorHAnsi" w:hAnsiTheme="minorHAnsi" w:cstheme="minorHAnsi"/>
                <w:i/>
              </w:rPr>
              <w:t>3</w:t>
            </w:r>
            <w:r w:rsidRPr="00F77C89">
              <w:rPr>
                <w:rFonts w:asciiTheme="minorHAnsi" w:hAnsiTheme="minorHAnsi" w:cstheme="minorHAnsi"/>
                <w:i/>
              </w:rPr>
              <w:t xml:space="preserve"> p.,  kurio patirtis vertinama kaip vienas iš ekonominio naudingumo vertinimo kriterijų (pagal specialiųjų pirkimo sąlygų 6.1.8.1 punktą), turi būti tas pats specialistas kuriam taikomi kvalifikaciniai reikalavimai (3.1.</w:t>
            </w:r>
            <w:r w:rsidR="0061599E">
              <w:rPr>
                <w:rFonts w:asciiTheme="minorHAnsi" w:hAnsiTheme="minorHAnsi" w:cstheme="minorHAnsi"/>
                <w:i/>
              </w:rPr>
              <w:t>3</w:t>
            </w:r>
            <w:r w:rsidRPr="00F77C89">
              <w:rPr>
                <w:rFonts w:asciiTheme="minorHAnsi" w:hAnsiTheme="minorHAnsi" w:cstheme="minorHAnsi"/>
                <w:i/>
              </w:rPr>
              <w:t xml:space="preserve">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6BBA6171"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lastRenderedPageBreak/>
              <w:t xml:space="preserve">2. </w:t>
            </w:r>
            <w:r w:rsidRPr="00F77C89">
              <w:rPr>
                <w:rFonts w:asciiTheme="minorHAnsi" w:hAnsiTheme="minorHAnsi" w:cstheme="minorHAnsi"/>
                <w:b/>
                <w:i/>
              </w:rPr>
              <w:t>Siūlomų specialistų atestatai atitiks reikalavimus, jei jie apims daugiau statinių kategorijų / statinių grupių /statinių pogrupių/</w:t>
            </w:r>
            <w:r w:rsidR="000D0DE9">
              <w:rPr>
                <w:rFonts w:asciiTheme="minorHAnsi" w:hAnsiTheme="minorHAnsi" w:cstheme="minorHAnsi"/>
                <w:b/>
                <w:i/>
              </w:rPr>
              <w:t>paskirčių /</w:t>
            </w:r>
            <w:r w:rsidRPr="00F77C89">
              <w:rPr>
                <w:rFonts w:asciiTheme="minorHAnsi" w:hAnsiTheme="minorHAnsi" w:cstheme="minorHAnsi"/>
                <w:b/>
                <w:i/>
              </w:rPr>
              <w:t>atestuojamų veiklos rūšių/tvarkybos darbų projektų rūšių.</w:t>
            </w:r>
            <w:r w:rsidRPr="00F77C89">
              <w:rPr>
                <w:rFonts w:asciiTheme="minorHAnsi" w:hAnsiTheme="minorHAnsi" w:cstheme="minorHAnsi"/>
                <w:b/>
                <w:i/>
                <w:iCs/>
                <w:color w:val="000000"/>
              </w:rPr>
              <w:t xml:space="preserve"> Bet 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5EC396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 xml:space="preserve">specialistų atitiktį 3.1.1 - 3.1.4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7AE13096" w14:textId="6463EB01" w:rsidR="00970DB1" w:rsidRPr="00F77C89" w:rsidRDefault="00B45F90"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77117" w:rsidRPr="00F77C89">
              <w:rPr>
                <w:rFonts w:asciiTheme="minorHAnsi" w:hAnsiTheme="minorHAnsi" w:cstheme="minorHAnsi"/>
                <w:b/>
              </w:rPr>
              <w:t xml:space="preserve"> 1)</w:t>
            </w:r>
            <w:r w:rsidR="00D95D18" w:rsidRPr="00F77C89">
              <w:rPr>
                <w:rFonts w:asciiTheme="minorHAnsi" w:hAnsiTheme="minorHAnsi" w:cstheme="minorHAnsi"/>
                <w:b/>
              </w:rPr>
              <w:t xml:space="preserve"> p.,  3.1.2</w:t>
            </w:r>
            <w:r w:rsidR="00222B7D">
              <w:rPr>
                <w:rFonts w:asciiTheme="minorHAnsi" w:hAnsiTheme="minorHAnsi" w:cstheme="minorHAnsi"/>
                <w:b/>
              </w:rPr>
              <w:t xml:space="preserve"> punkto</w:t>
            </w:r>
            <w:r w:rsidR="00222B7D" w:rsidRPr="00F77C89">
              <w:rPr>
                <w:rFonts w:asciiTheme="minorHAnsi" w:hAnsiTheme="minorHAnsi" w:cstheme="minorHAnsi"/>
                <w:b/>
              </w:rPr>
              <w:t xml:space="preserve"> </w:t>
            </w:r>
            <w:r w:rsidR="00D95D18" w:rsidRPr="00F77C89">
              <w:rPr>
                <w:rFonts w:asciiTheme="minorHAnsi" w:hAnsiTheme="minorHAnsi" w:cstheme="minorHAnsi"/>
                <w:b/>
              </w:rPr>
              <w:t>1) p.</w:t>
            </w:r>
            <w:r w:rsidR="00931109">
              <w:rPr>
                <w:rFonts w:asciiTheme="minorHAnsi" w:hAnsiTheme="minorHAnsi" w:cstheme="minorHAnsi"/>
                <w:b/>
              </w:rPr>
              <w:t>, 3.1.3 punkto, 3.1.4 punkto</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970DB1" w:rsidRPr="00F77C89">
              <w:rPr>
                <w:rFonts w:asciiTheme="minorHAnsi" w:hAnsiTheme="minorHAnsi" w:cstheme="minorHAnsi"/>
              </w:rPr>
              <w:t xml:space="preserve"> </w:t>
            </w:r>
            <w:r w:rsidR="00970DB1" w:rsidRPr="00F77C89">
              <w:rPr>
                <w:rStyle w:val="fontstyle01"/>
                <w:rFonts w:asciiTheme="minorHAnsi" w:hAnsiTheme="minorHAnsi" w:cstheme="minorHAnsi"/>
              </w:rPr>
              <w:t>Viešosios įstaigos Statybos sektoriaus vystymo agentūros</w:t>
            </w:r>
            <w:r w:rsidR="00970DB1" w:rsidRPr="00F77C89">
              <w:rPr>
                <w:rFonts w:asciiTheme="minorHAnsi" w:hAnsiTheme="minorHAnsi" w:cstheme="minorHAnsi"/>
              </w:rPr>
              <w:t xml:space="preserve"> ar VĮ Statybos produkcijos sertifikavimo centro </w:t>
            </w:r>
            <w:r w:rsidR="00970DB1" w:rsidRPr="00F77C89">
              <w:rPr>
                <w:rFonts w:asciiTheme="minorHAnsi" w:eastAsia="Calibri" w:hAnsiTheme="minorHAnsi" w:cstheme="minorHAnsi"/>
              </w:rPr>
              <w:t>ar LR Architektų rūmų išduotus</w:t>
            </w:r>
            <w:r w:rsidR="00970DB1" w:rsidRPr="00F77C89">
              <w:rPr>
                <w:rFonts w:asciiTheme="minorHAnsi" w:hAnsiTheme="minorHAnsi" w:cstheme="minorHAnsi"/>
              </w:rPr>
              <w:t xml:space="preserve"> ypatingo</w:t>
            </w:r>
            <w:r w:rsidR="00864914" w:rsidRPr="00F77C89">
              <w:rPr>
                <w:rFonts w:asciiTheme="minorHAnsi" w:hAnsiTheme="minorHAnsi" w:cstheme="minorHAnsi"/>
              </w:rPr>
              <w:t>jo</w:t>
            </w:r>
            <w:r w:rsidR="00577117" w:rsidRPr="00F77C89">
              <w:rPr>
                <w:rFonts w:asciiTheme="minorHAnsi" w:hAnsiTheme="minorHAnsi" w:cstheme="minorHAnsi"/>
              </w:rPr>
              <w:t xml:space="preserve"> statinio projekto vadovo, </w:t>
            </w:r>
            <w:r w:rsidR="00970DB1" w:rsidRPr="00F77C89">
              <w:rPr>
                <w:rFonts w:asciiTheme="minorHAnsi" w:hAnsiTheme="minorHAnsi" w:cstheme="minorHAnsi"/>
              </w:rPr>
              <w:t>ypatingo</w:t>
            </w:r>
            <w:r w:rsidR="00864914" w:rsidRPr="00F77C89">
              <w:rPr>
                <w:rFonts w:asciiTheme="minorHAnsi" w:hAnsiTheme="minorHAnsi" w:cstheme="minorHAnsi"/>
              </w:rPr>
              <w:t>jo</w:t>
            </w:r>
            <w:r w:rsidR="00970DB1" w:rsidRPr="00F77C89">
              <w:rPr>
                <w:rFonts w:asciiTheme="minorHAnsi" w:hAnsiTheme="minorHAnsi" w:cstheme="minorHAnsi"/>
              </w:rPr>
              <w:t xml:space="preserve"> statinio pro</w:t>
            </w:r>
            <w:r w:rsidR="00577117" w:rsidRPr="00F77C89">
              <w:rPr>
                <w:rFonts w:asciiTheme="minorHAnsi" w:hAnsiTheme="minorHAnsi" w:cstheme="minorHAnsi"/>
              </w:rPr>
              <w:t>jekto vykdymo priežiūros vadov</w:t>
            </w:r>
            <w:r w:rsidR="00970DB1" w:rsidRPr="00F77C89">
              <w:rPr>
                <w:rFonts w:asciiTheme="minorHAnsi" w:hAnsiTheme="minorHAnsi" w:cstheme="minorHAnsi"/>
              </w:rPr>
              <w:t xml:space="preserve">o </w:t>
            </w:r>
            <w:r w:rsidR="00970DB1" w:rsidRPr="00F77C89">
              <w:rPr>
                <w:rFonts w:asciiTheme="minorHAnsi" w:eastAsia="Calibri" w:hAnsiTheme="minorHAnsi" w:cstheme="minorHAnsi"/>
              </w:rPr>
              <w:t>kvalifikacijos atestatus, suteikiančius tei</w:t>
            </w:r>
            <w:r w:rsidR="00AD09B4" w:rsidRPr="00F77C89">
              <w:rPr>
                <w:rFonts w:asciiTheme="minorHAnsi" w:eastAsia="Calibri" w:hAnsiTheme="minorHAnsi" w:cstheme="minorHAnsi"/>
              </w:rPr>
              <w:t>sę atlikti atitinkamas pareigas</w:t>
            </w:r>
            <w:r w:rsidR="00F64E58" w:rsidRPr="00F77C89">
              <w:rPr>
                <w:rFonts w:asciiTheme="minorHAnsi" w:eastAsia="Calibri" w:hAnsiTheme="minorHAnsi" w:cstheme="minorHAnsi"/>
              </w:rPr>
              <w:t>;</w:t>
            </w:r>
          </w:p>
          <w:p w14:paraId="55C25D95" w14:textId="283E4D7C" w:rsidR="00AD09B4" w:rsidRPr="00F77C89" w:rsidRDefault="00B45F90" w:rsidP="004C057E">
            <w:pPr>
              <w:spacing w:line="276" w:lineRule="auto"/>
              <w:jc w:val="both"/>
              <w:rPr>
                <w:rFonts w:asciiTheme="minorHAnsi" w:eastAsia="Calibri" w:hAnsiTheme="minorHAnsi" w:cstheme="minorHAnsi"/>
              </w:rPr>
            </w:pPr>
            <w:r w:rsidRPr="00F77C89">
              <w:rPr>
                <w:rFonts w:asciiTheme="minorHAnsi" w:hAnsiTheme="minorHAnsi" w:cstheme="minorHAnsi"/>
                <w:color w:val="000000"/>
              </w:rPr>
              <w:t xml:space="preserve">- dėl </w:t>
            </w:r>
            <w:r w:rsidRPr="00222B7D">
              <w:rPr>
                <w:rFonts w:asciiTheme="minorHAnsi" w:hAnsiTheme="minorHAnsi" w:cstheme="minorHAnsi"/>
                <w:b/>
                <w:bCs/>
                <w:color w:val="000000"/>
              </w:rPr>
              <w:t>3.1.1</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Pr="00222B7D">
              <w:rPr>
                <w:rFonts w:asciiTheme="minorHAnsi" w:hAnsiTheme="minorHAnsi" w:cstheme="minorHAnsi"/>
                <w:b/>
                <w:bCs/>
                <w:color w:val="000000"/>
              </w:rPr>
              <w:t xml:space="preserve"> 2)</w:t>
            </w:r>
            <w:r w:rsidR="00AD09B4" w:rsidRPr="00222B7D">
              <w:rPr>
                <w:rFonts w:asciiTheme="minorHAnsi" w:hAnsiTheme="minorHAnsi" w:cstheme="minorHAnsi"/>
                <w:b/>
                <w:bCs/>
                <w:color w:val="000000"/>
              </w:rPr>
              <w:t xml:space="preserve"> ir 3.1.2</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00AD09B4" w:rsidRPr="00222B7D">
              <w:rPr>
                <w:rFonts w:asciiTheme="minorHAnsi" w:hAnsiTheme="minorHAnsi" w:cstheme="minorHAnsi"/>
                <w:b/>
                <w:bCs/>
                <w:color w:val="000000"/>
              </w:rPr>
              <w:t xml:space="preserve"> 2)  </w:t>
            </w:r>
            <w:r w:rsidR="00AD09B4" w:rsidRPr="00F77C89">
              <w:rPr>
                <w:rFonts w:asciiTheme="minorHAnsi" w:hAnsiTheme="minorHAnsi" w:cstheme="minorHAnsi"/>
                <w:color w:val="000000"/>
              </w:rPr>
              <w:t xml:space="preserve">  reikalavimų pateikiama </w:t>
            </w:r>
            <w:r w:rsidR="00577117" w:rsidRPr="00F77C89">
              <w:rPr>
                <w:rFonts w:asciiTheme="minorHAnsi" w:hAnsiTheme="minorHAnsi" w:cstheme="minorHAnsi"/>
                <w:color w:val="000000"/>
              </w:rPr>
              <w:t xml:space="preserve"> -</w:t>
            </w:r>
            <w:r w:rsidR="00577117" w:rsidRPr="00F77C89">
              <w:rPr>
                <w:rFonts w:asciiTheme="minorHAnsi" w:hAnsiTheme="minorHAnsi" w:cstheme="minorHAnsi"/>
                <w:b/>
                <w:color w:val="000000"/>
              </w:rPr>
              <w:t xml:space="preserve"> </w:t>
            </w:r>
            <w:r w:rsidR="00AD09B4" w:rsidRPr="00F77C89">
              <w:rPr>
                <w:rFonts w:asciiTheme="minorHAnsi" w:hAnsiTheme="minorHAnsi" w:cstheme="minorHAnsi"/>
                <w:color w:val="000000"/>
              </w:rPr>
              <w:t xml:space="preserve"> Nekilnojamojo kultūros paveldo apsaugos specialistui </w:t>
            </w:r>
            <w:r w:rsidR="00577117" w:rsidRPr="00F77C89">
              <w:rPr>
                <w:rFonts w:asciiTheme="minorHAnsi" w:hAnsiTheme="minorHAnsi" w:cstheme="minorHAnsi"/>
                <w:b/>
                <w:color w:val="000000"/>
              </w:rPr>
              <w:t xml:space="preserve">Lietuvos Respublikos </w:t>
            </w:r>
            <w:r w:rsidR="00FA012F" w:rsidRPr="00F77C89">
              <w:rPr>
                <w:rFonts w:asciiTheme="minorHAnsi" w:hAnsiTheme="minorHAnsi" w:cstheme="minorHAnsi"/>
                <w:color w:val="000000"/>
              </w:rPr>
              <w:t xml:space="preserve">kultūros ministro </w:t>
            </w:r>
            <w:r w:rsidR="00577117" w:rsidRPr="00F77C89">
              <w:rPr>
                <w:rFonts w:asciiTheme="minorHAnsi" w:hAnsiTheme="minorHAnsi" w:cstheme="minorHAnsi"/>
                <w:color w:val="000000"/>
              </w:rPr>
              <w:t>išduotas atestatas</w:t>
            </w:r>
            <w:r w:rsidR="00AD09B4" w:rsidRPr="00F77C89">
              <w:rPr>
                <w:rFonts w:asciiTheme="minorHAnsi" w:eastAsia="Calibri" w:hAnsiTheme="minorHAnsi" w:cstheme="minorHAnsi"/>
              </w:rPr>
              <w:t xml:space="preserve"> suteikiantis  teisę atlikti atitinkamas pareigas</w:t>
            </w:r>
            <w:r w:rsidR="002F0C0B" w:rsidRPr="00F77C89">
              <w:rPr>
                <w:rFonts w:asciiTheme="minorHAnsi" w:eastAsia="Calibri" w:hAnsiTheme="minorHAnsi" w:cstheme="minorHAnsi"/>
              </w:rPr>
              <w:t>;</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0F1261D8"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3.1.1 - 3.1.4</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w:t>
            </w:r>
            <w:r w:rsidRPr="00F77C89">
              <w:rPr>
                <w:rFonts w:asciiTheme="minorHAnsi" w:hAnsiTheme="minorHAnsi" w:cstheme="minorHAnsi"/>
                <w:color w:val="000000"/>
              </w:rPr>
              <w:lastRenderedPageBreak/>
              <w:t xml:space="preserve">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7D6B7FAB"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Specialistai, registruoti trečiojoje šalyje dėl 3.1.1 1) p. ir 3.1.2 1) p.</w:t>
            </w:r>
            <w:r w:rsidR="00D95D18" w:rsidRPr="00F77C89">
              <w:rPr>
                <w:rFonts w:asciiTheme="minorHAnsi" w:hAnsiTheme="minorHAnsi" w:cstheme="minorHAnsi"/>
              </w:rPr>
              <w:t>, 3.1.3 p., 3.1.4 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37DAC8BB" w14:textId="4EB93E56" w:rsidR="00AD09B4" w:rsidRPr="00F77C89" w:rsidRDefault="00AD09B4" w:rsidP="00AD09B4">
            <w:pPr>
              <w:jc w:val="both"/>
              <w:rPr>
                <w:rFonts w:asciiTheme="minorHAnsi" w:hAnsiTheme="minorHAnsi" w:cstheme="minorHAnsi"/>
              </w:rPr>
            </w:pPr>
            <w:r w:rsidRPr="00F77C89">
              <w:rPr>
                <w:rFonts w:asciiTheme="minorHAnsi" w:hAnsiTheme="minorHAnsi" w:cstheme="minorHAnsi"/>
              </w:rPr>
              <w:t>Dėl 3.1.1</w:t>
            </w:r>
            <w:r w:rsidR="00222B7D">
              <w:rPr>
                <w:rFonts w:asciiTheme="minorHAnsi" w:hAnsiTheme="minorHAnsi" w:cstheme="minorHAnsi"/>
              </w:rPr>
              <w:t xml:space="preserve"> p.</w:t>
            </w:r>
            <w:r w:rsidRPr="00F77C89">
              <w:rPr>
                <w:rFonts w:asciiTheme="minorHAnsi" w:hAnsiTheme="minorHAnsi" w:cstheme="minorHAnsi"/>
              </w:rPr>
              <w:t xml:space="preserve"> 2) punkte ir 3.1.2</w:t>
            </w:r>
            <w:r w:rsidR="00222B7D">
              <w:rPr>
                <w:rFonts w:asciiTheme="minorHAnsi" w:hAnsiTheme="minorHAnsi" w:cstheme="minorHAnsi"/>
              </w:rPr>
              <w:t xml:space="preserve"> p.</w:t>
            </w:r>
            <w:r w:rsidRPr="00F77C89">
              <w:rPr>
                <w:rFonts w:asciiTheme="minorHAnsi" w:hAnsiTheme="minorHAnsi" w:cstheme="minorHAnsi"/>
              </w:rPr>
              <w:t xml:space="preserve">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4343846B" w14:textId="0607F279" w:rsidR="00970DB1" w:rsidRPr="00F77C89" w:rsidRDefault="00970DB1" w:rsidP="00931109">
            <w:pPr>
              <w:spacing w:line="280" w:lineRule="atLeast"/>
              <w:jc w:val="both"/>
              <w:rPr>
                <w:rFonts w:asciiTheme="minorHAnsi" w:eastAsia="Calibri" w:hAnsiTheme="minorHAnsi" w:cstheme="minorHAnsi"/>
              </w:rPr>
            </w:pPr>
          </w:p>
          <w:p w14:paraId="21D608E6" w14:textId="2E661310" w:rsidR="00970DB1" w:rsidRPr="00F77C89" w:rsidRDefault="00931109"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F77C89">
              <w:rPr>
                <w:rFonts w:asciiTheme="minorHAnsi" w:eastAsia="Calibri" w:hAnsiTheme="minorHAnsi" w:cstheme="minorHAnsi"/>
                <w:b/>
                <w:bCs/>
              </w:rPr>
              <w:t>) specialisto – kvazisubtiekėjo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lastRenderedPageBreak/>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/-ys</w:t>
            </w:r>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224305887"/>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.xml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24305888"/>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0DE99A6F"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512CE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taip pat minėtus statinius, esančius kultūros paveldo objekto teritorijoje, jo apsaugos zonoje, kultūros paveldo vietovėje</w:t>
      </w:r>
      <w:r w:rsidR="0089231F" w:rsidRPr="00F77C89">
        <w:t>,</w:t>
      </w:r>
      <w:r w:rsidR="0089231F" w:rsidRPr="00F77C89">
        <w:rPr>
          <w:rFonts w:ascii="Calibri" w:hAnsi="Calibri" w:cs="Calibri"/>
          <w:iCs/>
        </w:rPr>
        <w:t xml:space="preserve"> </w:t>
      </w:r>
      <w:r w:rsidR="00F65FD3" w:rsidRPr="00F77C89">
        <w:rPr>
          <w:rFonts w:ascii="Calibri" w:eastAsia="Calibri" w:hAnsi="Calibri" w:cs="Calibri"/>
        </w:rPr>
        <w:t>patirties</w:t>
      </w:r>
      <w:r w:rsidR="00F65FD3" w:rsidRPr="00F77C89">
        <w:rPr>
          <w:rFonts w:ascii="Calibri" w:hAnsi="Calibri" w:cs="Calibri"/>
          <w:iCs/>
        </w:rPr>
        <w:t xml:space="preserve">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(A</w:t>
      </w:r>
      <w:r w:rsidR="00F65FD3" w:rsidRPr="00F77C89">
        <w:rPr>
          <w:rFonts w:ascii="Calibri" w:hAnsi="Calibri" w:cs="Calibri"/>
          <w:color w:val="000000"/>
          <w:spacing w:val="-5"/>
          <w:vertAlign w:val="subscript"/>
        </w:rPr>
        <w:t>min</w:t>
      </w:r>
      <w:r w:rsidR="00F65FD3" w:rsidRPr="00F77C89">
        <w:rPr>
          <w:rFonts w:ascii="Calibri" w:hAnsi="Calibri" w:cs="Calibri"/>
          <w:color w:val="000000"/>
          <w:spacing w:val="-5"/>
        </w:rPr>
        <w:t>) ir vertinamo pasiūlymo kainos (A</w:t>
      </w:r>
      <w:r w:rsidR="00F65FD3" w:rsidRPr="00F77C89">
        <w:rPr>
          <w:rFonts w:ascii="Calibri" w:hAnsi="Calibri" w:cs="Calibri"/>
          <w:color w:val="000000"/>
          <w:spacing w:val="-5"/>
          <w:vertAlign w:val="subscript"/>
        </w:rPr>
        <w:t>p</w:t>
      </w:r>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w:t>
      </w:r>
      <w:r w:rsidRPr="00F77C89">
        <w:rPr>
          <w:rFonts w:ascii="Calibri" w:hAnsi="Calibri" w:cs="Calibri"/>
          <w:color w:val="000000"/>
          <w:spacing w:val="-5"/>
          <w:vertAlign w:val="subscript"/>
        </w:rPr>
        <w:t>min</w:t>
      </w:r>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X</w:t>
      </w:r>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A</w:t>
      </w:r>
      <w:r w:rsidRPr="00F77C89">
        <w:rPr>
          <w:rFonts w:ascii="Calibri" w:hAnsi="Calibri" w:cs="Calibri"/>
          <w:color w:val="000000"/>
          <w:spacing w:val="-5"/>
          <w:vertAlign w:val="subscript"/>
        </w:rPr>
        <w:t>p</w:t>
      </w:r>
      <w:r w:rsidRPr="00F77C89">
        <w:rPr>
          <w:rFonts w:ascii="Calibri" w:hAnsi="Calibri" w:cs="Calibri"/>
          <w:b/>
          <w:i/>
          <w:color w:val="000000"/>
          <w:spacing w:val="-5"/>
          <w:u w:val="single"/>
        </w:rPr>
        <w:t xml:space="preserve"> </w:t>
      </w:r>
    </w:p>
    <w:p w14:paraId="353925E0" w14:textId="3EE80B37" w:rsidR="00674C5E" w:rsidRPr="00F77C89" w:rsidRDefault="00E43338" w:rsidP="005F67A5">
      <w:pPr>
        <w:jc w:val="both"/>
        <w:rPr>
          <w:rFonts w:cstheme="minorHAnsi"/>
          <w:color w:val="000000"/>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w:t>
      </w:r>
      <w:r w:rsidR="00A546EA">
        <w:rPr>
          <w:rFonts w:ascii="Calibri" w:hAnsi="Calibri" w:cs="Calibri"/>
          <w:b/>
        </w:rPr>
        <w:t>3</w:t>
      </w:r>
      <w:r w:rsidR="00674C5E" w:rsidRPr="00F77C89">
        <w:rPr>
          <w:rFonts w:ascii="Calibri" w:hAnsi="Calibri" w:cs="Calibri"/>
          <w:b/>
        </w:rPr>
        <w:t xml:space="preserve"> p.)</w:t>
      </w:r>
      <w:r w:rsidR="00674C5E" w:rsidRPr="00F77C89">
        <w:rPr>
          <w:rFonts w:ascii="Calibri" w:eastAsia="Calibri" w:hAnsi="Calibri" w:cs="Calibri"/>
        </w:rPr>
        <w:t>,</w:t>
      </w:r>
      <w:r w:rsidR="0089231F" w:rsidRPr="00F77C89">
        <w:rPr>
          <w:rFonts w:ascii="Calibri" w:eastAsia="Calibri" w:hAnsi="Calibri" w:cs="Calibri"/>
        </w:rPr>
        <w:t xml:space="preserve"> </w:t>
      </w:r>
      <w:r w:rsidR="0098124B" w:rsidRPr="00F77C89">
        <w:rPr>
          <w:rFonts w:ascii="Calibri" w:eastAsia="Calibri" w:hAnsi="Calibri" w:cs="Calibri"/>
        </w:rPr>
        <w:t xml:space="preserve">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383E3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taip pat minėtus statinius, esančius kultūros paveldo objekto teritorijoje, jo apsaugos zonoje, kultūros paveldo vietovėje</w:t>
      </w:r>
      <w:r w:rsidR="0089231F" w:rsidRPr="00F77C89">
        <w:t>,</w:t>
      </w:r>
      <w:r w:rsidR="0089231F" w:rsidRPr="00F77C89">
        <w:rPr>
          <w:rFonts w:ascii="Calibri" w:hAnsi="Calibri" w:cs="Calibri"/>
          <w:iCs/>
        </w:rPr>
        <w:t xml:space="preserve"> </w:t>
      </w:r>
      <w:r w:rsidR="00674C5E" w:rsidRPr="00B244F4">
        <w:rPr>
          <w:rFonts w:ascii="Calibri" w:eastAsia="Calibri" w:hAnsi="Calibri" w:cs="Calibri"/>
          <w:b/>
          <w:bCs/>
        </w:rPr>
        <w:t>patirties</w:t>
      </w:r>
      <w:r w:rsidR="00674C5E" w:rsidRPr="00B244F4">
        <w:rPr>
          <w:rFonts w:ascii="Calibri" w:hAnsi="Calibri" w:cs="Calibri"/>
          <w:b/>
          <w:bCs/>
        </w:rPr>
        <w:t xml:space="preserve"> kriterijaus </w:t>
      </w:r>
      <w:r w:rsidR="00674C5E" w:rsidRPr="00B244F4">
        <w:rPr>
          <w:rFonts w:ascii="Calibri" w:hAnsi="Calibri" w:cs="Calibri"/>
          <w:b/>
          <w:bCs/>
          <w:color w:val="000000"/>
          <w:spacing w:val="-5"/>
        </w:rPr>
        <w:t>balas (B)</w:t>
      </w:r>
      <w:r w:rsidR="00674C5E" w:rsidRPr="00F77C89">
        <w:rPr>
          <w:rFonts w:ascii="Calibri" w:hAnsi="Calibri" w:cs="Calibri"/>
          <w:color w:val="000000"/>
          <w:spacing w:val="-5"/>
        </w:rPr>
        <w:t xml:space="preserve"> </w:t>
      </w:r>
      <w:r w:rsidR="00674C5E" w:rsidRPr="00F77C89">
        <w:rPr>
          <w:rFonts w:ascii="Calibri" w:hAnsi="Calibri" w:cs="Calibri"/>
          <w:iCs/>
          <w:noProof/>
          <w:color w:val="000000"/>
          <w:spacing w:val="-5"/>
        </w:rPr>
        <w:t>skiriamas</w:t>
      </w:r>
      <w:r w:rsidR="0089231F" w:rsidRPr="00F77C89">
        <w:rPr>
          <w:rFonts w:ascii="Calibri" w:hAnsi="Calibri" w:cs="Calibri"/>
          <w:iCs/>
          <w:noProof/>
          <w:color w:val="000000"/>
          <w:spacing w:val="-5"/>
        </w:rPr>
        <w:t xml:space="preserve"> už</w:t>
      </w:r>
      <w:r w:rsidR="00674C5E" w:rsidRPr="00F77C89">
        <w:rPr>
          <w:rFonts w:ascii="Calibri" w:hAnsi="Calibri" w:cs="Calibri"/>
          <w:iCs/>
        </w:rPr>
        <w:t xml:space="preserve"> </w:t>
      </w:r>
      <w:r w:rsidR="0089231F" w:rsidRPr="00F77C89">
        <w:rPr>
          <w:rFonts w:ascii="Calibri" w:hAnsi="Calibri" w:cs="Calibri"/>
        </w:rPr>
        <w:t xml:space="preserve">per pastaruosius 5 metus </w:t>
      </w:r>
      <w:r w:rsidR="0098124B" w:rsidRPr="00F77C89">
        <w:rPr>
          <w:rFonts w:ascii="Calibri" w:hAnsi="Calibri" w:cs="Calibri"/>
        </w:rPr>
        <w:t xml:space="preserve">iki pasiūlymo pateikimo termino pabaigos parengtų ypatingųjų statinių kategorijos </w:t>
      </w:r>
      <w:r w:rsidR="0098124B" w:rsidRPr="00F77C89">
        <w:rPr>
          <w:rFonts w:ascii="Calibri" w:eastAsia="Calibri" w:hAnsi="Calibri" w:cs="Calibri"/>
        </w:rPr>
        <w:t>negyvenamųjų pastatų tipo visuomeninių pastatų paskirties grupės</w:t>
      </w:r>
      <w:r w:rsidR="0098124B" w:rsidRPr="00F77C89">
        <w:rPr>
          <w:rFonts w:ascii="Calibri" w:hAnsi="Calibri" w:cs="Calibri"/>
        </w:rPr>
        <w:t xml:space="preserve"> pastatų, </w:t>
      </w:r>
      <w:r w:rsidR="0098124B" w:rsidRPr="00F77C89">
        <w:rPr>
          <w:rFonts w:ascii="Calibri" w:eastAsia="Calibri" w:hAnsi="Calibri" w:cs="Calibri"/>
          <w:iCs/>
        </w:rPr>
        <w:t xml:space="preserve">esančių kultūros paveldo objekto teritorijoje, jo apsaugos zonoje, kultūros paveldo vietovėje, </w:t>
      </w:r>
      <w:r w:rsidR="0098124B" w:rsidRPr="00F77C89">
        <w:rPr>
          <w:rFonts w:ascii="Calibri" w:hAnsi="Calibri" w:cs="Calibri"/>
        </w:rPr>
        <w:t xml:space="preserve">naujos statybos ir/ar rekonstravimo techninių projektų ir/ar techninių darbo projektų*, kurių 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lastRenderedPageBreak/>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3DA32266"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Vertinami (įskaitant aukščiau nurodytus reikalavimus) tik užbaigti projektai. Užbaigimo</w:t>
      </w:r>
      <w:r w:rsidR="00A546EA">
        <w:rPr>
          <w:rFonts w:ascii="Calibri" w:hAnsi="Calibri" w:cs="Calibri"/>
          <w:b/>
          <w:i/>
          <w:color w:val="EE0000"/>
          <w:u w:val="single"/>
        </w:rPr>
        <w:t xml:space="preserve"> (parengimo)</w:t>
      </w:r>
      <w:r w:rsidR="0096191C" w:rsidRPr="00F77C89">
        <w:rPr>
          <w:rFonts w:ascii="Calibri" w:hAnsi="Calibri" w:cs="Calibri"/>
          <w:b/>
          <w:i/>
          <w:color w:val="EE0000"/>
          <w:u w:val="single"/>
        </w:rPr>
        <w:t xml:space="preserve">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7FE069C8" w14:textId="76300AB6" w:rsidR="00E43338" w:rsidRPr="00F77C89" w:rsidRDefault="00674C5E"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 xml:space="preserve">6 </w:t>
      </w:r>
      <w:r w:rsidR="00E43338" w:rsidRPr="00F77C89">
        <w:rPr>
          <w:rFonts w:cstheme="minorHAnsi"/>
          <w:i/>
          <w:color w:val="EE0000"/>
          <w:u w:val="single"/>
        </w:rPr>
        <w:t>)Tiekėjas, sudarydamas sutartį  ar sutarties vykdymo metu, netur</w:t>
      </w:r>
      <w:r w:rsidRPr="00F77C89">
        <w:rPr>
          <w:rFonts w:cstheme="minorHAnsi"/>
          <w:i/>
          <w:color w:val="EE0000"/>
          <w:u w:val="single"/>
        </w:rPr>
        <w:t xml:space="preserve">i teisės pakeisti pasiūlyto specialisto, kurio </w:t>
      </w:r>
      <w:r w:rsidR="00E43338" w:rsidRPr="00F77C89">
        <w:rPr>
          <w:rFonts w:cstheme="minorHAnsi"/>
          <w:i/>
          <w:color w:val="EE0000"/>
          <w:u w:val="single"/>
        </w:rPr>
        <w:t xml:space="preserve"> patirtis buvo įvertinta balais laimėtojo atrankos metu, išskyrus sutarties vykdymo metu atsiradusias, sutartyje nurodytas aplinkybes.</w:t>
      </w:r>
    </w:p>
    <w:p w14:paraId="5F472A38" w14:textId="5649BBDA" w:rsidR="00E43338" w:rsidRPr="00F77C89" w:rsidRDefault="00A546EA" w:rsidP="00383E33">
      <w:pPr>
        <w:shd w:val="clear" w:color="auto" w:fill="FFFFFF"/>
        <w:tabs>
          <w:tab w:val="left" w:pos="709"/>
        </w:tabs>
        <w:spacing w:after="0"/>
        <w:jc w:val="both"/>
        <w:rPr>
          <w:rFonts w:cstheme="minorHAnsi"/>
          <w:i/>
          <w:color w:val="EE0000"/>
          <w:u w:val="single"/>
        </w:rPr>
      </w:pPr>
      <w:r>
        <w:rPr>
          <w:rFonts w:cstheme="minorHAnsi"/>
          <w:i/>
          <w:color w:val="EE0000"/>
          <w:u w:val="single"/>
        </w:rPr>
        <w:t>7</w:t>
      </w:r>
      <w:r w:rsidR="00E43338" w:rsidRPr="00F77C89">
        <w:rPr>
          <w:rFonts w:cstheme="minorHAnsi"/>
          <w:i/>
          <w:color w:val="EE0000"/>
          <w:u w:val="single"/>
        </w:rPr>
        <w:t>) Reikalaujamą minimalią kvalifi</w:t>
      </w:r>
      <w:r w:rsidR="00674C5E" w:rsidRPr="00F77C89">
        <w:rPr>
          <w:rFonts w:cstheme="minorHAnsi"/>
          <w:i/>
          <w:color w:val="EE0000"/>
          <w:u w:val="single"/>
        </w:rPr>
        <w:t>kaciją ir patirtį siūlomas specialistas privalo būti įgijęs</w:t>
      </w:r>
      <w:r w:rsidR="00E43338"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716AA1E0" w:rsidR="00F65FD3" w:rsidRPr="00F77C89" w:rsidRDefault="00A546EA" w:rsidP="00383E33">
      <w:pPr>
        <w:shd w:val="clear" w:color="auto" w:fill="FFFFFF"/>
        <w:tabs>
          <w:tab w:val="left" w:pos="709"/>
        </w:tabs>
        <w:spacing w:after="0"/>
        <w:jc w:val="both"/>
        <w:rPr>
          <w:rFonts w:cstheme="minorHAnsi"/>
          <w:i/>
          <w:color w:val="EE0000"/>
          <w:u w:val="single"/>
        </w:rPr>
      </w:pPr>
      <w:r>
        <w:rPr>
          <w:rFonts w:cstheme="minorHAnsi"/>
          <w:i/>
          <w:color w:val="EE0000"/>
          <w:u w:val="single"/>
        </w:rPr>
        <w:t>8</w:t>
      </w:r>
      <w:r w:rsidR="005E1DF8" w:rsidRPr="00F77C89">
        <w:rPr>
          <w:rFonts w:cstheme="minorHAnsi"/>
          <w:i/>
          <w:color w:val="EE0000"/>
          <w:u w:val="single"/>
        </w:rPr>
        <w:t>) Kiti reikalavimai ir pastabos nurodyti speciali</w:t>
      </w:r>
      <w:r w:rsidR="0089231F" w:rsidRPr="00F77C89">
        <w:rPr>
          <w:rFonts w:cstheme="minorHAnsi"/>
          <w:i/>
          <w:color w:val="EE0000"/>
          <w:u w:val="single"/>
        </w:rPr>
        <w:t xml:space="preserve">ųjų pirkimo sąlygų </w:t>
      </w:r>
      <w:r w:rsidR="005E1DF8"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Pr="00F77C89" w:rsidRDefault="005A7EBB"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9" w:name="_Toc224305889"/>
      <w:r w:rsidRPr="00F77C89">
        <w:rPr>
          <w:rFonts w:asciiTheme="minorHAnsi" w:eastAsia="Calibri" w:hAnsiTheme="minorHAnsi" w:cstheme="minorHAnsi"/>
          <w:color w:val="0070C0"/>
          <w:sz w:val="21"/>
          <w:szCs w:val="21"/>
        </w:rPr>
        <w:t>Pirkimo sąlygų 7 priedas „Sutarties projektas su technine specifikacija“</w:t>
      </w:r>
      <w:bookmarkEnd w:id="69"/>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70" w:name="_Toc224305890"/>
      <w:bookmarkStart w:id="71" w:name="_Ref39586171"/>
      <w:bookmarkStart w:id="72" w:name="_Ref39673580"/>
      <w:bookmarkStart w:id="73"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70"/>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(tiekėjas ir subtiekėjai (išskyrus kvazisubtiekėjus)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24305891"/>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24305892"/>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24305893"/>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5DB5610E"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w:t>
      </w:r>
      <w:r w:rsidR="00A546EA">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grupėje: negyvenamieji pastatai (visuomeninių pastatų paskirties grupės mokslo paskirties pastatai)</w:t>
      </w:r>
      <w:r w:rsidR="00F77C89" w:rsidRPr="00F77C89">
        <w:rPr>
          <w:rFonts w:ascii="Calibri" w:eastAsia="Calibri" w:hAnsi="Calibri" w:cs="Calibri"/>
        </w:rPr>
        <w:t>,</w:t>
      </w:r>
      <w:r w:rsidR="004111B1" w:rsidRPr="00F77C89">
        <w:rPr>
          <w:rFonts w:ascii="Calibri" w:eastAsia="Calibri" w:hAnsi="Calibri" w:cs="Calibri"/>
        </w:rPr>
        <w:t xml:space="preserve"> </w:t>
      </w:r>
      <w:r w:rsidR="004111B1" w:rsidRPr="00F77C89">
        <w:rPr>
          <w:rFonts w:cstheme="minorHAnsi"/>
          <w:iCs/>
        </w:rPr>
        <w:t>taip pat minėtus statinius, esančius kultūros paveldo objekto teritorijoje, jo apsaugos zonoje, kultūros paveldo</w:t>
      </w:r>
      <w:r w:rsidR="004111B1" w:rsidRPr="00F77C89">
        <w:t>,</w:t>
      </w:r>
      <w:r w:rsidR="004E519C" w:rsidRPr="00F77C89">
        <w:rPr>
          <w:rFonts w:ascii="Calibri" w:eastAsia="Calibri" w:hAnsi="Calibri" w:cs="Calibri"/>
          <w:color w:val="FF0000"/>
        </w:rPr>
        <w:t xml:space="preserve"> </w:t>
      </w:r>
      <w:r w:rsidR="008649F8" w:rsidRPr="00F77C89">
        <w:rPr>
          <w:rFonts w:ascii="Calibri" w:hAnsi="Calibri" w:cs="Calibri"/>
        </w:rPr>
        <w:t xml:space="preserve">per pastaruosius 5 metus iki pasiūlymo pateikimo termino pabaigos parengtų ypatingųjų statinių kategorijos </w:t>
      </w:r>
      <w:r w:rsidR="008649F8" w:rsidRPr="00F77C89">
        <w:rPr>
          <w:rFonts w:ascii="Calibri" w:eastAsia="Calibri" w:hAnsi="Calibri" w:cs="Calibri"/>
        </w:rPr>
        <w:t>negyvenamųjų pastatų tipo visuomeninių pastatų paskirties grupės</w:t>
      </w:r>
      <w:r w:rsidR="008649F8" w:rsidRPr="00F77C89">
        <w:rPr>
          <w:rFonts w:ascii="Calibri" w:hAnsi="Calibri" w:cs="Calibri"/>
        </w:rPr>
        <w:t xml:space="preserve"> pastatų, </w:t>
      </w:r>
      <w:r w:rsidR="008649F8" w:rsidRPr="00F77C89">
        <w:rPr>
          <w:rFonts w:ascii="Calibri" w:eastAsia="Calibri" w:hAnsi="Calibri" w:cs="Calibri"/>
          <w:iCs/>
        </w:rPr>
        <w:t xml:space="preserve">esančių kultūros paveldo objekto teritorijoje, jo apsaugos zonoje, kultūros paveldo vietovėje, </w:t>
      </w:r>
      <w:r w:rsidR="008649F8" w:rsidRPr="00F77C89">
        <w:rPr>
          <w:rFonts w:ascii="Calibri" w:hAnsi="Calibri" w:cs="Calibri"/>
        </w:rPr>
        <w:t>naujos statybos ir/ar rekonstravimo techninių projektų ir/ar techninių darbo projektų*, kurių rengimui siūlomas ypatingojo statinio projekto vadovas vadovavo,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6643CACE" w:rsidR="00F77C89" w:rsidRPr="00087811" w:rsidRDefault="00F77C89" w:rsidP="004C215A">
            <w:pPr>
              <w:jc w:val="center"/>
              <w:rPr>
                <w:b/>
                <w:sz w:val="22"/>
                <w:szCs w:val="22"/>
              </w:rPr>
            </w:pPr>
            <w:r w:rsidRPr="00087811">
              <w:rPr>
                <w:b/>
                <w:iCs/>
                <w:noProof/>
                <w:sz w:val="22"/>
                <w:szCs w:val="22"/>
              </w:rPr>
              <w:t>Techninio projekto / techninio darbo projekto pavadinimas, pastato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pastato tipas, </w:t>
            </w:r>
            <w:r w:rsidRPr="00087811">
              <w:rPr>
                <w:rFonts w:ascii="Calibri" w:hAnsi="Calibri" w:cs="Calibri"/>
                <w:b/>
                <w:bCs/>
                <w:color w:val="000000"/>
                <w:sz w:val="22"/>
                <w:szCs w:val="22"/>
                <w:shd w:val="clear" w:color="auto" w:fill="FFFFFF"/>
              </w:rPr>
              <w:t>pastatų paskirties grupė</w:t>
            </w:r>
            <w:r w:rsidRPr="00087811">
              <w:rPr>
                <w:rFonts w:ascii="Calibri" w:hAnsi="Calibri" w:cs="Calibri"/>
                <w:b/>
                <w:sz w:val="22"/>
                <w:szCs w:val="22"/>
              </w:rPr>
              <w:t xml:space="preserve">, pastato paskirtis pagal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319C0243" w:rsidR="00F77C89" w:rsidRPr="00087811" w:rsidRDefault="00F77C89" w:rsidP="004C215A">
            <w:pPr>
              <w:jc w:val="center"/>
              <w:rPr>
                <w:b/>
                <w:sz w:val="22"/>
                <w:szCs w:val="22"/>
              </w:rPr>
            </w:pPr>
            <w:r w:rsidRPr="00087811">
              <w:rPr>
                <w:rFonts w:ascii="Calibri" w:hAnsi="Calibri" w:cs="Calibri"/>
              </w:rPr>
              <w:t>(nauja statyba ir/ar rekonstravimas)</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 xml:space="preserve">(nurodomi pridedamų </w:t>
            </w:r>
            <w:r w:rsidRPr="00087811">
              <w:rPr>
                <w:b/>
                <w:i/>
                <w:color w:val="FF0000"/>
                <w:sz w:val="20"/>
                <w:szCs w:val="20"/>
              </w:rPr>
              <w:lastRenderedPageBreak/>
              <w:t>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lastRenderedPageBreak/>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51BA" w14:textId="77777777" w:rsidR="00ED79C8" w:rsidRDefault="00ED79C8" w:rsidP="00D05666">
      <w:r>
        <w:separator/>
      </w:r>
    </w:p>
  </w:endnote>
  <w:endnote w:type="continuationSeparator" w:id="0">
    <w:p w14:paraId="02F4176C" w14:textId="77777777" w:rsidR="00ED79C8" w:rsidRDefault="00ED79C8" w:rsidP="00D05666">
      <w:r>
        <w:continuationSeparator/>
      </w:r>
    </w:p>
  </w:endnote>
  <w:endnote w:type="continuationNotice" w:id="1">
    <w:p w14:paraId="6FC1AA8B" w14:textId="77777777" w:rsidR="00ED79C8" w:rsidRDefault="00ED7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2772" w14:textId="77777777" w:rsidR="00ED79C8" w:rsidRDefault="00ED79C8" w:rsidP="00D05666">
      <w:r>
        <w:separator/>
      </w:r>
    </w:p>
  </w:footnote>
  <w:footnote w:type="continuationSeparator" w:id="0">
    <w:p w14:paraId="504DB691" w14:textId="77777777" w:rsidR="00ED79C8" w:rsidRDefault="00ED79C8" w:rsidP="00D05666">
      <w:r>
        <w:continuationSeparator/>
      </w:r>
    </w:p>
  </w:footnote>
  <w:footnote w:type="continuationNotice" w:id="1">
    <w:p w14:paraId="50747354" w14:textId="77777777" w:rsidR="00ED79C8" w:rsidRDefault="00ED79C8"/>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5"/>
  </w:num>
  <w:num w:numId="4" w16cid:durableId="2089502362">
    <w:abstractNumId w:val="30"/>
  </w:num>
  <w:num w:numId="5" w16cid:durableId="1930383017">
    <w:abstractNumId w:val="22"/>
  </w:num>
  <w:num w:numId="6" w16cid:durableId="1018044864">
    <w:abstractNumId w:val="37"/>
  </w:num>
  <w:num w:numId="7" w16cid:durableId="1299720515">
    <w:abstractNumId w:val="33"/>
  </w:num>
  <w:num w:numId="8" w16cid:durableId="898634919">
    <w:abstractNumId w:val="2"/>
  </w:num>
  <w:num w:numId="9" w16cid:durableId="1614091414">
    <w:abstractNumId w:val="34"/>
  </w:num>
  <w:num w:numId="10" w16cid:durableId="446311472">
    <w:abstractNumId w:val="32"/>
  </w:num>
  <w:num w:numId="11" w16cid:durableId="1999260397">
    <w:abstractNumId w:val="29"/>
  </w:num>
  <w:num w:numId="12" w16cid:durableId="94717828">
    <w:abstractNumId w:val="16"/>
  </w:num>
  <w:num w:numId="13" w16cid:durableId="924070185">
    <w:abstractNumId w:val="21"/>
  </w:num>
  <w:num w:numId="14" w16cid:durableId="1857618468">
    <w:abstractNumId w:val="31"/>
  </w:num>
  <w:num w:numId="15" w16cid:durableId="1878278159">
    <w:abstractNumId w:val="4"/>
  </w:num>
  <w:num w:numId="16" w16cid:durableId="1188787743">
    <w:abstractNumId w:val="8"/>
  </w:num>
  <w:num w:numId="17" w16cid:durableId="812677184">
    <w:abstractNumId w:val="19"/>
  </w:num>
  <w:num w:numId="18" w16cid:durableId="461071507">
    <w:abstractNumId w:val="28"/>
  </w:num>
  <w:num w:numId="19" w16cid:durableId="1641643266">
    <w:abstractNumId w:val="26"/>
  </w:num>
  <w:num w:numId="20" w16cid:durableId="1542277556">
    <w:abstractNumId w:val="11"/>
  </w:num>
  <w:num w:numId="21" w16cid:durableId="24329586">
    <w:abstractNumId w:val="5"/>
  </w:num>
  <w:num w:numId="22" w16cid:durableId="16666593">
    <w:abstractNumId w:val="24"/>
  </w:num>
  <w:num w:numId="23" w16cid:durableId="1818494842">
    <w:abstractNumId w:val="13"/>
  </w:num>
  <w:num w:numId="24" w16cid:durableId="352851311">
    <w:abstractNumId w:val="27"/>
  </w:num>
  <w:num w:numId="25" w16cid:durableId="935745272">
    <w:abstractNumId w:val="0"/>
  </w:num>
  <w:num w:numId="26" w16cid:durableId="381053684">
    <w:abstractNumId w:val="17"/>
  </w:num>
  <w:num w:numId="27" w16cid:durableId="1326013545">
    <w:abstractNumId w:val="35"/>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6"/>
  </w:num>
  <w:num w:numId="33" w16cid:durableId="601915096">
    <w:abstractNumId w:val="14"/>
  </w:num>
  <w:num w:numId="34" w16cid:durableId="15891886">
    <w:abstractNumId w:val="15"/>
  </w:num>
  <w:num w:numId="35" w16cid:durableId="1885628826">
    <w:abstractNumId w:val="18"/>
  </w:num>
  <w:num w:numId="36" w16cid:durableId="1377506722">
    <w:abstractNumId w:val="23"/>
  </w:num>
  <w:num w:numId="37" w16cid:durableId="864565141">
    <w:abstractNumId w:val="7"/>
  </w:num>
  <w:num w:numId="38" w16cid:durableId="95562292">
    <w:abstractNumId w:val="38"/>
  </w:num>
  <w:num w:numId="39" w16cid:durableId="2044791614">
    <w:abstractNumId w:val="20"/>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038"/>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DE9"/>
    <w:rsid w:val="000D0F58"/>
    <w:rsid w:val="000D0FC2"/>
    <w:rsid w:val="000D1114"/>
    <w:rsid w:val="000D13D6"/>
    <w:rsid w:val="000D18E9"/>
    <w:rsid w:val="000D1A3C"/>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19E"/>
    <w:rsid w:val="000F531D"/>
    <w:rsid w:val="000F5948"/>
    <w:rsid w:val="000F5B02"/>
    <w:rsid w:val="000F5BEE"/>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6E11"/>
    <w:rsid w:val="0011798C"/>
    <w:rsid w:val="00117DD0"/>
    <w:rsid w:val="00117E8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43A"/>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6C1"/>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2F26"/>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1FCD"/>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D1"/>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467"/>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8C"/>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45F"/>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A9"/>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8F0"/>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0A9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20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542"/>
    <w:rsid w:val="004C290F"/>
    <w:rsid w:val="004C29F1"/>
    <w:rsid w:val="004C3115"/>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1AA0"/>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99E"/>
    <w:rsid w:val="00615C08"/>
    <w:rsid w:val="006164FB"/>
    <w:rsid w:val="0061733E"/>
    <w:rsid w:val="0061741C"/>
    <w:rsid w:val="0061785B"/>
    <w:rsid w:val="006207BC"/>
    <w:rsid w:val="00621335"/>
    <w:rsid w:val="0062150E"/>
    <w:rsid w:val="00622EF5"/>
    <w:rsid w:val="006236EE"/>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52E"/>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0BEA"/>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0D8"/>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776"/>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37C1A"/>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5D5"/>
    <w:rsid w:val="007909D9"/>
    <w:rsid w:val="00790D67"/>
    <w:rsid w:val="00790FAD"/>
    <w:rsid w:val="00791021"/>
    <w:rsid w:val="007912DE"/>
    <w:rsid w:val="007915FB"/>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B39"/>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0D57"/>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6F2E"/>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5BC"/>
    <w:rsid w:val="00904BC4"/>
    <w:rsid w:val="00905C8B"/>
    <w:rsid w:val="00907942"/>
    <w:rsid w:val="009079D3"/>
    <w:rsid w:val="00910C39"/>
    <w:rsid w:val="00911B90"/>
    <w:rsid w:val="00911C54"/>
    <w:rsid w:val="009122A7"/>
    <w:rsid w:val="00912795"/>
    <w:rsid w:val="00912895"/>
    <w:rsid w:val="00913029"/>
    <w:rsid w:val="0091321A"/>
    <w:rsid w:val="00913EE3"/>
    <w:rsid w:val="009142CB"/>
    <w:rsid w:val="00914D3F"/>
    <w:rsid w:val="009152F5"/>
    <w:rsid w:val="00915441"/>
    <w:rsid w:val="0091557F"/>
    <w:rsid w:val="00915AF0"/>
    <w:rsid w:val="0091615C"/>
    <w:rsid w:val="00916CA4"/>
    <w:rsid w:val="00916CAD"/>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10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1E64"/>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B94"/>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0F39"/>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334"/>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5"/>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2E52"/>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6E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67F"/>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187"/>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239"/>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5C57"/>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4739"/>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7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48A"/>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3"/>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4FB"/>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51D"/>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1F5B"/>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9C8"/>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128"/>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A8"/>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703"/>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25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32B"/>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49</Pages>
  <Words>11940</Words>
  <Characters>84542</Characters>
  <Application>Microsoft Office Word</Application>
  <DocSecurity>0</DocSecurity>
  <Lines>1657</Lines>
  <Paragraphs>539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44</cp:revision>
  <cp:lastPrinted>2026-02-26T09:13:00Z</cp:lastPrinted>
  <dcterms:created xsi:type="dcterms:W3CDTF">2026-04-16T14:09:00Z</dcterms:created>
  <dcterms:modified xsi:type="dcterms:W3CDTF">2026-05-13T13:36:00Z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