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F03C" w14:textId="77777777" w:rsidR="006678B7" w:rsidRPr="00D11C6A"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D11C6A">
        <w:rPr>
          <w:rFonts w:eastAsia="Calibri"/>
          <w:sz w:val="22"/>
          <w:szCs w:val="22"/>
          <w:bdr w:val="none" w:sz="0" w:space="0" w:color="auto" w:frame="1"/>
          <w:lang w:val="lt-LT"/>
        </w:rPr>
        <w:t>PATVIRTINTA</w:t>
      </w:r>
    </w:p>
    <w:p w14:paraId="05C66B92" w14:textId="762DCEE1" w:rsidR="006678B7" w:rsidRPr="00D11C6A"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D11C6A">
        <w:rPr>
          <w:rFonts w:eastAsia="Calibri"/>
          <w:sz w:val="22"/>
          <w:szCs w:val="22"/>
          <w:bdr w:val="none" w:sz="0" w:space="0" w:color="auto" w:frame="1"/>
          <w:lang w:val="lt-LT"/>
        </w:rPr>
        <w:t xml:space="preserve">Viešųjų pirkimų komisijos, sudarytos VšĮ VUL SK generalinio direktoriaus 2018-07-27 įsakymu Nr. V-654, posėdžio protokolu </w:t>
      </w:r>
    </w:p>
    <w:p w14:paraId="0E6B1AD5" w14:textId="77777777" w:rsidR="005364E2" w:rsidRPr="00D11C6A" w:rsidRDefault="005364E2" w:rsidP="001B79FF">
      <w:pPr>
        <w:pStyle w:val="Body2"/>
        <w:rPr>
          <w:lang w:val="lt-LT"/>
        </w:rPr>
      </w:pPr>
    </w:p>
    <w:p w14:paraId="3DF1254F" w14:textId="77777777" w:rsidR="009C5D91" w:rsidRPr="00D11C6A"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2"/>
          <w:szCs w:val="22"/>
          <w:lang w:val="lt-LT"/>
        </w:rPr>
      </w:pPr>
      <w:r w:rsidRPr="00D11C6A">
        <w:rPr>
          <w:rFonts w:ascii="Times New Roman" w:hAnsi="Times New Roman"/>
          <w:b/>
          <w:bCs/>
          <w:color w:val="000000" w:themeColor="text1"/>
          <w:spacing w:val="0"/>
          <w:sz w:val="22"/>
          <w:szCs w:val="22"/>
          <w:lang w:val="lt-LT"/>
        </w:rPr>
        <w:t>VILNIAUS UNIVERSITE</w:t>
      </w:r>
      <w:r w:rsidR="00F63F6A" w:rsidRPr="00D11C6A">
        <w:rPr>
          <w:rFonts w:ascii="Times New Roman" w:hAnsi="Times New Roman"/>
          <w:b/>
          <w:bCs/>
          <w:color w:val="000000" w:themeColor="text1"/>
          <w:spacing w:val="0"/>
          <w:sz w:val="22"/>
          <w:szCs w:val="22"/>
          <w:lang w:val="lt-LT"/>
        </w:rPr>
        <w:t>TO LIGONINĖ SANTAROS KLINIKOS</w:t>
      </w:r>
    </w:p>
    <w:p w14:paraId="67312FEC" w14:textId="77777777" w:rsidR="009C5D91" w:rsidRPr="00D11C6A"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2"/>
          <w:szCs w:val="22"/>
          <w:lang w:val="lt-LT"/>
        </w:rPr>
      </w:pPr>
      <w:r w:rsidRPr="00D11C6A">
        <w:rPr>
          <w:rFonts w:ascii="Times New Roman" w:hAnsi="Times New Roman"/>
          <w:b/>
          <w:bCs/>
          <w:color w:val="000000" w:themeColor="text1"/>
          <w:spacing w:val="0"/>
          <w:sz w:val="22"/>
          <w:szCs w:val="22"/>
          <w:lang w:val="lt-LT"/>
        </w:rPr>
        <w:t>SPECIALIOSIOS</w:t>
      </w:r>
      <w:r w:rsidR="00F63F6A" w:rsidRPr="00D11C6A">
        <w:rPr>
          <w:rFonts w:ascii="Times New Roman" w:hAnsi="Times New Roman"/>
          <w:b/>
          <w:bCs/>
          <w:color w:val="000000" w:themeColor="text1"/>
          <w:spacing w:val="0"/>
          <w:sz w:val="22"/>
          <w:szCs w:val="22"/>
          <w:lang w:val="lt-LT"/>
        </w:rPr>
        <w:t xml:space="preserve"> PIRKIM</w:t>
      </w:r>
      <w:r w:rsidRPr="00D11C6A">
        <w:rPr>
          <w:rFonts w:ascii="Times New Roman" w:hAnsi="Times New Roman"/>
          <w:b/>
          <w:bCs/>
          <w:color w:val="000000" w:themeColor="text1"/>
          <w:spacing w:val="0"/>
          <w:sz w:val="22"/>
          <w:szCs w:val="22"/>
          <w:lang w:val="lt-LT"/>
        </w:rPr>
        <w:t>O</w:t>
      </w:r>
      <w:r w:rsidR="00F63F6A" w:rsidRPr="00D11C6A">
        <w:rPr>
          <w:rFonts w:ascii="Times New Roman" w:hAnsi="Times New Roman"/>
          <w:b/>
          <w:bCs/>
          <w:color w:val="000000" w:themeColor="text1"/>
          <w:spacing w:val="0"/>
          <w:sz w:val="22"/>
          <w:szCs w:val="22"/>
          <w:lang w:val="lt-LT"/>
        </w:rPr>
        <w:t xml:space="preserve"> SĄLYGOS</w:t>
      </w:r>
    </w:p>
    <w:p w14:paraId="7B9D6B36" w14:textId="2D2581C6" w:rsidR="00C52432" w:rsidRPr="00D11C6A" w:rsidRDefault="00D11C6A" w:rsidP="00B64CCC">
      <w:pPr>
        <w:pStyle w:val="Body"/>
        <w:spacing w:after="40" w:line="240" w:lineRule="auto"/>
        <w:jc w:val="center"/>
        <w:rPr>
          <w:rFonts w:ascii="Times New Roman" w:eastAsia="Times New Roman" w:hAnsi="Times New Roman" w:cs="Times New Roman"/>
          <w:b/>
          <w:color w:val="auto"/>
          <w:sz w:val="22"/>
          <w:szCs w:val="22"/>
        </w:rPr>
      </w:pPr>
      <w:r w:rsidRPr="00D11C6A">
        <w:rPr>
          <w:rFonts w:ascii="Times New Roman" w:eastAsia="Times New Roman" w:hAnsi="Times New Roman" w:cs="Times New Roman"/>
          <w:b/>
          <w:color w:val="auto"/>
          <w:sz w:val="22"/>
          <w:szCs w:val="22"/>
        </w:rPr>
        <w:t xml:space="preserve">REAGENTAI MĖGINIAMS DEKONTAMINUOTI, MIKOBAKTERIJOMS KULTIVUOTI, IDENTIFIKUOTI </w:t>
      </w:r>
      <w:r w:rsidR="001E4A32" w:rsidRPr="00D11C6A">
        <w:rPr>
          <w:rFonts w:ascii="Times New Roman" w:eastAsia="Times New Roman" w:hAnsi="Times New Roman" w:cs="Times New Roman"/>
          <w:b/>
          <w:color w:val="auto"/>
          <w:sz w:val="22"/>
          <w:szCs w:val="22"/>
        </w:rPr>
        <w:t>(</w:t>
      </w:r>
      <w:r w:rsidR="006127FC" w:rsidRPr="00D11C6A">
        <w:rPr>
          <w:rFonts w:ascii="Times New Roman" w:eastAsia="Times New Roman" w:hAnsi="Times New Roman" w:cs="Times New Roman"/>
          <w:b/>
          <w:color w:val="auto"/>
          <w:sz w:val="22"/>
          <w:szCs w:val="22"/>
        </w:rPr>
        <w:t>1</w:t>
      </w:r>
      <w:r w:rsidRPr="00D11C6A">
        <w:rPr>
          <w:rFonts w:ascii="Times New Roman" w:eastAsia="Times New Roman" w:hAnsi="Times New Roman" w:cs="Times New Roman"/>
          <w:b/>
          <w:color w:val="auto"/>
          <w:sz w:val="22"/>
          <w:szCs w:val="22"/>
        </w:rPr>
        <w:t>2621</w:t>
      </w:r>
      <w:r w:rsidR="00AC1EF6" w:rsidRPr="00D11C6A">
        <w:rPr>
          <w:rFonts w:ascii="Times New Roman" w:eastAsia="Times New Roman" w:hAnsi="Times New Roman" w:cs="Times New Roman"/>
          <w:b/>
          <w:color w:val="auto"/>
          <w:sz w:val="22"/>
          <w:szCs w:val="22"/>
        </w:rPr>
        <w:t>)</w:t>
      </w:r>
    </w:p>
    <w:p w14:paraId="0E302001" w14:textId="77777777" w:rsidR="00A543B1" w:rsidRPr="003438C4" w:rsidRDefault="00A543B1" w:rsidP="00B64CCC">
      <w:pPr>
        <w:pStyle w:val="Body"/>
        <w:spacing w:after="40" w:line="240" w:lineRule="auto"/>
        <w:jc w:val="center"/>
        <w:rPr>
          <w:rFonts w:ascii="Times New Roman" w:eastAsia="Times New Roman" w:hAnsi="Times New Roman" w:cs="Times New Roman"/>
          <w:b/>
          <w:color w:val="000000" w:themeColor="text1"/>
          <w:sz w:val="22"/>
          <w:szCs w:val="22"/>
        </w:rPr>
      </w:pPr>
    </w:p>
    <w:p w14:paraId="5250DA3A" w14:textId="63745045"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3438C4">
        <w:rPr>
          <w:color w:val="000000" w:themeColor="text1"/>
          <w:lang w:val="lt-LT"/>
        </w:rPr>
        <w:t xml:space="preserve">VšĮ Vilniaus universiteto ligoninė Santaros klinikos (toliau - </w:t>
      </w:r>
      <w:r w:rsidR="006D4DF7" w:rsidRPr="003438C4">
        <w:rPr>
          <w:color w:val="000000" w:themeColor="text1"/>
          <w:lang w:val="lt-LT"/>
        </w:rPr>
        <w:t>PO</w:t>
      </w:r>
      <w:r w:rsidR="00F63F6A" w:rsidRPr="003438C4">
        <w:rPr>
          <w:color w:val="000000" w:themeColor="text1"/>
          <w:lang w:val="lt-LT"/>
        </w:rPr>
        <w:t>), vykdydama viešąjį pirkimą numato įsigyti</w:t>
      </w:r>
      <w:r w:rsidR="003E2F2B">
        <w:rPr>
          <w:color w:val="000000" w:themeColor="text1"/>
          <w:lang w:val="lt-LT"/>
        </w:rPr>
        <w:t xml:space="preserve"> </w:t>
      </w:r>
      <w:r w:rsidR="0062232C">
        <w:rPr>
          <w:color w:val="000000" w:themeColor="text1"/>
          <w:lang w:val="lt-LT"/>
        </w:rPr>
        <w:t>r</w:t>
      </w:r>
      <w:r w:rsidR="0062232C" w:rsidRPr="0062232C">
        <w:rPr>
          <w:color w:val="000000" w:themeColor="text1"/>
          <w:lang w:val="lt-LT"/>
        </w:rPr>
        <w:t>eagent</w:t>
      </w:r>
      <w:r w:rsidR="0062232C">
        <w:rPr>
          <w:color w:val="000000" w:themeColor="text1"/>
          <w:lang w:val="lt-LT"/>
        </w:rPr>
        <w:t>us</w:t>
      </w:r>
      <w:r w:rsidR="00D11C6A" w:rsidRPr="00D11C6A">
        <w:rPr>
          <w:color w:val="000000" w:themeColor="text1"/>
          <w:lang w:val="lt-LT"/>
        </w:rPr>
        <w:t xml:space="preserve"> mėginiams </w:t>
      </w:r>
      <w:proofErr w:type="spellStart"/>
      <w:r w:rsidR="00D11C6A" w:rsidRPr="00D11C6A">
        <w:rPr>
          <w:color w:val="000000" w:themeColor="text1"/>
          <w:lang w:val="lt-LT"/>
        </w:rPr>
        <w:t>dekontaminuoti</w:t>
      </w:r>
      <w:proofErr w:type="spellEnd"/>
      <w:r w:rsidR="00D11C6A" w:rsidRPr="00D11C6A">
        <w:rPr>
          <w:color w:val="000000" w:themeColor="text1"/>
          <w:lang w:val="lt-LT"/>
        </w:rPr>
        <w:t xml:space="preserve">, </w:t>
      </w:r>
      <w:proofErr w:type="spellStart"/>
      <w:r w:rsidR="00D11C6A" w:rsidRPr="00D11C6A">
        <w:rPr>
          <w:color w:val="000000" w:themeColor="text1"/>
          <w:lang w:val="lt-LT"/>
        </w:rPr>
        <w:t>mikobakterijoms</w:t>
      </w:r>
      <w:proofErr w:type="spellEnd"/>
      <w:r w:rsidR="00D11C6A" w:rsidRPr="00D11C6A">
        <w:rPr>
          <w:color w:val="000000" w:themeColor="text1"/>
          <w:lang w:val="lt-LT"/>
        </w:rPr>
        <w:t xml:space="preserve"> kultivuoti, identifikuoti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inga.simone@santa.lt</w:t>
      </w:r>
      <w:proofErr w:type="spellEnd"/>
      <w:r w:rsidR="00116B0B" w:rsidRPr="00E52C9C">
        <w:rPr>
          <w:color w:val="000000" w:themeColor="text1"/>
          <w:lang w:val="lt-LT"/>
        </w:rPr>
        <w:t xml:space="preserve">,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039B8419"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D11C6A" w:rsidRPr="00D11C6A">
        <w:rPr>
          <w:color w:val="000000" w:themeColor="text1"/>
          <w:lang w:val="lt-LT"/>
        </w:rPr>
        <w:t xml:space="preserve">Reagentai mėginiams </w:t>
      </w:r>
      <w:proofErr w:type="spellStart"/>
      <w:r w:rsidR="00D11C6A" w:rsidRPr="00D11C6A">
        <w:rPr>
          <w:color w:val="000000" w:themeColor="text1"/>
          <w:lang w:val="lt-LT"/>
        </w:rPr>
        <w:t>dekontaminuoti</w:t>
      </w:r>
      <w:proofErr w:type="spellEnd"/>
      <w:r w:rsidR="00D11C6A" w:rsidRPr="00D11C6A">
        <w:rPr>
          <w:color w:val="000000" w:themeColor="text1"/>
          <w:lang w:val="lt-LT"/>
        </w:rPr>
        <w:t xml:space="preserve">, </w:t>
      </w:r>
      <w:proofErr w:type="spellStart"/>
      <w:r w:rsidR="00D11C6A" w:rsidRPr="00D11C6A">
        <w:rPr>
          <w:color w:val="000000" w:themeColor="text1"/>
          <w:lang w:val="lt-LT"/>
        </w:rPr>
        <w:t>mikobakterijoms</w:t>
      </w:r>
      <w:proofErr w:type="spellEnd"/>
      <w:r w:rsidR="00D11C6A" w:rsidRPr="00D11C6A">
        <w:rPr>
          <w:color w:val="000000" w:themeColor="text1"/>
          <w:lang w:val="lt-LT"/>
        </w:rPr>
        <w:t xml:space="preserve"> kultivuoti, identifikuoti</w:t>
      </w:r>
      <w:r w:rsidR="001E4A32">
        <w:rPr>
          <w:color w:val="000000" w:themeColor="text1"/>
          <w:lang w:val="lt-LT"/>
        </w:rPr>
        <w:t>.</w:t>
      </w:r>
    </w:p>
    <w:p w14:paraId="43E37285" w14:textId="4915B8B9"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6F511B" w:rsidRPr="004B2CB5">
        <w:rPr>
          <w:color w:val="000000" w:themeColor="text1"/>
          <w:lang w:val="lt-LT"/>
        </w:rPr>
        <w:t xml:space="preserve"> </w:t>
      </w:r>
      <w:r w:rsidR="00A851FB">
        <w:rPr>
          <w:color w:val="000000" w:themeColor="text1"/>
          <w:lang w:val="lt-LT"/>
        </w:rPr>
        <w:t xml:space="preserve">skaidomas į </w:t>
      </w:r>
      <w:r w:rsidR="00D11C6A">
        <w:rPr>
          <w:color w:val="000000" w:themeColor="text1"/>
          <w:lang w:val="lt-LT"/>
        </w:rPr>
        <w:t>10</w:t>
      </w:r>
      <w:r w:rsidR="00A851FB">
        <w:rPr>
          <w:color w:val="000000" w:themeColor="text1"/>
          <w:lang w:val="lt-LT"/>
        </w:rPr>
        <w:t xml:space="preserve"> dalis.</w:t>
      </w:r>
    </w:p>
    <w:p w14:paraId="32BDFCC6" w14:textId="6A57AB6A"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064229">
        <w:rPr>
          <w:color w:val="000000" w:themeColor="text1"/>
          <w:lang w:val="lt-LT"/>
        </w:rPr>
        <w:t xml:space="preserve"> ir įkainiai</w:t>
      </w:r>
      <w:r w:rsidR="0096591D" w:rsidRPr="0096591D">
        <w:rPr>
          <w:color w:val="000000" w:themeColor="text1"/>
          <w:lang w:val="lt-LT"/>
        </w:rPr>
        <w:t>“</w:t>
      </w:r>
      <w:r w:rsidR="00D70F64">
        <w:rPr>
          <w:color w:val="000000" w:themeColor="text1"/>
          <w:lang w:val="lt-LT"/>
        </w:rPr>
        <w:t>.</w:t>
      </w:r>
      <w:r w:rsidR="0096591D" w:rsidRPr="0096591D">
        <w:rPr>
          <w:color w:val="000000" w:themeColor="text1"/>
          <w:lang w:val="lt-LT"/>
        </w:rPr>
        <w:t xml:space="preserve"> </w:t>
      </w:r>
    </w:p>
    <w:p w14:paraId="55AA6C0E" w14:textId="1E406652" w:rsidR="00675AC5" w:rsidRDefault="004D35E3" w:rsidP="00675AC5">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675AC5" w:rsidRPr="00675AC5">
        <w:rPr>
          <w:color w:val="000000" w:themeColor="text1"/>
          <w:lang w:val="lt-LT"/>
        </w:rPr>
        <w:t xml:space="preserve">VšĮ Vilniaus universiteto ligoninė Santaros klinikos, Santariškių g. 2, </w:t>
      </w:r>
      <w:r w:rsidR="00D70F64">
        <w:rPr>
          <w:color w:val="000000" w:themeColor="text1"/>
          <w:lang w:val="lt-LT"/>
        </w:rPr>
        <w:t>LT</w:t>
      </w:r>
      <w:r w:rsidR="00675AC5">
        <w:rPr>
          <w:color w:val="000000" w:themeColor="text1"/>
          <w:lang w:val="lt-LT"/>
        </w:rPr>
        <w:t xml:space="preserve">-08406 </w:t>
      </w:r>
      <w:r w:rsidR="00675AC5" w:rsidRPr="00675AC5">
        <w:rPr>
          <w:color w:val="000000" w:themeColor="text1"/>
          <w:lang w:val="lt-LT"/>
        </w:rPr>
        <w:t>Vilnius</w:t>
      </w:r>
      <w:r w:rsidR="00D70F64">
        <w:rPr>
          <w:color w:val="000000" w:themeColor="text1"/>
          <w:lang w:val="lt-LT"/>
        </w:rPr>
        <w:t>.</w:t>
      </w:r>
    </w:p>
    <w:p w14:paraId="63FF6D5D" w14:textId="417C392E" w:rsidR="009C5D91" w:rsidRPr="00E52C9C" w:rsidRDefault="00B00ADE" w:rsidP="00675AC5">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48C48439" w14:textId="006B99E3" w:rsidR="00311365"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2B421A10" w14:textId="4104F533" w:rsidR="001E4A32" w:rsidRDefault="001E4A32" w:rsidP="001E4A32">
      <w:pPr>
        <w:pStyle w:val="Body2"/>
        <w:ind w:firstLine="720"/>
        <w:rPr>
          <w:color w:val="000000" w:themeColor="text1"/>
          <w:lang w:val="lt-LT"/>
        </w:rPr>
      </w:pPr>
      <w:proofErr w:type="spellStart"/>
      <w:r>
        <w:rPr>
          <w:color w:val="000000" w:themeColor="text1"/>
          <w:lang w:val="lt-LT"/>
        </w:rPr>
        <w:t>Neataikoma</w:t>
      </w:r>
      <w:proofErr w:type="spellEnd"/>
      <w:r>
        <w:rPr>
          <w:color w:val="000000" w:themeColor="text1"/>
          <w:lang w:val="lt-LT"/>
        </w:rPr>
        <w:t>.</w:t>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67C7AFD2" w14:textId="003D01C7" w:rsidR="006B41D8" w:rsidRPr="00851EA1" w:rsidRDefault="00954EF0" w:rsidP="00C52432">
      <w:pPr>
        <w:pStyle w:val="Body2"/>
        <w:spacing w:after="0"/>
        <w:rPr>
          <w:b/>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C52432" w:rsidRPr="00C52432">
        <w:rPr>
          <w:color w:val="000000" w:themeColor="text1"/>
          <w:lang w:val="lt-LT"/>
        </w:rPr>
        <w:t>Pirkime pateikti pirkimo objekto pavyzdžių nereikalaujama.</w:t>
      </w:r>
      <w:r w:rsidR="006B41D8" w:rsidRPr="00A129A4">
        <w:rPr>
          <w:color w:val="000000" w:themeColor="text1"/>
          <w:lang w:val="lt-LT"/>
        </w:rPr>
        <w:tab/>
      </w:r>
    </w:p>
    <w:p w14:paraId="37BBDB69" w14:textId="6E7D0E47" w:rsidR="00E60B1D" w:rsidRPr="000160A2"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sz w:val="22"/>
          <w:szCs w:val="22"/>
          <w:lang w:val="lt-LT"/>
        </w:rPr>
      </w:pPr>
      <w:r w:rsidRPr="00E52C9C">
        <w:rPr>
          <w:color w:val="000000" w:themeColor="text1"/>
          <w:lang w:val="lt-LT"/>
        </w:rPr>
        <w:tab/>
      </w:r>
      <w:r w:rsidR="00E60B1D" w:rsidRPr="000160A2">
        <w:rPr>
          <w:color w:val="000000" w:themeColor="text1"/>
          <w:sz w:val="22"/>
          <w:szCs w:val="22"/>
          <w:lang w:val="lt-LT"/>
        </w:rPr>
        <w:t>15. PO atsako į CVPIS prašymą dėl pirkimo dokumentų, je</w:t>
      </w:r>
      <w:r w:rsidR="00F54FBD" w:rsidRPr="000160A2">
        <w:rPr>
          <w:color w:val="000000" w:themeColor="text1"/>
          <w:sz w:val="22"/>
          <w:szCs w:val="22"/>
          <w:lang w:val="lt-LT"/>
        </w:rPr>
        <w:t>i prašymas yra pateiktas likus 6</w:t>
      </w:r>
      <w:r w:rsidR="00E60B1D" w:rsidRPr="000160A2">
        <w:rPr>
          <w:color w:val="000000" w:themeColor="text1"/>
          <w:sz w:val="22"/>
          <w:szCs w:val="22"/>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15479F"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sz w:val="22"/>
          <w:szCs w:val="22"/>
          <w:lang w:val="lt-LT"/>
        </w:rPr>
      </w:pPr>
      <w:r w:rsidRPr="0015479F">
        <w:rPr>
          <w:color w:val="000000" w:themeColor="text1"/>
          <w:sz w:val="22"/>
          <w:szCs w:val="22"/>
          <w:lang w:val="lt-LT"/>
        </w:rPr>
        <w:t>17. PO rengti susitikimų su tiekėjais  neketina.</w:t>
      </w:r>
    </w:p>
    <w:p w14:paraId="31D9C031" w14:textId="77777777" w:rsidR="00597D14" w:rsidRDefault="00DD671A" w:rsidP="00597D14">
      <w:pPr>
        <w:pStyle w:val="Body2"/>
        <w:rPr>
          <w:b/>
          <w:color w:val="000000" w:themeColor="text1"/>
          <w:lang w:val="lt-LT"/>
        </w:rPr>
      </w:pPr>
      <w:r w:rsidRPr="00E52C9C">
        <w:rPr>
          <w:color w:val="000000" w:themeColor="text1"/>
          <w:lang w:val="lt-LT"/>
        </w:rPr>
        <w:tab/>
      </w:r>
      <w:r w:rsidR="00597D14" w:rsidRPr="00E52C9C">
        <w:rPr>
          <w:color w:val="000000" w:themeColor="text1"/>
          <w:lang w:val="lt-LT"/>
        </w:rPr>
        <w:t xml:space="preserve">18. Perkančioji organizacija ekonomiškai naudingiausią pasiūlymą išrenka pagal mažiausią kainą. </w:t>
      </w:r>
      <w:r w:rsidR="00597D14">
        <w:rPr>
          <w:color w:val="000000" w:themeColor="text1"/>
          <w:lang w:val="lt-LT"/>
        </w:rPr>
        <w:t xml:space="preserve"> </w:t>
      </w:r>
      <w:r w:rsidR="00597D14" w:rsidRPr="00E52C9C">
        <w:rPr>
          <w:b/>
          <w:color w:val="000000" w:themeColor="text1"/>
          <w:lang w:val="lt-LT"/>
        </w:rPr>
        <w:t>Maksimali pasiūlymo (vertinamoji) kaina</w:t>
      </w:r>
      <w:r w:rsidR="00597D14">
        <w:rPr>
          <w:b/>
          <w:color w:val="000000" w:themeColor="text1"/>
          <w:lang w:val="lt-LT"/>
        </w:rPr>
        <w:t xml:space="preserve">, </w:t>
      </w:r>
      <w:r w:rsidR="00597D14" w:rsidRPr="00E52C9C">
        <w:rPr>
          <w:b/>
          <w:color w:val="000000" w:themeColor="text1"/>
          <w:lang w:val="lt-LT"/>
        </w:rPr>
        <w:t>kurią vir</w:t>
      </w:r>
      <w:r w:rsidR="00597D14">
        <w:rPr>
          <w:b/>
          <w:color w:val="000000" w:themeColor="text1"/>
          <w:lang w:val="lt-LT"/>
        </w:rPr>
        <w:t>šijus pasiūlymas bus atmetamas kiekvienai pirkimo daliai yra: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597D14" w:rsidRPr="003438C4" w14:paraId="6CE7631A"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09AED3D2"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1300E5BA"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noWrap/>
            <w:vAlign w:val="center"/>
          </w:tcPr>
          <w:p w14:paraId="2479BA28"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597D14" w:rsidRPr="00FA2ECF" w14:paraId="73C32E5A"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03D1BCBB"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w:t>
            </w:r>
          </w:p>
        </w:tc>
        <w:tc>
          <w:tcPr>
            <w:tcW w:w="3568" w:type="dxa"/>
            <w:tcBorders>
              <w:top w:val="nil"/>
              <w:left w:val="single" w:sz="4" w:space="0" w:color="auto"/>
              <w:bottom w:val="single" w:sz="4" w:space="0" w:color="auto"/>
              <w:right w:val="single" w:sz="4" w:space="0" w:color="auto"/>
            </w:tcBorders>
          </w:tcPr>
          <w:p w14:paraId="20421526" w14:textId="249A9174" w:rsidR="00597D14" w:rsidRDefault="00D11C6A" w:rsidP="001F724B">
            <w:pPr>
              <w:jc w:val="center"/>
              <w:rPr>
                <w:sz w:val="22"/>
                <w:szCs w:val="22"/>
              </w:rPr>
            </w:pPr>
            <w:r>
              <w:rPr>
                <w:sz w:val="22"/>
                <w:szCs w:val="22"/>
              </w:rPr>
              <w:t>2000,00</w:t>
            </w:r>
          </w:p>
        </w:tc>
        <w:tc>
          <w:tcPr>
            <w:tcW w:w="3402" w:type="dxa"/>
            <w:tcBorders>
              <w:top w:val="nil"/>
              <w:left w:val="single" w:sz="4" w:space="0" w:color="auto"/>
              <w:bottom w:val="single" w:sz="4" w:space="0" w:color="auto"/>
              <w:right w:val="single" w:sz="4" w:space="0" w:color="auto"/>
            </w:tcBorders>
            <w:noWrap/>
            <w:vAlign w:val="bottom"/>
          </w:tcPr>
          <w:p w14:paraId="223203A9" w14:textId="3E3063EF" w:rsidR="00597D14" w:rsidRPr="00AC4817" w:rsidRDefault="00D11C6A" w:rsidP="001F724B">
            <w:pPr>
              <w:jc w:val="center"/>
              <w:rPr>
                <w:sz w:val="22"/>
                <w:szCs w:val="22"/>
              </w:rPr>
            </w:pPr>
            <w:r>
              <w:rPr>
                <w:sz w:val="22"/>
                <w:szCs w:val="22"/>
              </w:rPr>
              <w:t>2420,00</w:t>
            </w:r>
          </w:p>
        </w:tc>
      </w:tr>
      <w:tr w:rsidR="00597D14" w:rsidRPr="00FA2ECF" w14:paraId="45CA53B7"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1D6293C"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2FF8A410" w14:textId="084CFDDA" w:rsidR="00597D14" w:rsidRDefault="00D11C6A" w:rsidP="001F724B">
            <w:pPr>
              <w:jc w:val="center"/>
              <w:rPr>
                <w:sz w:val="22"/>
                <w:szCs w:val="22"/>
              </w:rPr>
            </w:pPr>
            <w:r>
              <w:rPr>
                <w:sz w:val="22"/>
                <w:szCs w:val="22"/>
              </w:rPr>
              <w:t>600,00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70BAB54E" w14:textId="03654C7F" w:rsidR="00597D14" w:rsidRPr="00AC4817" w:rsidRDefault="00D11C6A" w:rsidP="001F724B">
            <w:pPr>
              <w:jc w:val="center"/>
              <w:rPr>
                <w:sz w:val="22"/>
                <w:szCs w:val="22"/>
              </w:rPr>
            </w:pPr>
            <w:r>
              <w:rPr>
                <w:sz w:val="22"/>
                <w:szCs w:val="22"/>
              </w:rPr>
              <w:t>726,00</w:t>
            </w:r>
          </w:p>
        </w:tc>
      </w:tr>
      <w:tr w:rsidR="00D11C6A" w:rsidRPr="00FA2ECF" w14:paraId="6D16D4BA"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1C0B00B5" w14:textId="72F01D42" w:rsidR="00D11C6A" w:rsidRDefault="00D11C6A"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6D26DE9E" w14:textId="0C627BE6" w:rsidR="00D11C6A" w:rsidRDefault="00D11C6A" w:rsidP="001F724B">
            <w:pPr>
              <w:jc w:val="center"/>
              <w:rPr>
                <w:sz w:val="22"/>
                <w:szCs w:val="22"/>
              </w:rPr>
            </w:pPr>
            <w:r>
              <w:rPr>
                <w:sz w:val="22"/>
                <w:szCs w:val="22"/>
              </w:rPr>
              <w:t>500,00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07373C74" w14:textId="096C517F" w:rsidR="00D11C6A" w:rsidRDefault="00D11C6A" w:rsidP="001F724B">
            <w:pPr>
              <w:jc w:val="center"/>
              <w:rPr>
                <w:sz w:val="22"/>
                <w:szCs w:val="22"/>
              </w:rPr>
            </w:pPr>
            <w:r>
              <w:rPr>
                <w:sz w:val="22"/>
                <w:szCs w:val="22"/>
              </w:rPr>
              <w:t>605,00</w:t>
            </w:r>
          </w:p>
        </w:tc>
      </w:tr>
      <w:tr w:rsidR="00D11C6A" w:rsidRPr="00FA2ECF" w14:paraId="09FB324D"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0053302" w14:textId="009F6252" w:rsidR="00D11C6A" w:rsidRDefault="00D11C6A"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028288DB" w14:textId="678A4208" w:rsidR="00D11C6A" w:rsidRDefault="00D11C6A" w:rsidP="001F724B">
            <w:pPr>
              <w:jc w:val="center"/>
              <w:rPr>
                <w:sz w:val="22"/>
                <w:szCs w:val="22"/>
              </w:rPr>
            </w:pPr>
            <w:r>
              <w:rPr>
                <w:sz w:val="22"/>
                <w:szCs w:val="22"/>
              </w:rPr>
              <w:t>2000,00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64C8E4B7" w14:textId="16F63613" w:rsidR="00D11C6A" w:rsidRDefault="00D11C6A" w:rsidP="001F724B">
            <w:pPr>
              <w:jc w:val="center"/>
              <w:rPr>
                <w:sz w:val="22"/>
                <w:szCs w:val="22"/>
              </w:rPr>
            </w:pPr>
            <w:r>
              <w:rPr>
                <w:sz w:val="22"/>
                <w:szCs w:val="22"/>
              </w:rPr>
              <w:t>2420,00</w:t>
            </w:r>
          </w:p>
        </w:tc>
      </w:tr>
      <w:tr w:rsidR="00D11C6A" w:rsidRPr="00FA2ECF" w14:paraId="21B9E0C1"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6CEC2933" w14:textId="7D8B8248" w:rsidR="00D11C6A" w:rsidRDefault="00D11C6A"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3AF58370" w14:textId="1DDBF6C8" w:rsidR="00D11C6A" w:rsidRDefault="00D11C6A" w:rsidP="001F724B">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77C0278A" w14:textId="57BE14CB" w:rsidR="00D11C6A" w:rsidRDefault="00D11C6A" w:rsidP="001F724B">
            <w:pPr>
              <w:jc w:val="center"/>
              <w:rPr>
                <w:sz w:val="22"/>
                <w:szCs w:val="22"/>
              </w:rPr>
            </w:pPr>
            <w:r>
              <w:rPr>
                <w:sz w:val="22"/>
                <w:szCs w:val="22"/>
              </w:rPr>
              <w:t>363,00</w:t>
            </w:r>
          </w:p>
        </w:tc>
      </w:tr>
      <w:tr w:rsidR="00D11C6A" w:rsidRPr="00FA2ECF" w14:paraId="1469CB36"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0B59BC29" w14:textId="6C120196" w:rsidR="00D11C6A" w:rsidRDefault="00D11C6A"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0C9435AF" w14:textId="25FED399" w:rsidR="00D11C6A" w:rsidRDefault="00D11C6A" w:rsidP="001F724B">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2CDC2450" w14:textId="4E46E492" w:rsidR="00D11C6A" w:rsidRDefault="00D11C6A" w:rsidP="001F724B">
            <w:pPr>
              <w:jc w:val="center"/>
              <w:rPr>
                <w:sz w:val="22"/>
                <w:szCs w:val="22"/>
              </w:rPr>
            </w:pPr>
            <w:r>
              <w:rPr>
                <w:sz w:val="22"/>
                <w:szCs w:val="22"/>
              </w:rPr>
              <w:t>363,00</w:t>
            </w:r>
          </w:p>
        </w:tc>
      </w:tr>
      <w:tr w:rsidR="00D11C6A" w:rsidRPr="00FA2ECF" w14:paraId="027B0593"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3A17D715" w14:textId="09D3BF6C" w:rsidR="00D11C6A" w:rsidRDefault="00D11C6A"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3FA30DCE" w14:textId="252CF517" w:rsidR="00D11C6A" w:rsidRDefault="00D11C6A" w:rsidP="001F724B">
            <w:pPr>
              <w:jc w:val="center"/>
              <w:rPr>
                <w:sz w:val="22"/>
                <w:szCs w:val="22"/>
              </w:rPr>
            </w:pPr>
            <w:r>
              <w:rPr>
                <w:sz w:val="22"/>
                <w:szCs w:val="22"/>
              </w:rPr>
              <w:t>200,00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6D55751F" w14:textId="0037B722" w:rsidR="00D11C6A" w:rsidRDefault="00D11C6A" w:rsidP="001F724B">
            <w:pPr>
              <w:jc w:val="center"/>
              <w:rPr>
                <w:sz w:val="22"/>
                <w:szCs w:val="22"/>
              </w:rPr>
            </w:pPr>
            <w:r>
              <w:rPr>
                <w:sz w:val="22"/>
                <w:szCs w:val="22"/>
              </w:rPr>
              <w:t>242,00</w:t>
            </w:r>
          </w:p>
        </w:tc>
      </w:tr>
      <w:tr w:rsidR="00D11C6A" w:rsidRPr="00FA2ECF" w14:paraId="0FC2374C"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55DFB7A6" w14:textId="1B634351" w:rsidR="00D11C6A" w:rsidRDefault="00D11C6A"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029544A8" w14:textId="4ED2C786" w:rsidR="00D11C6A" w:rsidRDefault="00D11C6A" w:rsidP="001F724B">
            <w:pPr>
              <w:jc w:val="center"/>
              <w:rPr>
                <w:sz w:val="22"/>
                <w:szCs w:val="22"/>
              </w:rPr>
            </w:pPr>
            <w:r>
              <w:rPr>
                <w:sz w:val="22"/>
                <w:szCs w:val="22"/>
              </w:rPr>
              <w:t>600,00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3377A358" w14:textId="745724A1" w:rsidR="00D11C6A" w:rsidRDefault="00D11C6A" w:rsidP="001F724B">
            <w:pPr>
              <w:jc w:val="center"/>
              <w:rPr>
                <w:sz w:val="22"/>
                <w:szCs w:val="22"/>
              </w:rPr>
            </w:pPr>
            <w:r>
              <w:rPr>
                <w:sz w:val="22"/>
                <w:szCs w:val="22"/>
              </w:rPr>
              <w:t>726,00</w:t>
            </w:r>
          </w:p>
        </w:tc>
      </w:tr>
      <w:tr w:rsidR="00D11C6A" w:rsidRPr="00FA2ECF" w14:paraId="309562CA"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2A1F99C" w14:textId="4A1A2CED" w:rsidR="00D11C6A" w:rsidRDefault="00D11C6A"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9</w:t>
            </w:r>
          </w:p>
        </w:tc>
        <w:tc>
          <w:tcPr>
            <w:tcW w:w="3568" w:type="dxa"/>
            <w:tcBorders>
              <w:top w:val="single" w:sz="4" w:space="0" w:color="auto"/>
              <w:left w:val="single" w:sz="4" w:space="0" w:color="auto"/>
              <w:bottom w:val="single" w:sz="4" w:space="0" w:color="auto"/>
              <w:right w:val="single" w:sz="4" w:space="0" w:color="auto"/>
            </w:tcBorders>
          </w:tcPr>
          <w:p w14:paraId="4AF1D919" w14:textId="02727211" w:rsidR="00D11C6A" w:rsidRDefault="00D11C6A" w:rsidP="001F724B">
            <w:pPr>
              <w:jc w:val="center"/>
              <w:rPr>
                <w:sz w:val="22"/>
                <w:szCs w:val="22"/>
              </w:rPr>
            </w:pPr>
            <w:r>
              <w:rPr>
                <w:sz w:val="22"/>
                <w:szCs w:val="22"/>
              </w:rPr>
              <w:t>1200,00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3B225EA3" w14:textId="7909A9FF" w:rsidR="00D11C6A" w:rsidRDefault="00D11C6A" w:rsidP="001F724B">
            <w:pPr>
              <w:jc w:val="center"/>
              <w:rPr>
                <w:sz w:val="22"/>
                <w:szCs w:val="22"/>
              </w:rPr>
            </w:pPr>
            <w:r>
              <w:rPr>
                <w:sz w:val="22"/>
                <w:szCs w:val="22"/>
              </w:rPr>
              <w:t>1452,00</w:t>
            </w:r>
          </w:p>
        </w:tc>
      </w:tr>
      <w:tr w:rsidR="00D11C6A" w:rsidRPr="00FA2ECF" w14:paraId="61233AF1"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EBD2DF9" w14:textId="010BC1AC" w:rsidR="00D11C6A" w:rsidRDefault="00D11C6A"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10</w:t>
            </w:r>
          </w:p>
        </w:tc>
        <w:tc>
          <w:tcPr>
            <w:tcW w:w="3568" w:type="dxa"/>
            <w:tcBorders>
              <w:top w:val="single" w:sz="4" w:space="0" w:color="auto"/>
              <w:left w:val="single" w:sz="4" w:space="0" w:color="auto"/>
              <w:bottom w:val="single" w:sz="4" w:space="0" w:color="auto"/>
              <w:right w:val="single" w:sz="4" w:space="0" w:color="auto"/>
            </w:tcBorders>
          </w:tcPr>
          <w:p w14:paraId="2A997343" w14:textId="5BDB7394" w:rsidR="00D11C6A" w:rsidRDefault="00D11C6A" w:rsidP="001F724B">
            <w:pPr>
              <w:jc w:val="center"/>
              <w:rPr>
                <w:sz w:val="22"/>
                <w:szCs w:val="22"/>
              </w:rPr>
            </w:pPr>
            <w:r>
              <w:rPr>
                <w:sz w:val="22"/>
                <w:szCs w:val="22"/>
              </w:rPr>
              <w:t>9000,00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5BE7A7F5" w14:textId="0608343F" w:rsidR="00D11C6A" w:rsidRDefault="00D11C6A" w:rsidP="001F724B">
            <w:pPr>
              <w:jc w:val="center"/>
              <w:rPr>
                <w:sz w:val="22"/>
                <w:szCs w:val="22"/>
              </w:rPr>
            </w:pPr>
            <w:r>
              <w:rPr>
                <w:sz w:val="22"/>
                <w:szCs w:val="22"/>
              </w:rPr>
              <w:t>10890,00</w:t>
            </w:r>
          </w:p>
        </w:tc>
      </w:tr>
    </w:tbl>
    <w:p w14:paraId="0A161304" w14:textId="4DEFBEAB" w:rsidR="00D11C6A" w:rsidRPr="00E658A0" w:rsidRDefault="00D11C6A" w:rsidP="00DF4E43">
      <w:pPr>
        <w:pStyle w:val="Body2"/>
        <w:ind w:firstLine="720"/>
        <w:rPr>
          <w:i/>
          <w:iCs/>
          <w:color w:val="000000" w:themeColor="text1"/>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PO kaina suplanuota taikant  </w:t>
      </w:r>
      <w:r w:rsidR="00DF4E43">
        <w:rPr>
          <w:i/>
          <w:iCs/>
          <w:color w:val="000000" w:themeColor="text1"/>
          <w:bdr w:val="none" w:sz="0" w:space="0" w:color="auto" w:frame="1"/>
          <w:shd w:val="clear" w:color="auto" w:fill="FFFFFF"/>
          <w:lang w:val="lt-LT"/>
        </w:rPr>
        <w:t xml:space="preserve">standartinį </w:t>
      </w:r>
      <w:r>
        <w:rPr>
          <w:i/>
          <w:iCs/>
          <w:color w:val="000000" w:themeColor="text1"/>
          <w:bdr w:val="none" w:sz="0" w:space="0" w:color="auto" w:frame="1"/>
          <w:shd w:val="clear" w:color="auto" w:fill="FFFFFF"/>
          <w:lang w:val="lt-LT"/>
        </w:rPr>
        <w:t>21</w:t>
      </w:r>
      <w:r w:rsidRPr="006B111D">
        <w:rPr>
          <w:i/>
          <w:iCs/>
          <w:color w:val="000000" w:themeColor="text1"/>
          <w:bdr w:val="none" w:sz="0" w:space="0" w:color="auto" w:frame="1"/>
          <w:shd w:val="clear" w:color="auto" w:fill="FFFFFF"/>
          <w:lang w:val="lt-LT"/>
        </w:rPr>
        <w:t xml:space="preserve"> proc.</w:t>
      </w:r>
      <w:r>
        <w:rPr>
          <w:i/>
          <w:iCs/>
          <w:color w:val="000000" w:themeColor="text1"/>
          <w:bdr w:val="none" w:sz="0" w:space="0" w:color="auto" w:frame="1"/>
          <w:shd w:val="clear" w:color="auto" w:fill="FFFFFF"/>
          <w:lang w:val="lt-LT"/>
        </w:rPr>
        <w:t xml:space="preserve"> pridėtinės vertės mokesčio tarifą</w:t>
      </w:r>
      <w:r w:rsidR="00DF4E43">
        <w:rPr>
          <w:i/>
          <w:iCs/>
          <w:color w:val="000000" w:themeColor="text1"/>
          <w:bdr w:val="none" w:sz="0" w:space="0" w:color="auto" w:frame="1"/>
          <w:shd w:val="clear" w:color="auto" w:fill="FFFFFF"/>
          <w:lang w:val="lt-LT"/>
        </w:rPr>
        <w:t xml:space="preserve"> (toliau – PVM)</w:t>
      </w:r>
      <w:r>
        <w:rPr>
          <w:i/>
          <w:iCs/>
          <w:color w:val="000000" w:themeColor="text1"/>
          <w:bdr w:val="none" w:sz="0" w:space="0" w:color="auto" w:frame="1"/>
          <w:shd w:val="clear" w:color="auto" w:fill="FFFFFF"/>
          <w:lang w:val="lt-LT"/>
        </w:rPr>
        <w:t>.</w:t>
      </w:r>
      <w:r w:rsidRPr="006B111D">
        <w:rPr>
          <w:i/>
          <w:iCs/>
          <w:color w:val="000000" w:themeColor="text1"/>
          <w:bdr w:val="none" w:sz="0" w:space="0" w:color="auto" w:frame="1"/>
          <w:shd w:val="clear" w:color="auto" w:fill="FFFFFF"/>
          <w:lang w:val="lt-LT"/>
        </w:rPr>
        <w:t xml:space="preserve"> </w:t>
      </w:r>
      <w:r w:rsidR="00DF4E43" w:rsidRPr="00E658A0">
        <w:rPr>
          <w:rFonts w:eastAsia="Times New Roman"/>
          <w:i/>
          <w:iCs/>
          <w:bdr w:val="none" w:sz="0" w:space="0" w:color="auto"/>
          <w:lang w:val="lt-LT"/>
        </w:rPr>
        <w:t xml:space="preserve">Tais atvejais, kai tiekėjas teikia pasiūlymą ir taiko kitokį nei PO suplanuotas PVM tarifas, tiekėjas kartu su pasiūlymu pateikia laisvos formos dokumentą, kuriame nurodo priežastis, dėl kurių taikomas jo pasirinktas </w:t>
      </w:r>
      <w:r w:rsidR="00DF4E43" w:rsidRPr="00E658A0">
        <w:rPr>
          <w:rFonts w:eastAsia="Times New Roman"/>
          <w:i/>
          <w:iCs/>
          <w:bdr w:val="none" w:sz="0" w:space="0" w:color="auto"/>
          <w:lang w:val="lt-LT"/>
        </w:rPr>
        <w:lastRenderedPageBreak/>
        <w:t>PVM tarifas.</w:t>
      </w:r>
      <w:r w:rsidR="00DF4E43">
        <w:rPr>
          <w:rFonts w:eastAsia="Times New Roman"/>
          <w:i/>
          <w:iCs/>
          <w:bdr w:val="none" w:sz="0" w:space="0" w:color="auto"/>
          <w:lang w:val="lt-LT"/>
        </w:rPr>
        <w:t xml:space="preserve"> </w:t>
      </w:r>
      <w:r w:rsidR="00DF4E43">
        <w:rPr>
          <w:i/>
          <w:iCs/>
          <w:color w:val="000000" w:themeColor="text1"/>
          <w:bdr w:val="none" w:sz="0" w:space="0" w:color="auto" w:frame="1"/>
          <w:shd w:val="clear" w:color="auto" w:fill="FFFFFF"/>
          <w:lang w:val="lt-LT"/>
        </w:rPr>
        <w:t>K</w:t>
      </w:r>
      <w:r w:rsidRPr="006B111D">
        <w:rPr>
          <w:i/>
          <w:iCs/>
          <w:color w:val="000000" w:themeColor="text1"/>
          <w:bdr w:val="none" w:sz="0" w:space="0" w:color="auto" w:frame="1"/>
          <w:shd w:val="clear" w:color="auto" w:fill="FFFFFF"/>
          <w:lang w:val="lt-LT"/>
        </w:rPr>
        <w:t>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0F84E9EF" w14:textId="375167F0" w:rsidR="00DF4E43" w:rsidRPr="00E658A0" w:rsidRDefault="00D11C6A" w:rsidP="00DF4E43">
      <w:pPr>
        <w:pStyle w:val="Body2"/>
        <w:ind w:firstLine="720"/>
        <w:rPr>
          <w:i/>
          <w:iCs/>
          <w:color w:val="000000" w:themeColor="text1"/>
          <w:bdr w:val="none" w:sz="0" w:space="0" w:color="auto" w:frame="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DF4E43">
        <w:rPr>
          <w:i/>
          <w:iCs/>
          <w:color w:val="000000" w:themeColor="text1"/>
          <w:bdr w:val="none" w:sz="0" w:space="0" w:color="auto" w:frame="1"/>
          <w:lang w:val="lt-LT"/>
        </w:rPr>
        <w:t xml:space="preserve"> </w:t>
      </w:r>
      <w:r w:rsidR="00DF4E43" w:rsidRPr="00E658A0">
        <w:rPr>
          <w:rFonts w:eastAsia="Times New Roman"/>
          <w:i/>
          <w:iCs/>
          <w:bdr w:val="none" w:sz="0" w:space="0" w:color="auto"/>
          <w:lang w:val="lt-LT"/>
        </w:rPr>
        <w:t xml:space="preserve">Pažymėtina, kad užsienio tiekėjų pasiūlymai bus vertinami pridėjus </w:t>
      </w:r>
      <w:r w:rsidR="00DF4E43">
        <w:rPr>
          <w:rFonts w:eastAsia="Times New Roman"/>
          <w:i/>
          <w:iCs/>
          <w:bdr w:val="none" w:sz="0" w:space="0" w:color="auto"/>
        </w:rPr>
        <w:t>21</w:t>
      </w:r>
      <w:r w:rsidR="00DF4E43" w:rsidRPr="00E658A0">
        <w:rPr>
          <w:rFonts w:eastAsia="Times New Roman"/>
          <w:i/>
          <w:iCs/>
          <w:bdr w:val="none" w:sz="0" w:space="0" w:color="auto"/>
          <w:lang w:val="lt-LT"/>
        </w:rPr>
        <w:t xml:space="preserve"> proc. PVM, nes  perkančioji organizacija  privalo apskaičiuoti ir į Lietuvos biudžetą sumokėti pardavimo PVM už jai šalies teritorijoje užsienio asmens suteiktas prekes</w:t>
      </w:r>
      <w:r w:rsidR="00DF4E43">
        <w:rPr>
          <w:rFonts w:eastAsia="Times New Roman"/>
          <w:i/>
          <w:iCs/>
          <w:bdr w:val="none" w:sz="0" w:space="0" w:color="auto"/>
          <w:lang w:val="lt-LT"/>
        </w:rPr>
        <w:t>.</w:t>
      </w:r>
    </w:p>
    <w:p w14:paraId="49BCC6D1" w14:textId="6C82EDA5" w:rsidR="00DD671A" w:rsidRPr="00E52C9C" w:rsidRDefault="00DD671A" w:rsidP="0062232C">
      <w:pPr>
        <w:pStyle w:val="Body2"/>
        <w:ind w:firstLine="720"/>
        <w:rPr>
          <w:color w:val="000000" w:themeColor="text1"/>
          <w:lang w:val="lt-LT"/>
        </w:rPr>
      </w:pPr>
      <w:r w:rsidRPr="00E52C9C">
        <w:rPr>
          <w:color w:val="000000" w:themeColor="text1"/>
          <w:lang w:val="lt-LT"/>
        </w:rPr>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111FD95C"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22.</w:t>
      </w:r>
      <w:r w:rsidR="0062232C" w:rsidRPr="0062232C">
        <w:rPr>
          <w:color w:val="000000"/>
          <w:sz w:val="22"/>
          <w:szCs w:val="22"/>
        </w:rPr>
        <w:t xml:space="preserve"> Įsigyti prekių naudojantis Centrinės perkančiosios organizacijos  (toliau – CPO LT) elektroniniu katalogu galimybės nėra, nes prekių CPO  LT elektroniniame kataloge nesiūloma</w:t>
      </w:r>
      <w:r w:rsidR="00F54B65">
        <w:rPr>
          <w:color w:val="000000"/>
          <w:sz w:val="22"/>
          <w:szCs w:val="22"/>
        </w:rPr>
        <w:t>.</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74E9B194" w14:textId="15287E14" w:rsidR="00D11C6A" w:rsidRDefault="00D11C6A" w:rsidP="00D11C6A">
      <w:pPr>
        <w:pStyle w:val="NormalWeb"/>
        <w:spacing w:before="0" w:beforeAutospacing="0" w:after="0" w:afterAutospacing="0"/>
        <w:ind w:firstLine="720"/>
        <w:jc w:val="both"/>
        <w:rPr>
          <w:color w:val="000000"/>
          <w:sz w:val="22"/>
          <w:szCs w:val="22"/>
        </w:rPr>
      </w:pPr>
      <w:r>
        <w:rPr>
          <w:color w:val="000000"/>
          <w:sz w:val="22"/>
          <w:szCs w:val="22"/>
        </w:rPr>
        <w:t xml:space="preserve">24. </w:t>
      </w:r>
      <w:r w:rsidRPr="00F75485">
        <w:rPr>
          <w:color w:val="000000"/>
          <w:sz w:val="22"/>
          <w:szCs w:val="22"/>
        </w:rPr>
        <w:t>Dėl šio pirkimo buvo vykdoma rinkos konsultacija, skelbta 2026-0</w:t>
      </w:r>
      <w:r>
        <w:rPr>
          <w:color w:val="000000"/>
          <w:sz w:val="22"/>
          <w:szCs w:val="22"/>
        </w:rPr>
        <w:t>4</w:t>
      </w:r>
      <w:r w:rsidRPr="00F75485">
        <w:rPr>
          <w:color w:val="000000"/>
          <w:sz w:val="22"/>
          <w:szCs w:val="22"/>
        </w:rPr>
        <w:t>-</w:t>
      </w:r>
      <w:r>
        <w:rPr>
          <w:color w:val="000000"/>
          <w:sz w:val="22"/>
          <w:szCs w:val="22"/>
        </w:rPr>
        <w:t>07</w:t>
      </w:r>
      <w:r w:rsidRPr="00F75485">
        <w:rPr>
          <w:color w:val="000000"/>
          <w:sz w:val="22"/>
          <w:szCs w:val="22"/>
        </w:rPr>
        <w:t xml:space="preserve"> CVP IS priemonėmis, CVP IS Nr. </w:t>
      </w:r>
      <w:r w:rsidRPr="00D11C6A">
        <w:rPr>
          <w:color w:val="000000"/>
          <w:sz w:val="22"/>
          <w:szCs w:val="22"/>
        </w:rPr>
        <w:t>7281079</w:t>
      </w:r>
      <w:r w:rsidRPr="00F75485">
        <w:rPr>
          <w:color w:val="000000"/>
          <w:sz w:val="22"/>
          <w:szCs w:val="22"/>
        </w:rPr>
        <w:t xml:space="preserve">. Rinkos konsultacijos </w:t>
      </w:r>
      <w:r>
        <w:rPr>
          <w:color w:val="000000"/>
          <w:sz w:val="22"/>
          <w:szCs w:val="22"/>
        </w:rPr>
        <w:t>metu pastabų/pasiūlymų iš tiekėjų negauta</w:t>
      </w:r>
      <w:r w:rsidRPr="00F75485">
        <w:rPr>
          <w:color w:val="000000"/>
          <w:sz w:val="22"/>
          <w:szCs w:val="22"/>
        </w:rPr>
        <w:t>.</w:t>
      </w:r>
    </w:p>
    <w:p w14:paraId="1B3FAD57" w14:textId="58E72E81" w:rsidR="00D11C6A" w:rsidRDefault="00D11C6A" w:rsidP="00AC1EF6">
      <w:pPr>
        <w:pStyle w:val="NormalWeb"/>
        <w:spacing w:before="0" w:beforeAutospacing="0" w:after="0" w:afterAutospacing="0"/>
        <w:ind w:firstLine="720"/>
        <w:jc w:val="both"/>
        <w:rPr>
          <w:color w:val="000000"/>
          <w:sz w:val="22"/>
          <w:szCs w:val="22"/>
        </w:rPr>
      </w:pPr>
      <w:r>
        <w:rPr>
          <w:color w:val="000000"/>
          <w:sz w:val="22"/>
          <w:szCs w:val="22"/>
        </w:rPr>
        <w:t>PRIDEDAMA:</w:t>
      </w:r>
    </w:p>
    <w:p w14:paraId="0B5E1B23" w14:textId="0420B531"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AC1EF6">
        <w:rPr>
          <w:color w:val="000000"/>
          <w:sz w:val="22"/>
          <w:szCs w:val="22"/>
        </w:rPr>
        <w:t xml:space="preserve"> ir </w:t>
      </w:r>
      <w:r w:rsidR="006127FC">
        <w:rPr>
          <w:color w:val="000000"/>
          <w:sz w:val="22"/>
          <w:szCs w:val="22"/>
        </w:rPr>
        <w:t>į</w:t>
      </w:r>
      <w:r w:rsidR="00846FC6">
        <w:rPr>
          <w:color w:val="000000"/>
          <w:sz w:val="22"/>
          <w:szCs w:val="22"/>
        </w:rPr>
        <w:t>kain</w:t>
      </w:r>
      <w:r w:rsidR="00F54B65">
        <w:rPr>
          <w:color w:val="000000"/>
          <w:sz w:val="22"/>
          <w:szCs w:val="22"/>
        </w:rPr>
        <w:t>i</w:t>
      </w:r>
      <w:r w:rsidR="00846FC6">
        <w:rPr>
          <w:color w:val="000000"/>
          <w:sz w:val="22"/>
          <w:szCs w:val="22"/>
        </w:rPr>
        <w:t>a</w:t>
      </w:r>
      <w:r w:rsidR="006127FC">
        <w:rPr>
          <w:color w:val="000000"/>
          <w:sz w:val="22"/>
          <w:szCs w:val="22"/>
        </w:rPr>
        <w:t>i</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58EC0883" w14:textId="0C23C147" w:rsidR="00F54B65" w:rsidRPr="00ED6168" w:rsidRDefault="00F54B65" w:rsidP="001B79FF">
      <w:pPr>
        <w:pStyle w:val="NormalWeb"/>
        <w:spacing w:before="0" w:beforeAutospacing="0" w:after="40" w:afterAutospacing="0"/>
        <w:ind w:firstLine="720"/>
        <w:jc w:val="both"/>
        <w:rPr>
          <w:color w:val="000000"/>
          <w:sz w:val="22"/>
          <w:szCs w:val="22"/>
        </w:rPr>
      </w:pPr>
      <w:r>
        <w:rPr>
          <w:color w:val="000000"/>
          <w:sz w:val="22"/>
          <w:szCs w:val="22"/>
        </w:rPr>
        <w:t>4. „Pasiūlymo forma“.</w:t>
      </w:r>
    </w:p>
    <w:sectPr w:rsidR="00F54B65" w:rsidRPr="00ED6168" w:rsidSect="006B41D8">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BFD40" w14:textId="77777777" w:rsidR="005B4CD7" w:rsidRDefault="005B4CD7">
      <w:r>
        <w:separator/>
      </w:r>
    </w:p>
  </w:endnote>
  <w:endnote w:type="continuationSeparator" w:id="0">
    <w:p w14:paraId="5A51AD61" w14:textId="77777777" w:rsidR="005B4CD7" w:rsidRDefault="005B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EF2F5" w14:textId="77777777" w:rsidR="005B4CD7" w:rsidRDefault="005B4CD7">
      <w:r>
        <w:separator/>
      </w:r>
    </w:p>
  </w:footnote>
  <w:footnote w:type="continuationSeparator" w:id="0">
    <w:p w14:paraId="5652C249" w14:textId="77777777" w:rsidR="005B4CD7" w:rsidRDefault="005B4C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3BB3"/>
    <w:rsid w:val="00004470"/>
    <w:rsid w:val="0000681C"/>
    <w:rsid w:val="00012313"/>
    <w:rsid w:val="00012D86"/>
    <w:rsid w:val="000160A2"/>
    <w:rsid w:val="00025453"/>
    <w:rsid w:val="0003166E"/>
    <w:rsid w:val="00031CEC"/>
    <w:rsid w:val="00064229"/>
    <w:rsid w:val="00074556"/>
    <w:rsid w:val="0008148D"/>
    <w:rsid w:val="00087437"/>
    <w:rsid w:val="0009703D"/>
    <w:rsid w:val="000A1EF7"/>
    <w:rsid w:val="000A62AE"/>
    <w:rsid w:val="000C085F"/>
    <w:rsid w:val="000D0227"/>
    <w:rsid w:val="000D0492"/>
    <w:rsid w:val="000E4515"/>
    <w:rsid w:val="000E63A2"/>
    <w:rsid w:val="000F7576"/>
    <w:rsid w:val="000F7EA2"/>
    <w:rsid w:val="000F7F12"/>
    <w:rsid w:val="0010652F"/>
    <w:rsid w:val="00113E1C"/>
    <w:rsid w:val="00114B95"/>
    <w:rsid w:val="00116B0B"/>
    <w:rsid w:val="0013280A"/>
    <w:rsid w:val="00133E2B"/>
    <w:rsid w:val="001406FD"/>
    <w:rsid w:val="00150C5B"/>
    <w:rsid w:val="0015479F"/>
    <w:rsid w:val="001577FC"/>
    <w:rsid w:val="001865E3"/>
    <w:rsid w:val="001912A2"/>
    <w:rsid w:val="001A099B"/>
    <w:rsid w:val="001B2510"/>
    <w:rsid w:val="001B79FF"/>
    <w:rsid w:val="001C74BA"/>
    <w:rsid w:val="001C795D"/>
    <w:rsid w:val="001D36E9"/>
    <w:rsid w:val="001E0929"/>
    <w:rsid w:val="001E2919"/>
    <w:rsid w:val="001E44BB"/>
    <w:rsid w:val="001E4A32"/>
    <w:rsid w:val="001F5A47"/>
    <w:rsid w:val="0020073A"/>
    <w:rsid w:val="002136F9"/>
    <w:rsid w:val="002146BE"/>
    <w:rsid w:val="00214BEF"/>
    <w:rsid w:val="0022150C"/>
    <w:rsid w:val="0023335F"/>
    <w:rsid w:val="0023717A"/>
    <w:rsid w:val="002436CE"/>
    <w:rsid w:val="002468B6"/>
    <w:rsid w:val="002538B4"/>
    <w:rsid w:val="00256216"/>
    <w:rsid w:val="00263379"/>
    <w:rsid w:val="002713AB"/>
    <w:rsid w:val="0027244C"/>
    <w:rsid w:val="00276BF3"/>
    <w:rsid w:val="00277CC1"/>
    <w:rsid w:val="0028707B"/>
    <w:rsid w:val="00287403"/>
    <w:rsid w:val="00297CA5"/>
    <w:rsid w:val="00297F9A"/>
    <w:rsid w:val="002A03B5"/>
    <w:rsid w:val="002B6108"/>
    <w:rsid w:val="002B7BE9"/>
    <w:rsid w:val="002C4556"/>
    <w:rsid w:val="002D0B86"/>
    <w:rsid w:val="002D0FA2"/>
    <w:rsid w:val="002D456D"/>
    <w:rsid w:val="002F44F6"/>
    <w:rsid w:val="00311365"/>
    <w:rsid w:val="00314035"/>
    <w:rsid w:val="003178D3"/>
    <w:rsid w:val="003221BD"/>
    <w:rsid w:val="00331E8A"/>
    <w:rsid w:val="003438C4"/>
    <w:rsid w:val="00353EBE"/>
    <w:rsid w:val="00357350"/>
    <w:rsid w:val="0037386C"/>
    <w:rsid w:val="0037771B"/>
    <w:rsid w:val="00377BDB"/>
    <w:rsid w:val="00382B06"/>
    <w:rsid w:val="003C7703"/>
    <w:rsid w:val="003D0444"/>
    <w:rsid w:val="003E2F2B"/>
    <w:rsid w:val="003E4E2D"/>
    <w:rsid w:val="003E5822"/>
    <w:rsid w:val="003F0DF9"/>
    <w:rsid w:val="003F1878"/>
    <w:rsid w:val="003F32D0"/>
    <w:rsid w:val="003F37D5"/>
    <w:rsid w:val="003F7207"/>
    <w:rsid w:val="0040020A"/>
    <w:rsid w:val="0040367A"/>
    <w:rsid w:val="00414BDC"/>
    <w:rsid w:val="00417E46"/>
    <w:rsid w:val="004208D8"/>
    <w:rsid w:val="004245A8"/>
    <w:rsid w:val="00434FED"/>
    <w:rsid w:val="00436EF7"/>
    <w:rsid w:val="00446FA4"/>
    <w:rsid w:val="0045220C"/>
    <w:rsid w:val="00452801"/>
    <w:rsid w:val="0046103F"/>
    <w:rsid w:val="004631F1"/>
    <w:rsid w:val="0048623D"/>
    <w:rsid w:val="004912FB"/>
    <w:rsid w:val="004A3514"/>
    <w:rsid w:val="004A663B"/>
    <w:rsid w:val="004B2CB5"/>
    <w:rsid w:val="004B7C0A"/>
    <w:rsid w:val="004C45CA"/>
    <w:rsid w:val="004D35E3"/>
    <w:rsid w:val="004D79E0"/>
    <w:rsid w:val="004E15C2"/>
    <w:rsid w:val="004F14B6"/>
    <w:rsid w:val="004F4283"/>
    <w:rsid w:val="004F5AF3"/>
    <w:rsid w:val="00510D83"/>
    <w:rsid w:val="0052361B"/>
    <w:rsid w:val="0053057A"/>
    <w:rsid w:val="005346BF"/>
    <w:rsid w:val="005364E2"/>
    <w:rsid w:val="00537719"/>
    <w:rsid w:val="00545904"/>
    <w:rsid w:val="005502AD"/>
    <w:rsid w:val="005575B0"/>
    <w:rsid w:val="005707EE"/>
    <w:rsid w:val="00571B4C"/>
    <w:rsid w:val="00572AEE"/>
    <w:rsid w:val="00580C72"/>
    <w:rsid w:val="00580F1C"/>
    <w:rsid w:val="00586074"/>
    <w:rsid w:val="0058621E"/>
    <w:rsid w:val="00594CB6"/>
    <w:rsid w:val="00595819"/>
    <w:rsid w:val="00597D14"/>
    <w:rsid w:val="005A3C10"/>
    <w:rsid w:val="005A42BA"/>
    <w:rsid w:val="005B1B4D"/>
    <w:rsid w:val="005B2D66"/>
    <w:rsid w:val="005B3FDA"/>
    <w:rsid w:val="005B4CD7"/>
    <w:rsid w:val="005C583C"/>
    <w:rsid w:val="005D00E3"/>
    <w:rsid w:val="00601889"/>
    <w:rsid w:val="00607EE9"/>
    <w:rsid w:val="006127FC"/>
    <w:rsid w:val="0062232C"/>
    <w:rsid w:val="0062279F"/>
    <w:rsid w:val="006259F2"/>
    <w:rsid w:val="00632EEB"/>
    <w:rsid w:val="00632F9A"/>
    <w:rsid w:val="00647B73"/>
    <w:rsid w:val="00661473"/>
    <w:rsid w:val="00666C29"/>
    <w:rsid w:val="006678B7"/>
    <w:rsid w:val="00675AC5"/>
    <w:rsid w:val="006806AC"/>
    <w:rsid w:val="00680F7A"/>
    <w:rsid w:val="006B41D8"/>
    <w:rsid w:val="006B439F"/>
    <w:rsid w:val="006C06A7"/>
    <w:rsid w:val="006D4DF7"/>
    <w:rsid w:val="006D6A2E"/>
    <w:rsid w:val="006E4D01"/>
    <w:rsid w:val="006F122D"/>
    <w:rsid w:val="006F3CB8"/>
    <w:rsid w:val="006F4FCC"/>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46FC6"/>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54BD"/>
    <w:rsid w:val="00907C5F"/>
    <w:rsid w:val="00954664"/>
    <w:rsid w:val="00954EF0"/>
    <w:rsid w:val="009613A0"/>
    <w:rsid w:val="009616FD"/>
    <w:rsid w:val="0096591D"/>
    <w:rsid w:val="00970B38"/>
    <w:rsid w:val="009737D9"/>
    <w:rsid w:val="009761EC"/>
    <w:rsid w:val="009A01DF"/>
    <w:rsid w:val="009B20DB"/>
    <w:rsid w:val="009B7B84"/>
    <w:rsid w:val="009C1BB8"/>
    <w:rsid w:val="009C3350"/>
    <w:rsid w:val="009C36FE"/>
    <w:rsid w:val="009C5D91"/>
    <w:rsid w:val="009C6CCB"/>
    <w:rsid w:val="009D2630"/>
    <w:rsid w:val="009D28EB"/>
    <w:rsid w:val="009D602E"/>
    <w:rsid w:val="009D7616"/>
    <w:rsid w:val="009E3181"/>
    <w:rsid w:val="009E5644"/>
    <w:rsid w:val="00A129A4"/>
    <w:rsid w:val="00A135D5"/>
    <w:rsid w:val="00A14FD2"/>
    <w:rsid w:val="00A16D36"/>
    <w:rsid w:val="00A543B1"/>
    <w:rsid w:val="00A57580"/>
    <w:rsid w:val="00A71EB8"/>
    <w:rsid w:val="00A80C16"/>
    <w:rsid w:val="00A8351D"/>
    <w:rsid w:val="00A851FB"/>
    <w:rsid w:val="00A86006"/>
    <w:rsid w:val="00A86B80"/>
    <w:rsid w:val="00AC1EF6"/>
    <w:rsid w:val="00AC4912"/>
    <w:rsid w:val="00AD2D0A"/>
    <w:rsid w:val="00AE5375"/>
    <w:rsid w:val="00AE5E0E"/>
    <w:rsid w:val="00AF09A3"/>
    <w:rsid w:val="00AF5BBF"/>
    <w:rsid w:val="00B00ADE"/>
    <w:rsid w:val="00B05487"/>
    <w:rsid w:val="00B20DBA"/>
    <w:rsid w:val="00B23666"/>
    <w:rsid w:val="00B25BDB"/>
    <w:rsid w:val="00B343C9"/>
    <w:rsid w:val="00B35538"/>
    <w:rsid w:val="00B36BC6"/>
    <w:rsid w:val="00B42171"/>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0F23"/>
    <w:rsid w:val="00C52432"/>
    <w:rsid w:val="00C72A77"/>
    <w:rsid w:val="00C83150"/>
    <w:rsid w:val="00C86A09"/>
    <w:rsid w:val="00C94E8D"/>
    <w:rsid w:val="00C9529E"/>
    <w:rsid w:val="00CA406C"/>
    <w:rsid w:val="00CB2544"/>
    <w:rsid w:val="00CB38F8"/>
    <w:rsid w:val="00CC1951"/>
    <w:rsid w:val="00CD7763"/>
    <w:rsid w:val="00CE1224"/>
    <w:rsid w:val="00CE4E42"/>
    <w:rsid w:val="00CE61D0"/>
    <w:rsid w:val="00CE7261"/>
    <w:rsid w:val="00CF205C"/>
    <w:rsid w:val="00CF2A74"/>
    <w:rsid w:val="00CF2F0B"/>
    <w:rsid w:val="00CF4FC1"/>
    <w:rsid w:val="00D02676"/>
    <w:rsid w:val="00D07382"/>
    <w:rsid w:val="00D11C6A"/>
    <w:rsid w:val="00D12336"/>
    <w:rsid w:val="00D303E3"/>
    <w:rsid w:val="00D57476"/>
    <w:rsid w:val="00D659D6"/>
    <w:rsid w:val="00D678D3"/>
    <w:rsid w:val="00D70F64"/>
    <w:rsid w:val="00D825C9"/>
    <w:rsid w:val="00D8458F"/>
    <w:rsid w:val="00D85394"/>
    <w:rsid w:val="00DA779F"/>
    <w:rsid w:val="00DB4EB3"/>
    <w:rsid w:val="00DC25B6"/>
    <w:rsid w:val="00DD1514"/>
    <w:rsid w:val="00DD1D67"/>
    <w:rsid w:val="00DD2355"/>
    <w:rsid w:val="00DD2784"/>
    <w:rsid w:val="00DD50CD"/>
    <w:rsid w:val="00DD5FD2"/>
    <w:rsid w:val="00DD671A"/>
    <w:rsid w:val="00DE2CEF"/>
    <w:rsid w:val="00DE7505"/>
    <w:rsid w:val="00DF4E43"/>
    <w:rsid w:val="00DF6731"/>
    <w:rsid w:val="00DF7FD0"/>
    <w:rsid w:val="00E00568"/>
    <w:rsid w:val="00E066E0"/>
    <w:rsid w:val="00E11FB1"/>
    <w:rsid w:val="00E17092"/>
    <w:rsid w:val="00E24FCE"/>
    <w:rsid w:val="00E2538F"/>
    <w:rsid w:val="00E31F46"/>
    <w:rsid w:val="00E365E2"/>
    <w:rsid w:val="00E44B57"/>
    <w:rsid w:val="00E47006"/>
    <w:rsid w:val="00E52C9C"/>
    <w:rsid w:val="00E532B2"/>
    <w:rsid w:val="00E55A24"/>
    <w:rsid w:val="00E60B1D"/>
    <w:rsid w:val="00E62263"/>
    <w:rsid w:val="00E658A0"/>
    <w:rsid w:val="00E81775"/>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B65"/>
    <w:rsid w:val="00F54FBD"/>
    <w:rsid w:val="00F624A6"/>
    <w:rsid w:val="00F629CD"/>
    <w:rsid w:val="00F63E59"/>
    <w:rsid w:val="00F63F6A"/>
    <w:rsid w:val="00F706DA"/>
    <w:rsid w:val="00FA5975"/>
    <w:rsid w:val="00FA59B3"/>
    <w:rsid w:val="00FC49B9"/>
    <w:rsid w:val="00FD4126"/>
    <w:rsid w:val="00FD5B8D"/>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8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3349</Words>
  <Characters>1909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4</cp:revision>
  <dcterms:created xsi:type="dcterms:W3CDTF">2026-05-13T07:49:00Z</dcterms:created>
  <dcterms:modified xsi:type="dcterms:W3CDTF">2026-05-13T07:51:00Z</dcterms:modified>
</cp:coreProperties>
</file>