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B4248" w14:textId="25B01B6F" w:rsidR="00713DFF" w:rsidRPr="009A4693" w:rsidRDefault="004D63B0" w:rsidP="004D63B0">
      <w:pPr>
        <w:spacing w:line="240" w:lineRule="auto"/>
        <w:jc w:val="right"/>
        <w:rPr>
          <w:rFonts w:ascii="Arial" w:eastAsia="Times New Roman" w:hAnsi="Arial" w:cs="Arial"/>
          <w:sz w:val="24"/>
          <w:szCs w:val="24"/>
        </w:rPr>
      </w:pPr>
      <w:r w:rsidRPr="009A4693">
        <w:rPr>
          <w:rFonts w:ascii="Arial" w:eastAsia="Times New Roman" w:hAnsi="Arial" w:cs="Arial"/>
          <w:sz w:val="24"/>
          <w:szCs w:val="24"/>
        </w:rPr>
        <w:t>Pirkimo sąlygų 2 priedas „Techninė specifikacija“</w:t>
      </w:r>
    </w:p>
    <w:p w14:paraId="63463BAA" w14:textId="77777777" w:rsidR="009A4693" w:rsidRPr="009A4693" w:rsidRDefault="009A4693" w:rsidP="004D63B0">
      <w:pPr>
        <w:spacing w:line="240" w:lineRule="auto"/>
        <w:jc w:val="right"/>
        <w:rPr>
          <w:rFonts w:ascii="Arial" w:eastAsia="Times New Roman" w:hAnsi="Arial" w:cs="Arial"/>
          <w:sz w:val="24"/>
          <w:szCs w:val="24"/>
        </w:rPr>
      </w:pPr>
    </w:p>
    <w:p w14:paraId="3135562A" w14:textId="5D607D88" w:rsidR="001719C1" w:rsidRPr="001719C1" w:rsidRDefault="009335E4" w:rsidP="009A4693">
      <w:pPr>
        <w:spacing w:after="0" w:line="240" w:lineRule="auto"/>
        <w:jc w:val="center"/>
        <w:rPr>
          <w:rFonts w:ascii="Arial" w:eastAsia="Times New Roman" w:hAnsi="Arial" w:cs="Arial"/>
          <w:b/>
          <w:bCs/>
          <w:sz w:val="24"/>
          <w:szCs w:val="24"/>
        </w:rPr>
      </w:pPr>
      <w:r w:rsidRPr="009335E4">
        <w:rPr>
          <w:rFonts w:ascii="Arial" w:hAnsi="Arial" w:cs="Arial"/>
          <w:b/>
          <w:bCs/>
          <w:sz w:val="24"/>
          <w:szCs w:val="24"/>
        </w:rPr>
        <w:t>Joniškio rajono Žagarės miesto, Gataučių, Gaižaičių, Joniškio (išskyrus Joniškio miestą), Kepalių, Kriukų, Rudiškių, Saugėlaukio, Satkūnų, Skaistgirio, Žagarės (išskyrus Žagarės miestą) seniūnijų vietinės reikšmės kelių ir gatvių priežiūros darbai</w:t>
      </w:r>
    </w:p>
    <w:p w14:paraId="199C0634" w14:textId="64553393" w:rsidR="00832351" w:rsidRDefault="00832351" w:rsidP="009A4693">
      <w:pPr>
        <w:spacing w:after="0" w:line="240" w:lineRule="auto"/>
        <w:jc w:val="center"/>
        <w:rPr>
          <w:rFonts w:ascii="Arial" w:eastAsia="Times New Roman" w:hAnsi="Arial" w:cs="Arial"/>
          <w:b/>
          <w:sz w:val="24"/>
          <w:szCs w:val="24"/>
        </w:rPr>
      </w:pPr>
      <w:r w:rsidRPr="009A4693">
        <w:rPr>
          <w:rFonts w:ascii="Arial" w:eastAsia="Times New Roman" w:hAnsi="Arial" w:cs="Arial"/>
          <w:b/>
          <w:sz w:val="24"/>
          <w:szCs w:val="24"/>
        </w:rPr>
        <w:t>Techninė specifikacija</w:t>
      </w:r>
    </w:p>
    <w:p w14:paraId="34539076" w14:textId="77777777" w:rsidR="009A4693" w:rsidRPr="009A4693" w:rsidRDefault="009A4693" w:rsidP="00FA6D71">
      <w:pPr>
        <w:spacing w:line="240" w:lineRule="auto"/>
        <w:jc w:val="center"/>
        <w:rPr>
          <w:rFonts w:ascii="Arial" w:eastAsia="Times New Roman" w:hAnsi="Arial" w:cs="Arial"/>
          <w:b/>
          <w:sz w:val="24"/>
          <w:szCs w:val="24"/>
        </w:rPr>
      </w:pPr>
    </w:p>
    <w:p w14:paraId="199C0635" w14:textId="06AA0338" w:rsidR="00832351" w:rsidRPr="00AC76E6" w:rsidRDefault="00C018D9" w:rsidP="00DC074E">
      <w:pPr>
        <w:spacing w:after="0" w:line="240" w:lineRule="auto"/>
        <w:ind w:firstLine="567"/>
        <w:jc w:val="both"/>
        <w:rPr>
          <w:rFonts w:ascii="Arial" w:eastAsia="Times New Roman" w:hAnsi="Arial" w:cs="Arial"/>
          <w:sz w:val="24"/>
          <w:szCs w:val="24"/>
        </w:rPr>
      </w:pPr>
      <w:r w:rsidRPr="00AC76E6">
        <w:rPr>
          <w:rFonts w:ascii="Arial" w:eastAsia="Times New Roman" w:hAnsi="Arial" w:cs="Arial"/>
          <w:b/>
          <w:bCs/>
          <w:sz w:val="24"/>
          <w:szCs w:val="24"/>
        </w:rPr>
        <w:t>Užsakovas</w:t>
      </w:r>
      <w:r w:rsidRPr="00AC76E6">
        <w:rPr>
          <w:rFonts w:ascii="Arial" w:eastAsia="Times New Roman" w:hAnsi="Arial" w:cs="Arial"/>
          <w:sz w:val="24"/>
          <w:szCs w:val="24"/>
        </w:rPr>
        <w:t xml:space="preserve">: </w:t>
      </w:r>
      <w:r w:rsidR="00FF0A28" w:rsidRPr="00AC76E6">
        <w:rPr>
          <w:rFonts w:ascii="Arial" w:eastAsia="Times New Roman" w:hAnsi="Arial" w:cs="Arial"/>
          <w:sz w:val="24"/>
          <w:szCs w:val="24"/>
        </w:rPr>
        <w:t>Joniškio rajono savivaldybės administracija</w:t>
      </w:r>
      <w:r w:rsidR="00F7514E" w:rsidRPr="00AC76E6">
        <w:rPr>
          <w:rFonts w:ascii="Arial" w:eastAsia="Times New Roman" w:hAnsi="Arial" w:cs="Arial"/>
          <w:sz w:val="24"/>
          <w:szCs w:val="24"/>
        </w:rPr>
        <w:t xml:space="preserve">, juridinio asmens kodas </w:t>
      </w:r>
      <w:r w:rsidR="00AB3C6E" w:rsidRPr="00AC76E6">
        <w:rPr>
          <w:rFonts w:ascii="Arial" w:eastAsia="Times New Roman" w:hAnsi="Arial" w:cs="Arial"/>
          <w:sz w:val="24"/>
          <w:szCs w:val="24"/>
        </w:rPr>
        <w:t>288712070</w:t>
      </w:r>
      <w:r w:rsidR="00F7514E" w:rsidRPr="00AC76E6">
        <w:rPr>
          <w:rFonts w:ascii="Arial" w:eastAsia="Times New Roman" w:hAnsi="Arial" w:cs="Arial"/>
          <w:sz w:val="24"/>
          <w:szCs w:val="24"/>
        </w:rPr>
        <w:t xml:space="preserve">, registruota buveinė yra </w:t>
      </w:r>
      <w:r w:rsidR="00635D6C" w:rsidRPr="00AC76E6">
        <w:rPr>
          <w:rFonts w:ascii="Arial" w:eastAsia="Times New Roman" w:hAnsi="Arial" w:cs="Arial"/>
          <w:sz w:val="24"/>
          <w:szCs w:val="24"/>
        </w:rPr>
        <w:t>Livonijos g. 4-1, LT-84124 Joniškis</w:t>
      </w:r>
      <w:r w:rsidR="00F7514E" w:rsidRPr="00AC76E6">
        <w:rPr>
          <w:rFonts w:ascii="Arial" w:eastAsia="Times New Roman" w:hAnsi="Arial" w:cs="Arial"/>
          <w:sz w:val="24"/>
          <w:szCs w:val="24"/>
        </w:rPr>
        <w:t>.</w:t>
      </w:r>
    </w:p>
    <w:p w14:paraId="7B2C7E6C" w14:textId="77777777" w:rsidR="00DC074E" w:rsidRPr="00AC76E6" w:rsidRDefault="00DC074E" w:rsidP="00DC074E">
      <w:pPr>
        <w:spacing w:after="0" w:line="240" w:lineRule="auto"/>
        <w:ind w:firstLine="567"/>
        <w:jc w:val="both"/>
        <w:rPr>
          <w:rFonts w:ascii="Arial" w:eastAsia="Times New Roman" w:hAnsi="Arial" w:cs="Arial"/>
          <w:sz w:val="24"/>
          <w:szCs w:val="24"/>
        </w:rPr>
      </w:pPr>
    </w:p>
    <w:p w14:paraId="0FE42D3B" w14:textId="77777777" w:rsidR="009335E4" w:rsidRPr="00AC76E6" w:rsidRDefault="00F7514E"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b/>
          <w:bCs/>
          <w:sz w:val="24"/>
          <w:szCs w:val="24"/>
        </w:rPr>
        <w:t>Pirkimo objektas</w:t>
      </w:r>
      <w:r w:rsidRPr="00AC76E6">
        <w:rPr>
          <w:rFonts w:ascii="Arial" w:eastAsia="Times New Roman" w:hAnsi="Arial" w:cs="Arial"/>
          <w:sz w:val="24"/>
          <w:szCs w:val="24"/>
        </w:rPr>
        <w:t xml:space="preserve">: </w:t>
      </w:r>
      <w:r w:rsidR="009335E4" w:rsidRPr="00AC76E6">
        <w:rPr>
          <w:rFonts w:ascii="Arial" w:eastAsia="Times New Roman" w:hAnsi="Arial" w:cs="Arial"/>
          <w:sz w:val="24"/>
          <w:szCs w:val="24"/>
        </w:rPr>
        <w:t>Kelio priežiūra – nuolatiniai kelio darbai, kuriais siekiama užtikrinti saugų eismą ir numatytą kelio bei jo statinių tarnavimo laiką.</w:t>
      </w:r>
    </w:p>
    <w:p w14:paraId="3FA7F658"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Vietinės reikšmės kelių ir gatvių priežiūros darbai:</w:t>
      </w:r>
    </w:p>
    <w:p w14:paraId="29A25381"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kelio, gatvės greideriavimas (1 pravažiavimas), km                   </w:t>
      </w:r>
    </w:p>
    <w:p w14:paraId="536A44EB"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atskirų vietų kelio stiprio atstatymas žvyru, t                                                                         </w:t>
      </w:r>
    </w:p>
    <w:p w14:paraId="2EE2C908"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atskirų vietų kelio stiprio atstatymas skalda, t                                                                    </w:t>
      </w:r>
    </w:p>
    <w:p w14:paraId="4D4713B1"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kelkraščių nuėmimas, planiravimas autogreideriu, nupjaunant nelygumus, praeinant viena vieta 3 kartus, km                                                    </w:t>
      </w:r>
    </w:p>
    <w:p w14:paraId="3ACB5AB2"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II grupės grunto kasimas ekskavatoriumi su 0,4 m3 kaušu, pakrovimas į autosavivarčius, vežiojimas iki 1 km ir darbas sąvartoje, 1000 m3                                                 </w:t>
      </w:r>
    </w:p>
    <w:p w14:paraId="26633FFF"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važiuojamosios dalies valymas nuo sniego mechanizuotu būdu visu kelio pločiu, km        </w:t>
      </w:r>
    </w:p>
    <w:p w14:paraId="489AF19A"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pakelės šienavimas mechanizuotu būdu, ha </w:t>
      </w:r>
    </w:p>
    <w:p w14:paraId="7B338439"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Gatvių barstymas druskos mišiniu, su spec. technika (druskos barstytuvais), km </w:t>
      </w:r>
    </w:p>
    <w:p w14:paraId="02647267"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asfaltuotų gatvių ir kelių duobių remontas šaltu asfaltu, t </w:t>
      </w:r>
    </w:p>
    <w:p w14:paraId="628577E9"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pakelės griovio kasimas vienkaušiu ekskavatoriumi II gr. grunte ir iškasto grunto pasklaidymas buldozeriu, 1000 m3 </w:t>
      </w:r>
    </w:p>
    <w:p w14:paraId="35562314"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  pakelės griovio valymas vienkaušiu ekskavatoriumi , kai valomo sluoksnio storis iki 0,4 m ir  iškasto grunto pasklaidymas buldozeriu, 100 m. </w:t>
      </w:r>
    </w:p>
    <w:p w14:paraId="6AE0D85E" w14:textId="77777777" w:rsidR="00427E88"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 žvyruotų gatvių ir kelių dangos laistymas CaCl2 tirpalu, m2.</w:t>
      </w:r>
      <w:r w:rsidR="00D444ED" w:rsidRPr="00AC76E6">
        <w:rPr>
          <w:rFonts w:ascii="Arial" w:eastAsia="Times New Roman" w:hAnsi="Arial" w:cs="Arial"/>
          <w:sz w:val="24"/>
          <w:szCs w:val="24"/>
        </w:rPr>
        <w:t xml:space="preserve"> </w:t>
      </w:r>
    </w:p>
    <w:p w14:paraId="1E1427F5" w14:textId="77777777" w:rsidR="00F82CA3" w:rsidRPr="00AC76E6" w:rsidRDefault="00F82CA3" w:rsidP="009335E4">
      <w:pPr>
        <w:spacing w:after="0" w:line="240" w:lineRule="auto"/>
        <w:ind w:firstLine="567"/>
        <w:jc w:val="both"/>
        <w:rPr>
          <w:rFonts w:ascii="Arial" w:hAnsi="Arial" w:cs="Arial"/>
          <w:sz w:val="24"/>
          <w:szCs w:val="24"/>
        </w:rPr>
      </w:pPr>
    </w:p>
    <w:p w14:paraId="64E1F98B"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 xml:space="preserve">Pirkimas skirstomas į atskiras dalis. Kiekvienai pirkimo daliai bus sudaroma atskira pirkimo sutartis: </w:t>
      </w:r>
    </w:p>
    <w:p w14:paraId="4C2F46C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 pirkimo objekto dalis – Žagarės miesto vietinės reikšmės gatvių priežiūros darbai;</w:t>
      </w:r>
    </w:p>
    <w:p w14:paraId="4CBB0EBE"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2 pirkimo objekto dalis – Joniškio rajono Gataučių seniūnijos vietinės reikšmės kelių ir gatvių priežiūros darbai;</w:t>
      </w:r>
    </w:p>
    <w:p w14:paraId="3F316FAE"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3 pirkimo objekto dalis – Joniškio rajono Gaižaičių seniūnijos vietinės reikšmės kelių ir gatvių priežiūros darbai;</w:t>
      </w:r>
    </w:p>
    <w:p w14:paraId="66964C30"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4 pirkimo objekto dalis – Joniškio rajono Joniškio (išskyrus Joniškio miestą) seniūnijos vietinės reikšmės kelių ir gatvių priežiūros darbai;</w:t>
      </w:r>
    </w:p>
    <w:p w14:paraId="2EF5AF72"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5 pirkimo objekto dalis – Joniškio rajono Kepalių seniūnijos vietinės reikšmės kelių ir gatvių priežiūros darbai;</w:t>
      </w:r>
    </w:p>
    <w:p w14:paraId="2258725F"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6 pirkimo objekto – Joniškio rajono Kriukų seniūnijos vietinės reikšmės kelių ir gatvių priežiūros darbai;</w:t>
      </w:r>
    </w:p>
    <w:p w14:paraId="362864B4"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7 pirkimo objekto dalis – Joniškio rajono Rudiškių seniūnijos vietinės reikšmės kelių ir gatvių priežiūros darbai;</w:t>
      </w:r>
    </w:p>
    <w:p w14:paraId="46AC1E1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8 pirkimo objekto dalis – Joniškio rajono Saugėlaukio seniūnijos vietinės reikšmės kelių ir gatvių priežiūros darbai;</w:t>
      </w:r>
    </w:p>
    <w:p w14:paraId="540B23E2" w14:textId="528E9F68"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lastRenderedPageBreak/>
        <w:t>9 pirkimo objekto</w:t>
      </w:r>
      <w:r w:rsidR="00016331" w:rsidRPr="00AC76E6">
        <w:rPr>
          <w:rFonts w:ascii="Arial" w:hAnsi="Arial" w:cs="Arial"/>
          <w:sz w:val="24"/>
          <w:szCs w:val="24"/>
        </w:rPr>
        <w:t xml:space="preserve"> dalis</w:t>
      </w:r>
      <w:r w:rsidRPr="00AC76E6">
        <w:rPr>
          <w:rFonts w:ascii="Arial" w:hAnsi="Arial" w:cs="Arial"/>
          <w:sz w:val="24"/>
          <w:szCs w:val="24"/>
        </w:rPr>
        <w:t xml:space="preserve"> – Joniškio rajono Satkūnų seniūnijos vietinės reikšmės kelių ir gatvių priežiūros darbai;</w:t>
      </w:r>
    </w:p>
    <w:p w14:paraId="4A6C7289"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10 pirkimo objekto dalis – Joniškio rajono Skaistgirio seniūnijos vietinės reikšmės kelių ir gatvių priežiūros darbai;</w:t>
      </w:r>
    </w:p>
    <w:p w14:paraId="3D72DF04"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 pirkimo objekto dalis – Joniškio rajono Žagarės (išskyrus Žagarės miestą) seniūnijos vietinės reikšmės kelių ir gatvių priežiūros darbai.</w:t>
      </w:r>
    </w:p>
    <w:p w14:paraId="7AE26FD8" w14:textId="77777777" w:rsidR="00A03604" w:rsidRPr="00AC76E6" w:rsidRDefault="00A03604" w:rsidP="00A03604">
      <w:pPr>
        <w:spacing w:after="0" w:line="240" w:lineRule="auto"/>
        <w:ind w:firstLine="567"/>
        <w:jc w:val="both"/>
        <w:rPr>
          <w:rFonts w:ascii="Arial" w:hAnsi="Arial" w:cs="Arial"/>
          <w:sz w:val="24"/>
          <w:szCs w:val="24"/>
        </w:rPr>
      </w:pPr>
    </w:p>
    <w:p w14:paraId="5BE9B80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Darbai perkami pagal faktinį poreikį ir atskiras seniūnų paraiškas. Perkančioji organizacija neįsipareigoja nupirkti viso konkurso sąlygose nurodyto orientacinio darbų kiekio. Per visą pirkimo sutarties galiojimo laiką tiekėjui nebus sumokėta daugiau nei:</w:t>
      </w:r>
    </w:p>
    <w:p w14:paraId="30463A2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60 000,00 eurų (įskaitant PVM) – atliekant darbus Žagarės mieste;</w:t>
      </w:r>
    </w:p>
    <w:p w14:paraId="113231A1"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130 000 eurų (įskaitant PVM) – atliekant darbus Joniškio rajono Gataučių seniūnijoje;</w:t>
      </w:r>
    </w:p>
    <w:p w14:paraId="4DA6B532"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50 000 eurų (įskaitant PVM) – atliekant darbus Joniškio rajono Gaižaičių seniūnijoje;</w:t>
      </w:r>
    </w:p>
    <w:p w14:paraId="0F82127D"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130 000 eurų (įskaitant PVM) – atliekant darbus Joniškio rajono Joniškio (išskyrus Joniškio miestą) seniūnijoje;</w:t>
      </w:r>
    </w:p>
    <w:p w14:paraId="0C0BF84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Kepalių seniūnijoje;</w:t>
      </w:r>
    </w:p>
    <w:p w14:paraId="4240EF2C"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110 000 eurų (įskaitant PVM) – atliekant darbus Joniškio rajono Kriukų seniūnijoje;</w:t>
      </w:r>
    </w:p>
    <w:p w14:paraId="50243EF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80 000 eurų (įskaitant PVM) – atliekant darbus Joniškio rajono Rudiškių seniūnijoje;</w:t>
      </w:r>
    </w:p>
    <w:p w14:paraId="1990EE6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110 000 eurų (įskaitant PVM) – atliekant darbus Joniškio rajono Saugėlaukio seniūnijoje;</w:t>
      </w:r>
    </w:p>
    <w:p w14:paraId="68171A11"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110 000 eurų (įskaitant PVM) – atliekant darbus Joniškio rajono Satkūnų seniūnijoje;</w:t>
      </w:r>
    </w:p>
    <w:p w14:paraId="594FFBE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Skaistgirio seniūnijoje;</w:t>
      </w:r>
    </w:p>
    <w:p w14:paraId="4BBDCC0F" w14:textId="6C7FC52D" w:rsidR="002F09F5"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Žagarės (išskyrus Žagarės miestą) seniūnijoje.</w:t>
      </w:r>
    </w:p>
    <w:p w14:paraId="380E4EA6" w14:textId="77777777" w:rsidR="00A03604" w:rsidRPr="00AC76E6" w:rsidRDefault="00A03604" w:rsidP="00A03604">
      <w:pPr>
        <w:spacing w:after="0" w:line="240" w:lineRule="auto"/>
        <w:jc w:val="both"/>
        <w:rPr>
          <w:rFonts w:ascii="Arial" w:eastAsia="Times New Roman" w:hAnsi="Arial" w:cs="Arial"/>
          <w:sz w:val="24"/>
          <w:szCs w:val="24"/>
        </w:rPr>
      </w:pPr>
    </w:p>
    <w:p w14:paraId="6CE165D9" w14:textId="70B399E0" w:rsidR="00225F9E" w:rsidRPr="00AC76E6" w:rsidRDefault="00A3456F" w:rsidP="000560B3">
      <w:pPr>
        <w:spacing w:after="0" w:line="240" w:lineRule="auto"/>
        <w:ind w:firstLine="709"/>
        <w:jc w:val="both"/>
        <w:rPr>
          <w:rFonts w:ascii="Arial" w:eastAsia="Times New Roman" w:hAnsi="Arial" w:cs="Arial"/>
          <w:sz w:val="24"/>
          <w:szCs w:val="24"/>
        </w:rPr>
      </w:pPr>
      <w:r w:rsidRPr="00AC76E6">
        <w:rPr>
          <w:rFonts w:ascii="Arial" w:eastAsia="Times New Roman" w:hAnsi="Arial" w:cs="Arial"/>
          <w:b/>
          <w:bCs/>
          <w:sz w:val="24"/>
          <w:szCs w:val="24"/>
        </w:rPr>
        <w:t>Darbų atlikimo terminas</w:t>
      </w:r>
      <w:r w:rsidRPr="00AC76E6">
        <w:rPr>
          <w:rFonts w:ascii="Arial" w:eastAsia="Times New Roman" w:hAnsi="Arial" w:cs="Arial"/>
          <w:sz w:val="24"/>
          <w:szCs w:val="24"/>
        </w:rPr>
        <w:t>:</w:t>
      </w:r>
      <w:r w:rsidR="002408EB" w:rsidRPr="00AC76E6">
        <w:rPr>
          <w:rFonts w:ascii="Arial" w:eastAsia="Times New Roman" w:hAnsi="Arial" w:cs="Arial"/>
          <w:sz w:val="24"/>
          <w:szCs w:val="24"/>
        </w:rPr>
        <w:t xml:space="preserve"> darbus atlikti ne vėliau kaip: greideravimo per tris dienas, kelio stiprio atstatymą žvyru ir skalda, kelkraščių nuėmimą ir grunto kasimo darbus dviejų savaičių laikotarpyje, sniego valymą, asfaltuotu gatvių ir kelių remontą šaltu asfaltu sekančią dieną nuo raštiškų paraiškų gavimo.</w:t>
      </w:r>
    </w:p>
    <w:p w14:paraId="5B5929DC" w14:textId="77777777" w:rsidR="001417AF" w:rsidRPr="00AC76E6" w:rsidRDefault="001417AF" w:rsidP="000560B3">
      <w:pPr>
        <w:spacing w:after="0" w:line="240" w:lineRule="auto"/>
        <w:ind w:firstLine="709"/>
        <w:jc w:val="both"/>
        <w:rPr>
          <w:rFonts w:ascii="Arial" w:eastAsia="Times New Roman" w:hAnsi="Arial" w:cs="Arial"/>
          <w:sz w:val="24"/>
          <w:szCs w:val="24"/>
        </w:rPr>
      </w:pPr>
    </w:p>
    <w:p w14:paraId="4482F638" w14:textId="0FE24809" w:rsidR="001417AF" w:rsidRPr="000560B3" w:rsidRDefault="001417AF" w:rsidP="000560B3">
      <w:pPr>
        <w:pStyle w:val="prastojitrauka"/>
        <w:tabs>
          <w:tab w:val="clear" w:pos="360"/>
        </w:tabs>
        <w:ind w:left="0" w:firstLine="709"/>
        <w:rPr>
          <w:rFonts w:ascii="Arial" w:hAnsi="Arial" w:cs="Arial"/>
          <w:sz w:val="24"/>
          <w:szCs w:val="24"/>
        </w:rPr>
      </w:pPr>
      <w:r w:rsidRPr="00AC76E6">
        <w:rPr>
          <w:rFonts w:ascii="Arial" w:hAnsi="Arial" w:cs="Arial"/>
          <w:b/>
          <w:bCs/>
          <w:sz w:val="24"/>
          <w:szCs w:val="24"/>
        </w:rPr>
        <w:t>Kelio ir gatvės priežiūra</w:t>
      </w:r>
      <w:r w:rsidRPr="00AC76E6">
        <w:rPr>
          <w:rFonts w:ascii="Arial" w:hAnsi="Arial" w:cs="Arial"/>
          <w:b/>
          <w:bCs/>
          <w:i/>
          <w:iCs/>
          <w:sz w:val="24"/>
          <w:szCs w:val="24"/>
        </w:rPr>
        <w:t xml:space="preserve"> </w:t>
      </w:r>
      <w:r w:rsidRPr="00AC76E6">
        <w:rPr>
          <w:rFonts w:ascii="Arial" w:hAnsi="Arial" w:cs="Arial"/>
          <w:sz w:val="24"/>
          <w:szCs w:val="24"/>
        </w:rPr>
        <w:t>– nuolatiniai kelio darbai siekiant užtikrinti saugų eismą ir</w:t>
      </w:r>
      <w:r w:rsidR="000560B3">
        <w:rPr>
          <w:rFonts w:ascii="Arial" w:hAnsi="Arial" w:cs="Arial"/>
          <w:sz w:val="24"/>
          <w:szCs w:val="24"/>
        </w:rPr>
        <w:t xml:space="preserve"> </w:t>
      </w:r>
      <w:r w:rsidRPr="00AC76E6">
        <w:rPr>
          <w:rFonts w:ascii="Arial" w:hAnsi="Arial" w:cs="Arial"/>
          <w:sz w:val="24"/>
          <w:szCs w:val="24"/>
        </w:rPr>
        <w:t>numatytą kelio bei jo statinių tarnavimo laiką.</w:t>
      </w:r>
      <w:r w:rsidRPr="00AC76E6">
        <w:rPr>
          <w:rFonts w:ascii="Arial" w:hAnsi="Arial" w:cs="Arial"/>
          <w:color w:val="000000"/>
          <w:sz w:val="24"/>
          <w:szCs w:val="24"/>
        </w:rPr>
        <w:t xml:space="preserve"> Kelių priežiūros tvarka (toliau vadinama – ši Tvarka) nustato Lietuvos Respublikos vietinės reikšmės automobilių kelių priežiūros organizavimą, jos vykdymą ir naudojimąsi jais.</w:t>
      </w:r>
      <w:r w:rsidRPr="00AC76E6">
        <w:rPr>
          <w:rFonts w:ascii="Arial" w:hAnsi="Arial" w:cs="Arial"/>
          <w:sz w:val="24"/>
          <w:szCs w:val="24"/>
        </w:rPr>
        <w:t xml:space="preserve"> Rangovas, atlikdamas kelių priežiūros darbus, turi vadovautis Lietuvos Respublikos kelių įstatymu, Kelių priežiūros tvarkos aprašu. </w:t>
      </w:r>
    </w:p>
    <w:p w14:paraId="6F2CA300" w14:textId="77777777" w:rsidR="001417AF" w:rsidRPr="00AC76E6" w:rsidRDefault="001417AF" w:rsidP="000560B3">
      <w:pPr>
        <w:spacing w:after="0"/>
        <w:ind w:firstLine="709"/>
        <w:jc w:val="both"/>
        <w:rPr>
          <w:rFonts w:ascii="Arial" w:hAnsi="Arial" w:cs="Arial"/>
          <w:b/>
          <w:sz w:val="24"/>
          <w:szCs w:val="24"/>
        </w:rPr>
      </w:pPr>
      <w:r w:rsidRPr="00AC76E6">
        <w:rPr>
          <w:rFonts w:ascii="Arial" w:hAnsi="Arial" w:cs="Arial"/>
          <w:b/>
          <w:sz w:val="24"/>
          <w:szCs w:val="24"/>
        </w:rPr>
        <w:t xml:space="preserve">Greideriavimas.   </w:t>
      </w:r>
      <w:r w:rsidRPr="00AC76E6">
        <w:rPr>
          <w:rFonts w:ascii="Arial" w:hAnsi="Arial" w:cs="Arial"/>
          <w:sz w:val="24"/>
          <w:szCs w:val="24"/>
        </w:rPr>
        <w:t xml:space="preserve">Gatvių ir kelių su žvyro danga greideriavimas </w:t>
      </w:r>
      <w:r w:rsidRPr="00AC76E6">
        <w:rPr>
          <w:rFonts w:ascii="Arial" w:hAnsi="Arial" w:cs="Arial"/>
          <w:sz w:val="24"/>
          <w:szCs w:val="24"/>
          <w:u w:val="single"/>
        </w:rPr>
        <w:t>vienu praėjimu greiderio</w:t>
      </w:r>
      <w:r w:rsidRPr="00AC76E6">
        <w:rPr>
          <w:rFonts w:ascii="Arial" w:hAnsi="Arial" w:cs="Arial"/>
          <w:sz w:val="24"/>
          <w:szCs w:val="24"/>
        </w:rPr>
        <w:t xml:space="preserve">, suformuojant šlaitinį dangos sluoksnį (pasirenkame vieną praėjimą todėl, kad vietinės reikšmės keliai yra   labai skirtingų pločių). Jeigu kelias yra platesnis už verstuvo plotį atliekams greideriavimas pravažiuojant 2-3 kartus, derinama su seniūnu. Greideriavimas formuojant skersinį profilį ir užtikrinant vandens nutekėjimą atliekamas seniūno paraiška greideriavimo darbų sezonu nurodytam keliui 2–3 kartus. </w:t>
      </w:r>
    </w:p>
    <w:p w14:paraId="1E762872" w14:textId="56D92E0A"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Atskirų kelio ar gatvės stiprio atstatymas žvyru ir skalda. </w:t>
      </w:r>
      <w:r w:rsidRPr="00AC76E6">
        <w:rPr>
          <w:rFonts w:ascii="Arial" w:hAnsi="Arial" w:cs="Arial"/>
          <w:sz w:val="24"/>
          <w:szCs w:val="24"/>
        </w:rPr>
        <w:t xml:space="preserve">Pagrindų išlyginamųjų ir paruošiamųjų sluoksnių iš smėlio–žvyro mišinio arba skaldos įrengimas  atliekamas seniūno nurodytose seniūnijos kelių vietose. Dangos  atnaujinimas žvyru ar skaldos sluoksniu formuojant skersinį profilį ir užtikrinant vandens nutekėjimą. Priedas Nr. </w:t>
      </w:r>
      <w:r w:rsidR="000560B3">
        <w:rPr>
          <w:rFonts w:ascii="Arial" w:hAnsi="Arial" w:cs="Arial"/>
          <w:sz w:val="24"/>
          <w:szCs w:val="24"/>
        </w:rPr>
        <w:t>3</w:t>
      </w:r>
    </w:p>
    <w:p w14:paraId="35FA5131" w14:textId="77777777"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Kelkraščių nuėmimas.  </w:t>
      </w:r>
      <w:r w:rsidRPr="00AC76E6">
        <w:rPr>
          <w:rFonts w:ascii="Arial" w:hAnsi="Arial" w:cs="Arial"/>
          <w:sz w:val="24"/>
          <w:szCs w:val="24"/>
        </w:rPr>
        <w:t xml:space="preserve">Kelkraščių, kurie yra iškilę aukščiau už esantį kelio dangos profilį  nuėmimas vykdomas greideriu, formuojant kelkraštį su nuolydžiu iki 6 %, neleidžiant jam iškilti aukščiau a/b arba žvyro dangos ir užtikrinant vandens nuleidimą nuo gatvės </w:t>
      </w:r>
      <w:r w:rsidRPr="00AC76E6">
        <w:rPr>
          <w:rFonts w:ascii="Arial" w:hAnsi="Arial" w:cs="Arial"/>
          <w:sz w:val="24"/>
          <w:szCs w:val="24"/>
        </w:rPr>
        <w:lastRenderedPageBreak/>
        <w:t xml:space="preserve">(kelio), planiravimas atliekamas praeinant viena vieta 3 kartus. Kelkraščio plotis formuojamas pagal esamą kelkraštį, kuris gali būti </w:t>
      </w:r>
      <w:r w:rsidRPr="00AC76E6">
        <w:rPr>
          <w:rFonts w:ascii="Arial" w:hAnsi="Arial" w:cs="Arial"/>
          <w:b/>
          <w:sz w:val="24"/>
          <w:szCs w:val="24"/>
        </w:rPr>
        <w:t>0,5–1 metras</w:t>
      </w:r>
      <w:r w:rsidRPr="00AC76E6">
        <w:rPr>
          <w:rFonts w:ascii="Arial" w:hAnsi="Arial" w:cs="Arial"/>
          <w:sz w:val="24"/>
          <w:szCs w:val="24"/>
        </w:rPr>
        <w:t xml:space="preserve">. </w:t>
      </w:r>
    </w:p>
    <w:p w14:paraId="5F098BFB" w14:textId="77777777"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Grunto pakrovimas ir išvežimas. </w:t>
      </w:r>
      <w:r w:rsidRPr="00AC76E6">
        <w:rPr>
          <w:rFonts w:ascii="Arial" w:hAnsi="Arial" w:cs="Arial"/>
          <w:sz w:val="24"/>
          <w:szCs w:val="24"/>
        </w:rPr>
        <w:t xml:space="preserve">Nukasto gruntas kraunamas ekskavatoriumi į autosavivarčius ir vežiojamas iki 1 km iki sąvartos. </w:t>
      </w:r>
    </w:p>
    <w:p w14:paraId="0C4C0B75" w14:textId="64C81C0F" w:rsidR="001417AF" w:rsidRPr="00AC76E6" w:rsidRDefault="001417AF" w:rsidP="000560B3">
      <w:pPr>
        <w:spacing w:after="0"/>
        <w:ind w:firstLine="709"/>
        <w:jc w:val="both"/>
        <w:rPr>
          <w:rFonts w:ascii="Arial" w:hAnsi="Arial" w:cs="Arial"/>
          <w:b/>
          <w:sz w:val="24"/>
          <w:szCs w:val="24"/>
        </w:rPr>
      </w:pPr>
      <w:r w:rsidRPr="00AC76E6">
        <w:rPr>
          <w:rFonts w:ascii="Arial" w:hAnsi="Arial" w:cs="Arial"/>
          <w:b/>
          <w:sz w:val="24"/>
          <w:szCs w:val="24"/>
        </w:rPr>
        <w:t xml:space="preserve">Sniego valymas. </w:t>
      </w:r>
      <w:r w:rsidRPr="00AC76E6">
        <w:rPr>
          <w:rFonts w:ascii="Arial" w:hAnsi="Arial" w:cs="Arial"/>
          <w:sz w:val="24"/>
          <w:szCs w:val="24"/>
        </w:rPr>
        <w:t>Važiuojamosios dalies sniego valymas  mechanizuotu būdu atliekamas pagal pateiktą seniūno paraišką nurodytam keliui, gatvei, sniegą nuvalyti pilnu kelio pločiu. Greideris neturi palikti po peilio praėjimo puraus ar nenugreider</w:t>
      </w:r>
      <w:r w:rsidR="000560B3">
        <w:rPr>
          <w:rFonts w:ascii="Arial" w:hAnsi="Arial" w:cs="Arial"/>
          <w:sz w:val="24"/>
          <w:szCs w:val="24"/>
        </w:rPr>
        <w:t>i</w:t>
      </w:r>
      <w:r w:rsidRPr="00AC76E6">
        <w:rPr>
          <w:rFonts w:ascii="Arial" w:hAnsi="Arial" w:cs="Arial"/>
          <w:sz w:val="24"/>
          <w:szCs w:val="24"/>
        </w:rPr>
        <w:t xml:space="preserve">uoto sniego sluoksnio, esant tokiems defektams darbas nebus užskaitytas. </w:t>
      </w:r>
    </w:p>
    <w:p w14:paraId="5C6030DD" w14:textId="77777777" w:rsidR="001417AF" w:rsidRPr="00AC76E6" w:rsidRDefault="001417AF" w:rsidP="000560B3">
      <w:pPr>
        <w:spacing w:after="0"/>
        <w:ind w:firstLine="709"/>
        <w:jc w:val="both"/>
        <w:rPr>
          <w:rFonts w:ascii="Arial" w:hAnsi="Arial" w:cs="Arial"/>
          <w:b/>
          <w:sz w:val="24"/>
          <w:szCs w:val="24"/>
        </w:rPr>
      </w:pPr>
      <w:r w:rsidRPr="00AC76E6">
        <w:rPr>
          <w:rFonts w:ascii="Arial" w:hAnsi="Arial" w:cs="Arial"/>
          <w:b/>
          <w:sz w:val="24"/>
          <w:szCs w:val="24"/>
        </w:rPr>
        <w:t xml:space="preserve">Gatvių barstymas druskos mišiniu. </w:t>
      </w:r>
      <w:r w:rsidRPr="00AC76E6">
        <w:rPr>
          <w:rFonts w:ascii="Arial" w:hAnsi="Arial" w:cs="Arial"/>
          <w:color w:val="000000"/>
          <w:sz w:val="24"/>
          <w:szCs w:val="24"/>
        </w:rPr>
        <w:t>Gatvių barstymas druskos mišiniu, su spec. technika (druskos, smėlio barstytuvais), km“.</w:t>
      </w:r>
      <w:r w:rsidRPr="00AC76E6">
        <w:rPr>
          <w:rFonts w:ascii="Arial" w:hAnsi="Arial" w:cs="Arial"/>
          <w:b/>
          <w:sz w:val="24"/>
          <w:szCs w:val="24"/>
        </w:rPr>
        <w:t xml:space="preserve"> </w:t>
      </w:r>
      <w:r w:rsidRPr="00AC76E6">
        <w:rPr>
          <w:rFonts w:ascii="Arial" w:hAnsi="Arial" w:cs="Arial"/>
          <w:sz w:val="24"/>
          <w:szCs w:val="24"/>
        </w:rPr>
        <w:t xml:space="preserve">Barstymas smėlio–druskos mišiniu žiemos sezono metu vykdomas pagal seniūno užsakymus nurodytose gatvėse. </w:t>
      </w:r>
    </w:p>
    <w:p w14:paraId="1FC5135C"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Pakelių šienavimas. </w:t>
      </w:r>
      <w:r w:rsidRPr="00AC76E6">
        <w:rPr>
          <w:rFonts w:ascii="Arial" w:hAnsi="Arial" w:cs="Arial"/>
          <w:sz w:val="24"/>
          <w:szCs w:val="24"/>
        </w:rPr>
        <w:t xml:space="preserve">Pakelės šienavimas vykdomas pagal seniūno paraišką nurodytame kelyje, šienavimo mechanizmo užgriebimo plotis 1,5 m. </w:t>
      </w:r>
    </w:p>
    <w:p w14:paraId="2DAC9D8C" w14:textId="70D18582"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Asfaltuotų gatvių ir kelių duobių remontas šaltu asfaltu. </w:t>
      </w:r>
      <w:r w:rsidRPr="00AC76E6">
        <w:rPr>
          <w:rFonts w:ascii="Arial" w:hAnsi="Arial" w:cs="Arial"/>
          <w:sz w:val="24"/>
          <w:szCs w:val="24"/>
        </w:rPr>
        <w:t>Vykdomas pagal seniūno užsakymus nurodytose gatvėse. Duobė dengiama 5 cm storio sluoksniais, kiekvienas sluoksnis sutankinamas, paskutinis sluoksnis dedamas kad likt</w:t>
      </w:r>
      <w:r w:rsidR="000560B3">
        <w:rPr>
          <w:rFonts w:ascii="Arial" w:hAnsi="Arial" w:cs="Arial"/>
          <w:sz w:val="24"/>
          <w:szCs w:val="24"/>
        </w:rPr>
        <w:t>ų</w:t>
      </w:r>
      <w:r w:rsidRPr="00AC76E6">
        <w:rPr>
          <w:rFonts w:ascii="Arial" w:hAnsi="Arial" w:cs="Arial"/>
          <w:sz w:val="24"/>
          <w:szCs w:val="24"/>
        </w:rPr>
        <w:t xml:space="preserve"> 1 cm iškilimas virš bendro paviršiaus. Kaip duobė užpildyta, medžiaga sutankinama vibroplokštę.</w:t>
      </w:r>
    </w:p>
    <w:p w14:paraId="32AD8ECC"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Pakelės griovio kasimas vienkaušiu ekskavatoriumi II gr. grunte ir iškasto grunto pasklaidymas buldozeriu. </w:t>
      </w:r>
      <w:r w:rsidRPr="00AC76E6">
        <w:rPr>
          <w:rFonts w:ascii="Arial" w:hAnsi="Arial" w:cs="Arial"/>
          <w:sz w:val="24"/>
          <w:szCs w:val="24"/>
        </w:rPr>
        <w:t>Vykdomas</w:t>
      </w:r>
      <w:r w:rsidRPr="00AC76E6">
        <w:rPr>
          <w:rFonts w:ascii="Arial" w:hAnsi="Arial" w:cs="Arial"/>
          <w:b/>
          <w:sz w:val="24"/>
          <w:szCs w:val="24"/>
        </w:rPr>
        <w:t xml:space="preserve"> </w:t>
      </w:r>
      <w:r w:rsidRPr="00AC76E6">
        <w:rPr>
          <w:rFonts w:ascii="Arial" w:hAnsi="Arial" w:cs="Arial"/>
          <w:sz w:val="24"/>
          <w:szCs w:val="24"/>
        </w:rPr>
        <w:t>siekiant užtikrinti sankasos drenuojančio sluoksnio funkcionalumą. Atliekamas pagal pateiktą seniūno paraišką nurodytam keliui.</w:t>
      </w:r>
    </w:p>
    <w:p w14:paraId="3C0042A1"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Pakelės griovio valymas vienkaušiu ekskavatoriumi, kai valomo sluoksnio storis iki 0,4 m ir  iškasto grunto pasklaidymas buldozeriu.</w:t>
      </w:r>
      <w:r w:rsidRPr="00AC76E6">
        <w:rPr>
          <w:rFonts w:ascii="Arial" w:hAnsi="Arial" w:cs="Arial"/>
          <w:sz w:val="24"/>
          <w:szCs w:val="24"/>
        </w:rPr>
        <w:t xml:space="preserve"> Vykdomas</w:t>
      </w:r>
      <w:r w:rsidRPr="00AC76E6">
        <w:rPr>
          <w:rFonts w:ascii="Arial" w:hAnsi="Arial" w:cs="Arial"/>
          <w:b/>
          <w:sz w:val="24"/>
          <w:szCs w:val="24"/>
        </w:rPr>
        <w:t xml:space="preserve"> </w:t>
      </w:r>
      <w:r w:rsidRPr="00AC76E6">
        <w:rPr>
          <w:rFonts w:ascii="Arial" w:hAnsi="Arial" w:cs="Arial"/>
          <w:sz w:val="24"/>
          <w:szCs w:val="24"/>
        </w:rPr>
        <w:t>užtikrinti pakelių griovelių išilginio profilio atstatymą. Atliekamas pagal pateiktą seniūno paraišką nurodytam keliui.</w:t>
      </w:r>
    </w:p>
    <w:p w14:paraId="2512CAE6" w14:textId="30FBB31B" w:rsidR="001417AF" w:rsidRPr="000560B3" w:rsidRDefault="001417AF" w:rsidP="000560B3">
      <w:pPr>
        <w:spacing w:after="0"/>
        <w:ind w:firstLine="709"/>
        <w:jc w:val="both"/>
        <w:rPr>
          <w:rFonts w:ascii="Arial" w:hAnsi="Arial" w:cs="Arial"/>
          <w:sz w:val="24"/>
          <w:szCs w:val="24"/>
        </w:rPr>
      </w:pPr>
      <w:r w:rsidRPr="00AC76E6">
        <w:rPr>
          <w:rFonts w:ascii="Arial" w:hAnsi="Arial" w:cs="Arial"/>
          <w:b/>
          <w:bCs/>
          <w:sz w:val="24"/>
          <w:szCs w:val="24"/>
        </w:rPr>
        <w:t>Žvyruotų gatvių ir kelių dangos laistymas CaCl2 tirpalu.</w:t>
      </w:r>
      <w:r w:rsidR="000560B3">
        <w:rPr>
          <w:rFonts w:ascii="Arial" w:hAnsi="Arial" w:cs="Arial"/>
          <w:b/>
          <w:bCs/>
          <w:sz w:val="24"/>
          <w:szCs w:val="24"/>
        </w:rPr>
        <w:t xml:space="preserve"> </w:t>
      </w:r>
      <w:r w:rsidRPr="00AC76E6">
        <w:rPr>
          <w:rFonts w:ascii="Arial" w:hAnsi="Arial" w:cs="Arial"/>
          <w:sz w:val="24"/>
          <w:szCs w:val="24"/>
        </w:rPr>
        <w:t>Atliekant paruošiamuosius ir vykdymo darbus vadovautis Lietuvos automobilių kelių direkcijos „Kelių su žvyro danga dulkėtumui mažinti metodiniai nurodymai“ nuostatomis.</w:t>
      </w:r>
    </w:p>
    <w:p w14:paraId="2FFB0D8F" w14:textId="77777777" w:rsidR="000C5519" w:rsidRPr="00EB1B85" w:rsidRDefault="000C5519" w:rsidP="000560B3">
      <w:pPr>
        <w:spacing w:after="0" w:line="240" w:lineRule="auto"/>
        <w:ind w:firstLine="709"/>
        <w:jc w:val="both"/>
        <w:rPr>
          <w:rFonts w:ascii="Arial" w:eastAsia="Times New Roman" w:hAnsi="Arial" w:cs="Arial"/>
          <w:b/>
          <w:bCs/>
          <w:sz w:val="24"/>
          <w:szCs w:val="24"/>
        </w:rPr>
      </w:pPr>
    </w:p>
    <w:p w14:paraId="1234AA4C" w14:textId="77777777" w:rsidR="000C5519" w:rsidRDefault="000C5519" w:rsidP="00DC074E">
      <w:pPr>
        <w:spacing w:after="0" w:line="240" w:lineRule="auto"/>
        <w:ind w:firstLine="567"/>
        <w:jc w:val="both"/>
        <w:rPr>
          <w:rFonts w:ascii="Arial" w:hAnsi="Arial" w:cs="Arial"/>
          <w:b/>
          <w:bCs/>
          <w:sz w:val="24"/>
          <w:szCs w:val="24"/>
        </w:rPr>
      </w:pPr>
    </w:p>
    <w:p w14:paraId="3C956ABE" w14:textId="016B7358" w:rsidR="00A86C20" w:rsidRDefault="00A86C20" w:rsidP="00DC074E">
      <w:pPr>
        <w:spacing w:after="0" w:line="240" w:lineRule="auto"/>
        <w:ind w:firstLine="567"/>
        <w:jc w:val="both"/>
        <w:rPr>
          <w:rFonts w:ascii="Arial" w:hAnsi="Arial" w:cs="Arial"/>
          <w:b/>
          <w:bCs/>
          <w:sz w:val="24"/>
          <w:szCs w:val="24"/>
        </w:rPr>
      </w:pPr>
      <w:r w:rsidRPr="009A4693">
        <w:rPr>
          <w:rFonts w:ascii="Arial" w:hAnsi="Arial" w:cs="Arial"/>
          <w:b/>
          <w:bCs/>
          <w:sz w:val="24"/>
          <w:szCs w:val="24"/>
        </w:rPr>
        <w:t>Priedai:</w:t>
      </w:r>
    </w:p>
    <w:p w14:paraId="79F6A141" w14:textId="1EAE989C" w:rsidR="00F779A8"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1</w:t>
      </w:r>
      <w:r w:rsidR="00F779A8" w:rsidRPr="00EB1B85">
        <w:rPr>
          <w:rFonts w:ascii="Arial" w:hAnsi="Arial" w:cs="Arial"/>
          <w:sz w:val="24"/>
          <w:szCs w:val="24"/>
        </w:rPr>
        <w:t xml:space="preserve"> priedas</w:t>
      </w:r>
      <w:r w:rsidRPr="00EB1B85">
        <w:rPr>
          <w:rFonts w:ascii="Arial" w:hAnsi="Arial" w:cs="Arial"/>
          <w:sz w:val="24"/>
          <w:szCs w:val="24"/>
        </w:rPr>
        <w:t>. Orientacinės gatvių ir kelių priežiūros apimtys.</w:t>
      </w:r>
    </w:p>
    <w:p w14:paraId="3177C4F4" w14:textId="46795AE9" w:rsidR="00EB1B85"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2</w:t>
      </w:r>
      <w:r w:rsidRPr="00EB1B85">
        <w:rPr>
          <w:rFonts w:ascii="Arial" w:hAnsi="Arial" w:cs="Arial"/>
          <w:sz w:val="24"/>
          <w:szCs w:val="24"/>
        </w:rPr>
        <w:t xml:space="preserve"> priedas. Kelių ir gatvių ilgiai.</w:t>
      </w:r>
      <w:r w:rsidR="00512B2C">
        <w:rPr>
          <w:rFonts w:ascii="Arial" w:hAnsi="Arial" w:cs="Arial"/>
          <w:sz w:val="24"/>
          <w:szCs w:val="24"/>
        </w:rPr>
        <w:t xml:space="preserve"> </w:t>
      </w:r>
      <w:r w:rsidR="009B6804">
        <w:rPr>
          <w:rFonts w:ascii="Arial" w:hAnsi="Arial" w:cs="Arial"/>
          <w:sz w:val="24"/>
          <w:szCs w:val="24"/>
        </w:rPr>
        <w:t>Darbų atlikimo t</w:t>
      </w:r>
      <w:r w:rsidR="00512B2C">
        <w:rPr>
          <w:rFonts w:ascii="Arial" w:hAnsi="Arial" w:cs="Arial"/>
          <w:sz w:val="24"/>
          <w:szCs w:val="24"/>
        </w:rPr>
        <w:t>erminai.</w:t>
      </w:r>
    </w:p>
    <w:p w14:paraId="77186491" w14:textId="1418FCAD" w:rsidR="00EB1B85"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3</w:t>
      </w:r>
      <w:r w:rsidRPr="00EB1B85">
        <w:rPr>
          <w:rFonts w:ascii="Arial" w:hAnsi="Arial" w:cs="Arial"/>
          <w:sz w:val="24"/>
          <w:szCs w:val="24"/>
        </w:rPr>
        <w:t xml:space="preserve"> priedas. Reikalavimai skaldai.</w:t>
      </w:r>
    </w:p>
    <w:p w14:paraId="69B6C7B4" w14:textId="12919D0F" w:rsidR="008B486C" w:rsidRDefault="00427E88" w:rsidP="008B486C">
      <w:pPr>
        <w:jc w:val="center"/>
        <w:rPr>
          <w:b/>
        </w:rPr>
      </w:pPr>
      <w:r w:rsidRPr="006F341E">
        <w:rPr>
          <w:szCs w:val="144"/>
        </w:rPr>
        <w:t xml:space="preserve">                                                                                                                                </w:t>
      </w:r>
    </w:p>
    <w:p w14:paraId="76B180F3" w14:textId="77777777" w:rsidR="00EB1B85" w:rsidRPr="002408EB" w:rsidRDefault="00EB1B85" w:rsidP="00EB1B85">
      <w:pPr>
        <w:spacing w:after="0" w:line="240" w:lineRule="auto"/>
        <w:ind w:firstLine="567"/>
        <w:jc w:val="both"/>
        <w:rPr>
          <w:rFonts w:ascii="Arial" w:eastAsia="Times New Roman" w:hAnsi="Arial" w:cs="Arial"/>
          <w:b/>
          <w:bCs/>
          <w:color w:val="FF0000"/>
          <w:sz w:val="24"/>
          <w:szCs w:val="24"/>
        </w:rPr>
      </w:pPr>
      <w:r w:rsidRPr="002408EB">
        <w:rPr>
          <w:rFonts w:ascii="Arial" w:eastAsia="Times New Roman" w:hAnsi="Arial" w:cs="Arial"/>
          <w:b/>
          <w:bCs/>
          <w:color w:val="FF0000"/>
          <w:sz w:val="24"/>
          <w:szCs w:val="24"/>
        </w:rPr>
        <w:t>Specifikacijos priedai – neatsiejama jos dalis.</w:t>
      </w:r>
    </w:p>
    <w:p w14:paraId="14B6750F" w14:textId="77777777" w:rsidR="00427E88" w:rsidRPr="002408EB" w:rsidRDefault="00427E88" w:rsidP="00DC074E">
      <w:pPr>
        <w:spacing w:after="0" w:line="240" w:lineRule="auto"/>
        <w:ind w:firstLine="567"/>
        <w:jc w:val="both"/>
        <w:rPr>
          <w:rFonts w:ascii="Arial" w:hAnsi="Arial" w:cs="Arial"/>
          <w:b/>
          <w:bCs/>
          <w:color w:val="FF0000"/>
          <w:sz w:val="24"/>
          <w:szCs w:val="24"/>
        </w:rPr>
      </w:pPr>
    </w:p>
    <w:sectPr w:rsidR="00427E88" w:rsidRPr="002408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35693"/>
    <w:multiLevelType w:val="hybridMultilevel"/>
    <w:tmpl w:val="44049EAC"/>
    <w:lvl w:ilvl="0" w:tplc="EFA05E9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B300E4C"/>
    <w:multiLevelType w:val="multilevel"/>
    <w:tmpl w:val="1FEAB5F8"/>
    <w:lvl w:ilvl="0">
      <w:start w:val="1"/>
      <w:numFmt w:val="decimal"/>
      <w:lvlText w:val="%1."/>
      <w:lvlJc w:val="left"/>
      <w:pPr>
        <w:ind w:left="987" w:hanging="360"/>
      </w:pPr>
      <w:rPr>
        <w:rFonts w:hint="default"/>
        <w:color w:val="auto"/>
      </w:rPr>
    </w:lvl>
    <w:lvl w:ilvl="1">
      <w:start w:val="1"/>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2" w15:restartNumberingAfterBreak="0">
    <w:nsid w:val="2CA447A5"/>
    <w:multiLevelType w:val="hybridMultilevel"/>
    <w:tmpl w:val="34AAAFF0"/>
    <w:lvl w:ilvl="0" w:tplc="FFFFFFFF">
      <w:start w:val="1"/>
      <w:numFmt w:val="decimal"/>
      <w:lvlText w:val="%1."/>
      <w:lvlJc w:val="left"/>
      <w:pPr>
        <w:ind w:left="1658" w:hanging="360"/>
      </w:pPr>
      <w:rPr>
        <w:rFonts w:hint="default"/>
        <w:b/>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3" w15:restartNumberingAfterBreak="0">
    <w:nsid w:val="31B82841"/>
    <w:multiLevelType w:val="hybridMultilevel"/>
    <w:tmpl w:val="7BE807F2"/>
    <w:lvl w:ilvl="0" w:tplc="CF3483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4EB544A"/>
    <w:multiLevelType w:val="hybridMultilevel"/>
    <w:tmpl w:val="756AD256"/>
    <w:lvl w:ilvl="0" w:tplc="D2A48936">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8FF60B2"/>
    <w:multiLevelType w:val="hybridMultilevel"/>
    <w:tmpl w:val="D186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A19A6"/>
    <w:multiLevelType w:val="hybridMultilevel"/>
    <w:tmpl w:val="8E280124"/>
    <w:lvl w:ilvl="0" w:tplc="FFFFFFFF">
      <w:start w:val="1"/>
      <w:numFmt w:val="decimal"/>
      <w:lvlText w:val="%1."/>
      <w:lvlJc w:val="left"/>
      <w:pPr>
        <w:ind w:left="1658" w:hanging="360"/>
      </w:pPr>
      <w:rPr>
        <w:rFonts w:hint="default"/>
        <w:b/>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7" w15:restartNumberingAfterBreak="0">
    <w:nsid w:val="6A783F3D"/>
    <w:multiLevelType w:val="hybridMultilevel"/>
    <w:tmpl w:val="47528CA6"/>
    <w:lvl w:ilvl="0" w:tplc="CF3483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E1195B"/>
    <w:multiLevelType w:val="hybridMultilevel"/>
    <w:tmpl w:val="A2E8390C"/>
    <w:lvl w:ilvl="0" w:tplc="DCC85D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0826681">
    <w:abstractNumId w:val="5"/>
  </w:num>
  <w:num w:numId="2" w16cid:durableId="275139715">
    <w:abstractNumId w:val="1"/>
  </w:num>
  <w:num w:numId="3" w16cid:durableId="211578047">
    <w:abstractNumId w:val="4"/>
  </w:num>
  <w:num w:numId="4" w16cid:durableId="2145078983">
    <w:abstractNumId w:val="3"/>
  </w:num>
  <w:num w:numId="5" w16cid:durableId="634143455">
    <w:abstractNumId w:val="7"/>
  </w:num>
  <w:num w:numId="6" w16cid:durableId="1768694441">
    <w:abstractNumId w:val="0"/>
  </w:num>
  <w:num w:numId="7" w16cid:durableId="1458839856">
    <w:abstractNumId w:val="2"/>
  </w:num>
  <w:num w:numId="8" w16cid:durableId="988172194">
    <w:abstractNumId w:val="6"/>
  </w:num>
  <w:num w:numId="9" w16cid:durableId="692072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51"/>
    <w:rsid w:val="0000669C"/>
    <w:rsid w:val="00016331"/>
    <w:rsid w:val="000521E8"/>
    <w:rsid w:val="000560B3"/>
    <w:rsid w:val="00072CA4"/>
    <w:rsid w:val="000B38E6"/>
    <w:rsid w:val="000C1F6B"/>
    <w:rsid w:val="000C2E98"/>
    <w:rsid w:val="000C5519"/>
    <w:rsid w:val="0011617F"/>
    <w:rsid w:val="001417AF"/>
    <w:rsid w:val="001719C1"/>
    <w:rsid w:val="00176003"/>
    <w:rsid w:val="001A28CB"/>
    <w:rsid w:val="00206641"/>
    <w:rsid w:val="00225F9E"/>
    <w:rsid w:val="002408EB"/>
    <w:rsid w:val="00275B83"/>
    <w:rsid w:val="00285EE5"/>
    <w:rsid w:val="00296E6C"/>
    <w:rsid w:val="002C1E73"/>
    <w:rsid w:val="002E2BF7"/>
    <w:rsid w:val="002F09F5"/>
    <w:rsid w:val="003A0D9E"/>
    <w:rsid w:val="003B20CC"/>
    <w:rsid w:val="003C3F8D"/>
    <w:rsid w:val="003E07F4"/>
    <w:rsid w:val="003E3E24"/>
    <w:rsid w:val="003F61B0"/>
    <w:rsid w:val="00402A31"/>
    <w:rsid w:val="00414675"/>
    <w:rsid w:val="00416509"/>
    <w:rsid w:val="00423CDE"/>
    <w:rsid w:val="00427E88"/>
    <w:rsid w:val="0043390E"/>
    <w:rsid w:val="00475403"/>
    <w:rsid w:val="00492AA3"/>
    <w:rsid w:val="004A4C3D"/>
    <w:rsid w:val="004B6087"/>
    <w:rsid w:val="004C06E6"/>
    <w:rsid w:val="004C7C26"/>
    <w:rsid w:val="004D0406"/>
    <w:rsid w:val="004D3D3F"/>
    <w:rsid w:val="004D63B0"/>
    <w:rsid w:val="004E2F26"/>
    <w:rsid w:val="004F5620"/>
    <w:rsid w:val="004F7458"/>
    <w:rsid w:val="00512B2C"/>
    <w:rsid w:val="00561D71"/>
    <w:rsid w:val="00574EA1"/>
    <w:rsid w:val="005861B1"/>
    <w:rsid w:val="005B3A5A"/>
    <w:rsid w:val="005D2F7A"/>
    <w:rsid w:val="005D336E"/>
    <w:rsid w:val="005D5AEC"/>
    <w:rsid w:val="005F598E"/>
    <w:rsid w:val="0061364D"/>
    <w:rsid w:val="00635D6C"/>
    <w:rsid w:val="00640269"/>
    <w:rsid w:val="006430B1"/>
    <w:rsid w:val="00665ECC"/>
    <w:rsid w:val="00673ED4"/>
    <w:rsid w:val="00677121"/>
    <w:rsid w:val="0068616B"/>
    <w:rsid w:val="006C2050"/>
    <w:rsid w:val="00711CEB"/>
    <w:rsid w:val="00713DFF"/>
    <w:rsid w:val="00716CF8"/>
    <w:rsid w:val="00733DEC"/>
    <w:rsid w:val="007517EC"/>
    <w:rsid w:val="0075311B"/>
    <w:rsid w:val="00787A8A"/>
    <w:rsid w:val="00795C8C"/>
    <w:rsid w:val="00812E9B"/>
    <w:rsid w:val="00825FB1"/>
    <w:rsid w:val="00826B06"/>
    <w:rsid w:val="00832351"/>
    <w:rsid w:val="00840B0E"/>
    <w:rsid w:val="0084655D"/>
    <w:rsid w:val="008557E7"/>
    <w:rsid w:val="008B486C"/>
    <w:rsid w:val="008C47AD"/>
    <w:rsid w:val="008C4A49"/>
    <w:rsid w:val="00903AF1"/>
    <w:rsid w:val="009335E4"/>
    <w:rsid w:val="00983C8C"/>
    <w:rsid w:val="009924B9"/>
    <w:rsid w:val="00996CA7"/>
    <w:rsid w:val="009A4693"/>
    <w:rsid w:val="009A71FD"/>
    <w:rsid w:val="009B2774"/>
    <w:rsid w:val="009B6804"/>
    <w:rsid w:val="009D3609"/>
    <w:rsid w:val="009E21AC"/>
    <w:rsid w:val="00A03604"/>
    <w:rsid w:val="00A2102A"/>
    <w:rsid w:val="00A31906"/>
    <w:rsid w:val="00A3456F"/>
    <w:rsid w:val="00A436C4"/>
    <w:rsid w:val="00A538F3"/>
    <w:rsid w:val="00A86C20"/>
    <w:rsid w:val="00A86FA5"/>
    <w:rsid w:val="00A90C17"/>
    <w:rsid w:val="00A94F54"/>
    <w:rsid w:val="00A97575"/>
    <w:rsid w:val="00AB0F37"/>
    <w:rsid w:val="00AB3C6E"/>
    <w:rsid w:val="00AC76E6"/>
    <w:rsid w:val="00AF587B"/>
    <w:rsid w:val="00AF5C14"/>
    <w:rsid w:val="00AF6E7C"/>
    <w:rsid w:val="00B010AD"/>
    <w:rsid w:val="00B034E1"/>
    <w:rsid w:val="00B1376D"/>
    <w:rsid w:val="00B1381D"/>
    <w:rsid w:val="00B41657"/>
    <w:rsid w:val="00B4304E"/>
    <w:rsid w:val="00B477E2"/>
    <w:rsid w:val="00B80531"/>
    <w:rsid w:val="00BB1E7D"/>
    <w:rsid w:val="00BE098E"/>
    <w:rsid w:val="00BE6851"/>
    <w:rsid w:val="00BF23CD"/>
    <w:rsid w:val="00BF41BC"/>
    <w:rsid w:val="00BF741A"/>
    <w:rsid w:val="00C018D9"/>
    <w:rsid w:val="00C05225"/>
    <w:rsid w:val="00C3580A"/>
    <w:rsid w:val="00C45C47"/>
    <w:rsid w:val="00C5610F"/>
    <w:rsid w:val="00C72CEF"/>
    <w:rsid w:val="00C80E89"/>
    <w:rsid w:val="00CA40CE"/>
    <w:rsid w:val="00CC73DD"/>
    <w:rsid w:val="00CC7F2D"/>
    <w:rsid w:val="00CD0F36"/>
    <w:rsid w:val="00CF1DAA"/>
    <w:rsid w:val="00D0218A"/>
    <w:rsid w:val="00D034F1"/>
    <w:rsid w:val="00D27E1D"/>
    <w:rsid w:val="00D444ED"/>
    <w:rsid w:val="00D47E3B"/>
    <w:rsid w:val="00D61371"/>
    <w:rsid w:val="00D61802"/>
    <w:rsid w:val="00D82FBA"/>
    <w:rsid w:val="00D91C25"/>
    <w:rsid w:val="00DA20A6"/>
    <w:rsid w:val="00DA5028"/>
    <w:rsid w:val="00DB4185"/>
    <w:rsid w:val="00DB45B0"/>
    <w:rsid w:val="00DB6255"/>
    <w:rsid w:val="00DC074E"/>
    <w:rsid w:val="00DE4316"/>
    <w:rsid w:val="00E31DBA"/>
    <w:rsid w:val="00E415F7"/>
    <w:rsid w:val="00E56517"/>
    <w:rsid w:val="00E8357D"/>
    <w:rsid w:val="00E937C2"/>
    <w:rsid w:val="00EB116E"/>
    <w:rsid w:val="00EB1B85"/>
    <w:rsid w:val="00EB72DE"/>
    <w:rsid w:val="00EC1638"/>
    <w:rsid w:val="00F03794"/>
    <w:rsid w:val="00F72517"/>
    <w:rsid w:val="00F7514E"/>
    <w:rsid w:val="00F779A8"/>
    <w:rsid w:val="00F82CA3"/>
    <w:rsid w:val="00F92456"/>
    <w:rsid w:val="00FA6D71"/>
    <w:rsid w:val="00FC5EFE"/>
    <w:rsid w:val="00FD0558"/>
    <w:rsid w:val="00FD2063"/>
    <w:rsid w:val="00FE7BB7"/>
    <w:rsid w:val="00FF0A28"/>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0633"/>
  <w15:chartTrackingRefBased/>
  <w15:docId w15:val="{5506BE44-4859-48E0-8508-E516F2E3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415F7"/>
    <w:pPr>
      <w:ind w:left="720"/>
      <w:contextualSpacing/>
    </w:pPr>
  </w:style>
  <w:style w:type="paragraph" w:styleId="Debesliotekstas">
    <w:name w:val="Balloon Text"/>
    <w:basedOn w:val="prastasis"/>
    <w:link w:val="DebesliotekstasDiagrama"/>
    <w:uiPriority w:val="99"/>
    <w:semiHidden/>
    <w:unhideWhenUsed/>
    <w:rsid w:val="0084655D"/>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84655D"/>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3E3E24"/>
    <w:rPr>
      <w:sz w:val="18"/>
      <w:szCs w:val="18"/>
    </w:rPr>
  </w:style>
  <w:style w:type="paragraph" w:styleId="Komentarotekstas">
    <w:name w:val="annotation text"/>
    <w:basedOn w:val="prastasis"/>
    <w:link w:val="KomentarotekstasDiagrama"/>
    <w:uiPriority w:val="99"/>
    <w:unhideWhenUsed/>
    <w:rsid w:val="003E3E24"/>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3E3E24"/>
    <w:rPr>
      <w:sz w:val="24"/>
      <w:szCs w:val="24"/>
    </w:rPr>
  </w:style>
  <w:style w:type="paragraph" w:styleId="Komentarotema">
    <w:name w:val="annotation subject"/>
    <w:basedOn w:val="Komentarotekstas"/>
    <w:next w:val="Komentarotekstas"/>
    <w:link w:val="KomentarotemaDiagrama"/>
    <w:uiPriority w:val="99"/>
    <w:semiHidden/>
    <w:unhideWhenUsed/>
    <w:rsid w:val="003E3E24"/>
    <w:rPr>
      <w:b/>
      <w:bCs/>
      <w:sz w:val="20"/>
      <w:szCs w:val="20"/>
    </w:rPr>
  </w:style>
  <w:style w:type="character" w:customStyle="1" w:styleId="KomentarotemaDiagrama">
    <w:name w:val="Komentaro tema Diagrama"/>
    <w:basedOn w:val="KomentarotekstasDiagrama"/>
    <w:link w:val="Komentarotema"/>
    <w:uiPriority w:val="99"/>
    <w:semiHidden/>
    <w:rsid w:val="003E3E24"/>
    <w:rPr>
      <w:b/>
      <w:bCs/>
      <w:sz w:val="20"/>
      <w:szCs w:val="20"/>
    </w:rPr>
  </w:style>
  <w:style w:type="paragraph" w:styleId="Pataisymai">
    <w:name w:val="Revision"/>
    <w:hidden/>
    <w:uiPriority w:val="99"/>
    <w:semiHidden/>
    <w:rsid w:val="008C4A49"/>
    <w:pPr>
      <w:spacing w:after="0" w:line="240" w:lineRule="auto"/>
    </w:pPr>
  </w:style>
  <w:style w:type="paragraph" w:styleId="Betarp">
    <w:name w:val="No Spacing"/>
    <w:link w:val="BetarpDiagrama"/>
    <w:uiPriority w:val="1"/>
    <w:qFormat/>
    <w:rsid w:val="00225F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25F9E"/>
    <w:rPr>
      <w:rFonts w:eastAsiaTheme="minorEastAsia"/>
      <w:sz w:val="21"/>
      <w:szCs w:val="21"/>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7E3B"/>
  </w:style>
  <w:style w:type="table" w:styleId="Lentelstinklelis">
    <w:name w:val="Table Grid"/>
    <w:basedOn w:val="prastojilentel"/>
    <w:uiPriority w:val="39"/>
    <w:rsid w:val="00DA5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427E88"/>
    <w:pPr>
      <w:tabs>
        <w:tab w:val="num" w:pos="360"/>
      </w:tabs>
      <w:spacing w:after="0" w:line="240" w:lineRule="auto"/>
      <w:ind w:left="360" w:hanging="360"/>
      <w:jc w:val="both"/>
    </w:pPr>
    <w:rPr>
      <w:rFonts w:ascii="Times New Roman" w:eastAsia="Times New Roman" w:hAnsi="Times New Roman" w:cs="Times New Roman"/>
      <w:sz w:val="28"/>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5648</Words>
  <Characters>3220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Vita Karaliutė</cp:lastModifiedBy>
  <cp:revision>4</cp:revision>
  <dcterms:created xsi:type="dcterms:W3CDTF">2024-12-16T11:36:00Z</dcterms:created>
  <dcterms:modified xsi:type="dcterms:W3CDTF">2024-12-16T12:00:00Z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3234209b-7f60-4e8d-b1c7-2c7066758a88</vt:lpwstr>
  </property>
</Properties>
</file>