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62DF50BC" w:rsidR="0049243F" w:rsidRPr="002843B5" w:rsidRDefault="002843B5" w:rsidP="008B2E05">
            <w:pPr>
              <w:pStyle w:val="TEKSTAS"/>
              <w:numPr>
                <w:ilvl w:val="0"/>
                <w:numId w:val="0"/>
              </w:numPr>
              <w:ind w:left="360" w:hanging="360"/>
              <w:jc w:val="center"/>
              <w:rPr>
                <w:rFonts w:asciiTheme="majorHAnsi" w:hAnsiTheme="majorHAnsi" w:cstheme="majorHAnsi"/>
                <w:b/>
                <w:bCs/>
              </w:rPr>
            </w:pPr>
            <w:r w:rsidRPr="002843B5">
              <w:rPr>
                <w:rFonts w:asciiTheme="majorHAnsi" w:hAnsiTheme="majorHAnsi" w:cstheme="majorHAnsi"/>
                <w:b/>
                <w:bCs/>
              </w:rPr>
              <w:t>Gyventojų apklausa apie viešojo saugumo būklės ir teisėsaugos institucijų darbo vertinimą (PPR-352</w:t>
            </w:r>
            <w:r>
              <w:rPr>
                <w:rFonts w:asciiTheme="majorHAnsi" w:hAnsiTheme="majorHAnsi" w:cstheme="majorHAnsi"/>
                <w:b/>
                <w:bCs/>
              </w:rPr>
              <w:t>)</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rsidTr="002843B5">
        <w:tc>
          <w:tcPr>
            <w:tcW w:w="48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9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2843B5" w:rsidRPr="003C02C2" w14:paraId="5846C230" w14:textId="77777777" w:rsidTr="002843B5">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2843B5" w:rsidRPr="003C02C2" w:rsidRDefault="002843B5">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2843B5" w:rsidRPr="003C02C2" w:rsidRDefault="002843B5">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2843B5" w:rsidRPr="003C02C2" w14:paraId="20389612"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2843B5" w:rsidRPr="003C02C2" w:rsidRDefault="002843B5">
            <w:pPr>
              <w:spacing w:after="0" w:line="240" w:lineRule="auto"/>
              <w:jc w:val="center"/>
              <w:rPr>
                <w:rFonts w:asciiTheme="majorHAnsi" w:hAnsiTheme="majorHAnsi" w:cstheme="majorHAnsi"/>
                <w:color w:val="000000"/>
                <w:sz w:val="20"/>
                <w:szCs w:val="20"/>
              </w:rPr>
            </w:pPr>
          </w:p>
        </w:tc>
      </w:tr>
      <w:tr w:rsidR="002843B5" w:rsidRPr="003C02C2" w14:paraId="1B8D7067"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2843B5" w:rsidRPr="003C02C2" w:rsidRDefault="002843B5">
            <w:pPr>
              <w:spacing w:after="0" w:line="240" w:lineRule="auto"/>
              <w:jc w:val="center"/>
              <w:rPr>
                <w:rFonts w:asciiTheme="majorHAnsi" w:hAnsiTheme="majorHAnsi" w:cstheme="majorHAnsi"/>
                <w:color w:val="000000"/>
                <w:sz w:val="20"/>
                <w:szCs w:val="20"/>
              </w:rPr>
            </w:pPr>
          </w:p>
        </w:tc>
      </w:tr>
      <w:tr w:rsidR="002843B5" w:rsidRPr="003C02C2" w14:paraId="3A11DEE5" w14:textId="77777777" w:rsidTr="002843B5">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2843B5" w:rsidRPr="003C02C2" w:rsidRDefault="002843B5">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2843B5" w:rsidRPr="003C02C2" w:rsidRDefault="002843B5">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2843B5" w:rsidRPr="003C02C2" w:rsidRDefault="002843B5">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2843B5" w:rsidRPr="003C02C2" w:rsidRDefault="002843B5">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lastRenderedPageBreak/>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ListParagraph"/>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FootnoteReference"/>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14AEA18B" w:rsidR="00933C70" w:rsidRPr="003C02C2" w:rsidRDefault="00DF745B" w:rsidP="00933C70">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52F070A0" w14:textId="4F883204" w:rsidR="00BE4C39" w:rsidRPr="003C02C2" w:rsidRDefault="00DF745B" w:rsidP="00BE4C39">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082"/>
        <w:gridCol w:w="11096"/>
        <w:gridCol w:w="2523"/>
      </w:tblGrid>
      <w:tr w:rsidR="002843B5" w:rsidRPr="003C02C2" w14:paraId="086C362D" w14:textId="77777777" w:rsidTr="002843B5">
        <w:trPr>
          <w:trHeight w:val="233"/>
        </w:trPr>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3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B7F37" w14:textId="64B8694B" w:rsidR="002843B5" w:rsidRPr="003C02C2" w:rsidRDefault="002843B5"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r>
      <w:tr w:rsidR="002843B5" w:rsidRPr="003C02C2" w14:paraId="4E2BED66" w14:textId="77777777" w:rsidTr="002843B5">
        <w:trPr>
          <w:trHeight w:val="386"/>
        </w:trPr>
        <w:tc>
          <w:tcPr>
            <w:tcW w:w="368" w:type="pct"/>
            <w:tcBorders>
              <w:top w:val="single" w:sz="4" w:space="0" w:color="auto"/>
              <w:left w:val="single" w:sz="4" w:space="0" w:color="auto"/>
              <w:bottom w:val="single" w:sz="4" w:space="0" w:color="auto"/>
              <w:right w:val="single" w:sz="4" w:space="0" w:color="auto"/>
            </w:tcBorders>
            <w:vAlign w:val="center"/>
          </w:tcPr>
          <w:p w14:paraId="3A6723FB" w14:textId="5E948084" w:rsidR="002843B5" w:rsidRPr="003C02C2" w:rsidRDefault="002843B5"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3774" w:type="pct"/>
            <w:tcBorders>
              <w:top w:val="single" w:sz="4" w:space="0" w:color="auto"/>
              <w:left w:val="single" w:sz="4" w:space="0" w:color="auto"/>
              <w:bottom w:val="single" w:sz="4" w:space="0" w:color="auto"/>
              <w:right w:val="single" w:sz="4" w:space="0" w:color="auto"/>
            </w:tcBorders>
            <w:vAlign w:val="center"/>
          </w:tcPr>
          <w:p w14:paraId="21DC208A" w14:textId="53635F11" w:rsidR="002843B5" w:rsidRPr="00104AB5" w:rsidRDefault="002843B5" w:rsidP="002F7770">
            <w:pPr>
              <w:tabs>
                <w:tab w:val="left" w:pos="0"/>
                <w:tab w:val="left" w:pos="720"/>
              </w:tabs>
              <w:spacing w:after="0" w:line="240" w:lineRule="auto"/>
              <w:rPr>
                <w:rFonts w:asciiTheme="majorHAnsi" w:hAnsiTheme="majorHAnsi" w:cstheme="majorHAnsi"/>
                <w:bCs/>
                <w:sz w:val="22"/>
                <w:lang w:val="lt-LT"/>
              </w:rPr>
            </w:pPr>
            <w:r w:rsidRPr="00104AB5">
              <w:rPr>
                <w:rFonts w:asciiTheme="majorHAnsi" w:hAnsiTheme="majorHAnsi" w:cstheme="majorHAnsi"/>
                <w:bCs/>
                <w:sz w:val="22"/>
                <w:lang w:val="lt-LT"/>
              </w:rPr>
              <w:t xml:space="preserve">Gyventojų apklausa apie viešojo saugumo būklės ir teisėsaugos institucijų darbo vertinimą </w:t>
            </w:r>
          </w:p>
        </w:tc>
        <w:tc>
          <w:tcPr>
            <w:tcW w:w="858" w:type="pct"/>
            <w:tcBorders>
              <w:top w:val="single" w:sz="4" w:space="0" w:color="auto"/>
              <w:left w:val="single" w:sz="4" w:space="0" w:color="auto"/>
              <w:bottom w:val="single" w:sz="4" w:space="0" w:color="auto"/>
              <w:right w:val="single" w:sz="4" w:space="0" w:color="auto"/>
            </w:tcBorders>
            <w:vAlign w:val="center"/>
          </w:tcPr>
          <w:p w14:paraId="0642DD2E" w14:textId="531044D8" w:rsidR="002843B5" w:rsidRPr="003C02C2" w:rsidRDefault="002843B5"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w:t>
            </w:r>
          </w:p>
        </w:tc>
      </w:tr>
      <w:tr w:rsidR="002843B5" w:rsidRPr="003C02C2" w14:paraId="0DFD8EFE" w14:textId="77777777" w:rsidTr="002843B5">
        <w:trPr>
          <w:trHeight w:val="386"/>
        </w:trPr>
        <w:tc>
          <w:tcPr>
            <w:tcW w:w="4142" w:type="pct"/>
            <w:gridSpan w:val="2"/>
            <w:tcBorders>
              <w:top w:val="single" w:sz="4" w:space="0" w:color="auto"/>
              <w:left w:val="single" w:sz="4" w:space="0" w:color="auto"/>
              <w:bottom w:val="single" w:sz="4" w:space="0" w:color="auto"/>
              <w:right w:val="single" w:sz="4" w:space="0" w:color="auto"/>
            </w:tcBorders>
            <w:vAlign w:val="center"/>
          </w:tcPr>
          <w:p w14:paraId="23299E17" w14:textId="25FEA694" w:rsidR="002843B5" w:rsidRPr="002843B5" w:rsidRDefault="002843B5" w:rsidP="002843B5">
            <w:pPr>
              <w:tabs>
                <w:tab w:val="left" w:pos="0"/>
                <w:tab w:val="left" w:pos="720"/>
              </w:tabs>
              <w:spacing w:after="0" w:line="240" w:lineRule="auto"/>
              <w:jc w:val="right"/>
              <w:rPr>
                <w:rFonts w:asciiTheme="majorHAnsi" w:hAnsiTheme="majorHAnsi" w:cstheme="majorHAnsi"/>
                <w:b/>
                <w:sz w:val="22"/>
              </w:rPr>
            </w:pPr>
            <w:r>
              <w:rPr>
                <w:rFonts w:asciiTheme="majorHAnsi" w:hAnsiTheme="majorHAnsi" w:cstheme="majorHAnsi"/>
                <w:b/>
                <w:sz w:val="22"/>
              </w:rPr>
              <w:t>PVM</w:t>
            </w:r>
          </w:p>
        </w:tc>
        <w:tc>
          <w:tcPr>
            <w:tcW w:w="858" w:type="pct"/>
            <w:tcBorders>
              <w:top w:val="single" w:sz="4" w:space="0" w:color="auto"/>
              <w:left w:val="single" w:sz="4" w:space="0" w:color="auto"/>
              <w:bottom w:val="single" w:sz="4" w:space="0" w:color="auto"/>
              <w:right w:val="single" w:sz="4" w:space="0" w:color="auto"/>
            </w:tcBorders>
            <w:vAlign w:val="center"/>
          </w:tcPr>
          <w:p w14:paraId="0EA29367" w14:textId="31DB9AB2" w:rsidR="002843B5" w:rsidRPr="003C02C2" w:rsidRDefault="002843B5" w:rsidP="002F7770">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lang w:val="lt-LT"/>
              </w:rPr>
              <w:t>....</w:t>
            </w:r>
          </w:p>
        </w:tc>
      </w:tr>
      <w:tr w:rsidR="002843B5" w:rsidRPr="003C02C2" w14:paraId="73684479" w14:textId="77777777" w:rsidTr="002843B5">
        <w:trPr>
          <w:trHeight w:val="386"/>
        </w:trPr>
        <w:tc>
          <w:tcPr>
            <w:tcW w:w="4142" w:type="pct"/>
            <w:gridSpan w:val="2"/>
            <w:tcBorders>
              <w:top w:val="single" w:sz="4" w:space="0" w:color="auto"/>
              <w:left w:val="single" w:sz="4" w:space="0" w:color="auto"/>
              <w:right w:val="single" w:sz="4" w:space="0" w:color="auto"/>
            </w:tcBorders>
            <w:shd w:val="clear" w:color="auto" w:fill="E2EFD9" w:themeFill="accent6" w:themeFillTint="33"/>
            <w:vAlign w:val="center"/>
          </w:tcPr>
          <w:p w14:paraId="6061F3D6" w14:textId="678B1114" w:rsidR="002843B5" w:rsidRDefault="002843B5" w:rsidP="002843B5">
            <w:pPr>
              <w:tabs>
                <w:tab w:val="left" w:pos="0"/>
                <w:tab w:val="left" w:pos="720"/>
              </w:tabs>
              <w:spacing w:after="0" w:line="240" w:lineRule="auto"/>
              <w:jc w:val="right"/>
              <w:rPr>
                <w:rFonts w:asciiTheme="majorHAnsi" w:hAnsiTheme="majorHAnsi" w:cstheme="majorHAnsi"/>
                <w:b/>
                <w:sz w:val="22"/>
              </w:rPr>
            </w:pPr>
            <w:r>
              <w:rPr>
                <w:rFonts w:asciiTheme="majorHAnsi" w:hAnsiTheme="majorHAnsi" w:cstheme="majorHAnsi"/>
                <w:b/>
                <w:sz w:val="22"/>
              </w:rPr>
              <w:t>KAINA, EUR SU PVM</w:t>
            </w:r>
          </w:p>
        </w:tc>
        <w:tc>
          <w:tcPr>
            <w:tcW w:w="858" w:type="pct"/>
            <w:tcBorders>
              <w:top w:val="single" w:sz="4" w:space="0" w:color="auto"/>
              <w:left w:val="single" w:sz="4" w:space="0" w:color="auto"/>
              <w:right w:val="single" w:sz="4" w:space="0" w:color="auto"/>
            </w:tcBorders>
            <w:shd w:val="clear" w:color="auto" w:fill="E2EFD9" w:themeFill="accent6" w:themeFillTint="33"/>
            <w:vAlign w:val="center"/>
          </w:tcPr>
          <w:p w14:paraId="28D44BAF" w14:textId="680002D6" w:rsidR="002843B5" w:rsidRPr="003C02C2" w:rsidRDefault="002843B5" w:rsidP="002F7770">
            <w:pPr>
              <w:tabs>
                <w:tab w:val="left" w:pos="0"/>
                <w:tab w:val="left" w:pos="720"/>
              </w:tabs>
              <w:spacing w:after="0" w:line="240" w:lineRule="auto"/>
              <w:jc w:val="center"/>
              <w:rPr>
                <w:rFonts w:asciiTheme="majorHAnsi" w:hAnsiTheme="majorHAnsi" w:cstheme="majorHAnsi"/>
                <w:sz w:val="22"/>
              </w:rPr>
            </w:pPr>
            <w:r>
              <w:rPr>
                <w:rFonts w:asciiTheme="majorHAnsi" w:hAnsiTheme="majorHAnsi" w:cstheme="majorHAnsi"/>
                <w:sz w:val="22"/>
                <w:lang w:val="lt-LT"/>
              </w:rPr>
              <w:t>....</w:t>
            </w:r>
          </w:p>
        </w:tc>
      </w:tr>
    </w:tbl>
    <w:p w14:paraId="4F84C754" w14:textId="63D85E2B" w:rsidR="00BE4C39" w:rsidRPr="00104AB5" w:rsidRDefault="00B96360" w:rsidP="002F7770">
      <w:pPr>
        <w:pStyle w:val="ListParagraph"/>
        <w:suppressAutoHyphens w:val="0"/>
        <w:autoSpaceDN/>
        <w:ind w:left="0"/>
        <w:contextualSpacing/>
        <w:jc w:val="both"/>
        <w:textAlignment w:val="auto"/>
        <w:rPr>
          <w:rFonts w:asciiTheme="majorHAnsi" w:hAnsiTheme="majorHAnsi" w:cstheme="majorHAnsi"/>
          <w:bCs/>
          <w:sz w:val="22"/>
          <w:szCs w:val="22"/>
          <w:lang w:val="lt-LT"/>
        </w:rPr>
      </w:pPr>
      <w:r w:rsidRPr="00104AB5">
        <w:rPr>
          <w:rFonts w:asciiTheme="majorHAnsi" w:hAnsiTheme="majorHAnsi" w:cstheme="majorHAnsi"/>
          <w:bCs/>
          <w:sz w:val="22"/>
          <w:szCs w:val="22"/>
          <w:lang w:val="lt-LT"/>
        </w:rPr>
        <w:t>*</w:t>
      </w:r>
      <w:r w:rsidR="00DF745B" w:rsidRPr="00104AB5">
        <w:rPr>
          <w:bCs/>
        </w:rPr>
        <w:t xml:space="preserve"> </w:t>
      </w:r>
      <w:r w:rsidR="00DF745B" w:rsidRPr="00104AB5">
        <w:rPr>
          <w:rFonts w:asciiTheme="majorHAnsi" w:hAnsiTheme="majorHAnsi" w:cstheme="majorHAnsi"/>
          <w:bCs/>
          <w:sz w:val="22"/>
          <w:szCs w:val="22"/>
          <w:lang w:val="lt-LT"/>
        </w:rPr>
        <w:t>Į kainą turi būti įskaičiuotas PVM, visi mokesčiai ir visos paslaugoms suteikti būtinos išlaidos</w:t>
      </w:r>
      <w:r w:rsidR="00DF745B" w:rsidRPr="00104AB5">
        <w:rPr>
          <w:rFonts w:asciiTheme="majorHAnsi" w:hAnsiTheme="majorHAnsi" w:cstheme="majorHAnsi"/>
          <w:bCs/>
          <w:sz w:val="22"/>
          <w:szCs w:val="22"/>
          <w:lang w:val="lt-LT"/>
        </w:rPr>
        <w:t>.</w:t>
      </w:r>
    </w:p>
    <w:p w14:paraId="778273A4" w14:textId="77777777" w:rsidR="00776184" w:rsidRPr="003C02C2" w:rsidRDefault="00776184"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w:t>
            </w:r>
            <w:r w:rsidRPr="003C02C2">
              <w:rPr>
                <w:rFonts w:asciiTheme="majorHAnsi" w:hAnsiTheme="majorHAnsi" w:cstheme="majorHAnsi"/>
                <w:sz w:val="20"/>
                <w:szCs w:val="20"/>
                <w:lang w:val="lt-LT"/>
              </w:rPr>
              <w:lastRenderedPageBreak/>
              <w:t>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AC74" w14:textId="77777777" w:rsidR="00B359E2" w:rsidRDefault="00B359E2">
      <w:pPr>
        <w:spacing w:after="0" w:line="240" w:lineRule="auto"/>
      </w:pPr>
      <w:r>
        <w:separator/>
      </w:r>
    </w:p>
  </w:endnote>
  <w:endnote w:type="continuationSeparator" w:id="0">
    <w:p w14:paraId="77B857A2" w14:textId="77777777" w:rsidR="00B359E2" w:rsidRDefault="00B35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4FB9" w14:textId="77777777" w:rsidR="00B359E2" w:rsidRDefault="00B359E2">
      <w:pPr>
        <w:spacing w:after="0" w:line="240" w:lineRule="auto"/>
      </w:pPr>
      <w:r>
        <w:rPr>
          <w:color w:val="000000"/>
        </w:rPr>
        <w:separator/>
      </w:r>
    </w:p>
  </w:footnote>
  <w:footnote w:type="continuationSeparator" w:id="0">
    <w:p w14:paraId="38AB660B" w14:textId="77777777" w:rsidR="00B359E2" w:rsidRDefault="00B359E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0F60A2"/>
    <w:rsid w:val="00104AB5"/>
    <w:rsid w:val="00122666"/>
    <w:rsid w:val="0015085E"/>
    <w:rsid w:val="0015167B"/>
    <w:rsid w:val="0015730E"/>
    <w:rsid w:val="001672DF"/>
    <w:rsid w:val="00170C06"/>
    <w:rsid w:val="00181C24"/>
    <w:rsid w:val="001B078A"/>
    <w:rsid w:val="001B779D"/>
    <w:rsid w:val="002055C0"/>
    <w:rsid w:val="00217D3B"/>
    <w:rsid w:val="00225240"/>
    <w:rsid w:val="002528F8"/>
    <w:rsid w:val="00261703"/>
    <w:rsid w:val="002843B5"/>
    <w:rsid w:val="002B7236"/>
    <w:rsid w:val="002C695D"/>
    <w:rsid w:val="002F5DDE"/>
    <w:rsid w:val="002F7770"/>
    <w:rsid w:val="00336AFB"/>
    <w:rsid w:val="00347E0B"/>
    <w:rsid w:val="00385FF7"/>
    <w:rsid w:val="003A3E70"/>
    <w:rsid w:val="003C02C2"/>
    <w:rsid w:val="003E39DB"/>
    <w:rsid w:val="003F06D9"/>
    <w:rsid w:val="00442479"/>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04FA2"/>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66861"/>
    <w:rsid w:val="009C62C2"/>
    <w:rsid w:val="009E59AD"/>
    <w:rsid w:val="00A64AA8"/>
    <w:rsid w:val="00A92611"/>
    <w:rsid w:val="00AE2E14"/>
    <w:rsid w:val="00B359E2"/>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D3A55"/>
    <w:rsid w:val="00DF745B"/>
    <w:rsid w:val="00E03A80"/>
    <w:rsid w:val="00E1312F"/>
    <w:rsid w:val="00E333DC"/>
    <w:rsid w:val="00E35FBE"/>
    <w:rsid w:val="00E62481"/>
    <w:rsid w:val="00E66802"/>
    <w:rsid w:val="00E74D96"/>
    <w:rsid w:val="00E92C5F"/>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2843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2807</Words>
  <Characters>1601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28</cp:revision>
  <dcterms:created xsi:type="dcterms:W3CDTF">2023-01-10T08:54:00Z</dcterms:created>
  <dcterms:modified xsi:type="dcterms:W3CDTF">2026-05-14T09:44:00Z</dcterms:modified>
</cp:coreProperties>
</file>