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23754807" w:rsidR="00DC7455" w:rsidRPr="001869FF" w:rsidRDefault="00D73776" w:rsidP="004F2ECB">
            <w:pPr>
              <w:jc w:val="both"/>
              <w:rPr>
                <w:rFonts w:ascii="Verdana" w:hAnsi="Verdana"/>
                <w:kern w:val="2"/>
              </w:rPr>
            </w:pPr>
            <w:r>
              <w:rPr>
                <w:rFonts w:ascii="Verdana" w:hAnsi="Verdana"/>
                <w:b/>
                <w:bCs/>
              </w:rPr>
              <w:t>I</w:t>
            </w:r>
            <w:r w:rsidRPr="00411E1B">
              <w:rPr>
                <w:rFonts w:ascii="Verdana" w:hAnsi="Verdana"/>
                <w:b/>
                <w:bCs/>
              </w:rPr>
              <w:t xml:space="preserve">nteraktyvi ir </w:t>
            </w:r>
            <w:proofErr w:type="spellStart"/>
            <w:r w:rsidRPr="00411E1B">
              <w:rPr>
                <w:rFonts w:ascii="Verdana" w:hAnsi="Verdana"/>
                <w:b/>
                <w:bCs/>
              </w:rPr>
              <w:t>multisensorinė</w:t>
            </w:r>
            <w:proofErr w:type="spellEnd"/>
            <w:r w:rsidRPr="00411E1B">
              <w:rPr>
                <w:rFonts w:ascii="Verdana" w:hAnsi="Verdana"/>
                <w:b/>
                <w:bCs/>
              </w:rPr>
              <w:t xml:space="preserve"> įranga</w:t>
            </w:r>
            <w:r w:rsidRPr="00527F31">
              <w:rPr>
                <w:rFonts w:ascii="Verdana" w:hAnsi="Verdana"/>
              </w:rPr>
              <w:t xml:space="preserve"> </w:t>
            </w:r>
            <w:r w:rsidRPr="00527F31">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sav. Kazio Borutos</w:t>
            </w:r>
            <w:r w:rsidRPr="00527F31">
              <w:rPr>
                <w:rFonts w:ascii="Verdana" w:eastAsia="Times New Roman" w:hAnsi="Verdana" w:cs="Helvetica"/>
                <w:b/>
                <w:bCs/>
                <w:color w:val="0C0B0B"/>
                <w:lang w:eastAsia="lt-LT"/>
              </w:rPr>
              <w:t xml:space="preserve"> gimnazijai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1562BB71" w:rsidR="00DC7455" w:rsidRPr="001869FF" w:rsidRDefault="00320286" w:rsidP="00320286">
            <w:pPr>
              <w:jc w:val="both"/>
              <w:rPr>
                <w:rFonts w:ascii="Verdana" w:hAnsi="Verdana"/>
                <w:kern w:val="2"/>
              </w:rPr>
            </w:pPr>
            <w:r w:rsidRPr="00E53DA6">
              <w:rPr>
                <w:rFonts w:ascii="Verdana" w:hAnsi="Verdana"/>
              </w:rPr>
              <w:t>Marijampolės</w:t>
            </w:r>
            <w:r w:rsidR="00D73776">
              <w:rPr>
                <w:rFonts w:ascii="Verdana" w:hAnsi="Verdana"/>
              </w:rPr>
              <w:t xml:space="preserve"> sav. Liudvinavo Kazio Borutos </w:t>
            </w:r>
            <w:r w:rsidRPr="00E53DA6">
              <w:rPr>
                <w:rFonts w:ascii="Verdana" w:hAnsi="Verdana"/>
              </w:rPr>
              <w:t>gimnazij</w:t>
            </w:r>
            <w:r>
              <w:rPr>
                <w:rFonts w:ascii="Verdana" w:hAnsi="Verdana"/>
              </w:rPr>
              <w:t>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5BE0E200" w:rsidR="00DC7455" w:rsidRPr="001869FF" w:rsidRDefault="00D73776" w:rsidP="00320286">
            <w:pPr>
              <w:jc w:val="both"/>
              <w:rPr>
                <w:rFonts w:ascii="Verdana" w:hAnsi="Verdana"/>
                <w:kern w:val="2"/>
              </w:rPr>
            </w:pPr>
            <w:r>
              <w:rPr>
                <w:rFonts w:ascii="Verdana" w:hAnsi="Verdana"/>
                <w:color w:val="auto"/>
              </w:rPr>
              <w:t>190398811</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31D9AB0A" w:rsidR="00DC7455" w:rsidRPr="00530454" w:rsidRDefault="00D73776" w:rsidP="00320286">
            <w:pPr>
              <w:autoSpaceDN w:val="0"/>
              <w:jc w:val="both"/>
              <w:rPr>
                <w:rFonts w:ascii="Verdana" w:hAnsi="Verdana"/>
              </w:rPr>
            </w:pPr>
            <w:r>
              <w:rPr>
                <w:rFonts w:ascii="Verdana" w:hAnsi="Verdana"/>
              </w:rPr>
              <w:t xml:space="preserve">A. Juozapavičiaus </w:t>
            </w:r>
            <w:r w:rsidRPr="00527F31">
              <w:rPr>
                <w:rFonts w:ascii="Verdana" w:hAnsi="Verdana"/>
              </w:rPr>
              <w:t xml:space="preserve">g. </w:t>
            </w:r>
            <w:r>
              <w:rPr>
                <w:rFonts w:ascii="Verdana" w:hAnsi="Verdana"/>
              </w:rPr>
              <w:t>1</w:t>
            </w:r>
            <w:r w:rsidRPr="00527F31">
              <w:rPr>
                <w:rFonts w:ascii="Verdana" w:hAnsi="Verdana"/>
              </w:rPr>
              <w:t>, 6</w:t>
            </w:r>
            <w:r>
              <w:rPr>
                <w:rFonts w:ascii="Verdana" w:hAnsi="Verdana"/>
              </w:rPr>
              <w:t>9171</w:t>
            </w:r>
            <w:r w:rsidRPr="00527F31">
              <w:rPr>
                <w:rFonts w:ascii="Verdana" w:hAnsi="Verdana"/>
              </w:rPr>
              <w:t xml:space="preserve"> </w:t>
            </w:r>
            <w:r>
              <w:rPr>
                <w:rFonts w:ascii="Verdana" w:hAnsi="Verdana"/>
              </w:rPr>
              <w:t>Liudvinavas</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7378867" w:rsidR="00DC7455" w:rsidRPr="001869FF" w:rsidRDefault="00DC7455" w:rsidP="00D73776">
            <w:pPr>
              <w:rPr>
                <w:rFonts w:ascii="Verdana" w:hAnsi="Verdana"/>
                <w:kern w:val="2"/>
              </w:rPr>
            </w:pP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523F3941" w:rsidR="00DC7455" w:rsidRPr="001869FF" w:rsidRDefault="00DC7455" w:rsidP="004F2ECB">
            <w:pPr>
              <w:jc w:val="center"/>
              <w:rPr>
                <w:rFonts w:ascii="Verdana" w:hAnsi="Verdana"/>
                <w:kern w:val="2"/>
              </w:rPr>
            </w:pP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5E8457D7" w:rsidR="00DC7455" w:rsidRPr="001869FF" w:rsidRDefault="00DC7455" w:rsidP="004F2ECB">
            <w:pPr>
              <w:jc w:val="center"/>
              <w:rPr>
                <w:rFonts w:ascii="Verdana" w:hAnsi="Verdana"/>
                <w:kern w:val="2"/>
              </w:rPr>
            </w:pP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49B0B638" w:rsidR="00DC7455" w:rsidRPr="001869FF" w:rsidRDefault="00DC7455" w:rsidP="004F2ECB">
            <w:pPr>
              <w:jc w:val="center"/>
              <w:rPr>
                <w:rFonts w:ascii="Verdana" w:hAnsi="Verdana"/>
                <w:kern w:val="2"/>
              </w:rPr>
            </w:pP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43F134E9" w:rsidR="00DC7455" w:rsidRPr="001869FF" w:rsidRDefault="00DC7455" w:rsidP="004F2ECB">
            <w:pPr>
              <w:jc w:val="center"/>
              <w:rPr>
                <w:rFonts w:ascii="Verdana" w:hAnsi="Verdana"/>
                <w:kern w:val="2"/>
              </w:rPr>
            </w:pP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5B468F8A" w:rsidR="00DC7455" w:rsidRPr="001869FF" w:rsidRDefault="00DC7455" w:rsidP="004F2ECB">
            <w:pPr>
              <w:jc w:val="center"/>
              <w:rPr>
                <w:rFonts w:ascii="Verdana" w:hAnsi="Verdana"/>
                <w:kern w:val="2"/>
              </w:rPr>
            </w:pP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3CFD8337" w:rsidR="00DC7455" w:rsidRPr="001869FF" w:rsidRDefault="00DC7455" w:rsidP="004F2ECB">
            <w:pPr>
              <w:jc w:val="center"/>
              <w:rPr>
                <w:rFonts w:ascii="Verdana" w:hAnsi="Verdana"/>
                <w:kern w:val="2"/>
              </w:rPr>
            </w:pP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47862A61"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w:t>
            </w:r>
            <w:r w:rsidR="005C3237">
              <w:rPr>
                <w:rFonts w:ascii="Verdana" w:hAnsi="Verdana"/>
                <w:b/>
                <w:bCs/>
                <w:kern w:val="2"/>
              </w:rPr>
              <w:t>p</w:t>
            </w:r>
            <w:r w:rsidRPr="001869FF">
              <w:rPr>
                <w:rFonts w:ascii="Verdana" w:hAnsi="Verdana"/>
                <w:b/>
                <w:bCs/>
                <w:kern w:val="2"/>
              </w:rPr>
              <w:t xml:space="preserve">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45F208AF" w14:textId="0926E8CF" w:rsidR="00DC7455" w:rsidRPr="00320286" w:rsidRDefault="00445F85" w:rsidP="004F2ECB">
            <w:pPr>
              <w:pStyle w:val="Sraopastraipa"/>
              <w:tabs>
                <w:tab w:val="left" w:pos="0"/>
                <w:tab w:val="left" w:pos="360"/>
              </w:tabs>
              <w:suppressAutoHyphens/>
              <w:ind w:left="0"/>
              <w:jc w:val="both"/>
              <w:rPr>
                <w:rFonts w:ascii="Verdana" w:hAnsi="Verdana"/>
              </w:rPr>
            </w:pPr>
            <w:r w:rsidRPr="00E53DA6">
              <w:rPr>
                <w:rFonts w:ascii="Verdana" w:hAnsi="Verdana"/>
              </w:rPr>
              <w:lastRenderedPageBreak/>
              <w:t xml:space="preserve">Marijampolės </w:t>
            </w:r>
            <w:r w:rsidR="00D73776">
              <w:rPr>
                <w:rFonts w:ascii="Verdana" w:hAnsi="Verdana"/>
              </w:rPr>
              <w:t xml:space="preserve">sav. Liudvinavo Kazio Borutos </w:t>
            </w:r>
            <w:r w:rsidRPr="00E53DA6">
              <w:rPr>
                <w:rFonts w:ascii="Verdana" w:hAnsi="Verdana"/>
              </w:rPr>
              <w:t xml:space="preserve">gimnazijos </w:t>
            </w:r>
            <w:r w:rsidR="007C196A">
              <w:rPr>
                <w:rFonts w:ascii="Verdana" w:hAnsi="Verdana"/>
              </w:rPr>
              <w:t>d</w:t>
            </w:r>
            <w:r w:rsidRPr="00E53DA6">
              <w:rPr>
                <w:rFonts w:ascii="Verdana" w:hAnsi="Verdana"/>
              </w:rPr>
              <w:t>irektoriaus pavaduotoja ūki</w:t>
            </w:r>
            <w:r w:rsidR="00320286">
              <w:rPr>
                <w:rFonts w:ascii="Verdana" w:hAnsi="Verdana"/>
              </w:rPr>
              <w:t xml:space="preserve">ui </w:t>
            </w:r>
            <w:r w:rsidR="00D73776">
              <w:rPr>
                <w:rFonts w:ascii="Verdana" w:hAnsi="Verdana"/>
              </w:rPr>
              <w:t>Ieva Jurkšaitienė</w:t>
            </w:r>
            <w:r w:rsidR="00320286">
              <w:rPr>
                <w:rFonts w:ascii="Verdana" w:hAnsi="Verdana"/>
              </w:rPr>
              <w:t>,</w:t>
            </w:r>
            <w:r w:rsidRPr="00E53DA6">
              <w:rPr>
                <w:rFonts w:ascii="Verdana" w:hAnsi="Verdana"/>
              </w:rPr>
              <w:t xml:space="preserve"> tel. </w:t>
            </w:r>
            <w:r w:rsidR="00D73776" w:rsidRPr="00527F31">
              <w:rPr>
                <w:rFonts w:ascii="Verdana" w:hAnsi="Verdana"/>
                <w:shd w:val="clear" w:color="auto" w:fill="FFFFFF"/>
              </w:rPr>
              <w:t>+3706</w:t>
            </w:r>
            <w:r w:rsidR="00D73776">
              <w:rPr>
                <w:rFonts w:ascii="Verdana" w:hAnsi="Verdana"/>
                <w:shd w:val="clear" w:color="auto" w:fill="FFFFFF"/>
              </w:rPr>
              <w:t>3746234</w:t>
            </w:r>
            <w:r w:rsidRPr="00E53DA6">
              <w:rPr>
                <w:rFonts w:ascii="Verdana" w:hAnsi="Verdana"/>
              </w:rPr>
              <w:t>, el. paštas</w:t>
            </w:r>
            <w:r w:rsidR="007C196A">
              <w:rPr>
                <w:rFonts w:ascii="Verdana" w:hAnsi="Verdana"/>
              </w:rPr>
              <w:t xml:space="preserve"> </w:t>
            </w:r>
            <w:hyperlink r:id="rId8" w:history="1">
              <w:r w:rsidR="00D73776" w:rsidRPr="00C357A6">
                <w:rPr>
                  <w:rStyle w:val="Hipersaitas"/>
                  <w:rFonts w:ascii="Verdana" w:hAnsi="Verdana"/>
                </w:rPr>
                <w:t>ieva.jurksaitiene@gmail.com</w:t>
              </w:r>
            </w:hyperlink>
          </w:p>
          <w:p w14:paraId="5E0E5808" w14:textId="36B3E2B5" w:rsidR="007C196A" w:rsidRPr="00320286" w:rsidRDefault="007C196A" w:rsidP="004F2ECB">
            <w:pPr>
              <w:pStyle w:val="Sraopastraipa"/>
              <w:tabs>
                <w:tab w:val="left" w:pos="0"/>
                <w:tab w:val="left" w:pos="360"/>
              </w:tabs>
              <w:suppressAutoHyphens/>
              <w:ind w:left="0"/>
              <w:jc w:val="both"/>
              <w:rPr>
                <w:rFonts w:ascii="Verdana" w:hAnsi="Verdana"/>
                <w:shd w:val="clear" w:color="auto" w:fill="FFFFFF"/>
              </w:rPr>
            </w:pP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5CCA07C7"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w:t>
            </w:r>
            <w:r w:rsidR="005C3237">
              <w:rPr>
                <w:rFonts w:ascii="Verdana" w:hAnsi="Verdana"/>
                <w:kern w:val="2"/>
              </w:rPr>
              <w:t>p</w:t>
            </w:r>
            <w:r w:rsidRPr="001869FF">
              <w:rPr>
                <w:rFonts w:ascii="Verdana" w:hAnsi="Verdana"/>
                <w:kern w:val="2"/>
              </w:rPr>
              <w:t xml:space="preserve">rekes </w:t>
            </w:r>
            <w:r>
              <w:rPr>
                <w:rFonts w:ascii="Verdana" w:hAnsi="Verdana"/>
                <w:kern w:val="2"/>
              </w:rPr>
              <w:t>–</w:t>
            </w:r>
            <w:r w:rsidR="00D73776">
              <w:rPr>
                <w:rFonts w:ascii="Verdana" w:hAnsi="Verdana"/>
                <w:kern w:val="2"/>
              </w:rPr>
              <w:t xml:space="preserve"> </w:t>
            </w:r>
            <w:r w:rsidR="00D73776">
              <w:rPr>
                <w:rFonts w:ascii="Verdana" w:hAnsi="Verdana"/>
                <w:color w:val="auto"/>
              </w:rPr>
              <w:t xml:space="preserve">interaktyvią ir </w:t>
            </w:r>
            <w:proofErr w:type="spellStart"/>
            <w:r w:rsidR="00D73776">
              <w:rPr>
                <w:rFonts w:ascii="Verdana" w:hAnsi="Verdana"/>
                <w:color w:val="auto"/>
              </w:rPr>
              <w:t>multisensorinę</w:t>
            </w:r>
            <w:proofErr w:type="spellEnd"/>
            <w:r w:rsidR="00D73776">
              <w:rPr>
                <w:rFonts w:ascii="Verdana" w:hAnsi="Verdana"/>
                <w:color w:val="auto"/>
              </w:rPr>
              <w:t xml:space="preserve"> įrangą </w:t>
            </w:r>
            <w:r w:rsidR="00320286">
              <w:rPr>
                <w:rFonts w:ascii="Verdana" w:hAnsi="Verdana"/>
              </w:rPr>
              <w:t xml:space="preserve">su </w:t>
            </w:r>
            <w:r w:rsidR="00D73776">
              <w:rPr>
                <w:rFonts w:ascii="Verdana" w:hAnsi="Verdana"/>
              </w:rPr>
              <w:t>pristatymu</w:t>
            </w:r>
            <w:r w:rsidR="005C3237">
              <w:rPr>
                <w:rFonts w:ascii="Verdana" w:hAnsi="Verdana"/>
              </w:rPr>
              <w:t xml:space="preserve"> (toliau – Prekės)</w:t>
            </w:r>
            <w:r w:rsidR="00D73776">
              <w:rPr>
                <w:rFonts w:ascii="Verdana" w:hAnsi="Verdana"/>
              </w:rPr>
              <w:t>,</w:t>
            </w:r>
            <w:r w:rsidR="000E22AF">
              <w:rPr>
                <w:rFonts w:ascii="Verdana" w:hAnsi="Verdana"/>
              </w:rPr>
              <w:t xml:space="preserve"> </w:t>
            </w:r>
            <w:r w:rsidR="000E22AF" w:rsidRPr="00C3584D">
              <w:rPr>
                <w:rFonts w:ascii="Verdana" w:hAnsi="Verdana"/>
                <w:bCs/>
              </w:rPr>
              <w:t>tame tarpe</w:t>
            </w:r>
            <w:r w:rsidR="000E22AF">
              <w:rPr>
                <w:rFonts w:ascii="Verdana" w:hAnsi="Verdana"/>
                <w:bCs/>
              </w:rPr>
              <w:t xml:space="preserve"> su</w:t>
            </w:r>
            <w:r w:rsidR="000E22AF" w:rsidRPr="00C3584D">
              <w:rPr>
                <w:rFonts w:ascii="Verdana" w:hAnsi="Verdana"/>
                <w:bCs/>
              </w:rPr>
              <w:t xml:space="preserve"> </w:t>
            </w:r>
            <w:r w:rsidR="000E22AF" w:rsidRPr="00C3584D">
              <w:rPr>
                <w:rFonts w:ascii="Verdana" w:eastAsia="Times New Roman" w:hAnsi="Verdana"/>
                <w:kern w:val="2"/>
              </w:rPr>
              <w:t>diegimo, paleidimo, montavimo, personalo apmokymo</w:t>
            </w:r>
            <w:r w:rsidR="000E22AF">
              <w:rPr>
                <w:rFonts w:ascii="Verdana" w:eastAsia="Times New Roman" w:hAnsi="Verdana"/>
                <w:kern w:val="2"/>
              </w:rPr>
              <w:t xml:space="preserve"> paslaugomis</w:t>
            </w:r>
            <w:r w:rsidR="000E22AF" w:rsidRPr="00C3584D">
              <w:rPr>
                <w:rFonts w:ascii="Verdana" w:eastAsia="Times New Roman" w:hAnsi="Verdana"/>
                <w:kern w:val="2"/>
              </w:rPr>
              <w:t xml:space="preserve"> ir kito</w:t>
            </w:r>
            <w:r w:rsidR="000E22AF">
              <w:rPr>
                <w:rFonts w:ascii="Verdana" w:eastAsia="Times New Roman" w:hAnsi="Verdana"/>
                <w:kern w:val="2"/>
              </w:rPr>
              <w:t>mis</w:t>
            </w:r>
            <w:r w:rsidR="000E22AF" w:rsidRPr="00C3584D">
              <w:rPr>
                <w:rFonts w:ascii="Verdana" w:eastAsia="Times New Roman" w:hAnsi="Verdana"/>
                <w:kern w:val="2"/>
              </w:rPr>
              <w:t xml:space="preserve"> paslaugo</w:t>
            </w:r>
            <w:r w:rsidR="000E22AF">
              <w:rPr>
                <w:rFonts w:ascii="Verdana" w:eastAsia="Times New Roman" w:hAnsi="Verdana"/>
                <w:kern w:val="2"/>
              </w:rPr>
              <w:t>mis</w:t>
            </w:r>
            <w:r w:rsidR="000E22AF" w:rsidRPr="00C3584D">
              <w:rPr>
                <w:rFonts w:ascii="Verdana" w:eastAsia="Times New Roman" w:hAnsi="Verdana"/>
                <w:kern w:val="2"/>
              </w:rPr>
              <w:t xml:space="preserve"> (jeigu reikalinga), be kurių Pirkėjas negalėtų Prekių naudoti pagal tiesioginę jų paskirtį</w:t>
            </w:r>
            <w:r w:rsidR="000E22AF" w:rsidRPr="00C3584D">
              <w:rPr>
                <w:rFonts w:ascii="Verdana" w:hAnsi="Verdana"/>
                <w:bCs/>
              </w:rPr>
              <w:t xml:space="preserve"> </w:t>
            </w:r>
            <w:r w:rsidRPr="001869FF">
              <w:rPr>
                <w:rFonts w:ascii="Verdana" w:hAnsi="Verdana"/>
                <w:color w:val="000000"/>
                <w:kern w:val="2"/>
              </w:rPr>
              <w:t>(toliau –</w:t>
            </w:r>
            <w:r w:rsidR="00E56555">
              <w:rPr>
                <w:rFonts w:ascii="Verdana" w:hAnsi="Verdana"/>
                <w:color w:val="000000"/>
                <w:kern w:val="2"/>
              </w:rPr>
              <w:t>su Prekėmis susiję paslaugos</w:t>
            </w:r>
            <w:r w:rsidRPr="001869FF">
              <w:rPr>
                <w:rFonts w:ascii="Verdana" w:hAnsi="Verdana"/>
                <w:color w:val="000000"/>
                <w:kern w:val="2"/>
              </w:rPr>
              <w:t>).</w:t>
            </w:r>
            <w:r w:rsidR="005C3237">
              <w:rPr>
                <w:rFonts w:ascii="Verdana" w:hAnsi="Verdana"/>
                <w:color w:val="000000"/>
                <w:kern w:val="2"/>
              </w:rPr>
              <w:t xml:space="preserve"> Taip pat užtikrinti </w:t>
            </w:r>
            <w:r w:rsidR="005C3237">
              <w:rPr>
                <w:rFonts w:ascii="Verdana" w:eastAsia="Times New Roman" w:hAnsi="Verdana"/>
                <w:kern w:val="2"/>
              </w:rPr>
              <w:t>Prekių programinės įrangos palaikymą ir atnaujinimą.</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0710EDCD" w:rsidR="00DC7455" w:rsidRPr="001869FF" w:rsidRDefault="000E22AF" w:rsidP="004F2ECB">
            <w:pPr>
              <w:jc w:val="both"/>
              <w:rPr>
                <w:rFonts w:ascii="Verdana" w:hAnsi="Verdana"/>
                <w:kern w:val="2"/>
              </w:rPr>
            </w:pPr>
            <w:r>
              <w:rPr>
                <w:rFonts w:ascii="Verdana" w:hAnsi="Verdana"/>
                <w:b/>
                <w:bCs/>
              </w:rPr>
              <w:t>I</w:t>
            </w:r>
            <w:r w:rsidRPr="00411E1B">
              <w:rPr>
                <w:rFonts w:ascii="Verdana" w:hAnsi="Verdana"/>
                <w:b/>
                <w:bCs/>
              </w:rPr>
              <w:t xml:space="preserve">nteraktyvi ir </w:t>
            </w:r>
            <w:proofErr w:type="spellStart"/>
            <w:r w:rsidRPr="00411E1B">
              <w:rPr>
                <w:rFonts w:ascii="Verdana" w:hAnsi="Verdana"/>
                <w:b/>
                <w:bCs/>
              </w:rPr>
              <w:t>multisensorinė</w:t>
            </w:r>
            <w:proofErr w:type="spellEnd"/>
            <w:r w:rsidRPr="00411E1B">
              <w:rPr>
                <w:rFonts w:ascii="Verdana" w:hAnsi="Verdana"/>
                <w:b/>
                <w:bCs/>
              </w:rPr>
              <w:t xml:space="preserve"> įranga</w:t>
            </w:r>
            <w:r w:rsidRPr="00527F31">
              <w:rPr>
                <w:rFonts w:ascii="Verdana" w:hAnsi="Verdana"/>
              </w:rPr>
              <w:t xml:space="preserve"> </w:t>
            </w:r>
            <w:r w:rsidRPr="00527F31">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sav. Kazio Borutos</w:t>
            </w:r>
            <w:r w:rsidRPr="00527F31">
              <w:rPr>
                <w:rFonts w:ascii="Verdana" w:eastAsia="Times New Roman" w:hAnsi="Verdana" w:cs="Helvetica"/>
                <w:b/>
                <w:bCs/>
                <w:color w:val="0C0B0B"/>
                <w:lang w:eastAsia="lt-LT"/>
              </w:rPr>
              <w:t xml:space="preserve"> gimnazijai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A187428" w:rsidR="00DC7455" w:rsidRPr="001869FF" w:rsidRDefault="00320286" w:rsidP="00320286">
            <w:pPr>
              <w:jc w:val="both"/>
              <w:rPr>
                <w:rFonts w:ascii="Verdana" w:hAnsi="Verdana"/>
                <w:kern w:val="2"/>
              </w:rPr>
            </w:pPr>
            <w:r w:rsidRPr="00320286">
              <w:rPr>
                <w:rFonts w:ascii="Verdana" w:hAnsi="Verdana"/>
                <w:kern w:val="2"/>
              </w:rPr>
              <w:t>„Visos dienos mokyklos erdvių sukūrimas</w:t>
            </w:r>
            <w:r>
              <w:rPr>
                <w:rFonts w:ascii="Verdana" w:hAnsi="Verdana"/>
                <w:kern w:val="2"/>
              </w:rPr>
              <w:t xml:space="preserve"> </w:t>
            </w:r>
            <w:r w:rsidRPr="00320286">
              <w:rPr>
                <w:rFonts w:ascii="Verdana" w:hAnsi="Verdana"/>
                <w:kern w:val="2"/>
              </w:rPr>
              <w:t>ir pritaikymas Marijampolės savivaldybės pradinio ir pagrindinio ugdymo</w:t>
            </w:r>
            <w:r>
              <w:rPr>
                <w:rFonts w:ascii="Verdana" w:hAnsi="Verdana"/>
                <w:kern w:val="2"/>
              </w:rPr>
              <w:t xml:space="preserve"> </w:t>
            </w:r>
            <w:r w:rsidRPr="00320286">
              <w:rPr>
                <w:rFonts w:ascii="Verdana" w:hAnsi="Verdana"/>
                <w:kern w:val="2"/>
              </w:rPr>
              <w:t>įstaigose“, projekto kodas Nr. 24-002-P-0001.</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7FF7285A" w:rsidR="00931A3E" w:rsidRPr="00445F85" w:rsidRDefault="00931A3E" w:rsidP="00445F85">
            <w:pPr>
              <w:jc w:val="both"/>
              <w:rPr>
                <w:rFonts w:ascii="Verdana" w:hAnsi="Verdana"/>
                <w:color w:val="000000"/>
                <w:kern w:val="2"/>
              </w:rPr>
            </w:pPr>
            <w:r w:rsidRPr="005C3237">
              <w:rPr>
                <w:rFonts w:ascii="Verdana" w:hAnsi="Verdana"/>
                <w:color w:val="auto"/>
                <w:kern w:val="2"/>
              </w:rPr>
              <w:t>Tiekėjas įsipareigoja pristatyti</w:t>
            </w:r>
            <w:r w:rsidR="000E22AF" w:rsidRPr="005C3237">
              <w:rPr>
                <w:rFonts w:ascii="Verdana" w:hAnsi="Verdana"/>
                <w:color w:val="auto"/>
                <w:kern w:val="2"/>
              </w:rPr>
              <w:t xml:space="preserve"> </w:t>
            </w:r>
            <w:r w:rsidRPr="005C3237">
              <w:rPr>
                <w:rFonts w:ascii="Verdana" w:hAnsi="Verdana"/>
                <w:color w:val="auto"/>
                <w:kern w:val="2"/>
              </w:rPr>
              <w:t>Prekes</w:t>
            </w:r>
            <w:r w:rsidR="000E22AF" w:rsidRPr="005C3237">
              <w:rPr>
                <w:rFonts w:ascii="Verdana" w:hAnsi="Verdana"/>
                <w:color w:val="auto"/>
                <w:kern w:val="2"/>
              </w:rPr>
              <w:t xml:space="preserve"> ir suteikti su Prekėmis susijusias paslaugas</w:t>
            </w:r>
            <w:r w:rsidRPr="005C3237">
              <w:rPr>
                <w:rFonts w:ascii="Verdana" w:hAnsi="Verdana"/>
                <w:color w:val="auto"/>
                <w:kern w:val="2"/>
              </w:rPr>
              <w:t xml:space="preserve"> </w:t>
            </w:r>
            <w:r w:rsidR="000E22AF" w:rsidRPr="005C3237">
              <w:rPr>
                <w:rFonts w:ascii="Verdana" w:hAnsi="Verdana"/>
                <w:b/>
                <w:bCs/>
                <w:color w:val="auto"/>
                <w:kern w:val="2"/>
              </w:rPr>
              <w:t>per 9 mėnesius</w:t>
            </w:r>
            <w:r w:rsidR="00320286" w:rsidRPr="005C3237">
              <w:rPr>
                <w:rFonts w:ascii="Verdana" w:hAnsi="Verdana"/>
                <w:color w:val="auto"/>
              </w:rPr>
              <w:t xml:space="preserve"> </w:t>
            </w:r>
            <w:r w:rsidRPr="005C3237">
              <w:rPr>
                <w:rFonts w:ascii="Verdana" w:hAnsi="Verdana"/>
                <w:color w:val="auto"/>
                <w:kern w:val="2"/>
              </w:rPr>
              <w:t>nuo Sutarties įsigaliojimo dienos</w:t>
            </w:r>
            <w:r w:rsidR="00412F18" w:rsidRPr="005C3237">
              <w:rPr>
                <w:rFonts w:ascii="Verdana" w:hAnsi="Verdana"/>
                <w:color w:val="auto"/>
                <w:kern w:val="2"/>
              </w:rPr>
              <w:t xml:space="preserve"> </w:t>
            </w:r>
            <w:r w:rsidR="00445F85" w:rsidRPr="005C3237">
              <w:rPr>
                <w:rFonts w:ascii="Verdana" w:hAnsi="Verdana"/>
                <w:color w:val="auto"/>
                <w:kern w:val="2"/>
              </w:rPr>
              <w:t>šiuo adresu:</w:t>
            </w:r>
            <w:r w:rsidRPr="005C3237">
              <w:rPr>
                <w:rFonts w:ascii="Verdana" w:hAnsi="Verdana"/>
                <w:color w:val="auto"/>
                <w:kern w:val="2"/>
              </w:rPr>
              <w:t xml:space="preserve"> </w:t>
            </w:r>
            <w:r w:rsidR="00412F18" w:rsidRPr="005C3237">
              <w:rPr>
                <w:rFonts w:ascii="Verdana" w:hAnsi="Verdana"/>
                <w:color w:val="auto"/>
              </w:rPr>
              <w:t>Marijampolės</w:t>
            </w:r>
            <w:r w:rsidR="000E22AF" w:rsidRPr="005C3237">
              <w:rPr>
                <w:rFonts w:ascii="Verdana" w:hAnsi="Verdana"/>
                <w:color w:val="auto"/>
              </w:rPr>
              <w:t xml:space="preserve"> sav. Liudvinavo Kazio Borutos </w:t>
            </w:r>
            <w:r w:rsidR="00412F18" w:rsidRPr="005C3237">
              <w:rPr>
                <w:rFonts w:ascii="Verdana" w:hAnsi="Verdana"/>
                <w:color w:val="auto"/>
              </w:rPr>
              <w:t xml:space="preserve">gimnazija, </w:t>
            </w:r>
            <w:r w:rsidR="000E22AF" w:rsidRPr="005C3237">
              <w:rPr>
                <w:rFonts w:ascii="Verdana" w:hAnsi="Verdana"/>
                <w:color w:val="auto"/>
              </w:rPr>
              <w:t>A. Juozapavičiaus g. 1, 69171 Liudvinavas.</w:t>
            </w:r>
            <w:r w:rsidR="005C3237" w:rsidRPr="005C3237">
              <w:rPr>
                <w:rFonts w:ascii="Verdana" w:hAnsi="Verdana"/>
                <w:color w:val="auto"/>
              </w:rPr>
              <w:t xml:space="preserve"> Po Prekių pristatymo ir su Prekėmis susijusių paslaugų suteikimo ne trumpiau kaip 12 mėnesių palaikyti ir atnaujinti programinę įrangą.</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lastRenderedPageBreak/>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Pr="009A6665" w:rsidRDefault="00DA1D52" w:rsidP="00DA1D52">
            <w:pPr>
              <w:jc w:val="both"/>
              <w:rPr>
                <w:rFonts w:ascii="Verdana" w:hAnsi="Verdana"/>
                <w:kern w:val="2"/>
              </w:rPr>
            </w:pPr>
            <w:r w:rsidRPr="00DA1D52">
              <w:rPr>
                <w:rFonts w:ascii="Verdana" w:hAnsi="Verdana"/>
                <w:kern w:val="2"/>
              </w:rPr>
              <w:t xml:space="preserve">Kartu </w:t>
            </w:r>
            <w:r w:rsidRPr="009A6665">
              <w:rPr>
                <w:rFonts w:ascii="Verdana" w:hAnsi="Verdana"/>
                <w:kern w:val="2"/>
              </w:rPr>
              <w:t>su Prekėmis pateikiami šie dokumentai:</w:t>
            </w:r>
          </w:p>
          <w:p w14:paraId="7A713ED0" w14:textId="44EB3FD5" w:rsidR="00DA1D52" w:rsidRPr="009A6665" w:rsidRDefault="003727C5" w:rsidP="00DA1D52">
            <w:pPr>
              <w:jc w:val="both"/>
              <w:rPr>
                <w:rFonts w:ascii="Verdana" w:hAnsi="Verdana"/>
                <w:kern w:val="2"/>
              </w:rPr>
            </w:pPr>
            <w:r w:rsidRPr="009A6665">
              <w:rPr>
                <w:rFonts w:ascii="Verdana" w:hAnsi="Verdana"/>
                <w:kern w:val="2"/>
              </w:rPr>
              <w:t>4.5.</w:t>
            </w:r>
            <w:r w:rsidR="00DA1D52" w:rsidRPr="009A6665">
              <w:rPr>
                <w:rFonts w:ascii="Verdana" w:hAnsi="Verdana"/>
                <w:kern w:val="2"/>
              </w:rPr>
              <w:t>1.Tiekėjas kartu su Prekėmis turi pateikti</w:t>
            </w:r>
            <w:r w:rsidR="00E74D67" w:rsidRPr="009A6665">
              <w:rPr>
                <w:rFonts w:ascii="Verdana" w:hAnsi="Verdana"/>
                <w:kern w:val="2"/>
              </w:rPr>
              <w:t xml:space="preserve"> Pirkėjui</w:t>
            </w:r>
            <w:r w:rsidR="00DA1D52" w:rsidRPr="009A6665">
              <w:rPr>
                <w:rFonts w:ascii="Verdana" w:hAnsi="Verdana"/>
                <w:kern w:val="2"/>
              </w:rPr>
              <w:t xml:space="preserve"> </w:t>
            </w:r>
            <w:r w:rsidR="005B6FD6" w:rsidRPr="009A6665">
              <w:rPr>
                <w:rFonts w:ascii="Verdana" w:hAnsi="Verdana"/>
                <w:kern w:val="2"/>
              </w:rPr>
              <w:t>Prekių gamintojo techninę dokumentaciją (katalogus, brošiūras) ir/ar Prekių gamintojo deklaracijas ir/ar kit</w:t>
            </w:r>
            <w:r w:rsidR="00E74D67" w:rsidRPr="009A6665">
              <w:rPr>
                <w:rFonts w:ascii="Verdana" w:hAnsi="Verdana"/>
                <w:kern w:val="2"/>
              </w:rPr>
              <w:t>us</w:t>
            </w:r>
            <w:r w:rsidR="005B6FD6" w:rsidRPr="009A6665">
              <w:rPr>
                <w:rFonts w:ascii="Verdana" w:hAnsi="Verdana"/>
                <w:kern w:val="2"/>
              </w:rPr>
              <w:t xml:space="preserve"> lygiaverčius dokumentus, CE ženklinimo reikalavimų atitikties dokumentus</w:t>
            </w:r>
            <w:r w:rsidR="0042264B" w:rsidRPr="009A6665">
              <w:rPr>
                <w:rFonts w:ascii="Verdana" w:hAnsi="Verdana"/>
                <w:kern w:val="2"/>
              </w:rPr>
              <w:t xml:space="preserve">, </w:t>
            </w:r>
            <w:r w:rsidR="00E74D67" w:rsidRPr="009A6665">
              <w:rPr>
                <w:rFonts w:ascii="Verdana" w:hAnsi="Verdana"/>
                <w:kern w:val="2"/>
              </w:rPr>
              <w:t>naudojimo ir priežiūros instrukcijas lietuvių kalba, kuriose būtų detaliai aprašyta, kaip naudoti, prižiūrėti, reguliuoti ir taisyti Prekes ar jų dalis.</w:t>
            </w:r>
          </w:p>
          <w:p w14:paraId="7DAD76B7" w14:textId="77F78E80" w:rsidR="00DA1D52" w:rsidRPr="00DA1D52" w:rsidRDefault="003727C5" w:rsidP="00DA1D52">
            <w:pPr>
              <w:jc w:val="both"/>
              <w:rPr>
                <w:rFonts w:ascii="Verdana" w:hAnsi="Verdana"/>
                <w:kern w:val="2"/>
              </w:rPr>
            </w:pPr>
            <w:r w:rsidRPr="009A6665">
              <w:rPr>
                <w:rFonts w:ascii="Verdana" w:hAnsi="Verdana"/>
                <w:kern w:val="2"/>
              </w:rPr>
              <w:t>4.5.</w:t>
            </w:r>
            <w:r w:rsidR="00DA1D52" w:rsidRPr="009A6665">
              <w:rPr>
                <w:rFonts w:ascii="Verdana" w:hAnsi="Verdana"/>
                <w:kern w:val="2"/>
              </w:rPr>
              <w:t>2. Prekių perdavimas ir priėmimas įforminamas Prekių perdavimo–priėmimo aktu ar kitu dokumentu (pvz. sąskaita</w:t>
            </w:r>
            <w:r w:rsidR="00DA1D52" w:rsidRPr="00DA1D52">
              <w:rPr>
                <w:rFonts w:ascii="Verdana" w:hAnsi="Verdana"/>
                <w:kern w:val="2"/>
              </w:rPr>
              <w:t xml:space="preserve">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7C9D5402" w14:textId="77777777" w:rsidR="0042264B" w:rsidRDefault="00DC7455" w:rsidP="004F2ECB">
            <w:pPr>
              <w:jc w:val="both"/>
              <w:rPr>
                <w:rFonts w:ascii="Verdana" w:hAnsi="Verdana"/>
                <w:kern w:val="2"/>
              </w:rPr>
            </w:pPr>
            <w:r w:rsidRPr="001869FF">
              <w:rPr>
                <w:rFonts w:ascii="Verdana" w:hAnsi="Verdana"/>
                <w:kern w:val="2"/>
              </w:rPr>
              <w:t>5.3.1. dėl PVM tarifo pasikeitimo</w:t>
            </w:r>
            <w:r w:rsidR="0042264B">
              <w:rPr>
                <w:rFonts w:ascii="Verdana" w:hAnsi="Verdana"/>
                <w:kern w:val="2"/>
              </w:rPr>
              <w:t>;</w:t>
            </w:r>
          </w:p>
          <w:p w14:paraId="12778768" w14:textId="044DAA07" w:rsidR="00DC7455" w:rsidRPr="00380795" w:rsidRDefault="0042264B" w:rsidP="004F2ECB">
            <w:pPr>
              <w:jc w:val="both"/>
              <w:rPr>
                <w:rFonts w:ascii="Verdana" w:hAnsi="Verdana"/>
                <w:kern w:val="2"/>
              </w:rPr>
            </w:pPr>
            <w:r>
              <w:rPr>
                <w:rFonts w:ascii="Verdana" w:hAnsi="Verdana"/>
                <w:kern w:val="2"/>
              </w:rPr>
              <w:t xml:space="preserve">5.3.2. </w:t>
            </w:r>
            <w:r w:rsidRPr="0042264B">
              <w:rPr>
                <w:rFonts w:ascii="Verdana" w:hAnsi="Verdana"/>
                <w:kern w:val="2"/>
              </w:rPr>
              <w:t>kainų lygio pokyčio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 xml:space="preserve">Jeigu Sutarties vykdymo metu pasikeičia PVM mokėjimą reglamentuojantys teisės aktai, darantys tiesioginę įtaką Tiekėjo tiekiamų Prekių </w:t>
            </w:r>
            <w:r w:rsidRPr="001869FF">
              <w:rPr>
                <w:rFonts w:ascii="Verdana" w:hAnsi="Verdana"/>
                <w:kern w:val="2"/>
              </w:rPr>
              <w:lastRenderedPageBreak/>
              <w:t>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lastRenderedPageBreak/>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947A7B"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947A7B" w:rsidRPr="001869FF" w:rsidRDefault="00947A7B" w:rsidP="00947A7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3303CEF4" w14:textId="65BDD2DF" w:rsidR="00947A7B" w:rsidRDefault="00947A7B" w:rsidP="00B80B93">
            <w:pPr>
              <w:pStyle w:val="Sraopastraipa"/>
              <w:numPr>
                <w:ilvl w:val="3"/>
                <w:numId w:val="38"/>
              </w:numPr>
              <w:ind w:left="-1" w:firstLine="1"/>
              <w:jc w:val="both"/>
              <w:rPr>
                <w:rFonts w:ascii="Verdana" w:hAnsi="Verdana"/>
              </w:rPr>
            </w:pPr>
            <w:r w:rsidRPr="00947A7B">
              <w:rPr>
                <w:rFonts w:ascii="Verdana" w:hAnsi="Verdana"/>
              </w:rPr>
              <w:t>Bet kuri Sutarties Šalis Sutarties galiojimo metu turi teisę inicijuoti Sutarties kainos perskaičiavimą (keitimą) ne anksčiau kaip po 6 (šešių) mėnesių</w:t>
            </w:r>
            <w:r w:rsidRPr="00947A7B">
              <w:rPr>
                <w:rFonts w:ascii="Verdana" w:hAnsi="Verdana"/>
                <w:i/>
                <w:iCs/>
              </w:rPr>
              <w:t xml:space="preserve"> </w:t>
            </w:r>
            <w:r w:rsidRPr="00947A7B">
              <w:rPr>
                <w:rFonts w:ascii="Verdana" w:hAnsi="Verdana"/>
              </w:rPr>
              <w:t>nuo Sutarties įsigaliojimo dienos (jeigu perskaičiavimas jau buvo atliktas – nuo paskutinio perskaičiavimo pagal šį punktą dienos), jeigu vartotojų kainų indeksas „V</w:t>
            </w:r>
            <w:r>
              <w:rPr>
                <w:rFonts w:ascii="Verdana" w:hAnsi="Verdana"/>
              </w:rPr>
              <w:t>isos v</w:t>
            </w:r>
            <w:r w:rsidRPr="00947A7B">
              <w:rPr>
                <w:rFonts w:ascii="Verdana" w:hAnsi="Verdana"/>
              </w:rPr>
              <w:t>artojimo prekės ir paslaugos“ kainų pokytis (k), apskaičiuotas kaip nustatyta Sutarties</w:t>
            </w:r>
            <w:r>
              <w:rPr>
                <w:rFonts w:ascii="Verdana" w:hAnsi="Verdana"/>
              </w:rPr>
              <w:t xml:space="preserve"> 5.3.3.4</w:t>
            </w:r>
            <w:r w:rsidRPr="00947A7B">
              <w:rPr>
                <w:rFonts w:ascii="Verdana" w:hAnsi="Verdana"/>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D383B42" w14:textId="77777777" w:rsidR="00947A7B" w:rsidRDefault="00947A7B" w:rsidP="00B80B93">
            <w:pPr>
              <w:pStyle w:val="Sraopastraipa"/>
              <w:numPr>
                <w:ilvl w:val="3"/>
                <w:numId w:val="38"/>
              </w:numPr>
              <w:ind w:left="-1" w:firstLine="1"/>
              <w:jc w:val="both"/>
              <w:rPr>
                <w:rFonts w:ascii="Verdana" w:hAnsi="Verdana"/>
              </w:rPr>
            </w:pPr>
            <w:r w:rsidRPr="00947A7B">
              <w:rPr>
                <w:rFonts w:ascii="Verdana" w:hAnsi="Verdana"/>
              </w:rPr>
              <w:t>Šalys privalo nurodyti indekso reikšmę laikotarpio pradžioje ir jos nustatymo datą, indekso reikšmę laikotarpio pabaigoje ir jos nustatymo datą, kainų pokytį (k), perskaičiuotą Sutarties kainą.</w:t>
            </w:r>
          </w:p>
          <w:p w14:paraId="68760267" w14:textId="77777777" w:rsidR="00947A7B" w:rsidRDefault="00947A7B" w:rsidP="00B80B93">
            <w:pPr>
              <w:pStyle w:val="Sraopastraipa"/>
              <w:numPr>
                <w:ilvl w:val="3"/>
                <w:numId w:val="38"/>
              </w:numPr>
              <w:ind w:left="-1" w:firstLine="1"/>
              <w:jc w:val="both"/>
              <w:rPr>
                <w:rFonts w:ascii="Verdana" w:hAnsi="Verdana"/>
              </w:rPr>
            </w:pPr>
            <w:r w:rsidRPr="00947A7B">
              <w:rPr>
                <w:rFonts w:ascii="Verdana" w:hAnsi="Verdana"/>
              </w:rPr>
              <w:t>Perskaičiuota kaina taikoma nuo perskaičiavimo.</w:t>
            </w:r>
          </w:p>
          <w:p w14:paraId="6860EE69" w14:textId="2732F1E1" w:rsidR="00947A7B" w:rsidRPr="00947A7B" w:rsidRDefault="00947A7B" w:rsidP="00B80B93">
            <w:pPr>
              <w:pStyle w:val="Sraopastraipa"/>
              <w:numPr>
                <w:ilvl w:val="3"/>
                <w:numId w:val="38"/>
              </w:numPr>
              <w:ind w:left="-1" w:firstLine="1"/>
              <w:jc w:val="both"/>
              <w:rPr>
                <w:rFonts w:ascii="Verdana" w:hAnsi="Verdana"/>
              </w:rPr>
            </w:pPr>
            <w:r w:rsidRPr="00947A7B">
              <w:rPr>
                <w:rFonts w:ascii="Verdana" w:hAnsi="Verdana"/>
              </w:rPr>
              <w:t>Nauja kaina apskaičiuojama pagal formulę:</w:t>
            </w:r>
          </w:p>
          <w:p w14:paraId="69A72E26" w14:textId="59F54E9E" w:rsidR="00947A7B" w:rsidRPr="00947A7B" w:rsidRDefault="00000000" w:rsidP="00B80B93">
            <w:pPr>
              <w:ind w:left="-1" w:firstLine="1"/>
              <w:jc w:val="both"/>
              <w:rPr>
                <w:rFonts w:ascii="Verdana" w:hAnsi="Verdan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947A7B" w:rsidRPr="00947A7B">
              <w:rPr>
                <w:rFonts w:ascii="Verdana" w:hAnsi="Verdana"/>
                <w:i/>
              </w:rPr>
              <w:t xml:space="preserve">, </w:t>
            </w:r>
            <w:r w:rsidR="00947A7B" w:rsidRPr="00947A7B">
              <w:rPr>
                <w:rFonts w:ascii="Verdana" w:hAnsi="Verdana"/>
                <w:iCs/>
              </w:rPr>
              <w:t>kur</w:t>
            </w:r>
          </w:p>
          <w:p w14:paraId="4DA2593F" w14:textId="77777777" w:rsidR="00947A7B" w:rsidRPr="00947A7B" w:rsidRDefault="00947A7B" w:rsidP="00B80B93">
            <w:pPr>
              <w:ind w:left="-1" w:firstLine="1"/>
              <w:jc w:val="both"/>
              <w:rPr>
                <w:rFonts w:ascii="Verdana" w:hAnsi="Verdana"/>
              </w:rPr>
            </w:pPr>
            <w:r w:rsidRPr="00947A7B">
              <w:rPr>
                <w:rFonts w:ascii="Verdana" w:hAnsi="Verdana"/>
              </w:rPr>
              <w:t>a –  Sutarties kaina (Eur be PVM)) (jei ji jau buvo perskaičiuota, tai po paskutinio perskaičiavimo).</w:t>
            </w:r>
          </w:p>
          <w:p w14:paraId="68469FE0" w14:textId="77777777" w:rsidR="00947A7B" w:rsidRPr="00947A7B" w:rsidRDefault="00947A7B" w:rsidP="00B80B93">
            <w:pPr>
              <w:ind w:left="-1" w:firstLine="1"/>
              <w:jc w:val="both"/>
              <w:rPr>
                <w:rFonts w:ascii="Verdana" w:hAnsi="Verdana"/>
              </w:rPr>
            </w:pPr>
            <w:r w:rsidRPr="00947A7B">
              <w:rPr>
                <w:rFonts w:ascii="Verdana" w:hAnsi="Verdana"/>
              </w:rPr>
              <w:t>a</w:t>
            </w:r>
            <w:r w:rsidRPr="00947A7B">
              <w:rPr>
                <w:rFonts w:ascii="Verdana" w:hAnsi="Verdana"/>
                <w:vertAlign w:val="subscript"/>
              </w:rPr>
              <w:t>1</w:t>
            </w:r>
            <w:r w:rsidRPr="00947A7B">
              <w:rPr>
                <w:rFonts w:ascii="Verdana" w:hAnsi="Verdana"/>
              </w:rPr>
              <w:t xml:space="preserve"> – perskaičiuota (pakeista) Sutarties kaina (Eur be PVM)</w:t>
            </w:r>
          </w:p>
          <w:p w14:paraId="787033FB" w14:textId="24408E91" w:rsidR="00947A7B" w:rsidRPr="00947A7B" w:rsidRDefault="00947A7B" w:rsidP="00B80B93">
            <w:pPr>
              <w:ind w:left="-1" w:firstLine="1"/>
              <w:jc w:val="both"/>
              <w:rPr>
                <w:rFonts w:ascii="Verdana" w:hAnsi="Verdana"/>
              </w:rPr>
            </w:pPr>
            <w:r w:rsidRPr="00947A7B">
              <w:rPr>
                <w:rFonts w:ascii="Verdana" w:hAnsi="Verdana"/>
              </w:rPr>
              <w:t>k – pagal vartotojų kainų indeksą apskaičiuotas „V</w:t>
            </w:r>
            <w:r>
              <w:rPr>
                <w:rFonts w:ascii="Verdana" w:hAnsi="Verdana"/>
              </w:rPr>
              <w:t>isos v</w:t>
            </w:r>
            <w:r w:rsidRPr="00947A7B">
              <w:rPr>
                <w:rFonts w:ascii="Verdana" w:hAnsi="Verdana"/>
              </w:rPr>
              <w:t xml:space="preserve">artojimo prekės ir paslaugos“ kainų pokytis (padidėjimas arba sumažėjimas) (%). „k“ reikšmė skaičiuojama pagal formulę: </w:t>
            </w:r>
          </w:p>
          <w:p w14:paraId="03871BB3" w14:textId="156AA299" w:rsidR="00947A7B" w:rsidRPr="00947A7B" w:rsidRDefault="00947A7B" w:rsidP="00B80B93">
            <w:pPr>
              <w:ind w:left="-1" w:firstLine="1"/>
              <w:jc w:val="both"/>
              <w:rPr>
                <w:rFonts w:ascii="Verdana" w:hAnsi="Verdana"/>
              </w:rPr>
            </w:pPr>
            <w:r w:rsidRPr="00947A7B">
              <w:rPr>
                <w:rFonts w:ascii="Verdana" w:hAnsi="Verdana"/>
              </w:rPr>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47A7B">
              <w:rPr>
                <w:rFonts w:ascii="Verdana" w:hAnsi="Verdana"/>
              </w:rPr>
              <w:t>, (proc.) kur</w:t>
            </w:r>
          </w:p>
          <w:p w14:paraId="713E4AB6" w14:textId="20B0482B" w:rsidR="00947A7B" w:rsidRPr="00947A7B" w:rsidRDefault="00947A7B" w:rsidP="00B80B93">
            <w:pPr>
              <w:ind w:left="-1" w:firstLine="1"/>
              <w:jc w:val="both"/>
              <w:rPr>
                <w:rFonts w:ascii="Verdana" w:hAnsi="Verdana"/>
              </w:rPr>
            </w:pPr>
            <w:proofErr w:type="spellStart"/>
            <w:r w:rsidRPr="00947A7B">
              <w:rPr>
                <w:rFonts w:ascii="Verdana" w:hAnsi="Verdana"/>
              </w:rPr>
              <w:lastRenderedPageBreak/>
              <w:t>Ind</w:t>
            </w:r>
            <w:r w:rsidRPr="00947A7B">
              <w:rPr>
                <w:rFonts w:ascii="Verdana" w:hAnsi="Verdana"/>
                <w:vertAlign w:val="subscript"/>
              </w:rPr>
              <w:t>naujausias</w:t>
            </w:r>
            <w:proofErr w:type="spellEnd"/>
            <w:r w:rsidRPr="00947A7B">
              <w:rPr>
                <w:rFonts w:ascii="Verdana" w:hAnsi="Verdana"/>
              </w:rPr>
              <w:t xml:space="preserve"> – kreipimosi dėl kainos perskaičiavimo išsiuntimo kitai šaliai datą naujausias paskelbtas kainų indeksas „</w:t>
            </w:r>
            <w:r>
              <w:rPr>
                <w:rFonts w:ascii="Verdana" w:hAnsi="Verdana"/>
              </w:rPr>
              <w:t>Visos v</w:t>
            </w:r>
            <w:r w:rsidRPr="00947A7B">
              <w:rPr>
                <w:rFonts w:ascii="Verdana" w:hAnsi="Verdana"/>
              </w:rPr>
              <w:t>artojimo prekės ir paslaugos“</w:t>
            </w:r>
          </w:p>
          <w:p w14:paraId="7DC51A28" w14:textId="33A63870" w:rsidR="00947A7B" w:rsidRPr="00947A7B" w:rsidRDefault="00947A7B" w:rsidP="00B80B93">
            <w:pPr>
              <w:ind w:left="-1" w:firstLine="1"/>
              <w:jc w:val="both"/>
              <w:rPr>
                <w:rFonts w:ascii="Verdana" w:hAnsi="Verdana"/>
              </w:rPr>
            </w:pPr>
            <w:proofErr w:type="spellStart"/>
            <w:r w:rsidRPr="00947A7B">
              <w:rPr>
                <w:rFonts w:ascii="Verdana" w:hAnsi="Verdana"/>
              </w:rPr>
              <w:t>Ind</w:t>
            </w:r>
            <w:r w:rsidRPr="00947A7B">
              <w:rPr>
                <w:rFonts w:ascii="Verdana" w:hAnsi="Verdana"/>
                <w:vertAlign w:val="subscript"/>
              </w:rPr>
              <w:t>pradžia</w:t>
            </w:r>
            <w:proofErr w:type="spellEnd"/>
            <w:r w:rsidRPr="00947A7B">
              <w:rPr>
                <w:rFonts w:ascii="Verdana" w:hAnsi="Verdana"/>
              </w:rPr>
              <w:t xml:space="preserve"> – laikotarpio pradžios datos (mėnesio) kainų indeksas „V</w:t>
            </w:r>
            <w:r>
              <w:rPr>
                <w:rFonts w:ascii="Verdana" w:hAnsi="Verdana"/>
              </w:rPr>
              <w:t>isos v</w:t>
            </w:r>
            <w:r w:rsidRPr="00947A7B">
              <w:rPr>
                <w:rFonts w:ascii="Verdana" w:hAnsi="Verdana"/>
              </w:rPr>
              <w:t>artojimo prekės ir paslaugos“</w:t>
            </w:r>
          </w:p>
          <w:p w14:paraId="13F7475C" w14:textId="77777777" w:rsidR="00B80B93" w:rsidRDefault="00947A7B" w:rsidP="00B80B93">
            <w:pPr>
              <w:ind w:left="-1" w:firstLine="1"/>
              <w:jc w:val="both"/>
              <w:rPr>
                <w:rFonts w:ascii="Verdana" w:hAnsi="Verdana"/>
              </w:rPr>
            </w:pPr>
            <w:r w:rsidRPr="00947A7B">
              <w:rPr>
                <w:rFonts w:ascii="Verdana" w:hAnsi="Verdana"/>
              </w:rPr>
              <w:t>Pirmojo perskaičiavimo atveju laikotarpio pradžia (mėnuo) yra Sutarties įsigaliojimo diena. Antrojo ir vėlesnių perskaičiavimų atveju laikotarpio pradžia (mėnuo) yra paskutinio perskaičiavimo metu naudotos paskelbto atitinkamo indekso reikšmės mėnuo.</w:t>
            </w:r>
          </w:p>
          <w:p w14:paraId="296B25B4" w14:textId="77777777" w:rsidR="00B80B93" w:rsidRDefault="00947A7B" w:rsidP="00B80B93">
            <w:pPr>
              <w:pStyle w:val="Sraopastraipa"/>
              <w:numPr>
                <w:ilvl w:val="3"/>
                <w:numId w:val="38"/>
              </w:numPr>
              <w:ind w:left="-1" w:firstLine="1"/>
              <w:jc w:val="both"/>
              <w:rPr>
                <w:rFonts w:ascii="Verdana" w:hAnsi="Verdana"/>
              </w:rPr>
            </w:pPr>
            <w:r w:rsidRPr="00B80B93">
              <w:rPr>
                <w:rFonts w:ascii="Verdana" w:hAnsi="Verdana"/>
              </w:rPr>
              <w:t xml:space="preserve">Skaičiavimams indeksų reikšmės imamos keturių skaitmenų po kablelio tikslumu. Apskaičiuotas pokytis (k) tolimesniems skaičiavimams naudojamas suapvalinus iki vieno skaitmens po kablelio, o apskaičiuota Sutarties kaina „a“ suapvalinamas iki dviejų skaitmenų po kablelio. </w:t>
            </w:r>
          </w:p>
          <w:p w14:paraId="73D42AD7" w14:textId="77777777" w:rsidR="00B80B93" w:rsidRDefault="00947A7B" w:rsidP="00B80B93">
            <w:pPr>
              <w:pStyle w:val="Sraopastraipa"/>
              <w:numPr>
                <w:ilvl w:val="3"/>
                <w:numId w:val="38"/>
              </w:numPr>
              <w:ind w:left="-1" w:firstLine="1"/>
              <w:jc w:val="both"/>
              <w:rPr>
                <w:rFonts w:ascii="Verdana" w:hAnsi="Verdana"/>
              </w:rPr>
            </w:pPr>
            <w:r w:rsidRPr="00B80B93">
              <w:rPr>
                <w:rFonts w:ascii="Verdana" w:hAnsi="Verdana"/>
              </w:rPr>
              <w:t>Vėlesnis kainų perskaičiavimas negali apimti laikotarpio, už kurį jau buvo atliktas perskaičiavimas.</w:t>
            </w:r>
          </w:p>
          <w:p w14:paraId="01920E8A" w14:textId="79E4E7A9" w:rsidR="00947A7B" w:rsidRPr="00B80B93" w:rsidRDefault="00947A7B" w:rsidP="00B80B93">
            <w:pPr>
              <w:pStyle w:val="Sraopastraipa"/>
              <w:numPr>
                <w:ilvl w:val="3"/>
                <w:numId w:val="38"/>
              </w:numPr>
              <w:ind w:left="-1" w:firstLine="1"/>
              <w:jc w:val="both"/>
              <w:rPr>
                <w:rFonts w:ascii="Verdana" w:hAnsi="Verdana"/>
              </w:rPr>
            </w:pPr>
            <w:r w:rsidRPr="00B80B93">
              <w:rPr>
                <w:rFonts w:ascii="Verdana" w:hAnsi="Verdana"/>
              </w:rPr>
              <w:t>Dėl Sutarties kainos (be PVM) ir (ar) Prekėms taikomo PVM perskaičiavimo suinteresuota Šalis kreipiasi į kitą Šalį raštu. Perskaičiuojama Sutarties kaina (be PVM) ir (ar) perskaičiuojamas PVM įforminamas Šalių rašytiniu susitarimu. Perskaičiuota Sutarties kaina taikoma tik toms Prekėms, kurios bus tiekiamos po Šalių pasirašyto susitarimo įsigaliojimo dienos. Perskaičiuotas PVM taikomas nuo teisės akto, kuriuo nustatytas naujas PVM, įsigaliojimo dienos. Atlikus Sutarties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B80B93">
              <w:rPr>
                <w:rFonts w:ascii="Verdana" w:hAnsi="Verdana"/>
                <w:vertAlign w:val="superscript"/>
              </w:rPr>
              <w:t>1</w:t>
            </w:r>
            <w:r w:rsidRPr="00B80B93">
              <w:rPr>
                <w:rFonts w:ascii="Verdana" w:hAnsi="Verdana"/>
              </w:rPr>
              <w:t xml:space="preserve"> punkte numatyta tvarka, atitinkamai patikslinama (didėja arba mažėja) Sutarties 5.2 punkte nurodyta Sutarties kaina be PVM ir, esant poreikiui, patikslinama (didėja arba mažėja) pradinės Sutarties vertė.</w:t>
            </w:r>
          </w:p>
        </w:tc>
      </w:tr>
      <w:tr w:rsidR="00947A7B"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947A7B" w:rsidRPr="001869FF" w:rsidRDefault="00947A7B" w:rsidP="00947A7B">
            <w:pPr>
              <w:rPr>
                <w:rFonts w:ascii="Verdana" w:hAnsi="Verdana"/>
                <w:b/>
                <w:bCs/>
                <w:kern w:val="2"/>
              </w:rPr>
            </w:pPr>
            <w:r w:rsidRPr="001869FF">
              <w:rPr>
                <w:rFonts w:ascii="Verdana" w:hAnsi="Verdana"/>
                <w:b/>
                <w:bCs/>
                <w:kern w:val="2"/>
              </w:rPr>
              <w:lastRenderedPageBreak/>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947A7B" w:rsidRPr="001869FF" w:rsidRDefault="00947A7B" w:rsidP="00947A7B">
            <w:pPr>
              <w:jc w:val="both"/>
              <w:rPr>
                <w:rFonts w:ascii="Verdana" w:hAnsi="Verdana"/>
                <w:kern w:val="2"/>
              </w:rPr>
            </w:pPr>
            <w:r w:rsidRPr="001869FF">
              <w:rPr>
                <w:rFonts w:ascii="Verdana" w:hAnsi="Verdana"/>
                <w:kern w:val="2"/>
              </w:rPr>
              <w:t>Netaikoma</w:t>
            </w:r>
          </w:p>
        </w:tc>
      </w:tr>
      <w:tr w:rsidR="00947A7B"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947A7B" w:rsidRPr="001869FF" w:rsidRDefault="00947A7B" w:rsidP="00947A7B">
            <w:pPr>
              <w:rPr>
                <w:rFonts w:ascii="Verdana" w:hAnsi="Verdana"/>
                <w:b/>
                <w:bCs/>
                <w:kern w:val="2"/>
              </w:rPr>
            </w:pPr>
            <w:r w:rsidRPr="001869FF">
              <w:rPr>
                <w:rFonts w:ascii="Verdana" w:hAnsi="Verdana"/>
                <w:b/>
                <w:bCs/>
                <w:kern w:val="2"/>
              </w:rPr>
              <w:lastRenderedPageBreak/>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947A7B" w:rsidRPr="001869FF" w:rsidRDefault="00947A7B" w:rsidP="00947A7B">
            <w:pPr>
              <w:jc w:val="both"/>
              <w:rPr>
                <w:rFonts w:ascii="Verdana" w:hAnsi="Verdana"/>
                <w:kern w:val="2"/>
              </w:rPr>
            </w:pPr>
            <w:r w:rsidRPr="001869FF">
              <w:rPr>
                <w:rFonts w:ascii="Verdana" w:hAnsi="Verdana"/>
                <w:kern w:val="2"/>
              </w:rPr>
              <w:t>Netaikoma</w:t>
            </w:r>
          </w:p>
        </w:tc>
      </w:tr>
      <w:tr w:rsidR="00947A7B"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947A7B" w:rsidRPr="001869FF" w:rsidRDefault="00947A7B" w:rsidP="00947A7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947A7B" w:rsidRPr="009A6665" w:rsidRDefault="00947A7B" w:rsidP="00947A7B">
            <w:pPr>
              <w:jc w:val="both"/>
              <w:rPr>
                <w:rFonts w:ascii="Verdana" w:hAnsi="Verdana"/>
                <w:kern w:val="2"/>
              </w:rPr>
            </w:pPr>
            <w:r w:rsidRPr="001869FF">
              <w:rPr>
                <w:rFonts w:ascii="Verdana" w:hAnsi="Verdana"/>
                <w:kern w:val="2"/>
              </w:rPr>
              <w:t xml:space="preserve">Pirkėjas atsiskaito su Tiekėju ne vėliau kaip per 30 </w:t>
            </w:r>
            <w:r w:rsidRPr="009A6665">
              <w:rPr>
                <w:rFonts w:ascii="Verdana" w:hAnsi="Verdana"/>
                <w:kern w:val="2"/>
              </w:rPr>
              <w:t>kalendorinių dienų nuo Sąskaitos gavimo dienos.</w:t>
            </w:r>
          </w:p>
          <w:p w14:paraId="1DB3CDDB" w14:textId="77777777" w:rsidR="00947A7B" w:rsidRPr="009A6665" w:rsidRDefault="00947A7B" w:rsidP="00947A7B">
            <w:pPr>
              <w:jc w:val="both"/>
              <w:rPr>
                <w:rFonts w:ascii="Verdana" w:hAnsi="Verdana"/>
                <w:kern w:val="2"/>
              </w:rPr>
            </w:pPr>
          </w:p>
          <w:p w14:paraId="15ED05FB" w14:textId="77777777" w:rsidR="00947A7B" w:rsidRPr="009A6665" w:rsidRDefault="00947A7B" w:rsidP="00947A7B">
            <w:pPr>
              <w:jc w:val="both"/>
              <w:rPr>
                <w:rFonts w:ascii="Verdana" w:hAnsi="Verdana"/>
                <w:kern w:val="2"/>
                <w:shd w:val="clear" w:color="auto" w:fill="FFFFFF"/>
              </w:rPr>
            </w:pPr>
            <w:r w:rsidRPr="009A6665">
              <w:rPr>
                <w:rFonts w:ascii="Verdana" w:hAnsi="Verdana"/>
                <w:color w:val="000000"/>
                <w:kern w:val="2"/>
                <w:shd w:val="clear" w:color="auto" w:fill="FFFFFF"/>
              </w:rPr>
              <w:t>Apmokėjimo sąl</w:t>
            </w:r>
            <w:r w:rsidRPr="009A6665">
              <w:rPr>
                <w:rFonts w:ascii="Verdana" w:hAnsi="Verdana"/>
                <w:kern w:val="2"/>
                <w:shd w:val="clear" w:color="auto" w:fill="FFFFFF"/>
              </w:rPr>
              <w:t>ygos:</w:t>
            </w:r>
          </w:p>
          <w:p w14:paraId="7DE3ABBB" w14:textId="77777777" w:rsidR="00947A7B" w:rsidRPr="009A6665" w:rsidRDefault="00947A7B" w:rsidP="00947A7B">
            <w:pPr>
              <w:pStyle w:val="Sraopastraipa"/>
              <w:numPr>
                <w:ilvl w:val="0"/>
                <w:numId w:val="3"/>
              </w:numPr>
              <w:tabs>
                <w:tab w:val="left" w:pos="424"/>
                <w:tab w:val="left" w:pos="707"/>
              </w:tabs>
              <w:ind w:left="0" w:firstLine="0"/>
              <w:jc w:val="both"/>
              <w:rPr>
                <w:rFonts w:ascii="Verdana" w:hAnsi="Verdana"/>
                <w:color w:val="000000"/>
                <w:kern w:val="2"/>
                <w:shd w:val="clear" w:color="auto" w:fill="FFFFFF"/>
              </w:rPr>
            </w:pPr>
            <w:r w:rsidRPr="009A6665">
              <w:rPr>
                <w:rFonts w:ascii="Verdana" w:hAnsi="Verdana"/>
                <w:kern w:val="2"/>
                <w:shd w:val="clear" w:color="auto" w:fill="FFFFFF"/>
              </w:rPr>
              <w:t>visa Sutarties kaina</w:t>
            </w:r>
            <w:r w:rsidR="007F39FD" w:rsidRPr="009A6665">
              <w:rPr>
                <w:rFonts w:ascii="Verdana" w:hAnsi="Verdana"/>
                <w:kern w:val="2"/>
                <w:shd w:val="clear" w:color="auto" w:fill="FFFFFF"/>
              </w:rPr>
              <w:t xml:space="preserve"> sumokama pristačius Prekes ir suteikus su Prekėmis susijusias paslaugas</w:t>
            </w:r>
            <w:r w:rsidRPr="009A6665">
              <w:rPr>
                <w:rFonts w:ascii="Verdana" w:hAnsi="Verdana"/>
                <w:kern w:val="2"/>
                <w:shd w:val="clear" w:color="auto" w:fill="FFFFFF"/>
              </w:rPr>
              <w:t>.</w:t>
            </w:r>
          </w:p>
          <w:p w14:paraId="410B233C" w14:textId="0CA49599" w:rsidR="007F39FD" w:rsidRPr="001869FF" w:rsidRDefault="007F39FD" w:rsidP="00947A7B">
            <w:pPr>
              <w:pStyle w:val="Sraopastraipa"/>
              <w:numPr>
                <w:ilvl w:val="0"/>
                <w:numId w:val="3"/>
              </w:numPr>
              <w:tabs>
                <w:tab w:val="left" w:pos="424"/>
                <w:tab w:val="left" w:pos="707"/>
              </w:tabs>
              <w:ind w:left="0" w:firstLine="0"/>
              <w:jc w:val="both"/>
              <w:rPr>
                <w:rFonts w:ascii="Verdana" w:hAnsi="Verdana"/>
                <w:color w:val="000000"/>
                <w:kern w:val="2"/>
                <w:shd w:val="clear" w:color="auto" w:fill="FFFFFF"/>
              </w:rPr>
            </w:pPr>
            <w:r w:rsidRPr="009A6665">
              <w:rPr>
                <w:rFonts w:ascii="Verdana" w:eastAsia="Times New Roman" w:hAnsi="Verdana"/>
                <w:kern w:val="2"/>
              </w:rPr>
              <w:t>Prekių programinės įrangos palaikymo ir atnaujinimo paslaugos suteikiamos be papildomo apmokėjimo.</w:t>
            </w:r>
          </w:p>
        </w:tc>
      </w:tr>
      <w:tr w:rsidR="00947A7B"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947A7B" w:rsidRPr="001869FF" w:rsidRDefault="00947A7B" w:rsidP="00947A7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947A7B" w:rsidRPr="00BB68EF" w:rsidRDefault="00947A7B" w:rsidP="00947A7B">
            <w:pPr>
              <w:jc w:val="both"/>
              <w:rPr>
                <w:rFonts w:ascii="Verdana" w:hAnsi="Verdana"/>
                <w:kern w:val="2"/>
              </w:rPr>
            </w:pPr>
            <w:r w:rsidRPr="001869FF">
              <w:rPr>
                <w:rFonts w:ascii="Verdana" w:hAnsi="Verdana"/>
                <w:kern w:val="2"/>
              </w:rPr>
              <w:t>Netaikoma</w:t>
            </w:r>
          </w:p>
        </w:tc>
      </w:tr>
      <w:tr w:rsidR="00947A7B"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947A7B" w:rsidRPr="001869FF" w:rsidRDefault="00947A7B" w:rsidP="00947A7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947A7B" w:rsidRPr="001869FF" w:rsidRDefault="00947A7B" w:rsidP="00947A7B">
            <w:pPr>
              <w:jc w:val="both"/>
              <w:rPr>
                <w:rFonts w:ascii="Verdana" w:hAnsi="Verdana"/>
                <w:kern w:val="2"/>
              </w:rPr>
            </w:pPr>
            <w:r w:rsidRPr="001869FF">
              <w:rPr>
                <w:rFonts w:ascii="Verdana" w:hAnsi="Verdana"/>
                <w:kern w:val="2"/>
              </w:rPr>
              <w:t>Netaikoma</w:t>
            </w:r>
          </w:p>
        </w:tc>
      </w:tr>
      <w:tr w:rsidR="00947A7B" w:rsidRPr="001869FF" w14:paraId="2C21B5F6" w14:textId="77777777" w:rsidTr="004F2ECB">
        <w:trPr>
          <w:trHeight w:val="300"/>
        </w:trPr>
        <w:tc>
          <w:tcPr>
            <w:tcW w:w="9634" w:type="dxa"/>
            <w:gridSpan w:val="5"/>
          </w:tcPr>
          <w:p w14:paraId="64D72134" w14:textId="77777777" w:rsidR="00947A7B" w:rsidRPr="001869FF" w:rsidRDefault="00947A7B" w:rsidP="00947A7B">
            <w:pPr>
              <w:jc w:val="center"/>
              <w:rPr>
                <w:rFonts w:ascii="Verdana" w:hAnsi="Verdana"/>
                <w:b/>
                <w:bCs/>
                <w:kern w:val="2"/>
              </w:rPr>
            </w:pPr>
            <w:r w:rsidRPr="001869FF">
              <w:rPr>
                <w:rFonts w:ascii="Verdana" w:hAnsi="Verdana"/>
                <w:b/>
                <w:bCs/>
                <w:kern w:val="2"/>
              </w:rPr>
              <w:t>6. PREKIŲ KOKYBĖ IR GARANTINIAI ĮSIPAREIGOJIMAI</w:t>
            </w:r>
          </w:p>
        </w:tc>
      </w:tr>
      <w:tr w:rsidR="00947A7B"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947A7B" w:rsidRPr="001869FF" w:rsidRDefault="00947A7B" w:rsidP="00947A7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8572933" w:rsidR="00947A7B" w:rsidRPr="001869FF" w:rsidRDefault="00947A7B" w:rsidP="00947A7B">
            <w:pPr>
              <w:jc w:val="both"/>
              <w:rPr>
                <w:rFonts w:ascii="Verdana" w:hAnsi="Verdana"/>
                <w:kern w:val="2"/>
              </w:rPr>
            </w:pPr>
            <w:r>
              <w:rPr>
                <w:rFonts w:ascii="Verdana" w:eastAsia="Times New Roman" w:hAnsi="Verdana"/>
                <w:kern w:val="2"/>
              </w:rPr>
              <w:t xml:space="preserve">Prekėms nustatomas teisės aktuose nustatytas garantinis terminas, kuris yra </w:t>
            </w:r>
            <w:r w:rsidRPr="00E174F8">
              <w:rPr>
                <w:rFonts w:ascii="Verdana" w:eastAsia="Times New Roman" w:hAnsi="Verdana"/>
                <w:kern w:val="2"/>
              </w:rPr>
              <w:t>2 met</w:t>
            </w:r>
            <w:r>
              <w:rPr>
                <w:rFonts w:ascii="Verdana" w:eastAsia="Times New Roman" w:hAnsi="Verdana"/>
                <w:kern w:val="2"/>
              </w:rPr>
              <w:t>ai. Garantinis terminas skaičiuojamas nuo Prekių perdavimo – priėmimo akto pasirašymo dienos.</w:t>
            </w:r>
          </w:p>
        </w:tc>
      </w:tr>
      <w:tr w:rsidR="00947A7B"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947A7B" w:rsidRPr="001869FF" w:rsidRDefault="00947A7B" w:rsidP="00947A7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947A7B" w:rsidRPr="00BB68EF" w:rsidRDefault="00947A7B" w:rsidP="00947A7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Pr>
                <w:rFonts w:ascii="Verdana" w:hAnsi="Verdana"/>
              </w:rPr>
              <w:t xml:space="preserve">30 </w:t>
            </w:r>
            <w:r w:rsidRPr="00E6795F">
              <w:rPr>
                <w:rFonts w:ascii="Verdana" w:hAnsi="Verdana"/>
              </w:rPr>
              <w:t xml:space="preserve"> kalendorinių dienų </w:t>
            </w:r>
            <w:r w:rsidRPr="001869FF">
              <w:rPr>
                <w:rFonts w:ascii="Verdana" w:hAnsi="Verdana"/>
              </w:rPr>
              <w:t>nuo rašytinės pretenzijos gavimo dienos pašalinti Prekių trūkumus.</w:t>
            </w:r>
          </w:p>
        </w:tc>
      </w:tr>
      <w:tr w:rsidR="00947A7B"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947A7B" w:rsidRPr="001869FF" w:rsidRDefault="00947A7B" w:rsidP="00947A7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947A7B" w:rsidRPr="00DC7455" w:rsidRDefault="00947A7B" w:rsidP="00947A7B">
            <w:pPr>
              <w:tabs>
                <w:tab w:val="left" w:pos="424"/>
              </w:tabs>
              <w:jc w:val="both"/>
              <w:rPr>
                <w:rFonts w:ascii="Verdana" w:hAnsi="Verdana"/>
                <w:kern w:val="2"/>
              </w:rPr>
            </w:pPr>
            <w:r>
              <w:rPr>
                <w:rFonts w:ascii="Verdana" w:hAnsi="Verdana"/>
                <w:kern w:val="2"/>
              </w:rPr>
              <w:t>Netaikoma</w:t>
            </w:r>
          </w:p>
        </w:tc>
      </w:tr>
      <w:tr w:rsidR="00947A7B" w:rsidRPr="001869FF" w14:paraId="0FC9CA8E" w14:textId="77777777" w:rsidTr="004F2ECB">
        <w:trPr>
          <w:trHeight w:val="300"/>
        </w:trPr>
        <w:tc>
          <w:tcPr>
            <w:tcW w:w="9634" w:type="dxa"/>
            <w:gridSpan w:val="5"/>
          </w:tcPr>
          <w:p w14:paraId="5F425BD4" w14:textId="77777777" w:rsidR="00947A7B" w:rsidRPr="001869FF" w:rsidRDefault="00947A7B" w:rsidP="00947A7B">
            <w:pPr>
              <w:jc w:val="center"/>
              <w:rPr>
                <w:rFonts w:ascii="Verdana" w:hAnsi="Verdana"/>
                <w:b/>
                <w:bCs/>
                <w:kern w:val="2"/>
              </w:rPr>
            </w:pPr>
            <w:r w:rsidRPr="001869FF">
              <w:rPr>
                <w:rFonts w:ascii="Verdana" w:hAnsi="Verdana"/>
                <w:b/>
                <w:bCs/>
                <w:kern w:val="2"/>
              </w:rPr>
              <w:t>7. SUTARTIES VYKDYMUI PASITELKIAMI SUBTIEKĖJAI</w:t>
            </w:r>
          </w:p>
        </w:tc>
      </w:tr>
      <w:tr w:rsidR="00947A7B"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947A7B" w:rsidRPr="001869FF" w:rsidRDefault="00947A7B" w:rsidP="00947A7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947A7B" w:rsidRPr="001869FF" w:rsidRDefault="00947A7B" w:rsidP="00947A7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947A7B" w:rsidRPr="001869FF" w14:paraId="2D96D5EB" w14:textId="77777777" w:rsidTr="004F2ECB">
        <w:trPr>
          <w:trHeight w:val="300"/>
        </w:trPr>
        <w:tc>
          <w:tcPr>
            <w:tcW w:w="9634" w:type="dxa"/>
            <w:gridSpan w:val="5"/>
          </w:tcPr>
          <w:p w14:paraId="447091D1" w14:textId="77777777" w:rsidR="00947A7B" w:rsidRPr="001869FF" w:rsidRDefault="00947A7B" w:rsidP="00947A7B">
            <w:pPr>
              <w:jc w:val="center"/>
              <w:rPr>
                <w:rFonts w:ascii="Verdana" w:hAnsi="Verdana"/>
                <w:b/>
                <w:bCs/>
                <w:kern w:val="2"/>
              </w:rPr>
            </w:pPr>
            <w:r w:rsidRPr="001869FF">
              <w:rPr>
                <w:rFonts w:ascii="Verdana" w:hAnsi="Verdana"/>
                <w:b/>
                <w:bCs/>
                <w:kern w:val="2"/>
              </w:rPr>
              <w:t>8. PRIEVOLIŲ PAGAL SUTARTĮ ĮVYKDYMO UŽTIKRINIMAS</w:t>
            </w:r>
          </w:p>
        </w:tc>
      </w:tr>
      <w:tr w:rsidR="00947A7B"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947A7B" w:rsidRPr="001869FF" w:rsidRDefault="00947A7B" w:rsidP="00947A7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947A7B" w:rsidRPr="001869FF" w:rsidRDefault="00947A7B" w:rsidP="00947A7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947A7B" w:rsidRPr="00F41563" w:rsidRDefault="00947A7B" w:rsidP="00947A7B">
            <w:pPr>
              <w:jc w:val="both"/>
              <w:rPr>
                <w:rFonts w:ascii="Verdana" w:hAnsi="Verdana"/>
                <w:kern w:val="2"/>
              </w:rPr>
            </w:pPr>
            <w:r w:rsidRPr="001869FF">
              <w:rPr>
                <w:rFonts w:ascii="Verdana" w:hAnsi="Verdana"/>
                <w:kern w:val="2"/>
              </w:rPr>
              <w:t>Netesybomis (delspinigiais, bauda)</w:t>
            </w:r>
            <w:r>
              <w:rPr>
                <w:rFonts w:ascii="Verdana" w:hAnsi="Verdana"/>
                <w:kern w:val="2"/>
              </w:rPr>
              <w:t>.</w:t>
            </w:r>
          </w:p>
        </w:tc>
      </w:tr>
      <w:tr w:rsidR="00947A7B"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947A7B" w:rsidRPr="001869FF" w:rsidRDefault="00947A7B" w:rsidP="00947A7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947A7B" w:rsidRPr="001869FF" w:rsidRDefault="00947A7B" w:rsidP="00947A7B">
            <w:pPr>
              <w:jc w:val="both"/>
              <w:rPr>
                <w:rFonts w:ascii="Verdana" w:hAnsi="Verdana"/>
                <w:kern w:val="2"/>
              </w:rPr>
            </w:pPr>
            <w:r>
              <w:rPr>
                <w:rFonts w:ascii="Verdana" w:hAnsi="Verdana"/>
                <w:kern w:val="2"/>
              </w:rPr>
              <w:t>Netaikoma</w:t>
            </w:r>
          </w:p>
        </w:tc>
      </w:tr>
      <w:tr w:rsidR="00947A7B"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947A7B" w:rsidRPr="001869FF" w:rsidRDefault="00947A7B" w:rsidP="00947A7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947A7B" w:rsidRPr="001869FF" w:rsidRDefault="00947A7B" w:rsidP="00947A7B">
            <w:pPr>
              <w:jc w:val="both"/>
              <w:rPr>
                <w:rFonts w:ascii="Verdana" w:hAnsi="Verdana"/>
                <w:kern w:val="2"/>
              </w:rPr>
            </w:pPr>
            <w:r>
              <w:rPr>
                <w:rFonts w:ascii="Verdana" w:hAnsi="Verdana"/>
                <w:kern w:val="2"/>
              </w:rPr>
              <w:t>Netaikoma</w:t>
            </w:r>
          </w:p>
        </w:tc>
      </w:tr>
      <w:tr w:rsidR="00947A7B" w:rsidRPr="001869FF" w14:paraId="6B0101C2" w14:textId="77777777" w:rsidTr="004F2ECB">
        <w:trPr>
          <w:trHeight w:val="300"/>
        </w:trPr>
        <w:tc>
          <w:tcPr>
            <w:tcW w:w="9634" w:type="dxa"/>
            <w:gridSpan w:val="5"/>
          </w:tcPr>
          <w:p w14:paraId="6DDDA49D" w14:textId="77777777" w:rsidR="00947A7B" w:rsidRPr="001869FF" w:rsidRDefault="00947A7B" w:rsidP="00947A7B">
            <w:pPr>
              <w:jc w:val="center"/>
              <w:rPr>
                <w:rFonts w:ascii="Verdana" w:hAnsi="Verdana"/>
                <w:b/>
                <w:bCs/>
                <w:kern w:val="2"/>
              </w:rPr>
            </w:pPr>
            <w:r w:rsidRPr="001869FF">
              <w:rPr>
                <w:rFonts w:ascii="Verdana" w:hAnsi="Verdana"/>
                <w:b/>
                <w:bCs/>
                <w:kern w:val="2"/>
              </w:rPr>
              <w:t>9. ŠALIŲ ATSAKOMYBĖ</w:t>
            </w:r>
          </w:p>
        </w:tc>
      </w:tr>
      <w:tr w:rsidR="00947A7B"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947A7B" w:rsidRPr="001869FF" w:rsidRDefault="00947A7B" w:rsidP="00947A7B">
            <w:pPr>
              <w:rPr>
                <w:rFonts w:ascii="Verdana" w:hAnsi="Verdana"/>
                <w:b/>
                <w:bCs/>
                <w:kern w:val="2"/>
              </w:rPr>
            </w:pPr>
            <w:r w:rsidRPr="001869FF">
              <w:rPr>
                <w:rFonts w:ascii="Verdana" w:hAnsi="Verdana"/>
                <w:b/>
                <w:bCs/>
                <w:kern w:val="2"/>
              </w:rPr>
              <w:t xml:space="preserve">9.1. Pirkėjui taikomos netesybos už </w:t>
            </w:r>
            <w:r w:rsidRPr="001869FF">
              <w:rPr>
                <w:rFonts w:ascii="Verdana" w:hAnsi="Verdana"/>
                <w:b/>
                <w:bCs/>
                <w:kern w:val="2"/>
              </w:rPr>
              <w:lastRenderedPageBreak/>
              <w:t>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947A7B" w:rsidRPr="001869FF" w:rsidRDefault="00947A7B" w:rsidP="00947A7B">
            <w:pPr>
              <w:jc w:val="both"/>
              <w:rPr>
                <w:rFonts w:ascii="Verdana" w:hAnsi="Verdana"/>
                <w:kern w:val="2"/>
              </w:rPr>
            </w:pPr>
            <w:r w:rsidRPr="001869FF">
              <w:rPr>
                <w:rFonts w:ascii="Verdana" w:hAnsi="Verdana"/>
                <w:kern w:val="2"/>
              </w:rPr>
              <w:lastRenderedPageBreak/>
              <w:t xml:space="preserve">Jei Pirkėjas, gavęs tinkamai pateiktą ir užpildytą Sąskaitą, uždelsia atsiskaityti už tinkamai Tiekėjo perduotas kokybiškas Prekes per Sutartyje </w:t>
            </w:r>
            <w:r w:rsidRPr="001869FF">
              <w:rPr>
                <w:rFonts w:ascii="Verdana" w:hAnsi="Verdana"/>
                <w:kern w:val="2"/>
              </w:rPr>
              <w:lastRenderedPageBreak/>
              <w:t>nurodytą terminą, Tiekėjas nuo kitos nei nustatytas terminas dienos skaičiuoja Pirkėjui 0,02 (dvi šimtosios) procento dydžio delspinigius nuo neapmokėtos sumos be PVM už kiekvieną vėlavimo dieną.</w:t>
            </w:r>
          </w:p>
        </w:tc>
      </w:tr>
      <w:tr w:rsidR="00947A7B"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947A7B" w:rsidRPr="001869FF" w:rsidRDefault="00947A7B" w:rsidP="00947A7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947A7B" w:rsidRPr="001869FF" w:rsidRDefault="00947A7B" w:rsidP="00947A7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947A7B" w:rsidRPr="001869FF" w:rsidRDefault="00947A7B" w:rsidP="00947A7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947A7B" w:rsidRPr="001869FF" w:rsidRDefault="00947A7B" w:rsidP="00947A7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947A7B"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947A7B" w:rsidRPr="001869FF" w:rsidRDefault="00947A7B" w:rsidP="00947A7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947A7B" w:rsidRPr="001869FF" w:rsidRDefault="00947A7B" w:rsidP="00947A7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947A7B" w:rsidRPr="001869FF" w:rsidRDefault="00947A7B" w:rsidP="00947A7B">
            <w:pPr>
              <w:jc w:val="both"/>
              <w:rPr>
                <w:rFonts w:ascii="Verdana" w:hAnsi="Verdana"/>
                <w:kern w:val="2"/>
              </w:rPr>
            </w:pPr>
          </w:p>
          <w:p w14:paraId="227629AD" w14:textId="77777777" w:rsidR="00947A7B" w:rsidRPr="001869FF" w:rsidRDefault="00947A7B" w:rsidP="00947A7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947A7B"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947A7B" w:rsidRPr="001A6810" w:rsidRDefault="00947A7B" w:rsidP="00947A7B">
            <w:pPr>
              <w:rPr>
                <w:rFonts w:ascii="Verdana" w:hAnsi="Verdana"/>
                <w:b/>
                <w:bCs/>
                <w:kern w:val="2"/>
              </w:rPr>
            </w:pPr>
            <w:r w:rsidRPr="001A6810">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947A7B" w:rsidRPr="001A6810" w:rsidRDefault="00947A7B" w:rsidP="00947A7B">
            <w:pPr>
              <w:jc w:val="both"/>
              <w:rPr>
                <w:rFonts w:ascii="Verdana" w:hAnsi="Verdana"/>
                <w:color w:val="000000"/>
                <w:kern w:val="2"/>
              </w:rPr>
            </w:pPr>
            <w:r w:rsidRPr="001A6810">
              <w:rPr>
                <w:rFonts w:ascii="Verdana" w:hAnsi="Verdana"/>
                <w:color w:val="000000"/>
                <w:kern w:val="2"/>
              </w:rPr>
              <w:t>Netaikoma</w:t>
            </w:r>
          </w:p>
        </w:tc>
      </w:tr>
      <w:tr w:rsidR="00947A7B"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947A7B" w:rsidRPr="001A6810" w:rsidRDefault="00947A7B" w:rsidP="00947A7B">
            <w:pPr>
              <w:rPr>
                <w:rFonts w:ascii="Verdana" w:hAnsi="Verdana"/>
                <w:b/>
                <w:bCs/>
                <w:kern w:val="2"/>
              </w:rPr>
            </w:pPr>
            <w:r w:rsidRPr="001A6810">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859A25A" w14:textId="59610B54" w:rsidR="00947A7B" w:rsidRPr="001A6810" w:rsidRDefault="008C7685" w:rsidP="00947A7B">
            <w:pPr>
              <w:jc w:val="both"/>
              <w:rPr>
                <w:rFonts w:ascii="Verdana" w:hAnsi="Verdana"/>
                <w:color w:val="4472C4"/>
                <w:kern w:val="2"/>
              </w:rPr>
            </w:pPr>
            <w:r w:rsidRPr="001A6810">
              <w:rPr>
                <w:rFonts w:ascii="Verdana" w:hAnsi="Verdana"/>
                <w:kern w:val="2"/>
              </w:rPr>
              <w:t>Netaikoma</w:t>
            </w:r>
            <w:r w:rsidR="00947A7B" w:rsidRPr="001A6810">
              <w:rPr>
                <w:rFonts w:ascii="Verdana" w:hAnsi="Verdana"/>
                <w:kern w:val="2"/>
              </w:rPr>
              <w:t xml:space="preserve"> </w:t>
            </w:r>
          </w:p>
        </w:tc>
      </w:tr>
      <w:tr w:rsidR="00947A7B"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947A7B" w:rsidRPr="001869FF" w:rsidRDefault="00947A7B" w:rsidP="00947A7B">
            <w:pPr>
              <w:rPr>
                <w:rFonts w:ascii="Verdana" w:hAnsi="Verdana"/>
                <w:b/>
                <w:bCs/>
                <w:kern w:val="2"/>
              </w:rPr>
            </w:pPr>
            <w:r w:rsidRPr="001869FF">
              <w:rPr>
                <w:rFonts w:ascii="Verdana" w:hAnsi="Verdana"/>
                <w:b/>
                <w:bCs/>
                <w:kern w:val="2"/>
              </w:rPr>
              <w:lastRenderedPageBreak/>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947A7B" w:rsidRPr="001869FF" w:rsidRDefault="00947A7B" w:rsidP="00947A7B">
            <w:pPr>
              <w:jc w:val="both"/>
              <w:rPr>
                <w:rFonts w:ascii="Verdana" w:hAnsi="Verdana"/>
                <w:color w:val="4472C4"/>
                <w:kern w:val="2"/>
              </w:rPr>
            </w:pPr>
            <w:r>
              <w:rPr>
                <w:rFonts w:ascii="Verdana" w:hAnsi="Verdana"/>
                <w:kern w:val="2"/>
              </w:rPr>
              <w:t>Netaikoma</w:t>
            </w:r>
          </w:p>
        </w:tc>
      </w:tr>
      <w:tr w:rsidR="00947A7B"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947A7B" w:rsidRPr="001869FF" w:rsidRDefault="00947A7B" w:rsidP="00947A7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947A7B" w:rsidRPr="001869FF" w:rsidRDefault="00947A7B" w:rsidP="00947A7B">
            <w:pPr>
              <w:jc w:val="both"/>
              <w:rPr>
                <w:rFonts w:ascii="Verdana" w:hAnsi="Verdana"/>
                <w:color w:val="4472C4"/>
                <w:kern w:val="2"/>
              </w:rPr>
            </w:pPr>
            <w:r w:rsidRPr="001869FF">
              <w:rPr>
                <w:rFonts w:ascii="Verdana" w:hAnsi="Verdana"/>
                <w:kern w:val="2"/>
              </w:rPr>
              <w:t>Netaikoma</w:t>
            </w:r>
          </w:p>
        </w:tc>
      </w:tr>
      <w:tr w:rsidR="00947A7B"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947A7B" w:rsidRPr="001869FF" w:rsidRDefault="00947A7B" w:rsidP="00947A7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947A7B" w:rsidRPr="00C87C03" w:rsidRDefault="00947A7B" w:rsidP="00947A7B">
            <w:pPr>
              <w:jc w:val="both"/>
              <w:rPr>
                <w:rFonts w:ascii="Verdana" w:hAnsi="Verdana"/>
                <w:kern w:val="2"/>
              </w:rPr>
            </w:pPr>
            <w:r w:rsidRPr="001869FF">
              <w:rPr>
                <w:rFonts w:ascii="Verdana" w:hAnsi="Verdana"/>
                <w:kern w:val="2"/>
              </w:rPr>
              <w:t>Netaikoma</w:t>
            </w:r>
          </w:p>
        </w:tc>
      </w:tr>
      <w:tr w:rsidR="00947A7B"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947A7B" w:rsidRPr="001869FF" w:rsidRDefault="00947A7B" w:rsidP="00947A7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947A7B" w:rsidRPr="00C87C03" w:rsidRDefault="00947A7B" w:rsidP="00947A7B">
            <w:pPr>
              <w:jc w:val="both"/>
              <w:rPr>
                <w:rFonts w:ascii="Verdana" w:hAnsi="Verdana"/>
                <w:kern w:val="2"/>
              </w:rPr>
            </w:pPr>
            <w:r w:rsidRPr="001869FF">
              <w:rPr>
                <w:rFonts w:ascii="Verdana" w:hAnsi="Verdana"/>
                <w:kern w:val="2"/>
              </w:rPr>
              <w:t>Netaikoma</w:t>
            </w:r>
          </w:p>
        </w:tc>
      </w:tr>
      <w:tr w:rsidR="00947A7B" w:rsidRPr="001869FF" w14:paraId="10A84227" w14:textId="77777777" w:rsidTr="004F2ECB">
        <w:trPr>
          <w:trHeight w:val="300"/>
        </w:trPr>
        <w:tc>
          <w:tcPr>
            <w:tcW w:w="9634" w:type="dxa"/>
            <w:gridSpan w:val="5"/>
          </w:tcPr>
          <w:p w14:paraId="289FAC78" w14:textId="77777777" w:rsidR="00947A7B" w:rsidRPr="001869FF" w:rsidRDefault="00947A7B" w:rsidP="00947A7B">
            <w:pPr>
              <w:jc w:val="center"/>
              <w:rPr>
                <w:rFonts w:ascii="Verdana" w:hAnsi="Verdana"/>
                <w:b/>
                <w:bCs/>
                <w:kern w:val="2"/>
              </w:rPr>
            </w:pPr>
            <w:r w:rsidRPr="001869FF">
              <w:rPr>
                <w:rFonts w:ascii="Verdana" w:hAnsi="Verdana"/>
                <w:b/>
                <w:kern w:val="2"/>
              </w:rPr>
              <w:t>10. ESMINĖS SUTARTIES SĄLYGOS</w:t>
            </w:r>
          </w:p>
        </w:tc>
      </w:tr>
      <w:tr w:rsidR="00947A7B" w:rsidRPr="001869FF" w14:paraId="2ED3D223" w14:textId="77777777" w:rsidTr="004F2ECB">
        <w:trPr>
          <w:trHeight w:val="300"/>
        </w:trPr>
        <w:tc>
          <w:tcPr>
            <w:tcW w:w="3295" w:type="dxa"/>
            <w:gridSpan w:val="3"/>
          </w:tcPr>
          <w:p w14:paraId="21FE9262" w14:textId="77777777" w:rsidR="00947A7B" w:rsidRPr="001869FF" w:rsidRDefault="00947A7B" w:rsidP="00947A7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947A7B" w:rsidRPr="001869FF" w:rsidRDefault="00947A7B" w:rsidP="00947A7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947A7B" w:rsidRPr="001869FF" w:rsidRDefault="00947A7B" w:rsidP="00947A7B">
            <w:pPr>
              <w:jc w:val="both"/>
              <w:rPr>
                <w:rFonts w:ascii="Verdana" w:hAnsi="Verdana"/>
                <w:b/>
                <w:bCs/>
                <w:color w:val="4472C4"/>
                <w:kern w:val="2"/>
              </w:rPr>
            </w:pPr>
            <w:r w:rsidRPr="001869FF">
              <w:rPr>
                <w:rFonts w:ascii="Verdana" w:hAnsi="Verdana"/>
                <w:kern w:val="2"/>
              </w:rPr>
              <w:t>10.1.</w:t>
            </w:r>
            <w:r>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947A7B" w:rsidRPr="001869FF" w14:paraId="74300E4C" w14:textId="77777777" w:rsidTr="004F2ECB">
        <w:trPr>
          <w:trHeight w:val="300"/>
        </w:trPr>
        <w:tc>
          <w:tcPr>
            <w:tcW w:w="3288" w:type="dxa"/>
            <w:gridSpan w:val="2"/>
          </w:tcPr>
          <w:p w14:paraId="0F3148EF" w14:textId="77777777" w:rsidR="00947A7B" w:rsidRPr="001869FF" w:rsidRDefault="00947A7B" w:rsidP="00947A7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947A7B" w:rsidRPr="001869FF" w:rsidRDefault="00947A7B" w:rsidP="00947A7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947A7B" w:rsidRDefault="00947A7B" w:rsidP="00947A7B">
            <w:pPr>
              <w:jc w:val="both"/>
              <w:rPr>
                <w:rFonts w:ascii="Verdana" w:hAnsi="Verdana"/>
                <w:kern w:val="2"/>
              </w:rPr>
            </w:pPr>
            <w:r w:rsidRPr="001869FF">
              <w:rPr>
                <w:rFonts w:ascii="Verdana" w:hAnsi="Verdana"/>
                <w:kern w:val="2"/>
              </w:rPr>
              <w:t>10.2.</w:t>
            </w:r>
            <w:r>
              <w:rPr>
                <w:rFonts w:ascii="Verdana" w:hAnsi="Verdana"/>
                <w:kern w:val="2"/>
              </w:rPr>
              <w:t>2</w:t>
            </w:r>
            <w:r w:rsidRPr="001869FF">
              <w:rPr>
                <w:rFonts w:ascii="Verdana" w:hAnsi="Verdana"/>
                <w:kern w:val="2"/>
              </w:rPr>
              <w:t>. dideliu esminės Sutarties sąlygos vykdymo trūkumu laikomas Tiekėjo pristatytos prekės, kurios neatiti</w:t>
            </w:r>
            <w:r>
              <w:rPr>
                <w:rFonts w:ascii="Verdana" w:hAnsi="Verdana"/>
                <w:kern w:val="2"/>
              </w:rPr>
              <w:t>n</w:t>
            </w:r>
            <w:r w:rsidRPr="001869FF">
              <w:rPr>
                <w:rFonts w:ascii="Verdana" w:hAnsi="Verdana"/>
                <w:kern w:val="2"/>
              </w:rPr>
              <w:t>k</w:t>
            </w:r>
            <w:r>
              <w:rPr>
                <w:rFonts w:ascii="Verdana" w:hAnsi="Verdana"/>
                <w:kern w:val="2"/>
              </w:rPr>
              <w:t>a</w:t>
            </w:r>
            <w:r w:rsidRPr="001869FF">
              <w:rPr>
                <w:rFonts w:ascii="Verdana" w:hAnsi="Verdana"/>
                <w:kern w:val="2"/>
              </w:rPr>
              <w:t xml:space="preserve"> Sutartyje ir (ar) Įstatymuose nustatytų reikalavimų Prekėms</w:t>
            </w:r>
            <w:r>
              <w:rPr>
                <w:rFonts w:ascii="Verdana" w:hAnsi="Verdana"/>
                <w:kern w:val="2"/>
              </w:rPr>
              <w:t>;</w:t>
            </w:r>
          </w:p>
          <w:p w14:paraId="3239F31B" w14:textId="69AB2344" w:rsidR="00947A7B" w:rsidRPr="001869FF" w:rsidRDefault="00947A7B" w:rsidP="00947A7B">
            <w:pPr>
              <w:jc w:val="both"/>
              <w:rPr>
                <w:rFonts w:ascii="Verdana" w:hAnsi="Verdana"/>
                <w:kern w:val="2"/>
              </w:rPr>
            </w:pPr>
            <w:r>
              <w:rPr>
                <w:rFonts w:ascii="Verdana" w:hAnsi="Verdana"/>
                <w:kern w:val="2"/>
              </w:rPr>
              <w:t xml:space="preserve">10.2.3. </w:t>
            </w:r>
            <w:r w:rsidRPr="003727C5">
              <w:rPr>
                <w:rFonts w:ascii="Verdana" w:hAnsi="Verdana"/>
                <w:kern w:val="2"/>
              </w:rPr>
              <w:t>dideliu esminės Sutarties sąlygos vykdymo trūkumu laikomas Tiekėjo uždelsimas, trunkantis daugiau nei 10 darbo dienų, pristatyti Prekes pagal nustatytą terminą;</w:t>
            </w:r>
          </w:p>
        </w:tc>
      </w:tr>
      <w:tr w:rsidR="00947A7B" w:rsidRPr="001869FF" w14:paraId="3912A391" w14:textId="77777777" w:rsidTr="004F2ECB">
        <w:trPr>
          <w:trHeight w:val="300"/>
        </w:trPr>
        <w:tc>
          <w:tcPr>
            <w:tcW w:w="9634" w:type="dxa"/>
            <w:gridSpan w:val="5"/>
          </w:tcPr>
          <w:p w14:paraId="72A1825A" w14:textId="77777777" w:rsidR="00947A7B" w:rsidRPr="001869FF" w:rsidRDefault="00947A7B" w:rsidP="00947A7B">
            <w:pPr>
              <w:jc w:val="center"/>
              <w:rPr>
                <w:rFonts w:ascii="Verdana" w:hAnsi="Verdana"/>
                <w:b/>
                <w:bCs/>
                <w:kern w:val="2"/>
              </w:rPr>
            </w:pPr>
            <w:r w:rsidRPr="001869FF">
              <w:rPr>
                <w:rFonts w:ascii="Verdana" w:hAnsi="Verdana"/>
                <w:b/>
                <w:bCs/>
                <w:kern w:val="2"/>
              </w:rPr>
              <w:t>11. SUTARTIES GALIOJIMAS IR KEITIMAS</w:t>
            </w:r>
          </w:p>
        </w:tc>
      </w:tr>
      <w:tr w:rsidR="00947A7B"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947A7B" w:rsidRPr="001869FF" w:rsidRDefault="00947A7B" w:rsidP="00947A7B">
            <w:pPr>
              <w:rPr>
                <w:rFonts w:ascii="Verdana" w:hAnsi="Verdana"/>
                <w:b/>
                <w:bCs/>
                <w:kern w:val="2"/>
              </w:rPr>
            </w:pPr>
            <w:r w:rsidRPr="001869FF">
              <w:rPr>
                <w:rFonts w:ascii="Verdana" w:hAnsi="Verdana"/>
                <w:b/>
                <w:bCs/>
                <w:kern w:val="2"/>
              </w:rPr>
              <w:lastRenderedPageBreak/>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5BD3C820" w14:textId="4D0E20A8" w:rsidR="00087696" w:rsidRPr="00117AEE" w:rsidRDefault="00947A7B" w:rsidP="00947A7B">
            <w:pPr>
              <w:jc w:val="both"/>
              <w:rPr>
                <w:rFonts w:ascii="Verdana" w:hAnsi="Verdana"/>
                <w:color w:val="auto"/>
                <w:kern w:val="2"/>
              </w:rPr>
            </w:pPr>
            <w:r w:rsidRPr="00117AEE">
              <w:rPr>
                <w:rFonts w:ascii="Verdana" w:hAnsi="Verdana"/>
                <w:color w:val="auto"/>
                <w:kern w:val="2"/>
              </w:rPr>
              <w:t xml:space="preserve">Ši Sutartis laikoma sudaryta, kai ją pasirašo abi Šalys ir galioja iki visiško prievolių įvykdymo, bet jos terminas negali būti ilgesnis kaip </w:t>
            </w:r>
            <w:r w:rsidR="00117AEE" w:rsidRPr="00117AEE">
              <w:rPr>
                <w:rFonts w:ascii="Verdana" w:hAnsi="Verdana"/>
                <w:color w:val="auto"/>
              </w:rPr>
              <w:t xml:space="preserve">22 (dvidešimt du) mėnesiai. </w:t>
            </w:r>
            <w:r w:rsidR="00087696" w:rsidRPr="00117AEE">
              <w:rPr>
                <w:rFonts w:ascii="Verdana" w:hAnsi="Verdana"/>
                <w:color w:val="auto"/>
              </w:rPr>
              <w:t xml:space="preserve">Sutarties galiojimo terminą sudaro: Prekių pristatymo ir su Prekėmis susijusių paslaugų suteikimo 9 (devynių) mėnesių terminas,  </w:t>
            </w:r>
            <w:r w:rsidR="00087696" w:rsidRPr="00117AEE">
              <w:rPr>
                <w:rFonts w:ascii="Verdana" w:eastAsia="Times New Roman" w:hAnsi="Verdana"/>
                <w:color w:val="auto"/>
                <w:kern w:val="2"/>
              </w:rPr>
              <w:t>Prekių programinės įrangos palaikymo ir atnaujinimo paslaugų</w:t>
            </w:r>
            <w:r w:rsidR="00087696" w:rsidRPr="00117AEE">
              <w:rPr>
                <w:rFonts w:ascii="Verdana" w:hAnsi="Verdana"/>
                <w:color w:val="auto"/>
              </w:rPr>
              <w:t xml:space="preserve"> suteikimo 12 (dvylikos) mėn. terminas, 30 (trisdešimt) k. d. apmokėjimo terminas</w:t>
            </w:r>
            <w:r w:rsidR="00117AEE" w:rsidRPr="00117AEE">
              <w:rPr>
                <w:rFonts w:ascii="Verdana" w:hAnsi="Verdana"/>
                <w:color w:val="auto"/>
              </w:rPr>
              <w:t>.</w:t>
            </w:r>
          </w:p>
          <w:p w14:paraId="355E13AC" w14:textId="1873BE05" w:rsidR="00087696" w:rsidRPr="00E56555" w:rsidRDefault="00087696" w:rsidP="00947A7B">
            <w:pPr>
              <w:jc w:val="both"/>
              <w:rPr>
                <w:rFonts w:ascii="Verdana" w:hAnsi="Verdana"/>
                <w:color w:val="auto"/>
                <w:kern w:val="2"/>
              </w:rPr>
            </w:pPr>
          </w:p>
        </w:tc>
      </w:tr>
      <w:tr w:rsidR="00947A7B"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947A7B" w:rsidRPr="001869FF" w:rsidRDefault="00947A7B" w:rsidP="00947A7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947A7B" w:rsidRPr="00DE09DC" w:rsidRDefault="00947A7B" w:rsidP="00947A7B">
            <w:pPr>
              <w:jc w:val="both"/>
              <w:rPr>
                <w:rFonts w:ascii="Verdana" w:hAnsi="Verdana"/>
              </w:rPr>
            </w:pPr>
            <w:r>
              <w:rPr>
                <w:rFonts w:ascii="Verdana" w:hAnsi="Verdana"/>
                <w:kern w:val="2"/>
              </w:rPr>
              <w:t>Netaikoma.</w:t>
            </w:r>
          </w:p>
        </w:tc>
      </w:tr>
      <w:tr w:rsidR="00947A7B" w:rsidRPr="001869FF" w14:paraId="5F615666" w14:textId="77777777" w:rsidTr="004F2ECB">
        <w:trPr>
          <w:trHeight w:val="300"/>
        </w:trPr>
        <w:tc>
          <w:tcPr>
            <w:tcW w:w="9634" w:type="dxa"/>
            <w:gridSpan w:val="5"/>
          </w:tcPr>
          <w:p w14:paraId="38CE5A0C" w14:textId="77777777" w:rsidR="00947A7B" w:rsidRPr="001869FF" w:rsidRDefault="00947A7B" w:rsidP="00947A7B">
            <w:pPr>
              <w:jc w:val="center"/>
              <w:rPr>
                <w:rFonts w:ascii="Verdana" w:hAnsi="Verdana"/>
                <w:b/>
                <w:bCs/>
                <w:kern w:val="2"/>
              </w:rPr>
            </w:pPr>
            <w:r w:rsidRPr="001869FF">
              <w:rPr>
                <w:rFonts w:ascii="Verdana" w:hAnsi="Verdana"/>
                <w:b/>
                <w:bCs/>
                <w:kern w:val="2"/>
              </w:rPr>
              <w:t>12. SUTARTIES NUTRAUKIMAS</w:t>
            </w:r>
          </w:p>
        </w:tc>
      </w:tr>
      <w:tr w:rsidR="00947A7B" w:rsidRPr="001869FF" w14:paraId="06DD47BC" w14:textId="77777777" w:rsidTr="004F2ECB">
        <w:trPr>
          <w:trHeight w:val="300"/>
        </w:trPr>
        <w:tc>
          <w:tcPr>
            <w:tcW w:w="3146" w:type="dxa"/>
          </w:tcPr>
          <w:p w14:paraId="343C714E" w14:textId="77777777" w:rsidR="00947A7B" w:rsidRPr="001869FF" w:rsidRDefault="00947A7B" w:rsidP="00947A7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947A7B" w:rsidRPr="001869FF" w:rsidRDefault="00947A7B" w:rsidP="00947A7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947A7B" w:rsidRPr="001869FF" w14:paraId="02732E31" w14:textId="77777777" w:rsidTr="004F2ECB">
        <w:trPr>
          <w:trHeight w:val="300"/>
        </w:trPr>
        <w:tc>
          <w:tcPr>
            <w:tcW w:w="3146" w:type="dxa"/>
          </w:tcPr>
          <w:p w14:paraId="7215A47A" w14:textId="77777777" w:rsidR="00947A7B" w:rsidRPr="001869FF" w:rsidRDefault="00947A7B" w:rsidP="00947A7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947A7B" w:rsidRPr="001869FF" w:rsidRDefault="00947A7B" w:rsidP="00947A7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947A7B" w:rsidRPr="001869FF" w:rsidRDefault="00947A7B" w:rsidP="00947A7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947A7B" w:rsidRPr="002B408F" w:rsidRDefault="00947A7B" w:rsidP="00947A7B">
            <w:pPr>
              <w:jc w:val="both"/>
              <w:rPr>
                <w:rFonts w:ascii="Verdana" w:hAnsi="Verdana"/>
                <w:kern w:val="2"/>
              </w:rPr>
            </w:pPr>
            <w:r w:rsidRPr="001869FF">
              <w:rPr>
                <w:rFonts w:ascii="Verdana" w:eastAsia="Arial" w:hAnsi="Verdana"/>
                <w:kern w:val="2"/>
              </w:rPr>
              <w:t>12.2.</w:t>
            </w:r>
            <w:r>
              <w:rPr>
                <w:rFonts w:ascii="Verdana" w:eastAsia="Arial" w:hAnsi="Verdana"/>
                <w:kern w:val="2"/>
              </w:rPr>
              <w:t>3</w:t>
            </w:r>
            <w:r w:rsidRPr="001869FF">
              <w:rPr>
                <w:rFonts w:ascii="Verdana" w:eastAsia="Arial" w:hAnsi="Verdana"/>
                <w:kern w:val="2"/>
              </w:rPr>
              <w:t xml:space="preserve">. </w:t>
            </w:r>
            <w:r w:rsidRPr="001869FF">
              <w:rPr>
                <w:rFonts w:ascii="Verdana" w:hAnsi="Verdana"/>
                <w:kern w:val="2"/>
              </w:rPr>
              <w:t>Tiekėjo uždelsimas, trunkantis daugiau ne</w:t>
            </w:r>
            <w:r>
              <w:rPr>
                <w:rFonts w:ascii="Verdana" w:hAnsi="Verdana"/>
                <w:kern w:val="2"/>
              </w:rPr>
              <w:t>i</w:t>
            </w:r>
            <w:r w:rsidRPr="001869FF">
              <w:rPr>
                <w:rFonts w:ascii="Verdana" w:hAnsi="Verdana"/>
                <w:kern w:val="2"/>
              </w:rPr>
              <w:t xml:space="preserve"> 10 darbo dienų, pristatyti Prekes pagal nustatytą terminą</w:t>
            </w:r>
            <w:r>
              <w:rPr>
                <w:rFonts w:ascii="Verdana" w:hAnsi="Verdana"/>
                <w:kern w:val="2"/>
              </w:rPr>
              <w:t>.</w:t>
            </w:r>
          </w:p>
        </w:tc>
      </w:tr>
      <w:tr w:rsidR="00947A7B" w:rsidRPr="001869FF" w14:paraId="32B70ED9" w14:textId="77777777" w:rsidTr="004F2ECB">
        <w:trPr>
          <w:trHeight w:val="300"/>
        </w:trPr>
        <w:tc>
          <w:tcPr>
            <w:tcW w:w="9634" w:type="dxa"/>
            <w:gridSpan w:val="5"/>
          </w:tcPr>
          <w:p w14:paraId="17BFC361" w14:textId="77777777" w:rsidR="00947A7B" w:rsidRPr="001869FF" w:rsidRDefault="00947A7B" w:rsidP="00947A7B">
            <w:pPr>
              <w:jc w:val="center"/>
              <w:rPr>
                <w:rFonts w:ascii="Verdana" w:hAnsi="Verdana"/>
                <w:kern w:val="2"/>
              </w:rPr>
            </w:pPr>
            <w:r w:rsidRPr="001869FF">
              <w:rPr>
                <w:rFonts w:ascii="Verdana" w:hAnsi="Verdana"/>
                <w:b/>
                <w:bCs/>
                <w:kern w:val="2"/>
              </w:rPr>
              <w:t>13. APLINKOSAUGINIAI IR SOCIALINIAI KRITERIJAI</w:t>
            </w:r>
          </w:p>
        </w:tc>
      </w:tr>
      <w:tr w:rsidR="00947A7B" w:rsidRPr="001869FF" w14:paraId="23A5990D" w14:textId="77777777" w:rsidTr="004F2ECB">
        <w:trPr>
          <w:trHeight w:val="300"/>
        </w:trPr>
        <w:tc>
          <w:tcPr>
            <w:tcW w:w="3146" w:type="dxa"/>
          </w:tcPr>
          <w:p w14:paraId="33C16490" w14:textId="77777777" w:rsidR="00947A7B" w:rsidRPr="001869FF" w:rsidRDefault="00947A7B" w:rsidP="00947A7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3771CBD6" w14:textId="275F15CC" w:rsidR="00947A7B" w:rsidRPr="008C7685" w:rsidRDefault="00947A7B" w:rsidP="008C7685">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9C53D9">
              <w:rPr>
                <w:rFonts w:ascii="Verdana" w:eastAsia="Times New Roman" w:hAnsi="Verdana"/>
                <w:kern w:val="2"/>
              </w:rPr>
              <w:t>4.4.4.3</w:t>
            </w:r>
            <w:r>
              <w:rPr>
                <w:rFonts w:ascii="Verdana" w:eastAsia="Times New Roman" w:hAnsi="Verdana"/>
                <w:kern w:val="2"/>
              </w:rPr>
              <w:t xml:space="preserve"> ir </w:t>
            </w:r>
            <w:r w:rsidRPr="009C53D9">
              <w:rPr>
                <w:rFonts w:ascii="Verdana" w:eastAsia="Times New Roman" w:hAnsi="Verdana"/>
                <w:kern w:val="2"/>
              </w:rPr>
              <w:t>4.4.4.4.  papunkči</w:t>
            </w:r>
            <w:r>
              <w:rPr>
                <w:rFonts w:ascii="Verdana" w:eastAsia="Times New Roman" w:hAnsi="Verdana"/>
                <w:kern w:val="2"/>
              </w:rPr>
              <w:t>ais.</w:t>
            </w:r>
          </w:p>
        </w:tc>
      </w:tr>
      <w:tr w:rsidR="00947A7B" w:rsidRPr="001869FF" w14:paraId="06BBA911" w14:textId="77777777" w:rsidTr="004F2ECB">
        <w:trPr>
          <w:trHeight w:val="300"/>
        </w:trPr>
        <w:tc>
          <w:tcPr>
            <w:tcW w:w="3146" w:type="dxa"/>
          </w:tcPr>
          <w:p w14:paraId="22ED4611" w14:textId="77777777" w:rsidR="00947A7B" w:rsidRPr="001869FF" w:rsidRDefault="00947A7B" w:rsidP="00947A7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947A7B" w:rsidRPr="004530A5" w:rsidRDefault="00947A7B" w:rsidP="00947A7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947A7B" w:rsidRPr="001869FF" w14:paraId="1FCD24D7" w14:textId="77777777" w:rsidTr="004F2ECB">
        <w:trPr>
          <w:trHeight w:val="300"/>
        </w:trPr>
        <w:tc>
          <w:tcPr>
            <w:tcW w:w="9634" w:type="dxa"/>
            <w:gridSpan w:val="5"/>
          </w:tcPr>
          <w:p w14:paraId="6851A8FF" w14:textId="77777777" w:rsidR="00947A7B" w:rsidRPr="001869FF" w:rsidRDefault="00947A7B" w:rsidP="00947A7B">
            <w:pPr>
              <w:jc w:val="center"/>
              <w:rPr>
                <w:rFonts w:ascii="Verdana" w:hAnsi="Verdana"/>
                <w:kern w:val="2"/>
              </w:rPr>
            </w:pPr>
            <w:r w:rsidRPr="001869FF">
              <w:rPr>
                <w:rFonts w:ascii="Verdana" w:hAnsi="Verdana"/>
                <w:b/>
                <w:bCs/>
                <w:kern w:val="2"/>
              </w:rPr>
              <w:t>14. BENDRŲJŲ SĄLYGŲ PAKEITIMAI IR PAPILDYMAI</w:t>
            </w:r>
          </w:p>
        </w:tc>
      </w:tr>
      <w:tr w:rsidR="00947A7B" w:rsidRPr="001869FF" w14:paraId="350BB771" w14:textId="77777777" w:rsidTr="004F2ECB">
        <w:trPr>
          <w:trHeight w:val="300"/>
        </w:trPr>
        <w:tc>
          <w:tcPr>
            <w:tcW w:w="3146" w:type="dxa"/>
          </w:tcPr>
          <w:p w14:paraId="1C0B1CA8" w14:textId="77777777" w:rsidR="00947A7B" w:rsidRPr="001869FF" w:rsidRDefault="00947A7B" w:rsidP="00947A7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947A7B" w:rsidRPr="001869FF" w:rsidRDefault="00947A7B" w:rsidP="00947A7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947A7B" w:rsidRPr="001869FF" w14:paraId="330D3562" w14:textId="77777777" w:rsidTr="004F2ECB">
        <w:trPr>
          <w:trHeight w:val="300"/>
        </w:trPr>
        <w:tc>
          <w:tcPr>
            <w:tcW w:w="9634" w:type="dxa"/>
            <w:gridSpan w:val="5"/>
          </w:tcPr>
          <w:p w14:paraId="1D893043" w14:textId="77777777" w:rsidR="00947A7B" w:rsidRPr="001869FF" w:rsidRDefault="00947A7B" w:rsidP="00947A7B">
            <w:pPr>
              <w:jc w:val="center"/>
              <w:rPr>
                <w:rFonts w:ascii="Verdana" w:hAnsi="Verdana"/>
                <w:b/>
                <w:bCs/>
                <w:kern w:val="2"/>
              </w:rPr>
            </w:pPr>
            <w:r w:rsidRPr="001869FF">
              <w:rPr>
                <w:rFonts w:ascii="Verdana" w:hAnsi="Verdana"/>
                <w:b/>
                <w:bCs/>
                <w:kern w:val="2"/>
              </w:rPr>
              <w:t>15. SUTARTIES PRIEDAI</w:t>
            </w:r>
          </w:p>
        </w:tc>
      </w:tr>
      <w:tr w:rsidR="00947A7B" w:rsidRPr="001869FF" w14:paraId="7D990D28" w14:textId="77777777" w:rsidTr="004F2ECB">
        <w:trPr>
          <w:trHeight w:val="300"/>
        </w:trPr>
        <w:tc>
          <w:tcPr>
            <w:tcW w:w="3146" w:type="dxa"/>
          </w:tcPr>
          <w:p w14:paraId="1CC5CF8A" w14:textId="77777777" w:rsidR="00947A7B" w:rsidRPr="001869FF" w:rsidRDefault="00947A7B" w:rsidP="00947A7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947A7B" w:rsidRPr="001869FF" w:rsidRDefault="00947A7B" w:rsidP="00947A7B">
            <w:pPr>
              <w:rPr>
                <w:rFonts w:ascii="Verdana" w:hAnsi="Verdana"/>
                <w:kern w:val="2"/>
              </w:rPr>
            </w:pPr>
            <w:r w:rsidRPr="001869FF">
              <w:rPr>
                <w:rFonts w:ascii="Verdana" w:hAnsi="Verdana"/>
                <w:kern w:val="2"/>
              </w:rPr>
              <w:t>Techninė specifikacija</w:t>
            </w:r>
          </w:p>
        </w:tc>
      </w:tr>
      <w:tr w:rsidR="00947A7B" w:rsidRPr="001869FF" w14:paraId="34646B18" w14:textId="77777777" w:rsidTr="004F2ECB">
        <w:trPr>
          <w:trHeight w:val="300"/>
        </w:trPr>
        <w:tc>
          <w:tcPr>
            <w:tcW w:w="3146" w:type="dxa"/>
          </w:tcPr>
          <w:p w14:paraId="739AC5AB" w14:textId="77777777" w:rsidR="00947A7B" w:rsidRPr="001869FF" w:rsidRDefault="00947A7B" w:rsidP="00947A7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947A7B" w:rsidRPr="001869FF" w:rsidRDefault="00947A7B" w:rsidP="00947A7B">
            <w:pPr>
              <w:rPr>
                <w:rFonts w:ascii="Verdana" w:hAnsi="Verdana"/>
                <w:kern w:val="2"/>
              </w:rPr>
            </w:pPr>
            <w:r w:rsidRPr="001869FF">
              <w:rPr>
                <w:rFonts w:ascii="Verdana" w:hAnsi="Verdana"/>
                <w:kern w:val="2"/>
              </w:rPr>
              <w:t>Pasiūlymas</w:t>
            </w:r>
          </w:p>
        </w:tc>
      </w:tr>
      <w:tr w:rsidR="00947A7B" w:rsidRPr="001869FF" w14:paraId="798027E8" w14:textId="77777777" w:rsidTr="004F2ECB">
        <w:tc>
          <w:tcPr>
            <w:tcW w:w="9634" w:type="dxa"/>
            <w:gridSpan w:val="5"/>
          </w:tcPr>
          <w:p w14:paraId="0B6D41C0" w14:textId="77777777" w:rsidR="00947A7B" w:rsidRPr="001869FF" w:rsidRDefault="00947A7B" w:rsidP="00947A7B">
            <w:pPr>
              <w:jc w:val="center"/>
              <w:rPr>
                <w:rFonts w:ascii="Verdana" w:hAnsi="Verdana"/>
                <w:b/>
                <w:bCs/>
                <w:kern w:val="2"/>
              </w:rPr>
            </w:pPr>
            <w:r w:rsidRPr="001869FF">
              <w:rPr>
                <w:rFonts w:ascii="Verdana" w:hAnsi="Verdana"/>
                <w:b/>
                <w:bCs/>
                <w:kern w:val="2"/>
              </w:rPr>
              <w:t>16. ŠALIŲ ATSTOVŲ PARAŠAI</w:t>
            </w:r>
          </w:p>
        </w:tc>
      </w:tr>
      <w:tr w:rsidR="00947A7B"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947A7B" w:rsidRPr="001869FF" w:rsidRDefault="00947A7B" w:rsidP="00947A7B">
            <w:pPr>
              <w:jc w:val="center"/>
              <w:rPr>
                <w:rFonts w:ascii="Verdana" w:hAnsi="Verdana"/>
                <w:b/>
                <w:bCs/>
                <w:kern w:val="2"/>
              </w:rPr>
            </w:pPr>
            <w:r w:rsidRPr="001869FF">
              <w:rPr>
                <w:rFonts w:ascii="Verdana" w:hAnsi="Verdana"/>
                <w:b/>
                <w:bCs/>
                <w:kern w:val="2"/>
              </w:rPr>
              <w:lastRenderedPageBreak/>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947A7B" w:rsidRPr="001869FF" w:rsidRDefault="00947A7B" w:rsidP="00947A7B">
            <w:pPr>
              <w:jc w:val="center"/>
              <w:rPr>
                <w:rFonts w:ascii="Verdana" w:hAnsi="Verdana"/>
                <w:b/>
                <w:bCs/>
                <w:kern w:val="2"/>
              </w:rPr>
            </w:pPr>
            <w:r w:rsidRPr="001869FF">
              <w:rPr>
                <w:rFonts w:ascii="Verdana" w:hAnsi="Verdana"/>
                <w:b/>
                <w:bCs/>
                <w:kern w:val="2"/>
              </w:rPr>
              <w:t>TIEKĖJAS</w:t>
            </w:r>
          </w:p>
        </w:tc>
      </w:tr>
      <w:tr w:rsidR="00947A7B"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23A69BFE" w:rsidR="00947A7B" w:rsidRPr="008F6CB0" w:rsidRDefault="00947A7B" w:rsidP="00947A7B">
            <w:pPr>
              <w:jc w:val="center"/>
              <w:rPr>
                <w:rFonts w:ascii="Verdana" w:hAnsi="Verdana"/>
                <w:b/>
                <w:bCs/>
                <w:color w:val="4472C4"/>
                <w:kern w:val="2"/>
              </w:rPr>
            </w:pPr>
            <w:r w:rsidRPr="001869FF">
              <w:rPr>
                <w:rFonts w:ascii="Verdana" w:hAnsi="Verdana"/>
                <w:color w:val="4472C4"/>
                <w:kern w:val="2"/>
              </w:rPr>
              <w:t xml:space="preserve">(nurodomos </w:t>
            </w:r>
            <w:r>
              <w:rPr>
                <w:rFonts w:ascii="Verdana" w:hAnsi="Verdana"/>
                <w:color w:val="4472C4"/>
                <w:kern w:val="2"/>
              </w:rPr>
              <w:t>pirkėjo</w:t>
            </w:r>
            <w:r w:rsidRPr="001869FF">
              <w:rPr>
                <w:rFonts w:ascii="Verdana" w:hAnsi="Verdana"/>
                <w:color w:val="4472C4"/>
                <w:kern w:val="2"/>
              </w:rPr>
              <w:t xml:space="preserve"> pareigos, vardas, pavardė)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947A7B" w:rsidRPr="001869FF" w:rsidRDefault="00947A7B" w:rsidP="00947A7B">
            <w:pPr>
              <w:jc w:val="center"/>
              <w:rPr>
                <w:rFonts w:ascii="Verdana" w:hAnsi="Verdana"/>
                <w:b/>
                <w:bCs/>
                <w:kern w:val="2"/>
              </w:rPr>
            </w:pPr>
            <w:r w:rsidRPr="001869FF">
              <w:rPr>
                <w:rFonts w:ascii="Verdana" w:hAnsi="Verdana"/>
                <w:color w:val="4472C4"/>
                <w:kern w:val="2"/>
              </w:rPr>
              <w:t xml:space="preserve">(nurodomos </w:t>
            </w:r>
            <w:r>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32028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6A02" w14:textId="77777777" w:rsidR="00FA0F56" w:rsidRDefault="00FA0F56" w:rsidP="00320286">
      <w:r>
        <w:separator/>
      </w:r>
    </w:p>
  </w:endnote>
  <w:endnote w:type="continuationSeparator" w:id="0">
    <w:p w14:paraId="4B34892C" w14:textId="77777777" w:rsidR="00FA0F56" w:rsidRDefault="00FA0F56"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9795" w14:textId="77777777" w:rsidR="00FA0F56" w:rsidRDefault="00FA0F56" w:rsidP="00320286">
      <w:r>
        <w:separator/>
      </w:r>
    </w:p>
  </w:footnote>
  <w:footnote w:type="continuationSeparator" w:id="0">
    <w:p w14:paraId="7EB6A161" w14:textId="77777777" w:rsidR="00FA0F56" w:rsidRDefault="00FA0F56" w:rsidP="003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78761"/>
      <w:docPartObj>
        <w:docPartGallery w:val="Page Numbers (Top of Page)"/>
        <w:docPartUnique/>
      </w:docPartObj>
    </w:sdtPr>
    <w:sdtContent>
      <w:p w14:paraId="601684BF" w14:textId="1B6F71C4" w:rsidR="00320286" w:rsidRDefault="00320286">
        <w:pPr>
          <w:pStyle w:val="Antrats"/>
          <w:jc w:val="center"/>
        </w:pPr>
        <w:r>
          <w:fldChar w:fldCharType="begin"/>
        </w:r>
        <w:r>
          <w:instrText>PAGE   \* MERGEFORMAT</w:instrText>
        </w:r>
        <w:r>
          <w:fldChar w:fldCharType="separate"/>
        </w:r>
        <w:r>
          <w:t>2</w:t>
        </w:r>
        <w: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267479"/>
    <w:multiLevelType w:val="multilevel"/>
    <w:tmpl w:val="431621FE"/>
    <w:lvl w:ilvl="0">
      <w:start w:val="5"/>
      <w:numFmt w:val="decimal"/>
      <w:lvlText w:val="%1."/>
      <w:lvlJc w:val="left"/>
      <w:pPr>
        <w:ind w:left="960" w:hanging="960"/>
      </w:pPr>
      <w:rPr>
        <w:rFonts w:hint="default"/>
      </w:rPr>
    </w:lvl>
    <w:lvl w:ilvl="1">
      <w:start w:val="3"/>
      <w:numFmt w:val="decimal"/>
      <w:lvlText w:val="%1.%2."/>
      <w:lvlJc w:val="left"/>
      <w:pPr>
        <w:ind w:left="1200" w:hanging="960"/>
      </w:pPr>
      <w:rPr>
        <w:rFonts w:hint="default"/>
      </w:rPr>
    </w:lvl>
    <w:lvl w:ilvl="2">
      <w:start w:val="3"/>
      <w:numFmt w:val="decimal"/>
      <w:lvlText w:val="%1.%2.%3."/>
      <w:lvlJc w:val="left"/>
      <w:pPr>
        <w:ind w:left="1560" w:hanging="1080"/>
      </w:pPr>
      <w:rPr>
        <w:rFonts w:hint="default"/>
      </w:rPr>
    </w:lvl>
    <w:lvl w:ilvl="3">
      <w:start w:val="1"/>
      <w:numFmt w:val="decimal"/>
      <w:lvlText w:val="%1.%2.%3.%4."/>
      <w:lvlJc w:val="left"/>
      <w:pPr>
        <w:ind w:left="2160" w:hanging="144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3000" w:hanging="1800"/>
      </w:pPr>
      <w:rPr>
        <w:rFonts w:hint="default"/>
      </w:rPr>
    </w:lvl>
    <w:lvl w:ilvl="6">
      <w:start w:val="1"/>
      <w:numFmt w:val="decimal"/>
      <w:lvlText w:val="%1.%2.%3.%4.%5.%6.%7."/>
      <w:lvlJc w:val="left"/>
      <w:pPr>
        <w:ind w:left="3600" w:hanging="2160"/>
      </w:pPr>
      <w:rPr>
        <w:rFonts w:hint="default"/>
      </w:rPr>
    </w:lvl>
    <w:lvl w:ilvl="7">
      <w:start w:val="1"/>
      <w:numFmt w:val="decimal"/>
      <w:lvlText w:val="%1.%2.%3.%4.%5.%6.%7.%8."/>
      <w:lvlJc w:val="left"/>
      <w:pPr>
        <w:ind w:left="4200" w:hanging="2520"/>
      </w:pPr>
      <w:rPr>
        <w:rFonts w:hint="default"/>
      </w:rPr>
    </w:lvl>
    <w:lvl w:ilvl="8">
      <w:start w:val="1"/>
      <w:numFmt w:val="decimal"/>
      <w:lvlText w:val="%1.%2.%3.%4.%5.%6.%7.%8.%9."/>
      <w:lvlJc w:val="left"/>
      <w:pPr>
        <w:ind w:left="4800" w:hanging="2880"/>
      </w:pPr>
      <w:rPr>
        <w:rFont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7D50FD9A"/>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b w:val="0"/>
        <w:bCs/>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21"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1"/>
  </w:num>
  <w:num w:numId="2" w16cid:durableId="1754430716">
    <w:abstractNumId w:val="13"/>
  </w:num>
  <w:num w:numId="3" w16cid:durableId="151988274">
    <w:abstractNumId w:val="21"/>
  </w:num>
  <w:num w:numId="4" w16cid:durableId="148139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4"/>
  </w:num>
  <w:num w:numId="6" w16cid:durableId="964576511">
    <w:abstractNumId w:val="5"/>
  </w:num>
  <w:num w:numId="7" w16cid:durableId="914509908">
    <w:abstractNumId w:val="19"/>
  </w:num>
  <w:num w:numId="8" w16cid:durableId="1734700376">
    <w:abstractNumId w:val="12"/>
  </w:num>
  <w:num w:numId="9" w16cid:durableId="2355555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7"/>
  </w:num>
  <w:num w:numId="11" w16cid:durableId="1227450740">
    <w:abstractNumId w:val="32"/>
  </w:num>
  <w:num w:numId="12" w16cid:durableId="1250231887">
    <w:abstractNumId w:val="31"/>
  </w:num>
  <w:num w:numId="13" w16cid:durableId="1079712050">
    <w:abstractNumId w:val="23"/>
  </w:num>
  <w:num w:numId="14" w16cid:durableId="2035299231">
    <w:abstractNumId w:val="22"/>
  </w:num>
  <w:num w:numId="15" w16cid:durableId="1769933018">
    <w:abstractNumId w:val="18"/>
  </w:num>
  <w:num w:numId="16" w16cid:durableId="1519736066">
    <w:abstractNumId w:val="25"/>
  </w:num>
  <w:num w:numId="17" w16cid:durableId="474416416">
    <w:abstractNumId w:val="27"/>
  </w:num>
  <w:num w:numId="18" w16cid:durableId="1492526420">
    <w:abstractNumId w:val="28"/>
  </w:num>
  <w:num w:numId="19" w16cid:durableId="675108952">
    <w:abstractNumId w:val="2"/>
  </w:num>
  <w:num w:numId="20"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9"/>
  </w:num>
  <w:num w:numId="23" w16cid:durableId="1562250656">
    <w:abstractNumId w:val="30"/>
  </w:num>
  <w:num w:numId="24" w16cid:durableId="714307022">
    <w:abstractNumId w:val="29"/>
  </w:num>
  <w:num w:numId="25" w16cid:durableId="1331177496">
    <w:abstractNumId w:val="17"/>
  </w:num>
  <w:num w:numId="26" w16cid:durableId="1705325176">
    <w:abstractNumId w:val="1"/>
  </w:num>
  <w:num w:numId="27" w16cid:durableId="188035600">
    <w:abstractNumId w:val="14"/>
  </w:num>
  <w:num w:numId="28" w16cid:durableId="993801311">
    <w:abstractNumId w:val="33"/>
  </w:num>
  <w:num w:numId="29" w16cid:durableId="2025521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2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6"/>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10"/>
  </w:num>
  <w:num w:numId="33" w16cid:durableId="122424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8"/>
  </w:num>
  <w:num w:numId="35" w16cid:durableId="7337042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020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97865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973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43CB8"/>
    <w:rsid w:val="00064CD7"/>
    <w:rsid w:val="000804D4"/>
    <w:rsid w:val="0008665E"/>
    <w:rsid w:val="00087696"/>
    <w:rsid w:val="000C586D"/>
    <w:rsid w:val="000E22AF"/>
    <w:rsid w:val="00110B79"/>
    <w:rsid w:val="00117AEE"/>
    <w:rsid w:val="001619CD"/>
    <w:rsid w:val="00197771"/>
    <w:rsid w:val="001A5595"/>
    <w:rsid w:val="001A66A9"/>
    <w:rsid w:val="001A6810"/>
    <w:rsid w:val="001D729B"/>
    <w:rsid w:val="001E5EFD"/>
    <w:rsid w:val="00217A4E"/>
    <w:rsid w:val="002215A2"/>
    <w:rsid w:val="00272AEC"/>
    <w:rsid w:val="002859DC"/>
    <w:rsid w:val="002B408F"/>
    <w:rsid w:val="002C723A"/>
    <w:rsid w:val="00320286"/>
    <w:rsid w:val="00360327"/>
    <w:rsid w:val="003727C5"/>
    <w:rsid w:val="003A0ED9"/>
    <w:rsid w:val="003D7B45"/>
    <w:rsid w:val="003E14AF"/>
    <w:rsid w:val="003F4FEC"/>
    <w:rsid w:val="003F5A1F"/>
    <w:rsid w:val="00411F17"/>
    <w:rsid w:val="00412F18"/>
    <w:rsid w:val="00417A1E"/>
    <w:rsid w:val="0042264B"/>
    <w:rsid w:val="00445F85"/>
    <w:rsid w:val="00452203"/>
    <w:rsid w:val="00490948"/>
    <w:rsid w:val="004B30BC"/>
    <w:rsid w:val="004C15E0"/>
    <w:rsid w:val="004D0428"/>
    <w:rsid w:val="004E7AA5"/>
    <w:rsid w:val="00503239"/>
    <w:rsid w:val="00523C51"/>
    <w:rsid w:val="00530454"/>
    <w:rsid w:val="005372A6"/>
    <w:rsid w:val="00564567"/>
    <w:rsid w:val="005879B5"/>
    <w:rsid w:val="005B6FD6"/>
    <w:rsid w:val="005C3237"/>
    <w:rsid w:val="005D69AF"/>
    <w:rsid w:val="005F4EF7"/>
    <w:rsid w:val="006846D7"/>
    <w:rsid w:val="006E71D0"/>
    <w:rsid w:val="006F5B83"/>
    <w:rsid w:val="00715571"/>
    <w:rsid w:val="007C196A"/>
    <w:rsid w:val="007D6CEC"/>
    <w:rsid w:val="007E7C8E"/>
    <w:rsid w:val="007F39FD"/>
    <w:rsid w:val="00806E77"/>
    <w:rsid w:val="0087456F"/>
    <w:rsid w:val="008800D2"/>
    <w:rsid w:val="008A41C5"/>
    <w:rsid w:val="008C7685"/>
    <w:rsid w:val="008E7A3C"/>
    <w:rsid w:val="008F6CB0"/>
    <w:rsid w:val="008F796F"/>
    <w:rsid w:val="009019D6"/>
    <w:rsid w:val="0091401B"/>
    <w:rsid w:val="00931A3E"/>
    <w:rsid w:val="009477F3"/>
    <w:rsid w:val="00947A7B"/>
    <w:rsid w:val="009A6665"/>
    <w:rsid w:val="009C73ED"/>
    <w:rsid w:val="00A235B4"/>
    <w:rsid w:val="00A35C6C"/>
    <w:rsid w:val="00A40F48"/>
    <w:rsid w:val="00A42FDE"/>
    <w:rsid w:val="00A44DA9"/>
    <w:rsid w:val="00A61B05"/>
    <w:rsid w:val="00A90B12"/>
    <w:rsid w:val="00AB5198"/>
    <w:rsid w:val="00B1165D"/>
    <w:rsid w:val="00B11A5F"/>
    <w:rsid w:val="00B20003"/>
    <w:rsid w:val="00B21EC2"/>
    <w:rsid w:val="00B25AB8"/>
    <w:rsid w:val="00B60048"/>
    <w:rsid w:val="00B80B93"/>
    <w:rsid w:val="00BC0C35"/>
    <w:rsid w:val="00C6368E"/>
    <w:rsid w:val="00C656E9"/>
    <w:rsid w:val="00CA5D74"/>
    <w:rsid w:val="00D135C9"/>
    <w:rsid w:val="00D25CB6"/>
    <w:rsid w:val="00D27D39"/>
    <w:rsid w:val="00D46BBC"/>
    <w:rsid w:val="00D725DF"/>
    <w:rsid w:val="00D73595"/>
    <w:rsid w:val="00D73776"/>
    <w:rsid w:val="00D908E1"/>
    <w:rsid w:val="00DA1D52"/>
    <w:rsid w:val="00DB0E65"/>
    <w:rsid w:val="00DC7455"/>
    <w:rsid w:val="00DF1216"/>
    <w:rsid w:val="00E144AD"/>
    <w:rsid w:val="00E2079A"/>
    <w:rsid w:val="00E33FA0"/>
    <w:rsid w:val="00E555F5"/>
    <w:rsid w:val="00E56555"/>
    <w:rsid w:val="00E6795F"/>
    <w:rsid w:val="00E74D67"/>
    <w:rsid w:val="00E775C9"/>
    <w:rsid w:val="00EC6612"/>
    <w:rsid w:val="00F30FCB"/>
    <w:rsid w:val="00F41563"/>
    <w:rsid w:val="00FA0F56"/>
    <w:rsid w:val="00FB7E4B"/>
    <w:rsid w:val="00FC5F57"/>
    <w:rsid w:val="00FE1183"/>
    <w:rsid w:val="00FE5968"/>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jurksaitien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59B-B4D0-435B-97EA-88D651B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38</Pages>
  <Words>64213</Words>
  <Characters>36602</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Eglė Niūklienė</cp:lastModifiedBy>
  <cp:revision>74</cp:revision>
  <dcterms:created xsi:type="dcterms:W3CDTF">2025-11-20T10:31:00Z</dcterms:created>
  <dcterms:modified xsi:type="dcterms:W3CDTF">2026-05-15T06:12:00Z</dcterms:modified>
</cp:coreProperties>
</file>