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5"/>
      </w:tblGrid>
      <w:tr w:rsidR="00481D06">
        <w:trPr>
          <w:trHeight w:val="4306"/>
        </w:trPr>
        <w:tc>
          <w:tcPr>
            <w:tcW w:w="9880" w:type="dxa"/>
          </w:tcPr>
          <w:p w:rsidR="00481D06" w:rsidRDefault="00272BD3">
            <w:pPr>
              <w:pStyle w:val="Header"/>
              <w:tabs>
                <w:tab w:val="left" w:pos="1296"/>
              </w:tabs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  <w:lang w:eastAsia="lt-LT"/>
              </w:rPr>
              <w:drawing>
                <wp:inline distT="0" distB="0" distL="0" distR="0">
                  <wp:extent cx="533400" cy="647700"/>
                  <wp:effectExtent l="0" t="0" r="0" b="0"/>
                  <wp:docPr id="1" name="Picture 1" descr="KK horizontalus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KK horizontalus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D06" w:rsidRDefault="00481D06">
            <w:pPr>
              <w:pStyle w:val="Header"/>
              <w:tabs>
                <w:tab w:val="left" w:pos="1296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81D06" w:rsidRDefault="00272BD3">
            <w:pPr>
              <w:pStyle w:val="Caption"/>
              <w:spacing w:before="0" w:after="0"/>
              <w:jc w:val="center"/>
              <w:rPr>
                <w:rFonts w:ascii="Cambria" w:hAnsi="Cambria" w:cs="Times New Roman"/>
                <w:b/>
                <w:bCs/>
                <w:i w:val="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 w:val="0"/>
                <w:sz w:val="20"/>
                <w:szCs w:val="20"/>
              </w:rPr>
              <w:t>LIETUVOS SVEIKATOS MOKSLŲ UNIVERSITETO LIGONINĖ</w:t>
            </w:r>
          </w:p>
          <w:p w:rsidR="00481D06" w:rsidRDefault="00272BD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KAUNO KLINIKOS</w:t>
            </w:r>
          </w:p>
          <w:p w:rsidR="00481D06" w:rsidRDefault="00481D06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481D06" w:rsidRDefault="00272B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Viešoji įstaiga,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Eivenių g. 2, 50161 Kaunas, tel. (0 37) 32 63 60, (0 37) 32 69 75 </w:t>
            </w:r>
          </w:p>
          <w:p w:rsidR="00481D06" w:rsidRDefault="00272B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faks. (8 37) 32 64 27,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el.p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rastine@kaunoklinikos.lt </w:t>
            </w:r>
          </w:p>
          <w:p w:rsidR="00481D06" w:rsidRDefault="00272B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Duomenys kaupiami ir saugomi Juridinių asmenų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registre,</w:t>
            </w:r>
            <w:r>
              <w:rPr>
                <w:rFonts w:ascii="Cambria" w:hAnsi="Cambria"/>
                <w:sz w:val="20"/>
                <w:szCs w:val="20"/>
              </w:rPr>
              <w:t xml:space="preserve"> kodas 135163499</w:t>
            </w:r>
          </w:p>
          <w:p w:rsidR="00481D06" w:rsidRDefault="00272B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</w:t>
            </w:r>
          </w:p>
          <w:p w:rsidR="00481D06" w:rsidRDefault="00481D06">
            <w:pPr>
              <w:tabs>
                <w:tab w:val="center" w:pos="252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481D06" w:rsidRDefault="00272BD3">
            <w:pPr>
              <w:tabs>
                <w:tab w:val="right" w:leader="underscore" w:pos="8640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                                                                                        Viešųjų pirkimų tarnybos vadovė</w:t>
            </w:r>
          </w:p>
          <w:p w:rsidR="00481D06" w:rsidRDefault="00272BD3">
            <w:pPr>
              <w:tabs>
                <w:tab w:val="right" w:leader="underscore" w:pos="8640"/>
              </w:tabs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                           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                                                                                                       Vaida Koniuchovienė</w:t>
            </w:r>
          </w:p>
          <w:p w:rsidR="00481D06" w:rsidRDefault="00272BD3">
            <w:pPr>
              <w:tabs>
                <w:tab w:val="right" w:leader="underscore" w:pos="8640"/>
              </w:tabs>
              <w:ind w:left="5670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_______________________________</w:t>
            </w:r>
          </w:p>
          <w:p w:rsidR="00481D06" w:rsidRDefault="00272BD3">
            <w:pPr>
              <w:tabs>
                <w:tab w:val="right" w:leader="underscore" w:pos="8640"/>
              </w:tabs>
              <w:ind w:left="567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(Parašas)</w:t>
            </w:r>
          </w:p>
          <w:p w:rsidR="00481D06" w:rsidRDefault="00272BD3">
            <w:pPr>
              <w:tabs>
                <w:tab w:val="right" w:leader="underscore" w:pos="8640"/>
              </w:tabs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</w:t>
            </w:r>
          </w:p>
        </w:tc>
      </w:tr>
      <w:tr w:rsidR="00481D06">
        <w:trPr>
          <w:trHeight w:val="487"/>
        </w:trPr>
        <w:tc>
          <w:tcPr>
            <w:tcW w:w="9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06" w:rsidRDefault="00272BD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MAŽOS VERTĖS PIRKIMO „GRYNŲJŲ PINIGŲ INKASAVIMO PASLAUGOS“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SKELBIAMOS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APKLAUSOS BŪDU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SĄLYGOS</w:t>
            </w:r>
          </w:p>
        </w:tc>
      </w:tr>
    </w:tbl>
    <w:p w:rsidR="00481D06" w:rsidRDefault="00481D06">
      <w:pPr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I. BENDROSIOS NUOSTATOS</w:t>
      </w:r>
    </w:p>
    <w:p w:rsidR="00481D06" w:rsidRDefault="00272BD3">
      <w:pPr>
        <w:widowControl w:val="0"/>
        <w:numPr>
          <w:ilvl w:val="1"/>
          <w:numId w:val="2"/>
        </w:numPr>
        <w:suppressAutoHyphens w:val="0"/>
        <w:autoSpaceDE w:val="0"/>
        <w:autoSpaceDN w:val="0"/>
        <w:adjustRightInd w:val="0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Lietuvos sveikatos mokslų universiteto ligoninė Kauno klinikos vykdo mažos vertės skelbiamą apklausą dėl </w:t>
      </w:r>
      <w:r>
        <w:rPr>
          <w:rFonts w:ascii="Cambria" w:hAnsi="Cambria"/>
          <w:b/>
          <w:sz w:val="20"/>
          <w:szCs w:val="20"/>
        </w:rPr>
        <w:t xml:space="preserve">grynųjų pinigų inkasavimo paslaugų  </w:t>
      </w:r>
      <w:r>
        <w:rPr>
          <w:rFonts w:ascii="Cambria" w:hAnsi="Cambria"/>
          <w:sz w:val="20"/>
          <w:szCs w:val="20"/>
        </w:rPr>
        <w:t>(toliau – Apklausa) pirkimo</w:t>
      </w:r>
      <w:r>
        <w:rPr>
          <w:rFonts w:ascii="Cambria" w:hAnsi="Cambria"/>
          <w:b/>
          <w:sz w:val="20"/>
          <w:szCs w:val="20"/>
        </w:rPr>
        <w:t>.</w:t>
      </w:r>
    </w:p>
    <w:p w:rsidR="00481D06" w:rsidRDefault="00272BD3">
      <w:pPr>
        <w:widowControl w:val="0"/>
        <w:numPr>
          <w:ilvl w:val="1"/>
          <w:numId w:val="2"/>
        </w:numPr>
        <w:suppressAutoHyphens w:val="0"/>
        <w:autoSpaceDE w:val="0"/>
        <w:autoSpaceDN w:val="0"/>
        <w:adjustRightInd w:val="0"/>
        <w:ind w:left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Pirkimas vykdomas vadovaujantis Viešųjų pirkimų įstatymu, Mažos vertės pirkimų tvarkos aprašu, patvirtintu Viešųjų pirkimų tarnybos direktoriaus 2017 m. birželio 28 d. įsakymu Nr. 1S-97, Lietuvos sveikatos mokslų universiteto ligoninės Kauno klinikų gener</w:t>
      </w:r>
      <w:r>
        <w:rPr>
          <w:rFonts w:ascii="Cambria" w:hAnsi="Cambria"/>
          <w:sz w:val="20"/>
          <w:szCs w:val="20"/>
        </w:rPr>
        <w:t>alinio direktoriaus 2021 m. gruodžio 30 d. įsakymu Nr. V-1353 patvirtintu Lietuvos sveikatos mokslų universiteto ligoninės Kauno klinikų viešųjų pirkimų organizavimo ir vidaus kontrolės taisyklėmis bei kitais Lietuvos Respublikos teisės aktais bei šiomis p</w:t>
      </w:r>
      <w:r>
        <w:rPr>
          <w:rFonts w:ascii="Cambria" w:hAnsi="Cambria"/>
          <w:sz w:val="20"/>
          <w:szCs w:val="20"/>
        </w:rPr>
        <w:t>irkimo sąlygomis.</w:t>
      </w:r>
    </w:p>
    <w:p w:rsidR="00481D06" w:rsidRDefault="00272BD3">
      <w:pPr>
        <w:tabs>
          <w:tab w:val="left" w:pos="1134"/>
          <w:tab w:val="left" w:pos="1418"/>
        </w:tabs>
        <w:ind w:firstLine="86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1.3. Pirkimas atliekamas laikantis lygiateisiškumo, nediskriminavimo, abipusio pripažinimo, proporcingumo, skaidrumo principų ir konfidencialumo bei nešališkumo reikalavimų.</w:t>
      </w:r>
    </w:p>
    <w:p w:rsidR="00481D06" w:rsidRDefault="00272BD3">
      <w:pPr>
        <w:widowControl w:val="0"/>
        <w:numPr>
          <w:ilvl w:val="1"/>
          <w:numId w:val="1"/>
        </w:numPr>
        <w:tabs>
          <w:tab w:val="left" w:pos="855"/>
        </w:tabs>
        <w:ind w:left="15" w:firstLine="851"/>
        <w:jc w:val="both"/>
        <w:rPr>
          <w:rFonts w:ascii="Cambria" w:hAnsi="Cambria"/>
          <w:iCs/>
          <w:color w:val="000000"/>
          <w:sz w:val="20"/>
          <w:szCs w:val="20"/>
        </w:rPr>
      </w:pPr>
      <w:r>
        <w:rPr>
          <w:rFonts w:ascii="Cambria" w:hAnsi="Cambria"/>
          <w:iCs/>
          <w:color w:val="000000"/>
          <w:sz w:val="20"/>
          <w:szCs w:val="20"/>
        </w:rPr>
        <w:t>Pirkimas vykdomas CVP IS priemonėmis, pasiekiamomis žiniatinklio</w:t>
      </w:r>
      <w:r>
        <w:rPr>
          <w:rFonts w:ascii="Cambria" w:hAnsi="Cambria"/>
          <w:iCs/>
          <w:color w:val="000000"/>
          <w:sz w:val="20"/>
          <w:szCs w:val="20"/>
        </w:rPr>
        <w:t xml:space="preserve"> adresu (</w:t>
      </w:r>
      <w:r>
        <w:rPr>
          <w:rFonts w:ascii="Cambria" w:hAnsi="Cambria"/>
          <w:i/>
          <w:iCs/>
          <w:color w:val="000000"/>
          <w:sz w:val="20"/>
          <w:szCs w:val="20"/>
        </w:rPr>
        <w:t>nemokama registracija adresu</w:t>
      </w:r>
      <w:r>
        <w:rPr>
          <w:rFonts w:ascii="Cambria" w:hAnsi="Cambria"/>
          <w:iCs/>
          <w:color w:val="000000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Cambria" w:hAnsi="Cambria"/>
            <w:sz w:val="20"/>
            <w:szCs w:val="20"/>
          </w:rPr>
          <w:t>https://pirkimai.eviesiejipirkimai.lt</w:t>
        </w:r>
      </w:hyperlink>
      <w:r>
        <w:rPr>
          <w:rFonts w:ascii="Cambria" w:hAnsi="Cambria"/>
          <w:iCs/>
          <w:sz w:val="20"/>
          <w:szCs w:val="20"/>
        </w:rPr>
        <w:t xml:space="preserve">). </w:t>
      </w:r>
      <w:r>
        <w:rPr>
          <w:rFonts w:ascii="Cambria" w:hAnsi="Cambria"/>
          <w:iCs/>
          <w:color w:val="000000"/>
          <w:sz w:val="20"/>
          <w:szCs w:val="20"/>
        </w:rPr>
        <w:t>Pirkime gali dalyvauti tik CVP IS registruoti tiekėjai. Bet kokia informacija, pirkimo sąlygų paaiškinimai, pranešimai ar k</w:t>
      </w:r>
      <w:r>
        <w:rPr>
          <w:rFonts w:ascii="Cambria" w:hAnsi="Cambria"/>
          <w:iCs/>
          <w:color w:val="000000"/>
          <w:sz w:val="20"/>
          <w:szCs w:val="20"/>
        </w:rPr>
        <w:t>itas perkančiosios organizacijos ir Tiekėjo susirašinėjimas yra vykdomas tik CVP IS susirašinėjimo priemonėmis.</w:t>
      </w:r>
    </w:p>
    <w:p w:rsidR="00481D06" w:rsidRDefault="00272BD3">
      <w:pPr>
        <w:widowControl w:val="0"/>
        <w:numPr>
          <w:ilvl w:val="1"/>
          <w:numId w:val="1"/>
        </w:numPr>
        <w:tabs>
          <w:tab w:val="left" w:pos="855"/>
        </w:tabs>
        <w:ind w:left="15" w:firstLine="851"/>
        <w:jc w:val="both"/>
        <w:rPr>
          <w:rFonts w:ascii="Cambria" w:hAnsi="Cambria"/>
          <w:iCs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Vartojamos pagrindinės sąvokos, apibrėžtos Viešųjų pirkimų įstatyme ir Lietuvos sveikatos mokslų universiteto ligoninės Kauno klinikų viešųjų p</w:t>
      </w:r>
      <w:r>
        <w:rPr>
          <w:rFonts w:ascii="Cambria" w:hAnsi="Cambria"/>
          <w:sz w:val="20"/>
          <w:szCs w:val="20"/>
        </w:rPr>
        <w:t>irkimų planavimo, iniciavimo ir vykdymo tvarkos apraše.</w:t>
      </w:r>
    </w:p>
    <w:p w:rsidR="00481D06" w:rsidRDefault="00272BD3">
      <w:pPr>
        <w:widowControl w:val="0"/>
        <w:numPr>
          <w:ilvl w:val="1"/>
          <w:numId w:val="1"/>
        </w:numPr>
        <w:tabs>
          <w:tab w:val="left" w:pos="855"/>
        </w:tabs>
        <w:ind w:left="15" w:firstLine="851"/>
        <w:jc w:val="both"/>
        <w:rPr>
          <w:rFonts w:ascii="Cambria" w:hAnsi="Cambria"/>
          <w:iCs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Perkančioji organizacija yra pridėtinės vertės mokesčio (toliau vadinama – PVM) mokėtoja.</w:t>
      </w:r>
    </w:p>
    <w:p w:rsidR="00481D06" w:rsidRDefault="00272BD3">
      <w:pPr>
        <w:widowControl w:val="0"/>
        <w:numPr>
          <w:ilvl w:val="1"/>
          <w:numId w:val="1"/>
        </w:numPr>
        <w:tabs>
          <w:tab w:val="left" w:pos="855"/>
        </w:tabs>
        <w:ind w:left="15" w:firstLine="851"/>
        <w:jc w:val="both"/>
        <w:rPr>
          <w:rFonts w:ascii="Cambria" w:hAnsi="Cambria"/>
          <w:iCs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Kontaktiniai asmenys: viešųjų pirkimų vyriausioji specialistė Deimantė Valavičiūtė, tel. +370 37 326297, el. p</w:t>
      </w:r>
      <w:r>
        <w:rPr>
          <w:rFonts w:ascii="Cambria" w:hAnsi="Cambria"/>
          <w:sz w:val="20"/>
          <w:szCs w:val="20"/>
        </w:rPr>
        <w:t xml:space="preserve">aštas </w:t>
      </w:r>
      <w:hyperlink r:id="rId9" w:history="1">
        <w:r>
          <w:rPr>
            <w:rStyle w:val="Hyperlink"/>
            <w:rFonts w:ascii="Cambria" w:hAnsi="Cambria"/>
            <w:sz w:val="20"/>
            <w:szCs w:val="20"/>
          </w:rPr>
          <w:t>deimante.valaviciute@kaunoklinikos.lt</w:t>
        </w:r>
      </w:hyperlink>
      <w:r>
        <w:rPr>
          <w:rFonts w:ascii="Cambria" w:hAnsi="Cambria"/>
          <w:sz w:val="20"/>
          <w:szCs w:val="20"/>
        </w:rPr>
        <w:t>.</w:t>
      </w:r>
    </w:p>
    <w:p w:rsidR="00481D06" w:rsidRDefault="00481D06">
      <w:pPr>
        <w:ind w:firstLine="870"/>
        <w:rPr>
          <w:rFonts w:ascii="Cambria" w:hAnsi="Cambria"/>
          <w:iCs/>
          <w:color w:val="000000"/>
          <w:spacing w:val="6"/>
          <w:sz w:val="20"/>
          <w:szCs w:val="20"/>
          <w:lang w:val="en-US"/>
        </w:rPr>
      </w:pPr>
    </w:p>
    <w:p w:rsidR="00481D06" w:rsidRDefault="00272BD3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II. PIRKIMO OBJEKTAS</w:t>
      </w:r>
    </w:p>
    <w:p w:rsidR="00481D06" w:rsidRDefault="00481D06">
      <w:pPr>
        <w:ind w:firstLine="567"/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2.1. Lietuvos sveikatos mokslų universiteto ligoninė Kauno klinikos perka </w:t>
      </w:r>
      <w:r>
        <w:rPr>
          <w:rFonts w:ascii="Cambria" w:hAnsi="Cambria"/>
          <w:b/>
          <w:sz w:val="20"/>
          <w:szCs w:val="20"/>
        </w:rPr>
        <w:t>grynųjų pinigų inkasavimo paslaugas.</w:t>
      </w:r>
      <w:r>
        <w:rPr>
          <w:rFonts w:ascii="Cambria" w:hAnsi="Cambria"/>
          <w:sz w:val="20"/>
          <w:szCs w:val="20"/>
        </w:rPr>
        <w:t xml:space="preserve"> Perkamų paslaugų savybės ir kiekiai nustatyti pateiktoje techninėje specifikacijoje (2 priedas).</w:t>
      </w:r>
    </w:p>
    <w:p w:rsidR="00481D06" w:rsidRDefault="00272BD3">
      <w:pPr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2.2. Pirkimo objektas </w:t>
      </w:r>
      <w:r>
        <w:rPr>
          <w:rFonts w:ascii="Cambria" w:hAnsi="Cambria"/>
          <w:b/>
          <w:sz w:val="20"/>
          <w:szCs w:val="20"/>
        </w:rPr>
        <w:t xml:space="preserve">nėra </w:t>
      </w:r>
      <w:r>
        <w:rPr>
          <w:rFonts w:ascii="Cambria" w:hAnsi="Cambria"/>
          <w:sz w:val="20"/>
          <w:szCs w:val="20"/>
        </w:rPr>
        <w:t>skaidomas į atskiras dalis (viso viena pirkimo dalis).</w:t>
      </w:r>
    </w:p>
    <w:p w:rsidR="00481D06" w:rsidRDefault="00272BD3">
      <w:pPr>
        <w:ind w:firstLine="851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2.3. Pirkimo metu deramasi nebus.</w:t>
      </w:r>
    </w:p>
    <w:p w:rsidR="00481D06" w:rsidRDefault="00272BD3">
      <w:pPr>
        <w:tabs>
          <w:tab w:val="left" w:pos="1418"/>
        </w:tabs>
        <w:ind w:firstLine="851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  <w:lang w:val="en-US"/>
        </w:rPr>
        <w:t xml:space="preserve">2.4. </w:t>
      </w:r>
      <w:r>
        <w:rPr>
          <w:rFonts w:ascii="Cambria" w:hAnsi="Cambria"/>
          <w:iCs/>
          <w:sz w:val="20"/>
          <w:szCs w:val="20"/>
        </w:rPr>
        <w:t>Perkančioji organizacija bet kuriuo m</w:t>
      </w:r>
      <w:r>
        <w:rPr>
          <w:rFonts w:ascii="Cambria" w:hAnsi="Cambria"/>
          <w:iCs/>
          <w:sz w:val="20"/>
          <w:szCs w:val="20"/>
        </w:rPr>
        <w:t>etu iki pirkimo sutarties sudarymo, turi teisę nutraukti pirkimo procedūras, jeigu atsirado aplinkybių, kurių nebuvo galima numatyti.</w:t>
      </w:r>
    </w:p>
    <w:p w:rsidR="00481D06" w:rsidRDefault="00272BD3">
      <w:pPr>
        <w:ind w:firstLine="851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2.5.Paslaugų teikimo pradžia –Techninėje specifikacijoje numatyta tvarka (2 priedas);</w:t>
      </w:r>
    </w:p>
    <w:p w:rsidR="00481D06" w:rsidRDefault="00272BD3">
      <w:pPr>
        <w:ind w:firstLine="851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2.6.Perkančiosios organizacijos Pinigų paėmimo vietos: </w:t>
      </w:r>
    </w:p>
    <w:p w:rsidR="00481D06" w:rsidRDefault="00272BD3">
      <w:pPr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-</w:t>
      </w:r>
      <w:r>
        <w:rPr>
          <w:rFonts w:ascii="Cambria" w:hAnsi="Cambria"/>
          <w:iCs/>
          <w:sz w:val="20"/>
          <w:szCs w:val="20"/>
        </w:rPr>
        <w:tab/>
        <w:t xml:space="preserve">Įstaigos kasa, adresu Eivenių g. 2, Kaunas (toliau – 1 Pinigų paėmimo vieta); </w:t>
      </w:r>
    </w:p>
    <w:p w:rsidR="00481D06" w:rsidRDefault="00272BD3">
      <w:pPr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-</w:t>
      </w:r>
      <w:r>
        <w:rPr>
          <w:rFonts w:ascii="Cambria" w:hAnsi="Cambria"/>
          <w:iCs/>
          <w:sz w:val="20"/>
          <w:szCs w:val="20"/>
        </w:rPr>
        <w:tab/>
        <w:t>Įstaigos kasa adresu Maironio g. 22, Druskininkai (toliau – 2 Pinigų paėmimo vieta);</w:t>
      </w:r>
    </w:p>
    <w:p w:rsidR="00481D06" w:rsidRDefault="00272BD3">
      <w:pPr>
        <w:ind w:firstLine="851"/>
        <w:jc w:val="both"/>
        <w:rPr>
          <w:rFonts w:ascii="Cambria" w:hAnsi="Cambria"/>
          <w:iCs/>
          <w:sz w:val="20"/>
          <w:szCs w:val="20"/>
          <w:highlight w:val="lightGray"/>
        </w:rPr>
      </w:pPr>
      <w:r>
        <w:rPr>
          <w:rFonts w:ascii="Cambria" w:hAnsi="Cambria"/>
          <w:iCs/>
          <w:sz w:val="20"/>
          <w:szCs w:val="20"/>
          <w:highlight w:val="lightGray"/>
        </w:rPr>
        <w:t xml:space="preserve">2.7. Vykdomas žaliasis pirkimas </w:t>
      </w:r>
      <w:r>
        <w:rPr>
          <w:rFonts w:ascii="Cambria" w:hAnsi="Cambria"/>
          <w:iCs/>
          <w:sz w:val="20"/>
          <w:szCs w:val="20"/>
          <w:highlight w:val="lightGray"/>
        </w:rPr>
        <w:t>pagal Lietuvos Respublikos aplinkos ministro 2022 m. gruodžio 13 d. įsakymu Nr. D1-401 patvirtintą „Aplinkos apsaugos kriterijų taikymo, vykdant žaliuosius pirkimus, tvarkos aprašą“ (toliau – Tvarkos aprašas).</w:t>
      </w:r>
    </w:p>
    <w:p w:rsidR="00481D06" w:rsidRDefault="00272BD3">
      <w:pPr>
        <w:ind w:firstLine="567"/>
        <w:jc w:val="both"/>
        <w:rPr>
          <w:rFonts w:ascii="Cambria" w:hAnsi="Cambria"/>
          <w:iCs/>
          <w:sz w:val="20"/>
          <w:szCs w:val="20"/>
          <w:highlight w:val="lightGray"/>
        </w:rPr>
      </w:pPr>
      <w:r>
        <w:rPr>
          <w:rFonts w:ascii="Cambria" w:hAnsi="Cambria"/>
          <w:iCs/>
          <w:sz w:val="20"/>
          <w:szCs w:val="20"/>
          <w:highlight w:val="lightGray"/>
        </w:rPr>
        <w:t>2.</w:t>
      </w:r>
      <w:r>
        <w:rPr>
          <w:rFonts w:ascii="Cambria" w:hAnsi="Cambria"/>
          <w:iCs/>
          <w:sz w:val="20"/>
          <w:szCs w:val="20"/>
          <w:highlight w:val="lightGray"/>
        </w:rPr>
        <w:t>7</w:t>
      </w:r>
      <w:r>
        <w:rPr>
          <w:rFonts w:ascii="Cambria" w:hAnsi="Cambria"/>
          <w:iCs/>
          <w:sz w:val="20"/>
          <w:szCs w:val="20"/>
          <w:highlight w:val="lightGray"/>
        </w:rPr>
        <w:t xml:space="preserve">.1. Aplinkos apsaugos kriterijai nustatyti </w:t>
      </w:r>
      <w:r>
        <w:rPr>
          <w:rFonts w:ascii="Cambria" w:hAnsi="Cambria"/>
          <w:iCs/>
          <w:sz w:val="20"/>
          <w:szCs w:val="20"/>
          <w:highlight w:val="lightGray"/>
        </w:rPr>
        <w:t xml:space="preserve">pagal: </w:t>
      </w:r>
    </w:p>
    <w:p w:rsidR="00481D06" w:rsidRDefault="00272BD3">
      <w:pPr>
        <w:ind w:firstLine="567"/>
        <w:jc w:val="both"/>
        <w:rPr>
          <w:rFonts w:ascii="Cambria" w:hAnsi="Cambria" w:cs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  <w:highlight w:val="lightGray"/>
        </w:rPr>
        <w:t>-Tvarkos aprašo 4..3. papunktį (</w:t>
      </w:r>
      <w:r>
        <w:rPr>
          <w:rFonts w:eastAsia="SimSun"/>
          <w:color w:val="000000"/>
          <w:highlight w:val="lightGray"/>
          <w:lang w:val="lt"/>
        </w:rPr>
        <w:t xml:space="preserve"> </w:t>
      </w:r>
      <w:r>
        <w:rPr>
          <w:rFonts w:eastAsia="SimSun"/>
          <w:color w:val="000000"/>
          <w:sz w:val="20"/>
          <w:szCs w:val="20"/>
          <w:highlight w:val="lightGray"/>
          <w:lang w:val="lt"/>
        </w:rPr>
        <w:t>n</w:t>
      </w:r>
      <w:r>
        <w:rPr>
          <w:rFonts w:ascii="Cambria" w:eastAsia="SimSun" w:hAnsi="Cambria" w:cs="Cambria"/>
          <w:color w:val="000000"/>
          <w:sz w:val="20"/>
          <w:szCs w:val="20"/>
          <w:highlight w:val="lightGray"/>
          <w:lang w:val="lt"/>
        </w:rPr>
        <w:t>ėra produktų sąraše, bet perkamai paslaugai ar darbui tiekėjas taiko aplinkos apsaugos vadybos sistemos reikalavimus pagal standartą LST EN ISO 14001 „Aplinkos vadybos sistemos. Reikalavimai ir naudojimo gairės“ (t</w:t>
      </w:r>
      <w:r>
        <w:rPr>
          <w:rFonts w:ascii="Cambria" w:eastAsia="SimSun" w:hAnsi="Cambria" w:cs="Cambria"/>
          <w:color w:val="000000"/>
          <w:sz w:val="20"/>
          <w:szCs w:val="20"/>
          <w:highlight w:val="lightGray"/>
          <w:lang w:val="lt"/>
        </w:rPr>
        <w:t xml:space="preserve">oliau – LST EN ISO 14001) arba Europos Sąjungos aplinkosaugos vadybos ir </w:t>
      </w:r>
      <w:r>
        <w:rPr>
          <w:rFonts w:ascii="Cambria" w:eastAsia="SimSun" w:hAnsi="Cambria" w:cs="Cambria"/>
          <w:color w:val="000000"/>
          <w:sz w:val="20"/>
          <w:szCs w:val="20"/>
          <w:highlight w:val="lightGray"/>
          <w:lang w:val="lt"/>
        </w:rPr>
        <w:lastRenderedPageBreak/>
        <w:t xml:space="preserve">audito sistemą (toliau – EMAS) ar kitus aplinkos apsaugos vadybos standartus, pagrįstus atitinkamais Europos arba tarptautinių standartizacijos organizacijų priimtais standartais, ar </w:t>
      </w:r>
      <w:r>
        <w:rPr>
          <w:rFonts w:ascii="Cambria" w:eastAsia="SimSun" w:hAnsi="Cambria" w:cs="Cambria"/>
          <w:color w:val="000000"/>
          <w:sz w:val="20"/>
          <w:szCs w:val="20"/>
          <w:highlight w:val="lightGray"/>
          <w:lang w:val="lt"/>
        </w:rPr>
        <w:t>kitais tiekėjo pateiktais lygiaverčiais įrodymais (lygiaverčiai įrodymai gali būti priimami atliekant supaprastintus pirkimus ar Viešųjų pirkimų įstatymo ir Pirkimų, atliekamų vandentvarkos, energetikos, transporto ar pašto paslaugų srities perkančiųjų sub</w:t>
      </w:r>
      <w:r>
        <w:rPr>
          <w:rFonts w:ascii="Cambria" w:eastAsia="SimSun" w:hAnsi="Cambria" w:cs="Cambria"/>
          <w:color w:val="000000"/>
          <w:sz w:val="20"/>
          <w:szCs w:val="20"/>
          <w:highlight w:val="lightGray"/>
          <w:lang w:val="lt"/>
        </w:rPr>
        <w:t>jektų, įstatymo prieduose nurodytų socialinių ir kitų specialiųjų paslaugų pirkimus, o kitų pirkimų atvejais lygiaverčiai įrodymai priimami tik jeigu tiekėjas dėl nuo jo nepriklausančių objektyvių priežasčių negali pateikti sertifikatų per nustatytą laiką</w:t>
      </w:r>
      <w:r>
        <w:rPr>
          <w:rFonts w:ascii="Cambria" w:hAnsi="Cambria" w:cs="Cambria"/>
          <w:iCs/>
          <w:sz w:val="20"/>
          <w:szCs w:val="20"/>
          <w:highlight w:val="lightGray"/>
        </w:rPr>
        <w:t>)</w:t>
      </w:r>
      <w:r>
        <w:rPr>
          <w:rFonts w:ascii="Cambria" w:hAnsi="Cambria" w:cs="Cambria"/>
          <w:iCs/>
          <w:sz w:val="20"/>
          <w:szCs w:val="20"/>
          <w:highlight w:val="lightGray"/>
        </w:rPr>
        <w:t>.</w:t>
      </w:r>
    </w:p>
    <w:p w:rsidR="00481D06" w:rsidRDefault="00481D06">
      <w:pPr>
        <w:ind w:firstLine="851"/>
        <w:jc w:val="both"/>
        <w:rPr>
          <w:rFonts w:ascii="Cambria" w:hAnsi="Cambria"/>
          <w:iCs/>
          <w:sz w:val="20"/>
          <w:szCs w:val="20"/>
          <w:highlight w:val="lightGray"/>
        </w:rPr>
      </w:pPr>
    </w:p>
    <w:p w:rsidR="00481D06" w:rsidRDefault="00481D06">
      <w:pPr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1"/>
        <w:keepLines w:val="0"/>
        <w:suppressAutoHyphens w:val="0"/>
        <w:spacing w:before="0"/>
        <w:ind w:left="1080"/>
        <w:jc w:val="center"/>
        <w:rPr>
          <w:b w:val="0"/>
          <w:bCs w:val="0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III. TIEKĖJŲ PAŠALINIMO PAGRINDAI IR KVALIFIKACIJOS REIKALAVIMAI</w:t>
      </w:r>
    </w:p>
    <w:p w:rsidR="00481D06" w:rsidRDefault="00481D06">
      <w:pPr>
        <w:ind w:firstLine="900"/>
        <w:rPr>
          <w:rFonts w:ascii="Cambria" w:hAnsi="Cambria"/>
          <w:sz w:val="20"/>
          <w:szCs w:val="20"/>
        </w:rPr>
      </w:pPr>
    </w:p>
    <w:p w:rsidR="00481D06" w:rsidRDefault="00272BD3">
      <w:pPr>
        <w:pStyle w:val="ListParagraph"/>
        <w:numPr>
          <w:ilvl w:val="1"/>
          <w:numId w:val="3"/>
        </w:numPr>
        <w:tabs>
          <w:tab w:val="left" w:pos="1418"/>
          <w:tab w:val="left" w:pos="1560"/>
          <w:tab w:val="left" w:pos="5529"/>
        </w:tabs>
        <w:suppressAutoHyphens w:val="0"/>
        <w:ind w:left="0" w:firstLine="851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Tiekėjų kvalifikacijos reikalavimai netaikomi.</w:t>
      </w:r>
    </w:p>
    <w:p w:rsidR="00481D06" w:rsidRDefault="00272BD3">
      <w:pPr>
        <w:pStyle w:val="ListParagraph"/>
        <w:numPr>
          <w:ilvl w:val="1"/>
          <w:numId w:val="3"/>
        </w:numPr>
        <w:tabs>
          <w:tab w:val="left" w:pos="1418"/>
          <w:tab w:val="left" w:pos="1560"/>
          <w:tab w:val="left" w:pos="5529"/>
        </w:tabs>
        <w:suppressAutoHyphens w:val="0"/>
        <w:ind w:left="0" w:firstLine="851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Taikomas Tiekėjų pašalinimo pagrindas įsigaliojęs nuo 2025-02-01 dėl VPĮ 46 str. 21 nuostatos (Lietuvos Respublikos viešųjų pirkimų </w:t>
      </w:r>
      <w:r>
        <w:rPr>
          <w:rFonts w:ascii="Cambria" w:hAnsi="Cambria"/>
          <w:iCs/>
          <w:sz w:val="20"/>
          <w:szCs w:val="20"/>
        </w:rPr>
        <w:t>įstatymo Nr. I-1491 46 straipsnio pakeitimo įstatymas), kad „perkančioji organizacija pašalina tiekėją iš pirkimo procedūros, jeigu tiekėjas yra neatlikęs jam teismo sprendimu paskirtos baudžiamojo poveikio priemonės – uždraudimo juridiniam asmeniui dalyva</w:t>
      </w:r>
      <w:r>
        <w:rPr>
          <w:rFonts w:ascii="Cambria" w:hAnsi="Cambria"/>
          <w:iCs/>
          <w:sz w:val="20"/>
          <w:szCs w:val="20"/>
        </w:rPr>
        <w:t>uti viešuosiuose pirkimuose.</w:t>
      </w:r>
    </w:p>
    <w:p w:rsidR="00481D06" w:rsidRDefault="00272BD3">
      <w:pPr>
        <w:pStyle w:val="ListParagraph"/>
        <w:numPr>
          <w:ilvl w:val="1"/>
          <w:numId w:val="3"/>
        </w:numPr>
        <w:tabs>
          <w:tab w:val="left" w:pos="1134"/>
          <w:tab w:val="left" w:pos="1418"/>
          <w:tab w:val="left" w:pos="5529"/>
        </w:tabs>
        <w:suppressAutoHyphens w:val="0"/>
        <w:ind w:left="0"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Tiekėjas, </w:t>
      </w:r>
      <w:r>
        <w:rPr>
          <w:rFonts w:ascii="Cambria" w:hAnsi="Cambria"/>
          <w:sz w:val="20"/>
          <w:szCs w:val="20"/>
        </w:rPr>
        <w:t>dalyvaujantis pirkime,</w:t>
      </w:r>
      <w:r>
        <w:rPr>
          <w:rFonts w:ascii="Cambria" w:hAnsi="Cambria"/>
          <w:iCs/>
          <w:sz w:val="20"/>
          <w:szCs w:val="20"/>
        </w:rPr>
        <w:t xml:space="preserve"> turi atitikti aplinkos apsaugos vadybos sistemos standartų  reikalavimus: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2835"/>
      </w:tblGrid>
      <w:tr w:rsidR="00481D06">
        <w:tc>
          <w:tcPr>
            <w:tcW w:w="562" w:type="dxa"/>
            <w:shd w:val="clear" w:color="auto" w:fill="auto"/>
            <w:vAlign w:val="center"/>
          </w:tcPr>
          <w:p w:rsidR="00481D06" w:rsidRDefault="00272BD3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Eil. Nr.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81D06" w:rsidRDefault="00272B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Aplinkos apsaugos vadybos sistemos standartų reikalavimai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1D06" w:rsidRDefault="00272BD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Aplinkos apsaugos vadybos sistemos standartų reikalav</w:t>
            </w:r>
            <w:r>
              <w:rPr>
                <w:rFonts w:ascii="Cambria" w:hAnsi="Cambria"/>
                <w:sz w:val="20"/>
                <w:szCs w:val="20"/>
              </w:rPr>
              <w:t>imų atitikimą įrodantys dokumentai</w:t>
            </w:r>
          </w:p>
        </w:tc>
      </w:tr>
      <w:tr w:rsidR="00481D06">
        <w:tc>
          <w:tcPr>
            <w:tcW w:w="562" w:type="dxa"/>
            <w:vMerge w:val="restart"/>
            <w:shd w:val="clear" w:color="auto" w:fill="auto"/>
            <w:vAlign w:val="center"/>
          </w:tcPr>
          <w:p w:rsidR="00481D06" w:rsidRDefault="00272BD3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481D06" w:rsidRDefault="00481D06">
            <w:pPr>
              <w:ind w:firstLine="851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81D06">
        <w:tc>
          <w:tcPr>
            <w:tcW w:w="562" w:type="dxa"/>
            <w:vMerge/>
            <w:shd w:val="clear" w:color="auto" w:fill="auto"/>
          </w:tcPr>
          <w:p w:rsidR="00481D06" w:rsidRDefault="00481D06">
            <w:pPr>
              <w:ind w:firstLine="851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481D06" w:rsidRDefault="00272BD3">
            <w:pPr>
              <w:ind w:firstLine="851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Paslaugų teikėjas teikiamoms paslaugoms taiko aplinkos apsaugos vadybos sistemos reikalavimus pagal standartą LST EN ISO 14001 arba EMAS ar kitus aplinkos apsaugos vadybos standartus, pagrįstus atitinkamais Europos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arba tarptautinių standartizacijos organizacijų priimtais standartais, ar kitais tiekėjo pateiktais lygiaverčiais įrodymais (lygiaverčiai įrodymai gali būti priimami atliekant supaprastintus pirkimus; atliekant kitus pirkimus lygiaverčiai įrodymai priimam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i, tik jeigu tiekėjas dėl nuo jo nepriklausančių objektyvių priežasčių negali pateikti sertifikatų per nustatytą laiką).);</w:t>
            </w:r>
          </w:p>
        </w:tc>
        <w:tc>
          <w:tcPr>
            <w:tcW w:w="2835" w:type="dxa"/>
            <w:shd w:val="clear" w:color="auto" w:fill="auto"/>
          </w:tcPr>
          <w:p w:rsidR="00481D06" w:rsidRDefault="00272BD3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Pateikiama: </w:t>
            </w:r>
          </w:p>
          <w:p w:rsidR="00481D06" w:rsidRDefault="00272BD3">
            <w:pPr>
              <w:jc w:val="both"/>
              <w:rPr>
                <w:rFonts w:ascii="Cambria" w:hAnsi="Cambria"/>
                <w:sz w:val="20"/>
                <w:szCs w:val="20"/>
                <w:lang w:bidi="en-US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bidi="en-US"/>
              </w:rPr>
              <w:t>EMAS</w:t>
            </w:r>
            <w:r>
              <w:rPr>
                <w:rFonts w:ascii="Cambria" w:hAnsi="Cambria"/>
                <w:sz w:val="20"/>
                <w:szCs w:val="20"/>
                <w:lang w:bidi="en-US"/>
              </w:rPr>
              <w:t xml:space="preserve"> arba </w:t>
            </w:r>
            <w:r>
              <w:rPr>
                <w:rFonts w:ascii="Cambria" w:hAnsi="Cambria"/>
                <w:i/>
                <w:iCs/>
                <w:sz w:val="20"/>
                <w:szCs w:val="20"/>
                <w:lang w:bidi="en-US"/>
              </w:rPr>
              <w:t>LST EN ISO 14001</w:t>
            </w:r>
            <w:r>
              <w:rPr>
                <w:rFonts w:ascii="Cambria" w:hAnsi="Cambria"/>
                <w:sz w:val="20"/>
                <w:szCs w:val="20"/>
                <w:lang w:bidi="en-US"/>
              </w:rPr>
              <w:t xml:space="preserve"> sertifikatas, arba kitas lygiavertis dokumentas, kuriuo įrodoma atitiktis taikomiems standartams, išduotas kitose valstybėse narėse įsteigtų nepriklausomų įstaigų. </w:t>
            </w:r>
          </w:p>
        </w:tc>
      </w:tr>
    </w:tbl>
    <w:p w:rsidR="00481D06" w:rsidRDefault="00272BD3">
      <w:pPr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 Pastaba: </w:t>
      </w:r>
    </w:p>
    <w:p w:rsidR="00481D06" w:rsidRDefault="00272BD3">
      <w:pPr>
        <w:ind w:firstLine="851"/>
        <w:jc w:val="both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- kvalifikacinių ir aplinkos apsaugos vadybos sistemos standartų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i/>
          <w:sz w:val="20"/>
          <w:szCs w:val="20"/>
        </w:rPr>
        <w:t xml:space="preserve">reikalavimų </w:t>
      </w:r>
      <w:r>
        <w:rPr>
          <w:rFonts w:ascii="Cambria" w:hAnsi="Cambria"/>
          <w:b/>
          <w:i/>
          <w:sz w:val="20"/>
          <w:szCs w:val="20"/>
        </w:rPr>
        <w:t>atitikimą įrodančių dokumentų bus prašoma pateikti galimo laimėtojo.</w:t>
      </w:r>
    </w:p>
    <w:p w:rsidR="00481D06" w:rsidRDefault="00481D06">
      <w:pPr>
        <w:tabs>
          <w:tab w:val="left" w:pos="1418"/>
          <w:tab w:val="left" w:pos="1560"/>
          <w:tab w:val="left" w:pos="5529"/>
        </w:tabs>
        <w:suppressAutoHyphens w:val="0"/>
        <w:jc w:val="both"/>
        <w:rPr>
          <w:rFonts w:ascii="Cambria" w:hAnsi="Cambria"/>
          <w:iCs/>
          <w:sz w:val="20"/>
          <w:szCs w:val="20"/>
        </w:rPr>
      </w:pPr>
    </w:p>
    <w:p w:rsidR="00481D06" w:rsidRDefault="00272BD3">
      <w:pPr>
        <w:ind w:firstLine="851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IV. ŪKIO SUBJEKTŲ GRUPĖS DALYVAVIMAS PIRKIMO PROCEDŪROSE</w:t>
      </w:r>
    </w:p>
    <w:p w:rsidR="00481D06" w:rsidRDefault="00481D06">
      <w:pPr>
        <w:ind w:firstLine="851"/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ind w:firstLine="851"/>
        <w:jc w:val="both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>4.1. Perkančioji organizacija nereikalauja, kad jei pirkimo procedūrose dalyvauja ūkio subjektų grupė, ji pateiktų jungtinės vei</w:t>
      </w:r>
      <w:r>
        <w:rPr>
          <w:rFonts w:ascii="Cambria" w:hAnsi="Cambria"/>
          <w:sz w:val="20"/>
          <w:szCs w:val="20"/>
        </w:rPr>
        <w:t>klos sutartį ar tinkamai patvirtintą jos kopiją.</w:t>
      </w:r>
    </w:p>
    <w:p w:rsidR="00481D06" w:rsidRDefault="00272BD3">
      <w:pPr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4.2. Perkančioji organizacija nereikalauja, kad ūkio subjektų grupės pateiktą pasiūlymą pripažinus geriausiu ir perkančiajai organizacijai pasiūlius sudaryti pirkimo sutartį, ši ūkio subjektų grupė įgautų ta</w:t>
      </w:r>
      <w:r>
        <w:rPr>
          <w:rFonts w:ascii="Cambria" w:hAnsi="Cambria"/>
          <w:sz w:val="20"/>
          <w:szCs w:val="20"/>
        </w:rPr>
        <w:t>m tikrą teisinę formą.</w:t>
      </w:r>
    </w:p>
    <w:p w:rsidR="00481D06" w:rsidRDefault="00272BD3">
      <w:pPr>
        <w:ind w:firstLine="851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V. SUBTEIKĖJAI</w:t>
      </w:r>
    </w:p>
    <w:p w:rsidR="00481D06" w:rsidRDefault="00481D06">
      <w:pPr>
        <w:ind w:firstLine="851"/>
        <w:jc w:val="center"/>
        <w:rPr>
          <w:rFonts w:ascii="Cambria" w:hAnsi="Cambria"/>
          <w:b/>
          <w:bCs/>
          <w:sz w:val="20"/>
          <w:szCs w:val="20"/>
        </w:rPr>
      </w:pPr>
    </w:p>
    <w:p w:rsidR="00481D06" w:rsidRDefault="00272BD3">
      <w:pPr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5.1. Tiekėjai gali remtis kitų ūkio subjektų pajėgumais, neatsižvelgdami į tai, kokio teisinio pobūdžio yra jų ryšiai. Šiuo atveju tiekėjai privalo įrodyti perkančiajai organizacijai, kad vykdant pirkimo sutartį tie i</w:t>
      </w:r>
      <w:r>
        <w:rPr>
          <w:rFonts w:ascii="Cambria" w:hAnsi="Cambria"/>
          <w:sz w:val="20"/>
          <w:szCs w:val="20"/>
        </w:rPr>
        <w:t>štekliai jiems bus prieinami.</w:t>
      </w:r>
      <w:r>
        <w:rPr>
          <w:rFonts w:ascii="Cambria" w:hAnsi="Cambria"/>
          <w:bCs/>
          <w:sz w:val="20"/>
          <w:szCs w:val="20"/>
        </w:rPr>
        <w:t xml:space="preserve"> Tam įrodyti tiekėjas turi pateikti </w:t>
      </w:r>
      <w:r>
        <w:rPr>
          <w:rFonts w:ascii="Cambria" w:hAnsi="Cambria"/>
          <w:sz w:val="20"/>
          <w:szCs w:val="20"/>
        </w:rPr>
        <w:t xml:space="preserve">pirkimo </w:t>
      </w:r>
      <w:r>
        <w:rPr>
          <w:rFonts w:ascii="Cambria" w:hAnsi="Cambria"/>
          <w:bCs/>
          <w:sz w:val="20"/>
          <w:szCs w:val="20"/>
        </w:rPr>
        <w:t>sutarčių ar kitų dokumentų nuorašus, kurie patvirtintų, kad tiekėjui kitų ūkio subjektų ištekliai bus prieinami per visą sutartinių įsipareigojimų vykdymo laikotarpį.</w:t>
      </w:r>
      <w:r>
        <w:rPr>
          <w:rFonts w:ascii="Cambria" w:hAnsi="Cambria"/>
          <w:bCs/>
          <w:i/>
          <w:i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Tokiomis pačiomi</w:t>
      </w:r>
      <w:r>
        <w:rPr>
          <w:rFonts w:ascii="Cambria" w:hAnsi="Cambria"/>
          <w:sz w:val="20"/>
          <w:szCs w:val="20"/>
        </w:rPr>
        <w:t>s sąlygomis ūkio subjektų grupė gali remtis ūkio subjektų grupės dalyvių arba kitų ūkio subjektų pajėgumais.</w:t>
      </w:r>
    </w:p>
    <w:p w:rsidR="00481D06" w:rsidRDefault="00272BD3">
      <w:pPr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5.2. Reikalaujama, kad tiekėjas, teikiantis pasiūlymą savarankiškai arba kaip ūkio subjektų grupės dalyviui, nurodytų, kokius subteikėjus sutartini</w:t>
      </w:r>
      <w:r>
        <w:rPr>
          <w:rFonts w:ascii="Cambria" w:hAnsi="Cambria"/>
          <w:sz w:val="20"/>
          <w:szCs w:val="20"/>
        </w:rPr>
        <w:t xml:space="preserve">ų įsipareigojimų vykdymui jis ketina pasitelkti. Jų pasitelkimas nekeičia tiekėjo atsakomybės dėl numatomos sudaryti Pirkimo sutarties įvykdymo, todėl bet kokiu atveju tiekėjas pilnai privalo prisiimti atsakomybę už subteikėjų veiklą vykdant sutartį. </w:t>
      </w:r>
    </w:p>
    <w:p w:rsidR="00481D06" w:rsidRDefault="00272BD3">
      <w:pPr>
        <w:ind w:firstLine="851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>
        <w:rPr>
          <w:rFonts w:ascii="Cambria" w:hAnsi="Cambria"/>
          <w:sz w:val="20"/>
          <w:szCs w:val="20"/>
        </w:rPr>
        <w:t xml:space="preserve">5.3. 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>Pirkimo sutarties vykdymo metu, kai subteikėjai netinkamai vykdo įsipareigojimus P</w:t>
      </w:r>
      <w:r>
        <w:rPr>
          <w:rFonts w:ascii="Cambria" w:hAnsi="Cambria"/>
          <w:bCs/>
          <w:color w:val="000000"/>
          <w:sz w:val="20"/>
          <w:szCs w:val="20"/>
          <w:shd w:val="clear" w:color="auto" w:fill="FFFFFF"/>
        </w:rPr>
        <w:t>irkėjui,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taip pat tuo atveju, kai subteikėjai nepajėgūs vykdyti įsipareigojimų </w:t>
      </w:r>
      <w:r>
        <w:rPr>
          <w:rFonts w:ascii="Cambria" w:hAnsi="Cambria"/>
          <w:bCs/>
          <w:color w:val="000000"/>
          <w:sz w:val="20"/>
          <w:szCs w:val="20"/>
          <w:shd w:val="clear" w:color="auto" w:fill="FFFFFF"/>
        </w:rPr>
        <w:t>Pirkėjui,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dėl iškeltos bankroto bylos, pradėtos likvidavimo procedūros ir pan. padėties, </w:t>
      </w:r>
      <w:r>
        <w:rPr>
          <w:rFonts w:ascii="Cambria" w:hAnsi="Cambria"/>
          <w:bCs/>
          <w:color w:val="000000"/>
          <w:sz w:val="20"/>
          <w:szCs w:val="20"/>
          <w:shd w:val="clear" w:color="auto" w:fill="FFFFFF"/>
        </w:rPr>
        <w:t>Pardavėjas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gali pakeisti subteikėjus, tačiau pakeisti subteikėjai privalo būti ne žemesnės kvalifikacijos (jei tikrinama) kaip subteikėjai, nurodyti Pasiūlyme. Apie tai jis turi informuoti Pirkėją, nurodydamas subteikėjo pakeitimo priežastis. Gavęs tokį pr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anešimą, </w:t>
      </w:r>
      <w:r>
        <w:rPr>
          <w:rFonts w:ascii="Cambria" w:hAnsi="Cambria"/>
          <w:bCs/>
          <w:color w:val="000000"/>
          <w:sz w:val="20"/>
          <w:szCs w:val="20"/>
          <w:shd w:val="clear" w:color="auto" w:fill="FFFFFF"/>
        </w:rPr>
        <w:t xml:space="preserve">Pardavėjas 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kartu su </w:t>
      </w:r>
      <w:r>
        <w:rPr>
          <w:rFonts w:ascii="Cambria" w:hAnsi="Cambria"/>
          <w:bCs/>
          <w:color w:val="000000"/>
          <w:sz w:val="20"/>
          <w:szCs w:val="20"/>
          <w:shd w:val="clear" w:color="auto" w:fill="FFFFFF"/>
        </w:rPr>
        <w:t>Pirkėju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įformina raštu susitarimą dėl subteikėjų pakeitimo, pasirašomu abiejų pirkimo sutarties šalių. Šie dokumentai yra 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lastRenderedPageBreak/>
        <w:t xml:space="preserve">neatskiriama pirkimo sutarties dalis. Be raštiško </w:t>
      </w:r>
      <w:r>
        <w:rPr>
          <w:rFonts w:ascii="Cambria" w:hAnsi="Cambria"/>
          <w:bCs/>
          <w:color w:val="000000"/>
          <w:sz w:val="20"/>
          <w:szCs w:val="20"/>
          <w:shd w:val="clear" w:color="auto" w:fill="FFFFFF"/>
        </w:rPr>
        <w:t>Pirkėjo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sutikimo pasitelkti kitus nei konkurso pasiūlym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>e nurodyti subteikėjai draudžiama.</w:t>
      </w:r>
    </w:p>
    <w:p w:rsidR="00481D06" w:rsidRDefault="00481D06">
      <w:pPr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2"/>
        <w:numPr>
          <w:ilvl w:val="0"/>
          <w:numId w:val="0"/>
        </w:numPr>
        <w:tabs>
          <w:tab w:val="left" w:pos="1296"/>
        </w:tabs>
        <w:ind w:left="108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VI.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PASIŪLYMŲ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RENGIMAS,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PATEIKIMAS</w:t>
      </w: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Style w:val="WW-DefaultParagraphFont1"/>
          <w:rFonts w:ascii="Cambria" w:eastAsia="Times New Roman" w:hAnsi="Cambria"/>
          <w:bCs/>
          <w:color w:val="000000"/>
          <w:spacing w:val="-4"/>
          <w:lang w:eastAsia="lt-LT"/>
        </w:rPr>
      </w:pPr>
      <w:r>
        <w:rPr>
          <w:rFonts w:ascii="Cambria" w:hAnsi="Cambria"/>
          <w:b w:val="0"/>
          <w:sz w:val="20"/>
          <w:szCs w:val="20"/>
        </w:rPr>
        <w:t>6.1.</w:t>
      </w:r>
      <w:r>
        <w:rPr>
          <w:rFonts w:ascii="Cambria" w:eastAsia="Times New Roman" w:hAnsi="Cambria"/>
          <w:b w:val="0"/>
          <w:sz w:val="20"/>
          <w:szCs w:val="20"/>
        </w:rPr>
        <w:t xml:space="preserve"> Pasiūlymų pateikimo terminas </w:t>
      </w:r>
      <w:r>
        <w:rPr>
          <w:rStyle w:val="WW-DefaultParagraphFont1"/>
          <w:rFonts w:ascii="Cambria" w:eastAsia="Times New Roman" w:hAnsi="Cambria"/>
          <w:color w:val="000000"/>
          <w:lang w:eastAsia="lt-LT"/>
        </w:rPr>
        <w:t xml:space="preserve"> </w:t>
      </w:r>
      <w:r>
        <w:rPr>
          <w:rStyle w:val="WW-DefaultParagraphFont1"/>
          <w:rFonts w:ascii="Cambria" w:eastAsia="Times New Roman" w:hAnsi="Cambria"/>
          <w:bCs/>
          <w:color w:val="000000"/>
          <w:spacing w:val="-4"/>
          <w:u w:val="single"/>
          <w:lang w:eastAsia="lt-LT"/>
        </w:rPr>
        <w:t xml:space="preserve">2026 m. gegužės </w:t>
      </w:r>
      <w:r w:rsidR="00723BC8">
        <w:rPr>
          <w:rStyle w:val="WW-DefaultParagraphFont1"/>
          <w:rFonts w:ascii="Cambria" w:eastAsia="Times New Roman" w:hAnsi="Cambria"/>
          <w:bCs/>
          <w:color w:val="000000"/>
          <w:spacing w:val="-4"/>
          <w:u w:val="single"/>
          <w:lang w:val="en-US" w:eastAsia="lt-LT"/>
        </w:rPr>
        <w:t>21</w:t>
      </w:r>
      <w:r>
        <w:rPr>
          <w:rStyle w:val="WW-DefaultParagraphFont1"/>
          <w:rFonts w:ascii="Cambria" w:eastAsia="Times New Roman" w:hAnsi="Cambria"/>
          <w:bCs/>
          <w:color w:val="000000"/>
          <w:spacing w:val="-4"/>
          <w:u w:val="single"/>
          <w:lang w:eastAsia="lt-LT"/>
        </w:rPr>
        <w:t xml:space="preserve"> d. 08 val. 00 min.</w:t>
      </w: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 w:val="0"/>
          <w:sz w:val="20"/>
          <w:szCs w:val="20"/>
        </w:rPr>
        <w:t>6.2.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Pateikdamas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pasiūlymą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pirkėjas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sutinka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su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šiomis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konkurso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sąlygomis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ir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patvirtina,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kad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jo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pasiūlyme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pateikta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informacija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yra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teisinga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ir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apima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viską,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ko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reikia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tinkamam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pirkimo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sutarties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įvykdymui.</w:t>
      </w: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Fonts w:ascii="Cambria" w:eastAsia="Times New Roman" w:hAnsi="Cambria"/>
          <w:bCs/>
          <w:color w:val="000000"/>
          <w:spacing w:val="-4"/>
          <w:sz w:val="20"/>
          <w:szCs w:val="20"/>
          <w:lang w:eastAsia="lt-LT"/>
        </w:rPr>
      </w:pPr>
      <w:r>
        <w:rPr>
          <w:rFonts w:ascii="Cambria" w:hAnsi="Cambria"/>
          <w:b w:val="0"/>
          <w:sz w:val="20"/>
          <w:szCs w:val="20"/>
        </w:rPr>
        <w:t>6.3.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Perkančioji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organizacija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reikalauja,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kad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tiekėjas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pasiūlymą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teiktų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tik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elektroninėmis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priemonėmis,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naudojant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CVP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IS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pasiekiamas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adresu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color w:val="2F5496" w:themeColor="accent1" w:themeShade="BF"/>
          <w:sz w:val="20"/>
          <w:szCs w:val="20"/>
          <w:u w:val="single"/>
        </w:rPr>
        <w:t>https://pirkimai.eviesiejipirkimai.lt</w:t>
      </w:r>
      <w:r>
        <w:rPr>
          <w:rFonts w:ascii="Cambria" w:hAnsi="Cambria"/>
          <w:b w:val="0"/>
          <w:color w:val="2F5496" w:themeColor="accent1" w:themeShade="BF"/>
          <w:sz w:val="20"/>
          <w:szCs w:val="20"/>
          <w:u w:val="single"/>
        </w:rPr>
        <w:t>.</w:t>
      </w:r>
      <w:r>
        <w:rPr>
          <w:rFonts w:ascii="Cambria" w:eastAsia="Times New Roman" w:hAnsi="Cambria"/>
          <w:b w:val="0"/>
          <w:color w:val="8EAADB" w:themeColor="accent1" w:themeTint="99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Pasiūlymas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turi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būti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pateikiamas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pasirašytas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tiekėjo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ar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jo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įgalioto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asmens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(pateikiamas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įgaliojimas).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Tiekėjo pasiūlymas,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pateiktas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kitomis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nei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CVP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IS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ryšio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priemonėmis,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bus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atmestas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kaip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neatitinkantis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pirkimo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dokumentų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reikalavimų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ir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nebus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vertinamas.</w:t>
      </w: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Fonts w:ascii="Cambria" w:eastAsia="Times New Roman" w:hAnsi="Cambria"/>
          <w:bCs/>
          <w:color w:val="000000"/>
          <w:spacing w:val="-4"/>
          <w:sz w:val="20"/>
          <w:szCs w:val="20"/>
          <w:lang w:eastAsia="lt-LT"/>
        </w:rPr>
      </w:pP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6.4. Perkančioji organizacija reikalauja, kad visi kartu su </w:t>
      </w:r>
      <w:r>
        <w:rPr>
          <w:rFonts w:ascii="Cambria" w:hAnsi="Cambria"/>
          <w:b w:val="0"/>
          <w:color w:val="000000"/>
          <w:sz w:val="20"/>
          <w:szCs w:val="20"/>
        </w:rPr>
        <w:t>tiekėjo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pasiūlymu pateikiami dokumentai būtų pateikti elektroninėje formoje, </w:t>
      </w:r>
      <w:proofErr w:type="spellStart"/>
      <w:r>
        <w:rPr>
          <w:rFonts w:ascii="Cambria" w:eastAsia="Times New Roman" w:hAnsi="Cambria"/>
          <w:b w:val="0"/>
          <w:color w:val="000000"/>
          <w:sz w:val="20"/>
          <w:szCs w:val="20"/>
        </w:rPr>
        <w:t>t.y</w:t>
      </w:r>
      <w:proofErr w:type="spellEnd"/>
      <w:r>
        <w:rPr>
          <w:rFonts w:ascii="Cambria" w:eastAsia="Times New Roman" w:hAnsi="Cambria"/>
          <w:b w:val="0"/>
          <w:color w:val="000000"/>
          <w:sz w:val="20"/>
          <w:szCs w:val="20"/>
        </w:rPr>
        <w:t>. tiesiogiai suformuoti elektroninėmis priemonėmis arba pateikiant nusken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>uotus dokumentų „originalus“ (</w:t>
      </w:r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>pvz., pažymos, jungtinės veiklos sutartis ir pan.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>). Pateikiami dokumentai ar skaitmeninės dokumentų kopijos turi būti prieinami naudojant nediskriminuojančius, visuotinai prieinamus duomenų failų formatus (</w:t>
      </w:r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>pvz., *.</w:t>
      </w:r>
      <w:proofErr w:type="spellStart"/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>pdf</w:t>
      </w:r>
      <w:proofErr w:type="spellEnd"/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>, *.</w:t>
      </w:r>
      <w:proofErr w:type="spellStart"/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>doc</w:t>
      </w:r>
      <w:proofErr w:type="spellEnd"/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 xml:space="preserve"> i</w:t>
      </w:r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>r kt.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>).</w:t>
      </w: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Fonts w:ascii="Cambria" w:eastAsia="Times New Roman" w:hAnsi="Cambria"/>
          <w:bCs/>
          <w:color w:val="000000"/>
          <w:spacing w:val="-4"/>
          <w:sz w:val="20"/>
          <w:szCs w:val="20"/>
          <w:lang w:eastAsia="lt-LT"/>
        </w:rPr>
      </w:pP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6.5. </w:t>
      </w:r>
      <w:r>
        <w:rPr>
          <w:rFonts w:ascii="Cambria" w:hAnsi="Cambria"/>
          <w:b w:val="0"/>
          <w:color w:val="000000"/>
          <w:sz w:val="20"/>
          <w:szCs w:val="20"/>
        </w:rPr>
        <w:t>Tiekėjo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pasiūlymas bei kita korespondencija pateikiama lietuvių</w:t>
      </w:r>
      <w:r>
        <w:rPr>
          <w:rFonts w:ascii="Cambria" w:eastAsia="Times New Roman" w:hAnsi="Cambria"/>
          <w:b w:val="0"/>
          <w:i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kalba. Jei atitinkami dokumentai yra parengti kita kalba - turi būti pateiktas dokumentų vertimas į lietuvių kalbą. </w:t>
      </w: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Fonts w:ascii="Cambria" w:eastAsia="Times New Roman" w:hAnsi="Cambria"/>
          <w:b w:val="0"/>
          <w:bCs/>
          <w:color w:val="000000"/>
          <w:spacing w:val="-4"/>
          <w:sz w:val="20"/>
          <w:szCs w:val="20"/>
          <w:lang w:eastAsia="lt-LT"/>
        </w:rPr>
      </w:pP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6.6. </w:t>
      </w:r>
      <w:r>
        <w:rPr>
          <w:rFonts w:ascii="Cambria" w:hAnsi="Cambria"/>
          <w:b w:val="0"/>
          <w:sz w:val="20"/>
          <w:szCs w:val="20"/>
        </w:rPr>
        <w:t>Pasaugų kainos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pateikiamos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eurais</w:t>
      </w:r>
      <w:r>
        <w:rPr>
          <w:rFonts w:ascii="Cambria" w:hAnsi="Cambria"/>
          <w:b w:val="0"/>
          <w:sz w:val="20"/>
          <w:szCs w:val="20"/>
        </w:rPr>
        <w:t>,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dviejų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skaičių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kabl</w:t>
      </w:r>
      <w:r>
        <w:rPr>
          <w:rFonts w:ascii="Cambria" w:hAnsi="Cambria"/>
          <w:b w:val="0"/>
          <w:sz w:val="20"/>
          <w:szCs w:val="20"/>
        </w:rPr>
        <w:t>elio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tikslumu.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eastAsia="Calibri" w:hAnsi="Cambria"/>
          <w:b w:val="0"/>
          <w:sz w:val="20"/>
          <w:szCs w:val="20"/>
        </w:rPr>
        <w:t xml:space="preserve">Į kainą turi būti įskaityti visi mokesčiai ir visos Tiekėjo išlaidos </w:t>
      </w:r>
      <w:r>
        <w:rPr>
          <w:rFonts w:ascii="Cambria" w:hAnsi="Cambria"/>
          <w:b w:val="0"/>
          <w:sz w:val="20"/>
          <w:szCs w:val="20"/>
        </w:rPr>
        <w:t xml:space="preserve">susijusios su paslaugų sutiekimu. </w:t>
      </w:r>
    </w:p>
    <w:p w:rsidR="00481D06" w:rsidRDefault="00272BD3">
      <w:pPr>
        <w:pStyle w:val="Heading2"/>
        <w:keepNext w:val="0"/>
        <w:numPr>
          <w:ilvl w:val="1"/>
          <w:numId w:val="4"/>
        </w:numPr>
        <w:tabs>
          <w:tab w:val="left" w:pos="540"/>
        </w:tabs>
        <w:ind w:left="0" w:firstLine="851"/>
        <w:jc w:val="both"/>
        <w:rPr>
          <w:rFonts w:ascii="Cambria" w:eastAsia="Times New Roman" w:hAnsi="Cambria"/>
          <w:b w:val="0"/>
          <w:bCs/>
          <w:color w:val="000000"/>
          <w:spacing w:val="-4"/>
          <w:sz w:val="20"/>
          <w:szCs w:val="20"/>
          <w:lang w:eastAsia="lt-LT"/>
        </w:rPr>
      </w:pPr>
      <w:r>
        <w:rPr>
          <w:rFonts w:ascii="Cambria" w:hAnsi="Cambria"/>
          <w:b w:val="0"/>
          <w:sz w:val="20"/>
          <w:szCs w:val="20"/>
        </w:rPr>
        <w:t>6.7.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Pasiūlyme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turi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būti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nurodytas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jo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galiojimo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terminas.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Pasiūlymas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turi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galioti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ne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trumpiau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nei</w:t>
      </w:r>
      <w:r>
        <w:rPr>
          <w:rFonts w:ascii="Cambria" w:eastAsia="Times New Roman" w:hAnsi="Cambria"/>
          <w:sz w:val="20"/>
          <w:szCs w:val="20"/>
        </w:rPr>
        <w:t xml:space="preserve"> 9</w:t>
      </w:r>
      <w:r>
        <w:rPr>
          <w:rFonts w:ascii="Cambria" w:hAnsi="Cambria"/>
          <w:sz w:val="20"/>
          <w:szCs w:val="20"/>
        </w:rPr>
        <w:t>0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dienų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nuo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pasiūlymų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pateikimo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galutinio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termino</w:t>
      </w:r>
      <w:r>
        <w:rPr>
          <w:rFonts w:ascii="Cambria" w:eastAsia="Times New Roman" w:hAnsi="Cambria"/>
          <w:b w:val="0"/>
          <w:sz w:val="20"/>
          <w:szCs w:val="20"/>
        </w:rPr>
        <w:t xml:space="preserve"> </w:t>
      </w:r>
      <w:r>
        <w:rPr>
          <w:rFonts w:ascii="Cambria" w:hAnsi="Cambria"/>
          <w:b w:val="0"/>
          <w:sz w:val="20"/>
          <w:szCs w:val="20"/>
        </w:rPr>
        <w:t>pabaigos.</w:t>
      </w:r>
    </w:p>
    <w:p w:rsidR="00481D06" w:rsidRDefault="00272BD3">
      <w:pPr>
        <w:tabs>
          <w:tab w:val="left" w:pos="993"/>
        </w:tabs>
        <w:ind w:firstLine="525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6.8. Tiekėjams nėra leidžiama pateikti alternatyvių pasiūlymų. Tiekėjui pateikus alternatyvų pasiūlymą, jo pasiūlymas ir alternatyvus pasiūlymas (alternatyvūs pasiūlymai) bus atmesti.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b/>
          <w:iCs/>
          <w:sz w:val="20"/>
          <w:szCs w:val="20"/>
          <w:lang w:val="lt-LT"/>
        </w:rPr>
      </w:pPr>
      <w:r>
        <w:rPr>
          <w:rFonts w:ascii="Cambria" w:hAnsi="Cambria" w:cs="Times New Roman"/>
          <w:b/>
          <w:color w:val="auto"/>
          <w:sz w:val="20"/>
          <w:szCs w:val="20"/>
        </w:rPr>
        <w:t xml:space="preserve">6.9.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Pasiūlymas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turi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būti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pateikiamas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priemonėmis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. </w:t>
      </w:r>
      <w:r>
        <w:rPr>
          <w:rFonts w:ascii="Cambria" w:hAnsi="Cambria" w:cs="Times New Roman"/>
          <w:b/>
          <w:iCs/>
          <w:color w:val="auto"/>
          <w:sz w:val="20"/>
          <w:szCs w:val="20"/>
          <w:lang w:val="lt-LT"/>
        </w:rPr>
        <w:t>Pasiūlymą turi sudaryti: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color w:val="auto"/>
          <w:sz w:val="20"/>
          <w:szCs w:val="20"/>
          <w:lang w:val="lt-LT"/>
        </w:rPr>
      </w:pPr>
      <w:r>
        <w:rPr>
          <w:rFonts w:ascii="Cambria" w:hAnsi="Cambria" w:cs="Times New Roman"/>
          <w:iCs/>
          <w:sz w:val="20"/>
          <w:szCs w:val="20"/>
          <w:lang w:val="lt-LT"/>
        </w:rPr>
        <w:t xml:space="preserve">6.9.1. </w:t>
      </w:r>
      <w:r>
        <w:rPr>
          <w:rFonts w:ascii="Cambria" w:hAnsi="Cambria" w:cs="Times New Roman"/>
          <w:b/>
          <w:iCs/>
          <w:sz w:val="20"/>
          <w:szCs w:val="20"/>
          <w:lang w:val="lt-LT"/>
        </w:rPr>
        <w:t>Užpildyta pasiūlymo forma (1 priedas)</w:t>
      </w:r>
      <w:r>
        <w:rPr>
          <w:rFonts w:ascii="Cambria" w:hAnsi="Cambria" w:cs="Times New Roman"/>
          <w:b/>
          <w:color w:val="auto"/>
          <w:sz w:val="20"/>
          <w:szCs w:val="20"/>
          <w:lang w:val="lt-LT"/>
        </w:rPr>
        <w:t>.</w:t>
      </w:r>
      <w:r>
        <w:rPr>
          <w:rFonts w:ascii="Cambria" w:hAnsi="Cambria" w:cs="Times New Roman"/>
          <w:iCs/>
          <w:color w:val="auto"/>
          <w:sz w:val="20"/>
          <w:szCs w:val="20"/>
          <w:lang w:val="lt-LT"/>
        </w:rPr>
        <w:t xml:space="preserve"> </w:t>
      </w:r>
      <w:r>
        <w:rPr>
          <w:rFonts w:ascii="Cambria" w:hAnsi="Cambria" w:cs="Times New Roman"/>
          <w:bCs/>
          <w:color w:val="auto"/>
          <w:sz w:val="20"/>
          <w:szCs w:val="20"/>
          <w:lang w:val="lt-LT"/>
        </w:rPr>
        <w:t>Kainos privalo būti nurodytos eurais (EUR)</w:t>
      </w:r>
      <w:r>
        <w:rPr>
          <w:rFonts w:ascii="Cambria" w:hAnsi="Cambria" w:cs="Times New Roman"/>
          <w:color w:val="auto"/>
          <w:sz w:val="20"/>
          <w:szCs w:val="20"/>
          <w:lang w:val="lt-LT"/>
        </w:rPr>
        <w:t>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iCs/>
          <w:color w:val="auto"/>
          <w:sz w:val="20"/>
          <w:szCs w:val="20"/>
          <w:lang w:val="lt-LT"/>
        </w:rPr>
      </w:pPr>
      <w:r>
        <w:rPr>
          <w:rFonts w:ascii="Cambria" w:hAnsi="Cambria" w:cs="Times New Roman"/>
          <w:iCs/>
          <w:sz w:val="20"/>
          <w:szCs w:val="20"/>
          <w:lang w:val="lt-LT"/>
        </w:rPr>
        <w:t>6.9.2.</w:t>
      </w:r>
      <w:r>
        <w:rPr>
          <w:rFonts w:ascii="Cambria" w:hAnsi="Cambria" w:cs="Times New Roman"/>
          <w:b/>
          <w:iCs/>
          <w:sz w:val="20"/>
          <w:szCs w:val="20"/>
          <w:lang w:val="lt-LT"/>
        </w:rPr>
        <w:t xml:space="preserve"> Užpildytas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dokumentas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 “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Dėl</w:t>
      </w:r>
      <w:proofErr w:type="spellEnd"/>
      <w:r>
        <w:rPr>
          <w:rFonts w:ascii="Cambria" w:hAnsi="Cambria" w:cs="Times New Roman"/>
          <w:b/>
          <w:i/>
          <w:color w:val="auto"/>
          <w:sz w:val="20"/>
          <w:szCs w:val="20"/>
        </w:rPr>
        <w:t xml:space="preserve"> VPĮ 46 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straipsnio</w:t>
      </w:r>
      <w:proofErr w:type="spellEnd"/>
      <w:r>
        <w:rPr>
          <w:rFonts w:ascii="Cambria" w:hAnsi="Cambria" w:cs="Times New Roman"/>
          <w:b/>
          <w:i/>
          <w:color w:val="auto"/>
          <w:sz w:val="20"/>
          <w:szCs w:val="20"/>
        </w:rPr>
        <w:t xml:space="preserve"> 2¹ 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dalyje</w:t>
      </w:r>
      <w:proofErr w:type="spellEnd"/>
      <w:r>
        <w:rPr>
          <w:rFonts w:ascii="Cambria" w:hAnsi="Cambria" w:cs="Times New Roman"/>
          <w:b/>
          <w:i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nustatyto</w:t>
      </w:r>
      <w:proofErr w:type="spellEnd"/>
      <w:r>
        <w:rPr>
          <w:rFonts w:ascii="Cambria" w:hAnsi="Cambria" w:cs="Times New Roman"/>
          <w:b/>
          <w:i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pašalinimo</w:t>
      </w:r>
      <w:proofErr w:type="spellEnd"/>
      <w:r>
        <w:rPr>
          <w:rFonts w:ascii="Cambria" w:hAnsi="Cambria" w:cs="Times New Roman"/>
          <w:b/>
          <w:i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pagrindo</w:t>
      </w:r>
      <w:proofErr w:type="spellEnd"/>
      <w:r>
        <w:rPr>
          <w:rFonts w:ascii="Cambria" w:hAnsi="Cambria" w:cs="Times New Roman"/>
          <w:b/>
          <w:i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i/>
          <w:color w:val="auto"/>
          <w:sz w:val="20"/>
          <w:szCs w:val="20"/>
        </w:rPr>
        <w:t>taikymo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 xml:space="preserve">” (4 </w:t>
      </w:r>
      <w:proofErr w:type="spellStart"/>
      <w:r>
        <w:rPr>
          <w:rFonts w:ascii="Cambria" w:hAnsi="Cambria" w:cs="Times New Roman"/>
          <w:b/>
          <w:color w:val="auto"/>
          <w:sz w:val="20"/>
          <w:szCs w:val="20"/>
        </w:rPr>
        <w:t>priedas</w:t>
      </w:r>
      <w:proofErr w:type="spellEnd"/>
      <w:r>
        <w:rPr>
          <w:rFonts w:ascii="Cambria" w:hAnsi="Cambria" w:cs="Times New Roman"/>
          <w:b/>
          <w:color w:val="auto"/>
          <w:sz w:val="20"/>
          <w:szCs w:val="20"/>
        </w:rPr>
        <w:t>)</w:t>
      </w:r>
      <w:r>
        <w:rPr>
          <w:rFonts w:ascii="Cambria" w:hAnsi="Cambria" w:cs="Times New Roman"/>
          <w:color w:val="auto"/>
          <w:sz w:val="20"/>
          <w:szCs w:val="20"/>
          <w:lang w:val="lt-LT"/>
        </w:rPr>
        <w:t xml:space="preserve">. </w:t>
      </w:r>
    </w:p>
    <w:p w:rsidR="00481D06" w:rsidRDefault="00272BD3">
      <w:pPr>
        <w:tabs>
          <w:tab w:val="left" w:pos="0"/>
          <w:tab w:val="left" w:pos="1701"/>
        </w:tabs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it-IT"/>
        </w:rPr>
        <w:t>6.9.3.</w:t>
      </w:r>
      <w:r>
        <w:rPr>
          <w:rFonts w:ascii="Cambria" w:hAnsi="Cambria"/>
          <w:sz w:val="20"/>
          <w:szCs w:val="20"/>
        </w:rPr>
        <w:t xml:space="preserve"> Jungtinės veiklos sutartis (jei taikoma);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6.9.4.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Įgaliojimas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pasirašyti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jei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taikoma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>);</w:t>
      </w:r>
      <w:r>
        <w:rPr>
          <w:rFonts w:ascii="Cambria" w:hAnsi="Cambria" w:cs="Times New Roman"/>
          <w:color w:val="auto"/>
          <w:sz w:val="20"/>
          <w:szCs w:val="20"/>
        </w:rPr>
        <w:tab/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               6.9.5.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Galimybę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pasinaudoti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kitų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ūkio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subjektų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ištekliais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patvirtinantys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dokumentai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jei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taikoma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>);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               6.9.6.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Kiti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kartu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su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pasiūlymu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reikalaujami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pateikti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dokumentai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>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6.10.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sudaro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color w:val="auto"/>
          <w:sz w:val="20"/>
          <w:szCs w:val="20"/>
          <w:lang w:val="fr-FR"/>
        </w:rPr>
        <w:t xml:space="preserve">mis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pateiktos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informacijos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dokumentų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visuma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>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</w:rPr>
        <w:t>6.11.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turi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kokia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</w:t>
      </w:r>
      <w:r>
        <w:rPr>
          <w:rFonts w:ascii="Cambria" w:hAnsi="Cambria" w:cs="Times New Roman"/>
          <w:sz w:val="20"/>
          <w:szCs w:val="20"/>
        </w:rPr>
        <w:t>onfidenciali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Konfidencialia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būti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įskaitant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bet ja </w:t>
      </w:r>
      <w:proofErr w:type="spellStart"/>
      <w:r>
        <w:rPr>
          <w:rFonts w:ascii="Cambria" w:hAnsi="Cambria" w:cs="Times New Roman"/>
          <w:sz w:val="20"/>
          <w:szCs w:val="20"/>
        </w:rPr>
        <w:t>neapsiribojant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komercinė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gamybinė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sz w:val="20"/>
          <w:szCs w:val="20"/>
        </w:rPr>
        <w:t>paslaptis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konfidencialieji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aspektai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Konfidencialia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negalima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laikyti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Viešųjų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įstatyme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20 str. 2 d.:</w:t>
      </w:r>
    </w:p>
    <w:p w:rsidR="00481D06" w:rsidRDefault="00272BD3">
      <w:pPr>
        <w:pStyle w:val="Body2"/>
        <w:spacing w:after="0"/>
        <w:ind w:firstLine="129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1) </w:t>
      </w:r>
      <w:proofErr w:type="spellStart"/>
      <w:r>
        <w:rPr>
          <w:rFonts w:ascii="Cambria" w:hAnsi="Cambria" w:cs="Times New Roman"/>
          <w:sz w:val="20"/>
          <w:szCs w:val="20"/>
        </w:rPr>
        <w:t>je</w:t>
      </w:r>
      <w:r>
        <w:rPr>
          <w:rFonts w:ascii="Cambria" w:hAnsi="Cambria" w:cs="Times New Roman"/>
          <w:sz w:val="20"/>
          <w:szCs w:val="20"/>
        </w:rPr>
        <w:t>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tai </w:t>
      </w:r>
      <w:proofErr w:type="spellStart"/>
      <w:r>
        <w:rPr>
          <w:rFonts w:ascii="Cambria" w:hAnsi="Cambria" w:cs="Times New Roman"/>
          <w:sz w:val="20"/>
          <w:szCs w:val="20"/>
        </w:rPr>
        <w:t>pažeistų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įstatymus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nustatančius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atskleidimo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teisės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gauti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reikalavimus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ir </w:t>
      </w:r>
      <w:proofErr w:type="spellStart"/>
      <w:r>
        <w:rPr>
          <w:rFonts w:ascii="Cambria" w:hAnsi="Cambria" w:cs="Times New Roman"/>
          <w:sz w:val="20"/>
          <w:szCs w:val="20"/>
        </w:rPr>
        <w:t>šių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įstatymų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įgyvendinamuosius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teisės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aktus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spacing w:after="0"/>
        <w:ind w:firstLine="129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2)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tai </w:t>
      </w:r>
      <w:proofErr w:type="spellStart"/>
      <w:r>
        <w:rPr>
          <w:rFonts w:ascii="Cambria" w:hAnsi="Cambria" w:cs="Times New Roman"/>
          <w:sz w:val="20"/>
          <w:szCs w:val="20"/>
        </w:rPr>
        <w:t>pažeistų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šio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įstatymo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33, 58 </w:t>
      </w:r>
      <w:proofErr w:type="spellStart"/>
      <w:r>
        <w:rPr>
          <w:rFonts w:ascii="Cambria" w:hAnsi="Cambria" w:cs="Times New Roman"/>
          <w:sz w:val="20"/>
          <w:szCs w:val="20"/>
        </w:rPr>
        <w:t>straipsniuose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86 </w:t>
      </w:r>
      <w:proofErr w:type="spellStart"/>
      <w:r>
        <w:rPr>
          <w:rFonts w:ascii="Cambria" w:hAnsi="Cambria" w:cs="Times New Roman"/>
          <w:sz w:val="20"/>
          <w:szCs w:val="20"/>
        </w:rPr>
        <w:t>straipsnio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9 </w:t>
      </w:r>
      <w:proofErr w:type="spellStart"/>
      <w:r>
        <w:rPr>
          <w:rFonts w:ascii="Cambria" w:hAnsi="Cambria" w:cs="Times New Roman"/>
          <w:sz w:val="20"/>
          <w:szCs w:val="20"/>
        </w:rPr>
        <w:t>dalyje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</w:t>
      </w:r>
      <w:r>
        <w:rPr>
          <w:rFonts w:ascii="Cambria" w:hAnsi="Cambria" w:cs="Times New Roman"/>
          <w:sz w:val="20"/>
          <w:szCs w:val="20"/>
        </w:rPr>
        <w:t>vimus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dėl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paskelbimo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sudarytą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kandidatų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dalyvių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informavimo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laimėjusio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dalyvio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sudarytos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sutarties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preliminariosios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sutarties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šių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sutarčių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pakeitimų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paskelbimo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įskaitant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prekių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paslaugų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darbų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išskyrus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sudedamąsias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dalis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spacing w:after="0"/>
        <w:ind w:firstLine="129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3) </w:t>
      </w:r>
      <w:proofErr w:type="spellStart"/>
      <w:r>
        <w:rPr>
          <w:rFonts w:ascii="Cambria" w:hAnsi="Cambria" w:cs="Times New Roman"/>
          <w:sz w:val="20"/>
          <w:szCs w:val="20"/>
        </w:rPr>
        <w:t>pateiktos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pašalinimo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pagrindų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nebuvimą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atitiktį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kvalifikacijos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reikalavimams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kokybės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vadybos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sistemos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aplinkos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apsaugos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vadybos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sistemos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standartams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patvirtinančiuose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</w:t>
      </w:r>
      <w:r>
        <w:rPr>
          <w:rFonts w:ascii="Cambria" w:hAnsi="Cambria" w:cs="Times New Roman"/>
          <w:sz w:val="20"/>
          <w:szCs w:val="20"/>
        </w:rPr>
        <w:t>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išskyrus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kurią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atskleidus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būtų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pažeisti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įsipareigojimai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pagal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trečiaisiais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asmenimis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sudarytas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– </w:t>
      </w:r>
      <w:proofErr w:type="spellStart"/>
      <w:r>
        <w:rPr>
          <w:rFonts w:ascii="Cambria" w:hAnsi="Cambria" w:cs="Times New Roman"/>
          <w:sz w:val="20"/>
          <w:szCs w:val="20"/>
        </w:rPr>
        <w:t>tuo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atveju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kai </w:t>
      </w:r>
      <w:proofErr w:type="spellStart"/>
      <w:r>
        <w:rPr>
          <w:rFonts w:ascii="Cambria" w:hAnsi="Cambria" w:cs="Times New Roman"/>
          <w:sz w:val="20"/>
          <w:szCs w:val="20"/>
        </w:rPr>
        <w:t>ši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reikalinga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tiekėjui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jo </w:t>
      </w:r>
      <w:proofErr w:type="spellStart"/>
      <w:r>
        <w:rPr>
          <w:rFonts w:ascii="Cambria" w:hAnsi="Cambria" w:cs="Times New Roman"/>
          <w:sz w:val="20"/>
          <w:szCs w:val="20"/>
        </w:rPr>
        <w:t>teisėtiems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interesams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ginti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spacing w:after="0"/>
        <w:ind w:firstLine="129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4)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pasitelktus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ūki</w:t>
      </w:r>
      <w:r>
        <w:rPr>
          <w:rFonts w:ascii="Cambria" w:hAnsi="Cambria" w:cs="Times New Roman"/>
          <w:sz w:val="20"/>
          <w:szCs w:val="20"/>
        </w:rPr>
        <w:t>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subjektus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kurių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pajėgumais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remiasi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ir </w:t>
      </w:r>
      <w:proofErr w:type="spellStart"/>
      <w:r>
        <w:rPr>
          <w:rFonts w:ascii="Cambria" w:hAnsi="Cambria" w:cs="Times New Roman"/>
          <w:sz w:val="20"/>
          <w:szCs w:val="20"/>
        </w:rPr>
        <w:t>subtiekėjus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– </w:t>
      </w:r>
      <w:proofErr w:type="spellStart"/>
      <w:r>
        <w:rPr>
          <w:rFonts w:ascii="Cambria" w:hAnsi="Cambria" w:cs="Times New Roman"/>
          <w:sz w:val="20"/>
          <w:szCs w:val="20"/>
        </w:rPr>
        <w:t>tuo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atveju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kai </w:t>
      </w:r>
      <w:proofErr w:type="spellStart"/>
      <w:r>
        <w:rPr>
          <w:rFonts w:ascii="Cambria" w:hAnsi="Cambria" w:cs="Times New Roman"/>
          <w:sz w:val="20"/>
          <w:szCs w:val="20"/>
        </w:rPr>
        <w:t>ši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reikalinga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tiekėjui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jo </w:t>
      </w:r>
      <w:proofErr w:type="spellStart"/>
      <w:r>
        <w:rPr>
          <w:rFonts w:ascii="Cambria" w:hAnsi="Cambria" w:cs="Times New Roman"/>
          <w:sz w:val="20"/>
          <w:szCs w:val="20"/>
        </w:rPr>
        <w:t>teisėtiems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interesams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ginti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Body2"/>
        <w:spacing w:after="0"/>
        <w:ind w:firstLine="1296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perkančiajai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kyla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abejonių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dėl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konfidencialumo</w:t>
      </w:r>
      <w:proofErr w:type="spellEnd"/>
      <w:r>
        <w:rPr>
          <w:rFonts w:ascii="Cambria" w:hAnsi="Cambria" w:cs="Times New Roman"/>
          <w:sz w:val="20"/>
          <w:szCs w:val="20"/>
        </w:rPr>
        <w:t>,</w:t>
      </w:r>
      <w:r>
        <w:rPr>
          <w:rFonts w:ascii="Cambria" w:hAnsi="Cambria" w:cs="Times New Roman"/>
          <w:sz w:val="20"/>
          <w:szCs w:val="20"/>
        </w:rPr>
        <w:t xml:space="preserve"> ji </w:t>
      </w:r>
      <w:proofErr w:type="spellStart"/>
      <w:r>
        <w:rPr>
          <w:rFonts w:ascii="Cambria" w:hAnsi="Cambria" w:cs="Times New Roman"/>
          <w:sz w:val="20"/>
          <w:szCs w:val="20"/>
        </w:rPr>
        <w:t>privalo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prašyti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įrodyti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kodėl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konfidenciali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proofErr w:type="spellStart"/>
      <w:r>
        <w:rPr>
          <w:rFonts w:ascii="Cambria" w:hAnsi="Cambria" w:cs="Times New Roman"/>
          <w:sz w:val="20"/>
          <w:szCs w:val="20"/>
        </w:rPr>
        <w:t>perkančiosios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terminą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kuris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būti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trumpesnis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5 </w:t>
      </w:r>
      <w:proofErr w:type="spellStart"/>
      <w:r>
        <w:rPr>
          <w:rFonts w:ascii="Cambria" w:hAnsi="Cambria" w:cs="Times New Roman"/>
          <w:sz w:val="20"/>
          <w:szCs w:val="20"/>
        </w:rPr>
        <w:t>darbo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dienos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nepateikia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tokių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įrodymų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arba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netinkamus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įrodymus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laikoma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tokia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nekonfidenciali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neturi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teisės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visa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konfidenciali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turi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aiškiai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kokie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laikytini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konfidencialiais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Perkančioji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viešojo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komisija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toliau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vadinama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– </w:t>
      </w:r>
      <w:proofErr w:type="spellStart"/>
      <w:r>
        <w:rPr>
          <w:rFonts w:ascii="Cambria" w:hAnsi="Cambria" w:cs="Times New Roman"/>
          <w:sz w:val="20"/>
          <w:szCs w:val="20"/>
        </w:rPr>
        <w:t>Komisija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), </w:t>
      </w:r>
      <w:proofErr w:type="spellStart"/>
      <w:r>
        <w:rPr>
          <w:rFonts w:ascii="Cambria" w:hAnsi="Cambria" w:cs="Times New Roman"/>
          <w:sz w:val="20"/>
          <w:szCs w:val="20"/>
        </w:rPr>
        <w:t>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nariai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ekspertai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kiti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asmenys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atskleisti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kurią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konfidencialią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Jei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nenurodo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konfidencialios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l</w:t>
      </w:r>
      <w:r>
        <w:rPr>
          <w:rFonts w:ascii="Cambria" w:hAnsi="Cambria" w:cs="Times New Roman"/>
          <w:sz w:val="20"/>
          <w:szCs w:val="20"/>
        </w:rPr>
        <w:t>aikoma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tokios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nėra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 xml:space="preserve">SVARBU: </w:t>
      </w:r>
      <w:proofErr w:type="spellStart"/>
      <w:r>
        <w:rPr>
          <w:rFonts w:ascii="Cambria" w:hAnsi="Cambria" w:cs="Times New Roman"/>
          <w:b/>
          <w:sz w:val="20"/>
          <w:szCs w:val="20"/>
        </w:rPr>
        <w:t>Perkančioji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pasilieka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teisę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viešinti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visus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teikėjo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pasiūlymo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dokumentus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b/>
          <w:sz w:val="20"/>
          <w:szCs w:val="20"/>
        </w:rPr>
        <w:t>kurie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nepažymėti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„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Konfidencialu</w:t>
      </w:r>
      <w:proofErr w:type="spellEnd"/>
      <w:r>
        <w:rPr>
          <w:rFonts w:ascii="Cambria" w:hAnsi="Cambria" w:cs="Times New Roman"/>
          <w:b/>
          <w:sz w:val="20"/>
          <w:szCs w:val="20"/>
        </w:rPr>
        <w:t>“ ir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kurie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nebus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faile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(-</w:t>
      </w:r>
      <w:proofErr w:type="spellStart"/>
      <w:r>
        <w:rPr>
          <w:rFonts w:ascii="Cambria" w:hAnsi="Cambria" w:cs="Times New Roman"/>
          <w:b/>
          <w:sz w:val="20"/>
          <w:szCs w:val="20"/>
        </w:rPr>
        <w:t>uose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b/>
          <w:sz w:val="20"/>
          <w:szCs w:val="20"/>
        </w:rPr>
        <w:t>pažymėti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žodžiu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„</w:t>
      </w:r>
      <w:proofErr w:type="spellStart"/>
      <w:r>
        <w:rPr>
          <w:rFonts w:ascii="Cambria" w:hAnsi="Cambria" w:cs="Times New Roman"/>
          <w:b/>
          <w:sz w:val="20"/>
          <w:szCs w:val="20"/>
        </w:rPr>
        <w:t>Konfidencialu</w:t>
      </w:r>
      <w:proofErr w:type="spellEnd"/>
      <w:r>
        <w:rPr>
          <w:rFonts w:ascii="Cambria" w:hAnsi="Cambria" w:cs="Times New Roman"/>
          <w:b/>
          <w:sz w:val="20"/>
          <w:szCs w:val="20"/>
        </w:rPr>
        <w:t>“.</w:t>
      </w:r>
    </w:p>
    <w:p w:rsidR="00481D06" w:rsidRDefault="00272BD3">
      <w:pPr>
        <w:pStyle w:val="ListParagraph"/>
        <w:tabs>
          <w:tab w:val="left" w:pos="1276"/>
        </w:tabs>
        <w:suppressAutoHyphens w:val="0"/>
        <w:ind w:left="0" w:firstLine="851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lt-LT"/>
        </w:rPr>
        <w:lastRenderedPageBreak/>
        <w:t>6.12.</w:t>
      </w:r>
      <w:r>
        <w:rPr>
          <w:rFonts w:ascii="Cambria" w:hAnsi="Cambria"/>
          <w:b/>
          <w:sz w:val="20"/>
          <w:szCs w:val="20"/>
          <w:lang w:eastAsia="lt-LT"/>
        </w:rPr>
        <w:t xml:space="preserve"> </w:t>
      </w:r>
      <w:r>
        <w:rPr>
          <w:rFonts w:ascii="Cambria" w:eastAsia="Calibri" w:hAnsi="Cambria"/>
          <w:sz w:val="20"/>
          <w:szCs w:val="20"/>
        </w:rPr>
        <w:t xml:space="preserve">Tiekėjas iki </w:t>
      </w:r>
      <w:r>
        <w:rPr>
          <w:rFonts w:ascii="Cambria" w:eastAsia="Calibri" w:hAnsi="Cambria"/>
          <w:sz w:val="20"/>
          <w:szCs w:val="20"/>
        </w:rPr>
        <w:t>galutinio pasiūlymo pateikimo termino turi teisę atsiimti bei pakeisti  savo pasiūlymą pateiktą CVP IS priemonėmis. Norėdamas vėl pateikti atsiimtą ir pakeistą pasiūlymą, tiekėjas turi jį pateikti iš naujo.</w:t>
      </w:r>
    </w:p>
    <w:p w:rsidR="00481D06" w:rsidRDefault="00481D06">
      <w:pPr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ind w:firstLine="851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VII. PASIŪLYMŲ ŠIFRAVIMAS</w:t>
      </w:r>
    </w:p>
    <w:p w:rsidR="00481D06" w:rsidRDefault="00481D06">
      <w:pPr>
        <w:ind w:firstLine="851"/>
        <w:jc w:val="center"/>
        <w:rPr>
          <w:rFonts w:ascii="Cambria" w:hAnsi="Cambria"/>
          <w:b/>
          <w:sz w:val="20"/>
          <w:szCs w:val="20"/>
        </w:rPr>
      </w:pPr>
    </w:p>
    <w:p w:rsidR="00481D06" w:rsidRDefault="00272BD3">
      <w:pPr>
        <w:tabs>
          <w:tab w:val="left" w:pos="993"/>
        </w:tabs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7.1.  Tiekėjo teikiam</w:t>
      </w:r>
      <w:r>
        <w:rPr>
          <w:rFonts w:ascii="Cambria" w:hAnsi="Cambria"/>
          <w:sz w:val="20"/>
          <w:szCs w:val="20"/>
        </w:rPr>
        <w:t>as pasiūlymas gali būti užšifruojamas. Tiekėjas, nusprendęs pateikti užšifruotą pasiūlymą, turi:</w:t>
      </w:r>
    </w:p>
    <w:p w:rsidR="00481D06" w:rsidRDefault="00272BD3">
      <w:pPr>
        <w:pStyle w:val="ListParagraph"/>
        <w:numPr>
          <w:ilvl w:val="0"/>
          <w:numId w:val="5"/>
        </w:numPr>
        <w:tabs>
          <w:tab w:val="left" w:pos="1134"/>
          <w:tab w:val="left" w:pos="1418"/>
        </w:tabs>
        <w:suppressAutoHyphens w:val="0"/>
        <w:ind w:left="0" w:firstLine="113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iki </w:t>
      </w:r>
      <w:r>
        <w:rPr>
          <w:rFonts w:ascii="Cambria" w:hAnsi="Cambria"/>
          <w:b/>
          <w:sz w:val="20"/>
          <w:szCs w:val="20"/>
          <w:u w:val="single"/>
        </w:rPr>
        <w:t>pasiūlymų pateikimo termino pabaigos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naudodamasis CVP IS priemonėmis </w:t>
      </w:r>
      <w:r>
        <w:rPr>
          <w:rFonts w:ascii="Cambria" w:hAnsi="Cambria"/>
          <w:iCs/>
          <w:sz w:val="20"/>
          <w:szCs w:val="20"/>
        </w:rPr>
        <w:t xml:space="preserve">pateikti užšifruotą pasiūlymą (užšifruojamas </w:t>
      </w:r>
      <w:r>
        <w:rPr>
          <w:rFonts w:ascii="Cambria" w:hAnsi="Cambria"/>
          <w:sz w:val="20"/>
          <w:szCs w:val="20"/>
        </w:rPr>
        <w:t>visas pasiūlymas arba pasiūlymo dokumenta</w:t>
      </w:r>
      <w:r>
        <w:rPr>
          <w:rFonts w:ascii="Cambria" w:hAnsi="Cambria"/>
          <w:sz w:val="20"/>
          <w:szCs w:val="20"/>
        </w:rPr>
        <w:t>s, kuriame nurodyta pasiūlymo kaina)</w:t>
      </w:r>
      <w:r>
        <w:rPr>
          <w:rFonts w:ascii="Cambria" w:hAnsi="Cambria"/>
          <w:iCs/>
          <w:sz w:val="20"/>
          <w:szCs w:val="20"/>
        </w:rPr>
        <w:t xml:space="preserve">. </w:t>
      </w:r>
    </w:p>
    <w:p w:rsidR="00481D06" w:rsidRDefault="00272BD3">
      <w:pPr>
        <w:pStyle w:val="ListParagraph"/>
        <w:widowControl w:val="0"/>
        <w:numPr>
          <w:ilvl w:val="0"/>
          <w:numId w:val="5"/>
        </w:numPr>
        <w:tabs>
          <w:tab w:val="left" w:pos="855"/>
          <w:tab w:val="left" w:pos="1418"/>
        </w:tabs>
        <w:ind w:left="0" w:firstLine="1134"/>
        <w:jc w:val="both"/>
        <w:rPr>
          <w:rFonts w:ascii="Cambria" w:hAnsi="Cambria"/>
          <w:iCs/>
          <w:color w:val="000000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iki vokų atplėšimo procedūros (posėdžio) pradžios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CVP IS susirašinėjimo priemonėmis</w:t>
      </w:r>
      <w:r>
        <w:rPr>
          <w:rFonts w:ascii="Cambria" w:hAnsi="Cambria"/>
          <w:sz w:val="20"/>
          <w:szCs w:val="20"/>
        </w:rPr>
        <w:t xml:space="preserve"> pateikti slaptažodį,  su kuriuo perkančioji organizacija galės iššifruoti pateiktą pasiūlymą. </w:t>
      </w:r>
      <w:r>
        <w:rPr>
          <w:rFonts w:ascii="Cambria" w:hAnsi="Cambria"/>
          <w:sz w:val="20"/>
          <w:szCs w:val="20"/>
          <w:lang w:eastAsia="lt-LT"/>
        </w:rPr>
        <w:t xml:space="preserve">Iškilus CVP IS techninėms problemoms, </w:t>
      </w:r>
      <w:r>
        <w:rPr>
          <w:rFonts w:ascii="Cambria" w:hAnsi="Cambria"/>
          <w:sz w:val="20"/>
          <w:szCs w:val="20"/>
          <w:lang w:eastAsia="lt-LT"/>
        </w:rPr>
        <w:t>kai tiekėjas neturi galimybės pateikti slaptažodžio per CVP IS susirašinėjimo priemonę, tiekėjas turi teisę slaptažodį pateikti kitomis priemonėmis pasirinktinai: perkančiosios organizacijos oficialiu elektroniniu paštu (</w:t>
      </w:r>
      <w:hyperlink r:id="rId10" w:history="1">
        <w:r>
          <w:rPr>
            <w:rStyle w:val="Hyperlink"/>
            <w:rFonts w:ascii="Cambria" w:hAnsi="Cambria"/>
            <w:sz w:val="20"/>
            <w:szCs w:val="20"/>
          </w:rPr>
          <w:t>deimante.valaviciute@kaunoklinikos.lt</w:t>
        </w:r>
      </w:hyperlink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  <w:lang w:eastAsia="lt-LT"/>
        </w:rPr>
        <w:t xml:space="preserve">), faksu arba raštu. Tokiu atveju tiekėjas turėtų būti aktyvus ir įsitikinti, kad pateiktas slaptažodis laiku pasiekė adresatą (pavyzdžiui, susisiekęs su perkančiąja organizacija oficialiu jos telefonu ir (arba) kitais būdais). </w:t>
      </w:r>
    </w:p>
    <w:p w:rsidR="00481D06" w:rsidRDefault="00272BD3">
      <w:pPr>
        <w:pStyle w:val="Heading2"/>
        <w:numPr>
          <w:ilvl w:val="0"/>
          <w:numId w:val="0"/>
        </w:numPr>
        <w:tabs>
          <w:tab w:val="left" w:pos="851"/>
        </w:tabs>
        <w:suppressAutoHyphens w:val="0"/>
        <w:ind w:firstLine="851"/>
        <w:jc w:val="both"/>
        <w:rPr>
          <w:rFonts w:ascii="Cambria" w:hAnsi="Cambria"/>
          <w:b w:val="0"/>
          <w:sz w:val="20"/>
          <w:szCs w:val="20"/>
        </w:rPr>
      </w:pPr>
      <w:r>
        <w:rPr>
          <w:rFonts w:ascii="Cambria" w:hAnsi="Cambria"/>
          <w:b w:val="0"/>
          <w:sz w:val="20"/>
          <w:szCs w:val="20"/>
          <w:lang w:eastAsia="lt-LT"/>
        </w:rPr>
        <w:t>7.2. Tiekėjui užšifravus vi</w:t>
      </w:r>
      <w:r>
        <w:rPr>
          <w:rFonts w:ascii="Cambria" w:hAnsi="Cambria"/>
          <w:b w:val="0"/>
          <w:sz w:val="20"/>
          <w:szCs w:val="20"/>
          <w:lang w:eastAsia="lt-LT"/>
        </w:rPr>
        <w:t>są pasiūlymą ir i</w:t>
      </w:r>
      <w:r>
        <w:rPr>
          <w:rFonts w:ascii="Cambria" w:hAnsi="Cambria"/>
          <w:b w:val="0"/>
          <w:sz w:val="20"/>
          <w:szCs w:val="20"/>
        </w:rPr>
        <w:t>ki vokų atplėšimo</w:t>
      </w:r>
      <w:r>
        <w:rPr>
          <w:rFonts w:ascii="Cambria" w:hAnsi="Cambria"/>
          <w:b w:val="0"/>
          <w:sz w:val="20"/>
          <w:szCs w:val="20"/>
          <w:lang w:eastAsia="lt-LT"/>
        </w:rPr>
        <w:t xml:space="preserve"> procedūros (posėdžio) pradžios nepateikus (dėl jo paties kaltės) slaptažodžio arba pateikus neteisingą slaptažodį, kuriuo naudodamasi perkančioji organizacija negalėjo iššifruoti pasiūlymo, pasiūlymas laikomas nepateiktu </w:t>
      </w:r>
      <w:r>
        <w:rPr>
          <w:rFonts w:ascii="Cambria" w:hAnsi="Cambria"/>
          <w:b w:val="0"/>
          <w:sz w:val="20"/>
          <w:szCs w:val="20"/>
          <w:lang w:eastAsia="lt-LT"/>
        </w:rPr>
        <w:t xml:space="preserve">ir nėra vertinamas. Jeigu nurodytu atveju tiekėjas užšifravo tik pasiūlymo dokumentą, kuriame nurodyta pasiūlymo kaina, o kitus pasiūlymo dokumentus pateikė neužšifruotus – perkančioji organizacija tiekėjo pasiūlymą atmeta kaip </w:t>
      </w:r>
      <w:r>
        <w:rPr>
          <w:rFonts w:ascii="Cambria" w:hAnsi="Cambria"/>
          <w:b w:val="0"/>
          <w:sz w:val="20"/>
          <w:szCs w:val="20"/>
        </w:rPr>
        <w:t>neatitinkantį pirkimo dokume</w:t>
      </w:r>
      <w:r>
        <w:rPr>
          <w:rFonts w:ascii="Cambria" w:hAnsi="Cambria"/>
          <w:b w:val="0"/>
          <w:sz w:val="20"/>
          <w:szCs w:val="20"/>
        </w:rPr>
        <w:t>ntuose nustatytų reikalavimų (tiekėjas nepateikė pasiūlymo kainos)</w:t>
      </w:r>
      <w:r>
        <w:rPr>
          <w:rFonts w:ascii="Cambria" w:hAnsi="Cambria"/>
          <w:b w:val="0"/>
          <w:sz w:val="20"/>
          <w:szCs w:val="20"/>
          <w:lang w:eastAsia="lt-LT"/>
        </w:rPr>
        <w:t>;</w:t>
      </w:r>
    </w:p>
    <w:p w:rsidR="00481D06" w:rsidRDefault="00481D06">
      <w:pPr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2"/>
        <w:numPr>
          <w:ilvl w:val="0"/>
          <w:numId w:val="0"/>
        </w:numPr>
        <w:tabs>
          <w:tab w:val="left" w:pos="1296"/>
        </w:tabs>
        <w:ind w:left="108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VIII.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PASIŪLYMŲ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GALIOJIMO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UŽTIKRINIMAS</w:t>
      </w: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2"/>
        <w:numPr>
          <w:ilvl w:val="0"/>
          <w:numId w:val="0"/>
        </w:numPr>
        <w:tabs>
          <w:tab w:val="left" w:pos="1296"/>
        </w:tabs>
        <w:ind w:firstLine="851"/>
        <w:jc w:val="left"/>
        <w:rPr>
          <w:rFonts w:ascii="Cambria" w:hAnsi="Cambria"/>
          <w:b w:val="0"/>
          <w:color w:val="000000"/>
          <w:sz w:val="20"/>
          <w:szCs w:val="20"/>
        </w:rPr>
      </w:pPr>
      <w:r>
        <w:rPr>
          <w:rFonts w:ascii="Cambria" w:hAnsi="Cambria"/>
          <w:b w:val="0"/>
          <w:color w:val="000000"/>
          <w:sz w:val="20"/>
          <w:szCs w:val="20"/>
        </w:rPr>
        <w:t>8.1.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Perkančioji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organizacija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nereikalauja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pasiūlymo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galiojimo</w:t>
      </w:r>
      <w:r>
        <w:rPr>
          <w:rFonts w:ascii="Cambria" w:eastAsia="Times New Roman" w:hAnsi="Cambria"/>
          <w:b w:val="0"/>
          <w:color w:val="000000"/>
          <w:sz w:val="20"/>
          <w:szCs w:val="20"/>
        </w:rPr>
        <w:t xml:space="preserve"> </w:t>
      </w:r>
      <w:r>
        <w:rPr>
          <w:rFonts w:ascii="Cambria" w:hAnsi="Cambria"/>
          <w:b w:val="0"/>
          <w:color w:val="000000"/>
          <w:sz w:val="20"/>
          <w:szCs w:val="20"/>
        </w:rPr>
        <w:t>užtikrinimo.</w:t>
      </w:r>
      <w:bookmarkStart w:id="0" w:name="_Toc488306769"/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1"/>
        <w:spacing w:before="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IX. PIRKIMO SĄLYGŲ PAAIŠKINIMAS IR PATIKSLINIMAS</w:t>
      </w:r>
      <w:bookmarkEnd w:id="0"/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9.1.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tik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sz w:val="20"/>
          <w:szCs w:val="20"/>
        </w:rPr>
        <w:t>susirašinėjimo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priemonėmis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prašyti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perkančioji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paaiškintų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pataisytų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9.2. </w:t>
      </w:r>
      <w:proofErr w:type="spellStart"/>
      <w:r>
        <w:rPr>
          <w:rFonts w:ascii="Cambria" w:hAnsi="Cambria" w:cs="Times New Roman"/>
          <w:sz w:val="20"/>
          <w:szCs w:val="20"/>
        </w:rPr>
        <w:t>Perkančioji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atsako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tik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sz w:val="20"/>
          <w:szCs w:val="20"/>
        </w:rPr>
        <w:t>susirašinėjimo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sz w:val="20"/>
          <w:szCs w:val="20"/>
          <w:lang w:val="fr-FR"/>
        </w:rPr>
        <w:t xml:space="preserve">mis </w:t>
      </w:r>
      <w:r>
        <w:rPr>
          <w:rFonts w:ascii="Cambria" w:hAnsi="Cambria" w:cs="Times New Roman"/>
          <w:sz w:val="20"/>
          <w:szCs w:val="20"/>
        </w:rPr>
        <w:t xml:space="preserve">į </w:t>
      </w:r>
      <w:proofErr w:type="spellStart"/>
      <w:r>
        <w:rPr>
          <w:rFonts w:ascii="Cambria" w:hAnsi="Cambria" w:cs="Times New Roman"/>
          <w:sz w:val="20"/>
          <w:szCs w:val="20"/>
        </w:rPr>
        <w:t>kiekvieną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color w:val="auto"/>
          <w:sz w:val="20"/>
          <w:szCs w:val="20"/>
          <w:lang w:val="nl-NL"/>
        </w:rPr>
        <w:t>tiek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ėjo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rašytinį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prašymą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dėl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dokumentų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jei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prašymas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yra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pateiktas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likus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ne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mažiau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kaip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r>
        <w:rPr>
          <w:rFonts w:ascii="Cambria" w:hAnsi="Cambria" w:cs="Times New Roman"/>
          <w:b/>
          <w:color w:val="auto"/>
          <w:sz w:val="20"/>
          <w:szCs w:val="20"/>
        </w:rPr>
        <w:t>2</w:t>
      </w:r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darbo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dienoms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iki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r>
        <w:rPr>
          <w:rFonts w:ascii="Cambria" w:hAnsi="Cambria" w:cs="Times New Roman"/>
          <w:color w:val="auto"/>
          <w:sz w:val="20"/>
          <w:szCs w:val="20"/>
          <w:lang w:val="pt-PT"/>
        </w:rPr>
        <w:t>pateikimo termino pabaigos.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ab/>
        <w:t xml:space="preserve">9.3.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Tiekė</w:t>
      </w:r>
      <w:proofErr w:type="spellEnd"/>
      <w:r>
        <w:rPr>
          <w:rFonts w:ascii="Cambria" w:hAnsi="Cambria" w:cs="Times New Roman"/>
          <w:color w:val="auto"/>
          <w:sz w:val="20"/>
          <w:szCs w:val="20"/>
          <w:lang w:val="pt-PT"/>
        </w:rPr>
        <w:t>jo pra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šymu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>, (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pateiktu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tik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susirašinėjimo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priemonėmis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papildomi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dokumentai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paaiškinimai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ar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pataisymai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pateikiami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color w:val="auto"/>
          <w:sz w:val="20"/>
          <w:szCs w:val="20"/>
          <w:lang w:val="fr-FR"/>
        </w:rPr>
        <w:t>mis ne v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ėliau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kaip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likus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r>
        <w:rPr>
          <w:rFonts w:ascii="Cambria" w:hAnsi="Cambria" w:cs="Times New Roman"/>
          <w:b/>
          <w:color w:val="auto"/>
          <w:sz w:val="20"/>
          <w:szCs w:val="20"/>
        </w:rPr>
        <w:t>1</w:t>
      </w:r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darbo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dienai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iki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r>
        <w:rPr>
          <w:rFonts w:ascii="Cambria" w:hAnsi="Cambria" w:cs="Times New Roman"/>
          <w:color w:val="auto"/>
          <w:sz w:val="20"/>
          <w:szCs w:val="20"/>
          <w:lang w:val="pt-PT"/>
        </w:rPr>
        <w:t>pateikimo termino pabaigos, jei j</w:t>
      </w:r>
      <w:r>
        <w:rPr>
          <w:rFonts w:ascii="Cambria" w:hAnsi="Cambria" w:cs="Times New Roman"/>
          <w:color w:val="auto"/>
          <w:sz w:val="20"/>
          <w:szCs w:val="20"/>
        </w:rPr>
        <w:t xml:space="preserve">ų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paprašyta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laiku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Paaiškinimai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pataisymai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neatsiejama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pt-PT"/>
        </w:rPr>
        <w:t>dalis.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9.4. </w:t>
      </w:r>
      <w:proofErr w:type="spellStart"/>
      <w:r>
        <w:rPr>
          <w:rFonts w:ascii="Cambria" w:hAnsi="Cambria" w:cs="Times New Roman"/>
          <w:sz w:val="20"/>
          <w:szCs w:val="20"/>
        </w:rPr>
        <w:t>Perkančioji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paaiškindama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pataisyd</w:t>
      </w:r>
      <w:r>
        <w:rPr>
          <w:rFonts w:ascii="Cambria" w:hAnsi="Cambria" w:cs="Times New Roman"/>
          <w:sz w:val="20"/>
          <w:szCs w:val="20"/>
        </w:rPr>
        <w:t>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privalo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užtikrinti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it-IT"/>
        </w:rPr>
        <w:t>anonimi</w:t>
      </w:r>
      <w:proofErr w:type="spellStart"/>
      <w:r>
        <w:rPr>
          <w:rFonts w:ascii="Cambria" w:hAnsi="Cambria" w:cs="Times New Roman"/>
          <w:sz w:val="20"/>
          <w:szCs w:val="20"/>
        </w:rPr>
        <w:t>škumą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t. y. </w:t>
      </w:r>
      <w:proofErr w:type="spellStart"/>
      <w:r>
        <w:rPr>
          <w:rFonts w:ascii="Cambria" w:hAnsi="Cambria" w:cs="Times New Roman"/>
          <w:sz w:val="20"/>
          <w:szCs w:val="20"/>
        </w:rPr>
        <w:t>privalo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užtikrinti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jas nesu</w:t>
      </w:r>
      <w:r>
        <w:rPr>
          <w:rFonts w:ascii="Cambria" w:hAnsi="Cambria" w:cs="Times New Roman"/>
          <w:sz w:val="20"/>
          <w:szCs w:val="20"/>
        </w:rPr>
        <w:t>ž</w:t>
      </w:r>
      <w:r>
        <w:rPr>
          <w:rFonts w:ascii="Cambria" w:hAnsi="Cambria" w:cs="Times New Roman"/>
          <w:sz w:val="20"/>
          <w:szCs w:val="20"/>
          <w:lang w:val="it-IT"/>
        </w:rPr>
        <w:t>inot</w:t>
      </w:r>
      <w:r>
        <w:rPr>
          <w:rFonts w:ascii="Cambria" w:hAnsi="Cambria" w:cs="Times New Roman"/>
          <w:sz w:val="20"/>
          <w:szCs w:val="20"/>
        </w:rPr>
        <w:t xml:space="preserve">ų </w:t>
      </w:r>
      <w:proofErr w:type="spellStart"/>
      <w:r>
        <w:rPr>
          <w:rFonts w:ascii="Cambria" w:hAnsi="Cambria" w:cs="Times New Roman"/>
          <w:sz w:val="20"/>
          <w:szCs w:val="20"/>
        </w:rPr>
        <w:t>kitų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tiek</w:t>
      </w:r>
      <w:proofErr w:type="spellStart"/>
      <w:r>
        <w:rPr>
          <w:rFonts w:ascii="Cambria" w:hAnsi="Cambria" w:cs="Times New Roman"/>
          <w:sz w:val="20"/>
          <w:szCs w:val="20"/>
        </w:rPr>
        <w:t>ėjų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dalyvaujančių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procedūrose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pavadinimų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kitų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rekvizitų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9.5</w:t>
      </w:r>
      <w:r>
        <w:rPr>
          <w:rFonts w:ascii="Cambria" w:hAnsi="Cambria" w:cs="Times New Roman"/>
          <w:sz w:val="20"/>
          <w:szCs w:val="20"/>
          <w:lang w:val="it-IT"/>
        </w:rPr>
        <w:t>. Nesibaigus pirkimo pasi</w:t>
      </w:r>
      <w:proofErr w:type="spellStart"/>
      <w:r>
        <w:rPr>
          <w:rFonts w:ascii="Cambria" w:hAnsi="Cambria" w:cs="Times New Roman"/>
          <w:sz w:val="20"/>
          <w:szCs w:val="20"/>
        </w:rPr>
        <w:t>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it-IT"/>
        </w:rPr>
        <w:t>pateikimo terminui, perkan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savo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iniciatyva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paaiškinti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pataisyti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mis.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9.6. </w:t>
      </w:r>
      <w:proofErr w:type="spellStart"/>
      <w:r>
        <w:rPr>
          <w:rFonts w:ascii="Cambria" w:hAnsi="Cambria" w:cs="Times New Roman"/>
          <w:sz w:val="20"/>
          <w:szCs w:val="20"/>
        </w:rPr>
        <w:t>Tuo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atveju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kai </w:t>
      </w:r>
      <w:proofErr w:type="spellStart"/>
      <w:r>
        <w:rPr>
          <w:rFonts w:ascii="Cambria" w:hAnsi="Cambria" w:cs="Times New Roman"/>
          <w:sz w:val="20"/>
          <w:szCs w:val="20"/>
        </w:rPr>
        <w:t>pataisoma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skelbime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paskelbta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jei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taikomas</w:t>
      </w:r>
      <w:proofErr w:type="spellEnd"/>
      <w:r>
        <w:rPr>
          <w:rFonts w:ascii="Cambria" w:hAnsi="Cambria" w:cs="Times New Roman"/>
          <w:sz w:val="20"/>
          <w:szCs w:val="20"/>
        </w:rPr>
        <w:t>)</w:t>
      </w:r>
      <w:r>
        <w:rPr>
          <w:rFonts w:ascii="Cambria" w:hAnsi="Cambria" w:cs="Times New Roman"/>
          <w:sz w:val="20"/>
          <w:szCs w:val="20"/>
          <w:lang w:val="nl-NL"/>
        </w:rPr>
        <w:t>, perkan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privalo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paskelbti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skelbimo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</w:t>
      </w:r>
      <w:r>
        <w:rPr>
          <w:rFonts w:ascii="Cambria" w:hAnsi="Cambria" w:cs="Times New Roman"/>
          <w:sz w:val="20"/>
          <w:szCs w:val="20"/>
        </w:rPr>
        <w:t>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pataisą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prireikus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pratęsti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terminą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protingumo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kriterijų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atitinkanč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iam terminui, per kur</w:t>
      </w:r>
      <w:r>
        <w:rPr>
          <w:rFonts w:ascii="Cambria" w:hAnsi="Cambria" w:cs="Times New Roman"/>
          <w:sz w:val="20"/>
          <w:szCs w:val="20"/>
        </w:rPr>
        <w:t xml:space="preserve">į </w:t>
      </w:r>
      <w:r>
        <w:rPr>
          <w:rFonts w:ascii="Cambria" w:hAnsi="Cambria" w:cs="Times New Roman"/>
          <w:sz w:val="20"/>
          <w:szCs w:val="20"/>
          <w:lang w:val="nl-NL"/>
        </w:rPr>
        <w:t>tiek</w:t>
      </w:r>
      <w:proofErr w:type="spellStart"/>
      <w:r>
        <w:rPr>
          <w:rFonts w:ascii="Cambria" w:hAnsi="Cambria" w:cs="Times New Roman"/>
          <w:sz w:val="20"/>
          <w:szCs w:val="20"/>
        </w:rPr>
        <w:t>ėjai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rengdami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galėtų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atsiž</w:t>
      </w:r>
      <w:proofErr w:type="spellEnd"/>
      <w:r>
        <w:rPr>
          <w:rFonts w:ascii="Cambria" w:hAnsi="Cambria" w:cs="Times New Roman"/>
          <w:sz w:val="20"/>
          <w:szCs w:val="20"/>
          <w:lang w:val="da-DK"/>
        </w:rPr>
        <w:t xml:space="preserve">velgti </w:t>
      </w:r>
      <w:r>
        <w:rPr>
          <w:rFonts w:ascii="Cambria" w:hAnsi="Cambria" w:cs="Times New Roman"/>
          <w:sz w:val="20"/>
          <w:szCs w:val="20"/>
        </w:rPr>
        <w:t xml:space="preserve">į </w:t>
      </w:r>
      <w:proofErr w:type="spellStart"/>
      <w:r>
        <w:rPr>
          <w:rFonts w:ascii="Cambria" w:hAnsi="Cambria" w:cs="Times New Roman"/>
          <w:sz w:val="20"/>
          <w:szCs w:val="20"/>
        </w:rPr>
        <w:t>patikslinimus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9.7. Bet </w:t>
      </w:r>
      <w:proofErr w:type="spellStart"/>
      <w:r>
        <w:rPr>
          <w:rFonts w:ascii="Cambria" w:hAnsi="Cambria" w:cs="Times New Roman"/>
          <w:sz w:val="20"/>
          <w:szCs w:val="20"/>
        </w:rPr>
        <w:t>kokia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konkurso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sąlygų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paaiš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kinimai, prane</w:t>
      </w:r>
      <w:proofErr w:type="spellStart"/>
      <w:r>
        <w:rPr>
          <w:rFonts w:ascii="Cambria" w:hAnsi="Cambria" w:cs="Times New Roman"/>
          <w:sz w:val="20"/>
          <w:szCs w:val="20"/>
        </w:rPr>
        <w:t>šimai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</w:t>
      </w:r>
      <w:r>
        <w:rPr>
          <w:rFonts w:ascii="Cambria" w:hAnsi="Cambria" w:cs="Times New Roman"/>
          <w:sz w:val="20"/>
          <w:szCs w:val="20"/>
        </w:rPr>
        <w:t>itas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perkančiosios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susirašinėjimas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vykdomas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tik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sz w:val="20"/>
          <w:szCs w:val="20"/>
        </w:rPr>
        <w:t>susirašinėjimo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mis.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9.8. P</w:t>
      </w:r>
      <w:r>
        <w:rPr>
          <w:rFonts w:ascii="Cambria" w:hAnsi="Cambria" w:cs="Times New Roman"/>
          <w:sz w:val="20"/>
          <w:szCs w:val="20"/>
          <w:lang w:val="sv-SE"/>
        </w:rPr>
        <w:t>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ne</w:t>
      </w:r>
      <w:r>
        <w:rPr>
          <w:rFonts w:ascii="Cambria" w:hAnsi="Cambria" w:cs="Times New Roman"/>
          <w:sz w:val="20"/>
          <w:szCs w:val="20"/>
          <w:lang w:val="it-IT"/>
        </w:rPr>
        <w:t>ketina rengti susitikim</w:t>
      </w:r>
      <w:r>
        <w:rPr>
          <w:rFonts w:ascii="Cambria" w:hAnsi="Cambria" w:cs="Times New Roman"/>
          <w:sz w:val="20"/>
          <w:szCs w:val="20"/>
        </w:rPr>
        <w:t xml:space="preserve">ų </w:t>
      </w:r>
      <w:proofErr w:type="spellStart"/>
      <w:r>
        <w:rPr>
          <w:rFonts w:ascii="Cambria" w:hAnsi="Cambria" w:cs="Times New Roman"/>
          <w:sz w:val="20"/>
          <w:szCs w:val="20"/>
        </w:rPr>
        <w:t>su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dėl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paaiškinimų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widowControl w:val="0"/>
        <w:ind w:left="360"/>
        <w:jc w:val="center"/>
        <w:rPr>
          <w:rFonts w:ascii="Cambria" w:hAnsi="Cambria"/>
          <w:b/>
          <w:bCs/>
          <w:color w:val="000000"/>
          <w:sz w:val="20"/>
          <w:szCs w:val="20"/>
          <w:lang w:eastAsia="lt-LT"/>
        </w:rPr>
      </w:pPr>
      <w:r>
        <w:rPr>
          <w:rFonts w:ascii="Cambria" w:hAnsi="Cambria"/>
          <w:b/>
          <w:color w:val="000000"/>
          <w:sz w:val="20"/>
          <w:szCs w:val="20"/>
          <w:lang w:eastAsia="lt-LT"/>
        </w:rPr>
        <w:t xml:space="preserve">X. SUSIPAŽINIMO SU PATEIKTAIS </w:t>
      </w:r>
      <w:r>
        <w:rPr>
          <w:rFonts w:ascii="Cambria" w:hAnsi="Cambria"/>
          <w:b/>
          <w:color w:val="000000"/>
          <w:sz w:val="20"/>
          <w:szCs w:val="20"/>
          <w:lang w:eastAsia="lt-LT"/>
        </w:rPr>
        <w:t>PASIŪLYMAIS</w:t>
      </w:r>
      <w:r>
        <w:rPr>
          <w:rFonts w:ascii="Cambria" w:hAnsi="Cambria"/>
          <w:b/>
          <w:bCs/>
          <w:color w:val="000000"/>
          <w:sz w:val="20"/>
          <w:szCs w:val="20"/>
          <w:lang w:eastAsia="lt-LT"/>
        </w:rPr>
        <w:t xml:space="preserve"> IR VERTINIMO PROCEDŪRA</w:t>
      </w:r>
    </w:p>
    <w:p w:rsidR="00481D06" w:rsidRDefault="00481D06">
      <w:pPr>
        <w:ind w:firstLine="851"/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ind w:firstLine="851"/>
        <w:jc w:val="both"/>
        <w:rPr>
          <w:rFonts w:ascii="Cambria" w:hAnsi="Cambria"/>
          <w:iCs/>
          <w:sz w:val="20"/>
          <w:szCs w:val="20"/>
          <w:u w:val="single"/>
        </w:rPr>
      </w:pPr>
      <w:r>
        <w:rPr>
          <w:rStyle w:val="WW-DefaultParagraphFont1"/>
          <w:rFonts w:ascii="Cambria" w:eastAsia="Andale Sans UI" w:hAnsi="Cambria"/>
          <w:color w:val="000000"/>
          <w:lang w:eastAsia="lt-LT"/>
        </w:rPr>
        <w:t xml:space="preserve">10.1. </w:t>
      </w:r>
      <w:r>
        <w:rPr>
          <w:rFonts w:ascii="Cambria" w:hAnsi="Cambria"/>
          <w:iCs/>
          <w:sz w:val="20"/>
          <w:szCs w:val="20"/>
        </w:rPr>
        <w:t>Susipažinimas su pasiūlymais įvyks</w:t>
      </w:r>
      <w:r>
        <w:rPr>
          <w:rFonts w:ascii="Cambria" w:hAnsi="Cambria"/>
          <w:sz w:val="20"/>
          <w:szCs w:val="20"/>
        </w:rPr>
        <w:t xml:space="preserve"> Lietuvos sveikatos mokslų universiteto ligoninėje Kauno klinikos, Eivenių g. 2, LT-50161 Kaunas, </w:t>
      </w:r>
      <w:proofErr w:type="spellStart"/>
      <w:r>
        <w:rPr>
          <w:rFonts w:ascii="Cambria" w:hAnsi="Cambria"/>
          <w:sz w:val="20"/>
          <w:szCs w:val="20"/>
        </w:rPr>
        <w:t>Paslaugųcentras</w:t>
      </w:r>
      <w:proofErr w:type="spellEnd"/>
      <w:r>
        <w:rPr>
          <w:rFonts w:ascii="Cambria" w:hAnsi="Cambria"/>
          <w:sz w:val="20"/>
          <w:szCs w:val="20"/>
        </w:rPr>
        <w:t xml:space="preserve">, III aukštas, „Viešųjų pirkimų tarnyba“, posėdžių salėje, </w:t>
      </w:r>
      <w:r>
        <w:rPr>
          <w:rFonts w:ascii="Cambria" w:hAnsi="Cambria"/>
          <w:b/>
          <w:iCs/>
          <w:sz w:val="20"/>
          <w:szCs w:val="20"/>
        </w:rPr>
        <w:t xml:space="preserve">2026 m. gegužės </w:t>
      </w:r>
      <w:r w:rsidR="00723BC8">
        <w:rPr>
          <w:rFonts w:ascii="Cambria" w:hAnsi="Cambria"/>
          <w:b/>
          <w:iCs/>
          <w:sz w:val="20"/>
          <w:szCs w:val="20"/>
        </w:rPr>
        <w:t>21</w:t>
      </w:r>
      <w:r>
        <w:rPr>
          <w:rFonts w:ascii="Cambria" w:hAnsi="Cambria"/>
          <w:b/>
          <w:iCs/>
          <w:sz w:val="20"/>
          <w:szCs w:val="20"/>
        </w:rPr>
        <w:t xml:space="preserve"> d. 08 val. 30 min.</w:t>
      </w:r>
      <w:r>
        <w:rPr>
          <w:rFonts w:ascii="Cambria" w:hAnsi="Cambria"/>
          <w:iCs/>
          <w:sz w:val="20"/>
          <w:szCs w:val="20"/>
        </w:rPr>
        <w:t xml:space="preserve"> </w:t>
      </w:r>
      <w:r>
        <w:rPr>
          <w:rFonts w:ascii="Cambria" w:hAnsi="Cambria"/>
          <w:iCs/>
          <w:sz w:val="20"/>
          <w:szCs w:val="20"/>
          <w:u w:val="single"/>
        </w:rPr>
        <w:t xml:space="preserve">Jei pasiūlymas teikiamas šifruotas, slaptažodis turi būti pateiktas </w:t>
      </w:r>
      <w:r>
        <w:rPr>
          <w:rFonts w:ascii="Cambria" w:hAnsi="Cambria"/>
          <w:b/>
          <w:iCs/>
          <w:sz w:val="20"/>
          <w:szCs w:val="20"/>
          <w:u w:val="single"/>
        </w:rPr>
        <w:t xml:space="preserve">2026 m. gegužės </w:t>
      </w:r>
      <w:r w:rsidR="00723BC8">
        <w:rPr>
          <w:rFonts w:ascii="Cambria" w:hAnsi="Cambria"/>
          <w:b/>
          <w:iCs/>
          <w:sz w:val="20"/>
          <w:szCs w:val="20"/>
          <w:u w:val="single"/>
        </w:rPr>
        <w:t>21</w:t>
      </w:r>
      <w:bookmarkStart w:id="1" w:name="_GoBack"/>
      <w:bookmarkEnd w:id="1"/>
      <w:r>
        <w:rPr>
          <w:rFonts w:ascii="Cambria" w:hAnsi="Cambria"/>
          <w:b/>
          <w:iCs/>
          <w:sz w:val="20"/>
          <w:szCs w:val="20"/>
        </w:rPr>
        <w:t xml:space="preserve"> </w:t>
      </w:r>
      <w:r>
        <w:rPr>
          <w:rFonts w:ascii="Cambria" w:hAnsi="Cambria"/>
          <w:b/>
          <w:iCs/>
          <w:sz w:val="20"/>
          <w:szCs w:val="20"/>
          <w:u w:val="single"/>
        </w:rPr>
        <w:t>d. intervale</w:t>
      </w:r>
      <w:r>
        <w:rPr>
          <w:rFonts w:ascii="Cambria" w:hAnsi="Cambria"/>
          <w:iCs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iCs/>
          <w:sz w:val="20"/>
          <w:szCs w:val="20"/>
          <w:u w:val="single"/>
        </w:rPr>
        <w:t>08.00 – 08.30 val.</w:t>
      </w:r>
      <w:r>
        <w:rPr>
          <w:rFonts w:ascii="Cambria" w:hAnsi="Cambria"/>
          <w:iCs/>
          <w:sz w:val="20"/>
          <w:szCs w:val="20"/>
          <w:u w:val="single"/>
        </w:rPr>
        <w:t xml:space="preserve"> (žr. VII skyrių „Pasiūlymų šifravimas“).</w:t>
      </w:r>
    </w:p>
    <w:p w:rsidR="00481D06" w:rsidRDefault="00272BD3">
      <w:pPr>
        <w:ind w:firstLine="851"/>
        <w:jc w:val="both"/>
        <w:rPr>
          <w:rStyle w:val="WW-DefaultParagraphFont1"/>
          <w:rFonts w:ascii="Cambria" w:eastAsia="Andale Sans UI" w:hAnsi="Cambria"/>
          <w:bCs/>
          <w:color w:val="000000"/>
          <w:spacing w:val="-4"/>
          <w:lang w:eastAsia="lt-LT"/>
        </w:rPr>
      </w:pPr>
      <w:r>
        <w:rPr>
          <w:rStyle w:val="WW-DefaultParagraphFont1"/>
          <w:rFonts w:ascii="Cambria" w:eastAsia="Andale Sans UI" w:hAnsi="Cambria"/>
          <w:bCs/>
          <w:color w:val="000000"/>
          <w:spacing w:val="-4"/>
          <w:lang w:eastAsia="lt-LT"/>
        </w:rPr>
        <w:t xml:space="preserve">10.2. </w:t>
      </w:r>
      <w:r>
        <w:rPr>
          <w:rStyle w:val="WW-DefaultParagraphFont1"/>
          <w:rFonts w:ascii="Cambria" w:eastAsia="Andale Sans UI" w:hAnsi="Cambria"/>
          <w:color w:val="000000"/>
          <w:spacing w:val="-4"/>
          <w:lang w:eastAsia="lt-LT"/>
        </w:rPr>
        <w:t>Į Komisijos pirminio susipažinimo su CVP IS priemonė</w:t>
      </w:r>
      <w:r>
        <w:rPr>
          <w:rStyle w:val="WW-DefaultParagraphFont1"/>
          <w:rFonts w:ascii="Cambria" w:eastAsia="Andale Sans UI" w:hAnsi="Cambria"/>
          <w:color w:val="000000"/>
          <w:spacing w:val="-4"/>
          <w:lang w:eastAsia="lt-LT"/>
        </w:rPr>
        <w:t xml:space="preserve">mis teiktais pasiūlymais procedūrą </w:t>
      </w:r>
      <w:r>
        <w:rPr>
          <w:rStyle w:val="WW-DefaultParagraphFont1"/>
          <w:rFonts w:ascii="Cambria" w:eastAsia="Andale Sans UI" w:hAnsi="Cambria"/>
          <w:color w:val="000000"/>
          <w:spacing w:val="-4"/>
          <w:u w:val="single"/>
          <w:lang w:eastAsia="lt-LT"/>
        </w:rPr>
        <w:t>tiekėjai nekviečiami.</w:t>
      </w:r>
      <w:r>
        <w:rPr>
          <w:rStyle w:val="WW-DefaultParagraphFont1"/>
          <w:rFonts w:ascii="Cambria" w:eastAsia="Andale Sans UI" w:hAnsi="Cambria"/>
          <w:color w:val="000000"/>
          <w:spacing w:val="-4"/>
          <w:lang w:eastAsia="lt-LT"/>
        </w:rPr>
        <w:t xml:space="preserve"> </w:t>
      </w:r>
    </w:p>
    <w:p w:rsidR="00481D06" w:rsidRDefault="00272BD3">
      <w:pPr>
        <w:ind w:firstLine="851"/>
        <w:jc w:val="both"/>
        <w:rPr>
          <w:rFonts w:ascii="Cambria" w:eastAsia="Andale Sans UI" w:hAnsi="Cambria"/>
          <w:sz w:val="20"/>
          <w:szCs w:val="20"/>
        </w:rPr>
      </w:pPr>
      <w:r>
        <w:rPr>
          <w:rStyle w:val="WW-DefaultParagraphFont1"/>
          <w:rFonts w:ascii="Cambria" w:eastAsia="Andale Sans UI" w:hAnsi="Cambria"/>
          <w:color w:val="000000"/>
          <w:spacing w:val="-4"/>
          <w:lang w:eastAsia="lt-LT"/>
        </w:rPr>
        <w:lastRenderedPageBreak/>
        <w:t xml:space="preserve">10.3. </w:t>
      </w:r>
      <w:r>
        <w:rPr>
          <w:rFonts w:ascii="Cambria" w:eastAsia="Andale Sans UI" w:hAnsi="Cambria"/>
          <w:sz w:val="20"/>
          <w:szCs w:val="20"/>
        </w:rPr>
        <w:t>Ne laiku, ar kitaip pateikti pasiūlymai, nei nurodyta šiose pirkimo sąlygose bus atmetami kaip neatitinkantys pirkimo sąlygų.</w:t>
      </w:r>
    </w:p>
    <w:p w:rsidR="00481D06" w:rsidRDefault="00481D06">
      <w:pPr>
        <w:ind w:firstLine="851"/>
        <w:jc w:val="both"/>
        <w:rPr>
          <w:rStyle w:val="WW-DefaultParagraphFont1"/>
          <w:rFonts w:ascii="Cambria" w:eastAsia="Andale Sans UI" w:hAnsi="Cambria"/>
          <w:color w:val="000000"/>
          <w:spacing w:val="-4"/>
          <w:lang w:eastAsia="lt-LT"/>
        </w:rPr>
      </w:pPr>
    </w:p>
    <w:p w:rsidR="00481D06" w:rsidRDefault="00272BD3">
      <w:pPr>
        <w:ind w:firstLine="851"/>
        <w:jc w:val="center"/>
        <w:rPr>
          <w:rStyle w:val="WW-DefaultParagraphFont1"/>
          <w:rFonts w:ascii="Cambria" w:eastAsia="Andale Sans UI" w:hAnsi="Cambria"/>
          <w:b/>
          <w:color w:val="000000"/>
          <w:lang w:eastAsia="lt-LT"/>
        </w:rPr>
      </w:pPr>
      <w:r>
        <w:rPr>
          <w:rStyle w:val="WW-DefaultParagraphFont1"/>
          <w:rFonts w:ascii="Cambria" w:eastAsia="Andale Sans UI" w:hAnsi="Cambria"/>
          <w:b/>
          <w:color w:val="000000"/>
          <w:lang w:eastAsia="lt-LT"/>
        </w:rPr>
        <w:t>XI. PASIŪLYMŲ NAGRINĖJIMAS IR PASIŪLYMŲ ATMETIMO PRIEŽASTYS</w:t>
      </w: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pStyle w:val="Body2"/>
        <w:tabs>
          <w:tab w:val="left" w:pos="851"/>
        </w:tabs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11.1. </w:t>
      </w:r>
      <w:proofErr w:type="spellStart"/>
      <w:r>
        <w:rPr>
          <w:rFonts w:ascii="Cambria" w:hAnsi="Cambria" w:cs="Times New Roman"/>
          <w:sz w:val="20"/>
          <w:szCs w:val="20"/>
        </w:rPr>
        <w:t>Pateiktus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nagrinėja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vertina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palygina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Komisija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šia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tvarka</w:t>
      </w:r>
      <w:proofErr w:type="spellEnd"/>
      <w:r>
        <w:rPr>
          <w:rFonts w:ascii="Cambria" w:hAnsi="Cambria" w:cs="Times New Roman"/>
          <w:sz w:val="20"/>
          <w:szCs w:val="20"/>
        </w:rPr>
        <w:t>:</w:t>
      </w:r>
    </w:p>
    <w:p w:rsidR="00481D06" w:rsidRDefault="00272BD3">
      <w:pPr>
        <w:pStyle w:val="Body2"/>
        <w:tabs>
          <w:tab w:val="left" w:pos="851"/>
        </w:tabs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11.1.1. </w:t>
      </w:r>
      <w:proofErr w:type="spellStart"/>
      <w:r>
        <w:rPr>
          <w:rFonts w:ascii="Cambria" w:hAnsi="Cambria" w:cs="Times New Roman"/>
          <w:sz w:val="20"/>
          <w:szCs w:val="20"/>
        </w:rPr>
        <w:t>Tikrina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nebuvo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proofErr w:type="spellStart"/>
      <w:r>
        <w:rPr>
          <w:rFonts w:ascii="Cambria" w:hAnsi="Cambria" w:cs="Times New Roman"/>
          <w:sz w:val="20"/>
          <w:szCs w:val="20"/>
        </w:rPr>
        <w:t>didelė</w:t>
      </w:r>
      <w:proofErr w:type="spellEnd"/>
      <w:r>
        <w:rPr>
          <w:rFonts w:ascii="Cambria" w:hAnsi="Cambria" w:cs="Times New Roman"/>
          <w:sz w:val="20"/>
          <w:szCs w:val="20"/>
          <w:lang w:val="nl-NL"/>
        </w:rPr>
        <w:t>s, perkan</w:t>
      </w:r>
      <w:proofErr w:type="spellStart"/>
      <w:r>
        <w:rPr>
          <w:rFonts w:ascii="Cambria" w:hAnsi="Cambria" w:cs="Times New Roman"/>
          <w:sz w:val="20"/>
          <w:szCs w:val="20"/>
        </w:rPr>
        <w:t>čiajai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nepriimtinos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Laikoma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proofErr w:type="spellStart"/>
      <w:r>
        <w:rPr>
          <w:rFonts w:ascii="Cambria" w:hAnsi="Cambria" w:cs="Times New Roman"/>
          <w:sz w:val="20"/>
          <w:szCs w:val="20"/>
        </w:rPr>
        <w:t>didelė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nepriimtina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ji </w:t>
      </w:r>
      <w:proofErr w:type="spellStart"/>
      <w:r>
        <w:rPr>
          <w:rFonts w:ascii="Cambria" w:hAnsi="Cambria" w:cs="Times New Roman"/>
          <w:sz w:val="20"/>
          <w:szCs w:val="20"/>
        </w:rPr>
        <w:t>viršija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pe</w:t>
      </w:r>
      <w:r>
        <w:rPr>
          <w:rFonts w:ascii="Cambria" w:hAnsi="Cambria" w:cs="Times New Roman"/>
          <w:sz w:val="20"/>
          <w:szCs w:val="20"/>
        </w:rPr>
        <w:t>rkančiosios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pirkimui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skirtas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lėš</w:t>
      </w:r>
      <w:proofErr w:type="spellEnd"/>
      <w:r>
        <w:rPr>
          <w:rFonts w:ascii="Cambria" w:hAnsi="Cambria" w:cs="Times New Roman"/>
          <w:sz w:val="20"/>
          <w:szCs w:val="20"/>
          <w:lang w:val="sv-SE"/>
        </w:rPr>
        <w:t>as, nustatytas ir u</w:t>
      </w:r>
      <w:r>
        <w:rPr>
          <w:rFonts w:ascii="Cambria" w:hAnsi="Cambria" w:cs="Times New Roman"/>
          <w:sz w:val="20"/>
          <w:szCs w:val="20"/>
        </w:rPr>
        <w:t>ž</w:t>
      </w:r>
      <w:r>
        <w:rPr>
          <w:rFonts w:ascii="Cambria" w:hAnsi="Cambria" w:cs="Times New Roman"/>
          <w:sz w:val="20"/>
          <w:szCs w:val="20"/>
          <w:lang w:val="pt-PT"/>
        </w:rPr>
        <w:t>fiksuotas perkan</w:t>
      </w:r>
      <w:proofErr w:type="spellStart"/>
      <w:r>
        <w:rPr>
          <w:rFonts w:ascii="Cambria" w:hAnsi="Cambria" w:cs="Times New Roman"/>
          <w:sz w:val="20"/>
          <w:szCs w:val="20"/>
        </w:rPr>
        <w:t>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rengiamuose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prieš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pradedant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procedūrą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ekonomiš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kai naudingiausiame pasi</w:t>
      </w:r>
      <w:proofErr w:type="spellStart"/>
      <w:r>
        <w:rPr>
          <w:rFonts w:ascii="Cambria" w:hAnsi="Cambria" w:cs="Times New Roman"/>
          <w:sz w:val="20"/>
          <w:szCs w:val="20"/>
        </w:rPr>
        <w:t>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proofErr w:type="spellStart"/>
      <w:r>
        <w:rPr>
          <w:rFonts w:ascii="Cambria" w:hAnsi="Cambria" w:cs="Times New Roman"/>
          <w:sz w:val="20"/>
          <w:szCs w:val="20"/>
        </w:rPr>
        <w:t>didelė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nepriimtina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perkančioji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nė</w:t>
      </w:r>
      <w:r>
        <w:rPr>
          <w:rFonts w:ascii="Cambria" w:hAnsi="Cambria" w:cs="Times New Roman"/>
          <w:sz w:val="20"/>
          <w:szCs w:val="20"/>
          <w:lang w:val="de-DE"/>
        </w:rPr>
        <w:t>ra</w:t>
      </w:r>
      <w:proofErr w:type="spellEnd"/>
      <w:r>
        <w:rPr>
          <w:rFonts w:ascii="Cambria" w:hAnsi="Cambr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  <w:lang w:val="de-DE"/>
        </w:rPr>
        <w:t>nurod</w:t>
      </w:r>
      <w:r>
        <w:rPr>
          <w:rFonts w:ascii="Cambria" w:hAnsi="Cambria" w:cs="Times New Roman"/>
          <w:sz w:val="20"/>
          <w:szCs w:val="20"/>
        </w:rPr>
        <w:t>žiusi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pirkimui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skirtų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lėšų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sumos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kiti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de-DE"/>
        </w:rPr>
        <w:t>eil</w:t>
      </w:r>
      <w:proofErr w:type="spellStart"/>
      <w:r>
        <w:rPr>
          <w:rFonts w:ascii="Cambria" w:hAnsi="Cambria" w:cs="Times New Roman"/>
          <w:sz w:val="20"/>
          <w:szCs w:val="20"/>
        </w:rPr>
        <w:t>ėje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esantys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lymai laim</w:t>
      </w:r>
      <w:r>
        <w:rPr>
          <w:rFonts w:ascii="Cambria" w:hAnsi="Cambria" w:cs="Times New Roman"/>
          <w:sz w:val="20"/>
          <w:szCs w:val="20"/>
        </w:rPr>
        <w:t>ė</w:t>
      </w:r>
      <w:r>
        <w:rPr>
          <w:rFonts w:ascii="Cambria" w:hAnsi="Cambria" w:cs="Times New Roman"/>
          <w:sz w:val="20"/>
          <w:szCs w:val="20"/>
          <w:lang w:val="pt-PT"/>
        </w:rPr>
        <w:t>jusiais negali b</w:t>
      </w:r>
      <w:proofErr w:type="spellStart"/>
      <w:r>
        <w:rPr>
          <w:rFonts w:ascii="Cambria" w:hAnsi="Cambria" w:cs="Times New Roman"/>
          <w:sz w:val="20"/>
          <w:szCs w:val="20"/>
        </w:rPr>
        <w:t>ūti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nustatyti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11.1.2. </w:t>
      </w:r>
      <w:proofErr w:type="spellStart"/>
      <w:r>
        <w:rPr>
          <w:rFonts w:ascii="Cambria" w:hAnsi="Cambria" w:cs="Times New Roman"/>
          <w:sz w:val="20"/>
          <w:szCs w:val="20"/>
        </w:rPr>
        <w:t>Tikrina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ar tiek</w:t>
      </w:r>
      <w:proofErr w:type="spellStart"/>
      <w:r>
        <w:rPr>
          <w:rFonts w:ascii="Cambria" w:hAnsi="Cambria" w:cs="Times New Roman"/>
          <w:sz w:val="20"/>
          <w:szCs w:val="20"/>
        </w:rPr>
        <w:t>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lymas atitinka pirkimo s</w:t>
      </w:r>
      <w:proofErr w:type="spellStart"/>
      <w:r>
        <w:rPr>
          <w:rFonts w:ascii="Cambria" w:hAnsi="Cambria" w:cs="Times New Roman"/>
          <w:sz w:val="20"/>
          <w:szCs w:val="20"/>
        </w:rPr>
        <w:t>ąlygų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dokumentų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sz w:val="20"/>
          <w:szCs w:val="20"/>
        </w:rPr>
        <w:t>reikalavimus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į</w:t>
      </w:r>
      <w:r>
        <w:rPr>
          <w:rFonts w:ascii="Cambria" w:hAnsi="Cambria" w:cs="Times New Roman"/>
          <w:sz w:val="20"/>
          <w:szCs w:val="20"/>
        </w:rPr>
        <w:t>skaitant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prekių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pavyzdž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ius</w:t>
      </w:r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jei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taikoma</w:t>
      </w:r>
      <w:proofErr w:type="spellEnd"/>
      <w:r>
        <w:rPr>
          <w:rFonts w:ascii="Cambria" w:hAnsi="Cambria" w:cs="Times New Roman"/>
          <w:sz w:val="20"/>
          <w:szCs w:val="20"/>
        </w:rPr>
        <w:t>);</w:t>
      </w:r>
    </w:p>
    <w:p w:rsidR="00481D06" w:rsidRDefault="00272BD3">
      <w:pPr>
        <w:pStyle w:val="Body2"/>
        <w:tabs>
          <w:tab w:val="left" w:pos="851"/>
        </w:tabs>
        <w:spacing w:after="0"/>
        <w:ind w:firstLine="851"/>
        <w:rPr>
          <w:rFonts w:ascii="Cambria" w:hAnsi="Cambria" w:cs="Times New Roman"/>
          <w:color w:val="auto"/>
          <w:sz w:val="20"/>
          <w:szCs w:val="20"/>
        </w:rPr>
      </w:pPr>
      <w:r>
        <w:rPr>
          <w:rFonts w:ascii="Cambria" w:hAnsi="Cambria" w:cs="Times New Roman"/>
          <w:color w:val="auto"/>
          <w:sz w:val="20"/>
          <w:szCs w:val="20"/>
        </w:rPr>
        <w:t xml:space="preserve">11.1.3.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Tikrina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ar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nebuvo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pasiūlyta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neįprastai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maža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kaina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ar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komisijos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prašymu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pateikė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raštišką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tinkamą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kainos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pagrį</w:t>
      </w:r>
      <w:proofErr w:type="spellEnd"/>
      <w:r>
        <w:rPr>
          <w:rFonts w:ascii="Cambria" w:hAnsi="Cambria" w:cs="Times New Roman"/>
          <w:color w:val="auto"/>
          <w:sz w:val="20"/>
          <w:szCs w:val="20"/>
          <w:lang w:val="it-IT"/>
        </w:rPr>
        <w:t xml:space="preserve">stumo </w:t>
      </w:r>
      <w:proofErr w:type="spellStart"/>
      <w:r>
        <w:rPr>
          <w:rFonts w:ascii="Cambria" w:hAnsi="Cambria" w:cs="Times New Roman"/>
          <w:color w:val="auto"/>
          <w:sz w:val="20"/>
          <w:szCs w:val="20"/>
        </w:rPr>
        <w:t>įrodymą</w:t>
      </w:r>
      <w:proofErr w:type="spellEnd"/>
      <w:r>
        <w:rPr>
          <w:rFonts w:ascii="Cambria" w:hAnsi="Cambria" w:cs="Times New Roman"/>
          <w:color w:val="auto"/>
          <w:sz w:val="20"/>
          <w:szCs w:val="20"/>
        </w:rPr>
        <w:t>;</w:t>
      </w:r>
    </w:p>
    <w:p w:rsidR="00481D06" w:rsidRDefault="00272BD3">
      <w:pPr>
        <w:widowControl w:val="0"/>
        <w:tabs>
          <w:tab w:val="left" w:pos="0"/>
          <w:tab w:val="left" w:pos="851"/>
          <w:tab w:val="left" w:pos="96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11.2. Iškilus klausimų dėl pasiūlymų turinio ir Komisijai </w:t>
      </w:r>
      <w:r>
        <w:rPr>
          <w:rFonts w:ascii="Cambria" w:hAnsi="Cambria"/>
          <w:sz w:val="20"/>
          <w:szCs w:val="20"/>
          <w:lang w:eastAsia="lt-LT"/>
        </w:rPr>
        <w:t>rašt</w:t>
      </w:r>
      <w:r>
        <w:rPr>
          <w:rFonts w:ascii="Cambria" w:hAnsi="Cambria"/>
          <w:sz w:val="20"/>
          <w:szCs w:val="20"/>
          <w:lang w:eastAsia="lt-LT"/>
        </w:rPr>
        <w:t xml:space="preserve">u </w:t>
      </w:r>
      <w:r>
        <w:rPr>
          <w:rFonts w:ascii="Cambria" w:hAnsi="Cambria"/>
          <w:sz w:val="20"/>
          <w:szCs w:val="20"/>
        </w:rPr>
        <w:t xml:space="preserve">paprašius, dalyviai privalo per Komisijos nurodytą terminą </w:t>
      </w:r>
      <w:r>
        <w:rPr>
          <w:rFonts w:ascii="Cambria" w:hAnsi="Cambria"/>
          <w:sz w:val="20"/>
          <w:szCs w:val="20"/>
          <w:lang w:eastAsia="lt-LT"/>
        </w:rPr>
        <w:t>CVP IS susirašinėjimo priemonėmis</w:t>
      </w:r>
      <w:r>
        <w:rPr>
          <w:rFonts w:ascii="Cambria" w:hAnsi="Cambria"/>
          <w:sz w:val="20"/>
          <w:szCs w:val="20"/>
        </w:rPr>
        <w:t xml:space="preserve"> pateikti papildomus paaiškinimus, nekeisdami pasiūlymo esmės. Perkančioji organizacija negali prašyti, siūlyti arba leisti pakeisti pasiūlymo esmės – pakeisti ka</w:t>
      </w:r>
      <w:r>
        <w:rPr>
          <w:rFonts w:ascii="Cambria" w:hAnsi="Cambria"/>
          <w:sz w:val="20"/>
          <w:szCs w:val="20"/>
        </w:rPr>
        <w:t>iną arba padaryti kitų pakeitimų, dėl kurių pirkimo sąlygose nustatytų reikalavimų neatitinkantis pasiūlymas taptų juos  atitinkantis.</w:t>
      </w:r>
    </w:p>
    <w:p w:rsidR="00481D06" w:rsidRDefault="00272BD3">
      <w:pPr>
        <w:widowControl w:val="0"/>
        <w:tabs>
          <w:tab w:val="left" w:pos="0"/>
          <w:tab w:val="left" w:pos="960"/>
        </w:tabs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11.3. Komisija, pasiūlymų vertinimo metu radusi pasiūlyme nurodytos kainos apskaičiavimo klaidų, privalo </w:t>
      </w:r>
      <w:r>
        <w:rPr>
          <w:rFonts w:ascii="Cambria" w:hAnsi="Cambria"/>
          <w:sz w:val="20"/>
          <w:szCs w:val="20"/>
          <w:lang w:eastAsia="lt-LT"/>
        </w:rPr>
        <w:t>CVP IS susirašin</w:t>
      </w:r>
      <w:r>
        <w:rPr>
          <w:rFonts w:ascii="Cambria" w:hAnsi="Cambria"/>
          <w:sz w:val="20"/>
          <w:szCs w:val="20"/>
          <w:lang w:eastAsia="lt-LT"/>
        </w:rPr>
        <w:t xml:space="preserve">ėjimo priemonėmis </w:t>
      </w:r>
      <w:r>
        <w:rPr>
          <w:rFonts w:ascii="Cambria" w:hAnsi="Cambria"/>
          <w:sz w:val="20"/>
          <w:szCs w:val="20"/>
        </w:rPr>
        <w:t>paprašyti dalyvių per jos nurodytą terminą ištaisyti pasiūlyme pastebėtas aritmetines klaidas, nekeičiant susipažinimo su pasiūlymais posėdžio metu paskelbtos kainos. Taisydamas pasiūlyme nurodytas aritmetines klaidas, dalyvis neturi teis</w:t>
      </w:r>
      <w:r>
        <w:rPr>
          <w:rFonts w:ascii="Cambria" w:hAnsi="Cambria"/>
          <w:sz w:val="20"/>
          <w:szCs w:val="20"/>
        </w:rPr>
        <w:t xml:space="preserve">ės atsisakyti kainos sudedamųjų dalių arba papildyti kainą naujomis dalimis. 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  <w:lang w:val="sv-SE"/>
        </w:rPr>
        <w:t>11.4. Perkan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reikalauja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dalyvis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pagrįstų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</w:t>
      </w:r>
      <w:r>
        <w:rPr>
          <w:rFonts w:ascii="Cambria" w:hAnsi="Cambria" w:cs="Times New Roman"/>
          <w:sz w:val="20"/>
          <w:szCs w:val="20"/>
          <w:lang w:val="de-DE"/>
        </w:rPr>
        <w:t>lyme</w:t>
      </w:r>
      <w:proofErr w:type="spellEnd"/>
      <w:r>
        <w:rPr>
          <w:rFonts w:ascii="Cambria" w:hAnsi="Cambria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  <w:lang w:val="de-DE"/>
        </w:rPr>
        <w:t>nurodyt</w:t>
      </w:r>
      <w:proofErr w:type="spellEnd"/>
      <w:r>
        <w:rPr>
          <w:rFonts w:ascii="Cambria" w:hAnsi="Cambria" w:cs="Times New Roman"/>
          <w:sz w:val="20"/>
          <w:szCs w:val="20"/>
        </w:rPr>
        <w:t xml:space="preserve">ą </w:t>
      </w:r>
      <w:proofErr w:type="spellStart"/>
      <w:r>
        <w:rPr>
          <w:rFonts w:ascii="Cambria" w:hAnsi="Cambria" w:cs="Times New Roman"/>
          <w:sz w:val="20"/>
          <w:szCs w:val="20"/>
        </w:rPr>
        <w:t>prekių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paslaugų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darbų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da-DK"/>
        </w:rPr>
        <w:t>ar j</w:t>
      </w:r>
      <w:r>
        <w:rPr>
          <w:rFonts w:ascii="Cambria" w:hAnsi="Cambria" w:cs="Times New Roman"/>
          <w:sz w:val="20"/>
          <w:szCs w:val="20"/>
        </w:rPr>
        <w:t xml:space="preserve">ų </w:t>
      </w:r>
      <w:r>
        <w:rPr>
          <w:rFonts w:ascii="Cambria" w:hAnsi="Cambria" w:cs="Times New Roman"/>
          <w:sz w:val="20"/>
          <w:szCs w:val="20"/>
          <w:lang w:val="da-DK"/>
        </w:rPr>
        <w:t>sudedam</w:t>
      </w:r>
      <w:proofErr w:type="spellStart"/>
      <w:r>
        <w:rPr>
          <w:rFonts w:ascii="Cambria" w:hAnsi="Cambria" w:cs="Times New Roman"/>
          <w:sz w:val="20"/>
          <w:szCs w:val="20"/>
        </w:rPr>
        <w:t>ųjų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it-IT"/>
        </w:rPr>
        <w:t>dali</w:t>
      </w:r>
      <w:r>
        <w:rPr>
          <w:rFonts w:ascii="Cambria" w:hAnsi="Cambria" w:cs="Times New Roman"/>
          <w:sz w:val="20"/>
          <w:szCs w:val="20"/>
        </w:rPr>
        <w:t xml:space="preserve">ų </w:t>
      </w:r>
      <w:proofErr w:type="spellStart"/>
      <w:r>
        <w:rPr>
          <w:rFonts w:ascii="Cambria" w:hAnsi="Cambria" w:cs="Times New Roman"/>
          <w:sz w:val="20"/>
          <w:szCs w:val="20"/>
        </w:rPr>
        <w:t>kainą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arba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są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naudas, jeigu jos atrodo ne</w:t>
      </w:r>
      <w:proofErr w:type="spellStart"/>
      <w:r>
        <w:rPr>
          <w:rFonts w:ascii="Cambria" w:hAnsi="Cambria" w:cs="Times New Roman"/>
          <w:sz w:val="20"/>
          <w:szCs w:val="20"/>
        </w:rPr>
        <w:t>įprastai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maž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os. Pasi</w:t>
      </w:r>
      <w:proofErr w:type="spellStart"/>
      <w:r>
        <w:rPr>
          <w:rFonts w:ascii="Cambria" w:hAnsi="Cambria" w:cs="Times New Roman"/>
          <w:sz w:val="20"/>
          <w:szCs w:val="20"/>
        </w:rPr>
        <w:t>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prekių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paslaugų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darbų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arba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są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naudos visais atvejais turi b</w:t>
      </w:r>
      <w:proofErr w:type="spellStart"/>
      <w:r>
        <w:rPr>
          <w:rFonts w:ascii="Cambria" w:hAnsi="Cambria" w:cs="Times New Roman"/>
          <w:sz w:val="20"/>
          <w:szCs w:val="20"/>
        </w:rPr>
        <w:t>ūti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laikomos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neįprastai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mažomis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30 ir </w:t>
      </w:r>
      <w:proofErr w:type="spellStart"/>
      <w:r>
        <w:rPr>
          <w:rFonts w:ascii="Cambria" w:hAnsi="Cambria" w:cs="Times New Roman"/>
          <w:sz w:val="20"/>
          <w:szCs w:val="20"/>
        </w:rPr>
        <w:t>daugiau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procentų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mažesnės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už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visų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tiek</w:t>
      </w:r>
      <w:proofErr w:type="spellStart"/>
      <w:r>
        <w:rPr>
          <w:rFonts w:ascii="Cambria" w:hAnsi="Cambria" w:cs="Times New Roman"/>
          <w:sz w:val="20"/>
          <w:szCs w:val="20"/>
        </w:rPr>
        <w:t>ėjų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kurių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lymai neatmesti d</w:t>
      </w:r>
      <w:proofErr w:type="spellStart"/>
      <w:r>
        <w:rPr>
          <w:rFonts w:ascii="Cambria" w:hAnsi="Cambria" w:cs="Times New Roman"/>
          <w:sz w:val="20"/>
          <w:szCs w:val="20"/>
        </w:rPr>
        <w:t>ėl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kitų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priežasčių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 ir </w:t>
      </w:r>
      <w:proofErr w:type="spellStart"/>
      <w:r>
        <w:rPr>
          <w:rFonts w:ascii="Cambria" w:hAnsi="Cambria" w:cs="Times New Roman"/>
          <w:sz w:val="20"/>
          <w:szCs w:val="20"/>
        </w:rPr>
        <w:t>kurių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neviršija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pirkimui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skirtų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lėšų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nustatytų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užfiksuotų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perkan</w:t>
      </w:r>
      <w:proofErr w:type="spellStart"/>
      <w:r>
        <w:rPr>
          <w:rFonts w:ascii="Cambria" w:hAnsi="Cambria" w:cs="Times New Roman"/>
          <w:sz w:val="20"/>
          <w:szCs w:val="20"/>
        </w:rPr>
        <w:t>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rengiamuose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prieš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pradedant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procedūrą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pasiūlytų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arba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sąnaudų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aritmetinį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vidurkį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11.5. </w:t>
      </w:r>
      <w:r>
        <w:rPr>
          <w:rFonts w:ascii="Cambria" w:hAnsi="Cambria" w:cs="Times New Roman"/>
          <w:sz w:val="20"/>
          <w:szCs w:val="20"/>
          <w:lang w:val="sv-SE"/>
        </w:rPr>
        <w:t>Perkan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nevertinti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viso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</w:t>
      </w:r>
      <w:r>
        <w:rPr>
          <w:rFonts w:ascii="Cambria" w:hAnsi="Cambria" w:cs="Times New Roman"/>
          <w:sz w:val="20"/>
          <w:szCs w:val="20"/>
        </w:rPr>
        <w:t>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patikrinusi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jo </w:t>
      </w:r>
      <w:proofErr w:type="spellStart"/>
      <w:r>
        <w:rPr>
          <w:rFonts w:ascii="Cambria" w:hAnsi="Cambria" w:cs="Times New Roman"/>
          <w:sz w:val="20"/>
          <w:szCs w:val="20"/>
        </w:rPr>
        <w:t>dalį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nustato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vadovaujantis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VPĮ </w:t>
      </w:r>
      <w:proofErr w:type="spellStart"/>
      <w:r>
        <w:rPr>
          <w:rFonts w:ascii="Cambria" w:hAnsi="Cambria" w:cs="Times New Roman"/>
          <w:sz w:val="20"/>
          <w:szCs w:val="20"/>
        </w:rPr>
        <w:t>reikalavimais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pasiūlymas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turi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būti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atmestas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  <w:t xml:space="preserve">11.6. </w:t>
      </w:r>
      <w:proofErr w:type="spellStart"/>
      <w:r>
        <w:rPr>
          <w:rFonts w:ascii="Cambria" w:hAnsi="Cambria" w:cs="Times New Roman"/>
          <w:b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komisija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atmeta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b/>
          <w:sz w:val="20"/>
          <w:szCs w:val="20"/>
          <w:lang w:val="de-DE"/>
        </w:rPr>
        <w:t xml:space="preserve">, </w:t>
      </w:r>
      <w:proofErr w:type="spellStart"/>
      <w:r>
        <w:rPr>
          <w:rFonts w:ascii="Cambria" w:hAnsi="Cambria" w:cs="Times New Roman"/>
          <w:b/>
          <w:sz w:val="20"/>
          <w:szCs w:val="20"/>
          <w:lang w:val="de-DE"/>
        </w:rPr>
        <w:t>jeigu</w:t>
      </w:r>
      <w:proofErr w:type="spellEnd"/>
      <w:r>
        <w:rPr>
          <w:rFonts w:ascii="Cambria" w:hAnsi="Cambria" w:cs="Times New Roman"/>
          <w:b/>
          <w:sz w:val="20"/>
          <w:szCs w:val="20"/>
          <w:lang w:val="de-DE"/>
        </w:rPr>
        <w:t>: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11.6.1.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jo </w:t>
      </w:r>
      <w:proofErr w:type="spellStart"/>
      <w:r>
        <w:rPr>
          <w:rFonts w:ascii="Cambria" w:hAnsi="Cambria" w:cs="Times New Roman"/>
          <w:sz w:val="20"/>
          <w:szCs w:val="20"/>
        </w:rPr>
        <w:t>dalį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ne CVP IS </w:t>
      </w:r>
      <w:proofErr w:type="spellStart"/>
      <w:r>
        <w:rPr>
          <w:rFonts w:ascii="Cambria" w:hAnsi="Cambria" w:cs="Times New Roman"/>
          <w:sz w:val="20"/>
          <w:szCs w:val="20"/>
        </w:rPr>
        <w:t>priemonėmis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11.6.2. </w:t>
      </w:r>
      <w:proofErr w:type="spellStart"/>
      <w:r>
        <w:rPr>
          <w:rFonts w:ascii="Cambria" w:hAnsi="Cambria" w:cs="Times New Roman"/>
          <w:sz w:val="20"/>
          <w:szCs w:val="20"/>
        </w:rPr>
        <w:t>pasiūlyma</w:t>
      </w:r>
      <w:r>
        <w:rPr>
          <w:rFonts w:ascii="Cambria" w:hAnsi="Cambria" w:cs="Times New Roman"/>
          <w:sz w:val="20"/>
          <w:szCs w:val="20"/>
        </w:rPr>
        <w:t>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neatitinka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reikalavimų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11.6.3. </w:t>
      </w:r>
      <w:proofErr w:type="spellStart"/>
      <w:r>
        <w:rPr>
          <w:rFonts w:ascii="Cambria" w:hAnsi="Cambria"/>
          <w:sz w:val="20"/>
          <w:szCs w:val="20"/>
        </w:rPr>
        <w:t>pasiūlyta</w:t>
      </w:r>
      <w:proofErr w:type="spellEnd"/>
      <w:r>
        <w:rPr>
          <w:rFonts w:ascii="Cambria" w:hAnsi="Cambria"/>
          <w:sz w:val="20"/>
          <w:szCs w:val="20"/>
        </w:rPr>
        <w:t xml:space="preserve"> per </w:t>
      </w:r>
      <w:proofErr w:type="spellStart"/>
      <w:r>
        <w:rPr>
          <w:rFonts w:ascii="Cambria" w:hAnsi="Cambria"/>
          <w:sz w:val="20"/>
          <w:szCs w:val="20"/>
        </w:rPr>
        <w:t>didelė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proofErr w:type="gramStart"/>
      <w:r>
        <w:rPr>
          <w:rFonts w:ascii="Cambria" w:hAnsi="Cambria"/>
          <w:sz w:val="20"/>
          <w:szCs w:val="20"/>
        </w:rPr>
        <w:t>perkančiajai</w:t>
      </w:r>
      <w:proofErr w:type="spellEnd"/>
      <w:r>
        <w:rPr>
          <w:rFonts w:ascii="Cambria" w:hAnsi="Cambria"/>
          <w:sz w:val="20"/>
          <w:szCs w:val="20"/>
        </w:rPr>
        <w:t xml:space="preserve">  </w:t>
      </w:r>
      <w:proofErr w:type="spellStart"/>
      <w:r>
        <w:rPr>
          <w:rFonts w:ascii="Cambria" w:hAnsi="Cambria"/>
          <w:sz w:val="20"/>
          <w:szCs w:val="20"/>
        </w:rPr>
        <w:t>organizacijai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nepriimtina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kaina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11.6.4. </w:t>
      </w:r>
      <w:proofErr w:type="spellStart"/>
      <w:r>
        <w:rPr>
          <w:rFonts w:ascii="Cambria" w:hAnsi="Cambria" w:cs="Times New Roman"/>
          <w:sz w:val="20"/>
          <w:szCs w:val="20"/>
        </w:rPr>
        <w:t>dalyvis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proofErr w:type="spellStart"/>
      <w:r>
        <w:rPr>
          <w:rFonts w:ascii="Cambria" w:hAnsi="Cambria" w:cs="Times New Roman"/>
          <w:sz w:val="20"/>
          <w:szCs w:val="20"/>
        </w:rPr>
        <w:t>perkančiosios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terminą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  <w:lang w:val="de-DE"/>
        </w:rPr>
        <w:t>nei</w:t>
      </w:r>
      <w:r>
        <w:rPr>
          <w:rFonts w:ascii="Cambria" w:hAnsi="Cambria" w:cs="Times New Roman"/>
          <w:sz w:val="20"/>
          <w:szCs w:val="20"/>
        </w:rPr>
        <w:t>štaiso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aritmetinių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klaidų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ir (ar) nepaai</w:t>
      </w:r>
      <w:proofErr w:type="spellStart"/>
      <w:r>
        <w:rPr>
          <w:rFonts w:ascii="Cambria" w:hAnsi="Cambria" w:cs="Times New Roman"/>
          <w:sz w:val="20"/>
          <w:szCs w:val="20"/>
        </w:rPr>
        <w:t>škina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</w:t>
      </w:r>
      <w:r>
        <w:rPr>
          <w:rFonts w:ascii="Cambria" w:hAnsi="Cambria" w:cs="Times New Roman"/>
          <w:sz w:val="20"/>
          <w:szCs w:val="20"/>
        </w:rPr>
        <w:t>ūlymo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Šiuo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atveju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jo </w:t>
      </w:r>
      <w:proofErr w:type="spellStart"/>
      <w:r>
        <w:rPr>
          <w:rFonts w:ascii="Cambria" w:hAnsi="Cambria" w:cs="Times New Roman"/>
          <w:sz w:val="20"/>
          <w:szCs w:val="20"/>
        </w:rPr>
        <w:t>pasiūlymas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atmetamas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neatitinkantis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reikalavimų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11.6.5. </w:t>
      </w:r>
      <w:proofErr w:type="spellStart"/>
      <w:r>
        <w:rPr>
          <w:rFonts w:ascii="Cambria" w:hAnsi="Cambria" w:cs="Times New Roman"/>
          <w:sz w:val="20"/>
          <w:szCs w:val="20"/>
        </w:rPr>
        <w:t>pateiktame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neįprastai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maža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dalyvis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perkančiosios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prašymu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nepateikia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tinkamų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pagrį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stum</w:t>
      </w:r>
      <w:r>
        <w:rPr>
          <w:rFonts w:ascii="Cambria" w:hAnsi="Cambria" w:cs="Times New Roman"/>
          <w:sz w:val="20"/>
          <w:szCs w:val="20"/>
          <w:lang w:val="it-IT"/>
        </w:rPr>
        <w:t xml:space="preserve">o </w:t>
      </w:r>
      <w:proofErr w:type="spellStart"/>
      <w:r>
        <w:rPr>
          <w:rFonts w:ascii="Cambria" w:hAnsi="Cambria" w:cs="Times New Roman"/>
          <w:sz w:val="20"/>
          <w:szCs w:val="20"/>
        </w:rPr>
        <w:t>įrodymų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11.6.6.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reikalavimų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atitikimą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yra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pateikę</w:t>
      </w:r>
      <w:proofErr w:type="spellEnd"/>
      <w:r>
        <w:rPr>
          <w:rFonts w:ascii="Cambria" w:hAnsi="Cambria" w:cs="Times New Roman"/>
          <w:sz w:val="20"/>
          <w:szCs w:val="20"/>
          <w:lang w:val="nl-NL"/>
        </w:rPr>
        <w:t>s melaging</w:t>
      </w:r>
      <w:r>
        <w:rPr>
          <w:rFonts w:ascii="Cambria" w:hAnsi="Cambria" w:cs="Times New Roman"/>
          <w:sz w:val="20"/>
          <w:szCs w:val="20"/>
        </w:rPr>
        <w:t xml:space="preserve">ą </w:t>
      </w:r>
      <w:proofErr w:type="spellStart"/>
      <w:r>
        <w:rPr>
          <w:rFonts w:ascii="Cambria" w:hAnsi="Cambria" w:cs="Times New Roman"/>
          <w:sz w:val="20"/>
          <w:szCs w:val="20"/>
        </w:rPr>
        <w:t>informaciją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kurią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perkan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įrodyti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bet </w:t>
      </w:r>
      <w:proofErr w:type="spellStart"/>
      <w:r>
        <w:rPr>
          <w:rFonts w:ascii="Cambria" w:hAnsi="Cambria" w:cs="Times New Roman"/>
          <w:sz w:val="20"/>
          <w:szCs w:val="20"/>
        </w:rPr>
        <w:t>kokiomis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teisėtomis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priemonėmis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11.6.7. </w:t>
      </w:r>
      <w:proofErr w:type="spellStart"/>
      <w:r>
        <w:rPr>
          <w:rFonts w:ascii="Cambria" w:hAnsi="Cambria" w:cs="Times New Roman"/>
          <w:sz w:val="20"/>
          <w:szCs w:val="20"/>
        </w:rPr>
        <w:t>jei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daugiau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vieną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arba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ūkio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ubjektų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grupės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narys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dalyvauja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teikiant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kelis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Laikoma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daugiau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vieną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raštu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popierine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forma, </w:t>
      </w:r>
      <w:proofErr w:type="spellStart"/>
      <w:r>
        <w:rPr>
          <w:rFonts w:ascii="Cambria" w:hAnsi="Cambria" w:cs="Times New Roman"/>
          <w:sz w:val="20"/>
          <w:szCs w:val="20"/>
        </w:rPr>
        <w:t>vokuose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), ir </w:t>
      </w:r>
      <w:proofErr w:type="spellStart"/>
      <w:r>
        <w:rPr>
          <w:rFonts w:ascii="Cambria" w:hAnsi="Cambria" w:cs="Times New Roman"/>
          <w:sz w:val="20"/>
          <w:szCs w:val="20"/>
        </w:rPr>
        <w:t>naudodamasis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sz w:val="20"/>
          <w:szCs w:val="20"/>
        </w:rPr>
        <w:t>priemonėmis</w:t>
      </w:r>
      <w:proofErr w:type="spellEnd"/>
      <w:r>
        <w:rPr>
          <w:rFonts w:ascii="Cambria" w:hAnsi="Cambria" w:cs="Times New Roman"/>
          <w:sz w:val="20"/>
          <w:szCs w:val="20"/>
        </w:rPr>
        <w:t>;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11.6.8. </w:t>
      </w:r>
      <w:proofErr w:type="spellStart"/>
      <w:r>
        <w:rPr>
          <w:rFonts w:ascii="Cambria" w:hAnsi="Cambria" w:cs="Times New Roman"/>
          <w:sz w:val="20"/>
          <w:szCs w:val="20"/>
        </w:rPr>
        <w:t>tiekėjas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netiksl</w:t>
      </w:r>
      <w:r>
        <w:rPr>
          <w:rFonts w:ascii="Cambria" w:hAnsi="Cambria" w:cs="Times New Roman"/>
          <w:sz w:val="20"/>
          <w:szCs w:val="20"/>
        </w:rPr>
        <w:t>ius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neišsamius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kartu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teikiamus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dokumentus</w:t>
      </w:r>
      <w:proofErr w:type="spellEnd"/>
      <w:r>
        <w:rPr>
          <w:rFonts w:ascii="Cambria" w:hAnsi="Cambria" w:cs="Times New Roman"/>
          <w:sz w:val="20"/>
          <w:szCs w:val="20"/>
        </w:rPr>
        <w:t xml:space="preserve">: </w:t>
      </w:r>
      <w:proofErr w:type="spellStart"/>
      <w:r>
        <w:rPr>
          <w:rFonts w:ascii="Cambria" w:hAnsi="Cambria" w:cs="Times New Roman"/>
          <w:sz w:val="20"/>
          <w:szCs w:val="20"/>
        </w:rPr>
        <w:t>tiekėjo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įgaliojimą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asmeniui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pasiraš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yti pasi</w:t>
      </w:r>
      <w:proofErr w:type="spellStart"/>
      <w:r>
        <w:rPr>
          <w:rFonts w:ascii="Cambria" w:hAnsi="Cambria" w:cs="Times New Roman"/>
          <w:sz w:val="20"/>
          <w:szCs w:val="20"/>
        </w:rPr>
        <w:t>ūlymą</w:t>
      </w:r>
      <w:proofErr w:type="spellEnd"/>
      <w:r>
        <w:rPr>
          <w:rFonts w:ascii="Cambria" w:hAnsi="Cambria" w:cs="Times New Roman"/>
          <w:sz w:val="20"/>
          <w:szCs w:val="20"/>
          <w:lang w:val="de-DE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  <w:lang w:val="de-DE"/>
        </w:rPr>
        <w:t>jungtin</w:t>
      </w:r>
      <w:r>
        <w:rPr>
          <w:rFonts w:ascii="Cambria" w:hAnsi="Cambria" w:cs="Times New Roman"/>
          <w:sz w:val="20"/>
          <w:szCs w:val="20"/>
        </w:rPr>
        <w:t>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veiklos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pasiūlymo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galiojimo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užtikrinimą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patvirtinantį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dokumentą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(</w:t>
      </w:r>
      <w:proofErr w:type="spellStart"/>
      <w:r>
        <w:rPr>
          <w:rFonts w:ascii="Cambria" w:hAnsi="Cambria" w:cs="Times New Roman"/>
          <w:sz w:val="20"/>
          <w:szCs w:val="20"/>
        </w:rPr>
        <w:t>jei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reikalaujamas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>
        <w:rPr>
          <w:rFonts w:ascii="Cambria" w:hAnsi="Cambria" w:cs="Times New Roman"/>
          <w:sz w:val="20"/>
          <w:szCs w:val="20"/>
        </w:rPr>
        <w:t>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nepateikė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nl-NL"/>
        </w:rPr>
        <w:t>ir perkan</w:t>
      </w:r>
      <w:proofErr w:type="spellStart"/>
      <w:r>
        <w:rPr>
          <w:rFonts w:ascii="Cambria" w:hAnsi="Cambria" w:cs="Times New Roman"/>
          <w:sz w:val="20"/>
          <w:szCs w:val="20"/>
        </w:rPr>
        <w:t>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prašymu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nepateikė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proofErr w:type="spellStart"/>
      <w:r>
        <w:rPr>
          <w:rFonts w:ascii="Cambria" w:hAnsi="Cambria" w:cs="Times New Roman"/>
          <w:sz w:val="20"/>
          <w:szCs w:val="20"/>
        </w:rPr>
        <w:t>perkančiosios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terminą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ListParagraph"/>
        <w:widowControl w:val="0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left="851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>11.6.9. kitais Viešųjų pirkimų įstatyme numatytais atvejais.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11.7.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atmetimą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tokio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atmetimo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priež</w:t>
      </w:r>
      <w:proofErr w:type="spellEnd"/>
      <w:r>
        <w:rPr>
          <w:rFonts w:ascii="Cambria" w:hAnsi="Cambria" w:cs="Times New Roman"/>
          <w:sz w:val="20"/>
          <w:szCs w:val="20"/>
          <w:lang w:val="nl-NL"/>
        </w:rPr>
        <w:t>astis tiek</w:t>
      </w:r>
      <w:proofErr w:type="spellStart"/>
      <w:r>
        <w:rPr>
          <w:rFonts w:ascii="Cambria" w:hAnsi="Cambria" w:cs="Times New Roman"/>
          <w:sz w:val="20"/>
          <w:szCs w:val="20"/>
        </w:rPr>
        <w:t>ėjas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informuojamas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raštu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</w:t>
      </w:r>
      <w:r>
        <w:rPr>
          <w:rFonts w:ascii="Cambria" w:hAnsi="Cambria" w:cs="Times New Roman"/>
          <w:sz w:val="20"/>
          <w:szCs w:val="20"/>
        </w:rPr>
        <w:t xml:space="preserve"> IS </w:t>
      </w:r>
      <w:proofErr w:type="spellStart"/>
      <w:r>
        <w:rPr>
          <w:rFonts w:ascii="Cambria" w:hAnsi="Cambria" w:cs="Times New Roman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mis.</w:t>
      </w:r>
    </w:p>
    <w:p w:rsidR="00481D06" w:rsidRDefault="00272BD3">
      <w:pPr>
        <w:pStyle w:val="Body2"/>
        <w:tabs>
          <w:tab w:val="left" w:pos="851"/>
        </w:tabs>
        <w:spacing w:after="0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11.8. </w:t>
      </w:r>
      <w:r>
        <w:rPr>
          <w:rFonts w:ascii="Cambria" w:hAnsi="Cambria" w:cs="Times New Roman"/>
          <w:sz w:val="20"/>
          <w:szCs w:val="20"/>
          <w:lang w:val="sv-SE"/>
        </w:rPr>
        <w:t>Perkan</w:t>
      </w:r>
      <w:proofErr w:type="spellStart"/>
      <w:r>
        <w:rPr>
          <w:rFonts w:ascii="Cambria" w:hAnsi="Cambria" w:cs="Times New Roman"/>
          <w:sz w:val="20"/>
          <w:szCs w:val="20"/>
        </w:rPr>
        <w:t>čioji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organizacija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gali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nuspręsti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nesudaryti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sutarties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ekonomiškai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naudingiausią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pateikusiu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tiekėju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paaiškėja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kad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neatitinka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VPĮ 17 </w:t>
      </w:r>
      <w:proofErr w:type="spellStart"/>
      <w:r>
        <w:rPr>
          <w:rFonts w:ascii="Cambria" w:hAnsi="Cambria" w:cs="Times New Roman"/>
          <w:sz w:val="20"/>
          <w:szCs w:val="20"/>
        </w:rPr>
        <w:t>straipsnio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 </w:t>
      </w:r>
      <w:proofErr w:type="spellStart"/>
      <w:r>
        <w:rPr>
          <w:rFonts w:ascii="Cambria" w:hAnsi="Cambria" w:cs="Times New Roman"/>
          <w:sz w:val="20"/>
          <w:szCs w:val="20"/>
        </w:rPr>
        <w:t>dalies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 </w:t>
      </w:r>
      <w:proofErr w:type="spellStart"/>
      <w:r>
        <w:rPr>
          <w:rFonts w:ascii="Cambria" w:hAnsi="Cambria" w:cs="Times New Roman"/>
          <w:sz w:val="20"/>
          <w:szCs w:val="20"/>
        </w:rPr>
        <w:t>punkte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aplinkos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apsaugo</w:t>
      </w:r>
      <w:r>
        <w:rPr>
          <w:rFonts w:ascii="Cambria" w:hAnsi="Cambria" w:cs="Times New Roman"/>
          <w:sz w:val="20"/>
          <w:szCs w:val="20"/>
        </w:rPr>
        <w:t>s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socialinė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s ir darbo teis</w:t>
      </w:r>
      <w:proofErr w:type="spellStart"/>
      <w:r>
        <w:rPr>
          <w:rFonts w:ascii="Cambria" w:hAnsi="Cambria" w:cs="Times New Roman"/>
          <w:sz w:val="20"/>
          <w:szCs w:val="20"/>
        </w:rPr>
        <w:t>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įpareigojimų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481D06">
      <w:pPr>
        <w:tabs>
          <w:tab w:val="left" w:pos="855"/>
        </w:tabs>
        <w:ind w:left="30" w:hanging="360"/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1"/>
        <w:keepLines w:val="0"/>
        <w:widowControl w:val="0"/>
        <w:tabs>
          <w:tab w:val="left" w:pos="0"/>
        </w:tabs>
        <w:spacing w:before="0"/>
        <w:ind w:left="432" w:hanging="432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XII. PASIŪLYMŲ VERTINIMAS</w:t>
      </w: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272BD3">
      <w:pPr>
        <w:widowControl w:val="0"/>
        <w:tabs>
          <w:tab w:val="left" w:pos="993"/>
          <w:tab w:val="left" w:pos="1200"/>
          <w:tab w:val="left" w:pos="1418"/>
        </w:tabs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12.1. </w:t>
      </w:r>
      <w:r>
        <w:rPr>
          <w:rFonts w:ascii="Cambria" w:hAnsi="Cambria"/>
          <w:bCs/>
          <w:sz w:val="20"/>
          <w:szCs w:val="20"/>
        </w:rPr>
        <w:t xml:space="preserve">Perkančiosios organizacijos neatmesti pasiūlymai vertinami pagal ekonomiškai naudingiausio </w:t>
      </w:r>
      <w:r>
        <w:rPr>
          <w:rFonts w:ascii="Cambria" w:hAnsi="Cambria"/>
          <w:bCs/>
          <w:sz w:val="20"/>
          <w:szCs w:val="20"/>
        </w:rPr>
        <w:lastRenderedPageBreak/>
        <w:t>pasiūlymo vertinimo kriterijų - kainą.</w:t>
      </w:r>
    </w:p>
    <w:p w:rsidR="00481D06" w:rsidRDefault="00272BD3">
      <w:pPr>
        <w:pStyle w:val="ListParagraph"/>
        <w:widowControl w:val="0"/>
        <w:tabs>
          <w:tab w:val="left" w:pos="1440"/>
        </w:tabs>
        <w:suppressAutoHyphens w:val="0"/>
        <w:autoSpaceDE w:val="0"/>
        <w:autoSpaceDN w:val="0"/>
        <w:adjustRightInd w:val="0"/>
        <w:ind w:left="0" w:firstLine="851"/>
        <w:jc w:val="both"/>
        <w:rPr>
          <w:rFonts w:ascii="Cambria" w:hAnsi="Cambria"/>
          <w:bCs/>
          <w:sz w:val="20"/>
          <w:szCs w:val="20"/>
        </w:rPr>
      </w:pPr>
      <w:r>
        <w:rPr>
          <w:rStyle w:val="WW-DefaultParagraphFont1"/>
          <w:rFonts w:ascii="Cambria" w:eastAsia="Andale Sans UI" w:hAnsi="Cambria"/>
          <w:color w:val="000000"/>
          <w:lang w:eastAsia="lt-LT"/>
        </w:rPr>
        <w:t xml:space="preserve">12.2. </w:t>
      </w:r>
      <w:r>
        <w:rPr>
          <w:rFonts w:ascii="Cambria" w:hAnsi="Cambria"/>
          <w:sz w:val="20"/>
          <w:szCs w:val="20"/>
        </w:rPr>
        <w:t xml:space="preserve">Pasiūlymuose nurodytos kainos bus </w:t>
      </w:r>
      <w:r>
        <w:rPr>
          <w:rFonts w:ascii="Cambria" w:hAnsi="Cambria"/>
          <w:sz w:val="20"/>
          <w:szCs w:val="20"/>
        </w:rPr>
        <w:t>vertinamos eurais.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12.3. </w:t>
      </w:r>
      <w:proofErr w:type="spellStart"/>
      <w:r>
        <w:rPr>
          <w:rFonts w:ascii="Cambria" w:hAnsi="Cambria" w:cs="Times New Roman"/>
          <w:sz w:val="20"/>
          <w:szCs w:val="20"/>
        </w:rPr>
        <w:t>Jeigu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pasiūlymuose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kainos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nurodytos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užsienio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valiuta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</w:rPr>
        <w:t>jos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bus </w:t>
      </w:r>
      <w:proofErr w:type="spellStart"/>
      <w:r>
        <w:rPr>
          <w:rFonts w:ascii="Cambria" w:hAnsi="Cambria" w:cs="Times New Roman"/>
          <w:sz w:val="20"/>
          <w:szCs w:val="20"/>
        </w:rPr>
        <w:t>perskaič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iuojamos eurais pagal Europos Centrinio Banko skelbiam</w:t>
      </w:r>
      <w:r>
        <w:rPr>
          <w:rFonts w:ascii="Cambria" w:hAnsi="Cambria" w:cs="Times New Roman"/>
          <w:sz w:val="20"/>
          <w:szCs w:val="20"/>
        </w:rPr>
        <w:t xml:space="preserve">ą </w:t>
      </w:r>
      <w:proofErr w:type="spellStart"/>
      <w:r>
        <w:rPr>
          <w:rFonts w:ascii="Cambria" w:hAnsi="Cambria" w:cs="Times New Roman"/>
          <w:sz w:val="20"/>
          <w:szCs w:val="20"/>
        </w:rPr>
        <w:t>orientacinį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pt-PT"/>
        </w:rPr>
        <w:t>euro ir u</w:t>
      </w:r>
      <w:proofErr w:type="spellStart"/>
      <w:r>
        <w:rPr>
          <w:rFonts w:ascii="Cambria" w:hAnsi="Cambria" w:cs="Times New Roman"/>
          <w:sz w:val="20"/>
          <w:szCs w:val="20"/>
        </w:rPr>
        <w:t>žsienio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valiutų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santykį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>, o tais atvejais, kai orientacinio euro ir u</w:t>
      </w:r>
      <w:proofErr w:type="spellStart"/>
      <w:r>
        <w:rPr>
          <w:rFonts w:ascii="Cambria" w:hAnsi="Cambria" w:cs="Times New Roman"/>
          <w:sz w:val="20"/>
          <w:szCs w:val="20"/>
        </w:rPr>
        <w:t>žsienio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valiutų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santykio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Europos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Centrinis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Bankas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neskelbia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– </w:t>
      </w:r>
      <w:proofErr w:type="spellStart"/>
      <w:r>
        <w:rPr>
          <w:rFonts w:ascii="Cambria" w:hAnsi="Cambria" w:cs="Times New Roman"/>
          <w:sz w:val="20"/>
          <w:szCs w:val="20"/>
        </w:rPr>
        <w:t>pagal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Lietuvos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banko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nustatomą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skelbiamą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orientacinį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pt-PT"/>
        </w:rPr>
        <w:t>euro ir u</w:t>
      </w:r>
      <w:proofErr w:type="spellStart"/>
      <w:r>
        <w:rPr>
          <w:rFonts w:ascii="Cambria" w:hAnsi="Cambria" w:cs="Times New Roman"/>
          <w:sz w:val="20"/>
          <w:szCs w:val="20"/>
        </w:rPr>
        <w:t>žsienio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valiutų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santykį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  <w:lang w:val="de-DE"/>
        </w:rPr>
        <w:t>paskutin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ę </w:t>
      </w:r>
      <w:proofErr w:type="spellStart"/>
      <w:r>
        <w:rPr>
          <w:rFonts w:ascii="Cambria" w:hAnsi="Cambria" w:cs="Times New Roman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it-IT"/>
        </w:rPr>
        <w:t>pateikimo termino dien</w:t>
      </w:r>
      <w:r>
        <w:rPr>
          <w:rFonts w:ascii="Cambria" w:hAnsi="Cambria" w:cs="Times New Roman"/>
          <w:sz w:val="20"/>
          <w:szCs w:val="20"/>
        </w:rPr>
        <w:t>ą.</w:t>
      </w:r>
    </w:p>
    <w:p w:rsidR="00481D06" w:rsidRDefault="00481D06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</w:p>
    <w:p w:rsidR="00481D06" w:rsidRDefault="00481D06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</w:p>
    <w:p w:rsidR="00481D06" w:rsidRDefault="00272BD3">
      <w:pPr>
        <w:pStyle w:val="Heading1"/>
        <w:keepLines w:val="0"/>
        <w:widowControl w:val="0"/>
        <w:tabs>
          <w:tab w:val="left" w:pos="0"/>
        </w:tabs>
        <w:spacing w:before="0"/>
        <w:ind w:left="432" w:hanging="432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XIII. SPRENDIMAS DĖL PIRKIMO SUTARTIES SUDARYMO</w:t>
      </w:r>
    </w:p>
    <w:p w:rsidR="00481D06" w:rsidRDefault="00481D06">
      <w:pPr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tabs>
          <w:tab w:val="left" w:pos="1440"/>
        </w:tabs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13.1. Nedelsdama išnagrinėjusi, įvertinusi ir palyginusi pateiktus pasiūlymus, Komisija nustato pasiūlymų eilę bei laimėjusį pasiūlymą ir priima sprendimą sudaryti pirkimo sutartį. Pasiūlymų, atitinkančių visus pirkimo dokumentų reikalavimus, </w:t>
      </w:r>
      <w:r>
        <w:rPr>
          <w:rFonts w:ascii="Cambria" w:hAnsi="Cambria"/>
          <w:sz w:val="20"/>
          <w:szCs w:val="20"/>
        </w:rPr>
        <w:t>eilė nustatoma ekonominio naudingumo mažėjimo tvarka (</w:t>
      </w:r>
      <w:proofErr w:type="spellStart"/>
      <w:r>
        <w:rPr>
          <w:rFonts w:ascii="Cambria" w:hAnsi="Cambria"/>
          <w:sz w:val="20"/>
          <w:szCs w:val="20"/>
        </w:rPr>
        <w:t>t.y</w:t>
      </w:r>
      <w:proofErr w:type="spellEnd"/>
      <w:r>
        <w:rPr>
          <w:rFonts w:ascii="Cambria" w:hAnsi="Cambria"/>
          <w:sz w:val="20"/>
          <w:szCs w:val="20"/>
        </w:rPr>
        <w:t xml:space="preserve">. kainų didėjimo tvarka). Jeigu kelių tiekėjų pasiūlymų </w:t>
      </w:r>
      <w:r>
        <w:rPr>
          <w:rFonts w:ascii="Cambria" w:hAnsi="Cambria"/>
          <w:bCs/>
          <w:sz w:val="20"/>
          <w:szCs w:val="20"/>
        </w:rPr>
        <w:t>ekonominis naudingumas yra vienodas, sudarant pasiūlymų eilę, pirmesnis įrašomas tiekėjas, kurio pasiūlymas CVP IS priemonėmis pateiktas anksči</w:t>
      </w:r>
      <w:r>
        <w:rPr>
          <w:rFonts w:ascii="Cambria" w:hAnsi="Cambria"/>
          <w:bCs/>
          <w:sz w:val="20"/>
          <w:szCs w:val="20"/>
        </w:rPr>
        <w:t xml:space="preserve">ausiai. Laimėjusiu pripažįstamas pasiūlymas, įrašytas pirmuoju pasiūlymų eilėje. Eilė nesudaroma, jei pasiūlymą pateikė ar, pirkimo procedūrų metu atmetus kitus pasiūlymus, liko vienas tiekėjas. 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13.2.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de-DE"/>
        </w:rPr>
        <w:t>eil</w:t>
      </w:r>
      <w:proofErr w:type="spellStart"/>
      <w:r>
        <w:rPr>
          <w:rFonts w:ascii="Cambria" w:hAnsi="Cambria" w:cs="Times New Roman"/>
          <w:sz w:val="20"/>
          <w:szCs w:val="20"/>
        </w:rPr>
        <w:t>ės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ir </w:t>
      </w:r>
      <w:proofErr w:type="spellStart"/>
      <w:r>
        <w:rPr>
          <w:rFonts w:ascii="Cambria" w:hAnsi="Cambria" w:cs="Times New Roman"/>
          <w:sz w:val="20"/>
          <w:szCs w:val="20"/>
        </w:rPr>
        <w:t>laimėjusio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nustatymą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it-IT"/>
        </w:rPr>
        <w:t>ir apie sprendim</w:t>
      </w:r>
      <w:r>
        <w:rPr>
          <w:rFonts w:ascii="Cambria" w:hAnsi="Cambria" w:cs="Times New Roman"/>
          <w:sz w:val="20"/>
          <w:szCs w:val="20"/>
        </w:rPr>
        <w:t xml:space="preserve">ą </w:t>
      </w:r>
      <w:r>
        <w:rPr>
          <w:rFonts w:ascii="Cambria" w:hAnsi="Cambria" w:cs="Times New Roman"/>
          <w:sz w:val="20"/>
          <w:szCs w:val="20"/>
          <w:lang w:val="it-IT"/>
        </w:rPr>
        <w:t>sudaryti pirkimo sutart</w:t>
      </w:r>
      <w:r>
        <w:rPr>
          <w:rFonts w:ascii="Cambria" w:hAnsi="Cambria" w:cs="Times New Roman"/>
          <w:sz w:val="20"/>
          <w:szCs w:val="20"/>
        </w:rPr>
        <w:t xml:space="preserve">į, </w:t>
      </w:r>
      <w:proofErr w:type="spellStart"/>
      <w:r>
        <w:rPr>
          <w:rFonts w:ascii="Cambria" w:hAnsi="Cambria" w:cs="Times New Roman"/>
          <w:sz w:val="20"/>
          <w:szCs w:val="20"/>
        </w:rPr>
        <w:t>nedelsiant</w:t>
      </w:r>
      <w:proofErr w:type="spellEnd"/>
      <w:r>
        <w:rPr>
          <w:rFonts w:ascii="Cambria" w:hAnsi="Cambria" w:cs="Times New Roman"/>
          <w:sz w:val="20"/>
          <w:szCs w:val="20"/>
        </w:rPr>
        <w:t xml:space="preserve">, bet ne </w:t>
      </w:r>
      <w:proofErr w:type="spellStart"/>
      <w:r>
        <w:rPr>
          <w:rFonts w:ascii="Cambria" w:hAnsi="Cambria" w:cs="Times New Roman"/>
          <w:sz w:val="20"/>
          <w:szCs w:val="20"/>
        </w:rPr>
        <w:t>vėliau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kaip</w:t>
      </w:r>
      <w:proofErr w:type="spellEnd"/>
      <w:r>
        <w:rPr>
          <w:rFonts w:ascii="Cambria" w:hAnsi="Cambria" w:cs="Times New Roman"/>
          <w:sz w:val="20"/>
          <w:szCs w:val="20"/>
        </w:rPr>
        <w:t xml:space="preserve"> per </w:t>
      </w:r>
      <w:r>
        <w:rPr>
          <w:rFonts w:ascii="Cambria" w:hAnsi="Cambria" w:cs="Times New Roman"/>
          <w:b/>
          <w:sz w:val="20"/>
          <w:szCs w:val="20"/>
        </w:rPr>
        <w:t xml:space="preserve">5 </w:t>
      </w:r>
      <w:proofErr w:type="spellStart"/>
      <w:r>
        <w:rPr>
          <w:rFonts w:ascii="Cambria" w:hAnsi="Cambria" w:cs="Times New Roman"/>
          <w:b/>
          <w:sz w:val="20"/>
          <w:szCs w:val="20"/>
        </w:rPr>
        <w:t>darbo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dienas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sprendimo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priė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mimo, ra</w:t>
      </w:r>
      <w:proofErr w:type="spellStart"/>
      <w:r>
        <w:rPr>
          <w:rFonts w:ascii="Cambria" w:hAnsi="Cambria" w:cs="Times New Roman"/>
          <w:sz w:val="20"/>
          <w:szCs w:val="20"/>
        </w:rPr>
        <w:t>štu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CPV IS </w:t>
      </w:r>
      <w:proofErr w:type="spellStart"/>
      <w:r>
        <w:rPr>
          <w:rFonts w:ascii="Cambria" w:hAnsi="Cambria" w:cs="Times New Roman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sz w:val="20"/>
          <w:szCs w:val="20"/>
          <w:lang w:val="fr-FR"/>
        </w:rPr>
        <w:t xml:space="preserve">mis </w:t>
      </w:r>
      <w:proofErr w:type="spellStart"/>
      <w:r>
        <w:rPr>
          <w:rFonts w:ascii="Cambria" w:hAnsi="Cambria" w:cs="Times New Roman"/>
          <w:sz w:val="20"/>
          <w:szCs w:val="20"/>
          <w:lang w:val="fr-FR"/>
        </w:rPr>
        <w:t>prane</w:t>
      </w:r>
      <w:r>
        <w:rPr>
          <w:rFonts w:ascii="Cambria" w:hAnsi="Cambria" w:cs="Times New Roman"/>
          <w:sz w:val="20"/>
          <w:szCs w:val="20"/>
        </w:rPr>
        <w:t>šama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</w:t>
      </w:r>
      <w:proofErr w:type="spellEnd"/>
      <w:r>
        <w:rPr>
          <w:rFonts w:ascii="Cambria" w:hAnsi="Cambria" w:cs="Times New Roman"/>
          <w:sz w:val="20"/>
          <w:szCs w:val="20"/>
          <w:lang w:val="nl-NL"/>
        </w:rPr>
        <w:t>lymus pateikusiems tiek</w:t>
      </w:r>
      <w:proofErr w:type="spellStart"/>
      <w:r>
        <w:rPr>
          <w:rFonts w:ascii="Cambria" w:hAnsi="Cambria" w:cs="Times New Roman"/>
          <w:sz w:val="20"/>
          <w:szCs w:val="20"/>
        </w:rPr>
        <w:t>ėjams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>
        <w:rPr>
          <w:rFonts w:ascii="Cambria" w:hAnsi="Cambria" w:cs="Times New Roman"/>
          <w:sz w:val="20"/>
          <w:szCs w:val="20"/>
        </w:rPr>
        <w:t>Tiekė</w:t>
      </w:r>
      <w:r>
        <w:rPr>
          <w:rFonts w:ascii="Cambria" w:hAnsi="Cambria" w:cs="Times New Roman"/>
          <w:sz w:val="20"/>
          <w:szCs w:val="20"/>
          <w:lang w:val="de-DE"/>
        </w:rPr>
        <w:t>jams</w:t>
      </w:r>
      <w:proofErr w:type="spellEnd"/>
      <w:r>
        <w:rPr>
          <w:rFonts w:ascii="Cambria" w:hAnsi="Cambria" w:cs="Times New Roman"/>
          <w:sz w:val="20"/>
          <w:szCs w:val="20"/>
          <w:lang w:val="de-DE"/>
        </w:rPr>
        <w:t xml:space="preserve">, </w:t>
      </w:r>
      <w:proofErr w:type="spellStart"/>
      <w:r>
        <w:rPr>
          <w:rFonts w:ascii="Cambria" w:hAnsi="Cambria" w:cs="Times New Roman"/>
          <w:sz w:val="20"/>
          <w:szCs w:val="20"/>
          <w:lang w:val="de-DE"/>
        </w:rPr>
        <w:t>kuri</w:t>
      </w:r>
      <w:proofErr w:type="spellEnd"/>
      <w:r>
        <w:rPr>
          <w:rFonts w:ascii="Cambria" w:hAnsi="Cambria" w:cs="Times New Roman"/>
          <w:sz w:val="20"/>
          <w:szCs w:val="20"/>
        </w:rPr>
        <w:t xml:space="preserve">ų </w:t>
      </w:r>
      <w:proofErr w:type="spellStart"/>
      <w:r>
        <w:rPr>
          <w:rFonts w:ascii="Cambria" w:hAnsi="Cambria" w:cs="Times New Roman"/>
          <w:sz w:val="20"/>
          <w:szCs w:val="20"/>
        </w:rPr>
        <w:t>pasiūlymai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neįrašyti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į </w:t>
      </w:r>
      <w:proofErr w:type="spellStart"/>
      <w:r>
        <w:rPr>
          <w:rFonts w:ascii="Cambria" w:hAnsi="Cambria" w:cs="Times New Roman"/>
          <w:sz w:val="20"/>
          <w:szCs w:val="20"/>
        </w:rPr>
        <w:t>šią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de-DE"/>
        </w:rPr>
        <w:t>eil</w:t>
      </w:r>
      <w:r>
        <w:rPr>
          <w:rFonts w:ascii="Cambria" w:hAnsi="Cambria" w:cs="Times New Roman"/>
          <w:sz w:val="20"/>
          <w:szCs w:val="20"/>
        </w:rPr>
        <w:t xml:space="preserve">ę, </w:t>
      </w:r>
      <w:proofErr w:type="spellStart"/>
      <w:r>
        <w:rPr>
          <w:rFonts w:ascii="Cambria" w:hAnsi="Cambria" w:cs="Times New Roman"/>
          <w:sz w:val="20"/>
          <w:szCs w:val="20"/>
        </w:rPr>
        <w:t>kartu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pranešimu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apie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nustatytą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de-DE"/>
        </w:rPr>
        <w:t>eil</w:t>
      </w:r>
      <w:r>
        <w:rPr>
          <w:rFonts w:ascii="Cambria" w:hAnsi="Cambria" w:cs="Times New Roman"/>
          <w:sz w:val="20"/>
          <w:szCs w:val="20"/>
        </w:rPr>
        <w:t xml:space="preserve">ę ir </w:t>
      </w:r>
      <w:proofErr w:type="spellStart"/>
      <w:r>
        <w:rPr>
          <w:rFonts w:ascii="Cambria" w:hAnsi="Cambria" w:cs="Times New Roman"/>
          <w:sz w:val="20"/>
          <w:szCs w:val="20"/>
        </w:rPr>
        <w:t>laimėjusį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pasiūlymą</w:t>
      </w:r>
      <w:proofErr w:type="spellEnd"/>
      <w:r>
        <w:rPr>
          <w:rFonts w:ascii="Cambria" w:hAnsi="Cambria" w:cs="Times New Roman"/>
          <w:sz w:val="20"/>
          <w:szCs w:val="20"/>
          <w:lang w:val="fr-FR"/>
        </w:rPr>
        <w:t>, ra</w:t>
      </w:r>
      <w:proofErr w:type="spellStart"/>
      <w:r>
        <w:rPr>
          <w:rFonts w:ascii="Cambria" w:hAnsi="Cambria" w:cs="Times New Roman"/>
          <w:sz w:val="20"/>
          <w:szCs w:val="20"/>
        </w:rPr>
        <w:t>štu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CVP IS </w:t>
      </w:r>
      <w:proofErr w:type="spellStart"/>
      <w:r>
        <w:rPr>
          <w:rFonts w:ascii="Cambria" w:hAnsi="Cambria" w:cs="Times New Roman"/>
          <w:sz w:val="20"/>
          <w:szCs w:val="20"/>
        </w:rPr>
        <w:t>priemonė</w:t>
      </w:r>
      <w:proofErr w:type="spellEnd"/>
      <w:r>
        <w:rPr>
          <w:rFonts w:ascii="Cambria" w:hAnsi="Cambria" w:cs="Times New Roman"/>
          <w:sz w:val="20"/>
          <w:szCs w:val="20"/>
          <w:lang w:val="fr-FR"/>
        </w:rPr>
        <w:t xml:space="preserve">mis </w:t>
      </w:r>
      <w:proofErr w:type="spellStart"/>
      <w:r>
        <w:rPr>
          <w:rFonts w:ascii="Cambria" w:hAnsi="Cambria" w:cs="Times New Roman"/>
          <w:sz w:val="20"/>
          <w:szCs w:val="20"/>
          <w:lang w:val="fr-FR"/>
        </w:rPr>
        <w:t>prane</w:t>
      </w:r>
      <w:proofErr w:type="spellEnd"/>
      <w:r>
        <w:rPr>
          <w:rFonts w:ascii="Cambria" w:hAnsi="Cambria" w:cs="Times New Roman"/>
          <w:sz w:val="20"/>
          <w:szCs w:val="20"/>
        </w:rPr>
        <w:t>š</w:t>
      </w:r>
      <w:r>
        <w:rPr>
          <w:rFonts w:ascii="Cambria" w:hAnsi="Cambria" w:cs="Times New Roman"/>
          <w:sz w:val="20"/>
          <w:szCs w:val="20"/>
          <w:lang w:val="pt-PT"/>
        </w:rPr>
        <w:t>ama ir apie j</w:t>
      </w:r>
      <w:r>
        <w:rPr>
          <w:rFonts w:ascii="Cambria" w:hAnsi="Cambria" w:cs="Times New Roman"/>
          <w:sz w:val="20"/>
          <w:szCs w:val="20"/>
        </w:rPr>
        <w:t xml:space="preserve">ų </w:t>
      </w:r>
      <w:proofErr w:type="spellStart"/>
      <w:r>
        <w:rPr>
          <w:rFonts w:ascii="Cambria" w:hAnsi="Cambria" w:cs="Times New Roman"/>
          <w:sz w:val="20"/>
          <w:szCs w:val="20"/>
        </w:rPr>
        <w:t>pasiūlymų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atmetimo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priež</w:t>
      </w:r>
      <w:proofErr w:type="spellEnd"/>
      <w:r>
        <w:rPr>
          <w:rFonts w:ascii="Cambria" w:hAnsi="Cambria" w:cs="Times New Roman"/>
          <w:sz w:val="20"/>
          <w:szCs w:val="20"/>
          <w:lang w:val="it-IT"/>
        </w:rPr>
        <w:t>astis. Jei bus nuspr</w:t>
      </w:r>
      <w:r>
        <w:rPr>
          <w:rFonts w:ascii="Cambria" w:hAnsi="Cambria" w:cs="Times New Roman"/>
          <w:sz w:val="20"/>
          <w:szCs w:val="20"/>
        </w:rPr>
        <w:t>ę</w:t>
      </w:r>
      <w:r>
        <w:rPr>
          <w:rFonts w:ascii="Cambria" w:hAnsi="Cambria" w:cs="Times New Roman"/>
          <w:sz w:val="20"/>
          <w:szCs w:val="20"/>
          <w:lang w:val="it-IT"/>
        </w:rPr>
        <w:t>sta nesudaryti pirkimo sutarties, min</w:t>
      </w:r>
      <w:proofErr w:type="spellStart"/>
      <w:r>
        <w:rPr>
          <w:rFonts w:ascii="Cambria" w:hAnsi="Cambria" w:cs="Times New Roman"/>
          <w:sz w:val="20"/>
          <w:szCs w:val="20"/>
        </w:rPr>
        <w:t>ėtame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pranešime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nurodomos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tokio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sprendimo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priežastys</w:t>
      </w:r>
      <w:proofErr w:type="spellEnd"/>
      <w:r>
        <w:rPr>
          <w:rFonts w:ascii="Cambria" w:hAnsi="Cambria" w:cs="Times New Roman"/>
          <w:sz w:val="20"/>
          <w:szCs w:val="20"/>
        </w:rPr>
        <w:t>.</w:t>
      </w:r>
    </w:p>
    <w:p w:rsidR="00481D06" w:rsidRDefault="00272BD3">
      <w:pPr>
        <w:pStyle w:val="NoSpacing"/>
        <w:ind w:firstLine="85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13.3. Pe</w:t>
      </w:r>
      <w:r>
        <w:rPr>
          <w:rFonts w:ascii="Cambria" w:hAnsi="Cambria"/>
          <w:sz w:val="20"/>
          <w:szCs w:val="20"/>
        </w:rPr>
        <w:t xml:space="preserve">rkančioji organizacija sudaryti pirkimo </w:t>
      </w:r>
      <w:r>
        <w:rPr>
          <w:rFonts w:ascii="Cambria" w:hAnsi="Cambria"/>
          <w:spacing w:val="-4"/>
          <w:sz w:val="20"/>
          <w:szCs w:val="20"/>
        </w:rPr>
        <w:t xml:space="preserve">sutartį </w:t>
      </w:r>
      <w:r>
        <w:rPr>
          <w:rFonts w:ascii="Cambria" w:hAnsi="Cambria"/>
          <w:sz w:val="20"/>
          <w:szCs w:val="20"/>
        </w:rPr>
        <w:t>siūlo tam dalyviui, kurio pasiūlymas pripažintas laimėjusiu. Dalyvis sudaryti pirkimo sutarties kviečiamas raštu ir jam nurodomas laikas, iki kada jis turi pasirašyti pirkimo sutartį. Pirkimą laimėjęs dalyvis</w:t>
      </w:r>
      <w:r>
        <w:rPr>
          <w:rFonts w:ascii="Cambria" w:hAnsi="Cambria"/>
          <w:sz w:val="20"/>
          <w:szCs w:val="20"/>
        </w:rPr>
        <w:t xml:space="preserve"> privalo pasirašyti pirkimo sutartį per perkančiosios organizacijos nurodytą terminą. Laikas pirkimo sutarčiai pasirašyti gali būti nustatomas atskiru pranešimu </w:t>
      </w:r>
      <w:r>
        <w:rPr>
          <w:rFonts w:ascii="Cambria" w:hAnsi="Cambria"/>
          <w:sz w:val="20"/>
          <w:szCs w:val="20"/>
          <w:lang w:eastAsia="lt-LT"/>
        </w:rPr>
        <w:t>raštu</w:t>
      </w:r>
      <w:r>
        <w:rPr>
          <w:rFonts w:ascii="Cambria" w:hAnsi="Cambria"/>
          <w:sz w:val="20"/>
          <w:szCs w:val="20"/>
        </w:rPr>
        <w:t xml:space="preserve"> arba nurodomas pranešime apie laimėjusį pasiūlymą.</w:t>
      </w:r>
    </w:p>
    <w:p w:rsidR="00481D06" w:rsidRDefault="00272BD3">
      <w:pPr>
        <w:ind w:firstLine="851"/>
        <w:jc w:val="both"/>
        <w:rPr>
          <w:rFonts w:ascii="Cambria" w:hAnsi="Cambria"/>
          <w:spacing w:val="-4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13.4. Jeigu dalyvis, kurio pasiūlymas </w:t>
      </w:r>
      <w:r>
        <w:rPr>
          <w:rFonts w:ascii="Cambria" w:hAnsi="Cambria"/>
          <w:sz w:val="20"/>
          <w:szCs w:val="20"/>
        </w:rPr>
        <w:t xml:space="preserve">pripažintas laimėjusiu, pranešimu </w:t>
      </w:r>
      <w:r>
        <w:rPr>
          <w:rFonts w:ascii="Cambria" w:hAnsi="Cambria"/>
          <w:sz w:val="20"/>
          <w:szCs w:val="20"/>
          <w:lang w:eastAsia="lt-LT"/>
        </w:rPr>
        <w:t>raštu</w:t>
      </w:r>
      <w:r>
        <w:rPr>
          <w:rFonts w:ascii="Cambria" w:hAnsi="Cambria"/>
          <w:i/>
          <w:sz w:val="20"/>
          <w:szCs w:val="20"/>
          <w:lang w:eastAsia="lt-LT"/>
        </w:rPr>
        <w:t> </w:t>
      </w:r>
      <w:r>
        <w:rPr>
          <w:rFonts w:ascii="Cambria" w:hAnsi="Cambria"/>
          <w:sz w:val="20"/>
          <w:szCs w:val="20"/>
        </w:rPr>
        <w:t>atsisako sudaryti pirkimo sutartį arba dalyvis iki perkančiosios organizacijos nurodyto laiko nepasirašo pirkimo sutarties, arba atsisako sudaryti pirkimo sutartį pirkimo dokumentuose nustatytomis sąlygomis, laikoma,</w:t>
      </w:r>
      <w:r>
        <w:rPr>
          <w:rFonts w:ascii="Cambria" w:hAnsi="Cambria"/>
          <w:sz w:val="20"/>
          <w:szCs w:val="20"/>
        </w:rPr>
        <w:t xml:space="preserve"> kad jis atsisakė sudaryti pirkimo sutartį. Tuo atveju perkančioji organizacija siūlo sudaryti pirkimo sutartį dalyviui, kurio pasiūlymas pagal nustatytą pasiūlymų eilę yra pirmas po dalyvio, atsisakiusio</w:t>
      </w:r>
      <w:r>
        <w:rPr>
          <w:rFonts w:ascii="Cambria" w:hAnsi="Cambria"/>
          <w:spacing w:val="-4"/>
          <w:sz w:val="20"/>
          <w:szCs w:val="20"/>
        </w:rPr>
        <w:t xml:space="preserve"> sudaryti pirkimo sutartį. </w:t>
      </w:r>
    </w:p>
    <w:p w:rsidR="00481D06" w:rsidRDefault="00481D06">
      <w:pPr>
        <w:pStyle w:val="NoSpacing"/>
        <w:ind w:firstLine="851"/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XIV. PRETENZIJŲ IR SKUN</w:t>
      </w:r>
      <w:r>
        <w:rPr>
          <w:rFonts w:ascii="Cambria" w:hAnsi="Cambria"/>
          <w:b/>
          <w:sz w:val="20"/>
          <w:szCs w:val="20"/>
        </w:rPr>
        <w:t>DŲ NAGRINĖJIMO TVARKA</w:t>
      </w:r>
    </w:p>
    <w:p w:rsidR="00481D06" w:rsidRDefault="00481D06">
      <w:pPr>
        <w:ind w:firstLine="709"/>
        <w:jc w:val="center"/>
        <w:rPr>
          <w:rFonts w:ascii="Cambria" w:hAnsi="Cambria"/>
          <w:sz w:val="20"/>
          <w:szCs w:val="20"/>
        </w:rPr>
      </w:pPr>
    </w:p>
    <w:p w:rsidR="00481D06" w:rsidRDefault="00272BD3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14.1. Tiekėjas, norėdamas iki pirkimo sutarties sudarymo teisme ginčyti Perkančiosios organizacijos sprendimus ar veiksmus, pirmiausia raštu (faksu, elektroninėmis priemonėmis ar pasirašytinai per pašto paslaugos teikėją ar kitą </w:t>
      </w:r>
      <w:r>
        <w:rPr>
          <w:rFonts w:ascii="Cambria" w:hAnsi="Cambria"/>
          <w:sz w:val="20"/>
          <w:szCs w:val="20"/>
        </w:rPr>
        <w:t>tinkamą vežėją) turi pateikti pretenziją Perkančiajai organizacijai.</w:t>
      </w:r>
    </w:p>
    <w:p w:rsidR="00481D06" w:rsidRDefault="00272BD3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14.2. Perkančioji organizacija nagrinėja tik tas Tiekėjų pretenzijas, kurios gautos iki pirkimo sutarties sudarymo dienos ir pateiktos laikantis Viešųjų pirkimų įstatymo 102 straipsnio 1 </w:t>
      </w:r>
      <w:r>
        <w:rPr>
          <w:rFonts w:ascii="Cambria" w:hAnsi="Cambria"/>
          <w:sz w:val="20"/>
          <w:szCs w:val="20"/>
        </w:rPr>
        <w:t>dalyje nustatytų terminų.</w:t>
      </w:r>
    </w:p>
    <w:p w:rsidR="00481D06" w:rsidRDefault="00272BD3">
      <w:pPr>
        <w:pStyle w:val="ListParagraph"/>
        <w:widowControl w:val="0"/>
        <w:suppressAutoHyphens w:val="0"/>
        <w:autoSpaceDE w:val="0"/>
        <w:autoSpaceDN w:val="0"/>
        <w:adjustRightInd w:val="0"/>
        <w:ind w:left="851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14.3. Ginčų nagrinėjimo tvarka numatyta Viešųjų pirkimų įstatymo VII skyriuje.</w:t>
      </w:r>
    </w:p>
    <w:p w:rsidR="00481D06" w:rsidRDefault="00481D06">
      <w:pPr>
        <w:tabs>
          <w:tab w:val="left" w:pos="0"/>
          <w:tab w:val="left" w:pos="1134"/>
        </w:tabs>
        <w:ind w:firstLine="567"/>
        <w:jc w:val="both"/>
        <w:rPr>
          <w:rFonts w:ascii="Cambria" w:hAnsi="Cambria"/>
          <w:sz w:val="20"/>
          <w:szCs w:val="20"/>
        </w:rPr>
      </w:pPr>
    </w:p>
    <w:p w:rsidR="00481D06" w:rsidRDefault="00272BD3">
      <w:pPr>
        <w:pStyle w:val="Heading1"/>
        <w:keepLines w:val="0"/>
        <w:widowControl w:val="0"/>
        <w:tabs>
          <w:tab w:val="left" w:pos="0"/>
        </w:tabs>
        <w:spacing w:before="0"/>
        <w:ind w:left="432" w:hanging="432"/>
        <w:jc w:val="center"/>
        <w:rPr>
          <w:color w:val="auto"/>
          <w:sz w:val="20"/>
          <w:szCs w:val="20"/>
        </w:rPr>
      </w:pPr>
      <w:bookmarkStart w:id="2" w:name="_Hlk25142864"/>
      <w:r>
        <w:rPr>
          <w:color w:val="auto"/>
          <w:sz w:val="20"/>
          <w:szCs w:val="20"/>
        </w:rPr>
        <w:t>XV. PIRKIMO SUTARTIES SĄLYGOS</w:t>
      </w:r>
    </w:p>
    <w:p w:rsidR="00481D06" w:rsidRDefault="00481D06">
      <w:pPr>
        <w:tabs>
          <w:tab w:val="left" w:pos="0"/>
          <w:tab w:val="left" w:pos="1418"/>
        </w:tabs>
        <w:ind w:firstLine="851"/>
        <w:jc w:val="center"/>
        <w:rPr>
          <w:rFonts w:ascii="Cambria" w:hAnsi="Cambria"/>
          <w:b/>
          <w:sz w:val="20"/>
          <w:szCs w:val="20"/>
        </w:rPr>
      </w:pP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15.1. 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sutarties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specialiosios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są</w:t>
      </w:r>
      <w:proofErr w:type="spellEnd"/>
      <w:r>
        <w:rPr>
          <w:rFonts w:ascii="Cambria" w:hAnsi="Cambria" w:cs="Times New Roman"/>
          <w:sz w:val="20"/>
          <w:szCs w:val="20"/>
          <w:lang w:val="pt-PT"/>
        </w:rPr>
        <w:t xml:space="preserve">lygos pateikiamos pirkimo </w:t>
      </w:r>
      <w:proofErr w:type="spellStart"/>
      <w:r>
        <w:rPr>
          <w:rFonts w:ascii="Cambria" w:hAnsi="Cambria" w:cs="Times New Roman"/>
          <w:sz w:val="20"/>
          <w:szCs w:val="20"/>
        </w:rPr>
        <w:t>sąlygų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priede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„</w:t>
      </w:r>
      <w:proofErr w:type="spellStart"/>
      <w:r>
        <w:rPr>
          <w:rFonts w:ascii="Cambria" w:hAnsi="Cambria" w:cs="Times New Roman"/>
          <w:sz w:val="20"/>
          <w:szCs w:val="20"/>
        </w:rPr>
        <w:t>Pirkimo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sutarties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projektas</w:t>
      </w:r>
      <w:proofErr w:type="spellEnd"/>
      <w:r>
        <w:rPr>
          <w:rFonts w:ascii="Cambria" w:hAnsi="Cambria" w:cs="Times New Roman"/>
          <w:sz w:val="20"/>
          <w:szCs w:val="20"/>
        </w:rPr>
        <w:t xml:space="preserve">” </w:t>
      </w:r>
      <w:r>
        <w:rPr>
          <w:rFonts w:ascii="Cambria" w:hAnsi="Cambria" w:cs="Times New Roman"/>
          <w:bCs/>
          <w:spacing w:val="-4"/>
          <w:sz w:val="20"/>
          <w:szCs w:val="20"/>
        </w:rPr>
        <w:t>(</w:t>
      </w:r>
      <w:r>
        <w:rPr>
          <w:rFonts w:ascii="Cambria" w:hAnsi="Cambria" w:cs="Times New Roman"/>
          <w:b/>
          <w:bCs/>
          <w:spacing w:val="-4"/>
          <w:sz w:val="20"/>
          <w:szCs w:val="20"/>
        </w:rPr>
        <w:t xml:space="preserve">3 </w:t>
      </w:r>
      <w:proofErr w:type="spellStart"/>
      <w:r>
        <w:rPr>
          <w:rFonts w:ascii="Cambria" w:hAnsi="Cambria" w:cs="Times New Roman"/>
          <w:b/>
          <w:bCs/>
          <w:spacing w:val="-4"/>
          <w:sz w:val="20"/>
          <w:szCs w:val="20"/>
        </w:rPr>
        <w:t>priedas</w:t>
      </w:r>
      <w:proofErr w:type="spellEnd"/>
      <w:r>
        <w:rPr>
          <w:rFonts w:ascii="Cambria" w:hAnsi="Cambria" w:cs="Times New Roman"/>
          <w:b/>
          <w:bCs/>
          <w:spacing w:val="-4"/>
          <w:sz w:val="20"/>
          <w:szCs w:val="20"/>
        </w:rPr>
        <w:t>)</w:t>
      </w:r>
      <w:r>
        <w:rPr>
          <w:rFonts w:ascii="Cambria" w:hAnsi="Cambria" w:cs="Times New Roman"/>
          <w:sz w:val="20"/>
          <w:szCs w:val="20"/>
        </w:rPr>
        <w:t xml:space="preserve">. </w:t>
      </w:r>
      <w:r>
        <w:rPr>
          <w:rFonts w:ascii="Cambria" w:hAnsi="Cambria" w:cs="Times New Roman"/>
          <w:color w:val="auto"/>
          <w:sz w:val="20"/>
          <w:szCs w:val="20"/>
          <w:lang w:val="lt-LT"/>
        </w:rPr>
        <w:t xml:space="preserve"> 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b/>
          <w:color w:val="auto"/>
          <w:sz w:val="20"/>
          <w:szCs w:val="20"/>
          <w:u w:val="single"/>
          <w:lang w:val="lt-LT"/>
        </w:rPr>
      </w:pPr>
      <w:r>
        <w:rPr>
          <w:rFonts w:ascii="Cambria" w:hAnsi="Cambria" w:cs="Times New Roman"/>
          <w:b/>
          <w:color w:val="auto"/>
          <w:sz w:val="20"/>
          <w:szCs w:val="20"/>
          <w:u w:val="single"/>
          <w:lang w:val="lt-LT"/>
        </w:rPr>
        <w:t>15.2.</w:t>
      </w:r>
      <w:r>
        <w:rPr>
          <w:rFonts w:ascii="Cambria" w:hAnsi="Cambria"/>
          <w:b/>
          <w:iCs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/>
          <w:b/>
          <w:iCs/>
          <w:sz w:val="20"/>
          <w:szCs w:val="20"/>
          <w:u w:val="single"/>
        </w:rPr>
        <w:t>Maksimali</w:t>
      </w:r>
      <w:proofErr w:type="spellEnd"/>
      <w:r>
        <w:rPr>
          <w:rFonts w:ascii="Cambria" w:hAnsi="Cambria"/>
          <w:b/>
          <w:iCs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/>
          <w:b/>
          <w:iCs/>
          <w:sz w:val="20"/>
          <w:szCs w:val="20"/>
          <w:u w:val="single"/>
        </w:rPr>
        <w:t>sutarties</w:t>
      </w:r>
      <w:proofErr w:type="spellEnd"/>
      <w:r>
        <w:rPr>
          <w:rFonts w:ascii="Cambria" w:hAnsi="Cambria"/>
          <w:b/>
          <w:iCs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/>
          <w:b/>
          <w:iCs/>
          <w:sz w:val="20"/>
          <w:szCs w:val="20"/>
          <w:u w:val="single"/>
        </w:rPr>
        <w:t>vertė</w:t>
      </w:r>
      <w:proofErr w:type="spellEnd"/>
      <w:r>
        <w:rPr>
          <w:rFonts w:ascii="Cambria" w:hAnsi="Cambria"/>
          <w:b/>
          <w:iCs/>
          <w:sz w:val="20"/>
          <w:szCs w:val="20"/>
          <w:u w:val="single"/>
        </w:rPr>
        <w:t xml:space="preserve"> 20.000,00 Eur </w:t>
      </w:r>
      <w:proofErr w:type="spellStart"/>
      <w:r>
        <w:rPr>
          <w:rFonts w:ascii="Cambria" w:hAnsi="Cambria"/>
          <w:b/>
          <w:iCs/>
          <w:sz w:val="20"/>
          <w:szCs w:val="20"/>
          <w:u w:val="single"/>
        </w:rPr>
        <w:t>su</w:t>
      </w:r>
      <w:proofErr w:type="spellEnd"/>
      <w:r>
        <w:rPr>
          <w:rFonts w:ascii="Cambria" w:hAnsi="Cambria"/>
          <w:b/>
          <w:iCs/>
          <w:sz w:val="20"/>
          <w:szCs w:val="20"/>
          <w:u w:val="single"/>
        </w:rPr>
        <w:t xml:space="preserve"> PVM</w:t>
      </w:r>
    </w:p>
    <w:p w:rsidR="00481D06" w:rsidRDefault="00272BD3">
      <w:pPr>
        <w:pStyle w:val="Body2"/>
        <w:spacing w:after="0"/>
        <w:ind w:firstLine="851"/>
        <w:rPr>
          <w:rFonts w:ascii="Cambria" w:hAnsi="Cambria" w:cs="Times New Roman"/>
          <w:color w:val="auto"/>
          <w:sz w:val="20"/>
          <w:szCs w:val="20"/>
          <w:lang w:val="lt-LT"/>
        </w:rPr>
      </w:pPr>
      <w:r>
        <w:rPr>
          <w:rFonts w:ascii="Cambria" w:hAnsi="Cambria" w:cs="Times New Roman"/>
          <w:color w:val="auto"/>
          <w:sz w:val="20"/>
          <w:szCs w:val="20"/>
          <w:lang w:val="lt-LT"/>
        </w:rPr>
        <w:t>15.3.</w:t>
      </w:r>
      <w:r>
        <w:rPr>
          <w:rFonts w:ascii="Cambria" w:hAnsi="Cambria"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Cs/>
          <w:sz w:val="20"/>
          <w:szCs w:val="20"/>
        </w:rPr>
        <w:t>Taikoma</w:t>
      </w:r>
      <w:proofErr w:type="spellEnd"/>
      <w:r>
        <w:rPr>
          <w:rFonts w:ascii="Cambria" w:hAnsi="Cambria"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Cs/>
          <w:sz w:val="20"/>
          <w:szCs w:val="20"/>
        </w:rPr>
        <w:t>kainodara</w:t>
      </w:r>
      <w:proofErr w:type="spellEnd"/>
      <w:r>
        <w:rPr>
          <w:rFonts w:ascii="Cambria" w:hAnsi="Cambria"/>
          <w:bCs/>
          <w:sz w:val="20"/>
          <w:szCs w:val="20"/>
        </w:rPr>
        <w:t xml:space="preserve"> – </w:t>
      </w:r>
      <w:proofErr w:type="spellStart"/>
      <w:r>
        <w:rPr>
          <w:rFonts w:ascii="Cambria" w:hAnsi="Cambria"/>
          <w:bCs/>
          <w:sz w:val="20"/>
          <w:szCs w:val="20"/>
        </w:rPr>
        <w:t>fiksuotas</w:t>
      </w:r>
      <w:proofErr w:type="spellEnd"/>
      <w:r>
        <w:rPr>
          <w:rFonts w:ascii="Cambria" w:hAnsi="Cambria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/>
          <w:bCs/>
          <w:sz w:val="20"/>
          <w:szCs w:val="20"/>
        </w:rPr>
        <w:t>įkainis</w:t>
      </w:r>
      <w:proofErr w:type="spellEnd"/>
      <w:r>
        <w:rPr>
          <w:rFonts w:ascii="Cambria" w:hAnsi="Cambria"/>
          <w:bCs/>
          <w:sz w:val="20"/>
          <w:szCs w:val="20"/>
        </w:rPr>
        <w:t xml:space="preserve"> .</w:t>
      </w:r>
      <w:proofErr w:type="gramEnd"/>
    </w:p>
    <w:p w:rsidR="00481D06" w:rsidRDefault="00481D06">
      <w:pPr>
        <w:ind w:firstLine="851"/>
        <w:jc w:val="center"/>
        <w:rPr>
          <w:rFonts w:ascii="Cambria" w:hAnsi="Cambria"/>
          <w:b/>
          <w:sz w:val="20"/>
          <w:szCs w:val="20"/>
        </w:rPr>
      </w:pPr>
    </w:p>
    <w:p w:rsidR="00481D06" w:rsidRDefault="00481D06">
      <w:pPr>
        <w:suppressAutoHyphens w:val="0"/>
        <w:jc w:val="right"/>
        <w:rPr>
          <w:rFonts w:ascii="Cambria" w:hAnsi="Cambria"/>
          <w:b/>
          <w:bCs/>
          <w:color w:val="000000"/>
          <w:sz w:val="20"/>
          <w:szCs w:val="20"/>
        </w:rPr>
      </w:pPr>
    </w:p>
    <w:p w:rsidR="00481D06" w:rsidRDefault="00272BD3">
      <w:pPr>
        <w:suppressAutoHyphens w:val="0"/>
        <w:ind w:firstLine="851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XVI. PRIDEDAMA</w:t>
      </w:r>
    </w:p>
    <w:p w:rsidR="00481D06" w:rsidRDefault="00481D06">
      <w:pPr>
        <w:suppressAutoHyphens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81D06" w:rsidRDefault="00272BD3">
      <w:pPr>
        <w:suppressAutoHyphens w:val="0"/>
        <w:ind w:firstLine="851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t>1 priedas. Pasiūlymo forma;</w:t>
      </w:r>
    </w:p>
    <w:p w:rsidR="00481D06" w:rsidRDefault="00272BD3">
      <w:pPr>
        <w:suppressAutoHyphens w:val="0"/>
        <w:ind w:firstLine="851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t>2 priedas. Techninė specifikacija</w:t>
      </w:r>
    </w:p>
    <w:p w:rsidR="00481D06" w:rsidRDefault="00272BD3">
      <w:pPr>
        <w:suppressAutoHyphens w:val="0"/>
        <w:ind w:firstLine="851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t>3 priedas. Sutarties sąlygos</w:t>
      </w:r>
    </w:p>
    <w:bookmarkEnd w:id="2"/>
    <w:p w:rsidR="00481D06" w:rsidRDefault="00481D06">
      <w:pPr>
        <w:suppressAutoHyphens w:val="0"/>
        <w:ind w:firstLine="851"/>
        <w:rPr>
          <w:rFonts w:ascii="Cambria" w:hAnsi="Cambria"/>
          <w:bCs/>
          <w:color w:val="000000"/>
          <w:sz w:val="20"/>
          <w:szCs w:val="20"/>
        </w:rPr>
      </w:pP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481D06">
      <w:pPr>
        <w:rPr>
          <w:rFonts w:ascii="Cambria" w:hAnsi="Cambria"/>
          <w:sz w:val="20"/>
          <w:szCs w:val="20"/>
        </w:rPr>
      </w:pPr>
    </w:p>
    <w:p w:rsidR="00481D06" w:rsidRDefault="00481D06">
      <w:pPr>
        <w:rPr>
          <w:rFonts w:ascii="Cambria" w:hAnsi="Cambria"/>
          <w:sz w:val="20"/>
          <w:szCs w:val="20"/>
        </w:rPr>
      </w:pPr>
    </w:p>
    <w:sectPr w:rsidR="00481D06">
      <w:pgSz w:w="11907" w:h="16840"/>
      <w:pgMar w:top="1134" w:right="567" w:bottom="1134" w:left="1701" w:header="709" w:footer="709" w:gutter="0"/>
      <w:cols w:space="1296"/>
      <w:vAlign w:val="bottom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D3" w:rsidRDefault="00272BD3">
      <w:r>
        <w:separator/>
      </w:r>
    </w:p>
  </w:endnote>
  <w:endnote w:type="continuationSeparator" w:id="0">
    <w:p w:rsidR="00272BD3" w:rsidRDefault="002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BA"/>
    <w:family w:val="auto"/>
    <w:pitch w:val="default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00000001" w:usb1="080E0000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D3" w:rsidRDefault="00272BD3">
      <w:r>
        <w:separator/>
      </w:r>
    </w:p>
  </w:footnote>
  <w:footnote w:type="continuationSeparator" w:id="0">
    <w:p w:rsidR="00272BD3" w:rsidRDefault="0027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4"/>
      <w:numFmt w:val="decimal"/>
      <w:pStyle w:val="Heading2"/>
      <w:lvlText w:val="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3DE6610"/>
    <w:multiLevelType w:val="multilevel"/>
    <w:tmpl w:val="13DE6610"/>
    <w:lvl w:ilvl="0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63BFF"/>
    <w:multiLevelType w:val="multilevel"/>
    <w:tmpl w:val="21863BF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42F231E"/>
    <w:multiLevelType w:val="multilevel"/>
    <w:tmpl w:val="342F231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1467"/>
        </w:tabs>
        <w:ind w:left="333" w:firstLine="567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361"/>
        </w:tabs>
        <w:ind w:left="0" w:firstLine="567"/>
      </w:pPr>
      <w:rPr>
        <w:rFonts w:cs="Times New Roman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864"/>
        </w:tabs>
        <w:ind w:left="1276" w:firstLine="567"/>
      </w:pPr>
      <w:rPr>
        <w:rFonts w:cs="Times New Roman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left" w:pos="1871"/>
        </w:tabs>
        <w:ind w:left="0" w:firstLine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1077"/>
        </w:tabs>
        <w:ind w:left="0" w:firstLine="56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drawingGridHorizontalSpacing w:val="110"/>
  <w:drawingGridVerticalSpacing w:val="1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62"/>
    <w:rsid w:val="00217C9C"/>
    <w:rsid w:val="00272BD3"/>
    <w:rsid w:val="002B3621"/>
    <w:rsid w:val="0033087A"/>
    <w:rsid w:val="004119CA"/>
    <w:rsid w:val="00481D06"/>
    <w:rsid w:val="0061766C"/>
    <w:rsid w:val="00723BC8"/>
    <w:rsid w:val="007A21D2"/>
    <w:rsid w:val="007D33B1"/>
    <w:rsid w:val="00832D99"/>
    <w:rsid w:val="00963089"/>
    <w:rsid w:val="009E4DF9"/>
    <w:rsid w:val="00A06E20"/>
    <w:rsid w:val="00B94992"/>
    <w:rsid w:val="00BF3A43"/>
    <w:rsid w:val="00C077E5"/>
    <w:rsid w:val="00CE15B5"/>
    <w:rsid w:val="00D44062"/>
    <w:rsid w:val="00D51571"/>
    <w:rsid w:val="00E41335"/>
    <w:rsid w:val="00E8047B"/>
    <w:rsid w:val="00EB5255"/>
    <w:rsid w:val="02B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50CF"/>
  <w15:docId w15:val="{83436485-BDE2-4B41-8EB1-AF484A48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widowControl w:val="0"/>
      <w:numPr>
        <w:ilvl w:val="1"/>
        <w:numId w:val="1"/>
      </w:numPr>
      <w:jc w:val="right"/>
      <w:outlineLvl w:val="1"/>
    </w:pPr>
    <w:rPr>
      <w:rFonts w:eastAsia="Andale Sans UI"/>
      <w:b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semiHidden/>
    <w:unhideWhenUsed/>
    <w:qFormat/>
    <w:pPr>
      <w:suppressLineNumbers/>
      <w:spacing w:before="120" w:after="120"/>
    </w:pPr>
    <w:rPr>
      <w:rFonts w:cs="Mangal"/>
      <w:i/>
      <w:iCs/>
    </w:rPr>
  </w:style>
  <w:style w:type="paragraph" w:styleId="Header">
    <w:name w:val="header"/>
    <w:basedOn w:val="Normal"/>
    <w:link w:val="HeaderChar"/>
    <w:unhideWhenUsed/>
    <w:qFormat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Andale Sans UI" w:hAnsi="Times New Roman" w:cs="Times New Roman"/>
      <w:b/>
      <w:kern w:val="2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paragraph" w:customStyle="1" w:styleId="Body2">
    <w:name w:val="Body 2"/>
    <w:qFormat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character" w:customStyle="1" w:styleId="WW-DefaultParagraphFont1">
    <w:name w:val="WW-Default Paragraph Font1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eimante.valaviciute@kaunokliniko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imante.valaviciute@kaunoklinik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17385</Words>
  <Characters>9910</Characters>
  <Application>Microsoft Office Word</Application>
  <DocSecurity>0</DocSecurity>
  <Lines>82</Lines>
  <Paragraphs>54</Paragraphs>
  <ScaleCrop>false</ScaleCrop>
  <Company>LSMU Kauno Klinikos</Company>
  <LinksUpToDate>false</LinksUpToDate>
  <CharactersWithSpaces>27241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Deimantė Valavičiūtė</dc:creator>
  <cp:lastModifiedBy>Deimantė Valavičiūtė</cp:lastModifiedBy>
  <cp:revision>13</cp:revision>
  <cp:lastPrinted>2021-05-21T08:13:00Z</cp:lastPrinted>
  <dcterms:created xsi:type="dcterms:W3CDTF">2021-05-11T07:13:00Z</dcterms:created>
  <dcterms:modified xsi:type="dcterms:W3CDTF">2026-05-15T07:20:00Z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eyJoZGlkIjoiODIzYTBkYjAwNTNmNTY2ZGY0Y2I2M2U2YzBjZGNiZjUifQ==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808DB2C3786C4A698C2D6931AB4D0C49_12</vt:lpwstr>
  </property>
</Properties>
</file>