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BAF2D7" w14:textId="220D7108" w:rsidR="00DD6D8E" w:rsidRPr="000516CF" w:rsidRDefault="00DD6D8E" w:rsidP="00DD6D8E">
      <w:pPr>
        <w:jc w:val="right"/>
        <w:rPr>
          <w:rFonts w:ascii="Arial" w:hAnsi="Arial" w:cs="Arial"/>
        </w:rPr>
      </w:pPr>
      <w:r w:rsidRPr="000516CF">
        <w:rPr>
          <w:rFonts w:ascii="Arial" w:hAnsi="Arial" w:cs="Arial"/>
        </w:rPr>
        <w:t xml:space="preserve">Priedas Nr. 1. Klausimų/atsakymų suvestinė </w:t>
      </w:r>
    </w:p>
    <w:p w14:paraId="5CC6FE33" w14:textId="19F4E836" w:rsidR="002719DC" w:rsidRPr="000516CF" w:rsidRDefault="002719DC" w:rsidP="003B5A81">
      <w:pPr>
        <w:rPr>
          <w:rFonts w:ascii="Arial" w:hAnsi="Arial" w:cs="Arial"/>
        </w:rPr>
      </w:pPr>
    </w:p>
    <w:p w14:paraId="0C6E966A" w14:textId="77777777" w:rsidR="00C96728" w:rsidRPr="006E1229" w:rsidRDefault="00C96728" w:rsidP="00C96728">
      <w:pPr>
        <w:shd w:val="clear" w:color="auto" w:fill="FFFFFF"/>
        <w:rPr>
          <w:rFonts w:ascii="Arial" w:hAnsi="Arial" w:cs="Arial"/>
        </w:rPr>
      </w:pPr>
      <w:r w:rsidRPr="006E1229">
        <w:rPr>
          <w:rFonts w:ascii="Arial" w:eastAsia="Calibri" w:hAnsi="Arial" w:cs="Arial"/>
          <w:b/>
          <w:bCs/>
        </w:rPr>
        <w:t>28989 N. VILNIOS GS PĖSČIŲJŲ TUNELIO VIDAUS DAŽYMO PROJEKTAVIMO PASLAUGOS IR RANGOS DARBAI</w:t>
      </w:r>
    </w:p>
    <w:p w14:paraId="485E9200" w14:textId="77777777" w:rsidR="00A94FAB" w:rsidRPr="000516CF" w:rsidRDefault="00A94FAB" w:rsidP="00A94FAB">
      <w:pPr>
        <w:rPr>
          <w:rFonts w:ascii="Arial" w:hAnsi="Arial" w:cs="Arial"/>
          <w:color w:val="333333"/>
          <w:sz w:val="20"/>
          <w:szCs w:val="20"/>
          <w:shd w:val="clear" w:color="auto" w:fill="FFFFFF"/>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800"/>
        <w:gridCol w:w="6352"/>
        <w:gridCol w:w="6237"/>
      </w:tblGrid>
      <w:tr w:rsidR="002719DC" w:rsidRPr="000516CF" w14:paraId="11747258" w14:textId="77777777" w:rsidTr="0D081809">
        <w:trPr>
          <w:tblHeader/>
        </w:trPr>
        <w:tc>
          <w:tcPr>
            <w:tcW w:w="603" w:type="dxa"/>
            <w:shd w:val="clear" w:color="auto" w:fill="FBE4D5" w:themeFill="accent2" w:themeFillTint="33"/>
            <w:vAlign w:val="center"/>
          </w:tcPr>
          <w:p w14:paraId="5E1840E2" w14:textId="77777777" w:rsidR="002719DC" w:rsidRPr="000516CF" w:rsidRDefault="002719DC" w:rsidP="00DF77D4">
            <w:pPr>
              <w:spacing w:after="0" w:line="240" w:lineRule="auto"/>
              <w:ind w:left="-57" w:right="-57"/>
              <w:outlineLvl w:val="0"/>
              <w:rPr>
                <w:rFonts w:ascii="Arial" w:hAnsi="Arial" w:cs="Arial"/>
                <w:sz w:val="20"/>
                <w:szCs w:val="20"/>
                <w:lang w:val="lt-LT"/>
              </w:rPr>
            </w:pPr>
            <w:r w:rsidRPr="000516CF">
              <w:rPr>
                <w:rFonts w:ascii="Arial" w:eastAsia="Times New Roman" w:hAnsi="Arial" w:cs="Arial"/>
                <w:b/>
                <w:sz w:val="20"/>
                <w:szCs w:val="20"/>
                <w:lang w:val="lt-LT"/>
              </w:rPr>
              <w:t>Eil. Nr.</w:t>
            </w:r>
          </w:p>
        </w:tc>
        <w:tc>
          <w:tcPr>
            <w:tcW w:w="1800" w:type="dxa"/>
            <w:shd w:val="clear" w:color="auto" w:fill="FBE4D5" w:themeFill="accent2" w:themeFillTint="33"/>
            <w:vAlign w:val="center"/>
          </w:tcPr>
          <w:p w14:paraId="637DF95D" w14:textId="77777777" w:rsidR="002719DC" w:rsidRPr="000516CF" w:rsidRDefault="002719DC" w:rsidP="00DF77D4">
            <w:pPr>
              <w:spacing w:after="0" w:line="240" w:lineRule="auto"/>
              <w:jc w:val="center"/>
              <w:rPr>
                <w:rFonts w:ascii="Arial" w:eastAsia="Times New Roman" w:hAnsi="Arial" w:cs="Arial"/>
                <w:b/>
                <w:sz w:val="20"/>
                <w:szCs w:val="20"/>
                <w:lang w:val="lt-LT"/>
              </w:rPr>
            </w:pPr>
            <w:r w:rsidRPr="000516CF">
              <w:rPr>
                <w:rFonts w:ascii="Arial" w:eastAsia="Times New Roman" w:hAnsi="Arial" w:cs="Arial"/>
                <w:b/>
                <w:sz w:val="20"/>
                <w:szCs w:val="20"/>
                <w:lang w:val="lt-LT"/>
              </w:rPr>
              <w:t>Data</w:t>
            </w:r>
          </w:p>
        </w:tc>
        <w:tc>
          <w:tcPr>
            <w:tcW w:w="6352" w:type="dxa"/>
            <w:shd w:val="clear" w:color="auto" w:fill="FBE4D5" w:themeFill="accent2" w:themeFillTint="33"/>
            <w:vAlign w:val="center"/>
          </w:tcPr>
          <w:p w14:paraId="17A44F2A" w14:textId="77777777" w:rsidR="002719DC" w:rsidRPr="000516CF" w:rsidRDefault="002719DC" w:rsidP="00DF77D4">
            <w:pPr>
              <w:spacing w:after="0" w:line="240" w:lineRule="auto"/>
              <w:jc w:val="center"/>
              <w:rPr>
                <w:rFonts w:ascii="Arial" w:eastAsia="Times New Roman" w:hAnsi="Arial" w:cs="Arial"/>
                <w:sz w:val="20"/>
                <w:szCs w:val="20"/>
                <w:lang w:val="lt-LT"/>
              </w:rPr>
            </w:pPr>
            <w:r w:rsidRPr="000516CF">
              <w:rPr>
                <w:rFonts w:ascii="Arial" w:eastAsia="Times New Roman" w:hAnsi="Arial" w:cs="Arial"/>
                <w:b/>
                <w:sz w:val="20"/>
                <w:szCs w:val="20"/>
                <w:lang w:val="lt-LT"/>
              </w:rPr>
              <w:t>Klausimas / prašymas*</w:t>
            </w:r>
          </w:p>
        </w:tc>
        <w:tc>
          <w:tcPr>
            <w:tcW w:w="6237" w:type="dxa"/>
            <w:shd w:val="clear" w:color="auto" w:fill="FBE4D5" w:themeFill="accent2" w:themeFillTint="33"/>
            <w:vAlign w:val="center"/>
          </w:tcPr>
          <w:p w14:paraId="157DAD77" w14:textId="77777777" w:rsidR="002719DC" w:rsidRPr="000516CF" w:rsidRDefault="002719DC" w:rsidP="00DF77D4">
            <w:pPr>
              <w:tabs>
                <w:tab w:val="left" w:pos="4005"/>
              </w:tabs>
              <w:spacing w:after="0" w:line="240" w:lineRule="auto"/>
              <w:jc w:val="center"/>
              <w:rPr>
                <w:rFonts w:ascii="Arial" w:eastAsia="Times New Roman" w:hAnsi="Arial" w:cs="Arial"/>
                <w:sz w:val="20"/>
                <w:szCs w:val="20"/>
                <w:lang w:val="lt-LT"/>
              </w:rPr>
            </w:pPr>
            <w:r w:rsidRPr="000516CF">
              <w:rPr>
                <w:rFonts w:ascii="Arial" w:eastAsia="Times New Roman" w:hAnsi="Arial" w:cs="Arial"/>
                <w:b/>
                <w:sz w:val="20"/>
                <w:szCs w:val="20"/>
                <w:lang w:val="lt-LT"/>
              </w:rPr>
              <w:t>Atsakymas</w:t>
            </w:r>
          </w:p>
        </w:tc>
      </w:tr>
      <w:tr w:rsidR="000516CF" w:rsidRPr="00B87921" w14:paraId="214AEAED" w14:textId="77777777" w:rsidTr="0D081809">
        <w:trPr>
          <w:trHeight w:val="283"/>
        </w:trPr>
        <w:tc>
          <w:tcPr>
            <w:tcW w:w="603" w:type="dxa"/>
            <w:shd w:val="clear" w:color="auto" w:fill="auto"/>
            <w:vAlign w:val="center"/>
          </w:tcPr>
          <w:p w14:paraId="3804FB2B" w14:textId="77777777" w:rsidR="000516CF" w:rsidRPr="000516CF" w:rsidRDefault="000516CF" w:rsidP="000516CF">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322476B7" w14:textId="36E09A37" w:rsidR="000516CF" w:rsidRPr="000516CF" w:rsidRDefault="00465FD1" w:rsidP="000516CF">
            <w:pPr>
              <w:spacing w:after="0" w:line="240" w:lineRule="auto"/>
              <w:jc w:val="center"/>
              <w:rPr>
                <w:rFonts w:ascii="Arial" w:hAnsi="Arial" w:cs="Arial"/>
                <w:sz w:val="20"/>
                <w:szCs w:val="20"/>
                <w:lang w:val="lt-LT"/>
              </w:rPr>
            </w:pPr>
            <w:r w:rsidRPr="2D14BA13">
              <w:rPr>
                <w:rFonts w:ascii="Arial" w:hAnsi="Arial" w:cs="Arial"/>
                <w:sz w:val="20"/>
                <w:szCs w:val="20"/>
                <w:lang w:val="lt-LT"/>
              </w:rPr>
              <w:t>2025-01-</w:t>
            </w:r>
            <w:r w:rsidR="46202AEC" w:rsidRPr="2D14BA13">
              <w:rPr>
                <w:rFonts w:ascii="Arial" w:hAnsi="Arial" w:cs="Arial"/>
                <w:sz w:val="20"/>
                <w:szCs w:val="20"/>
                <w:lang w:val="lt-LT"/>
              </w:rPr>
              <w:t>06</w:t>
            </w:r>
          </w:p>
        </w:tc>
        <w:tc>
          <w:tcPr>
            <w:tcW w:w="6352" w:type="dxa"/>
            <w:shd w:val="clear" w:color="auto" w:fill="auto"/>
            <w:vAlign w:val="center"/>
          </w:tcPr>
          <w:p w14:paraId="22EA25C5" w14:textId="3C2CC73C" w:rsidR="000516CF" w:rsidRPr="00B87921" w:rsidRDefault="00B87921" w:rsidP="000516CF">
            <w:pPr>
              <w:spacing w:after="0"/>
              <w:mirrorIndents/>
              <w:jc w:val="both"/>
              <w:rPr>
                <w:rFonts w:ascii="Arial" w:eastAsia="Calibri" w:hAnsi="Arial" w:cs="Arial"/>
                <w:sz w:val="20"/>
                <w:szCs w:val="20"/>
                <w:lang w:val="lt-LT"/>
              </w:rPr>
            </w:pPr>
            <w:r w:rsidRPr="00B87921">
              <w:rPr>
                <w:rFonts w:ascii="Arial" w:eastAsia="Calibri" w:hAnsi="Arial" w:cs="Arial"/>
                <w:sz w:val="20"/>
                <w:szCs w:val="20"/>
                <w:lang w:val="lt-LT"/>
              </w:rPr>
              <w:t> Ar šio pirkimo apimtyje reikia atlikti tik vidaus remontą? išorė lieka neremontuojama ?</w:t>
            </w:r>
          </w:p>
        </w:tc>
        <w:tc>
          <w:tcPr>
            <w:tcW w:w="6237" w:type="dxa"/>
            <w:vAlign w:val="center"/>
          </w:tcPr>
          <w:p w14:paraId="0BB7B296" w14:textId="3F720896" w:rsidR="000516CF" w:rsidRPr="000516CF" w:rsidRDefault="0D941E0C" w:rsidP="76488D17">
            <w:pPr>
              <w:pStyle w:val="ListParagraph"/>
              <w:spacing w:after="0" w:line="240" w:lineRule="auto"/>
              <w:ind w:left="0"/>
              <w:jc w:val="both"/>
            </w:pPr>
            <w:r w:rsidRPr="76488D17">
              <w:rPr>
                <w:rFonts w:ascii="Arial" w:eastAsia="Arial" w:hAnsi="Arial" w:cs="Arial"/>
                <w:sz w:val="20"/>
                <w:szCs w:val="20"/>
                <w:lang w:val="en-GB"/>
              </w:rPr>
              <w:t>Atliekame tik vidaus remontą</w:t>
            </w:r>
          </w:p>
        </w:tc>
      </w:tr>
      <w:tr w:rsidR="00274104" w:rsidRPr="0065215C" w14:paraId="511E9C83" w14:textId="77777777" w:rsidTr="0D081809">
        <w:trPr>
          <w:trHeight w:val="283"/>
        </w:trPr>
        <w:tc>
          <w:tcPr>
            <w:tcW w:w="603" w:type="dxa"/>
            <w:shd w:val="clear" w:color="auto" w:fill="auto"/>
            <w:vAlign w:val="center"/>
          </w:tcPr>
          <w:p w14:paraId="7E38D974" w14:textId="77777777" w:rsidR="00274104" w:rsidRPr="000516CF" w:rsidRDefault="00274104" w:rsidP="00274104">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0956B38D" w14:textId="36E09A37" w:rsidR="00274104" w:rsidRPr="000516CF" w:rsidRDefault="070B45B9"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65FB4175" w14:textId="2F188344" w:rsidR="00274104" w:rsidRPr="000516CF" w:rsidRDefault="00274104" w:rsidP="2D14BA13">
            <w:pPr>
              <w:spacing w:after="0" w:line="240" w:lineRule="auto"/>
              <w:jc w:val="center"/>
              <w:rPr>
                <w:rFonts w:ascii="Arial" w:hAnsi="Arial" w:cs="Arial"/>
                <w:sz w:val="20"/>
                <w:szCs w:val="20"/>
                <w:lang w:val="en-US"/>
              </w:rPr>
            </w:pPr>
          </w:p>
        </w:tc>
        <w:tc>
          <w:tcPr>
            <w:tcW w:w="6352" w:type="dxa"/>
            <w:shd w:val="clear" w:color="auto" w:fill="auto"/>
            <w:vAlign w:val="center"/>
          </w:tcPr>
          <w:p w14:paraId="6EA52F9F" w14:textId="09BD49BB" w:rsidR="00274104" w:rsidRPr="000516CF" w:rsidRDefault="00274104" w:rsidP="00274104">
            <w:pPr>
              <w:jc w:val="both"/>
              <w:rPr>
                <w:rFonts w:ascii="Arial" w:eastAsia="Segoe UI" w:hAnsi="Arial" w:cs="Arial"/>
                <w:sz w:val="20"/>
                <w:szCs w:val="20"/>
                <w:lang w:val="lt-LT"/>
              </w:rPr>
            </w:pPr>
            <w:r w:rsidRPr="0015568E">
              <w:rPr>
                <w:rFonts w:ascii="Arial" w:eastAsia="Segoe UI" w:hAnsi="Arial" w:cs="Arial"/>
                <w:sz w:val="20"/>
                <w:szCs w:val="20"/>
              </w:rPr>
              <w:t>Prašome nurodyti dažų spalvas pagal RAL, ir kuriose vietose kokia spalva turi būti naudojama.</w:t>
            </w:r>
          </w:p>
        </w:tc>
        <w:tc>
          <w:tcPr>
            <w:tcW w:w="6237" w:type="dxa"/>
            <w:vAlign w:val="center"/>
          </w:tcPr>
          <w:p w14:paraId="5220D881" w14:textId="2D7EE938" w:rsidR="00274104" w:rsidRPr="000516CF" w:rsidRDefault="1D82A79C" w:rsidP="00274104">
            <w:pPr>
              <w:pStyle w:val="ListParagraph"/>
              <w:spacing w:after="0" w:line="240" w:lineRule="auto"/>
              <w:ind w:left="0"/>
              <w:jc w:val="both"/>
            </w:pPr>
            <w:r w:rsidRPr="76488D17">
              <w:rPr>
                <w:rFonts w:ascii="Arial" w:eastAsia="Arial" w:hAnsi="Arial" w:cs="Arial"/>
                <w:sz w:val="20"/>
                <w:szCs w:val="20"/>
                <w:lang w:val="en-GB"/>
              </w:rPr>
              <w:t>RAL 7047 spalva dažomas tunelio vidus (sienos, grindys). RAL 9003 spalva dažomos lubos (arba panašus baltas atspalvis).</w:t>
            </w:r>
          </w:p>
        </w:tc>
      </w:tr>
      <w:tr w:rsidR="00274104" w:rsidRPr="0065215C" w14:paraId="2AAF7E14" w14:textId="77777777" w:rsidTr="0D081809">
        <w:trPr>
          <w:trHeight w:val="420"/>
        </w:trPr>
        <w:tc>
          <w:tcPr>
            <w:tcW w:w="603" w:type="dxa"/>
            <w:shd w:val="clear" w:color="auto" w:fill="auto"/>
            <w:vAlign w:val="center"/>
          </w:tcPr>
          <w:p w14:paraId="441319F8" w14:textId="77777777" w:rsidR="00274104" w:rsidRPr="000516CF" w:rsidRDefault="00274104" w:rsidP="00274104">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133C8036" w14:textId="36E09A37" w:rsidR="00274104" w:rsidRPr="000516CF" w:rsidRDefault="28AE94AC"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2BD823F3" w14:textId="54522410" w:rsidR="00274104" w:rsidRPr="000516CF" w:rsidRDefault="00274104" w:rsidP="00274104">
            <w:pPr>
              <w:spacing w:after="0" w:line="240" w:lineRule="auto"/>
              <w:jc w:val="center"/>
              <w:rPr>
                <w:rFonts w:ascii="Arial" w:hAnsi="Arial" w:cs="Arial"/>
                <w:sz w:val="20"/>
                <w:szCs w:val="20"/>
                <w:lang w:val="lt-LT"/>
              </w:rPr>
            </w:pPr>
          </w:p>
        </w:tc>
        <w:tc>
          <w:tcPr>
            <w:tcW w:w="6352" w:type="dxa"/>
            <w:shd w:val="clear" w:color="auto" w:fill="auto"/>
            <w:vAlign w:val="center"/>
          </w:tcPr>
          <w:p w14:paraId="1DE7E77D" w14:textId="3D40586F" w:rsidR="00274104" w:rsidRPr="000516CF" w:rsidRDefault="00274104" w:rsidP="00274104">
            <w:pPr>
              <w:spacing w:after="0"/>
              <w:mirrorIndents/>
              <w:jc w:val="both"/>
              <w:rPr>
                <w:rFonts w:ascii="Arial" w:eastAsia="Calibri" w:hAnsi="Arial" w:cs="Arial"/>
                <w:sz w:val="20"/>
                <w:szCs w:val="20"/>
                <w:lang w:val="lt-LT"/>
              </w:rPr>
            </w:pPr>
            <w:r w:rsidRPr="0015568E">
              <w:rPr>
                <w:rFonts w:ascii="Arial" w:eastAsia="Calibri" w:hAnsi="Arial" w:cs="Arial"/>
                <w:sz w:val="20"/>
                <w:szCs w:val="20"/>
              </w:rPr>
              <w:t>Gal Užsakovas turi specialių pageiavimų dažų dangos tipui ? (vandens pagrindo, akrilinius, epoksidinius ar k.t. tai įtakoja dažų kainą).</w:t>
            </w:r>
          </w:p>
        </w:tc>
        <w:tc>
          <w:tcPr>
            <w:tcW w:w="6237" w:type="dxa"/>
            <w:vAlign w:val="center"/>
          </w:tcPr>
          <w:p w14:paraId="64A86174" w14:textId="010B7A83" w:rsidR="00274104" w:rsidRPr="000516CF" w:rsidRDefault="64856D67" w:rsidP="42739A41">
            <w:pPr>
              <w:pStyle w:val="ListParagraph"/>
              <w:spacing w:after="0" w:line="240" w:lineRule="auto"/>
              <w:ind w:left="0"/>
              <w:jc w:val="both"/>
            </w:pPr>
            <w:r w:rsidRPr="2D14BA13">
              <w:rPr>
                <w:rFonts w:ascii="Arial" w:eastAsia="Arial" w:hAnsi="Arial" w:cs="Arial"/>
                <w:sz w:val="20"/>
                <w:szCs w:val="20"/>
                <w:lang w:val="en-GB"/>
              </w:rPr>
              <w:t>Neturime specialių pageidavimų</w:t>
            </w:r>
            <w:r w:rsidR="38934766" w:rsidRPr="2D14BA13">
              <w:rPr>
                <w:rFonts w:ascii="Arial" w:eastAsia="Arial" w:hAnsi="Arial" w:cs="Arial"/>
                <w:sz w:val="20"/>
                <w:szCs w:val="20"/>
                <w:lang w:val="en-GB"/>
              </w:rPr>
              <w:t>.</w:t>
            </w:r>
          </w:p>
        </w:tc>
      </w:tr>
      <w:tr w:rsidR="00274104" w:rsidRPr="0065215C" w14:paraId="386FE434" w14:textId="77777777" w:rsidTr="0D081809">
        <w:trPr>
          <w:trHeight w:val="283"/>
        </w:trPr>
        <w:tc>
          <w:tcPr>
            <w:tcW w:w="603" w:type="dxa"/>
            <w:shd w:val="clear" w:color="auto" w:fill="auto"/>
            <w:vAlign w:val="center"/>
          </w:tcPr>
          <w:p w14:paraId="111DA2E6" w14:textId="77777777" w:rsidR="00274104" w:rsidRPr="000516CF" w:rsidRDefault="00274104" w:rsidP="00274104">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7ABBC51B" w14:textId="36E09A37" w:rsidR="00274104" w:rsidRPr="000516CF" w:rsidRDefault="28AE94AC"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38FF1690" w14:textId="3CA94F26" w:rsidR="00274104" w:rsidRPr="000516CF" w:rsidRDefault="00274104" w:rsidP="2D14BA13">
            <w:pPr>
              <w:spacing w:after="0" w:line="240" w:lineRule="auto"/>
              <w:jc w:val="center"/>
              <w:rPr>
                <w:rFonts w:ascii="Arial" w:hAnsi="Arial" w:cs="Arial"/>
                <w:sz w:val="20"/>
                <w:szCs w:val="20"/>
                <w:lang w:val="en-US"/>
              </w:rPr>
            </w:pPr>
          </w:p>
        </w:tc>
        <w:tc>
          <w:tcPr>
            <w:tcW w:w="6352" w:type="dxa"/>
            <w:shd w:val="clear" w:color="auto" w:fill="auto"/>
            <w:vAlign w:val="center"/>
          </w:tcPr>
          <w:p w14:paraId="2D117751" w14:textId="71815708" w:rsidR="00274104" w:rsidRPr="000516CF" w:rsidRDefault="00274104" w:rsidP="00274104">
            <w:pPr>
              <w:spacing w:after="0"/>
              <w:mirrorIndents/>
              <w:jc w:val="both"/>
              <w:rPr>
                <w:rFonts w:ascii="Arial" w:eastAsia="Calibri" w:hAnsi="Arial" w:cs="Arial"/>
                <w:sz w:val="20"/>
                <w:szCs w:val="20"/>
                <w:lang w:val="lt-LT"/>
              </w:rPr>
            </w:pPr>
            <w:r w:rsidRPr="0015568E">
              <w:rPr>
                <w:rFonts w:ascii="Arial" w:eastAsia="Calibri" w:hAnsi="Arial" w:cs="Arial"/>
                <w:sz w:val="20"/>
                <w:szCs w:val="20"/>
              </w:rPr>
              <w:t>Taip pat prašome nurodyti kitas dažų savybes: elastingi ar ne elastingi; matiniai ar blizgūs;</w:t>
            </w:r>
          </w:p>
        </w:tc>
        <w:tc>
          <w:tcPr>
            <w:tcW w:w="6237" w:type="dxa"/>
            <w:vAlign w:val="center"/>
          </w:tcPr>
          <w:p w14:paraId="121B3293" w14:textId="61DBF0B1" w:rsidR="00274104" w:rsidRPr="000516CF" w:rsidRDefault="4B908696" w:rsidP="010D8A07">
            <w:pPr>
              <w:pStyle w:val="ListParagraph"/>
              <w:spacing w:after="0" w:line="240" w:lineRule="auto"/>
              <w:ind w:left="0"/>
              <w:jc w:val="both"/>
              <w:rPr>
                <w:rFonts w:ascii="Arial" w:eastAsia="Arial" w:hAnsi="Arial" w:cs="Arial"/>
                <w:sz w:val="20"/>
                <w:szCs w:val="20"/>
                <w:lang w:val="en-GB"/>
              </w:rPr>
            </w:pPr>
            <w:r w:rsidRPr="010D8A07">
              <w:rPr>
                <w:rFonts w:ascii="Arial" w:eastAsia="Arial" w:hAnsi="Arial" w:cs="Arial"/>
                <w:sz w:val="20"/>
                <w:szCs w:val="20"/>
                <w:lang w:val="en-GB"/>
              </w:rPr>
              <w:t>Nekeliame tokių reikalavimų dažų savybėms</w:t>
            </w:r>
            <w:r w:rsidR="4640074B" w:rsidRPr="010D8A07">
              <w:rPr>
                <w:rFonts w:ascii="Arial" w:eastAsia="Arial" w:hAnsi="Arial" w:cs="Arial"/>
                <w:sz w:val="20"/>
                <w:szCs w:val="20"/>
                <w:lang w:val="en-GB"/>
              </w:rPr>
              <w:t>.</w:t>
            </w:r>
          </w:p>
        </w:tc>
      </w:tr>
      <w:tr w:rsidR="00274104" w:rsidRPr="00B87921" w14:paraId="209E1DC8" w14:textId="77777777" w:rsidTr="0D081809">
        <w:trPr>
          <w:trHeight w:val="283"/>
        </w:trPr>
        <w:tc>
          <w:tcPr>
            <w:tcW w:w="603" w:type="dxa"/>
            <w:shd w:val="clear" w:color="auto" w:fill="auto"/>
            <w:vAlign w:val="center"/>
          </w:tcPr>
          <w:p w14:paraId="1BB077E9" w14:textId="77777777" w:rsidR="00274104" w:rsidRPr="000516CF" w:rsidRDefault="00274104" w:rsidP="00274104">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3753E0D0" w14:textId="36E09A37" w:rsidR="00274104" w:rsidRPr="000516CF" w:rsidRDefault="57937516"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5BF4DDC4" w14:textId="2F126B44" w:rsidR="00274104" w:rsidRPr="000516CF" w:rsidRDefault="00274104" w:rsidP="00274104">
            <w:pPr>
              <w:spacing w:after="0" w:line="240" w:lineRule="auto"/>
              <w:jc w:val="center"/>
              <w:rPr>
                <w:rFonts w:ascii="Arial" w:hAnsi="Arial" w:cs="Arial"/>
                <w:sz w:val="20"/>
                <w:szCs w:val="20"/>
                <w:lang w:val="lt-LT"/>
              </w:rPr>
            </w:pPr>
          </w:p>
        </w:tc>
        <w:tc>
          <w:tcPr>
            <w:tcW w:w="6352" w:type="dxa"/>
            <w:shd w:val="clear" w:color="auto" w:fill="auto"/>
            <w:vAlign w:val="center"/>
          </w:tcPr>
          <w:p w14:paraId="5BEC83EA" w14:textId="59EA9B35" w:rsidR="00274104" w:rsidRPr="00B87921" w:rsidRDefault="00274104" w:rsidP="00274104">
            <w:pPr>
              <w:spacing w:after="0"/>
              <w:mirrorIndents/>
              <w:jc w:val="both"/>
              <w:rPr>
                <w:rFonts w:ascii="Arial" w:eastAsia="TimesNewRomanPSMT" w:hAnsi="Arial" w:cs="Arial"/>
                <w:sz w:val="20"/>
                <w:szCs w:val="20"/>
                <w:lang w:val="lt-LT"/>
              </w:rPr>
            </w:pPr>
            <w:r w:rsidRPr="00274104">
              <w:rPr>
                <w:rFonts w:ascii="Arial" w:eastAsia="TimesNewRomanPSMT" w:hAnsi="Arial" w:cs="Arial"/>
                <w:sz w:val="20"/>
                <w:szCs w:val="20"/>
              </w:rPr>
              <w:t>Prašome nurodyti kokio storios epoksidinė danga turi būti įrengta ant perėjos grindų (3mm/5mm/7mm) ir kokios spalvos pagal RAL;</w:t>
            </w:r>
          </w:p>
        </w:tc>
        <w:tc>
          <w:tcPr>
            <w:tcW w:w="6237" w:type="dxa"/>
            <w:vAlign w:val="center"/>
          </w:tcPr>
          <w:p w14:paraId="1B8D8E70" w14:textId="0A186EB6" w:rsidR="00274104" w:rsidRPr="000516CF" w:rsidRDefault="2D8A690E" w:rsidP="010D8A07">
            <w:pPr>
              <w:pStyle w:val="ListParagraph"/>
              <w:spacing w:after="0" w:line="240" w:lineRule="auto"/>
              <w:ind w:left="0"/>
              <w:jc w:val="both"/>
            </w:pPr>
            <w:r w:rsidRPr="2D14BA13">
              <w:rPr>
                <w:rFonts w:ascii="Arial" w:eastAsia="Arial" w:hAnsi="Arial" w:cs="Arial"/>
                <w:sz w:val="20"/>
                <w:szCs w:val="20"/>
                <w:lang w:val="en-GB"/>
              </w:rPr>
              <w:t>RAL 7047 spalva</w:t>
            </w:r>
            <w:r w:rsidR="09F6AC76" w:rsidRPr="2D14BA13">
              <w:rPr>
                <w:rFonts w:ascii="Arial" w:eastAsia="Arial" w:hAnsi="Arial" w:cs="Arial"/>
                <w:sz w:val="20"/>
                <w:szCs w:val="20"/>
                <w:lang w:val="en-GB"/>
              </w:rPr>
              <w:t>, s</w:t>
            </w:r>
            <w:r w:rsidRPr="2D14BA13">
              <w:rPr>
                <w:rFonts w:ascii="Arial" w:eastAsia="Arial" w:hAnsi="Arial" w:cs="Arial"/>
                <w:sz w:val="20"/>
                <w:szCs w:val="20"/>
                <w:lang w:val="en-GB"/>
              </w:rPr>
              <w:t>toris 5mm</w:t>
            </w:r>
            <w:r w:rsidR="4E9243AD" w:rsidRPr="2D14BA13">
              <w:rPr>
                <w:rFonts w:ascii="Arial" w:eastAsia="Arial" w:hAnsi="Arial" w:cs="Arial"/>
                <w:sz w:val="20"/>
                <w:szCs w:val="20"/>
                <w:lang w:val="en-GB"/>
              </w:rPr>
              <w:t>.</w:t>
            </w:r>
          </w:p>
        </w:tc>
      </w:tr>
      <w:tr w:rsidR="00274104" w:rsidRPr="0065215C" w14:paraId="051D03AF" w14:textId="77777777" w:rsidTr="0D081809">
        <w:trPr>
          <w:trHeight w:val="283"/>
        </w:trPr>
        <w:tc>
          <w:tcPr>
            <w:tcW w:w="603" w:type="dxa"/>
            <w:shd w:val="clear" w:color="auto" w:fill="auto"/>
            <w:vAlign w:val="center"/>
          </w:tcPr>
          <w:p w14:paraId="56399E91" w14:textId="77777777" w:rsidR="00274104" w:rsidRPr="000516CF" w:rsidRDefault="00274104" w:rsidP="00274104">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76A74463" w14:textId="36E09A37" w:rsidR="00274104" w:rsidRPr="000516CF" w:rsidRDefault="57937516"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7B84F5F1" w14:textId="67E1C6B4" w:rsidR="00274104" w:rsidRPr="000516CF" w:rsidRDefault="00274104" w:rsidP="2D14BA13">
            <w:pPr>
              <w:spacing w:after="0" w:line="240" w:lineRule="auto"/>
              <w:jc w:val="center"/>
              <w:rPr>
                <w:rFonts w:ascii="Arial" w:hAnsi="Arial" w:cs="Arial"/>
                <w:sz w:val="20"/>
                <w:szCs w:val="20"/>
                <w:lang w:val="en-US"/>
              </w:rPr>
            </w:pPr>
          </w:p>
        </w:tc>
        <w:tc>
          <w:tcPr>
            <w:tcW w:w="6352" w:type="dxa"/>
            <w:shd w:val="clear" w:color="auto" w:fill="auto"/>
            <w:vAlign w:val="center"/>
          </w:tcPr>
          <w:p w14:paraId="36DC1384" w14:textId="3EBA26AF" w:rsidR="00274104" w:rsidRPr="000516CF" w:rsidRDefault="00274104" w:rsidP="00274104">
            <w:pPr>
              <w:spacing w:after="0"/>
              <w:mirrorIndents/>
              <w:jc w:val="both"/>
              <w:rPr>
                <w:rFonts w:ascii="Arial" w:eastAsia="TimesNewRomanPSMT" w:hAnsi="Arial" w:cs="Arial"/>
                <w:sz w:val="20"/>
                <w:szCs w:val="20"/>
                <w:lang w:val="lt-LT"/>
              </w:rPr>
            </w:pPr>
            <w:r w:rsidRPr="00274104">
              <w:rPr>
                <w:rFonts w:ascii="Arial" w:eastAsia="TimesNewRomanPSMT" w:hAnsi="Arial" w:cs="Arial"/>
                <w:sz w:val="20"/>
                <w:szCs w:val="20"/>
              </w:rPr>
              <w:t>Ar atliekant paviršių remontą R3 klasės mišinys yra pakankamas ?</w:t>
            </w:r>
          </w:p>
        </w:tc>
        <w:tc>
          <w:tcPr>
            <w:tcW w:w="6237" w:type="dxa"/>
            <w:vAlign w:val="center"/>
          </w:tcPr>
          <w:p w14:paraId="33E57743" w14:textId="41469FB1" w:rsidR="00274104" w:rsidRPr="000516CF" w:rsidRDefault="5A592E8C" w:rsidP="010D8A07">
            <w:pPr>
              <w:pStyle w:val="ListParagraph"/>
              <w:spacing w:after="0" w:line="240" w:lineRule="auto"/>
              <w:ind w:left="0"/>
              <w:jc w:val="both"/>
            </w:pPr>
            <w:r w:rsidRPr="2D14BA13">
              <w:rPr>
                <w:rFonts w:ascii="Arial" w:eastAsia="Arial" w:hAnsi="Arial" w:cs="Arial"/>
                <w:sz w:val="20"/>
                <w:szCs w:val="20"/>
                <w:lang w:val="en-GB"/>
              </w:rPr>
              <w:t>Pakankamas</w:t>
            </w:r>
            <w:r w:rsidR="0A1E88E3" w:rsidRPr="2D14BA13">
              <w:rPr>
                <w:rFonts w:ascii="Arial" w:eastAsia="Arial" w:hAnsi="Arial" w:cs="Arial"/>
                <w:sz w:val="20"/>
                <w:szCs w:val="20"/>
                <w:lang w:val="en-GB"/>
              </w:rPr>
              <w:t>.</w:t>
            </w:r>
          </w:p>
        </w:tc>
      </w:tr>
      <w:tr w:rsidR="00274104" w:rsidRPr="00890B1B" w14:paraId="1D2D2EF4" w14:textId="77777777" w:rsidTr="0D081809">
        <w:trPr>
          <w:trHeight w:val="283"/>
        </w:trPr>
        <w:tc>
          <w:tcPr>
            <w:tcW w:w="603" w:type="dxa"/>
            <w:shd w:val="clear" w:color="auto" w:fill="auto"/>
            <w:vAlign w:val="center"/>
          </w:tcPr>
          <w:p w14:paraId="5FF67B92" w14:textId="77777777" w:rsidR="00274104" w:rsidRPr="000516CF" w:rsidRDefault="00274104" w:rsidP="00274104">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022FA240" w14:textId="36E09A37" w:rsidR="00274104" w:rsidRPr="000516CF" w:rsidRDefault="375A218B"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0DEF7379" w14:textId="127EF68C" w:rsidR="00274104" w:rsidRPr="000516CF" w:rsidRDefault="00274104" w:rsidP="00274104">
            <w:pPr>
              <w:spacing w:after="0" w:line="240" w:lineRule="auto"/>
              <w:jc w:val="center"/>
              <w:rPr>
                <w:rFonts w:ascii="Arial" w:hAnsi="Arial" w:cs="Arial"/>
                <w:sz w:val="20"/>
                <w:szCs w:val="20"/>
                <w:lang w:val="lt-LT"/>
              </w:rPr>
            </w:pPr>
          </w:p>
        </w:tc>
        <w:tc>
          <w:tcPr>
            <w:tcW w:w="6352" w:type="dxa"/>
            <w:shd w:val="clear" w:color="auto" w:fill="auto"/>
            <w:vAlign w:val="center"/>
          </w:tcPr>
          <w:p w14:paraId="362D9DDB" w14:textId="4097BFB8" w:rsidR="00274104" w:rsidRPr="00856C48" w:rsidRDefault="00856C48" w:rsidP="00274104">
            <w:pPr>
              <w:spacing w:after="0"/>
              <w:mirrorIndents/>
              <w:jc w:val="both"/>
              <w:rPr>
                <w:rFonts w:ascii="Arial" w:eastAsia="TimesNewRomanPSMT" w:hAnsi="Arial" w:cs="Arial"/>
                <w:sz w:val="20"/>
                <w:szCs w:val="20"/>
                <w:lang w:val="lt-LT"/>
              </w:rPr>
            </w:pPr>
            <w:r w:rsidRPr="00856C48">
              <w:rPr>
                <w:rFonts w:ascii="Arial" w:eastAsia="TimesNewRomanPSMT" w:hAnsi="Arial" w:cs="Arial"/>
                <w:sz w:val="20"/>
                <w:szCs w:val="20"/>
                <w:lang w:val="lt-LT"/>
              </w:rPr>
              <w:t>Naujai įrengiami turėklai turi būti nerūdijančio plieno?</w:t>
            </w:r>
          </w:p>
        </w:tc>
        <w:tc>
          <w:tcPr>
            <w:tcW w:w="6237" w:type="dxa"/>
            <w:vAlign w:val="center"/>
          </w:tcPr>
          <w:p w14:paraId="0F0DBD8B" w14:textId="5109AFAB" w:rsidR="00274104" w:rsidRPr="000516CF" w:rsidRDefault="1E259F5B" w:rsidP="010D8A07">
            <w:pPr>
              <w:pStyle w:val="ListParagraph"/>
              <w:spacing w:after="0" w:line="240" w:lineRule="auto"/>
              <w:ind w:left="0"/>
              <w:jc w:val="both"/>
            </w:pPr>
            <w:r w:rsidRPr="00177C80">
              <w:rPr>
                <w:rFonts w:ascii="Arial" w:eastAsia="Arial" w:hAnsi="Arial" w:cs="Arial"/>
                <w:sz w:val="20"/>
                <w:szCs w:val="20"/>
              </w:rPr>
              <w:t>Nereikia nerūdijančio plieno</w:t>
            </w:r>
            <w:r w:rsidR="16B15BEF" w:rsidRPr="00177C80">
              <w:rPr>
                <w:rFonts w:ascii="Arial" w:eastAsia="Arial" w:hAnsi="Arial" w:cs="Arial"/>
                <w:sz w:val="20"/>
                <w:szCs w:val="20"/>
              </w:rPr>
              <w:t>, p</w:t>
            </w:r>
            <w:r w:rsidRPr="00177C80">
              <w:rPr>
                <w:rFonts w:ascii="Arial" w:eastAsia="Arial" w:hAnsi="Arial" w:cs="Arial"/>
                <w:sz w:val="20"/>
                <w:szCs w:val="20"/>
              </w:rPr>
              <w:t>akanka, kad</w:t>
            </w:r>
            <w:r w:rsidR="4F7F9EC9" w:rsidRPr="00177C80">
              <w:rPr>
                <w:rFonts w:ascii="Arial" w:eastAsia="Arial" w:hAnsi="Arial" w:cs="Arial"/>
                <w:sz w:val="20"/>
                <w:szCs w:val="20"/>
              </w:rPr>
              <w:t xml:space="preserve"> naujai įrengiami turėklai</w:t>
            </w:r>
            <w:r w:rsidRPr="00177C80">
              <w:rPr>
                <w:rFonts w:ascii="Arial" w:eastAsia="Arial" w:hAnsi="Arial" w:cs="Arial"/>
                <w:sz w:val="20"/>
                <w:szCs w:val="20"/>
              </w:rPr>
              <w:t xml:space="preserve"> būtų cinkuoti.</w:t>
            </w:r>
          </w:p>
        </w:tc>
      </w:tr>
      <w:tr w:rsidR="00274104" w:rsidRPr="00890B1B" w14:paraId="40AC28FA" w14:textId="77777777" w:rsidTr="0D081809">
        <w:trPr>
          <w:trHeight w:val="283"/>
        </w:trPr>
        <w:tc>
          <w:tcPr>
            <w:tcW w:w="603" w:type="dxa"/>
            <w:shd w:val="clear" w:color="auto" w:fill="auto"/>
            <w:vAlign w:val="center"/>
          </w:tcPr>
          <w:p w14:paraId="637BA1D0" w14:textId="77777777" w:rsidR="00274104" w:rsidRPr="000516CF" w:rsidRDefault="00274104" w:rsidP="00274104">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37F70476" w14:textId="36E09A37" w:rsidR="00274104" w:rsidRPr="000516CF" w:rsidRDefault="375A218B"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18FB91B1" w14:textId="02AD3EC7" w:rsidR="00274104" w:rsidRPr="000516CF" w:rsidRDefault="00274104" w:rsidP="2D14BA13">
            <w:pPr>
              <w:spacing w:after="0" w:line="240" w:lineRule="auto"/>
              <w:jc w:val="center"/>
              <w:rPr>
                <w:rFonts w:ascii="Arial" w:hAnsi="Arial" w:cs="Arial"/>
                <w:sz w:val="20"/>
                <w:szCs w:val="20"/>
                <w:lang w:val="en-US"/>
              </w:rPr>
            </w:pPr>
          </w:p>
        </w:tc>
        <w:tc>
          <w:tcPr>
            <w:tcW w:w="6352" w:type="dxa"/>
            <w:shd w:val="clear" w:color="auto" w:fill="auto"/>
            <w:vAlign w:val="center"/>
          </w:tcPr>
          <w:p w14:paraId="0610E0B6" w14:textId="5A9AD7D5" w:rsidR="00274104" w:rsidRPr="000516CF" w:rsidRDefault="00856C48" w:rsidP="00274104">
            <w:pPr>
              <w:spacing w:after="0"/>
              <w:mirrorIndents/>
              <w:jc w:val="both"/>
              <w:rPr>
                <w:rFonts w:ascii="Arial" w:eastAsia="Segoe UI" w:hAnsi="Arial" w:cs="Arial"/>
                <w:sz w:val="20"/>
                <w:szCs w:val="20"/>
                <w:lang w:val="lt-LT"/>
              </w:rPr>
            </w:pPr>
            <w:r w:rsidRPr="00856C48">
              <w:rPr>
                <w:rFonts w:ascii="Arial" w:eastAsia="Segoe UI" w:hAnsi="Arial" w:cs="Arial"/>
                <w:sz w:val="20"/>
                <w:szCs w:val="20"/>
              </w:rPr>
              <w:t>Prašome patvirtinti, kad dabar perėjoje esantys nerūdijančio plieno turėklai nekeičiami;</w:t>
            </w:r>
          </w:p>
        </w:tc>
        <w:tc>
          <w:tcPr>
            <w:tcW w:w="6237" w:type="dxa"/>
            <w:vAlign w:val="center"/>
          </w:tcPr>
          <w:p w14:paraId="50895C71" w14:textId="6F161DDC" w:rsidR="00274104" w:rsidRPr="000516CF" w:rsidRDefault="265698BC" w:rsidP="010D8A07">
            <w:pPr>
              <w:pStyle w:val="ListParagraph"/>
              <w:spacing w:after="0" w:line="240" w:lineRule="auto"/>
              <w:ind w:left="0"/>
              <w:jc w:val="both"/>
            </w:pPr>
            <w:r w:rsidRPr="00177C80">
              <w:rPr>
                <w:rFonts w:ascii="Arial" w:eastAsia="Arial" w:hAnsi="Arial" w:cs="Arial"/>
                <w:sz w:val="20"/>
                <w:szCs w:val="20"/>
              </w:rPr>
              <w:t>Patviriname, kad perėjoje esantys nerūdijančios plieno turėklai n</w:t>
            </w:r>
            <w:r w:rsidR="081B7145" w:rsidRPr="00177C80">
              <w:rPr>
                <w:rFonts w:ascii="Arial" w:eastAsia="Arial" w:hAnsi="Arial" w:cs="Arial"/>
                <w:sz w:val="20"/>
                <w:szCs w:val="20"/>
              </w:rPr>
              <w:t>ekeičiam</w:t>
            </w:r>
            <w:r w:rsidR="408F2F83" w:rsidRPr="00177C80">
              <w:rPr>
                <w:rFonts w:ascii="Arial" w:eastAsia="Arial" w:hAnsi="Arial" w:cs="Arial"/>
                <w:sz w:val="20"/>
                <w:szCs w:val="20"/>
              </w:rPr>
              <w:t>i</w:t>
            </w:r>
            <w:r w:rsidR="3D4458B6" w:rsidRPr="00177C80">
              <w:rPr>
                <w:rFonts w:ascii="Arial" w:eastAsia="Arial" w:hAnsi="Arial" w:cs="Arial"/>
                <w:sz w:val="20"/>
                <w:szCs w:val="20"/>
              </w:rPr>
              <w:t>.</w:t>
            </w:r>
          </w:p>
        </w:tc>
      </w:tr>
      <w:tr w:rsidR="00274104" w:rsidRPr="00B87921" w14:paraId="6F3E0787" w14:textId="77777777" w:rsidTr="0D081809">
        <w:trPr>
          <w:trHeight w:val="283"/>
        </w:trPr>
        <w:tc>
          <w:tcPr>
            <w:tcW w:w="603" w:type="dxa"/>
            <w:shd w:val="clear" w:color="auto" w:fill="auto"/>
            <w:vAlign w:val="center"/>
          </w:tcPr>
          <w:p w14:paraId="63FDADF8" w14:textId="77777777" w:rsidR="00274104" w:rsidRPr="000516CF" w:rsidRDefault="00274104" w:rsidP="00274104">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3CC0C001" w14:textId="36E09A37" w:rsidR="00274104" w:rsidRPr="000516CF" w:rsidRDefault="23A8E784"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1607E40E" w14:textId="55078CED" w:rsidR="00274104" w:rsidRPr="000516CF" w:rsidRDefault="00274104" w:rsidP="00274104">
            <w:pPr>
              <w:spacing w:after="0" w:line="240" w:lineRule="auto"/>
              <w:jc w:val="center"/>
              <w:rPr>
                <w:rFonts w:ascii="Arial" w:hAnsi="Arial" w:cs="Arial"/>
                <w:sz w:val="20"/>
                <w:szCs w:val="20"/>
                <w:lang w:val="lt-LT"/>
              </w:rPr>
            </w:pPr>
          </w:p>
        </w:tc>
        <w:tc>
          <w:tcPr>
            <w:tcW w:w="6352" w:type="dxa"/>
            <w:shd w:val="clear" w:color="auto" w:fill="auto"/>
            <w:vAlign w:val="center"/>
          </w:tcPr>
          <w:p w14:paraId="47C4A236" w14:textId="33CFB083" w:rsidR="00274104" w:rsidRPr="00B87921" w:rsidRDefault="00856C48" w:rsidP="00274104">
            <w:pPr>
              <w:spacing w:after="0"/>
              <w:mirrorIndents/>
              <w:jc w:val="both"/>
              <w:rPr>
                <w:rFonts w:ascii="Arial" w:eastAsia="Segoe UI" w:hAnsi="Arial" w:cs="Arial"/>
                <w:sz w:val="20"/>
                <w:szCs w:val="20"/>
                <w:lang w:val="lt-LT"/>
              </w:rPr>
            </w:pPr>
            <w:r w:rsidRPr="00856C48">
              <w:rPr>
                <w:rFonts w:ascii="Arial" w:eastAsia="Segoe UI" w:hAnsi="Arial" w:cs="Arial"/>
                <w:sz w:val="20"/>
                <w:szCs w:val="20"/>
              </w:rPr>
              <w:t>Prašome patvirntianti grafiti dangos įrengti nereiks;</w:t>
            </w:r>
          </w:p>
        </w:tc>
        <w:tc>
          <w:tcPr>
            <w:tcW w:w="6237" w:type="dxa"/>
            <w:vAlign w:val="center"/>
          </w:tcPr>
          <w:p w14:paraId="5D8FC323" w14:textId="10A9E97B" w:rsidR="00274104" w:rsidRPr="000516CF" w:rsidRDefault="152FFB88" w:rsidP="2D14BA13">
            <w:pPr>
              <w:pStyle w:val="ListParagraph"/>
              <w:spacing w:after="0" w:line="240" w:lineRule="auto"/>
              <w:ind w:left="0"/>
              <w:jc w:val="both"/>
              <w:rPr>
                <w:rFonts w:ascii="Arial" w:eastAsia="Arial" w:hAnsi="Arial" w:cs="Arial"/>
                <w:sz w:val="20"/>
                <w:szCs w:val="20"/>
                <w:lang w:val="en-GB"/>
              </w:rPr>
            </w:pPr>
            <w:r w:rsidRPr="2D14BA13">
              <w:rPr>
                <w:rFonts w:ascii="Arial" w:eastAsia="Arial" w:hAnsi="Arial" w:cs="Arial"/>
                <w:sz w:val="20"/>
                <w:szCs w:val="20"/>
                <w:lang w:val="en-GB"/>
              </w:rPr>
              <w:t>Patvirtiname, kad grafiti dangos įrengti n</w:t>
            </w:r>
            <w:r w:rsidR="34506F39" w:rsidRPr="2D14BA13">
              <w:rPr>
                <w:rFonts w:ascii="Arial" w:eastAsia="Arial" w:hAnsi="Arial" w:cs="Arial"/>
                <w:sz w:val="20"/>
                <w:szCs w:val="20"/>
                <w:lang w:val="en-GB"/>
              </w:rPr>
              <w:t>ereikia</w:t>
            </w:r>
            <w:r w:rsidR="727215D7" w:rsidRPr="2D14BA13">
              <w:rPr>
                <w:rFonts w:ascii="Arial" w:eastAsia="Arial" w:hAnsi="Arial" w:cs="Arial"/>
                <w:sz w:val="20"/>
                <w:szCs w:val="20"/>
                <w:lang w:val="en-GB"/>
              </w:rPr>
              <w:t>.</w:t>
            </w:r>
          </w:p>
        </w:tc>
      </w:tr>
      <w:tr w:rsidR="00B82E35" w:rsidRPr="00B87921" w14:paraId="18953CAD" w14:textId="77777777" w:rsidTr="0D081809">
        <w:trPr>
          <w:trHeight w:val="283"/>
        </w:trPr>
        <w:tc>
          <w:tcPr>
            <w:tcW w:w="603" w:type="dxa"/>
            <w:shd w:val="clear" w:color="auto" w:fill="auto"/>
            <w:vAlign w:val="center"/>
          </w:tcPr>
          <w:p w14:paraId="720E4907" w14:textId="77777777" w:rsidR="00B82E35" w:rsidRPr="000516CF" w:rsidRDefault="00B82E35"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2EE68AE3" w14:textId="36E09A37" w:rsidR="00B82E35" w:rsidRDefault="2627674C"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2914884E" w14:textId="50F7B8D3" w:rsidR="00B82E35" w:rsidRDefault="00B82E35" w:rsidP="00B82E35">
            <w:pPr>
              <w:spacing w:after="0" w:line="240" w:lineRule="auto"/>
              <w:jc w:val="center"/>
              <w:rPr>
                <w:rFonts w:ascii="Arial" w:hAnsi="Arial" w:cs="Arial"/>
                <w:sz w:val="20"/>
                <w:szCs w:val="20"/>
                <w:lang w:val="lt-LT"/>
              </w:rPr>
            </w:pPr>
          </w:p>
        </w:tc>
        <w:tc>
          <w:tcPr>
            <w:tcW w:w="6352" w:type="dxa"/>
            <w:shd w:val="clear" w:color="auto" w:fill="auto"/>
            <w:vAlign w:val="center"/>
          </w:tcPr>
          <w:p w14:paraId="57897E58" w14:textId="77777777" w:rsidR="00B82E35" w:rsidRDefault="00B82E35" w:rsidP="00B82E35">
            <w:pPr>
              <w:spacing w:after="0"/>
              <w:mirrorIndents/>
              <w:jc w:val="both"/>
              <w:rPr>
                <w:rFonts w:ascii="Arial" w:eastAsia="Segoe UI" w:hAnsi="Arial" w:cs="Arial"/>
                <w:sz w:val="20"/>
                <w:szCs w:val="20"/>
              </w:rPr>
            </w:pPr>
            <w:r w:rsidRPr="00A82372">
              <w:rPr>
                <w:rFonts w:ascii="Arial" w:eastAsia="Segoe UI" w:hAnsi="Arial" w:cs="Arial"/>
                <w:sz w:val="20"/>
                <w:szCs w:val="20"/>
                <w:lang w:val="lt-LT"/>
              </w:rPr>
              <w:t xml:space="preserve">Perėjoje yra dviejų tipų komunikacijų šulinėlių dangčiai (žr. pridedamą nuotrauką). </w:t>
            </w:r>
            <w:r w:rsidRPr="00A82372">
              <w:rPr>
                <w:rFonts w:ascii="Arial" w:eastAsia="Segoe UI" w:hAnsi="Arial" w:cs="Arial"/>
                <w:sz w:val="20"/>
                <w:szCs w:val="20"/>
              </w:rPr>
              <w:t>Reikia pakeisti dangčius tik šulinėliams Nr.2 ?</w:t>
            </w:r>
          </w:p>
          <w:p w14:paraId="13BDEE6E" w14:textId="0CD9A32C" w:rsidR="004456C0" w:rsidRPr="00856C48" w:rsidRDefault="00582D2F" w:rsidP="00B82E35">
            <w:pPr>
              <w:spacing w:after="0"/>
              <w:mirrorIndents/>
              <w:jc w:val="both"/>
              <w:rPr>
                <w:rFonts w:ascii="Arial" w:eastAsia="Segoe UI" w:hAnsi="Arial" w:cs="Arial"/>
                <w:sz w:val="20"/>
                <w:szCs w:val="20"/>
              </w:rPr>
            </w:pPr>
            <w:r w:rsidRPr="00582D2F">
              <w:rPr>
                <w:rFonts w:ascii="Arial" w:eastAsia="Segoe UI" w:hAnsi="Arial" w:cs="Arial"/>
                <w:noProof/>
                <w:sz w:val="20"/>
                <w:szCs w:val="20"/>
              </w:rPr>
              <w:drawing>
                <wp:inline distT="0" distB="0" distL="0" distR="0" wp14:anchorId="1455975E" wp14:editId="638A9301">
                  <wp:extent cx="2406650" cy="3272837"/>
                  <wp:effectExtent l="0" t="0" r="0" b="3810"/>
                  <wp:docPr id="4330978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097886" name=""/>
                          <pic:cNvPicPr/>
                        </pic:nvPicPr>
                        <pic:blipFill>
                          <a:blip r:embed="rId10"/>
                          <a:stretch>
                            <a:fillRect/>
                          </a:stretch>
                        </pic:blipFill>
                        <pic:spPr>
                          <a:xfrm>
                            <a:off x="0" y="0"/>
                            <a:ext cx="2410067" cy="3277484"/>
                          </a:xfrm>
                          <a:prstGeom prst="rect">
                            <a:avLst/>
                          </a:prstGeom>
                        </pic:spPr>
                      </pic:pic>
                    </a:graphicData>
                  </a:graphic>
                </wp:inline>
              </w:drawing>
            </w:r>
          </w:p>
        </w:tc>
        <w:tc>
          <w:tcPr>
            <w:tcW w:w="6237" w:type="dxa"/>
            <w:vAlign w:val="center"/>
          </w:tcPr>
          <w:p w14:paraId="7870C07C" w14:textId="70D92F98" w:rsidR="00B82E35" w:rsidRPr="000516CF" w:rsidRDefault="6A3B8B18" w:rsidP="010D8A07">
            <w:pPr>
              <w:pStyle w:val="ListParagraph"/>
              <w:spacing w:after="0" w:line="240" w:lineRule="auto"/>
              <w:ind w:left="0"/>
              <w:jc w:val="both"/>
            </w:pPr>
            <w:r w:rsidRPr="2D14BA13">
              <w:rPr>
                <w:rFonts w:ascii="Arial" w:eastAsia="Arial" w:hAnsi="Arial" w:cs="Arial"/>
                <w:sz w:val="20"/>
                <w:szCs w:val="20"/>
                <w:lang w:val="en-GB"/>
              </w:rPr>
              <w:t>Reikia pakeisti dangčius tik šulinėliams Nr.2</w:t>
            </w:r>
            <w:r w:rsidR="548B7104" w:rsidRPr="2D14BA13">
              <w:rPr>
                <w:rFonts w:ascii="Arial" w:eastAsia="Arial" w:hAnsi="Arial" w:cs="Arial"/>
                <w:sz w:val="20"/>
                <w:szCs w:val="20"/>
                <w:lang w:val="en-GB"/>
              </w:rPr>
              <w:t>.</w:t>
            </w:r>
          </w:p>
        </w:tc>
      </w:tr>
      <w:tr w:rsidR="00B82E35" w:rsidRPr="00B87921" w14:paraId="292CF911" w14:textId="77777777" w:rsidTr="0D081809">
        <w:trPr>
          <w:trHeight w:val="283"/>
        </w:trPr>
        <w:tc>
          <w:tcPr>
            <w:tcW w:w="603" w:type="dxa"/>
            <w:shd w:val="clear" w:color="auto" w:fill="auto"/>
            <w:vAlign w:val="center"/>
          </w:tcPr>
          <w:p w14:paraId="3F54DF42" w14:textId="77777777" w:rsidR="00B82E35" w:rsidRPr="000516CF" w:rsidRDefault="00B82E35"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2522D52D" w14:textId="36E09A37" w:rsidR="00B82E35" w:rsidRDefault="0BECB78E"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3605B581" w14:textId="5E0025B9" w:rsidR="00B82E35" w:rsidRDefault="00B82E35" w:rsidP="00B82E35">
            <w:pPr>
              <w:spacing w:after="0" w:line="240" w:lineRule="auto"/>
              <w:jc w:val="center"/>
              <w:rPr>
                <w:rFonts w:ascii="Arial" w:hAnsi="Arial" w:cs="Arial"/>
                <w:sz w:val="20"/>
                <w:szCs w:val="20"/>
                <w:lang w:val="lt-LT"/>
              </w:rPr>
            </w:pPr>
          </w:p>
        </w:tc>
        <w:tc>
          <w:tcPr>
            <w:tcW w:w="6352" w:type="dxa"/>
            <w:shd w:val="clear" w:color="auto" w:fill="auto"/>
            <w:vAlign w:val="center"/>
          </w:tcPr>
          <w:p w14:paraId="1410D721" w14:textId="69545E6A" w:rsidR="00B82E35" w:rsidRPr="00856C48" w:rsidRDefault="00B82E35" w:rsidP="00B82E35">
            <w:pPr>
              <w:spacing w:after="0"/>
              <w:mirrorIndents/>
              <w:jc w:val="both"/>
              <w:rPr>
                <w:rFonts w:ascii="Arial" w:eastAsia="Segoe UI" w:hAnsi="Arial" w:cs="Arial"/>
                <w:sz w:val="20"/>
                <w:szCs w:val="20"/>
              </w:rPr>
            </w:pPr>
            <w:r w:rsidRPr="00A82372">
              <w:rPr>
                <w:rFonts w:ascii="Arial" w:eastAsia="Segoe UI" w:hAnsi="Arial" w:cs="Arial"/>
                <w:sz w:val="20"/>
                <w:szCs w:val="20"/>
              </w:rPr>
              <w:t>Pagal technines specifikacijas Užsakovas teikia naujus šviestumus. Prašome atsakyti:</w:t>
            </w:r>
            <w:r w:rsidRPr="00A82372">
              <w:rPr>
                <w:rFonts w:ascii="Arial" w:eastAsia="Segoe UI" w:hAnsi="Arial" w:cs="Arial"/>
                <w:sz w:val="20"/>
                <w:szCs w:val="20"/>
              </w:rPr>
              <w:br/>
              <w:t>a. ar švietuvai bus analogiški?</w:t>
            </w:r>
            <w:r w:rsidRPr="00A82372">
              <w:rPr>
                <w:rFonts w:ascii="Arial" w:eastAsia="Segoe UI" w:hAnsi="Arial" w:cs="Arial"/>
                <w:sz w:val="20"/>
                <w:szCs w:val="20"/>
              </w:rPr>
              <w:br/>
              <w:t>b. Nauji švietuvai įrengiami tose pat vietose ir Rangovui nereiks atlikti papildom kabelių išvedžiojimo darbų?</w:t>
            </w:r>
            <w:r w:rsidRPr="00A82372">
              <w:rPr>
                <w:rFonts w:ascii="Arial" w:eastAsia="Segoe UI" w:hAnsi="Arial" w:cs="Arial"/>
                <w:sz w:val="20"/>
                <w:szCs w:val="20"/>
              </w:rPr>
              <w:br/>
              <w:t>c. Šviestuvų apsaugos lieka tos pačios?</w:t>
            </w:r>
          </w:p>
        </w:tc>
        <w:tc>
          <w:tcPr>
            <w:tcW w:w="6237" w:type="dxa"/>
            <w:vAlign w:val="center"/>
          </w:tcPr>
          <w:p w14:paraId="3253942A" w14:textId="54427731" w:rsidR="00B82E35" w:rsidRPr="000516CF" w:rsidRDefault="0DA24A33" w:rsidP="010D8A07">
            <w:pPr>
              <w:pStyle w:val="ListParagraph"/>
              <w:numPr>
                <w:ilvl w:val="0"/>
                <w:numId w:val="1"/>
              </w:numPr>
              <w:spacing w:after="0" w:line="240" w:lineRule="auto"/>
              <w:jc w:val="both"/>
              <w:rPr>
                <w:rFonts w:ascii="Arial" w:hAnsi="Arial" w:cs="Arial"/>
                <w:sz w:val="20"/>
                <w:szCs w:val="20"/>
              </w:rPr>
            </w:pPr>
            <w:r w:rsidRPr="2D14BA13">
              <w:rPr>
                <w:rFonts w:ascii="Arial" w:hAnsi="Arial" w:cs="Arial"/>
                <w:sz w:val="20"/>
                <w:szCs w:val="20"/>
              </w:rPr>
              <w:t>Nebus analogiški</w:t>
            </w:r>
            <w:r w:rsidR="708C759B" w:rsidRPr="2D14BA13">
              <w:rPr>
                <w:rFonts w:ascii="Arial" w:hAnsi="Arial" w:cs="Arial"/>
                <w:sz w:val="20"/>
                <w:szCs w:val="20"/>
              </w:rPr>
              <w:t>.</w:t>
            </w:r>
          </w:p>
          <w:p w14:paraId="407EE874" w14:textId="273272C4" w:rsidR="00B82E35" w:rsidRPr="000516CF" w:rsidRDefault="0DA24A33" w:rsidP="010D8A07">
            <w:pPr>
              <w:pStyle w:val="ListParagraph"/>
              <w:numPr>
                <w:ilvl w:val="0"/>
                <w:numId w:val="1"/>
              </w:numPr>
              <w:spacing w:after="0" w:line="240" w:lineRule="auto"/>
              <w:jc w:val="both"/>
              <w:rPr>
                <w:rFonts w:ascii="Arial" w:hAnsi="Arial" w:cs="Arial"/>
                <w:sz w:val="20"/>
                <w:szCs w:val="20"/>
              </w:rPr>
            </w:pPr>
            <w:r w:rsidRPr="010D8A07">
              <w:rPr>
                <w:rFonts w:ascii="Arial" w:hAnsi="Arial" w:cs="Arial"/>
                <w:sz w:val="20"/>
                <w:szCs w:val="20"/>
              </w:rPr>
              <w:t>19 šviestuvų demontuoti ir sumontuoti. Likusius 3 vnt reikia numatyti kabelių išvedžiojimą ir naujų šviestuvų sumontavimą</w:t>
            </w:r>
          </w:p>
          <w:p w14:paraId="6519C87B" w14:textId="2030FD23" w:rsidR="00B82E35" w:rsidRPr="000516CF" w:rsidRDefault="0DA24A33" w:rsidP="2D14BA13">
            <w:pPr>
              <w:pStyle w:val="ListParagraph"/>
              <w:numPr>
                <w:ilvl w:val="0"/>
                <w:numId w:val="1"/>
              </w:numPr>
              <w:spacing w:after="0" w:line="240" w:lineRule="auto"/>
              <w:jc w:val="both"/>
              <w:rPr>
                <w:rFonts w:ascii="Arial" w:hAnsi="Arial" w:cs="Arial"/>
                <w:sz w:val="20"/>
                <w:szCs w:val="20"/>
              </w:rPr>
            </w:pPr>
            <w:r w:rsidRPr="2D14BA13">
              <w:rPr>
                <w:rFonts w:ascii="Arial" w:hAnsi="Arial" w:cs="Arial"/>
                <w:sz w:val="20"/>
                <w:szCs w:val="20"/>
              </w:rPr>
              <w:t>Apsaugų neliks.</w:t>
            </w:r>
          </w:p>
        </w:tc>
      </w:tr>
      <w:tr w:rsidR="00B82E35" w:rsidRPr="00B87921" w14:paraId="0002644E" w14:textId="77777777" w:rsidTr="0D081809">
        <w:trPr>
          <w:trHeight w:val="283"/>
        </w:trPr>
        <w:tc>
          <w:tcPr>
            <w:tcW w:w="603" w:type="dxa"/>
            <w:shd w:val="clear" w:color="auto" w:fill="auto"/>
            <w:vAlign w:val="center"/>
          </w:tcPr>
          <w:p w14:paraId="3B36D465" w14:textId="77777777" w:rsidR="00B82E35" w:rsidRPr="000516CF" w:rsidRDefault="00B82E35"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6E19F2B4" w14:textId="36E09A37" w:rsidR="00B82E35" w:rsidRDefault="3D948C86"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417EF6F1" w14:textId="619373CB" w:rsidR="00B82E35" w:rsidRDefault="00B82E35" w:rsidP="00B82E35">
            <w:pPr>
              <w:spacing w:after="0" w:line="240" w:lineRule="auto"/>
              <w:jc w:val="center"/>
              <w:rPr>
                <w:rFonts w:ascii="Arial" w:hAnsi="Arial" w:cs="Arial"/>
                <w:sz w:val="20"/>
                <w:szCs w:val="20"/>
                <w:lang w:val="lt-LT"/>
              </w:rPr>
            </w:pPr>
          </w:p>
        </w:tc>
        <w:tc>
          <w:tcPr>
            <w:tcW w:w="6352" w:type="dxa"/>
            <w:shd w:val="clear" w:color="auto" w:fill="auto"/>
            <w:vAlign w:val="center"/>
          </w:tcPr>
          <w:p w14:paraId="3ED443A2" w14:textId="341BEE89" w:rsidR="00B82E35" w:rsidRPr="00856C48" w:rsidRDefault="00B82E35" w:rsidP="00B82E35">
            <w:pPr>
              <w:spacing w:after="0"/>
              <w:mirrorIndents/>
              <w:jc w:val="both"/>
              <w:rPr>
                <w:rFonts w:ascii="Arial" w:eastAsia="Segoe UI" w:hAnsi="Arial" w:cs="Arial"/>
                <w:sz w:val="20"/>
                <w:szCs w:val="20"/>
              </w:rPr>
            </w:pPr>
            <w:r w:rsidRPr="00A82372">
              <w:rPr>
                <w:rFonts w:ascii="Arial" w:eastAsia="Segoe UI" w:hAnsi="Arial" w:cs="Arial"/>
                <w:sz w:val="20"/>
                <w:szCs w:val="20"/>
              </w:rPr>
              <w:t>Parėjoje ant sienų yra sumontuoti elektroniniai keleivių informavimo stendai, ar remonto metu Užsakovas demontuos stendus? Ar paviršiai už stendų gali likti neremontuoti ?</w:t>
            </w:r>
          </w:p>
        </w:tc>
        <w:tc>
          <w:tcPr>
            <w:tcW w:w="6237" w:type="dxa"/>
            <w:vAlign w:val="center"/>
          </w:tcPr>
          <w:p w14:paraId="70336DA6" w14:textId="1BC072C4" w:rsidR="00B82E35" w:rsidRPr="000516CF" w:rsidRDefault="5549250B" w:rsidP="00B82E35">
            <w:pPr>
              <w:pStyle w:val="ListParagraph"/>
              <w:spacing w:after="0" w:line="240" w:lineRule="auto"/>
              <w:ind w:left="0"/>
              <w:jc w:val="both"/>
            </w:pPr>
            <w:r w:rsidRPr="010D8A07">
              <w:rPr>
                <w:rFonts w:ascii="Arial" w:eastAsia="Arial" w:hAnsi="Arial" w:cs="Arial"/>
                <w:sz w:val="20"/>
                <w:szCs w:val="20"/>
                <w:lang w:val="en-GB"/>
              </w:rPr>
              <w:t>Demontuoti elektroninių stendų nereikia, paviršius už jų remontuoti nereikia. Tik reikalausime remontų metų juos uždengti, kad išsaugoti jų vertę.</w:t>
            </w:r>
          </w:p>
        </w:tc>
      </w:tr>
      <w:tr w:rsidR="00B82E35" w:rsidRPr="00890B1B" w14:paraId="00D1CB90" w14:textId="77777777" w:rsidTr="0D081809">
        <w:trPr>
          <w:trHeight w:val="283"/>
        </w:trPr>
        <w:tc>
          <w:tcPr>
            <w:tcW w:w="603" w:type="dxa"/>
            <w:shd w:val="clear" w:color="auto" w:fill="auto"/>
            <w:vAlign w:val="center"/>
          </w:tcPr>
          <w:p w14:paraId="69146E34" w14:textId="77777777" w:rsidR="00B82E35" w:rsidRPr="000516CF" w:rsidRDefault="00B82E35"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3FF03B6C" w14:textId="36E09A37" w:rsidR="00B82E35" w:rsidRDefault="5664B45A"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4FD4B33B" w14:textId="0A37C739" w:rsidR="00B82E35" w:rsidRDefault="00B82E35" w:rsidP="00B82E35">
            <w:pPr>
              <w:spacing w:after="0" w:line="240" w:lineRule="auto"/>
              <w:jc w:val="center"/>
              <w:rPr>
                <w:rFonts w:ascii="Arial" w:hAnsi="Arial" w:cs="Arial"/>
                <w:sz w:val="20"/>
                <w:szCs w:val="20"/>
                <w:lang w:val="lt-LT"/>
              </w:rPr>
            </w:pPr>
          </w:p>
        </w:tc>
        <w:tc>
          <w:tcPr>
            <w:tcW w:w="6352" w:type="dxa"/>
            <w:shd w:val="clear" w:color="auto" w:fill="auto"/>
            <w:vAlign w:val="center"/>
          </w:tcPr>
          <w:p w14:paraId="2DECBF51" w14:textId="4C0CDFD9" w:rsidR="00B82E35" w:rsidRPr="00B82E35" w:rsidRDefault="00B82E35" w:rsidP="00B82E35">
            <w:pPr>
              <w:spacing w:after="0"/>
              <w:mirrorIndents/>
              <w:jc w:val="both"/>
              <w:rPr>
                <w:rFonts w:ascii="Arial" w:eastAsia="Segoe UI" w:hAnsi="Arial" w:cs="Arial"/>
                <w:sz w:val="20"/>
                <w:szCs w:val="20"/>
                <w:lang w:val="lt-LT"/>
              </w:rPr>
            </w:pPr>
            <w:r w:rsidRPr="00B82E35">
              <w:rPr>
                <w:rFonts w:ascii="Arial" w:eastAsia="Segoe UI" w:hAnsi="Arial" w:cs="Arial"/>
                <w:sz w:val="20"/>
                <w:szCs w:val="20"/>
                <w:lang w:val="lt-LT"/>
              </w:rPr>
              <w:t>prašome atsiūsti perėjos brėžinius, kad būtų galima tikslia apsiskaičiuoti paviršių plotus;</w:t>
            </w:r>
          </w:p>
        </w:tc>
        <w:tc>
          <w:tcPr>
            <w:tcW w:w="6237" w:type="dxa"/>
            <w:vAlign w:val="center"/>
          </w:tcPr>
          <w:p w14:paraId="6E745AF1" w14:textId="152F5CB5" w:rsidR="00B82E35" w:rsidRPr="000516CF" w:rsidRDefault="75D641E9" w:rsidP="010D8A07">
            <w:pPr>
              <w:pStyle w:val="ListParagraph"/>
              <w:spacing w:after="0" w:line="240" w:lineRule="auto"/>
              <w:ind w:left="0"/>
              <w:jc w:val="both"/>
            </w:pPr>
            <w:r w:rsidRPr="00177C80">
              <w:rPr>
                <w:rFonts w:ascii="Arial" w:eastAsia="Arial" w:hAnsi="Arial" w:cs="Arial"/>
                <w:sz w:val="20"/>
                <w:szCs w:val="20"/>
              </w:rPr>
              <w:t>Darbų kiekiai nurodyti darbų kiekių žiniaraštyje ir nebus reikalaujama atlikti papildomų darbų kiekių, todėl brėžinių teikti nematome tikslingumo.</w:t>
            </w:r>
          </w:p>
        </w:tc>
      </w:tr>
      <w:tr w:rsidR="00B82E35" w:rsidRPr="00B82E35" w14:paraId="68DF551D" w14:textId="77777777" w:rsidTr="0D081809">
        <w:trPr>
          <w:trHeight w:val="283"/>
        </w:trPr>
        <w:tc>
          <w:tcPr>
            <w:tcW w:w="603" w:type="dxa"/>
            <w:shd w:val="clear" w:color="auto" w:fill="auto"/>
            <w:vAlign w:val="center"/>
          </w:tcPr>
          <w:p w14:paraId="39D3B978" w14:textId="77777777" w:rsidR="00B82E35" w:rsidRPr="000516CF" w:rsidRDefault="00B82E35"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7DED95F7" w14:textId="36E09A37" w:rsidR="00B82E35" w:rsidRDefault="70576545"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0A7F038B" w14:textId="2C0BCF0F" w:rsidR="00B82E35" w:rsidRDefault="00B82E35" w:rsidP="00B82E35">
            <w:pPr>
              <w:spacing w:after="0" w:line="240" w:lineRule="auto"/>
              <w:jc w:val="center"/>
              <w:rPr>
                <w:rFonts w:ascii="Arial" w:hAnsi="Arial" w:cs="Arial"/>
                <w:sz w:val="20"/>
                <w:szCs w:val="20"/>
                <w:lang w:val="lt-LT"/>
              </w:rPr>
            </w:pPr>
          </w:p>
        </w:tc>
        <w:tc>
          <w:tcPr>
            <w:tcW w:w="6352" w:type="dxa"/>
            <w:shd w:val="clear" w:color="auto" w:fill="auto"/>
            <w:vAlign w:val="center"/>
          </w:tcPr>
          <w:p w14:paraId="45B7A1E5" w14:textId="19C18E6E" w:rsidR="00B82E35" w:rsidRPr="00B82E35" w:rsidRDefault="00B82E35" w:rsidP="00B82E35">
            <w:pPr>
              <w:spacing w:after="0"/>
              <w:mirrorIndents/>
              <w:jc w:val="both"/>
              <w:rPr>
                <w:rFonts w:ascii="Arial" w:eastAsia="Segoe UI" w:hAnsi="Arial" w:cs="Arial"/>
                <w:sz w:val="20"/>
                <w:szCs w:val="20"/>
                <w:lang w:val="lt-LT"/>
              </w:rPr>
            </w:pPr>
            <w:r w:rsidRPr="00B82E35">
              <w:rPr>
                <w:rFonts w:ascii="Arial" w:eastAsia="Segoe UI" w:hAnsi="Arial" w:cs="Arial"/>
                <w:sz w:val="20"/>
                <w:szCs w:val="20"/>
                <w:lang w:val="lt-LT"/>
              </w:rPr>
              <w:t>Ar nakties laikoratpiu bus galimybė pilnai užadyti parėjė (paviršių smėliavimo darbams)?</w:t>
            </w:r>
          </w:p>
        </w:tc>
        <w:tc>
          <w:tcPr>
            <w:tcW w:w="6237" w:type="dxa"/>
            <w:vAlign w:val="center"/>
          </w:tcPr>
          <w:p w14:paraId="30CAA316" w14:textId="63A0457B" w:rsidR="00B82E35" w:rsidRPr="000516CF" w:rsidRDefault="696D15B0" w:rsidP="010D8A07">
            <w:pPr>
              <w:pStyle w:val="ListParagraph"/>
              <w:spacing w:after="0" w:line="240" w:lineRule="auto"/>
              <w:ind w:left="0"/>
              <w:jc w:val="both"/>
            </w:pPr>
            <w:r w:rsidRPr="00177C80">
              <w:rPr>
                <w:rFonts w:ascii="Arial" w:eastAsia="Arial" w:hAnsi="Arial" w:cs="Arial"/>
                <w:sz w:val="20"/>
                <w:szCs w:val="20"/>
              </w:rPr>
              <w:t xml:space="preserve">Išėjimus į peronus nakties metu kai nevyksta keleivinių traukinių eismas galima uždaryti, tik pagrindiniame praėjime turi būti dalinai užtikrintas praėjimas. </w:t>
            </w:r>
            <w:r w:rsidRPr="010D8A07">
              <w:rPr>
                <w:rFonts w:ascii="Arial" w:eastAsia="Arial" w:hAnsi="Arial" w:cs="Arial"/>
                <w:sz w:val="20"/>
                <w:szCs w:val="20"/>
                <w:lang w:val="en-GB"/>
              </w:rPr>
              <w:t>Darbai atliekami etapais vienos ir kitos sienos atskirai užsidangstant darbines zonas.</w:t>
            </w:r>
          </w:p>
        </w:tc>
      </w:tr>
      <w:tr w:rsidR="00B82E35" w:rsidRPr="00890B1B" w14:paraId="22112BEB" w14:textId="77777777" w:rsidTr="0D081809">
        <w:trPr>
          <w:trHeight w:val="283"/>
        </w:trPr>
        <w:tc>
          <w:tcPr>
            <w:tcW w:w="603" w:type="dxa"/>
            <w:shd w:val="clear" w:color="auto" w:fill="auto"/>
            <w:vAlign w:val="center"/>
          </w:tcPr>
          <w:p w14:paraId="08F266D6" w14:textId="77777777" w:rsidR="00B82E35" w:rsidRPr="000516CF" w:rsidRDefault="00B82E35"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616ABB9C" w14:textId="36E09A37" w:rsidR="00B82E35" w:rsidRDefault="70576545" w:rsidP="2D14BA13">
            <w:pPr>
              <w:spacing w:after="0" w:line="240" w:lineRule="auto"/>
              <w:jc w:val="center"/>
              <w:rPr>
                <w:rFonts w:ascii="Arial" w:hAnsi="Arial" w:cs="Arial"/>
                <w:sz w:val="20"/>
                <w:szCs w:val="20"/>
                <w:lang w:val="lt-LT"/>
              </w:rPr>
            </w:pPr>
            <w:r w:rsidRPr="2D14BA13">
              <w:rPr>
                <w:rFonts w:ascii="Arial" w:hAnsi="Arial" w:cs="Arial"/>
                <w:sz w:val="20"/>
                <w:szCs w:val="20"/>
                <w:lang w:val="lt-LT"/>
              </w:rPr>
              <w:t>2025-01-06</w:t>
            </w:r>
          </w:p>
          <w:p w14:paraId="565FD936" w14:textId="533F99D0" w:rsidR="00B82E35" w:rsidRDefault="00B82E35" w:rsidP="00B82E35">
            <w:pPr>
              <w:spacing w:after="0" w:line="240" w:lineRule="auto"/>
              <w:jc w:val="center"/>
              <w:rPr>
                <w:rFonts w:ascii="Arial" w:hAnsi="Arial" w:cs="Arial"/>
                <w:sz w:val="20"/>
                <w:szCs w:val="20"/>
                <w:lang w:val="lt-LT"/>
              </w:rPr>
            </w:pPr>
          </w:p>
        </w:tc>
        <w:tc>
          <w:tcPr>
            <w:tcW w:w="6352" w:type="dxa"/>
            <w:shd w:val="clear" w:color="auto" w:fill="auto"/>
            <w:vAlign w:val="center"/>
          </w:tcPr>
          <w:p w14:paraId="361CD2AC" w14:textId="49A6A3B6" w:rsidR="00B82E35" w:rsidRPr="00B82E35" w:rsidRDefault="00B82E35" w:rsidP="00B82E35">
            <w:pPr>
              <w:spacing w:after="0"/>
              <w:mirrorIndents/>
              <w:jc w:val="both"/>
              <w:rPr>
                <w:rFonts w:ascii="Arial" w:eastAsia="Segoe UI" w:hAnsi="Arial" w:cs="Arial"/>
                <w:sz w:val="20"/>
                <w:szCs w:val="20"/>
                <w:lang w:val="lt-LT"/>
              </w:rPr>
            </w:pPr>
            <w:r w:rsidRPr="00B82E35">
              <w:rPr>
                <w:rFonts w:ascii="Arial" w:eastAsia="Segoe UI" w:hAnsi="Arial" w:cs="Arial"/>
                <w:sz w:val="20"/>
                <w:szCs w:val="20"/>
              </w:rPr>
              <w:t>Ar Užsakovas neatlygintinai suteiks vietą statybvietei prie stoties pastato esančioje automobilių stovėjimo aikštelėje?</w:t>
            </w:r>
          </w:p>
        </w:tc>
        <w:tc>
          <w:tcPr>
            <w:tcW w:w="6237" w:type="dxa"/>
            <w:vAlign w:val="center"/>
          </w:tcPr>
          <w:p w14:paraId="0ACAD319" w14:textId="34896B1D" w:rsidR="00B82E35" w:rsidRPr="000516CF" w:rsidRDefault="0A8DF0A4" w:rsidP="010D8A07">
            <w:pPr>
              <w:pStyle w:val="ListParagraph"/>
              <w:spacing w:after="0" w:line="240" w:lineRule="auto"/>
              <w:ind w:left="0"/>
              <w:jc w:val="both"/>
            </w:pPr>
            <w:r w:rsidRPr="00177C80">
              <w:rPr>
                <w:rFonts w:ascii="Arial" w:eastAsia="Arial" w:hAnsi="Arial" w:cs="Arial"/>
                <w:sz w:val="20"/>
                <w:szCs w:val="20"/>
              </w:rPr>
              <w:t>Jūsų prašymu, laimėjimo atveju</w:t>
            </w:r>
            <w:r w:rsidR="4F5B7FFD" w:rsidRPr="00177C80">
              <w:rPr>
                <w:rFonts w:ascii="Arial" w:eastAsia="Arial" w:hAnsi="Arial" w:cs="Arial"/>
                <w:sz w:val="20"/>
                <w:szCs w:val="20"/>
              </w:rPr>
              <w:t>,</w:t>
            </w:r>
            <w:r w:rsidRPr="00177C80">
              <w:rPr>
                <w:rFonts w:ascii="Arial" w:eastAsia="Arial" w:hAnsi="Arial" w:cs="Arial"/>
                <w:sz w:val="20"/>
                <w:szCs w:val="20"/>
              </w:rPr>
              <w:t xml:space="preserve"> suteiksime statybvietę prie stoties pastato esančioje automobilių stovėjimo vietoje neatlygintinai.</w:t>
            </w:r>
          </w:p>
        </w:tc>
      </w:tr>
      <w:tr w:rsidR="00B164C9" w:rsidRPr="00890B1B" w14:paraId="02241A14" w14:textId="77777777" w:rsidTr="0D081809">
        <w:trPr>
          <w:trHeight w:val="283"/>
        </w:trPr>
        <w:tc>
          <w:tcPr>
            <w:tcW w:w="603" w:type="dxa"/>
            <w:shd w:val="clear" w:color="auto" w:fill="auto"/>
            <w:vAlign w:val="center"/>
          </w:tcPr>
          <w:p w14:paraId="416C02F3" w14:textId="77777777" w:rsidR="00B164C9" w:rsidRPr="000516CF" w:rsidRDefault="00B164C9"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67B9FB1E" w14:textId="6F45BA77" w:rsidR="00B164C9" w:rsidRPr="2D14BA13" w:rsidRDefault="00B164C9" w:rsidP="2D14BA13">
            <w:pPr>
              <w:spacing w:after="0" w:line="240" w:lineRule="auto"/>
              <w:jc w:val="center"/>
              <w:rPr>
                <w:rFonts w:ascii="Arial" w:hAnsi="Arial" w:cs="Arial"/>
                <w:sz w:val="20"/>
                <w:szCs w:val="20"/>
                <w:lang w:val="lt-LT"/>
              </w:rPr>
            </w:pPr>
            <w:r>
              <w:rPr>
                <w:rFonts w:ascii="Arial" w:hAnsi="Arial" w:cs="Arial"/>
                <w:sz w:val="20"/>
                <w:szCs w:val="20"/>
                <w:lang w:val="lt-LT"/>
              </w:rPr>
              <w:t>2025-01-08</w:t>
            </w:r>
          </w:p>
        </w:tc>
        <w:tc>
          <w:tcPr>
            <w:tcW w:w="6352" w:type="dxa"/>
            <w:shd w:val="clear" w:color="auto" w:fill="auto"/>
            <w:vAlign w:val="center"/>
          </w:tcPr>
          <w:p w14:paraId="64E39BBE" w14:textId="794E85C0" w:rsidR="00B164C9" w:rsidRPr="00A10E7E" w:rsidRDefault="00B164C9" w:rsidP="00B82E35">
            <w:pPr>
              <w:spacing w:after="0"/>
              <w:mirrorIndents/>
              <w:jc w:val="both"/>
              <w:rPr>
                <w:rFonts w:ascii="Arial" w:eastAsia="Segoe UI" w:hAnsi="Arial" w:cs="Arial"/>
                <w:sz w:val="20"/>
                <w:szCs w:val="20"/>
                <w:lang w:val="lt-LT"/>
              </w:rPr>
            </w:pPr>
            <w:r w:rsidRPr="00A10E7E">
              <w:rPr>
                <w:rFonts w:ascii="Arial" w:eastAsia="Segoe UI" w:hAnsi="Arial" w:cs="Arial"/>
                <w:sz w:val="20"/>
                <w:szCs w:val="20"/>
                <w:lang w:val="lt-LT"/>
              </w:rPr>
              <w:t>Pirkimo kvalifikaciniuose reikalavimuose nurodyta, kad tiekėjas privalo turėti specialistą ,kuris turi teisę būti ypatingo statinio statybos vadovu (susisiekimo komunikacijos: kiti transporto statiniai (pridengtos ir požeminės perėjos), tačiau pagal statybos techninio reglamento STR 1.01.03:2017 „Statinių klasifikavimas“ aktualią versiją pogrupis "kiti transporto statiniai" įrašytas į statinių grupę "kiti inžineriniai statiniai", o ne į grupę "susisiekimo komunikacijos". Prašome patikslinti šį reikalavimą.</w:t>
            </w:r>
          </w:p>
        </w:tc>
        <w:tc>
          <w:tcPr>
            <w:tcW w:w="6237" w:type="dxa"/>
            <w:vAlign w:val="center"/>
          </w:tcPr>
          <w:p w14:paraId="0ADAACCE" w14:textId="61001C42" w:rsidR="00B164C9" w:rsidRPr="00A10E7E" w:rsidRDefault="00A10E7E" w:rsidP="010D8A07">
            <w:pPr>
              <w:pStyle w:val="ListParagraph"/>
              <w:spacing w:after="0" w:line="240" w:lineRule="auto"/>
              <w:ind w:left="0"/>
              <w:jc w:val="both"/>
              <w:rPr>
                <w:rFonts w:ascii="Arial" w:eastAsia="Arial" w:hAnsi="Arial" w:cs="Arial"/>
                <w:sz w:val="20"/>
                <w:szCs w:val="20"/>
              </w:rPr>
            </w:pPr>
            <w:r w:rsidRPr="00A10E7E">
              <w:rPr>
                <w:rFonts w:ascii="Arial" w:eastAsia="Arial" w:hAnsi="Arial" w:cs="Arial"/>
                <w:sz w:val="20"/>
                <w:szCs w:val="20"/>
              </w:rPr>
              <w:t>N</w:t>
            </w:r>
            <w:r w:rsidR="00F60C80" w:rsidRPr="00A10E7E">
              <w:rPr>
                <w:rFonts w:ascii="Arial" w:eastAsia="Arial" w:hAnsi="Arial" w:cs="Arial"/>
                <w:sz w:val="20"/>
                <w:szCs w:val="20"/>
              </w:rPr>
              <w:t xml:space="preserve">uo 2024-12-12 </w:t>
            </w:r>
            <w:r w:rsidR="009F6C1D" w:rsidRPr="00A10E7E">
              <w:rPr>
                <w:rFonts w:ascii="Arial" w:eastAsia="Arial" w:hAnsi="Arial" w:cs="Arial"/>
                <w:sz w:val="20"/>
                <w:szCs w:val="20"/>
              </w:rPr>
              <w:t xml:space="preserve">atsirado nauja aktuali versija </w:t>
            </w:r>
            <w:r w:rsidR="009F6C1D" w:rsidRPr="00A10E7E">
              <w:rPr>
                <w:rFonts w:ascii="Arial" w:eastAsia="Segoe UI" w:hAnsi="Arial" w:cs="Arial"/>
                <w:sz w:val="20"/>
                <w:szCs w:val="20"/>
              </w:rPr>
              <w:t xml:space="preserve">statybos techninio reglamento STR 1.01.03:2017 „Statinių klasifikavimas“, todėl patiksliname </w:t>
            </w:r>
            <w:r w:rsidR="00E05B4A" w:rsidRPr="00A10E7E">
              <w:rPr>
                <w:rFonts w:ascii="Arial" w:eastAsia="Segoe UI" w:hAnsi="Arial" w:cs="Arial"/>
                <w:sz w:val="20"/>
                <w:szCs w:val="20"/>
              </w:rPr>
              <w:t xml:space="preserve">kvalifikacinį reikalavimą numatant, kad </w:t>
            </w:r>
            <w:r w:rsidR="00B138B6" w:rsidRPr="00A10E7E">
              <w:rPr>
                <w:rFonts w:ascii="Arial" w:eastAsia="Segoe UI" w:hAnsi="Arial" w:cs="Arial"/>
                <w:sz w:val="20"/>
                <w:szCs w:val="20"/>
              </w:rPr>
              <w:t>a</w:t>
            </w:r>
            <w:r w:rsidR="00B138B6" w:rsidRPr="00A10E7E">
              <w:rPr>
                <w:rFonts w:ascii="Arial" w:eastAsia="Arial" w:hAnsi="Arial" w:cs="Arial"/>
                <w:color w:val="000000" w:themeColor="text1"/>
                <w:sz w:val="20"/>
                <w:szCs w:val="20"/>
              </w:rPr>
              <w:t xml:space="preserve">testatams, išduotiems nuo 2024-12-12 (statinių grupė: </w:t>
            </w:r>
            <w:r w:rsidR="006B73D9" w:rsidRPr="00A10E7E">
              <w:rPr>
                <w:rFonts w:ascii="Arial" w:eastAsia="Arial" w:hAnsi="Arial" w:cs="Arial"/>
                <w:color w:val="000000" w:themeColor="text1"/>
                <w:sz w:val="20"/>
                <w:szCs w:val="20"/>
              </w:rPr>
              <w:t>kiti inžineriniai statiniai</w:t>
            </w:r>
            <w:r w:rsidR="00B138B6" w:rsidRPr="00A10E7E">
              <w:rPr>
                <w:rFonts w:ascii="Arial" w:eastAsia="Arial" w:hAnsi="Arial" w:cs="Arial"/>
                <w:color w:val="000000" w:themeColor="text1"/>
                <w:sz w:val="20"/>
                <w:szCs w:val="20"/>
              </w:rPr>
              <w:t xml:space="preserve">; pogrupis: </w:t>
            </w:r>
            <w:r w:rsidR="006001E8" w:rsidRPr="00A10E7E">
              <w:rPr>
                <w:rFonts w:ascii="Arial" w:eastAsia="Arial" w:hAnsi="Arial" w:cs="Arial"/>
                <w:color w:val="000000" w:themeColor="text1"/>
                <w:sz w:val="20"/>
                <w:szCs w:val="20"/>
              </w:rPr>
              <w:t>kiti transporto statiniai</w:t>
            </w:r>
            <w:r w:rsidR="00B138B6" w:rsidRPr="00A10E7E">
              <w:rPr>
                <w:rFonts w:ascii="Arial" w:eastAsia="Arial" w:hAnsi="Arial" w:cs="Arial"/>
                <w:color w:val="000000" w:themeColor="text1"/>
                <w:sz w:val="20"/>
                <w:szCs w:val="20"/>
              </w:rPr>
              <w:t xml:space="preserve"> </w:t>
            </w:r>
            <w:r w:rsidR="006001E8" w:rsidRPr="00A10E7E">
              <w:rPr>
                <w:rFonts w:ascii="Arial" w:hAnsi="Arial" w:cs="Arial"/>
                <w:sz w:val="20"/>
                <w:szCs w:val="20"/>
              </w:rPr>
              <w:t>(pridengt</w:t>
            </w:r>
            <w:r w:rsidR="00A2024A">
              <w:rPr>
                <w:rFonts w:ascii="Arial" w:hAnsi="Arial" w:cs="Arial"/>
                <w:sz w:val="20"/>
                <w:szCs w:val="20"/>
              </w:rPr>
              <w:t>a</w:t>
            </w:r>
            <w:r w:rsidR="006001E8" w:rsidRPr="00A10E7E">
              <w:rPr>
                <w:rFonts w:ascii="Arial" w:hAnsi="Arial" w:cs="Arial"/>
                <w:sz w:val="20"/>
                <w:szCs w:val="20"/>
              </w:rPr>
              <w:t xml:space="preserve"> ir požeminė perėj</w:t>
            </w:r>
            <w:r w:rsidR="00A2024A">
              <w:rPr>
                <w:rFonts w:ascii="Arial" w:hAnsi="Arial" w:cs="Arial"/>
                <w:sz w:val="20"/>
                <w:szCs w:val="20"/>
              </w:rPr>
              <w:t>a</w:t>
            </w:r>
            <w:r w:rsidR="006001E8" w:rsidRPr="00A10E7E">
              <w:rPr>
                <w:rFonts w:ascii="Arial" w:hAnsi="Arial" w:cs="Arial"/>
                <w:sz w:val="20"/>
                <w:szCs w:val="20"/>
              </w:rPr>
              <w:t>).</w:t>
            </w:r>
          </w:p>
        </w:tc>
      </w:tr>
      <w:tr w:rsidR="003B5448" w:rsidRPr="00890B1B" w14:paraId="283EC2E4" w14:textId="77777777" w:rsidTr="0D081809">
        <w:trPr>
          <w:trHeight w:val="283"/>
        </w:trPr>
        <w:tc>
          <w:tcPr>
            <w:tcW w:w="603" w:type="dxa"/>
            <w:shd w:val="clear" w:color="auto" w:fill="auto"/>
            <w:vAlign w:val="center"/>
          </w:tcPr>
          <w:p w14:paraId="37AFE070" w14:textId="77777777" w:rsidR="003B5448" w:rsidRPr="000516CF" w:rsidRDefault="003B5448"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7141F1D1" w14:textId="17008CF2" w:rsidR="003B5448" w:rsidRDefault="10A0C421" w:rsidP="2D14BA13">
            <w:pPr>
              <w:spacing w:after="0" w:line="240" w:lineRule="auto"/>
              <w:jc w:val="center"/>
              <w:rPr>
                <w:rFonts w:ascii="Arial" w:hAnsi="Arial" w:cs="Arial"/>
                <w:sz w:val="20"/>
                <w:szCs w:val="20"/>
                <w:lang w:val="lt-LT"/>
              </w:rPr>
            </w:pPr>
            <w:r w:rsidRPr="0D081809">
              <w:rPr>
                <w:rFonts w:ascii="Arial" w:hAnsi="Arial" w:cs="Arial"/>
                <w:sz w:val="20"/>
                <w:szCs w:val="20"/>
                <w:lang w:val="lt-LT"/>
              </w:rPr>
              <w:t>2025-01-</w:t>
            </w:r>
            <w:r w:rsidR="32A9D08D" w:rsidRPr="0D081809">
              <w:rPr>
                <w:rFonts w:ascii="Arial" w:hAnsi="Arial" w:cs="Arial"/>
                <w:sz w:val="20"/>
                <w:szCs w:val="20"/>
                <w:lang w:val="lt-LT"/>
              </w:rPr>
              <w:t>1</w:t>
            </w:r>
            <w:r w:rsidR="00890B1B">
              <w:rPr>
                <w:rFonts w:ascii="Arial" w:hAnsi="Arial" w:cs="Arial"/>
                <w:sz w:val="20"/>
                <w:szCs w:val="20"/>
                <w:lang w:val="lt-LT"/>
              </w:rPr>
              <w:t>6</w:t>
            </w:r>
          </w:p>
        </w:tc>
        <w:tc>
          <w:tcPr>
            <w:tcW w:w="6352" w:type="dxa"/>
            <w:shd w:val="clear" w:color="auto" w:fill="auto"/>
            <w:vAlign w:val="center"/>
          </w:tcPr>
          <w:p w14:paraId="09E6C38F" w14:textId="5C4E5D9A" w:rsidR="003B5448" w:rsidRPr="00A10E7E" w:rsidRDefault="79FDF250" w:rsidP="0D081809">
            <w:pPr>
              <w:spacing w:after="0"/>
              <w:mirrorIndents/>
              <w:jc w:val="both"/>
              <w:rPr>
                <w:rFonts w:ascii="Arial" w:eastAsia="Arial" w:hAnsi="Arial" w:cs="Arial"/>
                <w:sz w:val="20"/>
                <w:szCs w:val="20"/>
                <w:lang w:val="lt-LT"/>
              </w:rPr>
            </w:pPr>
            <w:r w:rsidRPr="0D081809">
              <w:rPr>
                <w:rFonts w:ascii="Arial" w:eastAsia="Arial" w:hAnsi="Arial" w:cs="Arial"/>
                <w:sz w:val="20"/>
                <w:szCs w:val="20"/>
                <w:lang w:val="lt-LT"/>
              </w:rPr>
              <w:t> Ar naujai įrengiami šulinėlių dangčiai turi būti metaliniai ir karštai cinkuoti ?</w:t>
            </w:r>
          </w:p>
        </w:tc>
        <w:tc>
          <w:tcPr>
            <w:tcW w:w="6237" w:type="dxa"/>
            <w:vAlign w:val="center"/>
          </w:tcPr>
          <w:p w14:paraId="74E8F653" w14:textId="3EBE5773" w:rsidR="003B5448" w:rsidRPr="00A10E7E" w:rsidRDefault="72E82C6E" w:rsidP="010D8A07">
            <w:pPr>
              <w:pStyle w:val="ListParagraph"/>
              <w:spacing w:after="0" w:line="240" w:lineRule="auto"/>
              <w:ind w:left="0"/>
              <w:jc w:val="both"/>
              <w:rPr>
                <w:rFonts w:ascii="Arial" w:eastAsia="Arial" w:hAnsi="Arial" w:cs="Arial"/>
                <w:sz w:val="20"/>
                <w:szCs w:val="20"/>
              </w:rPr>
            </w:pPr>
            <w:r w:rsidRPr="0D081809">
              <w:rPr>
                <w:rFonts w:ascii="Arial" w:eastAsia="Arial" w:hAnsi="Arial" w:cs="Arial"/>
                <w:sz w:val="20"/>
                <w:szCs w:val="20"/>
              </w:rPr>
              <w:t>Taip</w:t>
            </w:r>
            <w:r w:rsidR="3340A3FE" w:rsidRPr="0D081809">
              <w:rPr>
                <w:rFonts w:ascii="Arial" w:eastAsia="Arial" w:hAnsi="Arial" w:cs="Arial"/>
                <w:sz w:val="20"/>
                <w:szCs w:val="20"/>
              </w:rPr>
              <w:t xml:space="preserve">, naujai įrengiami šulinėlių dangčiai </w:t>
            </w:r>
            <w:r w:rsidR="4D1B10F4" w:rsidRPr="0D081809">
              <w:rPr>
                <w:rFonts w:ascii="Arial" w:eastAsia="Arial" w:hAnsi="Arial" w:cs="Arial"/>
                <w:sz w:val="20"/>
                <w:szCs w:val="20"/>
              </w:rPr>
              <w:t>turi būti metaliniai ir karštai cinkuoti</w:t>
            </w:r>
            <w:r w:rsidR="61C20C3C" w:rsidRPr="0D081809">
              <w:rPr>
                <w:rFonts w:ascii="Arial" w:eastAsia="Arial" w:hAnsi="Arial" w:cs="Arial"/>
                <w:sz w:val="20"/>
                <w:szCs w:val="20"/>
              </w:rPr>
              <w:t>.</w:t>
            </w:r>
          </w:p>
        </w:tc>
      </w:tr>
      <w:tr w:rsidR="00C07DF0" w:rsidRPr="00C07DF0" w14:paraId="10396591" w14:textId="77777777" w:rsidTr="0D081809">
        <w:trPr>
          <w:trHeight w:val="283"/>
        </w:trPr>
        <w:tc>
          <w:tcPr>
            <w:tcW w:w="603" w:type="dxa"/>
            <w:shd w:val="clear" w:color="auto" w:fill="auto"/>
            <w:vAlign w:val="center"/>
          </w:tcPr>
          <w:p w14:paraId="4A164D02" w14:textId="77777777" w:rsidR="00C07DF0" w:rsidRPr="000516CF" w:rsidRDefault="00C07DF0"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54952110" w14:textId="2F4A679C" w:rsidR="00C07DF0" w:rsidRPr="00C07DF0" w:rsidRDefault="79FDF250" w:rsidP="2D14BA13">
            <w:pPr>
              <w:spacing w:after="0" w:line="240" w:lineRule="auto"/>
              <w:jc w:val="center"/>
              <w:rPr>
                <w:rFonts w:ascii="Arial" w:hAnsi="Arial" w:cs="Arial"/>
                <w:sz w:val="20"/>
                <w:szCs w:val="20"/>
                <w:lang w:val="en-US"/>
              </w:rPr>
            </w:pPr>
            <w:r w:rsidRPr="0D081809">
              <w:rPr>
                <w:rFonts w:ascii="Arial" w:hAnsi="Arial" w:cs="Arial"/>
                <w:sz w:val="20"/>
                <w:szCs w:val="20"/>
                <w:lang w:val="en-US"/>
              </w:rPr>
              <w:t>2025-01-</w:t>
            </w:r>
            <w:r w:rsidR="30D44110" w:rsidRPr="0D081809">
              <w:rPr>
                <w:rFonts w:ascii="Arial" w:hAnsi="Arial" w:cs="Arial"/>
                <w:sz w:val="20"/>
                <w:szCs w:val="20"/>
                <w:lang w:val="en-US"/>
              </w:rPr>
              <w:t>1</w:t>
            </w:r>
            <w:r w:rsidR="00890B1B">
              <w:rPr>
                <w:rFonts w:ascii="Arial" w:hAnsi="Arial" w:cs="Arial"/>
                <w:sz w:val="20"/>
                <w:szCs w:val="20"/>
                <w:lang w:val="en-US"/>
              </w:rPr>
              <w:t>6</w:t>
            </w:r>
          </w:p>
        </w:tc>
        <w:tc>
          <w:tcPr>
            <w:tcW w:w="6352" w:type="dxa"/>
            <w:shd w:val="clear" w:color="auto" w:fill="auto"/>
            <w:vAlign w:val="center"/>
          </w:tcPr>
          <w:p w14:paraId="78224CC2" w14:textId="3E6E0593" w:rsidR="00C07DF0" w:rsidRPr="00C07DF0" w:rsidRDefault="4BCE22A2" w:rsidP="0D081809">
            <w:pPr>
              <w:spacing w:after="0"/>
              <w:mirrorIndents/>
              <w:jc w:val="both"/>
              <w:rPr>
                <w:rFonts w:ascii="Arial" w:eastAsia="Arial" w:hAnsi="Arial" w:cs="Arial"/>
                <w:sz w:val="20"/>
                <w:szCs w:val="20"/>
                <w:lang w:val="lt-LT"/>
              </w:rPr>
            </w:pPr>
            <w:r w:rsidRPr="0D081809">
              <w:rPr>
                <w:rFonts w:ascii="Arial" w:eastAsia="Arial" w:hAnsi="Arial" w:cs="Arial"/>
                <w:sz w:val="20"/>
                <w:szCs w:val="20"/>
              </w:rPr>
              <w:t>Prašome pateikti bėžinį/nuotrauką ar internetinę nuorodą švietuvo, kuriuos peteiks Užsakovas, kad rangovas žinotų kokio tipo švietuvas ir kaip juos reiks sumontuoti (tai aktualu, jei švietuvai yra įgilinami sienose ir jiems įrengti reikia kapoti ertmes ir t.t.);</w:t>
            </w:r>
          </w:p>
        </w:tc>
        <w:tc>
          <w:tcPr>
            <w:tcW w:w="6237" w:type="dxa"/>
            <w:vAlign w:val="center"/>
          </w:tcPr>
          <w:p w14:paraId="56E7A889" w14:textId="410679E5" w:rsidR="00C07DF0" w:rsidRPr="00A10E7E" w:rsidRDefault="30D6115C" w:rsidP="0D081809">
            <w:pPr>
              <w:spacing w:after="0" w:line="240" w:lineRule="auto"/>
              <w:jc w:val="both"/>
              <w:rPr>
                <w:rFonts w:ascii="Arial" w:eastAsia="Arial" w:hAnsi="Arial" w:cs="Arial"/>
                <w:sz w:val="20"/>
                <w:szCs w:val="20"/>
              </w:rPr>
            </w:pPr>
            <w:r w:rsidRPr="00890B1B">
              <w:rPr>
                <w:rFonts w:ascii="Arial" w:eastAsia="Arial" w:hAnsi="Arial" w:cs="Arial"/>
                <w:sz w:val="20"/>
                <w:szCs w:val="20"/>
                <w:lang w:val="lt-LT"/>
              </w:rPr>
              <w:t>Pateik</w:t>
            </w:r>
            <w:r w:rsidR="74D794E8" w:rsidRPr="00890B1B">
              <w:rPr>
                <w:rFonts w:ascii="Arial" w:eastAsia="Arial" w:hAnsi="Arial" w:cs="Arial"/>
                <w:sz w:val="20"/>
                <w:szCs w:val="20"/>
                <w:lang w:val="lt-LT"/>
              </w:rPr>
              <w:t xml:space="preserve">iame šviestuvų pavyzdžius </w:t>
            </w:r>
            <w:r w:rsidRPr="00890B1B">
              <w:rPr>
                <w:rFonts w:ascii="Arial" w:eastAsia="Arial" w:hAnsi="Arial" w:cs="Arial"/>
                <w:sz w:val="20"/>
                <w:szCs w:val="20"/>
                <w:lang w:val="lt-LT"/>
              </w:rPr>
              <w:t xml:space="preserve"> </w:t>
            </w:r>
            <w:hyperlink r:id="rId11">
              <w:r w:rsidRPr="00890B1B">
                <w:rPr>
                  <w:rStyle w:val="Hyperlink"/>
                  <w:rFonts w:ascii="Arial" w:eastAsia="Arial" w:hAnsi="Arial" w:cs="Arial"/>
                  <w:color w:val="0563C1"/>
                  <w:sz w:val="20"/>
                  <w:szCs w:val="20"/>
                  <w:lang w:val="lt-LT"/>
                </w:rPr>
                <w:t>https://www.epts.lt/produktas/apsvietimas/vidaus-sviestuvai/lubiniai-sviestuvai/ld-omn120b-75m-sviestuvas-led-omnia-75w-nw-1-2m-ip65-gtv/</w:t>
              </w:r>
              <w:r w:rsidR="0E52FC9B" w:rsidRPr="00890B1B">
                <w:rPr>
                  <w:rStyle w:val="Hyperlink"/>
                  <w:rFonts w:ascii="Arial" w:eastAsia="Arial" w:hAnsi="Arial" w:cs="Arial"/>
                  <w:color w:val="0563C1"/>
                  <w:sz w:val="20"/>
                  <w:szCs w:val="20"/>
                  <w:lang w:val="lt-LT"/>
                </w:rPr>
                <w:t>.</w:t>
              </w:r>
            </w:hyperlink>
            <w:r w:rsidR="0E52FC9B" w:rsidRPr="00890B1B">
              <w:rPr>
                <w:rFonts w:ascii="Arial" w:eastAsia="Arial" w:hAnsi="Arial" w:cs="Arial"/>
                <w:sz w:val="20"/>
                <w:szCs w:val="20"/>
                <w:lang w:val="lt-LT"/>
              </w:rPr>
              <w:t xml:space="preserve"> </w:t>
            </w:r>
            <w:r w:rsidR="0E52FC9B" w:rsidRPr="0D081809">
              <w:rPr>
                <w:rFonts w:ascii="Arial" w:eastAsia="Arial" w:hAnsi="Arial" w:cs="Arial"/>
                <w:sz w:val="20"/>
                <w:szCs w:val="20"/>
              </w:rPr>
              <w:t xml:space="preserve">Atkreipiame dėmesį, kad bus tokio tipo šviestuvai arba lygiaverčiai. </w:t>
            </w:r>
          </w:p>
        </w:tc>
      </w:tr>
      <w:tr w:rsidR="00C07DF0" w:rsidRPr="00A84755" w14:paraId="04AA3FBD" w14:textId="77777777" w:rsidTr="0D081809">
        <w:trPr>
          <w:trHeight w:val="283"/>
        </w:trPr>
        <w:tc>
          <w:tcPr>
            <w:tcW w:w="603" w:type="dxa"/>
            <w:shd w:val="clear" w:color="auto" w:fill="auto"/>
            <w:vAlign w:val="center"/>
          </w:tcPr>
          <w:p w14:paraId="7C66CD8F" w14:textId="77777777" w:rsidR="00C07DF0" w:rsidRPr="000516CF" w:rsidRDefault="00C07DF0" w:rsidP="00B82E35">
            <w:pPr>
              <w:pStyle w:val="ListParagraph"/>
              <w:numPr>
                <w:ilvl w:val="0"/>
                <w:numId w:val="9"/>
              </w:numPr>
              <w:spacing w:after="0" w:line="240" w:lineRule="auto"/>
              <w:ind w:left="-57" w:right="-57" w:firstLine="0"/>
              <w:contextualSpacing w:val="0"/>
              <w:outlineLvl w:val="0"/>
              <w:rPr>
                <w:rFonts w:ascii="Arial" w:hAnsi="Arial" w:cs="Arial"/>
                <w:sz w:val="20"/>
                <w:szCs w:val="20"/>
              </w:rPr>
            </w:pPr>
          </w:p>
        </w:tc>
        <w:tc>
          <w:tcPr>
            <w:tcW w:w="1800" w:type="dxa"/>
            <w:vAlign w:val="center"/>
          </w:tcPr>
          <w:p w14:paraId="0EE8D133" w14:textId="3C3C73BA" w:rsidR="00C07DF0" w:rsidRPr="00A84755" w:rsidRDefault="4BCE22A2" w:rsidP="0D081809">
            <w:pPr>
              <w:spacing w:after="0" w:line="240" w:lineRule="auto"/>
              <w:jc w:val="center"/>
              <w:rPr>
                <w:rFonts w:ascii="Arial" w:hAnsi="Arial" w:cs="Arial"/>
                <w:sz w:val="20"/>
                <w:szCs w:val="20"/>
                <w:lang w:val="en-US"/>
              </w:rPr>
            </w:pPr>
            <w:r w:rsidRPr="0D081809">
              <w:rPr>
                <w:rFonts w:ascii="Arial" w:hAnsi="Arial" w:cs="Arial"/>
                <w:sz w:val="20"/>
                <w:szCs w:val="20"/>
                <w:lang w:val="en-US"/>
              </w:rPr>
              <w:t>2025-01-</w:t>
            </w:r>
            <w:r w:rsidR="07692CA4" w:rsidRPr="0D081809">
              <w:rPr>
                <w:rFonts w:ascii="Arial" w:hAnsi="Arial" w:cs="Arial"/>
                <w:sz w:val="20"/>
                <w:szCs w:val="20"/>
                <w:lang w:val="en-US"/>
              </w:rPr>
              <w:t>1</w:t>
            </w:r>
            <w:r w:rsidR="00890B1B">
              <w:rPr>
                <w:rFonts w:ascii="Arial" w:hAnsi="Arial" w:cs="Arial"/>
                <w:sz w:val="20"/>
                <w:szCs w:val="20"/>
                <w:lang w:val="en-US"/>
              </w:rPr>
              <w:t>6</w:t>
            </w:r>
          </w:p>
        </w:tc>
        <w:tc>
          <w:tcPr>
            <w:tcW w:w="6352" w:type="dxa"/>
            <w:shd w:val="clear" w:color="auto" w:fill="auto"/>
            <w:vAlign w:val="center"/>
          </w:tcPr>
          <w:p w14:paraId="14AE5AE3" w14:textId="2411C059" w:rsidR="00C07DF0" w:rsidRPr="00A84755" w:rsidRDefault="0246E514" w:rsidP="0D081809">
            <w:pPr>
              <w:spacing w:after="0"/>
              <w:mirrorIndents/>
              <w:jc w:val="both"/>
              <w:rPr>
                <w:rFonts w:ascii="Arial" w:eastAsia="Arial" w:hAnsi="Arial" w:cs="Arial"/>
                <w:sz w:val="20"/>
                <w:szCs w:val="20"/>
                <w:lang w:val="lt-LT"/>
              </w:rPr>
            </w:pPr>
            <w:r w:rsidRPr="0D081809">
              <w:rPr>
                <w:rFonts w:ascii="Arial" w:eastAsia="Arial" w:hAnsi="Arial" w:cs="Arial"/>
                <w:sz w:val="20"/>
                <w:szCs w:val="20"/>
                <w:lang w:val="lt-LT"/>
              </w:rPr>
              <w:t>Prašome nurodyti kur reiks įrengti tuos tris naujus švietuvus, ir iš kur bus galima "užmaitinti" ir atvesti jiems būtinus kabelius.</w:t>
            </w:r>
          </w:p>
        </w:tc>
        <w:tc>
          <w:tcPr>
            <w:tcW w:w="6237" w:type="dxa"/>
            <w:vAlign w:val="center"/>
          </w:tcPr>
          <w:p w14:paraId="7FE16345" w14:textId="79791728" w:rsidR="00C07DF0" w:rsidRPr="00A10E7E" w:rsidRDefault="49731E2B" w:rsidP="0D081809">
            <w:pPr>
              <w:pStyle w:val="ListParagraph"/>
              <w:spacing w:after="0" w:line="240" w:lineRule="auto"/>
              <w:ind w:left="0"/>
              <w:jc w:val="both"/>
              <w:rPr>
                <w:rFonts w:ascii="Arial" w:eastAsia="Arial" w:hAnsi="Arial" w:cs="Arial"/>
                <w:sz w:val="20"/>
                <w:szCs w:val="20"/>
              </w:rPr>
            </w:pPr>
            <w:r w:rsidRPr="0D081809">
              <w:rPr>
                <w:rFonts w:ascii="Arial" w:eastAsia="Arial" w:hAnsi="Arial" w:cs="Arial"/>
                <w:sz w:val="20"/>
                <w:szCs w:val="20"/>
                <w:lang w:val="en-GB"/>
              </w:rPr>
              <w:t xml:space="preserve">Pateikiame </w:t>
            </w:r>
            <w:r w:rsidR="7EF827AB" w:rsidRPr="0D081809">
              <w:rPr>
                <w:rFonts w:ascii="Arial" w:eastAsia="Arial" w:hAnsi="Arial" w:cs="Arial"/>
                <w:sz w:val="20"/>
                <w:szCs w:val="20"/>
                <w:lang w:val="en-GB"/>
              </w:rPr>
              <w:t>šių trijų šviestuv</w:t>
            </w:r>
            <w:r w:rsidR="381B1B9D" w:rsidRPr="0D081809">
              <w:rPr>
                <w:rFonts w:ascii="Arial" w:eastAsia="Arial" w:hAnsi="Arial" w:cs="Arial"/>
                <w:sz w:val="20"/>
                <w:szCs w:val="20"/>
                <w:lang w:val="en-GB"/>
              </w:rPr>
              <w:t xml:space="preserve">ų </w:t>
            </w:r>
            <w:r w:rsidR="7EF827AB" w:rsidRPr="0D081809">
              <w:rPr>
                <w:rFonts w:ascii="Arial" w:eastAsia="Arial" w:hAnsi="Arial" w:cs="Arial"/>
                <w:sz w:val="20"/>
                <w:szCs w:val="20"/>
                <w:lang w:val="en-GB"/>
              </w:rPr>
              <w:t xml:space="preserve">vietas (Priedas Nr. 2). Atkreipiame dėmesį, kad </w:t>
            </w:r>
            <w:r w:rsidR="4A355BC9" w:rsidRPr="0D081809">
              <w:rPr>
                <w:rFonts w:ascii="Arial" w:eastAsia="Arial" w:hAnsi="Arial" w:cs="Arial"/>
                <w:sz w:val="20"/>
                <w:szCs w:val="20"/>
                <w:lang w:val="en-GB"/>
              </w:rPr>
              <w:t xml:space="preserve">švestuvus bus galima </w:t>
            </w:r>
            <w:r w:rsidR="7EF827AB" w:rsidRPr="0D081809">
              <w:rPr>
                <w:rFonts w:ascii="Arial" w:eastAsia="Arial" w:hAnsi="Arial" w:cs="Arial"/>
                <w:sz w:val="20"/>
                <w:szCs w:val="20"/>
                <w:lang w:val="en-GB"/>
              </w:rPr>
              <w:t>u</w:t>
            </w:r>
            <w:r w:rsidRPr="0D081809">
              <w:rPr>
                <w:rFonts w:ascii="Arial" w:eastAsia="Arial" w:hAnsi="Arial" w:cs="Arial"/>
                <w:sz w:val="20"/>
                <w:szCs w:val="20"/>
                <w:lang w:val="en-GB"/>
              </w:rPr>
              <w:t>žmaitinti nuo artimiausio šviestuvo.</w:t>
            </w:r>
          </w:p>
        </w:tc>
      </w:tr>
    </w:tbl>
    <w:p w14:paraId="37227426" w14:textId="77777777" w:rsidR="00F4728E" w:rsidRDefault="00F4728E" w:rsidP="00F63C35">
      <w:pPr>
        <w:jc w:val="both"/>
        <w:rPr>
          <w:rFonts w:ascii="Arial" w:hAnsi="Arial" w:cs="Arial"/>
          <w:sz w:val="20"/>
          <w:szCs w:val="20"/>
          <w:lang w:val="lt-LT"/>
        </w:rPr>
      </w:pPr>
    </w:p>
    <w:p w14:paraId="292ED90C" w14:textId="57DA957F" w:rsidR="004E39DD" w:rsidRPr="00177C80" w:rsidRDefault="004E39DD" w:rsidP="00F63C35">
      <w:pPr>
        <w:jc w:val="both"/>
        <w:rPr>
          <w:rFonts w:ascii="Arial" w:hAnsi="Arial" w:cs="Arial"/>
          <w:sz w:val="20"/>
          <w:szCs w:val="20"/>
          <w:lang w:val="lt-LT"/>
        </w:rPr>
      </w:pPr>
      <w:r>
        <w:rPr>
          <w:rFonts w:ascii="Arial" w:hAnsi="Arial" w:cs="Arial"/>
          <w:sz w:val="20"/>
          <w:szCs w:val="20"/>
          <w:lang w:val="en-US"/>
        </w:rPr>
        <w:t>*</w:t>
      </w:r>
      <w:r w:rsidR="00177C80">
        <w:rPr>
          <w:rFonts w:ascii="Arial" w:hAnsi="Arial" w:cs="Arial"/>
          <w:sz w:val="20"/>
          <w:szCs w:val="20"/>
          <w:lang w:val="en-US"/>
        </w:rPr>
        <w:t>Tiek</w:t>
      </w:r>
      <w:r w:rsidR="00177C80">
        <w:rPr>
          <w:rFonts w:ascii="Arial" w:hAnsi="Arial" w:cs="Arial"/>
          <w:sz w:val="20"/>
          <w:szCs w:val="20"/>
          <w:lang w:val="lt-LT"/>
        </w:rPr>
        <w:t>ėjų pateikti klausimai nekoreguoti</w:t>
      </w:r>
    </w:p>
    <w:sectPr w:rsidR="004E39DD" w:rsidRPr="00177C80" w:rsidSect="007A5A29">
      <w:headerReference w:type="default" r:id="rId12"/>
      <w:footerReference w:type="default" r:id="rId13"/>
      <w:pgSz w:w="16838" w:h="11906"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D35A00" w14:textId="77777777" w:rsidR="00EE0C9D" w:rsidRDefault="00EE0C9D">
      <w:pPr>
        <w:spacing w:after="0" w:line="240" w:lineRule="auto"/>
      </w:pPr>
      <w:r>
        <w:separator/>
      </w:r>
    </w:p>
  </w:endnote>
  <w:endnote w:type="continuationSeparator" w:id="0">
    <w:p w14:paraId="69DC9208" w14:textId="77777777" w:rsidR="00EE0C9D" w:rsidRDefault="00EE0C9D">
      <w:pPr>
        <w:spacing w:after="0" w:line="240" w:lineRule="auto"/>
      </w:pPr>
      <w:r>
        <w:continuationSeparator/>
      </w:r>
    </w:p>
  </w:endnote>
  <w:endnote w:type="continuationNotice" w:id="1">
    <w:p w14:paraId="6A7FDDFC" w14:textId="77777777" w:rsidR="00EE0C9D" w:rsidRDefault="00EE0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sig w:usb0="00000003" w:usb1="08070000" w:usb2="00000010"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2"/>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E711FF" w:rsidRPr="00B7409E" w14:paraId="1B35B5EB" w14:textId="77777777" w:rsidTr="00E711FF">
      <w:trPr>
        <w:trHeight w:val="703"/>
      </w:trPr>
      <w:tc>
        <w:tcPr>
          <w:tcW w:w="3970" w:type="dxa"/>
          <w:hideMark/>
        </w:tcPr>
        <w:p w14:paraId="6E06175E" w14:textId="77777777" w:rsidR="003278F9" w:rsidRPr="007A3999" w:rsidRDefault="003278F9" w:rsidP="00E711FF">
          <w:pPr>
            <w:tabs>
              <w:tab w:val="center" w:pos="4819"/>
              <w:tab w:val="right" w:pos="9638"/>
            </w:tabs>
            <w:spacing w:line="360" w:lineRule="auto"/>
            <w:rPr>
              <w:rFonts w:ascii="Arial" w:hAnsi="Arial" w:cs="Arial"/>
              <w:sz w:val="14"/>
              <w:szCs w:val="14"/>
              <w:lang w:val="fi-FI"/>
            </w:rPr>
          </w:pPr>
          <w:r w:rsidRPr="007A3999">
            <w:rPr>
              <w:rFonts w:ascii="Arial" w:hAnsi="Arial" w:cs="Arial"/>
              <w:sz w:val="14"/>
              <w:szCs w:val="14"/>
              <w:lang w:val="fi-FI"/>
            </w:rPr>
            <w:t>AB „Lietuvos geležinkeliai“</w:t>
          </w:r>
        </w:p>
        <w:p w14:paraId="7ABB62E3" w14:textId="77777777" w:rsidR="003278F9" w:rsidRPr="007A3999" w:rsidRDefault="003278F9" w:rsidP="00E711FF">
          <w:pPr>
            <w:tabs>
              <w:tab w:val="center" w:pos="4819"/>
              <w:tab w:val="right" w:pos="9638"/>
            </w:tabs>
            <w:spacing w:line="360" w:lineRule="auto"/>
            <w:ind w:left="447" w:hanging="447"/>
            <w:rPr>
              <w:rFonts w:ascii="Arial" w:hAnsi="Arial" w:cs="Arial"/>
              <w:sz w:val="14"/>
              <w:szCs w:val="14"/>
              <w:lang w:val="fi-FI"/>
            </w:rPr>
          </w:pPr>
          <w:r w:rsidRPr="007A3999">
            <w:rPr>
              <w:rFonts w:ascii="Arial" w:hAnsi="Arial" w:cs="Arial"/>
              <w:sz w:val="14"/>
              <w:szCs w:val="14"/>
              <w:lang w:val="fi-FI"/>
            </w:rPr>
            <w:t>Mindaugo g. 12, 03603 Vilnius</w:t>
          </w:r>
        </w:p>
      </w:tc>
      <w:tc>
        <w:tcPr>
          <w:tcW w:w="3453" w:type="dxa"/>
          <w:hideMark/>
        </w:tcPr>
        <w:p w14:paraId="01CD947B" w14:textId="77777777" w:rsidR="003278F9" w:rsidRPr="00B7409E" w:rsidRDefault="003278F9" w:rsidP="00E711FF">
          <w:pPr>
            <w:tabs>
              <w:tab w:val="center" w:pos="4819"/>
              <w:tab w:val="right" w:pos="9638"/>
            </w:tabs>
            <w:spacing w:line="360" w:lineRule="auto"/>
            <w:ind w:left="27" w:right="-72" w:hanging="27"/>
            <w:rPr>
              <w:rFonts w:ascii="Arial" w:hAnsi="Arial" w:cs="Arial"/>
              <w:sz w:val="14"/>
              <w:szCs w:val="14"/>
            </w:rPr>
          </w:pPr>
          <w:r w:rsidRPr="00B7409E">
            <w:rPr>
              <w:rFonts w:ascii="Arial" w:hAnsi="Arial" w:cs="Arial"/>
              <w:sz w:val="14"/>
              <w:szCs w:val="14"/>
            </w:rPr>
            <w:t>Tel. (8 5) 269 2038</w:t>
          </w:r>
        </w:p>
        <w:p w14:paraId="46C5E975" w14:textId="77777777" w:rsidR="003278F9" w:rsidRPr="00B7409E" w:rsidRDefault="003278F9" w:rsidP="00E711FF">
          <w:pPr>
            <w:tabs>
              <w:tab w:val="center" w:pos="4819"/>
              <w:tab w:val="right" w:pos="9638"/>
            </w:tabs>
            <w:spacing w:line="360" w:lineRule="auto"/>
            <w:ind w:right="-72"/>
            <w:rPr>
              <w:rFonts w:ascii="Arial" w:hAnsi="Arial" w:cs="Arial"/>
              <w:sz w:val="14"/>
              <w:szCs w:val="14"/>
            </w:rPr>
          </w:pPr>
          <w:r w:rsidRPr="00B7409E">
            <w:rPr>
              <w:rFonts w:ascii="Arial" w:hAnsi="Arial" w:cs="Arial"/>
              <w:sz w:val="14"/>
              <w:szCs w:val="14"/>
            </w:rPr>
            <w:t>El. p. info@litrail.lt</w:t>
          </w:r>
          <w:r w:rsidRPr="00B7409E">
            <w:rPr>
              <w:rFonts w:ascii="Arial" w:hAnsi="Arial" w:cs="Arial"/>
              <w:sz w:val="14"/>
              <w:szCs w:val="14"/>
            </w:rPr>
            <w:tab/>
          </w:r>
        </w:p>
      </w:tc>
      <w:tc>
        <w:tcPr>
          <w:tcW w:w="2217" w:type="dxa"/>
          <w:hideMark/>
        </w:tcPr>
        <w:p w14:paraId="3199FEE1" w14:textId="77777777" w:rsidR="003278F9" w:rsidRPr="00B7409E" w:rsidRDefault="003278F9" w:rsidP="00E711FF">
          <w:pPr>
            <w:tabs>
              <w:tab w:val="center" w:pos="4819"/>
              <w:tab w:val="right" w:pos="9638"/>
            </w:tabs>
            <w:spacing w:line="360" w:lineRule="auto"/>
            <w:rPr>
              <w:rFonts w:ascii="Arial" w:hAnsi="Arial" w:cs="Arial"/>
              <w:sz w:val="14"/>
              <w:szCs w:val="14"/>
            </w:rPr>
          </w:pPr>
          <w:r w:rsidRPr="00B7409E">
            <w:rPr>
              <w:rFonts w:ascii="Arial" w:hAnsi="Arial" w:cs="Arial"/>
              <w:sz w:val="14"/>
              <w:szCs w:val="14"/>
            </w:rPr>
            <w:t>Duomenys kaupiami ir saugomi</w:t>
          </w:r>
        </w:p>
        <w:p w14:paraId="7BD3D241" w14:textId="77777777" w:rsidR="003278F9" w:rsidRPr="00B7409E" w:rsidRDefault="003278F9" w:rsidP="00E711FF">
          <w:pPr>
            <w:tabs>
              <w:tab w:val="center" w:pos="4819"/>
              <w:tab w:val="right" w:pos="9638"/>
            </w:tabs>
            <w:spacing w:line="360" w:lineRule="auto"/>
            <w:rPr>
              <w:rFonts w:ascii="Arial" w:hAnsi="Arial" w:cs="Arial"/>
              <w:sz w:val="14"/>
              <w:szCs w:val="14"/>
            </w:rPr>
          </w:pPr>
          <w:r w:rsidRPr="00B7409E">
            <w:rPr>
              <w:rFonts w:ascii="Arial" w:hAnsi="Arial" w:cs="Arial"/>
              <w:sz w:val="14"/>
              <w:szCs w:val="14"/>
            </w:rPr>
            <w:t>Juridinių asmenų registre</w:t>
          </w:r>
        </w:p>
        <w:p w14:paraId="083603A0" w14:textId="77777777" w:rsidR="003278F9" w:rsidRPr="00B7409E" w:rsidRDefault="003278F9" w:rsidP="00E711FF">
          <w:pPr>
            <w:tabs>
              <w:tab w:val="center" w:pos="4819"/>
              <w:tab w:val="right" w:pos="9638"/>
            </w:tabs>
            <w:spacing w:line="360" w:lineRule="auto"/>
            <w:rPr>
              <w:rFonts w:ascii="Times New Roman" w:hAnsi="Times New Roman"/>
              <w:sz w:val="14"/>
              <w:szCs w:val="14"/>
            </w:rPr>
          </w:pPr>
          <w:r w:rsidRPr="00B7409E">
            <w:rPr>
              <w:rFonts w:ascii="Arial" w:hAnsi="Arial" w:cs="Arial"/>
              <w:sz w:val="14"/>
              <w:szCs w:val="14"/>
            </w:rPr>
            <w:t>Kodas 110053842</w:t>
          </w:r>
        </w:p>
      </w:tc>
    </w:tr>
  </w:tbl>
  <w:p w14:paraId="7690B2F6" w14:textId="77777777" w:rsidR="003278F9" w:rsidRDefault="00327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1F006" w14:textId="77777777" w:rsidR="00EE0C9D" w:rsidRDefault="00EE0C9D">
      <w:pPr>
        <w:spacing w:after="0" w:line="240" w:lineRule="auto"/>
      </w:pPr>
      <w:r>
        <w:separator/>
      </w:r>
    </w:p>
  </w:footnote>
  <w:footnote w:type="continuationSeparator" w:id="0">
    <w:p w14:paraId="3787A87D" w14:textId="77777777" w:rsidR="00EE0C9D" w:rsidRDefault="00EE0C9D">
      <w:pPr>
        <w:spacing w:after="0" w:line="240" w:lineRule="auto"/>
      </w:pPr>
      <w:r>
        <w:continuationSeparator/>
      </w:r>
    </w:p>
  </w:footnote>
  <w:footnote w:type="continuationNotice" w:id="1">
    <w:p w14:paraId="3E01D461" w14:textId="77777777" w:rsidR="00EE0C9D" w:rsidRDefault="00EE0C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68A7A" w14:textId="77777777" w:rsidR="003278F9" w:rsidRDefault="003278F9">
    <w:pPr>
      <w:pStyle w:val="Header"/>
    </w:pPr>
    <w:r>
      <w:rPr>
        <w:noProof/>
      </w:rPr>
      <w:drawing>
        <wp:anchor distT="0" distB="0" distL="114300" distR="114300" simplePos="0" relativeHeight="251658240" behindDoc="0" locked="0" layoutInCell="1" allowOverlap="1" wp14:anchorId="1C52FAF1" wp14:editId="3671C1F9">
          <wp:simplePos x="0" y="0"/>
          <wp:positionH relativeFrom="column">
            <wp:posOffset>-1016000</wp:posOffset>
          </wp:positionH>
          <wp:positionV relativeFrom="paragraph">
            <wp:posOffset>-451485</wp:posOffset>
          </wp:positionV>
          <wp:extent cx="6120130" cy="1020445"/>
          <wp:effectExtent l="0" t="0" r="0" b="0"/>
          <wp:wrapSquare wrapText="bothSides"/>
          <wp:docPr id="129897578" name="Picture 1298975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120130" cy="10204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A5DB1"/>
    <w:multiLevelType w:val="hybridMultilevel"/>
    <w:tmpl w:val="33A23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C56C8"/>
    <w:multiLevelType w:val="hybridMultilevel"/>
    <w:tmpl w:val="4F1426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5B6ED9"/>
    <w:multiLevelType w:val="hybridMultilevel"/>
    <w:tmpl w:val="7256B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7B3ACB"/>
    <w:multiLevelType w:val="multilevel"/>
    <w:tmpl w:val="6FCEB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2075F5"/>
    <w:multiLevelType w:val="hybridMultilevel"/>
    <w:tmpl w:val="5D40E6D6"/>
    <w:lvl w:ilvl="0" w:tplc="5F1E5A38">
      <w:start w:val="1"/>
      <w:numFmt w:val="lowerLetter"/>
      <w:lvlText w:val="%1."/>
      <w:lvlJc w:val="left"/>
      <w:pPr>
        <w:ind w:left="720" w:hanging="360"/>
      </w:pPr>
    </w:lvl>
    <w:lvl w:ilvl="1" w:tplc="7CBE27D2">
      <w:start w:val="1"/>
      <w:numFmt w:val="lowerLetter"/>
      <w:lvlText w:val="%2."/>
      <w:lvlJc w:val="left"/>
      <w:pPr>
        <w:ind w:left="1440" w:hanging="360"/>
      </w:pPr>
    </w:lvl>
    <w:lvl w:ilvl="2" w:tplc="FB1C1098">
      <w:start w:val="1"/>
      <w:numFmt w:val="lowerRoman"/>
      <w:lvlText w:val="%3."/>
      <w:lvlJc w:val="right"/>
      <w:pPr>
        <w:ind w:left="2160" w:hanging="180"/>
      </w:pPr>
    </w:lvl>
    <w:lvl w:ilvl="3" w:tplc="FC54E492">
      <w:start w:val="1"/>
      <w:numFmt w:val="decimal"/>
      <w:lvlText w:val="%4."/>
      <w:lvlJc w:val="left"/>
      <w:pPr>
        <w:ind w:left="2880" w:hanging="360"/>
      </w:pPr>
    </w:lvl>
    <w:lvl w:ilvl="4" w:tplc="303CED08">
      <w:start w:val="1"/>
      <w:numFmt w:val="lowerLetter"/>
      <w:lvlText w:val="%5."/>
      <w:lvlJc w:val="left"/>
      <w:pPr>
        <w:ind w:left="3600" w:hanging="360"/>
      </w:pPr>
    </w:lvl>
    <w:lvl w:ilvl="5" w:tplc="09706BFE">
      <w:start w:val="1"/>
      <w:numFmt w:val="lowerRoman"/>
      <w:lvlText w:val="%6."/>
      <w:lvlJc w:val="right"/>
      <w:pPr>
        <w:ind w:left="4320" w:hanging="180"/>
      </w:pPr>
    </w:lvl>
    <w:lvl w:ilvl="6" w:tplc="81D42986">
      <w:start w:val="1"/>
      <w:numFmt w:val="decimal"/>
      <w:lvlText w:val="%7."/>
      <w:lvlJc w:val="left"/>
      <w:pPr>
        <w:ind w:left="5040" w:hanging="360"/>
      </w:pPr>
    </w:lvl>
    <w:lvl w:ilvl="7" w:tplc="54722908">
      <w:start w:val="1"/>
      <w:numFmt w:val="lowerLetter"/>
      <w:lvlText w:val="%8."/>
      <w:lvlJc w:val="left"/>
      <w:pPr>
        <w:ind w:left="5760" w:hanging="360"/>
      </w:pPr>
    </w:lvl>
    <w:lvl w:ilvl="8" w:tplc="6B04D55C">
      <w:start w:val="1"/>
      <w:numFmt w:val="lowerRoman"/>
      <w:lvlText w:val="%9."/>
      <w:lvlJc w:val="right"/>
      <w:pPr>
        <w:ind w:left="6480" w:hanging="180"/>
      </w:pPr>
    </w:lvl>
  </w:abstractNum>
  <w:abstractNum w:abstractNumId="5" w15:restartNumberingAfterBreak="0">
    <w:nsid w:val="2FE407B7"/>
    <w:multiLevelType w:val="hybridMultilevel"/>
    <w:tmpl w:val="3DB25C52"/>
    <w:lvl w:ilvl="0" w:tplc="0427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E749F6"/>
    <w:multiLevelType w:val="hybridMultilevel"/>
    <w:tmpl w:val="8D3EE6E0"/>
    <w:lvl w:ilvl="0" w:tplc="97CE2D8A">
      <w:start w:val="11"/>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7C494626"/>
    <w:multiLevelType w:val="hybridMultilevel"/>
    <w:tmpl w:val="ADB6BBA4"/>
    <w:lvl w:ilvl="0" w:tplc="FFFFFFF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2031885">
    <w:abstractNumId w:val="4"/>
  </w:num>
  <w:num w:numId="2" w16cid:durableId="19845074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8102362">
    <w:abstractNumId w:val="5"/>
  </w:num>
  <w:num w:numId="4" w16cid:durableId="226957908">
    <w:abstractNumId w:val="2"/>
  </w:num>
  <w:num w:numId="5" w16cid:durableId="173694882">
    <w:abstractNumId w:val="1"/>
  </w:num>
  <w:num w:numId="6" w16cid:durableId="563415237">
    <w:abstractNumId w:val="3"/>
  </w:num>
  <w:num w:numId="7" w16cid:durableId="1304651472">
    <w:abstractNumId w:val="0"/>
  </w:num>
  <w:num w:numId="8" w16cid:durableId="1053038518">
    <w:abstractNumId w:val="6"/>
  </w:num>
  <w:num w:numId="9" w16cid:durableId="367336925">
    <w:abstractNumId w:val="7"/>
  </w:num>
  <w:num w:numId="10" w16cid:durableId="3932356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D8E"/>
    <w:rsid w:val="000005E0"/>
    <w:rsid w:val="00001300"/>
    <w:rsid w:val="000062AF"/>
    <w:rsid w:val="00030A68"/>
    <w:rsid w:val="000516CF"/>
    <w:rsid w:val="00061CDC"/>
    <w:rsid w:val="00062099"/>
    <w:rsid w:val="00077495"/>
    <w:rsid w:val="000A3175"/>
    <w:rsid w:val="000D4597"/>
    <w:rsid w:val="000F3160"/>
    <w:rsid w:val="000F3198"/>
    <w:rsid w:val="00101EDC"/>
    <w:rsid w:val="00103318"/>
    <w:rsid w:val="00104082"/>
    <w:rsid w:val="00105D47"/>
    <w:rsid w:val="00111FEF"/>
    <w:rsid w:val="00123D6F"/>
    <w:rsid w:val="00131EB2"/>
    <w:rsid w:val="00142724"/>
    <w:rsid w:val="001504A5"/>
    <w:rsid w:val="0015568E"/>
    <w:rsid w:val="00177C80"/>
    <w:rsid w:val="00194C3A"/>
    <w:rsid w:val="001D1A7E"/>
    <w:rsid w:val="001F091B"/>
    <w:rsid w:val="002063CF"/>
    <w:rsid w:val="00216C71"/>
    <w:rsid w:val="0022646F"/>
    <w:rsid w:val="00237234"/>
    <w:rsid w:val="00246948"/>
    <w:rsid w:val="00254CB5"/>
    <w:rsid w:val="002719DC"/>
    <w:rsid w:val="00274104"/>
    <w:rsid w:val="00274599"/>
    <w:rsid w:val="002908AA"/>
    <w:rsid w:val="00294C86"/>
    <w:rsid w:val="002B5791"/>
    <w:rsid w:val="002D69EA"/>
    <w:rsid w:val="002E7E8B"/>
    <w:rsid w:val="002F29DE"/>
    <w:rsid w:val="0030204F"/>
    <w:rsid w:val="003070BA"/>
    <w:rsid w:val="003175C9"/>
    <w:rsid w:val="003278F9"/>
    <w:rsid w:val="00337745"/>
    <w:rsid w:val="00346316"/>
    <w:rsid w:val="003639E6"/>
    <w:rsid w:val="003B0978"/>
    <w:rsid w:val="003B50B2"/>
    <w:rsid w:val="003B5448"/>
    <w:rsid w:val="003B56E1"/>
    <w:rsid w:val="003B5A81"/>
    <w:rsid w:val="003C12DB"/>
    <w:rsid w:val="003C27AB"/>
    <w:rsid w:val="003D2285"/>
    <w:rsid w:val="003D74C5"/>
    <w:rsid w:val="003E5F09"/>
    <w:rsid w:val="004109FD"/>
    <w:rsid w:val="004230F7"/>
    <w:rsid w:val="00427F9E"/>
    <w:rsid w:val="004404B1"/>
    <w:rsid w:val="004456C0"/>
    <w:rsid w:val="004512DE"/>
    <w:rsid w:val="004522BC"/>
    <w:rsid w:val="0045778E"/>
    <w:rsid w:val="0046026F"/>
    <w:rsid w:val="00465FD1"/>
    <w:rsid w:val="00473BEA"/>
    <w:rsid w:val="00474BFE"/>
    <w:rsid w:val="00497971"/>
    <w:rsid w:val="004A037D"/>
    <w:rsid w:val="004A1255"/>
    <w:rsid w:val="004A5C66"/>
    <w:rsid w:val="004B2958"/>
    <w:rsid w:val="004B628C"/>
    <w:rsid w:val="004C36C7"/>
    <w:rsid w:val="004C5CAE"/>
    <w:rsid w:val="004D72D1"/>
    <w:rsid w:val="004E2E85"/>
    <w:rsid w:val="004E39DD"/>
    <w:rsid w:val="004F7A74"/>
    <w:rsid w:val="005207AD"/>
    <w:rsid w:val="0052082A"/>
    <w:rsid w:val="00521574"/>
    <w:rsid w:val="00540F85"/>
    <w:rsid w:val="00570343"/>
    <w:rsid w:val="00582D2F"/>
    <w:rsid w:val="005A0293"/>
    <w:rsid w:val="005B29B7"/>
    <w:rsid w:val="005C6F35"/>
    <w:rsid w:val="005C76E2"/>
    <w:rsid w:val="005D32CD"/>
    <w:rsid w:val="005D663D"/>
    <w:rsid w:val="005D7A14"/>
    <w:rsid w:val="005E1E6E"/>
    <w:rsid w:val="005E3B13"/>
    <w:rsid w:val="005E46D3"/>
    <w:rsid w:val="005F6EFB"/>
    <w:rsid w:val="006001E8"/>
    <w:rsid w:val="00602871"/>
    <w:rsid w:val="00606A57"/>
    <w:rsid w:val="00607FC5"/>
    <w:rsid w:val="006141AA"/>
    <w:rsid w:val="006324D0"/>
    <w:rsid w:val="00641C93"/>
    <w:rsid w:val="00644D70"/>
    <w:rsid w:val="0065215C"/>
    <w:rsid w:val="00656622"/>
    <w:rsid w:val="00682EBA"/>
    <w:rsid w:val="00684062"/>
    <w:rsid w:val="00687416"/>
    <w:rsid w:val="00693400"/>
    <w:rsid w:val="00693E2A"/>
    <w:rsid w:val="006942AC"/>
    <w:rsid w:val="006976FF"/>
    <w:rsid w:val="006A0E4A"/>
    <w:rsid w:val="006A5563"/>
    <w:rsid w:val="006B2B11"/>
    <w:rsid w:val="006B73D9"/>
    <w:rsid w:val="006C36AC"/>
    <w:rsid w:val="006C50D9"/>
    <w:rsid w:val="006D4A80"/>
    <w:rsid w:val="006D7109"/>
    <w:rsid w:val="006F0F50"/>
    <w:rsid w:val="00706E7F"/>
    <w:rsid w:val="00723913"/>
    <w:rsid w:val="007550FD"/>
    <w:rsid w:val="0079599F"/>
    <w:rsid w:val="007A3999"/>
    <w:rsid w:val="007A5A29"/>
    <w:rsid w:val="007C4FA2"/>
    <w:rsid w:val="00800D5E"/>
    <w:rsid w:val="00807584"/>
    <w:rsid w:val="00821F18"/>
    <w:rsid w:val="00827FE0"/>
    <w:rsid w:val="0083179E"/>
    <w:rsid w:val="00856C48"/>
    <w:rsid w:val="00857F2D"/>
    <w:rsid w:val="00863708"/>
    <w:rsid w:val="008652A5"/>
    <w:rsid w:val="00874E92"/>
    <w:rsid w:val="00890B1B"/>
    <w:rsid w:val="0089784C"/>
    <w:rsid w:val="008A2B20"/>
    <w:rsid w:val="008C2E71"/>
    <w:rsid w:val="008C5D60"/>
    <w:rsid w:val="008C71D0"/>
    <w:rsid w:val="008E33BC"/>
    <w:rsid w:val="008E58A8"/>
    <w:rsid w:val="00903A26"/>
    <w:rsid w:val="00925381"/>
    <w:rsid w:val="00935AF9"/>
    <w:rsid w:val="009479DA"/>
    <w:rsid w:val="009712D0"/>
    <w:rsid w:val="009750DD"/>
    <w:rsid w:val="009975E8"/>
    <w:rsid w:val="009B366F"/>
    <w:rsid w:val="009C3402"/>
    <w:rsid w:val="009C76AB"/>
    <w:rsid w:val="009D0E52"/>
    <w:rsid w:val="009E5105"/>
    <w:rsid w:val="009F6C1D"/>
    <w:rsid w:val="00A01E0F"/>
    <w:rsid w:val="00A102CA"/>
    <w:rsid w:val="00A10E7E"/>
    <w:rsid w:val="00A201A6"/>
    <w:rsid w:val="00A2024A"/>
    <w:rsid w:val="00A209C1"/>
    <w:rsid w:val="00A316A4"/>
    <w:rsid w:val="00A4169B"/>
    <w:rsid w:val="00A612EF"/>
    <w:rsid w:val="00A666B2"/>
    <w:rsid w:val="00A71BCF"/>
    <w:rsid w:val="00A73C2E"/>
    <w:rsid w:val="00A82372"/>
    <w:rsid w:val="00A84755"/>
    <w:rsid w:val="00A94660"/>
    <w:rsid w:val="00A94FAB"/>
    <w:rsid w:val="00AA050F"/>
    <w:rsid w:val="00AA2CFA"/>
    <w:rsid w:val="00AA37D8"/>
    <w:rsid w:val="00AC0EC6"/>
    <w:rsid w:val="00AC7D51"/>
    <w:rsid w:val="00B01248"/>
    <w:rsid w:val="00B036BB"/>
    <w:rsid w:val="00B138B6"/>
    <w:rsid w:val="00B150BF"/>
    <w:rsid w:val="00B164C9"/>
    <w:rsid w:val="00B245BB"/>
    <w:rsid w:val="00B25188"/>
    <w:rsid w:val="00B30F16"/>
    <w:rsid w:val="00B56D4D"/>
    <w:rsid w:val="00B57057"/>
    <w:rsid w:val="00B57556"/>
    <w:rsid w:val="00B57FAC"/>
    <w:rsid w:val="00B7137D"/>
    <w:rsid w:val="00B82E35"/>
    <w:rsid w:val="00B86F44"/>
    <w:rsid w:val="00B87921"/>
    <w:rsid w:val="00B945DA"/>
    <w:rsid w:val="00BB075C"/>
    <w:rsid w:val="00BB645E"/>
    <w:rsid w:val="00BC05B5"/>
    <w:rsid w:val="00BC062D"/>
    <w:rsid w:val="00BC4A3C"/>
    <w:rsid w:val="00BD033B"/>
    <w:rsid w:val="00BD4AD7"/>
    <w:rsid w:val="00C045C8"/>
    <w:rsid w:val="00C07DF0"/>
    <w:rsid w:val="00C246BF"/>
    <w:rsid w:val="00C26BBC"/>
    <w:rsid w:val="00C45D3E"/>
    <w:rsid w:val="00C53B7B"/>
    <w:rsid w:val="00C569D0"/>
    <w:rsid w:val="00C6683A"/>
    <w:rsid w:val="00C75889"/>
    <w:rsid w:val="00C81835"/>
    <w:rsid w:val="00C96728"/>
    <w:rsid w:val="00CF6F7C"/>
    <w:rsid w:val="00D03B8D"/>
    <w:rsid w:val="00D21210"/>
    <w:rsid w:val="00D235FA"/>
    <w:rsid w:val="00D316D9"/>
    <w:rsid w:val="00D51087"/>
    <w:rsid w:val="00D525E8"/>
    <w:rsid w:val="00D55643"/>
    <w:rsid w:val="00D6226A"/>
    <w:rsid w:val="00D75919"/>
    <w:rsid w:val="00D914F8"/>
    <w:rsid w:val="00DA10B9"/>
    <w:rsid w:val="00DD6D8E"/>
    <w:rsid w:val="00DF65EF"/>
    <w:rsid w:val="00DF77D4"/>
    <w:rsid w:val="00E034D3"/>
    <w:rsid w:val="00E05B4A"/>
    <w:rsid w:val="00E105E8"/>
    <w:rsid w:val="00E10F6F"/>
    <w:rsid w:val="00E16EA0"/>
    <w:rsid w:val="00E200BD"/>
    <w:rsid w:val="00E274C2"/>
    <w:rsid w:val="00E64412"/>
    <w:rsid w:val="00E65E7B"/>
    <w:rsid w:val="00E711FF"/>
    <w:rsid w:val="00E71ED1"/>
    <w:rsid w:val="00E76DFE"/>
    <w:rsid w:val="00E84CBD"/>
    <w:rsid w:val="00E85347"/>
    <w:rsid w:val="00E93584"/>
    <w:rsid w:val="00EB7BD2"/>
    <w:rsid w:val="00EC5148"/>
    <w:rsid w:val="00EC5AB5"/>
    <w:rsid w:val="00ED4C6C"/>
    <w:rsid w:val="00EE0C9D"/>
    <w:rsid w:val="00EE1437"/>
    <w:rsid w:val="00EE2A17"/>
    <w:rsid w:val="00EE68A7"/>
    <w:rsid w:val="00F01107"/>
    <w:rsid w:val="00F247E7"/>
    <w:rsid w:val="00F24BA3"/>
    <w:rsid w:val="00F45870"/>
    <w:rsid w:val="00F4728E"/>
    <w:rsid w:val="00F60C80"/>
    <w:rsid w:val="00F63C35"/>
    <w:rsid w:val="00F77FA7"/>
    <w:rsid w:val="00F809B6"/>
    <w:rsid w:val="00F82ABA"/>
    <w:rsid w:val="00F87BD0"/>
    <w:rsid w:val="00F97EFF"/>
    <w:rsid w:val="00FB2C09"/>
    <w:rsid w:val="00FF0398"/>
    <w:rsid w:val="00FF504C"/>
    <w:rsid w:val="010D8A07"/>
    <w:rsid w:val="0111396D"/>
    <w:rsid w:val="01722FDF"/>
    <w:rsid w:val="02227B32"/>
    <w:rsid w:val="0246E514"/>
    <w:rsid w:val="03483BF6"/>
    <w:rsid w:val="0361647D"/>
    <w:rsid w:val="047F5251"/>
    <w:rsid w:val="04CC5BD2"/>
    <w:rsid w:val="0588A675"/>
    <w:rsid w:val="070B45B9"/>
    <w:rsid w:val="0711CAE2"/>
    <w:rsid w:val="07692CA4"/>
    <w:rsid w:val="081B7145"/>
    <w:rsid w:val="087F6B9A"/>
    <w:rsid w:val="09F6AC76"/>
    <w:rsid w:val="0A1E88E3"/>
    <w:rsid w:val="0A2CA12E"/>
    <w:rsid w:val="0A4FC7E9"/>
    <w:rsid w:val="0A8DF0A4"/>
    <w:rsid w:val="0BECB78E"/>
    <w:rsid w:val="0D081809"/>
    <w:rsid w:val="0D941E0C"/>
    <w:rsid w:val="0DA24A33"/>
    <w:rsid w:val="0E52FC9B"/>
    <w:rsid w:val="0F541218"/>
    <w:rsid w:val="10A0C421"/>
    <w:rsid w:val="1119721E"/>
    <w:rsid w:val="1277A96B"/>
    <w:rsid w:val="145B7B45"/>
    <w:rsid w:val="1516EEEB"/>
    <w:rsid w:val="152FFB88"/>
    <w:rsid w:val="15C6E9DF"/>
    <w:rsid w:val="16B15BEF"/>
    <w:rsid w:val="172000EA"/>
    <w:rsid w:val="189FCAAD"/>
    <w:rsid w:val="18B3BF47"/>
    <w:rsid w:val="196617ED"/>
    <w:rsid w:val="19C49BE0"/>
    <w:rsid w:val="1A9A5B02"/>
    <w:rsid w:val="1AADC20D"/>
    <w:rsid w:val="1AC211A9"/>
    <w:rsid w:val="1B606C41"/>
    <w:rsid w:val="1B92542A"/>
    <w:rsid w:val="1BD5A4C4"/>
    <w:rsid w:val="1C23B382"/>
    <w:rsid w:val="1D82A79C"/>
    <w:rsid w:val="1E259F5B"/>
    <w:rsid w:val="1E2B0626"/>
    <w:rsid w:val="1F3C5131"/>
    <w:rsid w:val="1FF2DC35"/>
    <w:rsid w:val="20F1F811"/>
    <w:rsid w:val="235255C9"/>
    <w:rsid w:val="23A8E784"/>
    <w:rsid w:val="25B070DE"/>
    <w:rsid w:val="2627674C"/>
    <w:rsid w:val="265698BC"/>
    <w:rsid w:val="28AE94AC"/>
    <w:rsid w:val="28C03A31"/>
    <w:rsid w:val="2ACD70F4"/>
    <w:rsid w:val="2CC80AB0"/>
    <w:rsid w:val="2D14BA13"/>
    <w:rsid w:val="2D48E016"/>
    <w:rsid w:val="2D8A690E"/>
    <w:rsid w:val="2E0D8F85"/>
    <w:rsid w:val="2F700733"/>
    <w:rsid w:val="300A19A1"/>
    <w:rsid w:val="30D17492"/>
    <w:rsid w:val="30D44110"/>
    <w:rsid w:val="30D6115C"/>
    <w:rsid w:val="317E1A29"/>
    <w:rsid w:val="3188158F"/>
    <w:rsid w:val="318F3B22"/>
    <w:rsid w:val="32001A83"/>
    <w:rsid w:val="32A9D08D"/>
    <w:rsid w:val="332B0B83"/>
    <w:rsid w:val="3340A3FE"/>
    <w:rsid w:val="34506F39"/>
    <w:rsid w:val="348824ED"/>
    <w:rsid w:val="3520CC4E"/>
    <w:rsid w:val="36D0C18B"/>
    <w:rsid w:val="375A218B"/>
    <w:rsid w:val="37DA84B2"/>
    <w:rsid w:val="381B1B9D"/>
    <w:rsid w:val="385E3926"/>
    <w:rsid w:val="387565CC"/>
    <w:rsid w:val="38934766"/>
    <w:rsid w:val="39412497"/>
    <w:rsid w:val="39CFCA1A"/>
    <w:rsid w:val="3B023B25"/>
    <w:rsid w:val="3BBE135D"/>
    <w:rsid w:val="3C0CC5F7"/>
    <w:rsid w:val="3CE89953"/>
    <w:rsid w:val="3D4458B6"/>
    <w:rsid w:val="3D948C86"/>
    <w:rsid w:val="3EABC32D"/>
    <w:rsid w:val="40203A15"/>
    <w:rsid w:val="408F2F83"/>
    <w:rsid w:val="41EABA82"/>
    <w:rsid w:val="421F983D"/>
    <w:rsid w:val="4230CA74"/>
    <w:rsid w:val="42739A41"/>
    <w:rsid w:val="4312178F"/>
    <w:rsid w:val="433ADBC0"/>
    <w:rsid w:val="4401B7B3"/>
    <w:rsid w:val="44367833"/>
    <w:rsid w:val="4486FFBE"/>
    <w:rsid w:val="456FF31A"/>
    <w:rsid w:val="46202AEC"/>
    <w:rsid w:val="4640074B"/>
    <w:rsid w:val="46853A45"/>
    <w:rsid w:val="46E76A81"/>
    <w:rsid w:val="49731E2B"/>
    <w:rsid w:val="4A355BC9"/>
    <w:rsid w:val="4B4175C2"/>
    <w:rsid w:val="4B724389"/>
    <w:rsid w:val="4B908696"/>
    <w:rsid w:val="4BCE22A2"/>
    <w:rsid w:val="4C855FBB"/>
    <w:rsid w:val="4D17E23F"/>
    <w:rsid w:val="4D1B10F4"/>
    <w:rsid w:val="4E7B92A6"/>
    <w:rsid w:val="4E9243AD"/>
    <w:rsid w:val="4F5B7FFD"/>
    <w:rsid w:val="4F7F9EC9"/>
    <w:rsid w:val="5031DF61"/>
    <w:rsid w:val="51165A40"/>
    <w:rsid w:val="5123DA04"/>
    <w:rsid w:val="521567A3"/>
    <w:rsid w:val="527211BA"/>
    <w:rsid w:val="528AA9FA"/>
    <w:rsid w:val="53A76857"/>
    <w:rsid w:val="5418C550"/>
    <w:rsid w:val="541979B4"/>
    <w:rsid w:val="548B7104"/>
    <w:rsid w:val="5549250B"/>
    <w:rsid w:val="5664B45A"/>
    <w:rsid w:val="567BB2C2"/>
    <w:rsid w:val="56AB89D3"/>
    <w:rsid w:val="56E458C6"/>
    <w:rsid w:val="57937516"/>
    <w:rsid w:val="5A3E6742"/>
    <w:rsid w:val="5A592E8C"/>
    <w:rsid w:val="5B22A60B"/>
    <w:rsid w:val="5C75309B"/>
    <w:rsid w:val="5D94DF24"/>
    <w:rsid w:val="5F44C0F2"/>
    <w:rsid w:val="60013078"/>
    <w:rsid w:val="61974613"/>
    <w:rsid w:val="61BE4A58"/>
    <w:rsid w:val="61C20C3C"/>
    <w:rsid w:val="6263F028"/>
    <w:rsid w:val="64856D67"/>
    <w:rsid w:val="6520C61B"/>
    <w:rsid w:val="663AFACB"/>
    <w:rsid w:val="67BC6827"/>
    <w:rsid w:val="683D6480"/>
    <w:rsid w:val="689E479F"/>
    <w:rsid w:val="689FA865"/>
    <w:rsid w:val="696D15B0"/>
    <w:rsid w:val="69756787"/>
    <w:rsid w:val="6A3B8B18"/>
    <w:rsid w:val="6B48F738"/>
    <w:rsid w:val="6B77CC3F"/>
    <w:rsid w:val="6C71BC6C"/>
    <w:rsid w:val="6DCB899B"/>
    <w:rsid w:val="6EF09A7B"/>
    <w:rsid w:val="6F0EE9E9"/>
    <w:rsid w:val="70576545"/>
    <w:rsid w:val="708C759B"/>
    <w:rsid w:val="714BADC1"/>
    <w:rsid w:val="715A3081"/>
    <w:rsid w:val="71D64BAB"/>
    <w:rsid w:val="7226A4B3"/>
    <w:rsid w:val="72468AAB"/>
    <w:rsid w:val="727215D7"/>
    <w:rsid w:val="72E82C6E"/>
    <w:rsid w:val="742B1B39"/>
    <w:rsid w:val="74D794E8"/>
    <w:rsid w:val="7507C154"/>
    <w:rsid w:val="75B9A23A"/>
    <w:rsid w:val="75D641E9"/>
    <w:rsid w:val="76488D17"/>
    <w:rsid w:val="76615AA2"/>
    <w:rsid w:val="77DF3BE2"/>
    <w:rsid w:val="79FDF250"/>
    <w:rsid w:val="7BCA2BB7"/>
    <w:rsid w:val="7BD885C0"/>
    <w:rsid w:val="7C00AC31"/>
    <w:rsid w:val="7C020C5F"/>
    <w:rsid w:val="7C793E1B"/>
    <w:rsid w:val="7E177D29"/>
    <w:rsid w:val="7E7C22BA"/>
    <w:rsid w:val="7EF827AB"/>
    <w:rsid w:val="7F73F2A7"/>
    <w:rsid w:val="7FCE25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170CB"/>
  <w15:chartTrackingRefBased/>
  <w15:docId w15:val="{EFEA5440-A839-4742-9480-F1D44E7F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D8E"/>
    <w:rPr>
      <w:kern w:val="0"/>
      <w:lang w:val="en-GB"/>
      <w14:ligatures w14:val="none"/>
    </w:rPr>
  </w:style>
  <w:style w:type="paragraph" w:styleId="Heading1">
    <w:name w:val="heading 1"/>
    <w:basedOn w:val="Normal"/>
    <w:link w:val="Heading1Char"/>
    <w:uiPriority w:val="9"/>
    <w:qFormat/>
    <w:rsid w:val="00101EDC"/>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6D8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D6D8E"/>
    <w:rPr>
      <w:kern w:val="0"/>
      <w:lang w:val="en-GB"/>
      <w14:ligatures w14:val="none"/>
    </w:rPr>
  </w:style>
  <w:style w:type="paragraph" w:styleId="Footer">
    <w:name w:val="footer"/>
    <w:basedOn w:val="Normal"/>
    <w:link w:val="FooterChar"/>
    <w:uiPriority w:val="99"/>
    <w:unhideWhenUsed/>
    <w:rsid w:val="00DD6D8E"/>
    <w:pPr>
      <w:tabs>
        <w:tab w:val="center" w:pos="4819"/>
        <w:tab w:val="right" w:pos="9638"/>
      </w:tabs>
      <w:spacing w:after="0" w:line="240" w:lineRule="auto"/>
    </w:pPr>
  </w:style>
  <w:style w:type="character" w:customStyle="1" w:styleId="FooterChar">
    <w:name w:val="Footer Char"/>
    <w:basedOn w:val="DefaultParagraphFont"/>
    <w:link w:val="Footer"/>
    <w:uiPriority w:val="99"/>
    <w:rsid w:val="00DD6D8E"/>
    <w:rPr>
      <w:kern w:val="0"/>
      <w:lang w:val="en-GB"/>
      <w14:ligatures w14:val="none"/>
    </w:rPr>
  </w:style>
  <w:style w:type="table" w:customStyle="1" w:styleId="TableGrid1">
    <w:name w:val="Table Grid1"/>
    <w:basedOn w:val="TableNormal"/>
    <w:next w:val="TableGrid"/>
    <w:uiPriority w:val="39"/>
    <w:rsid w:val="00DD6D8E"/>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D6D8E"/>
    <w:rPr>
      <w:color w:val="0563C1" w:themeColor="hyperlink"/>
      <w:u w:val="single"/>
    </w:rPr>
  </w:style>
  <w:style w:type="table" w:customStyle="1" w:styleId="TableGrid2">
    <w:name w:val="Table Grid2"/>
    <w:basedOn w:val="TableNormal"/>
    <w:next w:val="TableGrid"/>
    <w:uiPriority w:val="39"/>
    <w:rsid w:val="00DD6D8E"/>
    <w:pPr>
      <w:spacing w:after="0" w:line="240" w:lineRule="auto"/>
    </w:pPr>
    <w:rPr>
      <w:rFonts w:ascii="Calibri" w:eastAsia="Calibri" w:hAnsi="Calibri"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DD6D8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D6D8E"/>
  </w:style>
  <w:style w:type="character" w:customStyle="1" w:styleId="eop">
    <w:name w:val="eop"/>
    <w:basedOn w:val="DefaultParagraphFont"/>
    <w:rsid w:val="00DD6D8E"/>
  </w:style>
  <w:style w:type="table" w:styleId="TableGrid">
    <w:name w:val="Table Grid"/>
    <w:basedOn w:val="TableNormal"/>
    <w:uiPriority w:val="39"/>
    <w:rsid w:val="00DD6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1,Lentele,List Paragraph22"/>
    <w:basedOn w:val="Normal"/>
    <w:link w:val="ListParagraphChar"/>
    <w:uiPriority w:val="99"/>
    <w:qFormat/>
    <w:rsid w:val="00CF6F7C"/>
    <w:pPr>
      <w:spacing w:after="200" w:line="276" w:lineRule="auto"/>
      <w:ind w:left="720"/>
      <w:contextualSpacing/>
    </w:pPr>
    <w:rPr>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CF6F7C"/>
    <w:rPr>
      <w:kern w:val="0"/>
      <w:lang w:val="lt-LT"/>
      <w14:ligatures w14:val="none"/>
    </w:rPr>
  </w:style>
  <w:style w:type="paragraph" w:styleId="NoSpacing">
    <w:name w:val="No Spacing"/>
    <w:basedOn w:val="Normal"/>
    <w:uiPriority w:val="1"/>
    <w:qFormat/>
    <w:rsid w:val="00131EB2"/>
    <w:pPr>
      <w:spacing w:after="0" w:line="264" w:lineRule="auto"/>
    </w:pPr>
    <w:rPr>
      <w:kern w:val="2"/>
      <w:lang w:val="de-DE"/>
      <w14:ligatures w14:val="standardContextual"/>
    </w:rPr>
  </w:style>
  <w:style w:type="paragraph" w:styleId="Revision">
    <w:name w:val="Revision"/>
    <w:hidden/>
    <w:uiPriority w:val="99"/>
    <w:semiHidden/>
    <w:rsid w:val="00602871"/>
    <w:pPr>
      <w:spacing w:after="0" w:line="240" w:lineRule="auto"/>
    </w:pPr>
    <w:rPr>
      <w:kern w:val="0"/>
      <w:lang w:val="en-GB"/>
      <w14:ligatures w14:val="none"/>
    </w:rPr>
  </w:style>
  <w:style w:type="character" w:styleId="CommentReference">
    <w:name w:val="annotation reference"/>
    <w:basedOn w:val="DefaultParagraphFont"/>
    <w:uiPriority w:val="99"/>
    <w:semiHidden/>
    <w:unhideWhenUsed/>
    <w:rsid w:val="00602871"/>
    <w:rPr>
      <w:sz w:val="16"/>
      <w:szCs w:val="16"/>
    </w:rPr>
  </w:style>
  <w:style w:type="paragraph" w:styleId="CommentText">
    <w:name w:val="annotation text"/>
    <w:basedOn w:val="Normal"/>
    <w:link w:val="CommentTextChar"/>
    <w:uiPriority w:val="99"/>
    <w:unhideWhenUsed/>
    <w:rsid w:val="00602871"/>
    <w:pPr>
      <w:spacing w:line="240" w:lineRule="auto"/>
    </w:pPr>
    <w:rPr>
      <w:sz w:val="20"/>
      <w:szCs w:val="20"/>
    </w:rPr>
  </w:style>
  <w:style w:type="character" w:customStyle="1" w:styleId="CommentTextChar">
    <w:name w:val="Comment Text Char"/>
    <w:basedOn w:val="DefaultParagraphFont"/>
    <w:link w:val="CommentText"/>
    <w:uiPriority w:val="99"/>
    <w:rsid w:val="00602871"/>
    <w:rPr>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602871"/>
    <w:rPr>
      <w:b/>
      <w:bCs/>
    </w:rPr>
  </w:style>
  <w:style w:type="character" w:customStyle="1" w:styleId="CommentSubjectChar">
    <w:name w:val="Comment Subject Char"/>
    <w:basedOn w:val="CommentTextChar"/>
    <w:link w:val="CommentSubject"/>
    <w:uiPriority w:val="99"/>
    <w:semiHidden/>
    <w:rsid w:val="00602871"/>
    <w:rPr>
      <w:b/>
      <w:bCs/>
      <w:kern w:val="0"/>
      <w:sz w:val="20"/>
      <w:szCs w:val="20"/>
      <w:lang w:val="en-GB"/>
      <w14:ligatures w14:val="none"/>
    </w:rPr>
  </w:style>
  <w:style w:type="character" w:styleId="Mention">
    <w:name w:val="Mention"/>
    <w:basedOn w:val="DefaultParagraphFont"/>
    <w:uiPriority w:val="99"/>
    <w:unhideWhenUsed/>
    <w:rsid w:val="006A0E4A"/>
    <w:rPr>
      <w:color w:val="2B579A"/>
      <w:shd w:val="clear" w:color="auto" w:fill="E1DFDD"/>
    </w:rPr>
  </w:style>
  <w:style w:type="paragraph" w:styleId="NormalWeb">
    <w:name w:val="Normal (Web)"/>
    <w:basedOn w:val="Normal"/>
    <w:uiPriority w:val="99"/>
    <w:unhideWhenUsed/>
    <w:rsid w:val="006C36A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101EDC"/>
    <w:rPr>
      <w:rFonts w:ascii="Times New Roman" w:eastAsia="Times New Roman" w:hAnsi="Times New Roman" w:cs="Times New Roman"/>
      <w:b/>
      <w:bCs/>
      <w:kern w:val="36"/>
      <w:sz w:val="48"/>
      <w:szCs w:val="48"/>
      <w14:ligatures w14:val="none"/>
    </w:rPr>
  </w:style>
  <w:style w:type="character" w:styleId="Strong">
    <w:name w:val="Strong"/>
    <w:basedOn w:val="DefaultParagraphFont"/>
    <w:uiPriority w:val="22"/>
    <w:qFormat/>
    <w:rsid w:val="006D4A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551645">
      <w:bodyDiv w:val="1"/>
      <w:marLeft w:val="0"/>
      <w:marRight w:val="0"/>
      <w:marTop w:val="0"/>
      <w:marBottom w:val="0"/>
      <w:divBdr>
        <w:top w:val="none" w:sz="0" w:space="0" w:color="auto"/>
        <w:left w:val="none" w:sz="0" w:space="0" w:color="auto"/>
        <w:bottom w:val="none" w:sz="0" w:space="0" w:color="auto"/>
        <w:right w:val="none" w:sz="0" w:space="0" w:color="auto"/>
      </w:divBdr>
    </w:div>
    <w:div w:id="364719722">
      <w:bodyDiv w:val="1"/>
      <w:marLeft w:val="0"/>
      <w:marRight w:val="0"/>
      <w:marTop w:val="0"/>
      <w:marBottom w:val="0"/>
      <w:divBdr>
        <w:top w:val="none" w:sz="0" w:space="0" w:color="auto"/>
        <w:left w:val="none" w:sz="0" w:space="0" w:color="auto"/>
        <w:bottom w:val="none" w:sz="0" w:space="0" w:color="auto"/>
        <w:right w:val="none" w:sz="0" w:space="0" w:color="auto"/>
      </w:divBdr>
    </w:div>
    <w:div w:id="557595166">
      <w:bodyDiv w:val="1"/>
      <w:marLeft w:val="0"/>
      <w:marRight w:val="0"/>
      <w:marTop w:val="0"/>
      <w:marBottom w:val="0"/>
      <w:divBdr>
        <w:top w:val="none" w:sz="0" w:space="0" w:color="auto"/>
        <w:left w:val="none" w:sz="0" w:space="0" w:color="auto"/>
        <w:bottom w:val="none" w:sz="0" w:space="0" w:color="auto"/>
        <w:right w:val="none" w:sz="0" w:space="0" w:color="auto"/>
      </w:divBdr>
    </w:div>
    <w:div w:id="691802642">
      <w:bodyDiv w:val="1"/>
      <w:marLeft w:val="0"/>
      <w:marRight w:val="0"/>
      <w:marTop w:val="0"/>
      <w:marBottom w:val="0"/>
      <w:divBdr>
        <w:top w:val="none" w:sz="0" w:space="0" w:color="auto"/>
        <w:left w:val="none" w:sz="0" w:space="0" w:color="auto"/>
        <w:bottom w:val="none" w:sz="0" w:space="0" w:color="auto"/>
        <w:right w:val="none" w:sz="0" w:space="0" w:color="auto"/>
      </w:divBdr>
    </w:div>
    <w:div w:id="737485722">
      <w:bodyDiv w:val="1"/>
      <w:marLeft w:val="0"/>
      <w:marRight w:val="0"/>
      <w:marTop w:val="0"/>
      <w:marBottom w:val="0"/>
      <w:divBdr>
        <w:top w:val="none" w:sz="0" w:space="0" w:color="auto"/>
        <w:left w:val="none" w:sz="0" w:space="0" w:color="auto"/>
        <w:bottom w:val="none" w:sz="0" w:space="0" w:color="auto"/>
        <w:right w:val="none" w:sz="0" w:space="0" w:color="auto"/>
      </w:divBdr>
    </w:div>
    <w:div w:id="134597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ts.lt/produktas/apsvietimas/vidaus-sviestuvai/lubiniai-sviestuvai/ld-omn120b-75m-sviestuvas-led-omnia-75w-nw-1-2m-ip65-gtv/."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AC2A09-2172-46DB-8F3F-6B6CB8CF5871}">
  <ds:schemaRefs>
    <ds:schemaRef ds:uri="http://schemas.microsoft.com/sharepoint/v3/contenttype/forms"/>
  </ds:schemaRefs>
</ds:datastoreItem>
</file>

<file path=customXml/itemProps2.xml><?xml version="1.0" encoding="utf-8"?>
<ds:datastoreItem xmlns:ds="http://schemas.openxmlformats.org/officeDocument/2006/customXml" ds:itemID="{CE0D6938-7472-4B7C-A9E6-81D93ED6CBC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A9DB83C7-D01B-4CDE-932F-CB723F54EA98}"/>
</file>

<file path=docProps/app.xml><?xml version="1.0" encoding="utf-8"?>
<Properties xmlns="http://schemas.openxmlformats.org/officeDocument/2006/extended-properties" xmlns:vt="http://schemas.openxmlformats.org/officeDocument/2006/docPropsVTypes">
  <Template>Normal.dotm</Template>
  <TotalTime>0</TotalTime>
  <Pages>1</Pages>
  <Words>814</Words>
  <Characters>4646</Characters>
  <Application>Microsoft Office Word</Application>
  <DocSecurity>4</DocSecurity>
  <Lines>38</Lines>
  <Paragraphs>10</Paragraphs>
  <ScaleCrop>false</ScaleCrop>
  <Company/>
  <LinksUpToDate>false</LinksUpToDate>
  <CharactersWithSpaces>5450</CharactersWithSpaces>
  <SharedDoc>false</SharedDoc>
  <HLinks>
    <vt:vector size="6" baseType="variant">
      <vt:variant>
        <vt:i4>5439558</vt:i4>
      </vt:variant>
      <vt:variant>
        <vt:i4>0</vt:i4>
      </vt:variant>
      <vt:variant>
        <vt:i4>0</vt:i4>
      </vt:variant>
      <vt:variant>
        <vt:i4>5</vt:i4>
      </vt:variant>
      <vt:variant>
        <vt:lpwstr>https://www.epts.lt/produktas/apsvietimas/vidaus-sviestuvai/lubiniai-sviestuvai/ld-omn120b-75m-sviestuvas-led-omnia-75w-nw-1-2m-ip65-gtv/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Molienė</dc:creator>
  <cp:keywords/>
  <dc:description/>
  <cp:lastModifiedBy>Giedrė Molienė</cp:lastModifiedBy>
  <cp:revision>56</cp:revision>
  <dcterms:created xsi:type="dcterms:W3CDTF">2024-08-08T17:37:00Z</dcterms:created>
  <dcterms:modified xsi:type="dcterms:W3CDTF">2025-01-16T06:41:00Z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2024-01-02T13:53:23Z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ce569692-d72a-41b7-a396-b0d480441675</vt:lpwstr>
  </property>
  <property fmtid="{D5CDD505-2E9C-101B-9397-08002B2CF9AE}" pid="10" name="MSIP_Label_cfcb905c-755b-4fd4-bd20-0d682d4f1d27_ContentBits">
    <vt:lpwstr>0</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Order">
    <vt:r8>907600</vt:r8>
  </property>
</Properties>
</file>