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2130CCD9" w14:textId="77777777" w:rsidR="00357C74" w:rsidRPr="00D824B7" w:rsidRDefault="00357C74" w:rsidP="00357C74">
          <w:pPr>
            <w:spacing w:after="0" w:line="240" w:lineRule="auto"/>
            <w:jc w:val="center"/>
            <w:rPr>
              <w:rFonts w:ascii="Times New Roman" w:eastAsia="Times New Roman" w:hAnsi="Times New Roman" w:cs="Times New Roman"/>
              <w:b/>
              <w:sz w:val="28"/>
              <w:szCs w:val="28"/>
            </w:rPr>
          </w:pPr>
        </w:p>
        <w:p w14:paraId="682F6F0E" w14:textId="77777777" w:rsidR="00357C74" w:rsidRPr="00D824B7" w:rsidRDefault="00357C74" w:rsidP="00357C74">
          <w:pPr>
            <w:spacing w:after="0" w:line="240" w:lineRule="auto"/>
            <w:jc w:val="center"/>
            <w:rPr>
              <w:rFonts w:ascii="Times New Roman" w:eastAsia="Times New Roman" w:hAnsi="Times New Roman" w:cs="Times New Roman"/>
              <w:b/>
              <w:sz w:val="28"/>
              <w:szCs w:val="28"/>
            </w:rPr>
          </w:pPr>
          <w:bookmarkStart w:id="0" w:name="_Hlk179900112"/>
          <w:r w:rsidRPr="00D824B7">
            <w:rPr>
              <w:rFonts w:ascii="Times New Roman" w:eastAsia="Times New Roman" w:hAnsi="Times New Roman" w:cs="Times New Roman"/>
              <w:b/>
              <w:sz w:val="28"/>
              <w:szCs w:val="28"/>
            </w:rPr>
            <w:t>UKMERGĖS PIRMINĖS SVEIKATOS PRIEŽIŪROS CENTRAS</w:t>
          </w:r>
        </w:p>
        <w:p w14:paraId="7EC45E33" w14:textId="77777777" w:rsidR="00357C74" w:rsidRPr="00D824B7" w:rsidRDefault="00357C74" w:rsidP="00357C74">
          <w:pPr>
            <w:spacing w:after="0" w:line="240" w:lineRule="auto"/>
            <w:jc w:val="center"/>
            <w:rPr>
              <w:rFonts w:ascii="Times New Roman" w:eastAsia="Times New Roman" w:hAnsi="Times New Roman" w:cs="Times New Roman"/>
              <w:b/>
              <w:sz w:val="24"/>
              <w:szCs w:val="24"/>
            </w:rPr>
          </w:pPr>
        </w:p>
        <w:p w14:paraId="4E5EBCDE" w14:textId="04361290" w:rsidR="00357C74" w:rsidRPr="00D824B7" w:rsidRDefault="00DF0EFB" w:rsidP="00357C7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V</w:t>
          </w:r>
          <w:r w:rsidR="00357C74" w:rsidRPr="00D824B7">
            <w:rPr>
              <w:rFonts w:ascii="Times New Roman" w:eastAsia="Times New Roman" w:hAnsi="Times New Roman" w:cs="Times New Roman"/>
              <w:sz w:val="20"/>
              <w:szCs w:val="20"/>
            </w:rPr>
            <w:t>iešoji įstaiga, Vytauto g. 105, LT-20184 Ukmergė</w:t>
          </w:r>
        </w:p>
        <w:p w14:paraId="238071AF" w14:textId="7C46AA4A" w:rsidR="00357C74" w:rsidRPr="00D824B7" w:rsidRDefault="00357C74" w:rsidP="00357C74">
          <w:pPr>
            <w:spacing w:after="0" w:line="240" w:lineRule="auto"/>
            <w:jc w:val="center"/>
            <w:rPr>
              <w:rFonts w:ascii="Times New Roman" w:eastAsia="Times New Roman" w:hAnsi="Times New Roman" w:cs="Times New Roman"/>
              <w:sz w:val="20"/>
              <w:szCs w:val="20"/>
            </w:rPr>
          </w:pPr>
          <w:r w:rsidRPr="00D824B7">
            <w:rPr>
              <w:rFonts w:ascii="Times New Roman" w:eastAsia="Times New Roman" w:hAnsi="Times New Roman" w:cs="Times New Roman"/>
              <w:sz w:val="20"/>
              <w:szCs w:val="20"/>
            </w:rPr>
            <w:t>Tel. (</w:t>
          </w:r>
          <w:r w:rsidR="00764C52">
            <w:rPr>
              <w:rFonts w:ascii="Times New Roman" w:eastAsia="Times New Roman" w:hAnsi="Times New Roman" w:cs="Times New Roman"/>
              <w:sz w:val="20"/>
              <w:szCs w:val="20"/>
            </w:rPr>
            <w:t>+370</w:t>
          </w:r>
          <w:r w:rsidRPr="00D824B7">
            <w:rPr>
              <w:rFonts w:ascii="Times New Roman" w:eastAsia="Times New Roman" w:hAnsi="Times New Roman" w:cs="Times New Roman"/>
              <w:sz w:val="20"/>
              <w:szCs w:val="20"/>
            </w:rPr>
            <w:t xml:space="preserve"> 340) 65196, el. paštas </w:t>
          </w:r>
          <w:hyperlink r:id="rId11" w:history="1">
            <w:r w:rsidRPr="00D824B7">
              <w:rPr>
                <w:rFonts w:ascii="Times New Roman" w:eastAsia="Times New Roman" w:hAnsi="Times New Roman" w:cs="Times New Roman"/>
                <w:color w:val="0000FF"/>
                <w:sz w:val="20"/>
                <w:szCs w:val="20"/>
                <w:u w:val="single"/>
              </w:rPr>
              <w:t>adm@ukmergespspc.lt</w:t>
            </w:r>
          </w:hyperlink>
        </w:p>
        <w:p w14:paraId="119602AB" w14:textId="77777777" w:rsidR="00357C74" w:rsidRPr="00D824B7" w:rsidRDefault="00357C74" w:rsidP="00357C74">
          <w:pPr>
            <w:spacing w:after="0" w:line="240" w:lineRule="auto"/>
            <w:jc w:val="center"/>
            <w:rPr>
              <w:rFonts w:ascii="Times New Roman" w:eastAsia="Times New Roman" w:hAnsi="Times New Roman" w:cs="Times New Roman"/>
              <w:sz w:val="20"/>
              <w:szCs w:val="20"/>
            </w:rPr>
          </w:pPr>
          <w:r w:rsidRPr="00D824B7">
            <w:rPr>
              <w:rFonts w:ascii="Times New Roman" w:eastAsia="Times New Roman" w:hAnsi="Times New Roman" w:cs="Times New Roman"/>
              <w:sz w:val="20"/>
              <w:szCs w:val="20"/>
            </w:rPr>
            <w:t>Duomenys kaupiami ir saugomi Juridinių asmenų registre, kodas 182934444</w:t>
          </w:r>
        </w:p>
        <w:bookmarkEnd w:id="0"/>
        <w:p w14:paraId="42F12786" w14:textId="77777777" w:rsidR="00357C74" w:rsidRPr="00D824B7" w:rsidRDefault="00357C74" w:rsidP="00357C74">
          <w:pPr>
            <w:spacing w:after="0" w:line="240" w:lineRule="auto"/>
            <w:rPr>
              <w:rFonts w:ascii="Times New Roman" w:eastAsia="Times New Roman" w:hAnsi="Times New Roman" w:cs="Times New Roman"/>
              <w:bCs/>
              <w:sz w:val="20"/>
              <w:szCs w:val="20"/>
            </w:rPr>
          </w:pPr>
          <w:r w:rsidRPr="00D824B7">
            <w:rPr>
              <w:rFonts w:ascii="Times New Roman" w:eastAsia="Calibri" w:hAnsi="Times New Roman" w:cs="Times New Roman"/>
              <w:noProof/>
              <w:sz w:val="22"/>
              <w:szCs w:val="22"/>
            </w:rPr>
            <mc:AlternateContent>
              <mc:Choice Requires="wps">
                <w:drawing>
                  <wp:anchor distT="4294967295" distB="4294967295" distL="114300" distR="114300" simplePos="0" relativeHeight="251659264" behindDoc="0" locked="0" layoutInCell="1" allowOverlap="1" wp14:anchorId="19DCFFB3" wp14:editId="4E4A2CF3">
                    <wp:simplePos x="0" y="0"/>
                    <wp:positionH relativeFrom="column">
                      <wp:posOffset>114300</wp:posOffset>
                    </wp:positionH>
                    <wp:positionV relativeFrom="paragraph">
                      <wp:posOffset>8889</wp:posOffset>
                    </wp:positionV>
                    <wp:extent cx="5715000" cy="0"/>
                    <wp:effectExtent l="0" t="0" r="0" b="0"/>
                    <wp:wrapNone/>
                    <wp:docPr id="331121719" name="Tiesioji jungtis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BB754B6" id="Tiesioji jungtis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pt,.7pt" to="459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"/>
                </w:pict>
              </mc:Fallback>
            </mc:AlternateContent>
          </w:r>
        </w:p>
        <w:p w14:paraId="38860B82" w14:textId="77777777" w:rsidR="00357C74" w:rsidRPr="00D824B7" w:rsidRDefault="00357C74" w:rsidP="00357C74">
          <w:pPr>
            <w:spacing w:after="0" w:line="240" w:lineRule="auto"/>
            <w:jc w:val="both"/>
            <w:rPr>
              <w:rFonts w:ascii="Times New Roman" w:eastAsia="Times New Roman" w:hAnsi="Times New Roman" w:cs="Times New Roman"/>
              <w:bCs/>
              <w:sz w:val="20"/>
              <w:szCs w:val="20"/>
            </w:rPr>
          </w:pPr>
        </w:p>
        <w:p w14:paraId="09744D2D" w14:textId="77777777" w:rsidR="00357C74" w:rsidRPr="00D824B7" w:rsidRDefault="00357C74" w:rsidP="00357C74">
          <w:pPr>
            <w:spacing w:after="0" w:line="240" w:lineRule="auto"/>
            <w:jc w:val="center"/>
            <w:rPr>
              <w:rFonts w:ascii="Times New Roman" w:eastAsia="Times New Roman" w:hAnsi="Times New Roman" w:cs="Times New Roman"/>
              <w:b/>
              <w:bCs/>
              <w:sz w:val="24"/>
              <w:szCs w:val="24"/>
            </w:rPr>
          </w:pPr>
        </w:p>
        <w:p w14:paraId="4DC16DBF" w14:textId="77777777" w:rsidR="00357C74" w:rsidRPr="00D824B7" w:rsidRDefault="00357C74" w:rsidP="00357C74">
          <w:pPr>
            <w:spacing w:after="0" w:line="240" w:lineRule="auto"/>
            <w:ind w:firstLine="6237"/>
            <w:rPr>
              <w:rFonts w:ascii="Times New Roman" w:eastAsia="Times New Roman" w:hAnsi="Times New Roman" w:cs="Times New Roman"/>
              <w:bCs/>
              <w:i/>
              <w:sz w:val="24"/>
              <w:szCs w:val="24"/>
            </w:rPr>
          </w:pPr>
          <w:r w:rsidRPr="00D824B7">
            <w:rPr>
              <w:rFonts w:ascii="Times New Roman" w:eastAsia="Times New Roman" w:hAnsi="Times New Roman" w:cs="Times New Roman"/>
              <w:bCs/>
              <w:i/>
              <w:sz w:val="24"/>
              <w:szCs w:val="24"/>
            </w:rPr>
            <w:t>PATVIRTINTA</w:t>
          </w:r>
        </w:p>
        <w:p w14:paraId="109C0D49" w14:textId="77777777" w:rsidR="00357C74" w:rsidRPr="00D824B7" w:rsidRDefault="00357C74" w:rsidP="00357C74">
          <w:pPr>
            <w:spacing w:after="0" w:line="240" w:lineRule="auto"/>
            <w:ind w:firstLine="6237"/>
            <w:rPr>
              <w:rFonts w:ascii="Times New Roman" w:eastAsia="Times New Roman" w:hAnsi="Times New Roman" w:cs="Times New Roman"/>
              <w:bCs/>
              <w:i/>
              <w:sz w:val="24"/>
              <w:szCs w:val="24"/>
            </w:rPr>
          </w:pPr>
          <w:r w:rsidRPr="00D824B7">
            <w:rPr>
              <w:rFonts w:ascii="Times New Roman" w:eastAsia="Times New Roman" w:hAnsi="Times New Roman" w:cs="Times New Roman"/>
              <w:bCs/>
              <w:i/>
              <w:sz w:val="24"/>
              <w:szCs w:val="24"/>
            </w:rPr>
            <w:t xml:space="preserve">Viešojo pirkimo komisijos </w:t>
          </w:r>
        </w:p>
        <w:p w14:paraId="4DB65547" w14:textId="38D4062F" w:rsidR="00357C74" w:rsidRPr="00D824B7" w:rsidRDefault="00357C74" w:rsidP="00357C74">
          <w:pPr>
            <w:spacing w:after="0" w:line="240" w:lineRule="auto"/>
            <w:ind w:firstLine="6237"/>
            <w:rPr>
              <w:rFonts w:ascii="Times New Roman" w:eastAsia="Times New Roman" w:hAnsi="Times New Roman" w:cs="Times New Roman"/>
              <w:bCs/>
              <w:i/>
              <w:sz w:val="24"/>
              <w:szCs w:val="24"/>
            </w:rPr>
          </w:pPr>
          <w:r w:rsidRPr="00D824B7">
            <w:rPr>
              <w:rFonts w:ascii="Times New Roman" w:eastAsia="Times New Roman" w:hAnsi="Times New Roman" w:cs="Times New Roman"/>
              <w:bCs/>
              <w:i/>
              <w:sz w:val="24"/>
              <w:szCs w:val="24"/>
            </w:rPr>
            <w:t>202</w:t>
          </w:r>
          <w:r w:rsidR="00764C52">
            <w:rPr>
              <w:rFonts w:ascii="Times New Roman" w:eastAsia="Times New Roman" w:hAnsi="Times New Roman" w:cs="Times New Roman"/>
              <w:bCs/>
              <w:i/>
              <w:sz w:val="24"/>
              <w:szCs w:val="24"/>
            </w:rPr>
            <w:t>6</w:t>
          </w:r>
          <w:r w:rsidRPr="00D824B7">
            <w:rPr>
              <w:rFonts w:ascii="Times New Roman" w:eastAsia="Times New Roman" w:hAnsi="Times New Roman" w:cs="Times New Roman"/>
              <w:bCs/>
              <w:i/>
              <w:sz w:val="24"/>
              <w:szCs w:val="24"/>
            </w:rPr>
            <w:t xml:space="preserve"> m. </w:t>
          </w:r>
          <w:r w:rsidR="009A2390">
            <w:rPr>
              <w:rFonts w:ascii="Times New Roman" w:eastAsia="Times New Roman" w:hAnsi="Times New Roman" w:cs="Times New Roman"/>
              <w:bCs/>
              <w:i/>
              <w:sz w:val="24"/>
              <w:szCs w:val="24"/>
            </w:rPr>
            <w:t>gegužės 15</w:t>
          </w:r>
          <w:r w:rsidRPr="00D824B7">
            <w:rPr>
              <w:rFonts w:ascii="Times New Roman" w:eastAsia="Times New Roman" w:hAnsi="Times New Roman" w:cs="Times New Roman"/>
              <w:bCs/>
              <w:i/>
              <w:sz w:val="24"/>
              <w:szCs w:val="24"/>
            </w:rPr>
            <w:t xml:space="preserve"> d.</w:t>
          </w:r>
        </w:p>
        <w:p w14:paraId="66F261A1" w14:textId="77777777" w:rsidR="00357C74" w:rsidRDefault="00357C74" w:rsidP="00357C74">
          <w:pPr>
            <w:spacing w:after="0" w:line="240" w:lineRule="auto"/>
            <w:ind w:firstLine="6237"/>
            <w:rPr>
              <w:rFonts w:ascii="Times New Roman" w:eastAsia="Times New Roman" w:hAnsi="Times New Roman" w:cs="Times New Roman"/>
              <w:bCs/>
              <w:i/>
              <w:sz w:val="24"/>
              <w:szCs w:val="24"/>
            </w:rPr>
          </w:pPr>
          <w:r w:rsidRPr="00D824B7">
            <w:rPr>
              <w:rFonts w:ascii="Times New Roman" w:eastAsia="Times New Roman" w:hAnsi="Times New Roman" w:cs="Times New Roman"/>
              <w:bCs/>
              <w:i/>
              <w:sz w:val="24"/>
              <w:szCs w:val="24"/>
            </w:rPr>
            <w:t xml:space="preserve">posėdžio protokolu </w:t>
          </w:r>
        </w:p>
        <w:p w14:paraId="115E7C25" w14:textId="77777777" w:rsidR="00357C74" w:rsidRDefault="00357C74" w:rsidP="00357C74">
          <w:pPr>
            <w:spacing w:after="0" w:line="240" w:lineRule="auto"/>
            <w:ind w:firstLine="6237"/>
            <w:rPr>
              <w:rFonts w:ascii="Times New Roman" w:eastAsia="Times New Roman" w:hAnsi="Times New Roman" w:cs="Times New Roman"/>
              <w:bCs/>
              <w:i/>
              <w:sz w:val="24"/>
              <w:szCs w:val="24"/>
            </w:rPr>
          </w:pPr>
        </w:p>
        <w:p w14:paraId="0FA300D4" w14:textId="77777777" w:rsidR="00357C74" w:rsidRPr="00D824B7" w:rsidRDefault="00357C74" w:rsidP="00357C74">
          <w:pPr>
            <w:spacing w:after="0" w:line="240" w:lineRule="auto"/>
            <w:ind w:firstLine="6237"/>
            <w:rPr>
              <w:rFonts w:ascii="Times New Roman" w:eastAsia="Times New Roman" w:hAnsi="Times New Roman" w:cs="Times New Roman"/>
              <w:bCs/>
              <w:i/>
              <w:sz w:val="24"/>
              <w:szCs w:val="24"/>
            </w:rPr>
          </w:pPr>
        </w:p>
        <w:p w14:paraId="7350A7E2" w14:textId="7B983959" w:rsidR="00D526C8" w:rsidRDefault="00D526C8" w:rsidP="00357C74">
          <w:pPr>
            <w:spacing w:line="240" w:lineRule="auto"/>
            <w:contextualSpacing/>
            <w:jc w:val="center"/>
            <w:rPr>
              <w:rFonts w:cstheme="minorHAnsi"/>
              <w:sz w:val="24"/>
              <w:szCs w:val="24"/>
            </w:rPr>
          </w:pPr>
        </w:p>
        <w:p w14:paraId="617F9764" w14:textId="2CA5A131" w:rsidR="00357C74" w:rsidRPr="00D824B7" w:rsidRDefault="009A2390" w:rsidP="00357C74">
          <w:pPr>
            <w:spacing w:after="0" w:line="240" w:lineRule="auto"/>
            <w:jc w:val="center"/>
            <w:rPr>
              <w:rFonts w:ascii="Times New Roman" w:hAnsi="Times New Roman" w:cs="Times New Roman"/>
              <w:b/>
              <w:bCs/>
              <w:caps/>
              <w:sz w:val="24"/>
            </w:rPr>
          </w:pPr>
          <w:r>
            <w:rPr>
              <w:rFonts w:ascii="Times New Roman" w:eastAsia="SimSun" w:hAnsi="Times New Roman" w:cs="Times New Roman"/>
              <w:b/>
              <w:kern w:val="3"/>
              <w:sz w:val="24"/>
              <w:szCs w:val="24"/>
              <w:shd w:val="clear" w:color="auto" w:fill="FFFFFF"/>
              <w:lang w:eastAsia="zh-CN"/>
            </w:rPr>
            <w:t xml:space="preserve">DVIEJŲ AUTOMOBILIŲ </w:t>
          </w:r>
          <w:r w:rsidRPr="009A2390">
            <w:rPr>
              <w:rFonts w:ascii="Times New Roman" w:eastAsia="SimSun" w:hAnsi="Times New Roman" w:cs="Times New Roman"/>
              <w:b/>
              <w:kern w:val="3"/>
              <w:sz w:val="24"/>
              <w:szCs w:val="24"/>
              <w:shd w:val="clear" w:color="auto" w:fill="FFFFFF"/>
              <w:lang w:eastAsia="zh-CN"/>
            </w:rPr>
            <w:t>PIRKIMAS</w:t>
          </w:r>
          <w:r w:rsidR="00357C74" w:rsidRPr="00D824B7">
            <w:rPr>
              <w:rFonts w:ascii="Times New Roman" w:hAnsi="Times New Roman" w:cs="Times New Roman"/>
              <w:b/>
              <w:bCs/>
              <w:caps/>
              <w:sz w:val="24"/>
            </w:rPr>
            <w:t xml:space="preserve"> </w:t>
          </w:r>
        </w:p>
        <w:p w14:paraId="76DFBE80" w14:textId="77777777" w:rsidR="00357C74" w:rsidRPr="00D824B7" w:rsidRDefault="00357C74" w:rsidP="00357C74">
          <w:pPr>
            <w:spacing w:after="0" w:line="240" w:lineRule="auto"/>
            <w:jc w:val="center"/>
            <w:rPr>
              <w:rFonts w:ascii="Times New Roman" w:hAnsi="Times New Roman" w:cs="Times New Roman"/>
              <w:b/>
              <w:bCs/>
              <w:caps/>
              <w:sz w:val="24"/>
            </w:rPr>
          </w:pPr>
          <w:r w:rsidRPr="00D824B7">
            <w:rPr>
              <w:rFonts w:ascii="Times New Roman" w:hAnsi="Times New Roman" w:cs="Times New Roman"/>
              <w:b/>
              <w:bCs/>
              <w:caps/>
              <w:sz w:val="24"/>
            </w:rPr>
            <w:t>Supaprastinto</w:t>
          </w:r>
          <w:r>
            <w:rPr>
              <w:rFonts w:ascii="Times New Roman" w:hAnsi="Times New Roman" w:cs="Times New Roman"/>
              <w:b/>
              <w:bCs/>
              <w:caps/>
              <w:sz w:val="24"/>
            </w:rPr>
            <w:t xml:space="preserve"> VIEŠOJO</w:t>
          </w:r>
          <w:r w:rsidRPr="00D824B7">
            <w:rPr>
              <w:rFonts w:ascii="Times New Roman" w:hAnsi="Times New Roman" w:cs="Times New Roman"/>
              <w:b/>
              <w:bCs/>
              <w:caps/>
              <w:sz w:val="24"/>
            </w:rPr>
            <w:t xml:space="preserve"> pirkimo atviro konkurso </w:t>
          </w:r>
        </w:p>
        <w:p w14:paraId="009C3947" w14:textId="0FD16B24" w:rsidR="00357C74" w:rsidRDefault="00357C74" w:rsidP="00357C74">
          <w:pPr>
            <w:spacing w:after="0" w:line="240" w:lineRule="auto"/>
            <w:jc w:val="center"/>
            <w:rPr>
              <w:rFonts w:ascii="Times New Roman" w:hAnsi="Times New Roman" w:cs="Times New Roman"/>
              <w:b/>
              <w:bCs/>
              <w:caps/>
              <w:sz w:val="24"/>
            </w:rPr>
          </w:pPr>
          <w:r>
            <w:rPr>
              <w:rFonts w:ascii="Times New Roman" w:hAnsi="Times New Roman" w:cs="Times New Roman"/>
              <w:b/>
              <w:bCs/>
              <w:caps/>
              <w:sz w:val="24"/>
            </w:rPr>
            <w:t xml:space="preserve">SPECIALIOSIOS </w:t>
          </w:r>
          <w:r w:rsidRPr="00D824B7">
            <w:rPr>
              <w:rFonts w:ascii="Times New Roman" w:hAnsi="Times New Roman" w:cs="Times New Roman"/>
              <w:b/>
              <w:bCs/>
              <w:caps/>
              <w:sz w:val="24"/>
            </w:rPr>
            <w:t>sąlygos</w:t>
          </w:r>
        </w:p>
        <w:p w14:paraId="7D772B55" w14:textId="77777777" w:rsidR="00357C74" w:rsidRDefault="00357C74" w:rsidP="00357C74">
          <w:pPr>
            <w:spacing w:after="0" w:line="240" w:lineRule="auto"/>
            <w:jc w:val="center"/>
            <w:rPr>
              <w:rFonts w:ascii="Times New Roman" w:hAnsi="Times New Roman" w:cs="Times New Roman"/>
              <w:b/>
              <w:bCs/>
              <w:caps/>
              <w:sz w:val="24"/>
            </w:rPr>
          </w:pPr>
        </w:p>
        <w:p w14:paraId="555A7F4F" w14:textId="77777777" w:rsidR="00357C74" w:rsidRDefault="00357C74" w:rsidP="00357C74">
          <w:pPr>
            <w:spacing w:after="0" w:line="240" w:lineRule="auto"/>
            <w:jc w:val="center"/>
            <w:rPr>
              <w:rFonts w:ascii="Times New Roman" w:hAnsi="Times New Roman" w:cs="Times New Roman"/>
              <w:b/>
              <w:bCs/>
              <w:caps/>
              <w:sz w:val="24"/>
            </w:rPr>
          </w:pPr>
        </w:p>
        <w:p w14:paraId="342F2E1B" w14:textId="77777777" w:rsidR="00357C74" w:rsidRDefault="00357C74" w:rsidP="00357C74">
          <w:pPr>
            <w:spacing w:after="0" w:line="240" w:lineRule="auto"/>
            <w:jc w:val="center"/>
            <w:rPr>
              <w:rFonts w:ascii="Times New Roman" w:hAnsi="Times New Roman" w:cs="Times New Roman"/>
              <w:b/>
              <w:bCs/>
              <w:caps/>
              <w:sz w:val="24"/>
            </w:rPr>
          </w:pPr>
        </w:p>
        <w:p w14:paraId="0F3D0407" w14:textId="77777777" w:rsidR="00357C74" w:rsidRDefault="00357C74" w:rsidP="00357C74">
          <w:pPr>
            <w:spacing w:after="0" w:line="240" w:lineRule="auto"/>
            <w:jc w:val="center"/>
            <w:rPr>
              <w:rFonts w:ascii="Times New Roman" w:hAnsi="Times New Roman" w:cs="Times New Roman"/>
              <w:b/>
              <w:bCs/>
              <w:caps/>
              <w:sz w:val="24"/>
            </w:rPr>
          </w:pPr>
        </w:p>
        <w:p w14:paraId="78FB0EE4" w14:textId="77777777" w:rsidR="00357C74" w:rsidRDefault="00357C74" w:rsidP="00357C74">
          <w:pPr>
            <w:spacing w:after="0" w:line="240" w:lineRule="auto"/>
            <w:jc w:val="center"/>
            <w:rPr>
              <w:rFonts w:ascii="Times New Roman" w:hAnsi="Times New Roman" w:cs="Times New Roman"/>
              <w:b/>
              <w:bCs/>
              <w:caps/>
              <w:sz w:val="24"/>
            </w:rPr>
          </w:pPr>
        </w:p>
        <w:p w14:paraId="4135220A" w14:textId="77777777" w:rsidR="00357C74" w:rsidRDefault="00357C74" w:rsidP="00357C74">
          <w:pPr>
            <w:spacing w:after="0" w:line="240" w:lineRule="auto"/>
            <w:jc w:val="center"/>
            <w:rPr>
              <w:rFonts w:ascii="Times New Roman" w:hAnsi="Times New Roman" w:cs="Times New Roman"/>
              <w:b/>
              <w:bCs/>
              <w:caps/>
              <w:sz w:val="24"/>
            </w:rPr>
          </w:pPr>
        </w:p>
        <w:p w14:paraId="5B151DDC" w14:textId="77777777" w:rsidR="00357C74" w:rsidRDefault="00357C74" w:rsidP="00357C74">
          <w:pPr>
            <w:spacing w:after="0" w:line="240" w:lineRule="auto"/>
            <w:jc w:val="center"/>
            <w:rPr>
              <w:rFonts w:ascii="Times New Roman" w:hAnsi="Times New Roman" w:cs="Times New Roman"/>
              <w:b/>
              <w:bCs/>
              <w:caps/>
              <w:sz w:val="24"/>
            </w:rPr>
          </w:pPr>
        </w:p>
        <w:p w14:paraId="08B16FE6" w14:textId="77777777" w:rsidR="00357C74" w:rsidRDefault="00357C74" w:rsidP="00357C74">
          <w:pPr>
            <w:spacing w:after="0" w:line="240" w:lineRule="auto"/>
            <w:jc w:val="center"/>
            <w:rPr>
              <w:rFonts w:ascii="Times New Roman" w:hAnsi="Times New Roman" w:cs="Times New Roman"/>
              <w:b/>
              <w:bCs/>
              <w:caps/>
              <w:sz w:val="24"/>
            </w:rPr>
          </w:pPr>
        </w:p>
        <w:p w14:paraId="1E6B6F5E" w14:textId="77777777" w:rsidR="00357C74" w:rsidRDefault="00357C74" w:rsidP="00357C74">
          <w:pPr>
            <w:spacing w:after="0" w:line="240" w:lineRule="auto"/>
            <w:jc w:val="center"/>
            <w:rPr>
              <w:rFonts w:ascii="Times New Roman" w:hAnsi="Times New Roman" w:cs="Times New Roman"/>
              <w:b/>
              <w:bCs/>
              <w:caps/>
              <w:sz w:val="24"/>
            </w:rPr>
          </w:pPr>
        </w:p>
        <w:p w14:paraId="71CC5A40" w14:textId="77777777" w:rsidR="00357C74" w:rsidRDefault="00357C74" w:rsidP="00357C74">
          <w:pPr>
            <w:spacing w:after="0" w:line="240" w:lineRule="auto"/>
            <w:jc w:val="center"/>
            <w:rPr>
              <w:rFonts w:ascii="Times New Roman" w:hAnsi="Times New Roman" w:cs="Times New Roman"/>
              <w:b/>
              <w:bCs/>
              <w:caps/>
              <w:sz w:val="24"/>
            </w:rPr>
          </w:pPr>
        </w:p>
        <w:p w14:paraId="2ACCD706" w14:textId="77777777" w:rsidR="00357C74" w:rsidRDefault="00357C74" w:rsidP="00357C74">
          <w:pPr>
            <w:spacing w:after="0" w:line="240" w:lineRule="auto"/>
            <w:jc w:val="center"/>
            <w:rPr>
              <w:rFonts w:ascii="Times New Roman" w:hAnsi="Times New Roman" w:cs="Times New Roman"/>
              <w:b/>
              <w:bCs/>
              <w:caps/>
              <w:sz w:val="24"/>
            </w:rPr>
          </w:pPr>
        </w:p>
        <w:p w14:paraId="369DD1B1" w14:textId="77777777" w:rsidR="00357C74" w:rsidRDefault="00357C74" w:rsidP="00357C74">
          <w:pPr>
            <w:spacing w:after="0" w:line="240" w:lineRule="auto"/>
            <w:jc w:val="center"/>
            <w:rPr>
              <w:rFonts w:ascii="Times New Roman" w:hAnsi="Times New Roman" w:cs="Times New Roman"/>
              <w:b/>
              <w:bCs/>
              <w:caps/>
              <w:sz w:val="24"/>
            </w:rPr>
          </w:pPr>
        </w:p>
        <w:p w14:paraId="20ABBFBB" w14:textId="77777777" w:rsidR="00357C74" w:rsidRDefault="00357C74" w:rsidP="00357C74">
          <w:pPr>
            <w:spacing w:after="0" w:line="240" w:lineRule="auto"/>
            <w:jc w:val="center"/>
            <w:rPr>
              <w:rFonts w:ascii="Times New Roman" w:hAnsi="Times New Roman" w:cs="Times New Roman"/>
              <w:b/>
              <w:bCs/>
              <w:caps/>
              <w:sz w:val="24"/>
            </w:rPr>
          </w:pPr>
        </w:p>
        <w:p w14:paraId="7D10A213" w14:textId="77777777" w:rsidR="00357C74" w:rsidRDefault="00357C74" w:rsidP="00357C74">
          <w:pPr>
            <w:spacing w:after="0" w:line="240" w:lineRule="auto"/>
            <w:jc w:val="center"/>
            <w:rPr>
              <w:rFonts w:ascii="Times New Roman" w:hAnsi="Times New Roman" w:cs="Times New Roman"/>
              <w:b/>
              <w:bCs/>
              <w:caps/>
              <w:sz w:val="24"/>
            </w:rPr>
          </w:pPr>
        </w:p>
        <w:p w14:paraId="1FEBB8FE" w14:textId="77777777" w:rsidR="00357C74" w:rsidRDefault="00357C74" w:rsidP="00357C74">
          <w:pPr>
            <w:spacing w:after="0" w:line="240" w:lineRule="auto"/>
            <w:jc w:val="center"/>
            <w:rPr>
              <w:rFonts w:ascii="Times New Roman" w:hAnsi="Times New Roman" w:cs="Times New Roman"/>
              <w:b/>
              <w:bCs/>
              <w:caps/>
              <w:sz w:val="24"/>
            </w:rPr>
          </w:pPr>
        </w:p>
        <w:p w14:paraId="6549D3FB" w14:textId="77777777" w:rsidR="00357C74" w:rsidRDefault="00357C74" w:rsidP="00357C74">
          <w:pPr>
            <w:spacing w:after="0" w:line="240" w:lineRule="auto"/>
            <w:jc w:val="center"/>
            <w:rPr>
              <w:rFonts w:ascii="Times New Roman" w:hAnsi="Times New Roman" w:cs="Times New Roman"/>
              <w:b/>
              <w:bCs/>
              <w:caps/>
              <w:sz w:val="24"/>
            </w:rPr>
          </w:pPr>
        </w:p>
        <w:p w14:paraId="74062195" w14:textId="77777777" w:rsidR="00357C74" w:rsidRDefault="00357C74" w:rsidP="00357C74">
          <w:pPr>
            <w:spacing w:after="0" w:line="240" w:lineRule="auto"/>
            <w:jc w:val="center"/>
            <w:rPr>
              <w:rFonts w:ascii="Times New Roman" w:hAnsi="Times New Roman" w:cs="Times New Roman"/>
              <w:b/>
              <w:bCs/>
              <w:caps/>
              <w:sz w:val="24"/>
            </w:rPr>
          </w:pPr>
        </w:p>
        <w:p w14:paraId="732C8047" w14:textId="77777777" w:rsidR="00357C74" w:rsidRDefault="00357C74" w:rsidP="00357C74">
          <w:pPr>
            <w:spacing w:after="0" w:line="240" w:lineRule="auto"/>
            <w:jc w:val="center"/>
            <w:rPr>
              <w:rFonts w:ascii="Times New Roman" w:hAnsi="Times New Roman" w:cs="Times New Roman"/>
              <w:b/>
              <w:bCs/>
              <w:caps/>
              <w:sz w:val="24"/>
            </w:rPr>
          </w:pPr>
        </w:p>
        <w:p w14:paraId="3DA25D00" w14:textId="77777777" w:rsidR="00357C74" w:rsidRDefault="00357C74" w:rsidP="00357C74">
          <w:pPr>
            <w:spacing w:after="0" w:line="240" w:lineRule="auto"/>
            <w:jc w:val="center"/>
            <w:rPr>
              <w:rFonts w:ascii="Times New Roman" w:hAnsi="Times New Roman" w:cs="Times New Roman"/>
              <w:b/>
              <w:bCs/>
              <w:caps/>
              <w:sz w:val="24"/>
            </w:rPr>
          </w:pPr>
        </w:p>
        <w:p w14:paraId="7EFAEF36" w14:textId="77777777" w:rsidR="00357C74" w:rsidRDefault="00357C74" w:rsidP="00357C74">
          <w:pPr>
            <w:spacing w:after="0" w:line="240" w:lineRule="auto"/>
            <w:jc w:val="center"/>
            <w:rPr>
              <w:rFonts w:ascii="Times New Roman" w:hAnsi="Times New Roman" w:cs="Times New Roman"/>
              <w:b/>
              <w:bCs/>
              <w:caps/>
              <w:sz w:val="24"/>
            </w:rPr>
          </w:pPr>
        </w:p>
        <w:p w14:paraId="5931320A" w14:textId="77777777" w:rsidR="00357C74" w:rsidRDefault="00357C74" w:rsidP="00357C74">
          <w:pPr>
            <w:spacing w:after="0" w:line="240" w:lineRule="auto"/>
            <w:jc w:val="center"/>
            <w:rPr>
              <w:rFonts w:ascii="Times New Roman" w:hAnsi="Times New Roman" w:cs="Times New Roman"/>
              <w:b/>
              <w:bCs/>
              <w:caps/>
              <w:sz w:val="24"/>
            </w:rPr>
          </w:pPr>
        </w:p>
        <w:p w14:paraId="384F080B" w14:textId="77777777" w:rsidR="00357C74" w:rsidRDefault="00357C74" w:rsidP="00357C74">
          <w:pPr>
            <w:spacing w:after="0" w:line="240" w:lineRule="auto"/>
            <w:jc w:val="center"/>
            <w:rPr>
              <w:rFonts w:ascii="Times New Roman" w:hAnsi="Times New Roman" w:cs="Times New Roman"/>
              <w:b/>
              <w:bCs/>
              <w:caps/>
              <w:sz w:val="24"/>
            </w:rPr>
          </w:pPr>
        </w:p>
        <w:p w14:paraId="1C549905" w14:textId="77777777" w:rsidR="00357C74" w:rsidRDefault="00357C74" w:rsidP="00357C74">
          <w:pPr>
            <w:spacing w:after="0" w:line="240" w:lineRule="auto"/>
            <w:jc w:val="center"/>
            <w:rPr>
              <w:rFonts w:ascii="Times New Roman" w:hAnsi="Times New Roman" w:cs="Times New Roman"/>
              <w:b/>
              <w:bCs/>
              <w:caps/>
              <w:sz w:val="24"/>
            </w:rPr>
          </w:pPr>
        </w:p>
        <w:p w14:paraId="4D02C227" w14:textId="77777777" w:rsidR="00357C74" w:rsidRDefault="00357C74" w:rsidP="00357C74">
          <w:pPr>
            <w:spacing w:after="0" w:line="240" w:lineRule="auto"/>
            <w:jc w:val="center"/>
            <w:rPr>
              <w:rFonts w:ascii="Times New Roman" w:hAnsi="Times New Roman" w:cs="Times New Roman"/>
              <w:b/>
              <w:bCs/>
              <w:caps/>
              <w:sz w:val="24"/>
            </w:rPr>
          </w:pPr>
        </w:p>
        <w:p w14:paraId="76998F88" w14:textId="77777777" w:rsidR="00357C74" w:rsidRDefault="00357C74" w:rsidP="00357C74">
          <w:pPr>
            <w:spacing w:after="0" w:line="240" w:lineRule="auto"/>
            <w:jc w:val="center"/>
            <w:rPr>
              <w:rFonts w:ascii="Times New Roman" w:hAnsi="Times New Roman" w:cs="Times New Roman"/>
              <w:b/>
              <w:bCs/>
              <w:caps/>
              <w:sz w:val="24"/>
            </w:rPr>
          </w:pPr>
        </w:p>
        <w:p w14:paraId="044E072D" w14:textId="77777777" w:rsidR="00357C74" w:rsidRDefault="00357C74" w:rsidP="00357C74">
          <w:pPr>
            <w:spacing w:after="0" w:line="240" w:lineRule="auto"/>
            <w:jc w:val="center"/>
            <w:rPr>
              <w:rFonts w:ascii="Times New Roman" w:hAnsi="Times New Roman" w:cs="Times New Roman"/>
              <w:b/>
              <w:bCs/>
              <w:caps/>
              <w:sz w:val="24"/>
            </w:rPr>
          </w:pPr>
        </w:p>
        <w:p w14:paraId="6986DEBB" w14:textId="77777777" w:rsidR="00C66102" w:rsidRPr="00F0499F" w:rsidRDefault="00C66102" w:rsidP="00357C74">
          <w:pPr>
            <w:spacing w:after="120" w:line="20" w:lineRule="atLeast"/>
            <w:contextualSpacing/>
            <w:jc w:val="center"/>
            <w:rPr>
              <w:rFonts w:cstheme="minorHAnsi"/>
              <w:sz w:val="24"/>
              <w:szCs w:val="24"/>
            </w:rPr>
          </w:pP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rFonts w:ascii="Times New Roman" w:hAnsi="Times New Roman" w:cs="Times New Roman"/>
              <w:b w:val="0"/>
              <w:bCs w:val="0"/>
              <w:smallCaps w:val="0"/>
              <w:sz w:val="21"/>
              <w:szCs w:val="21"/>
            </w:rPr>
          </w:sdtEndPr>
          <w:sdtContent>
            <w:p w14:paraId="7C6E5D7B" w14:textId="45A5A38A" w:rsidR="001C24BC" w:rsidRPr="00D24030" w:rsidRDefault="001C24BC" w:rsidP="004E4612">
              <w:pPr>
                <w:pStyle w:val="Turinioantrat"/>
                <w:spacing w:before="0" w:line="20" w:lineRule="atLeast"/>
                <w:ind w:left="432" w:hanging="432"/>
                <w:contextualSpacing/>
                <w:rPr>
                  <w:rFonts w:ascii="Times New Roman" w:hAnsi="Times New Roman" w:cs="Times New Roman"/>
                </w:rPr>
              </w:pPr>
              <w:r w:rsidRPr="00D24030">
                <w:rPr>
                  <w:rFonts w:ascii="Times New Roman" w:hAnsi="Times New Roman" w:cs="Times New Roman"/>
                </w:rPr>
                <w:t>TURINYS</w:t>
              </w:r>
            </w:p>
            <w:p w14:paraId="3E482394" w14:textId="7EA92C09" w:rsidR="005140A0" w:rsidRPr="005140A0" w:rsidRDefault="001C24BC" w:rsidP="005140A0">
              <w:pPr>
                <w:pStyle w:val="Turinys1"/>
                <w:tabs>
                  <w:tab w:val="left" w:pos="660"/>
                </w:tabs>
                <w:rPr>
                  <w:kern w:val="2"/>
                  <w:sz w:val="22"/>
                  <w:szCs w:val="22"/>
                  <w14:ligatures w14:val="standardContextual"/>
                </w:rPr>
              </w:pPr>
              <w:r w:rsidRPr="005140A0">
                <w:rPr>
                  <w:color w:val="2B579A"/>
                  <w:sz w:val="22"/>
                  <w:szCs w:val="22"/>
                  <w:shd w:val="clear" w:color="auto" w:fill="E6E6E6"/>
                </w:rPr>
                <w:fldChar w:fldCharType="begin"/>
              </w:r>
              <w:r w:rsidRPr="005140A0">
                <w:rPr>
                  <w:sz w:val="22"/>
                  <w:szCs w:val="22"/>
                </w:rPr>
                <w:instrText xml:space="preserve"> TOC \o "1-3" \h \z \u </w:instrText>
              </w:r>
              <w:r w:rsidRPr="005140A0">
                <w:rPr>
                  <w:color w:val="2B579A"/>
                  <w:sz w:val="22"/>
                  <w:szCs w:val="22"/>
                  <w:shd w:val="clear" w:color="auto" w:fill="E6E6E6"/>
                </w:rPr>
                <w:fldChar w:fldCharType="separate"/>
              </w:r>
              <w:hyperlink w:anchor="_Toc177380472" w:history="1">
                <w:r w:rsidR="005140A0" w:rsidRPr="005140A0">
                  <w:rPr>
                    <w:rStyle w:val="Hipersaitas"/>
                    <w:sz w:val="22"/>
                    <w:szCs w:val="22"/>
                  </w:rPr>
                  <w:t>1.</w:t>
                </w:r>
                <w:r w:rsidR="005140A0" w:rsidRPr="005140A0">
                  <w:rPr>
                    <w:kern w:val="2"/>
                    <w:sz w:val="22"/>
                    <w:szCs w:val="22"/>
                    <w14:ligatures w14:val="standardContextual"/>
                  </w:rPr>
                  <w:tab/>
                </w:r>
                <w:r w:rsidR="005140A0" w:rsidRPr="005140A0">
                  <w:rPr>
                    <w:rStyle w:val="Hipersaitas"/>
                    <w:sz w:val="22"/>
                    <w:szCs w:val="22"/>
                  </w:rPr>
                  <w:t>Bendra informacija</w:t>
                </w:r>
                <w:r w:rsidR="005140A0" w:rsidRPr="005140A0">
                  <w:rPr>
                    <w:webHidden/>
                    <w:sz w:val="22"/>
                    <w:szCs w:val="22"/>
                  </w:rPr>
                  <w:tab/>
                </w:r>
                <w:r w:rsidR="005140A0" w:rsidRPr="005140A0">
                  <w:rPr>
                    <w:webHidden/>
                    <w:sz w:val="22"/>
                    <w:szCs w:val="22"/>
                  </w:rPr>
                  <w:fldChar w:fldCharType="begin"/>
                </w:r>
                <w:r w:rsidR="005140A0" w:rsidRPr="005140A0">
                  <w:rPr>
                    <w:webHidden/>
                    <w:sz w:val="22"/>
                    <w:szCs w:val="22"/>
                  </w:rPr>
                  <w:instrText xml:space="preserve"> PAGEREF _Toc177380472 \h </w:instrText>
                </w:r>
                <w:r w:rsidR="005140A0" w:rsidRPr="005140A0">
                  <w:rPr>
                    <w:webHidden/>
                    <w:sz w:val="22"/>
                    <w:szCs w:val="22"/>
                  </w:rPr>
                </w:r>
                <w:r w:rsidR="005140A0" w:rsidRPr="005140A0">
                  <w:rPr>
                    <w:webHidden/>
                    <w:sz w:val="22"/>
                    <w:szCs w:val="22"/>
                  </w:rPr>
                  <w:fldChar w:fldCharType="separate"/>
                </w:r>
                <w:r w:rsidR="000E014A">
                  <w:rPr>
                    <w:webHidden/>
                    <w:sz w:val="22"/>
                    <w:szCs w:val="22"/>
                  </w:rPr>
                  <w:t>2</w:t>
                </w:r>
                <w:r w:rsidR="005140A0" w:rsidRPr="005140A0">
                  <w:rPr>
                    <w:webHidden/>
                    <w:sz w:val="22"/>
                    <w:szCs w:val="22"/>
                  </w:rPr>
                  <w:fldChar w:fldCharType="end"/>
                </w:r>
              </w:hyperlink>
            </w:p>
            <w:p w14:paraId="7089AD98" w14:textId="3BBB61A3" w:rsidR="005140A0" w:rsidRPr="005140A0" w:rsidRDefault="005140A0" w:rsidP="005140A0">
              <w:pPr>
                <w:pStyle w:val="Turinys1"/>
                <w:rPr>
                  <w:kern w:val="2"/>
                  <w:sz w:val="22"/>
                  <w:szCs w:val="22"/>
                  <w14:ligatures w14:val="standardContextual"/>
                </w:rPr>
              </w:pPr>
              <w:hyperlink w:anchor="_Toc177380473" w:history="1">
                <w:r w:rsidRPr="005140A0">
                  <w:rPr>
                    <w:rStyle w:val="Hipersaitas"/>
                    <w:sz w:val="22"/>
                    <w:szCs w:val="22"/>
                  </w:rPr>
                  <w:t>2. Pirkimo objektas</w:t>
                </w:r>
                <w:r w:rsidRPr="005140A0">
                  <w:rPr>
                    <w:webHidden/>
                    <w:sz w:val="22"/>
                    <w:szCs w:val="22"/>
                  </w:rPr>
                  <w:tab/>
                </w:r>
                <w:r w:rsidRPr="005140A0">
                  <w:rPr>
                    <w:webHidden/>
                    <w:sz w:val="22"/>
                    <w:szCs w:val="22"/>
                  </w:rPr>
                  <w:fldChar w:fldCharType="begin"/>
                </w:r>
                <w:r w:rsidRPr="005140A0">
                  <w:rPr>
                    <w:webHidden/>
                    <w:sz w:val="22"/>
                    <w:szCs w:val="22"/>
                  </w:rPr>
                  <w:instrText xml:space="preserve"> PAGEREF _Toc177380473 \h </w:instrText>
                </w:r>
                <w:r w:rsidRPr="005140A0">
                  <w:rPr>
                    <w:webHidden/>
                    <w:sz w:val="22"/>
                    <w:szCs w:val="22"/>
                  </w:rPr>
                </w:r>
                <w:r w:rsidRPr="005140A0">
                  <w:rPr>
                    <w:webHidden/>
                    <w:sz w:val="22"/>
                    <w:szCs w:val="22"/>
                  </w:rPr>
                  <w:fldChar w:fldCharType="separate"/>
                </w:r>
                <w:r w:rsidR="000E014A">
                  <w:rPr>
                    <w:webHidden/>
                    <w:sz w:val="22"/>
                    <w:szCs w:val="22"/>
                  </w:rPr>
                  <w:t>2</w:t>
                </w:r>
                <w:r w:rsidRPr="005140A0">
                  <w:rPr>
                    <w:webHidden/>
                    <w:sz w:val="22"/>
                    <w:szCs w:val="22"/>
                  </w:rPr>
                  <w:fldChar w:fldCharType="end"/>
                </w:r>
              </w:hyperlink>
            </w:p>
            <w:p w14:paraId="6CD58F56" w14:textId="1B5E8494" w:rsidR="005140A0" w:rsidRPr="005140A0" w:rsidRDefault="005140A0" w:rsidP="005140A0">
              <w:pPr>
                <w:pStyle w:val="Turinys1"/>
                <w:rPr>
                  <w:kern w:val="2"/>
                  <w:sz w:val="22"/>
                  <w:szCs w:val="22"/>
                  <w14:ligatures w14:val="standardContextual"/>
                </w:rPr>
              </w:pPr>
              <w:hyperlink w:anchor="_Toc177380474" w:history="1">
                <w:r w:rsidRPr="005140A0">
                  <w:rPr>
                    <w:rStyle w:val="Hipersaitas"/>
                    <w:sz w:val="22"/>
                    <w:szCs w:val="22"/>
                  </w:rPr>
                  <w:t>3. Susitikimai su tiekėjais ir objekto apžiūra</w:t>
                </w:r>
                <w:r w:rsidRPr="005140A0">
                  <w:rPr>
                    <w:webHidden/>
                    <w:sz w:val="22"/>
                    <w:szCs w:val="22"/>
                  </w:rPr>
                  <w:tab/>
                </w:r>
                <w:r w:rsidRPr="005140A0">
                  <w:rPr>
                    <w:webHidden/>
                    <w:sz w:val="22"/>
                    <w:szCs w:val="22"/>
                  </w:rPr>
                  <w:fldChar w:fldCharType="begin"/>
                </w:r>
                <w:r w:rsidRPr="005140A0">
                  <w:rPr>
                    <w:webHidden/>
                    <w:sz w:val="22"/>
                    <w:szCs w:val="22"/>
                  </w:rPr>
                  <w:instrText xml:space="preserve"> PAGEREF _Toc177380474 \h </w:instrText>
                </w:r>
                <w:r w:rsidRPr="005140A0">
                  <w:rPr>
                    <w:webHidden/>
                    <w:sz w:val="22"/>
                    <w:szCs w:val="22"/>
                  </w:rPr>
                </w:r>
                <w:r w:rsidRPr="005140A0">
                  <w:rPr>
                    <w:webHidden/>
                    <w:sz w:val="22"/>
                    <w:szCs w:val="22"/>
                  </w:rPr>
                  <w:fldChar w:fldCharType="separate"/>
                </w:r>
                <w:r w:rsidR="000E014A">
                  <w:rPr>
                    <w:webHidden/>
                    <w:sz w:val="22"/>
                    <w:szCs w:val="22"/>
                  </w:rPr>
                  <w:t>3</w:t>
                </w:r>
                <w:r w:rsidRPr="005140A0">
                  <w:rPr>
                    <w:webHidden/>
                    <w:sz w:val="22"/>
                    <w:szCs w:val="22"/>
                  </w:rPr>
                  <w:fldChar w:fldCharType="end"/>
                </w:r>
              </w:hyperlink>
            </w:p>
            <w:p w14:paraId="57E8BE77" w14:textId="698BA6BF" w:rsidR="005140A0" w:rsidRPr="005140A0" w:rsidRDefault="005140A0" w:rsidP="005140A0">
              <w:pPr>
                <w:pStyle w:val="Turinys1"/>
                <w:rPr>
                  <w:kern w:val="2"/>
                  <w:sz w:val="22"/>
                  <w:szCs w:val="22"/>
                  <w14:ligatures w14:val="standardContextual"/>
                </w:rPr>
              </w:pPr>
              <w:hyperlink w:anchor="_Toc177380475" w:history="1">
                <w:r w:rsidRPr="005140A0">
                  <w:rPr>
                    <w:rStyle w:val="Hipersaitas"/>
                    <w:sz w:val="22"/>
                    <w:szCs w:val="22"/>
                  </w:rPr>
                  <w:t>4. Tiekėjų pašalinimo pagrindai ir kvalifikacijos reikalavimai</w:t>
                </w:r>
                <w:r w:rsidRPr="005140A0">
                  <w:rPr>
                    <w:webHidden/>
                    <w:sz w:val="22"/>
                    <w:szCs w:val="22"/>
                  </w:rPr>
                  <w:tab/>
                </w:r>
                <w:r w:rsidRPr="005140A0">
                  <w:rPr>
                    <w:webHidden/>
                    <w:sz w:val="22"/>
                    <w:szCs w:val="22"/>
                  </w:rPr>
                  <w:fldChar w:fldCharType="begin"/>
                </w:r>
                <w:r w:rsidRPr="005140A0">
                  <w:rPr>
                    <w:webHidden/>
                    <w:sz w:val="22"/>
                    <w:szCs w:val="22"/>
                  </w:rPr>
                  <w:instrText xml:space="preserve"> PAGEREF _Toc177380475 \h </w:instrText>
                </w:r>
                <w:r w:rsidRPr="005140A0">
                  <w:rPr>
                    <w:webHidden/>
                    <w:sz w:val="22"/>
                    <w:szCs w:val="22"/>
                  </w:rPr>
                </w:r>
                <w:r w:rsidRPr="005140A0">
                  <w:rPr>
                    <w:webHidden/>
                    <w:sz w:val="22"/>
                    <w:szCs w:val="22"/>
                  </w:rPr>
                  <w:fldChar w:fldCharType="separate"/>
                </w:r>
                <w:r w:rsidR="000E014A">
                  <w:rPr>
                    <w:webHidden/>
                    <w:sz w:val="22"/>
                    <w:szCs w:val="22"/>
                  </w:rPr>
                  <w:t>3</w:t>
                </w:r>
                <w:r w:rsidRPr="005140A0">
                  <w:rPr>
                    <w:webHidden/>
                    <w:sz w:val="22"/>
                    <w:szCs w:val="22"/>
                  </w:rPr>
                  <w:fldChar w:fldCharType="end"/>
                </w:r>
              </w:hyperlink>
            </w:p>
            <w:p w14:paraId="16DFCE8C" w14:textId="77B3BB2C" w:rsidR="005140A0" w:rsidRPr="005140A0" w:rsidRDefault="005140A0" w:rsidP="005140A0">
              <w:pPr>
                <w:pStyle w:val="Turinys1"/>
                <w:rPr>
                  <w:kern w:val="2"/>
                  <w:sz w:val="22"/>
                  <w:szCs w:val="22"/>
                  <w14:ligatures w14:val="standardContextual"/>
                </w:rPr>
              </w:pPr>
              <w:hyperlink w:anchor="_Toc177380476" w:history="1">
                <w:r w:rsidRPr="005140A0">
                  <w:rPr>
                    <w:rStyle w:val="Hipersaitas"/>
                    <w:sz w:val="22"/>
                    <w:szCs w:val="22"/>
                  </w:rPr>
                  <w:t>5.Reikalavimai, susiję su nacionaliniu saugumu</w:t>
                </w:r>
                <w:r w:rsidRPr="005140A0">
                  <w:rPr>
                    <w:webHidden/>
                    <w:sz w:val="22"/>
                    <w:szCs w:val="22"/>
                  </w:rPr>
                  <w:tab/>
                </w:r>
                <w:r w:rsidRPr="005140A0">
                  <w:rPr>
                    <w:webHidden/>
                    <w:sz w:val="22"/>
                    <w:szCs w:val="22"/>
                  </w:rPr>
                  <w:fldChar w:fldCharType="begin"/>
                </w:r>
                <w:r w:rsidRPr="005140A0">
                  <w:rPr>
                    <w:webHidden/>
                    <w:sz w:val="22"/>
                    <w:szCs w:val="22"/>
                  </w:rPr>
                  <w:instrText xml:space="preserve"> PAGEREF _Toc177380476 \h </w:instrText>
                </w:r>
                <w:r w:rsidRPr="005140A0">
                  <w:rPr>
                    <w:webHidden/>
                    <w:sz w:val="22"/>
                    <w:szCs w:val="22"/>
                  </w:rPr>
                </w:r>
                <w:r w:rsidRPr="005140A0">
                  <w:rPr>
                    <w:webHidden/>
                    <w:sz w:val="22"/>
                    <w:szCs w:val="22"/>
                  </w:rPr>
                  <w:fldChar w:fldCharType="separate"/>
                </w:r>
                <w:r w:rsidR="000E014A">
                  <w:rPr>
                    <w:webHidden/>
                    <w:sz w:val="22"/>
                    <w:szCs w:val="22"/>
                  </w:rPr>
                  <w:t>3</w:t>
                </w:r>
                <w:r w:rsidRPr="005140A0">
                  <w:rPr>
                    <w:webHidden/>
                    <w:sz w:val="22"/>
                    <w:szCs w:val="22"/>
                  </w:rPr>
                  <w:fldChar w:fldCharType="end"/>
                </w:r>
              </w:hyperlink>
            </w:p>
            <w:p w14:paraId="2303993E" w14:textId="0BDAEF05" w:rsidR="005140A0" w:rsidRPr="005140A0" w:rsidRDefault="005140A0" w:rsidP="005140A0">
              <w:pPr>
                <w:pStyle w:val="Turinys1"/>
                <w:rPr>
                  <w:kern w:val="2"/>
                  <w:sz w:val="22"/>
                  <w:szCs w:val="22"/>
                  <w14:ligatures w14:val="standardContextual"/>
                </w:rPr>
              </w:pPr>
              <w:hyperlink w:anchor="_Toc177380477" w:history="1">
                <w:r w:rsidRPr="005140A0">
                  <w:rPr>
                    <w:rStyle w:val="Hipersaitas"/>
                    <w:sz w:val="22"/>
                    <w:szCs w:val="22"/>
                  </w:rPr>
                  <w:t>6. Specialieji reikalavimai pasiūlymų rengimui ir pateikimui</w:t>
                </w:r>
                <w:r w:rsidRPr="005140A0">
                  <w:rPr>
                    <w:webHidden/>
                    <w:sz w:val="22"/>
                    <w:szCs w:val="22"/>
                  </w:rPr>
                  <w:tab/>
                </w:r>
                <w:r w:rsidRPr="005140A0">
                  <w:rPr>
                    <w:webHidden/>
                    <w:sz w:val="22"/>
                    <w:szCs w:val="22"/>
                  </w:rPr>
                  <w:fldChar w:fldCharType="begin"/>
                </w:r>
                <w:r w:rsidRPr="005140A0">
                  <w:rPr>
                    <w:webHidden/>
                    <w:sz w:val="22"/>
                    <w:szCs w:val="22"/>
                  </w:rPr>
                  <w:instrText xml:space="preserve"> PAGEREF _Toc177380477 \h </w:instrText>
                </w:r>
                <w:r w:rsidRPr="005140A0">
                  <w:rPr>
                    <w:webHidden/>
                    <w:sz w:val="22"/>
                    <w:szCs w:val="22"/>
                  </w:rPr>
                </w:r>
                <w:r w:rsidRPr="005140A0">
                  <w:rPr>
                    <w:webHidden/>
                    <w:sz w:val="22"/>
                    <w:szCs w:val="22"/>
                  </w:rPr>
                  <w:fldChar w:fldCharType="separate"/>
                </w:r>
                <w:r w:rsidR="000E014A">
                  <w:rPr>
                    <w:webHidden/>
                    <w:sz w:val="22"/>
                    <w:szCs w:val="22"/>
                  </w:rPr>
                  <w:t>3</w:t>
                </w:r>
                <w:r w:rsidRPr="005140A0">
                  <w:rPr>
                    <w:webHidden/>
                    <w:sz w:val="22"/>
                    <w:szCs w:val="22"/>
                  </w:rPr>
                  <w:fldChar w:fldCharType="end"/>
                </w:r>
              </w:hyperlink>
            </w:p>
            <w:p w14:paraId="5C1AA4D5" w14:textId="2EE72E1F" w:rsidR="005140A0" w:rsidRPr="005140A0" w:rsidRDefault="005140A0" w:rsidP="005140A0">
              <w:pPr>
                <w:pStyle w:val="Turinys1"/>
                <w:tabs>
                  <w:tab w:val="left" w:pos="660"/>
                </w:tabs>
                <w:rPr>
                  <w:kern w:val="2"/>
                  <w:sz w:val="22"/>
                  <w:szCs w:val="22"/>
                  <w14:ligatures w14:val="standardContextual"/>
                </w:rPr>
              </w:pPr>
              <w:hyperlink w:anchor="_Toc177380478" w:history="1">
                <w:r w:rsidRPr="005140A0">
                  <w:rPr>
                    <w:rStyle w:val="Hipersaitas"/>
                    <w:rFonts w:eastAsia="Calibri"/>
                    <w:sz w:val="22"/>
                    <w:szCs w:val="22"/>
                  </w:rPr>
                  <w:t>7.</w:t>
                </w:r>
                <w:r w:rsidRPr="005140A0">
                  <w:rPr>
                    <w:kern w:val="2"/>
                    <w:sz w:val="22"/>
                    <w:szCs w:val="22"/>
                    <w14:ligatures w14:val="standardContextual"/>
                  </w:rPr>
                  <w:tab/>
                </w:r>
                <w:r w:rsidRPr="005140A0">
                  <w:rPr>
                    <w:rStyle w:val="Hipersaitas"/>
                    <w:sz w:val="22"/>
                    <w:szCs w:val="22"/>
                  </w:rPr>
                  <w:t>Pasiūlymo galiojimo užtikrinimas</w:t>
                </w:r>
                <w:r w:rsidRPr="005140A0">
                  <w:rPr>
                    <w:webHidden/>
                    <w:sz w:val="22"/>
                    <w:szCs w:val="22"/>
                  </w:rPr>
                  <w:tab/>
                </w:r>
                <w:r w:rsidRPr="005140A0">
                  <w:rPr>
                    <w:webHidden/>
                    <w:sz w:val="22"/>
                    <w:szCs w:val="22"/>
                  </w:rPr>
                  <w:fldChar w:fldCharType="begin"/>
                </w:r>
                <w:r w:rsidRPr="005140A0">
                  <w:rPr>
                    <w:webHidden/>
                    <w:sz w:val="22"/>
                    <w:szCs w:val="22"/>
                  </w:rPr>
                  <w:instrText xml:space="preserve"> PAGEREF _Toc177380478 \h </w:instrText>
                </w:r>
                <w:r w:rsidRPr="005140A0">
                  <w:rPr>
                    <w:webHidden/>
                    <w:sz w:val="22"/>
                    <w:szCs w:val="22"/>
                  </w:rPr>
                </w:r>
                <w:r w:rsidRPr="005140A0">
                  <w:rPr>
                    <w:webHidden/>
                    <w:sz w:val="22"/>
                    <w:szCs w:val="22"/>
                  </w:rPr>
                  <w:fldChar w:fldCharType="separate"/>
                </w:r>
                <w:r w:rsidR="000E014A">
                  <w:rPr>
                    <w:webHidden/>
                    <w:sz w:val="22"/>
                    <w:szCs w:val="22"/>
                  </w:rPr>
                  <w:t>4</w:t>
                </w:r>
                <w:r w:rsidRPr="005140A0">
                  <w:rPr>
                    <w:webHidden/>
                    <w:sz w:val="22"/>
                    <w:szCs w:val="22"/>
                  </w:rPr>
                  <w:fldChar w:fldCharType="end"/>
                </w:r>
              </w:hyperlink>
            </w:p>
            <w:p w14:paraId="053259E5" w14:textId="57948819" w:rsidR="005140A0" w:rsidRPr="005140A0" w:rsidRDefault="005140A0" w:rsidP="005140A0">
              <w:pPr>
                <w:pStyle w:val="Turinys1"/>
                <w:tabs>
                  <w:tab w:val="left" w:pos="660"/>
                </w:tabs>
                <w:rPr>
                  <w:kern w:val="2"/>
                  <w:sz w:val="22"/>
                  <w:szCs w:val="22"/>
                  <w14:ligatures w14:val="standardContextual"/>
                </w:rPr>
              </w:pPr>
              <w:hyperlink w:anchor="_Toc177380479" w:history="1">
                <w:r w:rsidRPr="005140A0">
                  <w:rPr>
                    <w:rStyle w:val="Hipersaitas"/>
                    <w:rFonts w:eastAsia="Calibri"/>
                    <w:sz w:val="22"/>
                    <w:szCs w:val="22"/>
                  </w:rPr>
                  <w:t>8.</w:t>
                </w:r>
                <w:r w:rsidRPr="005140A0">
                  <w:rPr>
                    <w:kern w:val="2"/>
                    <w:sz w:val="22"/>
                    <w:szCs w:val="22"/>
                    <w14:ligatures w14:val="standardContextual"/>
                  </w:rPr>
                  <w:tab/>
                </w:r>
                <w:r w:rsidRPr="005140A0">
                  <w:rPr>
                    <w:rStyle w:val="Hipersaitas"/>
                    <w:sz w:val="22"/>
                    <w:szCs w:val="22"/>
                  </w:rPr>
                  <w:t>Elektroninis aukcionas</w:t>
                </w:r>
                <w:r w:rsidRPr="005140A0">
                  <w:rPr>
                    <w:webHidden/>
                    <w:sz w:val="22"/>
                    <w:szCs w:val="22"/>
                  </w:rPr>
                  <w:tab/>
                </w:r>
                <w:r w:rsidRPr="005140A0">
                  <w:rPr>
                    <w:webHidden/>
                    <w:sz w:val="22"/>
                    <w:szCs w:val="22"/>
                  </w:rPr>
                  <w:fldChar w:fldCharType="begin"/>
                </w:r>
                <w:r w:rsidRPr="005140A0">
                  <w:rPr>
                    <w:webHidden/>
                    <w:sz w:val="22"/>
                    <w:szCs w:val="22"/>
                  </w:rPr>
                  <w:instrText xml:space="preserve"> PAGEREF _Toc177380479 \h </w:instrText>
                </w:r>
                <w:r w:rsidRPr="005140A0">
                  <w:rPr>
                    <w:webHidden/>
                    <w:sz w:val="22"/>
                    <w:szCs w:val="22"/>
                  </w:rPr>
                </w:r>
                <w:r w:rsidRPr="005140A0">
                  <w:rPr>
                    <w:webHidden/>
                    <w:sz w:val="22"/>
                    <w:szCs w:val="22"/>
                  </w:rPr>
                  <w:fldChar w:fldCharType="separate"/>
                </w:r>
                <w:r w:rsidR="000E014A">
                  <w:rPr>
                    <w:webHidden/>
                    <w:sz w:val="22"/>
                    <w:szCs w:val="22"/>
                  </w:rPr>
                  <w:t>4</w:t>
                </w:r>
                <w:r w:rsidRPr="005140A0">
                  <w:rPr>
                    <w:webHidden/>
                    <w:sz w:val="22"/>
                    <w:szCs w:val="22"/>
                  </w:rPr>
                  <w:fldChar w:fldCharType="end"/>
                </w:r>
              </w:hyperlink>
            </w:p>
            <w:p w14:paraId="77AF69D9" w14:textId="49E839C1" w:rsidR="005140A0" w:rsidRPr="005140A0" w:rsidRDefault="005140A0" w:rsidP="005140A0">
              <w:pPr>
                <w:pStyle w:val="Turinys1"/>
                <w:tabs>
                  <w:tab w:val="left" w:pos="660"/>
                </w:tabs>
                <w:rPr>
                  <w:kern w:val="2"/>
                  <w:sz w:val="22"/>
                  <w:szCs w:val="22"/>
                  <w14:ligatures w14:val="standardContextual"/>
                </w:rPr>
              </w:pPr>
              <w:hyperlink w:anchor="_Toc177380480" w:history="1">
                <w:r w:rsidRPr="005140A0">
                  <w:rPr>
                    <w:rStyle w:val="Hipersaitas"/>
                    <w:rFonts w:eastAsia="Calibri"/>
                    <w:sz w:val="22"/>
                    <w:szCs w:val="22"/>
                  </w:rPr>
                  <w:t>9.</w:t>
                </w:r>
                <w:r w:rsidRPr="005140A0">
                  <w:rPr>
                    <w:kern w:val="2"/>
                    <w:sz w:val="22"/>
                    <w:szCs w:val="22"/>
                    <w14:ligatures w14:val="standardContextual"/>
                  </w:rPr>
                  <w:tab/>
                </w:r>
                <w:r w:rsidRPr="005140A0">
                  <w:rPr>
                    <w:rStyle w:val="Hipersaitas"/>
                    <w:sz w:val="22"/>
                    <w:szCs w:val="22"/>
                  </w:rPr>
                  <w:t>Pasiūlymų vertinimas</w:t>
                </w:r>
                <w:r w:rsidRPr="005140A0">
                  <w:rPr>
                    <w:webHidden/>
                    <w:sz w:val="22"/>
                    <w:szCs w:val="22"/>
                  </w:rPr>
                  <w:tab/>
                </w:r>
                <w:r w:rsidRPr="005140A0">
                  <w:rPr>
                    <w:webHidden/>
                    <w:sz w:val="22"/>
                    <w:szCs w:val="22"/>
                  </w:rPr>
                  <w:fldChar w:fldCharType="begin"/>
                </w:r>
                <w:r w:rsidRPr="005140A0">
                  <w:rPr>
                    <w:webHidden/>
                    <w:sz w:val="22"/>
                    <w:szCs w:val="22"/>
                  </w:rPr>
                  <w:instrText xml:space="preserve"> PAGEREF _Toc177380480 \h </w:instrText>
                </w:r>
                <w:r w:rsidRPr="005140A0">
                  <w:rPr>
                    <w:webHidden/>
                    <w:sz w:val="22"/>
                    <w:szCs w:val="22"/>
                  </w:rPr>
                </w:r>
                <w:r w:rsidRPr="005140A0">
                  <w:rPr>
                    <w:webHidden/>
                    <w:sz w:val="22"/>
                    <w:szCs w:val="22"/>
                  </w:rPr>
                  <w:fldChar w:fldCharType="separate"/>
                </w:r>
                <w:r w:rsidR="000E014A">
                  <w:rPr>
                    <w:webHidden/>
                    <w:sz w:val="22"/>
                    <w:szCs w:val="22"/>
                  </w:rPr>
                  <w:t>4</w:t>
                </w:r>
                <w:r w:rsidRPr="005140A0">
                  <w:rPr>
                    <w:webHidden/>
                    <w:sz w:val="22"/>
                    <w:szCs w:val="22"/>
                  </w:rPr>
                  <w:fldChar w:fldCharType="end"/>
                </w:r>
              </w:hyperlink>
            </w:p>
            <w:p w14:paraId="1F7CAADC" w14:textId="2AA44FBB" w:rsidR="005140A0" w:rsidRPr="005140A0" w:rsidRDefault="005140A0" w:rsidP="005140A0">
              <w:pPr>
                <w:pStyle w:val="Turinys1"/>
                <w:tabs>
                  <w:tab w:val="left" w:pos="880"/>
                </w:tabs>
                <w:rPr>
                  <w:kern w:val="2"/>
                  <w:sz w:val="22"/>
                  <w:szCs w:val="22"/>
                  <w14:ligatures w14:val="standardContextual"/>
                </w:rPr>
              </w:pPr>
              <w:hyperlink w:anchor="_Toc177380481" w:history="1">
                <w:r w:rsidRPr="005140A0">
                  <w:rPr>
                    <w:rStyle w:val="Hipersaitas"/>
                    <w:rFonts w:eastAsia="Calibri"/>
                    <w:sz w:val="22"/>
                    <w:szCs w:val="22"/>
                  </w:rPr>
                  <w:t>10.</w:t>
                </w:r>
                <w:r w:rsidRPr="005140A0">
                  <w:rPr>
                    <w:kern w:val="2"/>
                    <w:sz w:val="22"/>
                    <w:szCs w:val="22"/>
                    <w14:ligatures w14:val="standardContextual"/>
                  </w:rPr>
                  <w:tab/>
                </w:r>
                <w:r w:rsidRPr="005140A0">
                  <w:rPr>
                    <w:rStyle w:val="Hipersaitas"/>
                    <w:sz w:val="22"/>
                    <w:szCs w:val="22"/>
                  </w:rPr>
                  <w:t>Sutarties sudarymas</w:t>
                </w:r>
                <w:r w:rsidRPr="005140A0">
                  <w:rPr>
                    <w:webHidden/>
                    <w:sz w:val="22"/>
                    <w:szCs w:val="22"/>
                  </w:rPr>
                  <w:tab/>
                </w:r>
                <w:r w:rsidRPr="005140A0">
                  <w:rPr>
                    <w:webHidden/>
                    <w:sz w:val="22"/>
                    <w:szCs w:val="22"/>
                  </w:rPr>
                  <w:fldChar w:fldCharType="begin"/>
                </w:r>
                <w:r w:rsidRPr="005140A0">
                  <w:rPr>
                    <w:webHidden/>
                    <w:sz w:val="22"/>
                    <w:szCs w:val="22"/>
                  </w:rPr>
                  <w:instrText xml:space="preserve"> PAGEREF _Toc177380481 \h </w:instrText>
                </w:r>
                <w:r w:rsidRPr="005140A0">
                  <w:rPr>
                    <w:webHidden/>
                    <w:sz w:val="22"/>
                    <w:szCs w:val="22"/>
                  </w:rPr>
                </w:r>
                <w:r w:rsidRPr="005140A0">
                  <w:rPr>
                    <w:webHidden/>
                    <w:sz w:val="22"/>
                    <w:szCs w:val="22"/>
                  </w:rPr>
                  <w:fldChar w:fldCharType="separate"/>
                </w:r>
                <w:r w:rsidR="000E014A">
                  <w:rPr>
                    <w:webHidden/>
                    <w:sz w:val="22"/>
                    <w:szCs w:val="22"/>
                  </w:rPr>
                  <w:t>4</w:t>
                </w:r>
                <w:r w:rsidRPr="005140A0">
                  <w:rPr>
                    <w:webHidden/>
                    <w:sz w:val="22"/>
                    <w:szCs w:val="22"/>
                  </w:rPr>
                  <w:fldChar w:fldCharType="end"/>
                </w:r>
              </w:hyperlink>
            </w:p>
            <w:p w14:paraId="0CB38BAC" w14:textId="4319971F" w:rsidR="005140A0" w:rsidRPr="005140A0" w:rsidRDefault="005140A0" w:rsidP="005140A0">
              <w:pPr>
                <w:pStyle w:val="Turinys2"/>
                <w:spacing w:line="360" w:lineRule="auto"/>
                <w:rPr>
                  <w:rFonts w:ascii="Times New Roman" w:hAnsi="Times New Roman" w:cs="Times New Roman"/>
                  <w:noProof/>
                  <w:kern w:val="2"/>
                  <w:sz w:val="22"/>
                  <w:szCs w:val="22"/>
                  <w14:ligatures w14:val="standardContextual"/>
                </w:rPr>
              </w:pPr>
              <w:hyperlink w:anchor="_Toc177380482" w:history="1">
                <w:r w:rsidRPr="005140A0">
                  <w:rPr>
                    <w:rStyle w:val="Hipersaitas"/>
                    <w:rFonts w:ascii="Times New Roman" w:hAnsi="Times New Roman" w:cs="Times New Roman"/>
                    <w:noProof/>
                    <w:sz w:val="22"/>
                    <w:szCs w:val="22"/>
                  </w:rPr>
                  <w:t>Pirkimo sąlygų 1 priedas „Terminai“</w:t>
                </w:r>
                <w:r w:rsidRPr="005140A0">
                  <w:rPr>
                    <w:rFonts w:ascii="Times New Roman" w:hAnsi="Times New Roman" w:cs="Times New Roman"/>
                    <w:noProof/>
                    <w:webHidden/>
                    <w:sz w:val="22"/>
                    <w:szCs w:val="22"/>
                  </w:rPr>
                  <w:tab/>
                </w:r>
                <w:r w:rsidRPr="005140A0">
                  <w:rPr>
                    <w:rFonts w:ascii="Times New Roman" w:hAnsi="Times New Roman" w:cs="Times New Roman"/>
                    <w:noProof/>
                    <w:webHidden/>
                    <w:sz w:val="22"/>
                    <w:szCs w:val="22"/>
                  </w:rPr>
                  <w:fldChar w:fldCharType="begin"/>
                </w:r>
                <w:r w:rsidRPr="005140A0">
                  <w:rPr>
                    <w:rFonts w:ascii="Times New Roman" w:hAnsi="Times New Roman" w:cs="Times New Roman"/>
                    <w:noProof/>
                    <w:webHidden/>
                    <w:sz w:val="22"/>
                    <w:szCs w:val="22"/>
                  </w:rPr>
                  <w:instrText xml:space="preserve"> PAGEREF _Toc177380482 \h </w:instrText>
                </w:r>
                <w:r w:rsidRPr="005140A0">
                  <w:rPr>
                    <w:rFonts w:ascii="Times New Roman" w:hAnsi="Times New Roman" w:cs="Times New Roman"/>
                    <w:noProof/>
                    <w:webHidden/>
                    <w:sz w:val="22"/>
                    <w:szCs w:val="22"/>
                  </w:rPr>
                </w:r>
                <w:r w:rsidRPr="005140A0">
                  <w:rPr>
                    <w:rFonts w:ascii="Times New Roman" w:hAnsi="Times New Roman" w:cs="Times New Roman"/>
                    <w:noProof/>
                    <w:webHidden/>
                    <w:sz w:val="22"/>
                    <w:szCs w:val="22"/>
                  </w:rPr>
                  <w:fldChar w:fldCharType="separate"/>
                </w:r>
                <w:r w:rsidR="000E014A">
                  <w:rPr>
                    <w:rFonts w:ascii="Times New Roman" w:hAnsi="Times New Roman" w:cs="Times New Roman"/>
                    <w:noProof/>
                    <w:webHidden/>
                    <w:sz w:val="22"/>
                    <w:szCs w:val="22"/>
                  </w:rPr>
                  <w:t>5</w:t>
                </w:r>
                <w:r w:rsidRPr="005140A0">
                  <w:rPr>
                    <w:rFonts w:ascii="Times New Roman" w:hAnsi="Times New Roman" w:cs="Times New Roman"/>
                    <w:noProof/>
                    <w:webHidden/>
                    <w:sz w:val="22"/>
                    <w:szCs w:val="22"/>
                  </w:rPr>
                  <w:fldChar w:fldCharType="end"/>
                </w:r>
              </w:hyperlink>
            </w:p>
            <w:p w14:paraId="5F01FF7A" w14:textId="452BF0E0" w:rsidR="005140A0" w:rsidRPr="005140A0" w:rsidRDefault="005140A0" w:rsidP="005140A0">
              <w:pPr>
                <w:pStyle w:val="Turinys2"/>
                <w:spacing w:line="360" w:lineRule="auto"/>
                <w:rPr>
                  <w:rFonts w:ascii="Times New Roman" w:hAnsi="Times New Roman" w:cs="Times New Roman"/>
                  <w:noProof/>
                  <w:kern w:val="2"/>
                  <w:sz w:val="22"/>
                  <w:szCs w:val="22"/>
                  <w14:ligatures w14:val="standardContextual"/>
                </w:rPr>
              </w:pPr>
              <w:hyperlink w:anchor="_Toc177380483" w:history="1">
                <w:r w:rsidRPr="005140A0">
                  <w:rPr>
                    <w:rStyle w:val="Hipersaitas"/>
                    <w:rFonts w:ascii="Times New Roman" w:hAnsi="Times New Roman" w:cs="Times New Roman"/>
                    <w:noProof/>
                    <w:sz w:val="22"/>
                    <w:szCs w:val="22"/>
                  </w:rPr>
                  <w:t>Pirkimo sąlygų 2 priedas „Techninė specifikacija“</w:t>
                </w:r>
                <w:r w:rsidRPr="005140A0">
                  <w:rPr>
                    <w:rFonts w:ascii="Times New Roman" w:hAnsi="Times New Roman" w:cs="Times New Roman"/>
                    <w:noProof/>
                    <w:webHidden/>
                    <w:sz w:val="22"/>
                    <w:szCs w:val="22"/>
                  </w:rPr>
                  <w:tab/>
                </w:r>
                <w:r w:rsidRPr="005140A0">
                  <w:rPr>
                    <w:rFonts w:ascii="Times New Roman" w:hAnsi="Times New Roman" w:cs="Times New Roman"/>
                    <w:noProof/>
                    <w:webHidden/>
                    <w:sz w:val="22"/>
                    <w:szCs w:val="22"/>
                  </w:rPr>
                  <w:fldChar w:fldCharType="begin"/>
                </w:r>
                <w:r w:rsidRPr="005140A0">
                  <w:rPr>
                    <w:rFonts w:ascii="Times New Roman" w:hAnsi="Times New Roman" w:cs="Times New Roman"/>
                    <w:noProof/>
                    <w:webHidden/>
                    <w:sz w:val="22"/>
                    <w:szCs w:val="22"/>
                  </w:rPr>
                  <w:instrText xml:space="preserve"> PAGEREF _Toc177380483 \h </w:instrText>
                </w:r>
                <w:r w:rsidRPr="005140A0">
                  <w:rPr>
                    <w:rFonts w:ascii="Times New Roman" w:hAnsi="Times New Roman" w:cs="Times New Roman"/>
                    <w:noProof/>
                    <w:webHidden/>
                    <w:sz w:val="22"/>
                    <w:szCs w:val="22"/>
                  </w:rPr>
                </w:r>
                <w:r w:rsidRPr="005140A0">
                  <w:rPr>
                    <w:rFonts w:ascii="Times New Roman" w:hAnsi="Times New Roman" w:cs="Times New Roman"/>
                    <w:noProof/>
                    <w:webHidden/>
                    <w:sz w:val="22"/>
                    <w:szCs w:val="22"/>
                  </w:rPr>
                  <w:fldChar w:fldCharType="separate"/>
                </w:r>
                <w:r w:rsidR="000E014A">
                  <w:rPr>
                    <w:rFonts w:ascii="Times New Roman" w:hAnsi="Times New Roman" w:cs="Times New Roman"/>
                    <w:noProof/>
                    <w:webHidden/>
                    <w:sz w:val="22"/>
                    <w:szCs w:val="22"/>
                  </w:rPr>
                  <w:t>8</w:t>
                </w:r>
                <w:r w:rsidRPr="005140A0">
                  <w:rPr>
                    <w:rFonts w:ascii="Times New Roman" w:hAnsi="Times New Roman" w:cs="Times New Roman"/>
                    <w:noProof/>
                    <w:webHidden/>
                    <w:sz w:val="22"/>
                    <w:szCs w:val="22"/>
                  </w:rPr>
                  <w:fldChar w:fldCharType="end"/>
                </w:r>
              </w:hyperlink>
            </w:p>
            <w:p w14:paraId="6AB2DBC9" w14:textId="310181F1" w:rsidR="005140A0" w:rsidRPr="005140A0" w:rsidRDefault="005140A0" w:rsidP="005140A0">
              <w:pPr>
                <w:pStyle w:val="Turinys2"/>
                <w:spacing w:line="360" w:lineRule="auto"/>
                <w:rPr>
                  <w:rFonts w:ascii="Times New Roman" w:hAnsi="Times New Roman" w:cs="Times New Roman"/>
                  <w:noProof/>
                  <w:kern w:val="2"/>
                  <w:sz w:val="22"/>
                  <w:szCs w:val="22"/>
                  <w14:ligatures w14:val="standardContextual"/>
                </w:rPr>
              </w:pPr>
              <w:hyperlink w:anchor="_Toc177380484" w:history="1">
                <w:r w:rsidRPr="005140A0">
                  <w:rPr>
                    <w:rStyle w:val="Hipersaitas"/>
                    <w:rFonts w:ascii="Times New Roman" w:hAnsi="Times New Roman" w:cs="Times New Roman"/>
                    <w:noProof/>
                    <w:sz w:val="22"/>
                    <w:szCs w:val="22"/>
                  </w:rPr>
                  <w:t>Pirkimo sąlygų 3 priedas „Tiekėjų pašalinimo pagrindai“</w:t>
                </w:r>
                <w:r w:rsidRPr="005140A0">
                  <w:rPr>
                    <w:rFonts w:ascii="Times New Roman" w:hAnsi="Times New Roman" w:cs="Times New Roman"/>
                    <w:noProof/>
                    <w:webHidden/>
                    <w:sz w:val="22"/>
                    <w:szCs w:val="22"/>
                  </w:rPr>
                  <w:tab/>
                </w:r>
                <w:r w:rsidRPr="005140A0">
                  <w:rPr>
                    <w:rFonts w:ascii="Times New Roman" w:hAnsi="Times New Roman" w:cs="Times New Roman"/>
                    <w:noProof/>
                    <w:webHidden/>
                    <w:sz w:val="22"/>
                    <w:szCs w:val="22"/>
                  </w:rPr>
                  <w:fldChar w:fldCharType="begin"/>
                </w:r>
                <w:r w:rsidRPr="005140A0">
                  <w:rPr>
                    <w:rFonts w:ascii="Times New Roman" w:hAnsi="Times New Roman" w:cs="Times New Roman"/>
                    <w:noProof/>
                    <w:webHidden/>
                    <w:sz w:val="22"/>
                    <w:szCs w:val="22"/>
                  </w:rPr>
                  <w:instrText xml:space="preserve"> PAGEREF _Toc177380484 \h </w:instrText>
                </w:r>
                <w:r w:rsidRPr="005140A0">
                  <w:rPr>
                    <w:rFonts w:ascii="Times New Roman" w:hAnsi="Times New Roman" w:cs="Times New Roman"/>
                    <w:noProof/>
                    <w:webHidden/>
                    <w:sz w:val="22"/>
                    <w:szCs w:val="22"/>
                  </w:rPr>
                </w:r>
                <w:r w:rsidRPr="005140A0">
                  <w:rPr>
                    <w:rFonts w:ascii="Times New Roman" w:hAnsi="Times New Roman" w:cs="Times New Roman"/>
                    <w:noProof/>
                    <w:webHidden/>
                    <w:sz w:val="22"/>
                    <w:szCs w:val="22"/>
                  </w:rPr>
                  <w:fldChar w:fldCharType="separate"/>
                </w:r>
                <w:r w:rsidR="000E014A">
                  <w:rPr>
                    <w:rFonts w:ascii="Times New Roman" w:hAnsi="Times New Roman" w:cs="Times New Roman"/>
                    <w:noProof/>
                    <w:webHidden/>
                    <w:sz w:val="22"/>
                    <w:szCs w:val="22"/>
                  </w:rPr>
                  <w:t>10</w:t>
                </w:r>
                <w:r w:rsidRPr="005140A0">
                  <w:rPr>
                    <w:rFonts w:ascii="Times New Roman" w:hAnsi="Times New Roman" w:cs="Times New Roman"/>
                    <w:noProof/>
                    <w:webHidden/>
                    <w:sz w:val="22"/>
                    <w:szCs w:val="22"/>
                  </w:rPr>
                  <w:fldChar w:fldCharType="end"/>
                </w:r>
              </w:hyperlink>
            </w:p>
            <w:p w14:paraId="6AA6A082" w14:textId="16C9C8B1" w:rsidR="005140A0" w:rsidRPr="005140A0" w:rsidRDefault="005140A0" w:rsidP="005140A0">
              <w:pPr>
                <w:pStyle w:val="Turinys2"/>
                <w:spacing w:line="360" w:lineRule="auto"/>
                <w:rPr>
                  <w:rFonts w:ascii="Times New Roman" w:hAnsi="Times New Roman" w:cs="Times New Roman"/>
                  <w:noProof/>
                  <w:kern w:val="2"/>
                  <w:sz w:val="22"/>
                  <w:szCs w:val="22"/>
                  <w14:ligatures w14:val="standardContextual"/>
                </w:rPr>
              </w:pPr>
              <w:hyperlink w:anchor="_Toc177380485" w:history="1">
                <w:r w:rsidRPr="005140A0">
                  <w:rPr>
                    <w:rStyle w:val="Hipersaitas"/>
                    <w:rFonts w:ascii="Times New Roman" w:hAnsi="Times New Roman" w:cs="Times New Roman"/>
                    <w:noProof/>
                    <w:sz w:val="22"/>
                    <w:szCs w:val="22"/>
                  </w:rPr>
                  <w:t>Pirkimo sąlygų 4 priedas „Tiekėjų kvalifikacijos reikalavimai ir reikalaujami kokybės bei aplinkos apsaugos vadybos sistemų standartai“</w:t>
                </w:r>
                <w:r w:rsidRPr="005140A0">
                  <w:rPr>
                    <w:rFonts w:ascii="Times New Roman" w:hAnsi="Times New Roman" w:cs="Times New Roman"/>
                    <w:noProof/>
                    <w:webHidden/>
                    <w:sz w:val="22"/>
                    <w:szCs w:val="22"/>
                  </w:rPr>
                  <w:tab/>
                </w:r>
                <w:r w:rsidRPr="005140A0">
                  <w:rPr>
                    <w:rFonts w:ascii="Times New Roman" w:hAnsi="Times New Roman" w:cs="Times New Roman"/>
                    <w:noProof/>
                    <w:webHidden/>
                    <w:sz w:val="22"/>
                    <w:szCs w:val="22"/>
                  </w:rPr>
                  <w:fldChar w:fldCharType="begin"/>
                </w:r>
                <w:r w:rsidRPr="005140A0">
                  <w:rPr>
                    <w:rFonts w:ascii="Times New Roman" w:hAnsi="Times New Roman" w:cs="Times New Roman"/>
                    <w:noProof/>
                    <w:webHidden/>
                    <w:sz w:val="22"/>
                    <w:szCs w:val="22"/>
                  </w:rPr>
                  <w:instrText xml:space="preserve"> PAGEREF _Toc177380485 \h </w:instrText>
                </w:r>
                <w:r w:rsidRPr="005140A0">
                  <w:rPr>
                    <w:rFonts w:ascii="Times New Roman" w:hAnsi="Times New Roman" w:cs="Times New Roman"/>
                    <w:noProof/>
                    <w:webHidden/>
                    <w:sz w:val="22"/>
                    <w:szCs w:val="22"/>
                  </w:rPr>
                </w:r>
                <w:r w:rsidRPr="005140A0">
                  <w:rPr>
                    <w:rFonts w:ascii="Times New Roman" w:hAnsi="Times New Roman" w:cs="Times New Roman"/>
                    <w:noProof/>
                    <w:webHidden/>
                    <w:sz w:val="22"/>
                    <w:szCs w:val="22"/>
                  </w:rPr>
                  <w:fldChar w:fldCharType="separate"/>
                </w:r>
                <w:r w:rsidR="000E014A">
                  <w:rPr>
                    <w:rFonts w:ascii="Times New Roman" w:hAnsi="Times New Roman" w:cs="Times New Roman"/>
                    <w:noProof/>
                    <w:webHidden/>
                    <w:sz w:val="22"/>
                    <w:szCs w:val="22"/>
                  </w:rPr>
                  <w:t>19</w:t>
                </w:r>
                <w:r w:rsidRPr="005140A0">
                  <w:rPr>
                    <w:rFonts w:ascii="Times New Roman" w:hAnsi="Times New Roman" w:cs="Times New Roman"/>
                    <w:noProof/>
                    <w:webHidden/>
                    <w:sz w:val="22"/>
                    <w:szCs w:val="22"/>
                  </w:rPr>
                  <w:fldChar w:fldCharType="end"/>
                </w:r>
              </w:hyperlink>
            </w:p>
            <w:p w14:paraId="15688A0C" w14:textId="616C1027" w:rsidR="005140A0" w:rsidRPr="005140A0" w:rsidRDefault="005140A0" w:rsidP="005140A0">
              <w:pPr>
                <w:pStyle w:val="Turinys2"/>
                <w:spacing w:line="360" w:lineRule="auto"/>
                <w:rPr>
                  <w:rFonts w:ascii="Times New Roman" w:hAnsi="Times New Roman" w:cs="Times New Roman"/>
                  <w:noProof/>
                  <w:kern w:val="2"/>
                  <w:sz w:val="22"/>
                  <w:szCs w:val="22"/>
                  <w14:ligatures w14:val="standardContextual"/>
                </w:rPr>
              </w:pPr>
              <w:hyperlink w:anchor="_Toc177380486" w:history="1">
                <w:r w:rsidRPr="005140A0">
                  <w:rPr>
                    <w:rStyle w:val="Hipersaitas"/>
                    <w:rFonts w:ascii="Times New Roman" w:hAnsi="Times New Roman" w:cs="Times New Roman"/>
                    <w:noProof/>
                    <w:sz w:val="22"/>
                    <w:szCs w:val="22"/>
                  </w:rPr>
                  <w:t>Pirkimo sąlygų 5 priedas „EBVPD“</w:t>
                </w:r>
                <w:r w:rsidRPr="005140A0">
                  <w:rPr>
                    <w:rFonts w:ascii="Times New Roman" w:hAnsi="Times New Roman" w:cs="Times New Roman"/>
                    <w:noProof/>
                    <w:webHidden/>
                    <w:sz w:val="22"/>
                    <w:szCs w:val="22"/>
                  </w:rPr>
                  <w:tab/>
                </w:r>
                <w:r w:rsidRPr="005140A0">
                  <w:rPr>
                    <w:rFonts w:ascii="Times New Roman" w:hAnsi="Times New Roman" w:cs="Times New Roman"/>
                    <w:noProof/>
                    <w:webHidden/>
                    <w:sz w:val="22"/>
                    <w:szCs w:val="22"/>
                  </w:rPr>
                  <w:fldChar w:fldCharType="begin"/>
                </w:r>
                <w:r w:rsidRPr="005140A0">
                  <w:rPr>
                    <w:rFonts w:ascii="Times New Roman" w:hAnsi="Times New Roman" w:cs="Times New Roman"/>
                    <w:noProof/>
                    <w:webHidden/>
                    <w:sz w:val="22"/>
                    <w:szCs w:val="22"/>
                  </w:rPr>
                  <w:instrText xml:space="preserve"> PAGEREF _Toc177380486 \h </w:instrText>
                </w:r>
                <w:r w:rsidRPr="005140A0">
                  <w:rPr>
                    <w:rFonts w:ascii="Times New Roman" w:hAnsi="Times New Roman" w:cs="Times New Roman"/>
                    <w:noProof/>
                    <w:webHidden/>
                    <w:sz w:val="22"/>
                    <w:szCs w:val="22"/>
                  </w:rPr>
                </w:r>
                <w:r w:rsidRPr="005140A0">
                  <w:rPr>
                    <w:rFonts w:ascii="Times New Roman" w:hAnsi="Times New Roman" w:cs="Times New Roman"/>
                    <w:noProof/>
                    <w:webHidden/>
                    <w:sz w:val="22"/>
                    <w:szCs w:val="22"/>
                  </w:rPr>
                  <w:fldChar w:fldCharType="separate"/>
                </w:r>
                <w:r w:rsidR="000E014A">
                  <w:rPr>
                    <w:rFonts w:ascii="Times New Roman" w:hAnsi="Times New Roman" w:cs="Times New Roman"/>
                    <w:noProof/>
                    <w:webHidden/>
                    <w:sz w:val="22"/>
                    <w:szCs w:val="22"/>
                  </w:rPr>
                  <w:t>20</w:t>
                </w:r>
                <w:r w:rsidRPr="005140A0">
                  <w:rPr>
                    <w:rFonts w:ascii="Times New Roman" w:hAnsi="Times New Roman" w:cs="Times New Roman"/>
                    <w:noProof/>
                    <w:webHidden/>
                    <w:sz w:val="22"/>
                    <w:szCs w:val="22"/>
                  </w:rPr>
                  <w:fldChar w:fldCharType="end"/>
                </w:r>
              </w:hyperlink>
            </w:p>
            <w:p w14:paraId="6684BAA2" w14:textId="6D0ED6D8" w:rsidR="005140A0" w:rsidRPr="005140A0" w:rsidRDefault="005140A0" w:rsidP="005140A0">
              <w:pPr>
                <w:pStyle w:val="Turinys2"/>
                <w:spacing w:line="360" w:lineRule="auto"/>
                <w:rPr>
                  <w:rFonts w:ascii="Times New Roman" w:hAnsi="Times New Roman" w:cs="Times New Roman"/>
                  <w:noProof/>
                  <w:kern w:val="2"/>
                  <w:sz w:val="22"/>
                  <w:szCs w:val="22"/>
                  <w14:ligatures w14:val="standardContextual"/>
                </w:rPr>
              </w:pPr>
              <w:hyperlink w:anchor="_Toc177380487" w:history="1">
                <w:r w:rsidRPr="005140A0">
                  <w:rPr>
                    <w:rStyle w:val="Hipersaitas"/>
                    <w:rFonts w:ascii="Times New Roman" w:eastAsia="Calibri" w:hAnsi="Times New Roman" w:cs="Times New Roman"/>
                    <w:noProof/>
                    <w:sz w:val="22"/>
                    <w:szCs w:val="22"/>
                  </w:rPr>
                  <w:t>Pirkimo sąlygų 6 priedas „Pasiūlymo forma“</w:t>
                </w:r>
                <w:r w:rsidRPr="005140A0">
                  <w:rPr>
                    <w:rFonts w:ascii="Times New Roman" w:hAnsi="Times New Roman" w:cs="Times New Roman"/>
                    <w:noProof/>
                    <w:webHidden/>
                    <w:sz w:val="22"/>
                    <w:szCs w:val="22"/>
                  </w:rPr>
                  <w:tab/>
                </w:r>
                <w:r w:rsidRPr="005140A0">
                  <w:rPr>
                    <w:rFonts w:ascii="Times New Roman" w:hAnsi="Times New Roman" w:cs="Times New Roman"/>
                    <w:noProof/>
                    <w:webHidden/>
                    <w:sz w:val="22"/>
                    <w:szCs w:val="22"/>
                  </w:rPr>
                  <w:fldChar w:fldCharType="begin"/>
                </w:r>
                <w:r w:rsidRPr="005140A0">
                  <w:rPr>
                    <w:rFonts w:ascii="Times New Roman" w:hAnsi="Times New Roman" w:cs="Times New Roman"/>
                    <w:noProof/>
                    <w:webHidden/>
                    <w:sz w:val="22"/>
                    <w:szCs w:val="22"/>
                  </w:rPr>
                  <w:instrText xml:space="preserve"> PAGEREF _Toc177380487 \h </w:instrText>
                </w:r>
                <w:r w:rsidRPr="005140A0">
                  <w:rPr>
                    <w:rFonts w:ascii="Times New Roman" w:hAnsi="Times New Roman" w:cs="Times New Roman"/>
                    <w:noProof/>
                    <w:webHidden/>
                    <w:sz w:val="22"/>
                    <w:szCs w:val="22"/>
                  </w:rPr>
                </w:r>
                <w:r w:rsidRPr="005140A0">
                  <w:rPr>
                    <w:rFonts w:ascii="Times New Roman" w:hAnsi="Times New Roman" w:cs="Times New Roman"/>
                    <w:noProof/>
                    <w:webHidden/>
                    <w:sz w:val="22"/>
                    <w:szCs w:val="22"/>
                  </w:rPr>
                  <w:fldChar w:fldCharType="separate"/>
                </w:r>
                <w:r w:rsidR="000E014A">
                  <w:rPr>
                    <w:rFonts w:ascii="Times New Roman" w:hAnsi="Times New Roman" w:cs="Times New Roman"/>
                    <w:noProof/>
                    <w:webHidden/>
                    <w:sz w:val="22"/>
                    <w:szCs w:val="22"/>
                  </w:rPr>
                  <w:t>21</w:t>
                </w:r>
                <w:r w:rsidRPr="005140A0">
                  <w:rPr>
                    <w:rFonts w:ascii="Times New Roman" w:hAnsi="Times New Roman" w:cs="Times New Roman"/>
                    <w:noProof/>
                    <w:webHidden/>
                    <w:sz w:val="22"/>
                    <w:szCs w:val="22"/>
                  </w:rPr>
                  <w:fldChar w:fldCharType="end"/>
                </w:r>
              </w:hyperlink>
            </w:p>
            <w:p w14:paraId="0CF8D59C" w14:textId="737F1825" w:rsidR="005140A0" w:rsidRPr="005140A0" w:rsidRDefault="005140A0" w:rsidP="005140A0">
              <w:pPr>
                <w:pStyle w:val="Turinys2"/>
                <w:spacing w:line="360" w:lineRule="auto"/>
                <w:rPr>
                  <w:rFonts w:ascii="Times New Roman" w:hAnsi="Times New Roman" w:cs="Times New Roman"/>
                  <w:noProof/>
                  <w:kern w:val="2"/>
                  <w:sz w:val="22"/>
                  <w:szCs w:val="22"/>
                  <w14:ligatures w14:val="standardContextual"/>
                </w:rPr>
              </w:pPr>
              <w:hyperlink w:anchor="_Toc177380488" w:history="1">
                <w:r w:rsidRPr="005140A0">
                  <w:rPr>
                    <w:rStyle w:val="Hipersaitas"/>
                    <w:rFonts w:ascii="Times New Roman" w:hAnsi="Times New Roman" w:cs="Times New Roman"/>
                    <w:noProof/>
                    <w:sz w:val="22"/>
                    <w:szCs w:val="22"/>
                  </w:rPr>
                  <w:t>Pirkimo sąlygų 7 priedas „Pasiūlymų vertinimo kriterijai ir sąlygos“</w:t>
                </w:r>
                <w:r w:rsidRPr="005140A0">
                  <w:rPr>
                    <w:rFonts w:ascii="Times New Roman" w:hAnsi="Times New Roman" w:cs="Times New Roman"/>
                    <w:noProof/>
                    <w:webHidden/>
                    <w:sz w:val="22"/>
                    <w:szCs w:val="22"/>
                  </w:rPr>
                  <w:tab/>
                </w:r>
                <w:r w:rsidRPr="005140A0">
                  <w:rPr>
                    <w:rFonts w:ascii="Times New Roman" w:hAnsi="Times New Roman" w:cs="Times New Roman"/>
                    <w:noProof/>
                    <w:webHidden/>
                    <w:sz w:val="22"/>
                    <w:szCs w:val="22"/>
                  </w:rPr>
                  <w:fldChar w:fldCharType="begin"/>
                </w:r>
                <w:r w:rsidRPr="005140A0">
                  <w:rPr>
                    <w:rFonts w:ascii="Times New Roman" w:hAnsi="Times New Roman" w:cs="Times New Roman"/>
                    <w:noProof/>
                    <w:webHidden/>
                    <w:sz w:val="22"/>
                    <w:szCs w:val="22"/>
                  </w:rPr>
                  <w:instrText xml:space="preserve"> PAGEREF _Toc177380488 \h </w:instrText>
                </w:r>
                <w:r w:rsidRPr="005140A0">
                  <w:rPr>
                    <w:rFonts w:ascii="Times New Roman" w:hAnsi="Times New Roman" w:cs="Times New Roman"/>
                    <w:noProof/>
                    <w:webHidden/>
                    <w:sz w:val="22"/>
                    <w:szCs w:val="22"/>
                  </w:rPr>
                </w:r>
                <w:r w:rsidRPr="005140A0">
                  <w:rPr>
                    <w:rFonts w:ascii="Times New Roman" w:hAnsi="Times New Roman" w:cs="Times New Roman"/>
                    <w:noProof/>
                    <w:webHidden/>
                    <w:sz w:val="22"/>
                    <w:szCs w:val="22"/>
                  </w:rPr>
                  <w:fldChar w:fldCharType="separate"/>
                </w:r>
                <w:r w:rsidR="000E014A">
                  <w:rPr>
                    <w:rFonts w:ascii="Times New Roman" w:hAnsi="Times New Roman" w:cs="Times New Roman"/>
                    <w:noProof/>
                    <w:webHidden/>
                    <w:sz w:val="22"/>
                    <w:szCs w:val="22"/>
                  </w:rPr>
                  <w:t>26</w:t>
                </w:r>
                <w:r w:rsidRPr="005140A0">
                  <w:rPr>
                    <w:rFonts w:ascii="Times New Roman" w:hAnsi="Times New Roman" w:cs="Times New Roman"/>
                    <w:noProof/>
                    <w:webHidden/>
                    <w:sz w:val="22"/>
                    <w:szCs w:val="22"/>
                  </w:rPr>
                  <w:fldChar w:fldCharType="end"/>
                </w:r>
              </w:hyperlink>
            </w:p>
            <w:p w14:paraId="412785B5" w14:textId="1B623593" w:rsidR="005140A0" w:rsidRPr="005140A0" w:rsidRDefault="005140A0" w:rsidP="005140A0">
              <w:pPr>
                <w:pStyle w:val="Turinys2"/>
                <w:spacing w:line="360" w:lineRule="auto"/>
                <w:rPr>
                  <w:rFonts w:ascii="Times New Roman" w:hAnsi="Times New Roman" w:cs="Times New Roman"/>
                  <w:noProof/>
                  <w:kern w:val="2"/>
                  <w:sz w:val="22"/>
                  <w:szCs w:val="22"/>
                  <w14:ligatures w14:val="standardContextual"/>
                </w:rPr>
              </w:pPr>
              <w:hyperlink w:anchor="_Toc177380489" w:history="1">
                <w:r w:rsidRPr="005140A0">
                  <w:rPr>
                    <w:rStyle w:val="Hipersaitas"/>
                    <w:rFonts w:ascii="Times New Roman" w:hAnsi="Times New Roman" w:cs="Times New Roman"/>
                    <w:noProof/>
                    <w:sz w:val="22"/>
                    <w:szCs w:val="22"/>
                  </w:rPr>
                  <w:t>Pirkimo sąlygų 8 priedas „Sutarties projektas“</w:t>
                </w:r>
                <w:r w:rsidRPr="005140A0">
                  <w:rPr>
                    <w:rFonts w:ascii="Times New Roman" w:hAnsi="Times New Roman" w:cs="Times New Roman"/>
                    <w:noProof/>
                    <w:webHidden/>
                    <w:sz w:val="22"/>
                    <w:szCs w:val="22"/>
                  </w:rPr>
                  <w:tab/>
                </w:r>
                <w:r w:rsidRPr="005140A0">
                  <w:rPr>
                    <w:rFonts w:ascii="Times New Roman" w:hAnsi="Times New Roman" w:cs="Times New Roman"/>
                    <w:noProof/>
                    <w:webHidden/>
                    <w:sz w:val="22"/>
                    <w:szCs w:val="22"/>
                  </w:rPr>
                  <w:fldChar w:fldCharType="begin"/>
                </w:r>
                <w:r w:rsidRPr="005140A0">
                  <w:rPr>
                    <w:rFonts w:ascii="Times New Roman" w:hAnsi="Times New Roman" w:cs="Times New Roman"/>
                    <w:noProof/>
                    <w:webHidden/>
                    <w:sz w:val="22"/>
                    <w:szCs w:val="22"/>
                  </w:rPr>
                  <w:instrText xml:space="preserve"> PAGEREF _Toc177380489 \h </w:instrText>
                </w:r>
                <w:r w:rsidRPr="005140A0">
                  <w:rPr>
                    <w:rFonts w:ascii="Times New Roman" w:hAnsi="Times New Roman" w:cs="Times New Roman"/>
                    <w:noProof/>
                    <w:webHidden/>
                    <w:sz w:val="22"/>
                    <w:szCs w:val="22"/>
                  </w:rPr>
                </w:r>
                <w:r w:rsidRPr="005140A0">
                  <w:rPr>
                    <w:rFonts w:ascii="Times New Roman" w:hAnsi="Times New Roman" w:cs="Times New Roman"/>
                    <w:noProof/>
                    <w:webHidden/>
                    <w:sz w:val="22"/>
                    <w:szCs w:val="22"/>
                  </w:rPr>
                  <w:fldChar w:fldCharType="separate"/>
                </w:r>
                <w:r w:rsidR="000E014A">
                  <w:rPr>
                    <w:rFonts w:ascii="Times New Roman" w:hAnsi="Times New Roman" w:cs="Times New Roman"/>
                    <w:noProof/>
                    <w:webHidden/>
                    <w:sz w:val="22"/>
                    <w:szCs w:val="22"/>
                  </w:rPr>
                  <w:t>27</w:t>
                </w:r>
                <w:r w:rsidRPr="005140A0">
                  <w:rPr>
                    <w:rFonts w:ascii="Times New Roman" w:hAnsi="Times New Roman" w:cs="Times New Roman"/>
                    <w:noProof/>
                    <w:webHidden/>
                    <w:sz w:val="22"/>
                    <w:szCs w:val="22"/>
                  </w:rPr>
                  <w:fldChar w:fldCharType="end"/>
                </w:r>
              </w:hyperlink>
            </w:p>
            <w:p w14:paraId="0DDC40AE" w14:textId="244147E6" w:rsidR="001C24BC" w:rsidRPr="0060790A" w:rsidRDefault="001C24BC" w:rsidP="005140A0">
              <w:pPr>
                <w:spacing w:after="0" w:line="360" w:lineRule="auto"/>
                <w:contextualSpacing/>
                <w:rPr>
                  <w:rFonts w:ascii="Times New Roman" w:hAnsi="Times New Roman" w:cs="Times New Roman"/>
                </w:rPr>
              </w:pPr>
              <w:r w:rsidRPr="005140A0">
                <w:rPr>
                  <w:rFonts w:ascii="Times New Roman" w:hAnsi="Times New Roman" w:cs="Times New Roman"/>
                  <w:b/>
                  <w:bCs/>
                  <w:color w:val="2B579A"/>
                  <w:sz w:val="22"/>
                  <w:szCs w:val="22"/>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1A8579BA" w:rsidR="002415C7" w:rsidRPr="00067EB5" w:rsidRDefault="00263B34" w:rsidP="00457163">
      <w:pPr>
        <w:pStyle w:val="Antrat1"/>
        <w:numPr>
          <w:ilvl w:val="0"/>
          <w:numId w:val="1"/>
        </w:numPr>
        <w:spacing w:line="20" w:lineRule="atLeast"/>
        <w:ind w:left="567" w:hanging="567"/>
        <w:contextualSpacing/>
        <w:rPr>
          <w:rFonts w:ascii="Times New Roman" w:hAnsi="Times New Roman" w:cs="Times New Roman"/>
        </w:rPr>
      </w:pPr>
      <w:bookmarkStart w:id="1" w:name="_Toc177380472"/>
      <w:bookmarkStart w:id="2" w:name="_Toc335201954"/>
      <w:bookmarkStart w:id="3" w:name="_Toc147739116"/>
      <w:r w:rsidRPr="00067EB5">
        <w:rPr>
          <w:rFonts w:ascii="Times New Roman" w:hAnsi="Times New Roman" w:cs="Times New Roman"/>
        </w:rPr>
        <w:lastRenderedPageBreak/>
        <w:t>Bendra informacija</w:t>
      </w:r>
      <w:bookmarkEnd w:id="1"/>
    </w:p>
    <w:p w14:paraId="54908052" w14:textId="2C11528C" w:rsidR="003C637A" w:rsidRPr="00FD4E55" w:rsidRDefault="00D24030" w:rsidP="003C637A">
      <w:pPr>
        <w:pStyle w:val="Sraopastraipa"/>
        <w:numPr>
          <w:ilvl w:val="1"/>
          <w:numId w:val="1"/>
        </w:numPr>
        <w:spacing w:after="0" w:line="240" w:lineRule="auto"/>
        <w:ind w:left="0" w:firstLine="567"/>
        <w:jc w:val="both"/>
        <w:rPr>
          <w:rFonts w:ascii="Times New Roman" w:hAnsi="Times New Roman" w:cs="Times New Roman"/>
          <w:sz w:val="22"/>
          <w:szCs w:val="22"/>
        </w:rPr>
      </w:pPr>
      <w:r w:rsidRPr="00FD4E55">
        <w:rPr>
          <w:rFonts w:ascii="Times New Roman" w:hAnsi="Times New Roman" w:cs="Times New Roman"/>
          <w:b/>
          <w:bCs/>
          <w:sz w:val="22"/>
          <w:szCs w:val="22"/>
        </w:rPr>
        <w:t xml:space="preserve">Perkančioji organizacija – </w:t>
      </w:r>
      <w:r w:rsidR="00885C61" w:rsidRPr="00FD4E55">
        <w:rPr>
          <w:rFonts w:ascii="Times New Roman" w:eastAsia="Arial Unicode MS" w:hAnsi="Times New Roman" w:cs="Times New Roman"/>
          <w:b/>
          <w:bCs/>
          <w:sz w:val="22"/>
          <w:szCs w:val="22"/>
          <w:bdr w:val="none" w:sz="0" w:space="0" w:color="auto" w:frame="1"/>
        </w:rPr>
        <w:t>Viešoji įstaiga Ukmergės pirminės sveikatos priežiūros centras</w:t>
      </w:r>
      <w:r w:rsidRPr="00FD4E55">
        <w:rPr>
          <w:rFonts w:ascii="Times New Roman" w:hAnsi="Times New Roman" w:cs="Times New Roman"/>
          <w:b/>
          <w:bCs/>
          <w:sz w:val="22"/>
          <w:szCs w:val="22"/>
        </w:rPr>
        <w:t>,</w:t>
      </w:r>
      <w:r w:rsidRPr="00FD4E55">
        <w:rPr>
          <w:rFonts w:ascii="Times New Roman" w:hAnsi="Times New Roman" w:cs="Times New Roman"/>
          <w:sz w:val="22"/>
          <w:szCs w:val="22"/>
        </w:rPr>
        <w:t xml:space="preserve"> juridinio asmens kodas </w:t>
      </w:r>
      <w:r w:rsidR="00885C61" w:rsidRPr="00FD4E55">
        <w:rPr>
          <w:rFonts w:ascii="Times New Roman" w:eastAsia="Arial Unicode MS" w:hAnsi="Times New Roman" w:cs="Times New Roman"/>
          <w:sz w:val="22"/>
          <w:szCs w:val="22"/>
          <w:bdr w:val="none" w:sz="0" w:space="0" w:color="auto" w:frame="1"/>
          <w:lang w:val="en-US"/>
        </w:rPr>
        <w:t>182934444</w:t>
      </w:r>
      <w:r w:rsidRPr="00FD4E55">
        <w:rPr>
          <w:rFonts w:ascii="Times New Roman" w:hAnsi="Times New Roman" w:cs="Times New Roman"/>
          <w:sz w:val="22"/>
          <w:szCs w:val="22"/>
        </w:rPr>
        <w:t>, adresas</w:t>
      </w:r>
      <w:r w:rsidR="00885C61" w:rsidRPr="00FD4E55">
        <w:rPr>
          <w:rFonts w:ascii="Times New Roman" w:eastAsia="Arial Unicode MS" w:hAnsi="Times New Roman" w:cs="Times New Roman"/>
          <w:sz w:val="22"/>
          <w:szCs w:val="22"/>
          <w:bdr w:val="none" w:sz="0" w:space="0" w:color="auto" w:frame="1"/>
        </w:rPr>
        <w:t xml:space="preserve"> Vytauto g. 105, Ukmergė</w:t>
      </w:r>
      <w:r w:rsidRPr="00FD4E55">
        <w:rPr>
          <w:rFonts w:ascii="Times New Roman" w:hAnsi="Times New Roman" w:cs="Times New Roman"/>
          <w:sz w:val="22"/>
          <w:szCs w:val="22"/>
        </w:rPr>
        <w:t xml:space="preserve">. Perkančioji organizacija </w:t>
      </w:r>
      <w:r w:rsidR="00885C61" w:rsidRPr="00FD4E55">
        <w:rPr>
          <w:rFonts w:ascii="Times New Roman" w:hAnsi="Times New Roman" w:cs="Times New Roman"/>
          <w:sz w:val="22"/>
          <w:szCs w:val="22"/>
        </w:rPr>
        <w:t>nėra</w:t>
      </w:r>
      <w:r w:rsidRPr="00FD4E55">
        <w:rPr>
          <w:rFonts w:ascii="Times New Roman" w:hAnsi="Times New Roman" w:cs="Times New Roman"/>
          <w:sz w:val="22"/>
          <w:szCs w:val="22"/>
        </w:rPr>
        <w:t xml:space="preserve"> PVM mokėtoja.</w:t>
      </w:r>
    </w:p>
    <w:p w14:paraId="348C55B1" w14:textId="50AF6E3A" w:rsidR="003C637A" w:rsidRPr="00D61B23" w:rsidRDefault="003C637A" w:rsidP="003C637A">
      <w:pPr>
        <w:pStyle w:val="Sraopastraipa"/>
        <w:numPr>
          <w:ilvl w:val="1"/>
          <w:numId w:val="1"/>
        </w:numPr>
        <w:spacing w:after="0" w:line="240" w:lineRule="auto"/>
        <w:ind w:left="0" w:firstLine="567"/>
        <w:jc w:val="both"/>
        <w:rPr>
          <w:rFonts w:ascii="Times New Roman" w:hAnsi="Times New Roman" w:cs="Times New Roman"/>
          <w:sz w:val="22"/>
          <w:szCs w:val="22"/>
        </w:rPr>
      </w:pPr>
      <w:r w:rsidRPr="00D61B23">
        <w:rPr>
          <w:rFonts w:ascii="Times New Roman" w:hAnsi="Times New Roman" w:cs="Times New Roman"/>
          <w:sz w:val="22"/>
          <w:szCs w:val="22"/>
        </w:rPr>
        <w:t>Pirkimas neatliekamas naudojantis centralizuotų pirkimų katalogu, nes tokio pobūdžio prekių kataloge nėra.</w:t>
      </w:r>
    </w:p>
    <w:p w14:paraId="50D7FF5D" w14:textId="2DB60038" w:rsidR="00D24030" w:rsidRPr="00D61B23" w:rsidRDefault="00AA23FB" w:rsidP="00845F9D">
      <w:pPr>
        <w:pStyle w:val="Sraopastraipa"/>
        <w:numPr>
          <w:ilvl w:val="1"/>
          <w:numId w:val="1"/>
        </w:numPr>
        <w:spacing w:after="0" w:line="240" w:lineRule="auto"/>
        <w:ind w:left="0" w:firstLine="567"/>
        <w:jc w:val="both"/>
        <w:rPr>
          <w:rFonts w:ascii="Times New Roman" w:hAnsi="Times New Roman" w:cs="Times New Roman"/>
          <w:sz w:val="22"/>
          <w:szCs w:val="22"/>
        </w:rPr>
      </w:pPr>
      <w:r w:rsidRPr="00D61B23">
        <w:rPr>
          <w:rFonts w:ascii="Times New Roman" w:eastAsia="Times New Roman" w:hAnsi="Times New Roman" w:cs="Times New Roman"/>
          <w:sz w:val="22"/>
          <w:szCs w:val="22"/>
        </w:rPr>
        <w:t>Perkančioji organizacija nerezervuoja teisės dalyvauti pirkime.</w:t>
      </w:r>
    </w:p>
    <w:p w14:paraId="18570CDA" w14:textId="77777777" w:rsidR="00D24030" w:rsidRPr="00D61B23" w:rsidRDefault="00E32C8E" w:rsidP="005E0368">
      <w:pPr>
        <w:pStyle w:val="Sraopastraipa"/>
        <w:numPr>
          <w:ilvl w:val="1"/>
          <w:numId w:val="1"/>
        </w:numPr>
        <w:spacing w:after="0" w:line="240" w:lineRule="auto"/>
        <w:ind w:left="0" w:firstLine="567"/>
        <w:jc w:val="both"/>
        <w:rPr>
          <w:rFonts w:ascii="Times New Roman" w:hAnsi="Times New Roman" w:cs="Times New Roman"/>
          <w:sz w:val="22"/>
          <w:szCs w:val="22"/>
        </w:rPr>
      </w:pPr>
      <w:r w:rsidRPr="00D61B23">
        <w:rPr>
          <w:rFonts w:ascii="Times New Roman" w:hAnsi="Times New Roman" w:cs="Times New Roman"/>
          <w:sz w:val="22"/>
          <w:szCs w:val="22"/>
        </w:rPr>
        <w:t xml:space="preserve">Stebėtojai dalyvauti </w:t>
      </w:r>
      <w:r w:rsidR="008A3C98" w:rsidRPr="00D61B23">
        <w:rPr>
          <w:rFonts w:ascii="Times New Roman" w:hAnsi="Times New Roman" w:cs="Times New Roman"/>
          <w:sz w:val="22"/>
          <w:szCs w:val="22"/>
        </w:rPr>
        <w:t>K</w:t>
      </w:r>
      <w:r w:rsidRPr="00D61B23">
        <w:rPr>
          <w:rFonts w:ascii="Times New Roman" w:hAnsi="Times New Roman" w:cs="Times New Roman"/>
          <w:sz w:val="22"/>
          <w:szCs w:val="22"/>
        </w:rPr>
        <w:t>omisijos posėdžiuose nėra kviečiami.</w:t>
      </w:r>
    </w:p>
    <w:p w14:paraId="0B35B3A6" w14:textId="12B3D380" w:rsidR="00BF1C3F" w:rsidRPr="00152C3D" w:rsidRDefault="005E62F0" w:rsidP="00A05652">
      <w:pPr>
        <w:pStyle w:val="Sraopastraipa"/>
        <w:numPr>
          <w:ilvl w:val="1"/>
          <w:numId w:val="9"/>
        </w:numPr>
        <w:spacing w:after="0" w:line="240" w:lineRule="auto"/>
        <w:ind w:left="0" w:firstLine="567"/>
        <w:jc w:val="both"/>
        <w:rPr>
          <w:rFonts w:ascii="Times New Roman" w:eastAsia="Arial" w:hAnsi="Times New Roman" w:cs="Times New Roman"/>
          <w:sz w:val="22"/>
          <w:szCs w:val="22"/>
        </w:rPr>
      </w:pPr>
      <w:r w:rsidRPr="00152C3D">
        <w:rPr>
          <w:rFonts w:ascii="Times New Roman" w:hAnsi="Times New Roman" w:cs="Times New Roman"/>
          <w:sz w:val="22"/>
          <w:szCs w:val="22"/>
        </w:rPr>
        <w:t xml:space="preserve">Atliekamas žaliasis pirkimas. </w:t>
      </w:r>
      <w:r w:rsidR="00BF1C3F" w:rsidRPr="00152C3D">
        <w:rPr>
          <w:rFonts w:ascii="Times New Roman" w:hAnsi="Times New Roman" w:cs="Times New Roman"/>
          <w:color w:val="000000"/>
          <w:sz w:val="22"/>
          <w:szCs w:val="22"/>
        </w:rPr>
        <w:t>Pirkimas vykdomas vadovaujantis</w:t>
      </w:r>
      <w:r w:rsidR="005B5DB1" w:rsidRPr="00152C3D">
        <w:rPr>
          <w:rFonts w:ascii="Times New Roman" w:hAnsi="Times New Roman" w:cs="Times New Roman"/>
          <w:color w:val="000000"/>
          <w:sz w:val="22"/>
          <w:szCs w:val="22"/>
        </w:rPr>
        <w:t xml:space="preserve"> Aplinkos apsaugos kriterijų taikymo, vykdant žaliuosius pirkimus, tvarkos aprašo, patvirtinto Lietuvos Respublikos aplinkos ministro 2011 m. birželio 28 d. įsakymu Nr. D1-508 „Dėl Aplinkos apsaugos kriterijų taikymo, vykdant žaliuosius pirkimus, tvarkos aprašo patvirtinimo“ (Lietuvos Respublikos aplinkos ministro 2022 m. gruodžio 13 d. įsakymo Nr. D1-401 redakcija) (su visais aktualiais pakeitimais), </w:t>
      </w:r>
      <w:r w:rsidR="00BF1C3F" w:rsidRPr="00152C3D">
        <w:rPr>
          <w:rFonts w:ascii="Times New Roman" w:hAnsi="Times New Roman" w:cs="Times New Roman"/>
          <w:color w:val="000000"/>
          <w:sz w:val="22"/>
          <w:szCs w:val="22"/>
        </w:rPr>
        <w:t xml:space="preserve"> 4.1. p</w:t>
      </w:r>
      <w:r w:rsidR="005B5DB1" w:rsidRPr="00152C3D">
        <w:rPr>
          <w:rFonts w:ascii="Times New Roman" w:hAnsi="Times New Roman" w:cs="Times New Roman"/>
          <w:color w:val="000000"/>
          <w:sz w:val="22"/>
          <w:szCs w:val="22"/>
        </w:rPr>
        <w:t>apunkčiu</w:t>
      </w:r>
      <w:r w:rsidR="00BF1C3F" w:rsidRPr="00152C3D">
        <w:rPr>
          <w:rFonts w:ascii="Times New Roman" w:hAnsi="Times New Roman" w:cs="Times New Roman"/>
          <w:color w:val="000000"/>
          <w:sz w:val="22"/>
          <w:szCs w:val="22"/>
        </w:rPr>
        <w:t xml:space="preserve">. Aplinkos apsaugos kriterijai nustatyti </w:t>
      </w:r>
      <w:r w:rsidR="00BF1C3F" w:rsidRPr="00152C3D">
        <w:rPr>
          <w:rFonts w:ascii="Times New Roman" w:hAnsi="Times New Roman" w:cs="Times New Roman"/>
          <w:color w:val="2E74B5" w:themeColor="accent5" w:themeShade="BF"/>
          <w:sz w:val="22"/>
          <w:szCs w:val="22"/>
        </w:rPr>
        <w:t xml:space="preserve">pirkimo sąlygų </w:t>
      </w:r>
      <w:r w:rsidR="00A92848" w:rsidRPr="00152C3D">
        <w:rPr>
          <w:rFonts w:ascii="Times New Roman" w:hAnsi="Times New Roman" w:cs="Times New Roman"/>
          <w:color w:val="2E74B5" w:themeColor="accent5" w:themeShade="BF"/>
          <w:sz w:val="22"/>
          <w:szCs w:val="22"/>
        </w:rPr>
        <w:t>2</w:t>
      </w:r>
      <w:r w:rsidR="00BF1C3F" w:rsidRPr="00152C3D">
        <w:rPr>
          <w:rFonts w:ascii="Times New Roman" w:hAnsi="Times New Roman" w:cs="Times New Roman"/>
          <w:color w:val="2E74B5" w:themeColor="accent5" w:themeShade="BF"/>
          <w:sz w:val="22"/>
          <w:szCs w:val="22"/>
        </w:rPr>
        <w:t xml:space="preserve"> priede </w:t>
      </w:r>
      <w:r w:rsidR="00A92848" w:rsidRPr="00152C3D">
        <w:rPr>
          <w:rFonts w:ascii="Times New Roman" w:hAnsi="Times New Roman" w:cs="Times New Roman"/>
          <w:color w:val="2E74B5" w:themeColor="accent5" w:themeShade="BF"/>
          <w:sz w:val="22"/>
          <w:szCs w:val="22"/>
        </w:rPr>
        <w:t>„T</w:t>
      </w:r>
      <w:r w:rsidR="00BF1C3F" w:rsidRPr="00152C3D">
        <w:rPr>
          <w:rFonts w:ascii="Times New Roman" w:hAnsi="Times New Roman" w:cs="Times New Roman"/>
          <w:color w:val="2E74B5" w:themeColor="accent5" w:themeShade="BF"/>
          <w:sz w:val="22"/>
          <w:szCs w:val="22"/>
        </w:rPr>
        <w:t>echninė specifikacija“</w:t>
      </w:r>
      <w:r w:rsidR="00A92848" w:rsidRPr="00152C3D">
        <w:rPr>
          <w:rFonts w:ascii="Times New Roman" w:hAnsi="Times New Roman" w:cs="Times New Roman"/>
          <w:sz w:val="22"/>
          <w:szCs w:val="22"/>
        </w:rPr>
        <w:t>.</w:t>
      </w:r>
    </w:p>
    <w:p w14:paraId="1820105B" w14:textId="4656CE50" w:rsidR="005E0368" w:rsidRPr="00D61B23" w:rsidRDefault="00E32C8E" w:rsidP="00A05652">
      <w:pPr>
        <w:pStyle w:val="Sraopastraipa"/>
        <w:numPr>
          <w:ilvl w:val="1"/>
          <w:numId w:val="9"/>
        </w:numPr>
        <w:spacing w:after="0" w:line="240" w:lineRule="auto"/>
        <w:ind w:left="0" w:firstLine="567"/>
        <w:jc w:val="both"/>
        <w:rPr>
          <w:rFonts w:ascii="Times New Roman" w:eastAsia="Arial" w:hAnsi="Times New Roman" w:cs="Times New Roman"/>
          <w:sz w:val="22"/>
          <w:szCs w:val="22"/>
        </w:rPr>
      </w:pPr>
      <w:r w:rsidRPr="00D61B23">
        <w:rPr>
          <w:rFonts w:ascii="Times New Roman" w:eastAsia="Arial" w:hAnsi="Times New Roman" w:cs="Times New Roman"/>
          <w:sz w:val="22"/>
          <w:szCs w:val="22"/>
        </w:rPr>
        <w:t xml:space="preserve">Išankstinis skelbimas apie </w:t>
      </w:r>
      <w:r w:rsidR="007A68AD" w:rsidRPr="00D61B23">
        <w:rPr>
          <w:rFonts w:ascii="Times New Roman" w:eastAsia="Arial" w:hAnsi="Times New Roman" w:cs="Times New Roman"/>
          <w:sz w:val="22"/>
          <w:szCs w:val="22"/>
        </w:rPr>
        <w:t>p</w:t>
      </w:r>
      <w:r w:rsidRPr="00D61B23">
        <w:rPr>
          <w:rFonts w:ascii="Times New Roman" w:eastAsia="Arial" w:hAnsi="Times New Roman" w:cs="Times New Roman"/>
          <w:sz w:val="22"/>
          <w:szCs w:val="22"/>
        </w:rPr>
        <w:t>irkimą nebuvo paskelbtas</w:t>
      </w:r>
      <w:r w:rsidR="00D24030" w:rsidRPr="00D61B23">
        <w:rPr>
          <w:rFonts w:ascii="Times New Roman" w:eastAsia="Arial" w:hAnsi="Times New Roman" w:cs="Times New Roman"/>
          <w:sz w:val="22"/>
          <w:szCs w:val="22"/>
        </w:rPr>
        <w:t>.</w:t>
      </w:r>
    </w:p>
    <w:p w14:paraId="72EF28E7" w14:textId="2315D884" w:rsidR="00AF1430" w:rsidRPr="00D61B23" w:rsidRDefault="00015FC9">
      <w:pPr>
        <w:pStyle w:val="Sraopastraipa"/>
        <w:numPr>
          <w:ilvl w:val="1"/>
          <w:numId w:val="9"/>
        </w:numPr>
        <w:tabs>
          <w:tab w:val="left" w:pos="993"/>
        </w:tabs>
        <w:spacing w:after="0" w:line="240" w:lineRule="auto"/>
        <w:ind w:left="0" w:firstLine="567"/>
        <w:jc w:val="both"/>
        <w:rPr>
          <w:rFonts w:ascii="Times New Roman" w:eastAsia="Arial" w:hAnsi="Times New Roman" w:cs="Times New Roman"/>
          <w:sz w:val="22"/>
          <w:szCs w:val="22"/>
        </w:rPr>
      </w:pPr>
      <w:r w:rsidRPr="00D61B23">
        <w:rPr>
          <w:rFonts w:ascii="Times New Roman" w:hAnsi="Times New Roman" w:cs="Times New Roman"/>
          <w:sz w:val="22"/>
          <w:szCs w:val="22"/>
          <w:lang w:eastAsia="en-US"/>
        </w:rPr>
        <w:t>P</w:t>
      </w:r>
      <w:r w:rsidR="00E32C8E" w:rsidRPr="00D61B23">
        <w:rPr>
          <w:rFonts w:ascii="Times New Roman" w:hAnsi="Times New Roman" w:cs="Times New Roman"/>
          <w:sz w:val="22"/>
          <w:szCs w:val="22"/>
          <w:lang w:eastAsia="en-US"/>
        </w:rPr>
        <w:t xml:space="preserve">irkime </w:t>
      </w:r>
      <w:r w:rsidR="00E32C8E" w:rsidRPr="00D61B23">
        <w:rPr>
          <w:rFonts w:ascii="Times New Roman" w:hAnsi="Times New Roman" w:cs="Times New Roman"/>
          <w:sz w:val="22"/>
          <w:szCs w:val="22"/>
        </w:rPr>
        <w:t xml:space="preserve"> </w:t>
      </w:r>
      <w:r w:rsidR="007A68AD" w:rsidRPr="00D61B23">
        <w:rPr>
          <w:rFonts w:ascii="Times New Roman" w:hAnsi="Times New Roman" w:cs="Times New Roman"/>
          <w:sz w:val="22"/>
          <w:szCs w:val="22"/>
        </w:rPr>
        <w:t>perkančioji organizacija</w:t>
      </w:r>
      <w:r w:rsidR="00E32C8E" w:rsidRPr="00D61B23">
        <w:rPr>
          <w:rFonts w:ascii="Times New Roman" w:hAnsi="Times New Roman" w:cs="Times New Roman"/>
          <w:sz w:val="22"/>
          <w:szCs w:val="22"/>
          <w:lang w:eastAsia="en-US"/>
        </w:rPr>
        <w:t xml:space="preserve"> nenumato skelbti pranešimo dėl savanoriško </w:t>
      </w:r>
      <w:proofErr w:type="spellStart"/>
      <w:r w:rsidR="00E32C8E" w:rsidRPr="00D61B23">
        <w:rPr>
          <w:rFonts w:ascii="Times New Roman" w:hAnsi="Times New Roman" w:cs="Times New Roman"/>
          <w:i/>
          <w:iCs/>
          <w:sz w:val="22"/>
          <w:szCs w:val="22"/>
          <w:lang w:eastAsia="en-US"/>
        </w:rPr>
        <w:t>ex</w:t>
      </w:r>
      <w:proofErr w:type="spellEnd"/>
      <w:r w:rsidR="00E32C8E" w:rsidRPr="00D61B23">
        <w:rPr>
          <w:rFonts w:ascii="Times New Roman" w:hAnsi="Times New Roman" w:cs="Times New Roman"/>
          <w:i/>
          <w:iCs/>
          <w:sz w:val="22"/>
          <w:szCs w:val="22"/>
          <w:lang w:eastAsia="en-US"/>
        </w:rPr>
        <w:t xml:space="preserve"> ante</w:t>
      </w:r>
      <w:r w:rsidR="00E32C8E" w:rsidRPr="00D61B23">
        <w:rPr>
          <w:rFonts w:ascii="Times New Roman" w:hAnsi="Times New Roman" w:cs="Times New Roman"/>
          <w:sz w:val="22"/>
          <w:szCs w:val="22"/>
          <w:lang w:eastAsia="en-US"/>
        </w:rPr>
        <w:t xml:space="preserve"> skaidrumo.</w:t>
      </w:r>
    </w:p>
    <w:p w14:paraId="6C892C03" w14:textId="77777777" w:rsidR="005E0368" w:rsidRPr="00D61B23" w:rsidRDefault="007466F8">
      <w:pPr>
        <w:pStyle w:val="Sraopastraipa"/>
        <w:numPr>
          <w:ilvl w:val="1"/>
          <w:numId w:val="9"/>
        </w:numPr>
        <w:tabs>
          <w:tab w:val="left" w:pos="851"/>
          <w:tab w:val="left" w:pos="993"/>
        </w:tabs>
        <w:spacing w:after="0" w:line="240" w:lineRule="auto"/>
        <w:ind w:left="0" w:firstLine="567"/>
        <w:jc w:val="both"/>
        <w:rPr>
          <w:rFonts w:ascii="Times New Roman" w:hAnsi="Times New Roman" w:cs="Times New Roman"/>
          <w:sz w:val="22"/>
          <w:szCs w:val="22"/>
        </w:rPr>
      </w:pPr>
      <w:r w:rsidRPr="00D61B23">
        <w:rPr>
          <w:rFonts w:ascii="Times New Roman" w:hAnsi="Times New Roman" w:cs="Times New Roman"/>
          <w:sz w:val="22"/>
          <w:szCs w:val="22"/>
        </w:rPr>
        <w:t>Pirkime neleidžia</w:t>
      </w:r>
      <w:r w:rsidR="00216820" w:rsidRPr="00D61B23">
        <w:rPr>
          <w:rFonts w:ascii="Times New Roman" w:hAnsi="Times New Roman" w:cs="Times New Roman"/>
          <w:sz w:val="22"/>
          <w:szCs w:val="22"/>
        </w:rPr>
        <w:t>ma</w:t>
      </w:r>
      <w:r w:rsidRPr="00D61B23">
        <w:rPr>
          <w:rFonts w:ascii="Times New Roman" w:hAnsi="Times New Roman" w:cs="Times New Roman"/>
          <w:sz w:val="22"/>
          <w:szCs w:val="22"/>
        </w:rPr>
        <w:t xml:space="preserve"> pateikti alternatyvių </w:t>
      </w:r>
      <w:r w:rsidR="00D27E76" w:rsidRPr="00D61B23">
        <w:rPr>
          <w:rFonts w:ascii="Times New Roman" w:hAnsi="Times New Roman" w:cs="Times New Roman"/>
          <w:sz w:val="22"/>
          <w:szCs w:val="22"/>
        </w:rPr>
        <w:t>p</w:t>
      </w:r>
      <w:r w:rsidRPr="00D61B23">
        <w:rPr>
          <w:rFonts w:ascii="Times New Roman" w:hAnsi="Times New Roman" w:cs="Times New Roman"/>
          <w:sz w:val="22"/>
          <w:szCs w:val="22"/>
        </w:rPr>
        <w:t xml:space="preserve">asiūlymų. </w:t>
      </w:r>
    </w:p>
    <w:p w14:paraId="1E4696E2" w14:textId="77777777" w:rsidR="00F450AA" w:rsidRPr="00D61B23" w:rsidRDefault="00E32C8E" w:rsidP="00F450AA">
      <w:pPr>
        <w:pStyle w:val="Sraopastraipa"/>
        <w:numPr>
          <w:ilvl w:val="1"/>
          <w:numId w:val="9"/>
        </w:numPr>
        <w:tabs>
          <w:tab w:val="left" w:pos="851"/>
          <w:tab w:val="left" w:pos="993"/>
        </w:tabs>
        <w:spacing w:after="0" w:line="240" w:lineRule="auto"/>
        <w:ind w:left="0" w:firstLine="567"/>
        <w:jc w:val="both"/>
        <w:rPr>
          <w:rFonts w:ascii="Times New Roman" w:hAnsi="Times New Roman" w:cs="Times New Roman"/>
          <w:sz w:val="22"/>
          <w:szCs w:val="22"/>
        </w:rPr>
      </w:pPr>
      <w:r w:rsidRPr="00D61B23">
        <w:rPr>
          <w:rFonts w:ascii="Times New Roman" w:eastAsia="Arial" w:hAnsi="Times New Roman" w:cs="Times New Roman"/>
          <w:sz w:val="22"/>
          <w:szCs w:val="22"/>
        </w:rPr>
        <w:t xml:space="preserve">Bendrosios </w:t>
      </w:r>
      <w:r w:rsidR="007E5F55" w:rsidRPr="00D61B23">
        <w:rPr>
          <w:rFonts w:ascii="Times New Roman" w:eastAsia="Arial" w:hAnsi="Times New Roman" w:cs="Times New Roman"/>
          <w:sz w:val="22"/>
          <w:szCs w:val="22"/>
        </w:rPr>
        <w:t xml:space="preserve">pirkimo </w:t>
      </w:r>
      <w:r w:rsidRPr="00D61B23">
        <w:rPr>
          <w:rFonts w:ascii="Times New Roman" w:eastAsia="Arial" w:hAnsi="Times New Roman" w:cs="Times New Roman"/>
          <w:sz w:val="22"/>
          <w:szCs w:val="22"/>
        </w:rPr>
        <w:t>sąlygos yra neatskiriama ši</w:t>
      </w:r>
      <w:r w:rsidR="00C07F25" w:rsidRPr="00D61B23">
        <w:rPr>
          <w:rFonts w:ascii="Times New Roman" w:eastAsia="Arial" w:hAnsi="Times New Roman" w:cs="Times New Roman"/>
          <w:sz w:val="22"/>
          <w:szCs w:val="22"/>
        </w:rPr>
        <w:t>ų</w:t>
      </w:r>
      <w:r w:rsidRPr="00D61B23">
        <w:rPr>
          <w:rFonts w:ascii="Times New Roman" w:eastAsia="Arial" w:hAnsi="Times New Roman" w:cs="Times New Roman"/>
          <w:sz w:val="22"/>
          <w:szCs w:val="22"/>
        </w:rPr>
        <w:t xml:space="preserve"> </w:t>
      </w:r>
      <w:r w:rsidR="00F4541C" w:rsidRPr="00D61B23">
        <w:rPr>
          <w:rFonts w:ascii="Times New Roman" w:eastAsia="Arial" w:hAnsi="Times New Roman" w:cs="Times New Roman"/>
          <w:sz w:val="22"/>
          <w:szCs w:val="22"/>
        </w:rPr>
        <w:t>p</w:t>
      </w:r>
      <w:r w:rsidRPr="00D61B23">
        <w:rPr>
          <w:rFonts w:ascii="Times New Roman" w:eastAsia="Arial" w:hAnsi="Times New Roman" w:cs="Times New Roman"/>
          <w:sz w:val="22"/>
          <w:szCs w:val="22"/>
        </w:rPr>
        <w:t>irkimo sąlygų dalis.</w:t>
      </w:r>
    </w:p>
    <w:p w14:paraId="1641FEF3" w14:textId="7AEAD6FD" w:rsidR="00F450AA" w:rsidRPr="00D61B23" w:rsidRDefault="00F450AA" w:rsidP="00F450AA">
      <w:pPr>
        <w:pStyle w:val="Sraopastraipa"/>
        <w:numPr>
          <w:ilvl w:val="1"/>
          <w:numId w:val="9"/>
        </w:numPr>
        <w:tabs>
          <w:tab w:val="left" w:pos="851"/>
          <w:tab w:val="left" w:pos="993"/>
        </w:tabs>
        <w:spacing w:after="0" w:line="240" w:lineRule="auto"/>
        <w:ind w:left="0" w:firstLine="567"/>
        <w:jc w:val="both"/>
        <w:rPr>
          <w:rFonts w:ascii="Times New Roman" w:hAnsi="Times New Roman" w:cs="Times New Roman"/>
          <w:sz w:val="22"/>
          <w:szCs w:val="22"/>
        </w:rPr>
      </w:pPr>
      <w:r w:rsidRPr="00D61B23">
        <w:rPr>
          <w:rFonts w:ascii="Times New Roman" w:hAnsi="Times New Roman" w:cs="Times New Roman"/>
          <w:sz w:val="22"/>
          <w:szCs w:val="22"/>
        </w:rPr>
        <w:t>Perkančiosios organizacijos kontaktiniai asmenys:</w:t>
      </w:r>
    </w:p>
    <w:p w14:paraId="47E478C3" w14:textId="4D4A68F5" w:rsidR="00885C61" w:rsidRDefault="00F450AA" w:rsidP="00885C61">
      <w:pPr>
        <w:pStyle w:val="Sraopastraipa"/>
        <w:tabs>
          <w:tab w:val="left" w:pos="851"/>
          <w:tab w:val="left" w:pos="993"/>
        </w:tabs>
        <w:spacing w:after="0" w:line="240" w:lineRule="auto"/>
        <w:ind w:left="360"/>
        <w:jc w:val="both"/>
        <w:rPr>
          <w:rFonts w:ascii="Times New Roman" w:hAnsi="Times New Roman" w:cs="Times New Roman"/>
          <w:sz w:val="22"/>
          <w:szCs w:val="22"/>
        </w:rPr>
      </w:pPr>
      <w:r w:rsidRPr="00D61B23">
        <w:rPr>
          <w:rFonts w:ascii="Times New Roman" w:hAnsi="Times New Roman" w:cs="Times New Roman"/>
          <w:sz w:val="22"/>
          <w:szCs w:val="22"/>
        </w:rPr>
        <w:t xml:space="preserve">– dėl klausimų, susijusių su pirkimo objektu – </w:t>
      </w:r>
      <w:r w:rsidR="00885C61" w:rsidRPr="00885C61">
        <w:rPr>
          <w:rFonts w:ascii="Times New Roman" w:hAnsi="Times New Roman" w:cs="Times New Roman"/>
          <w:sz w:val="22"/>
          <w:szCs w:val="22"/>
        </w:rPr>
        <w:t>VšĮ Ukmergės pirminės sveikatos priežiūros centras</w:t>
      </w:r>
      <w:r w:rsidR="00885C61">
        <w:rPr>
          <w:rFonts w:ascii="Times New Roman" w:hAnsi="Times New Roman" w:cs="Times New Roman"/>
          <w:sz w:val="22"/>
          <w:szCs w:val="22"/>
        </w:rPr>
        <w:t xml:space="preserve">, </w:t>
      </w:r>
      <w:r w:rsidR="00885C61" w:rsidRPr="00885C61">
        <w:rPr>
          <w:rFonts w:ascii="Times New Roman" w:hAnsi="Times New Roman" w:cs="Times New Roman"/>
          <w:sz w:val="22"/>
          <w:szCs w:val="22"/>
        </w:rPr>
        <w:t>Ūkio administratorius</w:t>
      </w:r>
      <w:r w:rsidR="00885C61">
        <w:rPr>
          <w:rFonts w:ascii="Times New Roman" w:hAnsi="Times New Roman" w:cs="Times New Roman"/>
          <w:sz w:val="22"/>
          <w:szCs w:val="22"/>
        </w:rPr>
        <w:t xml:space="preserve">, </w:t>
      </w:r>
      <w:r w:rsidR="00885C61" w:rsidRPr="00885C61">
        <w:rPr>
          <w:rFonts w:ascii="Times New Roman" w:hAnsi="Times New Roman" w:cs="Times New Roman"/>
          <w:sz w:val="22"/>
          <w:szCs w:val="22"/>
        </w:rPr>
        <w:t>Darius Leonavičius</w:t>
      </w:r>
      <w:r w:rsidR="00885C61">
        <w:rPr>
          <w:rFonts w:ascii="Times New Roman" w:hAnsi="Times New Roman" w:cs="Times New Roman"/>
          <w:sz w:val="22"/>
          <w:szCs w:val="22"/>
        </w:rPr>
        <w:t xml:space="preserve">, </w:t>
      </w:r>
      <w:r w:rsidR="00885C61" w:rsidRPr="00885C61">
        <w:rPr>
          <w:rFonts w:ascii="Times New Roman" w:hAnsi="Times New Roman" w:cs="Times New Roman"/>
          <w:sz w:val="22"/>
          <w:szCs w:val="22"/>
        </w:rPr>
        <w:t>Tel. Nr. +370 614 60322</w:t>
      </w:r>
      <w:r w:rsidR="00885C61">
        <w:rPr>
          <w:rFonts w:ascii="Times New Roman" w:hAnsi="Times New Roman" w:cs="Times New Roman"/>
          <w:sz w:val="22"/>
          <w:szCs w:val="22"/>
        </w:rPr>
        <w:t xml:space="preserve">, </w:t>
      </w:r>
      <w:r w:rsidR="00885C61" w:rsidRPr="00885C61">
        <w:rPr>
          <w:rFonts w:ascii="Times New Roman" w:hAnsi="Times New Roman" w:cs="Times New Roman"/>
          <w:sz w:val="22"/>
          <w:szCs w:val="22"/>
        </w:rPr>
        <w:t xml:space="preserve">El. paštas </w:t>
      </w:r>
      <w:hyperlink r:id="rId12" w:history="1">
        <w:r w:rsidR="00885C61" w:rsidRPr="007E7578">
          <w:rPr>
            <w:rStyle w:val="Hipersaitas"/>
            <w:rFonts w:ascii="Times New Roman" w:hAnsi="Times New Roman" w:cs="Times New Roman"/>
            <w:sz w:val="22"/>
            <w:szCs w:val="22"/>
          </w:rPr>
          <w:t>dleonavicius@ukmergespspc.lt</w:t>
        </w:r>
      </w:hyperlink>
      <w:r w:rsidR="00885C61">
        <w:rPr>
          <w:rFonts w:ascii="Times New Roman" w:hAnsi="Times New Roman" w:cs="Times New Roman"/>
          <w:sz w:val="22"/>
          <w:szCs w:val="22"/>
        </w:rPr>
        <w:t xml:space="preserve">; </w:t>
      </w:r>
    </w:p>
    <w:p w14:paraId="19DE716C" w14:textId="6E89C161" w:rsidR="00885C61" w:rsidRDefault="00F450AA" w:rsidP="00885C61">
      <w:pPr>
        <w:pStyle w:val="Sraopastraipa"/>
        <w:tabs>
          <w:tab w:val="left" w:pos="851"/>
          <w:tab w:val="left" w:pos="993"/>
        </w:tabs>
        <w:spacing w:after="0" w:line="240" w:lineRule="auto"/>
        <w:ind w:left="360"/>
        <w:jc w:val="both"/>
        <w:rPr>
          <w:rFonts w:ascii="Times New Roman" w:hAnsi="Times New Roman" w:cs="Times New Roman"/>
          <w:sz w:val="22"/>
          <w:szCs w:val="22"/>
        </w:rPr>
      </w:pPr>
      <w:r w:rsidRPr="00D61B23">
        <w:rPr>
          <w:rFonts w:ascii="Times New Roman" w:hAnsi="Times New Roman" w:cs="Times New Roman"/>
          <w:sz w:val="22"/>
          <w:szCs w:val="22"/>
        </w:rPr>
        <w:t xml:space="preserve">– dėl klausimų susijusių su viešųjų pirkimų procedūromis, pirkimo sąlygų reikalavimais – </w:t>
      </w:r>
      <w:r w:rsidR="00885C61" w:rsidRPr="00885C61">
        <w:rPr>
          <w:rFonts w:ascii="Times New Roman" w:hAnsi="Times New Roman" w:cs="Times New Roman"/>
          <w:sz w:val="22"/>
          <w:szCs w:val="22"/>
        </w:rPr>
        <w:t>VšĮ Ukmergės pirminės sveikatos priežiūros centras</w:t>
      </w:r>
      <w:r w:rsidR="00885C61">
        <w:rPr>
          <w:rFonts w:ascii="Times New Roman" w:hAnsi="Times New Roman" w:cs="Times New Roman"/>
          <w:sz w:val="22"/>
          <w:szCs w:val="22"/>
        </w:rPr>
        <w:t xml:space="preserve">, </w:t>
      </w:r>
      <w:r w:rsidR="00885C61" w:rsidRPr="00885C61">
        <w:rPr>
          <w:rFonts w:ascii="Times New Roman" w:hAnsi="Times New Roman" w:cs="Times New Roman"/>
          <w:sz w:val="22"/>
          <w:szCs w:val="22"/>
        </w:rPr>
        <w:t>Teisininkė, viešųjų pirkimų specialistė</w:t>
      </w:r>
      <w:r w:rsidR="00885C61">
        <w:rPr>
          <w:rFonts w:ascii="Times New Roman" w:hAnsi="Times New Roman" w:cs="Times New Roman"/>
          <w:sz w:val="22"/>
          <w:szCs w:val="22"/>
        </w:rPr>
        <w:t xml:space="preserve">, </w:t>
      </w:r>
      <w:r w:rsidR="00885C61" w:rsidRPr="00885C61">
        <w:rPr>
          <w:rFonts w:ascii="Times New Roman" w:hAnsi="Times New Roman" w:cs="Times New Roman"/>
          <w:sz w:val="22"/>
          <w:szCs w:val="22"/>
        </w:rPr>
        <w:t>Vaida Baltaduonienė</w:t>
      </w:r>
      <w:r w:rsidR="00885C61">
        <w:rPr>
          <w:rFonts w:ascii="Times New Roman" w:hAnsi="Times New Roman" w:cs="Times New Roman"/>
          <w:sz w:val="22"/>
          <w:szCs w:val="22"/>
        </w:rPr>
        <w:t xml:space="preserve">, </w:t>
      </w:r>
      <w:r w:rsidR="00885C61" w:rsidRPr="00885C61">
        <w:rPr>
          <w:rFonts w:ascii="Times New Roman" w:hAnsi="Times New Roman" w:cs="Times New Roman"/>
          <w:sz w:val="22"/>
          <w:szCs w:val="22"/>
        </w:rPr>
        <w:t>Tel. Nr. +370 340 65125</w:t>
      </w:r>
      <w:r w:rsidR="00885C61">
        <w:rPr>
          <w:rFonts w:ascii="Times New Roman" w:hAnsi="Times New Roman" w:cs="Times New Roman"/>
          <w:sz w:val="22"/>
          <w:szCs w:val="22"/>
        </w:rPr>
        <w:t xml:space="preserve">, </w:t>
      </w:r>
      <w:r w:rsidR="00885C61" w:rsidRPr="00885C61">
        <w:rPr>
          <w:rFonts w:ascii="Times New Roman" w:hAnsi="Times New Roman" w:cs="Times New Roman"/>
          <w:sz w:val="22"/>
          <w:szCs w:val="22"/>
        </w:rPr>
        <w:t>El. paštas: vbaltaduoniene@ukmergespspc.lt</w:t>
      </w:r>
    </w:p>
    <w:p w14:paraId="5DEDEBC7" w14:textId="1ED44FB6" w:rsidR="00B41C66" w:rsidRPr="00F0499F" w:rsidRDefault="00507DC9" w:rsidP="00717DCC">
      <w:pPr>
        <w:pStyle w:val="Antrat1"/>
        <w:spacing w:line="20" w:lineRule="atLeast"/>
        <w:contextualSpacing/>
      </w:pPr>
      <w:bookmarkStart w:id="4" w:name="_Ref39426332"/>
      <w:bookmarkStart w:id="5" w:name="_Ref39426338"/>
      <w:bookmarkStart w:id="6" w:name="_Toc177380473"/>
      <w:bookmarkEnd w:id="2"/>
      <w:r w:rsidRPr="00F4541C">
        <w:rPr>
          <w:rFonts w:ascii="Calibri" w:hAnsi="Calibri" w:cs="Calibri"/>
        </w:rPr>
        <w:t>2</w:t>
      </w:r>
      <w:r>
        <w:t xml:space="preserve">. </w:t>
      </w:r>
      <w:r w:rsidR="00B41C66" w:rsidRPr="00D24970">
        <w:rPr>
          <w:rFonts w:asciiTheme="minorHAnsi" w:hAnsiTheme="minorHAnsi" w:cstheme="minorHAnsi"/>
        </w:rPr>
        <w:t>Pirkimo objektas</w:t>
      </w:r>
      <w:bookmarkEnd w:id="4"/>
      <w:bookmarkEnd w:id="5"/>
      <w:bookmarkEnd w:id="6"/>
    </w:p>
    <w:p w14:paraId="793ADCC2" w14:textId="2F3D66DA" w:rsidR="003E1402" w:rsidRPr="003E1402" w:rsidRDefault="00E365D8" w:rsidP="003E1402">
      <w:pPr>
        <w:pStyle w:val="Betarp"/>
        <w:numPr>
          <w:ilvl w:val="1"/>
          <w:numId w:val="7"/>
        </w:numPr>
        <w:ind w:firstLine="207"/>
        <w:contextualSpacing/>
        <w:jc w:val="both"/>
        <w:rPr>
          <w:rFonts w:ascii="Times New Roman" w:eastAsia="Calibri" w:hAnsi="Times New Roman" w:cs="Times New Roman"/>
          <w:color w:val="000000" w:themeColor="text1"/>
          <w:sz w:val="22"/>
          <w:szCs w:val="22"/>
        </w:rPr>
      </w:pPr>
      <w:r w:rsidRPr="003E1402">
        <w:rPr>
          <w:rFonts w:ascii="Times New Roman" w:hAnsi="Times New Roman" w:cs="Times New Roman"/>
          <w:sz w:val="22"/>
          <w:szCs w:val="22"/>
        </w:rPr>
        <w:t xml:space="preserve">Perkančioji organizacija </w:t>
      </w:r>
      <w:r w:rsidRPr="003E1402">
        <w:rPr>
          <w:rFonts w:ascii="Times New Roman" w:eastAsia="Calibri" w:hAnsi="Times New Roman" w:cs="Times New Roman"/>
          <w:color w:val="000000" w:themeColor="text1"/>
          <w:sz w:val="22"/>
          <w:szCs w:val="22"/>
        </w:rPr>
        <w:t xml:space="preserve">numato įsigyti </w:t>
      </w:r>
      <w:r w:rsidR="009A2390" w:rsidRPr="009A2390">
        <w:rPr>
          <w:rFonts w:ascii="Times New Roman" w:eastAsia="Calibri" w:hAnsi="Times New Roman" w:cs="Times New Roman"/>
          <w:b/>
          <w:bCs/>
          <w:color w:val="000000" w:themeColor="text1"/>
          <w:sz w:val="22"/>
          <w:szCs w:val="22"/>
        </w:rPr>
        <w:t>du</w:t>
      </w:r>
      <w:r w:rsidR="009A2390">
        <w:rPr>
          <w:rFonts w:ascii="Times New Roman" w:eastAsia="Calibri" w:hAnsi="Times New Roman" w:cs="Times New Roman"/>
          <w:b/>
          <w:bCs/>
          <w:color w:val="000000" w:themeColor="text1"/>
          <w:sz w:val="22"/>
          <w:szCs w:val="22"/>
        </w:rPr>
        <w:t xml:space="preserve"> automobilius M1 klasės.</w:t>
      </w:r>
      <w:r w:rsidR="00885C61" w:rsidRPr="003E1402">
        <w:rPr>
          <w:rFonts w:ascii="Times New Roman" w:hAnsi="Times New Roman" w:cs="Times New Roman"/>
          <w:b/>
          <w:bCs/>
          <w:sz w:val="22"/>
          <w:szCs w:val="22"/>
        </w:rPr>
        <w:t xml:space="preserve">  </w:t>
      </w:r>
    </w:p>
    <w:p w14:paraId="117AA77C" w14:textId="4D9BBED0" w:rsidR="00BF1BDC" w:rsidRPr="000E014A" w:rsidRDefault="00E365D8" w:rsidP="00BF1BDC">
      <w:pPr>
        <w:pStyle w:val="Betarp"/>
        <w:numPr>
          <w:ilvl w:val="1"/>
          <w:numId w:val="7"/>
        </w:numPr>
        <w:ind w:left="0" w:firstLine="567"/>
        <w:contextualSpacing/>
        <w:jc w:val="both"/>
        <w:rPr>
          <w:rFonts w:ascii="Times New Roman" w:eastAsia="Calibri" w:hAnsi="Times New Roman" w:cs="Times New Roman"/>
          <w:color w:val="000000" w:themeColor="text1"/>
          <w:sz w:val="22"/>
          <w:szCs w:val="22"/>
        </w:rPr>
      </w:pPr>
      <w:r w:rsidRPr="000E014A">
        <w:rPr>
          <w:rFonts w:ascii="Times New Roman" w:hAnsi="Times New Roman" w:cs="Times New Roman"/>
          <w:sz w:val="22"/>
          <w:szCs w:val="22"/>
        </w:rPr>
        <w:t xml:space="preserve">Reikalavimai pirkimo objektui nustatyti specialiųjų </w:t>
      </w:r>
      <w:r w:rsidRPr="000E014A">
        <w:rPr>
          <w:rFonts w:ascii="Times New Roman" w:hAnsi="Times New Roman" w:cs="Times New Roman"/>
          <w:color w:val="4472C4" w:themeColor="accent1"/>
          <w:sz w:val="22"/>
          <w:szCs w:val="22"/>
        </w:rPr>
        <w:t xml:space="preserve">pirkimo sąlygų </w:t>
      </w:r>
      <w:r w:rsidR="004B4EFF" w:rsidRPr="000E014A">
        <w:rPr>
          <w:rFonts w:ascii="Times New Roman" w:hAnsi="Times New Roman" w:cs="Times New Roman"/>
          <w:color w:val="4472C4" w:themeColor="accent1"/>
          <w:sz w:val="22"/>
          <w:szCs w:val="22"/>
        </w:rPr>
        <w:t>2</w:t>
      </w:r>
      <w:r w:rsidRPr="000E014A">
        <w:rPr>
          <w:rFonts w:ascii="Times New Roman" w:hAnsi="Times New Roman" w:cs="Times New Roman"/>
          <w:color w:val="4472C4" w:themeColor="accent1"/>
          <w:sz w:val="22"/>
          <w:szCs w:val="22"/>
        </w:rPr>
        <w:t xml:space="preserve"> priede „Techninė specifikacija“</w:t>
      </w:r>
      <w:r w:rsidRPr="000E014A">
        <w:rPr>
          <w:rFonts w:ascii="Times New Roman" w:hAnsi="Times New Roman" w:cs="Times New Roman"/>
          <w:sz w:val="22"/>
          <w:szCs w:val="22"/>
        </w:rPr>
        <w:t>.</w:t>
      </w:r>
      <w:r w:rsidR="00590DA7" w:rsidRPr="000E014A">
        <w:rPr>
          <w:rFonts w:ascii="Times New Roman" w:hAnsi="Times New Roman" w:cs="Times New Roman"/>
          <w:color w:val="00B050"/>
          <w:sz w:val="22"/>
          <w:szCs w:val="22"/>
        </w:rPr>
        <w:t xml:space="preserve"> </w:t>
      </w:r>
    </w:p>
    <w:p w14:paraId="15D2B21C" w14:textId="39E52F0C" w:rsidR="00E365D8" w:rsidRPr="000E014A" w:rsidRDefault="00E365D8" w:rsidP="00E365D8">
      <w:pPr>
        <w:pStyle w:val="Betarp"/>
        <w:numPr>
          <w:ilvl w:val="1"/>
          <w:numId w:val="7"/>
        </w:numPr>
        <w:ind w:left="0" w:firstLine="567"/>
        <w:contextualSpacing/>
        <w:jc w:val="both"/>
        <w:rPr>
          <w:rFonts w:ascii="Times New Roman" w:eastAsia="Calibri" w:hAnsi="Times New Roman" w:cs="Times New Roman"/>
          <w:color w:val="000000" w:themeColor="text1"/>
          <w:sz w:val="22"/>
          <w:szCs w:val="22"/>
        </w:rPr>
      </w:pPr>
      <w:r w:rsidRPr="000E014A">
        <w:rPr>
          <w:rFonts w:ascii="Times New Roman" w:hAnsi="Times New Roman" w:cs="Times New Roman"/>
          <w:sz w:val="22"/>
          <w:szCs w:val="22"/>
        </w:rPr>
        <w:t>Tiekėjo įsipareigojimų įvykdymo vieta yra</w:t>
      </w:r>
      <w:r w:rsidR="003E1402">
        <w:rPr>
          <w:rFonts w:ascii="Times New Roman" w:hAnsi="Times New Roman" w:cs="Times New Roman"/>
          <w:sz w:val="22"/>
          <w:szCs w:val="22"/>
        </w:rPr>
        <w:t xml:space="preserve"> VšĮ Ukmergės pirminės sveikatos priežiūros centras, adresas Vytauto g. 105, Ukmergė.</w:t>
      </w:r>
    </w:p>
    <w:p w14:paraId="3D80CA24" w14:textId="3AF354DE" w:rsidR="00E365D8" w:rsidRPr="000E014A" w:rsidRDefault="00E365D8" w:rsidP="00E365D8">
      <w:pPr>
        <w:pStyle w:val="Betarp"/>
        <w:numPr>
          <w:ilvl w:val="1"/>
          <w:numId w:val="7"/>
        </w:numPr>
        <w:ind w:left="0" w:firstLine="567"/>
        <w:contextualSpacing/>
        <w:jc w:val="both"/>
        <w:rPr>
          <w:rFonts w:ascii="Times New Roman" w:eastAsia="Calibri" w:hAnsi="Times New Roman" w:cs="Times New Roman"/>
          <w:color w:val="000000" w:themeColor="text1"/>
          <w:sz w:val="22"/>
          <w:szCs w:val="22"/>
        </w:rPr>
      </w:pPr>
      <w:r w:rsidRPr="000E014A">
        <w:rPr>
          <w:rFonts w:ascii="Times New Roman" w:eastAsia="Calibri" w:hAnsi="Times New Roman" w:cs="Times New Roman"/>
          <w:color w:val="000000" w:themeColor="text1"/>
          <w:sz w:val="22"/>
          <w:szCs w:val="22"/>
        </w:rPr>
        <w:t xml:space="preserve">Prekės pristatymo terminas – prekė turi būti pristatyta </w:t>
      </w:r>
      <w:r w:rsidR="009B00D4" w:rsidRPr="000E014A">
        <w:rPr>
          <w:rFonts w:ascii="Times New Roman" w:eastAsia="Calibri" w:hAnsi="Times New Roman" w:cs="Times New Roman"/>
          <w:color w:val="000000" w:themeColor="text1"/>
          <w:sz w:val="22"/>
          <w:szCs w:val="22"/>
        </w:rPr>
        <w:t>ne</w:t>
      </w:r>
      <w:r w:rsidR="00AF143E" w:rsidRPr="000E014A">
        <w:rPr>
          <w:rFonts w:ascii="Times New Roman" w:eastAsia="Calibri" w:hAnsi="Times New Roman" w:cs="Times New Roman"/>
          <w:color w:val="000000" w:themeColor="text1"/>
          <w:sz w:val="22"/>
          <w:szCs w:val="22"/>
        </w:rPr>
        <w:t xml:space="preserve"> </w:t>
      </w:r>
      <w:r w:rsidR="009B00D4" w:rsidRPr="000E014A">
        <w:rPr>
          <w:rFonts w:ascii="Times New Roman" w:eastAsia="Calibri" w:hAnsi="Times New Roman" w:cs="Times New Roman"/>
          <w:color w:val="000000" w:themeColor="text1"/>
          <w:sz w:val="22"/>
          <w:szCs w:val="22"/>
        </w:rPr>
        <w:t xml:space="preserve">ilgiau kaip </w:t>
      </w:r>
      <w:r w:rsidRPr="000E014A">
        <w:rPr>
          <w:rFonts w:ascii="Times New Roman" w:eastAsia="Calibri" w:hAnsi="Times New Roman" w:cs="Times New Roman"/>
          <w:color w:val="000000" w:themeColor="text1"/>
          <w:sz w:val="22"/>
          <w:szCs w:val="22"/>
        </w:rPr>
        <w:t xml:space="preserve">per </w:t>
      </w:r>
      <w:r w:rsidR="00764C52">
        <w:rPr>
          <w:rFonts w:ascii="Times New Roman" w:eastAsia="Calibri" w:hAnsi="Times New Roman" w:cs="Times New Roman"/>
          <w:color w:val="000000" w:themeColor="text1"/>
          <w:sz w:val="22"/>
          <w:szCs w:val="22"/>
        </w:rPr>
        <w:t>5</w:t>
      </w:r>
      <w:r w:rsidRPr="000E014A">
        <w:rPr>
          <w:rFonts w:ascii="Times New Roman" w:eastAsia="Calibri" w:hAnsi="Times New Roman" w:cs="Times New Roman"/>
          <w:color w:val="000000" w:themeColor="text1"/>
          <w:sz w:val="22"/>
          <w:szCs w:val="22"/>
        </w:rPr>
        <w:t xml:space="preserve"> (</w:t>
      </w:r>
      <w:r w:rsidR="00764C52">
        <w:rPr>
          <w:rFonts w:ascii="Times New Roman" w:eastAsia="Calibri" w:hAnsi="Times New Roman" w:cs="Times New Roman"/>
          <w:color w:val="000000" w:themeColor="text1"/>
          <w:sz w:val="22"/>
          <w:szCs w:val="22"/>
        </w:rPr>
        <w:t>penkis</w:t>
      </w:r>
      <w:r w:rsidRPr="000E014A">
        <w:rPr>
          <w:rFonts w:ascii="Times New Roman" w:eastAsia="Calibri" w:hAnsi="Times New Roman" w:cs="Times New Roman"/>
          <w:color w:val="000000" w:themeColor="text1"/>
          <w:sz w:val="22"/>
          <w:szCs w:val="22"/>
        </w:rPr>
        <w:t>) mėnesi</w:t>
      </w:r>
      <w:r w:rsidR="00764C52">
        <w:rPr>
          <w:rFonts w:ascii="Times New Roman" w:eastAsia="Calibri" w:hAnsi="Times New Roman" w:cs="Times New Roman"/>
          <w:color w:val="000000" w:themeColor="text1"/>
          <w:sz w:val="22"/>
          <w:szCs w:val="22"/>
        </w:rPr>
        <w:t>us</w:t>
      </w:r>
      <w:r w:rsidRPr="000E014A">
        <w:rPr>
          <w:rFonts w:ascii="Times New Roman" w:eastAsia="Calibri" w:hAnsi="Times New Roman" w:cs="Times New Roman"/>
          <w:color w:val="000000" w:themeColor="text1"/>
          <w:sz w:val="22"/>
          <w:szCs w:val="22"/>
        </w:rPr>
        <w:t xml:space="preserve"> nuo sutarties įsigaliojimo dienos. Pristatymo terminas negalės būti pratęstas.</w:t>
      </w:r>
    </w:p>
    <w:p w14:paraId="745FE91D" w14:textId="3DEF353E" w:rsidR="005E0368" w:rsidRPr="000E014A" w:rsidRDefault="00B41C66">
      <w:pPr>
        <w:pStyle w:val="Betarp"/>
        <w:numPr>
          <w:ilvl w:val="1"/>
          <w:numId w:val="7"/>
        </w:numPr>
        <w:ind w:left="0" w:firstLine="567"/>
        <w:contextualSpacing/>
        <w:jc w:val="both"/>
        <w:rPr>
          <w:rFonts w:ascii="Times New Roman" w:eastAsia="Calibri" w:hAnsi="Times New Roman" w:cs="Times New Roman"/>
          <w:color w:val="000000" w:themeColor="text1"/>
          <w:sz w:val="22"/>
          <w:szCs w:val="22"/>
        </w:rPr>
      </w:pPr>
      <w:r w:rsidRPr="00012C50">
        <w:rPr>
          <w:rFonts w:ascii="Times New Roman" w:hAnsi="Times New Roman" w:cs="Times New Roman"/>
          <w:b/>
          <w:bCs/>
          <w:sz w:val="22"/>
          <w:szCs w:val="22"/>
        </w:rPr>
        <w:t xml:space="preserve">Pirkimo objektas </w:t>
      </w:r>
      <w:r w:rsidR="00764C52">
        <w:rPr>
          <w:rFonts w:ascii="Times New Roman" w:hAnsi="Times New Roman" w:cs="Times New Roman"/>
          <w:b/>
          <w:bCs/>
          <w:sz w:val="22"/>
          <w:szCs w:val="22"/>
        </w:rPr>
        <w:t>ne</w:t>
      </w:r>
      <w:r w:rsidR="00012C50" w:rsidRPr="00012C50">
        <w:rPr>
          <w:rFonts w:ascii="Times New Roman" w:hAnsi="Times New Roman" w:cs="Times New Roman"/>
          <w:b/>
          <w:bCs/>
          <w:sz w:val="22"/>
          <w:szCs w:val="22"/>
        </w:rPr>
        <w:t xml:space="preserve">skaidomas </w:t>
      </w:r>
      <w:r w:rsidRPr="00012C50">
        <w:rPr>
          <w:rFonts w:ascii="Times New Roman" w:hAnsi="Times New Roman" w:cs="Times New Roman"/>
          <w:b/>
          <w:bCs/>
          <w:sz w:val="22"/>
          <w:szCs w:val="22"/>
        </w:rPr>
        <w:t>į</w:t>
      </w:r>
      <w:r w:rsidR="00012C50" w:rsidRPr="00012C50">
        <w:rPr>
          <w:rFonts w:ascii="Times New Roman" w:hAnsi="Times New Roman" w:cs="Times New Roman"/>
          <w:b/>
          <w:bCs/>
          <w:sz w:val="22"/>
          <w:szCs w:val="22"/>
        </w:rPr>
        <w:t xml:space="preserve"> </w:t>
      </w:r>
      <w:r w:rsidRPr="00012C50">
        <w:rPr>
          <w:rFonts w:ascii="Times New Roman" w:hAnsi="Times New Roman" w:cs="Times New Roman"/>
          <w:b/>
          <w:bCs/>
          <w:sz w:val="22"/>
          <w:szCs w:val="22"/>
        </w:rPr>
        <w:t>dalis</w:t>
      </w:r>
      <w:r w:rsidRPr="000E014A">
        <w:rPr>
          <w:rFonts w:ascii="Times New Roman" w:hAnsi="Times New Roman" w:cs="Times New Roman"/>
          <w:sz w:val="22"/>
          <w:szCs w:val="22"/>
        </w:rPr>
        <w:t>.</w:t>
      </w:r>
      <w:r w:rsidR="001201E3">
        <w:rPr>
          <w:rFonts w:ascii="Times New Roman" w:hAnsi="Times New Roman" w:cs="Times New Roman"/>
          <w:sz w:val="22"/>
          <w:szCs w:val="22"/>
        </w:rPr>
        <w:t xml:space="preserve"> </w:t>
      </w:r>
      <w:r w:rsidR="007554D6" w:rsidRPr="000E014A">
        <w:rPr>
          <w:rFonts w:ascii="Times New Roman" w:hAnsi="Times New Roman" w:cs="Times New Roman"/>
          <w:sz w:val="22"/>
          <w:szCs w:val="22"/>
        </w:rPr>
        <w:t xml:space="preserve">Pirkimo apimtys, reikalavimai ir techninė specifikacija apibrėžti </w:t>
      </w:r>
      <w:r w:rsidR="007204DB" w:rsidRPr="000E014A">
        <w:rPr>
          <w:rFonts w:ascii="Times New Roman" w:hAnsi="Times New Roman" w:cs="Times New Roman"/>
          <w:sz w:val="22"/>
          <w:szCs w:val="22"/>
        </w:rPr>
        <w:t xml:space="preserve">specialiųjų </w:t>
      </w:r>
      <w:r w:rsidR="007554D6" w:rsidRPr="000E014A">
        <w:rPr>
          <w:rFonts w:ascii="Times New Roman" w:hAnsi="Times New Roman" w:cs="Times New Roman"/>
          <w:sz w:val="22"/>
          <w:szCs w:val="22"/>
        </w:rPr>
        <w:t xml:space="preserve">pirkimo </w:t>
      </w:r>
      <w:r w:rsidR="007554D6" w:rsidRPr="000E014A">
        <w:rPr>
          <w:rFonts w:ascii="Times New Roman" w:hAnsi="Times New Roman" w:cs="Times New Roman"/>
          <w:color w:val="000000" w:themeColor="text1"/>
          <w:sz w:val="22"/>
          <w:szCs w:val="22"/>
        </w:rPr>
        <w:t xml:space="preserve">sąlygų </w:t>
      </w:r>
      <w:r w:rsidR="005E0368" w:rsidRPr="000E014A">
        <w:rPr>
          <w:rFonts w:ascii="Times New Roman" w:hAnsi="Times New Roman" w:cs="Times New Roman"/>
          <w:color w:val="4472C4" w:themeColor="accent1"/>
          <w:sz w:val="22"/>
          <w:szCs w:val="22"/>
        </w:rPr>
        <w:t>2 priede „Techninė specifikacija“</w:t>
      </w:r>
      <w:r w:rsidR="0007442F">
        <w:rPr>
          <w:rFonts w:ascii="Times New Roman" w:hAnsi="Times New Roman" w:cs="Times New Roman"/>
          <w:color w:val="4472C4" w:themeColor="accent1"/>
          <w:sz w:val="22"/>
          <w:szCs w:val="22"/>
        </w:rPr>
        <w:t xml:space="preserve"> (taikomi abiem pirkimo dalims)</w:t>
      </w:r>
      <w:r w:rsidR="00E365D8" w:rsidRPr="000E014A">
        <w:rPr>
          <w:rFonts w:ascii="Times New Roman" w:hAnsi="Times New Roman" w:cs="Times New Roman"/>
          <w:sz w:val="22"/>
          <w:szCs w:val="22"/>
        </w:rPr>
        <w:t>.</w:t>
      </w:r>
    </w:p>
    <w:p w14:paraId="33F9512B" w14:textId="17C5A168" w:rsidR="005E0368" w:rsidRPr="00D61B23" w:rsidRDefault="00E53E12">
      <w:pPr>
        <w:pStyle w:val="Betarp"/>
        <w:numPr>
          <w:ilvl w:val="1"/>
          <w:numId w:val="7"/>
        </w:numPr>
        <w:ind w:left="0" w:firstLine="567"/>
        <w:contextualSpacing/>
        <w:jc w:val="both"/>
        <w:rPr>
          <w:rFonts w:ascii="Times New Roman" w:eastAsia="Calibri" w:hAnsi="Times New Roman" w:cs="Times New Roman"/>
          <w:color w:val="000000" w:themeColor="text1"/>
          <w:sz w:val="22"/>
          <w:szCs w:val="22"/>
        </w:rPr>
      </w:pPr>
      <w:r w:rsidRPr="000E014A">
        <w:rPr>
          <w:rFonts w:ascii="Times New Roman" w:hAnsi="Times New Roman" w:cs="Times New Roman"/>
          <w:sz w:val="22"/>
          <w:szCs w:val="22"/>
        </w:rPr>
        <w:t xml:space="preserve">Jeigu apibūdinant pirkimo objektą </w:t>
      </w:r>
      <w:r w:rsidR="00CD5459" w:rsidRPr="000E014A">
        <w:rPr>
          <w:rFonts w:ascii="Times New Roman" w:hAnsi="Times New Roman" w:cs="Times New Roman"/>
          <w:sz w:val="22"/>
          <w:szCs w:val="22"/>
        </w:rPr>
        <w:t>techninėje specifikacijoje ar kituose pirkimo dokumentuose galimai</w:t>
      </w:r>
      <w:r w:rsidRPr="000E014A">
        <w:rPr>
          <w:rFonts w:ascii="Times New Roman" w:hAnsi="Times New Roman" w:cs="Times New Roman"/>
          <w:sz w:val="22"/>
          <w:szCs w:val="22"/>
        </w:rPr>
        <w:t xml:space="preserve"> nurodytas konkretus modelis ar tiekimo šaltinis, konkretus procesas, būdingas konkretaus tiekėjo tiekiamoms prekėms ar teikiamoms paslaugoms, ar prekių ženklas,</w:t>
      </w:r>
      <w:r w:rsidRPr="00D61B23">
        <w:rPr>
          <w:rFonts w:ascii="Times New Roman" w:hAnsi="Times New Roman" w:cs="Times New Roman"/>
          <w:sz w:val="22"/>
          <w:szCs w:val="22"/>
        </w:rPr>
        <w:t xml:space="preserve"> patentas, tipai, konkreti kilmė ar </w:t>
      </w:r>
      <w:bookmarkStart w:id="7" w:name="_Hlk175296697"/>
      <w:r w:rsidR="00CD5459" w:rsidRPr="00D61B23">
        <w:rPr>
          <w:rFonts w:ascii="Times New Roman" w:hAnsi="Times New Roman" w:cs="Times New Roman"/>
          <w:sz w:val="22"/>
          <w:szCs w:val="22"/>
        </w:rPr>
        <w:t>gamyba, sertifikatai, standartai, protokolai</w:t>
      </w:r>
      <w:bookmarkEnd w:id="7"/>
      <w:r w:rsidRPr="00D61B23">
        <w:rPr>
          <w:rFonts w:ascii="Times New Roman" w:hAnsi="Times New Roman" w:cs="Times New Roman"/>
          <w:sz w:val="22"/>
          <w:szCs w:val="22"/>
        </w:rPr>
        <w:t xml:space="preserve">, </w:t>
      </w:r>
      <w:r w:rsidR="00245655" w:rsidRPr="00D61B23">
        <w:rPr>
          <w:rFonts w:ascii="Times New Roman" w:hAnsi="Times New Roman" w:cs="Times New Roman"/>
          <w:sz w:val="22"/>
          <w:szCs w:val="22"/>
        </w:rPr>
        <w:t xml:space="preserve">turi būti </w:t>
      </w:r>
      <w:r w:rsidR="00AE7624" w:rsidRPr="00D61B23">
        <w:rPr>
          <w:rFonts w:ascii="Times New Roman" w:hAnsi="Times New Roman" w:cs="Times New Roman"/>
          <w:sz w:val="22"/>
          <w:szCs w:val="22"/>
        </w:rPr>
        <w:t xml:space="preserve">laikoma, kad kiekviena tokia nuoroda yra pateikta su žodžiais „arba lygiavertis“. </w:t>
      </w:r>
    </w:p>
    <w:p w14:paraId="3031DC86" w14:textId="4CE52C6A" w:rsidR="00004521" w:rsidRPr="00D61B23" w:rsidRDefault="00004521">
      <w:pPr>
        <w:pStyle w:val="Betarp"/>
        <w:numPr>
          <w:ilvl w:val="1"/>
          <w:numId w:val="7"/>
        </w:numPr>
        <w:ind w:left="0" w:firstLine="567"/>
        <w:contextualSpacing/>
        <w:jc w:val="both"/>
        <w:rPr>
          <w:rFonts w:ascii="Times New Roman" w:eastAsia="Calibri" w:hAnsi="Times New Roman" w:cs="Times New Roman"/>
          <w:color w:val="000000" w:themeColor="text1"/>
          <w:sz w:val="22"/>
          <w:szCs w:val="22"/>
        </w:rPr>
      </w:pPr>
      <w:r w:rsidRPr="00D61B23">
        <w:rPr>
          <w:rFonts w:ascii="Times New Roman" w:hAnsi="Times New Roman" w:cs="Times New Roman"/>
          <w:sz w:val="22"/>
          <w:szCs w:val="22"/>
        </w:rPr>
        <w:t xml:space="preserve">Jeigu apibūdinant pirkimo objektą </w:t>
      </w:r>
      <w:r w:rsidR="00CD5459" w:rsidRPr="00D61B23">
        <w:rPr>
          <w:rFonts w:ascii="Times New Roman" w:hAnsi="Times New Roman" w:cs="Times New Roman"/>
          <w:sz w:val="22"/>
          <w:szCs w:val="22"/>
        </w:rPr>
        <w:t xml:space="preserve">techninėje specifikacijoje ar kituose pirkimo dokumentuose </w:t>
      </w:r>
      <w:r w:rsidRPr="00D61B23">
        <w:rPr>
          <w:rFonts w:ascii="Times New Roman" w:hAnsi="Times New Roman" w:cs="Times New Roman"/>
          <w:sz w:val="22"/>
          <w:szCs w:val="22"/>
        </w:rPr>
        <w:t>nurodytas standartas</w:t>
      </w:r>
      <w:r w:rsidR="00245655" w:rsidRPr="00D61B23">
        <w:rPr>
          <w:rFonts w:ascii="Times New Roman" w:hAnsi="Times New Roman" w:cs="Times New Roman"/>
          <w:sz w:val="22"/>
          <w:szCs w:val="22"/>
        </w:rPr>
        <w:t xml:space="preserve">, </w:t>
      </w:r>
      <w:r w:rsidR="00245655" w:rsidRPr="00D61B23">
        <w:rPr>
          <w:rFonts w:ascii="Times New Roman" w:hAnsi="Times New Roman" w:cs="Times New Roman"/>
          <w:color w:val="000000"/>
          <w:sz w:val="22"/>
          <w:szCs w:val="22"/>
        </w:rPr>
        <w:t>techninis liudijimas ar bendrosios techninės specifikacijos</w:t>
      </w:r>
      <w:r w:rsidR="00046522" w:rsidRPr="00D61B23">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D61B23">
        <w:rPr>
          <w:rFonts w:ascii="Times New Roman" w:hAnsi="Times New Roman" w:cs="Times New Roman"/>
          <w:color w:val="000000"/>
          <w:sz w:val="22"/>
          <w:szCs w:val="22"/>
        </w:rPr>
        <w:t xml:space="preserve">, </w:t>
      </w:r>
      <w:r w:rsidR="00245655" w:rsidRPr="00D61B23">
        <w:rPr>
          <w:rFonts w:ascii="Times New Roman" w:hAnsi="Times New Roman" w:cs="Times New Roman"/>
          <w:sz w:val="22"/>
          <w:szCs w:val="22"/>
        </w:rPr>
        <w:t xml:space="preserve">turi būti laikoma, kad kiekviena tokia nuoroda yra pateikta su žodžiais „arba lygiavertis“. </w:t>
      </w: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8" w:name="_Toc177380474"/>
      <w:r w:rsidRPr="00D24970">
        <w:rPr>
          <w:rFonts w:asciiTheme="minorHAnsi" w:hAnsiTheme="minorHAnsi" w:cstheme="minorHAnsi"/>
        </w:rPr>
        <w:lastRenderedPageBreak/>
        <w:t>3.</w:t>
      </w:r>
      <w:r w:rsidR="00D24970">
        <w:rPr>
          <w:rFonts w:asciiTheme="minorHAnsi" w:hAnsiTheme="minorHAnsi" w:cstheme="minorHAnsi"/>
        </w:rPr>
        <w:t xml:space="preserve"> </w:t>
      </w:r>
      <w:bookmarkStart w:id="9" w:name="_Ref39427921"/>
      <w:bookmarkStart w:id="10" w:name="_Ref39427927"/>
      <w:bookmarkStart w:id="11" w:name="_Ref39740354"/>
      <w:r w:rsidR="00D22226" w:rsidRPr="00D24970">
        <w:rPr>
          <w:rFonts w:asciiTheme="minorHAnsi" w:hAnsiTheme="minorHAnsi" w:cstheme="minorHAnsi"/>
        </w:rPr>
        <w:t>Susitikimai su tiekėjais</w:t>
      </w:r>
      <w:bookmarkEnd w:id="9"/>
      <w:bookmarkEnd w:id="10"/>
      <w:r w:rsidR="003B6924" w:rsidRPr="00D24970">
        <w:rPr>
          <w:rFonts w:asciiTheme="minorHAnsi" w:hAnsiTheme="minorHAnsi" w:cstheme="minorHAnsi"/>
        </w:rPr>
        <w:t xml:space="preserve"> ir objekto apžiūra</w:t>
      </w:r>
      <w:bookmarkEnd w:id="8"/>
      <w:bookmarkEnd w:id="11"/>
    </w:p>
    <w:p w14:paraId="40C9D6D0" w14:textId="77777777" w:rsidR="005E0368" w:rsidRPr="00D61B23" w:rsidRDefault="00862DB8" w:rsidP="00F94963">
      <w:pPr>
        <w:pStyle w:val="Sraopastraipa"/>
        <w:spacing w:after="0" w:line="240" w:lineRule="auto"/>
        <w:ind w:left="0" w:firstLine="567"/>
        <w:jc w:val="both"/>
        <w:rPr>
          <w:rFonts w:ascii="Times New Roman" w:hAnsi="Times New Roman" w:cs="Times New Roman"/>
          <w:sz w:val="22"/>
          <w:szCs w:val="22"/>
        </w:rPr>
      </w:pPr>
      <w:r w:rsidRPr="00D61B23">
        <w:rPr>
          <w:rFonts w:ascii="Times New Roman" w:hAnsi="Times New Roman" w:cs="Times New Roman"/>
          <w:iCs/>
          <w:sz w:val="22"/>
          <w:szCs w:val="22"/>
        </w:rPr>
        <w:t>3.1.</w:t>
      </w:r>
      <w:r w:rsidRPr="00D61B23">
        <w:rPr>
          <w:rFonts w:ascii="Times New Roman" w:hAnsi="Times New Roman" w:cs="Times New Roman"/>
          <w:i/>
          <w:color w:val="FF0000"/>
          <w:sz w:val="22"/>
          <w:szCs w:val="22"/>
        </w:rPr>
        <w:t xml:space="preserve"> </w:t>
      </w:r>
      <w:r w:rsidR="00B176FD" w:rsidRPr="00D61B23">
        <w:rPr>
          <w:rFonts w:ascii="Times New Roman" w:hAnsi="Times New Roman" w:cs="Times New Roman"/>
          <w:sz w:val="22"/>
          <w:szCs w:val="22"/>
        </w:rPr>
        <w:t xml:space="preserve">Perkančioji organizacija nerengs susitikimo su tiekėjais dėl pirkimo </w:t>
      </w:r>
      <w:r w:rsidR="004257A5" w:rsidRPr="00D61B23">
        <w:rPr>
          <w:rFonts w:ascii="Times New Roman" w:hAnsi="Times New Roman" w:cs="Times New Roman"/>
          <w:sz w:val="22"/>
          <w:szCs w:val="22"/>
        </w:rPr>
        <w:t>sąlyg</w:t>
      </w:r>
      <w:r w:rsidR="00B176FD" w:rsidRPr="00D61B23">
        <w:rPr>
          <w:rFonts w:ascii="Times New Roman" w:hAnsi="Times New Roman" w:cs="Times New Roman"/>
          <w:sz w:val="22"/>
          <w:szCs w:val="22"/>
        </w:rPr>
        <w:t>ų</w:t>
      </w:r>
      <w:r w:rsidR="00946722" w:rsidRPr="00D61B23">
        <w:rPr>
          <w:rFonts w:ascii="Times New Roman" w:hAnsi="Times New Roman" w:cs="Times New Roman"/>
          <w:sz w:val="22"/>
          <w:szCs w:val="22"/>
        </w:rPr>
        <w:t xml:space="preserve"> paaiškinimo</w:t>
      </w:r>
      <w:r w:rsidR="00B176FD" w:rsidRPr="00D61B23">
        <w:rPr>
          <w:rFonts w:ascii="Times New Roman" w:hAnsi="Times New Roman" w:cs="Times New Roman"/>
          <w:sz w:val="22"/>
          <w:szCs w:val="22"/>
        </w:rPr>
        <w:t>.</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2" w:name="_Ref39473754"/>
      <w:bookmarkStart w:id="13" w:name="_Ref39473761"/>
      <w:bookmarkStart w:id="14" w:name="_Ref39474188"/>
      <w:bookmarkStart w:id="15" w:name="_Toc177380475"/>
      <w:r w:rsidRPr="00941F65">
        <w:rPr>
          <w:rFonts w:cstheme="majorHAnsi"/>
        </w:rPr>
        <w:t>4.</w:t>
      </w:r>
      <w:r>
        <w:rPr>
          <w:rFonts w:cstheme="majorHAnsi"/>
        </w:rPr>
        <w:t xml:space="preserve"> </w:t>
      </w:r>
      <w:r w:rsidR="00173ACB" w:rsidRPr="00D24970">
        <w:rPr>
          <w:rFonts w:asciiTheme="minorHAnsi" w:hAnsiTheme="minorHAnsi" w:cstheme="minorHAnsi"/>
        </w:rPr>
        <w:t>Tiekėjų pašalinimo pagrindai</w:t>
      </w:r>
      <w:bookmarkEnd w:id="12"/>
      <w:bookmarkEnd w:id="13"/>
      <w:bookmarkEnd w:id="14"/>
      <w:r w:rsidR="00975F1F" w:rsidRPr="00D24970">
        <w:rPr>
          <w:rFonts w:asciiTheme="minorHAnsi" w:hAnsiTheme="minorHAnsi" w:cstheme="minorHAnsi"/>
        </w:rPr>
        <w:t xml:space="preserve"> ir kvalifikacijos reikalavimai</w:t>
      </w:r>
      <w:bookmarkEnd w:id="15"/>
    </w:p>
    <w:p w14:paraId="23B058CE" w14:textId="3F92F590" w:rsidR="002C5249" w:rsidRPr="00D61B23" w:rsidRDefault="009D2F13" w:rsidP="00F94963">
      <w:pPr>
        <w:pStyle w:val="Sraopastraipa"/>
        <w:spacing w:after="0" w:line="240" w:lineRule="auto"/>
        <w:ind w:left="0" w:firstLine="567"/>
        <w:jc w:val="both"/>
        <w:rPr>
          <w:rFonts w:ascii="Times New Roman" w:hAnsi="Times New Roman" w:cs="Times New Roman"/>
          <w:sz w:val="22"/>
          <w:szCs w:val="22"/>
        </w:rPr>
      </w:pPr>
      <w:r w:rsidRPr="00D61B23">
        <w:rPr>
          <w:rFonts w:ascii="Times New Roman" w:hAnsi="Times New Roman" w:cs="Times New Roman"/>
          <w:sz w:val="22"/>
          <w:szCs w:val="22"/>
        </w:rPr>
        <w:t xml:space="preserve">4.1. </w:t>
      </w:r>
      <w:r w:rsidR="002C5249" w:rsidRPr="00D61B23">
        <w:rPr>
          <w:rFonts w:ascii="Times New Roman" w:hAnsi="Times New Roman" w:cs="Times New Roman"/>
          <w:sz w:val="22"/>
          <w:szCs w:val="22"/>
        </w:rPr>
        <w:t>Reikalavimai dėl tiekėjo ir</w:t>
      </w:r>
      <w:bookmarkStart w:id="16" w:name="_Hlk41039660"/>
      <w:r w:rsidR="00942379" w:rsidRPr="00D61B23">
        <w:rPr>
          <w:rFonts w:ascii="Times New Roman" w:hAnsi="Times New Roman" w:cs="Times New Roman"/>
          <w:sz w:val="22"/>
          <w:szCs w:val="22"/>
        </w:rPr>
        <w:t xml:space="preserve"> </w:t>
      </w:r>
      <w:r w:rsidR="002C5249" w:rsidRPr="00D61B23">
        <w:rPr>
          <w:rFonts w:ascii="Times New Roman" w:hAnsi="Times New Roman" w:cs="Times New Roman"/>
          <w:sz w:val="22"/>
          <w:szCs w:val="22"/>
        </w:rPr>
        <w:t>subtiekėjų</w:t>
      </w:r>
      <w:r w:rsidR="00942379" w:rsidRPr="00D61B23">
        <w:rPr>
          <w:rFonts w:ascii="Times New Roman" w:hAnsi="Times New Roman" w:cs="Times New Roman"/>
          <w:sz w:val="22"/>
          <w:szCs w:val="22"/>
        </w:rPr>
        <w:t xml:space="preserve"> (jei taikoma)</w:t>
      </w:r>
      <w:r w:rsidR="00953F2B" w:rsidRPr="00D61B23">
        <w:rPr>
          <w:rFonts w:ascii="Times New Roman" w:hAnsi="Times New Roman" w:cs="Times New Roman"/>
          <w:sz w:val="22"/>
          <w:szCs w:val="22"/>
        </w:rPr>
        <w:t xml:space="preserve">, </w:t>
      </w:r>
      <w:r w:rsidR="007F34C7" w:rsidRPr="00D61B23">
        <w:rPr>
          <w:rFonts w:ascii="Times New Roman" w:hAnsi="Times New Roman" w:cs="Times New Roman"/>
          <w:sz w:val="22"/>
          <w:szCs w:val="22"/>
        </w:rPr>
        <w:t>ūkio subjektų, kurių pajėgumais tiekėjas remiasi,</w:t>
      </w:r>
      <w:r w:rsidR="002C5249" w:rsidRPr="00D61B23">
        <w:rPr>
          <w:rFonts w:ascii="Times New Roman" w:hAnsi="Times New Roman" w:cs="Times New Roman"/>
          <w:sz w:val="22"/>
          <w:szCs w:val="22"/>
        </w:rPr>
        <w:t xml:space="preserve"> </w:t>
      </w:r>
      <w:bookmarkEnd w:id="16"/>
      <w:r w:rsidR="002C5249" w:rsidRPr="00D61B23">
        <w:rPr>
          <w:rFonts w:ascii="Times New Roman" w:hAnsi="Times New Roman" w:cs="Times New Roman"/>
          <w:sz w:val="22"/>
          <w:szCs w:val="22"/>
        </w:rPr>
        <w:t xml:space="preserve">pašalinimo pagrindų nebuvimo bei jų nebuvimą patvirtinantys dokumentai nurodyti </w:t>
      </w:r>
      <w:r w:rsidR="006A737F" w:rsidRPr="00D61B23">
        <w:rPr>
          <w:rFonts w:ascii="Times New Roman" w:hAnsi="Times New Roman" w:cs="Times New Roman"/>
          <w:sz w:val="22"/>
          <w:szCs w:val="22"/>
        </w:rPr>
        <w:t xml:space="preserve">specialiųjų </w:t>
      </w:r>
      <w:r w:rsidR="006A737F" w:rsidRPr="00D61B23">
        <w:rPr>
          <w:rFonts w:ascii="Times New Roman" w:eastAsia="Calibri" w:hAnsi="Times New Roman" w:cs="Times New Roman"/>
          <w:sz w:val="22"/>
          <w:szCs w:val="22"/>
        </w:rPr>
        <w:t>p</w:t>
      </w:r>
      <w:r w:rsidR="00551FA7" w:rsidRPr="00D61B23">
        <w:rPr>
          <w:rFonts w:ascii="Times New Roman" w:eastAsia="Calibri" w:hAnsi="Times New Roman" w:cs="Times New Roman"/>
          <w:sz w:val="22"/>
          <w:szCs w:val="22"/>
        </w:rPr>
        <w:t xml:space="preserve">irkimo </w:t>
      </w:r>
      <w:r w:rsidR="006773B6" w:rsidRPr="00D61B23">
        <w:rPr>
          <w:rFonts w:ascii="Times New Roman" w:eastAsia="Calibri" w:hAnsi="Times New Roman" w:cs="Times New Roman"/>
          <w:sz w:val="22"/>
          <w:szCs w:val="22"/>
        </w:rPr>
        <w:t xml:space="preserve">sąlygų </w:t>
      </w:r>
      <w:r w:rsidR="00AF143E" w:rsidRPr="00D61B23">
        <w:rPr>
          <w:rFonts w:ascii="Times New Roman" w:hAnsi="Times New Roman" w:cs="Times New Roman"/>
          <w:color w:val="007BB8"/>
          <w:sz w:val="22"/>
          <w:szCs w:val="22"/>
        </w:rPr>
        <w:t>3</w:t>
      </w:r>
      <w:r w:rsidR="00F94963" w:rsidRPr="00D61B23">
        <w:rPr>
          <w:rFonts w:ascii="Times New Roman" w:hAnsi="Times New Roman" w:cs="Times New Roman"/>
          <w:color w:val="007BB8"/>
          <w:sz w:val="22"/>
          <w:szCs w:val="22"/>
        </w:rPr>
        <w:t xml:space="preserve"> priede „Tiekėjų pašalinimo pagrindai“</w:t>
      </w:r>
      <w:r w:rsidR="002C5249" w:rsidRPr="00D61B23">
        <w:rPr>
          <w:rFonts w:ascii="Times New Roman" w:hAnsi="Times New Roman" w:cs="Times New Roman"/>
          <w:sz w:val="22"/>
          <w:szCs w:val="22"/>
        </w:rPr>
        <w:t xml:space="preserve">. </w:t>
      </w:r>
    </w:p>
    <w:p w14:paraId="34E32D48" w14:textId="451834C4" w:rsidR="007B6F6D" w:rsidRPr="00D61B23" w:rsidRDefault="00970624" w:rsidP="00F94963">
      <w:pPr>
        <w:pStyle w:val="Sraopastraipa"/>
        <w:tabs>
          <w:tab w:val="left" w:pos="851"/>
        </w:tabs>
        <w:spacing w:after="0" w:line="240" w:lineRule="auto"/>
        <w:ind w:left="0" w:firstLine="567"/>
        <w:jc w:val="both"/>
        <w:rPr>
          <w:rFonts w:ascii="Times New Roman" w:hAnsi="Times New Roman" w:cs="Times New Roman"/>
          <w:color w:val="000000" w:themeColor="text1"/>
          <w:sz w:val="22"/>
          <w:szCs w:val="22"/>
          <w:highlight w:val="yellow"/>
        </w:rPr>
      </w:pPr>
      <w:r w:rsidRPr="00D61B23">
        <w:rPr>
          <w:rFonts w:ascii="Times New Roman" w:hAnsi="Times New Roman" w:cs="Times New Roman"/>
          <w:color w:val="000000" w:themeColor="text1"/>
          <w:sz w:val="22"/>
          <w:szCs w:val="22"/>
        </w:rPr>
        <w:t>4.2.</w:t>
      </w:r>
      <w:r w:rsidR="00990E9B" w:rsidRPr="00D61B23">
        <w:rPr>
          <w:rFonts w:ascii="Times New Roman" w:hAnsi="Times New Roman" w:cs="Times New Roman"/>
          <w:color w:val="000000" w:themeColor="text1"/>
          <w:sz w:val="22"/>
          <w:szCs w:val="22"/>
        </w:rPr>
        <w:t xml:space="preserve"> </w:t>
      </w:r>
      <w:r w:rsidR="00A6625B" w:rsidRPr="00D61B23">
        <w:rPr>
          <w:rFonts w:ascii="Times New Roman" w:hAnsi="Times New Roman" w:cs="Times New Roman"/>
          <w:color w:val="000000" w:themeColor="text1"/>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00765189" w:rsidRPr="00D61B23">
        <w:rPr>
          <w:rFonts w:ascii="Times New Roman" w:hAnsi="Times New Roman" w:cs="Times New Roman"/>
          <w:color w:val="000000" w:themeColor="text1"/>
          <w:sz w:val="22"/>
          <w:szCs w:val="22"/>
        </w:rPr>
        <w:t>specialiųjų p</w:t>
      </w:r>
      <w:r w:rsidR="00551FA7" w:rsidRPr="00D61B23">
        <w:rPr>
          <w:rFonts w:ascii="Times New Roman" w:hAnsi="Times New Roman" w:cs="Times New Roman"/>
          <w:color w:val="000000" w:themeColor="text1"/>
          <w:sz w:val="22"/>
          <w:szCs w:val="22"/>
        </w:rPr>
        <w:t xml:space="preserve">irkimo </w:t>
      </w:r>
      <w:r w:rsidR="00A6625B" w:rsidRPr="00D61B23">
        <w:rPr>
          <w:rFonts w:ascii="Times New Roman" w:hAnsi="Times New Roman" w:cs="Times New Roman"/>
          <w:color w:val="000000" w:themeColor="text1"/>
          <w:sz w:val="22"/>
          <w:szCs w:val="22"/>
        </w:rPr>
        <w:t xml:space="preserve">sąlygų </w:t>
      </w:r>
      <w:r w:rsidR="00AF143E" w:rsidRPr="00D61B23">
        <w:rPr>
          <w:rFonts w:ascii="Times New Roman" w:hAnsi="Times New Roman" w:cs="Times New Roman"/>
          <w:color w:val="007BB8"/>
          <w:sz w:val="22"/>
          <w:szCs w:val="22"/>
        </w:rPr>
        <w:t>4</w:t>
      </w:r>
      <w:r w:rsidR="00F94963" w:rsidRPr="00D61B23">
        <w:rPr>
          <w:rFonts w:ascii="Times New Roman" w:hAnsi="Times New Roman" w:cs="Times New Roman"/>
          <w:color w:val="007BB8"/>
          <w:sz w:val="22"/>
          <w:szCs w:val="22"/>
        </w:rPr>
        <w:t xml:space="preserve"> priede „Tiekėjų kvalifikacijos reikalavimai ir reikalaujami kokybės bei aplinkos apsaugos vadybos sistemų standartai“</w:t>
      </w:r>
      <w:r w:rsidR="00A6625B" w:rsidRPr="00D61B23">
        <w:rPr>
          <w:rFonts w:ascii="Times New Roman" w:hAnsi="Times New Roman" w:cs="Times New Roman"/>
          <w:color w:val="000000" w:themeColor="text1"/>
          <w:sz w:val="22"/>
          <w:szCs w:val="22"/>
        </w:rPr>
        <w:t xml:space="preserve">. </w:t>
      </w:r>
    </w:p>
    <w:p w14:paraId="69D62E2B" w14:textId="5D0C2244" w:rsidR="00A000BE" w:rsidRPr="0037632B" w:rsidRDefault="00D24970" w:rsidP="0037632B">
      <w:pPr>
        <w:pStyle w:val="Antrat1"/>
        <w:tabs>
          <w:tab w:val="left" w:pos="567"/>
        </w:tabs>
        <w:spacing w:after="0"/>
        <w:contextualSpacing/>
        <w:jc w:val="both"/>
        <w:rPr>
          <w:rFonts w:cstheme="minorBidi"/>
        </w:rPr>
      </w:pPr>
      <w:bookmarkStart w:id="17" w:name="_Toc177380476"/>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7"/>
      <w:r w:rsidR="009743D3" w:rsidRPr="007872CB">
        <w:t xml:space="preserve"> </w:t>
      </w:r>
    </w:p>
    <w:p w14:paraId="5A04A8FE" w14:textId="71485A95" w:rsidR="006B35FA" w:rsidRPr="00D61B23" w:rsidRDefault="00D24970" w:rsidP="00961524">
      <w:pPr>
        <w:spacing w:after="0" w:line="240" w:lineRule="auto"/>
        <w:ind w:firstLine="567"/>
        <w:jc w:val="both"/>
        <w:rPr>
          <w:rFonts w:ascii="Times New Roman" w:hAnsi="Times New Roman" w:cs="Times New Roman"/>
          <w:color w:val="000000" w:themeColor="text1"/>
          <w:sz w:val="22"/>
          <w:szCs w:val="22"/>
        </w:rPr>
      </w:pPr>
      <w:r w:rsidRPr="00D61B23">
        <w:rPr>
          <w:rFonts w:ascii="Times New Roman" w:hAnsi="Times New Roman" w:cs="Times New Roman"/>
          <w:color w:val="000000" w:themeColor="text1"/>
          <w:sz w:val="22"/>
          <w:szCs w:val="22"/>
        </w:rPr>
        <w:t>5</w:t>
      </w:r>
      <w:r w:rsidR="0037632B" w:rsidRPr="00D61B23">
        <w:rPr>
          <w:rFonts w:ascii="Times New Roman" w:hAnsi="Times New Roman" w:cs="Times New Roman"/>
          <w:color w:val="000000" w:themeColor="text1"/>
          <w:sz w:val="22"/>
          <w:szCs w:val="22"/>
        </w:rPr>
        <w:t xml:space="preserve">.1. </w:t>
      </w:r>
      <w:r w:rsidR="00961524" w:rsidRPr="00D61B23">
        <w:rPr>
          <w:rFonts w:ascii="Times New Roman" w:hAnsi="Times New Roman" w:cs="Times New Roman"/>
          <w:color w:val="000000" w:themeColor="text1"/>
          <w:sz w:val="22"/>
          <w:szCs w:val="22"/>
        </w:rPr>
        <w:t>Tiekėjams nenustatomi reikalavimai, susiję su nacionaliniu saugumu.</w:t>
      </w:r>
      <w:r w:rsidR="00531E0B">
        <w:rPr>
          <w:rFonts w:ascii="Times New Roman" w:hAnsi="Times New Roman" w:cs="Times New Roman"/>
          <w:color w:val="000000" w:themeColor="text1"/>
          <w:sz w:val="22"/>
          <w:szCs w:val="22"/>
        </w:rPr>
        <w:t xml:space="preserve"> </w:t>
      </w:r>
    </w:p>
    <w:p w14:paraId="4BEDE7AF" w14:textId="4B2A28A2" w:rsidR="00AF62E6" w:rsidRPr="00142AB7" w:rsidRDefault="00245E8F" w:rsidP="00142AB7">
      <w:pPr>
        <w:pStyle w:val="Antrat1"/>
        <w:spacing w:line="20" w:lineRule="atLeast"/>
        <w:contextualSpacing/>
        <w:rPr>
          <w:rFonts w:asciiTheme="minorHAnsi" w:hAnsiTheme="minorHAnsi" w:cstheme="minorBidi"/>
        </w:rPr>
      </w:pPr>
      <w:bookmarkStart w:id="18" w:name="_Ref39666794"/>
      <w:bookmarkStart w:id="19" w:name="_Ref39666796"/>
      <w:bookmarkStart w:id="20" w:name="_Toc177380477"/>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8"/>
      <w:bookmarkEnd w:id="19"/>
      <w:bookmarkEnd w:id="20"/>
    </w:p>
    <w:p w14:paraId="3D47F821" w14:textId="2F93D89B" w:rsidR="00EF5623" w:rsidRPr="00D61B23" w:rsidRDefault="00192AF9" w:rsidP="004015EE">
      <w:pPr>
        <w:spacing w:after="0" w:line="240" w:lineRule="auto"/>
        <w:ind w:firstLine="567"/>
        <w:jc w:val="both"/>
        <w:rPr>
          <w:rFonts w:ascii="Times New Roman" w:hAnsi="Times New Roman" w:cs="Times New Roman"/>
          <w:i/>
          <w:iCs/>
          <w:color w:val="7030A0"/>
          <w:sz w:val="22"/>
          <w:szCs w:val="22"/>
        </w:rPr>
      </w:pPr>
      <w:r w:rsidRPr="00D61B23">
        <w:rPr>
          <w:rFonts w:ascii="Times New Roman" w:hAnsi="Times New Roman" w:cs="Times New Roman"/>
          <w:sz w:val="22"/>
          <w:szCs w:val="22"/>
        </w:rPr>
        <w:t xml:space="preserve">6.1. </w:t>
      </w:r>
      <w:r w:rsidR="00EF5623" w:rsidRPr="00D61B23">
        <w:rPr>
          <w:rFonts w:ascii="Times New Roman" w:hAnsi="Times New Roman" w:cs="Times New Roman"/>
          <w:sz w:val="22"/>
          <w:szCs w:val="22"/>
        </w:rPr>
        <w:t xml:space="preserve">Tiekėjo </w:t>
      </w:r>
      <w:r w:rsidR="0058726C" w:rsidRPr="00D61B23">
        <w:rPr>
          <w:rFonts w:ascii="Times New Roman" w:hAnsi="Times New Roman" w:cs="Times New Roman"/>
          <w:sz w:val="22"/>
          <w:szCs w:val="22"/>
        </w:rPr>
        <w:t>p</w:t>
      </w:r>
      <w:r w:rsidR="00EF5623" w:rsidRPr="00D61B23">
        <w:rPr>
          <w:rFonts w:ascii="Times New Roman" w:hAnsi="Times New Roman" w:cs="Times New Roman"/>
          <w:sz w:val="22"/>
          <w:szCs w:val="22"/>
        </w:rPr>
        <w:t>asiūlymą sudaro CVP IS pateikiamų ir žemiau nurodytų dokumentų visuma</w:t>
      </w:r>
      <w:r w:rsidR="00FD53CF" w:rsidRPr="00D61B23">
        <w:rPr>
          <w:rFonts w:ascii="Times New Roman" w:hAnsi="Times New Roman" w:cs="Times New Roman"/>
          <w:sz w:val="22"/>
          <w:szCs w:val="22"/>
        </w:rPr>
        <w:t>:</w:t>
      </w:r>
    </w:p>
    <w:p w14:paraId="08956D8A" w14:textId="2773E9DA" w:rsidR="00B45923" w:rsidRPr="00D61B23" w:rsidRDefault="003F0DA7">
      <w:pPr>
        <w:pStyle w:val="Sraopastraipa"/>
        <w:numPr>
          <w:ilvl w:val="2"/>
          <w:numId w:val="10"/>
        </w:numPr>
        <w:spacing w:after="0" w:line="240" w:lineRule="auto"/>
        <w:ind w:left="0" w:firstLine="567"/>
        <w:jc w:val="both"/>
        <w:rPr>
          <w:rFonts w:ascii="Times New Roman" w:hAnsi="Times New Roman" w:cs="Times New Roman"/>
          <w:sz w:val="22"/>
          <w:szCs w:val="22"/>
          <w:u w:val="single"/>
        </w:rPr>
      </w:pPr>
      <w:r w:rsidRPr="00D61B23">
        <w:rPr>
          <w:rFonts w:ascii="Times New Roman" w:hAnsi="Times New Roman" w:cs="Times New Roman"/>
          <w:sz w:val="22"/>
          <w:szCs w:val="22"/>
        </w:rPr>
        <w:t xml:space="preserve">tiekėjo pasirašytas </w:t>
      </w:r>
      <w:r w:rsidR="005A195F" w:rsidRPr="00D61B23">
        <w:rPr>
          <w:rFonts w:ascii="Times New Roman" w:hAnsi="Times New Roman" w:cs="Times New Roman"/>
          <w:b/>
          <w:bCs/>
          <w:sz w:val="22"/>
          <w:szCs w:val="22"/>
        </w:rPr>
        <w:t>p</w:t>
      </w:r>
      <w:r w:rsidRPr="00D61B23">
        <w:rPr>
          <w:rFonts w:ascii="Times New Roman" w:hAnsi="Times New Roman" w:cs="Times New Roman"/>
          <w:b/>
          <w:bCs/>
          <w:sz w:val="22"/>
          <w:szCs w:val="22"/>
        </w:rPr>
        <w:t>asiūlymas</w:t>
      </w:r>
      <w:r w:rsidRPr="00D61B23">
        <w:rPr>
          <w:rFonts w:ascii="Times New Roman" w:hAnsi="Times New Roman" w:cs="Times New Roman"/>
          <w:sz w:val="22"/>
          <w:szCs w:val="22"/>
        </w:rPr>
        <w:t xml:space="preserve">, parengtas pagal </w:t>
      </w:r>
      <w:r w:rsidR="007C1C57" w:rsidRPr="00D61B23">
        <w:rPr>
          <w:rFonts w:ascii="Times New Roman" w:hAnsi="Times New Roman" w:cs="Times New Roman"/>
          <w:sz w:val="22"/>
          <w:szCs w:val="22"/>
        </w:rPr>
        <w:t>specialiųjų p</w:t>
      </w:r>
      <w:r w:rsidR="00551FA7" w:rsidRPr="00D61B23">
        <w:rPr>
          <w:rFonts w:ascii="Times New Roman" w:hAnsi="Times New Roman" w:cs="Times New Roman"/>
          <w:sz w:val="22"/>
          <w:szCs w:val="22"/>
        </w:rPr>
        <w:t xml:space="preserve">irkimo </w:t>
      </w:r>
      <w:r w:rsidR="00476F8C" w:rsidRPr="00D61B23">
        <w:rPr>
          <w:rFonts w:ascii="Times New Roman" w:hAnsi="Times New Roman" w:cs="Times New Roman"/>
          <w:sz w:val="22"/>
          <w:szCs w:val="22"/>
        </w:rPr>
        <w:t>sąlygų</w:t>
      </w:r>
      <w:r w:rsidR="00DE5F20" w:rsidRPr="00D61B23">
        <w:rPr>
          <w:rFonts w:ascii="Times New Roman" w:hAnsi="Times New Roman" w:cs="Times New Roman"/>
          <w:sz w:val="22"/>
          <w:szCs w:val="22"/>
        </w:rPr>
        <w:t xml:space="preserve"> </w:t>
      </w:r>
      <w:r w:rsidR="00AF143E" w:rsidRPr="00D61B23">
        <w:rPr>
          <w:rFonts w:ascii="Times New Roman" w:hAnsi="Times New Roman" w:cs="Times New Roman"/>
          <w:color w:val="007BB8"/>
          <w:sz w:val="22"/>
          <w:szCs w:val="22"/>
          <w:shd w:val="clear" w:color="auto" w:fill="FFFFFF"/>
        </w:rPr>
        <w:t>6</w:t>
      </w:r>
      <w:r w:rsidR="00B45923" w:rsidRPr="00D61B23">
        <w:rPr>
          <w:rFonts w:ascii="Times New Roman" w:hAnsi="Times New Roman" w:cs="Times New Roman"/>
          <w:color w:val="007BB8"/>
          <w:sz w:val="22"/>
          <w:szCs w:val="22"/>
          <w:shd w:val="clear" w:color="auto" w:fill="FFFFFF"/>
        </w:rPr>
        <w:t xml:space="preserve"> priede „Pasiūlymo forma“ </w:t>
      </w:r>
      <w:r w:rsidRPr="00D61B23">
        <w:rPr>
          <w:rFonts w:ascii="Times New Roman" w:hAnsi="Times New Roman" w:cs="Times New Roman"/>
          <w:sz w:val="22"/>
          <w:szCs w:val="22"/>
        </w:rPr>
        <w:t xml:space="preserve">pateiktą </w:t>
      </w:r>
      <w:r w:rsidR="00C35C26" w:rsidRPr="00D61B23">
        <w:rPr>
          <w:rFonts w:ascii="Times New Roman" w:hAnsi="Times New Roman" w:cs="Times New Roman"/>
          <w:sz w:val="22"/>
          <w:szCs w:val="22"/>
        </w:rPr>
        <w:t>p</w:t>
      </w:r>
      <w:r w:rsidRPr="00D61B23">
        <w:rPr>
          <w:rFonts w:ascii="Times New Roman" w:hAnsi="Times New Roman" w:cs="Times New Roman"/>
          <w:sz w:val="22"/>
          <w:szCs w:val="22"/>
        </w:rPr>
        <w:t>asiūlymo formą</w:t>
      </w:r>
      <w:r w:rsidR="00B45923" w:rsidRPr="00D61B23">
        <w:rPr>
          <w:rFonts w:ascii="Times New Roman" w:hAnsi="Times New Roman" w:cs="Times New Roman"/>
          <w:sz w:val="22"/>
          <w:szCs w:val="22"/>
        </w:rPr>
        <w:t>;</w:t>
      </w:r>
    </w:p>
    <w:p w14:paraId="40565BA4" w14:textId="1E26266C" w:rsidR="004015EE" w:rsidRPr="00D61B23" w:rsidRDefault="009C1155">
      <w:pPr>
        <w:pStyle w:val="Sraopastraipa"/>
        <w:numPr>
          <w:ilvl w:val="2"/>
          <w:numId w:val="10"/>
        </w:numPr>
        <w:spacing w:after="0" w:line="240" w:lineRule="auto"/>
        <w:ind w:left="0" w:firstLine="567"/>
        <w:jc w:val="both"/>
        <w:rPr>
          <w:rFonts w:ascii="Times New Roman" w:hAnsi="Times New Roman" w:cs="Times New Roman"/>
          <w:sz w:val="22"/>
          <w:szCs w:val="22"/>
          <w:u w:val="single"/>
        </w:rPr>
      </w:pPr>
      <w:r w:rsidRPr="00D61B23">
        <w:rPr>
          <w:rFonts w:ascii="Times New Roman" w:hAnsi="Times New Roman" w:cs="Times New Roman"/>
          <w:b/>
          <w:bCs/>
          <w:sz w:val="22"/>
          <w:szCs w:val="22"/>
        </w:rPr>
        <w:t>užpildytas EBVPD</w:t>
      </w:r>
      <w:r w:rsidRPr="00D61B23">
        <w:rPr>
          <w:rFonts w:ascii="Times New Roman" w:hAnsi="Times New Roman" w:cs="Times New Roman"/>
          <w:sz w:val="22"/>
          <w:szCs w:val="22"/>
        </w:rPr>
        <w:t xml:space="preserve"> (specialiųjų pirkimo sąlygų </w:t>
      </w:r>
      <w:r w:rsidR="00AF143E" w:rsidRPr="00D61B23">
        <w:rPr>
          <w:rFonts w:ascii="Times New Roman" w:hAnsi="Times New Roman" w:cs="Times New Roman"/>
          <w:color w:val="007BB8"/>
          <w:sz w:val="22"/>
          <w:szCs w:val="22"/>
        </w:rPr>
        <w:t>5</w:t>
      </w:r>
      <w:r w:rsidR="00B45923" w:rsidRPr="00D61B23">
        <w:rPr>
          <w:rFonts w:ascii="Times New Roman" w:hAnsi="Times New Roman" w:cs="Times New Roman"/>
          <w:color w:val="007BB8"/>
          <w:sz w:val="22"/>
          <w:szCs w:val="22"/>
        </w:rPr>
        <w:t xml:space="preserve"> priedas „EBVPD“</w:t>
      </w:r>
      <w:r w:rsidRPr="00D61B23">
        <w:rPr>
          <w:rFonts w:ascii="Times New Roman" w:hAnsi="Times New Roman" w:cs="Times New Roman"/>
          <w:sz w:val="22"/>
          <w:szCs w:val="22"/>
        </w:rPr>
        <w:t xml:space="preserve">). Pasirašydamas </w:t>
      </w:r>
      <w:r w:rsidR="00C35C26" w:rsidRPr="00D61B23">
        <w:rPr>
          <w:rFonts w:ascii="Times New Roman" w:hAnsi="Times New Roman" w:cs="Times New Roman"/>
          <w:sz w:val="22"/>
          <w:szCs w:val="22"/>
        </w:rPr>
        <w:t>p</w:t>
      </w:r>
      <w:r w:rsidRPr="00D61B23">
        <w:rPr>
          <w:rFonts w:ascii="Times New Roman" w:hAnsi="Times New Roman" w:cs="Times New Roman"/>
          <w:sz w:val="22"/>
          <w:szCs w:val="22"/>
        </w:rPr>
        <w:t>asiūlymą, tiekėjas patvirtina ir EBVPD tikrumą;</w:t>
      </w:r>
    </w:p>
    <w:p w14:paraId="021CA68F" w14:textId="346D8E49" w:rsidR="007C1C57" w:rsidRPr="00D61B23" w:rsidRDefault="000C55D6">
      <w:pPr>
        <w:pStyle w:val="Sraopastraipa"/>
        <w:numPr>
          <w:ilvl w:val="2"/>
          <w:numId w:val="10"/>
        </w:numPr>
        <w:spacing w:after="0" w:line="240" w:lineRule="auto"/>
        <w:ind w:left="0" w:firstLine="567"/>
        <w:jc w:val="both"/>
        <w:rPr>
          <w:rFonts w:ascii="Times New Roman" w:hAnsi="Times New Roman" w:cs="Times New Roman"/>
          <w:sz w:val="22"/>
          <w:szCs w:val="22"/>
          <w:u w:val="single"/>
        </w:rPr>
      </w:pPr>
      <w:r w:rsidRPr="00D61B23">
        <w:rPr>
          <w:rFonts w:ascii="Times New Roman" w:hAnsi="Times New Roman" w:cs="Times New Roman"/>
          <w:sz w:val="22"/>
          <w:szCs w:val="22"/>
        </w:rPr>
        <w:t xml:space="preserve">jungtinės veiklos sutarties kopija (jeigu </w:t>
      </w:r>
      <w:r w:rsidR="00C35C26" w:rsidRPr="00D61B23">
        <w:rPr>
          <w:rFonts w:ascii="Times New Roman" w:hAnsi="Times New Roman" w:cs="Times New Roman"/>
          <w:sz w:val="22"/>
          <w:szCs w:val="22"/>
        </w:rPr>
        <w:t>p</w:t>
      </w:r>
      <w:r w:rsidRPr="00D61B23">
        <w:rPr>
          <w:rFonts w:ascii="Times New Roman" w:hAnsi="Times New Roman" w:cs="Times New Roman"/>
          <w:sz w:val="22"/>
          <w:szCs w:val="22"/>
        </w:rPr>
        <w:t>irkime dalyvauja ūkio subjektų grupė jungtinės veiklos sutarties pagrindu)</w:t>
      </w:r>
      <w:r w:rsidR="007C1C57" w:rsidRPr="00D61B23">
        <w:rPr>
          <w:rFonts w:ascii="Times New Roman" w:hAnsi="Times New Roman" w:cs="Times New Roman"/>
          <w:sz w:val="22"/>
          <w:szCs w:val="22"/>
        </w:rPr>
        <w:t>;</w:t>
      </w:r>
    </w:p>
    <w:p w14:paraId="0997451A" w14:textId="5F887419" w:rsidR="006D0EC0" w:rsidRPr="00D61B23" w:rsidRDefault="006D0EC0">
      <w:pPr>
        <w:pStyle w:val="Sraopastraipa"/>
        <w:numPr>
          <w:ilvl w:val="2"/>
          <w:numId w:val="10"/>
        </w:numPr>
        <w:spacing w:after="0" w:line="240" w:lineRule="auto"/>
        <w:ind w:left="0" w:firstLine="567"/>
        <w:jc w:val="both"/>
        <w:rPr>
          <w:rFonts w:ascii="Times New Roman" w:hAnsi="Times New Roman" w:cs="Times New Roman"/>
          <w:sz w:val="22"/>
          <w:szCs w:val="22"/>
          <w:u w:val="single"/>
        </w:rPr>
      </w:pPr>
      <w:r w:rsidRPr="00D61B23">
        <w:rPr>
          <w:rFonts w:ascii="Times New Roman" w:hAnsi="Times New Roman" w:cs="Times New Roman"/>
          <w:sz w:val="22"/>
          <w:szCs w:val="22"/>
        </w:rPr>
        <w:t xml:space="preserve">dokumentas, patvirtinantis, kad asmuo, kuris pasirašė </w:t>
      </w:r>
      <w:r w:rsidR="00212F68" w:rsidRPr="00D61B23">
        <w:rPr>
          <w:rFonts w:ascii="Times New Roman" w:hAnsi="Times New Roman" w:cs="Times New Roman"/>
          <w:sz w:val="22"/>
          <w:szCs w:val="22"/>
        </w:rPr>
        <w:t>p</w:t>
      </w:r>
      <w:r w:rsidRPr="00D61B23">
        <w:rPr>
          <w:rFonts w:ascii="Times New Roman" w:hAnsi="Times New Roman" w:cs="Times New Roman"/>
          <w:sz w:val="22"/>
          <w:szCs w:val="22"/>
        </w:rPr>
        <w:t>asiūlymą (jei jis ne tiekėjo vadovas), turėjo teisę jį pasirašyti;</w:t>
      </w:r>
    </w:p>
    <w:p w14:paraId="53A8B5A3" w14:textId="109B0BB3" w:rsidR="00450415" w:rsidRPr="00D61B23" w:rsidRDefault="00450415">
      <w:pPr>
        <w:pStyle w:val="Sraopastraipa"/>
        <w:numPr>
          <w:ilvl w:val="2"/>
          <w:numId w:val="10"/>
        </w:numPr>
        <w:spacing w:after="0" w:line="240" w:lineRule="auto"/>
        <w:ind w:left="0" w:firstLine="567"/>
        <w:jc w:val="both"/>
        <w:rPr>
          <w:rFonts w:ascii="Times New Roman" w:hAnsi="Times New Roman" w:cs="Times New Roman"/>
          <w:sz w:val="22"/>
          <w:szCs w:val="22"/>
          <w:u w:val="single"/>
        </w:rPr>
      </w:pPr>
      <w:r w:rsidRPr="00D61B23">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A4D1BFD" w14:textId="0016AFAF" w:rsidR="00450415" w:rsidRPr="00D61B23" w:rsidRDefault="00450415">
      <w:pPr>
        <w:pStyle w:val="Sraopastraipa"/>
        <w:numPr>
          <w:ilvl w:val="2"/>
          <w:numId w:val="10"/>
        </w:numPr>
        <w:spacing w:after="0" w:line="240" w:lineRule="auto"/>
        <w:ind w:left="0" w:firstLine="567"/>
        <w:jc w:val="both"/>
        <w:rPr>
          <w:rFonts w:ascii="Times New Roman" w:hAnsi="Times New Roman" w:cs="Times New Roman"/>
          <w:sz w:val="22"/>
          <w:szCs w:val="22"/>
          <w:u w:val="single"/>
        </w:rPr>
      </w:pPr>
      <w:r w:rsidRPr="00D61B23">
        <w:rPr>
          <w:rFonts w:ascii="Times New Roman" w:hAnsi="Times New Roman" w:cs="Times New Roman"/>
          <w:sz w:val="22"/>
          <w:szCs w:val="22"/>
        </w:rPr>
        <w:t xml:space="preserve"> jei tiekėjas pasitelkia subtiekėjus, subtiekėjo deklaracija ar kitas dokumentas, patvirtinantis jo sutikimą būti subtiekėju </w:t>
      </w:r>
      <w:r w:rsidR="00212F68" w:rsidRPr="00D61B23">
        <w:rPr>
          <w:rFonts w:ascii="Times New Roman" w:hAnsi="Times New Roman" w:cs="Times New Roman"/>
          <w:sz w:val="22"/>
          <w:szCs w:val="22"/>
        </w:rPr>
        <w:t>p</w:t>
      </w:r>
      <w:r w:rsidRPr="00D61B23">
        <w:rPr>
          <w:rFonts w:ascii="Times New Roman" w:hAnsi="Times New Roman" w:cs="Times New Roman"/>
          <w:sz w:val="22"/>
          <w:szCs w:val="22"/>
        </w:rPr>
        <w:t>irkime</w:t>
      </w:r>
      <w:r w:rsidR="007A749E" w:rsidRPr="00D61B23">
        <w:rPr>
          <w:rFonts w:ascii="Times New Roman" w:hAnsi="Times New Roman" w:cs="Times New Roman"/>
          <w:sz w:val="22"/>
          <w:szCs w:val="22"/>
        </w:rPr>
        <w:t>.</w:t>
      </w:r>
    </w:p>
    <w:p w14:paraId="479B3B42" w14:textId="2D1915FC" w:rsidR="00FD03FA" w:rsidRPr="00D61B23" w:rsidRDefault="00BD41D7" w:rsidP="007A749E">
      <w:pPr>
        <w:pStyle w:val="Sraopastraipa"/>
        <w:numPr>
          <w:ilvl w:val="1"/>
          <w:numId w:val="10"/>
        </w:numPr>
        <w:tabs>
          <w:tab w:val="left" w:pos="1276"/>
        </w:tabs>
        <w:spacing w:after="0" w:line="240" w:lineRule="auto"/>
        <w:ind w:left="0" w:firstLine="567"/>
        <w:jc w:val="both"/>
        <w:rPr>
          <w:rFonts w:ascii="Times New Roman" w:hAnsi="Times New Roman" w:cs="Times New Roman"/>
          <w:color w:val="00B050"/>
          <w:sz w:val="22"/>
          <w:szCs w:val="22"/>
          <w:u w:val="single"/>
        </w:rPr>
      </w:pPr>
      <w:r w:rsidRPr="00D61B23">
        <w:rPr>
          <w:rFonts w:ascii="Times New Roman" w:eastAsia="Calibri" w:hAnsi="Times New Roman" w:cs="Times New Roman"/>
          <w:sz w:val="22"/>
          <w:szCs w:val="22"/>
        </w:rPr>
        <w:t>P</w:t>
      </w:r>
      <w:r w:rsidR="00FD03FA" w:rsidRPr="00D61B23">
        <w:rPr>
          <w:rFonts w:ascii="Times New Roman" w:eastAsia="Calibri" w:hAnsi="Times New Roman" w:cs="Times New Roman"/>
          <w:sz w:val="22"/>
          <w:szCs w:val="22"/>
        </w:rPr>
        <w:t xml:space="preserve">asiūlymas gali būti pasirašytas </w:t>
      </w:r>
      <w:r w:rsidR="00DD138F" w:rsidRPr="00D61B23">
        <w:rPr>
          <w:rFonts w:ascii="Times New Roman" w:eastAsia="Calibri" w:hAnsi="Times New Roman" w:cs="Times New Roman"/>
          <w:sz w:val="22"/>
          <w:szCs w:val="22"/>
        </w:rPr>
        <w:t xml:space="preserve">fiziniu parašu arba </w:t>
      </w:r>
      <w:r w:rsidR="00FD03FA" w:rsidRPr="00D61B23">
        <w:rPr>
          <w:rFonts w:ascii="Times New Roman" w:eastAsia="Calibri" w:hAnsi="Times New Roman" w:cs="Times New Roman"/>
          <w:sz w:val="22"/>
          <w:szCs w:val="22"/>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D61B23">
        <w:rPr>
          <w:rFonts w:ascii="Times New Roman" w:hAnsi="Times New Roman" w:cs="Times New Roman"/>
          <w:sz w:val="22"/>
          <w:szCs w:val="22"/>
        </w:rPr>
        <w:t>Perkančiajai organizacijai kilus abejonių dėl dokumentų tikrumo, ji turi teisę reikalauti pateikti dokumentų originalus.</w:t>
      </w:r>
      <w:r w:rsidR="00FD03FA" w:rsidRPr="00D61B23">
        <w:rPr>
          <w:rFonts w:ascii="Times New Roman" w:eastAsia="Calibri" w:hAnsi="Times New Roman" w:cs="Times New Roman"/>
          <w:sz w:val="22"/>
          <w:szCs w:val="22"/>
        </w:rPr>
        <w:t xml:space="preserve"> Gali būti:</w:t>
      </w:r>
    </w:p>
    <w:p w14:paraId="293D3908" w14:textId="3DF3756D" w:rsidR="00FD03FA" w:rsidRPr="00D61B23" w:rsidRDefault="00C7179F" w:rsidP="007A749E">
      <w:pPr>
        <w:pStyle w:val="Sraopastraipa"/>
        <w:spacing w:after="0" w:line="240" w:lineRule="auto"/>
        <w:ind w:left="0" w:firstLine="567"/>
        <w:jc w:val="both"/>
        <w:rPr>
          <w:rFonts w:ascii="Times New Roman" w:hAnsi="Times New Roman" w:cs="Times New Roman"/>
          <w:bCs/>
          <w:iCs/>
          <w:sz w:val="22"/>
          <w:szCs w:val="22"/>
          <w:u w:val="single"/>
        </w:rPr>
      </w:pPr>
      <w:r w:rsidRPr="00D61B23">
        <w:rPr>
          <w:rFonts w:ascii="Times New Roman" w:eastAsia="Calibri" w:hAnsi="Times New Roman" w:cs="Times New Roman"/>
          <w:bCs/>
          <w:iCs/>
          <w:sz w:val="22"/>
          <w:szCs w:val="22"/>
        </w:rPr>
        <w:t>6</w:t>
      </w:r>
      <w:r w:rsidR="00390B20" w:rsidRPr="00D61B23">
        <w:rPr>
          <w:rFonts w:ascii="Times New Roman" w:eastAsia="Calibri" w:hAnsi="Times New Roman" w:cs="Times New Roman"/>
          <w:bCs/>
          <w:iCs/>
          <w:sz w:val="22"/>
          <w:szCs w:val="22"/>
        </w:rPr>
        <w:t>.</w:t>
      </w:r>
      <w:r w:rsidRPr="00D61B23">
        <w:rPr>
          <w:rFonts w:ascii="Times New Roman" w:eastAsia="Calibri" w:hAnsi="Times New Roman" w:cs="Times New Roman"/>
          <w:bCs/>
          <w:iCs/>
          <w:sz w:val="22"/>
          <w:szCs w:val="22"/>
        </w:rPr>
        <w:t>2</w:t>
      </w:r>
      <w:r w:rsidR="00390B20" w:rsidRPr="00D61B23">
        <w:rPr>
          <w:rFonts w:ascii="Times New Roman" w:eastAsia="Calibri" w:hAnsi="Times New Roman" w:cs="Times New Roman"/>
          <w:bCs/>
          <w:iCs/>
          <w:sz w:val="22"/>
          <w:szCs w:val="22"/>
        </w:rPr>
        <w:t>.</w:t>
      </w:r>
      <w:r w:rsidR="00EE3480" w:rsidRPr="00D61B23">
        <w:rPr>
          <w:rFonts w:ascii="Times New Roman" w:eastAsia="Calibri" w:hAnsi="Times New Roman" w:cs="Times New Roman"/>
          <w:bCs/>
          <w:iCs/>
          <w:sz w:val="22"/>
          <w:szCs w:val="22"/>
        </w:rPr>
        <w:t>1</w:t>
      </w:r>
      <w:r w:rsidR="00E31525" w:rsidRPr="00D61B23">
        <w:rPr>
          <w:rFonts w:ascii="Times New Roman" w:eastAsia="Calibri" w:hAnsi="Times New Roman" w:cs="Times New Roman"/>
          <w:bCs/>
          <w:iCs/>
          <w:sz w:val="22"/>
          <w:szCs w:val="22"/>
        </w:rPr>
        <w:t>.</w:t>
      </w:r>
      <w:r w:rsidR="00FD03FA" w:rsidRPr="00D61B23">
        <w:rPr>
          <w:rFonts w:ascii="Times New Roman" w:eastAsia="Calibri" w:hAnsi="Times New Roman" w:cs="Times New Roman"/>
          <w:bCs/>
          <w:iCs/>
          <w:sz w:val="22"/>
          <w:szCs w:val="22"/>
        </w:rPr>
        <w:t xml:space="preserve"> pateikiami kvalifikuotu elektroniniu parašu pasirašyti elektroninėmis priemonėmis suformuoti dokumentai;</w:t>
      </w:r>
    </w:p>
    <w:p w14:paraId="69E2A72B" w14:textId="77777777" w:rsidR="007A749E" w:rsidRPr="00D61B23" w:rsidRDefault="00FD03FA" w:rsidP="007A749E">
      <w:pPr>
        <w:pStyle w:val="Sraopastraipa"/>
        <w:numPr>
          <w:ilvl w:val="2"/>
          <w:numId w:val="12"/>
        </w:numPr>
        <w:tabs>
          <w:tab w:val="left" w:pos="1418"/>
        </w:tabs>
        <w:spacing w:after="0" w:line="240" w:lineRule="auto"/>
        <w:ind w:left="0" w:firstLine="567"/>
        <w:jc w:val="both"/>
        <w:rPr>
          <w:rFonts w:ascii="Times New Roman" w:hAnsi="Times New Roman" w:cs="Times New Roman"/>
          <w:bCs/>
          <w:iCs/>
          <w:sz w:val="22"/>
          <w:szCs w:val="22"/>
        </w:rPr>
      </w:pPr>
      <w:r w:rsidRPr="00D61B23">
        <w:rPr>
          <w:rFonts w:ascii="Times New Roman" w:eastAsia="Calibri" w:hAnsi="Times New Roman" w:cs="Times New Roman"/>
          <w:bCs/>
          <w:iCs/>
          <w:sz w:val="22"/>
          <w:szCs w:val="22"/>
        </w:rPr>
        <w:t>skaitmeninės dokumentų kopijos (</w:t>
      </w:r>
      <w:r w:rsidRPr="00D61B23">
        <w:rPr>
          <w:rFonts w:ascii="Times New Roman" w:eastAsia="Calibri" w:hAnsi="Times New Roman" w:cs="Times New Roman"/>
          <w:iCs/>
          <w:sz w:val="22"/>
          <w:szCs w:val="22"/>
        </w:rPr>
        <w:t>fiziniu parašu tvirtinami dokumentai turi būti pateikiami pasirašyti ir nuskenuoti)</w:t>
      </w:r>
      <w:r w:rsidRPr="00D61B23">
        <w:rPr>
          <w:rFonts w:ascii="Times New Roman" w:eastAsia="Calibri" w:hAnsi="Times New Roman" w:cs="Times New Roman"/>
          <w:bCs/>
          <w:iCs/>
          <w:sz w:val="22"/>
          <w:szCs w:val="22"/>
        </w:rPr>
        <w:t>.</w:t>
      </w:r>
    </w:p>
    <w:p w14:paraId="4B4C4DCD" w14:textId="77777777" w:rsidR="007A749E" w:rsidRPr="00D61B23" w:rsidRDefault="0099696F" w:rsidP="007A749E">
      <w:pPr>
        <w:pStyle w:val="Sraopastraipa"/>
        <w:numPr>
          <w:ilvl w:val="1"/>
          <w:numId w:val="12"/>
        </w:numPr>
        <w:tabs>
          <w:tab w:val="left" w:pos="1418"/>
        </w:tabs>
        <w:spacing w:after="0" w:line="240" w:lineRule="auto"/>
        <w:ind w:left="0" w:firstLine="567"/>
        <w:jc w:val="both"/>
        <w:rPr>
          <w:rFonts w:ascii="Times New Roman" w:hAnsi="Times New Roman" w:cs="Times New Roman"/>
          <w:bCs/>
          <w:iCs/>
          <w:sz w:val="22"/>
          <w:szCs w:val="22"/>
        </w:rPr>
      </w:pPr>
      <w:r w:rsidRPr="00D61B23">
        <w:rPr>
          <w:rFonts w:ascii="Times New Roman" w:hAnsi="Times New Roman" w:cs="Times New Roman"/>
          <w:sz w:val="22"/>
          <w:szCs w:val="22"/>
        </w:rPr>
        <w:t>P</w:t>
      </w:r>
      <w:r w:rsidR="0048587E" w:rsidRPr="00D61B23">
        <w:rPr>
          <w:rFonts w:ascii="Times New Roman" w:hAnsi="Times New Roman" w:cs="Times New Roman"/>
          <w:sz w:val="22"/>
          <w:szCs w:val="22"/>
        </w:rPr>
        <w:t>asiūlymas turi būti parengtas</w:t>
      </w:r>
      <w:r w:rsidR="00EE44B0" w:rsidRPr="00D61B23">
        <w:rPr>
          <w:rFonts w:ascii="Times New Roman" w:hAnsi="Times New Roman" w:cs="Times New Roman"/>
          <w:sz w:val="22"/>
          <w:szCs w:val="22"/>
        </w:rPr>
        <w:t xml:space="preserve"> </w:t>
      </w:r>
      <w:r w:rsidR="0048587E" w:rsidRPr="00D61B23">
        <w:rPr>
          <w:rFonts w:ascii="Times New Roman" w:hAnsi="Times New Roman" w:cs="Times New Roman"/>
          <w:sz w:val="22"/>
          <w:szCs w:val="22"/>
        </w:rPr>
        <w:t>lietuvių arba</w:t>
      </w:r>
      <w:r w:rsidRPr="00D61B23">
        <w:rPr>
          <w:rFonts w:ascii="Times New Roman" w:hAnsi="Times New Roman" w:cs="Times New Roman"/>
          <w:sz w:val="22"/>
          <w:szCs w:val="22"/>
        </w:rPr>
        <w:t xml:space="preserve"> </w:t>
      </w:r>
      <w:r w:rsidR="0048587E" w:rsidRPr="00D61B23">
        <w:rPr>
          <w:rFonts w:ascii="Times New Roman" w:hAnsi="Times New Roman" w:cs="Times New Roman"/>
          <w:sz w:val="22"/>
          <w:szCs w:val="22"/>
        </w:rPr>
        <w:t>anglų kalba</w:t>
      </w:r>
      <w:r w:rsidR="00D17972" w:rsidRPr="00D61B23">
        <w:rPr>
          <w:rFonts w:ascii="Times New Roman" w:hAnsi="Times New Roman" w:cs="Times New Roman"/>
          <w:sz w:val="22"/>
          <w:szCs w:val="22"/>
        </w:rPr>
        <w:t>.</w:t>
      </w:r>
      <w:r w:rsidR="0048587E" w:rsidRPr="00D61B23">
        <w:rPr>
          <w:rFonts w:ascii="Times New Roman" w:hAnsi="Times New Roman" w:cs="Times New Roman"/>
          <w:sz w:val="22"/>
          <w:szCs w:val="22"/>
        </w:rPr>
        <w:t xml:space="preserve"> </w:t>
      </w:r>
      <w:r w:rsidR="00F17A1F" w:rsidRPr="00D61B23">
        <w:rPr>
          <w:rFonts w:ascii="Times New Roman" w:eastAsia="Arial" w:hAnsi="Times New Roman" w:cs="Times New Roman"/>
          <w:sz w:val="22"/>
          <w:szCs w:val="22"/>
        </w:rPr>
        <w:t>Jei kurie nors su pasiūlymu teikiami dokumentai parengti ne</w:t>
      </w:r>
      <w:r w:rsidR="001427AB" w:rsidRPr="00D61B23">
        <w:rPr>
          <w:rFonts w:ascii="Times New Roman" w:eastAsia="Arial" w:hAnsi="Times New Roman" w:cs="Times New Roman"/>
          <w:sz w:val="22"/>
          <w:szCs w:val="22"/>
        </w:rPr>
        <w:t xml:space="preserve"> ta kalba, kuria</w:t>
      </w:r>
      <w:r w:rsidR="00F17A1F" w:rsidRPr="00D61B23">
        <w:rPr>
          <w:rFonts w:ascii="Times New Roman" w:eastAsia="Arial" w:hAnsi="Times New Roman" w:cs="Times New Roman"/>
          <w:sz w:val="22"/>
          <w:szCs w:val="22"/>
        </w:rPr>
        <w:t xml:space="preserve"> </w:t>
      </w:r>
      <w:r w:rsidR="0BCA4ED4" w:rsidRPr="00D61B23">
        <w:rPr>
          <w:rFonts w:ascii="Times New Roman" w:eastAsia="Arial" w:hAnsi="Times New Roman" w:cs="Times New Roman"/>
          <w:sz w:val="22"/>
          <w:szCs w:val="22"/>
        </w:rPr>
        <w:t>reikalaujama</w:t>
      </w:r>
      <w:r w:rsidR="001427AB" w:rsidRPr="00D61B23">
        <w:rPr>
          <w:rFonts w:ascii="Times New Roman" w:eastAsia="Arial" w:hAnsi="Times New Roman" w:cs="Times New Roman"/>
          <w:sz w:val="22"/>
          <w:szCs w:val="22"/>
        </w:rPr>
        <w:t xml:space="preserve">, </w:t>
      </w:r>
      <w:r w:rsidR="003F1D78" w:rsidRPr="00D61B23">
        <w:rPr>
          <w:rFonts w:ascii="Times New Roman" w:eastAsia="Arial" w:hAnsi="Times New Roman" w:cs="Times New Roman"/>
          <w:sz w:val="22"/>
          <w:szCs w:val="22"/>
        </w:rPr>
        <w:t xml:space="preserve">turi būti pateiktas tikslus vertimas į </w:t>
      </w:r>
      <w:r w:rsidR="40DC6EFC" w:rsidRPr="00D61B23">
        <w:rPr>
          <w:rFonts w:ascii="Times New Roman" w:eastAsia="Arial" w:hAnsi="Times New Roman" w:cs="Times New Roman"/>
          <w:sz w:val="22"/>
          <w:szCs w:val="22"/>
        </w:rPr>
        <w:t>reikalaujamą</w:t>
      </w:r>
      <w:r w:rsidR="001427AB" w:rsidRPr="00D61B23">
        <w:rPr>
          <w:rFonts w:ascii="Times New Roman" w:eastAsia="Arial" w:hAnsi="Times New Roman" w:cs="Times New Roman"/>
          <w:sz w:val="22"/>
          <w:szCs w:val="22"/>
        </w:rPr>
        <w:t xml:space="preserve"> </w:t>
      </w:r>
      <w:r w:rsidR="00141BF1" w:rsidRPr="00D61B23">
        <w:rPr>
          <w:rFonts w:ascii="Times New Roman" w:eastAsia="Arial" w:hAnsi="Times New Roman" w:cs="Times New Roman"/>
          <w:sz w:val="22"/>
          <w:szCs w:val="22"/>
        </w:rPr>
        <w:t>kalbą</w:t>
      </w:r>
      <w:r w:rsidR="00F17A1F" w:rsidRPr="00D61B23">
        <w:rPr>
          <w:rFonts w:ascii="Times New Roman" w:eastAsia="Arial" w:hAnsi="Times New Roman" w:cs="Times New Roman"/>
          <w:sz w:val="22"/>
          <w:szCs w:val="22"/>
        </w:rPr>
        <w:t xml:space="preserve">. </w:t>
      </w:r>
      <w:r w:rsidR="0085364E" w:rsidRPr="00D61B23">
        <w:rPr>
          <w:rFonts w:ascii="Times New Roman" w:hAnsi="Times New Roman" w:cs="Times New Roman"/>
          <w:sz w:val="22"/>
          <w:szCs w:val="22"/>
        </w:rPr>
        <w:t>Perkančiajai organizacijai turint įtarimų</w:t>
      </w:r>
      <w:r w:rsidR="0048587E" w:rsidRPr="00D61B23">
        <w:rPr>
          <w:rFonts w:ascii="Times New Roman" w:hAnsi="Times New Roman" w:cs="Times New Roman"/>
          <w:sz w:val="22"/>
          <w:szCs w:val="22"/>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4015EE" w:rsidRPr="00D61B23">
        <w:rPr>
          <w:rFonts w:ascii="Times New Roman" w:hAnsi="Times New Roman" w:cs="Times New Roman"/>
          <w:sz w:val="22"/>
          <w:szCs w:val="22"/>
        </w:rPr>
        <w:t>.</w:t>
      </w:r>
      <w:r w:rsidR="0048587E" w:rsidRPr="00D61B23">
        <w:rPr>
          <w:rFonts w:ascii="Times New Roman" w:hAnsi="Times New Roman" w:cs="Times New Roman"/>
          <w:sz w:val="22"/>
          <w:szCs w:val="22"/>
        </w:rPr>
        <w:t xml:space="preserve"> </w:t>
      </w:r>
    </w:p>
    <w:p w14:paraId="3F111D25" w14:textId="7FC7FB17" w:rsidR="007A749E" w:rsidRPr="00D61B23" w:rsidRDefault="008D03B2" w:rsidP="007A749E">
      <w:pPr>
        <w:pStyle w:val="Sraopastraipa"/>
        <w:numPr>
          <w:ilvl w:val="1"/>
          <w:numId w:val="12"/>
        </w:numPr>
        <w:tabs>
          <w:tab w:val="left" w:pos="1418"/>
        </w:tabs>
        <w:spacing w:after="0" w:line="240" w:lineRule="auto"/>
        <w:ind w:left="0" w:firstLine="567"/>
        <w:jc w:val="both"/>
        <w:rPr>
          <w:rFonts w:ascii="Times New Roman" w:hAnsi="Times New Roman" w:cs="Times New Roman"/>
          <w:bCs/>
          <w:iCs/>
          <w:sz w:val="22"/>
          <w:szCs w:val="22"/>
        </w:rPr>
      </w:pPr>
      <w:r w:rsidRPr="00D61B23">
        <w:rPr>
          <w:rFonts w:ascii="Times New Roman" w:eastAsia="Arial" w:hAnsi="Times New Roman" w:cs="Times New Roman"/>
          <w:sz w:val="22"/>
          <w:szCs w:val="22"/>
        </w:rPr>
        <w:lastRenderedPageBreak/>
        <w:t xml:space="preserve">Bendra </w:t>
      </w:r>
      <w:r w:rsidR="00BA6AB3" w:rsidRPr="00D61B23">
        <w:rPr>
          <w:rFonts w:ascii="Times New Roman" w:eastAsia="Arial" w:hAnsi="Times New Roman" w:cs="Times New Roman"/>
          <w:sz w:val="22"/>
          <w:szCs w:val="22"/>
        </w:rPr>
        <w:t>p</w:t>
      </w:r>
      <w:r w:rsidRPr="00D61B23">
        <w:rPr>
          <w:rFonts w:ascii="Times New Roman" w:eastAsia="Arial" w:hAnsi="Times New Roman" w:cs="Times New Roman"/>
          <w:sz w:val="22"/>
          <w:szCs w:val="22"/>
        </w:rPr>
        <w:t>asiūlymo kaina</w:t>
      </w:r>
      <w:r w:rsidR="00D247A7" w:rsidRPr="00D61B23">
        <w:rPr>
          <w:rFonts w:ascii="Times New Roman" w:eastAsia="Arial" w:hAnsi="Times New Roman" w:cs="Times New Roman"/>
          <w:sz w:val="22"/>
          <w:szCs w:val="22"/>
        </w:rPr>
        <w:t xml:space="preserve"> </w:t>
      </w:r>
      <w:r w:rsidR="008D3752" w:rsidRPr="00D61B23">
        <w:rPr>
          <w:rFonts w:ascii="Times New Roman" w:eastAsia="Arial" w:hAnsi="Times New Roman" w:cs="Times New Roman"/>
          <w:sz w:val="22"/>
          <w:szCs w:val="22"/>
        </w:rPr>
        <w:t>(</w:t>
      </w:r>
      <w:r w:rsidR="00D247A7" w:rsidRPr="00D61B23">
        <w:rPr>
          <w:rFonts w:ascii="Times New Roman" w:eastAsia="Arial" w:hAnsi="Times New Roman" w:cs="Times New Roman"/>
          <w:sz w:val="22"/>
          <w:szCs w:val="22"/>
        </w:rPr>
        <w:t>sąnaudos</w:t>
      </w:r>
      <w:r w:rsidR="008D3752" w:rsidRPr="00D61B23">
        <w:rPr>
          <w:rFonts w:ascii="Times New Roman" w:eastAsia="Arial" w:hAnsi="Times New Roman" w:cs="Times New Roman"/>
          <w:sz w:val="22"/>
          <w:szCs w:val="22"/>
        </w:rPr>
        <w:t>)</w:t>
      </w:r>
      <w:r w:rsidR="00D247A7" w:rsidRPr="00D61B23">
        <w:rPr>
          <w:rFonts w:ascii="Times New Roman" w:eastAsia="Arial" w:hAnsi="Times New Roman" w:cs="Times New Roman"/>
          <w:sz w:val="22"/>
          <w:szCs w:val="22"/>
        </w:rPr>
        <w:t xml:space="preserve"> </w:t>
      </w:r>
      <w:r w:rsidR="008D3752" w:rsidRPr="00D61B23">
        <w:rPr>
          <w:rFonts w:ascii="Times New Roman" w:eastAsia="Arial" w:hAnsi="Times New Roman" w:cs="Times New Roman"/>
          <w:sz w:val="22"/>
          <w:szCs w:val="22"/>
        </w:rPr>
        <w:t>su PVM</w:t>
      </w:r>
      <w:r w:rsidR="000B049C" w:rsidRPr="00D61B23">
        <w:rPr>
          <w:rFonts w:ascii="Times New Roman" w:eastAsia="Arial" w:hAnsi="Times New Roman" w:cs="Times New Roman"/>
          <w:sz w:val="22"/>
          <w:szCs w:val="22"/>
        </w:rPr>
        <w:t xml:space="preserve"> turi būti nurodoma </w:t>
      </w:r>
      <w:r w:rsidR="00D247A7" w:rsidRPr="00D61B23">
        <w:rPr>
          <w:rFonts w:ascii="Times New Roman" w:eastAsia="Arial" w:hAnsi="Times New Roman" w:cs="Times New Roman"/>
          <w:sz w:val="22"/>
          <w:szCs w:val="22"/>
        </w:rPr>
        <w:t xml:space="preserve">dviejų skaičių po kablelio tikslumu. </w:t>
      </w:r>
      <w:r w:rsidR="00B75F6D" w:rsidRPr="00D61B23">
        <w:rPr>
          <w:rFonts w:ascii="Times New Roman" w:eastAsia="Arial" w:hAnsi="Times New Roman" w:cs="Times New Roman"/>
          <w:sz w:val="22"/>
          <w:szCs w:val="22"/>
        </w:rPr>
        <w:t xml:space="preserve">Šią kainą sudarančios kainos sudedamosios dalys ar įkainiai gali būti išreikštos neribojant skaičių po kablelio kiekio. </w:t>
      </w:r>
    </w:p>
    <w:p w14:paraId="22059CDA" w14:textId="370B97D0" w:rsidR="003A0EC0" w:rsidRPr="00D61B23" w:rsidRDefault="003A0EC0" w:rsidP="007A749E">
      <w:pPr>
        <w:pStyle w:val="Sraopastraipa"/>
        <w:numPr>
          <w:ilvl w:val="1"/>
          <w:numId w:val="12"/>
        </w:numPr>
        <w:tabs>
          <w:tab w:val="left" w:pos="1418"/>
        </w:tabs>
        <w:spacing w:after="0" w:line="240" w:lineRule="auto"/>
        <w:ind w:left="0" w:firstLine="567"/>
        <w:jc w:val="both"/>
        <w:rPr>
          <w:rFonts w:ascii="Times New Roman" w:hAnsi="Times New Roman" w:cs="Times New Roman"/>
          <w:bCs/>
          <w:iCs/>
          <w:sz w:val="22"/>
          <w:szCs w:val="22"/>
        </w:rPr>
      </w:pPr>
      <w:r w:rsidRPr="00D61B23">
        <w:rPr>
          <w:rFonts w:ascii="Times New Roman" w:eastAsia="Arial" w:hAnsi="Times New Roman" w:cs="Times New Roman"/>
          <w:sz w:val="22"/>
          <w:szCs w:val="22"/>
        </w:rPr>
        <w:t xml:space="preserve">Tiekėjų </w:t>
      </w:r>
      <w:r w:rsidR="00A217B2" w:rsidRPr="00D61B23">
        <w:rPr>
          <w:rFonts w:ascii="Times New Roman" w:eastAsia="Arial" w:hAnsi="Times New Roman" w:cs="Times New Roman"/>
          <w:sz w:val="22"/>
          <w:szCs w:val="22"/>
        </w:rPr>
        <w:t>p</w:t>
      </w:r>
      <w:r w:rsidRPr="00D61B23">
        <w:rPr>
          <w:rFonts w:ascii="Times New Roman" w:eastAsia="Arial" w:hAnsi="Times New Roman" w:cs="Times New Roman"/>
          <w:sz w:val="22"/>
          <w:szCs w:val="22"/>
        </w:rPr>
        <w:t xml:space="preserve">asiūlymuose nurodytos kainos bus vertinamos </w:t>
      </w:r>
      <w:r w:rsidRPr="00D61B23">
        <w:rPr>
          <w:rFonts w:ascii="Times New Roman" w:hAnsi="Times New Roman" w:cs="Times New Roman"/>
          <w:sz w:val="22"/>
          <w:szCs w:val="22"/>
        </w:rPr>
        <w:t xml:space="preserve">ir lyginamos </w:t>
      </w:r>
      <w:r w:rsidR="007A749E" w:rsidRPr="00D61B23">
        <w:rPr>
          <w:rFonts w:ascii="Times New Roman" w:hAnsi="Times New Roman" w:cs="Times New Roman"/>
          <w:sz w:val="22"/>
          <w:szCs w:val="22"/>
        </w:rPr>
        <w:t xml:space="preserve">eurais </w:t>
      </w:r>
      <w:r w:rsidRPr="00D61B23">
        <w:rPr>
          <w:rFonts w:ascii="Times New Roman" w:hAnsi="Times New Roman" w:cs="Times New Roman"/>
          <w:sz w:val="22"/>
          <w:szCs w:val="22"/>
        </w:rPr>
        <w:t>su visais mokesčiais, įskaitant PVM</w:t>
      </w:r>
      <w:r w:rsidR="006E3394" w:rsidRPr="00D61B23">
        <w:rPr>
          <w:rFonts w:ascii="Times New Roman" w:hAnsi="Times New Roman" w:cs="Times New Roman"/>
          <w:sz w:val="22"/>
          <w:szCs w:val="22"/>
        </w:rPr>
        <w:t>.</w:t>
      </w:r>
      <w:r w:rsidRPr="00D61B23">
        <w:rPr>
          <w:rFonts w:ascii="Times New Roman" w:hAnsi="Times New Roman" w:cs="Times New Roman"/>
          <w:sz w:val="22"/>
          <w:szCs w:val="22"/>
        </w:rPr>
        <w:t xml:space="preserve"> </w:t>
      </w:r>
    </w:p>
    <w:p w14:paraId="47854940" w14:textId="77777777" w:rsidR="004015EE" w:rsidRPr="004015EE" w:rsidRDefault="004015EE" w:rsidP="00987D03">
      <w:pPr>
        <w:pStyle w:val="Sraopastraipa"/>
        <w:spacing w:after="0" w:line="240" w:lineRule="auto"/>
        <w:ind w:left="567"/>
        <w:jc w:val="both"/>
        <w:rPr>
          <w:rFonts w:ascii="Times New Roman" w:hAnsi="Times New Roman" w:cs="Times New Roman"/>
        </w:rPr>
      </w:pPr>
    </w:p>
    <w:p w14:paraId="7A15AE0A" w14:textId="7B1E3704" w:rsidR="00EE1C85" w:rsidRPr="00F0499F" w:rsidRDefault="00EE1C85" w:rsidP="005140A0">
      <w:pPr>
        <w:pStyle w:val="Antrat1"/>
        <w:numPr>
          <w:ilvl w:val="0"/>
          <w:numId w:val="12"/>
        </w:numPr>
        <w:tabs>
          <w:tab w:val="left" w:pos="709"/>
        </w:tabs>
        <w:spacing w:before="0" w:after="0"/>
        <w:rPr>
          <w:rFonts w:asciiTheme="minorHAnsi" w:hAnsiTheme="minorHAnsi" w:cstheme="minorHAnsi"/>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77380478"/>
      <w:bookmarkEnd w:id="21"/>
      <w:bookmarkEnd w:id="22"/>
      <w:bookmarkEnd w:id="23"/>
      <w:bookmarkEnd w:id="24"/>
      <w:bookmarkEnd w:id="25"/>
      <w:r w:rsidRPr="00F0499F">
        <w:rPr>
          <w:rFonts w:asciiTheme="minorHAnsi" w:hAnsiTheme="minorHAnsi" w:cstheme="minorHAnsi"/>
        </w:rPr>
        <w:t>Pasiūlymo galiojimo užtikrinimas</w:t>
      </w:r>
      <w:bookmarkEnd w:id="26"/>
      <w:bookmarkEnd w:id="27"/>
      <w:bookmarkEnd w:id="28"/>
    </w:p>
    <w:p w14:paraId="2B38CB47" w14:textId="34DD3618" w:rsidR="00B3551C" w:rsidRPr="00D61B23" w:rsidRDefault="00655F17" w:rsidP="00987D03">
      <w:pPr>
        <w:pStyle w:val="Sraopastraipa"/>
        <w:spacing w:after="0" w:line="240" w:lineRule="auto"/>
        <w:ind w:left="0" w:firstLine="567"/>
        <w:jc w:val="both"/>
        <w:rPr>
          <w:rFonts w:ascii="Times New Roman" w:eastAsia="Calibri" w:hAnsi="Times New Roman" w:cs="Times New Roman"/>
          <w:sz w:val="22"/>
          <w:szCs w:val="22"/>
        </w:rPr>
      </w:pPr>
      <w:r w:rsidRPr="00D61B23">
        <w:rPr>
          <w:rFonts w:ascii="Times New Roman" w:hAnsi="Times New Roman" w:cs="Times New Roman"/>
          <w:sz w:val="22"/>
          <w:szCs w:val="22"/>
        </w:rPr>
        <w:t xml:space="preserve">7.1.  </w:t>
      </w:r>
      <w:r w:rsidR="004015EE" w:rsidRPr="00D61B23">
        <w:rPr>
          <w:rFonts w:ascii="Times New Roman" w:hAnsi="Times New Roman" w:cs="Times New Roman"/>
          <w:sz w:val="22"/>
          <w:szCs w:val="22"/>
        </w:rPr>
        <w:t xml:space="preserve"> </w:t>
      </w:r>
      <w:r w:rsidR="00B3551C" w:rsidRPr="00D61B23">
        <w:rPr>
          <w:rFonts w:ascii="Times New Roman" w:eastAsia="Calibri" w:hAnsi="Times New Roman" w:cs="Times New Roman"/>
          <w:sz w:val="22"/>
          <w:szCs w:val="22"/>
        </w:rPr>
        <w:t xml:space="preserve">Perkančioji organizacija nereikalauja užtikrinti </w:t>
      </w:r>
      <w:r w:rsidR="00110481" w:rsidRPr="00D61B23">
        <w:rPr>
          <w:rFonts w:ascii="Times New Roman" w:eastAsia="Calibri" w:hAnsi="Times New Roman" w:cs="Times New Roman"/>
          <w:sz w:val="22"/>
          <w:szCs w:val="22"/>
        </w:rPr>
        <w:t>p</w:t>
      </w:r>
      <w:r w:rsidR="00B3551C" w:rsidRPr="00D61B23">
        <w:rPr>
          <w:rFonts w:ascii="Times New Roman" w:eastAsia="Calibri" w:hAnsi="Times New Roman" w:cs="Times New Roman"/>
          <w:sz w:val="22"/>
          <w:szCs w:val="22"/>
        </w:rPr>
        <w:t>asiūlymo galiojimą, tačiau pasilieka teisę kreiptis į teismą dėl žalos, atsiradusios dėl to, kad pasiūlymo galiojimo laikotarpiu tiekėjas pakeičia ar atšaukia savo pasiūlymą ar pirkimo laimėtojas atsisako sudaryti sutartį, atlyginimo.</w:t>
      </w:r>
    </w:p>
    <w:p w14:paraId="0D2F0ACD" w14:textId="77777777" w:rsidR="004015EE" w:rsidRPr="004015EE" w:rsidRDefault="004015EE" w:rsidP="00987D03">
      <w:pPr>
        <w:pStyle w:val="Sraopastraipa"/>
        <w:spacing w:after="0" w:line="240" w:lineRule="auto"/>
        <w:ind w:left="0" w:firstLine="567"/>
        <w:jc w:val="both"/>
        <w:rPr>
          <w:rFonts w:ascii="Times New Roman" w:hAnsi="Times New Roman" w:cs="Times New Roman"/>
        </w:rPr>
      </w:pPr>
    </w:p>
    <w:p w14:paraId="7136C94B" w14:textId="47C2F164" w:rsidR="00040C0F" w:rsidRPr="00FD51C2" w:rsidRDefault="00040C0F" w:rsidP="005140A0">
      <w:pPr>
        <w:pStyle w:val="Antrat1"/>
        <w:numPr>
          <w:ilvl w:val="0"/>
          <w:numId w:val="12"/>
        </w:numPr>
        <w:tabs>
          <w:tab w:val="left" w:pos="709"/>
        </w:tabs>
        <w:spacing w:before="0" w:after="0"/>
        <w:contextualSpacing/>
        <w:rPr>
          <w:rFonts w:asciiTheme="minorHAnsi" w:hAnsiTheme="minorHAnsi" w:cstheme="minorHAnsi"/>
        </w:rPr>
      </w:pPr>
      <w:bookmarkStart w:id="29" w:name="_Ref39658218"/>
      <w:bookmarkStart w:id="30" w:name="_Ref39658226"/>
      <w:bookmarkStart w:id="31" w:name="_Ref39658248"/>
      <w:bookmarkStart w:id="32" w:name="_Ref39658251"/>
      <w:bookmarkStart w:id="33" w:name="_Toc177380479"/>
      <w:bookmarkStart w:id="34" w:name="_Ref39485250"/>
      <w:bookmarkStart w:id="35" w:name="_Ref39485258"/>
      <w:r w:rsidRPr="00FD51C2">
        <w:rPr>
          <w:rFonts w:asciiTheme="minorHAnsi" w:hAnsiTheme="minorHAnsi" w:cstheme="minorHAnsi"/>
        </w:rPr>
        <w:t>Elektroninis aukcionas</w:t>
      </w:r>
      <w:bookmarkEnd w:id="29"/>
      <w:bookmarkEnd w:id="30"/>
      <w:bookmarkEnd w:id="31"/>
      <w:bookmarkEnd w:id="32"/>
      <w:bookmarkEnd w:id="33"/>
    </w:p>
    <w:p w14:paraId="0BFDB7B0" w14:textId="7EDE7F96" w:rsidR="00040C0F" w:rsidRPr="00D61B23" w:rsidRDefault="002827E4" w:rsidP="00987D03">
      <w:pPr>
        <w:spacing w:after="0" w:line="240" w:lineRule="auto"/>
        <w:ind w:left="710"/>
        <w:rPr>
          <w:rFonts w:ascii="Times New Roman" w:hAnsi="Times New Roman" w:cs="Times New Roman"/>
          <w:sz w:val="22"/>
          <w:szCs w:val="22"/>
        </w:rPr>
      </w:pPr>
      <w:r w:rsidRPr="00D61B23">
        <w:rPr>
          <w:rFonts w:ascii="Times New Roman" w:hAnsi="Times New Roman" w:cs="Times New Roman"/>
          <w:sz w:val="22"/>
          <w:szCs w:val="22"/>
        </w:rPr>
        <w:t xml:space="preserve">8.1. </w:t>
      </w:r>
      <w:r w:rsidR="00040C0F" w:rsidRPr="00D61B23">
        <w:rPr>
          <w:rFonts w:ascii="Times New Roman" w:hAnsi="Times New Roman" w:cs="Times New Roman"/>
          <w:sz w:val="22"/>
          <w:szCs w:val="22"/>
        </w:rPr>
        <w:t>Perkančioji organizacija pirkime netaikys elektroninio aukciono.</w:t>
      </w:r>
    </w:p>
    <w:p w14:paraId="201FA1CB" w14:textId="77777777" w:rsidR="00987D03" w:rsidRPr="00987D03" w:rsidRDefault="00987D03" w:rsidP="00987D03">
      <w:pPr>
        <w:spacing w:after="0" w:line="240" w:lineRule="auto"/>
        <w:ind w:left="710"/>
        <w:rPr>
          <w:rFonts w:ascii="Times New Roman" w:hAnsi="Times New Roman" w:cs="Times New Roman"/>
        </w:rPr>
      </w:pPr>
    </w:p>
    <w:p w14:paraId="14CBD3AD" w14:textId="23B8A7AF" w:rsidR="009D0DC5" w:rsidRPr="00F0499F" w:rsidRDefault="00EA001C" w:rsidP="005140A0">
      <w:pPr>
        <w:pStyle w:val="Antrat1"/>
        <w:numPr>
          <w:ilvl w:val="0"/>
          <w:numId w:val="12"/>
        </w:numPr>
        <w:tabs>
          <w:tab w:val="left" w:pos="709"/>
        </w:tabs>
        <w:spacing w:before="0" w:after="0"/>
        <w:contextualSpacing/>
        <w:rPr>
          <w:rFonts w:asciiTheme="minorHAnsi" w:hAnsiTheme="minorHAnsi" w:cstheme="minorHAnsi"/>
        </w:rPr>
      </w:pPr>
      <w:bookmarkStart w:id="36" w:name="_Ref39667303"/>
      <w:bookmarkStart w:id="37" w:name="_Ref39667308"/>
      <w:bookmarkStart w:id="38" w:name="_Toc177380480"/>
      <w:r w:rsidRPr="00F0499F">
        <w:rPr>
          <w:rFonts w:asciiTheme="minorHAnsi" w:hAnsiTheme="minorHAnsi" w:cstheme="minorHAnsi"/>
        </w:rPr>
        <w:t>P</w:t>
      </w:r>
      <w:r w:rsidR="00014A61" w:rsidRPr="00F0499F">
        <w:rPr>
          <w:rFonts w:asciiTheme="minorHAnsi" w:hAnsiTheme="minorHAnsi" w:cstheme="minorHAnsi"/>
        </w:rPr>
        <w:t>asiūlymų vertinimas</w:t>
      </w:r>
      <w:bookmarkEnd w:id="34"/>
      <w:bookmarkEnd w:id="35"/>
      <w:bookmarkEnd w:id="36"/>
      <w:bookmarkEnd w:id="37"/>
      <w:bookmarkEnd w:id="38"/>
    </w:p>
    <w:p w14:paraId="7E23FAC8" w14:textId="0740FEEC" w:rsidR="00961524" w:rsidRPr="00941F65" w:rsidRDefault="002D470F" w:rsidP="00961524">
      <w:pPr>
        <w:spacing w:after="0" w:line="240" w:lineRule="auto"/>
        <w:ind w:firstLine="567"/>
        <w:jc w:val="both"/>
        <w:rPr>
          <w:rFonts w:ascii="Times New Roman" w:eastAsia="Calibri" w:hAnsi="Times New Roman" w:cs="Times New Roman"/>
          <w:sz w:val="22"/>
          <w:szCs w:val="22"/>
        </w:rPr>
      </w:pPr>
      <w:r w:rsidRPr="00941F65">
        <w:rPr>
          <w:rFonts w:ascii="Times New Roman" w:hAnsi="Times New Roman" w:cs="Times New Roman"/>
          <w:sz w:val="22"/>
          <w:szCs w:val="22"/>
        </w:rPr>
        <w:t xml:space="preserve">9.1. </w:t>
      </w:r>
      <w:r w:rsidR="00987D03" w:rsidRPr="00941F65">
        <w:rPr>
          <w:rFonts w:ascii="Times New Roman" w:hAnsi="Times New Roman" w:cs="Times New Roman"/>
          <w:sz w:val="22"/>
          <w:szCs w:val="22"/>
        </w:rPr>
        <w:t xml:space="preserve"> </w:t>
      </w:r>
      <w:r w:rsidR="004E71CB" w:rsidRPr="00941F65">
        <w:rPr>
          <w:rFonts w:ascii="Times New Roman" w:eastAsia="Calibri" w:hAnsi="Times New Roman" w:cs="Times New Roman"/>
          <w:sz w:val="22"/>
          <w:szCs w:val="22"/>
        </w:rPr>
        <w:t xml:space="preserve">Perkančioji organizacija ekonomiškai naudingiausią pasiūlymą išrenka pagal tiekėjo pasiūlyme nurodytą </w:t>
      </w:r>
      <w:r w:rsidR="00003A3F" w:rsidRPr="00941F65">
        <w:rPr>
          <w:rFonts w:ascii="Times New Roman" w:eastAsia="Calibri" w:hAnsi="Times New Roman" w:cs="Times New Roman"/>
          <w:sz w:val="22"/>
          <w:szCs w:val="22"/>
        </w:rPr>
        <w:t>kain</w:t>
      </w:r>
      <w:r w:rsidR="004E71CB" w:rsidRPr="00941F65">
        <w:rPr>
          <w:rFonts w:ascii="Times New Roman" w:eastAsia="Calibri" w:hAnsi="Times New Roman" w:cs="Times New Roman"/>
          <w:sz w:val="22"/>
          <w:szCs w:val="22"/>
        </w:rPr>
        <w:t>ą</w:t>
      </w:r>
      <w:r w:rsidR="00003A3F" w:rsidRPr="00941F65">
        <w:rPr>
          <w:rFonts w:ascii="Times New Roman" w:eastAsia="Calibri" w:hAnsi="Times New Roman" w:cs="Times New Roman"/>
          <w:sz w:val="22"/>
          <w:szCs w:val="22"/>
        </w:rPr>
        <w:t xml:space="preserve">, kuri turi būti apskaičiuota ir nurodyta taip, kaip reikalaujama </w:t>
      </w:r>
      <w:bookmarkStart w:id="39" w:name="_Hlk91157291"/>
      <w:r w:rsidR="00CE14DF" w:rsidRPr="00941F65">
        <w:rPr>
          <w:rFonts w:ascii="Times New Roman" w:eastAsia="Calibri" w:hAnsi="Times New Roman" w:cs="Times New Roman"/>
          <w:sz w:val="22"/>
          <w:szCs w:val="22"/>
        </w:rPr>
        <w:t xml:space="preserve">specialiųjų </w:t>
      </w:r>
      <w:r w:rsidR="00090235" w:rsidRPr="00941F65">
        <w:rPr>
          <w:rFonts w:ascii="Times New Roman" w:eastAsia="Calibri" w:hAnsi="Times New Roman" w:cs="Times New Roman"/>
          <w:sz w:val="22"/>
          <w:szCs w:val="22"/>
        </w:rPr>
        <w:t>p</w:t>
      </w:r>
      <w:r w:rsidR="00551FA7" w:rsidRPr="00941F65">
        <w:rPr>
          <w:rFonts w:ascii="Times New Roman" w:eastAsia="Calibri" w:hAnsi="Times New Roman" w:cs="Times New Roman"/>
          <w:sz w:val="22"/>
          <w:szCs w:val="22"/>
        </w:rPr>
        <w:t xml:space="preserve">irkimo </w:t>
      </w:r>
      <w:r w:rsidR="00A176D5" w:rsidRPr="00941F65">
        <w:rPr>
          <w:rFonts w:ascii="Times New Roman" w:eastAsia="Calibri" w:hAnsi="Times New Roman" w:cs="Times New Roman"/>
          <w:sz w:val="22"/>
          <w:szCs w:val="22"/>
        </w:rPr>
        <w:t xml:space="preserve">sąlygų </w:t>
      </w:r>
      <w:bookmarkEnd w:id="39"/>
      <w:r w:rsidR="00AF143E" w:rsidRPr="00941F65">
        <w:rPr>
          <w:rFonts w:ascii="Times New Roman" w:hAnsi="Times New Roman" w:cs="Times New Roman"/>
          <w:color w:val="0070C0"/>
          <w:sz w:val="22"/>
          <w:szCs w:val="22"/>
          <w:shd w:val="clear" w:color="auto" w:fill="FFFFFF"/>
        </w:rPr>
        <w:t>7</w:t>
      </w:r>
      <w:r w:rsidR="00590DA7" w:rsidRPr="00941F65">
        <w:rPr>
          <w:rFonts w:ascii="Times New Roman" w:hAnsi="Times New Roman" w:cs="Times New Roman"/>
          <w:color w:val="0070C0"/>
          <w:sz w:val="22"/>
          <w:szCs w:val="22"/>
          <w:shd w:val="clear" w:color="auto" w:fill="FFFFFF"/>
        </w:rPr>
        <w:t xml:space="preserve"> priede „Pasiūlymų vertinimo kriterijai ir sąlygos“</w:t>
      </w:r>
      <w:r w:rsidR="00090235" w:rsidRPr="00941F65">
        <w:rPr>
          <w:rFonts w:ascii="Times New Roman" w:eastAsia="Calibri" w:hAnsi="Times New Roman" w:cs="Times New Roman"/>
          <w:sz w:val="22"/>
          <w:szCs w:val="22"/>
        </w:rPr>
        <w:t xml:space="preserve">. </w:t>
      </w:r>
    </w:p>
    <w:p w14:paraId="2762A599" w14:textId="145F8FE1" w:rsidR="00961524" w:rsidRPr="00DD79E6" w:rsidRDefault="00961524" w:rsidP="00961524">
      <w:pPr>
        <w:spacing w:after="0" w:line="240" w:lineRule="auto"/>
        <w:ind w:firstLine="567"/>
        <w:jc w:val="both"/>
        <w:rPr>
          <w:rFonts w:ascii="Times New Roman" w:eastAsia="Calibri" w:hAnsi="Times New Roman" w:cs="Times New Roman"/>
          <w:b/>
          <w:bCs/>
          <w:sz w:val="22"/>
          <w:szCs w:val="22"/>
        </w:rPr>
      </w:pPr>
      <w:r w:rsidRPr="00DD79E6">
        <w:rPr>
          <w:rFonts w:ascii="Times New Roman" w:eastAsia="Calibri" w:hAnsi="Times New Roman" w:cs="Times New Roman"/>
          <w:b/>
          <w:bCs/>
          <w:sz w:val="22"/>
          <w:szCs w:val="22"/>
        </w:rPr>
        <w:t xml:space="preserve">9.2. Perkančioji organizacija atmes tiekėjo pasiūlymą, jeigu kartu su pasiūlymu nebus pateikti šie pirkimo sąlygose reikalaujami pateikti dokumentai: tinkamai užpildyta pasiūlymo forma, nurodyta pirkimo sąlygų </w:t>
      </w:r>
      <w:r w:rsidR="007A749E" w:rsidRPr="00DD79E6">
        <w:rPr>
          <w:rFonts w:ascii="Times New Roman" w:eastAsia="Calibri" w:hAnsi="Times New Roman" w:cs="Times New Roman"/>
          <w:b/>
          <w:bCs/>
          <w:sz w:val="22"/>
          <w:szCs w:val="22"/>
        </w:rPr>
        <w:t>6</w:t>
      </w:r>
      <w:r w:rsidRPr="00DD79E6">
        <w:rPr>
          <w:rFonts w:ascii="Times New Roman" w:eastAsia="Calibri" w:hAnsi="Times New Roman" w:cs="Times New Roman"/>
          <w:b/>
          <w:bCs/>
          <w:sz w:val="22"/>
          <w:szCs w:val="22"/>
        </w:rPr>
        <w:t xml:space="preserve"> priede, su konkrečiais siūlomos įrangos parametrais. Jeigu bus palikta nekonkreti reikšmė, </w:t>
      </w:r>
      <w:proofErr w:type="spellStart"/>
      <w:r w:rsidRPr="00DD79E6">
        <w:rPr>
          <w:rFonts w:ascii="Times New Roman" w:eastAsia="Calibri" w:hAnsi="Times New Roman" w:cs="Times New Roman"/>
          <w:b/>
          <w:bCs/>
          <w:sz w:val="22"/>
          <w:szCs w:val="22"/>
        </w:rPr>
        <w:t>pvz</w:t>
      </w:r>
      <w:proofErr w:type="spellEnd"/>
      <w:r w:rsidRPr="00DD79E6">
        <w:rPr>
          <w:rFonts w:ascii="Times New Roman" w:eastAsia="Calibri" w:hAnsi="Times New Roman" w:cs="Times New Roman"/>
          <w:b/>
          <w:bCs/>
          <w:sz w:val="22"/>
          <w:szCs w:val="22"/>
        </w:rPr>
        <w:t xml:space="preserve">: </w:t>
      </w:r>
      <w:r w:rsidRPr="00DD79E6">
        <w:rPr>
          <w:rFonts w:ascii="Times New Roman" w:eastAsia="Calibri" w:hAnsi="Times New Roman" w:cs="Times New Roman"/>
          <w:b/>
          <w:bCs/>
          <w:i/>
          <w:iCs/>
          <w:sz w:val="22"/>
          <w:szCs w:val="22"/>
        </w:rPr>
        <w:t>ne mažiau, ne daugiau, ne siauresnė  ar pan</w:t>
      </w:r>
      <w:r w:rsidRPr="00DD79E6">
        <w:rPr>
          <w:rFonts w:ascii="Times New Roman" w:eastAsia="Calibri" w:hAnsi="Times New Roman" w:cs="Times New Roman"/>
          <w:b/>
          <w:bCs/>
          <w:sz w:val="22"/>
          <w:szCs w:val="22"/>
        </w:rPr>
        <w:t>. pasiūlymo forma laikoma užpildyta netinkamai</w:t>
      </w:r>
      <w:r w:rsidR="00DD79E6" w:rsidRPr="00DD79E6">
        <w:rPr>
          <w:rFonts w:ascii="Times New Roman" w:eastAsia="Calibri" w:hAnsi="Times New Roman" w:cs="Times New Roman"/>
          <w:b/>
          <w:bCs/>
          <w:sz w:val="22"/>
          <w:szCs w:val="22"/>
        </w:rPr>
        <w:t xml:space="preserve"> ir </w:t>
      </w:r>
      <w:r w:rsidR="00DD79E6" w:rsidRPr="00764C52">
        <w:rPr>
          <w:rFonts w:ascii="Times New Roman" w:eastAsia="Calibri" w:hAnsi="Times New Roman" w:cs="Times New Roman"/>
          <w:b/>
          <w:bCs/>
          <w:sz w:val="22"/>
          <w:szCs w:val="22"/>
          <w:u w:val="single"/>
        </w:rPr>
        <w:t>pasiūlymas bus atmestas</w:t>
      </w:r>
      <w:r w:rsidRPr="00DD79E6">
        <w:rPr>
          <w:rFonts w:ascii="Times New Roman" w:eastAsia="Calibri" w:hAnsi="Times New Roman" w:cs="Times New Roman"/>
          <w:b/>
          <w:bCs/>
          <w:sz w:val="22"/>
          <w:szCs w:val="22"/>
        </w:rPr>
        <w:t>.</w:t>
      </w:r>
    </w:p>
    <w:p w14:paraId="102136D3" w14:textId="402C25C2" w:rsidR="00D734C6" w:rsidRPr="00941F65" w:rsidRDefault="00961524" w:rsidP="00961524">
      <w:pPr>
        <w:spacing w:after="0" w:line="240" w:lineRule="auto"/>
        <w:ind w:firstLine="567"/>
        <w:jc w:val="both"/>
        <w:rPr>
          <w:rFonts w:ascii="Times New Roman" w:eastAsia="Calibri" w:hAnsi="Times New Roman" w:cs="Times New Roman"/>
          <w:sz w:val="22"/>
          <w:szCs w:val="22"/>
        </w:rPr>
      </w:pPr>
      <w:r w:rsidRPr="00941F65">
        <w:rPr>
          <w:rFonts w:ascii="Times New Roman" w:eastAsia="Calibri" w:hAnsi="Times New Roman" w:cs="Times New Roman"/>
          <w:sz w:val="22"/>
          <w:szCs w:val="22"/>
        </w:rPr>
        <w:t xml:space="preserve">9.3. </w:t>
      </w:r>
      <w:r w:rsidR="00D734C6" w:rsidRPr="00941F65">
        <w:rPr>
          <w:rFonts w:ascii="Times New Roman" w:hAnsi="Times New Roman" w:cs="Times New Roman"/>
          <w:sz w:val="22"/>
          <w:szCs w:val="22"/>
        </w:rPr>
        <w:t xml:space="preserve">Laimėjusiu </w:t>
      </w:r>
      <w:r w:rsidR="005D7D8C" w:rsidRPr="00941F65">
        <w:rPr>
          <w:rFonts w:ascii="Times New Roman" w:hAnsi="Times New Roman" w:cs="Times New Roman"/>
          <w:sz w:val="22"/>
          <w:szCs w:val="22"/>
        </w:rPr>
        <w:t>pasiūlymu</w:t>
      </w:r>
      <w:r w:rsidR="00D734C6" w:rsidRPr="00941F65">
        <w:rPr>
          <w:rFonts w:ascii="Times New Roman" w:hAnsi="Times New Roman" w:cs="Times New Roman"/>
          <w:sz w:val="22"/>
          <w:szCs w:val="22"/>
        </w:rPr>
        <w:t xml:space="preserve"> galės būti pripažintas tik 1 (vienas) </w:t>
      </w:r>
      <w:r w:rsidR="005D7D8C" w:rsidRPr="00941F65">
        <w:rPr>
          <w:rFonts w:ascii="Times New Roman" w:hAnsi="Times New Roman" w:cs="Times New Roman"/>
          <w:sz w:val="22"/>
          <w:szCs w:val="22"/>
        </w:rPr>
        <w:t>ekonomiškai naudingiausias pasiūlymas, esantis pasiūlymų eilės pirmojoje vietoje</w:t>
      </w:r>
      <w:r w:rsidR="00D734C6" w:rsidRPr="00941F65">
        <w:rPr>
          <w:rFonts w:ascii="Times New Roman" w:hAnsi="Times New Roman" w:cs="Times New Roman"/>
          <w:sz w:val="22"/>
          <w:szCs w:val="22"/>
        </w:rPr>
        <w:t xml:space="preserve">. </w:t>
      </w:r>
    </w:p>
    <w:p w14:paraId="678C44CA" w14:textId="6EB53055" w:rsidR="00FE7908" w:rsidRPr="00F065D6" w:rsidRDefault="00FE7908" w:rsidP="005140A0">
      <w:pPr>
        <w:pStyle w:val="Antrat1"/>
        <w:numPr>
          <w:ilvl w:val="0"/>
          <w:numId w:val="12"/>
        </w:numPr>
        <w:tabs>
          <w:tab w:val="left" w:pos="567"/>
        </w:tabs>
        <w:spacing w:line="20" w:lineRule="atLeast"/>
        <w:contextualSpacing/>
        <w:rPr>
          <w:rFonts w:asciiTheme="minorHAnsi" w:hAnsiTheme="minorHAnsi" w:cstheme="minorHAnsi"/>
        </w:rPr>
      </w:pPr>
      <w:bookmarkStart w:id="40" w:name="_Ref39425999"/>
      <w:bookmarkStart w:id="41" w:name="_Ref39426005"/>
      <w:bookmarkStart w:id="42" w:name="_Toc177380481"/>
      <w:r w:rsidRPr="00F065D6">
        <w:rPr>
          <w:rFonts w:asciiTheme="minorHAnsi" w:hAnsiTheme="minorHAnsi" w:cstheme="minorHAnsi"/>
        </w:rPr>
        <w:t>S</w:t>
      </w:r>
      <w:r w:rsidR="00281735" w:rsidRPr="00F065D6">
        <w:rPr>
          <w:rFonts w:asciiTheme="minorHAnsi" w:hAnsiTheme="minorHAnsi" w:cstheme="minorHAnsi"/>
        </w:rPr>
        <w:t>utarties sudarymas</w:t>
      </w:r>
      <w:bookmarkEnd w:id="40"/>
      <w:bookmarkEnd w:id="41"/>
      <w:bookmarkEnd w:id="42"/>
    </w:p>
    <w:p w14:paraId="42BE3F97" w14:textId="363372A5" w:rsidR="00D61B23" w:rsidRDefault="00F57665" w:rsidP="00C23B1D">
      <w:pPr>
        <w:pStyle w:val="Sraopastraipa"/>
        <w:numPr>
          <w:ilvl w:val="1"/>
          <w:numId w:val="13"/>
        </w:numPr>
        <w:spacing w:after="0" w:line="240" w:lineRule="auto"/>
        <w:ind w:left="0" w:firstLine="567"/>
        <w:jc w:val="both"/>
        <w:rPr>
          <w:rFonts w:ascii="Times New Roman" w:hAnsi="Times New Roman" w:cs="Times New Roman"/>
          <w:sz w:val="22"/>
          <w:szCs w:val="22"/>
        </w:rPr>
      </w:pPr>
      <w:r w:rsidRPr="00941F65">
        <w:rPr>
          <w:rFonts w:ascii="Times New Roman" w:hAnsi="Times New Roman" w:cs="Times New Roman"/>
          <w:color w:val="000000" w:themeColor="text1"/>
          <w:sz w:val="22"/>
          <w:szCs w:val="22"/>
        </w:rPr>
        <w:t>Ši pirkimo procedūra atliekama siekiant sudaryti sutartį</w:t>
      </w:r>
      <w:r w:rsidR="009A7D11" w:rsidRPr="00941F65">
        <w:rPr>
          <w:rFonts w:ascii="Times New Roman" w:hAnsi="Times New Roman" w:cs="Times New Roman"/>
          <w:color w:val="000000" w:themeColor="text1"/>
          <w:sz w:val="22"/>
          <w:szCs w:val="22"/>
        </w:rPr>
        <w:t xml:space="preserve"> su tiekėju, kurio pasiūlymas</w:t>
      </w:r>
      <w:r w:rsidR="007B12FF" w:rsidRPr="00941F65">
        <w:rPr>
          <w:rFonts w:ascii="Times New Roman" w:hAnsi="Times New Roman" w:cs="Times New Roman"/>
          <w:color w:val="000000" w:themeColor="text1"/>
          <w:sz w:val="22"/>
          <w:szCs w:val="22"/>
        </w:rPr>
        <w:t xml:space="preserve">, vadovaujantis </w:t>
      </w:r>
      <w:r w:rsidR="008F4194" w:rsidRPr="00941F65">
        <w:rPr>
          <w:rFonts w:ascii="Times New Roman" w:hAnsi="Times New Roman" w:cs="Times New Roman"/>
          <w:color w:val="000000" w:themeColor="text1"/>
          <w:sz w:val="22"/>
          <w:szCs w:val="22"/>
        </w:rPr>
        <w:t>p</w:t>
      </w:r>
      <w:r w:rsidR="007B12FF" w:rsidRPr="00941F65">
        <w:rPr>
          <w:rFonts w:ascii="Times New Roman" w:hAnsi="Times New Roman" w:cs="Times New Roman"/>
          <w:color w:val="000000" w:themeColor="text1"/>
          <w:sz w:val="22"/>
          <w:szCs w:val="22"/>
        </w:rPr>
        <w:t xml:space="preserve">irkimo </w:t>
      </w:r>
      <w:r w:rsidR="00207E40" w:rsidRPr="00941F65">
        <w:rPr>
          <w:rFonts w:ascii="Times New Roman" w:hAnsi="Times New Roman" w:cs="Times New Roman"/>
          <w:color w:val="000000" w:themeColor="text1"/>
          <w:sz w:val="22"/>
          <w:szCs w:val="22"/>
        </w:rPr>
        <w:t>sąlygose</w:t>
      </w:r>
      <w:r w:rsidR="007B12FF" w:rsidRPr="00941F65">
        <w:rPr>
          <w:rFonts w:ascii="Times New Roman" w:hAnsi="Times New Roman" w:cs="Times New Roman"/>
          <w:color w:val="0070C0"/>
          <w:sz w:val="22"/>
          <w:szCs w:val="22"/>
        </w:rPr>
        <w:t xml:space="preserve"> </w:t>
      </w:r>
      <w:r w:rsidR="007B12FF" w:rsidRPr="00941F65">
        <w:rPr>
          <w:rFonts w:ascii="Times New Roman" w:hAnsi="Times New Roman" w:cs="Times New Roman"/>
          <w:color w:val="000000" w:themeColor="text1"/>
          <w:sz w:val="22"/>
          <w:szCs w:val="22"/>
        </w:rPr>
        <w:t>nustatyta tvarka</w:t>
      </w:r>
      <w:r w:rsidR="0023505D" w:rsidRPr="00941F65">
        <w:rPr>
          <w:rFonts w:ascii="Times New Roman" w:hAnsi="Times New Roman" w:cs="Times New Roman"/>
          <w:color w:val="000000" w:themeColor="text1"/>
          <w:sz w:val="22"/>
          <w:szCs w:val="22"/>
        </w:rPr>
        <w:t>,</w:t>
      </w:r>
      <w:r w:rsidR="009A7D11" w:rsidRPr="00941F65">
        <w:rPr>
          <w:rFonts w:ascii="Times New Roman" w:hAnsi="Times New Roman" w:cs="Times New Roman"/>
          <w:color w:val="000000" w:themeColor="text1"/>
          <w:sz w:val="22"/>
          <w:szCs w:val="22"/>
        </w:rPr>
        <w:t xml:space="preserve"> bus pripažintas laimėjęs</w:t>
      </w:r>
      <w:r w:rsidR="00F065D6" w:rsidRPr="00941F65">
        <w:rPr>
          <w:rFonts w:ascii="Times New Roman" w:hAnsi="Times New Roman" w:cs="Times New Roman"/>
          <w:color w:val="000000" w:themeColor="text1"/>
          <w:sz w:val="22"/>
          <w:szCs w:val="22"/>
        </w:rPr>
        <w:t xml:space="preserve">. </w:t>
      </w:r>
      <w:r w:rsidR="004B2DE4" w:rsidRPr="00941F65">
        <w:rPr>
          <w:rFonts w:ascii="Times New Roman" w:hAnsi="Times New Roman" w:cs="Times New Roman"/>
          <w:sz w:val="22"/>
          <w:szCs w:val="22"/>
        </w:rPr>
        <w:t xml:space="preserve">Sutarties sąlygos pateikiamos </w:t>
      </w:r>
      <w:r w:rsidR="00C15EB5" w:rsidRPr="00941F65">
        <w:rPr>
          <w:rFonts w:ascii="Times New Roman" w:eastAsia="Calibri" w:hAnsi="Times New Roman" w:cs="Times New Roman"/>
          <w:sz w:val="22"/>
          <w:szCs w:val="22"/>
        </w:rPr>
        <w:t>specialiųjų pirkimo sąlygų</w:t>
      </w:r>
      <w:r w:rsidR="00D86901" w:rsidRPr="00941F65">
        <w:rPr>
          <w:rFonts w:ascii="Times New Roman" w:hAnsi="Times New Roman" w:cs="Times New Roman"/>
          <w:color w:val="007BB8"/>
          <w:sz w:val="22"/>
          <w:szCs w:val="22"/>
        </w:rPr>
        <w:t xml:space="preserve"> </w:t>
      </w:r>
      <w:r w:rsidR="00AF143E" w:rsidRPr="00941F65">
        <w:rPr>
          <w:rFonts w:ascii="Times New Roman" w:hAnsi="Times New Roman" w:cs="Times New Roman"/>
          <w:color w:val="007BB8"/>
          <w:sz w:val="22"/>
          <w:szCs w:val="22"/>
        </w:rPr>
        <w:t>8</w:t>
      </w:r>
      <w:r w:rsidR="00DD4107" w:rsidRPr="00941F65">
        <w:rPr>
          <w:rFonts w:ascii="Times New Roman" w:hAnsi="Times New Roman" w:cs="Times New Roman"/>
          <w:color w:val="007BB8"/>
          <w:sz w:val="22"/>
          <w:szCs w:val="22"/>
        </w:rPr>
        <w:t xml:space="preserve"> </w:t>
      </w:r>
      <w:r w:rsidR="00D86901" w:rsidRPr="00941F65">
        <w:rPr>
          <w:rFonts w:ascii="Times New Roman" w:hAnsi="Times New Roman" w:cs="Times New Roman"/>
          <w:color w:val="007BB8"/>
          <w:sz w:val="22"/>
          <w:szCs w:val="22"/>
        </w:rPr>
        <w:t>priede „Sutarties projektas“</w:t>
      </w:r>
      <w:r w:rsidR="004B2DE4" w:rsidRPr="00941F65">
        <w:rPr>
          <w:rFonts w:ascii="Times New Roman" w:hAnsi="Times New Roman" w:cs="Times New Roman"/>
          <w:sz w:val="22"/>
          <w:szCs w:val="22"/>
        </w:rPr>
        <w:t>.</w:t>
      </w:r>
    </w:p>
    <w:p w14:paraId="6EC1FB4E" w14:textId="77777777" w:rsidR="00D61B23" w:rsidRDefault="00D61B23">
      <w:pPr>
        <w:rPr>
          <w:rFonts w:ascii="Times New Roman" w:hAnsi="Times New Roman" w:cs="Times New Roman"/>
          <w:sz w:val="22"/>
          <w:szCs w:val="22"/>
        </w:rPr>
      </w:pPr>
      <w:r>
        <w:rPr>
          <w:rFonts w:ascii="Times New Roman" w:hAnsi="Times New Roman" w:cs="Times New Roman"/>
          <w:sz w:val="22"/>
          <w:szCs w:val="22"/>
        </w:rPr>
        <w:br w:type="page"/>
      </w:r>
    </w:p>
    <w:p w14:paraId="555B9A18" w14:textId="77777777" w:rsidR="00C15EB5" w:rsidRPr="00941F65" w:rsidRDefault="00C15EB5" w:rsidP="00D61B23">
      <w:pPr>
        <w:pStyle w:val="Sraopastraipa"/>
        <w:spacing w:after="0" w:line="240" w:lineRule="auto"/>
        <w:ind w:left="567"/>
        <w:jc w:val="both"/>
        <w:rPr>
          <w:rFonts w:ascii="Times New Roman" w:hAnsi="Times New Roman" w:cs="Times New Roman"/>
          <w:sz w:val="22"/>
          <w:szCs w:val="22"/>
        </w:rPr>
      </w:pPr>
    </w:p>
    <w:p w14:paraId="183D0DFB" w14:textId="77777777" w:rsidR="00F57665" w:rsidRPr="00C15EB5" w:rsidRDefault="00F57665" w:rsidP="00C15EB5">
      <w:pPr>
        <w:spacing w:after="0" w:line="240" w:lineRule="auto"/>
        <w:jc w:val="both"/>
        <w:rPr>
          <w:rFonts w:ascii="Times New Roman" w:hAnsi="Times New Roman" w:cs="Times New Roman"/>
          <w:color w:val="000000" w:themeColor="text1"/>
        </w:rPr>
      </w:pPr>
    </w:p>
    <w:p w14:paraId="1DF37652" w14:textId="0A6B5A0A" w:rsidR="00774AA5" w:rsidRPr="005C1E12" w:rsidRDefault="000631F1" w:rsidP="004B4EFF">
      <w:pPr>
        <w:pStyle w:val="Antrat2"/>
      </w:pPr>
      <w:bookmarkStart w:id="43" w:name="_Toc177380482"/>
      <w:bookmarkEnd w:id="3"/>
      <w:r w:rsidRPr="005C1E12">
        <w:t>P</w:t>
      </w:r>
      <w:r w:rsidR="008F59C5" w:rsidRPr="005C1E12">
        <w:t>irkimo sąlygų 1 priedas „Terminai“</w:t>
      </w:r>
      <w:bookmarkEnd w:id="43"/>
    </w:p>
    <w:p w14:paraId="5369DEF7" w14:textId="77777777" w:rsidR="00A53BAE" w:rsidRPr="00987D03" w:rsidRDefault="00A53BAE" w:rsidP="00987D03">
      <w:pPr>
        <w:shd w:val="clear" w:color="auto" w:fill="FFFFFF"/>
        <w:spacing w:after="0" w:line="240" w:lineRule="auto"/>
        <w:jc w:val="right"/>
        <w:rPr>
          <w:rFonts w:ascii="Times New Roman" w:eastAsia="Calibri"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2"/>
        <w:gridCol w:w="2507"/>
        <w:gridCol w:w="3587"/>
        <w:gridCol w:w="2908"/>
      </w:tblGrid>
      <w:tr w:rsidR="00987D03" w:rsidRPr="00D61B23"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D61B23" w:rsidRDefault="009F4FBE" w:rsidP="00987D03">
            <w:pPr>
              <w:spacing w:after="0" w:line="240" w:lineRule="auto"/>
              <w:jc w:val="center"/>
              <w:rPr>
                <w:rFonts w:ascii="Times New Roman" w:hAnsi="Times New Roman" w:cs="Times New Roman"/>
                <w:b/>
                <w:bCs/>
                <w:sz w:val="22"/>
                <w:szCs w:val="22"/>
              </w:rPr>
            </w:pPr>
            <w:proofErr w:type="spellStart"/>
            <w:r w:rsidRPr="00D61B23">
              <w:rPr>
                <w:rFonts w:ascii="Times New Roman" w:hAnsi="Times New Roman" w:cs="Times New Roman"/>
                <w:b/>
                <w:bCs/>
                <w:sz w:val="22"/>
                <w:szCs w:val="22"/>
              </w:rPr>
              <w:t>Eil.Nr</w:t>
            </w:r>
            <w:proofErr w:type="spellEnd"/>
            <w:r w:rsidRPr="00D61B23">
              <w:rPr>
                <w:rFonts w:ascii="Times New Roman" w:hAnsi="Times New Roman" w:cs="Times New Roman"/>
                <w:b/>
                <w:bCs/>
                <w:sz w:val="22"/>
                <w:szCs w:val="22"/>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D61B23" w:rsidRDefault="004B3551" w:rsidP="00987D03">
            <w:pPr>
              <w:spacing w:after="0" w:line="240" w:lineRule="auto"/>
              <w:jc w:val="center"/>
              <w:rPr>
                <w:rFonts w:ascii="Times New Roman" w:hAnsi="Times New Roman" w:cs="Times New Roman"/>
                <w:b/>
                <w:bCs/>
                <w:sz w:val="22"/>
                <w:szCs w:val="22"/>
              </w:rPr>
            </w:pPr>
            <w:r w:rsidRPr="00D61B23">
              <w:rPr>
                <w:rFonts w:ascii="Times New Roman" w:hAnsi="Times New Roman" w:cs="Times New Roman"/>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D61B23" w:rsidRDefault="00774AA5" w:rsidP="00987D03">
            <w:pPr>
              <w:spacing w:after="0" w:line="240" w:lineRule="auto"/>
              <w:jc w:val="center"/>
              <w:rPr>
                <w:rFonts w:ascii="Times New Roman" w:hAnsi="Times New Roman" w:cs="Times New Roman"/>
                <w:b/>
                <w:sz w:val="22"/>
                <w:szCs w:val="22"/>
              </w:rPr>
            </w:pPr>
            <w:r w:rsidRPr="00D61B23">
              <w:rPr>
                <w:rFonts w:ascii="Times New Roman" w:hAnsi="Times New Roman" w:cs="Times New Roman"/>
                <w:b/>
                <w:sz w:val="22"/>
                <w:szCs w:val="22"/>
              </w:rPr>
              <w:t>DATA/DIENŲ SKAIČIUS/ LAIKAS</w:t>
            </w:r>
          </w:p>
          <w:p w14:paraId="677BC1F4" w14:textId="77777777" w:rsidR="00774AA5" w:rsidRPr="00D61B23" w:rsidRDefault="00774AA5" w:rsidP="00987D03">
            <w:pPr>
              <w:spacing w:after="0" w:line="240" w:lineRule="auto"/>
              <w:jc w:val="center"/>
              <w:rPr>
                <w:rFonts w:ascii="Times New Roman" w:hAnsi="Times New Roman" w:cs="Times New Roman"/>
                <w:sz w:val="22"/>
                <w:szCs w:val="22"/>
              </w:rPr>
            </w:pPr>
            <w:r w:rsidRPr="00D61B23">
              <w:rPr>
                <w:rFonts w:ascii="Times New Roman" w:hAnsi="Times New Roman" w:cs="Times New Roman"/>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D61B23" w:rsidRDefault="00774AA5" w:rsidP="00987D03">
            <w:pPr>
              <w:spacing w:after="0" w:line="240" w:lineRule="auto"/>
              <w:jc w:val="center"/>
              <w:rPr>
                <w:rFonts w:ascii="Times New Roman" w:hAnsi="Times New Roman" w:cs="Times New Roman"/>
                <w:b/>
                <w:sz w:val="22"/>
                <w:szCs w:val="22"/>
              </w:rPr>
            </w:pPr>
            <w:r w:rsidRPr="00D61B23">
              <w:rPr>
                <w:rFonts w:ascii="Times New Roman" w:hAnsi="Times New Roman" w:cs="Times New Roman"/>
                <w:b/>
                <w:sz w:val="22"/>
                <w:szCs w:val="22"/>
              </w:rPr>
              <w:t>PASTABOS</w:t>
            </w:r>
          </w:p>
        </w:tc>
      </w:tr>
      <w:tr w:rsidR="00987D03" w:rsidRPr="00D61B23" w14:paraId="33F22B33" w14:textId="77777777" w:rsidTr="127DD6E8">
        <w:trPr>
          <w:trHeight w:val="20"/>
        </w:trPr>
        <w:tc>
          <w:tcPr>
            <w:tcW w:w="726" w:type="dxa"/>
            <w:tcMar>
              <w:top w:w="0" w:type="dxa"/>
              <w:left w:w="108" w:type="dxa"/>
              <w:bottom w:w="0" w:type="dxa"/>
              <w:right w:w="108" w:type="dxa"/>
            </w:tcMar>
          </w:tcPr>
          <w:p w14:paraId="1D2814F3" w14:textId="120637AC" w:rsidR="00774AA5" w:rsidRPr="00D61B23" w:rsidRDefault="00774AA5" w:rsidP="00C23B1D">
            <w:pPr>
              <w:pStyle w:val="Sraopastraipa"/>
              <w:keepNext/>
              <w:numPr>
                <w:ilvl w:val="0"/>
                <w:numId w:val="31"/>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25B87B88" w14:textId="77777777" w:rsidR="00774AA5" w:rsidRPr="00D61B23" w:rsidRDefault="00774AA5" w:rsidP="00987D03">
            <w:pPr>
              <w:keepNext/>
              <w:spacing w:after="0" w:line="240" w:lineRule="auto"/>
              <w:rPr>
                <w:rFonts w:ascii="Times New Roman" w:hAnsi="Times New Roman" w:cs="Times New Roman"/>
                <w:sz w:val="22"/>
                <w:szCs w:val="22"/>
              </w:rPr>
            </w:pPr>
            <w:r w:rsidRPr="00D61B23">
              <w:rPr>
                <w:rFonts w:ascii="Times New Roman" w:hAnsi="Times New Roman" w:cs="Times New Roman"/>
                <w:bCs/>
                <w:sz w:val="22"/>
                <w:szCs w:val="22"/>
              </w:rPr>
              <w:t>Pasiūlymų pateikimo terminas</w:t>
            </w:r>
          </w:p>
        </w:tc>
        <w:tc>
          <w:tcPr>
            <w:tcW w:w="3643" w:type="dxa"/>
            <w:tcMar>
              <w:top w:w="0" w:type="dxa"/>
              <w:left w:w="108" w:type="dxa"/>
              <w:bottom w:w="0" w:type="dxa"/>
              <w:right w:w="108" w:type="dxa"/>
            </w:tcMar>
          </w:tcPr>
          <w:p w14:paraId="3167CE4C" w14:textId="719F5068" w:rsidR="00774AA5" w:rsidRPr="00D61B23" w:rsidRDefault="00774AA5" w:rsidP="00987D03">
            <w:pPr>
              <w:spacing w:after="0" w:line="240" w:lineRule="auto"/>
              <w:rPr>
                <w:rFonts w:ascii="Times New Roman" w:hAnsi="Times New Roman" w:cs="Times New Roman"/>
                <w:sz w:val="22"/>
                <w:szCs w:val="22"/>
              </w:rPr>
            </w:pPr>
            <w:r w:rsidRPr="00D61B23">
              <w:rPr>
                <w:rFonts w:ascii="Times New Roman" w:hAnsi="Times New Roman" w:cs="Times New Roman"/>
                <w:sz w:val="22"/>
                <w:szCs w:val="22"/>
              </w:rPr>
              <w:t xml:space="preserve">nurodytas </w:t>
            </w:r>
            <w:r w:rsidR="00C47599" w:rsidRPr="00D61B23">
              <w:rPr>
                <w:rFonts w:ascii="Times New Roman" w:hAnsi="Times New Roman" w:cs="Times New Roman"/>
                <w:sz w:val="22"/>
                <w:szCs w:val="22"/>
              </w:rPr>
              <w:t>s</w:t>
            </w:r>
            <w:r w:rsidRPr="00D61B23">
              <w:rPr>
                <w:rFonts w:ascii="Times New Roman" w:hAnsi="Times New Roman" w:cs="Times New Roman"/>
                <w:sz w:val="22"/>
                <w:szCs w:val="22"/>
              </w:rPr>
              <w:t xml:space="preserve">kelbime </w:t>
            </w:r>
          </w:p>
        </w:tc>
        <w:tc>
          <w:tcPr>
            <w:tcW w:w="2954" w:type="dxa"/>
            <w:tcMar>
              <w:top w:w="0" w:type="dxa"/>
              <w:left w:w="108" w:type="dxa"/>
              <w:bottom w:w="0" w:type="dxa"/>
              <w:right w:w="108" w:type="dxa"/>
            </w:tcMar>
          </w:tcPr>
          <w:p w14:paraId="2BC4B21F" w14:textId="0CE68D8A" w:rsidR="00774AA5" w:rsidRPr="00D61B23" w:rsidRDefault="00774AA5" w:rsidP="00987D03">
            <w:pPr>
              <w:spacing w:after="0" w:line="240" w:lineRule="auto"/>
              <w:rPr>
                <w:rFonts w:ascii="Times New Roman" w:hAnsi="Times New Roman" w:cs="Times New Roman"/>
                <w:iCs/>
                <w:sz w:val="22"/>
                <w:szCs w:val="22"/>
              </w:rPr>
            </w:pPr>
            <w:r w:rsidRPr="00D61B23">
              <w:rPr>
                <w:rFonts w:ascii="Times New Roman" w:hAnsi="Times New Roman" w:cs="Times New Roman"/>
                <w:sz w:val="22"/>
                <w:szCs w:val="22"/>
              </w:rPr>
              <w:t>Perkančioji organizacija turi teisę pratęsti pasiūlymų pateikimo terminą.</w:t>
            </w:r>
          </w:p>
        </w:tc>
      </w:tr>
      <w:tr w:rsidR="00987D03" w:rsidRPr="00D61B23" w14:paraId="2DDCD559" w14:textId="77777777" w:rsidTr="127DD6E8">
        <w:trPr>
          <w:trHeight w:val="20"/>
        </w:trPr>
        <w:tc>
          <w:tcPr>
            <w:tcW w:w="726" w:type="dxa"/>
            <w:tcMar>
              <w:top w:w="0" w:type="dxa"/>
              <w:left w:w="108" w:type="dxa"/>
              <w:bottom w:w="0" w:type="dxa"/>
              <w:right w:w="108" w:type="dxa"/>
            </w:tcMar>
          </w:tcPr>
          <w:p w14:paraId="6C70187E" w14:textId="13927C62" w:rsidR="00774AA5" w:rsidRPr="00D61B23" w:rsidRDefault="00774AA5" w:rsidP="00C23B1D">
            <w:pPr>
              <w:pStyle w:val="Sraopastraipa"/>
              <w:keepNext/>
              <w:numPr>
                <w:ilvl w:val="0"/>
                <w:numId w:val="31"/>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2368993B" w14:textId="77777777" w:rsidR="00774AA5" w:rsidRPr="00D61B23" w:rsidRDefault="00774AA5" w:rsidP="00987D03">
            <w:pPr>
              <w:keepNext/>
              <w:spacing w:after="0" w:line="240" w:lineRule="auto"/>
              <w:rPr>
                <w:rFonts w:ascii="Times New Roman" w:hAnsi="Times New Roman" w:cs="Times New Roman"/>
                <w:sz w:val="22"/>
                <w:szCs w:val="22"/>
              </w:rPr>
            </w:pPr>
            <w:r w:rsidRPr="00D61B23">
              <w:rPr>
                <w:rFonts w:ascii="Times New Roman" w:eastAsia="Times New Roman" w:hAnsi="Times New Roman" w:cs="Times New Roman"/>
                <w:sz w:val="22"/>
                <w:szCs w:val="22"/>
              </w:rPr>
              <w:t>Pradinis susipažinimas su CVP IS priemonėmis gautais pasiūlymais</w:t>
            </w:r>
          </w:p>
        </w:tc>
        <w:tc>
          <w:tcPr>
            <w:tcW w:w="3643" w:type="dxa"/>
            <w:tcMar>
              <w:top w:w="0" w:type="dxa"/>
              <w:left w:w="108" w:type="dxa"/>
              <w:bottom w:w="0" w:type="dxa"/>
              <w:right w:w="108" w:type="dxa"/>
            </w:tcMar>
          </w:tcPr>
          <w:p w14:paraId="7ECB1EDB" w14:textId="77777777" w:rsidR="00774AA5" w:rsidRPr="00D61B23" w:rsidRDefault="00774AA5" w:rsidP="00987D03">
            <w:pPr>
              <w:spacing w:after="0" w:line="240" w:lineRule="auto"/>
              <w:rPr>
                <w:rFonts w:ascii="Times New Roman" w:hAnsi="Times New Roman" w:cs="Times New Roman"/>
                <w:sz w:val="22"/>
                <w:szCs w:val="22"/>
              </w:rPr>
            </w:pPr>
            <w:r w:rsidRPr="00D61B23">
              <w:rPr>
                <w:rFonts w:ascii="Times New Roman" w:hAnsi="Times New Roman" w:cs="Times New Roman"/>
                <w:sz w:val="22"/>
                <w:szCs w:val="22"/>
              </w:rPr>
              <w:t>Pradedamas ne anksčiau nei po 45 minučių po pasiūlymų pateikimo termino pabaigos</w:t>
            </w:r>
          </w:p>
        </w:tc>
        <w:tc>
          <w:tcPr>
            <w:tcW w:w="2954" w:type="dxa"/>
            <w:tcMar>
              <w:top w:w="0" w:type="dxa"/>
              <w:left w:w="108" w:type="dxa"/>
              <w:bottom w:w="0" w:type="dxa"/>
              <w:right w:w="108" w:type="dxa"/>
            </w:tcMar>
          </w:tcPr>
          <w:p w14:paraId="516BC120" w14:textId="3556D373" w:rsidR="00774AA5" w:rsidRPr="00D61B23" w:rsidRDefault="00774AA5" w:rsidP="00987D03">
            <w:pPr>
              <w:spacing w:after="0" w:line="240" w:lineRule="auto"/>
              <w:rPr>
                <w:rFonts w:ascii="Times New Roman" w:hAnsi="Times New Roman" w:cs="Times New Roman"/>
                <w:iCs/>
                <w:sz w:val="22"/>
                <w:szCs w:val="22"/>
              </w:rPr>
            </w:pPr>
          </w:p>
        </w:tc>
      </w:tr>
      <w:tr w:rsidR="00987D03" w:rsidRPr="00D61B23" w14:paraId="0E1517C9" w14:textId="77777777" w:rsidTr="127DD6E8">
        <w:trPr>
          <w:trHeight w:val="20"/>
        </w:trPr>
        <w:tc>
          <w:tcPr>
            <w:tcW w:w="726" w:type="dxa"/>
            <w:tcMar>
              <w:top w:w="0" w:type="dxa"/>
              <w:left w:w="108" w:type="dxa"/>
              <w:bottom w:w="0" w:type="dxa"/>
              <w:right w:w="108" w:type="dxa"/>
            </w:tcMar>
          </w:tcPr>
          <w:p w14:paraId="0BF18051" w14:textId="75BA663C" w:rsidR="00774AA5" w:rsidRPr="00D61B23" w:rsidRDefault="00774AA5" w:rsidP="00C23B1D">
            <w:pPr>
              <w:pStyle w:val="Sraopastraipa"/>
              <w:keepNext/>
              <w:numPr>
                <w:ilvl w:val="0"/>
                <w:numId w:val="31"/>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4AD453C1" w14:textId="70320C71" w:rsidR="00774AA5" w:rsidRPr="00D61B23" w:rsidRDefault="00774AA5" w:rsidP="00987D03">
            <w:pPr>
              <w:keepNext/>
              <w:spacing w:after="0" w:line="240" w:lineRule="auto"/>
              <w:rPr>
                <w:rFonts w:ascii="Times New Roman" w:hAnsi="Times New Roman" w:cs="Times New Roman"/>
                <w:bCs/>
                <w:sz w:val="22"/>
                <w:szCs w:val="22"/>
              </w:rPr>
            </w:pPr>
            <w:r w:rsidRPr="00D61B23">
              <w:rPr>
                <w:rFonts w:ascii="Times New Roman" w:hAnsi="Times New Roman" w:cs="Times New Roman"/>
                <w:sz w:val="22"/>
                <w:szCs w:val="22"/>
              </w:rPr>
              <w:t xml:space="preserve">Prašymą paaiškinti, patikslinti pirkimo </w:t>
            </w:r>
            <w:r w:rsidR="00EF5E21" w:rsidRPr="00D61B23">
              <w:rPr>
                <w:rFonts w:ascii="Times New Roman" w:hAnsi="Times New Roman" w:cs="Times New Roman"/>
                <w:sz w:val="22"/>
                <w:szCs w:val="22"/>
              </w:rPr>
              <w:t>sąlygas</w:t>
            </w:r>
            <w:r w:rsidRPr="00D61B23">
              <w:rPr>
                <w:rFonts w:ascii="Times New Roman" w:hAnsi="Times New Roman" w:cs="Times New Roman"/>
                <w:sz w:val="22"/>
                <w:szCs w:val="22"/>
              </w:rPr>
              <w:t xml:space="preserve"> tiekėjas turi pateikti ne vėliau kaip:</w:t>
            </w:r>
          </w:p>
        </w:tc>
        <w:tc>
          <w:tcPr>
            <w:tcW w:w="3643" w:type="dxa"/>
            <w:tcMar>
              <w:top w:w="0" w:type="dxa"/>
              <w:left w:w="108" w:type="dxa"/>
              <w:bottom w:w="0" w:type="dxa"/>
              <w:right w:w="108" w:type="dxa"/>
            </w:tcMar>
          </w:tcPr>
          <w:p w14:paraId="56FC8010" w14:textId="3E5A0845" w:rsidR="00774AA5" w:rsidRPr="00D61B23" w:rsidRDefault="00987D03" w:rsidP="00987D03">
            <w:pPr>
              <w:spacing w:after="0" w:line="240" w:lineRule="auto"/>
              <w:rPr>
                <w:rFonts w:ascii="Times New Roman" w:hAnsi="Times New Roman" w:cs="Times New Roman"/>
                <w:sz w:val="22"/>
                <w:szCs w:val="22"/>
              </w:rPr>
            </w:pPr>
            <w:r w:rsidRPr="00D61B23">
              <w:rPr>
                <w:rFonts w:ascii="Times New Roman" w:hAnsi="Times New Roman" w:cs="Times New Roman"/>
                <w:sz w:val="22"/>
                <w:szCs w:val="22"/>
              </w:rPr>
              <w:t>6 (šešios)</w:t>
            </w:r>
            <w:r w:rsidR="005F17E7" w:rsidRPr="00D61B23">
              <w:rPr>
                <w:rFonts w:ascii="Times New Roman" w:hAnsi="Times New Roman" w:cs="Times New Roman"/>
                <w:sz w:val="22"/>
                <w:szCs w:val="22"/>
              </w:rPr>
              <w:t xml:space="preserve"> dienų iki pasiūlymų pateikimo termino dienos</w:t>
            </w:r>
          </w:p>
        </w:tc>
        <w:tc>
          <w:tcPr>
            <w:tcW w:w="2954" w:type="dxa"/>
            <w:tcMar>
              <w:top w:w="0" w:type="dxa"/>
              <w:left w:w="108" w:type="dxa"/>
              <w:bottom w:w="0" w:type="dxa"/>
              <w:right w:w="108" w:type="dxa"/>
            </w:tcMar>
          </w:tcPr>
          <w:p w14:paraId="6B3FEA86" w14:textId="1EFC0461" w:rsidR="00774AA5" w:rsidRPr="00D61B23" w:rsidRDefault="00774AA5" w:rsidP="00987D03">
            <w:pPr>
              <w:spacing w:after="0" w:line="240" w:lineRule="auto"/>
              <w:rPr>
                <w:rFonts w:ascii="Times New Roman" w:hAnsi="Times New Roman" w:cs="Times New Roman"/>
                <w:iCs/>
                <w:sz w:val="22"/>
                <w:szCs w:val="22"/>
              </w:rPr>
            </w:pPr>
          </w:p>
        </w:tc>
      </w:tr>
      <w:tr w:rsidR="00987D03" w:rsidRPr="00D61B23" w14:paraId="6E37868A" w14:textId="77777777" w:rsidTr="127DD6E8">
        <w:trPr>
          <w:trHeight w:val="20"/>
        </w:trPr>
        <w:tc>
          <w:tcPr>
            <w:tcW w:w="726" w:type="dxa"/>
            <w:tcMar>
              <w:top w:w="0" w:type="dxa"/>
              <w:left w:w="108" w:type="dxa"/>
              <w:bottom w:w="0" w:type="dxa"/>
              <w:right w:w="108" w:type="dxa"/>
            </w:tcMar>
          </w:tcPr>
          <w:p w14:paraId="5A3E2C4C" w14:textId="033C7E4A" w:rsidR="00774AA5" w:rsidRPr="00D61B23" w:rsidRDefault="00774AA5" w:rsidP="00C23B1D">
            <w:pPr>
              <w:pStyle w:val="Sraopastraipa"/>
              <w:numPr>
                <w:ilvl w:val="0"/>
                <w:numId w:val="31"/>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1E3634E1" w14:textId="6A145837" w:rsidR="00774AA5" w:rsidRPr="00D61B23" w:rsidRDefault="00774AA5" w:rsidP="00987D03">
            <w:pPr>
              <w:spacing w:after="0" w:line="240" w:lineRule="auto"/>
              <w:rPr>
                <w:rFonts w:ascii="Times New Roman" w:hAnsi="Times New Roman" w:cs="Times New Roman"/>
                <w:sz w:val="22"/>
                <w:szCs w:val="22"/>
              </w:rPr>
            </w:pPr>
            <w:r w:rsidRPr="00D61B23">
              <w:rPr>
                <w:rFonts w:ascii="Times New Roman" w:hAnsi="Times New Roman" w:cs="Times New Roman"/>
                <w:sz w:val="22"/>
                <w:szCs w:val="22"/>
              </w:rPr>
              <w:t xml:space="preserve">Perkančioji organizacija </w:t>
            </w:r>
            <w:r w:rsidR="009B3AF8" w:rsidRPr="00D61B23">
              <w:rPr>
                <w:rFonts w:ascii="Times New Roman" w:hAnsi="Times New Roman" w:cs="Times New Roman"/>
                <w:sz w:val="22"/>
                <w:szCs w:val="22"/>
              </w:rPr>
              <w:t>p</w:t>
            </w:r>
            <w:r w:rsidRPr="00D61B23">
              <w:rPr>
                <w:rFonts w:ascii="Times New Roman" w:hAnsi="Times New Roman" w:cs="Times New Roman"/>
                <w:sz w:val="22"/>
                <w:szCs w:val="22"/>
              </w:rPr>
              <w:t xml:space="preserve">irkimo </w:t>
            </w:r>
            <w:r w:rsidR="00EF5E21" w:rsidRPr="00D61B23">
              <w:rPr>
                <w:rFonts w:ascii="Times New Roman" w:hAnsi="Times New Roman" w:cs="Times New Roman"/>
                <w:sz w:val="22"/>
                <w:szCs w:val="22"/>
              </w:rPr>
              <w:t>sąlygų</w:t>
            </w:r>
            <w:r w:rsidRPr="00D61B23">
              <w:rPr>
                <w:rFonts w:ascii="Times New Roman" w:hAnsi="Times New Roman" w:cs="Times New Roman"/>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543AEEDB" w:rsidR="00774AA5" w:rsidRPr="00D61B23" w:rsidRDefault="00987D03" w:rsidP="00987D03">
            <w:pPr>
              <w:spacing w:after="0" w:line="240" w:lineRule="auto"/>
              <w:rPr>
                <w:rFonts w:ascii="Times New Roman" w:hAnsi="Times New Roman" w:cs="Times New Roman"/>
                <w:sz w:val="22"/>
                <w:szCs w:val="22"/>
              </w:rPr>
            </w:pPr>
            <w:r w:rsidRPr="00D61B23">
              <w:rPr>
                <w:rFonts w:ascii="Times New Roman" w:hAnsi="Times New Roman" w:cs="Times New Roman"/>
                <w:sz w:val="22"/>
                <w:szCs w:val="22"/>
              </w:rPr>
              <w:t>4 (keturios)</w:t>
            </w:r>
            <w:r w:rsidR="00CE1F13" w:rsidRPr="00D61B23">
              <w:rPr>
                <w:rFonts w:ascii="Times New Roman" w:hAnsi="Times New Roman" w:cs="Times New Roman"/>
                <w:sz w:val="22"/>
                <w:szCs w:val="22"/>
              </w:rPr>
              <w:t xml:space="preserve"> dienų iki pasiūlymų pateikimo termino dienos</w:t>
            </w:r>
          </w:p>
        </w:tc>
        <w:tc>
          <w:tcPr>
            <w:tcW w:w="2954" w:type="dxa"/>
            <w:tcMar>
              <w:top w:w="0" w:type="dxa"/>
              <w:left w:w="108" w:type="dxa"/>
              <w:bottom w:w="0" w:type="dxa"/>
              <w:right w:w="108" w:type="dxa"/>
            </w:tcMar>
          </w:tcPr>
          <w:p w14:paraId="2E898EC9" w14:textId="73EA3B05" w:rsidR="00774AA5" w:rsidRPr="00D61B23" w:rsidRDefault="00774AA5" w:rsidP="00987D03">
            <w:pPr>
              <w:spacing w:after="0" w:line="240" w:lineRule="auto"/>
              <w:rPr>
                <w:rFonts w:ascii="Times New Roman" w:hAnsi="Times New Roman" w:cs="Times New Roman"/>
                <w:sz w:val="22"/>
                <w:szCs w:val="22"/>
              </w:rPr>
            </w:pPr>
          </w:p>
        </w:tc>
      </w:tr>
      <w:tr w:rsidR="00987D03" w:rsidRPr="00D61B23" w14:paraId="7621DE63" w14:textId="77777777" w:rsidTr="127DD6E8">
        <w:trPr>
          <w:trHeight w:val="20"/>
        </w:trPr>
        <w:tc>
          <w:tcPr>
            <w:tcW w:w="726" w:type="dxa"/>
            <w:tcMar>
              <w:top w:w="0" w:type="dxa"/>
              <w:left w:w="108" w:type="dxa"/>
              <w:bottom w:w="0" w:type="dxa"/>
              <w:right w:w="108" w:type="dxa"/>
            </w:tcMar>
          </w:tcPr>
          <w:p w14:paraId="63314DF2" w14:textId="5548A91C" w:rsidR="00774AA5" w:rsidRPr="00D61B23" w:rsidRDefault="00774AA5" w:rsidP="00C23B1D">
            <w:pPr>
              <w:pStyle w:val="Sraopastraipa"/>
              <w:numPr>
                <w:ilvl w:val="0"/>
                <w:numId w:val="31"/>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758839D1" w14:textId="4F4D0EEB" w:rsidR="00774AA5" w:rsidRPr="00D61B23" w:rsidRDefault="00455131" w:rsidP="00987D03">
            <w:pPr>
              <w:spacing w:after="0" w:line="240" w:lineRule="auto"/>
              <w:rPr>
                <w:rFonts w:ascii="Times New Roman" w:hAnsi="Times New Roman" w:cs="Times New Roman"/>
                <w:sz w:val="22"/>
                <w:szCs w:val="22"/>
              </w:rPr>
            </w:pPr>
            <w:r w:rsidRPr="00D61B23">
              <w:rPr>
                <w:rFonts w:ascii="Times New Roman" w:hAnsi="Times New Roman" w:cs="Times New Roman"/>
                <w:sz w:val="22"/>
                <w:szCs w:val="22"/>
              </w:rPr>
              <w:t>O</w:t>
            </w:r>
            <w:r w:rsidR="00774AA5" w:rsidRPr="00D61B23">
              <w:rPr>
                <w:rFonts w:ascii="Times New Roman" w:hAnsi="Times New Roman" w:cs="Times New Roman"/>
                <w:sz w:val="22"/>
                <w:szCs w:val="22"/>
              </w:rPr>
              <w:t>bjekto apžiūra bus vykdoma:</w:t>
            </w:r>
          </w:p>
        </w:tc>
        <w:tc>
          <w:tcPr>
            <w:tcW w:w="3643" w:type="dxa"/>
            <w:tcMar>
              <w:top w:w="0" w:type="dxa"/>
              <w:left w:w="108" w:type="dxa"/>
              <w:bottom w:w="0" w:type="dxa"/>
              <w:right w:w="108" w:type="dxa"/>
            </w:tcMar>
          </w:tcPr>
          <w:p w14:paraId="16ACE08C" w14:textId="77777777" w:rsidR="00774AA5" w:rsidRPr="00D61B23" w:rsidRDefault="00774AA5" w:rsidP="00987D03">
            <w:pPr>
              <w:spacing w:after="0" w:line="240" w:lineRule="auto"/>
              <w:rPr>
                <w:rFonts w:ascii="Times New Roman" w:hAnsi="Times New Roman" w:cs="Times New Roman"/>
                <w:iCs/>
                <w:sz w:val="22"/>
                <w:szCs w:val="22"/>
              </w:rPr>
            </w:pPr>
            <w:r w:rsidRPr="00D61B23">
              <w:rPr>
                <w:rFonts w:ascii="Times New Roman" w:hAnsi="Times New Roman" w:cs="Times New Roman"/>
                <w:iCs/>
                <w:sz w:val="22"/>
                <w:szCs w:val="22"/>
              </w:rPr>
              <w:t>NETAIKOMA</w:t>
            </w:r>
          </w:p>
        </w:tc>
        <w:tc>
          <w:tcPr>
            <w:tcW w:w="2954" w:type="dxa"/>
            <w:tcMar>
              <w:top w:w="0" w:type="dxa"/>
              <w:left w:w="108" w:type="dxa"/>
              <w:bottom w:w="0" w:type="dxa"/>
              <w:right w:w="108" w:type="dxa"/>
            </w:tcMar>
          </w:tcPr>
          <w:p w14:paraId="0CB425FC" w14:textId="3ADCB804" w:rsidR="00774AA5" w:rsidRPr="00D61B23" w:rsidRDefault="00774AA5" w:rsidP="00987D03">
            <w:pPr>
              <w:spacing w:after="0" w:line="240" w:lineRule="auto"/>
              <w:rPr>
                <w:rFonts w:ascii="Times New Roman" w:hAnsi="Times New Roman" w:cs="Times New Roman"/>
                <w:sz w:val="22"/>
                <w:szCs w:val="22"/>
              </w:rPr>
            </w:pPr>
          </w:p>
        </w:tc>
      </w:tr>
      <w:tr w:rsidR="00987D03" w:rsidRPr="00D61B23" w14:paraId="3AA572DF" w14:textId="77777777" w:rsidTr="127DD6E8">
        <w:trPr>
          <w:trHeight w:val="20"/>
        </w:trPr>
        <w:tc>
          <w:tcPr>
            <w:tcW w:w="726" w:type="dxa"/>
            <w:tcMar>
              <w:top w:w="0" w:type="dxa"/>
              <w:left w:w="108" w:type="dxa"/>
              <w:bottom w:w="0" w:type="dxa"/>
              <w:right w:w="108" w:type="dxa"/>
            </w:tcMar>
          </w:tcPr>
          <w:p w14:paraId="0C5D727C" w14:textId="097AAFC5" w:rsidR="00774AA5" w:rsidRPr="00D61B23" w:rsidRDefault="00774AA5" w:rsidP="00C23B1D">
            <w:pPr>
              <w:pStyle w:val="Sraopastraipa"/>
              <w:numPr>
                <w:ilvl w:val="0"/>
                <w:numId w:val="31"/>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77FDC819" w14:textId="2D3D8B4C" w:rsidR="00774AA5" w:rsidRPr="00D61B23" w:rsidRDefault="00774AA5" w:rsidP="00987D03">
            <w:pPr>
              <w:spacing w:after="0" w:line="240" w:lineRule="auto"/>
              <w:rPr>
                <w:rFonts w:ascii="Times New Roman" w:hAnsi="Times New Roman" w:cs="Times New Roman"/>
                <w:sz w:val="22"/>
                <w:szCs w:val="22"/>
              </w:rPr>
            </w:pPr>
            <w:r w:rsidRPr="00D61B23">
              <w:rPr>
                <w:rFonts w:ascii="Times New Roman" w:hAnsi="Times New Roman" w:cs="Times New Roman"/>
                <w:sz w:val="22"/>
                <w:szCs w:val="22"/>
              </w:rPr>
              <w:t xml:space="preserve">Perkančioji organizacija rengs susitikimus su tiekėjais dėl pirkimo </w:t>
            </w:r>
            <w:r w:rsidR="006932C2" w:rsidRPr="00D61B23">
              <w:rPr>
                <w:rFonts w:ascii="Times New Roman" w:hAnsi="Times New Roman" w:cs="Times New Roman"/>
                <w:sz w:val="22"/>
                <w:szCs w:val="22"/>
              </w:rPr>
              <w:t>sąlygų</w:t>
            </w:r>
            <w:r w:rsidRPr="00D61B23">
              <w:rPr>
                <w:rFonts w:ascii="Times New Roman" w:hAnsi="Times New Roman" w:cs="Times New Roman"/>
                <w:sz w:val="22"/>
                <w:szCs w:val="22"/>
              </w:rPr>
              <w:t xml:space="preserve"> paaiškinimo</w:t>
            </w:r>
          </w:p>
        </w:tc>
        <w:tc>
          <w:tcPr>
            <w:tcW w:w="3643" w:type="dxa"/>
            <w:tcMar>
              <w:top w:w="0" w:type="dxa"/>
              <w:left w:w="108" w:type="dxa"/>
              <w:bottom w:w="0" w:type="dxa"/>
              <w:right w:w="108" w:type="dxa"/>
            </w:tcMar>
          </w:tcPr>
          <w:p w14:paraId="37463C11" w14:textId="77777777" w:rsidR="00774AA5" w:rsidRPr="00D61B23" w:rsidRDefault="00774AA5" w:rsidP="00987D03">
            <w:pPr>
              <w:spacing w:after="0" w:line="240" w:lineRule="auto"/>
              <w:rPr>
                <w:rFonts w:ascii="Times New Roman" w:hAnsi="Times New Roman" w:cs="Times New Roman"/>
                <w:iCs/>
                <w:sz w:val="22"/>
                <w:szCs w:val="22"/>
              </w:rPr>
            </w:pPr>
            <w:r w:rsidRPr="00D61B23">
              <w:rPr>
                <w:rFonts w:ascii="Times New Roman" w:hAnsi="Times New Roman" w:cs="Times New Roman"/>
                <w:iCs/>
                <w:sz w:val="22"/>
                <w:szCs w:val="22"/>
              </w:rPr>
              <w:t>NETAIKOMA</w:t>
            </w:r>
          </w:p>
        </w:tc>
        <w:tc>
          <w:tcPr>
            <w:tcW w:w="2954" w:type="dxa"/>
            <w:tcMar>
              <w:top w:w="0" w:type="dxa"/>
              <w:left w:w="108" w:type="dxa"/>
              <w:bottom w:w="0" w:type="dxa"/>
              <w:right w:w="108" w:type="dxa"/>
            </w:tcMar>
          </w:tcPr>
          <w:p w14:paraId="1C7B20C9" w14:textId="6E7C8A90" w:rsidR="00774AA5" w:rsidRPr="00D61B23" w:rsidRDefault="00774AA5" w:rsidP="00987D03">
            <w:pPr>
              <w:spacing w:after="0" w:line="240" w:lineRule="auto"/>
              <w:rPr>
                <w:rFonts w:ascii="Times New Roman" w:hAnsi="Times New Roman" w:cs="Times New Roman"/>
                <w:sz w:val="22"/>
                <w:szCs w:val="22"/>
              </w:rPr>
            </w:pPr>
          </w:p>
        </w:tc>
      </w:tr>
      <w:tr w:rsidR="00987D03" w:rsidRPr="00D61B23" w14:paraId="595801DB" w14:textId="77777777" w:rsidTr="127DD6E8">
        <w:trPr>
          <w:trHeight w:val="20"/>
        </w:trPr>
        <w:tc>
          <w:tcPr>
            <w:tcW w:w="726" w:type="dxa"/>
            <w:tcMar>
              <w:top w:w="0" w:type="dxa"/>
              <w:left w:w="108" w:type="dxa"/>
              <w:bottom w:w="0" w:type="dxa"/>
              <w:right w:w="108" w:type="dxa"/>
            </w:tcMar>
          </w:tcPr>
          <w:p w14:paraId="7834A329" w14:textId="7DD7B5EE" w:rsidR="00774AA5" w:rsidRPr="00D61B23" w:rsidRDefault="00774AA5" w:rsidP="00C23B1D">
            <w:pPr>
              <w:pStyle w:val="Sraopastraipa"/>
              <w:numPr>
                <w:ilvl w:val="0"/>
                <w:numId w:val="31"/>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1664470B" w14:textId="04429B88" w:rsidR="00774AA5" w:rsidRPr="00D61B23" w:rsidRDefault="00774AA5" w:rsidP="00987D03">
            <w:pPr>
              <w:spacing w:after="0" w:line="240" w:lineRule="auto"/>
              <w:rPr>
                <w:rFonts w:ascii="Times New Roman" w:hAnsi="Times New Roman" w:cs="Times New Roman"/>
                <w:sz w:val="22"/>
                <w:szCs w:val="22"/>
              </w:rPr>
            </w:pPr>
            <w:r w:rsidRPr="00D61B23">
              <w:rPr>
                <w:rFonts w:ascii="Times New Roman" w:hAnsi="Times New Roman" w:cs="Times New Roman"/>
                <w:sz w:val="22"/>
                <w:szCs w:val="22"/>
              </w:rPr>
              <w:t>Tiekėjai turi pateikti prekių pavyzdžius</w:t>
            </w:r>
          </w:p>
        </w:tc>
        <w:tc>
          <w:tcPr>
            <w:tcW w:w="3643" w:type="dxa"/>
            <w:tcMar>
              <w:top w:w="0" w:type="dxa"/>
              <w:left w:w="108" w:type="dxa"/>
              <w:bottom w:w="0" w:type="dxa"/>
              <w:right w:w="108" w:type="dxa"/>
            </w:tcMar>
          </w:tcPr>
          <w:p w14:paraId="2B01D5F8" w14:textId="77777777" w:rsidR="00774AA5" w:rsidRPr="00D61B23" w:rsidRDefault="00774AA5" w:rsidP="00987D03">
            <w:pPr>
              <w:pStyle w:val="Body2"/>
              <w:spacing w:after="0"/>
              <w:rPr>
                <w:rFonts w:cs="Times New Roman"/>
                <w:color w:val="auto"/>
                <w:sz w:val="22"/>
                <w:szCs w:val="22"/>
                <w:lang w:val="lt-LT"/>
              </w:rPr>
            </w:pPr>
            <w:r w:rsidRPr="00D61B23">
              <w:rPr>
                <w:rFonts w:cs="Times New Roman"/>
                <w:color w:val="auto"/>
                <w:sz w:val="22"/>
                <w:szCs w:val="22"/>
                <w:lang w:val="lt-LT"/>
              </w:rPr>
              <w:t>NETAIKOMA</w:t>
            </w:r>
          </w:p>
          <w:p w14:paraId="2276FCB7" w14:textId="408C351D" w:rsidR="00774AA5" w:rsidRPr="00D61B23" w:rsidRDefault="00955067" w:rsidP="00987D03">
            <w:pPr>
              <w:spacing w:after="0" w:line="240" w:lineRule="auto"/>
              <w:rPr>
                <w:rFonts w:ascii="Times New Roman" w:hAnsi="Times New Roman" w:cs="Times New Roman"/>
                <w:iCs/>
                <w:sz w:val="22"/>
                <w:szCs w:val="22"/>
              </w:rPr>
            </w:pPr>
            <w:r w:rsidRPr="00D61B23">
              <w:rPr>
                <w:rFonts w:ascii="Times New Roman" w:hAnsi="Times New Roman" w:cs="Times New Roman"/>
                <w:i/>
                <w:iCs/>
                <w:sz w:val="22"/>
                <w:szCs w:val="22"/>
              </w:rPr>
              <w:t xml:space="preserve"> </w:t>
            </w:r>
          </w:p>
        </w:tc>
        <w:tc>
          <w:tcPr>
            <w:tcW w:w="2954" w:type="dxa"/>
            <w:tcMar>
              <w:top w:w="0" w:type="dxa"/>
              <w:left w:w="108" w:type="dxa"/>
              <w:bottom w:w="0" w:type="dxa"/>
              <w:right w:w="108" w:type="dxa"/>
            </w:tcMar>
          </w:tcPr>
          <w:p w14:paraId="49C9AF54" w14:textId="060712A8" w:rsidR="00774AA5" w:rsidRPr="00D61B23" w:rsidRDefault="00774AA5" w:rsidP="00987D03">
            <w:pPr>
              <w:spacing w:after="0" w:line="240" w:lineRule="auto"/>
              <w:rPr>
                <w:rFonts w:ascii="Times New Roman" w:hAnsi="Times New Roman" w:cs="Times New Roman"/>
                <w:sz w:val="22"/>
                <w:szCs w:val="22"/>
              </w:rPr>
            </w:pPr>
          </w:p>
        </w:tc>
      </w:tr>
      <w:tr w:rsidR="00987D03" w:rsidRPr="00D61B23" w14:paraId="712AAA1F" w14:textId="77777777" w:rsidTr="127DD6E8">
        <w:trPr>
          <w:trHeight w:val="20"/>
        </w:trPr>
        <w:tc>
          <w:tcPr>
            <w:tcW w:w="726" w:type="dxa"/>
            <w:tcMar>
              <w:top w:w="0" w:type="dxa"/>
              <w:left w:w="108" w:type="dxa"/>
              <w:bottom w:w="0" w:type="dxa"/>
              <w:right w:w="108" w:type="dxa"/>
            </w:tcMar>
          </w:tcPr>
          <w:p w14:paraId="204C0E52" w14:textId="1B708D3D" w:rsidR="00774AA5" w:rsidRPr="00D61B23" w:rsidRDefault="00774AA5" w:rsidP="00C23B1D">
            <w:pPr>
              <w:pStyle w:val="Sraopastraipa"/>
              <w:numPr>
                <w:ilvl w:val="0"/>
                <w:numId w:val="31"/>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20CE1883" w14:textId="77777777" w:rsidR="00774AA5" w:rsidRPr="00D61B23" w:rsidRDefault="00774AA5" w:rsidP="00987D03">
            <w:pPr>
              <w:spacing w:after="0" w:line="240" w:lineRule="auto"/>
              <w:rPr>
                <w:rFonts w:ascii="Times New Roman" w:hAnsi="Times New Roman" w:cs="Times New Roman"/>
                <w:bCs/>
                <w:sz w:val="22"/>
                <w:szCs w:val="22"/>
              </w:rPr>
            </w:pPr>
            <w:r w:rsidRPr="00D61B23">
              <w:rPr>
                <w:rFonts w:ascii="Times New Roman" w:hAnsi="Times New Roman" w:cs="Times New Roman"/>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D61B23" w:rsidRDefault="00774AA5" w:rsidP="00987D03">
            <w:pPr>
              <w:spacing w:after="0" w:line="240" w:lineRule="auto"/>
              <w:rPr>
                <w:rFonts w:ascii="Times New Roman" w:hAnsi="Times New Roman" w:cs="Times New Roman"/>
                <w:iCs/>
                <w:sz w:val="22"/>
                <w:szCs w:val="22"/>
              </w:rPr>
            </w:pPr>
            <w:r w:rsidRPr="00D61B23">
              <w:rPr>
                <w:rFonts w:ascii="Times New Roman" w:hAnsi="Times New Roman" w:cs="Times New Roman"/>
                <w:iCs/>
                <w:sz w:val="22"/>
                <w:szCs w:val="22"/>
              </w:rPr>
              <w:t>90 (devyniasdešimt) dienų nuo pasiūlymų pateikimo galutinio termino pabaigos</w:t>
            </w:r>
          </w:p>
        </w:tc>
        <w:tc>
          <w:tcPr>
            <w:tcW w:w="2954" w:type="dxa"/>
            <w:tcMar>
              <w:top w:w="0" w:type="dxa"/>
              <w:left w:w="108" w:type="dxa"/>
              <w:bottom w:w="0" w:type="dxa"/>
              <w:right w:w="108" w:type="dxa"/>
            </w:tcMar>
          </w:tcPr>
          <w:p w14:paraId="16D7D59D" w14:textId="7639E1B8" w:rsidR="00774AA5" w:rsidRPr="00D61B23" w:rsidRDefault="00774AA5" w:rsidP="00987D03">
            <w:pPr>
              <w:spacing w:after="0" w:line="240" w:lineRule="auto"/>
              <w:rPr>
                <w:rFonts w:ascii="Times New Roman" w:hAnsi="Times New Roman" w:cs="Times New Roman"/>
                <w:sz w:val="22"/>
                <w:szCs w:val="22"/>
              </w:rPr>
            </w:pPr>
          </w:p>
        </w:tc>
      </w:tr>
      <w:tr w:rsidR="00987D03" w:rsidRPr="00D61B23" w14:paraId="046FE48C" w14:textId="77777777" w:rsidTr="127DD6E8">
        <w:trPr>
          <w:trHeight w:val="20"/>
        </w:trPr>
        <w:tc>
          <w:tcPr>
            <w:tcW w:w="726" w:type="dxa"/>
            <w:tcMar>
              <w:top w:w="0" w:type="dxa"/>
              <w:left w:w="108" w:type="dxa"/>
              <w:bottom w:w="0" w:type="dxa"/>
              <w:right w:w="108" w:type="dxa"/>
            </w:tcMar>
          </w:tcPr>
          <w:p w14:paraId="0CCD490C" w14:textId="1C5F8541" w:rsidR="00774AA5" w:rsidRPr="00D61B23" w:rsidRDefault="00774AA5" w:rsidP="00C23B1D">
            <w:pPr>
              <w:pStyle w:val="Sraopastraipa"/>
              <w:numPr>
                <w:ilvl w:val="0"/>
                <w:numId w:val="31"/>
              </w:numPr>
              <w:spacing w:after="0" w:line="240" w:lineRule="auto"/>
              <w:rPr>
                <w:rFonts w:ascii="Times New Roman" w:hAnsi="Times New Roman" w:cs="Times New Roman"/>
                <w:sz w:val="22"/>
                <w:szCs w:val="22"/>
              </w:rPr>
            </w:pPr>
          </w:p>
        </w:tc>
        <w:tc>
          <w:tcPr>
            <w:tcW w:w="2531" w:type="dxa"/>
            <w:tcMar>
              <w:top w:w="0" w:type="dxa"/>
              <w:left w:w="108" w:type="dxa"/>
              <w:bottom w:w="0" w:type="dxa"/>
              <w:right w:w="108" w:type="dxa"/>
            </w:tcMar>
          </w:tcPr>
          <w:p w14:paraId="3A78067C" w14:textId="77777777" w:rsidR="00774AA5" w:rsidRPr="00D61B23" w:rsidRDefault="00774AA5" w:rsidP="00987D03">
            <w:pPr>
              <w:spacing w:after="0" w:line="240" w:lineRule="auto"/>
              <w:rPr>
                <w:rFonts w:ascii="Times New Roman" w:hAnsi="Times New Roman" w:cs="Times New Roman"/>
                <w:bCs/>
                <w:sz w:val="22"/>
                <w:szCs w:val="22"/>
              </w:rPr>
            </w:pPr>
            <w:r w:rsidRPr="00D61B23">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4DD4DD87" w14:textId="7A7A7BD1" w:rsidR="00774AA5" w:rsidRPr="00D61B23" w:rsidRDefault="00987D03" w:rsidP="00987D03">
            <w:pPr>
              <w:spacing w:after="0" w:line="240" w:lineRule="auto"/>
              <w:rPr>
                <w:rFonts w:ascii="Times New Roman" w:hAnsi="Times New Roman" w:cs="Times New Roman"/>
                <w:iCs/>
                <w:sz w:val="22"/>
                <w:szCs w:val="22"/>
              </w:rPr>
            </w:pPr>
            <w:r w:rsidRPr="00D61B23">
              <w:rPr>
                <w:rFonts w:ascii="Times New Roman" w:hAnsi="Times New Roman" w:cs="Times New Roman"/>
                <w:iCs/>
                <w:sz w:val="22"/>
                <w:szCs w:val="22"/>
              </w:rPr>
              <w:t xml:space="preserve">NETAIKOMA </w:t>
            </w:r>
          </w:p>
        </w:tc>
        <w:tc>
          <w:tcPr>
            <w:tcW w:w="2954" w:type="dxa"/>
            <w:tcMar>
              <w:top w:w="0" w:type="dxa"/>
              <w:left w:w="108" w:type="dxa"/>
              <w:bottom w:w="0" w:type="dxa"/>
              <w:right w:w="108" w:type="dxa"/>
            </w:tcMar>
          </w:tcPr>
          <w:p w14:paraId="7A43570F" w14:textId="00046538" w:rsidR="00774AA5" w:rsidRPr="00D61B23" w:rsidRDefault="00774AA5" w:rsidP="00987D03">
            <w:pPr>
              <w:spacing w:after="0" w:line="240" w:lineRule="auto"/>
              <w:rPr>
                <w:rFonts w:ascii="Times New Roman" w:hAnsi="Times New Roman" w:cs="Times New Roman"/>
                <w:sz w:val="22"/>
                <w:szCs w:val="22"/>
              </w:rPr>
            </w:pPr>
          </w:p>
        </w:tc>
      </w:tr>
      <w:tr w:rsidR="00987D03" w:rsidRPr="00D61B23" w14:paraId="1F2EA374" w14:textId="77777777" w:rsidTr="127DD6E8">
        <w:trPr>
          <w:trHeight w:val="20"/>
        </w:trPr>
        <w:tc>
          <w:tcPr>
            <w:tcW w:w="726" w:type="dxa"/>
            <w:tcMar>
              <w:top w:w="0" w:type="dxa"/>
              <w:left w:w="108" w:type="dxa"/>
              <w:bottom w:w="0" w:type="dxa"/>
              <w:right w:w="108" w:type="dxa"/>
            </w:tcMar>
          </w:tcPr>
          <w:p w14:paraId="539F7958" w14:textId="226D3FF6" w:rsidR="00774AA5" w:rsidRPr="00D61B23" w:rsidRDefault="00774AA5" w:rsidP="00C23B1D">
            <w:pPr>
              <w:pStyle w:val="Sraopastraipa"/>
              <w:numPr>
                <w:ilvl w:val="0"/>
                <w:numId w:val="31"/>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27FEFE6F" w14:textId="77777777" w:rsidR="00774AA5" w:rsidRPr="00D61B23" w:rsidRDefault="00774AA5" w:rsidP="00987D03">
            <w:pPr>
              <w:spacing w:after="0" w:line="240" w:lineRule="auto"/>
              <w:rPr>
                <w:rFonts w:ascii="Times New Roman" w:hAnsi="Times New Roman" w:cs="Times New Roman"/>
                <w:bCs/>
                <w:sz w:val="22"/>
                <w:szCs w:val="22"/>
              </w:rPr>
            </w:pPr>
            <w:r w:rsidRPr="00D61B23">
              <w:rPr>
                <w:rFonts w:ascii="Times New Roman" w:hAnsi="Times New Roman" w:cs="Times New Roman"/>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19A8E921" w:rsidR="00774AA5" w:rsidRPr="00D61B23" w:rsidRDefault="00987D03" w:rsidP="00987D03">
            <w:pPr>
              <w:spacing w:after="0" w:line="240" w:lineRule="auto"/>
              <w:jc w:val="both"/>
              <w:rPr>
                <w:rFonts w:ascii="Times New Roman" w:hAnsi="Times New Roman" w:cs="Times New Roman"/>
                <w:sz w:val="22"/>
                <w:szCs w:val="22"/>
              </w:rPr>
            </w:pPr>
            <w:r w:rsidRPr="00D61B23">
              <w:rPr>
                <w:rFonts w:ascii="Times New Roman" w:hAnsi="Times New Roman" w:cs="Times New Roman"/>
                <w:sz w:val="22"/>
                <w:szCs w:val="22"/>
              </w:rPr>
              <w:t xml:space="preserve">NETAIKOMA </w:t>
            </w:r>
          </w:p>
        </w:tc>
        <w:tc>
          <w:tcPr>
            <w:tcW w:w="2954" w:type="dxa"/>
            <w:tcMar>
              <w:top w:w="0" w:type="dxa"/>
              <w:left w:w="108" w:type="dxa"/>
              <w:bottom w:w="0" w:type="dxa"/>
              <w:right w:w="108" w:type="dxa"/>
            </w:tcMar>
          </w:tcPr>
          <w:p w14:paraId="7D43700D" w14:textId="43ABC63C" w:rsidR="00774AA5" w:rsidRPr="00D61B23" w:rsidRDefault="00774AA5" w:rsidP="00987D03">
            <w:pPr>
              <w:spacing w:after="0" w:line="240" w:lineRule="auto"/>
              <w:rPr>
                <w:rFonts w:ascii="Times New Roman" w:hAnsi="Times New Roman" w:cs="Times New Roman"/>
                <w:sz w:val="22"/>
                <w:szCs w:val="22"/>
              </w:rPr>
            </w:pPr>
          </w:p>
        </w:tc>
      </w:tr>
      <w:tr w:rsidR="00987D03" w:rsidRPr="00D61B23" w14:paraId="6D55395E" w14:textId="77777777" w:rsidTr="127DD6E8">
        <w:trPr>
          <w:trHeight w:val="20"/>
        </w:trPr>
        <w:tc>
          <w:tcPr>
            <w:tcW w:w="726" w:type="dxa"/>
            <w:tcMar>
              <w:top w:w="0" w:type="dxa"/>
              <w:left w:w="108" w:type="dxa"/>
              <w:bottom w:w="0" w:type="dxa"/>
              <w:right w:w="108" w:type="dxa"/>
            </w:tcMar>
          </w:tcPr>
          <w:p w14:paraId="5B414F03" w14:textId="2549B1DC" w:rsidR="00774AA5" w:rsidRPr="00D61B23" w:rsidRDefault="00774AA5" w:rsidP="00C23B1D">
            <w:pPr>
              <w:pStyle w:val="Sraopastraipa"/>
              <w:numPr>
                <w:ilvl w:val="0"/>
                <w:numId w:val="31"/>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738116EE" w14:textId="77777777" w:rsidR="00774AA5" w:rsidRPr="00D61B23" w:rsidRDefault="00774AA5" w:rsidP="00987D03">
            <w:pPr>
              <w:spacing w:after="0" w:line="240" w:lineRule="auto"/>
              <w:rPr>
                <w:rFonts w:ascii="Times New Roman" w:hAnsi="Times New Roman" w:cs="Times New Roman"/>
                <w:bCs/>
                <w:sz w:val="22"/>
                <w:szCs w:val="22"/>
              </w:rPr>
            </w:pPr>
            <w:r w:rsidRPr="00D61B23">
              <w:rPr>
                <w:rFonts w:ascii="Times New Roman" w:hAnsi="Times New Roman" w:cs="Times New Roman"/>
                <w:bCs/>
                <w:sz w:val="22"/>
                <w:szCs w:val="22"/>
              </w:rPr>
              <w:t xml:space="preserve">Perkančioji organizacija informuoja pirkimo dalyvius apie EBVPD </w:t>
            </w:r>
            <w:r w:rsidRPr="00D61B23">
              <w:rPr>
                <w:rFonts w:ascii="Times New Roman" w:hAnsi="Times New Roman" w:cs="Times New Roman"/>
                <w:bCs/>
                <w:sz w:val="22"/>
                <w:szCs w:val="22"/>
              </w:rPr>
              <w:lastRenderedPageBreak/>
              <w:t>vertinimo rezultatus ne vėliau kaip per</w:t>
            </w:r>
          </w:p>
        </w:tc>
        <w:tc>
          <w:tcPr>
            <w:tcW w:w="3643" w:type="dxa"/>
            <w:tcMar>
              <w:top w:w="0" w:type="dxa"/>
              <w:left w:w="108" w:type="dxa"/>
              <w:bottom w:w="0" w:type="dxa"/>
              <w:right w:w="108" w:type="dxa"/>
            </w:tcMar>
          </w:tcPr>
          <w:p w14:paraId="3A59976E" w14:textId="77777777" w:rsidR="00774AA5" w:rsidRPr="00D61B23" w:rsidRDefault="00774AA5" w:rsidP="00987D03">
            <w:pPr>
              <w:spacing w:after="0" w:line="240" w:lineRule="auto"/>
              <w:rPr>
                <w:rFonts w:ascii="Times New Roman" w:hAnsi="Times New Roman" w:cs="Times New Roman"/>
                <w:bCs/>
                <w:sz w:val="22"/>
                <w:szCs w:val="22"/>
              </w:rPr>
            </w:pPr>
            <w:r w:rsidRPr="00D61B23">
              <w:rPr>
                <w:rFonts w:ascii="Times New Roman" w:hAnsi="Times New Roman" w:cs="Times New Roman"/>
                <w:bCs/>
                <w:sz w:val="22"/>
                <w:szCs w:val="22"/>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D61B23" w:rsidRDefault="00774AA5" w:rsidP="00987D03">
            <w:pPr>
              <w:spacing w:after="0" w:line="240" w:lineRule="auto"/>
              <w:rPr>
                <w:rFonts w:ascii="Times New Roman" w:hAnsi="Times New Roman" w:cs="Times New Roman"/>
                <w:bCs/>
                <w:sz w:val="22"/>
                <w:szCs w:val="22"/>
              </w:rPr>
            </w:pPr>
          </w:p>
        </w:tc>
      </w:tr>
      <w:tr w:rsidR="00987D03" w:rsidRPr="00D61B23" w14:paraId="59E99749" w14:textId="77777777" w:rsidTr="127DD6E8">
        <w:trPr>
          <w:trHeight w:val="20"/>
        </w:trPr>
        <w:tc>
          <w:tcPr>
            <w:tcW w:w="726" w:type="dxa"/>
            <w:tcMar>
              <w:top w:w="0" w:type="dxa"/>
              <w:left w:w="108" w:type="dxa"/>
              <w:bottom w:w="0" w:type="dxa"/>
              <w:right w:w="108" w:type="dxa"/>
            </w:tcMar>
          </w:tcPr>
          <w:p w14:paraId="7986B22C" w14:textId="28A1D23B" w:rsidR="00774AA5" w:rsidRPr="00D61B23" w:rsidRDefault="00774AA5" w:rsidP="00C23B1D">
            <w:pPr>
              <w:pStyle w:val="Sraopastraipa"/>
              <w:numPr>
                <w:ilvl w:val="0"/>
                <w:numId w:val="31"/>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3F6E38E5" w14:textId="77777777" w:rsidR="00774AA5" w:rsidRPr="00D61B23" w:rsidRDefault="00774AA5" w:rsidP="00987D03">
            <w:pPr>
              <w:spacing w:after="0" w:line="240" w:lineRule="auto"/>
              <w:rPr>
                <w:rFonts w:ascii="Times New Roman" w:hAnsi="Times New Roman" w:cs="Times New Roman"/>
                <w:bCs/>
                <w:sz w:val="22"/>
                <w:szCs w:val="22"/>
              </w:rPr>
            </w:pPr>
            <w:r w:rsidRPr="00D61B23">
              <w:rPr>
                <w:rFonts w:ascii="Times New Roman" w:hAnsi="Times New Roman" w:cs="Times New Roman"/>
                <w:bCs/>
                <w:sz w:val="22"/>
                <w:szCs w:val="22"/>
              </w:rPr>
              <w:t xml:space="preserve">Perkančioji organizacija pirkimo dalyviams praneša apie priimtą sprendimą nustatyti laimėjusį pasiūlymą, </w:t>
            </w:r>
            <w:r w:rsidRPr="00D61B23">
              <w:rPr>
                <w:rFonts w:ascii="Times New Roman" w:hAnsi="Times New Roman" w:cs="Times New Roman"/>
                <w:sz w:val="22"/>
                <w:szCs w:val="22"/>
              </w:rPr>
              <w:t>dėl kurio bus sudaroma</w:t>
            </w:r>
            <w:r w:rsidRPr="00D61B23">
              <w:rPr>
                <w:rFonts w:ascii="Times New Roman" w:hAnsi="Times New Roman" w:cs="Times New Roman"/>
                <w:bCs/>
                <w:sz w:val="22"/>
                <w:szCs w:val="22"/>
              </w:rPr>
              <w:t xml:space="preserve"> sutartis ne vėliau kaip per</w:t>
            </w:r>
          </w:p>
        </w:tc>
        <w:tc>
          <w:tcPr>
            <w:tcW w:w="3643" w:type="dxa"/>
            <w:tcMar>
              <w:top w:w="0" w:type="dxa"/>
              <w:left w:w="108" w:type="dxa"/>
              <w:bottom w:w="0" w:type="dxa"/>
              <w:right w:w="108" w:type="dxa"/>
            </w:tcMar>
          </w:tcPr>
          <w:p w14:paraId="02898D3A" w14:textId="1A56EDAC" w:rsidR="00774AA5" w:rsidRPr="00D61B23" w:rsidRDefault="00CC70B1" w:rsidP="00987D03">
            <w:pPr>
              <w:spacing w:after="0" w:line="240" w:lineRule="auto"/>
              <w:rPr>
                <w:rFonts w:ascii="Times New Roman" w:hAnsi="Times New Roman" w:cs="Times New Roman"/>
                <w:bCs/>
                <w:sz w:val="22"/>
                <w:szCs w:val="22"/>
              </w:rPr>
            </w:pPr>
            <w:r w:rsidRPr="00D61B23">
              <w:rPr>
                <w:rFonts w:ascii="Times New Roman" w:hAnsi="Times New Roman" w:cs="Times New Roman"/>
                <w:bCs/>
                <w:sz w:val="22"/>
                <w:szCs w:val="22"/>
              </w:rPr>
              <w:t>3</w:t>
            </w:r>
            <w:r w:rsidR="00774AA5" w:rsidRPr="00D61B23">
              <w:rPr>
                <w:rFonts w:ascii="Times New Roman" w:hAnsi="Times New Roman" w:cs="Times New Roman"/>
                <w:bCs/>
                <w:sz w:val="22"/>
                <w:szCs w:val="22"/>
              </w:rPr>
              <w:t xml:space="preserve"> (</w:t>
            </w:r>
            <w:r w:rsidR="00D707AB" w:rsidRPr="00D61B23">
              <w:rPr>
                <w:rFonts w:ascii="Times New Roman" w:hAnsi="Times New Roman" w:cs="Times New Roman"/>
                <w:bCs/>
                <w:sz w:val="22"/>
                <w:szCs w:val="22"/>
              </w:rPr>
              <w:t>tris</w:t>
            </w:r>
            <w:r w:rsidR="00774AA5" w:rsidRPr="00D61B23">
              <w:rPr>
                <w:rFonts w:ascii="Times New Roman" w:hAnsi="Times New Roman" w:cs="Times New Roman"/>
                <w:bCs/>
                <w:sz w:val="22"/>
                <w:szCs w:val="22"/>
              </w:rPr>
              <w:t>) darbo dienas nuo sprendimo priėmimo dienos</w:t>
            </w:r>
          </w:p>
        </w:tc>
        <w:tc>
          <w:tcPr>
            <w:tcW w:w="2954" w:type="dxa"/>
            <w:tcMar>
              <w:top w:w="0" w:type="dxa"/>
              <w:left w:w="108" w:type="dxa"/>
              <w:bottom w:w="0" w:type="dxa"/>
              <w:right w:w="108" w:type="dxa"/>
            </w:tcMar>
          </w:tcPr>
          <w:p w14:paraId="71FB89FD" w14:textId="2A118ABE" w:rsidR="00774AA5" w:rsidRPr="00D61B23" w:rsidRDefault="00774AA5" w:rsidP="00987D03">
            <w:pPr>
              <w:spacing w:after="0" w:line="240" w:lineRule="auto"/>
              <w:rPr>
                <w:rFonts w:ascii="Times New Roman" w:hAnsi="Times New Roman" w:cs="Times New Roman"/>
                <w:sz w:val="22"/>
                <w:szCs w:val="22"/>
              </w:rPr>
            </w:pPr>
          </w:p>
        </w:tc>
      </w:tr>
      <w:tr w:rsidR="00987D03" w:rsidRPr="00D61B23" w14:paraId="5D779D75" w14:textId="77777777" w:rsidTr="127DD6E8">
        <w:trPr>
          <w:trHeight w:val="20"/>
        </w:trPr>
        <w:tc>
          <w:tcPr>
            <w:tcW w:w="726" w:type="dxa"/>
            <w:tcMar>
              <w:top w:w="0" w:type="dxa"/>
              <w:left w:w="108" w:type="dxa"/>
              <w:bottom w:w="0" w:type="dxa"/>
              <w:right w:w="108" w:type="dxa"/>
            </w:tcMar>
          </w:tcPr>
          <w:p w14:paraId="715DBD55" w14:textId="53D9A072" w:rsidR="00774AA5" w:rsidRPr="00D61B23" w:rsidRDefault="00774AA5" w:rsidP="00C23B1D">
            <w:pPr>
              <w:pStyle w:val="Sraopastraipa"/>
              <w:numPr>
                <w:ilvl w:val="0"/>
                <w:numId w:val="31"/>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343562B6" w14:textId="77777777" w:rsidR="00774AA5" w:rsidRPr="00D61B23" w:rsidRDefault="00774AA5" w:rsidP="00987D03">
            <w:pPr>
              <w:spacing w:after="0" w:line="240" w:lineRule="auto"/>
              <w:rPr>
                <w:rFonts w:ascii="Times New Roman" w:hAnsi="Times New Roman" w:cs="Times New Roman"/>
                <w:bCs/>
                <w:sz w:val="22"/>
                <w:szCs w:val="22"/>
              </w:rPr>
            </w:pPr>
            <w:r w:rsidRPr="00D61B23">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D61B23" w:rsidRDefault="00774AA5" w:rsidP="00987D03">
            <w:pPr>
              <w:spacing w:after="0" w:line="240" w:lineRule="auto"/>
              <w:rPr>
                <w:rFonts w:ascii="Times New Roman" w:hAnsi="Times New Roman" w:cs="Times New Roman"/>
                <w:bCs/>
                <w:sz w:val="22"/>
                <w:szCs w:val="22"/>
              </w:rPr>
            </w:pPr>
            <w:r w:rsidRPr="00D61B23">
              <w:rPr>
                <w:rFonts w:ascii="Times New Roman" w:hAnsi="Times New Roman" w:cs="Times New Roman"/>
                <w:bCs/>
                <w:sz w:val="22"/>
                <w:szCs w:val="22"/>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D61B23" w:rsidRDefault="00774AA5" w:rsidP="00987D03">
            <w:pPr>
              <w:pStyle w:val="tajtip"/>
              <w:shd w:val="clear" w:color="auto" w:fill="FFFFFF"/>
              <w:spacing w:before="0" w:beforeAutospacing="0" w:after="0" w:afterAutospacing="0"/>
              <w:ind w:firstLine="313"/>
              <w:rPr>
                <w:sz w:val="22"/>
                <w:szCs w:val="22"/>
              </w:rPr>
            </w:pPr>
          </w:p>
        </w:tc>
      </w:tr>
      <w:tr w:rsidR="00987D03" w:rsidRPr="00D61B23" w14:paraId="3739CF2C" w14:textId="77777777" w:rsidTr="127DD6E8">
        <w:trPr>
          <w:trHeight w:val="20"/>
        </w:trPr>
        <w:tc>
          <w:tcPr>
            <w:tcW w:w="726" w:type="dxa"/>
            <w:tcMar>
              <w:top w:w="0" w:type="dxa"/>
              <w:left w:w="108" w:type="dxa"/>
              <w:bottom w:w="0" w:type="dxa"/>
              <w:right w:w="108" w:type="dxa"/>
            </w:tcMar>
          </w:tcPr>
          <w:p w14:paraId="50E0821F" w14:textId="51531F71" w:rsidR="00774AA5" w:rsidRPr="00D61B23" w:rsidRDefault="00774AA5" w:rsidP="00C23B1D">
            <w:pPr>
              <w:pStyle w:val="Sraopastraipa"/>
              <w:numPr>
                <w:ilvl w:val="0"/>
                <w:numId w:val="31"/>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4FECB953" w14:textId="77777777" w:rsidR="00774AA5" w:rsidRPr="00D61B23" w:rsidRDefault="00774AA5" w:rsidP="00987D03">
            <w:pPr>
              <w:spacing w:after="0" w:line="240" w:lineRule="auto"/>
              <w:rPr>
                <w:rFonts w:ascii="Times New Roman" w:hAnsi="Times New Roman" w:cs="Times New Roman"/>
                <w:bCs/>
                <w:sz w:val="22"/>
                <w:szCs w:val="22"/>
              </w:rPr>
            </w:pPr>
            <w:r w:rsidRPr="00D61B23">
              <w:rPr>
                <w:rFonts w:ascii="Times New Roman" w:hAnsi="Times New Roman" w:cs="Times New Roman"/>
                <w:sz w:val="22"/>
                <w:szCs w:val="22"/>
                <w:shd w:val="clear" w:color="auto" w:fill="FFFFFF"/>
              </w:rPr>
              <w:t xml:space="preserve">Tiekėjas turi teisę pateikti pretenziją perkančiajai organizacijai, pateikti prašymą ar pareikšti ieškinį teismui </w:t>
            </w:r>
            <w:r w:rsidRPr="00D61B23">
              <w:rPr>
                <w:rFonts w:ascii="Times New Roman" w:hAnsi="Times New Roman" w:cs="Times New Roman"/>
                <w:bCs/>
                <w:sz w:val="22"/>
                <w:szCs w:val="22"/>
              </w:rPr>
              <w:t>ne vėliau kaip per</w:t>
            </w:r>
          </w:p>
        </w:tc>
        <w:tc>
          <w:tcPr>
            <w:tcW w:w="3643" w:type="dxa"/>
            <w:tcMar>
              <w:top w:w="0" w:type="dxa"/>
              <w:left w:w="108" w:type="dxa"/>
              <w:bottom w:w="0" w:type="dxa"/>
              <w:right w:w="108" w:type="dxa"/>
            </w:tcMar>
          </w:tcPr>
          <w:p w14:paraId="765132CB" w14:textId="59496809" w:rsidR="00CE7FDF" w:rsidRPr="00D61B23" w:rsidRDefault="00774AA5" w:rsidP="00436F4E">
            <w:pPr>
              <w:spacing w:after="0" w:line="240" w:lineRule="auto"/>
              <w:rPr>
                <w:rFonts w:ascii="Times New Roman" w:hAnsi="Times New Roman" w:cs="Times New Roman"/>
                <w:sz w:val="22"/>
                <w:szCs w:val="22"/>
              </w:rPr>
            </w:pPr>
            <w:r w:rsidRPr="00D61B23">
              <w:rPr>
                <w:rFonts w:ascii="Times New Roman" w:hAnsi="Times New Roman" w:cs="Times New Roman"/>
                <w:sz w:val="22"/>
                <w:szCs w:val="22"/>
              </w:rPr>
              <w:t xml:space="preserve">5 (penkias) </w:t>
            </w:r>
            <w:r w:rsidR="007A5905" w:rsidRPr="00D61B23">
              <w:rPr>
                <w:rFonts w:ascii="Times New Roman" w:hAnsi="Times New Roman" w:cs="Times New Roman"/>
                <w:sz w:val="22"/>
                <w:szCs w:val="22"/>
              </w:rPr>
              <w:t xml:space="preserve">darbo </w:t>
            </w:r>
            <w:r w:rsidRPr="00D61B23">
              <w:rPr>
                <w:rFonts w:ascii="Times New Roman" w:hAnsi="Times New Roman" w:cs="Times New Roman"/>
                <w:sz w:val="22"/>
                <w:szCs w:val="22"/>
              </w:rPr>
              <w:t>dienas</w:t>
            </w:r>
          </w:p>
          <w:p w14:paraId="382D24E4" w14:textId="77777777" w:rsidR="00D65C16" w:rsidRPr="00D61B23" w:rsidRDefault="00D65C16" w:rsidP="00436F4E">
            <w:pPr>
              <w:spacing w:after="0" w:line="240" w:lineRule="auto"/>
              <w:rPr>
                <w:rFonts w:ascii="Times New Roman" w:hAnsi="Times New Roman" w:cs="Times New Roman"/>
                <w:sz w:val="22"/>
                <w:szCs w:val="22"/>
              </w:rPr>
            </w:pPr>
          </w:p>
          <w:p w14:paraId="38F150E0" w14:textId="091326A3" w:rsidR="006C7941" w:rsidRPr="00D61B23" w:rsidRDefault="00D65C16" w:rsidP="000E014A">
            <w:pPr>
              <w:spacing w:after="0" w:line="240" w:lineRule="auto"/>
              <w:rPr>
                <w:rFonts w:ascii="Times New Roman" w:hAnsi="Times New Roman" w:cs="Times New Roman"/>
                <w:sz w:val="22"/>
                <w:szCs w:val="22"/>
              </w:rPr>
            </w:pPr>
            <w:r w:rsidRPr="00D61B23">
              <w:rPr>
                <w:rFonts w:ascii="Times New Roman" w:hAnsi="Times New Roman" w:cs="Times New Roman"/>
                <w:sz w:val="22"/>
                <w:szCs w:val="22"/>
              </w:rPr>
              <w:t xml:space="preserve">nuo </w:t>
            </w:r>
            <w:r w:rsidR="006C7941" w:rsidRPr="00D61B23">
              <w:rPr>
                <w:rFonts w:ascii="Times New Roman" w:eastAsia="Arial" w:hAnsi="Times New Roman" w:cs="Times New Roman"/>
                <w:sz w:val="22"/>
                <w:szCs w:val="22"/>
              </w:rPr>
              <w:t>perkančiosios organizacijos</w:t>
            </w:r>
            <w:r w:rsidRPr="00D61B23">
              <w:rPr>
                <w:rFonts w:ascii="Times New Roman" w:hAnsi="Times New Roman" w:cs="Times New Roman"/>
                <w:sz w:val="22"/>
                <w:szCs w:val="22"/>
              </w:rPr>
              <w:t xml:space="preserve"> pranešimo raštu apie jos priimtą sprendimą išsiuntimo tiekėjams dienos arba nuo paskelbimo apie </w:t>
            </w:r>
            <w:r w:rsidR="006C7941" w:rsidRPr="00D61B23">
              <w:rPr>
                <w:rFonts w:ascii="Times New Roman" w:eastAsia="Arial" w:hAnsi="Times New Roman" w:cs="Times New Roman"/>
                <w:sz w:val="22"/>
                <w:szCs w:val="22"/>
              </w:rPr>
              <w:t>perkančiosios organizacijos</w:t>
            </w:r>
            <w:r w:rsidRPr="00D61B23">
              <w:rPr>
                <w:rFonts w:ascii="Times New Roman" w:hAnsi="Times New Roman" w:cs="Times New Roman"/>
                <w:sz w:val="22"/>
                <w:szCs w:val="22"/>
              </w:rPr>
              <w:t xml:space="preserve"> priimtus sprendimus dienos, jei VPĮ nenumato reikalavimo raštu informuoti tiekėjus apie </w:t>
            </w:r>
            <w:r w:rsidRPr="00D61B23">
              <w:rPr>
                <w:rFonts w:ascii="Times New Roman" w:eastAsia="Arial" w:hAnsi="Times New Roman" w:cs="Times New Roman"/>
                <w:sz w:val="22"/>
                <w:szCs w:val="22"/>
              </w:rPr>
              <w:t xml:space="preserve"> </w:t>
            </w:r>
            <w:r w:rsidR="006C7941" w:rsidRPr="00D61B23">
              <w:rPr>
                <w:rFonts w:ascii="Times New Roman" w:eastAsia="Arial" w:hAnsi="Times New Roman" w:cs="Times New Roman"/>
                <w:sz w:val="22"/>
                <w:szCs w:val="22"/>
              </w:rPr>
              <w:t>perkančiosios organizacijos</w:t>
            </w:r>
            <w:r w:rsidRPr="00D61B23">
              <w:rPr>
                <w:rFonts w:ascii="Times New Roman" w:hAnsi="Times New Roman" w:cs="Times New Roman"/>
                <w:sz w:val="22"/>
                <w:szCs w:val="22"/>
              </w:rPr>
              <w:t xml:space="preserve"> priimtus sprendimus;</w:t>
            </w:r>
          </w:p>
          <w:p w14:paraId="24167C40" w14:textId="4434CEE0" w:rsidR="00774AA5" w:rsidRPr="00D61B23" w:rsidRDefault="00D65C16" w:rsidP="000E014A">
            <w:pPr>
              <w:spacing w:after="0" w:line="240" w:lineRule="auto"/>
              <w:rPr>
                <w:rFonts w:ascii="Times New Roman" w:hAnsi="Times New Roman" w:cs="Times New Roman"/>
                <w:sz w:val="22"/>
                <w:szCs w:val="22"/>
              </w:rPr>
            </w:pPr>
            <w:r w:rsidRPr="00D61B23">
              <w:rPr>
                <w:rFonts w:ascii="Times New Roman" w:hAnsi="Times New Roman" w:cs="Times New Roman"/>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D61B23" w:rsidRDefault="00774AA5" w:rsidP="00987D03">
            <w:pPr>
              <w:spacing w:after="0" w:line="240" w:lineRule="auto"/>
              <w:rPr>
                <w:rFonts w:ascii="Times New Roman" w:hAnsi="Times New Roman" w:cs="Times New Roman"/>
                <w:bCs/>
                <w:sz w:val="22"/>
                <w:szCs w:val="22"/>
              </w:rPr>
            </w:pPr>
          </w:p>
        </w:tc>
      </w:tr>
      <w:tr w:rsidR="00987D03" w:rsidRPr="00D61B23" w14:paraId="1A8FC6DE" w14:textId="77777777" w:rsidTr="127DD6E8">
        <w:trPr>
          <w:trHeight w:val="20"/>
        </w:trPr>
        <w:tc>
          <w:tcPr>
            <w:tcW w:w="726" w:type="dxa"/>
            <w:tcMar>
              <w:top w:w="0" w:type="dxa"/>
              <w:left w:w="108" w:type="dxa"/>
              <w:bottom w:w="0" w:type="dxa"/>
              <w:right w:w="108" w:type="dxa"/>
            </w:tcMar>
          </w:tcPr>
          <w:p w14:paraId="3FCD8BCC" w14:textId="19D85D51" w:rsidR="00774AA5" w:rsidRPr="00D61B23" w:rsidRDefault="00774AA5" w:rsidP="00C23B1D">
            <w:pPr>
              <w:pStyle w:val="Sraopastraipa"/>
              <w:numPr>
                <w:ilvl w:val="0"/>
                <w:numId w:val="31"/>
              </w:numPr>
              <w:spacing w:after="0" w:line="240" w:lineRule="auto"/>
              <w:rPr>
                <w:rFonts w:ascii="Times New Roman" w:hAnsi="Times New Roman" w:cs="Times New Roman"/>
                <w:sz w:val="22"/>
                <w:szCs w:val="22"/>
              </w:rPr>
            </w:pPr>
          </w:p>
        </w:tc>
        <w:tc>
          <w:tcPr>
            <w:tcW w:w="2531" w:type="dxa"/>
            <w:tcMar>
              <w:top w:w="0" w:type="dxa"/>
              <w:left w:w="108" w:type="dxa"/>
              <w:bottom w:w="0" w:type="dxa"/>
              <w:right w:w="108" w:type="dxa"/>
            </w:tcMar>
          </w:tcPr>
          <w:p w14:paraId="4B78EF85" w14:textId="77777777" w:rsidR="00774AA5" w:rsidRPr="00D61B23" w:rsidRDefault="00774AA5" w:rsidP="00987D03">
            <w:pPr>
              <w:spacing w:after="0" w:line="240" w:lineRule="auto"/>
              <w:rPr>
                <w:rFonts w:ascii="Times New Roman" w:hAnsi="Times New Roman" w:cs="Times New Roman"/>
                <w:sz w:val="22"/>
                <w:szCs w:val="22"/>
              </w:rPr>
            </w:pPr>
            <w:r w:rsidRPr="00D61B23">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D61B23" w:rsidRDefault="00774AA5" w:rsidP="00987D03">
            <w:pPr>
              <w:spacing w:after="0" w:line="240" w:lineRule="auto"/>
              <w:rPr>
                <w:rFonts w:ascii="Times New Roman" w:hAnsi="Times New Roman" w:cs="Times New Roman"/>
                <w:sz w:val="22"/>
                <w:szCs w:val="22"/>
              </w:rPr>
            </w:pPr>
            <w:r w:rsidRPr="00D61B23">
              <w:rPr>
                <w:rFonts w:ascii="Times New Roman" w:hAnsi="Times New Roman" w:cs="Times New Roman"/>
                <w:sz w:val="22"/>
                <w:szCs w:val="22"/>
              </w:rPr>
              <w:t>6 (šešias) darbo dienas nuo pretenzijos gavimo dienos</w:t>
            </w:r>
          </w:p>
        </w:tc>
        <w:tc>
          <w:tcPr>
            <w:tcW w:w="2954" w:type="dxa"/>
            <w:tcMar>
              <w:top w:w="0" w:type="dxa"/>
              <w:left w:w="108" w:type="dxa"/>
              <w:bottom w:w="0" w:type="dxa"/>
              <w:right w:w="108" w:type="dxa"/>
            </w:tcMar>
          </w:tcPr>
          <w:p w14:paraId="2E4EA800" w14:textId="424A9933" w:rsidR="00774AA5" w:rsidRPr="00D61B23" w:rsidRDefault="00774AA5" w:rsidP="00987D03">
            <w:pPr>
              <w:spacing w:after="0" w:line="240" w:lineRule="auto"/>
              <w:rPr>
                <w:rFonts w:ascii="Times New Roman" w:hAnsi="Times New Roman" w:cs="Times New Roman"/>
                <w:sz w:val="22"/>
                <w:szCs w:val="22"/>
              </w:rPr>
            </w:pPr>
          </w:p>
        </w:tc>
      </w:tr>
      <w:tr w:rsidR="00987D03" w:rsidRPr="00D61B23" w14:paraId="65BDD6BA" w14:textId="77777777" w:rsidTr="127DD6E8">
        <w:trPr>
          <w:trHeight w:val="20"/>
        </w:trPr>
        <w:tc>
          <w:tcPr>
            <w:tcW w:w="726" w:type="dxa"/>
            <w:tcMar>
              <w:top w:w="0" w:type="dxa"/>
              <w:left w:w="108" w:type="dxa"/>
              <w:bottom w:w="0" w:type="dxa"/>
              <w:right w:w="108" w:type="dxa"/>
            </w:tcMar>
          </w:tcPr>
          <w:p w14:paraId="18CCF556" w14:textId="1FABF3A4" w:rsidR="00774AA5" w:rsidRPr="00D61B23" w:rsidRDefault="00774AA5" w:rsidP="00C23B1D">
            <w:pPr>
              <w:pStyle w:val="Sraopastraipa"/>
              <w:numPr>
                <w:ilvl w:val="0"/>
                <w:numId w:val="31"/>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09ECB10C" w14:textId="0EF8314E" w:rsidR="00774AA5" w:rsidRPr="00D61B23" w:rsidRDefault="00774AA5" w:rsidP="00987D03">
            <w:pPr>
              <w:spacing w:after="0" w:line="240" w:lineRule="auto"/>
              <w:rPr>
                <w:rFonts w:ascii="Times New Roman" w:hAnsi="Times New Roman" w:cs="Times New Roman"/>
                <w:bCs/>
                <w:sz w:val="22"/>
                <w:szCs w:val="22"/>
              </w:rPr>
            </w:pPr>
            <w:r w:rsidRPr="00D61B23">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61B23">
              <w:rPr>
                <w:rFonts w:ascii="Times New Roman" w:hAnsi="Times New Roman" w:cs="Times New Roman"/>
                <w:bCs/>
                <w:sz w:val="22"/>
                <w:szCs w:val="22"/>
              </w:rPr>
              <w:t xml:space="preserve"> </w:t>
            </w:r>
            <w:r w:rsidRPr="00D61B23">
              <w:rPr>
                <w:rFonts w:ascii="Times New Roman" w:hAnsi="Times New Roman" w:cs="Times New Roman"/>
                <w:bCs/>
                <w:sz w:val="22"/>
                <w:szCs w:val="22"/>
              </w:rPr>
              <w:lastRenderedPageBreak/>
              <w:t>(išskyrus ieškinį dėl sutarties pripažinimo negaliojančia</w:t>
            </w:r>
            <w:r w:rsidR="00050475">
              <w:rPr>
                <w:rFonts w:ascii="Times New Roman" w:hAnsi="Times New Roman" w:cs="Times New Roman"/>
                <w:bCs/>
                <w:sz w:val="22"/>
                <w:szCs w:val="22"/>
              </w:rPr>
              <w:t xml:space="preserve"> bei </w:t>
            </w:r>
            <w:r w:rsidR="00CA69ED" w:rsidRPr="00D61B23">
              <w:rPr>
                <w:rFonts w:ascii="Times New Roman" w:hAnsi="Times New Roman" w:cs="Times New Roman"/>
                <w:color w:val="000000"/>
                <w:sz w:val="22"/>
                <w:szCs w:val="22"/>
              </w:rPr>
              <w:t>VPĮ 102 str. 4 d.</w:t>
            </w:r>
            <w:r w:rsidR="00050475">
              <w:rPr>
                <w:rFonts w:ascii="Times New Roman" w:hAnsi="Times New Roman" w:cs="Times New Roman"/>
                <w:color w:val="000000"/>
                <w:sz w:val="22"/>
                <w:szCs w:val="22"/>
              </w:rPr>
              <w:t xml:space="preserve"> numatytus atvejus</w:t>
            </w:r>
            <w:r w:rsidRPr="00D61B23">
              <w:rPr>
                <w:rFonts w:ascii="Times New Roman" w:hAnsi="Times New Roman" w:cs="Times New Roman"/>
                <w:bCs/>
                <w:sz w:val="22"/>
                <w:szCs w:val="22"/>
              </w:rPr>
              <w:t xml:space="preserve">) </w:t>
            </w:r>
          </w:p>
        </w:tc>
        <w:tc>
          <w:tcPr>
            <w:tcW w:w="3643" w:type="dxa"/>
            <w:tcMar>
              <w:top w:w="0" w:type="dxa"/>
              <w:left w:w="108" w:type="dxa"/>
              <w:bottom w:w="0" w:type="dxa"/>
              <w:right w:w="108" w:type="dxa"/>
            </w:tcMar>
          </w:tcPr>
          <w:p w14:paraId="5850D3CD" w14:textId="77777777" w:rsidR="00774AA5" w:rsidRPr="00D61B23" w:rsidRDefault="00774AA5" w:rsidP="00987D03">
            <w:pPr>
              <w:spacing w:after="0" w:line="240" w:lineRule="auto"/>
              <w:rPr>
                <w:rFonts w:ascii="Times New Roman" w:hAnsi="Times New Roman" w:cs="Times New Roman"/>
                <w:sz w:val="22"/>
                <w:szCs w:val="22"/>
              </w:rPr>
            </w:pPr>
            <w:r w:rsidRPr="00D61B23">
              <w:rPr>
                <w:rFonts w:ascii="Times New Roman" w:hAnsi="Times New Roman" w:cs="Times New Roman"/>
                <w:sz w:val="22"/>
                <w:szCs w:val="22"/>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D61B23" w:rsidRDefault="00774AA5" w:rsidP="00987D03">
            <w:pPr>
              <w:spacing w:after="0" w:line="240" w:lineRule="auto"/>
              <w:rPr>
                <w:rFonts w:ascii="Times New Roman" w:hAnsi="Times New Roman" w:cs="Times New Roman"/>
                <w:sz w:val="22"/>
                <w:szCs w:val="22"/>
              </w:rPr>
            </w:pPr>
          </w:p>
        </w:tc>
      </w:tr>
      <w:tr w:rsidR="00987D03" w:rsidRPr="00D61B23" w14:paraId="1EEDC62F" w14:textId="77777777" w:rsidTr="127DD6E8">
        <w:trPr>
          <w:trHeight w:val="20"/>
        </w:trPr>
        <w:tc>
          <w:tcPr>
            <w:tcW w:w="726" w:type="dxa"/>
            <w:tcMar>
              <w:top w:w="0" w:type="dxa"/>
              <w:left w:w="108" w:type="dxa"/>
              <w:bottom w:w="0" w:type="dxa"/>
              <w:right w:w="108" w:type="dxa"/>
            </w:tcMar>
          </w:tcPr>
          <w:p w14:paraId="3EE38EA3" w14:textId="7B1FEB4A" w:rsidR="00774AA5" w:rsidRPr="00D61B23" w:rsidRDefault="00774AA5" w:rsidP="00C23B1D">
            <w:pPr>
              <w:pStyle w:val="Sraopastraipa"/>
              <w:numPr>
                <w:ilvl w:val="0"/>
                <w:numId w:val="31"/>
              </w:numPr>
              <w:spacing w:after="0" w:line="240" w:lineRule="auto"/>
              <w:rPr>
                <w:rFonts w:ascii="Times New Roman" w:hAnsi="Times New Roman" w:cs="Times New Roman"/>
                <w:sz w:val="22"/>
                <w:szCs w:val="22"/>
              </w:rPr>
            </w:pPr>
          </w:p>
        </w:tc>
        <w:tc>
          <w:tcPr>
            <w:tcW w:w="2531" w:type="dxa"/>
            <w:tcMar>
              <w:top w:w="0" w:type="dxa"/>
              <w:left w:w="108" w:type="dxa"/>
              <w:bottom w:w="0" w:type="dxa"/>
              <w:right w:w="108" w:type="dxa"/>
            </w:tcMar>
          </w:tcPr>
          <w:p w14:paraId="3AE3E0BA" w14:textId="77777777" w:rsidR="00774AA5" w:rsidRPr="00D61B23" w:rsidRDefault="00774AA5" w:rsidP="00987D03">
            <w:pPr>
              <w:spacing w:after="0" w:line="240" w:lineRule="auto"/>
              <w:rPr>
                <w:rFonts w:ascii="Times New Roman" w:hAnsi="Times New Roman" w:cs="Times New Roman"/>
                <w:sz w:val="22"/>
                <w:szCs w:val="22"/>
              </w:rPr>
            </w:pPr>
            <w:r w:rsidRPr="00D61B23">
              <w:rPr>
                <w:rFonts w:ascii="Times New Roman" w:hAnsi="Times New Roman" w:cs="Times New Roman"/>
                <w:sz w:val="22"/>
                <w:szCs w:val="22"/>
              </w:rPr>
              <w:t>Perkančioji organizacija negali sudaryti sutarties anksčiau kaip po</w:t>
            </w:r>
          </w:p>
        </w:tc>
        <w:tc>
          <w:tcPr>
            <w:tcW w:w="3643" w:type="dxa"/>
            <w:tcMar>
              <w:top w:w="0" w:type="dxa"/>
              <w:left w:w="108" w:type="dxa"/>
              <w:bottom w:w="0" w:type="dxa"/>
              <w:right w:w="108" w:type="dxa"/>
            </w:tcMar>
          </w:tcPr>
          <w:p w14:paraId="1FD5A236" w14:textId="5F8E10C2" w:rsidR="00774AA5" w:rsidRPr="00D61B23" w:rsidRDefault="00774AA5" w:rsidP="000E014A">
            <w:pPr>
              <w:spacing w:after="0" w:line="240" w:lineRule="auto"/>
              <w:rPr>
                <w:rFonts w:ascii="Times New Roman" w:hAnsi="Times New Roman" w:cs="Times New Roman"/>
                <w:sz w:val="22"/>
                <w:szCs w:val="22"/>
              </w:rPr>
            </w:pPr>
            <w:r w:rsidRPr="00D61B23">
              <w:rPr>
                <w:rFonts w:ascii="Times New Roman" w:hAnsi="Times New Roman" w:cs="Times New Roman"/>
                <w:bCs/>
                <w:sz w:val="22"/>
                <w:szCs w:val="22"/>
              </w:rPr>
              <w:t xml:space="preserve">5 (penkių) </w:t>
            </w:r>
            <w:r w:rsidR="00024DB9" w:rsidRPr="00D61B23">
              <w:rPr>
                <w:rFonts w:ascii="Times New Roman" w:hAnsi="Times New Roman" w:cs="Times New Roman"/>
                <w:bCs/>
                <w:sz w:val="22"/>
                <w:szCs w:val="22"/>
              </w:rPr>
              <w:t xml:space="preserve">darbo </w:t>
            </w:r>
            <w:r w:rsidRPr="00D61B23">
              <w:rPr>
                <w:rFonts w:ascii="Times New Roman" w:hAnsi="Times New Roman" w:cs="Times New Roman"/>
                <w:bCs/>
                <w:sz w:val="22"/>
                <w:szCs w:val="22"/>
              </w:rPr>
              <w:t>dienų,</w:t>
            </w:r>
            <w:r w:rsidRPr="00D61B23">
              <w:rPr>
                <w:rFonts w:ascii="Times New Roman" w:hAnsi="Times New Roman" w:cs="Times New Roman"/>
                <w:sz w:val="22"/>
                <w:szCs w:val="22"/>
              </w:rPr>
              <w:t xml:space="preserve"> nuo pranešimo </w:t>
            </w:r>
            <w:r w:rsidR="005A3372" w:rsidRPr="00D61B23">
              <w:rPr>
                <w:rFonts w:ascii="Times New Roman" w:hAnsi="Times New Roman" w:cs="Times New Roman"/>
                <w:sz w:val="22"/>
                <w:szCs w:val="22"/>
              </w:rPr>
              <w:t>nustatyti laimėjusį pirkimo pasiūlymą</w:t>
            </w:r>
            <w:r w:rsidRPr="00D61B23">
              <w:rPr>
                <w:rFonts w:ascii="Times New Roman" w:hAnsi="Times New Roman" w:cs="Times New Roman"/>
                <w:sz w:val="22"/>
                <w:szCs w:val="22"/>
              </w:rPr>
              <w:t xml:space="preserve">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D61B23" w:rsidRDefault="00774AA5" w:rsidP="00987D03">
            <w:pPr>
              <w:spacing w:after="0" w:line="240" w:lineRule="auto"/>
              <w:rPr>
                <w:rFonts w:ascii="Times New Roman" w:hAnsi="Times New Roman" w:cs="Times New Roman"/>
                <w:sz w:val="22"/>
                <w:szCs w:val="22"/>
              </w:rPr>
            </w:pPr>
          </w:p>
        </w:tc>
      </w:tr>
      <w:tr w:rsidR="00987D03" w:rsidRPr="00D61B23" w14:paraId="74B4ACF3" w14:textId="77777777" w:rsidTr="54A44937">
        <w:trPr>
          <w:trHeight w:val="20"/>
        </w:trPr>
        <w:tc>
          <w:tcPr>
            <w:tcW w:w="726" w:type="dxa"/>
            <w:tcMar>
              <w:top w:w="0" w:type="dxa"/>
              <w:left w:w="108" w:type="dxa"/>
              <w:bottom w:w="0" w:type="dxa"/>
              <w:right w:w="108" w:type="dxa"/>
            </w:tcMar>
          </w:tcPr>
          <w:p w14:paraId="5A1CA8A8" w14:textId="77777777" w:rsidR="00F50C57" w:rsidRPr="00D61B23" w:rsidRDefault="00F50C57" w:rsidP="00C23B1D">
            <w:pPr>
              <w:pStyle w:val="Sraopastraipa"/>
              <w:numPr>
                <w:ilvl w:val="0"/>
                <w:numId w:val="31"/>
              </w:numPr>
              <w:spacing w:after="0" w:line="240" w:lineRule="auto"/>
              <w:rPr>
                <w:rFonts w:ascii="Times New Roman" w:hAnsi="Times New Roman" w:cs="Times New Roman"/>
                <w:sz w:val="22"/>
                <w:szCs w:val="22"/>
              </w:rPr>
            </w:pPr>
          </w:p>
        </w:tc>
        <w:tc>
          <w:tcPr>
            <w:tcW w:w="2531" w:type="dxa"/>
            <w:tcMar>
              <w:top w:w="0" w:type="dxa"/>
              <w:left w:w="108" w:type="dxa"/>
              <w:bottom w:w="0" w:type="dxa"/>
              <w:right w:w="108" w:type="dxa"/>
            </w:tcMar>
          </w:tcPr>
          <w:p w14:paraId="187F2A99" w14:textId="787AA8A5" w:rsidR="00F50C57" w:rsidRPr="00D61B23" w:rsidRDefault="00F50C57" w:rsidP="00987D03">
            <w:pPr>
              <w:spacing w:after="0" w:line="240" w:lineRule="auto"/>
              <w:rPr>
                <w:rFonts w:ascii="Times New Roman" w:hAnsi="Times New Roman" w:cs="Times New Roman"/>
                <w:sz w:val="22"/>
                <w:szCs w:val="22"/>
              </w:rPr>
            </w:pPr>
            <w:r w:rsidRPr="00D61B23">
              <w:rPr>
                <w:rFonts w:ascii="Times New Roman" w:hAnsi="Times New Roman" w:cs="Times New Roman"/>
                <w:sz w:val="22"/>
                <w:szCs w:val="22"/>
              </w:rPr>
              <w:t xml:space="preserve">Jeigu </w:t>
            </w:r>
            <w:r w:rsidR="00F46E88" w:rsidRPr="00D61B23">
              <w:rPr>
                <w:rFonts w:ascii="Times New Roman" w:hAnsi="Times New Roman" w:cs="Times New Roman"/>
                <w:iCs/>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D61B23" w:rsidRDefault="000B4E01" w:rsidP="000E014A">
            <w:pPr>
              <w:spacing w:after="0" w:line="240" w:lineRule="auto"/>
              <w:rPr>
                <w:rFonts w:ascii="Times New Roman" w:hAnsi="Times New Roman" w:cs="Times New Roman"/>
                <w:i/>
                <w:iCs/>
                <w:sz w:val="22"/>
                <w:szCs w:val="22"/>
              </w:rPr>
            </w:pPr>
            <w:r w:rsidRPr="00D61B23">
              <w:rPr>
                <w:rFonts w:ascii="Times New Roman" w:hAnsi="Times New Roman" w:cs="Times New Roman"/>
                <w:i/>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D61B23" w:rsidRDefault="00ED5B78" w:rsidP="000E014A">
            <w:pPr>
              <w:spacing w:after="0" w:line="240" w:lineRule="auto"/>
              <w:rPr>
                <w:rFonts w:ascii="Times New Roman" w:hAnsi="Times New Roman" w:cs="Times New Roman"/>
                <w:i/>
                <w:iCs/>
                <w:sz w:val="22"/>
                <w:szCs w:val="22"/>
              </w:rPr>
            </w:pPr>
          </w:p>
        </w:tc>
        <w:tc>
          <w:tcPr>
            <w:tcW w:w="2954" w:type="dxa"/>
            <w:tcMar>
              <w:top w:w="0" w:type="dxa"/>
              <w:left w:w="108" w:type="dxa"/>
              <w:bottom w:w="0" w:type="dxa"/>
              <w:right w:w="108" w:type="dxa"/>
            </w:tcMar>
          </w:tcPr>
          <w:p w14:paraId="34B7E883" w14:textId="77777777" w:rsidR="00F50C57" w:rsidRPr="00D61B23" w:rsidRDefault="00F50C57" w:rsidP="00987D03">
            <w:pPr>
              <w:spacing w:after="0" w:line="240" w:lineRule="auto"/>
              <w:rPr>
                <w:rFonts w:ascii="Times New Roman" w:hAnsi="Times New Roman" w:cs="Times New Roman"/>
                <w:sz w:val="22"/>
                <w:szCs w:val="22"/>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064A41" w:rsidRDefault="008D704D" w:rsidP="00064A41">
      <w:pPr>
        <w:pStyle w:val="Antrat2"/>
      </w:pPr>
      <w:bookmarkStart w:id="44" w:name="_Ref38539939"/>
      <w:bookmarkStart w:id="45" w:name="_Ref38541068"/>
      <w:bookmarkStart w:id="46" w:name="_Ref38885053"/>
      <w:bookmarkStart w:id="47" w:name="_Ref38899023"/>
      <w:bookmarkStart w:id="48" w:name="_Toc177380483"/>
      <w:r w:rsidRPr="00064A41">
        <w:lastRenderedPageBreak/>
        <w:t xml:space="preserve">Pirkimo sąlygų </w:t>
      </w:r>
      <w:r w:rsidR="005F0B78" w:rsidRPr="00064A41">
        <w:t>2</w:t>
      </w:r>
      <w:r w:rsidRPr="00064A41">
        <w:t xml:space="preserve"> priedas „Techninė specifikacija“</w:t>
      </w:r>
      <w:bookmarkEnd w:id="44"/>
      <w:bookmarkEnd w:id="45"/>
      <w:bookmarkEnd w:id="46"/>
      <w:bookmarkEnd w:id="47"/>
      <w:bookmarkEnd w:id="48"/>
    </w:p>
    <w:p w14:paraId="251A9256" w14:textId="77777777" w:rsidR="00281735" w:rsidRPr="00F0499F" w:rsidRDefault="00281735" w:rsidP="00281735">
      <w:pPr>
        <w:jc w:val="center"/>
        <w:rPr>
          <w:rFonts w:cstheme="minorHAnsi"/>
          <w:b/>
          <w:bCs/>
        </w:rPr>
      </w:pPr>
    </w:p>
    <w:p w14:paraId="5C043A80" w14:textId="77777777" w:rsidR="00764C52" w:rsidRDefault="00764C52" w:rsidP="0007442F"/>
    <w:p w14:paraId="5AB2B694" w14:textId="60F48C5D" w:rsidR="00764C52" w:rsidRPr="00764C52" w:rsidRDefault="009A2390" w:rsidP="00764C52">
      <w:pPr>
        <w:shd w:val="clear" w:color="auto" w:fill="FFFFFF"/>
        <w:spacing w:after="0" w:line="240" w:lineRule="auto"/>
        <w:jc w:val="center"/>
        <w:rPr>
          <w:rFonts w:ascii="Times New Roman" w:eastAsia="Calibri" w:hAnsi="Times New Roman" w:cs="Times New Roman"/>
          <w:sz w:val="24"/>
          <w:szCs w:val="20"/>
        </w:rPr>
      </w:pPr>
      <w:r>
        <w:rPr>
          <w:rFonts w:ascii="Times New Roman" w:eastAsia="Calibri" w:hAnsi="Times New Roman" w:cs="Times New Roman"/>
          <w:b/>
          <w:sz w:val="24"/>
          <w:szCs w:val="20"/>
        </w:rPr>
        <w:t xml:space="preserve">DVIEJŲ AUTOMOBILIŲ </w:t>
      </w:r>
    </w:p>
    <w:p w14:paraId="1513356B" w14:textId="77777777" w:rsidR="00764C52" w:rsidRPr="00764C52" w:rsidRDefault="00764C52" w:rsidP="00764C52">
      <w:pPr>
        <w:shd w:val="clear" w:color="auto" w:fill="FFFFFF"/>
        <w:spacing w:after="0" w:line="240" w:lineRule="auto"/>
        <w:jc w:val="center"/>
        <w:rPr>
          <w:rFonts w:ascii="Times New Roman" w:eastAsia="Calibri" w:hAnsi="Times New Roman" w:cs="Times New Roman"/>
          <w:b/>
          <w:sz w:val="24"/>
          <w:szCs w:val="20"/>
        </w:rPr>
      </w:pPr>
      <w:r w:rsidRPr="00764C52">
        <w:rPr>
          <w:rFonts w:ascii="Times New Roman" w:eastAsia="Calibri" w:hAnsi="Times New Roman" w:cs="Times New Roman"/>
          <w:b/>
          <w:sz w:val="24"/>
          <w:szCs w:val="20"/>
        </w:rPr>
        <w:t>TECHNINĖ SPECIFIKACIJA</w:t>
      </w:r>
    </w:p>
    <w:p w14:paraId="1CF501B2" w14:textId="77777777" w:rsidR="00764C52" w:rsidRPr="00764C52" w:rsidRDefault="00764C52" w:rsidP="00764C52">
      <w:pPr>
        <w:shd w:val="clear" w:color="auto" w:fill="FFFFFF"/>
        <w:spacing w:after="0" w:line="240" w:lineRule="auto"/>
        <w:jc w:val="both"/>
        <w:rPr>
          <w:rFonts w:ascii="Times New Roman" w:eastAsia="Calibri" w:hAnsi="Times New Roman" w:cs="Times New Roman"/>
          <w:sz w:val="24"/>
          <w:szCs w:val="20"/>
          <w:highlight w:val="green"/>
        </w:rPr>
      </w:pPr>
    </w:p>
    <w:p w14:paraId="7E4EC980" w14:textId="7F3BA307" w:rsidR="00764C52" w:rsidRPr="00764C52" w:rsidRDefault="00764C52" w:rsidP="00764C52">
      <w:pPr>
        <w:shd w:val="clear" w:color="auto" w:fill="FFFFFF"/>
        <w:spacing w:after="0" w:line="240" w:lineRule="auto"/>
        <w:jc w:val="both"/>
        <w:rPr>
          <w:rFonts w:ascii="Times New Roman" w:eastAsia="Calibri" w:hAnsi="Times New Roman" w:cs="Times New Roman"/>
          <w:sz w:val="24"/>
          <w:szCs w:val="20"/>
        </w:rPr>
      </w:pPr>
      <w:r w:rsidRPr="00764C52">
        <w:rPr>
          <w:rFonts w:ascii="Times New Roman" w:eastAsia="Calibri" w:hAnsi="Times New Roman" w:cs="Times New Roman"/>
          <w:sz w:val="24"/>
          <w:szCs w:val="20"/>
        </w:rPr>
        <w:tab/>
        <w:t>Perkam</w:t>
      </w:r>
      <w:r w:rsidR="009A2390">
        <w:rPr>
          <w:rFonts w:ascii="Times New Roman" w:eastAsia="Calibri" w:hAnsi="Times New Roman" w:cs="Times New Roman"/>
          <w:sz w:val="24"/>
          <w:szCs w:val="20"/>
        </w:rPr>
        <w:t xml:space="preserve">i du automobiliai </w:t>
      </w:r>
      <w:r w:rsidRPr="00764C52">
        <w:rPr>
          <w:rFonts w:ascii="Times New Roman" w:eastAsia="Calibri" w:hAnsi="Times New Roman" w:cs="Times New Roman"/>
          <w:sz w:val="24"/>
          <w:szCs w:val="20"/>
        </w:rPr>
        <w:t xml:space="preserve">Ukmergės PSPC </w:t>
      </w:r>
      <w:r w:rsidR="009A2390">
        <w:rPr>
          <w:rFonts w:ascii="Times New Roman" w:eastAsia="Calibri" w:hAnsi="Times New Roman" w:cs="Times New Roman"/>
          <w:sz w:val="24"/>
          <w:szCs w:val="20"/>
        </w:rPr>
        <w:t xml:space="preserve">sveikatos paslaugoms vykdyti. </w:t>
      </w:r>
    </w:p>
    <w:p w14:paraId="2F952A6A" w14:textId="77777777" w:rsidR="00764C52" w:rsidRPr="00764C52" w:rsidRDefault="00764C52" w:rsidP="00764C52">
      <w:pPr>
        <w:shd w:val="clear" w:color="auto" w:fill="FFFFFF"/>
        <w:spacing w:after="0" w:line="240" w:lineRule="auto"/>
        <w:jc w:val="both"/>
        <w:rPr>
          <w:rFonts w:ascii="Times New Roman" w:eastAsia="Calibri" w:hAnsi="Times New Roman" w:cs="Times New Roman"/>
          <w:sz w:val="24"/>
          <w:szCs w:val="20"/>
        </w:rPr>
      </w:pPr>
    </w:p>
    <w:p w14:paraId="0888E22D" w14:textId="5BBBD7F2" w:rsidR="00764C52" w:rsidRPr="00764C52" w:rsidRDefault="00764C52" w:rsidP="00764C52">
      <w:pPr>
        <w:shd w:val="clear" w:color="auto" w:fill="FFFFFF"/>
        <w:spacing w:after="0" w:line="240" w:lineRule="auto"/>
        <w:jc w:val="both"/>
        <w:rPr>
          <w:rFonts w:ascii="Times New Roman" w:eastAsia="Calibri" w:hAnsi="Times New Roman" w:cs="Times New Roman"/>
          <w:b/>
          <w:sz w:val="24"/>
          <w:szCs w:val="20"/>
        </w:rPr>
      </w:pPr>
      <w:r w:rsidRPr="00764C52">
        <w:rPr>
          <w:rFonts w:ascii="Times New Roman" w:eastAsia="Calibri" w:hAnsi="Times New Roman" w:cs="Times New Roman"/>
          <w:b/>
          <w:sz w:val="24"/>
          <w:szCs w:val="20"/>
        </w:rPr>
        <w:t>Reikalavimai</w:t>
      </w:r>
      <w:r w:rsidR="00796731">
        <w:rPr>
          <w:rFonts w:ascii="Times New Roman" w:eastAsia="Calibri" w:hAnsi="Times New Roman" w:cs="Times New Roman"/>
          <w:b/>
          <w:sz w:val="24"/>
          <w:szCs w:val="20"/>
        </w:rPr>
        <w:t>:</w:t>
      </w:r>
    </w:p>
    <w:p w14:paraId="06599EA2" w14:textId="77777777" w:rsidR="00764C52" w:rsidRPr="00764C52" w:rsidRDefault="00764C52" w:rsidP="00764C52">
      <w:pPr>
        <w:shd w:val="clear" w:color="auto" w:fill="FFFFFF"/>
        <w:spacing w:after="0" w:line="240" w:lineRule="auto"/>
        <w:jc w:val="both"/>
        <w:rPr>
          <w:rFonts w:ascii="Times New Roman" w:eastAsia="Calibri" w:hAnsi="Times New Roman" w:cs="Times New Roman"/>
          <w:sz w:val="24"/>
          <w:szCs w:val="20"/>
          <w:highlight w:val="green"/>
        </w:rPr>
      </w:pPr>
    </w:p>
    <w:tbl>
      <w:tblPr>
        <w:tblpPr w:leftFromText="180" w:rightFromText="180" w:bottomFromText="160" w:vertAnchor="text" w:tblpY="1"/>
        <w:tblOverlap w:val="neve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9071"/>
      </w:tblGrid>
      <w:tr w:rsidR="00764C52" w:rsidRPr="00764C52" w14:paraId="49E5719E" w14:textId="77777777" w:rsidTr="00622093">
        <w:trPr>
          <w:trHeight w:val="869"/>
        </w:trPr>
        <w:tc>
          <w:tcPr>
            <w:tcW w:w="709" w:type="dxa"/>
            <w:tcBorders>
              <w:top w:val="single" w:sz="4" w:space="0" w:color="auto"/>
              <w:left w:val="single" w:sz="4" w:space="0" w:color="auto"/>
              <w:bottom w:val="single" w:sz="4" w:space="0" w:color="auto"/>
              <w:right w:val="single" w:sz="4" w:space="0" w:color="auto"/>
            </w:tcBorders>
            <w:vAlign w:val="center"/>
            <w:hideMark/>
          </w:tcPr>
          <w:p w14:paraId="37276EDD" w14:textId="77777777" w:rsidR="00764C52" w:rsidRPr="00764C52" w:rsidRDefault="00764C52" w:rsidP="00764C52">
            <w:pPr>
              <w:widowControl w:val="0"/>
              <w:tabs>
                <w:tab w:val="right" w:pos="57"/>
              </w:tabs>
              <w:spacing w:after="0" w:line="256" w:lineRule="auto"/>
              <w:jc w:val="center"/>
              <w:rPr>
                <w:rFonts w:ascii="Times New Roman" w:eastAsia="Calibri" w:hAnsi="Times New Roman" w:cs="Times New Roman"/>
                <w:sz w:val="24"/>
                <w:szCs w:val="24"/>
                <w:lang w:eastAsia="en-US"/>
              </w:rPr>
            </w:pPr>
            <w:bookmarkStart w:id="49" w:name="_Hlk229739921"/>
            <w:r w:rsidRPr="00764C52">
              <w:rPr>
                <w:rFonts w:ascii="Times New Roman" w:eastAsia="Calibri" w:hAnsi="Times New Roman" w:cs="Times New Roman"/>
                <w:b/>
                <w:sz w:val="24"/>
                <w:szCs w:val="24"/>
                <w:lang w:eastAsia="en-US"/>
              </w:rPr>
              <w:t xml:space="preserve">Eil. Nr. </w:t>
            </w:r>
          </w:p>
        </w:tc>
        <w:tc>
          <w:tcPr>
            <w:tcW w:w="9071" w:type="dxa"/>
            <w:tcBorders>
              <w:top w:val="single" w:sz="4" w:space="0" w:color="auto"/>
              <w:left w:val="single" w:sz="4" w:space="0" w:color="auto"/>
              <w:bottom w:val="single" w:sz="4" w:space="0" w:color="auto"/>
              <w:right w:val="single" w:sz="4" w:space="0" w:color="auto"/>
            </w:tcBorders>
            <w:vAlign w:val="center"/>
            <w:hideMark/>
          </w:tcPr>
          <w:p w14:paraId="7ED4EF18" w14:textId="07510047" w:rsidR="00764C52" w:rsidRPr="00764C52" w:rsidRDefault="00764C52" w:rsidP="00764C52">
            <w:pPr>
              <w:widowControl w:val="0"/>
              <w:tabs>
                <w:tab w:val="right" w:pos="57"/>
              </w:tabs>
              <w:spacing w:after="0" w:line="256" w:lineRule="auto"/>
              <w:jc w:val="center"/>
              <w:rPr>
                <w:rFonts w:ascii="Times New Roman" w:eastAsia="Calibri" w:hAnsi="Times New Roman" w:cs="Times New Roman"/>
                <w:b/>
                <w:sz w:val="24"/>
                <w:szCs w:val="24"/>
                <w:lang w:eastAsia="en-US"/>
              </w:rPr>
            </w:pPr>
            <w:r w:rsidRPr="00764C52">
              <w:rPr>
                <w:rFonts w:ascii="Times New Roman" w:eastAsia="Calibri" w:hAnsi="Times New Roman" w:cs="Times New Roman"/>
                <w:b/>
                <w:sz w:val="24"/>
                <w:szCs w:val="24"/>
                <w:lang w:eastAsia="en-US"/>
              </w:rPr>
              <w:t>Perkam</w:t>
            </w:r>
            <w:r w:rsidR="009A2390">
              <w:rPr>
                <w:rFonts w:ascii="Times New Roman" w:eastAsia="Calibri" w:hAnsi="Times New Roman" w:cs="Times New Roman"/>
                <w:b/>
                <w:sz w:val="24"/>
                <w:szCs w:val="24"/>
                <w:lang w:eastAsia="en-US"/>
              </w:rPr>
              <w:t>ų</w:t>
            </w:r>
            <w:r w:rsidRPr="00764C52">
              <w:rPr>
                <w:rFonts w:ascii="Times New Roman" w:eastAsia="Calibri" w:hAnsi="Times New Roman" w:cs="Times New Roman"/>
                <w:b/>
                <w:sz w:val="24"/>
                <w:szCs w:val="24"/>
                <w:lang w:eastAsia="en-US"/>
              </w:rPr>
              <w:t xml:space="preserve">  automobili</w:t>
            </w:r>
            <w:r w:rsidR="00796731">
              <w:rPr>
                <w:rFonts w:ascii="Times New Roman" w:eastAsia="Calibri" w:hAnsi="Times New Roman" w:cs="Times New Roman"/>
                <w:b/>
                <w:sz w:val="24"/>
                <w:szCs w:val="24"/>
                <w:lang w:eastAsia="en-US"/>
              </w:rPr>
              <w:t>ų</w:t>
            </w:r>
            <w:r w:rsidRPr="00764C52">
              <w:rPr>
                <w:rFonts w:ascii="Times New Roman" w:eastAsia="Calibri" w:hAnsi="Times New Roman" w:cs="Times New Roman"/>
                <w:b/>
                <w:sz w:val="24"/>
                <w:szCs w:val="24"/>
                <w:lang w:eastAsia="en-US"/>
              </w:rPr>
              <w:t xml:space="preserve"> techniniai rodikliai</w:t>
            </w:r>
          </w:p>
        </w:tc>
      </w:tr>
      <w:tr w:rsidR="00616E53" w:rsidRPr="00764C52" w14:paraId="706AF083" w14:textId="77777777" w:rsidTr="00622093">
        <w:trPr>
          <w:trHeight w:val="661"/>
        </w:trPr>
        <w:tc>
          <w:tcPr>
            <w:tcW w:w="709" w:type="dxa"/>
            <w:tcBorders>
              <w:top w:val="single" w:sz="4" w:space="0" w:color="auto"/>
              <w:left w:val="single" w:sz="4" w:space="0" w:color="auto"/>
              <w:bottom w:val="single" w:sz="4" w:space="0" w:color="auto"/>
              <w:right w:val="single" w:sz="4" w:space="0" w:color="auto"/>
            </w:tcBorders>
            <w:vAlign w:val="center"/>
            <w:hideMark/>
          </w:tcPr>
          <w:p w14:paraId="024484A8" w14:textId="77777777" w:rsidR="00616E53" w:rsidRPr="00764C52" w:rsidRDefault="00616E53" w:rsidP="00616E53">
            <w:pPr>
              <w:widowControl w:val="0"/>
              <w:tabs>
                <w:tab w:val="right" w:pos="57"/>
              </w:tabs>
              <w:spacing w:after="0" w:line="256" w:lineRule="auto"/>
              <w:rPr>
                <w:rFonts w:ascii="Times New Roman" w:eastAsia="Calibri" w:hAnsi="Times New Roman" w:cs="Times New Roman"/>
                <w:sz w:val="24"/>
                <w:szCs w:val="24"/>
                <w:lang w:eastAsia="en-US"/>
              </w:rPr>
            </w:pPr>
            <w:r w:rsidRPr="00764C52">
              <w:rPr>
                <w:rFonts w:ascii="Times New Roman" w:eastAsia="Calibri" w:hAnsi="Times New Roman" w:cs="Times New Roman"/>
                <w:sz w:val="24"/>
                <w:szCs w:val="24"/>
                <w:lang w:eastAsia="en-US"/>
              </w:rPr>
              <w:t>1.</w:t>
            </w:r>
          </w:p>
        </w:tc>
        <w:tc>
          <w:tcPr>
            <w:tcW w:w="9071" w:type="dxa"/>
            <w:tcBorders>
              <w:top w:val="single" w:sz="4" w:space="0" w:color="auto"/>
              <w:left w:val="single" w:sz="4" w:space="0" w:color="auto"/>
              <w:bottom w:val="single" w:sz="4" w:space="0" w:color="auto"/>
              <w:right w:val="single" w:sz="4" w:space="0" w:color="auto"/>
            </w:tcBorders>
            <w:vAlign w:val="center"/>
          </w:tcPr>
          <w:p w14:paraId="19A1D4BC" w14:textId="2BC2630B" w:rsidR="00616E53" w:rsidRPr="00764C52" w:rsidRDefault="00616E53" w:rsidP="00616E53">
            <w:pPr>
              <w:widowControl w:val="0"/>
              <w:tabs>
                <w:tab w:val="right" w:pos="57"/>
              </w:tabs>
              <w:spacing w:after="0" w:line="256" w:lineRule="auto"/>
              <w:rPr>
                <w:rFonts w:ascii="Times New Roman" w:eastAsia="Calibri" w:hAnsi="Times New Roman" w:cs="Times New Roman"/>
                <w:sz w:val="24"/>
                <w:szCs w:val="24"/>
                <w:lang w:eastAsia="en-US"/>
              </w:rPr>
            </w:pPr>
            <w:r w:rsidRPr="00764C52">
              <w:rPr>
                <w:rFonts w:ascii="Times New Roman" w:eastAsia="Calibri" w:hAnsi="Times New Roman" w:cs="Times New Roman"/>
                <w:sz w:val="24"/>
                <w:szCs w:val="24"/>
                <w:lang w:eastAsia="en-US"/>
              </w:rPr>
              <w:t xml:space="preserve">Naujas, neeksploatuotas, t. y. viešajame eisme nedalyvavęs </w:t>
            </w:r>
            <w:r w:rsidR="00796731">
              <w:rPr>
                <w:rFonts w:ascii="Times New Roman" w:eastAsia="Calibri" w:hAnsi="Times New Roman" w:cs="Times New Roman"/>
                <w:sz w:val="24"/>
                <w:szCs w:val="24"/>
                <w:lang w:eastAsia="en-US"/>
              </w:rPr>
              <w:t>auto</w:t>
            </w:r>
            <w:r w:rsidRPr="00764C52">
              <w:rPr>
                <w:rFonts w:ascii="Times New Roman" w:eastAsia="Calibri" w:hAnsi="Times New Roman" w:cs="Times New Roman"/>
                <w:sz w:val="24"/>
                <w:szCs w:val="24"/>
                <w:lang w:eastAsia="en-US"/>
              </w:rPr>
              <w:t>mobilis,  pagamintas ne anksčiau kaip prieš 12 mėnesių iki pasiūlymo pateikimo termino pabaigos.</w:t>
            </w:r>
          </w:p>
        </w:tc>
      </w:tr>
      <w:tr w:rsidR="00616E53" w:rsidRPr="00764C52" w14:paraId="7D897D3D" w14:textId="77777777" w:rsidTr="00622093">
        <w:trPr>
          <w:trHeight w:val="296"/>
        </w:trPr>
        <w:tc>
          <w:tcPr>
            <w:tcW w:w="709" w:type="dxa"/>
            <w:tcBorders>
              <w:top w:val="single" w:sz="4" w:space="0" w:color="auto"/>
              <w:left w:val="single" w:sz="4" w:space="0" w:color="auto"/>
              <w:bottom w:val="single" w:sz="4" w:space="0" w:color="auto"/>
              <w:right w:val="single" w:sz="4" w:space="0" w:color="auto"/>
            </w:tcBorders>
            <w:vAlign w:val="center"/>
            <w:hideMark/>
          </w:tcPr>
          <w:p w14:paraId="5199B59E" w14:textId="77777777" w:rsidR="00616E53" w:rsidRPr="00764C52" w:rsidRDefault="00616E53" w:rsidP="00616E53">
            <w:pPr>
              <w:widowControl w:val="0"/>
              <w:tabs>
                <w:tab w:val="right" w:pos="57"/>
              </w:tabs>
              <w:spacing w:after="0" w:line="256" w:lineRule="auto"/>
              <w:jc w:val="both"/>
              <w:rPr>
                <w:rFonts w:ascii="Times New Roman" w:eastAsia="Calibri" w:hAnsi="Times New Roman" w:cs="Times New Roman"/>
                <w:sz w:val="24"/>
                <w:szCs w:val="24"/>
                <w:lang w:eastAsia="en-US"/>
              </w:rPr>
            </w:pPr>
            <w:r w:rsidRPr="00764C52">
              <w:rPr>
                <w:rFonts w:ascii="Times New Roman" w:eastAsia="Times New Roman" w:hAnsi="Times New Roman" w:cs="Times New Roman"/>
                <w:color w:val="000000"/>
                <w:sz w:val="24"/>
                <w:szCs w:val="24"/>
                <w:lang w:eastAsia="en-US"/>
              </w:rPr>
              <w:t>2.</w:t>
            </w:r>
          </w:p>
        </w:tc>
        <w:tc>
          <w:tcPr>
            <w:tcW w:w="9071" w:type="dxa"/>
            <w:tcBorders>
              <w:top w:val="single" w:sz="4" w:space="0" w:color="auto"/>
              <w:left w:val="single" w:sz="4" w:space="0" w:color="auto"/>
              <w:bottom w:val="single" w:sz="4" w:space="0" w:color="auto"/>
              <w:right w:val="single" w:sz="4" w:space="0" w:color="auto"/>
            </w:tcBorders>
          </w:tcPr>
          <w:p w14:paraId="10D95B1F" w14:textId="7A62F064" w:rsidR="00616E53" w:rsidRPr="00764C52" w:rsidRDefault="00616E53" w:rsidP="00616E53">
            <w:pPr>
              <w:tabs>
                <w:tab w:val="num" w:pos="720"/>
              </w:tabs>
              <w:suppressAutoHyphens/>
              <w:spacing w:after="0" w:line="256" w:lineRule="auto"/>
              <w:jc w:val="both"/>
              <w:rPr>
                <w:rFonts w:ascii="Times New Roman" w:eastAsia="Times New Roman" w:hAnsi="Times New Roman" w:cs="Times New Roman"/>
                <w:sz w:val="24"/>
                <w:szCs w:val="24"/>
                <w:lang w:eastAsia="en-US"/>
              </w:rPr>
            </w:pPr>
            <w:r w:rsidRPr="00764C52">
              <w:rPr>
                <w:rFonts w:ascii="Times New Roman" w:eastAsia="Times New Roman" w:hAnsi="Times New Roman" w:cs="Times New Roman"/>
                <w:sz w:val="24"/>
                <w:szCs w:val="24"/>
                <w:lang w:eastAsia="en-US"/>
              </w:rPr>
              <w:t>M1 klasės lengvasis automobilis.</w:t>
            </w:r>
          </w:p>
        </w:tc>
      </w:tr>
      <w:tr w:rsidR="00616E53" w:rsidRPr="00764C52" w14:paraId="323FB45B" w14:textId="77777777" w:rsidTr="00622093">
        <w:trPr>
          <w:trHeight w:val="296"/>
        </w:trPr>
        <w:tc>
          <w:tcPr>
            <w:tcW w:w="709" w:type="dxa"/>
            <w:tcBorders>
              <w:top w:val="single" w:sz="4" w:space="0" w:color="auto"/>
              <w:left w:val="single" w:sz="4" w:space="0" w:color="auto"/>
              <w:bottom w:val="single" w:sz="4" w:space="0" w:color="auto"/>
              <w:right w:val="single" w:sz="4" w:space="0" w:color="auto"/>
            </w:tcBorders>
            <w:vAlign w:val="center"/>
            <w:hideMark/>
          </w:tcPr>
          <w:p w14:paraId="1E968A38" w14:textId="77777777" w:rsidR="00616E53" w:rsidRPr="00764C52" w:rsidRDefault="00616E53" w:rsidP="00616E53">
            <w:pPr>
              <w:widowControl w:val="0"/>
              <w:tabs>
                <w:tab w:val="right" w:pos="57"/>
              </w:tabs>
              <w:spacing w:after="0" w:line="256" w:lineRule="auto"/>
              <w:jc w:val="both"/>
              <w:rPr>
                <w:rFonts w:ascii="Times New Roman" w:eastAsia="Times New Roman" w:hAnsi="Times New Roman" w:cs="Times New Roman"/>
                <w:color w:val="000000"/>
                <w:sz w:val="24"/>
                <w:szCs w:val="24"/>
                <w:lang w:eastAsia="en-US"/>
              </w:rPr>
            </w:pPr>
            <w:r w:rsidRPr="00764C52">
              <w:rPr>
                <w:rFonts w:ascii="Times New Roman" w:eastAsia="Times New Roman" w:hAnsi="Times New Roman" w:cs="Times New Roman"/>
                <w:color w:val="000000"/>
                <w:sz w:val="24"/>
                <w:szCs w:val="24"/>
                <w:lang w:eastAsia="en-US"/>
              </w:rPr>
              <w:t>3.</w:t>
            </w:r>
          </w:p>
        </w:tc>
        <w:tc>
          <w:tcPr>
            <w:tcW w:w="9071" w:type="dxa"/>
            <w:tcBorders>
              <w:top w:val="single" w:sz="4" w:space="0" w:color="auto"/>
              <w:left w:val="single" w:sz="4" w:space="0" w:color="auto"/>
              <w:bottom w:val="single" w:sz="4" w:space="0" w:color="auto"/>
              <w:right w:val="single" w:sz="4" w:space="0" w:color="auto"/>
            </w:tcBorders>
          </w:tcPr>
          <w:p w14:paraId="10413FF8" w14:textId="1E7A4BF9" w:rsidR="00616E53" w:rsidRPr="00764C52" w:rsidRDefault="00796731" w:rsidP="00616E53">
            <w:pPr>
              <w:tabs>
                <w:tab w:val="num" w:pos="720"/>
              </w:tabs>
              <w:suppressAutoHyphens/>
              <w:spacing w:after="0" w:line="256"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K</w:t>
            </w:r>
            <w:r w:rsidR="00616E53">
              <w:rPr>
                <w:rFonts w:ascii="Times New Roman" w:eastAsia="Times New Roman" w:hAnsi="Times New Roman" w:cs="Times New Roman"/>
                <w:sz w:val="24"/>
                <w:szCs w:val="24"/>
                <w:lang w:eastAsia="en-US"/>
              </w:rPr>
              <w:t xml:space="preserve">uro tipas: </w:t>
            </w:r>
            <w:r>
              <w:rPr>
                <w:rFonts w:ascii="Times New Roman" w:eastAsia="Times New Roman" w:hAnsi="Times New Roman" w:cs="Times New Roman"/>
                <w:sz w:val="24"/>
                <w:szCs w:val="24"/>
                <w:lang w:eastAsia="en-US"/>
              </w:rPr>
              <w:t>benzinas</w:t>
            </w:r>
            <w:r w:rsidR="00616E53">
              <w:rPr>
                <w:rFonts w:ascii="Times New Roman" w:eastAsia="Times New Roman" w:hAnsi="Times New Roman" w:cs="Times New Roman"/>
                <w:sz w:val="24"/>
                <w:szCs w:val="24"/>
                <w:lang w:eastAsia="en-US"/>
              </w:rPr>
              <w:t xml:space="preserve"> </w:t>
            </w:r>
          </w:p>
        </w:tc>
      </w:tr>
      <w:tr w:rsidR="00152C3D" w:rsidRPr="00764C52" w14:paraId="169CFD67" w14:textId="77777777" w:rsidTr="00622093">
        <w:trPr>
          <w:trHeight w:val="296"/>
        </w:trPr>
        <w:tc>
          <w:tcPr>
            <w:tcW w:w="709" w:type="dxa"/>
            <w:tcBorders>
              <w:top w:val="single" w:sz="4" w:space="0" w:color="auto"/>
              <w:left w:val="single" w:sz="4" w:space="0" w:color="auto"/>
              <w:bottom w:val="single" w:sz="4" w:space="0" w:color="auto"/>
              <w:right w:val="single" w:sz="4" w:space="0" w:color="auto"/>
            </w:tcBorders>
            <w:vAlign w:val="center"/>
            <w:hideMark/>
          </w:tcPr>
          <w:p w14:paraId="50F6E7CA" w14:textId="77777777" w:rsidR="00152C3D" w:rsidRPr="00764C52" w:rsidRDefault="00152C3D" w:rsidP="00152C3D">
            <w:pPr>
              <w:widowControl w:val="0"/>
              <w:tabs>
                <w:tab w:val="right" w:pos="57"/>
              </w:tabs>
              <w:spacing w:after="0" w:line="256" w:lineRule="auto"/>
              <w:jc w:val="both"/>
              <w:rPr>
                <w:rFonts w:ascii="Times New Roman" w:eastAsia="Times New Roman" w:hAnsi="Times New Roman" w:cs="Times New Roman"/>
                <w:color w:val="000000"/>
                <w:sz w:val="24"/>
                <w:szCs w:val="24"/>
                <w:lang w:eastAsia="en-US"/>
              </w:rPr>
            </w:pPr>
            <w:r w:rsidRPr="00764C52">
              <w:rPr>
                <w:rFonts w:ascii="Times New Roman" w:eastAsia="Times New Roman" w:hAnsi="Times New Roman" w:cs="Times New Roman"/>
                <w:color w:val="000000"/>
                <w:sz w:val="24"/>
                <w:szCs w:val="24"/>
                <w:lang w:eastAsia="en-US"/>
              </w:rPr>
              <w:t>4.</w:t>
            </w:r>
          </w:p>
        </w:tc>
        <w:tc>
          <w:tcPr>
            <w:tcW w:w="9071" w:type="dxa"/>
            <w:tcBorders>
              <w:top w:val="single" w:sz="4" w:space="0" w:color="auto"/>
              <w:left w:val="single" w:sz="4" w:space="0" w:color="auto"/>
              <w:bottom w:val="single" w:sz="4" w:space="0" w:color="auto"/>
              <w:right w:val="single" w:sz="4" w:space="0" w:color="auto"/>
            </w:tcBorders>
          </w:tcPr>
          <w:p w14:paraId="2B271D55" w14:textId="17E0A7B0" w:rsidR="00152C3D" w:rsidRPr="00764C52" w:rsidRDefault="00152C3D" w:rsidP="00152C3D">
            <w:pPr>
              <w:tabs>
                <w:tab w:val="num" w:pos="720"/>
              </w:tabs>
              <w:suppressAutoHyphens/>
              <w:spacing w:after="0" w:line="256" w:lineRule="auto"/>
              <w:jc w:val="both"/>
              <w:rPr>
                <w:rFonts w:ascii="Times New Roman" w:eastAsia="Times New Roman" w:hAnsi="Times New Roman" w:cs="Times New Roman"/>
                <w:sz w:val="24"/>
                <w:szCs w:val="24"/>
                <w:lang w:eastAsia="en-US"/>
              </w:rPr>
            </w:pPr>
            <w:r w:rsidRPr="00764C52">
              <w:rPr>
                <w:rFonts w:ascii="Times New Roman" w:eastAsia="Calibri" w:hAnsi="Times New Roman" w:cs="Times New Roman"/>
                <w:bCs/>
                <w:sz w:val="24"/>
                <w:szCs w:val="24"/>
                <w:lang w:eastAsia="en-US"/>
              </w:rPr>
              <w:t>Sėdimų vietų skaičius ne mažiau kaip 5 vietos su vairuotoju.</w:t>
            </w:r>
          </w:p>
        </w:tc>
      </w:tr>
      <w:tr w:rsidR="00152C3D" w:rsidRPr="00764C52" w14:paraId="66271D53" w14:textId="77777777" w:rsidTr="00622093">
        <w:trPr>
          <w:trHeight w:val="296"/>
        </w:trPr>
        <w:tc>
          <w:tcPr>
            <w:tcW w:w="709" w:type="dxa"/>
            <w:tcBorders>
              <w:top w:val="single" w:sz="4" w:space="0" w:color="auto"/>
              <w:left w:val="single" w:sz="4" w:space="0" w:color="auto"/>
              <w:bottom w:val="single" w:sz="4" w:space="0" w:color="auto"/>
              <w:right w:val="single" w:sz="4" w:space="0" w:color="auto"/>
            </w:tcBorders>
            <w:vAlign w:val="center"/>
            <w:hideMark/>
          </w:tcPr>
          <w:p w14:paraId="1FB222C0" w14:textId="77777777" w:rsidR="00152C3D" w:rsidRPr="00764C52" w:rsidRDefault="00152C3D" w:rsidP="00152C3D">
            <w:pPr>
              <w:widowControl w:val="0"/>
              <w:tabs>
                <w:tab w:val="right" w:pos="57"/>
              </w:tabs>
              <w:spacing w:after="0" w:line="256" w:lineRule="auto"/>
              <w:jc w:val="both"/>
              <w:rPr>
                <w:rFonts w:ascii="Times New Roman" w:eastAsia="Calibri" w:hAnsi="Times New Roman" w:cs="Times New Roman"/>
                <w:sz w:val="24"/>
                <w:szCs w:val="24"/>
                <w:lang w:eastAsia="en-US"/>
              </w:rPr>
            </w:pPr>
            <w:r w:rsidRPr="00764C52">
              <w:rPr>
                <w:rFonts w:ascii="Times New Roman" w:eastAsia="Times New Roman" w:hAnsi="Times New Roman" w:cs="Times New Roman"/>
                <w:color w:val="000000"/>
                <w:sz w:val="24"/>
                <w:szCs w:val="24"/>
                <w:lang w:eastAsia="en-US"/>
              </w:rPr>
              <w:t>5.</w:t>
            </w:r>
          </w:p>
        </w:tc>
        <w:tc>
          <w:tcPr>
            <w:tcW w:w="9071" w:type="dxa"/>
            <w:tcBorders>
              <w:top w:val="single" w:sz="4" w:space="0" w:color="auto"/>
              <w:left w:val="single" w:sz="4" w:space="0" w:color="auto"/>
              <w:bottom w:val="single" w:sz="4" w:space="0" w:color="auto"/>
              <w:right w:val="single" w:sz="4" w:space="0" w:color="auto"/>
            </w:tcBorders>
          </w:tcPr>
          <w:p w14:paraId="0FEBDA6C" w14:textId="208DBF3D" w:rsidR="00152C3D" w:rsidRPr="00764C52" w:rsidRDefault="00152C3D" w:rsidP="00152C3D">
            <w:pPr>
              <w:tabs>
                <w:tab w:val="num" w:pos="720"/>
              </w:tabs>
              <w:suppressAutoHyphens/>
              <w:spacing w:after="0" w:line="256" w:lineRule="auto"/>
              <w:jc w:val="both"/>
              <w:rPr>
                <w:rFonts w:ascii="Times New Roman" w:eastAsia="Calibri" w:hAnsi="Times New Roman" w:cs="Times New Roman"/>
                <w:bCs/>
                <w:sz w:val="24"/>
                <w:szCs w:val="24"/>
                <w:lang w:eastAsia="en-US"/>
              </w:rPr>
            </w:pPr>
            <w:r w:rsidRPr="00764C52">
              <w:rPr>
                <w:rFonts w:ascii="Times New Roman" w:eastAsia="Calibri" w:hAnsi="Times New Roman" w:cs="Times New Roman"/>
                <w:sz w:val="24"/>
                <w:szCs w:val="24"/>
                <w:lang w:eastAsia="en-US"/>
              </w:rPr>
              <w:t xml:space="preserve">Ne mažiau kaip </w:t>
            </w:r>
            <w:r>
              <w:rPr>
                <w:rFonts w:ascii="Times New Roman" w:eastAsia="Calibri" w:hAnsi="Times New Roman" w:cs="Times New Roman"/>
                <w:sz w:val="24"/>
                <w:szCs w:val="24"/>
                <w:lang w:eastAsia="en-US"/>
              </w:rPr>
              <w:t>4</w:t>
            </w:r>
            <w:r w:rsidRPr="00764C52">
              <w:rPr>
                <w:rFonts w:ascii="Times New Roman" w:eastAsia="Calibri" w:hAnsi="Times New Roman" w:cs="Times New Roman"/>
                <w:sz w:val="24"/>
                <w:szCs w:val="24"/>
                <w:lang w:eastAsia="en-US"/>
              </w:rPr>
              <w:t xml:space="preserve"> automobilio durelės.  </w:t>
            </w:r>
          </w:p>
        </w:tc>
      </w:tr>
      <w:tr w:rsidR="00152C3D" w:rsidRPr="00764C52" w14:paraId="7268DA78" w14:textId="77777777" w:rsidTr="00622093">
        <w:trPr>
          <w:trHeight w:val="264"/>
        </w:trPr>
        <w:tc>
          <w:tcPr>
            <w:tcW w:w="709" w:type="dxa"/>
            <w:tcBorders>
              <w:top w:val="single" w:sz="4" w:space="0" w:color="auto"/>
              <w:left w:val="single" w:sz="4" w:space="0" w:color="auto"/>
              <w:bottom w:val="single" w:sz="4" w:space="0" w:color="auto"/>
              <w:right w:val="single" w:sz="4" w:space="0" w:color="auto"/>
            </w:tcBorders>
            <w:vAlign w:val="center"/>
            <w:hideMark/>
          </w:tcPr>
          <w:p w14:paraId="059CECEC" w14:textId="77777777" w:rsidR="00152C3D" w:rsidRPr="00764C52" w:rsidRDefault="00152C3D" w:rsidP="00152C3D">
            <w:pPr>
              <w:widowControl w:val="0"/>
              <w:tabs>
                <w:tab w:val="right" w:pos="57"/>
              </w:tabs>
              <w:suppressAutoHyphens/>
              <w:spacing w:after="0" w:line="256" w:lineRule="auto"/>
              <w:jc w:val="both"/>
              <w:rPr>
                <w:rFonts w:ascii="Times New Roman" w:eastAsia="Calibri" w:hAnsi="Times New Roman" w:cs="Times New Roman"/>
                <w:sz w:val="24"/>
                <w:szCs w:val="24"/>
                <w:lang w:eastAsia="en-US"/>
              </w:rPr>
            </w:pPr>
            <w:r w:rsidRPr="00764C52">
              <w:rPr>
                <w:rFonts w:ascii="Times New Roman" w:eastAsia="Times New Roman" w:hAnsi="Times New Roman" w:cs="Times New Roman"/>
                <w:color w:val="000000"/>
                <w:sz w:val="24"/>
                <w:szCs w:val="24"/>
                <w:lang w:eastAsia="en-US"/>
              </w:rPr>
              <w:t>6.</w:t>
            </w:r>
          </w:p>
        </w:tc>
        <w:tc>
          <w:tcPr>
            <w:tcW w:w="9071" w:type="dxa"/>
            <w:tcBorders>
              <w:top w:val="single" w:sz="4" w:space="0" w:color="auto"/>
              <w:left w:val="single" w:sz="4" w:space="0" w:color="auto"/>
              <w:bottom w:val="single" w:sz="4" w:space="0" w:color="auto"/>
              <w:right w:val="single" w:sz="4" w:space="0" w:color="auto"/>
            </w:tcBorders>
          </w:tcPr>
          <w:p w14:paraId="7039BF32" w14:textId="78EE58C1" w:rsidR="00152C3D" w:rsidRPr="00764C52" w:rsidRDefault="00152C3D" w:rsidP="00152C3D">
            <w:pPr>
              <w:tabs>
                <w:tab w:val="num" w:pos="720"/>
              </w:tabs>
              <w:suppressAutoHyphens/>
              <w:spacing w:after="0" w:line="256"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Ratų bazė (atstumas tarp ašių) ne mažiau 2620 mm. </w:t>
            </w:r>
          </w:p>
        </w:tc>
      </w:tr>
      <w:tr w:rsidR="00152C3D" w:rsidRPr="00764C52" w14:paraId="79D21FB6" w14:textId="77777777" w:rsidTr="00622093">
        <w:trPr>
          <w:trHeight w:val="264"/>
        </w:trPr>
        <w:tc>
          <w:tcPr>
            <w:tcW w:w="709" w:type="dxa"/>
            <w:tcBorders>
              <w:top w:val="single" w:sz="4" w:space="0" w:color="auto"/>
              <w:left w:val="single" w:sz="4" w:space="0" w:color="auto"/>
              <w:bottom w:val="single" w:sz="4" w:space="0" w:color="auto"/>
              <w:right w:val="single" w:sz="4" w:space="0" w:color="auto"/>
            </w:tcBorders>
            <w:vAlign w:val="center"/>
          </w:tcPr>
          <w:p w14:paraId="658DC77A" w14:textId="66D2C8D9" w:rsidR="00152C3D" w:rsidRPr="00152C3D" w:rsidRDefault="00152C3D" w:rsidP="00152C3D">
            <w:pPr>
              <w:pStyle w:val="Sraopastraipa"/>
              <w:widowControl w:val="0"/>
              <w:numPr>
                <w:ilvl w:val="0"/>
                <w:numId w:val="10"/>
              </w:numPr>
              <w:tabs>
                <w:tab w:val="right" w:pos="57"/>
              </w:tabs>
              <w:suppressAutoHyphens/>
              <w:spacing w:after="0" w:line="256" w:lineRule="auto"/>
              <w:jc w:val="both"/>
              <w:rPr>
                <w:rFonts w:ascii="Times New Roman" w:eastAsia="Times New Roman" w:hAnsi="Times New Roman" w:cs="Times New Roman"/>
                <w:color w:val="000000"/>
                <w:sz w:val="24"/>
                <w:szCs w:val="24"/>
                <w:lang w:eastAsia="en-US"/>
              </w:rPr>
            </w:pPr>
          </w:p>
        </w:tc>
        <w:tc>
          <w:tcPr>
            <w:tcW w:w="9071" w:type="dxa"/>
            <w:tcBorders>
              <w:top w:val="single" w:sz="4" w:space="0" w:color="auto"/>
              <w:left w:val="single" w:sz="4" w:space="0" w:color="auto"/>
              <w:bottom w:val="single" w:sz="4" w:space="0" w:color="auto"/>
              <w:right w:val="single" w:sz="4" w:space="0" w:color="auto"/>
            </w:tcBorders>
          </w:tcPr>
          <w:p w14:paraId="0B2A88E3" w14:textId="6ACFDCE5" w:rsidR="00152C3D" w:rsidRPr="00764C52" w:rsidRDefault="00152C3D" w:rsidP="00152C3D">
            <w:pPr>
              <w:tabs>
                <w:tab w:val="num" w:pos="720"/>
              </w:tabs>
              <w:suppressAutoHyphens/>
              <w:spacing w:after="0" w:line="256"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Aukštesnė prošvaiste.</w:t>
            </w:r>
          </w:p>
        </w:tc>
      </w:tr>
      <w:tr w:rsidR="00152C3D" w:rsidRPr="00764C52" w14:paraId="69A1898A" w14:textId="77777777" w:rsidTr="00622093">
        <w:trPr>
          <w:trHeight w:val="264"/>
        </w:trPr>
        <w:tc>
          <w:tcPr>
            <w:tcW w:w="709" w:type="dxa"/>
            <w:tcBorders>
              <w:top w:val="single" w:sz="4" w:space="0" w:color="auto"/>
              <w:left w:val="single" w:sz="4" w:space="0" w:color="auto"/>
              <w:bottom w:val="single" w:sz="4" w:space="0" w:color="auto"/>
              <w:right w:val="single" w:sz="4" w:space="0" w:color="auto"/>
            </w:tcBorders>
            <w:vAlign w:val="center"/>
            <w:hideMark/>
          </w:tcPr>
          <w:p w14:paraId="3B9230CB" w14:textId="068E7E21" w:rsidR="00152C3D" w:rsidRPr="00764C52" w:rsidRDefault="00152C3D" w:rsidP="00152C3D">
            <w:pPr>
              <w:spacing w:after="0" w:line="256"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8</w:t>
            </w:r>
            <w:r w:rsidRPr="00764C52">
              <w:rPr>
                <w:rFonts w:ascii="Times New Roman" w:eastAsia="Calibri" w:hAnsi="Times New Roman" w:cs="Times New Roman"/>
                <w:sz w:val="24"/>
                <w:szCs w:val="24"/>
                <w:lang w:eastAsia="en-US"/>
              </w:rPr>
              <w:t>.</w:t>
            </w:r>
          </w:p>
        </w:tc>
        <w:tc>
          <w:tcPr>
            <w:tcW w:w="9071" w:type="dxa"/>
            <w:tcBorders>
              <w:top w:val="single" w:sz="4" w:space="0" w:color="auto"/>
              <w:left w:val="single" w:sz="4" w:space="0" w:color="auto"/>
              <w:bottom w:val="single" w:sz="4" w:space="0" w:color="auto"/>
              <w:right w:val="single" w:sz="4" w:space="0" w:color="auto"/>
            </w:tcBorders>
          </w:tcPr>
          <w:p w14:paraId="7266B7AE" w14:textId="0A67DE93" w:rsidR="00152C3D" w:rsidRPr="00764C52" w:rsidRDefault="00152C3D" w:rsidP="00152C3D">
            <w:pPr>
              <w:tabs>
                <w:tab w:val="num" w:pos="720"/>
              </w:tabs>
              <w:suppressAutoHyphens/>
              <w:spacing w:after="0" w:line="256" w:lineRule="auto"/>
              <w:jc w:val="both"/>
              <w:rPr>
                <w:rFonts w:ascii="Times New Roman" w:eastAsia="Calibri" w:hAnsi="Times New Roman" w:cs="Times New Roman"/>
                <w:sz w:val="24"/>
                <w:szCs w:val="24"/>
                <w:lang w:eastAsia="en-US"/>
              </w:rPr>
            </w:pPr>
            <w:r w:rsidRPr="00764C52">
              <w:rPr>
                <w:rFonts w:ascii="Times New Roman" w:eastAsia="Times New Roman" w:hAnsi="Times New Roman" w:cs="Times New Roman"/>
                <w:sz w:val="24"/>
                <w:szCs w:val="24"/>
                <w:lang w:eastAsia="en-US"/>
              </w:rPr>
              <w:t>Automobiliui turi būti suteikta ne mažiau kaip 36 (trisdešimt šešių) mėnesių garantija arba ne mažiau kaip 100 000 km ridos, priklausomai nuo to, kas įvyks anksčiau.</w:t>
            </w:r>
          </w:p>
        </w:tc>
      </w:tr>
      <w:tr w:rsidR="00152C3D" w:rsidRPr="00764C52" w14:paraId="7D224A6B" w14:textId="77777777" w:rsidTr="00622093">
        <w:trPr>
          <w:trHeight w:val="267"/>
        </w:trPr>
        <w:tc>
          <w:tcPr>
            <w:tcW w:w="709" w:type="dxa"/>
            <w:tcBorders>
              <w:top w:val="single" w:sz="4" w:space="0" w:color="auto"/>
              <w:left w:val="single" w:sz="4" w:space="0" w:color="auto"/>
              <w:bottom w:val="single" w:sz="4" w:space="0" w:color="auto"/>
              <w:right w:val="single" w:sz="4" w:space="0" w:color="auto"/>
            </w:tcBorders>
            <w:vAlign w:val="center"/>
            <w:hideMark/>
          </w:tcPr>
          <w:p w14:paraId="752672BC" w14:textId="6A682057" w:rsidR="00152C3D" w:rsidRPr="00764C52" w:rsidRDefault="00152C3D" w:rsidP="00152C3D">
            <w:pPr>
              <w:widowControl w:val="0"/>
              <w:tabs>
                <w:tab w:val="right" w:pos="57"/>
              </w:tabs>
              <w:suppressAutoHyphens/>
              <w:spacing w:after="0" w:line="256" w:lineRule="auto"/>
              <w:jc w:val="both"/>
              <w:rPr>
                <w:rFonts w:ascii="Times New Roman" w:eastAsia="Calibri" w:hAnsi="Times New Roman" w:cs="Times New Roman"/>
                <w:sz w:val="24"/>
                <w:szCs w:val="24"/>
                <w:lang w:eastAsia="en-US"/>
              </w:rPr>
            </w:pPr>
            <w:r>
              <w:rPr>
                <w:rFonts w:ascii="Times New Roman" w:eastAsia="Times New Roman" w:hAnsi="Times New Roman" w:cs="Times New Roman"/>
                <w:color w:val="000000"/>
                <w:sz w:val="24"/>
                <w:szCs w:val="24"/>
                <w:lang w:eastAsia="en-US"/>
              </w:rPr>
              <w:t>9</w:t>
            </w:r>
            <w:r w:rsidRPr="00764C52">
              <w:rPr>
                <w:rFonts w:ascii="Times New Roman" w:eastAsia="Times New Roman" w:hAnsi="Times New Roman" w:cs="Times New Roman"/>
                <w:color w:val="000000"/>
                <w:sz w:val="24"/>
                <w:szCs w:val="24"/>
                <w:lang w:eastAsia="en-US"/>
              </w:rPr>
              <w:t>.</w:t>
            </w:r>
          </w:p>
        </w:tc>
        <w:tc>
          <w:tcPr>
            <w:tcW w:w="9071" w:type="dxa"/>
            <w:tcBorders>
              <w:top w:val="single" w:sz="4" w:space="0" w:color="auto"/>
              <w:left w:val="single" w:sz="4" w:space="0" w:color="auto"/>
              <w:bottom w:val="single" w:sz="4" w:space="0" w:color="auto"/>
              <w:right w:val="single" w:sz="4" w:space="0" w:color="auto"/>
            </w:tcBorders>
          </w:tcPr>
          <w:p w14:paraId="5F0C7CF2" w14:textId="42186A2B" w:rsidR="00152C3D" w:rsidRPr="00764C52" w:rsidRDefault="00152C3D" w:rsidP="00152C3D">
            <w:pPr>
              <w:tabs>
                <w:tab w:val="num" w:pos="720"/>
              </w:tabs>
              <w:suppressAutoHyphens/>
              <w:spacing w:after="0" w:line="256" w:lineRule="auto"/>
              <w:jc w:val="both"/>
              <w:rPr>
                <w:rFonts w:ascii="Times New Roman" w:eastAsia="Calibri" w:hAnsi="Times New Roman" w:cs="Times New Roman"/>
                <w:sz w:val="24"/>
                <w:szCs w:val="24"/>
                <w:lang w:eastAsia="en-US"/>
              </w:rPr>
            </w:pPr>
            <w:r w:rsidRPr="00764C52">
              <w:rPr>
                <w:rFonts w:ascii="Times New Roman" w:eastAsia="Times New Roman" w:hAnsi="Times New Roman" w:cs="Times New Roman"/>
                <w:sz w:val="24"/>
                <w:szCs w:val="24"/>
                <w:lang w:eastAsia="en-US"/>
              </w:rPr>
              <w:t xml:space="preserve">Siūloma spalva neturi reikšmės. </w:t>
            </w:r>
          </w:p>
        </w:tc>
      </w:tr>
      <w:tr w:rsidR="00152C3D" w:rsidRPr="00764C52" w14:paraId="4FF3DE2D" w14:textId="77777777" w:rsidTr="00622093">
        <w:trPr>
          <w:trHeight w:val="282"/>
        </w:trPr>
        <w:tc>
          <w:tcPr>
            <w:tcW w:w="709" w:type="dxa"/>
            <w:tcBorders>
              <w:top w:val="single" w:sz="4" w:space="0" w:color="auto"/>
              <w:left w:val="single" w:sz="4" w:space="0" w:color="auto"/>
              <w:bottom w:val="single" w:sz="4" w:space="0" w:color="auto"/>
              <w:right w:val="single" w:sz="4" w:space="0" w:color="auto"/>
            </w:tcBorders>
            <w:vAlign w:val="center"/>
            <w:hideMark/>
          </w:tcPr>
          <w:p w14:paraId="5F20ACED" w14:textId="77777777" w:rsidR="00152C3D" w:rsidRPr="00764C52" w:rsidRDefault="00152C3D" w:rsidP="00152C3D">
            <w:pPr>
              <w:widowControl w:val="0"/>
              <w:tabs>
                <w:tab w:val="right" w:pos="57"/>
              </w:tabs>
              <w:suppressAutoHyphens/>
              <w:spacing w:after="0" w:line="256" w:lineRule="auto"/>
              <w:jc w:val="both"/>
              <w:rPr>
                <w:rFonts w:ascii="Times New Roman" w:eastAsia="Calibri" w:hAnsi="Times New Roman" w:cs="Times New Roman"/>
                <w:color w:val="000000"/>
                <w:sz w:val="24"/>
                <w:szCs w:val="24"/>
                <w:lang w:eastAsia="en-US"/>
              </w:rPr>
            </w:pPr>
            <w:r w:rsidRPr="00764C52">
              <w:rPr>
                <w:rFonts w:ascii="Times New Roman" w:eastAsia="Times New Roman" w:hAnsi="Times New Roman" w:cs="Times New Roman"/>
                <w:sz w:val="24"/>
                <w:szCs w:val="24"/>
                <w:lang w:eastAsia="en-US"/>
              </w:rPr>
              <w:t>10.</w:t>
            </w:r>
          </w:p>
        </w:tc>
        <w:tc>
          <w:tcPr>
            <w:tcW w:w="9071" w:type="dxa"/>
            <w:tcBorders>
              <w:top w:val="single" w:sz="4" w:space="0" w:color="auto"/>
              <w:left w:val="single" w:sz="4" w:space="0" w:color="auto"/>
              <w:bottom w:val="single" w:sz="4" w:space="0" w:color="auto"/>
              <w:right w:val="single" w:sz="4" w:space="0" w:color="auto"/>
            </w:tcBorders>
          </w:tcPr>
          <w:p w14:paraId="0396EC4C" w14:textId="2BDD7AE2" w:rsidR="00152C3D" w:rsidRPr="003707C6" w:rsidRDefault="00152C3D" w:rsidP="00152C3D">
            <w:pPr>
              <w:tabs>
                <w:tab w:val="num" w:pos="720"/>
              </w:tabs>
              <w:suppressAutoHyphens/>
              <w:spacing w:after="0" w:line="256" w:lineRule="auto"/>
              <w:jc w:val="both"/>
              <w:rPr>
                <w:rFonts w:ascii="Times New Roman" w:eastAsia="Times New Roman" w:hAnsi="Times New Roman" w:cs="Times New Roman"/>
                <w:sz w:val="24"/>
                <w:szCs w:val="24"/>
                <w:lang w:eastAsia="en-US"/>
              </w:rPr>
            </w:pPr>
            <w:r w:rsidRPr="003707C6">
              <w:rPr>
                <w:rFonts w:ascii="Times New Roman" w:eastAsia="Calibri" w:hAnsi="Times New Roman" w:cs="Times New Roman"/>
                <w:sz w:val="24"/>
                <w:szCs w:val="24"/>
                <w:lang w:eastAsia="en-US"/>
              </w:rPr>
              <w:t xml:space="preserve">Pavarų dėžės tipas: automatinė arba mechaninė. </w:t>
            </w:r>
          </w:p>
        </w:tc>
      </w:tr>
      <w:tr w:rsidR="00152C3D" w:rsidRPr="00764C52" w14:paraId="4E19E90A" w14:textId="77777777" w:rsidTr="00622093">
        <w:trPr>
          <w:trHeight w:val="282"/>
        </w:trPr>
        <w:tc>
          <w:tcPr>
            <w:tcW w:w="709" w:type="dxa"/>
            <w:tcBorders>
              <w:top w:val="single" w:sz="4" w:space="0" w:color="auto"/>
              <w:left w:val="single" w:sz="4" w:space="0" w:color="auto"/>
              <w:bottom w:val="single" w:sz="4" w:space="0" w:color="auto"/>
              <w:right w:val="single" w:sz="4" w:space="0" w:color="auto"/>
            </w:tcBorders>
            <w:vAlign w:val="center"/>
            <w:hideMark/>
          </w:tcPr>
          <w:p w14:paraId="599F3186" w14:textId="77777777" w:rsidR="00152C3D" w:rsidRPr="00764C52" w:rsidRDefault="00152C3D" w:rsidP="00152C3D">
            <w:pPr>
              <w:widowControl w:val="0"/>
              <w:tabs>
                <w:tab w:val="right" w:pos="57"/>
              </w:tabs>
              <w:suppressAutoHyphens/>
              <w:spacing w:after="0" w:line="256" w:lineRule="auto"/>
              <w:jc w:val="both"/>
              <w:rPr>
                <w:rFonts w:ascii="Times New Roman" w:eastAsia="Times New Roman" w:hAnsi="Times New Roman" w:cs="Times New Roman"/>
                <w:sz w:val="24"/>
                <w:szCs w:val="24"/>
                <w:lang w:eastAsia="en-US"/>
              </w:rPr>
            </w:pPr>
            <w:r w:rsidRPr="00764C52">
              <w:rPr>
                <w:rFonts w:ascii="Times New Roman" w:eastAsia="Times New Roman" w:hAnsi="Times New Roman" w:cs="Times New Roman"/>
                <w:sz w:val="24"/>
                <w:szCs w:val="24"/>
                <w:lang w:eastAsia="en-US"/>
              </w:rPr>
              <w:t>11.</w:t>
            </w:r>
          </w:p>
        </w:tc>
        <w:tc>
          <w:tcPr>
            <w:tcW w:w="9071" w:type="dxa"/>
            <w:tcBorders>
              <w:top w:val="single" w:sz="4" w:space="0" w:color="auto"/>
              <w:left w:val="single" w:sz="4" w:space="0" w:color="auto"/>
              <w:bottom w:val="single" w:sz="4" w:space="0" w:color="auto"/>
              <w:right w:val="single" w:sz="4" w:space="0" w:color="auto"/>
            </w:tcBorders>
          </w:tcPr>
          <w:p w14:paraId="4B3BBEF7" w14:textId="481C6F75" w:rsidR="00152C3D" w:rsidRPr="00764C52" w:rsidRDefault="00152C3D" w:rsidP="00152C3D">
            <w:pPr>
              <w:tabs>
                <w:tab w:val="num" w:pos="720"/>
              </w:tabs>
              <w:suppressAutoHyphens/>
              <w:spacing w:after="0" w:line="256"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Pavarų laipsnių skaičius ne mažiau 6 laipsnių, važiuojant į priekį (6+1)</w:t>
            </w:r>
          </w:p>
        </w:tc>
      </w:tr>
      <w:tr w:rsidR="00152C3D" w:rsidRPr="00764C52" w14:paraId="70919C40" w14:textId="77777777" w:rsidTr="00622093">
        <w:trPr>
          <w:trHeight w:val="270"/>
        </w:trPr>
        <w:tc>
          <w:tcPr>
            <w:tcW w:w="709" w:type="dxa"/>
            <w:tcBorders>
              <w:top w:val="single" w:sz="4" w:space="0" w:color="auto"/>
              <w:left w:val="single" w:sz="4" w:space="0" w:color="auto"/>
              <w:bottom w:val="single" w:sz="4" w:space="0" w:color="auto"/>
              <w:right w:val="single" w:sz="4" w:space="0" w:color="auto"/>
            </w:tcBorders>
            <w:vAlign w:val="center"/>
            <w:hideMark/>
          </w:tcPr>
          <w:p w14:paraId="530E0045" w14:textId="77777777" w:rsidR="00152C3D" w:rsidRPr="00764C52" w:rsidRDefault="00152C3D" w:rsidP="00152C3D">
            <w:pPr>
              <w:widowControl w:val="0"/>
              <w:tabs>
                <w:tab w:val="right" w:pos="57"/>
              </w:tabs>
              <w:spacing w:after="0" w:line="256" w:lineRule="auto"/>
              <w:jc w:val="both"/>
              <w:rPr>
                <w:rFonts w:ascii="Times New Roman" w:eastAsia="Calibri" w:hAnsi="Times New Roman" w:cs="Times New Roman"/>
                <w:sz w:val="24"/>
                <w:szCs w:val="24"/>
                <w:lang w:eastAsia="en-US"/>
              </w:rPr>
            </w:pPr>
            <w:r w:rsidRPr="00764C52">
              <w:rPr>
                <w:rFonts w:ascii="Times New Roman" w:eastAsia="Calibri" w:hAnsi="Times New Roman" w:cs="Times New Roman"/>
                <w:sz w:val="24"/>
                <w:szCs w:val="24"/>
                <w:lang w:eastAsia="en-US"/>
              </w:rPr>
              <w:t>12.</w:t>
            </w:r>
          </w:p>
        </w:tc>
        <w:tc>
          <w:tcPr>
            <w:tcW w:w="9071" w:type="dxa"/>
            <w:tcBorders>
              <w:top w:val="single" w:sz="4" w:space="0" w:color="auto"/>
              <w:left w:val="single" w:sz="4" w:space="0" w:color="auto"/>
              <w:bottom w:val="single" w:sz="4" w:space="0" w:color="auto"/>
              <w:right w:val="single" w:sz="4" w:space="0" w:color="auto"/>
            </w:tcBorders>
          </w:tcPr>
          <w:p w14:paraId="5B2D3686" w14:textId="31282EA4" w:rsidR="00152C3D" w:rsidRPr="00764C52" w:rsidRDefault="00152C3D" w:rsidP="00152C3D">
            <w:pPr>
              <w:tabs>
                <w:tab w:val="num" w:pos="720"/>
              </w:tabs>
              <w:suppressAutoHyphens/>
              <w:spacing w:after="0" w:line="256" w:lineRule="auto"/>
              <w:jc w:val="both"/>
              <w:rPr>
                <w:rFonts w:ascii="Times New Roman" w:eastAsia="Times New Roman" w:hAnsi="Times New Roman" w:cs="Times New Roman"/>
                <w:sz w:val="24"/>
                <w:szCs w:val="24"/>
                <w:lang w:eastAsia="en-US"/>
              </w:rPr>
            </w:pPr>
            <w:r w:rsidRPr="00764C52">
              <w:rPr>
                <w:rFonts w:ascii="Times New Roman" w:eastAsia="Calibri" w:hAnsi="Times New Roman" w:cs="Times New Roman"/>
                <w:bCs/>
                <w:sz w:val="24"/>
                <w:szCs w:val="24"/>
                <w:lang w:eastAsia="en-US"/>
              </w:rPr>
              <w:t xml:space="preserve">Transmisija: </w:t>
            </w:r>
            <w:r>
              <w:rPr>
                <w:rFonts w:ascii="Times New Roman" w:eastAsia="Calibri" w:hAnsi="Times New Roman" w:cs="Times New Roman"/>
                <w:bCs/>
                <w:sz w:val="24"/>
                <w:szCs w:val="24"/>
                <w:lang w:eastAsia="en-US"/>
              </w:rPr>
              <w:t>2</w:t>
            </w:r>
            <w:r w:rsidRPr="00764C52">
              <w:rPr>
                <w:rFonts w:ascii="Times New Roman" w:eastAsia="Calibri" w:hAnsi="Times New Roman" w:cs="Times New Roman"/>
                <w:bCs/>
                <w:sz w:val="24"/>
                <w:szCs w:val="24"/>
                <w:lang w:eastAsia="en-US"/>
              </w:rPr>
              <w:t xml:space="preserve"> WD (</w:t>
            </w:r>
            <w:r>
              <w:rPr>
                <w:rFonts w:ascii="Times New Roman" w:eastAsia="Calibri" w:hAnsi="Times New Roman" w:cs="Times New Roman"/>
                <w:bCs/>
                <w:sz w:val="24"/>
                <w:szCs w:val="24"/>
                <w:lang w:eastAsia="en-US"/>
              </w:rPr>
              <w:t>priekiniai</w:t>
            </w:r>
            <w:r w:rsidRPr="00764C52">
              <w:rPr>
                <w:rFonts w:ascii="Times New Roman" w:eastAsia="Calibri" w:hAnsi="Times New Roman" w:cs="Times New Roman"/>
                <w:bCs/>
                <w:sz w:val="24"/>
                <w:szCs w:val="24"/>
                <w:lang w:eastAsia="en-US"/>
              </w:rPr>
              <w:t>).</w:t>
            </w:r>
          </w:p>
        </w:tc>
      </w:tr>
      <w:tr w:rsidR="00152C3D" w:rsidRPr="00764C52" w14:paraId="0105ACC8" w14:textId="77777777" w:rsidTr="00622093">
        <w:trPr>
          <w:trHeight w:val="218"/>
        </w:trPr>
        <w:tc>
          <w:tcPr>
            <w:tcW w:w="709" w:type="dxa"/>
            <w:tcBorders>
              <w:top w:val="single" w:sz="4" w:space="0" w:color="auto"/>
              <w:left w:val="single" w:sz="4" w:space="0" w:color="auto"/>
              <w:bottom w:val="single" w:sz="4" w:space="0" w:color="auto"/>
              <w:right w:val="single" w:sz="4" w:space="0" w:color="auto"/>
            </w:tcBorders>
            <w:vAlign w:val="center"/>
            <w:hideMark/>
          </w:tcPr>
          <w:p w14:paraId="1D2440D5" w14:textId="77777777" w:rsidR="00152C3D" w:rsidRPr="00764C52" w:rsidRDefault="00152C3D" w:rsidP="00152C3D">
            <w:pPr>
              <w:widowControl w:val="0"/>
              <w:tabs>
                <w:tab w:val="right" w:pos="57"/>
              </w:tabs>
              <w:spacing w:after="0" w:line="256" w:lineRule="auto"/>
              <w:jc w:val="both"/>
              <w:rPr>
                <w:rFonts w:ascii="Times New Roman" w:eastAsia="Calibri" w:hAnsi="Times New Roman" w:cs="Times New Roman"/>
                <w:sz w:val="24"/>
                <w:szCs w:val="24"/>
                <w:lang w:eastAsia="en-US"/>
              </w:rPr>
            </w:pPr>
            <w:r w:rsidRPr="00764C52">
              <w:rPr>
                <w:rFonts w:ascii="Times New Roman" w:eastAsia="Calibri" w:hAnsi="Times New Roman" w:cs="Times New Roman"/>
                <w:sz w:val="24"/>
                <w:szCs w:val="24"/>
                <w:lang w:eastAsia="en-US"/>
              </w:rPr>
              <w:t>13.</w:t>
            </w:r>
          </w:p>
        </w:tc>
        <w:tc>
          <w:tcPr>
            <w:tcW w:w="9071" w:type="dxa"/>
            <w:tcBorders>
              <w:top w:val="single" w:sz="4" w:space="0" w:color="auto"/>
              <w:left w:val="single" w:sz="4" w:space="0" w:color="auto"/>
              <w:bottom w:val="single" w:sz="4" w:space="0" w:color="auto"/>
              <w:right w:val="single" w:sz="4" w:space="0" w:color="auto"/>
            </w:tcBorders>
          </w:tcPr>
          <w:p w14:paraId="12D7EF58" w14:textId="67390F81" w:rsidR="00152C3D" w:rsidRPr="00764C52" w:rsidRDefault="00152C3D" w:rsidP="00152C3D">
            <w:pPr>
              <w:tabs>
                <w:tab w:val="num" w:pos="720"/>
              </w:tabs>
              <w:suppressAutoHyphens/>
              <w:spacing w:after="0" w:line="256" w:lineRule="auto"/>
              <w:jc w:val="both"/>
              <w:rPr>
                <w:rFonts w:ascii="Times New Roman" w:eastAsia="Times New Roman" w:hAnsi="Times New Roman" w:cs="Times New Roman"/>
                <w:sz w:val="24"/>
                <w:szCs w:val="24"/>
                <w:lang w:eastAsia="en-US"/>
              </w:rPr>
            </w:pPr>
            <w:r w:rsidRPr="00764C52">
              <w:rPr>
                <w:rFonts w:ascii="Times New Roman" w:eastAsia="Times New Roman" w:hAnsi="Times New Roman" w:cs="Times New Roman"/>
                <w:sz w:val="24"/>
                <w:szCs w:val="24"/>
                <w:lang w:eastAsia="en-US"/>
              </w:rPr>
              <w:t>Variklio</w:t>
            </w:r>
            <w:r>
              <w:rPr>
                <w:rFonts w:ascii="Times New Roman" w:eastAsia="Times New Roman" w:hAnsi="Times New Roman" w:cs="Times New Roman"/>
                <w:sz w:val="24"/>
                <w:szCs w:val="24"/>
                <w:lang w:eastAsia="en-US"/>
              </w:rPr>
              <w:t xml:space="preserve"> </w:t>
            </w:r>
            <w:r w:rsidRPr="00764C52">
              <w:rPr>
                <w:rFonts w:ascii="Times New Roman" w:eastAsia="Times New Roman" w:hAnsi="Times New Roman" w:cs="Times New Roman"/>
                <w:sz w:val="24"/>
                <w:szCs w:val="24"/>
                <w:lang w:eastAsia="en-US"/>
              </w:rPr>
              <w:t>galia ne mažiau kaip 1</w:t>
            </w:r>
            <w:r>
              <w:rPr>
                <w:rFonts w:ascii="Times New Roman" w:eastAsia="Times New Roman" w:hAnsi="Times New Roman" w:cs="Times New Roman"/>
                <w:sz w:val="24"/>
                <w:szCs w:val="24"/>
                <w:lang w:eastAsia="en-US"/>
              </w:rPr>
              <w:t>0</w:t>
            </w:r>
            <w:r w:rsidRPr="00764C52">
              <w:rPr>
                <w:rFonts w:ascii="Times New Roman" w:eastAsia="Times New Roman" w:hAnsi="Times New Roman" w:cs="Times New Roman"/>
                <w:sz w:val="24"/>
                <w:szCs w:val="24"/>
                <w:lang w:eastAsia="en-US"/>
              </w:rPr>
              <w:t>0 kW.</w:t>
            </w:r>
          </w:p>
        </w:tc>
      </w:tr>
      <w:tr w:rsidR="00152C3D" w:rsidRPr="00764C52" w14:paraId="13E57F79" w14:textId="77777777" w:rsidTr="00622093">
        <w:trPr>
          <w:trHeight w:val="218"/>
        </w:trPr>
        <w:tc>
          <w:tcPr>
            <w:tcW w:w="709" w:type="dxa"/>
            <w:tcBorders>
              <w:top w:val="single" w:sz="4" w:space="0" w:color="auto"/>
              <w:left w:val="single" w:sz="4" w:space="0" w:color="auto"/>
              <w:bottom w:val="single" w:sz="4" w:space="0" w:color="auto"/>
              <w:right w:val="single" w:sz="4" w:space="0" w:color="auto"/>
            </w:tcBorders>
            <w:vAlign w:val="center"/>
          </w:tcPr>
          <w:p w14:paraId="6FFB442F" w14:textId="0E180793" w:rsidR="00152C3D" w:rsidRPr="00764C52" w:rsidRDefault="00152C3D" w:rsidP="00152C3D">
            <w:pPr>
              <w:widowControl w:val="0"/>
              <w:tabs>
                <w:tab w:val="right" w:pos="57"/>
              </w:tabs>
              <w:spacing w:after="0" w:line="256" w:lineRule="auto"/>
              <w:jc w:val="both"/>
              <w:rPr>
                <w:rFonts w:ascii="Times New Roman" w:eastAsia="Calibri" w:hAnsi="Times New Roman" w:cs="Times New Roman"/>
                <w:sz w:val="24"/>
                <w:szCs w:val="24"/>
                <w:lang w:eastAsia="en-US"/>
              </w:rPr>
            </w:pPr>
            <w:r w:rsidRPr="00764C52">
              <w:rPr>
                <w:rFonts w:ascii="Times New Roman" w:eastAsia="Calibri" w:hAnsi="Times New Roman" w:cs="Times New Roman"/>
                <w:sz w:val="24"/>
                <w:szCs w:val="24"/>
                <w:lang w:eastAsia="en-US"/>
              </w:rPr>
              <w:t>14.</w:t>
            </w:r>
          </w:p>
        </w:tc>
        <w:tc>
          <w:tcPr>
            <w:tcW w:w="9071" w:type="dxa"/>
            <w:tcBorders>
              <w:top w:val="single" w:sz="4" w:space="0" w:color="auto"/>
              <w:left w:val="single" w:sz="4" w:space="0" w:color="auto"/>
              <w:bottom w:val="single" w:sz="4" w:space="0" w:color="auto"/>
              <w:right w:val="single" w:sz="4" w:space="0" w:color="auto"/>
            </w:tcBorders>
          </w:tcPr>
          <w:p w14:paraId="1573BB4F" w14:textId="2F7C8F35" w:rsidR="00152C3D" w:rsidRPr="003707C6" w:rsidRDefault="00152C3D" w:rsidP="00152C3D">
            <w:pPr>
              <w:tabs>
                <w:tab w:val="num" w:pos="720"/>
              </w:tabs>
              <w:suppressAutoHyphens/>
              <w:spacing w:after="0" w:line="256" w:lineRule="auto"/>
              <w:jc w:val="both"/>
              <w:rPr>
                <w:rFonts w:ascii="Times New Roman" w:eastAsia="Times New Roman" w:hAnsi="Times New Roman" w:cs="Times New Roman"/>
                <w:sz w:val="24"/>
                <w:szCs w:val="24"/>
                <w:vertAlign w:val="superscript"/>
                <w:lang w:eastAsia="en-US"/>
              </w:rPr>
            </w:pPr>
            <w:r>
              <w:rPr>
                <w:rFonts w:ascii="Times New Roman" w:eastAsia="Times New Roman" w:hAnsi="Times New Roman" w:cs="Times New Roman"/>
                <w:sz w:val="24"/>
                <w:szCs w:val="24"/>
                <w:lang w:eastAsia="en-US"/>
              </w:rPr>
              <w:t>Variklio darbinis tūris 1300 cm</w:t>
            </w:r>
            <w:r>
              <w:rPr>
                <w:rFonts w:ascii="Times New Roman" w:eastAsia="Times New Roman" w:hAnsi="Times New Roman" w:cs="Times New Roman"/>
                <w:sz w:val="24"/>
                <w:szCs w:val="24"/>
                <w:vertAlign w:val="superscript"/>
                <w:lang w:eastAsia="en-US"/>
              </w:rPr>
              <w:t>3</w:t>
            </w:r>
          </w:p>
        </w:tc>
      </w:tr>
      <w:tr w:rsidR="00152C3D" w:rsidRPr="00764C52" w14:paraId="60547D22" w14:textId="77777777" w:rsidTr="00152C3D">
        <w:trPr>
          <w:trHeight w:val="58"/>
        </w:trPr>
        <w:tc>
          <w:tcPr>
            <w:tcW w:w="709" w:type="dxa"/>
            <w:tcBorders>
              <w:top w:val="single" w:sz="4" w:space="0" w:color="auto"/>
              <w:left w:val="single" w:sz="4" w:space="0" w:color="auto"/>
              <w:bottom w:val="single" w:sz="4" w:space="0" w:color="auto"/>
              <w:right w:val="single" w:sz="4" w:space="0" w:color="auto"/>
            </w:tcBorders>
            <w:vAlign w:val="center"/>
          </w:tcPr>
          <w:p w14:paraId="51C235C5" w14:textId="4AE759CF" w:rsidR="00152C3D" w:rsidRPr="00764C52" w:rsidRDefault="00152C3D" w:rsidP="00152C3D">
            <w:pPr>
              <w:widowControl w:val="0"/>
              <w:tabs>
                <w:tab w:val="right" w:pos="57"/>
              </w:tabs>
              <w:spacing w:after="0" w:line="256" w:lineRule="auto"/>
              <w:jc w:val="both"/>
              <w:rPr>
                <w:rFonts w:ascii="Times New Roman" w:eastAsia="Calibri" w:hAnsi="Times New Roman" w:cs="Times New Roman"/>
                <w:sz w:val="24"/>
                <w:szCs w:val="24"/>
                <w:lang w:eastAsia="en-US"/>
              </w:rPr>
            </w:pPr>
            <w:r w:rsidRPr="00764C52">
              <w:rPr>
                <w:rFonts w:ascii="Times New Roman" w:eastAsia="Calibri" w:hAnsi="Times New Roman" w:cs="Times New Roman"/>
                <w:sz w:val="24"/>
                <w:szCs w:val="24"/>
                <w:lang w:eastAsia="en-US"/>
              </w:rPr>
              <w:t>15.</w:t>
            </w:r>
          </w:p>
        </w:tc>
        <w:tc>
          <w:tcPr>
            <w:tcW w:w="9071" w:type="dxa"/>
            <w:tcBorders>
              <w:top w:val="single" w:sz="4" w:space="0" w:color="auto"/>
              <w:left w:val="single" w:sz="4" w:space="0" w:color="auto"/>
              <w:bottom w:val="single" w:sz="4" w:space="0" w:color="auto"/>
              <w:right w:val="single" w:sz="4" w:space="0" w:color="auto"/>
            </w:tcBorders>
          </w:tcPr>
          <w:p w14:paraId="22959A7D" w14:textId="1CE3B1C3" w:rsidR="00152C3D" w:rsidRPr="00764C52" w:rsidRDefault="00152C3D" w:rsidP="00152C3D">
            <w:pPr>
              <w:widowControl w:val="0"/>
              <w:tabs>
                <w:tab w:val="right" w:pos="57"/>
              </w:tabs>
              <w:suppressAutoHyphens/>
              <w:spacing w:after="0" w:line="256"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Deklaruojamos vidutinės degalų sąnaudos ne daugiau kaip 7,0 l/100 km.</w:t>
            </w:r>
          </w:p>
        </w:tc>
      </w:tr>
      <w:tr w:rsidR="00152C3D" w:rsidRPr="00764C52" w14:paraId="7DFF9479" w14:textId="77777777" w:rsidTr="00622093">
        <w:trPr>
          <w:trHeight w:val="58"/>
        </w:trPr>
        <w:tc>
          <w:tcPr>
            <w:tcW w:w="709" w:type="dxa"/>
            <w:tcBorders>
              <w:top w:val="single" w:sz="4" w:space="0" w:color="auto"/>
              <w:left w:val="single" w:sz="4" w:space="0" w:color="auto"/>
              <w:bottom w:val="single" w:sz="4" w:space="0" w:color="auto"/>
              <w:right w:val="single" w:sz="4" w:space="0" w:color="auto"/>
            </w:tcBorders>
            <w:vAlign w:val="center"/>
          </w:tcPr>
          <w:p w14:paraId="24516562" w14:textId="286D3803" w:rsidR="00152C3D" w:rsidRPr="00764C52" w:rsidRDefault="00152C3D" w:rsidP="00152C3D">
            <w:pPr>
              <w:widowControl w:val="0"/>
              <w:tabs>
                <w:tab w:val="right" w:pos="57"/>
              </w:tabs>
              <w:spacing w:after="0" w:line="256" w:lineRule="auto"/>
              <w:jc w:val="both"/>
              <w:rPr>
                <w:rFonts w:ascii="Times New Roman" w:eastAsia="Calibri" w:hAnsi="Times New Roman" w:cs="Times New Roman"/>
                <w:sz w:val="24"/>
                <w:szCs w:val="24"/>
                <w:lang w:eastAsia="en-US"/>
              </w:rPr>
            </w:pPr>
            <w:r w:rsidRPr="00764C52">
              <w:rPr>
                <w:rFonts w:ascii="Times New Roman" w:eastAsia="Times New Roman" w:hAnsi="Times New Roman" w:cs="Times New Roman"/>
                <w:sz w:val="24"/>
                <w:szCs w:val="24"/>
                <w:lang w:eastAsia="en-US"/>
              </w:rPr>
              <w:t>16.</w:t>
            </w:r>
          </w:p>
        </w:tc>
        <w:tc>
          <w:tcPr>
            <w:tcW w:w="9071" w:type="dxa"/>
            <w:tcBorders>
              <w:top w:val="single" w:sz="4" w:space="0" w:color="auto"/>
              <w:left w:val="single" w:sz="4" w:space="0" w:color="auto"/>
              <w:bottom w:val="single" w:sz="4" w:space="0" w:color="auto"/>
              <w:right w:val="single" w:sz="4" w:space="0" w:color="auto"/>
            </w:tcBorders>
          </w:tcPr>
          <w:p w14:paraId="61AB26E2" w14:textId="76FFF0CC" w:rsidR="00152C3D" w:rsidRPr="00764C52" w:rsidRDefault="00152C3D" w:rsidP="00152C3D">
            <w:pPr>
              <w:widowControl w:val="0"/>
              <w:tabs>
                <w:tab w:val="right" w:pos="57"/>
              </w:tabs>
              <w:suppressAutoHyphens/>
              <w:spacing w:after="0" w:line="256" w:lineRule="auto"/>
              <w:jc w:val="both"/>
              <w:rPr>
                <w:rFonts w:ascii="Times New Roman" w:eastAsia="Times New Roman" w:hAnsi="Times New Roman" w:cs="Times New Roman"/>
                <w:sz w:val="24"/>
                <w:szCs w:val="24"/>
                <w:lang w:eastAsia="en-US"/>
              </w:rPr>
            </w:pPr>
            <w:r w:rsidRPr="00764C52">
              <w:rPr>
                <w:rFonts w:ascii="Times New Roman" w:eastAsia="Calibri" w:hAnsi="Times New Roman" w:cs="Times New Roman"/>
                <w:sz w:val="24"/>
                <w:szCs w:val="24"/>
                <w:lang w:eastAsia="ar-SA"/>
              </w:rPr>
              <w:t>Elektroninė stabilizavimo sistema (ESP).</w:t>
            </w:r>
          </w:p>
        </w:tc>
      </w:tr>
      <w:tr w:rsidR="00152C3D" w:rsidRPr="00764C52" w14:paraId="1E46E8A5" w14:textId="77777777" w:rsidTr="00152C3D">
        <w:trPr>
          <w:trHeight w:val="315"/>
        </w:trPr>
        <w:tc>
          <w:tcPr>
            <w:tcW w:w="709" w:type="dxa"/>
            <w:tcBorders>
              <w:top w:val="single" w:sz="4" w:space="0" w:color="auto"/>
              <w:left w:val="single" w:sz="4" w:space="0" w:color="auto"/>
              <w:bottom w:val="single" w:sz="4" w:space="0" w:color="auto"/>
              <w:right w:val="single" w:sz="4" w:space="0" w:color="auto"/>
            </w:tcBorders>
            <w:vAlign w:val="center"/>
          </w:tcPr>
          <w:p w14:paraId="50EFE722" w14:textId="22276E54" w:rsidR="00152C3D" w:rsidRPr="00764C52" w:rsidRDefault="00152C3D" w:rsidP="00152C3D">
            <w:pPr>
              <w:widowControl w:val="0"/>
              <w:tabs>
                <w:tab w:val="right" w:pos="57"/>
              </w:tabs>
              <w:spacing w:after="0" w:line="256" w:lineRule="auto"/>
              <w:jc w:val="both"/>
              <w:rPr>
                <w:rFonts w:ascii="Times New Roman" w:eastAsia="Calibri" w:hAnsi="Times New Roman" w:cs="Times New Roman"/>
                <w:sz w:val="24"/>
                <w:szCs w:val="24"/>
                <w:lang w:eastAsia="en-US"/>
              </w:rPr>
            </w:pPr>
            <w:r w:rsidRPr="00764C52">
              <w:rPr>
                <w:rFonts w:ascii="Times New Roman" w:eastAsia="Times New Roman" w:hAnsi="Times New Roman" w:cs="Times New Roman"/>
                <w:color w:val="000000"/>
                <w:sz w:val="24"/>
                <w:szCs w:val="24"/>
                <w:lang w:eastAsia="en-US"/>
              </w:rPr>
              <w:t>17.</w:t>
            </w:r>
          </w:p>
        </w:tc>
        <w:tc>
          <w:tcPr>
            <w:tcW w:w="9071" w:type="dxa"/>
            <w:tcBorders>
              <w:top w:val="single" w:sz="4" w:space="0" w:color="auto"/>
              <w:left w:val="single" w:sz="4" w:space="0" w:color="auto"/>
              <w:bottom w:val="single" w:sz="4" w:space="0" w:color="auto"/>
              <w:right w:val="single" w:sz="4" w:space="0" w:color="auto"/>
            </w:tcBorders>
          </w:tcPr>
          <w:p w14:paraId="1E82E2E3" w14:textId="53C5B799" w:rsidR="00152C3D" w:rsidRPr="00764C52" w:rsidRDefault="00152C3D" w:rsidP="00152C3D">
            <w:pPr>
              <w:suppressAutoHyphens/>
              <w:spacing w:after="0" w:line="256" w:lineRule="auto"/>
              <w:jc w:val="both"/>
              <w:rPr>
                <w:rFonts w:ascii="Times New Roman" w:eastAsia="Calibri" w:hAnsi="Times New Roman" w:cs="Times New Roman"/>
                <w:sz w:val="24"/>
                <w:szCs w:val="24"/>
                <w:lang w:eastAsia="ar-SA"/>
              </w:rPr>
            </w:pPr>
            <w:r w:rsidRPr="00764C52">
              <w:rPr>
                <w:rFonts w:ascii="Times New Roman" w:eastAsia="Calibri" w:hAnsi="Times New Roman" w:cs="Times New Roman"/>
                <w:sz w:val="24"/>
                <w:szCs w:val="24"/>
                <w:lang w:eastAsia="ar-SA"/>
              </w:rPr>
              <w:t>Stabdžių antiblokavimo sistema (ABS).</w:t>
            </w:r>
          </w:p>
        </w:tc>
      </w:tr>
      <w:tr w:rsidR="00152C3D" w:rsidRPr="00764C52" w14:paraId="38477606" w14:textId="77777777" w:rsidTr="00622093">
        <w:trPr>
          <w:trHeight w:val="315"/>
        </w:trPr>
        <w:tc>
          <w:tcPr>
            <w:tcW w:w="709" w:type="dxa"/>
            <w:tcBorders>
              <w:top w:val="single" w:sz="4" w:space="0" w:color="auto"/>
              <w:left w:val="single" w:sz="4" w:space="0" w:color="auto"/>
              <w:bottom w:val="single" w:sz="4" w:space="0" w:color="auto"/>
              <w:right w:val="single" w:sz="4" w:space="0" w:color="auto"/>
            </w:tcBorders>
            <w:vAlign w:val="center"/>
          </w:tcPr>
          <w:p w14:paraId="4D37CFB7" w14:textId="5DC051AC" w:rsidR="00152C3D" w:rsidRPr="00764C52" w:rsidRDefault="00152C3D" w:rsidP="00152C3D">
            <w:pPr>
              <w:widowControl w:val="0"/>
              <w:tabs>
                <w:tab w:val="right" w:pos="57"/>
              </w:tabs>
              <w:spacing w:after="0" w:line="256" w:lineRule="auto"/>
              <w:jc w:val="both"/>
              <w:rPr>
                <w:rFonts w:ascii="Times New Roman" w:eastAsia="Times New Roman" w:hAnsi="Times New Roman" w:cs="Times New Roman"/>
                <w:sz w:val="24"/>
                <w:szCs w:val="24"/>
                <w:lang w:eastAsia="en-US"/>
              </w:rPr>
            </w:pPr>
            <w:r w:rsidRPr="00764C52">
              <w:rPr>
                <w:rFonts w:ascii="Times New Roman" w:eastAsia="Times New Roman" w:hAnsi="Times New Roman" w:cs="Times New Roman"/>
                <w:sz w:val="24"/>
                <w:szCs w:val="24"/>
                <w:lang w:eastAsia="en-US"/>
              </w:rPr>
              <w:t>18.</w:t>
            </w:r>
          </w:p>
        </w:tc>
        <w:tc>
          <w:tcPr>
            <w:tcW w:w="9071" w:type="dxa"/>
            <w:tcBorders>
              <w:top w:val="single" w:sz="4" w:space="0" w:color="auto"/>
              <w:left w:val="single" w:sz="4" w:space="0" w:color="auto"/>
              <w:bottom w:val="single" w:sz="4" w:space="0" w:color="auto"/>
              <w:right w:val="single" w:sz="4" w:space="0" w:color="auto"/>
            </w:tcBorders>
          </w:tcPr>
          <w:p w14:paraId="71287618" w14:textId="3E1BF3FC" w:rsidR="00152C3D" w:rsidRPr="00764C52" w:rsidRDefault="00152C3D" w:rsidP="00152C3D">
            <w:pPr>
              <w:suppressAutoHyphens/>
              <w:spacing w:after="0" w:line="256"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Ekstremalaus stabdymo sistema.</w:t>
            </w:r>
          </w:p>
        </w:tc>
      </w:tr>
      <w:tr w:rsidR="00152C3D" w:rsidRPr="00764C52" w14:paraId="7E898ABE" w14:textId="77777777" w:rsidTr="00152C3D">
        <w:trPr>
          <w:trHeight w:val="254"/>
        </w:trPr>
        <w:tc>
          <w:tcPr>
            <w:tcW w:w="709" w:type="dxa"/>
            <w:tcBorders>
              <w:top w:val="single" w:sz="4" w:space="0" w:color="auto"/>
              <w:left w:val="single" w:sz="4" w:space="0" w:color="auto"/>
              <w:bottom w:val="single" w:sz="4" w:space="0" w:color="auto"/>
              <w:right w:val="single" w:sz="4" w:space="0" w:color="auto"/>
            </w:tcBorders>
            <w:vAlign w:val="center"/>
          </w:tcPr>
          <w:p w14:paraId="2157D50A" w14:textId="360A266D" w:rsidR="00152C3D" w:rsidRPr="00764C52" w:rsidRDefault="00152C3D" w:rsidP="00152C3D">
            <w:pPr>
              <w:widowControl w:val="0"/>
              <w:tabs>
                <w:tab w:val="right" w:pos="57"/>
              </w:tabs>
              <w:spacing w:after="0" w:line="256" w:lineRule="auto"/>
              <w:jc w:val="both"/>
              <w:rPr>
                <w:rFonts w:ascii="Times New Roman" w:eastAsia="Calibri" w:hAnsi="Times New Roman" w:cs="Times New Roman"/>
                <w:sz w:val="24"/>
                <w:szCs w:val="24"/>
                <w:lang w:eastAsia="en-US"/>
              </w:rPr>
            </w:pPr>
            <w:r w:rsidRPr="00764C52">
              <w:rPr>
                <w:rFonts w:ascii="Times New Roman" w:eastAsia="Times New Roman" w:hAnsi="Times New Roman" w:cs="Times New Roman"/>
                <w:color w:val="000000"/>
                <w:sz w:val="24"/>
                <w:szCs w:val="24"/>
                <w:lang w:eastAsia="en-US"/>
              </w:rPr>
              <w:t>19.</w:t>
            </w:r>
          </w:p>
        </w:tc>
        <w:tc>
          <w:tcPr>
            <w:tcW w:w="9071" w:type="dxa"/>
            <w:tcBorders>
              <w:top w:val="single" w:sz="4" w:space="0" w:color="auto"/>
              <w:left w:val="single" w:sz="4" w:space="0" w:color="auto"/>
              <w:bottom w:val="single" w:sz="4" w:space="0" w:color="auto"/>
              <w:right w:val="single" w:sz="4" w:space="0" w:color="auto"/>
            </w:tcBorders>
          </w:tcPr>
          <w:p w14:paraId="4194A4F8" w14:textId="63213B3A" w:rsidR="00152C3D" w:rsidRPr="00764C52" w:rsidRDefault="00152C3D" w:rsidP="00152C3D">
            <w:pPr>
              <w:suppressAutoHyphens/>
              <w:spacing w:after="0" w:line="256" w:lineRule="auto"/>
              <w:jc w:val="both"/>
              <w:rPr>
                <w:rFonts w:ascii="Times New Roman" w:eastAsia="Calibri" w:hAnsi="Times New Roman" w:cs="Times New Roman"/>
                <w:sz w:val="24"/>
                <w:szCs w:val="24"/>
                <w:lang w:eastAsia="ar-SA"/>
              </w:rPr>
            </w:pPr>
            <w:r w:rsidRPr="00764C52">
              <w:rPr>
                <w:rFonts w:ascii="Times New Roman" w:eastAsia="Times New Roman" w:hAnsi="Times New Roman" w:cs="Times New Roman"/>
                <w:sz w:val="24"/>
                <w:szCs w:val="24"/>
                <w:lang w:eastAsia="en-US"/>
              </w:rPr>
              <w:t>Vairas kairėje pusėje su vairo stiprintuvo sistema.</w:t>
            </w:r>
          </w:p>
        </w:tc>
      </w:tr>
      <w:tr w:rsidR="00152C3D" w:rsidRPr="00764C52" w14:paraId="771B8765" w14:textId="77777777" w:rsidTr="00152C3D">
        <w:trPr>
          <w:trHeight w:val="254"/>
        </w:trPr>
        <w:tc>
          <w:tcPr>
            <w:tcW w:w="709" w:type="dxa"/>
            <w:tcBorders>
              <w:top w:val="single" w:sz="4" w:space="0" w:color="auto"/>
              <w:left w:val="single" w:sz="4" w:space="0" w:color="auto"/>
              <w:bottom w:val="single" w:sz="4" w:space="0" w:color="auto"/>
              <w:right w:val="single" w:sz="4" w:space="0" w:color="auto"/>
            </w:tcBorders>
            <w:vAlign w:val="center"/>
          </w:tcPr>
          <w:p w14:paraId="7D9C9441" w14:textId="3E70EF80" w:rsidR="00152C3D" w:rsidRPr="00764C52" w:rsidRDefault="00152C3D" w:rsidP="00152C3D">
            <w:pPr>
              <w:widowControl w:val="0"/>
              <w:tabs>
                <w:tab w:val="right" w:pos="57"/>
              </w:tabs>
              <w:spacing w:after="0" w:line="256" w:lineRule="auto"/>
              <w:jc w:val="both"/>
              <w:rPr>
                <w:rFonts w:ascii="Times New Roman" w:eastAsia="Calibri" w:hAnsi="Times New Roman" w:cs="Times New Roman"/>
                <w:sz w:val="24"/>
                <w:szCs w:val="24"/>
                <w:lang w:eastAsia="en-US"/>
              </w:rPr>
            </w:pPr>
            <w:r w:rsidRPr="00764C52">
              <w:rPr>
                <w:rFonts w:ascii="Times New Roman" w:eastAsia="Times New Roman" w:hAnsi="Times New Roman" w:cs="Times New Roman"/>
                <w:color w:val="000000"/>
                <w:sz w:val="24"/>
                <w:szCs w:val="24"/>
                <w:lang w:eastAsia="en-US"/>
              </w:rPr>
              <w:t>20.</w:t>
            </w:r>
          </w:p>
        </w:tc>
        <w:tc>
          <w:tcPr>
            <w:tcW w:w="9071" w:type="dxa"/>
            <w:tcBorders>
              <w:top w:val="single" w:sz="4" w:space="0" w:color="auto"/>
              <w:left w:val="single" w:sz="4" w:space="0" w:color="auto"/>
              <w:bottom w:val="single" w:sz="4" w:space="0" w:color="auto"/>
              <w:right w:val="single" w:sz="4" w:space="0" w:color="auto"/>
            </w:tcBorders>
          </w:tcPr>
          <w:p w14:paraId="7AF07DEB" w14:textId="0CEA0753" w:rsidR="00152C3D" w:rsidRPr="00764C52" w:rsidRDefault="00152C3D" w:rsidP="00152C3D">
            <w:pPr>
              <w:suppressAutoHyphens/>
              <w:spacing w:after="0" w:line="256" w:lineRule="auto"/>
              <w:ind w:right="60"/>
              <w:jc w:val="both"/>
              <w:rPr>
                <w:rFonts w:ascii="Times New Roman" w:eastAsia="Calibri" w:hAnsi="Times New Roman" w:cs="Times New Roman"/>
                <w:sz w:val="24"/>
                <w:szCs w:val="24"/>
                <w:vertAlign w:val="superscript"/>
                <w:lang w:eastAsia="ar-SA"/>
              </w:rPr>
            </w:pPr>
            <w:r w:rsidRPr="00764C52">
              <w:rPr>
                <w:rFonts w:ascii="Times New Roman" w:eastAsia="Times New Roman" w:hAnsi="Times New Roman" w:cs="Times New Roman"/>
                <w:sz w:val="24"/>
                <w:szCs w:val="24"/>
                <w:lang w:eastAsia="en-US"/>
              </w:rPr>
              <w:t xml:space="preserve">Atsarginis ratas, raktas rato nuėmimui ir kėliklis. Jei siūlomam modeliui gamintojas nenumato komplektavimo su atsarginiu ratu, vietoj jo automobilis turi būti sukomplektuotas su gamykliniu ratų remonto komplektu.  </w:t>
            </w:r>
          </w:p>
        </w:tc>
      </w:tr>
      <w:tr w:rsidR="00152C3D" w:rsidRPr="00764C52" w14:paraId="16733C2E" w14:textId="77777777" w:rsidTr="00152C3D">
        <w:trPr>
          <w:trHeight w:val="254"/>
        </w:trPr>
        <w:tc>
          <w:tcPr>
            <w:tcW w:w="709" w:type="dxa"/>
            <w:tcBorders>
              <w:top w:val="single" w:sz="4" w:space="0" w:color="auto"/>
              <w:left w:val="single" w:sz="4" w:space="0" w:color="auto"/>
              <w:bottom w:val="single" w:sz="4" w:space="0" w:color="auto"/>
              <w:right w:val="single" w:sz="4" w:space="0" w:color="auto"/>
            </w:tcBorders>
            <w:vAlign w:val="center"/>
          </w:tcPr>
          <w:p w14:paraId="7626249A" w14:textId="0DA0DB6B" w:rsidR="00152C3D" w:rsidRPr="00764C52" w:rsidRDefault="00152C3D" w:rsidP="00152C3D">
            <w:pPr>
              <w:widowControl w:val="0"/>
              <w:tabs>
                <w:tab w:val="right" w:pos="57"/>
              </w:tabs>
              <w:spacing w:after="0" w:line="256" w:lineRule="auto"/>
              <w:jc w:val="both"/>
              <w:rPr>
                <w:rFonts w:ascii="Times New Roman" w:eastAsia="Calibri" w:hAnsi="Times New Roman" w:cs="Times New Roman"/>
                <w:sz w:val="24"/>
                <w:szCs w:val="24"/>
                <w:lang w:eastAsia="en-US"/>
              </w:rPr>
            </w:pPr>
            <w:r w:rsidRPr="00764C52">
              <w:rPr>
                <w:rFonts w:ascii="Times New Roman" w:eastAsia="Times New Roman" w:hAnsi="Times New Roman" w:cs="Times New Roman"/>
                <w:color w:val="000000"/>
                <w:sz w:val="24"/>
                <w:szCs w:val="24"/>
                <w:lang w:eastAsia="en-US"/>
              </w:rPr>
              <w:t>21.</w:t>
            </w:r>
          </w:p>
        </w:tc>
        <w:tc>
          <w:tcPr>
            <w:tcW w:w="9071" w:type="dxa"/>
            <w:tcBorders>
              <w:top w:val="single" w:sz="4" w:space="0" w:color="auto"/>
              <w:left w:val="single" w:sz="4" w:space="0" w:color="auto"/>
              <w:bottom w:val="single" w:sz="4" w:space="0" w:color="auto"/>
              <w:right w:val="single" w:sz="4" w:space="0" w:color="auto"/>
            </w:tcBorders>
          </w:tcPr>
          <w:p w14:paraId="30570BFA" w14:textId="0927BA2C" w:rsidR="00152C3D" w:rsidRPr="00764C52" w:rsidRDefault="00152C3D" w:rsidP="00152C3D">
            <w:pPr>
              <w:suppressAutoHyphens/>
              <w:spacing w:after="0" w:line="256" w:lineRule="auto"/>
              <w:ind w:right="60"/>
              <w:jc w:val="both"/>
              <w:rPr>
                <w:rFonts w:ascii="Times New Roman" w:eastAsia="Calibri" w:hAnsi="Times New Roman" w:cs="Times New Roman"/>
                <w:sz w:val="24"/>
                <w:szCs w:val="24"/>
                <w:lang w:eastAsia="ar-SA"/>
              </w:rPr>
            </w:pPr>
            <w:r w:rsidRPr="00764C52">
              <w:rPr>
                <w:rFonts w:ascii="Times New Roman" w:eastAsia="Times New Roman" w:hAnsi="Times New Roman" w:cs="Times New Roman"/>
                <w:sz w:val="24"/>
                <w:szCs w:val="24"/>
                <w:bdr w:val="none" w:sz="0" w:space="0" w:color="auto" w:frame="1"/>
                <w:lang w:eastAsia="en-US"/>
              </w:rPr>
              <w:t>Gamyklinis grotuvas su „Bluetooth“ laisvų rankų įranga.</w:t>
            </w:r>
          </w:p>
        </w:tc>
      </w:tr>
      <w:tr w:rsidR="00152C3D" w:rsidRPr="00764C52" w14:paraId="17735D2F" w14:textId="77777777" w:rsidTr="00152C3D">
        <w:trPr>
          <w:trHeight w:val="254"/>
        </w:trPr>
        <w:tc>
          <w:tcPr>
            <w:tcW w:w="709" w:type="dxa"/>
            <w:tcBorders>
              <w:top w:val="single" w:sz="4" w:space="0" w:color="auto"/>
              <w:left w:val="single" w:sz="4" w:space="0" w:color="auto"/>
              <w:bottom w:val="single" w:sz="4" w:space="0" w:color="auto"/>
              <w:right w:val="single" w:sz="4" w:space="0" w:color="auto"/>
            </w:tcBorders>
            <w:vAlign w:val="center"/>
          </w:tcPr>
          <w:p w14:paraId="5DD879B1" w14:textId="0D1D7E17" w:rsidR="00152C3D" w:rsidRPr="00764C52" w:rsidRDefault="00152C3D" w:rsidP="00152C3D">
            <w:pPr>
              <w:widowControl w:val="0"/>
              <w:tabs>
                <w:tab w:val="right" w:pos="57"/>
              </w:tabs>
              <w:spacing w:after="0" w:line="256" w:lineRule="auto"/>
              <w:jc w:val="both"/>
              <w:rPr>
                <w:rFonts w:ascii="Times New Roman" w:eastAsia="Calibri" w:hAnsi="Times New Roman" w:cs="Times New Roman"/>
                <w:sz w:val="24"/>
                <w:szCs w:val="24"/>
                <w:lang w:eastAsia="en-US"/>
              </w:rPr>
            </w:pPr>
            <w:r w:rsidRPr="00764C52">
              <w:rPr>
                <w:rFonts w:ascii="Times New Roman" w:eastAsia="Times New Roman" w:hAnsi="Times New Roman" w:cs="Times New Roman"/>
                <w:color w:val="000000"/>
                <w:sz w:val="24"/>
                <w:szCs w:val="24"/>
                <w:lang w:eastAsia="en-US"/>
              </w:rPr>
              <w:t>22.</w:t>
            </w:r>
          </w:p>
        </w:tc>
        <w:tc>
          <w:tcPr>
            <w:tcW w:w="9071" w:type="dxa"/>
            <w:tcBorders>
              <w:top w:val="single" w:sz="4" w:space="0" w:color="auto"/>
              <w:left w:val="single" w:sz="4" w:space="0" w:color="auto"/>
              <w:bottom w:val="single" w:sz="4" w:space="0" w:color="auto"/>
              <w:right w:val="single" w:sz="4" w:space="0" w:color="auto"/>
            </w:tcBorders>
          </w:tcPr>
          <w:p w14:paraId="54C151FE" w14:textId="541DD43E" w:rsidR="00152C3D" w:rsidRPr="00764C52" w:rsidRDefault="00152C3D" w:rsidP="00152C3D">
            <w:pPr>
              <w:suppressAutoHyphens/>
              <w:spacing w:after="0" w:line="256" w:lineRule="auto"/>
              <w:ind w:right="60"/>
              <w:jc w:val="both"/>
              <w:rPr>
                <w:rFonts w:ascii="Times New Roman" w:eastAsia="Calibri" w:hAnsi="Times New Roman" w:cs="Times New Roman"/>
                <w:sz w:val="24"/>
                <w:szCs w:val="24"/>
                <w:lang w:eastAsia="ar-SA"/>
              </w:rPr>
            </w:pPr>
            <w:r w:rsidRPr="00764C52">
              <w:rPr>
                <w:rFonts w:ascii="Times New Roman" w:eastAsia="Times New Roman" w:hAnsi="Times New Roman" w:cs="Times New Roman"/>
                <w:sz w:val="24"/>
                <w:szCs w:val="24"/>
                <w:bdr w:val="none" w:sz="0" w:space="0" w:color="auto" w:frame="1"/>
                <w:lang w:eastAsia="en-US"/>
              </w:rPr>
              <w:t>Klimato valdymo sistema: oro kondicionierius</w:t>
            </w:r>
            <w:r>
              <w:rPr>
                <w:rFonts w:ascii="Times New Roman" w:eastAsia="Times New Roman" w:hAnsi="Times New Roman" w:cs="Times New Roman"/>
                <w:sz w:val="24"/>
                <w:szCs w:val="24"/>
                <w:bdr w:val="none" w:sz="0" w:space="0" w:color="auto" w:frame="1"/>
                <w:lang w:eastAsia="en-US"/>
              </w:rPr>
              <w:t xml:space="preserve">. </w:t>
            </w:r>
          </w:p>
        </w:tc>
      </w:tr>
      <w:tr w:rsidR="00152C3D" w:rsidRPr="00764C52" w14:paraId="1B88F798" w14:textId="77777777" w:rsidTr="00152C3D">
        <w:trPr>
          <w:trHeight w:val="254"/>
        </w:trPr>
        <w:tc>
          <w:tcPr>
            <w:tcW w:w="709" w:type="dxa"/>
            <w:tcBorders>
              <w:top w:val="single" w:sz="4" w:space="0" w:color="auto"/>
              <w:left w:val="single" w:sz="4" w:space="0" w:color="auto"/>
              <w:bottom w:val="single" w:sz="4" w:space="0" w:color="auto"/>
              <w:right w:val="single" w:sz="4" w:space="0" w:color="auto"/>
            </w:tcBorders>
            <w:vAlign w:val="center"/>
          </w:tcPr>
          <w:p w14:paraId="3FCA9ABB" w14:textId="4115472F" w:rsidR="00152C3D" w:rsidRPr="00764C52" w:rsidRDefault="00152C3D" w:rsidP="00152C3D">
            <w:pPr>
              <w:widowControl w:val="0"/>
              <w:tabs>
                <w:tab w:val="right" w:pos="57"/>
              </w:tabs>
              <w:spacing w:after="0" w:line="256"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23.</w:t>
            </w:r>
          </w:p>
        </w:tc>
        <w:tc>
          <w:tcPr>
            <w:tcW w:w="9071" w:type="dxa"/>
            <w:tcBorders>
              <w:top w:val="single" w:sz="4" w:space="0" w:color="auto"/>
              <w:left w:val="single" w:sz="4" w:space="0" w:color="auto"/>
              <w:bottom w:val="single" w:sz="4" w:space="0" w:color="auto"/>
              <w:right w:val="single" w:sz="4" w:space="0" w:color="auto"/>
            </w:tcBorders>
          </w:tcPr>
          <w:p w14:paraId="5A9EDCC9" w14:textId="17643973" w:rsidR="00152C3D" w:rsidRPr="00764C52" w:rsidRDefault="00152C3D" w:rsidP="00152C3D">
            <w:pPr>
              <w:suppressAutoHyphens/>
              <w:spacing w:after="0" w:line="256" w:lineRule="auto"/>
              <w:ind w:right="60"/>
              <w:jc w:val="both"/>
              <w:rPr>
                <w:rFonts w:ascii="Times New Roman" w:eastAsia="Calibri" w:hAnsi="Times New Roman" w:cs="Times New Roman"/>
                <w:sz w:val="24"/>
                <w:szCs w:val="24"/>
                <w:lang w:eastAsia="ar-SA"/>
              </w:rPr>
            </w:pPr>
            <w:r w:rsidRPr="00764C52">
              <w:rPr>
                <w:rFonts w:ascii="Times New Roman" w:eastAsia="Calibri" w:hAnsi="Times New Roman" w:cs="Times New Roman"/>
                <w:sz w:val="24"/>
                <w:szCs w:val="24"/>
                <w:lang w:eastAsia="ar-SA"/>
              </w:rPr>
              <w:t>Šildomos priekinės sėdynės.</w:t>
            </w:r>
          </w:p>
        </w:tc>
      </w:tr>
      <w:tr w:rsidR="00152C3D" w:rsidRPr="00764C52" w14:paraId="7C7FE6A9" w14:textId="77777777" w:rsidTr="00622093">
        <w:trPr>
          <w:trHeight w:val="254"/>
        </w:trPr>
        <w:tc>
          <w:tcPr>
            <w:tcW w:w="709" w:type="dxa"/>
            <w:tcBorders>
              <w:top w:val="single" w:sz="4" w:space="0" w:color="auto"/>
              <w:left w:val="single" w:sz="4" w:space="0" w:color="auto"/>
              <w:bottom w:val="single" w:sz="4" w:space="0" w:color="auto"/>
              <w:right w:val="single" w:sz="4" w:space="0" w:color="auto"/>
            </w:tcBorders>
            <w:vAlign w:val="center"/>
            <w:hideMark/>
          </w:tcPr>
          <w:p w14:paraId="708F3D42" w14:textId="3078B5C2" w:rsidR="00152C3D" w:rsidRPr="00764C52" w:rsidRDefault="00152C3D" w:rsidP="00152C3D">
            <w:pPr>
              <w:widowControl w:val="0"/>
              <w:tabs>
                <w:tab w:val="right" w:pos="57"/>
              </w:tabs>
              <w:spacing w:after="0" w:line="256"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24.</w:t>
            </w:r>
          </w:p>
        </w:tc>
        <w:tc>
          <w:tcPr>
            <w:tcW w:w="9071" w:type="dxa"/>
            <w:tcBorders>
              <w:top w:val="single" w:sz="4" w:space="0" w:color="auto"/>
              <w:left w:val="single" w:sz="4" w:space="0" w:color="auto"/>
              <w:bottom w:val="single" w:sz="4" w:space="0" w:color="auto"/>
              <w:right w:val="single" w:sz="4" w:space="0" w:color="auto"/>
            </w:tcBorders>
          </w:tcPr>
          <w:p w14:paraId="422E1246" w14:textId="21E19378" w:rsidR="00152C3D" w:rsidRPr="00764C52" w:rsidRDefault="00152C3D" w:rsidP="00152C3D">
            <w:pPr>
              <w:suppressAutoHyphens/>
              <w:spacing w:after="0" w:line="256" w:lineRule="auto"/>
              <w:ind w:right="60"/>
              <w:jc w:val="both"/>
              <w:rPr>
                <w:rFonts w:ascii="Times New Roman" w:eastAsia="Calibri" w:hAnsi="Times New Roman" w:cs="Times New Roman"/>
                <w:sz w:val="24"/>
                <w:szCs w:val="24"/>
                <w:lang w:eastAsia="ar-SA"/>
              </w:rPr>
            </w:pPr>
            <w:r w:rsidRPr="00764C52">
              <w:rPr>
                <w:rFonts w:ascii="Times New Roman" w:eastAsia="Times New Roman" w:hAnsi="Times New Roman" w:cs="Times New Roman"/>
                <w:sz w:val="24"/>
                <w:szCs w:val="24"/>
                <w:lang w:eastAsia="en-US"/>
              </w:rPr>
              <w:t xml:space="preserve">Kartu su mobiliu turi būti gamintojo rekomenduojamų matmenų vasarinių ir žieminių padangų komplektai.  </w:t>
            </w:r>
          </w:p>
        </w:tc>
      </w:tr>
      <w:tr w:rsidR="00152C3D" w:rsidRPr="00764C52" w14:paraId="6A677C3F" w14:textId="77777777" w:rsidTr="00622093">
        <w:trPr>
          <w:trHeight w:val="254"/>
        </w:trPr>
        <w:tc>
          <w:tcPr>
            <w:tcW w:w="709" w:type="dxa"/>
            <w:tcBorders>
              <w:top w:val="single" w:sz="4" w:space="0" w:color="auto"/>
              <w:left w:val="single" w:sz="4" w:space="0" w:color="auto"/>
              <w:bottom w:val="single" w:sz="4" w:space="0" w:color="auto"/>
              <w:right w:val="single" w:sz="4" w:space="0" w:color="auto"/>
            </w:tcBorders>
            <w:vAlign w:val="center"/>
          </w:tcPr>
          <w:p w14:paraId="747CDC0C" w14:textId="02E7D03B" w:rsidR="00152C3D" w:rsidRPr="00764C52" w:rsidRDefault="00152C3D" w:rsidP="00152C3D">
            <w:pPr>
              <w:widowControl w:val="0"/>
              <w:tabs>
                <w:tab w:val="right" w:pos="57"/>
              </w:tabs>
              <w:spacing w:after="0" w:line="256" w:lineRule="auto"/>
              <w:jc w:val="both"/>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lastRenderedPageBreak/>
              <w:t>25.</w:t>
            </w:r>
          </w:p>
        </w:tc>
        <w:tc>
          <w:tcPr>
            <w:tcW w:w="9071" w:type="dxa"/>
            <w:tcBorders>
              <w:top w:val="single" w:sz="4" w:space="0" w:color="auto"/>
              <w:left w:val="single" w:sz="4" w:space="0" w:color="auto"/>
              <w:bottom w:val="single" w:sz="4" w:space="0" w:color="auto"/>
              <w:right w:val="single" w:sz="4" w:space="0" w:color="auto"/>
            </w:tcBorders>
          </w:tcPr>
          <w:p w14:paraId="7512B99C" w14:textId="128454C9" w:rsidR="00152C3D" w:rsidRPr="00764C52" w:rsidRDefault="00152C3D" w:rsidP="00152C3D">
            <w:pPr>
              <w:suppressAutoHyphens/>
              <w:spacing w:after="0" w:line="256" w:lineRule="auto"/>
              <w:ind w:right="60"/>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Lengvo lydinio ratlankiai, ne mažesni kaip R16. </w:t>
            </w:r>
          </w:p>
        </w:tc>
      </w:tr>
      <w:tr w:rsidR="00152C3D" w:rsidRPr="00764C52" w14:paraId="0205D84B" w14:textId="77777777" w:rsidTr="00622093">
        <w:trPr>
          <w:trHeight w:val="254"/>
        </w:trPr>
        <w:tc>
          <w:tcPr>
            <w:tcW w:w="709" w:type="dxa"/>
            <w:tcBorders>
              <w:top w:val="single" w:sz="4" w:space="0" w:color="auto"/>
              <w:left w:val="single" w:sz="4" w:space="0" w:color="auto"/>
              <w:bottom w:val="single" w:sz="4" w:space="0" w:color="auto"/>
              <w:right w:val="single" w:sz="4" w:space="0" w:color="auto"/>
            </w:tcBorders>
            <w:vAlign w:val="center"/>
            <w:hideMark/>
          </w:tcPr>
          <w:p w14:paraId="51C0DC6D" w14:textId="42CEBA46" w:rsidR="00152C3D" w:rsidRPr="00764C52" w:rsidRDefault="00152C3D" w:rsidP="00152C3D">
            <w:pPr>
              <w:widowControl w:val="0"/>
              <w:tabs>
                <w:tab w:val="right" w:pos="57"/>
              </w:tabs>
              <w:spacing w:after="0" w:line="256" w:lineRule="auto"/>
              <w:jc w:val="both"/>
              <w:rPr>
                <w:rFonts w:ascii="Times New Roman" w:eastAsia="Calibri" w:hAnsi="Times New Roman" w:cs="Times New Roman"/>
                <w:sz w:val="24"/>
                <w:szCs w:val="24"/>
                <w:lang w:eastAsia="en-US"/>
              </w:rPr>
            </w:pPr>
            <w:r w:rsidRPr="00764C52">
              <w:rPr>
                <w:rFonts w:ascii="Times New Roman" w:eastAsia="Times New Roman" w:hAnsi="Times New Roman" w:cs="Times New Roman"/>
                <w:color w:val="000000"/>
                <w:sz w:val="24"/>
                <w:szCs w:val="24"/>
                <w:lang w:eastAsia="en-US"/>
              </w:rPr>
              <w:t>2</w:t>
            </w:r>
            <w:r>
              <w:rPr>
                <w:rFonts w:ascii="Times New Roman" w:eastAsia="Times New Roman" w:hAnsi="Times New Roman" w:cs="Times New Roman"/>
                <w:color w:val="000000"/>
                <w:sz w:val="24"/>
                <w:szCs w:val="24"/>
                <w:lang w:eastAsia="en-US"/>
              </w:rPr>
              <w:t>7</w:t>
            </w:r>
            <w:r w:rsidRPr="00764C52">
              <w:rPr>
                <w:rFonts w:ascii="Times New Roman" w:eastAsia="Times New Roman" w:hAnsi="Times New Roman" w:cs="Times New Roman"/>
                <w:color w:val="000000"/>
                <w:sz w:val="24"/>
                <w:szCs w:val="24"/>
                <w:lang w:eastAsia="en-US"/>
              </w:rPr>
              <w:t>.</w:t>
            </w:r>
          </w:p>
        </w:tc>
        <w:tc>
          <w:tcPr>
            <w:tcW w:w="9071" w:type="dxa"/>
            <w:tcBorders>
              <w:top w:val="single" w:sz="4" w:space="0" w:color="auto"/>
              <w:left w:val="single" w:sz="4" w:space="0" w:color="auto"/>
              <w:bottom w:val="single" w:sz="4" w:space="0" w:color="auto"/>
              <w:right w:val="single" w:sz="4" w:space="0" w:color="auto"/>
            </w:tcBorders>
          </w:tcPr>
          <w:p w14:paraId="6ED52553" w14:textId="4A5E35F7" w:rsidR="00152C3D" w:rsidRPr="00764C52" w:rsidRDefault="00152C3D" w:rsidP="00152C3D">
            <w:pPr>
              <w:suppressAutoHyphens/>
              <w:spacing w:after="0" w:line="256" w:lineRule="auto"/>
              <w:ind w:right="60"/>
              <w:jc w:val="both"/>
              <w:rPr>
                <w:rFonts w:ascii="Times New Roman" w:eastAsia="Calibri" w:hAnsi="Times New Roman" w:cs="Times New Roman"/>
                <w:sz w:val="24"/>
                <w:szCs w:val="24"/>
                <w:lang w:eastAsia="en-US"/>
              </w:rPr>
            </w:pPr>
            <w:r w:rsidRPr="00764C52">
              <w:rPr>
                <w:rFonts w:ascii="Times New Roman" w:eastAsia="Times New Roman" w:hAnsi="Times New Roman" w:cs="Times New Roman"/>
                <w:sz w:val="24"/>
                <w:szCs w:val="24"/>
                <w:lang w:eastAsia="en-US"/>
              </w:rPr>
              <w:t>Padangos privalo atitikti aukščiausios klasės padangoms taikomus išorinio riedėjimo triukšmo reikalavimus ir dviejų aukščiausių klasių padangoms taikomą riedėjimo varžos koeficientą (darantį įtaką energijos vartojimo efektyvumui), nustatytą Europos Parlamento ir Tarybos reglamente (ES) 2020/740(231).</w:t>
            </w:r>
          </w:p>
        </w:tc>
      </w:tr>
      <w:tr w:rsidR="00152C3D" w:rsidRPr="00764C52" w14:paraId="47D5BCA0" w14:textId="77777777" w:rsidTr="00622093">
        <w:trPr>
          <w:trHeight w:val="254"/>
        </w:trPr>
        <w:tc>
          <w:tcPr>
            <w:tcW w:w="709" w:type="dxa"/>
            <w:tcBorders>
              <w:top w:val="single" w:sz="4" w:space="0" w:color="auto"/>
              <w:left w:val="single" w:sz="4" w:space="0" w:color="auto"/>
              <w:bottom w:val="single" w:sz="4" w:space="0" w:color="auto"/>
              <w:right w:val="single" w:sz="4" w:space="0" w:color="auto"/>
            </w:tcBorders>
            <w:vAlign w:val="center"/>
          </w:tcPr>
          <w:p w14:paraId="35476188" w14:textId="42C1D1E0" w:rsidR="00152C3D" w:rsidRPr="00764C52" w:rsidRDefault="00152C3D" w:rsidP="00152C3D">
            <w:pPr>
              <w:widowControl w:val="0"/>
              <w:tabs>
                <w:tab w:val="right" w:pos="57"/>
              </w:tabs>
              <w:spacing w:after="0" w:line="256" w:lineRule="auto"/>
              <w:jc w:val="both"/>
              <w:rPr>
                <w:rFonts w:ascii="Times New Roman" w:eastAsia="Times New Roman" w:hAnsi="Times New Roman" w:cs="Times New Roman"/>
                <w:color w:val="000000"/>
                <w:sz w:val="24"/>
                <w:szCs w:val="24"/>
                <w:lang w:eastAsia="en-US"/>
              </w:rPr>
            </w:pPr>
            <w:r w:rsidRPr="00764C52">
              <w:rPr>
                <w:rFonts w:ascii="Times New Roman" w:eastAsia="Times New Roman" w:hAnsi="Times New Roman" w:cs="Times New Roman"/>
                <w:color w:val="000000"/>
                <w:sz w:val="24"/>
                <w:szCs w:val="24"/>
                <w:lang w:eastAsia="en-US"/>
              </w:rPr>
              <w:t>2</w:t>
            </w:r>
            <w:r>
              <w:rPr>
                <w:rFonts w:ascii="Times New Roman" w:eastAsia="Times New Roman" w:hAnsi="Times New Roman" w:cs="Times New Roman"/>
                <w:color w:val="000000"/>
                <w:sz w:val="24"/>
                <w:szCs w:val="24"/>
                <w:lang w:eastAsia="en-US"/>
              </w:rPr>
              <w:t>8</w:t>
            </w:r>
            <w:r w:rsidRPr="00764C52">
              <w:rPr>
                <w:rFonts w:ascii="Times New Roman" w:eastAsia="Times New Roman" w:hAnsi="Times New Roman" w:cs="Times New Roman"/>
                <w:color w:val="000000"/>
                <w:sz w:val="24"/>
                <w:szCs w:val="24"/>
                <w:lang w:eastAsia="en-US"/>
              </w:rPr>
              <w:t>.</w:t>
            </w:r>
          </w:p>
        </w:tc>
        <w:tc>
          <w:tcPr>
            <w:tcW w:w="9071" w:type="dxa"/>
            <w:tcBorders>
              <w:top w:val="single" w:sz="4" w:space="0" w:color="auto"/>
              <w:left w:val="single" w:sz="4" w:space="0" w:color="auto"/>
              <w:bottom w:val="single" w:sz="4" w:space="0" w:color="auto"/>
              <w:right w:val="single" w:sz="4" w:space="0" w:color="auto"/>
            </w:tcBorders>
          </w:tcPr>
          <w:p w14:paraId="0E755F4D" w14:textId="1B491BBA" w:rsidR="00152C3D" w:rsidRPr="00764C52" w:rsidRDefault="00152C3D" w:rsidP="00152C3D">
            <w:pPr>
              <w:suppressAutoHyphens/>
              <w:spacing w:after="0" w:line="256" w:lineRule="auto"/>
              <w:ind w:right="60"/>
              <w:jc w:val="both"/>
              <w:rPr>
                <w:rFonts w:ascii="Times New Roman" w:eastAsia="Times New Roman" w:hAnsi="Times New Roman" w:cs="Times New Roman"/>
                <w:sz w:val="24"/>
                <w:szCs w:val="24"/>
                <w:lang w:eastAsia="en-US"/>
              </w:rPr>
            </w:pPr>
            <w:r w:rsidRPr="00764C52">
              <w:rPr>
                <w:rFonts w:ascii="Times New Roman" w:eastAsia="Times New Roman" w:hAnsi="Times New Roman" w:cs="Times New Roman"/>
                <w:sz w:val="24"/>
                <w:szCs w:val="24"/>
                <w:lang w:eastAsia="en-US"/>
              </w:rPr>
              <w:t>Vairuotojo ir keleivio oro saugos pagalvės, elektra valdomi priekiniai stiklai.</w:t>
            </w:r>
          </w:p>
        </w:tc>
      </w:tr>
      <w:tr w:rsidR="00152C3D" w:rsidRPr="00764C52" w14:paraId="4C8C4359" w14:textId="77777777" w:rsidTr="00622093">
        <w:trPr>
          <w:trHeight w:val="254"/>
        </w:trPr>
        <w:tc>
          <w:tcPr>
            <w:tcW w:w="709" w:type="dxa"/>
            <w:tcBorders>
              <w:top w:val="single" w:sz="4" w:space="0" w:color="auto"/>
              <w:left w:val="single" w:sz="4" w:space="0" w:color="auto"/>
              <w:bottom w:val="single" w:sz="4" w:space="0" w:color="auto"/>
              <w:right w:val="single" w:sz="4" w:space="0" w:color="auto"/>
            </w:tcBorders>
            <w:vAlign w:val="center"/>
          </w:tcPr>
          <w:p w14:paraId="5F3A7ADE" w14:textId="677E9738" w:rsidR="00152C3D" w:rsidRPr="00764C52" w:rsidRDefault="00152C3D" w:rsidP="00152C3D">
            <w:pPr>
              <w:widowControl w:val="0"/>
              <w:tabs>
                <w:tab w:val="right" w:pos="57"/>
              </w:tabs>
              <w:spacing w:after="0" w:line="256" w:lineRule="auto"/>
              <w:jc w:val="both"/>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29.</w:t>
            </w:r>
          </w:p>
        </w:tc>
        <w:tc>
          <w:tcPr>
            <w:tcW w:w="9071" w:type="dxa"/>
            <w:tcBorders>
              <w:top w:val="single" w:sz="4" w:space="0" w:color="auto"/>
              <w:left w:val="single" w:sz="4" w:space="0" w:color="auto"/>
              <w:bottom w:val="single" w:sz="4" w:space="0" w:color="auto"/>
              <w:right w:val="single" w:sz="4" w:space="0" w:color="auto"/>
            </w:tcBorders>
          </w:tcPr>
          <w:p w14:paraId="61887F65" w14:textId="20CD30F4" w:rsidR="00152C3D" w:rsidRPr="00764C52" w:rsidRDefault="00152C3D" w:rsidP="00152C3D">
            <w:pPr>
              <w:suppressAutoHyphens/>
              <w:spacing w:after="0" w:line="256" w:lineRule="auto"/>
              <w:ind w:right="60"/>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Galinė automobilio parkavimo atstumo kontrolės sistema. </w:t>
            </w:r>
          </w:p>
        </w:tc>
      </w:tr>
      <w:tr w:rsidR="00152C3D" w:rsidRPr="00764C52" w14:paraId="1648DBA8" w14:textId="77777777" w:rsidTr="00622093">
        <w:trPr>
          <w:trHeight w:val="254"/>
        </w:trPr>
        <w:tc>
          <w:tcPr>
            <w:tcW w:w="709" w:type="dxa"/>
            <w:tcBorders>
              <w:top w:val="single" w:sz="4" w:space="0" w:color="auto"/>
              <w:left w:val="single" w:sz="4" w:space="0" w:color="auto"/>
              <w:bottom w:val="single" w:sz="4" w:space="0" w:color="auto"/>
              <w:right w:val="single" w:sz="4" w:space="0" w:color="auto"/>
            </w:tcBorders>
            <w:vAlign w:val="center"/>
          </w:tcPr>
          <w:p w14:paraId="6DB2340B" w14:textId="2B1ED73C" w:rsidR="00152C3D" w:rsidRPr="00764C52" w:rsidRDefault="00152C3D" w:rsidP="00152C3D">
            <w:pPr>
              <w:widowControl w:val="0"/>
              <w:tabs>
                <w:tab w:val="right" w:pos="57"/>
              </w:tabs>
              <w:spacing w:after="0" w:line="256"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30</w:t>
            </w:r>
            <w:r w:rsidRPr="00764C52">
              <w:rPr>
                <w:rFonts w:ascii="Times New Roman" w:eastAsia="Calibri" w:hAnsi="Times New Roman" w:cs="Times New Roman"/>
                <w:sz w:val="24"/>
                <w:szCs w:val="24"/>
                <w:lang w:eastAsia="en-US"/>
              </w:rPr>
              <w:t>.</w:t>
            </w:r>
          </w:p>
        </w:tc>
        <w:tc>
          <w:tcPr>
            <w:tcW w:w="9071" w:type="dxa"/>
            <w:tcBorders>
              <w:top w:val="single" w:sz="4" w:space="0" w:color="auto"/>
              <w:left w:val="single" w:sz="4" w:space="0" w:color="auto"/>
              <w:bottom w:val="single" w:sz="4" w:space="0" w:color="auto"/>
              <w:right w:val="single" w:sz="4" w:space="0" w:color="auto"/>
            </w:tcBorders>
          </w:tcPr>
          <w:p w14:paraId="688375BE" w14:textId="5EB95DA0" w:rsidR="00152C3D" w:rsidRPr="00764C52" w:rsidRDefault="00152C3D" w:rsidP="00152C3D">
            <w:pPr>
              <w:suppressAutoHyphens/>
              <w:spacing w:after="0" w:line="256" w:lineRule="auto"/>
              <w:ind w:right="60"/>
              <w:jc w:val="both"/>
              <w:rPr>
                <w:rFonts w:ascii="Times New Roman" w:eastAsia="Calibri" w:hAnsi="Times New Roman" w:cs="Times New Roman"/>
                <w:sz w:val="24"/>
                <w:szCs w:val="24"/>
                <w:lang w:eastAsia="en-US"/>
              </w:rPr>
            </w:pPr>
            <w:r w:rsidRPr="00764C52">
              <w:rPr>
                <w:rFonts w:ascii="Times New Roman" w:eastAsia="Times New Roman" w:hAnsi="Times New Roman" w:cs="Times New Roman"/>
                <w:sz w:val="24"/>
                <w:szCs w:val="24"/>
                <w:lang w:eastAsia="en-US"/>
              </w:rPr>
              <w:t>Gamyklinis centrinis visų durų užraktas su nuotoliniu valdymu ir „Kasko“ draudimo reikalavimus atitinkančia apsaugos sistema.</w:t>
            </w:r>
          </w:p>
        </w:tc>
      </w:tr>
      <w:tr w:rsidR="00152C3D" w:rsidRPr="00764C52" w14:paraId="7D459C00" w14:textId="77777777" w:rsidTr="00622093">
        <w:trPr>
          <w:trHeight w:val="254"/>
        </w:trPr>
        <w:tc>
          <w:tcPr>
            <w:tcW w:w="709" w:type="dxa"/>
            <w:tcBorders>
              <w:top w:val="single" w:sz="4" w:space="0" w:color="auto"/>
              <w:left w:val="single" w:sz="4" w:space="0" w:color="auto"/>
              <w:bottom w:val="single" w:sz="4" w:space="0" w:color="auto"/>
              <w:right w:val="single" w:sz="4" w:space="0" w:color="auto"/>
            </w:tcBorders>
            <w:vAlign w:val="center"/>
          </w:tcPr>
          <w:p w14:paraId="041F8983" w14:textId="7A519402" w:rsidR="00152C3D" w:rsidRPr="00764C52" w:rsidRDefault="00152C3D" w:rsidP="00152C3D">
            <w:pPr>
              <w:widowControl w:val="0"/>
              <w:tabs>
                <w:tab w:val="right" w:pos="57"/>
              </w:tabs>
              <w:spacing w:after="0" w:line="256"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31</w:t>
            </w:r>
            <w:r w:rsidRPr="00764C52">
              <w:rPr>
                <w:rFonts w:ascii="Times New Roman" w:eastAsia="Calibri" w:hAnsi="Times New Roman" w:cs="Times New Roman"/>
                <w:sz w:val="24"/>
                <w:szCs w:val="24"/>
                <w:lang w:eastAsia="en-US"/>
              </w:rPr>
              <w:t>.</w:t>
            </w:r>
          </w:p>
        </w:tc>
        <w:tc>
          <w:tcPr>
            <w:tcW w:w="9071" w:type="dxa"/>
            <w:tcBorders>
              <w:top w:val="single" w:sz="4" w:space="0" w:color="auto"/>
              <w:left w:val="single" w:sz="4" w:space="0" w:color="auto"/>
              <w:bottom w:val="single" w:sz="4" w:space="0" w:color="auto"/>
              <w:right w:val="single" w:sz="4" w:space="0" w:color="auto"/>
            </w:tcBorders>
          </w:tcPr>
          <w:p w14:paraId="48EB1306" w14:textId="0428922E" w:rsidR="00152C3D" w:rsidRPr="00764C52" w:rsidRDefault="00152C3D" w:rsidP="00152C3D">
            <w:pPr>
              <w:suppressAutoHyphens/>
              <w:spacing w:after="0" w:line="256" w:lineRule="auto"/>
              <w:ind w:right="60"/>
              <w:jc w:val="both"/>
              <w:rPr>
                <w:rFonts w:ascii="Times New Roman" w:eastAsia="Times New Roman" w:hAnsi="Times New Roman" w:cs="Times New Roman"/>
                <w:sz w:val="24"/>
                <w:szCs w:val="24"/>
                <w:lang w:eastAsia="en-US"/>
              </w:rPr>
            </w:pPr>
            <w:r>
              <w:rPr>
                <w:rFonts w:ascii="Times New Roman" w:eastAsia="Calibri" w:hAnsi="Times New Roman" w:cs="Times New Roman"/>
                <w:sz w:val="24"/>
                <w:szCs w:val="24"/>
                <w:bdr w:val="none" w:sz="0" w:space="0" w:color="auto" w:frame="1"/>
                <w:lang w:eastAsia="en-US"/>
              </w:rPr>
              <w:t>Auto</w:t>
            </w:r>
            <w:r w:rsidRPr="00764C52">
              <w:rPr>
                <w:rFonts w:ascii="Times New Roman" w:eastAsia="Calibri" w:hAnsi="Times New Roman" w:cs="Times New Roman"/>
                <w:sz w:val="24"/>
                <w:szCs w:val="24"/>
                <w:bdr w:val="none" w:sz="0" w:space="0" w:color="auto" w:frame="1"/>
                <w:lang w:eastAsia="en-US"/>
              </w:rPr>
              <w:t>mobilis</w:t>
            </w:r>
            <w:r>
              <w:rPr>
                <w:rFonts w:ascii="Times New Roman" w:eastAsia="Calibri" w:hAnsi="Times New Roman" w:cs="Times New Roman"/>
                <w:sz w:val="24"/>
                <w:szCs w:val="24"/>
                <w:bdr w:val="none" w:sz="0" w:space="0" w:color="auto" w:frame="1"/>
                <w:lang w:eastAsia="en-US"/>
              </w:rPr>
              <w:t xml:space="preserve"> </w:t>
            </w:r>
            <w:r w:rsidRPr="00764C52">
              <w:rPr>
                <w:rFonts w:ascii="Times New Roman" w:eastAsia="Calibri" w:hAnsi="Times New Roman" w:cs="Times New Roman"/>
                <w:sz w:val="24"/>
                <w:szCs w:val="24"/>
                <w:bdr w:val="none" w:sz="0" w:space="0" w:color="auto" w:frame="1"/>
                <w:lang w:eastAsia="en-US"/>
              </w:rPr>
              <w:t xml:space="preserve">privalo būti taip sukomplektuotas, kad jį būtų galima be papildomų priemonių eksploatuoti Lietuvos Respublikoje. Kartu su </w:t>
            </w:r>
            <w:r w:rsidR="00EE35A0">
              <w:rPr>
                <w:rFonts w:ascii="Times New Roman" w:eastAsia="Calibri" w:hAnsi="Times New Roman" w:cs="Times New Roman"/>
                <w:sz w:val="24"/>
                <w:szCs w:val="24"/>
                <w:bdr w:val="none" w:sz="0" w:space="0" w:color="auto" w:frame="1"/>
                <w:lang w:eastAsia="en-US"/>
              </w:rPr>
              <w:t>auto</w:t>
            </w:r>
            <w:r w:rsidRPr="00764C52">
              <w:rPr>
                <w:rFonts w:ascii="Times New Roman" w:eastAsia="Calibri" w:hAnsi="Times New Roman" w:cs="Times New Roman"/>
                <w:sz w:val="24"/>
                <w:szCs w:val="24"/>
                <w:bdr w:val="none" w:sz="0" w:space="0" w:color="auto" w:frame="1"/>
                <w:lang w:eastAsia="en-US"/>
              </w:rPr>
              <w:t>mobiliu turi būti pateikiamas teisės aktais nustatytus reikalavimus atitinkantis gesintuvas, pirmosios pagalbos rinkinys, avarinio sustojimo ženklas ir liemenė su šviesą atspindinčiais elementais.</w:t>
            </w:r>
          </w:p>
        </w:tc>
      </w:tr>
      <w:tr w:rsidR="00152C3D" w:rsidRPr="00764C52" w14:paraId="335538D6" w14:textId="77777777" w:rsidTr="00622093">
        <w:trPr>
          <w:trHeight w:val="254"/>
        </w:trPr>
        <w:tc>
          <w:tcPr>
            <w:tcW w:w="709" w:type="dxa"/>
            <w:tcBorders>
              <w:top w:val="single" w:sz="4" w:space="0" w:color="auto"/>
              <w:left w:val="single" w:sz="4" w:space="0" w:color="auto"/>
              <w:bottom w:val="single" w:sz="4" w:space="0" w:color="auto"/>
              <w:right w:val="single" w:sz="4" w:space="0" w:color="auto"/>
            </w:tcBorders>
            <w:vAlign w:val="center"/>
          </w:tcPr>
          <w:p w14:paraId="727EAF7F" w14:textId="26B7D3A0" w:rsidR="00152C3D" w:rsidRPr="00764C52" w:rsidRDefault="00152C3D" w:rsidP="00152C3D">
            <w:pPr>
              <w:widowControl w:val="0"/>
              <w:tabs>
                <w:tab w:val="right" w:pos="57"/>
              </w:tabs>
              <w:spacing w:after="0" w:line="256"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32</w:t>
            </w:r>
            <w:r w:rsidRPr="00764C52">
              <w:rPr>
                <w:rFonts w:ascii="Times New Roman" w:eastAsia="Calibri" w:hAnsi="Times New Roman" w:cs="Times New Roman"/>
                <w:sz w:val="24"/>
                <w:szCs w:val="24"/>
                <w:lang w:eastAsia="en-US"/>
              </w:rPr>
              <w:t>.</w:t>
            </w:r>
          </w:p>
        </w:tc>
        <w:tc>
          <w:tcPr>
            <w:tcW w:w="9071" w:type="dxa"/>
            <w:tcBorders>
              <w:top w:val="single" w:sz="4" w:space="0" w:color="auto"/>
              <w:left w:val="single" w:sz="4" w:space="0" w:color="auto"/>
              <w:bottom w:val="single" w:sz="4" w:space="0" w:color="auto"/>
              <w:right w:val="single" w:sz="4" w:space="0" w:color="auto"/>
            </w:tcBorders>
          </w:tcPr>
          <w:p w14:paraId="011F92F4" w14:textId="0B7EFCC0" w:rsidR="00152C3D" w:rsidRPr="00764C52" w:rsidRDefault="00152C3D" w:rsidP="00152C3D">
            <w:pPr>
              <w:spacing w:after="0" w:line="256" w:lineRule="auto"/>
              <w:jc w:val="both"/>
              <w:rPr>
                <w:rFonts w:ascii="Times New Roman" w:eastAsia="Calibri" w:hAnsi="Times New Roman" w:cs="Times New Roman"/>
                <w:sz w:val="24"/>
                <w:szCs w:val="24"/>
                <w:shd w:val="clear" w:color="auto" w:fill="FFFFFF"/>
                <w:lang w:eastAsia="en-US"/>
              </w:rPr>
            </w:pPr>
            <w:r w:rsidRPr="00764C52">
              <w:rPr>
                <w:rFonts w:ascii="Times New Roman" w:eastAsia="Times New Roman" w:hAnsi="Times New Roman" w:cs="Times New Roman"/>
                <w:sz w:val="24"/>
                <w:szCs w:val="24"/>
                <w:lang w:eastAsia="en-US"/>
              </w:rPr>
              <w:t>Guminių kilimėlių komplektas</w:t>
            </w:r>
            <w:r>
              <w:rPr>
                <w:rFonts w:ascii="Times New Roman" w:eastAsia="Times New Roman" w:hAnsi="Times New Roman" w:cs="Times New Roman"/>
                <w:sz w:val="24"/>
                <w:szCs w:val="24"/>
                <w:lang w:eastAsia="en-US"/>
              </w:rPr>
              <w:t xml:space="preserve">. </w:t>
            </w:r>
            <w:r w:rsidRPr="00764C52">
              <w:rPr>
                <w:rFonts w:ascii="Times New Roman" w:eastAsia="Times New Roman" w:hAnsi="Times New Roman" w:cs="Times New Roman"/>
                <w:sz w:val="24"/>
                <w:szCs w:val="24"/>
                <w:lang w:eastAsia="en-US"/>
              </w:rPr>
              <w:t xml:space="preserve"> </w:t>
            </w:r>
          </w:p>
        </w:tc>
      </w:tr>
      <w:tr w:rsidR="00152C3D" w:rsidRPr="00764C52" w14:paraId="1FA974CA" w14:textId="77777777" w:rsidTr="00622093">
        <w:trPr>
          <w:trHeight w:val="254"/>
        </w:trPr>
        <w:tc>
          <w:tcPr>
            <w:tcW w:w="709" w:type="dxa"/>
            <w:tcBorders>
              <w:top w:val="single" w:sz="4" w:space="0" w:color="auto"/>
              <w:left w:val="single" w:sz="4" w:space="0" w:color="auto"/>
              <w:bottom w:val="single" w:sz="4" w:space="0" w:color="auto"/>
              <w:right w:val="single" w:sz="4" w:space="0" w:color="auto"/>
            </w:tcBorders>
            <w:vAlign w:val="center"/>
          </w:tcPr>
          <w:p w14:paraId="67724B4C" w14:textId="4CA6EADE" w:rsidR="00152C3D" w:rsidRPr="00764C52" w:rsidRDefault="00152C3D" w:rsidP="00152C3D">
            <w:pPr>
              <w:widowControl w:val="0"/>
              <w:tabs>
                <w:tab w:val="right" w:pos="57"/>
              </w:tabs>
              <w:spacing w:after="0" w:line="256"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33</w:t>
            </w:r>
            <w:r w:rsidRPr="00764C52">
              <w:rPr>
                <w:rFonts w:ascii="Times New Roman" w:eastAsia="Calibri" w:hAnsi="Times New Roman" w:cs="Times New Roman"/>
                <w:sz w:val="24"/>
                <w:szCs w:val="24"/>
                <w:lang w:eastAsia="en-US"/>
              </w:rPr>
              <w:t>.</w:t>
            </w:r>
          </w:p>
        </w:tc>
        <w:tc>
          <w:tcPr>
            <w:tcW w:w="9071" w:type="dxa"/>
            <w:tcBorders>
              <w:top w:val="single" w:sz="4" w:space="0" w:color="auto"/>
              <w:left w:val="single" w:sz="4" w:space="0" w:color="auto"/>
              <w:bottom w:val="single" w:sz="4" w:space="0" w:color="auto"/>
              <w:right w:val="single" w:sz="4" w:space="0" w:color="auto"/>
            </w:tcBorders>
          </w:tcPr>
          <w:p w14:paraId="26BF9AFC" w14:textId="6EC0B5A8" w:rsidR="00152C3D" w:rsidRPr="00764C52" w:rsidRDefault="00152C3D" w:rsidP="00152C3D">
            <w:pPr>
              <w:spacing w:after="0" w:line="256" w:lineRule="auto"/>
              <w:jc w:val="both"/>
              <w:rPr>
                <w:rFonts w:ascii="Times New Roman" w:eastAsia="Calibri" w:hAnsi="Times New Roman" w:cs="Times New Roman"/>
                <w:sz w:val="24"/>
                <w:szCs w:val="24"/>
                <w:shd w:val="clear" w:color="auto" w:fill="FFFFFF"/>
                <w:lang w:eastAsia="en-US"/>
              </w:rPr>
            </w:pPr>
            <w:r w:rsidRPr="00764C52">
              <w:rPr>
                <w:rFonts w:ascii="Times New Roman" w:eastAsia="Times New Roman" w:hAnsi="Times New Roman" w:cs="Times New Roman"/>
                <w:sz w:val="24"/>
                <w:szCs w:val="24"/>
                <w:lang w:eastAsia="en-US"/>
              </w:rPr>
              <w:t xml:space="preserve">Pardavėjas įsipareigoja įregistruoti </w:t>
            </w:r>
            <w:r>
              <w:rPr>
                <w:rFonts w:ascii="Times New Roman" w:eastAsia="Times New Roman" w:hAnsi="Times New Roman" w:cs="Times New Roman"/>
                <w:sz w:val="24"/>
                <w:szCs w:val="24"/>
                <w:lang w:eastAsia="en-US"/>
              </w:rPr>
              <w:t>aut</w:t>
            </w:r>
            <w:r w:rsidRPr="00764C52">
              <w:rPr>
                <w:rFonts w:ascii="Times New Roman" w:eastAsia="Times New Roman" w:hAnsi="Times New Roman" w:cs="Times New Roman"/>
                <w:sz w:val="24"/>
                <w:szCs w:val="24"/>
                <w:lang w:eastAsia="en-US"/>
              </w:rPr>
              <w:t xml:space="preserve">omobilį VšĮ Ukmergės pirminės sveikatos priežiūros centras vardu, </w:t>
            </w:r>
            <w:proofErr w:type="spellStart"/>
            <w:r w:rsidRPr="00764C52">
              <w:rPr>
                <w:rFonts w:ascii="Times New Roman" w:eastAsia="Times New Roman" w:hAnsi="Times New Roman" w:cs="Times New Roman"/>
                <w:sz w:val="24"/>
                <w:szCs w:val="24"/>
                <w:lang w:eastAsia="en-US"/>
              </w:rPr>
              <w:t>adr</w:t>
            </w:r>
            <w:proofErr w:type="spellEnd"/>
            <w:r w:rsidRPr="00764C52">
              <w:rPr>
                <w:rFonts w:ascii="Times New Roman" w:eastAsia="Times New Roman" w:hAnsi="Times New Roman" w:cs="Times New Roman"/>
                <w:sz w:val="24"/>
                <w:szCs w:val="24"/>
                <w:lang w:eastAsia="en-US"/>
              </w:rPr>
              <w:t>. Vytauto g. 105, Ukmergė.</w:t>
            </w:r>
          </w:p>
        </w:tc>
      </w:tr>
      <w:tr w:rsidR="00152C3D" w:rsidRPr="00764C52" w14:paraId="2C48288E" w14:textId="77777777" w:rsidTr="00622093">
        <w:trPr>
          <w:trHeight w:val="254"/>
        </w:trPr>
        <w:tc>
          <w:tcPr>
            <w:tcW w:w="709" w:type="dxa"/>
            <w:tcBorders>
              <w:top w:val="single" w:sz="4" w:space="0" w:color="auto"/>
              <w:left w:val="single" w:sz="4" w:space="0" w:color="auto"/>
              <w:bottom w:val="single" w:sz="4" w:space="0" w:color="auto"/>
              <w:right w:val="single" w:sz="4" w:space="0" w:color="auto"/>
            </w:tcBorders>
            <w:vAlign w:val="center"/>
          </w:tcPr>
          <w:p w14:paraId="42F2288C" w14:textId="7FB27028" w:rsidR="00152C3D" w:rsidRPr="00764C52" w:rsidRDefault="00152C3D" w:rsidP="00152C3D">
            <w:pPr>
              <w:widowControl w:val="0"/>
              <w:tabs>
                <w:tab w:val="right" w:pos="57"/>
              </w:tabs>
              <w:spacing w:after="0" w:line="256" w:lineRule="auto"/>
              <w:jc w:val="both"/>
              <w:rPr>
                <w:rFonts w:ascii="Times New Roman" w:eastAsia="Times New Roman" w:hAnsi="Times New Roman" w:cs="Times New Roman"/>
                <w:color w:val="000000"/>
                <w:sz w:val="24"/>
                <w:szCs w:val="24"/>
                <w:highlight w:val="yellow"/>
                <w:lang w:eastAsia="en-US"/>
              </w:rPr>
            </w:pPr>
            <w:r>
              <w:rPr>
                <w:rFonts w:ascii="Times New Roman" w:eastAsia="Times New Roman" w:hAnsi="Times New Roman" w:cs="Times New Roman"/>
                <w:color w:val="000000"/>
                <w:sz w:val="24"/>
                <w:szCs w:val="24"/>
                <w:lang w:eastAsia="en-US"/>
              </w:rPr>
              <w:t>34</w:t>
            </w:r>
            <w:r w:rsidRPr="00764C52">
              <w:rPr>
                <w:rFonts w:ascii="Times New Roman" w:eastAsia="Times New Roman" w:hAnsi="Times New Roman" w:cs="Times New Roman"/>
                <w:color w:val="000000"/>
                <w:sz w:val="24"/>
                <w:szCs w:val="24"/>
                <w:lang w:eastAsia="en-US"/>
              </w:rPr>
              <w:t>.</w:t>
            </w:r>
          </w:p>
        </w:tc>
        <w:tc>
          <w:tcPr>
            <w:tcW w:w="9071" w:type="dxa"/>
            <w:tcBorders>
              <w:top w:val="single" w:sz="4" w:space="0" w:color="auto"/>
              <w:left w:val="single" w:sz="4" w:space="0" w:color="auto"/>
              <w:bottom w:val="single" w:sz="4" w:space="0" w:color="auto"/>
              <w:right w:val="single" w:sz="4" w:space="0" w:color="auto"/>
            </w:tcBorders>
          </w:tcPr>
          <w:p w14:paraId="5F0A616B" w14:textId="6172841A" w:rsidR="00152C3D" w:rsidRPr="00764C52" w:rsidRDefault="00152C3D" w:rsidP="00152C3D">
            <w:pPr>
              <w:suppressAutoHyphens/>
              <w:spacing w:after="0" w:line="256" w:lineRule="auto"/>
              <w:ind w:right="60"/>
              <w:jc w:val="both"/>
              <w:rPr>
                <w:rFonts w:ascii="Times New Roman" w:eastAsia="Calibri" w:hAnsi="Times New Roman" w:cs="Times New Roman"/>
                <w:sz w:val="24"/>
                <w:szCs w:val="24"/>
                <w:lang w:eastAsia="en-US"/>
              </w:rPr>
            </w:pPr>
            <w:r w:rsidRPr="00764C52">
              <w:rPr>
                <w:rFonts w:ascii="Times New Roman" w:eastAsia="Calibri" w:hAnsi="Times New Roman" w:cs="Times New Roman"/>
                <w:sz w:val="24"/>
                <w:szCs w:val="24"/>
                <w:bdr w:val="none" w:sz="0" w:space="0" w:color="auto" w:frame="1"/>
                <w:lang w:eastAsia="en-US"/>
              </w:rPr>
              <w:t xml:space="preserve">Transporto priemonėje turi būti naudojimo instrukcijos knygelė lietuvių kalba, kurioje turi būti nurodyta </w:t>
            </w:r>
            <w:r>
              <w:rPr>
                <w:rFonts w:ascii="Times New Roman" w:eastAsia="Calibri" w:hAnsi="Times New Roman" w:cs="Times New Roman"/>
                <w:sz w:val="24"/>
                <w:szCs w:val="24"/>
                <w:bdr w:val="none" w:sz="0" w:space="0" w:color="auto" w:frame="1"/>
                <w:lang w:eastAsia="en-US"/>
              </w:rPr>
              <w:t>auto</w:t>
            </w:r>
            <w:r w:rsidRPr="00764C52">
              <w:rPr>
                <w:rFonts w:ascii="Times New Roman" w:eastAsia="Calibri" w:hAnsi="Times New Roman" w:cs="Times New Roman"/>
                <w:sz w:val="24"/>
                <w:szCs w:val="24"/>
                <w:bdr w:val="none" w:sz="0" w:space="0" w:color="auto" w:frame="1"/>
                <w:lang w:eastAsia="en-US"/>
              </w:rPr>
              <w:t>mobilio garantinio aptarnavimo atlikėjų adresai ir telefonų numeriai bei atliekamų garantinių darbų periodiškumas.</w:t>
            </w:r>
          </w:p>
        </w:tc>
      </w:tr>
      <w:tr w:rsidR="00152C3D" w:rsidRPr="00764C52" w14:paraId="3C8B0215" w14:textId="77777777" w:rsidTr="00622093">
        <w:trPr>
          <w:trHeight w:val="254"/>
        </w:trPr>
        <w:tc>
          <w:tcPr>
            <w:tcW w:w="709" w:type="dxa"/>
            <w:tcBorders>
              <w:top w:val="single" w:sz="4" w:space="0" w:color="auto"/>
              <w:left w:val="single" w:sz="4" w:space="0" w:color="auto"/>
              <w:bottom w:val="single" w:sz="4" w:space="0" w:color="auto"/>
              <w:right w:val="single" w:sz="4" w:space="0" w:color="auto"/>
            </w:tcBorders>
            <w:vAlign w:val="center"/>
          </w:tcPr>
          <w:p w14:paraId="67488B87" w14:textId="543F4097" w:rsidR="00152C3D" w:rsidRPr="00764C52" w:rsidRDefault="00152C3D" w:rsidP="00152C3D">
            <w:pPr>
              <w:widowControl w:val="0"/>
              <w:tabs>
                <w:tab w:val="right" w:pos="57"/>
              </w:tabs>
              <w:spacing w:after="0" w:line="256" w:lineRule="auto"/>
              <w:jc w:val="both"/>
              <w:rPr>
                <w:rFonts w:ascii="Times New Roman" w:eastAsia="Times New Roman" w:hAnsi="Times New Roman" w:cs="Times New Roman"/>
                <w:color w:val="000000"/>
                <w:sz w:val="24"/>
                <w:szCs w:val="24"/>
                <w:lang w:eastAsia="en-US"/>
              </w:rPr>
            </w:pPr>
            <w:r w:rsidRPr="00764C52">
              <w:rPr>
                <w:rFonts w:ascii="Times New Roman" w:eastAsia="Times New Roman" w:hAnsi="Times New Roman" w:cs="Times New Roman"/>
                <w:color w:val="000000"/>
                <w:sz w:val="24"/>
                <w:szCs w:val="24"/>
                <w:lang w:eastAsia="en-US"/>
              </w:rPr>
              <w:t>3</w:t>
            </w:r>
            <w:r>
              <w:rPr>
                <w:rFonts w:ascii="Times New Roman" w:eastAsia="Times New Roman" w:hAnsi="Times New Roman" w:cs="Times New Roman"/>
                <w:color w:val="000000"/>
                <w:sz w:val="24"/>
                <w:szCs w:val="24"/>
                <w:lang w:eastAsia="en-US"/>
              </w:rPr>
              <w:t>5</w:t>
            </w:r>
            <w:r w:rsidRPr="00764C52">
              <w:rPr>
                <w:rFonts w:ascii="Times New Roman" w:eastAsia="Times New Roman" w:hAnsi="Times New Roman" w:cs="Times New Roman"/>
                <w:color w:val="000000"/>
                <w:sz w:val="24"/>
                <w:szCs w:val="24"/>
                <w:lang w:eastAsia="en-US"/>
              </w:rPr>
              <w:t>.</w:t>
            </w:r>
          </w:p>
        </w:tc>
        <w:tc>
          <w:tcPr>
            <w:tcW w:w="9071" w:type="dxa"/>
            <w:tcBorders>
              <w:top w:val="single" w:sz="4" w:space="0" w:color="auto"/>
              <w:left w:val="single" w:sz="4" w:space="0" w:color="auto"/>
              <w:bottom w:val="single" w:sz="4" w:space="0" w:color="auto"/>
              <w:right w:val="single" w:sz="4" w:space="0" w:color="auto"/>
            </w:tcBorders>
          </w:tcPr>
          <w:p w14:paraId="651D9FDE" w14:textId="125B8B75" w:rsidR="00152C3D" w:rsidRPr="00764C52" w:rsidRDefault="00152C3D" w:rsidP="00152C3D">
            <w:p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Automobilis turi būti pristatytas per 4 mėnesius nuo sutarties įsigaliojimo, bet ne vėliau kaip iki 2026-12-17. </w:t>
            </w:r>
          </w:p>
        </w:tc>
      </w:tr>
      <w:tr w:rsidR="00152C3D" w:rsidRPr="00764C52" w14:paraId="41128A88" w14:textId="77777777" w:rsidTr="00622093">
        <w:trPr>
          <w:trHeight w:val="838"/>
        </w:trPr>
        <w:tc>
          <w:tcPr>
            <w:tcW w:w="709" w:type="dxa"/>
            <w:tcBorders>
              <w:top w:val="single" w:sz="4" w:space="0" w:color="auto"/>
              <w:left w:val="single" w:sz="4" w:space="0" w:color="auto"/>
              <w:bottom w:val="single" w:sz="4" w:space="0" w:color="auto"/>
              <w:right w:val="single" w:sz="4" w:space="0" w:color="auto"/>
            </w:tcBorders>
            <w:vAlign w:val="center"/>
          </w:tcPr>
          <w:p w14:paraId="3BDBB1D3" w14:textId="53D3878A" w:rsidR="00152C3D" w:rsidRPr="00764C52" w:rsidRDefault="00152C3D" w:rsidP="00152C3D">
            <w:pPr>
              <w:widowControl w:val="0"/>
              <w:tabs>
                <w:tab w:val="right" w:pos="57"/>
              </w:tabs>
              <w:spacing w:after="0" w:line="256" w:lineRule="auto"/>
              <w:jc w:val="both"/>
              <w:rPr>
                <w:rFonts w:ascii="Times New Roman" w:eastAsia="Times New Roman" w:hAnsi="Times New Roman" w:cs="Times New Roman"/>
                <w:color w:val="000000"/>
                <w:sz w:val="24"/>
                <w:szCs w:val="24"/>
                <w:lang w:eastAsia="en-US"/>
              </w:rPr>
            </w:pPr>
            <w:r w:rsidRPr="00764C52">
              <w:rPr>
                <w:rFonts w:ascii="Times New Roman" w:eastAsia="Times New Roman" w:hAnsi="Times New Roman" w:cs="Times New Roman"/>
                <w:color w:val="000000"/>
                <w:sz w:val="24"/>
                <w:szCs w:val="24"/>
                <w:lang w:eastAsia="en-US"/>
              </w:rPr>
              <w:t>3</w:t>
            </w:r>
            <w:r>
              <w:rPr>
                <w:rFonts w:ascii="Times New Roman" w:eastAsia="Times New Roman" w:hAnsi="Times New Roman" w:cs="Times New Roman"/>
                <w:color w:val="000000"/>
                <w:sz w:val="24"/>
                <w:szCs w:val="24"/>
                <w:lang w:eastAsia="en-US"/>
              </w:rPr>
              <w:t>6</w:t>
            </w:r>
            <w:r w:rsidRPr="00764C52">
              <w:rPr>
                <w:rFonts w:ascii="Times New Roman" w:eastAsia="Times New Roman" w:hAnsi="Times New Roman" w:cs="Times New Roman"/>
                <w:color w:val="000000"/>
                <w:sz w:val="24"/>
                <w:szCs w:val="24"/>
                <w:lang w:eastAsia="en-US"/>
              </w:rPr>
              <w:t>.</w:t>
            </w:r>
          </w:p>
        </w:tc>
        <w:tc>
          <w:tcPr>
            <w:tcW w:w="9071" w:type="dxa"/>
            <w:tcBorders>
              <w:top w:val="single" w:sz="4" w:space="0" w:color="auto"/>
              <w:left w:val="single" w:sz="4" w:space="0" w:color="auto"/>
              <w:bottom w:val="single" w:sz="4" w:space="0" w:color="auto"/>
              <w:right w:val="single" w:sz="4" w:space="0" w:color="auto"/>
            </w:tcBorders>
          </w:tcPr>
          <w:p w14:paraId="5AD13F20" w14:textId="77777777" w:rsidR="00152C3D" w:rsidRPr="000E014A" w:rsidRDefault="00152C3D" w:rsidP="00152C3D">
            <w:pPr>
              <w:pStyle w:val="Standard"/>
              <w:spacing w:after="0" w:line="240" w:lineRule="auto"/>
              <w:rPr>
                <w:rFonts w:ascii="Times New Roman" w:eastAsia="Times New Roman" w:hAnsi="Times New Roman" w:cs="Times New Roman"/>
                <w:lang w:eastAsia="lt-LT"/>
              </w:rPr>
            </w:pPr>
            <w:r w:rsidRPr="000E014A">
              <w:rPr>
                <w:rFonts w:ascii="Times New Roman" w:eastAsia="Times New Roman" w:hAnsi="Times New Roman" w:cs="Times New Roman"/>
                <w:lang w:eastAsia="lt-LT"/>
              </w:rPr>
              <w:t>Aplinkosauginiai reikalavimai</w:t>
            </w:r>
            <w:r>
              <w:rPr>
                <w:rFonts w:ascii="Times New Roman" w:eastAsia="Times New Roman" w:hAnsi="Times New Roman" w:cs="Times New Roman"/>
                <w:lang w:eastAsia="lt-LT"/>
              </w:rPr>
              <w:t xml:space="preserve">: </w:t>
            </w:r>
            <w:r w:rsidRPr="000E014A">
              <w:rPr>
                <w:rFonts w:ascii="Times New Roman" w:eastAsia="Times New Roman" w:hAnsi="Times New Roman" w:cs="Times New Roman"/>
                <w:lang w:eastAsia="lt-LT"/>
              </w:rPr>
              <w:t xml:space="preserve">Reikalavimas nustatomas vadovaujantis </w:t>
            </w:r>
            <w:r w:rsidRPr="000E014A">
              <w:rPr>
                <w:rFonts w:ascii="Times New Roman" w:hAnsi="Times New Roman" w:cs="Times New Roman"/>
              </w:rPr>
              <w:t xml:space="preserve">Aplinkos apsaugos kriterijų taikymo, vykdant žaliuosius pirkimus, tvarkos aprašo, patvirtinto Lietuvos Respublikos aplinkos ministro </w:t>
            </w:r>
            <w:hyperlink r:id="rId13" w:history="1">
              <w:r w:rsidRPr="000E014A">
                <w:rPr>
                  <w:rFonts w:ascii="Times New Roman" w:hAnsi="Times New Roman" w:cs="Times New Roman"/>
                </w:rPr>
                <w:t>2011 m. birželio 28 d. įsakymu Nr. D1-508 „Dėl Aplinkos apsaugos kriterijų taikymo, vykdant žaliuosius pirkimus, tvarkos aprašo patvirtinimo“</w:t>
              </w:r>
            </w:hyperlink>
            <w:r w:rsidRPr="000E014A">
              <w:rPr>
                <w:rFonts w:ascii="Times New Roman" w:hAnsi="Times New Roman" w:cs="Times New Roman"/>
              </w:rPr>
              <w:t xml:space="preserve"> (Lietuvos Respublikos aplinkos ministro 2022 m. gruodžio 13 d. įsakymo Nr. D1-401 redakcija) (su visais aktualiais pakeitimais),  </w:t>
            </w:r>
            <w:r w:rsidRPr="000E014A">
              <w:rPr>
                <w:rFonts w:ascii="Times New Roman" w:eastAsia="Times New Roman" w:hAnsi="Times New Roman" w:cs="Times New Roman"/>
                <w:lang w:eastAsia="lt-LT"/>
              </w:rPr>
              <w:t xml:space="preserve">2 priedo „Minimalūs aplinkos apsaugos kriterijai“ 10.1.1 </w:t>
            </w:r>
            <w:r w:rsidRPr="000E014A">
              <w:rPr>
                <w:rStyle w:val="Puslapioinaosnuoroda"/>
                <w:rFonts w:ascii="Times New Roman" w:eastAsia="Times New Roman" w:hAnsi="Times New Roman" w:cs="Times New Roman"/>
                <w:lang w:eastAsia="lt-LT"/>
              </w:rPr>
              <w:footnoteReference w:id="2"/>
            </w:r>
            <w:r w:rsidRPr="000E014A">
              <w:rPr>
                <w:rFonts w:ascii="Times New Roman" w:eastAsia="Times New Roman" w:hAnsi="Times New Roman" w:cs="Times New Roman"/>
                <w:lang w:eastAsia="lt-LT"/>
              </w:rPr>
              <w:t>papunkčiu ir perkama netarši transporto priemonė</w:t>
            </w:r>
            <w:r w:rsidRPr="000E014A">
              <w:rPr>
                <w:rStyle w:val="Puslapioinaosnuoroda"/>
                <w:rFonts w:ascii="Times New Roman" w:eastAsia="Times New Roman" w:hAnsi="Times New Roman" w:cs="Times New Roman"/>
                <w:lang w:eastAsia="lt-LT"/>
              </w:rPr>
              <w:footnoteReference w:id="3"/>
            </w:r>
            <w:r w:rsidRPr="000E014A">
              <w:rPr>
                <w:rFonts w:ascii="Times New Roman" w:eastAsia="Times New Roman" w:hAnsi="Times New Roman" w:cs="Times New Roman"/>
                <w:lang w:eastAsia="lt-LT"/>
              </w:rPr>
              <w:t>.</w:t>
            </w:r>
          </w:p>
          <w:p w14:paraId="6D4311E6" w14:textId="77777777" w:rsidR="00152C3D" w:rsidRPr="00764C52" w:rsidRDefault="00152C3D" w:rsidP="00152C3D">
            <w:pPr>
              <w:shd w:val="clear" w:color="auto" w:fill="FFFFFF"/>
              <w:spacing w:after="0" w:line="256" w:lineRule="auto"/>
              <w:rPr>
                <w:rFonts w:ascii="Times New Roman" w:eastAsia="Times New Roman" w:hAnsi="Times New Roman" w:cs="Times New Roman"/>
                <w:sz w:val="24"/>
                <w:szCs w:val="24"/>
                <w:lang w:eastAsia="en-US"/>
              </w:rPr>
            </w:pPr>
          </w:p>
        </w:tc>
      </w:tr>
    </w:tbl>
    <w:p w14:paraId="11D35D3F" w14:textId="6FD11B00" w:rsidR="000E6657" w:rsidRPr="004B4EFF" w:rsidRDefault="008D704D" w:rsidP="004B4EFF">
      <w:pPr>
        <w:pStyle w:val="Antrat2"/>
        <w:rPr>
          <w:rFonts w:cs="Times New Roman"/>
          <w:szCs w:val="24"/>
        </w:rPr>
      </w:pPr>
      <w:bookmarkStart w:id="50" w:name="_Ref38285444"/>
      <w:bookmarkStart w:id="51" w:name="_Ref38291496"/>
      <w:bookmarkStart w:id="52" w:name="_Toc177380484"/>
      <w:bookmarkEnd w:id="49"/>
      <w:r w:rsidRPr="004B4EFF">
        <w:rPr>
          <w:rFonts w:cs="Times New Roman"/>
          <w:szCs w:val="24"/>
        </w:rPr>
        <w:t xml:space="preserve">Pirkimo sąlygų </w:t>
      </w:r>
      <w:r w:rsidR="004B4EFF" w:rsidRPr="004B4EFF">
        <w:rPr>
          <w:rFonts w:cs="Times New Roman"/>
          <w:szCs w:val="24"/>
        </w:rPr>
        <w:t>3</w:t>
      </w:r>
      <w:r w:rsidRPr="004B4EFF">
        <w:rPr>
          <w:rFonts w:cs="Times New Roman"/>
          <w:szCs w:val="24"/>
        </w:rPr>
        <w:t xml:space="preserve"> priedas „Tiekėjų pašalinimo pagrindai“</w:t>
      </w:r>
      <w:bookmarkEnd w:id="50"/>
      <w:bookmarkEnd w:id="51"/>
      <w:bookmarkEnd w:id="52"/>
    </w:p>
    <w:p w14:paraId="6121AA84" w14:textId="77777777" w:rsidR="0060790A" w:rsidRPr="0060790A" w:rsidRDefault="0060790A" w:rsidP="0060790A">
      <w:pPr>
        <w:jc w:val="right"/>
        <w:rPr>
          <w:rFonts w:eastAsia="Calibri" w:cstheme="minorHAnsi"/>
          <w:color w:val="0070C0"/>
        </w:rPr>
      </w:pPr>
    </w:p>
    <w:p w14:paraId="626BA16A" w14:textId="7E655DFB" w:rsidR="000E6657" w:rsidRPr="00D61B23" w:rsidRDefault="000E6657" w:rsidP="00BE1858">
      <w:pPr>
        <w:pStyle w:val="Paantrat"/>
        <w:jc w:val="center"/>
      </w:pPr>
      <w:bookmarkStart w:id="53" w:name="_Hlk166749616"/>
      <w:bookmarkStart w:id="54" w:name="_Hlk173397234"/>
      <w:r w:rsidRPr="00D61B23">
        <w:t>TIEKĖJŲ PAŠALINIMO PAGRINDAI</w:t>
      </w:r>
    </w:p>
    <w:bookmarkEnd w:id="53"/>
    <w:p w14:paraId="0C45592C" w14:textId="1BE7B5CB" w:rsidR="0060790A" w:rsidRPr="00D61B23" w:rsidRDefault="0060790A">
      <w:pPr>
        <w:numPr>
          <w:ilvl w:val="0"/>
          <w:numId w:val="20"/>
        </w:numPr>
        <w:spacing w:after="0" w:line="240" w:lineRule="auto"/>
        <w:ind w:left="0" w:firstLine="851"/>
        <w:jc w:val="both"/>
        <w:rPr>
          <w:rFonts w:ascii="Times New Roman" w:hAnsi="Times New Roman" w:cs="Times New Roman"/>
          <w:sz w:val="22"/>
          <w:szCs w:val="22"/>
        </w:rPr>
      </w:pPr>
      <w:r w:rsidRPr="00D61B23">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Vis dėlto, perkančioji organizacija bet kuriuo pirkimo procedūros metu gali paprašyti kandidatų ar dalyvių pateikti visus ar dalį dokumentų, </w:t>
      </w:r>
      <w:r w:rsidRPr="00D61B23">
        <w:rPr>
          <w:rFonts w:ascii="Times New Roman" w:hAnsi="Times New Roman" w:cs="Times New Roman"/>
          <w:sz w:val="22"/>
          <w:szCs w:val="22"/>
        </w:rPr>
        <w:lastRenderedPageBreak/>
        <w:t xml:space="preserve">patvirtinančių jų pašalinimo pagrindų nebuvimą, jeigu tai būtina siekiant užtikrinti tinkamą pirkimo procedūros atlikimą. </w:t>
      </w:r>
    </w:p>
    <w:p w14:paraId="5B7A9345" w14:textId="77777777" w:rsidR="0060790A" w:rsidRPr="00D61B23" w:rsidRDefault="0060790A">
      <w:pPr>
        <w:numPr>
          <w:ilvl w:val="0"/>
          <w:numId w:val="20"/>
        </w:numPr>
        <w:spacing w:after="0" w:line="240" w:lineRule="auto"/>
        <w:ind w:left="0" w:firstLine="851"/>
        <w:jc w:val="both"/>
        <w:rPr>
          <w:rFonts w:ascii="Times New Roman" w:hAnsi="Times New Roman" w:cs="Times New Roman"/>
          <w:sz w:val="22"/>
          <w:szCs w:val="22"/>
        </w:rPr>
      </w:pPr>
      <w:r w:rsidRPr="00D61B23">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0870B74E" w14:textId="77777777" w:rsidR="0060790A" w:rsidRPr="00D61B23" w:rsidRDefault="0060790A">
      <w:pPr>
        <w:numPr>
          <w:ilvl w:val="0"/>
          <w:numId w:val="20"/>
        </w:numPr>
        <w:spacing w:after="0" w:line="240" w:lineRule="auto"/>
        <w:ind w:left="0" w:firstLine="851"/>
        <w:jc w:val="both"/>
        <w:rPr>
          <w:rFonts w:ascii="Times New Roman" w:eastAsia="Verdana" w:hAnsi="Times New Roman" w:cs="Times New Roman"/>
          <w:sz w:val="22"/>
          <w:szCs w:val="22"/>
        </w:rPr>
      </w:pPr>
      <w:r w:rsidRPr="00D61B23">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D61B23">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6734DAC3" w14:textId="77777777" w:rsidR="0060790A" w:rsidRPr="00D61B23" w:rsidRDefault="0060790A">
      <w:pPr>
        <w:numPr>
          <w:ilvl w:val="0"/>
          <w:numId w:val="20"/>
        </w:numPr>
        <w:spacing w:after="0" w:line="240" w:lineRule="auto"/>
        <w:ind w:left="0" w:firstLine="851"/>
        <w:jc w:val="both"/>
        <w:rPr>
          <w:rFonts w:ascii="Times New Roman" w:eastAsia="Verdana" w:hAnsi="Times New Roman" w:cs="Times New Roman"/>
          <w:color w:val="000000" w:themeColor="text1"/>
          <w:sz w:val="22"/>
          <w:szCs w:val="22"/>
        </w:rPr>
      </w:pPr>
      <w:r w:rsidRPr="00D61B23">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1B96A37" w14:textId="77777777" w:rsidR="0060790A" w:rsidRPr="00D61B23" w:rsidRDefault="0060790A">
      <w:pPr>
        <w:numPr>
          <w:ilvl w:val="0"/>
          <w:numId w:val="20"/>
        </w:numPr>
        <w:spacing w:after="0" w:line="240" w:lineRule="auto"/>
        <w:ind w:left="0" w:firstLine="851"/>
        <w:jc w:val="both"/>
        <w:rPr>
          <w:rFonts w:ascii="Times New Roman" w:hAnsi="Times New Roman" w:cs="Times New Roman"/>
          <w:sz w:val="22"/>
          <w:szCs w:val="22"/>
        </w:rPr>
      </w:pPr>
      <w:r w:rsidRPr="00D61B23">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D61B23">
        <w:rPr>
          <w:rFonts w:ascii="Times New Roman" w:eastAsia="Verdana" w:hAnsi="Times New Roman" w:cs="Times New Roman"/>
          <w:sz w:val="22"/>
          <w:szCs w:val="22"/>
        </w:rPr>
        <w:t>Certis</w:t>
      </w:r>
      <w:proofErr w:type="spellEnd"/>
      <w:r w:rsidRPr="00D61B23">
        <w:rPr>
          <w:rFonts w:ascii="Times New Roman" w:eastAsia="Verdana" w:hAnsi="Times New Roman" w:cs="Times New Roman"/>
          <w:sz w:val="22"/>
          <w:szCs w:val="22"/>
        </w:rPr>
        <w:t>“. Lentelės ketvirtame stulpelyje nurodomi doku</w:t>
      </w:r>
      <w:r w:rsidRPr="00D61B23">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D61B23">
        <w:rPr>
          <w:rFonts w:ascii="Times New Roman" w:hAnsi="Times New Roman" w:cs="Times New Roman"/>
          <w:sz w:val="22"/>
          <w:szCs w:val="22"/>
        </w:rPr>
        <w:t>Certis</w:t>
      </w:r>
      <w:proofErr w:type="spellEnd"/>
      <w:r w:rsidRPr="00D61B23">
        <w:rPr>
          <w:rFonts w:ascii="Times New Roman" w:hAnsi="Times New Roman" w:cs="Times New Roman"/>
          <w:sz w:val="22"/>
          <w:szCs w:val="22"/>
        </w:rPr>
        <w:t xml:space="preserve">“, adresu </w:t>
      </w:r>
      <w:hyperlink r:id="rId14" w:history="1">
        <w:r w:rsidRPr="00D61B23">
          <w:rPr>
            <w:rFonts w:ascii="Times New Roman" w:eastAsia="Calibri" w:hAnsi="Times New Roman" w:cs="Times New Roman"/>
            <w:sz w:val="22"/>
            <w:szCs w:val="22"/>
          </w:rPr>
          <w:t>https://ec.europa.eu/tools/ecertis/</w:t>
        </w:r>
      </w:hyperlink>
      <w:r w:rsidRPr="00D61B23">
        <w:rPr>
          <w:rFonts w:ascii="Times New Roman" w:hAnsi="Times New Roman" w:cs="Times New Roman"/>
          <w:sz w:val="22"/>
          <w:szCs w:val="22"/>
        </w:rPr>
        <w:t xml:space="preserve">. </w:t>
      </w:r>
    </w:p>
    <w:p w14:paraId="712CB816" w14:textId="77777777" w:rsidR="0060790A" w:rsidRPr="00D61B23" w:rsidRDefault="0060790A">
      <w:pPr>
        <w:numPr>
          <w:ilvl w:val="0"/>
          <w:numId w:val="20"/>
        </w:numPr>
        <w:spacing w:after="0" w:line="240" w:lineRule="auto"/>
        <w:ind w:left="0" w:firstLine="851"/>
        <w:jc w:val="both"/>
        <w:rPr>
          <w:rFonts w:ascii="Times New Roman" w:hAnsi="Times New Roman" w:cs="Times New Roman"/>
          <w:sz w:val="22"/>
          <w:szCs w:val="22"/>
        </w:rPr>
      </w:pPr>
      <w:r w:rsidRPr="00D61B23">
        <w:rPr>
          <w:rFonts w:ascii="Times New Roman" w:hAnsi="Times New Roman" w:cs="Times New Roman"/>
          <w:sz w:val="22"/>
          <w:szCs w:val="22"/>
        </w:rPr>
        <w:t>Perkančioji organizacija nereikalauja iš tiekėjo pateikti dokumentų, patvirtinančių jo pašalinimo pagrindų nebuvimą, jeigu ji:</w:t>
      </w:r>
    </w:p>
    <w:p w14:paraId="5B9F2AC9" w14:textId="77777777" w:rsidR="0060790A" w:rsidRPr="00D61B23" w:rsidRDefault="0060790A">
      <w:pPr>
        <w:numPr>
          <w:ilvl w:val="1"/>
          <w:numId w:val="20"/>
        </w:numPr>
        <w:spacing w:after="0" w:line="240" w:lineRule="auto"/>
        <w:ind w:left="0" w:firstLine="851"/>
        <w:jc w:val="both"/>
        <w:rPr>
          <w:rFonts w:ascii="Times New Roman" w:hAnsi="Times New Roman" w:cs="Times New Roman"/>
          <w:sz w:val="22"/>
          <w:szCs w:val="22"/>
        </w:rPr>
      </w:pPr>
      <w:r w:rsidRPr="00D61B23">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4395889" w14:textId="77777777" w:rsidR="0060790A" w:rsidRPr="00D61B23" w:rsidRDefault="0060790A">
      <w:pPr>
        <w:numPr>
          <w:ilvl w:val="1"/>
          <w:numId w:val="20"/>
        </w:numPr>
        <w:spacing w:after="0" w:line="240" w:lineRule="auto"/>
        <w:ind w:left="0" w:firstLine="851"/>
        <w:jc w:val="both"/>
        <w:rPr>
          <w:rFonts w:ascii="Times New Roman" w:hAnsi="Times New Roman" w:cs="Times New Roman"/>
          <w:sz w:val="22"/>
          <w:szCs w:val="22"/>
        </w:rPr>
      </w:pPr>
      <w:r w:rsidRPr="00D61B23">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27062862" w14:textId="77777777" w:rsidR="0060790A" w:rsidRPr="00D61B23" w:rsidRDefault="0060790A">
      <w:pPr>
        <w:numPr>
          <w:ilvl w:val="0"/>
          <w:numId w:val="20"/>
        </w:numPr>
        <w:spacing w:after="0" w:line="240" w:lineRule="auto"/>
        <w:ind w:left="0" w:firstLine="851"/>
        <w:jc w:val="both"/>
        <w:rPr>
          <w:rFonts w:ascii="Times New Roman" w:hAnsi="Times New Roman" w:cs="Times New Roman"/>
          <w:sz w:val="22"/>
          <w:szCs w:val="22"/>
        </w:rPr>
      </w:pPr>
      <w:r w:rsidRPr="00D61B23">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34E95E2" w14:textId="3B4F90F8" w:rsidR="000656F5" w:rsidRPr="00D61B23" w:rsidRDefault="0060790A">
      <w:pPr>
        <w:numPr>
          <w:ilvl w:val="1"/>
          <w:numId w:val="20"/>
        </w:numPr>
        <w:spacing w:after="0" w:line="240" w:lineRule="auto"/>
        <w:ind w:left="0" w:firstLine="851"/>
        <w:jc w:val="both"/>
        <w:rPr>
          <w:rFonts w:ascii="Times New Roman" w:hAnsi="Times New Roman" w:cs="Times New Roman"/>
          <w:sz w:val="22"/>
          <w:szCs w:val="22"/>
        </w:rPr>
      </w:pPr>
      <w:r w:rsidRPr="00D61B23">
        <w:rPr>
          <w:rFonts w:ascii="Times New Roman" w:hAnsi="Times New Roman" w:cs="Times New Roman"/>
          <w:sz w:val="22"/>
          <w:szCs w:val="22"/>
        </w:rPr>
        <w:t>priesaikos deklaracija;</w:t>
      </w:r>
    </w:p>
    <w:p w14:paraId="424DAA37" w14:textId="042F2E76" w:rsidR="000656F5" w:rsidRDefault="0060790A" w:rsidP="000656F5">
      <w:pPr>
        <w:numPr>
          <w:ilvl w:val="1"/>
          <w:numId w:val="20"/>
        </w:numPr>
        <w:spacing w:after="0" w:line="240" w:lineRule="auto"/>
        <w:ind w:left="0" w:firstLine="851"/>
        <w:jc w:val="both"/>
        <w:rPr>
          <w:rFonts w:ascii="Times New Roman" w:hAnsi="Times New Roman" w:cs="Times New Roman"/>
          <w:sz w:val="22"/>
          <w:szCs w:val="22"/>
        </w:rPr>
      </w:pPr>
      <w:r w:rsidRPr="00D61B23">
        <w:rPr>
          <w:rFonts w:ascii="Times New Roman" w:hAnsi="Times New Roman" w:cs="Times New Roman"/>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B9B6392" w14:textId="77777777" w:rsidR="000E014A" w:rsidRPr="00D61B23" w:rsidRDefault="000E014A" w:rsidP="000E014A">
      <w:pPr>
        <w:spacing w:after="0" w:line="240" w:lineRule="auto"/>
        <w:ind w:left="851"/>
        <w:jc w:val="both"/>
        <w:rPr>
          <w:rFonts w:ascii="Times New Roman" w:hAnsi="Times New Roman" w:cs="Times New Roman"/>
          <w:sz w:val="22"/>
          <w:szCs w:val="22"/>
        </w:rPr>
      </w:pPr>
    </w:p>
    <w:p w14:paraId="69C9E329" w14:textId="77777777" w:rsidR="00EE7016" w:rsidRPr="0060790A" w:rsidRDefault="0060790A" w:rsidP="004B4EFF">
      <w:pPr>
        <w:spacing w:after="0" w:line="240" w:lineRule="auto"/>
        <w:jc w:val="center"/>
        <w:rPr>
          <w:rFonts w:ascii="Times New Roman" w:hAnsi="Times New Roman" w:cs="Times New Roman"/>
          <w:smallCaps/>
          <w:sz w:val="22"/>
          <w:szCs w:val="22"/>
        </w:rPr>
      </w:pPr>
      <w:bookmarkStart w:id="55" w:name="_Hlk162333009"/>
      <w:r w:rsidRPr="0060790A">
        <w:rPr>
          <w:rFonts w:ascii="Times New Roman" w:hAnsi="Times New Roman" w:cs="Times New Roman"/>
          <w:smallCaps/>
          <w:sz w:val="22"/>
          <w:szCs w:val="22"/>
        </w:rPr>
        <w:t>_</w:t>
      </w:r>
    </w:p>
    <w:tbl>
      <w:tblPr>
        <w:tblStyle w:val="TableGrid11"/>
        <w:tblW w:w="9889" w:type="dxa"/>
        <w:tblLayout w:type="fixed"/>
        <w:tblLook w:val="04A0" w:firstRow="1" w:lastRow="0" w:firstColumn="1" w:lastColumn="0" w:noHBand="0" w:noVBand="1"/>
      </w:tblPr>
      <w:tblGrid>
        <w:gridCol w:w="846"/>
        <w:gridCol w:w="3031"/>
        <w:gridCol w:w="1760"/>
        <w:gridCol w:w="4252"/>
      </w:tblGrid>
      <w:tr w:rsidR="00EE7016" w:rsidRPr="00EE7016" w14:paraId="6C719558" w14:textId="77777777" w:rsidTr="00622093">
        <w:tc>
          <w:tcPr>
            <w:tcW w:w="846" w:type="dxa"/>
            <w:vAlign w:val="center"/>
          </w:tcPr>
          <w:p w14:paraId="011C8AA5" w14:textId="77777777" w:rsidR="00EE7016" w:rsidRPr="00EE7016" w:rsidRDefault="00EE7016" w:rsidP="00EE7016">
            <w:pPr>
              <w:pBdr>
                <w:top w:val="nil"/>
                <w:left w:val="nil"/>
                <w:bottom w:val="nil"/>
                <w:right w:val="nil"/>
                <w:between w:val="nil"/>
                <w:bar w:val="nil"/>
              </w:pBdr>
              <w:suppressAutoHyphens/>
              <w:spacing w:after="40"/>
              <w:jc w:val="center"/>
              <w:rPr>
                <w:rFonts w:ascii="Cambria" w:eastAsia="Arial Unicode MS" w:hAnsi="Cambria" w:cs="Times New Roman"/>
                <w:color w:val="000000"/>
                <w:bdr w:val="nil"/>
              </w:rPr>
            </w:pPr>
            <w:r w:rsidRPr="00EE7016">
              <w:rPr>
                <w:rFonts w:ascii="Cambria" w:eastAsia="Arial Unicode MS" w:hAnsi="Cambria" w:cs="Times New Roman"/>
                <w:b/>
                <w:bCs/>
                <w:color w:val="000000"/>
                <w:bdr w:val="nil"/>
              </w:rPr>
              <w:t>Eil. Nr.</w:t>
            </w:r>
          </w:p>
        </w:tc>
        <w:tc>
          <w:tcPr>
            <w:tcW w:w="3031" w:type="dxa"/>
            <w:vAlign w:val="center"/>
          </w:tcPr>
          <w:p w14:paraId="3EFF7AE3" w14:textId="77777777" w:rsidR="00EE7016" w:rsidRPr="00EE7016" w:rsidRDefault="00EE7016" w:rsidP="00EE7016">
            <w:pPr>
              <w:pBdr>
                <w:top w:val="nil"/>
                <w:left w:val="nil"/>
                <w:bottom w:val="nil"/>
                <w:right w:val="nil"/>
                <w:between w:val="nil"/>
                <w:bar w:val="nil"/>
              </w:pBdr>
              <w:suppressAutoHyphens/>
              <w:spacing w:after="40"/>
              <w:jc w:val="center"/>
              <w:rPr>
                <w:rFonts w:ascii="Cambria" w:eastAsia="Arial Unicode MS" w:hAnsi="Cambria" w:cs="Times New Roman"/>
                <w:color w:val="000000"/>
                <w:bdr w:val="nil"/>
              </w:rPr>
            </w:pPr>
            <w:r w:rsidRPr="00EE7016">
              <w:rPr>
                <w:rFonts w:ascii="Cambria" w:eastAsia="Arial Unicode MS" w:hAnsi="Cambria" w:cs="Times New Roman"/>
                <w:b/>
                <w:color w:val="000000"/>
                <w:bdr w:val="nil"/>
              </w:rPr>
              <w:t>Tiekėjo pašalinimo pagrindai</w:t>
            </w:r>
          </w:p>
        </w:tc>
        <w:tc>
          <w:tcPr>
            <w:tcW w:w="1760" w:type="dxa"/>
            <w:vAlign w:val="center"/>
          </w:tcPr>
          <w:p w14:paraId="6A1A30FA" w14:textId="77777777" w:rsidR="00EE7016" w:rsidRPr="00EE7016" w:rsidRDefault="00EE7016" w:rsidP="00EE7016">
            <w:pPr>
              <w:pBdr>
                <w:top w:val="nil"/>
                <w:left w:val="nil"/>
                <w:bottom w:val="nil"/>
                <w:right w:val="nil"/>
                <w:between w:val="nil"/>
                <w:bar w:val="nil"/>
              </w:pBdr>
              <w:suppressAutoHyphens/>
              <w:spacing w:after="40"/>
              <w:jc w:val="center"/>
              <w:rPr>
                <w:rFonts w:ascii="Cambria" w:eastAsia="Arial Unicode MS" w:hAnsi="Cambria" w:cs="Times New Roman"/>
                <w:color w:val="000000"/>
                <w:bdr w:val="nil"/>
              </w:rPr>
            </w:pPr>
            <w:r w:rsidRPr="00EE7016">
              <w:rPr>
                <w:rFonts w:ascii="Cambria" w:eastAsia="Arial Unicode MS" w:hAnsi="Cambria" w:cs="Times New Roman"/>
                <w:b/>
                <w:bCs/>
                <w:color w:val="000000"/>
                <w:bdr w:val="nil"/>
              </w:rPr>
              <w:t>VPĮ straipsnis,  dalis, punktas bei EBVPD formos dalis pildymui</w:t>
            </w:r>
          </w:p>
        </w:tc>
        <w:tc>
          <w:tcPr>
            <w:tcW w:w="4252" w:type="dxa"/>
            <w:vAlign w:val="center"/>
          </w:tcPr>
          <w:p w14:paraId="09D5DC50" w14:textId="77777777" w:rsidR="00EE7016" w:rsidRPr="00EE7016" w:rsidRDefault="00EE7016" w:rsidP="00EE7016">
            <w:pPr>
              <w:pBdr>
                <w:top w:val="nil"/>
                <w:left w:val="nil"/>
                <w:bottom w:val="nil"/>
                <w:right w:val="nil"/>
                <w:between w:val="nil"/>
                <w:bar w:val="nil"/>
              </w:pBdr>
              <w:suppressAutoHyphens/>
              <w:spacing w:after="40"/>
              <w:jc w:val="center"/>
              <w:rPr>
                <w:rFonts w:ascii="Cambria" w:eastAsia="Arial Unicode MS" w:hAnsi="Cambria" w:cs="Times New Roman"/>
                <w:color w:val="000000"/>
                <w:bdr w:val="nil"/>
              </w:rPr>
            </w:pPr>
            <w:r w:rsidRPr="00EE7016">
              <w:rPr>
                <w:rFonts w:ascii="Cambria" w:eastAsia="Arial Unicode MS" w:hAnsi="Cambria" w:cs="Times New Roman"/>
                <w:b/>
                <w:color w:val="000000"/>
                <w:bdr w:val="nil"/>
              </w:rPr>
              <w:t>Pašalinimo pagrindų nebuvimą įrodantys dokumentai</w:t>
            </w:r>
          </w:p>
        </w:tc>
      </w:tr>
      <w:tr w:rsidR="00EE7016" w:rsidRPr="00EE7016" w14:paraId="2014DA79" w14:textId="77777777" w:rsidTr="00622093">
        <w:tc>
          <w:tcPr>
            <w:tcW w:w="846" w:type="dxa"/>
          </w:tcPr>
          <w:p w14:paraId="5C7B3838" w14:textId="77777777" w:rsidR="00EE7016" w:rsidRPr="00EE7016" w:rsidRDefault="00EE7016" w:rsidP="00EE7016">
            <w:pPr>
              <w:pBdr>
                <w:top w:val="nil"/>
                <w:left w:val="nil"/>
                <w:bottom w:val="nil"/>
                <w:right w:val="nil"/>
                <w:between w:val="nil"/>
                <w:bar w:val="nil"/>
              </w:pBdr>
              <w:suppressAutoHyphens/>
              <w:spacing w:after="40"/>
              <w:jc w:val="center"/>
              <w:rPr>
                <w:rFonts w:ascii="Cambria" w:eastAsia="Arial Unicode MS" w:hAnsi="Cambria" w:cs="Times New Roman"/>
                <w:color w:val="000000"/>
                <w:bdr w:val="nil"/>
              </w:rPr>
            </w:pPr>
            <w:r w:rsidRPr="00EE7016">
              <w:rPr>
                <w:rFonts w:ascii="Cambria" w:eastAsia="Arial Unicode MS" w:hAnsi="Cambria" w:cs="Times New Roman"/>
                <w:color w:val="000000"/>
                <w:bdr w:val="nil"/>
              </w:rPr>
              <w:t>3.8.1</w:t>
            </w:r>
          </w:p>
        </w:tc>
        <w:tc>
          <w:tcPr>
            <w:tcW w:w="3031" w:type="dxa"/>
          </w:tcPr>
          <w:p w14:paraId="7E28A1DE" w14:textId="77777777" w:rsidR="00EE7016" w:rsidRPr="00EE7016" w:rsidRDefault="00EE7016" w:rsidP="00EE7016">
            <w:pPr>
              <w:pBdr>
                <w:top w:val="nil"/>
                <w:left w:val="nil"/>
                <w:bottom w:val="nil"/>
                <w:right w:val="nil"/>
                <w:between w:val="nil"/>
                <w:bar w:val="nil"/>
              </w:pBdr>
              <w:suppressAutoHyphens/>
              <w:jc w:val="both"/>
              <w:rPr>
                <w:rFonts w:ascii="Cambria" w:eastAsia="Arial Unicode MS" w:hAnsi="Cambria" w:cs="Times New Roman"/>
                <w:color w:val="000000"/>
                <w:bdr w:val="nil"/>
                <w:lang w:val="en-US"/>
              </w:rPr>
            </w:pPr>
            <w:r w:rsidRPr="00EE7016">
              <w:rPr>
                <w:rFonts w:ascii="Cambria" w:eastAsia="Arial Unicode MS" w:hAnsi="Cambria" w:cs="Times New Roman"/>
                <w:color w:val="000000"/>
                <w:bdr w:val="nil"/>
                <w:lang w:val="en-US"/>
              </w:rPr>
              <w:t xml:space="preserve">Tiekėjas </w:t>
            </w:r>
            <w:proofErr w:type="spellStart"/>
            <w:r w:rsidRPr="00EE7016">
              <w:rPr>
                <w:rFonts w:ascii="Cambria" w:eastAsia="Arial Unicode MS" w:hAnsi="Cambria" w:cs="Times New Roman"/>
                <w:color w:val="000000"/>
                <w:bdr w:val="nil"/>
                <w:lang w:val="en-US"/>
              </w:rPr>
              <w:t>arba</w:t>
            </w:r>
            <w:proofErr w:type="spellEnd"/>
            <w:r w:rsidRPr="00EE7016">
              <w:rPr>
                <w:rFonts w:ascii="Cambria" w:eastAsia="Arial Unicode MS" w:hAnsi="Cambria" w:cs="Times New Roman"/>
                <w:color w:val="000000"/>
                <w:bdr w:val="nil"/>
                <w:lang w:val="en-US"/>
              </w:rPr>
              <w:t xml:space="preserve"> jo </w:t>
            </w:r>
            <w:proofErr w:type="spellStart"/>
            <w:r w:rsidRPr="00EE7016">
              <w:rPr>
                <w:rFonts w:ascii="Cambria" w:eastAsia="Arial Unicode MS" w:hAnsi="Cambria" w:cs="Times New Roman"/>
                <w:color w:val="000000"/>
                <w:bdr w:val="nil"/>
                <w:lang w:val="en-US"/>
              </w:rPr>
              <w:t>atsakingas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asmuo</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nurodytas</w:t>
            </w:r>
            <w:proofErr w:type="spellEnd"/>
            <w:r w:rsidRPr="00EE7016">
              <w:rPr>
                <w:rFonts w:ascii="Cambria" w:eastAsia="Arial Unicode MS" w:hAnsi="Cambria" w:cs="Times New Roman"/>
                <w:color w:val="000000"/>
                <w:bdr w:val="nil"/>
                <w:lang w:val="en-US"/>
              </w:rPr>
              <w:t xml:space="preserve"> VPĮ 46 </w:t>
            </w:r>
            <w:proofErr w:type="spellStart"/>
            <w:r w:rsidRPr="00EE7016">
              <w:rPr>
                <w:rFonts w:ascii="Cambria" w:eastAsia="Arial Unicode MS" w:hAnsi="Cambria" w:cs="Times New Roman"/>
                <w:color w:val="000000"/>
                <w:bdr w:val="nil"/>
                <w:lang w:val="en-US"/>
              </w:rPr>
              <w:t>straipsnio</w:t>
            </w:r>
            <w:proofErr w:type="spellEnd"/>
            <w:r w:rsidRPr="00EE7016">
              <w:rPr>
                <w:rFonts w:ascii="Cambria" w:eastAsia="Arial Unicode MS" w:hAnsi="Cambria" w:cs="Times New Roman"/>
                <w:color w:val="000000"/>
                <w:bdr w:val="nil"/>
                <w:lang w:val="en-US"/>
              </w:rPr>
              <w:t xml:space="preserve"> 2 </w:t>
            </w:r>
            <w:proofErr w:type="spellStart"/>
            <w:r w:rsidRPr="00EE7016">
              <w:rPr>
                <w:rFonts w:ascii="Cambria" w:eastAsia="Arial Unicode MS" w:hAnsi="Cambria" w:cs="Times New Roman"/>
                <w:color w:val="000000"/>
                <w:bdr w:val="nil"/>
                <w:lang w:val="en-US"/>
              </w:rPr>
              <w:t>dalies</w:t>
            </w:r>
            <w:proofErr w:type="spellEnd"/>
            <w:r w:rsidRPr="00EE7016">
              <w:rPr>
                <w:rFonts w:ascii="Cambria" w:eastAsia="Arial Unicode MS" w:hAnsi="Cambria" w:cs="Times New Roman"/>
                <w:color w:val="000000"/>
                <w:bdr w:val="nil"/>
                <w:lang w:val="en-US"/>
              </w:rPr>
              <w:t xml:space="preserve"> 2 </w:t>
            </w:r>
            <w:proofErr w:type="spellStart"/>
            <w:r w:rsidRPr="00EE7016">
              <w:rPr>
                <w:rFonts w:ascii="Cambria" w:eastAsia="Arial Unicode MS" w:hAnsi="Cambria" w:cs="Times New Roman"/>
                <w:color w:val="000000"/>
                <w:bdr w:val="nil"/>
                <w:lang w:val="en-US"/>
              </w:rPr>
              <w:t>punkte</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nuteistas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už</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šią</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nusikalstamą</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veiką</w:t>
            </w:r>
            <w:proofErr w:type="spellEnd"/>
            <w:r w:rsidRPr="00EE7016">
              <w:rPr>
                <w:rFonts w:ascii="Cambria" w:eastAsia="Arial Unicode MS" w:hAnsi="Cambria" w:cs="Times New Roman"/>
                <w:color w:val="000000"/>
                <w:bdr w:val="nil"/>
                <w:lang w:val="en-US"/>
              </w:rPr>
              <w:t>:</w:t>
            </w:r>
          </w:p>
          <w:p w14:paraId="77D6C691" w14:textId="77777777" w:rsidR="00EE7016" w:rsidRPr="00EE7016" w:rsidRDefault="00EE7016" w:rsidP="00EE7016">
            <w:pPr>
              <w:pBdr>
                <w:top w:val="nil"/>
                <w:left w:val="nil"/>
                <w:bottom w:val="nil"/>
                <w:right w:val="nil"/>
                <w:between w:val="nil"/>
                <w:bar w:val="nil"/>
              </w:pBdr>
              <w:suppressAutoHyphens/>
              <w:jc w:val="both"/>
              <w:rPr>
                <w:rFonts w:ascii="Cambria" w:eastAsia="Arial Unicode MS" w:hAnsi="Cambria" w:cs="Times New Roman"/>
                <w:color w:val="000000"/>
                <w:bdr w:val="nil"/>
                <w:lang w:val="en-US"/>
              </w:rPr>
            </w:pPr>
            <w:r w:rsidRPr="00EE7016">
              <w:rPr>
                <w:rFonts w:ascii="Cambria" w:eastAsia="Arial Unicode MS" w:hAnsi="Cambria" w:cs="Times New Roman"/>
                <w:color w:val="000000"/>
                <w:bdr w:val="nil"/>
                <w:lang w:val="en-US"/>
              </w:rPr>
              <w:t xml:space="preserve">1) </w:t>
            </w:r>
            <w:proofErr w:type="spellStart"/>
            <w:r w:rsidRPr="00EE7016">
              <w:rPr>
                <w:rFonts w:ascii="Cambria" w:eastAsia="Arial Unicode MS" w:hAnsi="Cambria" w:cs="Times New Roman"/>
                <w:color w:val="000000"/>
                <w:bdr w:val="nil"/>
                <w:lang w:val="en-US"/>
              </w:rPr>
              <w:t>dalyvavimą</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nusikalstamame</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susivienijime</w:t>
            </w:r>
            <w:proofErr w:type="spellEnd"/>
            <w:r w:rsidRPr="00EE7016">
              <w:rPr>
                <w:rFonts w:ascii="Cambria" w:eastAsia="Arial Unicode MS" w:hAnsi="Cambria" w:cs="Times New Roman"/>
                <w:color w:val="000000"/>
                <w:bdr w:val="nil"/>
                <w:lang w:val="en-US"/>
              </w:rPr>
              <w:t xml:space="preserve">, jo </w:t>
            </w:r>
            <w:proofErr w:type="spellStart"/>
            <w:r w:rsidRPr="00EE7016">
              <w:rPr>
                <w:rFonts w:ascii="Cambria" w:eastAsia="Arial Unicode MS" w:hAnsi="Cambria" w:cs="Times New Roman"/>
                <w:color w:val="000000"/>
                <w:bdr w:val="nil"/>
                <w:lang w:val="en-US"/>
              </w:rPr>
              <w:lastRenderedPageBreak/>
              <w:t>organizavimą</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ar</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vadovavimą</w:t>
            </w:r>
            <w:proofErr w:type="spellEnd"/>
            <w:r w:rsidRPr="00EE7016">
              <w:rPr>
                <w:rFonts w:ascii="Cambria" w:eastAsia="Arial Unicode MS" w:hAnsi="Cambria" w:cs="Times New Roman"/>
                <w:color w:val="000000"/>
                <w:bdr w:val="nil"/>
                <w:lang w:val="en-US"/>
              </w:rPr>
              <w:t xml:space="preserve"> jam;</w:t>
            </w:r>
          </w:p>
          <w:p w14:paraId="058CB1E0" w14:textId="77777777" w:rsidR="00EE7016" w:rsidRPr="00EE7016" w:rsidRDefault="00EE7016" w:rsidP="00EE7016">
            <w:pPr>
              <w:pBdr>
                <w:top w:val="nil"/>
                <w:left w:val="nil"/>
                <w:bottom w:val="nil"/>
                <w:right w:val="nil"/>
                <w:between w:val="nil"/>
                <w:bar w:val="nil"/>
              </w:pBdr>
              <w:suppressAutoHyphens/>
              <w:jc w:val="both"/>
              <w:rPr>
                <w:rFonts w:ascii="Cambria" w:eastAsia="Arial Unicode MS" w:hAnsi="Cambria" w:cs="Times New Roman"/>
                <w:color w:val="000000"/>
                <w:bdr w:val="nil"/>
                <w:lang w:val="en-US"/>
              </w:rPr>
            </w:pPr>
            <w:r w:rsidRPr="00EE7016">
              <w:rPr>
                <w:rFonts w:ascii="Cambria" w:eastAsia="Arial Unicode MS" w:hAnsi="Cambria" w:cs="Times New Roman"/>
                <w:color w:val="000000"/>
                <w:bdr w:val="nil"/>
                <w:lang w:val="en-US"/>
              </w:rPr>
              <w:t xml:space="preserve">2) </w:t>
            </w:r>
            <w:proofErr w:type="spellStart"/>
            <w:r w:rsidRPr="00EE7016">
              <w:rPr>
                <w:rFonts w:ascii="Cambria" w:eastAsia="Arial Unicode MS" w:hAnsi="Cambria" w:cs="Times New Roman"/>
                <w:color w:val="000000"/>
                <w:bdr w:val="nil"/>
                <w:lang w:val="en-US"/>
              </w:rPr>
              <w:t>kyšininkavimą</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prekybą</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poveikiu</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papirkimą</w:t>
            </w:r>
            <w:proofErr w:type="spellEnd"/>
            <w:r w:rsidRPr="00EE7016">
              <w:rPr>
                <w:rFonts w:ascii="Cambria" w:eastAsia="Arial Unicode MS" w:hAnsi="Cambria" w:cs="Times New Roman"/>
                <w:color w:val="000000"/>
                <w:bdr w:val="nil"/>
                <w:lang w:val="en-US"/>
              </w:rPr>
              <w:t>;</w:t>
            </w:r>
          </w:p>
          <w:p w14:paraId="019081F8" w14:textId="77777777" w:rsidR="00EE7016" w:rsidRPr="00EE7016" w:rsidRDefault="00EE7016" w:rsidP="00EE7016">
            <w:pPr>
              <w:pBdr>
                <w:top w:val="nil"/>
                <w:left w:val="nil"/>
                <w:bottom w:val="nil"/>
                <w:right w:val="nil"/>
                <w:between w:val="nil"/>
                <w:bar w:val="nil"/>
              </w:pBdr>
              <w:suppressAutoHyphens/>
              <w:jc w:val="both"/>
              <w:rPr>
                <w:rFonts w:ascii="Cambria" w:eastAsia="Arial Unicode MS" w:hAnsi="Cambria" w:cs="Times New Roman"/>
                <w:color w:val="000000"/>
                <w:bdr w:val="nil"/>
                <w:lang w:val="en-US"/>
              </w:rPr>
            </w:pPr>
            <w:r w:rsidRPr="00EE7016">
              <w:rPr>
                <w:rFonts w:ascii="Cambria" w:eastAsia="Arial Unicode MS" w:hAnsi="Cambria" w:cs="Times New Roman"/>
                <w:color w:val="000000"/>
                <w:bdr w:val="nil"/>
                <w:lang w:val="en-US"/>
              </w:rPr>
              <w:t xml:space="preserve">3) </w:t>
            </w:r>
            <w:proofErr w:type="spellStart"/>
            <w:r w:rsidRPr="00EE7016">
              <w:rPr>
                <w:rFonts w:ascii="Cambria" w:eastAsia="Arial Unicode MS" w:hAnsi="Cambria" w:cs="Times New Roman"/>
                <w:color w:val="000000"/>
                <w:bdr w:val="nil"/>
                <w:lang w:val="en-US"/>
              </w:rPr>
              <w:t>sukčiavimą</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turto</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pasisavinimą</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turto</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iššvaistymą</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apgaulingą</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pareiškimą</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apie</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juridinio</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asmens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veiklą</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kredito</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paskolos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ar</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tikslinės</w:t>
            </w:r>
            <w:proofErr w:type="spellEnd"/>
            <w:r w:rsidRPr="00EE7016">
              <w:rPr>
                <w:rFonts w:ascii="Cambria" w:eastAsia="Arial Unicode MS" w:hAnsi="Cambria" w:cs="Times New Roman"/>
                <w:color w:val="000000"/>
                <w:bdr w:val="nil"/>
                <w:lang w:val="en-US"/>
              </w:rPr>
              <w:t xml:space="preserve"> paramos </w:t>
            </w:r>
            <w:proofErr w:type="spellStart"/>
            <w:r w:rsidRPr="00EE7016">
              <w:rPr>
                <w:rFonts w:ascii="Cambria" w:eastAsia="Arial Unicode MS" w:hAnsi="Cambria" w:cs="Times New Roman"/>
                <w:color w:val="000000"/>
                <w:bdr w:val="nil"/>
                <w:lang w:val="en-US"/>
              </w:rPr>
              <w:t>panaudojimą</w:t>
            </w:r>
            <w:proofErr w:type="spellEnd"/>
            <w:r w:rsidRPr="00EE7016">
              <w:rPr>
                <w:rFonts w:ascii="Cambria" w:eastAsia="Arial Unicode MS" w:hAnsi="Cambria" w:cs="Times New Roman"/>
                <w:color w:val="000000"/>
                <w:bdr w:val="nil"/>
                <w:lang w:val="en-US"/>
              </w:rPr>
              <w:t xml:space="preserve"> ne pagal </w:t>
            </w:r>
            <w:proofErr w:type="spellStart"/>
            <w:r w:rsidRPr="00EE7016">
              <w:rPr>
                <w:rFonts w:ascii="Cambria" w:eastAsia="Arial Unicode MS" w:hAnsi="Cambria" w:cs="Times New Roman"/>
                <w:color w:val="000000"/>
                <w:bdr w:val="nil"/>
                <w:lang w:val="en-US"/>
              </w:rPr>
              <w:t>paskirtį</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ar</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nustatytą</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tvarką</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kreditinį</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sukčiavimą</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neteisingų</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duomenų</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apie</w:t>
            </w:r>
            <w:proofErr w:type="spellEnd"/>
            <w:r w:rsidRPr="00EE7016">
              <w:rPr>
                <w:rFonts w:ascii="Cambria" w:eastAsia="Arial Unicode MS" w:hAnsi="Cambria" w:cs="Times New Roman"/>
                <w:color w:val="000000"/>
                <w:bdr w:val="nil"/>
                <w:lang w:val="en-US"/>
              </w:rPr>
              <w:t xml:space="preserve"> pajamas, </w:t>
            </w:r>
            <w:proofErr w:type="spellStart"/>
            <w:r w:rsidRPr="00EE7016">
              <w:rPr>
                <w:rFonts w:ascii="Cambria" w:eastAsia="Arial Unicode MS" w:hAnsi="Cambria" w:cs="Times New Roman"/>
                <w:color w:val="000000"/>
                <w:bdr w:val="nil"/>
                <w:lang w:val="en-US"/>
              </w:rPr>
              <w:t>pelną</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ar</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turtą</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pateikimą</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deklaracijos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ataskaitos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ar</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kito</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dokumento</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nepateikimą</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apgaulingą</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apskaitos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tvarkymą</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ar</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piktnaudžiavimą</w:t>
            </w:r>
            <w:proofErr w:type="spellEnd"/>
            <w:r w:rsidRPr="00EE7016">
              <w:rPr>
                <w:rFonts w:ascii="Cambria" w:eastAsia="Arial Unicode MS" w:hAnsi="Cambria" w:cs="Times New Roman"/>
                <w:color w:val="000000"/>
                <w:bdr w:val="nil"/>
                <w:lang w:val="en-US"/>
              </w:rPr>
              <w:t xml:space="preserve">, kai </w:t>
            </w:r>
            <w:proofErr w:type="spellStart"/>
            <w:r w:rsidRPr="00EE7016">
              <w:rPr>
                <w:rFonts w:ascii="Cambria" w:eastAsia="Arial Unicode MS" w:hAnsi="Cambria" w:cs="Times New Roman"/>
                <w:color w:val="000000"/>
                <w:bdr w:val="nil"/>
                <w:lang w:val="en-US"/>
              </w:rPr>
              <w:t>šiomis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nusikalstamomis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veikomis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kėsinamasi</w:t>
            </w:r>
            <w:proofErr w:type="spellEnd"/>
            <w:r w:rsidRPr="00EE7016">
              <w:rPr>
                <w:rFonts w:ascii="Cambria" w:eastAsia="Arial Unicode MS" w:hAnsi="Cambria" w:cs="Times New Roman"/>
                <w:color w:val="000000"/>
                <w:bdr w:val="nil"/>
                <w:lang w:val="en-US"/>
              </w:rPr>
              <w:t xml:space="preserve"> į Europos Sąjungos </w:t>
            </w:r>
            <w:proofErr w:type="spellStart"/>
            <w:r w:rsidRPr="00EE7016">
              <w:rPr>
                <w:rFonts w:ascii="Cambria" w:eastAsia="Arial Unicode MS" w:hAnsi="Cambria" w:cs="Times New Roman"/>
                <w:color w:val="000000"/>
                <w:bdr w:val="nil"/>
                <w:lang w:val="en-US"/>
              </w:rPr>
              <w:t>finansinius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interesus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kaip</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apibrėžta</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Konvencijos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dėl</w:t>
            </w:r>
            <w:proofErr w:type="spellEnd"/>
            <w:r w:rsidRPr="00EE7016">
              <w:rPr>
                <w:rFonts w:ascii="Cambria" w:eastAsia="Arial Unicode MS" w:hAnsi="Cambria" w:cs="Times New Roman"/>
                <w:color w:val="000000"/>
                <w:bdr w:val="nil"/>
                <w:lang w:val="en-US"/>
              </w:rPr>
              <w:t xml:space="preserve"> Europos </w:t>
            </w:r>
            <w:proofErr w:type="spellStart"/>
            <w:r w:rsidRPr="00EE7016">
              <w:rPr>
                <w:rFonts w:ascii="Cambria" w:eastAsia="Arial Unicode MS" w:hAnsi="Cambria" w:cs="Times New Roman"/>
                <w:color w:val="000000"/>
                <w:bdr w:val="nil"/>
                <w:lang w:val="en-US"/>
              </w:rPr>
              <w:t>Bendrijų</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finansinių</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interesų</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apsaugos</w:t>
            </w:r>
            <w:proofErr w:type="spellEnd"/>
            <w:r w:rsidRPr="00EE7016">
              <w:rPr>
                <w:rFonts w:ascii="Cambria" w:eastAsia="Arial Unicode MS" w:hAnsi="Cambria" w:cs="Times New Roman"/>
                <w:color w:val="000000"/>
                <w:bdr w:val="nil"/>
                <w:lang w:val="en-US"/>
              </w:rPr>
              <w:t xml:space="preserve"> 1 </w:t>
            </w:r>
            <w:proofErr w:type="spellStart"/>
            <w:r w:rsidRPr="00EE7016">
              <w:rPr>
                <w:rFonts w:ascii="Cambria" w:eastAsia="Arial Unicode MS" w:hAnsi="Cambria" w:cs="Times New Roman"/>
                <w:color w:val="000000"/>
                <w:bdr w:val="nil"/>
                <w:lang w:val="en-US"/>
              </w:rPr>
              <w:t>straipsnyje</w:t>
            </w:r>
            <w:proofErr w:type="spellEnd"/>
            <w:r w:rsidRPr="00EE7016">
              <w:rPr>
                <w:rFonts w:ascii="Cambria" w:eastAsia="Arial Unicode MS" w:hAnsi="Cambria" w:cs="Times New Roman"/>
                <w:color w:val="000000"/>
                <w:bdr w:val="nil"/>
                <w:lang w:val="en-US"/>
              </w:rPr>
              <w:t>;</w:t>
            </w:r>
          </w:p>
          <w:p w14:paraId="1FD6C549" w14:textId="77777777" w:rsidR="00EE7016" w:rsidRPr="00EE7016" w:rsidRDefault="00EE7016" w:rsidP="00EE7016">
            <w:pPr>
              <w:pBdr>
                <w:top w:val="nil"/>
                <w:left w:val="nil"/>
                <w:bottom w:val="nil"/>
                <w:right w:val="nil"/>
                <w:between w:val="nil"/>
                <w:bar w:val="nil"/>
              </w:pBdr>
              <w:suppressAutoHyphens/>
              <w:jc w:val="both"/>
              <w:rPr>
                <w:rFonts w:ascii="Cambria" w:eastAsia="Arial Unicode MS" w:hAnsi="Cambria" w:cs="Times New Roman"/>
                <w:color w:val="000000"/>
                <w:bdr w:val="nil"/>
                <w:lang w:val="en-US"/>
              </w:rPr>
            </w:pPr>
            <w:r w:rsidRPr="00EE7016">
              <w:rPr>
                <w:rFonts w:ascii="Cambria" w:eastAsia="Arial Unicode MS" w:hAnsi="Cambria" w:cs="Times New Roman"/>
                <w:color w:val="000000"/>
                <w:bdr w:val="nil"/>
                <w:lang w:val="en-US"/>
              </w:rPr>
              <w:t xml:space="preserve">4) </w:t>
            </w:r>
            <w:proofErr w:type="spellStart"/>
            <w:r w:rsidRPr="00EE7016">
              <w:rPr>
                <w:rFonts w:ascii="Cambria" w:eastAsia="Arial Unicode MS" w:hAnsi="Cambria" w:cs="Times New Roman"/>
                <w:color w:val="000000"/>
                <w:bdr w:val="nil"/>
                <w:lang w:val="en-US"/>
              </w:rPr>
              <w:t>nusikalstamą</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bankrotą</w:t>
            </w:r>
            <w:proofErr w:type="spellEnd"/>
            <w:r w:rsidRPr="00EE7016">
              <w:rPr>
                <w:rFonts w:ascii="Cambria" w:eastAsia="Arial Unicode MS" w:hAnsi="Cambria" w:cs="Times New Roman"/>
                <w:color w:val="000000"/>
                <w:bdr w:val="nil"/>
                <w:lang w:val="en-US"/>
              </w:rPr>
              <w:t>;</w:t>
            </w:r>
          </w:p>
          <w:p w14:paraId="0D5B5239" w14:textId="77777777" w:rsidR="00EE7016" w:rsidRPr="00EE7016" w:rsidRDefault="00EE7016" w:rsidP="00EE7016">
            <w:pPr>
              <w:pBdr>
                <w:top w:val="nil"/>
                <w:left w:val="nil"/>
                <w:bottom w:val="nil"/>
                <w:right w:val="nil"/>
                <w:between w:val="nil"/>
                <w:bar w:val="nil"/>
              </w:pBdr>
              <w:suppressAutoHyphens/>
              <w:jc w:val="both"/>
              <w:rPr>
                <w:rFonts w:ascii="Cambria" w:eastAsia="Arial Unicode MS" w:hAnsi="Cambria" w:cs="Times New Roman"/>
                <w:color w:val="000000"/>
                <w:bdr w:val="nil"/>
                <w:lang w:val="en-US"/>
              </w:rPr>
            </w:pPr>
            <w:r w:rsidRPr="00EE7016">
              <w:rPr>
                <w:rFonts w:ascii="Cambria" w:eastAsia="Arial Unicode MS" w:hAnsi="Cambria" w:cs="Times New Roman"/>
                <w:color w:val="000000"/>
                <w:bdr w:val="nil"/>
                <w:lang w:val="en-US"/>
              </w:rPr>
              <w:t xml:space="preserve">5) </w:t>
            </w:r>
            <w:proofErr w:type="spellStart"/>
            <w:r w:rsidRPr="00EE7016">
              <w:rPr>
                <w:rFonts w:ascii="Cambria" w:eastAsia="Arial Unicode MS" w:hAnsi="Cambria" w:cs="Times New Roman"/>
                <w:color w:val="000000"/>
                <w:bdr w:val="nil"/>
                <w:lang w:val="en-US"/>
              </w:rPr>
              <w:t>teroristinį</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ir</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su</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teroristine</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veikla</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susijusį</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nusikaltimą</w:t>
            </w:r>
            <w:proofErr w:type="spellEnd"/>
            <w:r w:rsidRPr="00EE7016">
              <w:rPr>
                <w:rFonts w:ascii="Cambria" w:eastAsia="Arial Unicode MS" w:hAnsi="Cambria" w:cs="Times New Roman"/>
                <w:color w:val="000000"/>
                <w:bdr w:val="nil"/>
                <w:lang w:val="en-US"/>
              </w:rPr>
              <w:t>;</w:t>
            </w:r>
          </w:p>
          <w:p w14:paraId="036E0561" w14:textId="77777777" w:rsidR="00EE7016" w:rsidRPr="00EE7016" w:rsidRDefault="00EE7016" w:rsidP="00EE7016">
            <w:pPr>
              <w:pBdr>
                <w:top w:val="nil"/>
                <w:left w:val="nil"/>
                <w:bottom w:val="nil"/>
                <w:right w:val="nil"/>
                <w:between w:val="nil"/>
                <w:bar w:val="nil"/>
              </w:pBdr>
              <w:suppressAutoHyphens/>
              <w:jc w:val="both"/>
              <w:rPr>
                <w:rFonts w:ascii="Cambria" w:eastAsia="Arial Unicode MS" w:hAnsi="Cambria" w:cs="Times New Roman"/>
                <w:color w:val="000000"/>
                <w:bdr w:val="nil"/>
                <w:lang w:val="en-US"/>
              </w:rPr>
            </w:pPr>
            <w:r w:rsidRPr="00EE7016">
              <w:rPr>
                <w:rFonts w:ascii="Cambria" w:eastAsia="Arial Unicode MS" w:hAnsi="Cambria" w:cs="Times New Roman"/>
                <w:color w:val="000000"/>
                <w:bdr w:val="nil"/>
                <w:lang w:val="en-US"/>
              </w:rPr>
              <w:t xml:space="preserve">6) </w:t>
            </w:r>
            <w:proofErr w:type="spellStart"/>
            <w:r w:rsidRPr="00EE7016">
              <w:rPr>
                <w:rFonts w:ascii="Cambria" w:eastAsia="Arial Unicode MS" w:hAnsi="Cambria" w:cs="Times New Roman"/>
                <w:color w:val="000000"/>
                <w:bdr w:val="nil"/>
                <w:lang w:val="en-US"/>
              </w:rPr>
              <w:t>nusikalstamu</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būdu</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gauto</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turto</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legalizavimą</w:t>
            </w:r>
            <w:proofErr w:type="spellEnd"/>
            <w:r w:rsidRPr="00EE7016">
              <w:rPr>
                <w:rFonts w:ascii="Cambria" w:eastAsia="Arial Unicode MS" w:hAnsi="Cambria" w:cs="Times New Roman"/>
                <w:color w:val="000000"/>
                <w:bdr w:val="nil"/>
                <w:lang w:val="en-US"/>
              </w:rPr>
              <w:t>;</w:t>
            </w:r>
          </w:p>
          <w:p w14:paraId="2ED0F999" w14:textId="77777777" w:rsidR="00EE7016" w:rsidRPr="00EE7016" w:rsidRDefault="00EE7016" w:rsidP="00EE7016">
            <w:pPr>
              <w:pBdr>
                <w:top w:val="nil"/>
                <w:left w:val="nil"/>
                <w:bottom w:val="nil"/>
                <w:right w:val="nil"/>
                <w:between w:val="nil"/>
                <w:bar w:val="nil"/>
              </w:pBdr>
              <w:suppressAutoHyphens/>
              <w:jc w:val="both"/>
              <w:rPr>
                <w:rFonts w:ascii="Cambria" w:eastAsia="Arial Unicode MS" w:hAnsi="Cambria" w:cs="Times New Roman"/>
                <w:color w:val="000000"/>
                <w:bdr w:val="nil"/>
                <w:lang w:val="en-US"/>
              </w:rPr>
            </w:pPr>
            <w:r w:rsidRPr="00EE7016">
              <w:rPr>
                <w:rFonts w:ascii="Cambria" w:eastAsia="Arial Unicode MS" w:hAnsi="Cambria" w:cs="Times New Roman"/>
                <w:color w:val="000000"/>
                <w:bdr w:val="nil"/>
                <w:lang w:val="en-US"/>
              </w:rPr>
              <w:t xml:space="preserve">7) </w:t>
            </w:r>
            <w:proofErr w:type="spellStart"/>
            <w:r w:rsidRPr="00EE7016">
              <w:rPr>
                <w:rFonts w:ascii="Cambria" w:eastAsia="Arial Unicode MS" w:hAnsi="Cambria" w:cs="Times New Roman"/>
                <w:color w:val="000000"/>
                <w:bdr w:val="nil"/>
                <w:lang w:val="en-US"/>
              </w:rPr>
              <w:t>prekybą</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žmonėmis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vaiko</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pirkimą</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arba</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pardavimą</w:t>
            </w:r>
            <w:proofErr w:type="spellEnd"/>
            <w:r w:rsidRPr="00EE7016">
              <w:rPr>
                <w:rFonts w:ascii="Cambria" w:eastAsia="Arial Unicode MS" w:hAnsi="Cambria" w:cs="Times New Roman"/>
                <w:color w:val="000000"/>
                <w:bdr w:val="nil"/>
                <w:lang w:val="en-US"/>
              </w:rPr>
              <w:t>;</w:t>
            </w:r>
          </w:p>
          <w:p w14:paraId="220429E1" w14:textId="77777777" w:rsidR="00EE7016" w:rsidRPr="00EE7016" w:rsidRDefault="00EE7016" w:rsidP="00EE7016">
            <w:pPr>
              <w:pBdr>
                <w:top w:val="nil"/>
                <w:left w:val="nil"/>
                <w:bottom w:val="nil"/>
                <w:right w:val="nil"/>
                <w:between w:val="nil"/>
                <w:bar w:val="nil"/>
              </w:pBdr>
              <w:suppressAutoHyphens/>
              <w:jc w:val="both"/>
              <w:rPr>
                <w:rFonts w:ascii="Cambria" w:eastAsia="Arial Unicode MS" w:hAnsi="Cambria" w:cs="Times New Roman"/>
                <w:color w:val="000000"/>
                <w:bdr w:val="nil"/>
                <w:lang w:val="en-US"/>
              </w:rPr>
            </w:pPr>
            <w:r w:rsidRPr="00EE7016">
              <w:rPr>
                <w:rFonts w:ascii="Cambria" w:eastAsia="Arial Unicode MS" w:hAnsi="Cambria" w:cs="Times New Roman"/>
                <w:color w:val="000000"/>
                <w:bdr w:val="nil"/>
                <w:lang w:val="en-US"/>
              </w:rPr>
              <w:t xml:space="preserve">8) </w:t>
            </w:r>
            <w:proofErr w:type="spellStart"/>
            <w:r w:rsidRPr="00EE7016">
              <w:rPr>
                <w:rFonts w:ascii="Cambria" w:eastAsia="Arial Unicode MS" w:hAnsi="Cambria" w:cs="Times New Roman"/>
                <w:color w:val="000000"/>
                <w:bdr w:val="nil"/>
                <w:lang w:val="en-US"/>
              </w:rPr>
              <w:t>kitos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valstybės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tiekėjo</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atliktą</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nusikaltimą</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apibrėžtą</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Direktyvos</w:t>
            </w:r>
            <w:proofErr w:type="spellEnd"/>
            <w:r w:rsidRPr="00EE7016">
              <w:rPr>
                <w:rFonts w:ascii="Cambria" w:eastAsia="Arial Unicode MS" w:hAnsi="Cambria" w:cs="Times New Roman"/>
                <w:color w:val="000000"/>
                <w:bdr w:val="nil"/>
                <w:lang w:val="en-US"/>
              </w:rPr>
              <w:t xml:space="preserve"> 2014/24/ES 57 </w:t>
            </w:r>
            <w:proofErr w:type="spellStart"/>
            <w:r w:rsidRPr="00EE7016">
              <w:rPr>
                <w:rFonts w:ascii="Cambria" w:eastAsia="Arial Unicode MS" w:hAnsi="Cambria" w:cs="Times New Roman"/>
                <w:color w:val="000000"/>
                <w:bdr w:val="nil"/>
                <w:lang w:val="en-US"/>
              </w:rPr>
              <w:t>straipsnio</w:t>
            </w:r>
            <w:proofErr w:type="spellEnd"/>
            <w:r w:rsidRPr="00EE7016">
              <w:rPr>
                <w:rFonts w:ascii="Cambria" w:eastAsia="Arial Unicode MS" w:hAnsi="Cambria" w:cs="Times New Roman"/>
                <w:color w:val="000000"/>
                <w:bdr w:val="nil"/>
                <w:lang w:val="en-US"/>
              </w:rPr>
              <w:t xml:space="preserve"> 1 dalyje </w:t>
            </w:r>
            <w:proofErr w:type="spellStart"/>
            <w:r w:rsidRPr="00EE7016">
              <w:rPr>
                <w:rFonts w:ascii="Cambria" w:eastAsia="Arial Unicode MS" w:hAnsi="Cambria" w:cs="Times New Roman"/>
                <w:color w:val="000000"/>
                <w:bdr w:val="nil"/>
                <w:lang w:val="en-US"/>
              </w:rPr>
              <w:t>išvardytus</w:t>
            </w:r>
            <w:proofErr w:type="spellEnd"/>
            <w:r w:rsidRPr="00EE7016">
              <w:rPr>
                <w:rFonts w:ascii="Cambria" w:eastAsia="Arial Unicode MS" w:hAnsi="Cambria" w:cs="Times New Roman"/>
                <w:color w:val="000000"/>
                <w:bdr w:val="nil"/>
                <w:lang w:val="en-US"/>
              </w:rPr>
              <w:t xml:space="preserve"> Europos Sąjungos </w:t>
            </w:r>
            <w:proofErr w:type="spellStart"/>
            <w:r w:rsidRPr="00EE7016">
              <w:rPr>
                <w:rFonts w:ascii="Cambria" w:eastAsia="Arial Unicode MS" w:hAnsi="Cambria" w:cs="Times New Roman"/>
                <w:color w:val="000000"/>
                <w:bdr w:val="nil"/>
                <w:lang w:val="en-US"/>
              </w:rPr>
              <w:t>teisės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aktus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įgyvendinančiuose</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kitų</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valstybių</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teisės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aktuose</w:t>
            </w:r>
            <w:proofErr w:type="spellEnd"/>
            <w:r w:rsidRPr="00EE7016">
              <w:rPr>
                <w:rFonts w:ascii="Cambria" w:eastAsia="Arial Unicode MS" w:hAnsi="Cambria" w:cs="Times New Roman"/>
                <w:color w:val="000000"/>
                <w:bdr w:val="nil"/>
                <w:lang w:val="en-US"/>
              </w:rPr>
              <w:t>.</w:t>
            </w:r>
          </w:p>
          <w:p w14:paraId="14C75CEB" w14:textId="77777777" w:rsidR="00EE7016" w:rsidRPr="00EE7016" w:rsidRDefault="00EE7016" w:rsidP="00EE7016">
            <w:pPr>
              <w:pBdr>
                <w:top w:val="nil"/>
                <w:left w:val="nil"/>
                <w:bottom w:val="nil"/>
                <w:right w:val="nil"/>
                <w:between w:val="nil"/>
                <w:bar w:val="nil"/>
              </w:pBdr>
              <w:suppressAutoHyphens/>
              <w:jc w:val="both"/>
              <w:rPr>
                <w:rFonts w:ascii="Cambria" w:eastAsia="Arial Unicode MS" w:hAnsi="Cambria" w:cs="Times New Roman"/>
                <w:color w:val="000000"/>
                <w:bdr w:val="nil"/>
                <w:lang w:val="en-US"/>
              </w:rPr>
            </w:pPr>
          </w:p>
          <w:p w14:paraId="3F4459BB" w14:textId="77777777" w:rsidR="00EE7016" w:rsidRPr="00EE7016" w:rsidRDefault="00EE7016" w:rsidP="00EE7016">
            <w:pPr>
              <w:pBdr>
                <w:top w:val="nil"/>
                <w:left w:val="nil"/>
                <w:bottom w:val="nil"/>
                <w:right w:val="nil"/>
                <w:between w:val="nil"/>
                <w:bar w:val="nil"/>
              </w:pBdr>
              <w:suppressAutoHyphens/>
              <w:jc w:val="both"/>
              <w:rPr>
                <w:rFonts w:ascii="Cambria" w:eastAsia="Arial Unicode MS" w:hAnsi="Cambria" w:cs="Times New Roman"/>
                <w:color w:val="000000"/>
                <w:bdr w:val="nil"/>
                <w:lang w:val="en-US"/>
              </w:rPr>
            </w:pPr>
            <w:proofErr w:type="spellStart"/>
            <w:r w:rsidRPr="00EE7016">
              <w:rPr>
                <w:rFonts w:ascii="Cambria" w:eastAsia="Arial Unicode MS" w:hAnsi="Cambria" w:cs="Times New Roman"/>
                <w:color w:val="000000"/>
                <w:bdr w:val="nil"/>
                <w:lang w:val="en-US"/>
              </w:rPr>
              <w:t>Laikoma</w:t>
            </w:r>
            <w:proofErr w:type="spellEnd"/>
            <w:r w:rsidRPr="00EE7016">
              <w:rPr>
                <w:rFonts w:ascii="Cambria" w:eastAsia="Arial Unicode MS" w:hAnsi="Cambria" w:cs="Times New Roman"/>
                <w:color w:val="000000"/>
                <w:bdr w:val="nil"/>
                <w:lang w:val="en-US"/>
              </w:rPr>
              <w:t xml:space="preserve">, kad </w:t>
            </w:r>
            <w:proofErr w:type="spellStart"/>
            <w:r w:rsidRPr="00EE7016">
              <w:rPr>
                <w:rFonts w:ascii="Cambria" w:eastAsia="Arial Unicode MS" w:hAnsi="Cambria" w:cs="Times New Roman"/>
                <w:color w:val="000000"/>
                <w:bdr w:val="nil"/>
                <w:lang w:val="en-US"/>
              </w:rPr>
              <w:t>tiekėjas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arba</w:t>
            </w:r>
            <w:proofErr w:type="spellEnd"/>
            <w:r w:rsidRPr="00EE7016">
              <w:rPr>
                <w:rFonts w:ascii="Cambria" w:eastAsia="Arial Unicode MS" w:hAnsi="Cambria" w:cs="Times New Roman"/>
                <w:color w:val="000000"/>
                <w:bdr w:val="nil"/>
                <w:lang w:val="en-US"/>
              </w:rPr>
              <w:t xml:space="preserve"> jo </w:t>
            </w:r>
            <w:proofErr w:type="spellStart"/>
            <w:r w:rsidRPr="00EE7016">
              <w:rPr>
                <w:rFonts w:ascii="Cambria" w:eastAsia="Arial Unicode MS" w:hAnsi="Cambria" w:cs="Times New Roman"/>
                <w:color w:val="000000"/>
                <w:bdr w:val="nil"/>
                <w:lang w:val="en-US"/>
              </w:rPr>
              <w:t>atsakingas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asmuo</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nuteistas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už</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aukščiau</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nurodytą</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nusikalstamą</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veiką</w:t>
            </w:r>
            <w:proofErr w:type="spellEnd"/>
            <w:r w:rsidRPr="00EE7016">
              <w:rPr>
                <w:rFonts w:ascii="Cambria" w:eastAsia="Arial Unicode MS" w:hAnsi="Cambria" w:cs="Times New Roman"/>
                <w:color w:val="000000"/>
                <w:bdr w:val="nil"/>
                <w:lang w:val="en-US"/>
              </w:rPr>
              <w:t xml:space="preserve">, kai </w:t>
            </w:r>
            <w:proofErr w:type="spellStart"/>
            <w:r w:rsidRPr="00EE7016">
              <w:rPr>
                <w:rFonts w:ascii="Cambria" w:eastAsia="Arial Unicode MS" w:hAnsi="Cambria" w:cs="Times New Roman"/>
                <w:color w:val="000000"/>
                <w:bdr w:val="nil"/>
                <w:lang w:val="en-US"/>
              </w:rPr>
              <w:t>dėl</w:t>
            </w:r>
            <w:proofErr w:type="spellEnd"/>
            <w:r w:rsidRPr="00EE7016">
              <w:rPr>
                <w:rFonts w:ascii="Cambria" w:eastAsia="Arial Unicode MS" w:hAnsi="Cambria" w:cs="Times New Roman"/>
                <w:color w:val="000000"/>
                <w:bdr w:val="nil"/>
                <w:lang w:val="en-US"/>
              </w:rPr>
              <w:t>:</w:t>
            </w:r>
          </w:p>
          <w:p w14:paraId="3C333F86" w14:textId="77777777" w:rsidR="00EE7016" w:rsidRPr="00EE7016" w:rsidRDefault="00EE7016" w:rsidP="00EE7016">
            <w:pPr>
              <w:pBdr>
                <w:top w:val="nil"/>
                <w:left w:val="nil"/>
                <w:bottom w:val="nil"/>
                <w:right w:val="nil"/>
                <w:between w:val="nil"/>
                <w:bar w:val="nil"/>
              </w:pBdr>
              <w:suppressAutoHyphens/>
              <w:jc w:val="both"/>
              <w:rPr>
                <w:rFonts w:ascii="Cambria" w:eastAsia="Arial Unicode MS" w:hAnsi="Cambria" w:cs="Times New Roman"/>
                <w:color w:val="000000"/>
                <w:bdr w:val="nil"/>
                <w:lang w:val="en-US"/>
              </w:rPr>
            </w:pPr>
            <w:r w:rsidRPr="00EE7016">
              <w:rPr>
                <w:rFonts w:ascii="Cambria" w:eastAsia="Arial Unicode MS" w:hAnsi="Cambria" w:cs="Times New Roman"/>
                <w:color w:val="000000"/>
                <w:bdr w:val="nil"/>
                <w:lang w:val="en-US"/>
              </w:rPr>
              <w:t xml:space="preserve">1) </w:t>
            </w:r>
            <w:proofErr w:type="spellStart"/>
            <w:r w:rsidRPr="00EE7016">
              <w:rPr>
                <w:rFonts w:ascii="Cambria" w:eastAsia="Arial Unicode MS" w:hAnsi="Cambria" w:cs="Times New Roman"/>
                <w:color w:val="000000"/>
                <w:bdr w:val="nil"/>
                <w:lang w:val="en-US"/>
              </w:rPr>
              <w:t>tiekėjo</w:t>
            </w:r>
            <w:proofErr w:type="spellEnd"/>
            <w:r w:rsidRPr="00EE7016">
              <w:rPr>
                <w:rFonts w:ascii="Cambria" w:eastAsia="Arial Unicode MS" w:hAnsi="Cambria" w:cs="Times New Roman"/>
                <w:color w:val="000000"/>
                <w:bdr w:val="nil"/>
                <w:lang w:val="en-US"/>
              </w:rPr>
              <w:t xml:space="preserve">, kuris yra </w:t>
            </w:r>
            <w:proofErr w:type="spellStart"/>
            <w:r w:rsidRPr="00EE7016">
              <w:rPr>
                <w:rFonts w:ascii="Cambria" w:eastAsia="Arial Unicode MS" w:hAnsi="Cambria" w:cs="Times New Roman"/>
                <w:color w:val="000000"/>
                <w:bdr w:val="nil"/>
                <w:lang w:val="en-US"/>
              </w:rPr>
              <w:t>fizinis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asmuo</w:t>
            </w:r>
            <w:proofErr w:type="spellEnd"/>
            <w:r w:rsidRPr="00EE7016">
              <w:rPr>
                <w:rFonts w:ascii="Cambria" w:eastAsia="Arial Unicode MS" w:hAnsi="Cambria" w:cs="Times New Roman"/>
                <w:color w:val="000000"/>
                <w:bdr w:val="nil"/>
                <w:lang w:val="en-US"/>
              </w:rPr>
              <w:t xml:space="preserve">, per </w:t>
            </w:r>
            <w:proofErr w:type="spellStart"/>
            <w:r w:rsidRPr="00EE7016">
              <w:rPr>
                <w:rFonts w:ascii="Cambria" w:eastAsia="Arial Unicode MS" w:hAnsi="Cambria" w:cs="Times New Roman"/>
                <w:color w:val="000000"/>
                <w:bdr w:val="nil"/>
                <w:lang w:val="en-US"/>
              </w:rPr>
              <w:t>pastaruosius</w:t>
            </w:r>
            <w:proofErr w:type="spellEnd"/>
            <w:r w:rsidRPr="00EE7016">
              <w:rPr>
                <w:rFonts w:ascii="Cambria" w:eastAsia="Arial Unicode MS" w:hAnsi="Cambria" w:cs="Times New Roman"/>
                <w:color w:val="000000"/>
                <w:bdr w:val="nil"/>
                <w:lang w:val="en-US"/>
              </w:rPr>
              <w:t xml:space="preserve"> 5 </w:t>
            </w:r>
            <w:proofErr w:type="spellStart"/>
            <w:r w:rsidRPr="00EE7016">
              <w:rPr>
                <w:rFonts w:ascii="Cambria" w:eastAsia="Arial Unicode MS" w:hAnsi="Cambria" w:cs="Times New Roman"/>
                <w:color w:val="000000"/>
                <w:bdr w:val="nil"/>
                <w:lang w:val="en-US"/>
              </w:rPr>
              <w:t>metus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buvo</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priimtas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ir</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įsiteisėjęs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apkaltinamasis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teismo</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nuosprendis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ir</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šis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asmuo</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turi</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neišnykusį</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ar</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nepanaikintą</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teistumą</w:t>
            </w:r>
            <w:proofErr w:type="spellEnd"/>
            <w:r w:rsidRPr="00EE7016">
              <w:rPr>
                <w:rFonts w:ascii="Cambria" w:eastAsia="Arial Unicode MS" w:hAnsi="Cambria" w:cs="Times New Roman"/>
                <w:color w:val="000000"/>
                <w:bdr w:val="nil"/>
                <w:lang w:val="en-US"/>
              </w:rPr>
              <w:t>;</w:t>
            </w:r>
          </w:p>
          <w:p w14:paraId="1518DF15" w14:textId="77777777" w:rsidR="00EE7016" w:rsidRPr="00EE7016" w:rsidRDefault="00EE7016" w:rsidP="00EE7016">
            <w:pPr>
              <w:pBdr>
                <w:top w:val="nil"/>
                <w:left w:val="nil"/>
                <w:bottom w:val="nil"/>
                <w:right w:val="nil"/>
                <w:between w:val="nil"/>
                <w:bar w:val="nil"/>
              </w:pBdr>
              <w:jc w:val="both"/>
              <w:rPr>
                <w:rFonts w:ascii="Cambria" w:eastAsia="Arial Unicode MS" w:hAnsi="Cambria" w:cs="Times New Roman"/>
                <w:bdr w:val="nil"/>
                <w:lang w:val="en-US"/>
              </w:rPr>
            </w:pPr>
            <w:r w:rsidRPr="00EE7016">
              <w:rPr>
                <w:rFonts w:ascii="Cambria" w:eastAsia="Arial Unicode MS" w:hAnsi="Cambria" w:cs="Times New Roman"/>
                <w:bdr w:val="nil"/>
                <w:lang w:val="en-US"/>
              </w:rPr>
              <w:t xml:space="preserve">2) </w:t>
            </w:r>
            <w:proofErr w:type="spellStart"/>
            <w:r w:rsidRPr="00EE7016">
              <w:rPr>
                <w:rFonts w:ascii="Cambria" w:eastAsia="Arial Unicode MS" w:hAnsi="Cambria" w:cs="Times New Roman"/>
                <w:bdr w:val="nil"/>
                <w:lang w:val="en-US"/>
              </w:rPr>
              <w:t>tiekėjo</w:t>
            </w:r>
            <w:proofErr w:type="spellEnd"/>
            <w:r w:rsidRPr="00EE7016">
              <w:rPr>
                <w:rFonts w:ascii="Cambria" w:eastAsia="Arial Unicode MS" w:hAnsi="Cambria" w:cs="Times New Roman"/>
                <w:bdr w:val="nil"/>
                <w:lang w:val="en-US"/>
              </w:rPr>
              <w:t xml:space="preserve">, kuris yra </w:t>
            </w:r>
            <w:proofErr w:type="spellStart"/>
            <w:r w:rsidRPr="00EE7016">
              <w:rPr>
                <w:rFonts w:ascii="Cambria" w:eastAsia="Arial Unicode MS" w:hAnsi="Cambria" w:cs="Times New Roman"/>
                <w:bdr w:val="nil"/>
                <w:lang w:val="en-US"/>
              </w:rPr>
              <w:t>juridinis</w:t>
            </w:r>
            <w:proofErr w:type="spellEnd"/>
            <w:r w:rsidRPr="00EE7016">
              <w:rPr>
                <w:rFonts w:ascii="Cambria" w:eastAsia="Arial Unicode MS" w:hAnsi="Cambria" w:cs="Times New Roman"/>
                <w:bdr w:val="nil"/>
                <w:lang w:val="en-US"/>
              </w:rPr>
              <w:t xml:space="preserve"> </w:t>
            </w:r>
            <w:proofErr w:type="spellStart"/>
            <w:r w:rsidRPr="00EE7016">
              <w:rPr>
                <w:rFonts w:ascii="Cambria" w:eastAsia="Arial Unicode MS" w:hAnsi="Cambria" w:cs="Times New Roman"/>
                <w:bdr w:val="nil"/>
                <w:lang w:val="en-US"/>
              </w:rPr>
              <w:t>asmuo</w:t>
            </w:r>
            <w:proofErr w:type="spellEnd"/>
            <w:r w:rsidRPr="00EE7016">
              <w:rPr>
                <w:rFonts w:ascii="Cambria" w:eastAsia="Arial Unicode MS" w:hAnsi="Cambria" w:cs="Times New Roman"/>
                <w:bdr w:val="nil"/>
                <w:lang w:val="en-US"/>
              </w:rPr>
              <w:t xml:space="preserve">, </w:t>
            </w:r>
            <w:proofErr w:type="spellStart"/>
            <w:r w:rsidRPr="00EE7016">
              <w:rPr>
                <w:rFonts w:ascii="Cambria" w:eastAsia="Arial Unicode MS" w:hAnsi="Cambria" w:cs="Times New Roman"/>
                <w:bdr w:val="nil"/>
                <w:lang w:val="en-US"/>
              </w:rPr>
              <w:t>kita</w:t>
            </w:r>
            <w:proofErr w:type="spellEnd"/>
            <w:r w:rsidRPr="00EE7016">
              <w:rPr>
                <w:rFonts w:ascii="Cambria" w:eastAsia="Arial Unicode MS" w:hAnsi="Cambria" w:cs="Times New Roman"/>
                <w:bdr w:val="nil"/>
                <w:lang w:val="en-US"/>
              </w:rPr>
              <w:t xml:space="preserve"> </w:t>
            </w:r>
            <w:proofErr w:type="spellStart"/>
            <w:r w:rsidRPr="00EE7016">
              <w:rPr>
                <w:rFonts w:ascii="Cambria" w:eastAsia="Arial Unicode MS" w:hAnsi="Cambria" w:cs="Times New Roman"/>
                <w:bdr w:val="nil"/>
                <w:lang w:val="en-US"/>
              </w:rPr>
              <w:t>organizacija</w:t>
            </w:r>
            <w:proofErr w:type="spellEnd"/>
            <w:r w:rsidRPr="00EE7016">
              <w:rPr>
                <w:rFonts w:ascii="Cambria" w:eastAsia="Arial Unicode MS" w:hAnsi="Cambria" w:cs="Times New Roman"/>
                <w:bdr w:val="nil"/>
                <w:lang w:val="en-US"/>
              </w:rPr>
              <w:t xml:space="preserve"> </w:t>
            </w:r>
            <w:proofErr w:type="spellStart"/>
            <w:r w:rsidRPr="00EE7016">
              <w:rPr>
                <w:rFonts w:ascii="Cambria" w:eastAsia="Arial Unicode MS" w:hAnsi="Cambria" w:cs="Times New Roman"/>
                <w:bdr w:val="nil"/>
                <w:lang w:val="en-US"/>
              </w:rPr>
              <w:t>ar</w:t>
            </w:r>
            <w:proofErr w:type="spellEnd"/>
            <w:r w:rsidRPr="00EE7016">
              <w:rPr>
                <w:rFonts w:ascii="Cambria" w:eastAsia="Arial Unicode MS" w:hAnsi="Cambria" w:cs="Times New Roman"/>
                <w:bdr w:val="nil"/>
                <w:lang w:val="en-US"/>
              </w:rPr>
              <w:t xml:space="preserve"> </w:t>
            </w:r>
            <w:proofErr w:type="spellStart"/>
            <w:r w:rsidRPr="00EE7016">
              <w:rPr>
                <w:rFonts w:ascii="Cambria" w:eastAsia="Arial Unicode MS" w:hAnsi="Cambria" w:cs="Times New Roman"/>
                <w:bdr w:val="nil"/>
                <w:lang w:val="en-US"/>
              </w:rPr>
              <w:t>jos</w:t>
            </w:r>
            <w:proofErr w:type="spellEnd"/>
            <w:r w:rsidRPr="00EE7016">
              <w:rPr>
                <w:rFonts w:ascii="Cambria" w:eastAsia="Arial Unicode MS" w:hAnsi="Cambria" w:cs="Times New Roman"/>
                <w:bdr w:val="nil"/>
                <w:lang w:val="en-US"/>
              </w:rPr>
              <w:t xml:space="preserve"> </w:t>
            </w:r>
            <w:proofErr w:type="spellStart"/>
            <w:r w:rsidRPr="00EE7016">
              <w:rPr>
                <w:rFonts w:ascii="Cambria" w:eastAsia="Arial Unicode MS" w:hAnsi="Cambria" w:cs="Times New Roman"/>
                <w:bCs/>
                <w:bdr w:val="nil"/>
                <w:lang w:val="en-US"/>
              </w:rPr>
              <w:t>struktūrinis</w:t>
            </w:r>
            <w:proofErr w:type="spellEnd"/>
            <w:r w:rsidRPr="00EE7016">
              <w:rPr>
                <w:rFonts w:ascii="Cambria" w:eastAsia="Arial Unicode MS" w:hAnsi="Cambria" w:cs="Times New Roman"/>
                <w:bdr w:val="nil"/>
                <w:lang w:val="en-US"/>
              </w:rPr>
              <w:t xml:space="preserve"> </w:t>
            </w:r>
            <w:proofErr w:type="spellStart"/>
            <w:r w:rsidRPr="00EE7016">
              <w:rPr>
                <w:rFonts w:ascii="Cambria" w:eastAsia="Arial Unicode MS" w:hAnsi="Cambria" w:cs="Times New Roman"/>
                <w:bdr w:val="nil"/>
                <w:lang w:val="en-US"/>
              </w:rPr>
              <w:t>padalinys</w:t>
            </w:r>
            <w:proofErr w:type="spellEnd"/>
            <w:r w:rsidRPr="00EE7016">
              <w:rPr>
                <w:rFonts w:ascii="Cambria" w:eastAsia="Arial Unicode MS" w:hAnsi="Cambria" w:cs="Times New Roman"/>
                <w:bdr w:val="nil"/>
                <w:lang w:val="en-US"/>
              </w:rPr>
              <w:t xml:space="preserve">, </w:t>
            </w:r>
            <w:proofErr w:type="spellStart"/>
            <w:r w:rsidRPr="00EE7016">
              <w:rPr>
                <w:rFonts w:ascii="Cambria" w:eastAsia="Arial Unicode MS" w:hAnsi="Cambria" w:cs="Times New Roman"/>
                <w:bdr w:val="nil"/>
                <w:lang w:val="en-US"/>
              </w:rPr>
              <w:t>vadovo</w:t>
            </w:r>
            <w:proofErr w:type="spellEnd"/>
            <w:r w:rsidRPr="00EE7016">
              <w:rPr>
                <w:rFonts w:ascii="Cambria" w:eastAsia="Arial Unicode MS" w:hAnsi="Cambria" w:cs="Times New Roman"/>
                <w:bdr w:val="nil"/>
                <w:lang w:val="en-US"/>
              </w:rPr>
              <w:t xml:space="preserve"> </w:t>
            </w:r>
            <w:proofErr w:type="spellStart"/>
            <w:r w:rsidRPr="00EE7016">
              <w:rPr>
                <w:rFonts w:ascii="Cambria" w:eastAsia="Arial Unicode MS" w:hAnsi="Cambria" w:cs="Times New Roman"/>
                <w:bdr w:val="nil"/>
                <w:lang w:val="en-US"/>
              </w:rPr>
              <w:t>ar</w:t>
            </w:r>
            <w:proofErr w:type="spellEnd"/>
            <w:r w:rsidRPr="00EE7016">
              <w:rPr>
                <w:rFonts w:ascii="Cambria" w:eastAsia="Arial Unicode MS" w:hAnsi="Cambria" w:cs="Times New Roman"/>
                <w:bdr w:val="nil"/>
                <w:lang w:val="en-US"/>
              </w:rPr>
              <w:t xml:space="preserve"> </w:t>
            </w:r>
            <w:proofErr w:type="spellStart"/>
            <w:r w:rsidRPr="00EE7016">
              <w:rPr>
                <w:rFonts w:ascii="Cambria" w:eastAsia="Arial Unicode MS" w:hAnsi="Cambria" w:cs="Times New Roman"/>
                <w:bdr w:val="nil"/>
                <w:lang w:val="en-US"/>
              </w:rPr>
              <w:t>asmens</w:t>
            </w:r>
            <w:proofErr w:type="spellEnd"/>
            <w:r w:rsidRPr="00EE7016">
              <w:rPr>
                <w:rFonts w:ascii="Cambria" w:eastAsia="Arial Unicode MS" w:hAnsi="Cambria" w:cs="Times New Roman"/>
                <w:bdr w:val="nil"/>
                <w:lang w:val="en-US"/>
              </w:rPr>
              <w:t xml:space="preserve"> (asmenų), </w:t>
            </w:r>
            <w:proofErr w:type="spellStart"/>
            <w:r w:rsidRPr="00EE7016">
              <w:rPr>
                <w:rFonts w:ascii="Cambria" w:eastAsia="Arial Unicode MS" w:hAnsi="Cambria" w:cs="Times New Roman"/>
                <w:bdr w:val="nil"/>
                <w:lang w:val="en-US"/>
              </w:rPr>
              <w:t>turinčio</w:t>
            </w:r>
            <w:proofErr w:type="spellEnd"/>
            <w:r w:rsidRPr="00EE7016">
              <w:rPr>
                <w:rFonts w:ascii="Cambria" w:eastAsia="Arial Unicode MS" w:hAnsi="Cambria" w:cs="Times New Roman"/>
                <w:bdr w:val="nil"/>
                <w:lang w:val="en-US"/>
              </w:rPr>
              <w:t xml:space="preserve"> (</w:t>
            </w:r>
            <w:proofErr w:type="spellStart"/>
            <w:r w:rsidRPr="00EE7016">
              <w:rPr>
                <w:rFonts w:ascii="Cambria" w:eastAsia="Arial Unicode MS" w:hAnsi="Cambria" w:cs="Times New Roman"/>
                <w:bdr w:val="nil"/>
                <w:lang w:val="en-US"/>
              </w:rPr>
              <w:t>turinčių</w:t>
            </w:r>
            <w:proofErr w:type="spellEnd"/>
            <w:r w:rsidRPr="00EE7016">
              <w:rPr>
                <w:rFonts w:ascii="Cambria" w:eastAsia="Arial Unicode MS" w:hAnsi="Cambria" w:cs="Times New Roman"/>
                <w:bdr w:val="nil"/>
                <w:lang w:val="en-US"/>
              </w:rPr>
              <w:t xml:space="preserve">) </w:t>
            </w:r>
            <w:proofErr w:type="spellStart"/>
            <w:r w:rsidRPr="00EE7016">
              <w:rPr>
                <w:rFonts w:ascii="Cambria" w:eastAsia="Arial Unicode MS" w:hAnsi="Cambria" w:cs="Times New Roman"/>
                <w:bdr w:val="nil"/>
                <w:lang w:val="en-US"/>
              </w:rPr>
              <w:t>teisę</w:t>
            </w:r>
            <w:proofErr w:type="spellEnd"/>
            <w:r w:rsidRPr="00EE7016">
              <w:rPr>
                <w:rFonts w:ascii="Cambria" w:eastAsia="Arial Unicode MS" w:hAnsi="Cambria" w:cs="Times New Roman"/>
                <w:bdr w:val="nil"/>
                <w:lang w:val="en-US"/>
              </w:rPr>
              <w:t xml:space="preserve"> </w:t>
            </w:r>
            <w:proofErr w:type="spellStart"/>
            <w:r w:rsidRPr="00EE7016">
              <w:rPr>
                <w:rFonts w:ascii="Cambria" w:eastAsia="Arial Unicode MS" w:hAnsi="Cambria" w:cs="Times New Roman"/>
                <w:bdr w:val="nil"/>
                <w:lang w:val="en-US"/>
              </w:rPr>
              <w:t>surašyti</w:t>
            </w:r>
            <w:proofErr w:type="spellEnd"/>
            <w:r w:rsidRPr="00EE7016">
              <w:rPr>
                <w:rFonts w:ascii="Cambria" w:eastAsia="Arial Unicode MS" w:hAnsi="Cambria" w:cs="Times New Roman"/>
                <w:bdr w:val="nil"/>
                <w:lang w:val="en-US"/>
              </w:rPr>
              <w:t xml:space="preserve"> </w:t>
            </w:r>
            <w:proofErr w:type="spellStart"/>
            <w:r w:rsidRPr="00EE7016">
              <w:rPr>
                <w:rFonts w:ascii="Cambria" w:eastAsia="Arial Unicode MS" w:hAnsi="Cambria" w:cs="Times New Roman"/>
                <w:bdr w:val="nil"/>
                <w:lang w:val="en-US"/>
              </w:rPr>
              <w:t>ir</w:t>
            </w:r>
            <w:proofErr w:type="spellEnd"/>
            <w:r w:rsidRPr="00EE7016">
              <w:rPr>
                <w:rFonts w:ascii="Cambria" w:eastAsia="Arial Unicode MS" w:hAnsi="Cambria" w:cs="Times New Roman"/>
                <w:bdr w:val="nil"/>
                <w:lang w:val="en-US"/>
              </w:rPr>
              <w:t xml:space="preserve"> </w:t>
            </w:r>
            <w:proofErr w:type="spellStart"/>
            <w:r w:rsidRPr="00EE7016">
              <w:rPr>
                <w:rFonts w:ascii="Cambria" w:eastAsia="Arial Unicode MS" w:hAnsi="Cambria" w:cs="Times New Roman"/>
                <w:bdr w:val="nil"/>
                <w:lang w:val="en-US"/>
              </w:rPr>
              <w:t>pasirašyti</w:t>
            </w:r>
            <w:proofErr w:type="spellEnd"/>
            <w:r w:rsidRPr="00EE7016">
              <w:rPr>
                <w:rFonts w:ascii="Cambria" w:eastAsia="Arial Unicode MS" w:hAnsi="Cambria" w:cs="Times New Roman"/>
                <w:bdr w:val="nil"/>
                <w:lang w:val="en-US"/>
              </w:rPr>
              <w:t xml:space="preserve"> </w:t>
            </w:r>
            <w:proofErr w:type="spellStart"/>
            <w:r w:rsidRPr="00EE7016">
              <w:rPr>
                <w:rFonts w:ascii="Cambria" w:eastAsia="Arial Unicode MS" w:hAnsi="Cambria" w:cs="Times New Roman"/>
                <w:bdr w:val="nil"/>
                <w:lang w:val="en-US"/>
              </w:rPr>
              <w:t>tiekėjo</w:t>
            </w:r>
            <w:proofErr w:type="spellEnd"/>
            <w:r w:rsidRPr="00EE7016">
              <w:rPr>
                <w:rFonts w:ascii="Cambria" w:eastAsia="Arial Unicode MS" w:hAnsi="Cambria" w:cs="Times New Roman"/>
                <w:bdr w:val="nil"/>
                <w:lang w:val="en-US"/>
              </w:rPr>
              <w:t xml:space="preserve"> </w:t>
            </w:r>
            <w:proofErr w:type="spellStart"/>
            <w:r w:rsidRPr="00EE7016">
              <w:rPr>
                <w:rFonts w:ascii="Cambria" w:eastAsia="Arial Unicode MS" w:hAnsi="Cambria" w:cs="Times New Roman"/>
                <w:bdr w:val="nil"/>
                <w:lang w:val="en-US"/>
              </w:rPr>
              <w:t>finansinės</w:t>
            </w:r>
            <w:proofErr w:type="spellEnd"/>
            <w:r w:rsidRPr="00EE7016">
              <w:rPr>
                <w:rFonts w:ascii="Cambria" w:eastAsia="Arial Unicode MS" w:hAnsi="Cambria" w:cs="Times New Roman"/>
                <w:bdr w:val="nil"/>
                <w:lang w:val="en-US"/>
              </w:rPr>
              <w:t xml:space="preserve"> </w:t>
            </w:r>
            <w:proofErr w:type="spellStart"/>
            <w:r w:rsidRPr="00EE7016">
              <w:rPr>
                <w:rFonts w:ascii="Cambria" w:eastAsia="Arial Unicode MS" w:hAnsi="Cambria" w:cs="Times New Roman"/>
                <w:bdr w:val="nil"/>
                <w:lang w:val="en-US"/>
              </w:rPr>
              <w:t>apskaitos</w:t>
            </w:r>
            <w:proofErr w:type="spellEnd"/>
            <w:r w:rsidRPr="00EE7016">
              <w:rPr>
                <w:rFonts w:ascii="Cambria" w:eastAsia="Arial Unicode MS" w:hAnsi="Cambria" w:cs="Times New Roman"/>
                <w:bdr w:val="nil"/>
                <w:lang w:val="en-US"/>
              </w:rPr>
              <w:t xml:space="preserve"> </w:t>
            </w:r>
            <w:proofErr w:type="spellStart"/>
            <w:r w:rsidRPr="00EE7016">
              <w:rPr>
                <w:rFonts w:ascii="Cambria" w:eastAsia="Arial Unicode MS" w:hAnsi="Cambria" w:cs="Times New Roman"/>
                <w:bdr w:val="nil"/>
                <w:lang w:val="en-US"/>
              </w:rPr>
              <w:t>dokumentus</w:t>
            </w:r>
            <w:proofErr w:type="spellEnd"/>
            <w:r w:rsidRPr="00EE7016">
              <w:rPr>
                <w:rFonts w:ascii="Cambria" w:eastAsia="Arial Unicode MS" w:hAnsi="Cambria" w:cs="Times New Roman"/>
                <w:bdr w:val="nil"/>
                <w:lang w:val="en-US"/>
              </w:rPr>
              <w:t xml:space="preserve">, per </w:t>
            </w:r>
            <w:proofErr w:type="spellStart"/>
            <w:r w:rsidRPr="00EE7016">
              <w:rPr>
                <w:rFonts w:ascii="Cambria" w:eastAsia="Arial Unicode MS" w:hAnsi="Cambria" w:cs="Times New Roman"/>
                <w:bdr w:val="nil"/>
                <w:lang w:val="en-US"/>
              </w:rPr>
              <w:t>pastaruosius</w:t>
            </w:r>
            <w:proofErr w:type="spellEnd"/>
            <w:r w:rsidRPr="00EE7016">
              <w:rPr>
                <w:rFonts w:ascii="Cambria" w:eastAsia="Arial Unicode MS" w:hAnsi="Cambria" w:cs="Times New Roman"/>
                <w:bdr w:val="nil"/>
                <w:lang w:val="en-US"/>
              </w:rPr>
              <w:t xml:space="preserve"> 5 </w:t>
            </w:r>
            <w:proofErr w:type="spellStart"/>
            <w:r w:rsidRPr="00EE7016">
              <w:rPr>
                <w:rFonts w:ascii="Cambria" w:eastAsia="Arial Unicode MS" w:hAnsi="Cambria" w:cs="Times New Roman"/>
                <w:bdr w:val="nil"/>
                <w:lang w:val="en-US"/>
              </w:rPr>
              <w:t>metus</w:t>
            </w:r>
            <w:proofErr w:type="spellEnd"/>
            <w:r w:rsidRPr="00EE7016">
              <w:rPr>
                <w:rFonts w:ascii="Cambria" w:eastAsia="Arial Unicode MS" w:hAnsi="Cambria" w:cs="Times New Roman"/>
                <w:bdr w:val="nil"/>
                <w:lang w:val="en-US"/>
              </w:rPr>
              <w:t xml:space="preserve"> </w:t>
            </w:r>
            <w:proofErr w:type="spellStart"/>
            <w:r w:rsidRPr="00EE7016">
              <w:rPr>
                <w:rFonts w:ascii="Cambria" w:eastAsia="Arial Unicode MS" w:hAnsi="Cambria" w:cs="Times New Roman"/>
                <w:bdr w:val="nil"/>
                <w:lang w:val="en-US"/>
              </w:rPr>
              <w:t>buvo</w:t>
            </w:r>
            <w:proofErr w:type="spellEnd"/>
            <w:r w:rsidRPr="00EE7016">
              <w:rPr>
                <w:rFonts w:ascii="Cambria" w:eastAsia="Arial Unicode MS" w:hAnsi="Cambria" w:cs="Times New Roman"/>
                <w:bdr w:val="nil"/>
                <w:lang w:val="en-US"/>
              </w:rPr>
              <w:t xml:space="preserve"> </w:t>
            </w:r>
            <w:proofErr w:type="spellStart"/>
            <w:r w:rsidRPr="00EE7016">
              <w:rPr>
                <w:rFonts w:ascii="Cambria" w:eastAsia="Arial Unicode MS" w:hAnsi="Cambria" w:cs="Times New Roman"/>
                <w:bdr w:val="nil"/>
                <w:lang w:val="en-US"/>
              </w:rPr>
              <w:t>priimtas</w:t>
            </w:r>
            <w:proofErr w:type="spellEnd"/>
            <w:r w:rsidRPr="00EE7016">
              <w:rPr>
                <w:rFonts w:ascii="Cambria" w:eastAsia="Arial Unicode MS" w:hAnsi="Cambria" w:cs="Times New Roman"/>
                <w:bdr w:val="nil"/>
                <w:lang w:val="en-US"/>
              </w:rPr>
              <w:t xml:space="preserve"> </w:t>
            </w:r>
            <w:proofErr w:type="spellStart"/>
            <w:r w:rsidRPr="00EE7016">
              <w:rPr>
                <w:rFonts w:ascii="Cambria" w:eastAsia="Arial Unicode MS" w:hAnsi="Cambria" w:cs="Times New Roman"/>
                <w:bdr w:val="nil"/>
                <w:lang w:val="en-US"/>
              </w:rPr>
              <w:t>ir</w:t>
            </w:r>
            <w:proofErr w:type="spellEnd"/>
            <w:r w:rsidRPr="00EE7016">
              <w:rPr>
                <w:rFonts w:ascii="Cambria" w:eastAsia="Arial Unicode MS" w:hAnsi="Cambria" w:cs="Times New Roman"/>
                <w:bdr w:val="nil"/>
                <w:lang w:val="en-US"/>
              </w:rPr>
              <w:t xml:space="preserve"> </w:t>
            </w:r>
            <w:proofErr w:type="spellStart"/>
            <w:r w:rsidRPr="00EE7016">
              <w:rPr>
                <w:rFonts w:ascii="Cambria" w:eastAsia="Arial Unicode MS" w:hAnsi="Cambria" w:cs="Times New Roman"/>
                <w:bdr w:val="nil"/>
                <w:lang w:val="en-US"/>
              </w:rPr>
              <w:t>įsiteisėjęs</w:t>
            </w:r>
            <w:proofErr w:type="spellEnd"/>
            <w:r w:rsidRPr="00EE7016">
              <w:rPr>
                <w:rFonts w:ascii="Cambria" w:eastAsia="Arial Unicode MS" w:hAnsi="Cambria" w:cs="Times New Roman"/>
                <w:bdr w:val="nil"/>
                <w:lang w:val="en-US"/>
              </w:rPr>
              <w:t xml:space="preserve"> </w:t>
            </w:r>
            <w:proofErr w:type="spellStart"/>
            <w:r w:rsidRPr="00EE7016">
              <w:rPr>
                <w:rFonts w:ascii="Cambria" w:eastAsia="Arial Unicode MS" w:hAnsi="Cambria" w:cs="Times New Roman"/>
                <w:bdr w:val="nil"/>
                <w:lang w:val="en-US"/>
              </w:rPr>
              <w:t>apkaltinamasis</w:t>
            </w:r>
            <w:proofErr w:type="spellEnd"/>
            <w:r w:rsidRPr="00EE7016">
              <w:rPr>
                <w:rFonts w:ascii="Cambria" w:eastAsia="Arial Unicode MS" w:hAnsi="Cambria" w:cs="Times New Roman"/>
                <w:bdr w:val="nil"/>
                <w:lang w:val="en-US"/>
              </w:rPr>
              <w:t xml:space="preserve"> </w:t>
            </w:r>
            <w:proofErr w:type="spellStart"/>
            <w:r w:rsidRPr="00EE7016">
              <w:rPr>
                <w:rFonts w:ascii="Cambria" w:eastAsia="Arial Unicode MS" w:hAnsi="Cambria" w:cs="Times New Roman"/>
                <w:bdr w:val="nil"/>
                <w:lang w:val="en-US"/>
              </w:rPr>
              <w:t>teismo</w:t>
            </w:r>
            <w:proofErr w:type="spellEnd"/>
            <w:r w:rsidRPr="00EE7016">
              <w:rPr>
                <w:rFonts w:ascii="Cambria" w:eastAsia="Arial Unicode MS" w:hAnsi="Cambria" w:cs="Times New Roman"/>
                <w:bdr w:val="nil"/>
                <w:lang w:val="en-US"/>
              </w:rPr>
              <w:t xml:space="preserve"> </w:t>
            </w:r>
            <w:proofErr w:type="spellStart"/>
            <w:r w:rsidRPr="00EE7016">
              <w:rPr>
                <w:rFonts w:ascii="Cambria" w:eastAsia="Arial Unicode MS" w:hAnsi="Cambria" w:cs="Times New Roman"/>
                <w:bdr w:val="nil"/>
                <w:lang w:val="en-US"/>
              </w:rPr>
              <w:t>nuosprendis</w:t>
            </w:r>
            <w:proofErr w:type="spellEnd"/>
            <w:r w:rsidRPr="00EE7016">
              <w:rPr>
                <w:rFonts w:ascii="Cambria" w:eastAsia="Arial Unicode MS" w:hAnsi="Cambria" w:cs="Times New Roman"/>
                <w:bdr w:val="nil"/>
                <w:lang w:val="en-US"/>
              </w:rPr>
              <w:t xml:space="preserve"> </w:t>
            </w:r>
            <w:proofErr w:type="spellStart"/>
            <w:r w:rsidRPr="00EE7016">
              <w:rPr>
                <w:rFonts w:ascii="Cambria" w:eastAsia="Arial Unicode MS" w:hAnsi="Cambria" w:cs="Times New Roman"/>
                <w:bdr w:val="nil"/>
                <w:lang w:val="en-US"/>
              </w:rPr>
              <w:t>ir</w:t>
            </w:r>
            <w:proofErr w:type="spellEnd"/>
            <w:r w:rsidRPr="00EE7016">
              <w:rPr>
                <w:rFonts w:ascii="Cambria" w:eastAsia="Arial Unicode MS" w:hAnsi="Cambria" w:cs="Times New Roman"/>
                <w:bdr w:val="nil"/>
                <w:lang w:val="en-US"/>
              </w:rPr>
              <w:t xml:space="preserve"> </w:t>
            </w:r>
            <w:proofErr w:type="spellStart"/>
            <w:r w:rsidRPr="00EE7016">
              <w:rPr>
                <w:rFonts w:ascii="Cambria" w:eastAsia="Arial Unicode MS" w:hAnsi="Cambria" w:cs="Times New Roman"/>
                <w:bdr w:val="nil"/>
                <w:lang w:val="en-US"/>
              </w:rPr>
              <w:t>šis</w:t>
            </w:r>
            <w:proofErr w:type="spellEnd"/>
            <w:r w:rsidRPr="00EE7016">
              <w:rPr>
                <w:rFonts w:ascii="Cambria" w:eastAsia="Arial Unicode MS" w:hAnsi="Cambria" w:cs="Times New Roman"/>
                <w:bdr w:val="nil"/>
                <w:lang w:val="en-US"/>
              </w:rPr>
              <w:t xml:space="preserve"> </w:t>
            </w:r>
            <w:proofErr w:type="spellStart"/>
            <w:r w:rsidRPr="00EE7016">
              <w:rPr>
                <w:rFonts w:ascii="Cambria" w:eastAsia="Arial Unicode MS" w:hAnsi="Cambria" w:cs="Times New Roman"/>
                <w:bdr w:val="nil"/>
                <w:lang w:val="en-US"/>
              </w:rPr>
              <w:t>asmuo</w:t>
            </w:r>
            <w:proofErr w:type="spellEnd"/>
            <w:r w:rsidRPr="00EE7016">
              <w:rPr>
                <w:rFonts w:ascii="Cambria" w:eastAsia="Arial Unicode MS" w:hAnsi="Cambria" w:cs="Times New Roman"/>
                <w:bdr w:val="nil"/>
                <w:lang w:val="en-US"/>
              </w:rPr>
              <w:t xml:space="preserve"> </w:t>
            </w:r>
            <w:proofErr w:type="spellStart"/>
            <w:r w:rsidRPr="00EE7016">
              <w:rPr>
                <w:rFonts w:ascii="Cambria" w:eastAsia="Arial Unicode MS" w:hAnsi="Cambria" w:cs="Times New Roman"/>
                <w:bdr w:val="nil"/>
                <w:lang w:val="en-US"/>
              </w:rPr>
              <w:t>turi</w:t>
            </w:r>
            <w:proofErr w:type="spellEnd"/>
            <w:r w:rsidRPr="00EE7016">
              <w:rPr>
                <w:rFonts w:ascii="Cambria" w:eastAsia="Arial Unicode MS" w:hAnsi="Cambria" w:cs="Times New Roman"/>
                <w:bdr w:val="nil"/>
                <w:lang w:val="en-US"/>
              </w:rPr>
              <w:t xml:space="preserve"> </w:t>
            </w:r>
            <w:proofErr w:type="spellStart"/>
            <w:r w:rsidRPr="00EE7016">
              <w:rPr>
                <w:rFonts w:ascii="Cambria" w:eastAsia="Arial Unicode MS" w:hAnsi="Cambria" w:cs="Times New Roman"/>
                <w:bdr w:val="nil"/>
                <w:lang w:val="en-US"/>
              </w:rPr>
              <w:t>neišnykusį</w:t>
            </w:r>
            <w:proofErr w:type="spellEnd"/>
            <w:r w:rsidRPr="00EE7016">
              <w:rPr>
                <w:rFonts w:ascii="Cambria" w:eastAsia="Arial Unicode MS" w:hAnsi="Cambria" w:cs="Times New Roman"/>
                <w:bdr w:val="nil"/>
                <w:lang w:val="en-US"/>
              </w:rPr>
              <w:t xml:space="preserve"> </w:t>
            </w:r>
            <w:proofErr w:type="spellStart"/>
            <w:r w:rsidRPr="00EE7016">
              <w:rPr>
                <w:rFonts w:ascii="Cambria" w:eastAsia="Arial Unicode MS" w:hAnsi="Cambria" w:cs="Times New Roman"/>
                <w:bdr w:val="nil"/>
                <w:lang w:val="en-US"/>
              </w:rPr>
              <w:t>ar</w:t>
            </w:r>
            <w:proofErr w:type="spellEnd"/>
            <w:r w:rsidRPr="00EE7016">
              <w:rPr>
                <w:rFonts w:ascii="Cambria" w:eastAsia="Arial Unicode MS" w:hAnsi="Cambria" w:cs="Times New Roman"/>
                <w:bdr w:val="nil"/>
                <w:lang w:val="en-US"/>
              </w:rPr>
              <w:t xml:space="preserve"> </w:t>
            </w:r>
            <w:proofErr w:type="spellStart"/>
            <w:r w:rsidRPr="00EE7016">
              <w:rPr>
                <w:rFonts w:ascii="Cambria" w:eastAsia="Arial Unicode MS" w:hAnsi="Cambria" w:cs="Times New Roman"/>
                <w:bdr w:val="nil"/>
                <w:lang w:val="en-US"/>
              </w:rPr>
              <w:t>nepanaikintą</w:t>
            </w:r>
            <w:proofErr w:type="spellEnd"/>
            <w:r w:rsidRPr="00EE7016">
              <w:rPr>
                <w:rFonts w:ascii="Cambria" w:eastAsia="Arial Unicode MS" w:hAnsi="Cambria" w:cs="Times New Roman"/>
                <w:bdr w:val="nil"/>
                <w:lang w:val="en-US"/>
              </w:rPr>
              <w:t xml:space="preserve"> </w:t>
            </w:r>
            <w:proofErr w:type="spellStart"/>
            <w:r w:rsidRPr="00EE7016">
              <w:rPr>
                <w:rFonts w:ascii="Cambria" w:eastAsia="Arial Unicode MS" w:hAnsi="Cambria" w:cs="Times New Roman"/>
                <w:bdr w:val="nil"/>
                <w:lang w:val="en-US"/>
              </w:rPr>
              <w:t>teistumą</w:t>
            </w:r>
            <w:proofErr w:type="spellEnd"/>
            <w:r w:rsidRPr="00EE7016">
              <w:rPr>
                <w:rFonts w:ascii="Cambria" w:eastAsia="Arial Unicode MS" w:hAnsi="Cambria" w:cs="Times New Roman"/>
                <w:bdr w:val="nil"/>
                <w:lang w:val="en-US"/>
              </w:rPr>
              <w:t>;</w:t>
            </w:r>
          </w:p>
          <w:p w14:paraId="7632F594" w14:textId="77777777" w:rsidR="00EE7016" w:rsidRPr="00EE7016" w:rsidRDefault="00EE7016" w:rsidP="00EE7016">
            <w:pPr>
              <w:pBdr>
                <w:top w:val="nil"/>
                <w:left w:val="nil"/>
                <w:bottom w:val="nil"/>
                <w:right w:val="nil"/>
                <w:between w:val="nil"/>
                <w:bar w:val="nil"/>
              </w:pBdr>
              <w:suppressAutoHyphens/>
              <w:jc w:val="both"/>
              <w:rPr>
                <w:rFonts w:ascii="Cambria" w:eastAsia="Arial Unicode MS" w:hAnsi="Cambria" w:cs="Times New Roman"/>
                <w:color w:val="000000"/>
                <w:bdr w:val="nil"/>
              </w:rPr>
            </w:pPr>
            <w:r w:rsidRPr="00EE7016">
              <w:rPr>
                <w:rFonts w:ascii="Cambria" w:eastAsia="Arial Unicode MS" w:hAnsi="Cambria" w:cs="Times New Roman"/>
                <w:color w:val="000000"/>
                <w:bdr w:val="nil"/>
                <w:lang w:val="en-US"/>
              </w:rPr>
              <w:t xml:space="preserve">3) </w:t>
            </w:r>
            <w:proofErr w:type="spellStart"/>
            <w:r w:rsidRPr="00EE7016">
              <w:rPr>
                <w:rFonts w:ascii="Cambria" w:eastAsia="Arial Unicode MS" w:hAnsi="Cambria" w:cs="Times New Roman"/>
                <w:color w:val="000000"/>
                <w:bdr w:val="nil"/>
                <w:lang w:val="en-US"/>
              </w:rPr>
              <w:t>tiekėjo</w:t>
            </w:r>
            <w:proofErr w:type="spellEnd"/>
            <w:r w:rsidRPr="00EE7016">
              <w:rPr>
                <w:rFonts w:ascii="Cambria" w:eastAsia="Arial Unicode MS" w:hAnsi="Cambria" w:cs="Times New Roman"/>
                <w:color w:val="000000"/>
                <w:bdr w:val="nil"/>
                <w:lang w:val="en-US"/>
              </w:rPr>
              <w:t xml:space="preserve">, kuris yra </w:t>
            </w:r>
            <w:proofErr w:type="spellStart"/>
            <w:r w:rsidRPr="00EE7016">
              <w:rPr>
                <w:rFonts w:ascii="Cambria" w:eastAsia="Arial Unicode MS" w:hAnsi="Cambria" w:cs="Times New Roman"/>
                <w:color w:val="000000"/>
                <w:bdr w:val="nil"/>
                <w:lang w:val="en-US"/>
              </w:rPr>
              <w:t>juridinis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asmuo</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kita</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organizacija</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ar</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jos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padalinys</w:t>
            </w:r>
            <w:proofErr w:type="spellEnd"/>
            <w:r w:rsidRPr="00EE7016">
              <w:rPr>
                <w:rFonts w:ascii="Cambria" w:eastAsia="Arial Unicode MS" w:hAnsi="Cambria" w:cs="Times New Roman"/>
                <w:color w:val="000000"/>
                <w:bdr w:val="nil"/>
                <w:lang w:val="en-US"/>
              </w:rPr>
              <w:t xml:space="preserve">, per </w:t>
            </w:r>
            <w:proofErr w:type="spellStart"/>
            <w:r w:rsidRPr="00EE7016">
              <w:rPr>
                <w:rFonts w:ascii="Cambria" w:eastAsia="Arial Unicode MS" w:hAnsi="Cambria" w:cs="Times New Roman"/>
                <w:color w:val="000000"/>
                <w:bdr w:val="nil"/>
                <w:lang w:val="en-US"/>
              </w:rPr>
              <w:t>pastaruosius</w:t>
            </w:r>
            <w:proofErr w:type="spellEnd"/>
            <w:r w:rsidRPr="00EE7016">
              <w:rPr>
                <w:rFonts w:ascii="Cambria" w:eastAsia="Arial Unicode MS" w:hAnsi="Cambria" w:cs="Times New Roman"/>
                <w:color w:val="000000"/>
                <w:bdr w:val="nil"/>
                <w:lang w:val="en-US"/>
              </w:rPr>
              <w:t xml:space="preserve"> 5 </w:t>
            </w:r>
            <w:proofErr w:type="spellStart"/>
            <w:r w:rsidRPr="00EE7016">
              <w:rPr>
                <w:rFonts w:ascii="Cambria" w:eastAsia="Arial Unicode MS" w:hAnsi="Cambria" w:cs="Times New Roman"/>
                <w:color w:val="000000"/>
                <w:bdr w:val="nil"/>
                <w:lang w:val="en-US"/>
              </w:rPr>
              <w:t>metus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buvo</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priimtas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ir</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įsiteisėjęs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apkaltinamasis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teismo</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nuosprendis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arba</w:t>
            </w:r>
            <w:proofErr w:type="spellEnd"/>
            <w:r w:rsidRPr="00EE7016">
              <w:rPr>
                <w:rFonts w:ascii="Cambria" w:eastAsia="Arial Unicode MS" w:hAnsi="Cambria" w:cs="Times New Roman"/>
                <w:color w:val="000000"/>
                <w:bdr w:val="nil"/>
                <w:lang w:val="en-US"/>
              </w:rPr>
              <w:t xml:space="preserve"> VPĮ 46 </w:t>
            </w:r>
            <w:proofErr w:type="spellStart"/>
            <w:r w:rsidRPr="00EE7016">
              <w:rPr>
                <w:rFonts w:ascii="Cambria" w:eastAsia="Arial Unicode MS" w:hAnsi="Cambria" w:cs="Times New Roman"/>
                <w:color w:val="000000"/>
                <w:bdr w:val="nil"/>
                <w:lang w:val="en-US"/>
              </w:rPr>
              <w:t>straipsnio</w:t>
            </w:r>
            <w:proofErr w:type="spellEnd"/>
            <w:r w:rsidRPr="00EE7016">
              <w:rPr>
                <w:rFonts w:ascii="Cambria" w:eastAsia="Arial Unicode MS" w:hAnsi="Cambria" w:cs="Times New Roman"/>
                <w:color w:val="000000"/>
                <w:bdr w:val="nil"/>
                <w:lang w:val="en-US"/>
              </w:rPr>
              <w:t xml:space="preserve"> 3 </w:t>
            </w:r>
            <w:proofErr w:type="spellStart"/>
            <w:r w:rsidRPr="00EE7016">
              <w:rPr>
                <w:rFonts w:ascii="Cambria" w:eastAsia="Arial Unicode MS" w:hAnsi="Cambria" w:cs="Times New Roman"/>
                <w:color w:val="000000"/>
                <w:bdr w:val="nil"/>
                <w:lang w:val="en-US"/>
              </w:rPr>
              <w:t>dalies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atveju</w:t>
            </w:r>
            <w:proofErr w:type="spellEnd"/>
            <w:r w:rsidRPr="00EE7016">
              <w:rPr>
                <w:rFonts w:ascii="Cambria" w:eastAsia="Arial Unicode MS" w:hAnsi="Cambria" w:cs="Times New Roman"/>
                <w:color w:val="000000"/>
                <w:bdr w:val="nil"/>
                <w:lang w:val="en-US"/>
              </w:rPr>
              <w:t xml:space="preserve"> – </w:t>
            </w:r>
            <w:proofErr w:type="spellStart"/>
            <w:r w:rsidRPr="00EE7016">
              <w:rPr>
                <w:rFonts w:ascii="Cambria" w:eastAsia="Arial Unicode MS" w:hAnsi="Cambria" w:cs="Times New Roman"/>
                <w:color w:val="000000"/>
                <w:bdr w:val="nil"/>
                <w:lang w:val="en-US"/>
              </w:rPr>
              <w:t>galutinis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administracinis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sprendimas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jeigu</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toks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sprendimas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priimamas</w:t>
            </w:r>
            <w:proofErr w:type="spellEnd"/>
            <w:r w:rsidRPr="00EE7016">
              <w:rPr>
                <w:rFonts w:ascii="Cambria" w:eastAsia="Arial Unicode MS" w:hAnsi="Cambria" w:cs="Times New Roman"/>
                <w:color w:val="000000"/>
                <w:bdr w:val="nil"/>
                <w:lang w:val="en-US"/>
              </w:rPr>
              <w:t xml:space="preserve"> pagal </w:t>
            </w:r>
            <w:proofErr w:type="spellStart"/>
            <w:r w:rsidRPr="00EE7016">
              <w:rPr>
                <w:rFonts w:ascii="Cambria" w:eastAsia="Arial Unicode MS" w:hAnsi="Cambria" w:cs="Times New Roman"/>
                <w:color w:val="000000"/>
                <w:bdr w:val="nil"/>
                <w:lang w:val="en-US"/>
              </w:rPr>
              <w:t>tiekėjo</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šalies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teisės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aktų</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reikalavimus</w:t>
            </w:r>
            <w:proofErr w:type="spellEnd"/>
            <w:r w:rsidRPr="00EE7016">
              <w:rPr>
                <w:rFonts w:ascii="Cambria" w:eastAsia="Arial Unicode MS" w:hAnsi="Cambria" w:cs="Times New Roman"/>
                <w:color w:val="000000"/>
                <w:bdr w:val="nil"/>
                <w:lang w:val="en-US"/>
              </w:rPr>
              <w:t>.</w:t>
            </w:r>
          </w:p>
        </w:tc>
        <w:tc>
          <w:tcPr>
            <w:tcW w:w="1760" w:type="dxa"/>
          </w:tcPr>
          <w:p w14:paraId="1C041D83" w14:textId="77777777" w:rsidR="00EE7016" w:rsidRPr="00EE7016" w:rsidRDefault="00EE7016" w:rsidP="00EE7016">
            <w:pPr>
              <w:pBdr>
                <w:top w:val="nil"/>
                <w:left w:val="nil"/>
                <w:bottom w:val="nil"/>
                <w:right w:val="nil"/>
                <w:between w:val="nil"/>
                <w:bar w:val="nil"/>
              </w:pBdr>
              <w:suppressAutoHyphens/>
              <w:rPr>
                <w:rFonts w:ascii="Cambria" w:eastAsia="Arial Unicode MS" w:hAnsi="Cambria" w:cs="Times New Roman"/>
                <w:b/>
                <w:bCs/>
                <w:color w:val="000000"/>
                <w:bdr w:val="nil"/>
                <w:lang w:val="en-US"/>
              </w:rPr>
            </w:pPr>
            <w:r w:rsidRPr="00EE7016">
              <w:rPr>
                <w:rFonts w:ascii="Cambria" w:eastAsia="Arial Unicode MS" w:hAnsi="Cambria" w:cs="Times New Roman"/>
                <w:b/>
                <w:bCs/>
                <w:color w:val="000000"/>
                <w:bdr w:val="nil"/>
                <w:lang w:val="en-US"/>
              </w:rPr>
              <w:lastRenderedPageBreak/>
              <w:t xml:space="preserve">VPĮ 46 </w:t>
            </w:r>
            <w:proofErr w:type="spellStart"/>
            <w:r w:rsidRPr="00EE7016">
              <w:rPr>
                <w:rFonts w:ascii="Cambria" w:eastAsia="Arial Unicode MS" w:hAnsi="Cambria" w:cs="Times New Roman"/>
                <w:b/>
                <w:bCs/>
                <w:color w:val="000000"/>
                <w:bdr w:val="nil"/>
                <w:lang w:val="en-US"/>
              </w:rPr>
              <w:t>straipsnio</w:t>
            </w:r>
            <w:proofErr w:type="spellEnd"/>
            <w:r w:rsidRPr="00EE7016">
              <w:rPr>
                <w:rFonts w:ascii="Cambria" w:eastAsia="Arial Unicode MS" w:hAnsi="Cambria" w:cs="Times New Roman"/>
                <w:b/>
                <w:bCs/>
                <w:color w:val="000000"/>
                <w:bdr w:val="nil"/>
                <w:lang w:val="en-US"/>
              </w:rPr>
              <w:t xml:space="preserve"> </w:t>
            </w:r>
          </w:p>
          <w:p w14:paraId="64ECF00C" w14:textId="77777777" w:rsidR="00EE7016" w:rsidRPr="00EE7016" w:rsidRDefault="00EE7016" w:rsidP="00EE7016">
            <w:pPr>
              <w:pBdr>
                <w:top w:val="nil"/>
                <w:left w:val="nil"/>
                <w:bottom w:val="nil"/>
                <w:right w:val="nil"/>
                <w:between w:val="nil"/>
                <w:bar w:val="nil"/>
              </w:pBdr>
              <w:suppressAutoHyphens/>
              <w:rPr>
                <w:rFonts w:ascii="Cambria" w:eastAsia="Arial Unicode MS" w:hAnsi="Cambria" w:cs="Times New Roman"/>
                <w:b/>
                <w:bCs/>
                <w:color w:val="000000"/>
                <w:bdr w:val="nil"/>
                <w:lang w:val="en-US"/>
              </w:rPr>
            </w:pPr>
            <w:r w:rsidRPr="00EE7016">
              <w:rPr>
                <w:rFonts w:ascii="Cambria" w:eastAsia="Arial Unicode MS" w:hAnsi="Cambria" w:cs="Times New Roman"/>
                <w:b/>
                <w:bCs/>
                <w:color w:val="000000"/>
                <w:bdr w:val="nil"/>
                <w:lang w:val="en-US"/>
              </w:rPr>
              <w:t xml:space="preserve">1 </w:t>
            </w:r>
            <w:proofErr w:type="spellStart"/>
            <w:r w:rsidRPr="00EE7016">
              <w:rPr>
                <w:rFonts w:ascii="Cambria" w:eastAsia="Arial Unicode MS" w:hAnsi="Cambria" w:cs="Times New Roman"/>
                <w:b/>
                <w:bCs/>
                <w:color w:val="000000"/>
                <w:bdr w:val="nil"/>
                <w:lang w:val="en-US"/>
              </w:rPr>
              <w:t>dalis</w:t>
            </w:r>
            <w:proofErr w:type="spellEnd"/>
          </w:p>
          <w:p w14:paraId="70C1E4CF" w14:textId="77777777" w:rsidR="00EE7016" w:rsidRPr="00EE7016" w:rsidRDefault="00EE7016" w:rsidP="00EE7016">
            <w:pPr>
              <w:pBdr>
                <w:top w:val="nil"/>
                <w:left w:val="nil"/>
                <w:bottom w:val="nil"/>
                <w:right w:val="nil"/>
                <w:between w:val="nil"/>
                <w:bar w:val="nil"/>
              </w:pBdr>
              <w:suppressAutoHyphens/>
              <w:rPr>
                <w:rFonts w:ascii="Cambria" w:eastAsia="Arial Unicode MS" w:hAnsi="Cambria" w:cs="Times New Roman"/>
                <w:color w:val="000000"/>
                <w:bdr w:val="nil"/>
                <w:lang w:val="en-US"/>
              </w:rPr>
            </w:pPr>
          </w:p>
          <w:p w14:paraId="5973BAFB" w14:textId="77777777" w:rsidR="00EE7016" w:rsidRPr="00EE7016" w:rsidRDefault="00EE7016" w:rsidP="00EE7016">
            <w:pPr>
              <w:pBdr>
                <w:top w:val="nil"/>
                <w:left w:val="nil"/>
                <w:bottom w:val="nil"/>
                <w:right w:val="nil"/>
                <w:between w:val="nil"/>
                <w:bar w:val="nil"/>
              </w:pBdr>
              <w:suppressAutoHyphens/>
              <w:rPr>
                <w:rFonts w:ascii="Cambria" w:eastAsia="Arial Unicode MS" w:hAnsi="Cambria" w:cs="Times New Roman"/>
                <w:color w:val="000000"/>
                <w:bdr w:val="nil"/>
                <w:lang w:val="en-US"/>
              </w:rPr>
            </w:pPr>
            <w:r w:rsidRPr="00EE7016">
              <w:rPr>
                <w:rFonts w:ascii="Cambria" w:eastAsia="Arial Unicode MS" w:hAnsi="Cambria" w:cs="Times New Roman"/>
                <w:color w:val="000000"/>
                <w:bdr w:val="nil"/>
                <w:lang w:val="en-US"/>
              </w:rPr>
              <w:t xml:space="preserve">EBVPD III </w:t>
            </w:r>
            <w:proofErr w:type="spellStart"/>
            <w:proofErr w:type="gramStart"/>
            <w:r w:rsidRPr="00EE7016">
              <w:rPr>
                <w:rFonts w:ascii="Cambria" w:eastAsia="Arial Unicode MS" w:hAnsi="Cambria" w:cs="Times New Roman"/>
                <w:color w:val="000000"/>
                <w:bdr w:val="nil"/>
                <w:lang w:val="en-US"/>
              </w:rPr>
              <w:t>dalies</w:t>
            </w:r>
            <w:proofErr w:type="spellEnd"/>
            <w:r w:rsidRPr="00EE7016">
              <w:rPr>
                <w:rFonts w:ascii="Cambria" w:eastAsia="Arial Unicode MS" w:hAnsi="Cambria" w:cs="Times New Roman"/>
                <w:color w:val="000000"/>
                <w:bdr w:val="nil"/>
                <w:lang w:val="en-US"/>
              </w:rPr>
              <w:t xml:space="preserve">  A</w:t>
            </w:r>
            <w:proofErr w:type="gramEnd"/>
            <w:r w:rsidRPr="00EE7016">
              <w:rPr>
                <w:rFonts w:ascii="Cambria" w:eastAsia="Arial Unicode MS" w:hAnsi="Cambria" w:cs="Times New Roman"/>
                <w:color w:val="000000"/>
                <w:bdr w:val="nil"/>
                <w:lang w:val="en-US"/>
              </w:rPr>
              <w:t xml:space="preserve">1-A6 </w:t>
            </w:r>
            <w:proofErr w:type="spellStart"/>
            <w:r w:rsidRPr="00EE7016">
              <w:rPr>
                <w:rFonts w:ascii="Cambria" w:eastAsia="Arial Unicode MS" w:hAnsi="Cambria" w:cs="Times New Roman"/>
                <w:color w:val="000000"/>
                <w:bdr w:val="nil"/>
                <w:lang w:val="en-US"/>
              </w:rPr>
              <w:t>punktai</w:t>
            </w:r>
            <w:proofErr w:type="spellEnd"/>
          </w:p>
          <w:p w14:paraId="47D90AAC" w14:textId="77777777" w:rsidR="00EE7016" w:rsidRPr="00EE7016" w:rsidRDefault="00EE7016" w:rsidP="00EE7016">
            <w:pPr>
              <w:pBdr>
                <w:top w:val="nil"/>
                <w:left w:val="nil"/>
                <w:bottom w:val="nil"/>
                <w:right w:val="nil"/>
                <w:between w:val="nil"/>
                <w:bar w:val="nil"/>
              </w:pBdr>
              <w:suppressAutoHyphens/>
              <w:rPr>
                <w:rFonts w:ascii="Cambria" w:eastAsia="Arial Unicode MS" w:hAnsi="Cambria" w:cs="Times New Roman"/>
                <w:color w:val="000000"/>
                <w:bdr w:val="nil"/>
                <w:lang w:val="en-US"/>
              </w:rPr>
            </w:pPr>
          </w:p>
          <w:p w14:paraId="6C7B3A01" w14:textId="77777777" w:rsidR="00EE7016" w:rsidRPr="00EE7016" w:rsidRDefault="00EE7016" w:rsidP="00EE7016">
            <w:pPr>
              <w:pBdr>
                <w:top w:val="nil"/>
                <w:left w:val="nil"/>
                <w:bottom w:val="nil"/>
                <w:right w:val="nil"/>
                <w:between w:val="nil"/>
                <w:bar w:val="nil"/>
              </w:pBdr>
              <w:suppressAutoHyphens/>
              <w:rPr>
                <w:rFonts w:ascii="Cambria" w:eastAsia="Arial Unicode MS" w:hAnsi="Cambria" w:cs="Times New Roman"/>
                <w:color w:val="000000"/>
                <w:bdr w:val="nil"/>
                <w:lang w:val="en-US"/>
              </w:rPr>
            </w:pPr>
            <w:r w:rsidRPr="00EE7016">
              <w:rPr>
                <w:rFonts w:ascii="Cambria" w:eastAsia="Arial Unicode MS" w:hAnsi="Cambria" w:cs="Times New Roman"/>
                <w:color w:val="000000"/>
                <w:bdr w:val="nil"/>
                <w:lang w:val="en-US"/>
              </w:rPr>
              <w:lastRenderedPageBreak/>
              <w:t xml:space="preserve">EBVPD III </w:t>
            </w:r>
            <w:proofErr w:type="spellStart"/>
            <w:r w:rsidRPr="00EE7016">
              <w:rPr>
                <w:rFonts w:ascii="Cambria" w:eastAsia="Arial Unicode MS" w:hAnsi="Cambria" w:cs="Times New Roman"/>
                <w:color w:val="000000"/>
                <w:bdr w:val="nil"/>
                <w:lang w:val="en-US"/>
              </w:rPr>
              <w:t>dalies</w:t>
            </w:r>
            <w:proofErr w:type="spellEnd"/>
            <w:r w:rsidRPr="00EE7016">
              <w:rPr>
                <w:rFonts w:ascii="Cambria" w:eastAsia="Arial Unicode MS" w:hAnsi="Cambria" w:cs="Times New Roman"/>
                <w:color w:val="000000"/>
                <w:bdr w:val="nil"/>
                <w:lang w:val="en-US"/>
              </w:rPr>
              <w:t xml:space="preserve"> </w:t>
            </w:r>
            <w:r w:rsidRPr="00EE7016">
              <w:rPr>
                <w:rFonts w:ascii="Cambria" w:eastAsia="Arial Unicode MS" w:hAnsi="Cambria" w:cs="Times New Roman"/>
                <w:color w:val="000000"/>
                <w:bdr w:val="nil"/>
              </w:rPr>
              <w:t>D1 punktas</w:t>
            </w:r>
          </w:p>
        </w:tc>
        <w:tc>
          <w:tcPr>
            <w:tcW w:w="4252" w:type="dxa"/>
          </w:tcPr>
          <w:p w14:paraId="4E6D2A2E" w14:textId="77777777" w:rsidR="00EE7016" w:rsidRPr="00EE7016" w:rsidRDefault="00EE7016" w:rsidP="00EE7016">
            <w:pPr>
              <w:pBdr>
                <w:top w:val="nil"/>
                <w:left w:val="nil"/>
                <w:bottom w:val="nil"/>
                <w:right w:val="nil"/>
                <w:between w:val="nil"/>
                <w:bar w:val="nil"/>
              </w:pBdr>
              <w:suppressAutoHyphens/>
              <w:jc w:val="both"/>
              <w:rPr>
                <w:rFonts w:ascii="Cambria" w:eastAsia="Arial Unicode MS" w:hAnsi="Cambria" w:cs="Times New Roman"/>
                <w:color w:val="000000"/>
                <w:bdr w:val="nil"/>
                <w:lang w:val="en-US"/>
              </w:rPr>
            </w:pPr>
            <w:proofErr w:type="spellStart"/>
            <w:r w:rsidRPr="00EE7016">
              <w:rPr>
                <w:rFonts w:ascii="Cambria" w:eastAsia="Arial Unicode MS" w:hAnsi="Cambria" w:cs="Times New Roman"/>
                <w:color w:val="000000"/>
                <w:bdr w:val="nil"/>
                <w:lang w:val="en-US"/>
              </w:rPr>
              <w:lastRenderedPageBreak/>
              <w:t>Iš</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Lietuvoje</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įsteigtų</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subjektų</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reikalaujama</w:t>
            </w:r>
            <w:proofErr w:type="spellEnd"/>
            <w:r w:rsidRPr="00EE7016">
              <w:rPr>
                <w:rFonts w:ascii="Cambria" w:eastAsia="Arial Unicode MS" w:hAnsi="Cambria" w:cs="Times New Roman"/>
                <w:color w:val="000000"/>
                <w:bdr w:val="nil"/>
                <w:lang w:val="en-US"/>
              </w:rPr>
              <w:t>:</w:t>
            </w:r>
          </w:p>
          <w:p w14:paraId="4CF7FD41" w14:textId="77777777" w:rsidR="00EE7016" w:rsidRPr="00EE7016" w:rsidRDefault="00EE7016" w:rsidP="00EE7016">
            <w:pPr>
              <w:numPr>
                <w:ilvl w:val="0"/>
                <w:numId w:val="16"/>
              </w:numPr>
              <w:pBdr>
                <w:top w:val="nil"/>
                <w:left w:val="nil"/>
                <w:bottom w:val="nil"/>
                <w:right w:val="nil"/>
                <w:between w:val="nil"/>
                <w:bar w:val="nil"/>
              </w:pBdr>
              <w:tabs>
                <w:tab w:val="left" w:pos="489"/>
              </w:tabs>
              <w:suppressAutoHyphens/>
              <w:ind w:left="33" w:firstLine="207"/>
              <w:jc w:val="both"/>
              <w:rPr>
                <w:rFonts w:ascii="Cambria" w:eastAsia="Arial Unicode MS" w:hAnsi="Cambria" w:cs="Times New Roman"/>
                <w:b/>
                <w:bCs/>
                <w:color w:val="000000"/>
                <w:bdr w:val="nil"/>
                <w:lang w:val="en-US"/>
              </w:rPr>
            </w:pPr>
            <w:proofErr w:type="spellStart"/>
            <w:r w:rsidRPr="00EE7016">
              <w:rPr>
                <w:rFonts w:ascii="Cambria" w:eastAsia="Arial Unicode MS" w:hAnsi="Cambria" w:cs="Times New Roman"/>
                <w:color w:val="000000"/>
                <w:bdr w:val="nil"/>
                <w:lang w:val="en-US"/>
              </w:rPr>
              <w:t>išrašo</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iš</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teismo</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sprendimo</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arba</w:t>
            </w:r>
            <w:proofErr w:type="spellEnd"/>
          </w:p>
          <w:p w14:paraId="60BB7895" w14:textId="77777777" w:rsidR="00EE7016" w:rsidRPr="00EE7016" w:rsidRDefault="00EE7016" w:rsidP="00EE7016">
            <w:pPr>
              <w:numPr>
                <w:ilvl w:val="0"/>
                <w:numId w:val="16"/>
              </w:numPr>
              <w:pBdr>
                <w:top w:val="nil"/>
                <w:left w:val="nil"/>
                <w:bottom w:val="nil"/>
                <w:right w:val="nil"/>
                <w:between w:val="nil"/>
                <w:bar w:val="nil"/>
              </w:pBdr>
              <w:tabs>
                <w:tab w:val="left" w:pos="489"/>
              </w:tabs>
              <w:suppressAutoHyphens/>
              <w:ind w:left="33" w:firstLine="207"/>
              <w:jc w:val="both"/>
              <w:rPr>
                <w:rFonts w:ascii="Cambria" w:eastAsia="Arial Unicode MS" w:hAnsi="Cambria" w:cs="Times New Roman"/>
                <w:b/>
                <w:bCs/>
                <w:color w:val="000000"/>
                <w:bdr w:val="nil"/>
                <w:lang w:val="en-US"/>
              </w:rPr>
            </w:pPr>
            <w:proofErr w:type="spellStart"/>
            <w:r w:rsidRPr="00EE7016">
              <w:rPr>
                <w:rFonts w:ascii="Cambria" w:eastAsia="Arial Unicode MS" w:hAnsi="Cambria" w:cs="Times New Roman"/>
                <w:color w:val="000000"/>
                <w:bdr w:val="nil"/>
                <w:lang w:val="en-US"/>
              </w:rPr>
              <w:t>Informatikos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ir</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ryšių</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departamento</w:t>
            </w:r>
            <w:proofErr w:type="spellEnd"/>
            <w:r w:rsidRPr="00EE7016">
              <w:rPr>
                <w:rFonts w:ascii="Cambria" w:eastAsia="Arial Unicode MS" w:hAnsi="Cambria" w:cs="Times New Roman"/>
                <w:color w:val="000000"/>
                <w:bdr w:val="nil"/>
                <w:lang w:val="en-US"/>
              </w:rPr>
              <w:t xml:space="preserve"> prie </w:t>
            </w:r>
            <w:proofErr w:type="spellStart"/>
            <w:r w:rsidRPr="00EE7016">
              <w:rPr>
                <w:rFonts w:ascii="Cambria" w:eastAsia="Arial Unicode MS" w:hAnsi="Cambria" w:cs="Times New Roman"/>
                <w:color w:val="000000"/>
                <w:bdr w:val="nil"/>
                <w:lang w:val="en-US"/>
              </w:rPr>
              <w:t>Vidaus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reikalų</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ministerijos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pažymos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arba</w:t>
            </w:r>
            <w:proofErr w:type="spellEnd"/>
          </w:p>
          <w:p w14:paraId="130DE165" w14:textId="77777777" w:rsidR="00EE7016" w:rsidRPr="00EE7016" w:rsidRDefault="00EE7016" w:rsidP="00EE7016">
            <w:pPr>
              <w:numPr>
                <w:ilvl w:val="0"/>
                <w:numId w:val="16"/>
              </w:numPr>
              <w:pBdr>
                <w:top w:val="nil"/>
                <w:left w:val="nil"/>
                <w:bottom w:val="nil"/>
                <w:right w:val="nil"/>
                <w:between w:val="nil"/>
                <w:bar w:val="nil"/>
              </w:pBdr>
              <w:tabs>
                <w:tab w:val="left" w:pos="489"/>
              </w:tabs>
              <w:suppressAutoHyphens/>
              <w:ind w:left="33" w:firstLine="207"/>
              <w:jc w:val="both"/>
              <w:rPr>
                <w:rFonts w:ascii="Cambria" w:eastAsia="Arial Unicode MS" w:hAnsi="Cambria" w:cs="Times New Roman"/>
                <w:b/>
                <w:bCs/>
                <w:color w:val="000000"/>
                <w:bdr w:val="nil"/>
                <w:lang w:val="en-US"/>
              </w:rPr>
            </w:pPr>
            <w:proofErr w:type="spellStart"/>
            <w:r w:rsidRPr="00EE7016">
              <w:rPr>
                <w:rFonts w:ascii="Cambria" w:eastAsia="Arial Unicode MS" w:hAnsi="Cambria" w:cs="Times New Roman"/>
                <w:color w:val="000000"/>
                <w:bdr w:val="nil"/>
                <w:lang w:val="en-US"/>
              </w:rPr>
              <w:t>valstybės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įmonės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Registrų</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centro</w:t>
            </w:r>
            <w:proofErr w:type="spellEnd"/>
            <w:r w:rsidRPr="00EE7016">
              <w:rPr>
                <w:rFonts w:ascii="Cambria" w:eastAsia="Arial Unicode MS" w:hAnsi="Cambria" w:cs="Times New Roman"/>
                <w:color w:val="000000"/>
                <w:bdr w:val="nil"/>
                <w:lang w:val="en-US"/>
              </w:rPr>
              <w:t xml:space="preserve"> Lietuvos </w:t>
            </w:r>
            <w:proofErr w:type="spellStart"/>
            <w:r w:rsidRPr="00EE7016">
              <w:rPr>
                <w:rFonts w:ascii="Cambria" w:eastAsia="Arial Unicode MS" w:hAnsi="Cambria" w:cs="Times New Roman"/>
                <w:color w:val="000000"/>
                <w:bdr w:val="nil"/>
                <w:lang w:val="en-US"/>
              </w:rPr>
              <w:t>Respublikos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Vyriausybės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nustatyta</w:t>
            </w:r>
            <w:proofErr w:type="spellEnd"/>
            <w:r w:rsidRPr="00EE7016">
              <w:rPr>
                <w:rFonts w:ascii="Cambria" w:eastAsia="Arial Unicode MS" w:hAnsi="Cambria" w:cs="Times New Roman"/>
                <w:color w:val="000000"/>
                <w:bdr w:val="nil"/>
                <w:lang w:val="en-US"/>
              </w:rPr>
              <w:t xml:space="preserve"> tvarka </w:t>
            </w:r>
            <w:proofErr w:type="spellStart"/>
            <w:r w:rsidRPr="00EE7016">
              <w:rPr>
                <w:rFonts w:ascii="Cambria" w:eastAsia="Arial Unicode MS" w:hAnsi="Cambria" w:cs="Times New Roman"/>
                <w:color w:val="000000"/>
                <w:bdr w:val="nil"/>
                <w:lang w:val="en-US"/>
              </w:rPr>
              <w:t>išduoto</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dokumento</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lastRenderedPageBreak/>
              <w:t>patvirtinančio</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jungtinius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kompetentingų</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institucijų</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tvarkomus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duomenis</w:t>
            </w:r>
            <w:proofErr w:type="spellEnd"/>
            <w:r w:rsidRPr="00EE7016">
              <w:rPr>
                <w:rFonts w:ascii="Cambria" w:eastAsia="Arial Unicode MS" w:hAnsi="Cambria" w:cs="Times New Roman"/>
                <w:color w:val="000000"/>
                <w:bdr w:val="nil"/>
                <w:lang w:val="en-US"/>
              </w:rPr>
              <w:t>.</w:t>
            </w:r>
          </w:p>
          <w:p w14:paraId="168C9D6F" w14:textId="77777777" w:rsidR="00EE7016" w:rsidRPr="00EE7016" w:rsidRDefault="00EE7016" w:rsidP="00EE7016">
            <w:pPr>
              <w:pBdr>
                <w:top w:val="nil"/>
                <w:left w:val="nil"/>
                <w:bottom w:val="nil"/>
                <w:right w:val="nil"/>
                <w:between w:val="nil"/>
                <w:bar w:val="nil"/>
              </w:pBdr>
              <w:tabs>
                <w:tab w:val="left" w:pos="489"/>
              </w:tabs>
              <w:suppressAutoHyphens/>
              <w:ind w:left="33" w:firstLine="207"/>
              <w:jc w:val="both"/>
              <w:rPr>
                <w:rFonts w:ascii="Cambria" w:eastAsia="Arial Unicode MS" w:hAnsi="Cambria" w:cs="Times New Roman"/>
                <w:color w:val="000000"/>
                <w:bdr w:val="nil"/>
                <w:lang w:val="en-US"/>
              </w:rPr>
            </w:pPr>
          </w:p>
          <w:p w14:paraId="2B807894" w14:textId="77777777" w:rsidR="00EE7016" w:rsidRPr="00EE7016" w:rsidRDefault="00EE7016" w:rsidP="00EE7016">
            <w:pPr>
              <w:pBdr>
                <w:top w:val="nil"/>
                <w:left w:val="nil"/>
                <w:bottom w:val="nil"/>
                <w:right w:val="nil"/>
                <w:between w:val="nil"/>
                <w:bar w:val="nil"/>
              </w:pBdr>
              <w:tabs>
                <w:tab w:val="left" w:pos="489"/>
              </w:tabs>
              <w:suppressAutoHyphens/>
              <w:ind w:left="33" w:firstLine="207"/>
              <w:jc w:val="both"/>
              <w:rPr>
                <w:rFonts w:ascii="Cambria" w:eastAsia="Arial Unicode MS" w:hAnsi="Cambria" w:cs="Times New Roman"/>
                <w:color w:val="000000"/>
                <w:bdr w:val="nil"/>
                <w:lang w:val="en-US"/>
              </w:rPr>
            </w:pPr>
            <w:proofErr w:type="spellStart"/>
            <w:r w:rsidRPr="00EE7016">
              <w:rPr>
                <w:rFonts w:ascii="Cambria" w:eastAsia="Arial Unicode MS" w:hAnsi="Cambria" w:cs="Times New Roman"/>
                <w:color w:val="000000"/>
                <w:bdr w:val="nil"/>
                <w:lang w:val="en-US"/>
              </w:rPr>
              <w:t>Iš</w:t>
            </w:r>
            <w:proofErr w:type="spellEnd"/>
            <w:r w:rsidRPr="00EE7016">
              <w:rPr>
                <w:rFonts w:ascii="Cambria" w:eastAsia="Arial Unicode MS" w:hAnsi="Cambria" w:cs="Times New Roman"/>
                <w:color w:val="000000"/>
                <w:bdr w:val="nil"/>
                <w:lang w:val="en-US"/>
              </w:rPr>
              <w:t xml:space="preserve"> ne </w:t>
            </w:r>
            <w:proofErr w:type="spellStart"/>
            <w:r w:rsidRPr="00EE7016">
              <w:rPr>
                <w:rFonts w:ascii="Cambria" w:eastAsia="Arial Unicode MS" w:hAnsi="Cambria" w:cs="Times New Roman"/>
                <w:color w:val="000000"/>
                <w:bdr w:val="nil"/>
                <w:lang w:val="en-US"/>
              </w:rPr>
              <w:t>Lietuvoje</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įsteigtų</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subjektų</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reikalaujama</w:t>
            </w:r>
            <w:proofErr w:type="spellEnd"/>
            <w:r w:rsidRPr="00EE7016">
              <w:rPr>
                <w:rFonts w:ascii="Cambria" w:eastAsia="Arial Unicode MS" w:hAnsi="Cambria" w:cs="Times New Roman"/>
                <w:color w:val="000000"/>
                <w:bdr w:val="nil"/>
                <w:lang w:val="en-US"/>
              </w:rPr>
              <w:t>:</w:t>
            </w:r>
          </w:p>
          <w:p w14:paraId="7A9E83A7" w14:textId="77777777" w:rsidR="00EE7016" w:rsidRPr="00EE7016" w:rsidRDefault="00EE7016" w:rsidP="00EE7016">
            <w:pPr>
              <w:numPr>
                <w:ilvl w:val="0"/>
                <w:numId w:val="16"/>
              </w:numPr>
              <w:pBdr>
                <w:top w:val="nil"/>
                <w:left w:val="nil"/>
                <w:bottom w:val="nil"/>
                <w:right w:val="nil"/>
                <w:between w:val="nil"/>
                <w:bar w:val="nil"/>
              </w:pBdr>
              <w:tabs>
                <w:tab w:val="left" w:pos="489"/>
              </w:tabs>
              <w:suppressAutoHyphens/>
              <w:ind w:left="33" w:firstLine="207"/>
              <w:jc w:val="both"/>
              <w:rPr>
                <w:rFonts w:ascii="Cambria" w:eastAsia="Arial Unicode MS" w:hAnsi="Cambria" w:cs="Times New Roman"/>
                <w:b/>
                <w:bCs/>
                <w:color w:val="000000"/>
                <w:bdr w:val="nil"/>
                <w:lang w:val="en-US"/>
              </w:rPr>
            </w:pPr>
            <w:proofErr w:type="spellStart"/>
            <w:r w:rsidRPr="00EE7016">
              <w:rPr>
                <w:rFonts w:ascii="Cambria" w:eastAsia="Arial Unicode MS" w:hAnsi="Cambria" w:cs="Times New Roman"/>
                <w:color w:val="000000"/>
                <w:bdr w:val="nil"/>
                <w:lang w:val="en-US"/>
              </w:rPr>
              <w:t>atitinkamos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užsienio</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šalies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institucijos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dokumento</w:t>
            </w:r>
            <w:proofErr w:type="spellEnd"/>
            <w:r w:rsidRPr="00EE7016">
              <w:rPr>
                <w:rFonts w:ascii="Cambria" w:eastAsia="Arial Unicode MS" w:hAnsi="Cambria" w:cs="Times New Roman"/>
                <w:color w:val="000000"/>
                <w:bdr w:val="nil"/>
                <w:vertAlign w:val="superscript"/>
                <w:lang w:val="en-US"/>
              </w:rPr>
              <w:footnoteReference w:id="4"/>
            </w:r>
            <w:r w:rsidRPr="00EE7016">
              <w:rPr>
                <w:rFonts w:ascii="Cambria" w:eastAsia="Arial Unicode MS" w:hAnsi="Cambria" w:cs="Times New Roman"/>
                <w:color w:val="000000"/>
                <w:bdr w:val="nil"/>
                <w:lang w:val="en-US"/>
              </w:rPr>
              <w:t>.</w:t>
            </w:r>
          </w:p>
          <w:p w14:paraId="2E2D9F38" w14:textId="77777777" w:rsidR="00EE7016" w:rsidRPr="00EE7016" w:rsidRDefault="00EE7016" w:rsidP="00EE7016">
            <w:pPr>
              <w:pBdr>
                <w:top w:val="nil"/>
                <w:left w:val="nil"/>
                <w:bottom w:val="nil"/>
                <w:right w:val="nil"/>
                <w:between w:val="nil"/>
                <w:bar w:val="nil"/>
              </w:pBdr>
              <w:suppressAutoHyphens/>
              <w:jc w:val="both"/>
              <w:rPr>
                <w:rFonts w:ascii="Cambria" w:eastAsia="Arial Unicode MS" w:hAnsi="Cambria" w:cs="Times New Roman"/>
                <w:color w:val="000000"/>
                <w:bdr w:val="nil"/>
                <w:lang w:val="en-US"/>
              </w:rPr>
            </w:pPr>
          </w:p>
          <w:p w14:paraId="2742036F" w14:textId="77777777" w:rsidR="00EE7016" w:rsidRPr="00EE7016" w:rsidRDefault="00EE7016" w:rsidP="00EE7016">
            <w:pPr>
              <w:pBdr>
                <w:top w:val="nil"/>
                <w:left w:val="nil"/>
                <w:bottom w:val="nil"/>
                <w:right w:val="nil"/>
                <w:between w:val="nil"/>
                <w:bar w:val="nil"/>
              </w:pBdr>
              <w:suppressAutoHyphens/>
              <w:jc w:val="both"/>
              <w:rPr>
                <w:rFonts w:ascii="Cambria" w:eastAsia="Arial Unicode MS" w:hAnsi="Cambria" w:cs="Times New Roman"/>
                <w:color w:val="000000"/>
                <w:bdr w:val="nil"/>
                <w:lang w:val="en-US"/>
              </w:rPr>
            </w:pPr>
            <w:r w:rsidRPr="00EE7016">
              <w:rPr>
                <w:rFonts w:ascii="Cambria" w:eastAsia="Arial Unicode MS" w:hAnsi="Cambria" w:cs="Times New Roman"/>
                <w:color w:val="000000"/>
                <w:bdr w:val="nil"/>
                <w:lang w:val="en-US"/>
              </w:rPr>
              <w:t xml:space="preserve">Nurodyti </w:t>
            </w:r>
            <w:proofErr w:type="spellStart"/>
            <w:r w:rsidRPr="00EE7016">
              <w:rPr>
                <w:rFonts w:ascii="Cambria" w:eastAsia="Arial Unicode MS" w:hAnsi="Cambria" w:cs="Times New Roman"/>
                <w:color w:val="000000"/>
                <w:bdr w:val="nil"/>
                <w:lang w:val="en-US"/>
              </w:rPr>
              <w:t>dokumentai</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turi</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būti</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išduoti</w:t>
            </w:r>
            <w:proofErr w:type="spellEnd"/>
            <w:r w:rsidRPr="00EE7016">
              <w:rPr>
                <w:rFonts w:ascii="Cambria" w:eastAsia="Arial Unicode MS" w:hAnsi="Cambria" w:cs="Times New Roman"/>
                <w:color w:val="000000"/>
                <w:bdr w:val="nil"/>
                <w:lang w:val="en-US"/>
              </w:rPr>
              <w:t xml:space="preserve"> ne </w:t>
            </w:r>
            <w:proofErr w:type="spellStart"/>
            <w:r w:rsidRPr="00EE7016">
              <w:rPr>
                <w:rFonts w:ascii="Cambria" w:eastAsia="Arial Unicode MS" w:hAnsi="Cambria" w:cs="Times New Roman"/>
                <w:color w:val="000000"/>
                <w:bdr w:val="nil"/>
                <w:lang w:val="en-US"/>
              </w:rPr>
              <w:t>anksčiau</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kaip</w:t>
            </w:r>
            <w:proofErr w:type="spellEnd"/>
            <w:r w:rsidRPr="00EE7016">
              <w:rPr>
                <w:rFonts w:ascii="Cambria" w:eastAsia="Arial Unicode MS" w:hAnsi="Cambria" w:cs="Times New Roman"/>
                <w:color w:val="000000"/>
                <w:bdr w:val="nil"/>
                <w:lang w:val="en-US"/>
              </w:rPr>
              <w:t xml:space="preserve"> </w:t>
            </w:r>
            <w:r w:rsidRPr="00EE7016">
              <w:rPr>
                <w:rFonts w:ascii="Cambria" w:eastAsia="Arial Unicode MS" w:hAnsi="Cambria" w:cs="Times New Roman"/>
                <w:b/>
                <w:color w:val="000000"/>
                <w:bdr w:val="nil"/>
                <w:lang w:val="en-US"/>
              </w:rPr>
              <w:t xml:space="preserve">180 </w:t>
            </w:r>
            <w:proofErr w:type="spellStart"/>
            <w:r w:rsidRPr="00EE7016">
              <w:rPr>
                <w:rFonts w:ascii="Cambria" w:eastAsia="Arial Unicode MS" w:hAnsi="Cambria" w:cs="Times New Roman"/>
                <w:b/>
                <w:color w:val="000000"/>
                <w:bdr w:val="nil"/>
                <w:lang w:val="en-US"/>
              </w:rPr>
              <w:t>dienų</w:t>
            </w:r>
            <w:proofErr w:type="spellEnd"/>
            <w:r w:rsidRPr="00EE7016">
              <w:rPr>
                <w:rFonts w:ascii="Cambria" w:eastAsia="Arial Unicode MS" w:hAnsi="Cambria" w:cs="Times New Roman"/>
                <w:color w:val="000000"/>
                <w:bdr w:val="nil"/>
                <w:lang w:val="en-US"/>
              </w:rPr>
              <w:t xml:space="preserve"> iki </w:t>
            </w:r>
            <w:proofErr w:type="spellStart"/>
            <w:r w:rsidRPr="00EE7016">
              <w:rPr>
                <w:rFonts w:ascii="Cambria" w:eastAsia="Arial Unicode MS" w:hAnsi="Cambria" w:cs="Times New Roman"/>
                <w:iCs/>
                <w:color w:val="000000"/>
                <w:bdr w:val="nil"/>
                <w:lang w:val="en-US"/>
              </w:rPr>
              <w:t>tos</w:t>
            </w:r>
            <w:proofErr w:type="spellEnd"/>
            <w:r w:rsidRPr="00EE7016">
              <w:rPr>
                <w:rFonts w:ascii="Cambria" w:eastAsia="Arial Unicode MS" w:hAnsi="Cambria" w:cs="Times New Roman"/>
                <w:iCs/>
                <w:color w:val="000000"/>
                <w:bdr w:val="nil"/>
                <w:lang w:val="en-US"/>
              </w:rPr>
              <w:t xml:space="preserve"> dienos, kai </w:t>
            </w:r>
            <w:proofErr w:type="spellStart"/>
            <w:r w:rsidRPr="00EE7016">
              <w:rPr>
                <w:rFonts w:ascii="Cambria" w:eastAsia="Arial Unicode MS" w:hAnsi="Cambria" w:cs="Times New Roman"/>
                <w:iCs/>
                <w:color w:val="000000"/>
                <w:bdr w:val="nil"/>
                <w:lang w:val="en-US"/>
              </w:rPr>
              <w:t>tiekėjas</w:t>
            </w:r>
            <w:proofErr w:type="spellEnd"/>
            <w:r w:rsidRPr="00EE7016">
              <w:rPr>
                <w:rFonts w:ascii="Cambria" w:eastAsia="Arial Unicode MS" w:hAnsi="Cambria" w:cs="Times New Roman"/>
                <w:iCs/>
                <w:color w:val="000000"/>
                <w:bdr w:val="nil"/>
                <w:lang w:val="en-US"/>
              </w:rPr>
              <w:t xml:space="preserve"> </w:t>
            </w:r>
            <w:proofErr w:type="spellStart"/>
            <w:r w:rsidRPr="00EE7016">
              <w:rPr>
                <w:rFonts w:ascii="Cambria" w:eastAsia="Arial Unicode MS" w:hAnsi="Cambria" w:cs="Times New Roman"/>
                <w:iCs/>
                <w:color w:val="000000"/>
                <w:bdr w:val="nil"/>
                <w:lang w:val="en-US"/>
              </w:rPr>
              <w:t>perkančiosios</w:t>
            </w:r>
            <w:proofErr w:type="spellEnd"/>
            <w:r w:rsidRPr="00EE7016">
              <w:rPr>
                <w:rFonts w:ascii="Cambria" w:eastAsia="Arial Unicode MS" w:hAnsi="Cambria" w:cs="Times New Roman"/>
                <w:iCs/>
                <w:color w:val="000000"/>
                <w:bdr w:val="nil"/>
                <w:lang w:val="en-US"/>
              </w:rPr>
              <w:t xml:space="preserve"> </w:t>
            </w:r>
            <w:proofErr w:type="spellStart"/>
            <w:r w:rsidRPr="00EE7016">
              <w:rPr>
                <w:rFonts w:ascii="Cambria" w:eastAsia="Arial Unicode MS" w:hAnsi="Cambria" w:cs="Times New Roman"/>
                <w:iCs/>
                <w:color w:val="000000"/>
                <w:bdr w:val="nil"/>
                <w:lang w:val="en-US"/>
              </w:rPr>
              <w:t>organizacijos</w:t>
            </w:r>
            <w:proofErr w:type="spellEnd"/>
            <w:r w:rsidRPr="00EE7016">
              <w:rPr>
                <w:rFonts w:ascii="Cambria" w:eastAsia="Arial Unicode MS" w:hAnsi="Cambria" w:cs="Times New Roman"/>
                <w:iCs/>
                <w:color w:val="000000"/>
                <w:bdr w:val="nil"/>
                <w:lang w:val="en-US"/>
              </w:rPr>
              <w:t xml:space="preserve"> </w:t>
            </w:r>
            <w:proofErr w:type="spellStart"/>
            <w:r w:rsidRPr="00EE7016">
              <w:rPr>
                <w:rFonts w:ascii="Cambria" w:eastAsia="Arial Unicode MS" w:hAnsi="Cambria" w:cs="Times New Roman"/>
                <w:iCs/>
                <w:color w:val="000000"/>
                <w:bdr w:val="nil"/>
                <w:lang w:val="en-US"/>
              </w:rPr>
              <w:t>prašymu</w:t>
            </w:r>
            <w:proofErr w:type="spellEnd"/>
            <w:r w:rsidRPr="00EE7016">
              <w:rPr>
                <w:rFonts w:ascii="Cambria" w:eastAsia="Arial Unicode MS" w:hAnsi="Cambria" w:cs="Times New Roman"/>
                <w:iCs/>
                <w:color w:val="000000"/>
                <w:bdr w:val="nil"/>
                <w:lang w:val="en-US"/>
              </w:rPr>
              <w:t xml:space="preserve"> </w:t>
            </w:r>
            <w:proofErr w:type="spellStart"/>
            <w:r w:rsidRPr="00EE7016">
              <w:rPr>
                <w:rFonts w:ascii="Cambria" w:eastAsia="Arial Unicode MS" w:hAnsi="Cambria" w:cs="Times New Roman"/>
                <w:iCs/>
                <w:color w:val="000000"/>
                <w:bdr w:val="nil"/>
                <w:lang w:val="en-US"/>
              </w:rPr>
              <w:t>turės</w:t>
            </w:r>
            <w:proofErr w:type="spellEnd"/>
            <w:r w:rsidRPr="00EE7016">
              <w:rPr>
                <w:rFonts w:ascii="Cambria" w:eastAsia="Arial Unicode MS" w:hAnsi="Cambria" w:cs="Times New Roman"/>
                <w:iCs/>
                <w:color w:val="000000"/>
                <w:bdr w:val="nil"/>
                <w:lang w:val="en-US"/>
              </w:rPr>
              <w:t xml:space="preserve"> pateikti </w:t>
            </w:r>
            <w:proofErr w:type="spellStart"/>
            <w:r w:rsidRPr="00EE7016">
              <w:rPr>
                <w:rFonts w:ascii="Cambria" w:eastAsia="Arial Unicode MS" w:hAnsi="Cambria" w:cs="Times New Roman"/>
                <w:iCs/>
                <w:color w:val="000000"/>
                <w:bdr w:val="nil"/>
                <w:lang w:val="en-US"/>
              </w:rPr>
              <w:t>pašalinimo</w:t>
            </w:r>
            <w:proofErr w:type="spellEnd"/>
            <w:r w:rsidRPr="00EE7016">
              <w:rPr>
                <w:rFonts w:ascii="Cambria" w:eastAsia="Arial Unicode MS" w:hAnsi="Cambria" w:cs="Times New Roman"/>
                <w:iCs/>
                <w:color w:val="000000"/>
                <w:bdr w:val="nil"/>
                <w:lang w:val="en-US"/>
              </w:rPr>
              <w:t xml:space="preserve"> </w:t>
            </w:r>
            <w:proofErr w:type="spellStart"/>
            <w:r w:rsidRPr="00EE7016">
              <w:rPr>
                <w:rFonts w:ascii="Cambria" w:eastAsia="Arial Unicode MS" w:hAnsi="Cambria" w:cs="Times New Roman"/>
                <w:iCs/>
                <w:color w:val="000000"/>
                <w:bdr w:val="nil"/>
                <w:lang w:val="en-US"/>
              </w:rPr>
              <w:t>pagrindų</w:t>
            </w:r>
            <w:proofErr w:type="spellEnd"/>
            <w:r w:rsidRPr="00EE7016">
              <w:rPr>
                <w:rFonts w:ascii="Cambria" w:eastAsia="Arial Unicode MS" w:hAnsi="Cambria" w:cs="Times New Roman"/>
                <w:iCs/>
                <w:color w:val="000000"/>
                <w:bdr w:val="nil"/>
                <w:lang w:val="en-US"/>
              </w:rPr>
              <w:t xml:space="preserve"> </w:t>
            </w:r>
            <w:proofErr w:type="spellStart"/>
            <w:r w:rsidRPr="00EE7016">
              <w:rPr>
                <w:rFonts w:ascii="Cambria" w:eastAsia="Arial Unicode MS" w:hAnsi="Cambria" w:cs="Times New Roman"/>
                <w:iCs/>
                <w:color w:val="000000"/>
                <w:bdr w:val="nil"/>
                <w:lang w:val="en-US"/>
              </w:rPr>
              <w:t>nebuvimą</w:t>
            </w:r>
            <w:proofErr w:type="spellEnd"/>
            <w:r w:rsidRPr="00EE7016">
              <w:rPr>
                <w:rFonts w:ascii="Cambria" w:eastAsia="Arial Unicode MS" w:hAnsi="Cambria" w:cs="Times New Roman"/>
                <w:iCs/>
                <w:color w:val="000000"/>
                <w:bdr w:val="nil"/>
                <w:lang w:val="en-US"/>
              </w:rPr>
              <w:t xml:space="preserve"> </w:t>
            </w:r>
            <w:proofErr w:type="spellStart"/>
            <w:r w:rsidRPr="00EE7016">
              <w:rPr>
                <w:rFonts w:ascii="Cambria" w:eastAsia="Arial Unicode MS" w:hAnsi="Cambria" w:cs="Times New Roman"/>
                <w:iCs/>
                <w:color w:val="000000"/>
                <w:bdr w:val="nil"/>
                <w:lang w:val="en-US"/>
              </w:rPr>
              <w:t>patvirtinančius</w:t>
            </w:r>
            <w:proofErr w:type="spellEnd"/>
            <w:r w:rsidRPr="00EE7016">
              <w:rPr>
                <w:rFonts w:ascii="Cambria" w:eastAsia="Arial Unicode MS" w:hAnsi="Cambria" w:cs="Times New Roman"/>
                <w:iCs/>
                <w:color w:val="000000"/>
                <w:bdr w:val="nil"/>
                <w:lang w:val="en-US"/>
              </w:rPr>
              <w:t xml:space="preserve"> </w:t>
            </w:r>
            <w:proofErr w:type="spellStart"/>
            <w:r w:rsidRPr="00EE7016">
              <w:rPr>
                <w:rFonts w:ascii="Cambria" w:eastAsia="Arial Unicode MS" w:hAnsi="Cambria" w:cs="Times New Roman"/>
                <w:iCs/>
                <w:color w:val="000000"/>
                <w:bdr w:val="nil"/>
                <w:lang w:val="en-US"/>
              </w:rPr>
              <w:t>dok</w:t>
            </w:r>
            <w:r w:rsidRPr="00EE7016">
              <w:rPr>
                <w:rFonts w:ascii="Cambria" w:eastAsia="Arial Unicode MS" w:hAnsi="Cambria" w:cs="Times New Roman"/>
                <w:color w:val="000000"/>
                <w:bdr w:val="nil"/>
                <w:lang w:val="en-US"/>
              </w:rPr>
              <w:t>umentus</w:t>
            </w:r>
            <w:proofErr w:type="spellEnd"/>
            <w:r w:rsidRPr="00EE7016">
              <w:rPr>
                <w:rFonts w:ascii="Cambria" w:eastAsia="Arial Unicode MS" w:hAnsi="Cambria" w:cs="Times New Roman"/>
                <w:color w:val="000000"/>
                <w:bdr w:val="nil"/>
                <w:lang w:val="en-US"/>
              </w:rPr>
              <w:t xml:space="preserve">. </w:t>
            </w:r>
          </w:p>
          <w:p w14:paraId="2A8A75DE" w14:textId="77777777" w:rsidR="00EE7016" w:rsidRPr="00EE7016" w:rsidRDefault="00EE7016" w:rsidP="00EE7016">
            <w:pPr>
              <w:pBdr>
                <w:top w:val="nil"/>
                <w:left w:val="nil"/>
                <w:bottom w:val="nil"/>
                <w:right w:val="nil"/>
                <w:between w:val="nil"/>
                <w:bar w:val="nil"/>
              </w:pBdr>
              <w:suppressAutoHyphens/>
              <w:jc w:val="both"/>
              <w:rPr>
                <w:rFonts w:ascii="Cambria" w:eastAsia="Arial Unicode MS" w:hAnsi="Cambria" w:cs="Times New Roman"/>
                <w:b/>
                <w:bCs/>
                <w:color w:val="000000"/>
                <w:bdr w:val="nil"/>
                <w:lang w:val="en-US"/>
              </w:rPr>
            </w:pPr>
          </w:p>
          <w:p w14:paraId="1CD89680" w14:textId="77777777" w:rsidR="00EE7016" w:rsidRPr="00EE7016" w:rsidRDefault="00EE7016" w:rsidP="00EE7016">
            <w:pPr>
              <w:pBdr>
                <w:top w:val="nil"/>
                <w:left w:val="nil"/>
                <w:bottom w:val="nil"/>
                <w:right w:val="nil"/>
                <w:between w:val="nil"/>
                <w:bar w:val="nil"/>
              </w:pBdr>
              <w:suppressAutoHyphens/>
              <w:jc w:val="both"/>
              <w:rPr>
                <w:rFonts w:ascii="Cambria" w:eastAsia="Arial Unicode MS" w:hAnsi="Cambria" w:cs="Times New Roman"/>
                <w:b/>
                <w:bCs/>
                <w:color w:val="000000"/>
                <w:bdr w:val="nil"/>
                <w:lang w:val="en-US"/>
              </w:rPr>
            </w:pPr>
            <w:r w:rsidRPr="00EE7016">
              <w:rPr>
                <w:rFonts w:ascii="Cambria" w:eastAsia="Arial Unicode MS" w:hAnsi="Cambria" w:cs="Times New Roman"/>
                <w:bCs/>
                <w:color w:val="000000"/>
                <w:bdr w:val="nil"/>
                <w:lang w:val="en-US"/>
              </w:rPr>
              <w:t xml:space="preserve">Jei </w:t>
            </w:r>
            <w:proofErr w:type="spellStart"/>
            <w:r w:rsidRPr="00EE7016">
              <w:rPr>
                <w:rFonts w:ascii="Cambria" w:eastAsia="Arial Unicode MS" w:hAnsi="Cambria" w:cs="Times New Roman"/>
                <w:bCs/>
                <w:color w:val="000000"/>
                <w:bdr w:val="nil"/>
                <w:lang w:val="en-US"/>
              </w:rPr>
              <w:t>dokumentas</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išduotas</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anksčiau</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tačiau</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jame</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nurodytas</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galiojimo</w:t>
            </w:r>
            <w:proofErr w:type="spellEnd"/>
            <w:r w:rsidRPr="00EE7016">
              <w:rPr>
                <w:rFonts w:ascii="Cambria" w:eastAsia="Arial Unicode MS" w:hAnsi="Cambria" w:cs="Times New Roman"/>
                <w:bCs/>
                <w:color w:val="000000"/>
                <w:bdr w:val="nil"/>
                <w:lang w:val="en-US"/>
              </w:rPr>
              <w:t xml:space="preserve"> terminas </w:t>
            </w:r>
            <w:proofErr w:type="spellStart"/>
            <w:r w:rsidRPr="00EE7016">
              <w:rPr>
                <w:rFonts w:ascii="Cambria" w:eastAsia="Arial Unicode MS" w:hAnsi="Cambria" w:cs="Times New Roman"/>
                <w:bCs/>
                <w:color w:val="000000"/>
                <w:bdr w:val="nil"/>
                <w:lang w:val="en-US"/>
              </w:rPr>
              <w:t>ilgesnis</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nei</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pašalinimo</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pagrindų</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nebuvimą</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patvirtinančių</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dokumentų</w:t>
            </w:r>
            <w:proofErr w:type="spellEnd"/>
            <w:r w:rsidRPr="00EE7016">
              <w:rPr>
                <w:rFonts w:ascii="Cambria" w:eastAsia="Arial Unicode MS" w:hAnsi="Cambria" w:cs="Times New Roman"/>
                <w:bCs/>
                <w:color w:val="000000"/>
                <w:bdr w:val="nil"/>
                <w:lang w:val="en-US"/>
              </w:rPr>
              <w:t xml:space="preserve"> pagal EBVPD </w:t>
            </w:r>
            <w:proofErr w:type="spellStart"/>
            <w:r w:rsidRPr="00EE7016">
              <w:rPr>
                <w:rFonts w:ascii="Cambria" w:eastAsia="Arial Unicode MS" w:hAnsi="Cambria" w:cs="Times New Roman"/>
                <w:bCs/>
                <w:color w:val="000000"/>
                <w:bdr w:val="nil"/>
                <w:lang w:val="en-US"/>
              </w:rPr>
              <w:t>galutinis</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pateikimo</w:t>
            </w:r>
            <w:proofErr w:type="spellEnd"/>
            <w:r w:rsidRPr="00EE7016">
              <w:rPr>
                <w:rFonts w:ascii="Cambria" w:eastAsia="Arial Unicode MS" w:hAnsi="Cambria" w:cs="Times New Roman"/>
                <w:bCs/>
                <w:color w:val="000000"/>
                <w:bdr w:val="nil"/>
                <w:lang w:val="en-US"/>
              </w:rPr>
              <w:t xml:space="preserve"> terminas, </w:t>
            </w:r>
            <w:proofErr w:type="spellStart"/>
            <w:r w:rsidRPr="00EE7016">
              <w:rPr>
                <w:rFonts w:ascii="Cambria" w:eastAsia="Arial Unicode MS" w:hAnsi="Cambria" w:cs="Times New Roman"/>
                <w:bCs/>
                <w:color w:val="000000"/>
                <w:bdr w:val="nil"/>
                <w:lang w:val="en-US"/>
              </w:rPr>
              <w:t>toks</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dokumentas</w:t>
            </w:r>
            <w:proofErr w:type="spellEnd"/>
            <w:r w:rsidRPr="00EE7016">
              <w:rPr>
                <w:rFonts w:ascii="Cambria" w:eastAsia="Arial Unicode MS" w:hAnsi="Cambria" w:cs="Times New Roman"/>
                <w:bCs/>
                <w:color w:val="000000"/>
                <w:bdr w:val="nil"/>
                <w:lang w:val="en-US"/>
              </w:rPr>
              <w:t xml:space="preserve"> jo </w:t>
            </w:r>
            <w:proofErr w:type="spellStart"/>
            <w:r w:rsidRPr="00EE7016">
              <w:rPr>
                <w:rFonts w:ascii="Cambria" w:eastAsia="Arial Unicode MS" w:hAnsi="Cambria" w:cs="Times New Roman"/>
                <w:bCs/>
                <w:color w:val="000000"/>
                <w:bdr w:val="nil"/>
                <w:lang w:val="en-US"/>
              </w:rPr>
              <w:t>galiojimo</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laikotarpiu</w:t>
            </w:r>
            <w:proofErr w:type="spellEnd"/>
            <w:r w:rsidRPr="00EE7016">
              <w:rPr>
                <w:rFonts w:ascii="Cambria" w:eastAsia="Arial Unicode MS" w:hAnsi="Cambria" w:cs="Times New Roman"/>
                <w:bCs/>
                <w:color w:val="000000"/>
                <w:bdr w:val="nil"/>
                <w:lang w:val="en-US"/>
              </w:rPr>
              <w:t xml:space="preserve"> yra </w:t>
            </w:r>
            <w:proofErr w:type="spellStart"/>
            <w:r w:rsidRPr="00EE7016">
              <w:rPr>
                <w:rFonts w:ascii="Cambria" w:eastAsia="Arial Unicode MS" w:hAnsi="Cambria" w:cs="Times New Roman"/>
                <w:bCs/>
                <w:color w:val="000000"/>
                <w:bdr w:val="nil"/>
                <w:lang w:val="en-US"/>
              </w:rPr>
              <w:t>priimtinas</w:t>
            </w:r>
            <w:proofErr w:type="spellEnd"/>
            <w:r w:rsidRPr="00EE7016">
              <w:rPr>
                <w:rFonts w:ascii="Cambria" w:eastAsia="Arial Unicode MS" w:hAnsi="Cambria" w:cs="Times New Roman"/>
                <w:bCs/>
                <w:color w:val="000000"/>
                <w:bdr w:val="nil"/>
                <w:lang w:val="en-US"/>
              </w:rPr>
              <w:t>.</w:t>
            </w:r>
          </w:p>
          <w:p w14:paraId="3C125F9A" w14:textId="77777777" w:rsidR="00EE7016" w:rsidRPr="00EE7016" w:rsidRDefault="00EE7016" w:rsidP="00EE7016">
            <w:pPr>
              <w:pBdr>
                <w:top w:val="nil"/>
                <w:left w:val="nil"/>
                <w:bottom w:val="nil"/>
                <w:right w:val="nil"/>
                <w:between w:val="nil"/>
                <w:bar w:val="nil"/>
              </w:pBdr>
              <w:jc w:val="both"/>
              <w:rPr>
                <w:rFonts w:ascii="Cambria" w:eastAsia="Arial Unicode MS" w:hAnsi="Cambria" w:cs="Times New Roman"/>
                <w:b/>
                <w:bCs/>
                <w:i/>
                <w:iCs/>
                <w:bdr w:val="nil"/>
                <w:lang w:val="en-US"/>
              </w:rPr>
            </w:pPr>
            <w:r w:rsidRPr="00EE7016">
              <w:rPr>
                <w:rFonts w:ascii="Cambria" w:eastAsia="Arial Unicode MS" w:hAnsi="Cambria" w:cs="Times New Roman"/>
                <w:b/>
                <w:bCs/>
                <w:i/>
                <w:iCs/>
                <w:bdr w:val="nil"/>
                <w:lang w:val="en-US"/>
              </w:rPr>
              <w:t>PASTABA</w:t>
            </w:r>
          </w:p>
          <w:p w14:paraId="27EA6C24" w14:textId="77777777" w:rsidR="00EE7016" w:rsidRPr="00EE7016" w:rsidRDefault="00EE7016" w:rsidP="00EE7016">
            <w:pPr>
              <w:pBdr>
                <w:top w:val="nil"/>
                <w:left w:val="nil"/>
                <w:bottom w:val="nil"/>
                <w:right w:val="nil"/>
                <w:between w:val="nil"/>
                <w:bar w:val="nil"/>
              </w:pBdr>
              <w:jc w:val="both"/>
              <w:rPr>
                <w:rFonts w:ascii="Cambria" w:eastAsia="Arial Unicode MS" w:hAnsi="Cambria" w:cs="Times New Roman"/>
                <w:i/>
                <w:bdr w:val="nil"/>
                <w:lang w:val="en-US"/>
              </w:rPr>
            </w:pPr>
            <w:proofErr w:type="spellStart"/>
            <w:r w:rsidRPr="00EE7016">
              <w:rPr>
                <w:rFonts w:ascii="Cambria" w:eastAsia="Arial Unicode MS" w:hAnsi="Cambria" w:cs="Times New Roman"/>
                <w:i/>
                <w:bdr w:val="nil"/>
                <w:lang w:val="en-US"/>
              </w:rPr>
              <w:t>Pažymų</w:t>
            </w:r>
            <w:proofErr w:type="spellEnd"/>
            <w:r w:rsidRPr="00EE7016">
              <w:rPr>
                <w:rFonts w:ascii="Cambria" w:eastAsia="Arial Unicode MS" w:hAnsi="Cambria" w:cs="Times New Roman"/>
                <w:i/>
                <w:bdr w:val="nil"/>
                <w:lang w:val="en-US"/>
              </w:rPr>
              <w:t xml:space="preserve">, </w:t>
            </w:r>
            <w:proofErr w:type="spellStart"/>
            <w:r w:rsidRPr="00EE7016">
              <w:rPr>
                <w:rFonts w:ascii="Cambria" w:eastAsia="Arial Unicode MS" w:hAnsi="Cambria" w:cs="Times New Roman"/>
                <w:i/>
                <w:bdr w:val="nil"/>
                <w:lang w:val="en-US"/>
              </w:rPr>
              <w:t>patvirtinančių</w:t>
            </w:r>
            <w:proofErr w:type="spellEnd"/>
            <w:r w:rsidRPr="00EE7016">
              <w:rPr>
                <w:rFonts w:ascii="Cambria" w:eastAsia="Arial Unicode MS" w:hAnsi="Cambria" w:cs="Times New Roman"/>
                <w:i/>
                <w:bdr w:val="nil"/>
                <w:lang w:val="en-US"/>
              </w:rPr>
              <w:t xml:space="preserve"> VPĮ 46 </w:t>
            </w:r>
            <w:proofErr w:type="spellStart"/>
            <w:r w:rsidRPr="00EE7016">
              <w:rPr>
                <w:rFonts w:ascii="Cambria" w:eastAsia="Arial Unicode MS" w:hAnsi="Cambria" w:cs="Times New Roman"/>
                <w:i/>
                <w:bdr w:val="nil"/>
                <w:lang w:val="en-US"/>
              </w:rPr>
              <w:t>straipsnyje</w:t>
            </w:r>
            <w:proofErr w:type="spellEnd"/>
            <w:r w:rsidRPr="00EE7016">
              <w:rPr>
                <w:rFonts w:ascii="Cambria" w:eastAsia="Arial Unicode MS" w:hAnsi="Cambria" w:cs="Times New Roman"/>
                <w:i/>
                <w:bdr w:val="nil"/>
                <w:lang w:val="en-US"/>
              </w:rPr>
              <w:t xml:space="preserve"> </w:t>
            </w:r>
            <w:proofErr w:type="spellStart"/>
            <w:r w:rsidRPr="00EE7016">
              <w:rPr>
                <w:rFonts w:ascii="Cambria" w:eastAsia="Arial Unicode MS" w:hAnsi="Cambria" w:cs="Times New Roman"/>
                <w:i/>
                <w:bdr w:val="nil"/>
                <w:lang w:val="en-US"/>
              </w:rPr>
              <w:t>nurodytų</w:t>
            </w:r>
            <w:proofErr w:type="spellEnd"/>
            <w:r w:rsidRPr="00EE7016">
              <w:rPr>
                <w:rFonts w:ascii="Cambria" w:eastAsia="Arial Unicode MS" w:hAnsi="Cambria" w:cs="Times New Roman"/>
                <w:i/>
                <w:bdr w:val="nil"/>
                <w:lang w:val="en-US"/>
              </w:rPr>
              <w:t xml:space="preserve"> </w:t>
            </w:r>
            <w:proofErr w:type="spellStart"/>
            <w:r w:rsidRPr="00EE7016">
              <w:rPr>
                <w:rFonts w:ascii="Cambria" w:eastAsia="Arial Unicode MS" w:hAnsi="Cambria" w:cs="Times New Roman"/>
                <w:i/>
                <w:bdr w:val="nil"/>
                <w:lang w:val="en-US"/>
              </w:rPr>
              <w:t>tiekėjo</w:t>
            </w:r>
            <w:proofErr w:type="spellEnd"/>
            <w:r w:rsidRPr="00EE7016">
              <w:rPr>
                <w:rFonts w:ascii="Cambria" w:eastAsia="Arial Unicode MS" w:hAnsi="Cambria" w:cs="Times New Roman"/>
                <w:i/>
                <w:bdr w:val="nil"/>
                <w:lang w:val="en-US"/>
              </w:rPr>
              <w:t xml:space="preserve"> </w:t>
            </w:r>
            <w:proofErr w:type="spellStart"/>
            <w:r w:rsidRPr="00EE7016">
              <w:rPr>
                <w:rFonts w:ascii="Cambria" w:eastAsia="Arial Unicode MS" w:hAnsi="Cambria" w:cs="Times New Roman"/>
                <w:i/>
                <w:bdr w:val="nil"/>
                <w:lang w:val="en-US"/>
              </w:rPr>
              <w:t>pašalinimo</w:t>
            </w:r>
            <w:proofErr w:type="spellEnd"/>
            <w:r w:rsidRPr="00EE7016">
              <w:rPr>
                <w:rFonts w:ascii="Cambria" w:eastAsia="Arial Unicode MS" w:hAnsi="Cambria" w:cs="Times New Roman"/>
                <w:i/>
                <w:bdr w:val="nil"/>
                <w:lang w:val="en-US"/>
              </w:rPr>
              <w:t xml:space="preserve"> </w:t>
            </w:r>
            <w:proofErr w:type="spellStart"/>
            <w:r w:rsidRPr="00EE7016">
              <w:rPr>
                <w:rFonts w:ascii="Cambria" w:eastAsia="Arial Unicode MS" w:hAnsi="Cambria" w:cs="Times New Roman"/>
                <w:i/>
                <w:bdr w:val="nil"/>
                <w:lang w:val="en-US"/>
              </w:rPr>
              <w:t>pagrindų</w:t>
            </w:r>
            <w:proofErr w:type="spellEnd"/>
            <w:r w:rsidRPr="00EE7016">
              <w:rPr>
                <w:rFonts w:ascii="Cambria" w:eastAsia="Arial Unicode MS" w:hAnsi="Cambria" w:cs="Times New Roman"/>
                <w:i/>
                <w:bdr w:val="nil"/>
                <w:lang w:val="en-US"/>
              </w:rPr>
              <w:t xml:space="preserve"> </w:t>
            </w:r>
            <w:proofErr w:type="spellStart"/>
            <w:r w:rsidRPr="00EE7016">
              <w:rPr>
                <w:rFonts w:ascii="Cambria" w:eastAsia="Arial Unicode MS" w:hAnsi="Cambria" w:cs="Times New Roman"/>
                <w:i/>
                <w:bdr w:val="nil"/>
                <w:lang w:val="en-US"/>
              </w:rPr>
              <w:t>nebuvimą</w:t>
            </w:r>
            <w:proofErr w:type="spellEnd"/>
            <w:r w:rsidRPr="00EE7016">
              <w:rPr>
                <w:rFonts w:ascii="Cambria" w:eastAsia="Arial Unicode MS" w:hAnsi="Cambria" w:cs="Times New Roman"/>
                <w:i/>
                <w:bdr w:val="nil"/>
                <w:lang w:val="en-US"/>
              </w:rPr>
              <w:t xml:space="preserve">, pateikti </w:t>
            </w:r>
            <w:proofErr w:type="spellStart"/>
            <w:r w:rsidRPr="00EE7016">
              <w:rPr>
                <w:rFonts w:ascii="Cambria" w:eastAsia="Arial Unicode MS" w:hAnsi="Cambria" w:cs="Times New Roman"/>
                <w:i/>
                <w:bdr w:val="nil"/>
                <w:lang w:val="en-US"/>
              </w:rPr>
              <w:t>nereikalaujama</w:t>
            </w:r>
            <w:proofErr w:type="spellEnd"/>
            <w:r w:rsidRPr="00EE7016">
              <w:rPr>
                <w:rFonts w:ascii="Cambria" w:eastAsia="Arial Unicode MS" w:hAnsi="Cambria" w:cs="Times New Roman"/>
                <w:i/>
                <w:bdr w:val="nil"/>
                <w:lang w:val="en-US"/>
              </w:rPr>
              <w:t xml:space="preserve">. </w:t>
            </w:r>
            <w:proofErr w:type="spellStart"/>
            <w:r w:rsidRPr="00EE7016">
              <w:rPr>
                <w:rFonts w:ascii="Cambria" w:eastAsia="Arial Unicode MS" w:hAnsi="Cambria" w:cs="Times New Roman"/>
                <w:i/>
                <w:bdr w:val="nil"/>
                <w:lang w:val="en-US"/>
              </w:rPr>
              <w:t>Jų</w:t>
            </w:r>
            <w:proofErr w:type="spellEnd"/>
            <w:r w:rsidRPr="00EE7016">
              <w:rPr>
                <w:rFonts w:ascii="Cambria" w:eastAsia="Arial Unicode MS" w:hAnsi="Cambria" w:cs="Times New Roman"/>
                <w:i/>
                <w:bdr w:val="nil"/>
                <w:lang w:val="en-US"/>
              </w:rPr>
              <w:t xml:space="preserve"> </w:t>
            </w:r>
            <w:proofErr w:type="spellStart"/>
            <w:r w:rsidRPr="00EE7016">
              <w:rPr>
                <w:rFonts w:ascii="Cambria" w:eastAsia="Arial Unicode MS" w:hAnsi="Cambria" w:cs="Times New Roman"/>
                <w:i/>
                <w:bdr w:val="nil"/>
                <w:lang w:val="en-US"/>
              </w:rPr>
              <w:t>perkančioji</w:t>
            </w:r>
            <w:proofErr w:type="spellEnd"/>
            <w:r w:rsidRPr="00EE7016">
              <w:rPr>
                <w:rFonts w:ascii="Cambria" w:eastAsia="Arial Unicode MS" w:hAnsi="Cambria" w:cs="Times New Roman"/>
                <w:i/>
                <w:bdr w:val="nil"/>
                <w:lang w:val="en-US"/>
              </w:rPr>
              <w:t xml:space="preserve"> </w:t>
            </w:r>
            <w:proofErr w:type="spellStart"/>
            <w:r w:rsidRPr="00EE7016">
              <w:rPr>
                <w:rFonts w:ascii="Cambria" w:eastAsia="Arial Unicode MS" w:hAnsi="Cambria" w:cs="Times New Roman"/>
                <w:i/>
                <w:bdr w:val="nil"/>
                <w:lang w:val="en-US"/>
              </w:rPr>
              <w:t>organizacija</w:t>
            </w:r>
            <w:proofErr w:type="spellEnd"/>
            <w:r w:rsidRPr="00EE7016">
              <w:rPr>
                <w:rFonts w:ascii="Cambria" w:eastAsia="Arial Unicode MS" w:hAnsi="Cambria" w:cs="Times New Roman"/>
                <w:i/>
                <w:bdr w:val="nil"/>
                <w:lang w:val="en-US"/>
              </w:rPr>
              <w:t xml:space="preserve"> </w:t>
            </w:r>
            <w:proofErr w:type="spellStart"/>
            <w:r w:rsidRPr="00EE7016">
              <w:rPr>
                <w:rFonts w:ascii="Cambria" w:eastAsia="Arial Unicode MS" w:hAnsi="Cambria" w:cs="Times New Roman"/>
                <w:i/>
                <w:bdr w:val="nil"/>
                <w:lang w:val="en-US"/>
              </w:rPr>
              <w:t>reikalaus</w:t>
            </w:r>
            <w:proofErr w:type="spellEnd"/>
            <w:r w:rsidRPr="00EE7016">
              <w:rPr>
                <w:rFonts w:ascii="Cambria" w:eastAsia="Arial Unicode MS" w:hAnsi="Cambria" w:cs="Times New Roman"/>
                <w:i/>
                <w:bdr w:val="nil"/>
                <w:lang w:val="en-US"/>
              </w:rPr>
              <w:t xml:space="preserve"> tik </w:t>
            </w:r>
            <w:proofErr w:type="spellStart"/>
            <w:r w:rsidRPr="00EE7016">
              <w:rPr>
                <w:rFonts w:ascii="Cambria" w:eastAsia="Arial Unicode MS" w:hAnsi="Cambria" w:cs="Times New Roman"/>
                <w:i/>
                <w:bdr w:val="nil"/>
                <w:lang w:val="en-US"/>
              </w:rPr>
              <w:t>turėdama</w:t>
            </w:r>
            <w:proofErr w:type="spellEnd"/>
            <w:r w:rsidRPr="00EE7016">
              <w:rPr>
                <w:rFonts w:ascii="Cambria" w:eastAsia="Arial Unicode MS" w:hAnsi="Cambria" w:cs="Times New Roman"/>
                <w:i/>
                <w:bdr w:val="nil"/>
                <w:lang w:val="en-US"/>
              </w:rPr>
              <w:t xml:space="preserve"> </w:t>
            </w:r>
            <w:proofErr w:type="spellStart"/>
            <w:r w:rsidRPr="00EE7016">
              <w:rPr>
                <w:rFonts w:ascii="Cambria" w:eastAsia="Arial Unicode MS" w:hAnsi="Cambria" w:cs="Times New Roman"/>
                <w:i/>
                <w:bdr w:val="nil"/>
                <w:lang w:val="en-US"/>
              </w:rPr>
              <w:t>pagrįstų</w:t>
            </w:r>
            <w:proofErr w:type="spellEnd"/>
            <w:r w:rsidRPr="00EE7016">
              <w:rPr>
                <w:rFonts w:ascii="Cambria" w:eastAsia="Arial Unicode MS" w:hAnsi="Cambria" w:cs="Times New Roman"/>
                <w:i/>
                <w:bdr w:val="nil"/>
                <w:lang w:val="en-US"/>
              </w:rPr>
              <w:t xml:space="preserve"> </w:t>
            </w:r>
            <w:proofErr w:type="spellStart"/>
            <w:r w:rsidRPr="00EE7016">
              <w:rPr>
                <w:rFonts w:ascii="Cambria" w:eastAsia="Arial Unicode MS" w:hAnsi="Cambria" w:cs="Times New Roman"/>
                <w:i/>
                <w:bdr w:val="nil"/>
                <w:lang w:val="en-US"/>
              </w:rPr>
              <w:t>abejonių</w:t>
            </w:r>
            <w:proofErr w:type="spellEnd"/>
            <w:r w:rsidRPr="00EE7016">
              <w:rPr>
                <w:rFonts w:ascii="Cambria" w:eastAsia="Arial Unicode MS" w:hAnsi="Cambria" w:cs="Times New Roman"/>
                <w:i/>
                <w:bdr w:val="nil"/>
                <w:lang w:val="en-US"/>
              </w:rPr>
              <w:t xml:space="preserve"> </w:t>
            </w:r>
            <w:proofErr w:type="spellStart"/>
            <w:r w:rsidRPr="00EE7016">
              <w:rPr>
                <w:rFonts w:ascii="Cambria" w:eastAsia="Arial Unicode MS" w:hAnsi="Cambria" w:cs="Times New Roman"/>
                <w:i/>
                <w:bdr w:val="nil"/>
                <w:lang w:val="en-US"/>
              </w:rPr>
              <w:t>dėl</w:t>
            </w:r>
            <w:proofErr w:type="spellEnd"/>
            <w:r w:rsidRPr="00EE7016">
              <w:rPr>
                <w:rFonts w:ascii="Cambria" w:eastAsia="Arial Unicode MS" w:hAnsi="Cambria" w:cs="Times New Roman"/>
                <w:i/>
                <w:bdr w:val="nil"/>
                <w:lang w:val="en-US"/>
              </w:rPr>
              <w:t xml:space="preserve"> </w:t>
            </w:r>
            <w:proofErr w:type="spellStart"/>
            <w:r w:rsidRPr="00EE7016">
              <w:rPr>
                <w:rFonts w:ascii="Cambria" w:eastAsia="Arial Unicode MS" w:hAnsi="Cambria" w:cs="Times New Roman"/>
                <w:i/>
                <w:bdr w:val="nil"/>
                <w:lang w:val="en-US"/>
              </w:rPr>
              <w:t>tiekėjo</w:t>
            </w:r>
            <w:proofErr w:type="spellEnd"/>
            <w:r w:rsidRPr="00EE7016">
              <w:rPr>
                <w:rFonts w:ascii="Cambria" w:eastAsia="Arial Unicode MS" w:hAnsi="Cambria" w:cs="Times New Roman"/>
                <w:i/>
                <w:bdr w:val="nil"/>
                <w:lang w:val="en-US"/>
              </w:rPr>
              <w:t xml:space="preserve"> </w:t>
            </w:r>
            <w:proofErr w:type="spellStart"/>
            <w:r w:rsidRPr="00EE7016">
              <w:rPr>
                <w:rFonts w:ascii="Cambria" w:eastAsia="Arial Unicode MS" w:hAnsi="Cambria" w:cs="Times New Roman"/>
                <w:i/>
                <w:bdr w:val="nil"/>
                <w:lang w:val="en-US"/>
              </w:rPr>
              <w:t>patikimumo</w:t>
            </w:r>
            <w:proofErr w:type="spellEnd"/>
            <w:r w:rsidRPr="00EE7016">
              <w:rPr>
                <w:rFonts w:ascii="Cambria" w:eastAsia="Arial Unicode MS" w:hAnsi="Cambria" w:cs="Times New Roman"/>
                <w:i/>
                <w:bdr w:val="nil"/>
                <w:lang w:val="en-US"/>
              </w:rPr>
              <w:t>.</w:t>
            </w:r>
          </w:p>
          <w:p w14:paraId="674368B5" w14:textId="77777777" w:rsidR="00EE7016" w:rsidRPr="00EE7016" w:rsidRDefault="00EE7016" w:rsidP="00EE7016">
            <w:pPr>
              <w:pBdr>
                <w:top w:val="nil"/>
                <w:left w:val="nil"/>
                <w:bottom w:val="nil"/>
                <w:right w:val="nil"/>
                <w:between w:val="nil"/>
                <w:bar w:val="nil"/>
              </w:pBdr>
              <w:suppressAutoHyphens/>
              <w:jc w:val="both"/>
              <w:rPr>
                <w:rFonts w:ascii="Cambria" w:eastAsia="Arial Unicode MS" w:hAnsi="Cambria" w:cs="Times New Roman"/>
                <w:color w:val="000000"/>
                <w:bdr w:val="nil"/>
              </w:rPr>
            </w:pPr>
          </w:p>
        </w:tc>
      </w:tr>
      <w:tr w:rsidR="00EE7016" w:rsidRPr="00EE7016" w14:paraId="70354244" w14:textId="77777777" w:rsidTr="00622093">
        <w:tc>
          <w:tcPr>
            <w:tcW w:w="846" w:type="dxa"/>
          </w:tcPr>
          <w:p w14:paraId="5B0E0AF4" w14:textId="77777777" w:rsidR="00EE7016" w:rsidRPr="00EE7016" w:rsidRDefault="00EE7016" w:rsidP="00EE7016">
            <w:pPr>
              <w:pBdr>
                <w:top w:val="nil"/>
                <w:left w:val="nil"/>
                <w:bottom w:val="nil"/>
                <w:right w:val="nil"/>
                <w:between w:val="nil"/>
                <w:bar w:val="nil"/>
              </w:pBdr>
              <w:suppressAutoHyphens/>
              <w:spacing w:after="40"/>
              <w:jc w:val="center"/>
              <w:rPr>
                <w:rFonts w:ascii="Cambria" w:eastAsia="Arial Unicode MS" w:hAnsi="Cambria" w:cs="Times New Roman"/>
                <w:color w:val="000000"/>
                <w:bdr w:val="nil"/>
              </w:rPr>
            </w:pPr>
            <w:r w:rsidRPr="00EE7016">
              <w:rPr>
                <w:rFonts w:ascii="Cambria" w:eastAsia="Arial Unicode MS" w:hAnsi="Cambria" w:cs="Times New Roman"/>
                <w:color w:val="000000"/>
                <w:bdr w:val="nil"/>
              </w:rPr>
              <w:lastRenderedPageBreak/>
              <w:t>3.8.2</w:t>
            </w:r>
          </w:p>
        </w:tc>
        <w:tc>
          <w:tcPr>
            <w:tcW w:w="3031" w:type="dxa"/>
          </w:tcPr>
          <w:p w14:paraId="44C718EB" w14:textId="77777777" w:rsidR="00EE7016" w:rsidRPr="00EE7016" w:rsidRDefault="00EE7016" w:rsidP="00EE7016">
            <w:pPr>
              <w:pBdr>
                <w:top w:val="nil"/>
                <w:left w:val="nil"/>
                <w:bottom w:val="nil"/>
                <w:right w:val="nil"/>
                <w:between w:val="nil"/>
                <w:bar w:val="nil"/>
              </w:pBdr>
              <w:suppressAutoHyphens/>
              <w:jc w:val="both"/>
              <w:rPr>
                <w:rFonts w:ascii="Cambria" w:eastAsia="Arial Unicode MS" w:hAnsi="Cambria" w:cs="Times New Roman"/>
                <w:bdr w:val="nil"/>
                <w:lang w:val="en-US"/>
              </w:rPr>
            </w:pPr>
            <w:r w:rsidRPr="00EE7016">
              <w:rPr>
                <w:rFonts w:ascii="Cambria" w:eastAsia="Arial Unicode MS" w:hAnsi="Cambria" w:cs="Times New Roman"/>
                <w:bdr w:val="nil"/>
                <w:lang w:val="en-US"/>
              </w:rPr>
              <w:t xml:space="preserve">Tiekėjas yra </w:t>
            </w:r>
            <w:proofErr w:type="spellStart"/>
            <w:r w:rsidRPr="00EE7016">
              <w:rPr>
                <w:rFonts w:ascii="Cambria" w:eastAsia="Arial Unicode MS" w:hAnsi="Cambria" w:cs="Times New Roman"/>
                <w:bdr w:val="nil"/>
                <w:lang w:val="en-US"/>
              </w:rPr>
              <w:t>neatlikęs</w:t>
            </w:r>
            <w:proofErr w:type="spellEnd"/>
            <w:r w:rsidRPr="00EE7016">
              <w:rPr>
                <w:rFonts w:ascii="Cambria" w:eastAsia="Arial Unicode MS" w:hAnsi="Cambria" w:cs="Times New Roman"/>
                <w:bdr w:val="nil"/>
                <w:lang w:val="en-US"/>
              </w:rPr>
              <w:t xml:space="preserve"> jam </w:t>
            </w:r>
            <w:proofErr w:type="spellStart"/>
            <w:r w:rsidRPr="00EE7016">
              <w:rPr>
                <w:rFonts w:ascii="Cambria" w:eastAsia="Arial Unicode MS" w:hAnsi="Cambria" w:cs="Times New Roman"/>
                <w:bdr w:val="nil"/>
                <w:lang w:val="en-US"/>
              </w:rPr>
              <w:t>paskirtos</w:t>
            </w:r>
            <w:proofErr w:type="spellEnd"/>
            <w:r w:rsidRPr="00EE7016">
              <w:rPr>
                <w:rFonts w:ascii="Cambria" w:eastAsia="Arial Unicode MS" w:hAnsi="Cambria" w:cs="Times New Roman"/>
                <w:bdr w:val="nil"/>
                <w:lang w:val="en-US"/>
              </w:rPr>
              <w:t xml:space="preserve"> </w:t>
            </w:r>
            <w:proofErr w:type="spellStart"/>
            <w:r w:rsidRPr="00EE7016">
              <w:rPr>
                <w:rFonts w:ascii="Cambria" w:eastAsia="Arial Unicode MS" w:hAnsi="Cambria" w:cs="Times New Roman"/>
                <w:bdr w:val="nil"/>
                <w:lang w:val="en-US"/>
              </w:rPr>
              <w:t>baudžiamojo</w:t>
            </w:r>
            <w:proofErr w:type="spellEnd"/>
            <w:r w:rsidRPr="00EE7016">
              <w:rPr>
                <w:rFonts w:ascii="Cambria" w:eastAsia="Arial Unicode MS" w:hAnsi="Cambria" w:cs="Times New Roman"/>
                <w:bdr w:val="nil"/>
                <w:lang w:val="en-US"/>
              </w:rPr>
              <w:t xml:space="preserve"> </w:t>
            </w:r>
            <w:proofErr w:type="spellStart"/>
            <w:r w:rsidRPr="00EE7016">
              <w:rPr>
                <w:rFonts w:ascii="Cambria" w:eastAsia="Arial Unicode MS" w:hAnsi="Cambria" w:cs="Times New Roman"/>
                <w:bdr w:val="nil"/>
                <w:lang w:val="en-US"/>
              </w:rPr>
              <w:t>poveikio</w:t>
            </w:r>
            <w:proofErr w:type="spellEnd"/>
            <w:r w:rsidRPr="00EE7016">
              <w:rPr>
                <w:rFonts w:ascii="Cambria" w:eastAsia="Arial Unicode MS" w:hAnsi="Cambria" w:cs="Times New Roman"/>
                <w:bdr w:val="nil"/>
                <w:lang w:val="en-US"/>
              </w:rPr>
              <w:t xml:space="preserve"> </w:t>
            </w:r>
            <w:proofErr w:type="spellStart"/>
            <w:r w:rsidRPr="00EE7016">
              <w:rPr>
                <w:rFonts w:ascii="Cambria" w:eastAsia="Arial Unicode MS" w:hAnsi="Cambria" w:cs="Times New Roman"/>
                <w:bdr w:val="nil"/>
                <w:lang w:val="en-US"/>
              </w:rPr>
              <w:t>priemonės</w:t>
            </w:r>
            <w:proofErr w:type="spellEnd"/>
            <w:r w:rsidRPr="00EE7016">
              <w:rPr>
                <w:rFonts w:ascii="Cambria" w:eastAsia="Arial Unicode MS" w:hAnsi="Cambria" w:cs="Times New Roman"/>
                <w:bdr w:val="nil"/>
                <w:lang w:val="en-US"/>
              </w:rPr>
              <w:t xml:space="preserve"> – </w:t>
            </w:r>
            <w:proofErr w:type="spellStart"/>
            <w:r w:rsidRPr="00EE7016">
              <w:rPr>
                <w:rFonts w:ascii="Cambria" w:eastAsia="Arial Unicode MS" w:hAnsi="Cambria" w:cs="Times New Roman"/>
                <w:bdr w:val="nil"/>
                <w:lang w:val="en-US"/>
              </w:rPr>
              <w:t>uždraudimo</w:t>
            </w:r>
            <w:proofErr w:type="spellEnd"/>
            <w:r w:rsidRPr="00EE7016">
              <w:rPr>
                <w:rFonts w:ascii="Cambria" w:eastAsia="Arial Unicode MS" w:hAnsi="Cambria" w:cs="Times New Roman"/>
                <w:bdr w:val="nil"/>
                <w:lang w:val="en-US"/>
              </w:rPr>
              <w:t xml:space="preserve"> </w:t>
            </w:r>
            <w:proofErr w:type="spellStart"/>
            <w:r w:rsidRPr="00EE7016">
              <w:rPr>
                <w:rFonts w:ascii="Cambria" w:eastAsia="Arial Unicode MS" w:hAnsi="Cambria" w:cs="Times New Roman"/>
                <w:bdr w:val="nil"/>
                <w:lang w:val="en-US"/>
              </w:rPr>
              <w:t>juridiniam</w:t>
            </w:r>
            <w:proofErr w:type="spellEnd"/>
            <w:r w:rsidRPr="00EE7016">
              <w:rPr>
                <w:rFonts w:ascii="Cambria" w:eastAsia="Arial Unicode MS" w:hAnsi="Cambria" w:cs="Times New Roman"/>
                <w:bdr w:val="nil"/>
                <w:lang w:val="en-US"/>
              </w:rPr>
              <w:t xml:space="preserve"> </w:t>
            </w:r>
            <w:proofErr w:type="spellStart"/>
            <w:r w:rsidRPr="00EE7016">
              <w:rPr>
                <w:rFonts w:ascii="Cambria" w:eastAsia="Arial Unicode MS" w:hAnsi="Cambria" w:cs="Times New Roman"/>
                <w:bdr w:val="nil"/>
                <w:lang w:val="en-US"/>
              </w:rPr>
              <w:t>asmeniui</w:t>
            </w:r>
            <w:proofErr w:type="spellEnd"/>
            <w:r w:rsidRPr="00EE7016">
              <w:rPr>
                <w:rFonts w:ascii="Cambria" w:eastAsia="Arial Unicode MS" w:hAnsi="Cambria" w:cs="Times New Roman"/>
                <w:bdr w:val="nil"/>
                <w:lang w:val="en-US"/>
              </w:rPr>
              <w:t xml:space="preserve"> </w:t>
            </w:r>
            <w:proofErr w:type="spellStart"/>
            <w:r w:rsidRPr="00EE7016">
              <w:rPr>
                <w:rFonts w:ascii="Cambria" w:eastAsia="Arial Unicode MS" w:hAnsi="Cambria" w:cs="Times New Roman"/>
                <w:bdr w:val="nil"/>
                <w:lang w:val="en-US"/>
              </w:rPr>
              <w:t>dalyvauti</w:t>
            </w:r>
            <w:proofErr w:type="spellEnd"/>
            <w:r w:rsidRPr="00EE7016">
              <w:rPr>
                <w:rFonts w:ascii="Cambria" w:eastAsia="Arial Unicode MS" w:hAnsi="Cambria" w:cs="Times New Roman"/>
                <w:bdr w:val="nil"/>
                <w:lang w:val="en-US"/>
              </w:rPr>
              <w:t xml:space="preserve"> </w:t>
            </w:r>
            <w:proofErr w:type="spellStart"/>
            <w:r w:rsidRPr="00EE7016">
              <w:rPr>
                <w:rFonts w:ascii="Cambria" w:eastAsia="Arial Unicode MS" w:hAnsi="Cambria" w:cs="Times New Roman"/>
                <w:bdr w:val="nil"/>
                <w:lang w:val="en-US"/>
              </w:rPr>
              <w:t>viešuosiuose</w:t>
            </w:r>
            <w:proofErr w:type="spellEnd"/>
            <w:r w:rsidRPr="00EE7016">
              <w:rPr>
                <w:rFonts w:ascii="Cambria" w:eastAsia="Arial Unicode MS" w:hAnsi="Cambria" w:cs="Times New Roman"/>
                <w:bdr w:val="nil"/>
                <w:lang w:val="en-US"/>
              </w:rPr>
              <w:t xml:space="preserve"> </w:t>
            </w:r>
            <w:proofErr w:type="spellStart"/>
            <w:r w:rsidRPr="00EE7016">
              <w:rPr>
                <w:rFonts w:ascii="Cambria" w:eastAsia="Arial Unicode MS" w:hAnsi="Cambria" w:cs="Times New Roman"/>
                <w:bdr w:val="nil"/>
                <w:lang w:val="en-US"/>
              </w:rPr>
              <w:t>pirkimuose</w:t>
            </w:r>
            <w:proofErr w:type="spellEnd"/>
            <w:r w:rsidRPr="00EE7016">
              <w:rPr>
                <w:rFonts w:ascii="Cambria" w:eastAsia="Arial Unicode MS" w:hAnsi="Cambria" w:cs="Times New Roman"/>
                <w:bdr w:val="nil"/>
                <w:lang w:val="en-US"/>
              </w:rPr>
              <w:t>.</w:t>
            </w:r>
          </w:p>
        </w:tc>
        <w:tc>
          <w:tcPr>
            <w:tcW w:w="1760" w:type="dxa"/>
          </w:tcPr>
          <w:p w14:paraId="2513C6E4" w14:textId="77777777" w:rsidR="00EE7016" w:rsidRPr="00EE7016" w:rsidRDefault="00EE7016" w:rsidP="00EE7016">
            <w:pPr>
              <w:pBdr>
                <w:top w:val="nil"/>
                <w:left w:val="nil"/>
                <w:bottom w:val="nil"/>
                <w:right w:val="nil"/>
                <w:between w:val="nil"/>
                <w:bar w:val="nil"/>
              </w:pBdr>
              <w:jc w:val="both"/>
              <w:rPr>
                <w:rFonts w:ascii="Cambria" w:eastAsia="Yu Mincho" w:hAnsi="Cambria" w:cs="Arial"/>
                <w:b/>
                <w:bCs/>
                <w:lang w:val="en-US"/>
              </w:rPr>
            </w:pPr>
            <w:r w:rsidRPr="00EE7016">
              <w:rPr>
                <w:rFonts w:ascii="Cambria" w:eastAsia="Yu Mincho" w:hAnsi="Cambria" w:cs="Arial"/>
                <w:b/>
                <w:bCs/>
                <w:bdr w:val="nil"/>
                <w:lang w:val="en-US"/>
              </w:rPr>
              <w:t xml:space="preserve">VPĮ 46 </w:t>
            </w:r>
            <w:proofErr w:type="spellStart"/>
            <w:r w:rsidRPr="00EE7016">
              <w:rPr>
                <w:rFonts w:ascii="Cambria" w:eastAsia="Yu Mincho" w:hAnsi="Cambria" w:cs="Arial"/>
                <w:b/>
                <w:bCs/>
                <w:bdr w:val="nil"/>
                <w:lang w:val="en-US"/>
              </w:rPr>
              <w:t>straipsnio</w:t>
            </w:r>
            <w:proofErr w:type="spellEnd"/>
            <w:r w:rsidRPr="00EE7016">
              <w:rPr>
                <w:rFonts w:ascii="Cambria" w:eastAsia="Yu Mincho" w:hAnsi="Cambria" w:cs="Arial"/>
                <w:b/>
                <w:bCs/>
                <w:bdr w:val="nil"/>
                <w:lang w:val="en-US"/>
              </w:rPr>
              <w:t xml:space="preserve"> 2¹ </w:t>
            </w:r>
            <w:proofErr w:type="spellStart"/>
            <w:r w:rsidRPr="00EE7016">
              <w:rPr>
                <w:rFonts w:ascii="Cambria" w:eastAsia="Yu Mincho" w:hAnsi="Cambria" w:cs="Arial"/>
                <w:b/>
                <w:bCs/>
                <w:bdr w:val="nil"/>
                <w:lang w:val="en-US"/>
              </w:rPr>
              <w:t>dalis</w:t>
            </w:r>
            <w:proofErr w:type="spellEnd"/>
          </w:p>
          <w:p w14:paraId="02C1D24D" w14:textId="77777777" w:rsidR="00EE7016" w:rsidRPr="00EE7016" w:rsidRDefault="00EE7016" w:rsidP="00EE7016">
            <w:pPr>
              <w:pBdr>
                <w:top w:val="nil"/>
                <w:left w:val="nil"/>
                <w:bottom w:val="nil"/>
                <w:right w:val="nil"/>
                <w:between w:val="nil"/>
                <w:bar w:val="nil"/>
              </w:pBdr>
              <w:jc w:val="both"/>
              <w:rPr>
                <w:rFonts w:ascii="Cambria" w:eastAsia="Yu Mincho" w:hAnsi="Cambria" w:cs="Arial"/>
                <w:b/>
                <w:bCs/>
                <w:bdr w:val="nil"/>
                <w:lang w:val="en-US"/>
              </w:rPr>
            </w:pPr>
          </w:p>
          <w:p w14:paraId="60AD93A9" w14:textId="77777777" w:rsidR="00EE7016" w:rsidRPr="00EE7016" w:rsidRDefault="00EE7016" w:rsidP="00EE7016">
            <w:pPr>
              <w:pBdr>
                <w:top w:val="nil"/>
                <w:left w:val="nil"/>
                <w:bottom w:val="nil"/>
                <w:right w:val="nil"/>
                <w:between w:val="nil"/>
                <w:bar w:val="nil"/>
              </w:pBdr>
              <w:suppressAutoHyphens/>
              <w:rPr>
                <w:rFonts w:ascii="Cambria" w:eastAsia="Arial Unicode MS" w:hAnsi="Cambria" w:cs="Times New Roman"/>
                <w:b/>
                <w:bCs/>
                <w:bdr w:val="nil"/>
                <w:lang w:val="en-US"/>
              </w:rPr>
            </w:pPr>
            <w:r w:rsidRPr="00EE7016">
              <w:rPr>
                <w:rFonts w:ascii="Cambria" w:eastAsia="Yu Mincho" w:hAnsi="Cambria" w:cs="Arial"/>
                <w:bdr w:val="nil"/>
                <w:lang w:val="en-US"/>
              </w:rPr>
              <w:t xml:space="preserve">EBVPD III </w:t>
            </w:r>
            <w:proofErr w:type="spellStart"/>
            <w:r w:rsidRPr="00EE7016">
              <w:rPr>
                <w:rFonts w:ascii="Cambria" w:eastAsia="Yu Mincho" w:hAnsi="Cambria" w:cs="Arial"/>
                <w:bdr w:val="nil"/>
                <w:lang w:val="en-US"/>
              </w:rPr>
              <w:t>dalies</w:t>
            </w:r>
            <w:proofErr w:type="spellEnd"/>
            <w:r w:rsidRPr="00EE7016">
              <w:rPr>
                <w:rFonts w:ascii="Cambria" w:eastAsia="Yu Mincho" w:hAnsi="Cambria" w:cs="Arial"/>
                <w:bdr w:val="nil"/>
                <w:lang w:val="en-US"/>
              </w:rPr>
              <w:t xml:space="preserve"> D2 </w:t>
            </w:r>
            <w:proofErr w:type="spellStart"/>
            <w:r w:rsidRPr="00EE7016">
              <w:rPr>
                <w:rFonts w:ascii="Cambria" w:eastAsia="Yu Mincho" w:hAnsi="Cambria" w:cs="Arial"/>
                <w:bdr w:val="nil"/>
                <w:lang w:val="en-US"/>
              </w:rPr>
              <w:t>punktas</w:t>
            </w:r>
            <w:proofErr w:type="spellEnd"/>
          </w:p>
        </w:tc>
        <w:tc>
          <w:tcPr>
            <w:tcW w:w="4252" w:type="dxa"/>
          </w:tcPr>
          <w:p w14:paraId="7E06A35E" w14:textId="77777777" w:rsidR="00EE7016" w:rsidRPr="00EE7016" w:rsidRDefault="00EE7016" w:rsidP="00EE7016">
            <w:pPr>
              <w:pBdr>
                <w:top w:val="nil"/>
                <w:left w:val="nil"/>
                <w:bottom w:val="nil"/>
                <w:right w:val="nil"/>
                <w:between w:val="nil"/>
                <w:bar w:val="nil"/>
              </w:pBdr>
              <w:jc w:val="both"/>
              <w:rPr>
                <w:rFonts w:ascii="Cambria" w:eastAsia="Times New Roman" w:hAnsi="Cambria" w:cs="Times New Roman"/>
                <w:lang w:val="en-US"/>
              </w:rPr>
            </w:pPr>
            <w:proofErr w:type="spellStart"/>
            <w:r w:rsidRPr="00EE7016">
              <w:rPr>
                <w:rFonts w:ascii="Cambria" w:eastAsia="Arial Unicode MS" w:hAnsi="Cambria" w:cs="Times New Roman"/>
                <w:bdr w:val="nil"/>
                <w:lang w:val="en-US"/>
              </w:rPr>
              <w:t>Iš</w:t>
            </w:r>
            <w:proofErr w:type="spellEnd"/>
            <w:r w:rsidRPr="00EE7016">
              <w:rPr>
                <w:rFonts w:ascii="Cambria" w:eastAsia="Arial Unicode MS" w:hAnsi="Cambria" w:cs="Times New Roman"/>
                <w:bdr w:val="nil"/>
                <w:lang w:val="en-US"/>
              </w:rPr>
              <w:t xml:space="preserve"> </w:t>
            </w:r>
            <w:proofErr w:type="spellStart"/>
            <w:r w:rsidRPr="00EE7016">
              <w:rPr>
                <w:rFonts w:ascii="Cambria" w:eastAsia="Arial Unicode MS" w:hAnsi="Cambria" w:cs="Times New Roman"/>
                <w:bdr w:val="nil"/>
                <w:lang w:val="en-US"/>
              </w:rPr>
              <w:t>Lietuvoje</w:t>
            </w:r>
            <w:proofErr w:type="spellEnd"/>
            <w:r w:rsidRPr="00EE7016">
              <w:rPr>
                <w:rFonts w:ascii="Cambria" w:eastAsia="Arial Unicode MS" w:hAnsi="Cambria" w:cs="Times New Roman"/>
                <w:bdr w:val="nil"/>
                <w:lang w:val="en-US"/>
              </w:rPr>
              <w:t xml:space="preserve"> </w:t>
            </w:r>
            <w:proofErr w:type="spellStart"/>
            <w:r w:rsidRPr="00EE7016">
              <w:rPr>
                <w:rFonts w:ascii="Cambria" w:eastAsia="Arial Unicode MS" w:hAnsi="Cambria" w:cs="Times New Roman"/>
                <w:bdr w:val="nil"/>
                <w:lang w:val="en-US"/>
              </w:rPr>
              <w:t>įsteigtų</w:t>
            </w:r>
            <w:proofErr w:type="spellEnd"/>
            <w:r w:rsidRPr="00EE7016">
              <w:rPr>
                <w:rFonts w:ascii="Cambria" w:eastAsia="Arial Unicode MS" w:hAnsi="Cambria" w:cs="Times New Roman"/>
                <w:bdr w:val="nil"/>
                <w:lang w:val="en-US"/>
              </w:rPr>
              <w:t xml:space="preserve"> </w:t>
            </w:r>
            <w:proofErr w:type="spellStart"/>
            <w:r w:rsidRPr="00EE7016">
              <w:rPr>
                <w:rFonts w:ascii="Cambria" w:eastAsia="Arial Unicode MS" w:hAnsi="Cambria" w:cs="Times New Roman"/>
                <w:bdr w:val="nil"/>
                <w:lang w:val="en-US"/>
              </w:rPr>
              <w:t>subjektų</w:t>
            </w:r>
            <w:proofErr w:type="spellEnd"/>
            <w:r w:rsidRPr="00EE7016">
              <w:rPr>
                <w:rFonts w:ascii="Cambria" w:eastAsia="Arial Unicode MS" w:hAnsi="Cambria" w:cs="Times New Roman"/>
                <w:bdr w:val="nil"/>
                <w:lang w:val="en-US"/>
              </w:rPr>
              <w:t xml:space="preserve"> </w:t>
            </w:r>
            <w:proofErr w:type="spellStart"/>
            <w:r w:rsidRPr="00EE7016">
              <w:rPr>
                <w:rFonts w:ascii="Cambria" w:eastAsia="Arial Unicode MS" w:hAnsi="Cambria" w:cs="Times New Roman"/>
                <w:bdr w:val="nil"/>
                <w:lang w:val="en-US"/>
              </w:rPr>
              <w:t>įrodančių</w:t>
            </w:r>
            <w:proofErr w:type="spellEnd"/>
            <w:r w:rsidRPr="00EE7016">
              <w:rPr>
                <w:rFonts w:ascii="Cambria" w:eastAsia="Arial Unicode MS" w:hAnsi="Cambria" w:cs="Times New Roman"/>
                <w:bdr w:val="nil"/>
                <w:lang w:val="en-US"/>
              </w:rPr>
              <w:t xml:space="preserve"> </w:t>
            </w:r>
            <w:proofErr w:type="spellStart"/>
            <w:r w:rsidRPr="00EE7016">
              <w:rPr>
                <w:rFonts w:ascii="Cambria" w:eastAsia="Arial Unicode MS" w:hAnsi="Cambria" w:cs="Times New Roman"/>
                <w:bdr w:val="nil"/>
                <w:lang w:val="en-US"/>
              </w:rPr>
              <w:t>dokumentų</w:t>
            </w:r>
            <w:proofErr w:type="spellEnd"/>
            <w:r w:rsidRPr="00EE7016">
              <w:rPr>
                <w:rFonts w:ascii="Cambria" w:eastAsia="Arial Unicode MS" w:hAnsi="Cambria" w:cs="Times New Roman"/>
                <w:bdr w:val="nil"/>
                <w:lang w:val="en-US"/>
              </w:rPr>
              <w:t xml:space="preserve"> </w:t>
            </w:r>
            <w:proofErr w:type="spellStart"/>
            <w:r w:rsidRPr="00EE7016">
              <w:rPr>
                <w:rFonts w:ascii="Cambria" w:eastAsia="Arial Unicode MS" w:hAnsi="Cambria" w:cs="Times New Roman"/>
                <w:bdr w:val="nil"/>
                <w:lang w:val="en-US"/>
              </w:rPr>
              <w:t>nereikalaujama</w:t>
            </w:r>
            <w:proofErr w:type="spellEnd"/>
            <w:r w:rsidRPr="00EE7016">
              <w:rPr>
                <w:rFonts w:ascii="Cambria" w:eastAsia="Arial Unicode MS" w:hAnsi="Cambria" w:cs="Times New Roman"/>
                <w:bdr w:val="nil"/>
                <w:lang w:val="en-US"/>
              </w:rPr>
              <w:t xml:space="preserve">. </w:t>
            </w:r>
            <w:proofErr w:type="spellStart"/>
            <w:r w:rsidRPr="00EE7016">
              <w:rPr>
                <w:rFonts w:ascii="Cambria" w:eastAsia="Arial Unicode MS" w:hAnsi="Cambria" w:cs="Times New Roman"/>
                <w:bdr w:val="nil"/>
                <w:lang w:val="en-US"/>
              </w:rPr>
              <w:t>Užtenka</w:t>
            </w:r>
            <w:proofErr w:type="spellEnd"/>
            <w:r w:rsidRPr="00EE7016">
              <w:rPr>
                <w:rFonts w:ascii="Cambria" w:eastAsia="Arial Unicode MS" w:hAnsi="Cambria" w:cs="Times New Roman"/>
                <w:bdr w:val="nil"/>
                <w:lang w:val="en-US"/>
              </w:rPr>
              <w:t xml:space="preserve"> </w:t>
            </w:r>
            <w:proofErr w:type="spellStart"/>
            <w:r w:rsidRPr="00EE7016">
              <w:rPr>
                <w:rFonts w:ascii="Cambria" w:eastAsia="Arial Unicode MS" w:hAnsi="Cambria" w:cs="Times New Roman"/>
                <w:bdr w:val="nil"/>
                <w:lang w:val="en-US"/>
              </w:rPr>
              <w:t>pateikto</w:t>
            </w:r>
            <w:proofErr w:type="spellEnd"/>
            <w:r w:rsidRPr="00EE7016">
              <w:rPr>
                <w:rFonts w:ascii="Cambria" w:eastAsia="Arial Unicode MS" w:hAnsi="Cambria" w:cs="Times New Roman"/>
                <w:bdr w:val="nil"/>
                <w:lang w:val="en-US"/>
              </w:rPr>
              <w:t xml:space="preserve"> EBVPD.</w:t>
            </w:r>
          </w:p>
          <w:p w14:paraId="5FB65059" w14:textId="77777777" w:rsidR="00EE7016" w:rsidRPr="00EE7016" w:rsidRDefault="00EE7016" w:rsidP="00EE7016">
            <w:pPr>
              <w:pBdr>
                <w:top w:val="nil"/>
                <w:left w:val="nil"/>
                <w:bottom w:val="nil"/>
                <w:right w:val="nil"/>
                <w:between w:val="nil"/>
                <w:bar w:val="nil"/>
              </w:pBdr>
              <w:suppressAutoHyphens/>
              <w:spacing w:after="40"/>
              <w:jc w:val="both"/>
              <w:rPr>
                <w:rFonts w:ascii="Cambria" w:eastAsia="Arial Unicode MS" w:hAnsi="Cambria" w:cs="Times New Roman"/>
                <w:bCs/>
                <w:bdr w:val="nil"/>
                <w:lang w:val="en-US"/>
              </w:rPr>
            </w:pPr>
          </w:p>
        </w:tc>
      </w:tr>
      <w:tr w:rsidR="00EE7016" w:rsidRPr="00EE7016" w14:paraId="737E57C4" w14:textId="77777777" w:rsidTr="00622093">
        <w:tc>
          <w:tcPr>
            <w:tcW w:w="846" w:type="dxa"/>
          </w:tcPr>
          <w:p w14:paraId="463C2609" w14:textId="77777777" w:rsidR="00EE7016" w:rsidRPr="00EE7016" w:rsidRDefault="00EE7016" w:rsidP="00EE7016">
            <w:pPr>
              <w:pBdr>
                <w:top w:val="nil"/>
                <w:left w:val="nil"/>
                <w:bottom w:val="nil"/>
                <w:right w:val="nil"/>
                <w:between w:val="nil"/>
                <w:bar w:val="nil"/>
              </w:pBdr>
              <w:suppressAutoHyphens/>
              <w:spacing w:after="40"/>
              <w:jc w:val="center"/>
              <w:rPr>
                <w:rFonts w:ascii="Cambria" w:eastAsia="Arial Unicode MS" w:hAnsi="Cambria" w:cs="Times New Roman"/>
                <w:color w:val="000000"/>
                <w:bdr w:val="nil"/>
              </w:rPr>
            </w:pPr>
            <w:r w:rsidRPr="00EE7016">
              <w:rPr>
                <w:rFonts w:ascii="Cambria" w:eastAsia="Arial Unicode MS" w:hAnsi="Cambria" w:cs="Times New Roman"/>
                <w:color w:val="000000"/>
                <w:bdr w:val="nil"/>
              </w:rPr>
              <w:t>3.8.3</w:t>
            </w:r>
          </w:p>
        </w:tc>
        <w:tc>
          <w:tcPr>
            <w:tcW w:w="3031" w:type="dxa"/>
          </w:tcPr>
          <w:p w14:paraId="0C8C0083" w14:textId="77777777" w:rsidR="00EE7016" w:rsidRPr="00EE7016" w:rsidRDefault="00EE7016" w:rsidP="00EE7016">
            <w:pPr>
              <w:pBdr>
                <w:top w:val="nil"/>
                <w:left w:val="nil"/>
                <w:bottom w:val="nil"/>
                <w:right w:val="nil"/>
                <w:between w:val="nil"/>
                <w:bar w:val="nil"/>
              </w:pBdr>
              <w:suppressAutoHyphens/>
              <w:jc w:val="both"/>
              <w:rPr>
                <w:rFonts w:ascii="Cambria" w:eastAsia="Arial Unicode MS" w:hAnsi="Cambria" w:cs="Times New Roman"/>
                <w:b/>
                <w:bCs/>
                <w:color w:val="000000"/>
                <w:bdr w:val="nil"/>
                <w:lang w:val="en-US"/>
              </w:rPr>
            </w:pPr>
            <w:r w:rsidRPr="00EE7016">
              <w:rPr>
                <w:rFonts w:ascii="Cambria" w:eastAsia="Arial Unicode MS" w:hAnsi="Cambria" w:cs="Times New Roman"/>
                <w:color w:val="000000"/>
                <w:bdr w:val="nil"/>
                <w:lang w:val="en-US"/>
              </w:rPr>
              <w:t xml:space="preserve">Tiekėjas yra </w:t>
            </w:r>
            <w:proofErr w:type="spellStart"/>
            <w:r w:rsidRPr="00EE7016">
              <w:rPr>
                <w:rFonts w:ascii="Cambria" w:eastAsia="Arial Unicode MS" w:hAnsi="Cambria" w:cs="Times New Roman"/>
                <w:color w:val="000000"/>
                <w:bdr w:val="nil"/>
                <w:lang w:val="en-US"/>
              </w:rPr>
              <w:t>nuteistas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už</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įsipareigojimų</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susijusių</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su</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mokesčių</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įskaitant</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socialinio</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draudimo</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įmokas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mokėjimu</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nevykdymą</w:t>
            </w:r>
            <w:proofErr w:type="spellEnd"/>
            <w:r w:rsidRPr="00EE7016">
              <w:rPr>
                <w:rFonts w:ascii="Cambria" w:eastAsia="Arial Unicode MS" w:hAnsi="Cambria" w:cs="Times New Roman"/>
                <w:color w:val="000000"/>
                <w:bdr w:val="nil"/>
                <w:lang w:val="en-US"/>
              </w:rPr>
              <w:t xml:space="preserve"> pagal </w:t>
            </w:r>
            <w:proofErr w:type="spellStart"/>
            <w:r w:rsidRPr="00EE7016">
              <w:rPr>
                <w:rFonts w:ascii="Cambria" w:eastAsia="Arial Unicode MS" w:hAnsi="Cambria" w:cs="Times New Roman"/>
                <w:color w:val="000000"/>
                <w:bdr w:val="nil"/>
                <w:lang w:val="en-US"/>
              </w:rPr>
              <w:t>šalies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kurioje</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registruotas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tiekėjas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lastRenderedPageBreak/>
              <w:t>ar</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šalies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kurioje</w:t>
            </w:r>
            <w:proofErr w:type="spellEnd"/>
            <w:r w:rsidRPr="00EE7016">
              <w:rPr>
                <w:rFonts w:ascii="Cambria" w:eastAsia="Arial Unicode MS" w:hAnsi="Cambria" w:cs="Times New Roman"/>
                <w:color w:val="000000"/>
                <w:bdr w:val="nil"/>
                <w:lang w:val="en-US"/>
              </w:rPr>
              <w:t xml:space="preserve"> yra </w:t>
            </w:r>
            <w:proofErr w:type="spellStart"/>
            <w:r w:rsidRPr="00EE7016">
              <w:rPr>
                <w:rFonts w:ascii="Cambria" w:eastAsia="Arial Unicode MS" w:hAnsi="Cambria" w:cs="Times New Roman"/>
                <w:color w:val="000000"/>
                <w:bdr w:val="nil"/>
                <w:lang w:val="en-US"/>
              </w:rPr>
              <w:t>perkančioji</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organizacija</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reikalavimus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kaip</w:t>
            </w:r>
            <w:proofErr w:type="spellEnd"/>
            <w:r w:rsidRPr="00EE7016">
              <w:rPr>
                <w:rFonts w:ascii="Cambria" w:eastAsia="Arial Unicode MS" w:hAnsi="Cambria" w:cs="Times New Roman"/>
                <w:color w:val="000000"/>
                <w:bdr w:val="nil"/>
                <w:lang w:val="en-US"/>
              </w:rPr>
              <w:t xml:space="preserve"> tai </w:t>
            </w:r>
            <w:proofErr w:type="spellStart"/>
            <w:r w:rsidRPr="00EE7016">
              <w:rPr>
                <w:rFonts w:ascii="Cambria" w:eastAsia="Arial Unicode MS" w:hAnsi="Cambria" w:cs="Times New Roman"/>
                <w:color w:val="000000"/>
                <w:bdr w:val="nil"/>
                <w:lang w:val="en-US"/>
              </w:rPr>
              <w:t>apibrėžta</w:t>
            </w:r>
            <w:proofErr w:type="spellEnd"/>
            <w:r w:rsidRPr="00EE7016">
              <w:rPr>
                <w:rFonts w:ascii="Cambria" w:eastAsia="Arial Unicode MS" w:hAnsi="Cambria" w:cs="Times New Roman"/>
                <w:color w:val="000000"/>
                <w:bdr w:val="nil"/>
                <w:lang w:val="en-US"/>
              </w:rPr>
              <w:t xml:space="preserve"> VPĮ 46 </w:t>
            </w:r>
            <w:proofErr w:type="spellStart"/>
            <w:r w:rsidRPr="00EE7016">
              <w:rPr>
                <w:rFonts w:ascii="Cambria" w:eastAsia="Arial Unicode MS" w:hAnsi="Cambria" w:cs="Times New Roman"/>
                <w:color w:val="000000"/>
                <w:bdr w:val="nil"/>
                <w:lang w:val="en-US"/>
              </w:rPr>
              <w:t>straipsnio</w:t>
            </w:r>
            <w:proofErr w:type="spellEnd"/>
            <w:r w:rsidRPr="00EE7016">
              <w:rPr>
                <w:rFonts w:ascii="Cambria" w:eastAsia="Arial Unicode MS" w:hAnsi="Cambria" w:cs="Times New Roman"/>
                <w:color w:val="000000"/>
                <w:bdr w:val="nil"/>
                <w:lang w:val="en-US"/>
              </w:rPr>
              <w:t xml:space="preserve"> 2 </w:t>
            </w:r>
            <w:proofErr w:type="spellStart"/>
            <w:r w:rsidRPr="00EE7016">
              <w:rPr>
                <w:rFonts w:ascii="Cambria" w:eastAsia="Arial Unicode MS" w:hAnsi="Cambria" w:cs="Times New Roman"/>
                <w:color w:val="000000"/>
                <w:bdr w:val="nil"/>
                <w:lang w:val="en-US"/>
              </w:rPr>
              <w:t>dalies</w:t>
            </w:r>
            <w:proofErr w:type="spellEnd"/>
            <w:r w:rsidRPr="00EE7016">
              <w:rPr>
                <w:rFonts w:ascii="Cambria" w:eastAsia="Arial Unicode MS" w:hAnsi="Cambria" w:cs="Times New Roman"/>
                <w:color w:val="000000"/>
                <w:bdr w:val="nil"/>
                <w:lang w:val="en-US"/>
              </w:rPr>
              <w:t xml:space="preserve"> 1 </w:t>
            </w:r>
            <w:proofErr w:type="spellStart"/>
            <w:r w:rsidRPr="00EE7016">
              <w:rPr>
                <w:rFonts w:ascii="Cambria" w:eastAsia="Arial Unicode MS" w:hAnsi="Cambria" w:cs="Times New Roman"/>
                <w:color w:val="000000"/>
                <w:bdr w:val="nil"/>
                <w:lang w:val="en-US"/>
              </w:rPr>
              <w:t>ir</w:t>
            </w:r>
            <w:proofErr w:type="spellEnd"/>
            <w:r w:rsidRPr="00EE7016">
              <w:rPr>
                <w:rFonts w:ascii="Cambria" w:eastAsia="Arial Unicode MS" w:hAnsi="Cambria" w:cs="Times New Roman"/>
                <w:color w:val="000000"/>
                <w:bdr w:val="nil"/>
                <w:lang w:val="en-US"/>
              </w:rPr>
              <w:t xml:space="preserve"> 3 </w:t>
            </w:r>
            <w:proofErr w:type="spellStart"/>
            <w:r w:rsidRPr="00EE7016">
              <w:rPr>
                <w:rFonts w:ascii="Cambria" w:eastAsia="Arial Unicode MS" w:hAnsi="Cambria" w:cs="Times New Roman"/>
                <w:color w:val="000000"/>
                <w:bdr w:val="nil"/>
                <w:lang w:val="en-US"/>
              </w:rPr>
              <w:t>punktuose</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arba</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perkančioji</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organizacija</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turi</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kitų</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įrodymų</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apie</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šių</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įsipareigojimų</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nevykdymą</w:t>
            </w:r>
            <w:proofErr w:type="spellEnd"/>
            <w:r w:rsidRPr="00EE7016">
              <w:rPr>
                <w:rFonts w:ascii="Cambria" w:eastAsia="Arial Unicode MS" w:hAnsi="Cambria" w:cs="Times New Roman"/>
                <w:color w:val="000000"/>
                <w:bdr w:val="nil"/>
                <w:lang w:val="en-US"/>
              </w:rPr>
              <w:t xml:space="preserve">. </w:t>
            </w:r>
          </w:p>
          <w:p w14:paraId="71FC61E0" w14:textId="77777777" w:rsidR="00EE7016" w:rsidRPr="00EE7016" w:rsidRDefault="00EE7016" w:rsidP="00EE7016">
            <w:pPr>
              <w:pBdr>
                <w:top w:val="nil"/>
                <w:left w:val="nil"/>
                <w:bottom w:val="nil"/>
                <w:right w:val="nil"/>
                <w:between w:val="nil"/>
                <w:bar w:val="nil"/>
              </w:pBdr>
              <w:suppressAutoHyphens/>
              <w:jc w:val="both"/>
              <w:rPr>
                <w:rFonts w:ascii="Cambria" w:eastAsia="Arial Unicode MS" w:hAnsi="Cambria" w:cs="Times New Roman"/>
                <w:b/>
                <w:bCs/>
                <w:color w:val="000000"/>
                <w:bdr w:val="nil"/>
                <w:lang w:val="en-US"/>
              </w:rPr>
            </w:pPr>
          </w:p>
          <w:p w14:paraId="7A43C8BB" w14:textId="77777777" w:rsidR="00EE7016" w:rsidRPr="00EE7016" w:rsidRDefault="00EE7016" w:rsidP="00EE7016">
            <w:pPr>
              <w:pBdr>
                <w:top w:val="nil"/>
                <w:left w:val="nil"/>
                <w:bottom w:val="nil"/>
                <w:right w:val="nil"/>
                <w:between w:val="nil"/>
                <w:bar w:val="nil"/>
              </w:pBdr>
              <w:suppressAutoHyphens/>
              <w:jc w:val="both"/>
              <w:rPr>
                <w:rFonts w:ascii="Cambria" w:eastAsia="Arial Unicode MS" w:hAnsi="Cambria" w:cs="Times New Roman"/>
                <w:b/>
                <w:bCs/>
                <w:color w:val="000000"/>
                <w:bdr w:val="nil"/>
                <w:lang w:val="en-US"/>
              </w:rPr>
            </w:pPr>
            <w:proofErr w:type="spellStart"/>
            <w:r w:rsidRPr="00EE7016">
              <w:rPr>
                <w:rFonts w:ascii="Cambria" w:eastAsia="Arial Unicode MS" w:hAnsi="Cambria" w:cs="Times New Roman"/>
                <w:bCs/>
                <w:color w:val="000000"/>
                <w:bdr w:val="nil"/>
                <w:lang w:val="en-US"/>
              </w:rPr>
              <w:t>Laikoma</w:t>
            </w:r>
            <w:proofErr w:type="spellEnd"/>
            <w:r w:rsidRPr="00EE7016">
              <w:rPr>
                <w:rFonts w:ascii="Cambria" w:eastAsia="Arial Unicode MS" w:hAnsi="Cambria" w:cs="Times New Roman"/>
                <w:bCs/>
                <w:color w:val="000000"/>
                <w:bdr w:val="nil"/>
                <w:lang w:val="en-US"/>
              </w:rPr>
              <w:t xml:space="preserve">, kad </w:t>
            </w:r>
            <w:proofErr w:type="spellStart"/>
            <w:r w:rsidRPr="00EE7016">
              <w:rPr>
                <w:rFonts w:ascii="Cambria" w:eastAsia="Arial Unicode MS" w:hAnsi="Cambria" w:cs="Times New Roman"/>
                <w:bCs/>
                <w:color w:val="000000"/>
                <w:bdr w:val="nil"/>
                <w:lang w:val="en-US"/>
              </w:rPr>
              <w:t>tiekėjas</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nuteistas</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už</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aukščiau</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nurodytą</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nusikalstamą</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veiką</w:t>
            </w:r>
            <w:proofErr w:type="spellEnd"/>
            <w:r w:rsidRPr="00EE7016">
              <w:rPr>
                <w:rFonts w:ascii="Cambria" w:eastAsia="Arial Unicode MS" w:hAnsi="Cambria" w:cs="Times New Roman"/>
                <w:bCs/>
                <w:color w:val="000000"/>
                <w:bdr w:val="nil"/>
                <w:lang w:val="en-US"/>
              </w:rPr>
              <w:t xml:space="preserve">, kai </w:t>
            </w:r>
            <w:proofErr w:type="spellStart"/>
            <w:r w:rsidRPr="00EE7016">
              <w:rPr>
                <w:rFonts w:ascii="Cambria" w:eastAsia="Arial Unicode MS" w:hAnsi="Cambria" w:cs="Times New Roman"/>
                <w:bCs/>
                <w:color w:val="000000"/>
                <w:bdr w:val="nil"/>
                <w:lang w:val="en-US"/>
              </w:rPr>
              <w:t>dėl</w:t>
            </w:r>
            <w:proofErr w:type="spellEnd"/>
            <w:r w:rsidRPr="00EE7016">
              <w:rPr>
                <w:rFonts w:ascii="Cambria" w:eastAsia="Arial Unicode MS" w:hAnsi="Cambria" w:cs="Times New Roman"/>
                <w:bCs/>
                <w:color w:val="000000"/>
                <w:bdr w:val="nil"/>
                <w:lang w:val="en-US"/>
              </w:rPr>
              <w:t>:</w:t>
            </w:r>
          </w:p>
          <w:p w14:paraId="15789F9A" w14:textId="77777777" w:rsidR="00EE7016" w:rsidRPr="00EE7016" w:rsidRDefault="00EE7016" w:rsidP="00EE7016">
            <w:pPr>
              <w:pBdr>
                <w:top w:val="nil"/>
                <w:left w:val="nil"/>
                <w:bottom w:val="nil"/>
                <w:right w:val="nil"/>
                <w:between w:val="nil"/>
                <w:bar w:val="nil"/>
              </w:pBdr>
              <w:suppressAutoHyphens/>
              <w:jc w:val="both"/>
              <w:rPr>
                <w:rFonts w:ascii="Cambria" w:eastAsia="Arial Unicode MS" w:hAnsi="Cambria" w:cs="Times New Roman"/>
                <w:b/>
                <w:bCs/>
                <w:color w:val="000000"/>
                <w:bdr w:val="nil"/>
                <w:lang w:val="en-US"/>
              </w:rPr>
            </w:pPr>
            <w:r w:rsidRPr="00EE7016">
              <w:rPr>
                <w:rFonts w:ascii="Cambria" w:eastAsia="Arial Unicode MS" w:hAnsi="Cambria" w:cs="Times New Roman"/>
                <w:bCs/>
                <w:color w:val="000000"/>
                <w:bdr w:val="nil"/>
                <w:lang w:val="en-US"/>
              </w:rPr>
              <w:t xml:space="preserve">1) </w:t>
            </w:r>
            <w:proofErr w:type="spellStart"/>
            <w:r w:rsidRPr="00EE7016">
              <w:rPr>
                <w:rFonts w:ascii="Cambria" w:eastAsia="Arial Unicode MS" w:hAnsi="Cambria" w:cs="Times New Roman"/>
                <w:bCs/>
                <w:color w:val="000000"/>
                <w:bdr w:val="nil"/>
                <w:lang w:val="en-US"/>
              </w:rPr>
              <w:t>tiekėjo</w:t>
            </w:r>
            <w:proofErr w:type="spellEnd"/>
            <w:r w:rsidRPr="00EE7016">
              <w:rPr>
                <w:rFonts w:ascii="Cambria" w:eastAsia="Arial Unicode MS" w:hAnsi="Cambria" w:cs="Times New Roman"/>
                <w:bCs/>
                <w:color w:val="000000"/>
                <w:bdr w:val="nil"/>
                <w:lang w:val="en-US"/>
              </w:rPr>
              <w:t xml:space="preserve">, kuris yra </w:t>
            </w:r>
            <w:proofErr w:type="spellStart"/>
            <w:r w:rsidRPr="00EE7016">
              <w:rPr>
                <w:rFonts w:ascii="Cambria" w:eastAsia="Arial Unicode MS" w:hAnsi="Cambria" w:cs="Times New Roman"/>
                <w:bCs/>
                <w:color w:val="000000"/>
                <w:bdr w:val="nil"/>
                <w:lang w:val="en-US"/>
              </w:rPr>
              <w:t>fizinis</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asmuo</w:t>
            </w:r>
            <w:proofErr w:type="spellEnd"/>
            <w:r w:rsidRPr="00EE7016">
              <w:rPr>
                <w:rFonts w:ascii="Cambria" w:eastAsia="Arial Unicode MS" w:hAnsi="Cambria" w:cs="Times New Roman"/>
                <w:bCs/>
                <w:color w:val="000000"/>
                <w:bdr w:val="nil"/>
                <w:lang w:val="en-US"/>
              </w:rPr>
              <w:t xml:space="preserve">, per </w:t>
            </w:r>
            <w:proofErr w:type="spellStart"/>
            <w:r w:rsidRPr="00EE7016">
              <w:rPr>
                <w:rFonts w:ascii="Cambria" w:eastAsia="Arial Unicode MS" w:hAnsi="Cambria" w:cs="Times New Roman"/>
                <w:bCs/>
                <w:color w:val="000000"/>
                <w:bdr w:val="nil"/>
                <w:lang w:val="en-US"/>
              </w:rPr>
              <w:t>pastaruosius</w:t>
            </w:r>
            <w:proofErr w:type="spellEnd"/>
            <w:r w:rsidRPr="00EE7016">
              <w:rPr>
                <w:rFonts w:ascii="Cambria" w:eastAsia="Arial Unicode MS" w:hAnsi="Cambria" w:cs="Times New Roman"/>
                <w:bCs/>
                <w:color w:val="000000"/>
                <w:bdr w:val="nil"/>
                <w:lang w:val="en-US"/>
              </w:rPr>
              <w:t xml:space="preserve"> 5 </w:t>
            </w:r>
            <w:proofErr w:type="spellStart"/>
            <w:r w:rsidRPr="00EE7016">
              <w:rPr>
                <w:rFonts w:ascii="Cambria" w:eastAsia="Arial Unicode MS" w:hAnsi="Cambria" w:cs="Times New Roman"/>
                <w:bCs/>
                <w:color w:val="000000"/>
                <w:bdr w:val="nil"/>
                <w:lang w:val="en-US"/>
              </w:rPr>
              <w:t>metus</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buvo</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priimtas</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ir</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įsiteisėjęs</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apkaltinamasis</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teismo</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nuosprendis</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ir</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šis</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asmuo</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turi</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neišnykusį</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ar</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nepanaikintą</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teistumą</w:t>
            </w:r>
            <w:proofErr w:type="spellEnd"/>
            <w:r w:rsidRPr="00EE7016">
              <w:rPr>
                <w:rFonts w:ascii="Cambria" w:eastAsia="Arial Unicode MS" w:hAnsi="Cambria" w:cs="Times New Roman"/>
                <w:bCs/>
                <w:color w:val="000000"/>
                <w:bdr w:val="nil"/>
                <w:lang w:val="en-US"/>
              </w:rPr>
              <w:t>;</w:t>
            </w:r>
          </w:p>
          <w:p w14:paraId="4F8F9F8D" w14:textId="77777777" w:rsidR="00EE7016" w:rsidRPr="00EE7016" w:rsidRDefault="00EE7016" w:rsidP="00EE7016">
            <w:pPr>
              <w:pBdr>
                <w:top w:val="nil"/>
                <w:left w:val="nil"/>
                <w:bottom w:val="nil"/>
                <w:right w:val="nil"/>
                <w:between w:val="nil"/>
                <w:bar w:val="nil"/>
              </w:pBdr>
              <w:jc w:val="both"/>
              <w:rPr>
                <w:rFonts w:ascii="Cambria" w:eastAsia="Arial Unicode MS" w:hAnsi="Cambria" w:cs="Times New Roman"/>
                <w:bCs/>
                <w:bdr w:val="nil"/>
                <w:lang w:val="en-US"/>
              </w:rPr>
            </w:pPr>
            <w:r w:rsidRPr="00EE7016">
              <w:rPr>
                <w:rFonts w:ascii="Cambria" w:eastAsia="Arial Unicode MS" w:hAnsi="Cambria" w:cs="Times New Roman"/>
                <w:bCs/>
                <w:bdr w:val="nil"/>
                <w:lang w:val="en-US"/>
              </w:rPr>
              <w:t xml:space="preserve">2) </w:t>
            </w:r>
            <w:proofErr w:type="spellStart"/>
            <w:r w:rsidRPr="00EE7016">
              <w:rPr>
                <w:rFonts w:ascii="Cambria" w:eastAsia="Arial Unicode MS" w:hAnsi="Cambria" w:cs="Times New Roman"/>
                <w:bCs/>
                <w:bdr w:val="nil"/>
                <w:lang w:val="en-US"/>
              </w:rPr>
              <w:t>tiekėjo</w:t>
            </w:r>
            <w:proofErr w:type="spellEnd"/>
            <w:r w:rsidRPr="00EE7016">
              <w:rPr>
                <w:rFonts w:ascii="Cambria" w:eastAsia="Arial Unicode MS" w:hAnsi="Cambria" w:cs="Times New Roman"/>
                <w:bCs/>
                <w:bdr w:val="nil"/>
                <w:lang w:val="en-US"/>
              </w:rPr>
              <w:t xml:space="preserve">, kuris yra </w:t>
            </w:r>
            <w:proofErr w:type="spellStart"/>
            <w:r w:rsidRPr="00EE7016">
              <w:rPr>
                <w:rFonts w:ascii="Cambria" w:eastAsia="Arial Unicode MS" w:hAnsi="Cambria" w:cs="Times New Roman"/>
                <w:bCs/>
                <w:bdr w:val="nil"/>
                <w:lang w:val="en-US"/>
              </w:rPr>
              <w:t>juridinis</w:t>
            </w:r>
            <w:proofErr w:type="spellEnd"/>
            <w:r w:rsidRPr="00EE7016">
              <w:rPr>
                <w:rFonts w:ascii="Cambria" w:eastAsia="Arial Unicode MS" w:hAnsi="Cambria" w:cs="Times New Roman"/>
                <w:bCs/>
                <w:bdr w:val="nil"/>
                <w:lang w:val="en-US"/>
              </w:rPr>
              <w:t xml:space="preserve"> </w:t>
            </w:r>
            <w:proofErr w:type="spellStart"/>
            <w:r w:rsidRPr="00EE7016">
              <w:rPr>
                <w:rFonts w:ascii="Cambria" w:eastAsia="Arial Unicode MS" w:hAnsi="Cambria" w:cs="Times New Roman"/>
                <w:bCs/>
                <w:bdr w:val="nil"/>
                <w:lang w:val="en-US"/>
              </w:rPr>
              <w:t>asmuo</w:t>
            </w:r>
            <w:proofErr w:type="spellEnd"/>
            <w:r w:rsidRPr="00EE7016">
              <w:rPr>
                <w:rFonts w:ascii="Cambria" w:eastAsia="Arial Unicode MS" w:hAnsi="Cambria" w:cs="Times New Roman"/>
                <w:bCs/>
                <w:bdr w:val="nil"/>
                <w:lang w:val="en-US"/>
              </w:rPr>
              <w:t xml:space="preserve">, </w:t>
            </w:r>
            <w:proofErr w:type="spellStart"/>
            <w:r w:rsidRPr="00EE7016">
              <w:rPr>
                <w:rFonts w:ascii="Cambria" w:eastAsia="Arial Unicode MS" w:hAnsi="Cambria" w:cs="Times New Roman"/>
                <w:bCs/>
                <w:bdr w:val="nil"/>
                <w:lang w:val="en-US"/>
              </w:rPr>
              <w:t>kita</w:t>
            </w:r>
            <w:proofErr w:type="spellEnd"/>
            <w:r w:rsidRPr="00EE7016">
              <w:rPr>
                <w:rFonts w:ascii="Cambria" w:eastAsia="Arial Unicode MS" w:hAnsi="Cambria" w:cs="Times New Roman"/>
                <w:bCs/>
                <w:bdr w:val="nil"/>
                <w:lang w:val="en-US"/>
              </w:rPr>
              <w:t xml:space="preserve"> </w:t>
            </w:r>
            <w:proofErr w:type="spellStart"/>
            <w:r w:rsidRPr="00EE7016">
              <w:rPr>
                <w:rFonts w:ascii="Cambria" w:eastAsia="Arial Unicode MS" w:hAnsi="Cambria" w:cs="Times New Roman"/>
                <w:bCs/>
                <w:bdr w:val="nil"/>
                <w:lang w:val="en-US"/>
              </w:rPr>
              <w:t>organizacija</w:t>
            </w:r>
            <w:proofErr w:type="spellEnd"/>
            <w:r w:rsidRPr="00EE7016">
              <w:rPr>
                <w:rFonts w:ascii="Cambria" w:eastAsia="Arial Unicode MS" w:hAnsi="Cambria" w:cs="Times New Roman"/>
                <w:bCs/>
                <w:bdr w:val="nil"/>
                <w:lang w:val="en-US"/>
              </w:rPr>
              <w:t xml:space="preserve"> </w:t>
            </w:r>
            <w:proofErr w:type="spellStart"/>
            <w:r w:rsidRPr="00EE7016">
              <w:rPr>
                <w:rFonts w:ascii="Cambria" w:eastAsia="Arial Unicode MS" w:hAnsi="Cambria" w:cs="Times New Roman"/>
                <w:bCs/>
                <w:bdr w:val="nil"/>
                <w:lang w:val="en-US"/>
              </w:rPr>
              <w:t>ar</w:t>
            </w:r>
            <w:proofErr w:type="spellEnd"/>
            <w:r w:rsidRPr="00EE7016">
              <w:rPr>
                <w:rFonts w:ascii="Cambria" w:eastAsia="Arial Unicode MS" w:hAnsi="Cambria" w:cs="Times New Roman"/>
                <w:bCs/>
                <w:bdr w:val="nil"/>
                <w:lang w:val="en-US"/>
              </w:rPr>
              <w:t xml:space="preserve"> </w:t>
            </w:r>
            <w:proofErr w:type="spellStart"/>
            <w:r w:rsidRPr="00EE7016">
              <w:rPr>
                <w:rFonts w:ascii="Cambria" w:eastAsia="Arial Unicode MS" w:hAnsi="Cambria" w:cs="Times New Roman"/>
                <w:bCs/>
                <w:bdr w:val="nil"/>
                <w:lang w:val="en-US"/>
              </w:rPr>
              <w:t>jos</w:t>
            </w:r>
            <w:proofErr w:type="spellEnd"/>
            <w:r w:rsidRPr="00EE7016">
              <w:rPr>
                <w:rFonts w:ascii="Cambria" w:eastAsia="Arial Unicode MS" w:hAnsi="Cambria" w:cs="Times New Roman"/>
                <w:bCs/>
                <w:bdr w:val="nil"/>
                <w:lang w:val="en-US"/>
              </w:rPr>
              <w:t xml:space="preserve"> </w:t>
            </w:r>
            <w:proofErr w:type="spellStart"/>
            <w:r w:rsidRPr="00EE7016">
              <w:rPr>
                <w:rFonts w:ascii="Cambria" w:eastAsia="Arial Unicode MS" w:hAnsi="Cambria" w:cs="Times New Roman"/>
                <w:bdr w:val="nil"/>
                <w:lang w:val="en-US"/>
              </w:rPr>
              <w:t>struktūrinis</w:t>
            </w:r>
            <w:proofErr w:type="spellEnd"/>
            <w:r w:rsidRPr="00EE7016">
              <w:rPr>
                <w:rFonts w:ascii="Cambria" w:eastAsia="Arial Unicode MS" w:hAnsi="Cambria" w:cs="Times New Roman"/>
                <w:bCs/>
                <w:bdr w:val="nil"/>
                <w:lang w:val="en-US"/>
              </w:rPr>
              <w:t xml:space="preserve"> </w:t>
            </w:r>
            <w:proofErr w:type="spellStart"/>
            <w:r w:rsidRPr="00EE7016">
              <w:rPr>
                <w:rFonts w:ascii="Cambria" w:eastAsia="Arial Unicode MS" w:hAnsi="Cambria" w:cs="Times New Roman"/>
                <w:bCs/>
                <w:bdr w:val="nil"/>
                <w:lang w:val="en-US"/>
              </w:rPr>
              <w:t>padalinys</w:t>
            </w:r>
            <w:proofErr w:type="spellEnd"/>
            <w:r w:rsidRPr="00EE7016">
              <w:rPr>
                <w:rFonts w:ascii="Cambria" w:eastAsia="Arial Unicode MS" w:hAnsi="Cambria" w:cs="Times New Roman"/>
                <w:bCs/>
                <w:bdr w:val="nil"/>
                <w:lang w:val="en-US"/>
              </w:rPr>
              <w:t xml:space="preserve">, per </w:t>
            </w:r>
            <w:proofErr w:type="spellStart"/>
            <w:r w:rsidRPr="00EE7016">
              <w:rPr>
                <w:rFonts w:ascii="Cambria" w:eastAsia="Arial Unicode MS" w:hAnsi="Cambria" w:cs="Times New Roman"/>
                <w:bCs/>
                <w:bdr w:val="nil"/>
                <w:lang w:val="en-US"/>
              </w:rPr>
              <w:t>pastaruosius</w:t>
            </w:r>
            <w:proofErr w:type="spellEnd"/>
            <w:r w:rsidRPr="00EE7016">
              <w:rPr>
                <w:rFonts w:ascii="Cambria" w:eastAsia="Arial Unicode MS" w:hAnsi="Cambria" w:cs="Times New Roman"/>
                <w:bCs/>
                <w:bdr w:val="nil"/>
                <w:lang w:val="en-US"/>
              </w:rPr>
              <w:t xml:space="preserve"> 5 </w:t>
            </w:r>
            <w:proofErr w:type="spellStart"/>
            <w:r w:rsidRPr="00EE7016">
              <w:rPr>
                <w:rFonts w:ascii="Cambria" w:eastAsia="Arial Unicode MS" w:hAnsi="Cambria" w:cs="Times New Roman"/>
                <w:bCs/>
                <w:bdr w:val="nil"/>
                <w:lang w:val="en-US"/>
              </w:rPr>
              <w:t>metus</w:t>
            </w:r>
            <w:proofErr w:type="spellEnd"/>
            <w:r w:rsidRPr="00EE7016">
              <w:rPr>
                <w:rFonts w:ascii="Cambria" w:eastAsia="Arial Unicode MS" w:hAnsi="Cambria" w:cs="Times New Roman"/>
                <w:bCs/>
                <w:bdr w:val="nil"/>
                <w:lang w:val="en-US"/>
              </w:rPr>
              <w:t xml:space="preserve"> </w:t>
            </w:r>
            <w:proofErr w:type="spellStart"/>
            <w:r w:rsidRPr="00EE7016">
              <w:rPr>
                <w:rFonts w:ascii="Cambria" w:eastAsia="Arial Unicode MS" w:hAnsi="Cambria" w:cs="Times New Roman"/>
                <w:bCs/>
                <w:bdr w:val="nil"/>
                <w:lang w:val="en-US"/>
              </w:rPr>
              <w:t>buvo</w:t>
            </w:r>
            <w:proofErr w:type="spellEnd"/>
            <w:r w:rsidRPr="00EE7016">
              <w:rPr>
                <w:rFonts w:ascii="Cambria" w:eastAsia="Arial Unicode MS" w:hAnsi="Cambria" w:cs="Times New Roman"/>
                <w:bCs/>
                <w:bdr w:val="nil"/>
                <w:lang w:val="en-US"/>
              </w:rPr>
              <w:t xml:space="preserve"> </w:t>
            </w:r>
            <w:proofErr w:type="spellStart"/>
            <w:r w:rsidRPr="00EE7016">
              <w:rPr>
                <w:rFonts w:ascii="Cambria" w:eastAsia="Arial Unicode MS" w:hAnsi="Cambria" w:cs="Times New Roman"/>
                <w:bCs/>
                <w:bdr w:val="nil"/>
                <w:lang w:val="en-US"/>
              </w:rPr>
              <w:t>priimtas</w:t>
            </w:r>
            <w:proofErr w:type="spellEnd"/>
            <w:r w:rsidRPr="00EE7016">
              <w:rPr>
                <w:rFonts w:ascii="Cambria" w:eastAsia="Arial Unicode MS" w:hAnsi="Cambria" w:cs="Times New Roman"/>
                <w:bCs/>
                <w:bdr w:val="nil"/>
                <w:lang w:val="en-US"/>
              </w:rPr>
              <w:t xml:space="preserve"> </w:t>
            </w:r>
            <w:proofErr w:type="spellStart"/>
            <w:r w:rsidRPr="00EE7016">
              <w:rPr>
                <w:rFonts w:ascii="Cambria" w:eastAsia="Arial Unicode MS" w:hAnsi="Cambria" w:cs="Times New Roman"/>
                <w:bCs/>
                <w:bdr w:val="nil"/>
                <w:lang w:val="en-US"/>
              </w:rPr>
              <w:t>ir</w:t>
            </w:r>
            <w:proofErr w:type="spellEnd"/>
            <w:r w:rsidRPr="00EE7016">
              <w:rPr>
                <w:rFonts w:ascii="Cambria" w:eastAsia="Arial Unicode MS" w:hAnsi="Cambria" w:cs="Times New Roman"/>
                <w:bCs/>
                <w:bdr w:val="nil"/>
                <w:lang w:val="en-US"/>
              </w:rPr>
              <w:t xml:space="preserve"> </w:t>
            </w:r>
            <w:proofErr w:type="spellStart"/>
            <w:r w:rsidRPr="00EE7016">
              <w:rPr>
                <w:rFonts w:ascii="Cambria" w:eastAsia="Arial Unicode MS" w:hAnsi="Cambria" w:cs="Times New Roman"/>
                <w:bCs/>
                <w:bdr w:val="nil"/>
                <w:lang w:val="en-US"/>
              </w:rPr>
              <w:t>įsiteisėjęs</w:t>
            </w:r>
            <w:proofErr w:type="spellEnd"/>
            <w:r w:rsidRPr="00EE7016">
              <w:rPr>
                <w:rFonts w:ascii="Cambria" w:eastAsia="Arial Unicode MS" w:hAnsi="Cambria" w:cs="Times New Roman"/>
                <w:bCs/>
                <w:bdr w:val="nil"/>
                <w:lang w:val="en-US"/>
              </w:rPr>
              <w:t xml:space="preserve"> </w:t>
            </w:r>
            <w:proofErr w:type="spellStart"/>
            <w:r w:rsidRPr="00EE7016">
              <w:rPr>
                <w:rFonts w:ascii="Cambria" w:eastAsia="Arial Unicode MS" w:hAnsi="Cambria" w:cs="Times New Roman"/>
                <w:bCs/>
                <w:bdr w:val="nil"/>
                <w:lang w:val="en-US"/>
              </w:rPr>
              <w:t>apkaltinamasis</w:t>
            </w:r>
            <w:proofErr w:type="spellEnd"/>
            <w:r w:rsidRPr="00EE7016">
              <w:rPr>
                <w:rFonts w:ascii="Cambria" w:eastAsia="Arial Unicode MS" w:hAnsi="Cambria" w:cs="Times New Roman"/>
                <w:bCs/>
                <w:bdr w:val="nil"/>
                <w:lang w:val="en-US"/>
              </w:rPr>
              <w:t xml:space="preserve"> </w:t>
            </w:r>
            <w:proofErr w:type="spellStart"/>
            <w:r w:rsidRPr="00EE7016">
              <w:rPr>
                <w:rFonts w:ascii="Cambria" w:eastAsia="Arial Unicode MS" w:hAnsi="Cambria" w:cs="Times New Roman"/>
                <w:bCs/>
                <w:bdr w:val="nil"/>
                <w:lang w:val="en-US"/>
              </w:rPr>
              <w:t>teismo</w:t>
            </w:r>
            <w:proofErr w:type="spellEnd"/>
            <w:r w:rsidRPr="00EE7016">
              <w:rPr>
                <w:rFonts w:ascii="Cambria" w:eastAsia="Arial Unicode MS" w:hAnsi="Cambria" w:cs="Times New Roman"/>
                <w:bCs/>
                <w:bdr w:val="nil"/>
                <w:lang w:val="en-US"/>
              </w:rPr>
              <w:t xml:space="preserve"> </w:t>
            </w:r>
            <w:proofErr w:type="spellStart"/>
            <w:r w:rsidRPr="00EE7016">
              <w:rPr>
                <w:rFonts w:ascii="Cambria" w:eastAsia="Arial Unicode MS" w:hAnsi="Cambria" w:cs="Times New Roman"/>
                <w:bCs/>
                <w:bdr w:val="nil"/>
                <w:lang w:val="en-US"/>
              </w:rPr>
              <w:t>nuosprendis</w:t>
            </w:r>
            <w:proofErr w:type="spellEnd"/>
            <w:r w:rsidRPr="00EE7016">
              <w:rPr>
                <w:rFonts w:ascii="Cambria" w:eastAsia="Arial Unicode MS" w:hAnsi="Cambria" w:cs="Times New Roman"/>
                <w:bCs/>
                <w:bdr w:val="nil"/>
                <w:lang w:val="en-US"/>
              </w:rPr>
              <w:t xml:space="preserve"> </w:t>
            </w:r>
            <w:proofErr w:type="spellStart"/>
            <w:r w:rsidRPr="00EE7016">
              <w:rPr>
                <w:rFonts w:ascii="Cambria" w:eastAsia="Arial Unicode MS" w:hAnsi="Cambria" w:cs="Times New Roman"/>
                <w:bCs/>
                <w:bdr w:val="nil"/>
                <w:lang w:val="en-US"/>
              </w:rPr>
              <w:t>arba</w:t>
            </w:r>
            <w:proofErr w:type="spellEnd"/>
            <w:r w:rsidRPr="00EE7016">
              <w:rPr>
                <w:rFonts w:ascii="Cambria" w:eastAsia="Arial Unicode MS" w:hAnsi="Cambria" w:cs="Times New Roman"/>
                <w:bCs/>
                <w:bdr w:val="nil"/>
                <w:lang w:val="en-US"/>
              </w:rPr>
              <w:t xml:space="preserve"> VPĮ 46 </w:t>
            </w:r>
            <w:proofErr w:type="spellStart"/>
            <w:r w:rsidRPr="00EE7016">
              <w:rPr>
                <w:rFonts w:ascii="Cambria" w:eastAsia="Arial Unicode MS" w:hAnsi="Cambria" w:cs="Times New Roman"/>
                <w:bCs/>
                <w:bdr w:val="nil"/>
                <w:lang w:val="en-US"/>
              </w:rPr>
              <w:t>straipsnio</w:t>
            </w:r>
            <w:proofErr w:type="spellEnd"/>
            <w:r w:rsidRPr="00EE7016">
              <w:rPr>
                <w:rFonts w:ascii="Cambria" w:eastAsia="Arial Unicode MS" w:hAnsi="Cambria" w:cs="Times New Roman"/>
                <w:bCs/>
                <w:bdr w:val="nil"/>
                <w:lang w:val="en-US"/>
              </w:rPr>
              <w:t xml:space="preserve"> 3 </w:t>
            </w:r>
            <w:proofErr w:type="spellStart"/>
            <w:r w:rsidRPr="00EE7016">
              <w:rPr>
                <w:rFonts w:ascii="Cambria" w:eastAsia="Arial Unicode MS" w:hAnsi="Cambria" w:cs="Times New Roman"/>
                <w:bCs/>
                <w:bdr w:val="nil"/>
                <w:lang w:val="en-US"/>
              </w:rPr>
              <w:t>dalies</w:t>
            </w:r>
            <w:proofErr w:type="spellEnd"/>
            <w:r w:rsidRPr="00EE7016">
              <w:rPr>
                <w:rFonts w:ascii="Cambria" w:eastAsia="Arial Unicode MS" w:hAnsi="Cambria" w:cs="Times New Roman"/>
                <w:bCs/>
                <w:bdr w:val="nil"/>
                <w:lang w:val="en-US"/>
              </w:rPr>
              <w:t xml:space="preserve"> </w:t>
            </w:r>
            <w:proofErr w:type="spellStart"/>
            <w:r w:rsidRPr="00EE7016">
              <w:rPr>
                <w:rFonts w:ascii="Cambria" w:eastAsia="Arial Unicode MS" w:hAnsi="Cambria" w:cs="Times New Roman"/>
                <w:bCs/>
                <w:bdr w:val="nil"/>
                <w:lang w:val="en-US"/>
              </w:rPr>
              <w:t>atveju</w:t>
            </w:r>
            <w:proofErr w:type="spellEnd"/>
            <w:r w:rsidRPr="00EE7016">
              <w:rPr>
                <w:rFonts w:ascii="Cambria" w:eastAsia="Arial Unicode MS" w:hAnsi="Cambria" w:cs="Times New Roman"/>
                <w:bCs/>
                <w:bdr w:val="nil"/>
                <w:lang w:val="en-US"/>
              </w:rPr>
              <w:t xml:space="preserve"> – </w:t>
            </w:r>
            <w:proofErr w:type="spellStart"/>
            <w:r w:rsidRPr="00EE7016">
              <w:rPr>
                <w:rFonts w:ascii="Cambria" w:eastAsia="Arial Unicode MS" w:hAnsi="Cambria" w:cs="Times New Roman"/>
                <w:bCs/>
                <w:bdr w:val="nil"/>
                <w:lang w:val="en-US"/>
              </w:rPr>
              <w:t>galutinis</w:t>
            </w:r>
            <w:proofErr w:type="spellEnd"/>
            <w:r w:rsidRPr="00EE7016">
              <w:rPr>
                <w:rFonts w:ascii="Cambria" w:eastAsia="Arial Unicode MS" w:hAnsi="Cambria" w:cs="Times New Roman"/>
                <w:bCs/>
                <w:bdr w:val="nil"/>
                <w:lang w:val="en-US"/>
              </w:rPr>
              <w:t xml:space="preserve"> </w:t>
            </w:r>
            <w:proofErr w:type="spellStart"/>
            <w:r w:rsidRPr="00EE7016">
              <w:rPr>
                <w:rFonts w:ascii="Cambria" w:eastAsia="Arial Unicode MS" w:hAnsi="Cambria" w:cs="Times New Roman"/>
                <w:bCs/>
                <w:bdr w:val="nil"/>
                <w:lang w:val="en-US"/>
              </w:rPr>
              <w:t>administracinis</w:t>
            </w:r>
            <w:proofErr w:type="spellEnd"/>
            <w:r w:rsidRPr="00EE7016">
              <w:rPr>
                <w:rFonts w:ascii="Cambria" w:eastAsia="Arial Unicode MS" w:hAnsi="Cambria" w:cs="Times New Roman"/>
                <w:bCs/>
                <w:bdr w:val="nil"/>
                <w:lang w:val="en-US"/>
              </w:rPr>
              <w:t xml:space="preserve"> </w:t>
            </w:r>
            <w:proofErr w:type="spellStart"/>
            <w:r w:rsidRPr="00EE7016">
              <w:rPr>
                <w:rFonts w:ascii="Cambria" w:eastAsia="Arial Unicode MS" w:hAnsi="Cambria" w:cs="Times New Roman"/>
                <w:bCs/>
                <w:bdr w:val="nil"/>
                <w:lang w:val="en-US"/>
              </w:rPr>
              <w:t>sprendimas</w:t>
            </w:r>
            <w:proofErr w:type="spellEnd"/>
            <w:r w:rsidRPr="00EE7016">
              <w:rPr>
                <w:rFonts w:ascii="Cambria" w:eastAsia="Arial Unicode MS" w:hAnsi="Cambria" w:cs="Times New Roman"/>
                <w:bCs/>
                <w:bdr w:val="nil"/>
                <w:lang w:val="en-US"/>
              </w:rPr>
              <w:t xml:space="preserve">, </w:t>
            </w:r>
            <w:proofErr w:type="spellStart"/>
            <w:r w:rsidRPr="00EE7016">
              <w:rPr>
                <w:rFonts w:ascii="Cambria" w:eastAsia="Arial Unicode MS" w:hAnsi="Cambria" w:cs="Times New Roman"/>
                <w:bCs/>
                <w:bdr w:val="nil"/>
                <w:lang w:val="en-US"/>
              </w:rPr>
              <w:t>jeigu</w:t>
            </w:r>
            <w:proofErr w:type="spellEnd"/>
            <w:r w:rsidRPr="00EE7016">
              <w:rPr>
                <w:rFonts w:ascii="Cambria" w:eastAsia="Arial Unicode MS" w:hAnsi="Cambria" w:cs="Times New Roman"/>
                <w:bCs/>
                <w:bdr w:val="nil"/>
                <w:lang w:val="en-US"/>
              </w:rPr>
              <w:t xml:space="preserve"> </w:t>
            </w:r>
            <w:proofErr w:type="spellStart"/>
            <w:r w:rsidRPr="00EE7016">
              <w:rPr>
                <w:rFonts w:ascii="Cambria" w:eastAsia="Arial Unicode MS" w:hAnsi="Cambria" w:cs="Times New Roman"/>
                <w:bCs/>
                <w:bdr w:val="nil"/>
                <w:lang w:val="en-US"/>
              </w:rPr>
              <w:t>toks</w:t>
            </w:r>
            <w:proofErr w:type="spellEnd"/>
            <w:r w:rsidRPr="00EE7016">
              <w:rPr>
                <w:rFonts w:ascii="Cambria" w:eastAsia="Arial Unicode MS" w:hAnsi="Cambria" w:cs="Times New Roman"/>
                <w:bCs/>
                <w:bdr w:val="nil"/>
                <w:lang w:val="en-US"/>
              </w:rPr>
              <w:t xml:space="preserve"> </w:t>
            </w:r>
            <w:proofErr w:type="spellStart"/>
            <w:r w:rsidRPr="00EE7016">
              <w:rPr>
                <w:rFonts w:ascii="Cambria" w:eastAsia="Arial Unicode MS" w:hAnsi="Cambria" w:cs="Times New Roman"/>
                <w:bCs/>
                <w:bdr w:val="nil"/>
                <w:lang w:val="en-US"/>
              </w:rPr>
              <w:t>sprendimas</w:t>
            </w:r>
            <w:proofErr w:type="spellEnd"/>
            <w:r w:rsidRPr="00EE7016">
              <w:rPr>
                <w:rFonts w:ascii="Cambria" w:eastAsia="Arial Unicode MS" w:hAnsi="Cambria" w:cs="Times New Roman"/>
                <w:bCs/>
                <w:bdr w:val="nil"/>
                <w:lang w:val="en-US"/>
              </w:rPr>
              <w:t xml:space="preserve"> </w:t>
            </w:r>
            <w:proofErr w:type="spellStart"/>
            <w:r w:rsidRPr="00EE7016">
              <w:rPr>
                <w:rFonts w:ascii="Cambria" w:eastAsia="Arial Unicode MS" w:hAnsi="Cambria" w:cs="Times New Roman"/>
                <w:bCs/>
                <w:bdr w:val="nil"/>
                <w:lang w:val="en-US"/>
              </w:rPr>
              <w:t>priimamas</w:t>
            </w:r>
            <w:proofErr w:type="spellEnd"/>
            <w:r w:rsidRPr="00EE7016">
              <w:rPr>
                <w:rFonts w:ascii="Cambria" w:eastAsia="Arial Unicode MS" w:hAnsi="Cambria" w:cs="Times New Roman"/>
                <w:bCs/>
                <w:bdr w:val="nil"/>
                <w:lang w:val="en-US"/>
              </w:rPr>
              <w:t xml:space="preserve"> pagal </w:t>
            </w:r>
            <w:proofErr w:type="spellStart"/>
            <w:r w:rsidRPr="00EE7016">
              <w:rPr>
                <w:rFonts w:ascii="Cambria" w:eastAsia="Arial Unicode MS" w:hAnsi="Cambria" w:cs="Times New Roman"/>
                <w:bCs/>
                <w:bdr w:val="nil"/>
                <w:lang w:val="en-US"/>
              </w:rPr>
              <w:t>tiekėjo</w:t>
            </w:r>
            <w:proofErr w:type="spellEnd"/>
            <w:r w:rsidRPr="00EE7016">
              <w:rPr>
                <w:rFonts w:ascii="Cambria" w:eastAsia="Arial Unicode MS" w:hAnsi="Cambria" w:cs="Times New Roman"/>
                <w:bCs/>
                <w:bdr w:val="nil"/>
                <w:lang w:val="en-US"/>
              </w:rPr>
              <w:t xml:space="preserve"> </w:t>
            </w:r>
            <w:proofErr w:type="spellStart"/>
            <w:r w:rsidRPr="00EE7016">
              <w:rPr>
                <w:rFonts w:ascii="Cambria" w:eastAsia="Arial Unicode MS" w:hAnsi="Cambria" w:cs="Times New Roman"/>
                <w:bCs/>
                <w:bdr w:val="nil"/>
                <w:lang w:val="en-US"/>
              </w:rPr>
              <w:t>šalies</w:t>
            </w:r>
            <w:proofErr w:type="spellEnd"/>
            <w:r w:rsidRPr="00EE7016">
              <w:rPr>
                <w:rFonts w:ascii="Cambria" w:eastAsia="Arial Unicode MS" w:hAnsi="Cambria" w:cs="Times New Roman"/>
                <w:bCs/>
                <w:bdr w:val="nil"/>
                <w:lang w:val="en-US"/>
              </w:rPr>
              <w:t xml:space="preserve"> </w:t>
            </w:r>
            <w:proofErr w:type="spellStart"/>
            <w:r w:rsidRPr="00EE7016">
              <w:rPr>
                <w:rFonts w:ascii="Cambria" w:eastAsia="Arial Unicode MS" w:hAnsi="Cambria" w:cs="Times New Roman"/>
                <w:bCs/>
                <w:bdr w:val="nil"/>
                <w:lang w:val="en-US"/>
              </w:rPr>
              <w:t>teisės</w:t>
            </w:r>
            <w:proofErr w:type="spellEnd"/>
            <w:r w:rsidRPr="00EE7016">
              <w:rPr>
                <w:rFonts w:ascii="Cambria" w:eastAsia="Arial Unicode MS" w:hAnsi="Cambria" w:cs="Times New Roman"/>
                <w:bCs/>
                <w:bdr w:val="nil"/>
                <w:lang w:val="en-US"/>
              </w:rPr>
              <w:t xml:space="preserve"> </w:t>
            </w:r>
            <w:proofErr w:type="spellStart"/>
            <w:r w:rsidRPr="00EE7016">
              <w:rPr>
                <w:rFonts w:ascii="Cambria" w:eastAsia="Arial Unicode MS" w:hAnsi="Cambria" w:cs="Times New Roman"/>
                <w:bCs/>
                <w:bdr w:val="nil"/>
                <w:lang w:val="en-US"/>
              </w:rPr>
              <w:t>aktų</w:t>
            </w:r>
            <w:proofErr w:type="spellEnd"/>
            <w:r w:rsidRPr="00EE7016">
              <w:rPr>
                <w:rFonts w:ascii="Cambria" w:eastAsia="Arial Unicode MS" w:hAnsi="Cambria" w:cs="Times New Roman"/>
                <w:bCs/>
                <w:bdr w:val="nil"/>
                <w:lang w:val="en-US"/>
              </w:rPr>
              <w:t xml:space="preserve"> </w:t>
            </w:r>
            <w:proofErr w:type="spellStart"/>
            <w:r w:rsidRPr="00EE7016">
              <w:rPr>
                <w:rFonts w:ascii="Cambria" w:eastAsia="Arial Unicode MS" w:hAnsi="Cambria" w:cs="Times New Roman"/>
                <w:bCs/>
                <w:bdr w:val="nil"/>
                <w:lang w:val="en-US"/>
              </w:rPr>
              <w:t>reikalavimus</w:t>
            </w:r>
            <w:proofErr w:type="spellEnd"/>
            <w:r w:rsidRPr="00EE7016">
              <w:rPr>
                <w:rFonts w:ascii="Cambria" w:eastAsia="Arial Unicode MS" w:hAnsi="Cambria" w:cs="Times New Roman"/>
                <w:bCs/>
                <w:bdr w:val="nil"/>
                <w:lang w:val="en-US"/>
              </w:rPr>
              <w:t>.</w:t>
            </w:r>
          </w:p>
          <w:p w14:paraId="53E8BE6F" w14:textId="77777777" w:rsidR="00EE7016" w:rsidRPr="00EE7016" w:rsidRDefault="00EE7016" w:rsidP="00EE7016">
            <w:pPr>
              <w:pBdr>
                <w:top w:val="nil"/>
                <w:left w:val="nil"/>
                <w:bottom w:val="nil"/>
                <w:right w:val="nil"/>
                <w:between w:val="nil"/>
                <w:bar w:val="nil"/>
              </w:pBdr>
              <w:suppressAutoHyphens/>
              <w:jc w:val="both"/>
              <w:rPr>
                <w:rFonts w:ascii="Cambria" w:eastAsia="Arial Unicode MS" w:hAnsi="Cambria" w:cs="Times New Roman"/>
                <w:b/>
                <w:bCs/>
                <w:color w:val="000000"/>
                <w:bdr w:val="nil"/>
                <w:lang w:val="en-US"/>
              </w:rPr>
            </w:pPr>
          </w:p>
          <w:p w14:paraId="22DE9CD7" w14:textId="77777777" w:rsidR="00EE7016" w:rsidRPr="00EE7016" w:rsidRDefault="00EE7016" w:rsidP="00EE7016">
            <w:pPr>
              <w:pBdr>
                <w:top w:val="nil"/>
                <w:left w:val="nil"/>
                <w:bottom w:val="nil"/>
                <w:right w:val="nil"/>
                <w:between w:val="nil"/>
                <w:bar w:val="nil"/>
              </w:pBdr>
              <w:suppressAutoHyphens/>
              <w:jc w:val="both"/>
              <w:rPr>
                <w:rFonts w:ascii="Cambria" w:eastAsia="Arial Unicode MS" w:hAnsi="Cambria" w:cs="Times New Roman"/>
                <w:b/>
                <w:bCs/>
                <w:color w:val="000000"/>
                <w:bdr w:val="nil"/>
                <w:lang w:val="en-US"/>
              </w:rPr>
            </w:pPr>
            <w:proofErr w:type="spellStart"/>
            <w:r w:rsidRPr="00EE7016">
              <w:rPr>
                <w:rFonts w:ascii="Cambria" w:eastAsia="Arial Unicode MS" w:hAnsi="Cambria" w:cs="Times New Roman"/>
                <w:bCs/>
                <w:color w:val="000000"/>
                <w:bdr w:val="nil"/>
                <w:lang w:val="en-US"/>
              </w:rPr>
              <w:t>Tačiau</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ši</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nuostata</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netaikoma</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jeigu</w:t>
            </w:r>
            <w:proofErr w:type="spellEnd"/>
            <w:r w:rsidRPr="00EE7016">
              <w:rPr>
                <w:rFonts w:ascii="Cambria" w:eastAsia="Arial Unicode MS" w:hAnsi="Cambria" w:cs="Times New Roman"/>
                <w:bCs/>
                <w:color w:val="000000"/>
                <w:bdr w:val="nil"/>
                <w:lang w:val="en-US"/>
              </w:rPr>
              <w:t>:</w:t>
            </w:r>
          </w:p>
          <w:p w14:paraId="5133A8E4" w14:textId="77777777" w:rsidR="00EE7016" w:rsidRPr="00EE7016" w:rsidRDefault="00EE7016" w:rsidP="00EE7016">
            <w:pPr>
              <w:pBdr>
                <w:top w:val="nil"/>
                <w:left w:val="nil"/>
                <w:bottom w:val="nil"/>
                <w:right w:val="nil"/>
                <w:between w:val="nil"/>
                <w:bar w:val="nil"/>
              </w:pBdr>
              <w:suppressAutoHyphens/>
              <w:jc w:val="both"/>
              <w:rPr>
                <w:rFonts w:ascii="Cambria" w:eastAsia="Arial Unicode MS" w:hAnsi="Cambria" w:cs="Times New Roman"/>
                <w:b/>
                <w:bCs/>
                <w:color w:val="000000"/>
                <w:bdr w:val="nil"/>
                <w:lang w:val="en-US"/>
              </w:rPr>
            </w:pPr>
            <w:r w:rsidRPr="00EE7016">
              <w:rPr>
                <w:rFonts w:ascii="Cambria" w:eastAsia="Arial Unicode MS" w:hAnsi="Cambria" w:cs="Times New Roman"/>
                <w:bCs/>
                <w:color w:val="000000"/>
                <w:bdr w:val="nil"/>
                <w:lang w:val="en-US"/>
              </w:rPr>
              <w:t xml:space="preserve">1) </w:t>
            </w:r>
            <w:proofErr w:type="spellStart"/>
            <w:r w:rsidRPr="00EE7016">
              <w:rPr>
                <w:rFonts w:ascii="Cambria" w:eastAsia="Arial Unicode MS" w:hAnsi="Cambria" w:cs="Times New Roman"/>
                <w:bCs/>
                <w:color w:val="000000"/>
                <w:bdr w:val="nil"/>
                <w:lang w:val="en-US"/>
              </w:rPr>
              <w:t>tiekėjas</w:t>
            </w:r>
            <w:proofErr w:type="spellEnd"/>
            <w:r w:rsidRPr="00EE7016">
              <w:rPr>
                <w:rFonts w:ascii="Cambria" w:eastAsia="Arial Unicode MS" w:hAnsi="Cambria" w:cs="Times New Roman"/>
                <w:bCs/>
                <w:color w:val="000000"/>
                <w:bdr w:val="nil"/>
                <w:lang w:val="en-US"/>
              </w:rPr>
              <w:t xml:space="preserve"> yra </w:t>
            </w:r>
            <w:proofErr w:type="spellStart"/>
            <w:r w:rsidRPr="00EE7016">
              <w:rPr>
                <w:rFonts w:ascii="Cambria" w:eastAsia="Arial Unicode MS" w:hAnsi="Cambria" w:cs="Times New Roman"/>
                <w:bCs/>
                <w:color w:val="000000"/>
                <w:bdr w:val="nil"/>
                <w:lang w:val="en-US"/>
              </w:rPr>
              <w:t>įsipareigojęs</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sumokėti</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mokesčius</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įskaitant</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socialinio</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draudimo</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įmokas</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ir</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dėl</w:t>
            </w:r>
            <w:proofErr w:type="spellEnd"/>
            <w:r w:rsidRPr="00EE7016">
              <w:rPr>
                <w:rFonts w:ascii="Cambria" w:eastAsia="Arial Unicode MS" w:hAnsi="Cambria" w:cs="Times New Roman"/>
                <w:bCs/>
                <w:color w:val="000000"/>
                <w:bdr w:val="nil"/>
                <w:lang w:val="en-US"/>
              </w:rPr>
              <w:t xml:space="preserve"> to </w:t>
            </w:r>
            <w:proofErr w:type="spellStart"/>
            <w:r w:rsidRPr="00EE7016">
              <w:rPr>
                <w:rFonts w:ascii="Cambria" w:eastAsia="Arial Unicode MS" w:hAnsi="Cambria" w:cs="Times New Roman"/>
                <w:bCs/>
                <w:color w:val="000000"/>
                <w:bdr w:val="nil"/>
                <w:lang w:val="en-US"/>
              </w:rPr>
              <w:t>laikomas</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jau</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įvykdžiusiu</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šioje</w:t>
            </w:r>
            <w:proofErr w:type="spellEnd"/>
            <w:r w:rsidRPr="00EE7016">
              <w:rPr>
                <w:rFonts w:ascii="Cambria" w:eastAsia="Arial Unicode MS" w:hAnsi="Cambria" w:cs="Times New Roman"/>
                <w:bCs/>
                <w:color w:val="000000"/>
                <w:bdr w:val="nil"/>
                <w:lang w:val="en-US"/>
              </w:rPr>
              <w:t xml:space="preserve"> dalyje </w:t>
            </w:r>
            <w:proofErr w:type="spellStart"/>
            <w:r w:rsidRPr="00EE7016">
              <w:rPr>
                <w:rFonts w:ascii="Cambria" w:eastAsia="Arial Unicode MS" w:hAnsi="Cambria" w:cs="Times New Roman"/>
                <w:bCs/>
                <w:color w:val="000000"/>
                <w:bdr w:val="nil"/>
                <w:lang w:val="en-US"/>
              </w:rPr>
              <w:t>nurodytus</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įsipareigojimus</w:t>
            </w:r>
            <w:proofErr w:type="spellEnd"/>
            <w:r w:rsidRPr="00EE7016">
              <w:rPr>
                <w:rFonts w:ascii="Cambria" w:eastAsia="Arial Unicode MS" w:hAnsi="Cambria" w:cs="Times New Roman"/>
                <w:bCs/>
                <w:color w:val="000000"/>
                <w:bdr w:val="nil"/>
                <w:lang w:val="en-US"/>
              </w:rPr>
              <w:t>;</w:t>
            </w:r>
          </w:p>
          <w:p w14:paraId="45E302ED" w14:textId="77777777" w:rsidR="00EE7016" w:rsidRPr="00EE7016" w:rsidRDefault="00EE7016" w:rsidP="00EE7016">
            <w:pPr>
              <w:pBdr>
                <w:top w:val="nil"/>
                <w:left w:val="nil"/>
                <w:bottom w:val="nil"/>
                <w:right w:val="nil"/>
                <w:between w:val="nil"/>
                <w:bar w:val="nil"/>
              </w:pBdr>
              <w:suppressAutoHyphens/>
              <w:jc w:val="both"/>
              <w:rPr>
                <w:rFonts w:ascii="Cambria" w:eastAsia="Arial Unicode MS" w:hAnsi="Cambria" w:cs="Times New Roman"/>
                <w:b/>
                <w:bCs/>
                <w:color w:val="000000"/>
                <w:bdr w:val="nil"/>
                <w:lang w:val="en-US"/>
              </w:rPr>
            </w:pPr>
            <w:r w:rsidRPr="00EE7016">
              <w:rPr>
                <w:rFonts w:ascii="Cambria" w:eastAsia="Arial Unicode MS" w:hAnsi="Cambria" w:cs="Times New Roman"/>
                <w:bCs/>
                <w:color w:val="000000"/>
                <w:bdr w:val="nil"/>
                <w:lang w:val="en-US"/>
              </w:rPr>
              <w:t xml:space="preserve">2) </w:t>
            </w:r>
            <w:proofErr w:type="spellStart"/>
            <w:r w:rsidRPr="00EE7016">
              <w:rPr>
                <w:rFonts w:ascii="Cambria" w:eastAsia="Arial Unicode MS" w:hAnsi="Cambria" w:cs="Times New Roman"/>
                <w:bCs/>
                <w:color w:val="000000"/>
                <w:bdr w:val="nil"/>
                <w:lang w:val="en-US"/>
              </w:rPr>
              <w:t>įsiskolinimo</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suma</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neviršija</w:t>
            </w:r>
            <w:proofErr w:type="spellEnd"/>
            <w:r w:rsidRPr="00EE7016">
              <w:rPr>
                <w:rFonts w:ascii="Cambria" w:eastAsia="Arial Unicode MS" w:hAnsi="Cambria" w:cs="Times New Roman"/>
                <w:bCs/>
                <w:color w:val="000000"/>
                <w:bdr w:val="nil"/>
                <w:lang w:val="en-US"/>
              </w:rPr>
              <w:t xml:space="preserve"> 50 </w:t>
            </w:r>
            <w:proofErr w:type="spellStart"/>
            <w:r w:rsidRPr="00EE7016">
              <w:rPr>
                <w:rFonts w:ascii="Cambria" w:eastAsia="Arial Unicode MS" w:hAnsi="Cambria" w:cs="Times New Roman"/>
                <w:bCs/>
                <w:color w:val="000000"/>
                <w:bdr w:val="nil"/>
                <w:lang w:val="en-US"/>
              </w:rPr>
              <w:t>Eur</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penkiasdešimt</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eurų</w:t>
            </w:r>
            <w:proofErr w:type="spellEnd"/>
            <w:r w:rsidRPr="00EE7016">
              <w:rPr>
                <w:rFonts w:ascii="Cambria" w:eastAsia="Arial Unicode MS" w:hAnsi="Cambria" w:cs="Times New Roman"/>
                <w:bCs/>
                <w:color w:val="000000"/>
                <w:bdr w:val="nil"/>
                <w:lang w:val="en-US"/>
              </w:rPr>
              <w:t>);</w:t>
            </w:r>
          </w:p>
          <w:p w14:paraId="30F41E9B" w14:textId="77777777" w:rsidR="00EE7016" w:rsidRPr="00EE7016" w:rsidRDefault="00EE7016" w:rsidP="00EE7016">
            <w:pPr>
              <w:pBdr>
                <w:top w:val="nil"/>
                <w:left w:val="nil"/>
                <w:bottom w:val="nil"/>
                <w:right w:val="nil"/>
                <w:between w:val="nil"/>
                <w:bar w:val="nil"/>
              </w:pBdr>
              <w:suppressAutoHyphens/>
              <w:jc w:val="both"/>
              <w:rPr>
                <w:rFonts w:ascii="Cambria" w:eastAsia="Arial Unicode MS" w:hAnsi="Cambria" w:cs="Times New Roman"/>
                <w:color w:val="000000"/>
                <w:bdr w:val="nil"/>
              </w:rPr>
            </w:pPr>
            <w:r w:rsidRPr="00EE7016">
              <w:rPr>
                <w:rFonts w:ascii="Cambria" w:eastAsia="Arial Unicode MS" w:hAnsi="Cambria" w:cs="Times New Roman"/>
                <w:bCs/>
                <w:color w:val="000000"/>
                <w:bdr w:val="nil"/>
                <w:lang w:val="en-US"/>
              </w:rPr>
              <w:t xml:space="preserve">3) </w:t>
            </w:r>
            <w:proofErr w:type="spellStart"/>
            <w:r w:rsidRPr="00EE7016">
              <w:rPr>
                <w:rFonts w:ascii="Cambria" w:eastAsia="Arial Unicode MS" w:hAnsi="Cambria" w:cs="Times New Roman"/>
                <w:bCs/>
                <w:color w:val="000000"/>
                <w:bdr w:val="nil"/>
                <w:lang w:val="en-US"/>
              </w:rPr>
              <w:t>tiekėjas</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apie</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tikslią</w:t>
            </w:r>
            <w:proofErr w:type="spellEnd"/>
            <w:r w:rsidRPr="00EE7016">
              <w:rPr>
                <w:rFonts w:ascii="Cambria" w:eastAsia="Arial Unicode MS" w:hAnsi="Cambria" w:cs="Times New Roman"/>
                <w:bCs/>
                <w:color w:val="000000"/>
                <w:bdr w:val="nil"/>
                <w:lang w:val="en-US"/>
              </w:rPr>
              <w:t xml:space="preserve"> jo </w:t>
            </w:r>
            <w:proofErr w:type="spellStart"/>
            <w:r w:rsidRPr="00EE7016">
              <w:rPr>
                <w:rFonts w:ascii="Cambria" w:eastAsia="Arial Unicode MS" w:hAnsi="Cambria" w:cs="Times New Roman"/>
                <w:bCs/>
                <w:color w:val="000000"/>
                <w:bdr w:val="nil"/>
                <w:lang w:val="en-US"/>
              </w:rPr>
              <w:t>įsiskolinimo</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sumą</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informuotas</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tokiu</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metu</w:t>
            </w:r>
            <w:proofErr w:type="spellEnd"/>
            <w:r w:rsidRPr="00EE7016">
              <w:rPr>
                <w:rFonts w:ascii="Cambria" w:eastAsia="Arial Unicode MS" w:hAnsi="Cambria" w:cs="Times New Roman"/>
                <w:bCs/>
                <w:color w:val="000000"/>
                <w:bdr w:val="nil"/>
                <w:lang w:val="en-US"/>
              </w:rPr>
              <w:t xml:space="preserve">, kad iki </w:t>
            </w:r>
            <w:proofErr w:type="spellStart"/>
            <w:r w:rsidRPr="00EE7016">
              <w:rPr>
                <w:rFonts w:ascii="Cambria" w:eastAsia="Arial Unicode MS" w:hAnsi="Cambria" w:cs="Times New Roman"/>
                <w:bCs/>
                <w:color w:val="000000"/>
                <w:bdr w:val="nil"/>
                <w:lang w:val="en-US"/>
              </w:rPr>
              <w:t>paraiškų</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ar</w:t>
            </w:r>
            <w:proofErr w:type="spellEnd"/>
            <w:r w:rsidRPr="00EE7016">
              <w:rPr>
                <w:rFonts w:ascii="Cambria" w:eastAsia="Arial Unicode MS" w:hAnsi="Cambria" w:cs="Times New Roman"/>
                <w:bCs/>
                <w:color w:val="000000"/>
                <w:bdr w:val="nil"/>
                <w:lang w:val="en-US"/>
              </w:rPr>
              <w:t xml:space="preserve"> pasiūlymų </w:t>
            </w:r>
            <w:proofErr w:type="spellStart"/>
            <w:r w:rsidRPr="00EE7016">
              <w:rPr>
                <w:rFonts w:ascii="Cambria" w:eastAsia="Arial Unicode MS" w:hAnsi="Cambria" w:cs="Times New Roman"/>
                <w:bCs/>
                <w:color w:val="000000"/>
                <w:bdr w:val="nil"/>
                <w:lang w:val="en-US"/>
              </w:rPr>
              <w:t>pateikimo</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termino</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pabaigos</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nespėjo</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sumokėti</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mokesčių</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lastRenderedPageBreak/>
              <w:t>įskaitant</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socialinio</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draudimo</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įmokas</w:t>
            </w:r>
            <w:proofErr w:type="spellEnd"/>
            <w:r w:rsidRPr="00EE7016">
              <w:rPr>
                <w:rFonts w:ascii="Cambria" w:eastAsia="Arial Unicode MS" w:hAnsi="Cambria" w:cs="Times New Roman"/>
                <w:bCs/>
                <w:color w:val="000000"/>
                <w:bdr w:val="nil"/>
                <w:lang w:val="en-US"/>
              </w:rPr>
              <w:t xml:space="preserve">, sudaryti </w:t>
            </w:r>
            <w:proofErr w:type="spellStart"/>
            <w:r w:rsidRPr="00EE7016">
              <w:rPr>
                <w:rFonts w:ascii="Cambria" w:eastAsia="Arial Unicode MS" w:hAnsi="Cambria" w:cs="Times New Roman"/>
                <w:bCs/>
                <w:color w:val="000000"/>
                <w:bdr w:val="nil"/>
                <w:lang w:val="en-US"/>
              </w:rPr>
              <w:t>mokestinės</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paskolos</w:t>
            </w:r>
            <w:proofErr w:type="spellEnd"/>
            <w:r w:rsidRPr="00EE7016">
              <w:rPr>
                <w:rFonts w:ascii="Cambria" w:eastAsia="Arial Unicode MS" w:hAnsi="Cambria" w:cs="Times New Roman"/>
                <w:bCs/>
                <w:color w:val="000000"/>
                <w:bdr w:val="nil"/>
                <w:lang w:val="en-US"/>
              </w:rPr>
              <w:t xml:space="preserve"> sutarties </w:t>
            </w:r>
            <w:proofErr w:type="spellStart"/>
            <w:r w:rsidRPr="00EE7016">
              <w:rPr>
                <w:rFonts w:ascii="Cambria" w:eastAsia="Arial Unicode MS" w:hAnsi="Cambria" w:cs="Times New Roman"/>
                <w:bCs/>
                <w:color w:val="000000"/>
                <w:bdr w:val="nil"/>
                <w:lang w:val="en-US"/>
              </w:rPr>
              <w:t>ar</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kito</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panašaus</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pobūdžio</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įpareigojančio</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susitarimo</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dėl</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jų</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sumokėjimo</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ar</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imtis</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kitų</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priemonių</w:t>
            </w:r>
            <w:proofErr w:type="spellEnd"/>
            <w:r w:rsidRPr="00EE7016">
              <w:rPr>
                <w:rFonts w:ascii="Cambria" w:eastAsia="Arial Unicode MS" w:hAnsi="Cambria" w:cs="Times New Roman"/>
                <w:bCs/>
                <w:color w:val="000000"/>
                <w:bdr w:val="nil"/>
                <w:lang w:val="en-US"/>
              </w:rPr>
              <w:t xml:space="preserve">, kad </w:t>
            </w:r>
            <w:proofErr w:type="spellStart"/>
            <w:r w:rsidRPr="00EE7016">
              <w:rPr>
                <w:rFonts w:ascii="Cambria" w:eastAsia="Arial Unicode MS" w:hAnsi="Cambria" w:cs="Times New Roman"/>
                <w:bCs/>
                <w:color w:val="000000"/>
                <w:bdr w:val="nil"/>
                <w:lang w:val="en-US"/>
              </w:rPr>
              <w:t>atitiktų</w:t>
            </w:r>
            <w:proofErr w:type="spellEnd"/>
            <w:r w:rsidRPr="00EE7016">
              <w:rPr>
                <w:rFonts w:ascii="Cambria" w:eastAsia="Arial Unicode MS" w:hAnsi="Cambria" w:cs="Times New Roman"/>
                <w:bCs/>
                <w:color w:val="000000"/>
                <w:bdr w:val="nil"/>
                <w:lang w:val="en-US"/>
              </w:rPr>
              <w:t xml:space="preserve"> 1 </w:t>
            </w:r>
            <w:proofErr w:type="spellStart"/>
            <w:r w:rsidRPr="00EE7016">
              <w:rPr>
                <w:rFonts w:ascii="Cambria" w:eastAsia="Arial Unicode MS" w:hAnsi="Cambria" w:cs="Times New Roman"/>
                <w:bCs/>
                <w:color w:val="000000"/>
                <w:bdr w:val="nil"/>
                <w:lang w:val="en-US"/>
              </w:rPr>
              <w:t>punkto</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nuostatas</w:t>
            </w:r>
            <w:proofErr w:type="spellEnd"/>
            <w:r w:rsidRPr="00EE7016">
              <w:rPr>
                <w:rFonts w:ascii="Cambria" w:eastAsia="Arial Unicode MS" w:hAnsi="Cambria" w:cs="Times New Roman"/>
                <w:bCs/>
                <w:color w:val="000000"/>
                <w:bdr w:val="nil"/>
                <w:lang w:val="en-US"/>
              </w:rPr>
              <w:t xml:space="preserve">. Tiekėjas </w:t>
            </w:r>
            <w:proofErr w:type="spellStart"/>
            <w:r w:rsidRPr="00EE7016">
              <w:rPr>
                <w:rFonts w:ascii="Cambria" w:eastAsia="Arial Unicode MS" w:hAnsi="Cambria" w:cs="Times New Roman"/>
                <w:bCs/>
                <w:color w:val="000000"/>
                <w:bdr w:val="nil"/>
                <w:lang w:val="en-US"/>
              </w:rPr>
              <w:t>šiuo</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pagrindu</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nepašalinamas</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iš</w:t>
            </w:r>
            <w:proofErr w:type="spellEnd"/>
            <w:r w:rsidRPr="00EE7016">
              <w:rPr>
                <w:rFonts w:ascii="Cambria" w:eastAsia="Arial Unicode MS" w:hAnsi="Cambria" w:cs="Times New Roman"/>
                <w:bCs/>
                <w:color w:val="000000"/>
                <w:bdr w:val="nil"/>
                <w:lang w:val="en-US"/>
              </w:rPr>
              <w:t xml:space="preserve"> pirkimo </w:t>
            </w:r>
            <w:proofErr w:type="spellStart"/>
            <w:r w:rsidRPr="00EE7016">
              <w:rPr>
                <w:rFonts w:ascii="Cambria" w:eastAsia="Arial Unicode MS" w:hAnsi="Cambria" w:cs="Times New Roman"/>
                <w:bCs/>
                <w:color w:val="000000"/>
                <w:bdr w:val="nil"/>
                <w:lang w:val="en-US"/>
              </w:rPr>
              <w:t>procedūros</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jeigu</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perkančiajai</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organizacijai</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reikalaujant</w:t>
            </w:r>
            <w:proofErr w:type="spellEnd"/>
            <w:r w:rsidRPr="00EE7016">
              <w:rPr>
                <w:rFonts w:ascii="Cambria" w:eastAsia="Arial Unicode MS" w:hAnsi="Cambria" w:cs="Times New Roman"/>
                <w:bCs/>
                <w:color w:val="000000"/>
                <w:bdr w:val="nil"/>
                <w:lang w:val="en-US"/>
              </w:rPr>
              <w:t xml:space="preserve"> pateikti </w:t>
            </w:r>
            <w:proofErr w:type="spellStart"/>
            <w:r w:rsidRPr="00EE7016">
              <w:rPr>
                <w:rFonts w:ascii="Cambria" w:eastAsia="Arial Unicode MS" w:hAnsi="Cambria" w:cs="Times New Roman"/>
                <w:bCs/>
                <w:color w:val="000000"/>
                <w:bdr w:val="nil"/>
                <w:lang w:val="en-US"/>
              </w:rPr>
              <w:t>aktualius</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dokumentus</w:t>
            </w:r>
            <w:proofErr w:type="spellEnd"/>
            <w:r w:rsidRPr="00EE7016">
              <w:rPr>
                <w:rFonts w:ascii="Cambria" w:eastAsia="Arial Unicode MS" w:hAnsi="Cambria" w:cs="Times New Roman"/>
                <w:bCs/>
                <w:color w:val="000000"/>
                <w:bdr w:val="nil"/>
                <w:lang w:val="en-US"/>
              </w:rPr>
              <w:t xml:space="preserve"> pagal VPĮ 50 </w:t>
            </w:r>
            <w:proofErr w:type="spellStart"/>
            <w:r w:rsidRPr="00EE7016">
              <w:rPr>
                <w:rFonts w:ascii="Cambria" w:eastAsia="Arial Unicode MS" w:hAnsi="Cambria" w:cs="Times New Roman"/>
                <w:bCs/>
                <w:color w:val="000000"/>
                <w:bdr w:val="nil"/>
                <w:lang w:val="en-US"/>
              </w:rPr>
              <w:t>straipsnio</w:t>
            </w:r>
            <w:proofErr w:type="spellEnd"/>
            <w:r w:rsidRPr="00EE7016">
              <w:rPr>
                <w:rFonts w:ascii="Cambria" w:eastAsia="Arial Unicode MS" w:hAnsi="Cambria" w:cs="Times New Roman"/>
                <w:bCs/>
                <w:color w:val="000000"/>
                <w:bdr w:val="nil"/>
                <w:lang w:val="en-US"/>
              </w:rPr>
              <w:t xml:space="preserve"> 6 </w:t>
            </w:r>
            <w:proofErr w:type="spellStart"/>
            <w:r w:rsidRPr="00EE7016">
              <w:rPr>
                <w:rFonts w:ascii="Cambria" w:eastAsia="Arial Unicode MS" w:hAnsi="Cambria" w:cs="Times New Roman"/>
                <w:bCs/>
                <w:color w:val="000000"/>
                <w:bdr w:val="nil"/>
                <w:lang w:val="en-US"/>
              </w:rPr>
              <w:t>dalį</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jis</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įrodo</w:t>
            </w:r>
            <w:proofErr w:type="spellEnd"/>
            <w:r w:rsidRPr="00EE7016">
              <w:rPr>
                <w:rFonts w:ascii="Cambria" w:eastAsia="Arial Unicode MS" w:hAnsi="Cambria" w:cs="Times New Roman"/>
                <w:bCs/>
                <w:color w:val="000000"/>
                <w:bdr w:val="nil"/>
                <w:lang w:val="en-US"/>
              </w:rPr>
              <w:t xml:space="preserve">, kad </w:t>
            </w:r>
            <w:proofErr w:type="spellStart"/>
            <w:r w:rsidRPr="00EE7016">
              <w:rPr>
                <w:rFonts w:ascii="Cambria" w:eastAsia="Arial Unicode MS" w:hAnsi="Cambria" w:cs="Times New Roman"/>
                <w:bCs/>
                <w:color w:val="000000"/>
                <w:bdr w:val="nil"/>
                <w:lang w:val="en-US"/>
              </w:rPr>
              <w:t>jau</w:t>
            </w:r>
            <w:proofErr w:type="spellEnd"/>
            <w:r w:rsidRPr="00EE7016">
              <w:rPr>
                <w:rFonts w:ascii="Cambria" w:eastAsia="Arial Unicode MS" w:hAnsi="Cambria" w:cs="Times New Roman"/>
                <w:bCs/>
                <w:color w:val="000000"/>
                <w:bdr w:val="nil"/>
                <w:lang w:val="en-US"/>
              </w:rPr>
              <w:t xml:space="preserve"> yra </w:t>
            </w:r>
            <w:proofErr w:type="spellStart"/>
            <w:r w:rsidRPr="00EE7016">
              <w:rPr>
                <w:rFonts w:ascii="Cambria" w:eastAsia="Arial Unicode MS" w:hAnsi="Cambria" w:cs="Times New Roman"/>
                <w:bCs/>
                <w:color w:val="000000"/>
                <w:bdr w:val="nil"/>
                <w:lang w:val="en-US"/>
              </w:rPr>
              <w:t>laikomas</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įvykdžiusiu</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įsipareigojimus</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susijusius</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su</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mokesčių</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įskaitant</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socialinio</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draudimo</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įmokas</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mokėjimu</w:t>
            </w:r>
            <w:proofErr w:type="spellEnd"/>
            <w:r w:rsidRPr="00EE7016">
              <w:rPr>
                <w:rFonts w:ascii="Cambria" w:eastAsia="Arial Unicode MS" w:hAnsi="Cambria" w:cs="Times New Roman"/>
                <w:bCs/>
                <w:color w:val="000000"/>
                <w:bdr w:val="nil"/>
                <w:lang w:val="en-US"/>
              </w:rPr>
              <w:t>.</w:t>
            </w:r>
          </w:p>
        </w:tc>
        <w:tc>
          <w:tcPr>
            <w:tcW w:w="1760" w:type="dxa"/>
          </w:tcPr>
          <w:p w14:paraId="2046F85A" w14:textId="77777777" w:rsidR="00EE7016" w:rsidRPr="00EE7016" w:rsidRDefault="00EE7016" w:rsidP="00EE7016">
            <w:pPr>
              <w:pBdr>
                <w:top w:val="nil"/>
                <w:left w:val="nil"/>
                <w:bottom w:val="nil"/>
                <w:right w:val="nil"/>
                <w:between w:val="nil"/>
                <w:bar w:val="nil"/>
              </w:pBdr>
              <w:suppressAutoHyphens/>
              <w:rPr>
                <w:rFonts w:ascii="Cambria" w:eastAsia="Arial Unicode MS" w:hAnsi="Cambria" w:cs="Times New Roman"/>
                <w:b/>
                <w:bCs/>
                <w:color w:val="000000"/>
                <w:bdr w:val="nil"/>
                <w:lang w:val="en-US"/>
              </w:rPr>
            </w:pPr>
            <w:r w:rsidRPr="00EE7016">
              <w:rPr>
                <w:rFonts w:ascii="Cambria" w:eastAsia="Arial Unicode MS" w:hAnsi="Cambria" w:cs="Times New Roman"/>
                <w:b/>
                <w:bCs/>
                <w:color w:val="000000"/>
                <w:bdr w:val="nil"/>
                <w:lang w:val="en-US"/>
              </w:rPr>
              <w:lastRenderedPageBreak/>
              <w:t xml:space="preserve">VPĮ 46 </w:t>
            </w:r>
            <w:proofErr w:type="spellStart"/>
            <w:r w:rsidRPr="00EE7016">
              <w:rPr>
                <w:rFonts w:ascii="Cambria" w:eastAsia="Arial Unicode MS" w:hAnsi="Cambria" w:cs="Times New Roman"/>
                <w:b/>
                <w:bCs/>
                <w:color w:val="000000"/>
                <w:bdr w:val="nil"/>
                <w:lang w:val="en-US"/>
              </w:rPr>
              <w:t>straipsnio</w:t>
            </w:r>
            <w:proofErr w:type="spellEnd"/>
            <w:r w:rsidRPr="00EE7016">
              <w:rPr>
                <w:rFonts w:ascii="Cambria" w:eastAsia="Arial Unicode MS" w:hAnsi="Cambria" w:cs="Times New Roman"/>
                <w:b/>
                <w:bCs/>
                <w:color w:val="000000"/>
                <w:bdr w:val="nil"/>
                <w:lang w:val="en-US"/>
              </w:rPr>
              <w:t xml:space="preserve"> </w:t>
            </w:r>
          </w:p>
          <w:p w14:paraId="5DB25894" w14:textId="77777777" w:rsidR="00EE7016" w:rsidRPr="00EE7016" w:rsidRDefault="00EE7016" w:rsidP="00EE7016">
            <w:pPr>
              <w:pBdr>
                <w:top w:val="nil"/>
                <w:left w:val="nil"/>
                <w:bottom w:val="nil"/>
                <w:right w:val="nil"/>
                <w:between w:val="nil"/>
                <w:bar w:val="nil"/>
              </w:pBdr>
              <w:suppressAutoHyphens/>
              <w:rPr>
                <w:rFonts w:ascii="Cambria" w:eastAsia="Arial Unicode MS" w:hAnsi="Cambria" w:cs="Times New Roman"/>
                <w:b/>
                <w:bCs/>
                <w:color w:val="000000"/>
                <w:bdr w:val="nil"/>
                <w:lang w:val="en-US"/>
              </w:rPr>
            </w:pPr>
            <w:r w:rsidRPr="00EE7016">
              <w:rPr>
                <w:rFonts w:ascii="Cambria" w:eastAsia="Arial Unicode MS" w:hAnsi="Cambria" w:cs="Times New Roman"/>
                <w:b/>
                <w:bCs/>
                <w:color w:val="000000"/>
                <w:bdr w:val="nil"/>
                <w:lang w:val="en-US"/>
              </w:rPr>
              <w:t xml:space="preserve">3 </w:t>
            </w:r>
            <w:proofErr w:type="spellStart"/>
            <w:r w:rsidRPr="00EE7016">
              <w:rPr>
                <w:rFonts w:ascii="Cambria" w:eastAsia="Arial Unicode MS" w:hAnsi="Cambria" w:cs="Times New Roman"/>
                <w:b/>
                <w:bCs/>
                <w:color w:val="000000"/>
                <w:bdr w:val="nil"/>
                <w:lang w:val="en-US"/>
              </w:rPr>
              <w:t>dalis</w:t>
            </w:r>
            <w:proofErr w:type="spellEnd"/>
          </w:p>
          <w:p w14:paraId="1DFD1556" w14:textId="77777777" w:rsidR="00EE7016" w:rsidRPr="00EE7016" w:rsidRDefault="00EE7016" w:rsidP="00EE7016">
            <w:pPr>
              <w:pBdr>
                <w:top w:val="nil"/>
                <w:left w:val="nil"/>
                <w:bottom w:val="nil"/>
                <w:right w:val="nil"/>
                <w:between w:val="nil"/>
                <w:bar w:val="nil"/>
              </w:pBdr>
              <w:suppressAutoHyphens/>
              <w:rPr>
                <w:rFonts w:ascii="Cambria" w:eastAsia="Arial Unicode MS" w:hAnsi="Cambria" w:cs="Times New Roman"/>
                <w:color w:val="000000"/>
                <w:bdr w:val="nil"/>
                <w:lang w:val="en-US"/>
              </w:rPr>
            </w:pPr>
          </w:p>
          <w:p w14:paraId="1128497B" w14:textId="77777777" w:rsidR="00EE7016" w:rsidRPr="00EE7016" w:rsidRDefault="00EE7016" w:rsidP="00EE7016">
            <w:pPr>
              <w:pBdr>
                <w:top w:val="nil"/>
                <w:left w:val="nil"/>
                <w:bottom w:val="nil"/>
                <w:right w:val="nil"/>
                <w:between w:val="nil"/>
                <w:bar w:val="nil"/>
              </w:pBdr>
              <w:suppressAutoHyphens/>
              <w:rPr>
                <w:rFonts w:ascii="Cambria" w:eastAsia="Arial Unicode MS" w:hAnsi="Cambria" w:cs="Times New Roman"/>
                <w:color w:val="000000"/>
                <w:bdr w:val="nil"/>
                <w:lang w:val="en-US"/>
              </w:rPr>
            </w:pPr>
            <w:r w:rsidRPr="00EE7016">
              <w:rPr>
                <w:rFonts w:ascii="Cambria" w:eastAsia="Arial Unicode MS" w:hAnsi="Cambria" w:cs="Times New Roman"/>
                <w:color w:val="000000"/>
                <w:bdr w:val="nil"/>
                <w:lang w:val="en-US"/>
              </w:rPr>
              <w:t xml:space="preserve">EBVPD III </w:t>
            </w:r>
            <w:proofErr w:type="spellStart"/>
            <w:r w:rsidRPr="00EE7016">
              <w:rPr>
                <w:rFonts w:ascii="Cambria" w:eastAsia="Arial Unicode MS" w:hAnsi="Cambria" w:cs="Times New Roman"/>
                <w:color w:val="000000"/>
                <w:bdr w:val="nil"/>
                <w:lang w:val="en-US"/>
              </w:rPr>
              <w:t>dalies</w:t>
            </w:r>
            <w:proofErr w:type="spellEnd"/>
            <w:r w:rsidRPr="00EE7016">
              <w:rPr>
                <w:rFonts w:ascii="Cambria" w:eastAsia="Arial Unicode MS" w:hAnsi="Cambria" w:cs="Times New Roman"/>
                <w:color w:val="000000"/>
                <w:bdr w:val="nil"/>
                <w:lang w:val="en-US"/>
              </w:rPr>
              <w:t xml:space="preserve"> </w:t>
            </w:r>
          </w:p>
          <w:p w14:paraId="5197A0DD" w14:textId="77777777" w:rsidR="00EE7016" w:rsidRPr="00EE7016" w:rsidRDefault="00EE7016" w:rsidP="00EE7016">
            <w:pPr>
              <w:pBdr>
                <w:top w:val="nil"/>
                <w:left w:val="nil"/>
                <w:bottom w:val="nil"/>
                <w:right w:val="nil"/>
                <w:between w:val="nil"/>
                <w:bar w:val="nil"/>
              </w:pBdr>
              <w:suppressAutoHyphens/>
              <w:rPr>
                <w:rFonts w:ascii="Cambria" w:eastAsia="Arial Unicode MS" w:hAnsi="Cambria" w:cs="Times New Roman"/>
                <w:color w:val="000000"/>
                <w:bdr w:val="nil"/>
              </w:rPr>
            </w:pPr>
            <w:r w:rsidRPr="00EE7016">
              <w:rPr>
                <w:rFonts w:ascii="Cambria" w:eastAsia="Arial Unicode MS" w:hAnsi="Cambria" w:cs="Times New Roman"/>
                <w:color w:val="000000"/>
                <w:bdr w:val="nil"/>
              </w:rPr>
              <w:t>B1 ir B2 punktai</w:t>
            </w:r>
          </w:p>
        </w:tc>
        <w:tc>
          <w:tcPr>
            <w:tcW w:w="4252" w:type="dxa"/>
          </w:tcPr>
          <w:p w14:paraId="41032C6E" w14:textId="77777777" w:rsidR="00EE7016" w:rsidRPr="00EE7016" w:rsidRDefault="00EE7016" w:rsidP="00EE7016">
            <w:pPr>
              <w:pBdr>
                <w:top w:val="nil"/>
                <w:left w:val="nil"/>
                <w:bottom w:val="nil"/>
                <w:right w:val="nil"/>
                <w:between w:val="nil"/>
                <w:bar w:val="nil"/>
              </w:pBdr>
              <w:suppressAutoHyphens/>
              <w:spacing w:after="40"/>
              <w:jc w:val="both"/>
              <w:rPr>
                <w:rFonts w:ascii="Cambria" w:eastAsia="Arial Unicode MS" w:hAnsi="Cambria" w:cs="Times New Roman"/>
                <w:bCs/>
                <w:color w:val="000000"/>
                <w:bdr w:val="nil"/>
                <w:lang w:val="en-US"/>
              </w:rPr>
            </w:pPr>
            <w:r w:rsidRPr="00EE7016">
              <w:rPr>
                <w:rFonts w:ascii="Cambria" w:eastAsia="Arial Unicode MS" w:hAnsi="Cambria" w:cs="Times New Roman"/>
                <w:bCs/>
                <w:color w:val="000000"/>
                <w:bdr w:val="nil"/>
                <w:lang w:val="en-US"/>
              </w:rPr>
              <w:t xml:space="preserve">1) </w:t>
            </w:r>
            <w:proofErr w:type="spellStart"/>
            <w:r w:rsidRPr="00EE7016">
              <w:rPr>
                <w:rFonts w:ascii="Cambria" w:eastAsia="Arial Unicode MS" w:hAnsi="Cambria" w:cs="Times New Roman"/>
                <w:bCs/>
                <w:color w:val="000000"/>
                <w:bdr w:val="nil"/>
                <w:lang w:val="en-US"/>
              </w:rPr>
              <w:t>Dėl</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įsipareigojimų</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susijusių</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su</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mokesčių</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mokėjimu</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įvykdymo</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iš</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Lietuvoje</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įsteigtų</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subjektų</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prašoma</w:t>
            </w:r>
            <w:proofErr w:type="spellEnd"/>
            <w:r w:rsidRPr="00EE7016">
              <w:rPr>
                <w:rFonts w:ascii="Cambria" w:eastAsia="Arial Unicode MS" w:hAnsi="Cambria" w:cs="Times New Roman"/>
                <w:bCs/>
                <w:color w:val="000000"/>
                <w:bdr w:val="nil"/>
                <w:lang w:val="en-US"/>
              </w:rPr>
              <w:t>:</w:t>
            </w:r>
          </w:p>
          <w:p w14:paraId="31CC5240" w14:textId="77777777" w:rsidR="00EE7016" w:rsidRPr="00EE7016" w:rsidRDefault="00EE7016" w:rsidP="00EE7016">
            <w:pPr>
              <w:pBdr>
                <w:top w:val="nil"/>
                <w:left w:val="nil"/>
                <w:bottom w:val="nil"/>
                <w:right w:val="nil"/>
                <w:between w:val="nil"/>
                <w:bar w:val="nil"/>
              </w:pBdr>
              <w:suppressAutoHyphens/>
              <w:spacing w:after="40"/>
              <w:jc w:val="both"/>
              <w:rPr>
                <w:rFonts w:ascii="Cambria" w:eastAsia="Arial Unicode MS" w:hAnsi="Cambria" w:cs="Times New Roman"/>
                <w:bCs/>
                <w:color w:val="000000"/>
                <w:bdr w:val="nil"/>
                <w:lang w:val="en-US"/>
              </w:rPr>
            </w:pPr>
          </w:p>
          <w:p w14:paraId="067C365F" w14:textId="77777777" w:rsidR="00EE7016" w:rsidRPr="00EE7016" w:rsidRDefault="00EE7016" w:rsidP="00EE7016">
            <w:pPr>
              <w:pBdr>
                <w:top w:val="nil"/>
                <w:left w:val="nil"/>
                <w:bottom w:val="nil"/>
                <w:right w:val="nil"/>
                <w:between w:val="nil"/>
                <w:bar w:val="nil"/>
              </w:pBdr>
              <w:suppressAutoHyphens/>
              <w:spacing w:after="40"/>
              <w:jc w:val="both"/>
              <w:rPr>
                <w:rFonts w:ascii="Cambria" w:eastAsia="Arial Unicode MS" w:hAnsi="Cambria" w:cs="Times New Roman"/>
                <w:bCs/>
                <w:color w:val="000000"/>
                <w:bdr w:val="nil"/>
                <w:lang w:val="en-US"/>
              </w:rPr>
            </w:pPr>
            <w:proofErr w:type="spellStart"/>
            <w:r w:rsidRPr="00EE7016">
              <w:rPr>
                <w:rFonts w:ascii="Cambria" w:eastAsia="Arial Unicode MS" w:hAnsi="Cambria" w:cs="Times New Roman"/>
                <w:bCs/>
                <w:color w:val="000000"/>
                <w:bdr w:val="nil"/>
                <w:lang w:val="en-US"/>
              </w:rPr>
              <w:t>išrašo</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iš</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teismo</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sprendimo</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jei</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toks</w:t>
            </w:r>
            <w:proofErr w:type="spellEnd"/>
            <w:r w:rsidRPr="00EE7016">
              <w:rPr>
                <w:rFonts w:ascii="Cambria" w:eastAsia="Arial Unicode MS" w:hAnsi="Cambria" w:cs="Times New Roman"/>
                <w:bCs/>
                <w:color w:val="000000"/>
                <w:bdr w:val="nil"/>
                <w:lang w:val="en-US"/>
              </w:rPr>
              <w:t xml:space="preserve"> yra) </w:t>
            </w:r>
            <w:proofErr w:type="spellStart"/>
            <w:r w:rsidRPr="00EE7016">
              <w:rPr>
                <w:rFonts w:ascii="Cambria" w:eastAsia="Arial Unicode MS" w:hAnsi="Cambria" w:cs="Times New Roman"/>
                <w:bCs/>
                <w:color w:val="000000"/>
                <w:bdr w:val="nil"/>
                <w:lang w:val="en-US"/>
              </w:rPr>
              <w:t>arba</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Valstybinės</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mokesčių</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inspekcijos</w:t>
            </w:r>
            <w:proofErr w:type="spellEnd"/>
            <w:r w:rsidRPr="00EE7016">
              <w:rPr>
                <w:rFonts w:ascii="Cambria" w:eastAsia="Arial Unicode MS" w:hAnsi="Cambria" w:cs="Times New Roman"/>
                <w:bCs/>
                <w:color w:val="000000"/>
                <w:bdr w:val="nil"/>
                <w:lang w:val="en-US"/>
              </w:rPr>
              <w:t xml:space="preserve"> prie </w:t>
            </w:r>
            <w:r w:rsidRPr="00EE7016">
              <w:rPr>
                <w:rFonts w:ascii="Cambria" w:eastAsia="Arial Unicode MS" w:hAnsi="Cambria" w:cs="Times New Roman"/>
                <w:bCs/>
                <w:color w:val="000000"/>
                <w:bdr w:val="nil"/>
                <w:lang w:val="en-US"/>
              </w:rPr>
              <w:lastRenderedPageBreak/>
              <w:t xml:space="preserve">Lietuvos </w:t>
            </w:r>
            <w:proofErr w:type="spellStart"/>
            <w:r w:rsidRPr="00EE7016">
              <w:rPr>
                <w:rFonts w:ascii="Cambria" w:eastAsia="Arial Unicode MS" w:hAnsi="Cambria" w:cs="Times New Roman"/>
                <w:bCs/>
                <w:color w:val="000000"/>
                <w:bdr w:val="nil"/>
                <w:lang w:val="en-US"/>
              </w:rPr>
              <w:t>Respublikos</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finansų</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ministerijos</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išduoto</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dokumento</w:t>
            </w:r>
            <w:proofErr w:type="spellEnd"/>
            <w:r w:rsidRPr="00EE7016">
              <w:rPr>
                <w:rFonts w:ascii="Cambria" w:eastAsia="Arial Unicode MS" w:hAnsi="Cambria" w:cs="Times New Roman"/>
                <w:bCs/>
                <w:color w:val="000000"/>
                <w:bdr w:val="nil"/>
                <w:lang w:val="en-US"/>
              </w:rPr>
              <w:t>,</w:t>
            </w:r>
          </w:p>
          <w:p w14:paraId="663E9B2C" w14:textId="77777777" w:rsidR="00EE7016" w:rsidRPr="00EE7016" w:rsidRDefault="00EE7016" w:rsidP="00EE7016">
            <w:pPr>
              <w:pBdr>
                <w:top w:val="nil"/>
                <w:left w:val="nil"/>
                <w:bottom w:val="nil"/>
                <w:right w:val="nil"/>
                <w:between w:val="nil"/>
                <w:bar w:val="nil"/>
              </w:pBdr>
              <w:suppressAutoHyphens/>
              <w:spacing w:after="40"/>
              <w:jc w:val="both"/>
              <w:rPr>
                <w:rFonts w:ascii="Cambria" w:eastAsia="Arial Unicode MS" w:hAnsi="Cambria" w:cs="Times New Roman"/>
                <w:bCs/>
                <w:color w:val="000000"/>
                <w:bdr w:val="nil"/>
                <w:lang w:val="en-US"/>
              </w:rPr>
            </w:pPr>
            <w:proofErr w:type="spellStart"/>
            <w:r w:rsidRPr="00EE7016">
              <w:rPr>
                <w:rFonts w:ascii="Cambria" w:eastAsia="Arial Unicode MS" w:hAnsi="Cambria" w:cs="Times New Roman"/>
                <w:bCs/>
                <w:color w:val="000000"/>
                <w:bdr w:val="nil"/>
                <w:lang w:val="en-US"/>
              </w:rPr>
              <w:t>arba</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valstybės</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įmonės</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Registrų</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centro</w:t>
            </w:r>
            <w:proofErr w:type="spellEnd"/>
            <w:r w:rsidRPr="00EE7016">
              <w:rPr>
                <w:rFonts w:ascii="Cambria" w:eastAsia="Arial Unicode MS" w:hAnsi="Cambria" w:cs="Times New Roman"/>
                <w:bCs/>
                <w:color w:val="000000"/>
                <w:bdr w:val="nil"/>
                <w:lang w:val="en-US"/>
              </w:rPr>
              <w:t xml:space="preserve"> Lietuvos </w:t>
            </w:r>
            <w:proofErr w:type="spellStart"/>
            <w:r w:rsidRPr="00EE7016">
              <w:rPr>
                <w:rFonts w:ascii="Cambria" w:eastAsia="Arial Unicode MS" w:hAnsi="Cambria" w:cs="Times New Roman"/>
                <w:bCs/>
                <w:color w:val="000000"/>
                <w:bdr w:val="nil"/>
                <w:lang w:val="en-US"/>
              </w:rPr>
              <w:t>Respublikos</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Vyriausybės</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nustatyta</w:t>
            </w:r>
            <w:proofErr w:type="spellEnd"/>
            <w:r w:rsidRPr="00EE7016">
              <w:rPr>
                <w:rFonts w:ascii="Cambria" w:eastAsia="Arial Unicode MS" w:hAnsi="Cambria" w:cs="Times New Roman"/>
                <w:bCs/>
                <w:color w:val="000000"/>
                <w:bdr w:val="nil"/>
                <w:lang w:val="en-US"/>
              </w:rPr>
              <w:t xml:space="preserve"> tvarka </w:t>
            </w:r>
            <w:proofErr w:type="spellStart"/>
            <w:r w:rsidRPr="00EE7016">
              <w:rPr>
                <w:rFonts w:ascii="Cambria" w:eastAsia="Arial Unicode MS" w:hAnsi="Cambria" w:cs="Times New Roman"/>
                <w:bCs/>
                <w:color w:val="000000"/>
                <w:bdr w:val="nil"/>
                <w:lang w:val="en-US"/>
              </w:rPr>
              <w:t>išduoto</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dokumento</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patvirtinančio</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jungtinius</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kompetentingų</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institucijų</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tvarkomus</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duomenis</w:t>
            </w:r>
            <w:proofErr w:type="spellEnd"/>
            <w:r w:rsidRPr="00EE7016">
              <w:rPr>
                <w:rFonts w:ascii="Cambria" w:eastAsia="Arial Unicode MS" w:hAnsi="Cambria" w:cs="Times New Roman"/>
                <w:bCs/>
                <w:color w:val="000000"/>
                <w:bdr w:val="nil"/>
                <w:lang w:val="en-US"/>
              </w:rPr>
              <w:t>.</w:t>
            </w:r>
          </w:p>
          <w:p w14:paraId="0AD3DDD3" w14:textId="77777777" w:rsidR="00EE7016" w:rsidRPr="00EE7016" w:rsidRDefault="00EE7016" w:rsidP="00EE7016">
            <w:pPr>
              <w:pBdr>
                <w:top w:val="nil"/>
                <w:left w:val="nil"/>
                <w:bottom w:val="nil"/>
                <w:right w:val="nil"/>
                <w:between w:val="nil"/>
                <w:bar w:val="nil"/>
              </w:pBdr>
              <w:suppressAutoHyphens/>
              <w:spacing w:after="40"/>
              <w:jc w:val="both"/>
              <w:rPr>
                <w:rFonts w:ascii="Cambria" w:eastAsia="Arial Unicode MS" w:hAnsi="Cambria" w:cs="Times New Roman"/>
                <w:bCs/>
                <w:color w:val="000000"/>
                <w:bdr w:val="nil"/>
                <w:lang w:val="en-US"/>
              </w:rPr>
            </w:pPr>
          </w:p>
          <w:p w14:paraId="7CF19E46" w14:textId="77777777" w:rsidR="00EE7016" w:rsidRPr="00EE7016" w:rsidRDefault="00EE7016" w:rsidP="00EE7016">
            <w:pPr>
              <w:pBdr>
                <w:top w:val="nil"/>
                <w:left w:val="nil"/>
                <w:bottom w:val="nil"/>
                <w:right w:val="nil"/>
                <w:between w:val="nil"/>
                <w:bar w:val="nil"/>
              </w:pBdr>
              <w:suppressAutoHyphens/>
              <w:spacing w:after="40"/>
              <w:jc w:val="both"/>
              <w:rPr>
                <w:rFonts w:ascii="Cambria" w:eastAsia="Arial Unicode MS" w:hAnsi="Cambria" w:cs="Times New Roman"/>
                <w:bCs/>
                <w:color w:val="000000"/>
                <w:bdr w:val="nil"/>
                <w:lang w:val="en-US"/>
              </w:rPr>
            </w:pPr>
            <w:proofErr w:type="spellStart"/>
            <w:r w:rsidRPr="00EE7016">
              <w:rPr>
                <w:rFonts w:ascii="Cambria" w:eastAsia="Arial Unicode MS" w:hAnsi="Cambria" w:cs="Times New Roman"/>
                <w:bCs/>
                <w:color w:val="000000"/>
                <w:bdr w:val="nil"/>
                <w:lang w:val="en-US"/>
              </w:rPr>
              <w:t>Iš</w:t>
            </w:r>
            <w:proofErr w:type="spellEnd"/>
            <w:r w:rsidRPr="00EE7016">
              <w:rPr>
                <w:rFonts w:ascii="Cambria" w:eastAsia="Arial Unicode MS" w:hAnsi="Cambria" w:cs="Times New Roman"/>
                <w:bCs/>
                <w:color w:val="000000"/>
                <w:bdr w:val="nil"/>
                <w:lang w:val="en-US"/>
              </w:rPr>
              <w:t xml:space="preserve"> ne </w:t>
            </w:r>
            <w:proofErr w:type="spellStart"/>
            <w:r w:rsidRPr="00EE7016">
              <w:rPr>
                <w:rFonts w:ascii="Cambria" w:eastAsia="Arial Unicode MS" w:hAnsi="Cambria" w:cs="Times New Roman"/>
                <w:bCs/>
                <w:color w:val="000000"/>
                <w:bdr w:val="nil"/>
                <w:lang w:val="en-US"/>
              </w:rPr>
              <w:t>Lietuvoje</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įsteigtų</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subjektų</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reikalaujama</w:t>
            </w:r>
            <w:proofErr w:type="spellEnd"/>
            <w:r w:rsidRPr="00EE7016">
              <w:rPr>
                <w:rFonts w:ascii="Cambria" w:eastAsia="Arial Unicode MS" w:hAnsi="Cambria" w:cs="Times New Roman"/>
                <w:bCs/>
                <w:color w:val="000000"/>
                <w:bdr w:val="nil"/>
                <w:lang w:val="en-US"/>
              </w:rPr>
              <w:t xml:space="preserve">: </w:t>
            </w:r>
          </w:p>
          <w:p w14:paraId="5C51CD3A" w14:textId="77777777" w:rsidR="00EE7016" w:rsidRPr="00EE7016" w:rsidRDefault="00EE7016" w:rsidP="00EE7016">
            <w:pPr>
              <w:pBdr>
                <w:top w:val="nil"/>
                <w:left w:val="nil"/>
                <w:bottom w:val="nil"/>
                <w:right w:val="nil"/>
                <w:between w:val="nil"/>
                <w:bar w:val="nil"/>
              </w:pBdr>
              <w:suppressAutoHyphens/>
              <w:spacing w:after="40"/>
              <w:jc w:val="both"/>
              <w:rPr>
                <w:rFonts w:ascii="Cambria" w:eastAsia="Arial Unicode MS" w:hAnsi="Cambria" w:cs="Times New Roman"/>
                <w:bCs/>
                <w:color w:val="000000"/>
                <w:bdr w:val="nil"/>
                <w:lang w:val="en-US"/>
              </w:rPr>
            </w:pPr>
            <w:proofErr w:type="spellStart"/>
            <w:r w:rsidRPr="00EE7016">
              <w:rPr>
                <w:rFonts w:ascii="Cambria" w:eastAsia="Arial Unicode MS" w:hAnsi="Cambria" w:cs="Times New Roman"/>
                <w:bCs/>
                <w:color w:val="000000"/>
                <w:bdr w:val="nil"/>
                <w:lang w:val="en-US"/>
              </w:rPr>
              <w:t>atitinkamos</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užsienio</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šalies</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institucijos</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dokumento</w:t>
            </w:r>
            <w:proofErr w:type="spellEnd"/>
            <w:r w:rsidRPr="00EE7016">
              <w:rPr>
                <w:rFonts w:ascii="Cambria" w:eastAsia="Arial Unicode MS" w:hAnsi="Cambria" w:cs="Times New Roman"/>
                <w:bCs/>
                <w:color w:val="000000"/>
                <w:bdr w:val="nil"/>
                <w:lang w:val="en-US"/>
              </w:rPr>
              <w:t>.</w:t>
            </w:r>
          </w:p>
          <w:p w14:paraId="493B1631" w14:textId="77777777" w:rsidR="00EE7016" w:rsidRPr="00EE7016" w:rsidRDefault="00EE7016" w:rsidP="00EE7016">
            <w:pPr>
              <w:pBdr>
                <w:top w:val="nil"/>
                <w:left w:val="nil"/>
                <w:bottom w:val="nil"/>
                <w:right w:val="nil"/>
                <w:between w:val="nil"/>
                <w:bar w:val="nil"/>
              </w:pBdr>
              <w:suppressAutoHyphens/>
              <w:spacing w:after="40"/>
              <w:jc w:val="both"/>
              <w:rPr>
                <w:rFonts w:ascii="Cambria" w:eastAsia="Arial Unicode MS" w:hAnsi="Cambria" w:cs="Times New Roman"/>
                <w:bCs/>
                <w:color w:val="000000"/>
                <w:bdr w:val="nil"/>
                <w:lang w:val="en-US"/>
              </w:rPr>
            </w:pPr>
          </w:p>
          <w:p w14:paraId="7ACF33C2" w14:textId="77777777" w:rsidR="00EE7016" w:rsidRPr="00EE7016" w:rsidRDefault="00EE7016" w:rsidP="00EE7016">
            <w:pPr>
              <w:pBdr>
                <w:top w:val="nil"/>
                <w:left w:val="nil"/>
                <w:bottom w:val="nil"/>
                <w:right w:val="nil"/>
                <w:between w:val="nil"/>
                <w:bar w:val="nil"/>
              </w:pBdr>
              <w:suppressAutoHyphens/>
              <w:spacing w:after="40"/>
              <w:jc w:val="both"/>
              <w:rPr>
                <w:rFonts w:ascii="Cambria" w:eastAsia="Arial Unicode MS" w:hAnsi="Cambria" w:cs="Times New Roman"/>
                <w:bCs/>
                <w:color w:val="000000"/>
                <w:bdr w:val="nil"/>
                <w:lang w:val="en-US"/>
              </w:rPr>
            </w:pPr>
            <w:r w:rsidRPr="00EE7016">
              <w:rPr>
                <w:rFonts w:ascii="Cambria" w:eastAsia="Arial Unicode MS" w:hAnsi="Cambria" w:cs="Times New Roman"/>
                <w:bCs/>
                <w:color w:val="000000"/>
                <w:bdr w:val="nil"/>
                <w:lang w:val="en-US"/>
              </w:rPr>
              <w:t xml:space="preserve">Nurodyti </w:t>
            </w:r>
            <w:proofErr w:type="spellStart"/>
            <w:r w:rsidRPr="00EE7016">
              <w:rPr>
                <w:rFonts w:ascii="Cambria" w:eastAsia="Arial Unicode MS" w:hAnsi="Cambria" w:cs="Times New Roman"/>
                <w:bCs/>
                <w:color w:val="000000"/>
                <w:bdr w:val="nil"/>
                <w:lang w:val="en-US"/>
              </w:rPr>
              <w:t>dokumentai</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turi</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būti</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išduoti</w:t>
            </w:r>
            <w:proofErr w:type="spellEnd"/>
            <w:r w:rsidRPr="00EE7016">
              <w:rPr>
                <w:rFonts w:ascii="Cambria" w:eastAsia="Arial Unicode MS" w:hAnsi="Cambria" w:cs="Times New Roman"/>
                <w:bCs/>
                <w:color w:val="000000"/>
                <w:bdr w:val="nil"/>
                <w:lang w:val="en-US"/>
              </w:rPr>
              <w:t xml:space="preserve"> ne </w:t>
            </w:r>
            <w:proofErr w:type="spellStart"/>
            <w:r w:rsidRPr="00EE7016">
              <w:rPr>
                <w:rFonts w:ascii="Cambria" w:eastAsia="Arial Unicode MS" w:hAnsi="Cambria" w:cs="Times New Roman"/>
                <w:bCs/>
                <w:color w:val="000000"/>
                <w:bdr w:val="nil"/>
                <w:lang w:val="en-US"/>
              </w:rPr>
              <w:t>anksčiau</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kaip</w:t>
            </w:r>
            <w:proofErr w:type="spellEnd"/>
            <w:r w:rsidRPr="00EE7016">
              <w:rPr>
                <w:rFonts w:ascii="Cambria" w:eastAsia="Arial Unicode MS" w:hAnsi="Cambria" w:cs="Times New Roman"/>
                <w:bCs/>
                <w:color w:val="000000"/>
                <w:bdr w:val="nil"/>
                <w:lang w:val="en-US"/>
              </w:rPr>
              <w:t xml:space="preserve"> </w:t>
            </w:r>
            <w:r w:rsidRPr="00EE7016">
              <w:rPr>
                <w:rFonts w:ascii="Cambria" w:eastAsia="Arial Unicode MS" w:hAnsi="Cambria" w:cs="Times New Roman"/>
                <w:b/>
                <w:bCs/>
                <w:color w:val="000000"/>
                <w:bdr w:val="nil"/>
                <w:lang w:val="en-US"/>
              </w:rPr>
              <w:t xml:space="preserve">120 </w:t>
            </w:r>
            <w:proofErr w:type="spellStart"/>
            <w:r w:rsidRPr="00EE7016">
              <w:rPr>
                <w:rFonts w:ascii="Cambria" w:eastAsia="Arial Unicode MS" w:hAnsi="Cambria" w:cs="Times New Roman"/>
                <w:b/>
                <w:bCs/>
                <w:color w:val="000000"/>
                <w:bdr w:val="nil"/>
                <w:lang w:val="en-US"/>
              </w:rPr>
              <w:t>dienų</w:t>
            </w:r>
            <w:proofErr w:type="spellEnd"/>
            <w:r w:rsidRPr="00EE7016">
              <w:rPr>
                <w:rFonts w:ascii="Cambria" w:eastAsia="Arial Unicode MS" w:hAnsi="Cambria" w:cs="Times New Roman"/>
                <w:bCs/>
                <w:color w:val="000000"/>
                <w:bdr w:val="nil"/>
                <w:lang w:val="en-US"/>
              </w:rPr>
              <w:t xml:space="preserve"> iki </w:t>
            </w:r>
            <w:proofErr w:type="spellStart"/>
            <w:r w:rsidRPr="00EE7016">
              <w:rPr>
                <w:rFonts w:ascii="Cambria" w:eastAsia="Arial Unicode MS" w:hAnsi="Cambria" w:cs="Times New Roman"/>
                <w:bCs/>
                <w:color w:val="000000"/>
                <w:bdr w:val="nil"/>
                <w:lang w:val="en-US"/>
              </w:rPr>
              <w:t>tos</w:t>
            </w:r>
            <w:proofErr w:type="spellEnd"/>
            <w:r w:rsidRPr="00EE7016">
              <w:rPr>
                <w:rFonts w:ascii="Cambria" w:eastAsia="Arial Unicode MS" w:hAnsi="Cambria" w:cs="Times New Roman"/>
                <w:bCs/>
                <w:color w:val="000000"/>
                <w:bdr w:val="nil"/>
                <w:lang w:val="en-US"/>
              </w:rPr>
              <w:t xml:space="preserve"> dienos, kai </w:t>
            </w:r>
            <w:proofErr w:type="spellStart"/>
            <w:r w:rsidRPr="00EE7016">
              <w:rPr>
                <w:rFonts w:ascii="Cambria" w:eastAsia="Arial Unicode MS" w:hAnsi="Cambria" w:cs="Times New Roman"/>
                <w:bCs/>
                <w:color w:val="000000"/>
                <w:bdr w:val="nil"/>
                <w:lang w:val="en-US"/>
              </w:rPr>
              <w:t>tiekėjas</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perkančiosios</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organizacijos</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prašymu</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turės</w:t>
            </w:r>
            <w:proofErr w:type="spellEnd"/>
            <w:r w:rsidRPr="00EE7016">
              <w:rPr>
                <w:rFonts w:ascii="Cambria" w:eastAsia="Arial Unicode MS" w:hAnsi="Cambria" w:cs="Times New Roman"/>
                <w:bCs/>
                <w:color w:val="000000"/>
                <w:bdr w:val="nil"/>
                <w:lang w:val="en-US"/>
              </w:rPr>
              <w:t xml:space="preserve"> pateikti </w:t>
            </w:r>
            <w:proofErr w:type="spellStart"/>
            <w:r w:rsidRPr="00EE7016">
              <w:rPr>
                <w:rFonts w:ascii="Cambria" w:eastAsia="Arial Unicode MS" w:hAnsi="Cambria" w:cs="Times New Roman"/>
                <w:bCs/>
                <w:color w:val="000000"/>
                <w:bdr w:val="nil"/>
                <w:lang w:val="en-US"/>
              </w:rPr>
              <w:t>pašalinimo</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pagrindų</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nebuvimą</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patvirtinančius</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dokumentus</w:t>
            </w:r>
            <w:proofErr w:type="spellEnd"/>
            <w:r w:rsidRPr="00EE7016">
              <w:rPr>
                <w:rFonts w:ascii="Cambria" w:eastAsia="Arial Unicode MS" w:hAnsi="Cambria" w:cs="Times New Roman"/>
                <w:bCs/>
                <w:color w:val="000000"/>
                <w:bdr w:val="nil"/>
                <w:lang w:val="en-US"/>
              </w:rPr>
              <w:t xml:space="preserve">. </w:t>
            </w:r>
          </w:p>
          <w:p w14:paraId="7A019122" w14:textId="77777777" w:rsidR="00EE7016" w:rsidRPr="00EE7016" w:rsidRDefault="00EE7016" w:rsidP="00EE7016">
            <w:pPr>
              <w:pBdr>
                <w:top w:val="nil"/>
                <w:left w:val="nil"/>
                <w:bottom w:val="nil"/>
                <w:right w:val="nil"/>
                <w:between w:val="nil"/>
                <w:bar w:val="nil"/>
              </w:pBdr>
              <w:suppressAutoHyphens/>
              <w:spacing w:after="40"/>
              <w:jc w:val="both"/>
              <w:rPr>
                <w:rFonts w:ascii="Cambria" w:eastAsia="Arial Unicode MS" w:hAnsi="Cambria" w:cs="Times New Roman"/>
                <w:bCs/>
                <w:color w:val="000000"/>
                <w:bdr w:val="nil"/>
                <w:lang w:val="en-US"/>
              </w:rPr>
            </w:pPr>
          </w:p>
          <w:p w14:paraId="2929C8B4" w14:textId="77777777" w:rsidR="00EE7016" w:rsidRPr="00EE7016" w:rsidRDefault="00EE7016" w:rsidP="00EE7016">
            <w:pPr>
              <w:pBdr>
                <w:top w:val="nil"/>
                <w:left w:val="nil"/>
                <w:bottom w:val="nil"/>
                <w:right w:val="nil"/>
                <w:between w:val="nil"/>
                <w:bar w:val="nil"/>
              </w:pBdr>
              <w:suppressAutoHyphens/>
              <w:spacing w:after="40"/>
              <w:jc w:val="both"/>
              <w:rPr>
                <w:rFonts w:ascii="Cambria" w:eastAsia="Arial Unicode MS" w:hAnsi="Cambria" w:cs="Times New Roman"/>
                <w:bCs/>
                <w:color w:val="000000"/>
                <w:bdr w:val="nil"/>
                <w:lang w:val="en-US"/>
              </w:rPr>
            </w:pPr>
            <w:r w:rsidRPr="00EE7016">
              <w:rPr>
                <w:rFonts w:ascii="Cambria" w:eastAsia="Arial Unicode MS" w:hAnsi="Cambria" w:cs="Times New Roman"/>
                <w:bCs/>
                <w:color w:val="000000"/>
                <w:bdr w:val="nil"/>
                <w:lang w:val="en-US"/>
              </w:rPr>
              <w:t xml:space="preserve">Jei </w:t>
            </w:r>
            <w:proofErr w:type="spellStart"/>
            <w:r w:rsidRPr="00EE7016">
              <w:rPr>
                <w:rFonts w:ascii="Cambria" w:eastAsia="Arial Unicode MS" w:hAnsi="Cambria" w:cs="Times New Roman"/>
                <w:bCs/>
                <w:color w:val="000000"/>
                <w:bdr w:val="nil"/>
                <w:lang w:val="en-US"/>
              </w:rPr>
              <w:t>dokumentas</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išduotas</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anksčiau</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tačiau</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jame</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nurodytas</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galiojimo</w:t>
            </w:r>
            <w:proofErr w:type="spellEnd"/>
            <w:r w:rsidRPr="00EE7016">
              <w:rPr>
                <w:rFonts w:ascii="Cambria" w:eastAsia="Arial Unicode MS" w:hAnsi="Cambria" w:cs="Times New Roman"/>
                <w:bCs/>
                <w:color w:val="000000"/>
                <w:bdr w:val="nil"/>
                <w:lang w:val="en-US"/>
              </w:rPr>
              <w:t xml:space="preserve"> terminas </w:t>
            </w:r>
            <w:proofErr w:type="spellStart"/>
            <w:r w:rsidRPr="00EE7016">
              <w:rPr>
                <w:rFonts w:ascii="Cambria" w:eastAsia="Arial Unicode MS" w:hAnsi="Cambria" w:cs="Times New Roman"/>
                <w:bCs/>
                <w:color w:val="000000"/>
                <w:bdr w:val="nil"/>
                <w:lang w:val="en-US"/>
              </w:rPr>
              <w:t>ilgesnis</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nei</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pašalinimo</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pagrindų</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nebuvimą</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patvirtinančių</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dokumentų</w:t>
            </w:r>
            <w:proofErr w:type="spellEnd"/>
            <w:r w:rsidRPr="00EE7016">
              <w:rPr>
                <w:rFonts w:ascii="Cambria" w:eastAsia="Arial Unicode MS" w:hAnsi="Cambria" w:cs="Times New Roman"/>
                <w:bCs/>
                <w:color w:val="000000"/>
                <w:bdr w:val="nil"/>
                <w:lang w:val="en-US"/>
              </w:rPr>
              <w:t xml:space="preserve"> pagal EBVPD </w:t>
            </w:r>
            <w:proofErr w:type="spellStart"/>
            <w:r w:rsidRPr="00EE7016">
              <w:rPr>
                <w:rFonts w:ascii="Cambria" w:eastAsia="Arial Unicode MS" w:hAnsi="Cambria" w:cs="Times New Roman"/>
                <w:bCs/>
                <w:color w:val="000000"/>
                <w:bdr w:val="nil"/>
                <w:lang w:val="en-US"/>
              </w:rPr>
              <w:t>galutinis</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pateikimo</w:t>
            </w:r>
            <w:proofErr w:type="spellEnd"/>
            <w:r w:rsidRPr="00EE7016">
              <w:rPr>
                <w:rFonts w:ascii="Cambria" w:eastAsia="Arial Unicode MS" w:hAnsi="Cambria" w:cs="Times New Roman"/>
                <w:bCs/>
                <w:color w:val="000000"/>
                <w:bdr w:val="nil"/>
                <w:lang w:val="en-US"/>
              </w:rPr>
              <w:t xml:space="preserve"> terminas, </w:t>
            </w:r>
            <w:proofErr w:type="spellStart"/>
            <w:r w:rsidRPr="00EE7016">
              <w:rPr>
                <w:rFonts w:ascii="Cambria" w:eastAsia="Arial Unicode MS" w:hAnsi="Cambria" w:cs="Times New Roman"/>
                <w:bCs/>
                <w:color w:val="000000"/>
                <w:bdr w:val="nil"/>
                <w:lang w:val="en-US"/>
              </w:rPr>
              <w:t>toks</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dokumentas</w:t>
            </w:r>
            <w:proofErr w:type="spellEnd"/>
            <w:r w:rsidRPr="00EE7016">
              <w:rPr>
                <w:rFonts w:ascii="Cambria" w:eastAsia="Arial Unicode MS" w:hAnsi="Cambria" w:cs="Times New Roman"/>
                <w:bCs/>
                <w:color w:val="000000"/>
                <w:bdr w:val="nil"/>
                <w:lang w:val="en-US"/>
              </w:rPr>
              <w:t xml:space="preserve"> jo </w:t>
            </w:r>
            <w:proofErr w:type="spellStart"/>
            <w:r w:rsidRPr="00EE7016">
              <w:rPr>
                <w:rFonts w:ascii="Cambria" w:eastAsia="Arial Unicode MS" w:hAnsi="Cambria" w:cs="Times New Roman"/>
                <w:bCs/>
                <w:color w:val="000000"/>
                <w:bdr w:val="nil"/>
                <w:lang w:val="en-US"/>
              </w:rPr>
              <w:t>galiojimo</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laikotarpiu</w:t>
            </w:r>
            <w:proofErr w:type="spellEnd"/>
            <w:r w:rsidRPr="00EE7016">
              <w:rPr>
                <w:rFonts w:ascii="Cambria" w:eastAsia="Arial Unicode MS" w:hAnsi="Cambria" w:cs="Times New Roman"/>
                <w:bCs/>
                <w:color w:val="000000"/>
                <w:bdr w:val="nil"/>
                <w:lang w:val="en-US"/>
              </w:rPr>
              <w:t xml:space="preserve"> yra </w:t>
            </w:r>
            <w:proofErr w:type="spellStart"/>
            <w:r w:rsidRPr="00EE7016">
              <w:rPr>
                <w:rFonts w:ascii="Cambria" w:eastAsia="Arial Unicode MS" w:hAnsi="Cambria" w:cs="Times New Roman"/>
                <w:bCs/>
                <w:color w:val="000000"/>
                <w:bdr w:val="nil"/>
                <w:lang w:val="en-US"/>
              </w:rPr>
              <w:t>priimtinas</w:t>
            </w:r>
            <w:proofErr w:type="spellEnd"/>
            <w:r w:rsidRPr="00EE7016">
              <w:rPr>
                <w:rFonts w:ascii="Cambria" w:eastAsia="Arial Unicode MS" w:hAnsi="Cambria" w:cs="Times New Roman"/>
                <w:bCs/>
                <w:color w:val="000000"/>
                <w:bdr w:val="nil"/>
                <w:lang w:val="en-US"/>
              </w:rPr>
              <w:t>.</w:t>
            </w:r>
          </w:p>
          <w:p w14:paraId="430564E7" w14:textId="77777777" w:rsidR="00EE7016" w:rsidRPr="00EE7016" w:rsidRDefault="00EE7016" w:rsidP="00EE7016">
            <w:pPr>
              <w:pBdr>
                <w:top w:val="nil"/>
                <w:left w:val="nil"/>
                <w:bottom w:val="nil"/>
                <w:right w:val="nil"/>
                <w:between w:val="nil"/>
                <w:bar w:val="nil"/>
              </w:pBdr>
              <w:suppressAutoHyphens/>
              <w:spacing w:after="40"/>
              <w:jc w:val="both"/>
              <w:rPr>
                <w:rFonts w:ascii="Cambria" w:eastAsia="Arial Unicode MS" w:hAnsi="Cambria" w:cs="Times New Roman"/>
                <w:bCs/>
                <w:color w:val="000000"/>
                <w:bdr w:val="nil"/>
                <w:lang w:val="en-US"/>
              </w:rPr>
            </w:pPr>
          </w:p>
          <w:p w14:paraId="40FCBEA5" w14:textId="77777777" w:rsidR="00EE7016" w:rsidRPr="00EE7016" w:rsidRDefault="00EE7016" w:rsidP="00EE7016">
            <w:pPr>
              <w:pBdr>
                <w:top w:val="nil"/>
                <w:left w:val="nil"/>
                <w:bottom w:val="nil"/>
                <w:right w:val="nil"/>
                <w:between w:val="nil"/>
                <w:bar w:val="nil"/>
              </w:pBdr>
              <w:suppressAutoHyphens/>
              <w:spacing w:after="40"/>
              <w:jc w:val="both"/>
              <w:rPr>
                <w:rFonts w:ascii="Cambria" w:eastAsia="Arial Unicode MS" w:hAnsi="Cambria" w:cs="Times New Roman"/>
                <w:bCs/>
                <w:color w:val="000000"/>
                <w:bdr w:val="nil"/>
                <w:lang w:val="en-US"/>
              </w:rPr>
            </w:pPr>
            <w:r w:rsidRPr="00EE7016">
              <w:rPr>
                <w:rFonts w:ascii="Cambria" w:eastAsia="Arial Unicode MS" w:hAnsi="Cambria" w:cs="Times New Roman"/>
                <w:bCs/>
                <w:color w:val="000000"/>
                <w:bdr w:val="nil"/>
                <w:lang w:val="en-US"/>
              </w:rPr>
              <w:t xml:space="preserve">2) </w:t>
            </w:r>
            <w:proofErr w:type="spellStart"/>
            <w:r w:rsidRPr="00EE7016">
              <w:rPr>
                <w:rFonts w:ascii="Cambria" w:eastAsia="Arial Unicode MS" w:hAnsi="Cambria" w:cs="Times New Roman"/>
                <w:bCs/>
                <w:color w:val="000000"/>
                <w:bdr w:val="nil"/>
                <w:lang w:val="en-US"/>
              </w:rPr>
              <w:t>Dėl</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įsipareigojimų</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susijusių</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su</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socialinio</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draudimo</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įmokų</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mokėjimu</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įvykdymo</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iš</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Lietuvoje</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įsteigtų</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subjektų</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prašoma</w:t>
            </w:r>
            <w:proofErr w:type="spellEnd"/>
            <w:r w:rsidRPr="00EE7016">
              <w:rPr>
                <w:rFonts w:ascii="Cambria" w:eastAsia="Arial Unicode MS" w:hAnsi="Cambria" w:cs="Times New Roman"/>
                <w:bCs/>
                <w:color w:val="000000"/>
                <w:bdr w:val="nil"/>
                <w:lang w:val="en-US"/>
              </w:rPr>
              <w:t>:</w:t>
            </w:r>
          </w:p>
          <w:p w14:paraId="3B2A99C8" w14:textId="77777777" w:rsidR="00EE7016" w:rsidRPr="00EE7016" w:rsidRDefault="00EE7016" w:rsidP="00EE7016">
            <w:pPr>
              <w:pBdr>
                <w:top w:val="nil"/>
                <w:left w:val="nil"/>
                <w:bottom w:val="nil"/>
                <w:right w:val="nil"/>
                <w:between w:val="nil"/>
                <w:bar w:val="nil"/>
              </w:pBdr>
              <w:suppressAutoHyphens/>
              <w:spacing w:after="40"/>
              <w:jc w:val="both"/>
              <w:rPr>
                <w:rFonts w:ascii="Cambria" w:eastAsia="Arial Unicode MS" w:hAnsi="Cambria" w:cs="Times New Roman"/>
                <w:bCs/>
                <w:color w:val="000000"/>
                <w:bdr w:val="nil"/>
                <w:lang w:val="en-US"/>
              </w:rPr>
            </w:pPr>
            <w:r w:rsidRPr="00EE7016">
              <w:rPr>
                <w:rFonts w:ascii="Cambria" w:eastAsia="Arial Unicode MS" w:hAnsi="Cambria" w:cs="Times New Roman"/>
                <w:bCs/>
                <w:color w:val="000000"/>
                <w:bdr w:val="nil"/>
                <w:lang w:val="en-US"/>
              </w:rPr>
              <w:t xml:space="preserve">2.1) </w:t>
            </w:r>
            <w:proofErr w:type="spellStart"/>
            <w:r w:rsidRPr="00EE7016">
              <w:rPr>
                <w:rFonts w:ascii="Cambria" w:eastAsia="Arial Unicode MS" w:hAnsi="Cambria" w:cs="Times New Roman"/>
                <w:bCs/>
                <w:color w:val="000000"/>
                <w:bdr w:val="nil"/>
                <w:lang w:val="en-US"/>
              </w:rPr>
              <w:t>Jeigu</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tiekėjas</w:t>
            </w:r>
            <w:proofErr w:type="spellEnd"/>
            <w:r w:rsidRPr="00EE7016">
              <w:rPr>
                <w:rFonts w:ascii="Cambria" w:eastAsia="Arial Unicode MS" w:hAnsi="Cambria" w:cs="Times New Roman"/>
                <w:bCs/>
                <w:color w:val="000000"/>
                <w:bdr w:val="nil"/>
                <w:lang w:val="en-US"/>
              </w:rPr>
              <w:t xml:space="preserve"> yra </w:t>
            </w:r>
            <w:proofErr w:type="spellStart"/>
            <w:r w:rsidRPr="00EE7016">
              <w:rPr>
                <w:rFonts w:ascii="Cambria" w:eastAsia="Arial Unicode MS" w:hAnsi="Cambria" w:cs="Times New Roman"/>
                <w:bCs/>
                <w:color w:val="000000"/>
                <w:bdr w:val="nil"/>
                <w:lang w:val="en-US"/>
              </w:rPr>
              <w:t>juridinis</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asmuo</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registruotas</w:t>
            </w:r>
            <w:proofErr w:type="spellEnd"/>
            <w:r w:rsidRPr="00EE7016">
              <w:rPr>
                <w:rFonts w:ascii="Cambria" w:eastAsia="Arial Unicode MS" w:hAnsi="Cambria" w:cs="Times New Roman"/>
                <w:bCs/>
                <w:color w:val="000000"/>
                <w:bdr w:val="nil"/>
                <w:lang w:val="en-US"/>
              </w:rPr>
              <w:t xml:space="preserve"> Lietuvos </w:t>
            </w:r>
            <w:proofErr w:type="spellStart"/>
            <w:r w:rsidRPr="00EE7016">
              <w:rPr>
                <w:rFonts w:ascii="Cambria" w:eastAsia="Arial Unicode MS" w:hAnsi="Cambria" w:cs="Times New Roman"/>
                <w:bCs/>
                <w:color w:val="000000"/>
                <w:bdr w:val="nil"/>
                <w:lang w:val="en-US"/>
              </w:rPr>
              <w:t>Respublikoje</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iš</w:t>
            </w:r>
            <w:proofErr w:type="spellEnd"/>
            <w:r w:rsidRPr="00EE7016">
              <w:rPr>
                <w:rFonts w:ascii="Cambria" w:eastAsia="Arial Unicode MS" w:hAnsi="Cambria" w:cs="Times New Roman"/>
                <w:bCs/>
                <w:color w:val="000000"/>
                <w:bdr w:val="nil"/>
                <w:lang w:val="en-US"/>
              </w:rPr>
              <w:t xml:space="preserve"> jo </w:t>
            </w:r>
            <w:proofErr w:type="spellStart"/>
            <w:r w:rsidRPr="00EE7016">
              <w:rPr>
                <w:rFonts w:ascii="Cambria" w:eastAsia="Arial Unicode MS" w:hAnsi="Cambria" w:cs="Times New Roman"/>
                <w:bCs/>
                <w:color w:val="000000"/>
                <w:bdr w:val="nil"/>
                <w:lang w:val="en-US"/>
              </w:rPr>
              <w:t>nereikalaujama</w:t>
            </w:r>
            <w:proofErr w:type="spellEnd"/>
            <w:r w:rsidRPr="00EE7016">
              <w:rPr>
                <w:rFonts w:ascii="Cambria" w:eastAsia="Arial Unicode MS" w:hAnsi="Cambria" w:cs="Times New Roman"/>
                <w:bCs/>
                <w:color w:val="000000"/>
                <w:bdr w:val="nil"/>
                <w:lang w:val="en-US"/>
              </w:rPr>
              <w:t xml:space="preserve"> pateikti </w:t>
            </w:r>
            <w:proofErr w:type="spellStart"/>
            <w:r w:rsidRPr="00EE7016">
              <w:rPr>
                <w:rFonts w:ascii="Cambria" w:eastAsia="Arial Unicode MS" w:hAnsi="Cambria" w:cs="Times New Roman"/>
                <w:bCs/>
                <w:color w:val="000000"/>
                <w:bdr w:val="nil"/>
                <w:lang w:val="en-US"/>
              </w:rPr>
              <w:t>jokių</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šį</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reikalavimą</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įrodančių</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dokumentų</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Perkančioji</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organizacija</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savarankiškai</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patikrina</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duomenis</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nacionalinėje</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duomenų</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bazėje</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adresu</w:t>
            </w:r>
            <w:proofErr w:type="spellEnd"/>
            <w:r w:rsidRPr="00EE7016">
              <w:rPr>
                <w:rFonts w:ascii="Cambria" w:eastAsia="Arial Unicode MS" w:hAnsi="Cambria" w:cs="Times New Roman"/>
                <w:bCs/>
                <w:color w:val="000000"/>
                <w:bdr w:val="nil"/>
                <w:lang w:val="en-US"/>
              </w:rPr>
              <w:t xml:space="preserve"> http://draudejai.sodra.lt/draudeju_viesi_duomenys/.</w:t>
            </w:r>
          </w:p>
          <w:p w14:paraId="6C5A5F53" w14:textId="77777777" w:rsidR="00EE7016" w:rsidRPr="00EE7016" w:rsidRDefault="00EE7016" w:rsidP="00EE7016">
            <w:pPr>
              <w:pBdr>
                <w:top w:val="nil"/>
                <w:left w:val="nil"/>
                <w:bottom w:val="nil"/>
                <w:right w:val="nil"/>
                <w:between w:val="nil"/>
                <w:bar w:val="nil"/>
              </w:pBdr>
              <w:suppressAutoHyphens/>
              <w:spacing w:after="40"/>
              <w:jc w:val="both"/>
              <w:rPr>
                <w:rFonts w:ascii="Cambria" w:eastAsia="Arial Unicode MS" w:hAnsi="Cambria" w:cs="Times New Roman"/>
                <w:bCs/>
                <w:color w:val="000000"/>
                <w:bdr w:val="nil"/>
                <w:lang w:val="en-US"/>
              </w:rPr>
            </w:pPr>
          </w:p>
          <w:p w14:paraId="6207F2E7" w14:textId="77777777" w:rsidR="00EE7016" w:rsidRPr="00EE7016" w:rsidRDefault="00EE7016" w:rsidP="00EE7016">
            <w:pPr>
              <w:pBdr>
                <w:top w:val="nil"/>
                <w:left w:val="nil"/>
                <w:bottom w:val="nil"/>
                <w:right w:val="nil"/>
                <w:between w:val="nil"/>
                <w:bar w:val="nil"/>
              </w:pBdr>
              <w:suppressAutoHyphens/>
              <w:spacing w:after="40"/>
              <w:jc w:val="both"/>
              <w:rPr>
                <w:rFonts w:ascii="Cambria" w:eastAsia="Arial Unicode MS" w:hAnsi="Cambria" w:cs="Times New Roman"/>
                <w:bCs/>
                <w:color w:val="000000"/>
                <w:bdr w:val="nil"/>
                <w:lang w:val="en-US"/>
              </w:rPr>
            </w:pPr>
            <w:proofErr w:type="spellStart"/>
            <w:r w:rsidRPr="00EE7016">
              <w:rPr>
                <w:rFonts w:ascii="Cambria" w:eastAsia="Arial Unicode MS" w:hAnsi="Cambria" w:cs="Times New Roman"/>
                <w:bCs/>
                <w:color w:val="000000"/>
                <w:bdr w:val="nil"/>
                <w:lang w:val="en-US"/>
              </w:rPr>
              <w:t>Jeigu</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dėl</w:t>
            </w:r>
            <w:proofErr w:type="spellEnd"/>
            <w:r w:rsidRPr="00EE7016">
              <w:rPr>
                <w:rFonts w:ascii="Cambria" w:eastAsia="Arial Unicode MS" w:hAnsi="Cambria" w:cs="Times New Roman"/>
                <w:bCs/>
                <w:color w:val="000000"/>
                <w:bdr w:val="nil"/>
                <w:lang w:val="en-US"/>
              </w:rPr>
              <w:t xml:space="preserve"> Valstybinio </w:t>
            </w:r>
            <w:proofErr w:type="spellStart"/>
            <w:r w:rsidRPr="00EE7016">
              <w:rPr>
                <w:rFonts w:ascii="Cambria" w:eastAsia="Arial Unicode MS" w:hAnsi="Cambria" w:cs="Times New Roman"/>
                <w:bCs/>
                <w:color w:val="000000"/>
                <w:bdr w:val="nil"/>
                <w:lang w:val="en-US"/>
              </w:rPr>
              <w:t>socialinio</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draudimo</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fondo</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valdybos</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toliau</w:t>
            </w:r>
            <w:proofErr w:type="spellEnd"/>
            <w:r w:rsidRPr="00EE7016">
              <w:rPr>
                <w:rFonts w:ascii="Cambria" w:eastAsia="Arial Unicode MS" w:hAnsi="Cambria" w:cs="Times New Roman"/>
                <w:bCs/>
                <w:color w:val="000000"/>
                <w:bdr w:val="nil"/>
                <w:lang w:val="en-US"/>
              </w:rPr>
              <w:t xml:space="preserve"> – „</w:t>
            </w:r>
            <w:proofErr w:type="spellStart"/>
            <w:proofErr w:type="gramStart"/>
            <w:r w:rsidRPr="00EE7016">
              <w:rPr>
                <w:rFonts w:ascii="Cambria" w:eastAsia="Arial Unicode MS" w:hAnsi="Cambria" w:cs="Times New Roman"/>
                <w:bCs/>
                <w:color w:val="000000"/>
                <w:bdr w:val="nil"/>
                <w:lang w:val="en-US"/>
              </w:rPr>
              <w:t>Sodra</w:t>
            </w:r>
            <w:proofErr w:type="spellEnd"/>
            <w:r w:rsidRPr="00EE7016">
              <w:rPr>
                <w:rFonts w:ascii="Cambria" w:eastAsia="Arial Unicode MS" w:hAnsi="Cambria" w:cs="Times New Roman"/>
                <w:bCs/>
                <w:color w:val="000000"/>
                <w:bdr w:val="nil"/>
                <w:lang w:val="en-US"/>
              </w:rPr>
              <w:t>“</w:t>
            </w:r>
            <w:proofErr w:type="gram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informacinės</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sistemos</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techninių</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trikdžių</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Perkančioji</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organizacija</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neturės</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galimybės</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patikrinti</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neatlygintinai</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prieinamų</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duomenų</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apie</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tiekėją</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juridinį</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asmenį</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jis</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lastRenderedPageBreak/>
              <w:t>turės</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teisę</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prašyti</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tiekėjo</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juridinio</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asmens</w:t>
            </w:r>
            <w:proofErr w:type="spellEnd"/>
            <w:r w:rsidRPr="00EE7016">
              <w:rPr>
                <w:rFonts w:ascii="Cambria" w:eastAsia="Arial Unicode MS" w:hAnsi="Cambria" w:cs="Times New Roman"/>
                <w:bCs/>
                <w:color w:val="000000"/>
                <w:bdr w:val="nil"/>
                <w:lang w:val="en-US"/>
              </w:rPr>
              <w:t xml:space="preserve">) pateikti </w:t>
            </w:r>
            <w:proofErr w:type="spellStart"/>
            <w:r w:rsidRPr="00EE7016">
              <w:rPr>
                <w:rFonts w:ascii="Cambria" w:eastAsia="Arial Unicode MS" w:hAnsi="Cambria" w:cs="Times New Roman"/>
                <w:bCs/>
                <w:color w:val="000000"/>
                <w:bdr w:val="nil"/>
                <w:lang w:val="en-US"/>
              </w:rPr>
              <w:t>išrašą</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iš</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teismo</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sprendimo</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jei</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toks</w:t>
            </w:r>
            <w:proofErr w:type="spellEnd"/>
            <w:r w:rsidRPr="00EE7016">
              <w:rPr>
                <w:rFonts w:ascii="Cambria" w:eastAsia="Arial Unicode MS" w:hAnsi="Cambria" w:cs="Times New Roman"/>
                <w:bCs/>
                <w:color w:val="000000"/>
                <w:bdr w:val="nil"/>
                <w:lang w:val="en-US"/>
              </w:rPr>
              <w:t xml:space="preserve"> yra) </w:t>
            </w:r>
            <w:proofErr w:type="spellStart"/>
            <w:r w:rsidRPr="00EE7016">
              <w:rPr>
                <w:rFonts w:ascii="Cambria" w:eastAsia="Arial Unicode MS" w:hAnsi="Cambria" w:cs="Times New Roman"/>
                <w:bCs/>
                <w:color w:val="000000"/>
                <w:bdr w:val="nil"/>
                <w:lang w:val="en-US"/>
              </w:rPr>
              <w:t>arba</w:t>
            </w:r>
            <w:proofErr w:type="spellEnd"/>
            <w:r w:rsidRPr="00EE7016">
              <w:rPr>
                <w:rFonts w:ascii="Cambria" w:eastAsia="Arial Unicode MS" w:hAnsi="Cambria" w:cs="Times New Roman"/>
                <w:bCs/>
                <w:color w:val="000000"/>
                <w:bdr w:val="nil"/>
                <w:lang w:val="en-US"/>
              </w:rPr>
              <w:t xml:space="preserve"> „</w:t>
            </w:r>
            <w:proofErr w:type="spellStart"/>
            <w:proofErr w:type="gramStart"/>
            <w:r w:rsidRPr="00EE7016">
              <w:rPr>
                <w:rFonts w:ascii="Cambria" w:eastAsia="Arial Unicode MS" w:hAnsi="Cambria" w:cs="Times New Roman"/>
                <w:bCs/>
                <w:color w:val="000000"/>
                <w:bdr w:val="nil"/>
                <w:lang w:val="en-US"/>
              </w:rPr>
              <w:t>Sodros</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nustatyta</w:t>
            </w:r>
            <w:proofErr w:type="spellEnd"/>
            <w:proofErr w:type="gramEnd"/>
            <w:r w:rsidRPr="00EE7016">
              <w:rPr>
                <w:rFonts w:ascii="Cambria" w:eastAsia="Arial Unicode MS" w:hAnsi="Cambria" w:cs="Times New Roman"/>
                <w:bCs/>
                <w:color w:val="000000"/>
                <w:bdr w:val="nil"/>
                <w:lang w:val="en-US"/>
              </w:rPr>
              <w:t xml:space="preserve"> tvarka </w:t>
            </w:r>
            <w:proofErr w:type="spellStart"/>
            <w:r w:rsidRPr="00EE7016">
              <w:rPr>
                <w:rFonts w:ascii="Cambria" w:eastAsia="Arial Unicode MS" w:hAnsi="Cambria" w:cs="Times New Roman"/>
                <w:bCs/>
                <w:color w:val="000000"/>
                <w:bdr w:val="nil"/>
                <w:lang w:val="en-US"/>
              </w:rPr>
              <w:t>išduotą</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dokumentą</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patvirtinantį</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atitiktį</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šiam</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reikalavimui</w:t>
            </w:r>
            <w:proofErr w:type="spellEnd"/>
            <w:r w:rsidRPr="00EE7016">
              <w:rPr>
                <w:rFonts w:ascii="Cambria" w:eastAsia="Arial Unicode MS" w:hAnsi="Cambria" w:cs="Times New Roman"/>
                <w:bCs/>
                <w:color w:val="000000"/>
                <w:bdr w:val="nil"/>
                <w:lang w:val="en-US"/>
              </w:rPr>
              <w:t xml:space="preserve">. Tiekėjas </w:t>
            </w:r>
            <w:proofErr w:type="spellStart"/>
            <w:r w:rsidRPr="00EE7016">
              <w:rPr>
                <w:rFonts w:ascii="Cambria" w:eastAsia="Arial Unicode MS" w:hAnsi="Cambria" w:cs="Times New Roman"/>
                <w:bCs/>
                <w:color w:val="000000"/>
                <w:bdr w:val="nil"/>
                <w:lang w:val="en-US"/>
              </w:rPr>
              <w:t>taip</w:t>
            </w:r>
            <w:proofErr w:type="spellEnd"/>
            <w:r w:rsidRPr="00EE7016">
              <w:rPr>
                <w:rFonts w:ascii="Cambria" w:eastAsia="Arial Unicode MS" w:hAnsi="Cambria" w:cs="Times New Roman"/>
                <w:bCs/>
                <w:color w:val="000000"/>
                <w:bdr w:val="nil"/>
                <w:lang w:val="en-US"/>
              </w:rPr>
              <w:t xml:space="preserve"> pat </w:t>
            </w:r>
            <w:proofErr w:type="spellStart"/>
            <w:r w:rsidRPr="00EE7016">
              <w:rPr>
                <w:rFonts w:ascii="Cambria" w:eastAsia="Arial Unicode MS" w:hAnsi="Cambria" w:cs="Times New Roman"/>
                <w:bCs/>
                <w:color w:val="000000"/>
                <w:bdr w:val="nil"/>
                <w:lang w:val="en-US"/>
              </w:rPr>
              <w:t>gali</w:t>
            </w:r>
            <w:proofErr w:type="spellEnd"/>
            <w:r w:rsidRPr="00EE7016">
              <w:rPr>
                <w:rFonts w:ascii="Cambria" w:eastAsia="Arial Unicode MS" w:hAnsi="Cambria" w:cs="Times New Roman"/>
                <w:bCs/>
                <w:color w:val="000000"/>
                <w:bdr w:val="nil"/>
                <w:lang w:val="en-US"/>
              </w:rPr>
              <w:t xml:space="preserve"> pateikti </w:t>
            </w:r>
            <w:proofErr w:type="spellStart"/>
            <w:r w:rsidRPr="00EE7016">
              <w:rPr>
                <w:rFonts w:ascii="Cambria" w:eastAsia="Arial Unicode MS" w:hAnsi="Cambria" w:cs="Times New Roman"/>
                <w:bCs/>
                <w:color w:val="000000"/>
                <w:bdr w:val="nil"/>
                <w:lang w:val="en-US"/>
              </w:rPr>
              <w:t>valstybės</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įmonės</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Registrų</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centro</w:t>
            </w:r>
            <w:proofErr w:type="spellEnd"/>
            <w:r w:rsidRPr="00EE7016">
              <w:rPr>
                <w:rFonts w:ascii="Cambria" w:eastAsia="Arial Unicode MS" w:hAnsi="Cambria" w:cs="Times New Roman"/>
                <w:bCs/>
                <w:color w:val="000000"/>
                <w:bdr w:val="nil"/>
                <w:lang w:val="en-US"/>
              </w:rPr>
              <w:t xml:space="preserve"> Lietuvos </w:t>
            </w:r>
            <w:proofErr w:type="spellStart"/>
            <w:r w:rsidRPr="00EE7016">
              <w:rPr>
                <w:rFonts w:ascii="Cambria" w:eastAsia="Arial Unicode MS" w:hAnsi="Cambria" w:cs="Times New Roman"/>
                <w:bCs/>
                <w:color w:val="000000"/>
                <w:bdr w:val="nil"/>
                <w:lang w:val="en-US"/>
              </w:rPr>
              <w:t>Respublikos</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Vyriausybės</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nustatyta</w:t>
            </w:r>
            <w:proofErr w:type="spellEnd"/>
            <w:r w:rsidRPr="00EE7016">
              <w:rPr>
                <w:rFonts w:ascii="Cambria" w:eastAsia="Arial Unicode MS" w:hAnsi="Cambria" w:cs="Times New Roman"/>
                <w:bCs/>
                <w:color w:val="000000"/>
                <w:bdr w:val="nil"/>
                <w:lang w:val="en-US"/>
              </w:rPr>
              <w:t xml:space="preserve"> tvarka </w:t>
            </w:r>
            <w:proofErr w:type="spellStart"/>
            <w:r w:rsidRPr="00EE7016">
              <w:rPr>
                <w:rFonts w:ascii="Cambria" w:eastAsia="Arial Unicode MS" w:hAnsi="Cambria" w:cs="Times New Roman"/>
                <w:bCs/>
                <w:color w:val="000000"/>
                <w:bdr w:val="nil"/>
                <w:lang w:val="en-US"/>
              </w:rPr>
              <w:t>išduotą</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dokumentą</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patvirtinantį</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jungtinius</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kompetentingų</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institucijų</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tvarkomus</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duomenis</w:t>
            </w:r>
            <w:proofErr w:type="spellEnd"/>
            <w:r w:rsidRPr="00EE7016">
              <w:rPr>
                <w:rFonts w:ascii="Cambria" w:eastAsia="Arial Unicode MS" w:hAnsi="Cambria" w:cs="Times New Roman"/>
                <w:bCs/>
                <w:color w:val="000000"/>
                <w:bdr w:val="nil"/>
                <w:lang w:val="en-US"/>
              </w:rPr>
              <w:t>.</w:t>
            </w:r>
          </w:p>
          <w:p w14:paraId="65FE7C94" w14:textId="77777777" w:rsidR="00EE7016" w:rsidRPr="00EE7016" w:rsidRDefault="00EE7016" w:rsidP="00EE7016">
            <w:pPr>
              <w:pBdr>
                <w:top w:val="nil"/>
                <w:left w:val="nil"/>
                <w:bottom w:val="nil"/>
                <w:right w:val="nil"/>
                <w:between w:val="nil"/>
                <w:bar w:val="nil"/>
              </w:pBdr>
              <w:suppressAutoHyphens/>
              <w:spacing w:after="40"/>
              <w:jc w:val="both"/>
              <w:rPr>
                <w:rFonts w:ascii="Cambria" w:eastAsia="Arial Unicode MS" w:hAnsi="Cambria" w:cs="Times New Roman"/>
                <w:bCs/>
                <w:color w:val="000000"/>
                <w:bdr w:val="nil"/>
                <w:lang w:val="en-US"/>
              </w:rPr>
            </w:pPr>
          </w:p>
          <w:p w14:paraId="6EFE32D9" w14:textId="77777777" w:rsidR="00EE7016" w:rsidRPr="00EE7016" w:rsidRDefault="00EE7016" w:rsidP="00EE7016">
            <w:pPr>
              <w:pBdr>
                <w:top w:val="nil"/>
                <w:left w:val="nil"/>
                <w:bottom w:val="nil"/>
                <w:right w:val="nil"/>
                <w:between w:val="nil"/>
                <w:bar w:val="nil"/>
              </w:pBdr>
              <w:suppressAutoHyphens/>
              <w:spacing w:after="40"/>
              <w:jc w:val="both"/>
              <w:rPr>
                <w:rFonts w:ascii="Cambria" w:eastAsia="Arial Unicode MS" w:hAnsi="Cambria" w:cs="Times New Roman"/>
                <w:bCs/>
                <w:color w:val="000000"/>
                <w:bdr w:val="nil"/>
                <w:lang w:val="en-US"/>
              </w:rPr>
            </w:pPr>
            <w:r w:rsidRPr="00EE7016">
              <w:rPr>
                <w:rFonts w:ascii="Cambria" w:eastAsia="Arial Unicode MS" w:hAnsi="Cambria" w:cs="Times New Roman"/>
                <w:bCs/>
                <w:color w:val="000000"/>
                <w:bdr w:val="nil"/>
                <w:lang w:val="en-US"/>
              </w:rPr>
              <w:t xml:space="preserve">2.2) </w:t>
            </w:r>
            <w:proofErr w:type="spellStart"/>
            <w:r w:rsidRPr="00EE7016">
              <w:rPr>
                <w:rFonts w:ascii="Cambria" w:eastAsia="Arial Unicode MS" w:hAnsi="Cambria" w:cs="Times New Roman"/>
                <w:bCs/>
                <w:color w:val="000000"/>
                <w:bdr w:val="nil"/>
                <w:lang w:val="en-US"/>
              </w:rPr>
              <w:t>Jeigu</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tiekėjas</w:t>
            </w:r>
            <w:proofErr w:type="spellEnd"/>
            <w:r w:rsidRPr="00EE7016">
              <w:rPr>
                <w:rFonts w:ascii="Cambria" w:eastAsia="Arial Unicode MS" w:hAnsi="Cambria" w:cs="Times New Roman"/>
                <w:bCs/>
                <w:color w:val="000000"/>
                <w:bdr w:val="nil"/>
                <w:lang w:val="en-US"/>
              </w:rPr>
              <w:t xml:space="preserve"> yra </w:t>
            </w:r>
            <w:proofErr w:type="spellStart"/>
            <w:r w:rsidRPr="00EE7016">
              <w:rPr>
                <w:rFonts w:ascii="Cambria" w:eastAsia="Arial Unicode MS" w:hAnsi="Cambria" w:cs="Times New Roman"/>
                <w:bCs/>
                <w:color w:val="000000"/>
                <w:bdr w:val="nil"/>
                <w:lang w:val="en-US"/>
              </w:rPr>
              <w:t>fizinis</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asmuo</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registruotas</w:t>
            </w:r>
            <w:proofErr w:type="spellEnd"/>
            <w:r w:rsidRPr="00EE7016">
              <w:rPr>
                <w:rFonts w:ascii="Cambria" w:eastAsia="Arial Unicode MS" w:hAnsi="Cambria" w:cs="Times New Roman"/>
                <w:bCs/>
                <w:color w:val="000000"/>
                <w:bdr w:val="nil"/>
                <w:lang w:val="en-US"/>
              </w:rPr>
              <w:t xml:space="preserve"> Lietuvos </w:t>
            </w:r>
            <w:proofErr w:type="spellStart"/>
            <w:r w:rsidRPr="00EE7016">
              <w:rPr>
                <w:rFonts w:ascii="Cambria" w:eastAsia="Arial Unicode MS" w:hAnsi="Cambria" w:cs="Times New Roman"/>
                <w:bCs/>
                <w:color w:val="000000"/>
                <w:bdr w:val="nil"/>
                <w:lang w:val="en-US"/>
              </w:rPr>
              <w:t>Respublikoje</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jis</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pateikia</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išrašą</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iš</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teismo</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sprendimo</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jei</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toks</w:t>
            </w:r>
            <w:proofErr w:type="spellEnd"/>
            <w:r w:rsidRPr="00EE7016">
              <w:rPr>
                <w:rFonts w:ascii="Cambria" w:eastAsia="Arial Unicode MS" w:hAnsi="Cambria" w:cs="Times New Roman"/>
                <w:bCs/>
                <w:color w:val="000000"/>
                <w:bdr w:val="nil"/>
                <w:lang w:val="en-US"/>
              </w:rPr>
              <w:t xml:space="preserve"> yra) </w:t>
            </w:r>
            <w:proofErr w:type="spellStart"/>
            <w:r w:rsidRPr="00EE7016">
              <w:rPr>
                <w:rFonts w:ascii="Cambria" w:eastAsia="Arial Unicode MS" w:hAnsi="Cambria" w:cs="Times New Roman"/>
                <w:bCs/>
                <w:color w:val="000000"/>
                <w:bdr w:val="nil"/>
                <w:lang w:val="en-US"/>
              </w:rPr>
              <w:t>arba</w:t>
            </w:r>
            <w:proofErr w:type="spellEnd"/>
            <w:r w:rsidRPr="00EE7016">
              <w:rPr>
                <w:rFonts w:ascii="Cambria" w:eastAsia="Arial Unicode MS" w:hAnsi="Cambria" w:cs="Times New Roman"/>
                <w:bCs/>
                <w:color w:val="000000"/>
                <w:bdr w:val="nil"/>
                <w:lang w:val="en-US"/>
              </w:rPr>
              <w:t xml:space="preserve"> „</w:t>
            </w:r>
            <w:proofErr w:type="spellStart"/>
            <w:proofErr w:type="gramStart"/>
            <w:r w:rsidRPr="00EE7016">
              <w:rPr>
                <w:rFonts w:ascii="Cambria" w:eastAsia="Arial Unicode MS" w:hAnsi="Cambria" w:cs="Times New Roman"/>
                <w:bCs/>
                <w:color w:val="000000"/>
                <w:bdr w:val="nil"/>
                <w:lang w:val="en-US"/>
              </w:rPr>
              <w:t>Sodros</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išduotą</w:t>
            </w:r>
            <w:proofErr w:type="spellEnd"/>
            <w:proofErr w:type="gram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dokumentą</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arba</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valstybės</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įmonės</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Registrų</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centras</w:t>
            </w:r>
            <w:proofErr w:type="spellEnd"/>
            <w:r w:rsidRPr="00EE7016">
              <w:rPr>
                <w:rFonts w:ascii="Cambria" w:eastAsia="Arial Unicode MS" w:hAnsi="Cambria" w:cs="Times New Roman"/>
                <w:bCs/>
                <w:color w:val="000000"/>
                <w:bdr w:val="nil"/>
                <w:lang w:val="en-US"/>
              </w:rPr>
              <w:t xml:space="preserve"> Lietuvos </w:t>
            </w:r>
            <w:proofErr w:type="spellStart"/>
            <w:r w:rsidRPr="00EE7016">
              <w:rPr>
                <w:rFonts w:ascii="Cambria" w:eastAsia="Arial Unicode MS" w:hAnsi="Cambria" w:cs="Times New Roman"/>
                <w:bCs/>
                <w:color w:val="000000"/>
                <w:bdr w:val="nil"/>
                <w:lang w:val="en-US"/>
              </w:rPr>
              <w:t>Respublikos</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Vyriausybės</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nustatyta</w:t>
            </w:r>
            <w:proofErr w:type="spellEnd"/>
            <w:r w:rsidRPr="00EE7016">
              <w:rPr>
                <w:rFonts w:ascii="Cambria" w:eastAsia="Arial Unicode MS" w:hAnsi="Cambria" w:cs="Times New Roman"/>
                <w:bCs/>
                <w:color w:val="000000"/>
                <w:bdr w:val="nil"/>
                <w:lang w:val="en-US"/>
              </w:rPr>
              <w:t xml:space="preserve"> tvarka </w:t>
            </w:r>
            <w:proofErr w:type="spellStart"/>
            <w:r w:rsidRPr="00EE7016">
              <w:rPr>
                <w:rFonts w:ascii="Cambria" w:eastAsia="Arial Unicode MS" w:hAnsi="Cambria" w:cs="Times New Roman"/>
                <w:bCs/>
                <w:color w:val="000000"/>
                <w:bdr w:val="nil"/>
                <w:lang w:val="en-US"/>
              </w:rPr>
              <w:t>išduotą</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dokumentą</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patvirtinantį</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jungtinius</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kompetentingų</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institucijų</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tvarkomus</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duomenis</w:t>
            </w:r>
            <w:proofErr w:type="spellEnd"/>
            <w:r w:rsidRPr="00EE7016">
              <w:rPr>
                <w:rFonts w:ascii="Cambria" w:eastAsia="Arial Unicode MS" w:hAnsi="Cambria" w:cs="Times New Roman"/>
                <w:bCs/>
                <w:color w:val="000000"/>
                <w:bdr w:val="nil"/>
                <w:lang w:val="en-US"/>
              </w:rPr>
              <w:t>.</w:t>
            </w:r>
          </w:p>
          <w:p w14:paraId="28F19D0E" w14:textId="77777777" w:rsidR="00EE7016" w:rsidRPr="00EE7016" w:rsidRDefault="00EE7016" w:rsidP="00EE7016">
            <w:pPr>
              <w:pBdr>
                <w:top w:val="nil"/>
                <w:left w:val="nil"/>
                <w:bottom w:val="nil"/>
                <w:right w:val="nil"/>
                <w:between w:val="nil"/>
                <w:bar w:val="nil"/>
              </w:pBdr>
              <w:suppressAutoHyphens/>
              <w:spacing w:after="40"/>
              <w:jc w:val="both"/>
              <w:rPr>
                <w:rFonts w:ascii="Cambria" w:eastAsia="Arial Unicode MS" w:hAnsi="Cambria" w:cs="Times New Roman"/>
                <w:bCs/>
                <w:color w:val="000000"/>
                <w:bdr w:val="nil"/>
                <w:lang w:val="en-US"/>
              </w:rPr>
            </w:pPr>
          </w:p>
          <w:p w14:paraId="5822DD0E" w14:textId="77777777" w:rsidR="00EE7016" w:rsidRPr="00EE7016" w:rsidRDefault="00EE7016" w:rsidP="00EE7016">
            <w:pPr>
              <w:pBdr>
                <w:top w:val="nil"/>
                <w:left w:val="nil"/>
                <w:bottom w:val="nil"/>
                <w:right w:val="nil"/>
                <w:between w:val="nil"/>
                <w:bar w:val="nil"/>
              </w:pBdr>
              <w:suppressAutoHyphens/>
              <w:spacing w:after="40"/>
              <w:jc w:val="both"/>
              <w:rPr>
                <w:rFonts w:ascii="Cambria" w:eastAsia="Arial Unicode MS" w:hAnsi="Cambria" w:cs="Times New Roman"/>
                <w:bCs/>
                <w:color w:val="000000"/>
                <w:bdr w:val="nil"/>
                <w:lang w:val="en-US"/>
              </w:rPr>
            </w:pPr>
            <w:proofErr w:type="spellStart"/>
            <w:r w:rsidRPr="00EE7016">
              <w:rPr>
                <w:rFonts w:ascii="Cambria" w:eastAsia="Arial Unicode MS" w:hAnsi="Cambria" w:cs="Times New Roman"/>
                <w:bCs/>
                <w:color w:val="000000"/>
                <w:bdr w:val="nil"/>
                <w:lang w:val="en-US"/>
              </w:rPr>
              <w:t>Iš</w:t>
            </w:r>
            <w:proofErr w:type="spellEnd"/>
            <w:r w:rsidRPr="00EE7016">
              <w:rPr>
                <w:rFonts w:ascii="Cambria" w:eastAsia="Arial Unicode MS" w:hAnsi="Cambria" w:cs="Times New Roman"/>
                <w:bCs/>
                <w:color w:val="000000"/>
                <w:bdr w:val="nil"/>
                <w:lang w:val="en-US"/>
              </w:rPr>
              <w:t xml:space="preserve"> ne </w:t>
            </w:r>
            <w:proofErr w:type="spellStart"/>
            <w:r w:rsidRPr="00EE7016">
              <w:rPr>
                <w:rFonts w:ascii="Cambria" w:eastAsia="Arial Unicode MS" w:hAnsi="Cambria" w:cs="Times New Roman"/>
                <w:bCs/>
                <w:color w:val="000000"/>
                <w:bdr w:val="nil"/>
                <w:lang w:val="en-US"/>
              </w:rPr>
              <w:t>Lietuvoje</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įsteigtų</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subjektų</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reikalaujama</w:t>
            </w:r>
            <w:proofErr w:type="spellEnd"/>
            <w:r w:rsidRPr="00EE7016">
              <w:rPr>
                <w:rFonts w:ascii="Cambria" w:eastAsia="Arial Unicode MS" w:hAnsi="Cambria" w:cs="Times New Roman"/>
                <w:bCs/>
                <w:color w:val="000000"/>
                <w:bdr w:val="nil"/>
                <w:lang w:val="en-US"/>
              </w:rPr>
              <w:t>:</w:t>
            </w:r>
          </w:p>
          <w:p w14:paraId="4C873A0D" w14:textId="77777777" w:rsidR="00EE7016" w:rsidRPr="00EE7016" w:rsidRDefault="00EE7016" w:rsidP="00EE7016">
            <w:pPr>
              <w:pBdr>
                <w:top w:val="nil"/>
                <w:left w:val="nil"/>
                <w:bottom w:val="nil"/>
                <w:right w:val="nil"/>
                <w:between w:val="nil"/>
                <w:bar w:val="nil"/>
              </w:pBdr>
              <w:suppressAutoHyphens/>
              <w:spacing w:after="40"/>
              <w:jc w:val="both"/>
              <w:rPr>
                <w:rFonts w:ascii="Cambria" w:eastAsia="Arial Unicode MS" w:hAnsi="Cambria" w:cs="Times New Roman"/>
                <w:bCs/>
                <w:color w:val="000000"/>
                <w:bdr w:val="nil"/>
                <w:lang w:val="en-US"/>
              </w:rPr>
            </w:pPr>
            <w:proofErr w:type="spellStart"/>
            <w:r w:rsidRPr="00EE7016">
              <w:rPr>
                <w:rFonts w:ascii="Cambria" w:eastAsia="Arial Unicode MS" w:hAnsi="Cambria" w:cs="Times New Roman"/>
                <w:bCs/>
                <w:color w:val="000000"/>
                <w:bdr w:val="nil"/>
                <w:lang w:val="en-US"/>
              </w:rPr>
              <w:t>atitinkamos</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užsienio</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šalies</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kompetentingos</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institucijos</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dokumento</w:t>
            </w:r>
            <w:proofErr w:type="spellEnd"/>
            <w:r w:rsidRPr="00EE7016">
              <w:rPr>
                <w:rFonts w:ascii="Cambria" w:eastAsia="Arial Unicode MS" w:hAnsi="Cambria" w:cs="Times New Roman"/>
                <w:bCs/>
                <w:color w:val="000000"/>
                <w:bdr w:val="nil"/>
                <w:lang w:val="en-US"/>
              </w:rPr>
              <w:t>.</w:t>
            </w:r>
          </w:p>
          <w:p w14:paraId="7ACAE800" w14:textId="77777777" w:rsidR="00EE7016" w:rsidRPr="00EE7016" w:rsidRDefault="00EE7016" w:rsidP="00EE7016">
            <w:pPr>
              <w:pBdr>
                <w:top w:val="nil"/>
                <w:left w:val="nil"/>
                <w:bottom w:val="nil"/>
                <w:right w:val="nil"/>
                <w:between w:val="nil"/>
                <w:bar w:val="nil"/>
              </w:pBdr>
              <w:suppressAutoHyphens/>
              <w:spacing w:after="40"/>
              <w:jc w:val="both"/>
              <w:rPr>
                <w:rFonts w:ascii="Cambria" w:eastAsia="Arial Unicode MS" w:hAnsi="Cambria" w:cs="Times New Roman"/>
                <w:bCs/>
                <w:color w:val="000000"/>
                <w:bdr w:val="nil"/>
                <w:lang w:val="en-US"/>
              </w:rPr>
            </w:pPr>
          </w:p>
          <w:p w14:paraId="55333BB0" w14:textId="77777777" w:rsidR="00EE7016" w:rsidRPr="00EE7016" w:rsidRDefault="00EE7016" w:rsidP="00EE7016">
            <w:pPr>
              <w:pBdr>
                <w:top w:val="nil"/>
                <w:left w:val="nil"/>
                <w:bottom w:val="nil"/>
                <w:right w:val="nil"/>
                <w:between w:val="nil"/>
                <w:bar w:val="nil"/>
              </w:pBdr>
              <w:suppressAutoHyphens/>
              <w:spacing w:after="40"/>
              <w:jc w:val="both"/>
              <w:rPr>
                <w:rFonts w:ascii="Cambria" w:eastAsia="Arial Unicode MS" w:hAnsi="Cambria" w:cs="Times New Roman"/>
                <w:bCs/>
                <w:color w:val="000000"/>
                <w:bdr w:val="nil"/>
                <w:lang w:val="en-US"/>
              </w:rPr>
            </w:pPr>
            <w:r w:rsidRPr="00EE7016">
              <w:rPr>
                <w:rFonts w:ascii="Cambria" w:eastAsia="Arial Unicode MS" w:hAnsi="Cambria" w:cs="Times New Roman"/>
                <w:bCs/>
                <w:color w:val="000000"/>
                <w:bdr w:val="nil"/>
                <w:lang w:val="en-US"/>
              </w:rPr>
              <w:t xml:space="preserve">Nurodyti </w:t>
            </w:r>
            <w:proofErr w:type="spellStart"/>
            <w:r w:rsidRPr="00EE7016">
              <w:rPr>
                <w:rFonts w:ascii="Cambria" w:eastAsia="Arial Unicode MS" w:hAnsi="Cambria" w:cs="Times New Roman"/>
                <w:bCs/>
                <w:color w:val="000000"/>
                <w:bdr w:val="nil"/>
                <w:lang w:val="en-US"/>
              </w:rPr>
              <w:t>dokumentai</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turi</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būti</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išduoti</w:t>
            </w:r>
            <w:proofErr w:type="spellEnd"/>
            <w:r w:rsidRPr="00EE7016">
              <w:rPr>
                <w:rFonts w:ascii="Cambria" w:eastAsia="Arial Unicode MS" w:hAnsi="Cambria" w:cs="Times New Roman"/>
                <w:bCs/>
                <w:color w:val="000000"/>
                <w:bdr w:val="nil"/>
                <w:lang w:val="en-US"/>
              </w:rPr>
              <w:t xml:space="preserve"> ne </w:t>
            </w:r>
            <w:proofErr w:type="spellStart"/>
            <w:r w:rsidRPr="00EE7016">
              <w:rPr>
                <w:rFonts w:ascii="Cambria" w:eastAsia="Arial Unicode MS" w:hAnsi="Cambria" w:cs="Times New Roman"/>
                <w:bCs/>
                <w:color w:val="000000"/>
                <w:bdr w:val="nil"/>
                <w:lang w:val="en-US"/>
              </w:rPr>
              <w:t>anksčiau</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kaip</w:t>
            </w:r>
            <w:proofErr w:type="spellEnd"/>
            <w:r w:rsidRPr="00EE7016">
              <w:rPr>
                <w:rFonts w:ascii="Cambria" w:eastAsia="Arial Unicode MS" w:hAnsi="Cambria" w:cs="Times New Roman"/>
                <w:bCs/>
                <w:color w:val="000000"/>
                <w:bdr w:val="nil"/>
                <w:lang w:val="en-US"/>
              </w:rPr>
              <w:t xml:space="preserve"> </w:t>
            </w:r>
            <w:r w:rsidRPr="00EE7016">
              <w:rPr>
                <w:rFonts w:ascii="Cambria" w:eastAsia="Arial Unicode MS" w:hAnsi="Cambria" w:cs="Times New Roman"/>
                <w:b/>
                <w:bCs/>
                <w:color w:val="000000"/>
                <w:bdr w:val="nil"/>
                <w:lang w:val="en-US"/>
              </w:rPr>
              <w:t xml:space="preserve">120 </w:t>
            </w:r>
            <w:proofErr w:type="spellStart"/>
            <w:r w:rsidRPr="00EE7016">
              <w:rPr>
                <w:rFonts w:ascii="Cambria" w:eastAsia="Arial Unicode MS" w:hAnsi="Cambria" w:cs="Times New Roman"/>
                <w:b/>
                <w:bCs/>
                <w:color w:val="000000"/>
                <w:bdr w:val="nil"/>
                <w:lang w:val="en-US"/>
              </w:rPr>
              <w:t>dienų</w:t>
            </w:r>
            <w:proofErr w:type="spellEnd"/>
            <w:r w:rsidRPr="00EE7016">
              <w:rPr>
                <w:rFonts w:ascii="Cambria" w:eastAsia="Arial Unicode MS" w:hAnsi="Cambria" w:cs="Times New Roman"/>
                <w:bCs/>
                <w:color w:val="000000"/>
                <w:bdr w:val="nil"/>
                <w:lang w:val="en-US"/>
              </w:rPr>
              <w:t xml:space="preserve"> iki </w:t>
            </w:r>
            <w:proofErr w:type="spellStart"/>
            <w:r w:rsidRPr="00EE7016">
              <w:rPr>
                <w:rFonts w:ascii="Cambria" w:eastAsia="Arial Unicode MS" w:hAnsi="Cambria" w:cs="Times New Roman"/>
                <w:bCs/>
                <w:color w:val="000000"/>
                <w:bdr w:val="nil"/>
                <w:lang w:val="en-US"/>
              </w:rPr>
              <w:t>tos</w:t>
            </w:r>
            <w:proofErr w:type="spellEnd"/>
            <w:r w:rsidRPr="00EE7016">
              <w:rPr>
                <w:rFonts w:ascii="Cambria" w:eastAsia="Arial Unicode MS" w:hAnsi="Cambria" w:cs="Times New Roman"/>
                <w:bCs/>
                <w:color w:val="000000"/>
                <w:bdr w:val="nil"/>
                <w:lang w:val="en-US"/>
              </w:rPr>
              <w:t xml:space="preserve"> dienos, kai </w:t>
            </w:r>
            <w:proofErr w:type="spellStart"/>
            <w:r w:rsidRPr="00EE7016">
              <w:rPr>
                <w:rFonts w:ascii="Cambria" w:eastAsia="Arial Unicode MS" w:hAnsi="Cambria" w:cs="Times New Roman"/>
                <w:bCs/>
                <w:color w:val="000000"/>
                <w:bdr w:val="nil"/>
                <w:lang w:val="en-US"/>
              </w:rPr>
              <w:t>tiekėjas</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perkančiosios</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organizacijos</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prašymu</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turės</w:t>
            </w:r>
            <w:proofErr w:type="spellEnd"/>
            <w:r w:rsidRPr="00EE7016">
              <w:rPr>
                <w:rFonts w:ascii="Cambria" w:eastAsia="Arial Unicode MS" w:hAnsi="Cambria" w:cs="Times New Roman"/>
                <w:bCs/>
                <w:color w:val="000000"/>
                <w:bdr w:val="nil"/>
                <w:lang w:val="en-US"/>
              </w:rPr>
              <w:t xml:space="preserve"> pateikti </w:t>
            </w:r>
            <w:proofErr w:type="spellStart"/>
            <w:r w:rsidRPr="00EE7016">
              <w:rPr>
                <w:rFonts w:ascii="Cambria" w:eastAsia="Arial Unicode MS" w:hAnsi="Cambria" w:cs="Times New Roman"/>
                <w:bCs/>
                <w:color w:val="000000"/>
                <w:bdr w:val="nil"/>
                <w:lang w:val="en-US"/>
              </w:rPr>
              <w:t>pašalinimo</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pagrindų</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nebuvimą</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patvirtinančius</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dokumentus</w:t>
            </w:r>
            <w:proofErr w:type="spellEnd"/>
            <w:r w:rsidRPr="00EE7016">
              <w:rPr>
                <w:rFonts w:ascii="Cambria" w:eastAsia="Arial Unicode MS" w:hAnsi="Cambria" w:cs="Times New Roman"/>
                <w:bCs/>
                <w:color w:val="000000"/>
                <w:bdr w:val="nil"/>
                <w:lang w:val="en-US"/>
              </w:rPr>
              <w:t xml:space="preserve">. </w:t>
            </w:r>
          </w:p>
          <w:p w14:paraId="2985BA29" w14:textId="77777777" w:rsidR="00EE7016" w:rsidRPr="00EE7016" w:rsidRDefault="00EE7016" w:rsidP="00EE7016">
            <w:pPr>
              <w:pBdr>
                <w:top w:val="nil"/>
                <w:left w:val="nil"/>
                <w:bottom w:val="nil"/>
                <w:right w:val="nil"/>
                <w:between w:val="nil"/>
                <w:bar w:val="nil"/>
              </w:pBdr>
              <w:suppressAutoHyphens/>
              <w:spacing w:after="40"/>
              <w:jc w:val="both"/>
              <w:rPr>
                <w:rFonts w:ascii="Cambria" w:eastAsia="Arial Unicode MS" w:hAnsi="Cambria" w:cs="Times New Roman"/>
                <w:bCs/>
                <w:color w:val="000000"/>
                <w:bdr w:val="nil"/>
                <w:lang w:val="en-US"/>
              </w:rPr>
            </w:pPr>
          </w:p>
          <w:p w14:paraId="0A438DF7" w14:textId="77777777" w:rsidR="00EE7016" w:rsidRPr="00EE7016" w:rsidRDefault="00EE7016" w:rsidP="00EE7016">
            <w:pPr>
              <w:pBdr>
                <w:top w:val="nil"/>
                <w:left w:val="nil"/>
                <w:bottom w:val="nil"/>
                <w:right w:val="nil"/>
                <w:between w:val="nil"/>
                <w:bar w:val="nil"/>
              </w:pBdr>
              <w:suppressAutoHyphens/>
              <w:spacing w:after="40"/>
              <w:jc w:val="both"/>
              <w:rPr>
                <w:rFonts w:ascii="Cambria" w:eastAsia="Arial Unicode MS" w:hAnsi="Cambria" w:cs="Times New Roman"/>
                <w:bCs/>
                <w:color w:val="000000"/>
                <w:bdr w:val="nil"/>
                <w:lang w:val="en-US"/>
              </w:rPr>
            </w:pPr>
            <w:r w:rsidRPr="00EE7016">
              <w:rPr>
                <w:rFonts w:ascii="Cambria" w:eastAsia="Arial Unicode MS" w:hAnsi="Cambria" w:cs="Times New Roman"/>
                <w:bCs/>
                <w:color w:val="000000"/>
                <w:bdr w:val="nil"/>
                <w:lang w:val="en-US"/>
              </w:rPr>
              <w:t xml:space="preserve">Jei </w:t>
            </w:r>
            <w:proofErr w:type="spellStart"/>
            <w:r w:rsidRPr="00EE7016">
              <w:rPr>
                <w:rFonts w:ascii="Cambria" w:eastAsia="Arial Unicode MS" w:hAnsi="Cambria" w:cs="Times New Roman"/>
                <w:bCs/>
                <w:color w:val="000000"/>
                <w:bdr w:val="nil"/>
                <w:lang w:val="en-US"/>
              </w:rPr>
              <w:t>dokumentas</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išduotas</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anksčiau</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tačiau</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jame</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nurodytas</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galiojimo</w:t>
            </w:r>
            <w:proofErr w:type="spellEnd"/>
            <w:r w:rsidRPr="00EE7016">
              <w:rPr>
                <w:rFonts w:ascii="Cambria" w:eastAsia="Arial Unicode MS" w:hAnsi="Cambria" w:cs="Times New Roman"/>
                <w:bCs/>
                <w:color w:val="000000"/>
                <w:bdr w:val="nil"/>
                <w:lang w:val="en-US"/>
              </w:rPr>
              <w:t xml:space="preserve"> terminas </w:t>
            </w:r>
            <w:proofErr w:type="spellStart"/>
            <w:r w:rsidRPr="00EE7016">
              <w:rPr>
                <w:rFonts w:ascii="Cambria" w:eastAsia="Arial Unicode MS" w:hAnsi="Cambria" w:cs="Times New Roman"/>
                <w:bCs/>
                <w:color w:val="000000"/>
                <w:bdr w:val="nil"/>
                <w:lang w:val="en-US"/>
              </w:rPr>
              <w:t>ilgesnis</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nei</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pašalinimo</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pagrindų</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nebuvimą</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patvirtinančių</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dokumentų</w:t>
            </w:r>
            <w:proofErr w:type="spellEnd"/>
            <w:r w:rsidRPr="00EE7016">
              <w:rPr>
                <w:rFonts w:ascii="Cambria" w:eastAsia="Arial Unicode MS" w:hAnsi="Cambria" w:cs="Times New Roman"/>
                <w:bCs/>
                <w:color w:val="000000"/>
                <w:bdr w:val="nil"/>
                <w:lang w:val="en-US"/>
              </w:rPr>
              <w:t xml:space="preserve"> pagal EBVPD </w:t>
            </w:r>
            <w:proofErr w:type="spellStart"/>
            <w:r w:rsidRPr="00EE7016">
              <w:rPr>
                <w:rFonts w:ascii="Cambria" w:eastAsia="Arial Unicode MS" w:hAnsi="Cambria" w:cs="Times New Roman"/>
                <w:bCs/>
                <w:color w:val="000000"/>
                <w:bdr w:val="nil"/>
                <w:lang w:val="en-US"/>
              </w:rPr>
              <w:t>galutinis</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pateikimo</w:t>
            </w:r>
            <w:proofErr w:type="spellEnd"/>
            <w:r w:rsidRPr="00EE7016">
              <w:rPr>
                <w:rFonts w:ascii="Cambria" w:eastAsia="Arial Unicode MS" w:hAnsi="Cambria" w:cs="Times New Roman"/>
                <w:bCs/>
                <w:color w:val="000000"/>
                <w:bdr w:val="nil"/>
                <w:lang w:val="en-US"/>
              </w:rPr>
              <w:t xml:space="preserve"> terminas, </w:t>
            </w:r>
            <w:proofErr w:type="spellStart"/>
            <w:r w:rsidRPr="00EE7016">
              <w:rPr>
                <w:rFonts w:ascii="Cambria" w:eastAsia="Arial Unicode MS" w:hAnsi="Cambria" w:cs="Times New Roman"/>
                <w:bCs/>
                <w:color w:val="000000"/>
                <w:bdr w:val="nil"/>
                <w:lang w:val="en-US"/>
              </w:rPr>
              <w:t>toks</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dokumentas</w:t>
            </w:r>
            <w:proofErr w:type="spellEnd"/>
            <w:r w:rsidRPr="00EE7016">
              <w:rPr>
                <w:rFonts w:ascii="Cambria" w:eastAsia="Arial Unicode MS" w:hAnsi="Cambria" w:cs="Times New Roman"/>
                <w:bCs/>
                <w:color w:val="000000"/>
                <w:bdr w:val="nil"/>
                <w:lang w:val="en-US"/>
              </w:rPr>
              <w:t xml:space="preserve"> jo </w:t>
            </w:r>
            <w:proofErr w:type="spellStart"/>
            <w:r w:rsidRPr="00EE7016">
              <w:rPr>
                <w:rFonts w:ascii="Cambria" w:eastAsia="Arial Unicode MS" w:hAnsi="Cambria" w:cs="Times New Roman"/>
                <w:bCs/>
                <w:color w:val="000000"/>
                <w:bdr w:val="nil"/>
                <w:lang w:val="en-US"/>
              </w:rPr>
              <w:t>galiojimo</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laikotarpiu</w:t>
            </w:r>
            <w:proofErr w:type="spellEnd"/>
            <w:r w:rsidRPr="00EE7016">
              <w:rPr>
                <w:rFonts w:ascii="Cambria" w:eastAsia="Arial Unicode MS" w:hAnsi="Cambria" w:cs="Times New Roman"/>
                <w:bCs/>
                <w:color w:val="000000"/>
                <w:bdr w:val="nil"/>
                <w:lang w:val="en-US"/>
              </w:rPr>
              <w:t xml:space="preserve"> yra </w:t>
            </w:r>
            <w:proofErr w:type="spellStart"/>
            <w:r w:rsidRPr="00EE7016">
              <w:rPr>
                <w:rFonts w:ascii="Cambria" w:eastAsia="Arial Unicode MS" w:hAnsi="Cambria" w:cs="Times New Roman"/>
                <w:bCs/>
                <w:color w:val="000000"/>
                <w:bdr w:val="nil"/>
                <w:lang w:val="en-US"/>
              </w:rPr>
              <w:t>priimtinas</w:t>
            </w:r>
            <w:proofErr w:type="spellEnd"/>
            <w:r w:rsidRPr="00EE7016">
              <w:rPr>
                <w:rFonts w:ascii="Cambria" w:eastAsia="Arial Unicode MS" w:hAnsi="Cambria" w:cs="Times New Roman"/>
                <w:bCs/>
                <w:color w:val="000000"/>
                <w:bdr w:val="nil"/>
                <w:lang w:val="en-US"/>
              </w:rPr>
              <w:t>.</w:t>
            </w:r>
          </w:p>
          <w:p w14:paraId="5CA9F2C1" w14:textId="77777777" w:rsidR="00EE7016" w:rsidRPr="00EE7016" w:rsidRDefault="00EE7016" w:rsidP="00EE7016">
            <w:pPr>
              <w:pBdr>
                <w:top w:val="nil"/>
                <w:left w:val="nil"/>
                <w:bottom w:val="nil"/>
                <w:right w:val="nil"/>
                <w:between w:val="nil"/>
                <w:bar w:val="nil"/>
              </w:pBdr>
              <w:jc w:val="both"/>
              <w:rPr>
                <w:rFonts w:ascii="Cambria" w:eastAsia="Arial Unicode MS" w:hAnsi="Cambria" w:cs="Times New Roman"/>
                <w:b/>
                <w:bCs/>
                <w:i/>
                <w:iCs/>
                <w:bdr w:val="nil"/>
                <w:lang w:val="en-US"/>
              </w:rPr>
            </w:pPr>
            <w:r w:rsidRPr="00EE7016">
              <w:rPr>
                <w:rFonts w:ascii="Cambria" w:eastAsia="Arial Unicode MS" w:hAnsi="Cambria" w:cs="Times New Roman"/>
                <w:b/>
                <w:bCs/>
                <w:i/>
                <w:iCs/>
                <w:bdr w:val="nil"/>
                <w:lang w:val="en-US"/>
              </w:rPr>
              <w:t>PASTABA</w:t>
            </w:r>
          </w:p>
          <w:p w14:paraId="7ED2AE86" w14:textId="77777777" w:rsidR="00EE7016" w:rsidRPr="00EE7016" w:rsidRDefault="00EE7016" w:rsidP="00EE7016">
            <w:pPr>
              <w:pBdr>
                <w:top w:val="nil"/>
                <w:left w:val="nil"/>
                <w:bottom w:val="nil"/>
                <w:right w:val="nil"/>
                <w:between w:val="nil"/>
                <w:bar w:val="nil"/>
              </w:pBdr>
              <w:suppressAutoHyphens/>
              <w:spacing w:after="40"/>
              <w:jc w:val="both"/>
              <w:rPr>
                <w:rFonts w:ascii="Cambria" w:eastAsia="Arial Unicode MS" w:hAnsi="Cambria" w:cs="Times New Roman"/>
                <w:color w:val="000000"/>
                <w:bdr w:val="nil"/>
              </w:rPr>
            </w:pPr>
            <w:proofErr w:type="spellStart"/>
            <w:r w:rsidRPr="00EE7016">
              <w:rPr>
                <w:rFonts w:ascii="Cambria" w:eastAsia="Arial Unicode MS" w:hAnsi="Cambria" w:cs="Times New Roman"/>
                <w:i/>
                <w:bdr w:val="nil"/>
                <w:lang w:val="en-US"/>
              </w:rPr>
              <w:t>Pažymų</w:t>
            </w:r>
            <w:proofErr w:type="spellEnd"/>
            <w:r w:rsidRPr="00EE7016">
              <w:rPr>
                <w:rFonts w:ascii="Cambria" w:eastAsia="Arial Unicode MS" w:hAnsi="Cambria" w:cs="Times New Roman"/>
                <w:i/>
                <w:bdr w:val="nil"/>
                <w:lang w:val="en-US"/>
              </w:rPr>
              <w:t xml:space="preserve">, </w:t>
            </w:r>
            <w:proofErr w:type="spellStart"/>
            <w:r w:rsidRPr="00EE7016">
              <w:rPr>
                <w:rFonts w:ascii="Cambria" w:eastAsia="Arial Unicode MS" w:hAnsi="Cambria" w:cs="Times New Roman"/>
                <w:i/>
                <w:bdr w:val="nil"/>
                <w:lang w:val="en-US"/>
              </w:rPr>
              <w:t>patvirtinančių</w:t>
            </w:r>
            <w:proofErr w:type="spellEnd"/>
            <w:r w:rsidRPr="00EE7016">
              <w:rPr>
                <w:rFonts w:ascii="Cambria" w:eastAsia="Arial Unicode MS" w:hAnsi="Cambria" w:cs="Times New Roman"/>
                <w:i/>
                <w:bdr w:val="nil"/>
                <w:lang w:val="en-US"/>
              </w:rPr>
              <w:t xml:space="preserve"> VPĮ 46 </w:t>
            </w:r>
            <w:proofErr w:type="spellStart"/>
            <w:r w:rsidRPr="00EE7016">
              <w:rPr>
                <w:rFonts w:ascii="Cambria" w:eastAsia="Arial Unicode MS" w:hAnsi="Cambria" w:cs="Times New Roman"/>
                <w:i/>
                <w:bdr w:val="nil"/>
                <w:lang w:val="en-US"/>
              </w:rPr>
              <w:t>straipsnyje</w:t>
            </w:r>
            <w:proofErr w:type="spellEnd"/>
            <w:r w:rsidRPr="00EE7016">
              <w:rPr>
                <w:rFonts w:ascii="Cambria" w:eastAsia="Arial Unicode MS" w:hAnsi="Cambria" w:cs="Times New Roman"/>
                <w:i/>
                <w:bdr w:val="nil"/>
                <w:lang w:val="en-US"/>
              </w:rPr>
              <w:t xml:space="preserve"> </w:t>
            </w:r>
            <w:proofErr w:type="spellStart"/>
            <w:r w:rsidRPr="00EE7016">
              <w:rPr>
                <w:rFonts w:ascii="Cambria" w:eastAsia="Arial Unicode MS" w:hAnsi="Cambria" w:cs="Times New Roman"/>
                <w:i/>
                <w:bdr w:val="nil"/>
                <w:lang w:val="en-US"/>
              </w:rPr>
              <w:t>nurodytų</w:t>
            </w:r>
            <w:proofErr w:type="spellEnd"/>
            <w:r w:rsidRPr="00EE7016">
              <w:rPr>
                <w:rFonts w:ascii="Cambria" w:eastAsia="Arial Unicode MS" w:hAnsi="Cambria" w:cs="Times New Roman"/>
                <w:i/>
                <w:bdr w:val="nil"/>
                <w:lang w:val="en-US"/>
              </w:rPr>
              <w:t xml:space="preserve"> </w:t>
            </w:r>
            <w:proofErr w:type="spellStart"/>
            <w:r w:rsidRPr="00EE7016">
              <w:rPr>
                <w:rFonts w:ascii="Cambria" w:eastAsia="Arial Unicode MS" w:hAnsi="Cambria" w:cs="Times New Roman"/>
                <w:i/>
                <w:bdr w:val="nil"/>
                <w:lang w:val="en-US"/>
              </w:rPr>
              <w:t>tiekėjo</w:t>
            </w:r>
            <w:proofErr w:type="spellEnd"/>
            <w:r w:rsidRPr="00EE7016">
              <w:rPr>
                <w:rFonts w:ascii="Cambria" w:eastAsia="Arial Unicode MS" w:hAnsi="Cambria" w:cs="Times New Roman"/>
                <w:i/>
                <w:bdr w:val="nil"/>
                <w:lang w:val="en-US"/>
              </w:rPr>
              <w:t xml:space="preserve"> </w:t>
            </w:r>
            <w:proofErr w:type="spellStart"/>
            <w:r w:rsidRPr="00EE7016">
              <w:rPr>
                <w:rFonts w:ascii="Cambria" w:eastAsia="Arial Unicode MS" w:hAnsi="Cambria" w:cs="Times New Roman"/>
                <w:i/>
                <w:bdr w:val="nil"/>
                <w:lang w:val="en-US"/>
              </w:rPr>
              <w:t>pašalinimo</w:t>
            </w:r>
            <w:proofErr w:type="spellEnd"/>
            <w:r w:rsidRPr="00EE7016">
              <w:rPr>
                <w:rFonts w:ascii="Cambria" w:eastAsia="Arial Unicode MS" w:hAnsi="Cambria" w:cs="Times New Roman"/>
                <w:i/>
                <w:bdr w:val="nil"/>
                <w:lang w:val="en-US"/>
              </w:rPr>
              <w:t xml:space="preserve"> </w:t>
            </w:r>
            <w:proofErr w:type="spellStart"/>
            <w:r w:rsidRPr="00EE7016">
              <w:rPr>
                <w:rFonts w:ascii="Cambria" w:eastAsia="Arial Unicode MS" w:hAnsi="Cambria" w:cs="Times New Roman"/>
                <w:i/>
                <w:bdr w:val="nil"/>
                <w:lang w:val="en-US"/>
              </w:rPr>
              <w:t>pagrindų</w:t>
            </w:r>
            <w:proofErr w:type="spellEnd"/>
            <w:r w:rsidRPr="00EE7016">
              <w:rPr>
                <w:rFonts w:ascii="Cambria" w:eastAsia="Arial Unicode MS" w:hAnsi="Cambria" w:cs="Times New Roman"/>
                <w:i/>
                <w:bdr w:val="nil"/>
                <w:lang w:val="en-US"/>
              </w:rPr>
              <w:t xml:space="preserve"> </w:t>
            </w:r>
            <w:proofErr w:type="spellStart"/>
            <w:r w:rsidRPr="00EE7016">
              <w:rPr>
                <w:rFonts w:ascii="Cambria" w:eastAsia="Arial Unicode MS" w:hAnsi="Cambria" w:cs="Times New Roman"/>
                <w:i/>
                <w:bdr w:val="nil"/>
                <w:lang w:val="en-US"/>
              </w:rPr>
              <w:t>nebuvimą</w:t>
            </w:r>
            <w:proofErr w:type="spellEnd"/>
            <w:r w:rsidRPr="00EE7016">
              <w:rPr>
                <w:rFonts w:ascii="Cambria" w:eastAsia="Arial Unicode MS" w:hAnsi="Cambria" w:cs="Times New Roman"/>
                <w:i/>
                <w:bdr w:val="nil"/>
                <w:lang w:val="en-US"/>
              </w:rPr>
              <w:t xml:space="preserve">, pateikti </w:t>
            </w:r>
            <w:proofErr w:type="spellStart"/>
            <w:r w:rsidRPr="00EE7016">
              <w:rPr>
                <w:rFonts w:ascii="Cambria" w:eastAsia="Arial Unicode MS" w:hAnsi="Cambria" w:cs="Times New Roman"/>
                <w:i/>
                <w:bdr w:val="nil"/>
                <w:lang w:val="en-US"/>
              </w:rPr>
              <w:t>nereikalaujama</w:t>
            </w:r>
            <w:proofErr w:type="spellEnd"/>
            <w:r w:rsidRPr="00EE7016">
              <w:rPr>
                <w:rFonts w:ascii="Cambria" w:eastAsia="Arial Unicode MS" w:hAnsi="Cambria" w:cs="Times New Roman"/>
                <w:i/>
                <w:bdr w:val="nil"/>
                <w:lang w:val="en-US"/>
              </w:rPr>
              <w:t xml:space="preserve">. </w:t>
            </w:r>
            <w:proofErr w:type="spellStart"/>
            <w:r w:rsidRPr="00EE7016">
              <w:rPr>
                <w:rFonts w:ascii="Cambria" w:eastAsia="Arial Unicode MS" w:hAnsi="Cambria" w:cs="Times New Roman"/>
                <w:i/>
                <w:bdr w:val="nil"/>
                <w:lang w:val="en-US"/>
              </w:rPr>
              <w:t>Jų</w:t>
            </w:r>
            <w:proofErr w:type="spellEnd"/>
            <w:r w:rsidRPr="00EE7016">
              <w:rPr>
                <w:rFonts w:ascii="Cambria" w:eastAsia="Arial Unicode MS" w:hAnsi="Cambria" w:cs="Times New Roman"/>
                <w:i/>
                <w:bdr w:val="nil"/>
                <w:lang w:val="en-US"/>
              </w:rPr>
              <w:t xml:space="preserve"> </w:t>
            </w:r>
            <w:proofErr w:type="spellStart"/>
            <w:r w:rsidRPr="00EE7016">
              <w:rPr>
                <w:rFonts w:ascii="Cambria" w:eastAsia="Arial Unicode MS" w:hAnsi="Cambria" w:cs="Times New Roman"/>
                <w:i/>
                <w:bdr w:val="nil"/>
                <w:lang w:val="en-US"/>
              </w:rPr>
              <w:t>perkančioji</w:t>
            </w:r>
            <w:proofErr w:type="spellEnd"/>
            <w:r w:rsidRPr="00EE7016">
              <w:rPr>
                <w:rFonts w:ascii="Cambria" w:eastAsia="Arial Unicode MS" w:hAnsi="Cambria" w:cs="Times New Roman"/>
                <w:i/>
                <w:bdr w:val="nil"/>
                <w:lang w:val="en-US"/>
              </w:rPr>
              <w:t xml:space="preserve"> </w:t>
            </w:r>
            <w:proofErr w:type="spellStart"/>
            <w:r w:rsidRPr="00EE7016">
              <w:rPr>
                <w:rFonts w:ascii="Cambria" w:eastAsia="Arial Unicode MS" w:hAnsi="Cambria" w:cs="Times New Roman"/>
                <w:i/>
                <w:bdr w:val="nil"/>
                <w:lang w:val="en-US"/>
              </w:rPr>
              <w:t>organizacija</w:t>
            </w:r>
            <w:proofErr w:type="spellEnd"/>
            <w:r w:rsidRPr="00EE7016">
              <w:rPr>
                <w:rFonts w:ascii="Cambria" w:eastAsia="Arial Unicode MS" w:hAnsi="Cambria" w:cs="Times New Roman"/>
                <w:i/>
                <w:bdr w:val="nil"/>
                <w:lang w:val="en-US"/>
              </w:rPr>
              <w:t xml:space="preserve"> </w:t>
            </w:r>
            <w:proofErr w:type="spellStart"/>
            <w:r w:rsidRPr="00EE7016">
              <w:rPr>
                <w:rFonts w:ascii="Cambria" w:eastAsia="Arial Unicode MS" w:hAnsi="Cambria" w:cs="Times New Roman"/>
                <w:i/>
                <w:bdr w:val="nil"/>
                <w:lang w:val="en-US"/>
              </w:rPr>
              <w:t>reikalaus</w:t>
            </w:r>
            <w:proofErr w:type="spellEnd"/>
            <w:r w:rsidRPr="00EE7016">
              <w:rPr>
                <w:rFonts w:ascii="Cambria" w:eastAsia="Arial Unicode MS" w:hAnsi="Cambria" w:cs="Times New Roman"/>
                <w:i/>
                <w:bdr w:val="nil"/>
                <w:lang w:val="en-US"/>
              </w:rPr>
              <w:t xml:space="preserve"> tik </w:t>
            </w:r>
            <w:proofErr w:type="spellStart"/>
            <w:r w:rsidRPr="00EE7016">
              <w:rPr>
                <w:rFonts w:ascii="Cambria" w:eastAsia="Arial Unicode MS" w:hAnsi="Cambria" w:cs="Times New Roman"/>
                <w:i/>
                <w:bdr w:val="nil"/>
                <w:lang w:val="en-US"/>
              </w:rPr>
              <w:t>turėdama</w:t>
            </w:r>
            <w:proofErr w:type="spellEnd"/>
            <w:r w:rsidRPr="00EE7016">
              <w:rPr>
                <w:rFonts w:ascii="Cambria" w:eastAsia="Arial Unicode MS" w:hAnsi="Cambria" w:cs="Times New Roman"/>
                <w:i/>
                <w:bdr w:val="nil"/>
                <w:lang w:val="en-US"/>
              </w:rPr>
              <w:t xml:space="preserve"> </w:t>
            </w:r>
            <w:proofErr w:type="spellStart"/>
            <w:r w:rsidRPr="00EE7016">
              <w:rPr>
                <w:rFonts w:ascii="Cambria" w:eastAsia="Arial Unicode MS" w:hAnsi="Cambria" w:cs="Times New Roman"/>
                <w:i/>
                <w:bdr w:val="nil"/>
                <w:lang w:val="en-US"/>
              </w:rPr>
              <w:t>pagrįstų</w:t>
            </w:r>
            <w:proofErr w:type="spellEnd"/>
            <w:r w:rsidRPr="00EE7016">
              <w:rPr>
                <w:rFonts w:ascii="Cambria" w:eastAsia="Arial Unicode MS" w:hAnsi="Cambria" w:cs="Times New Roman"/>
                <w:i/>
                <w:bdr w:val="nil"/>
                <w:lang w:val="en-US"/>
              </w:rPr>
              <w:t xml:space="preserve"> </w:t>
            </w:r>
            <w:proofErr w:type="spellStart"/>
            <w:r w:rsidRPr="00EE7016">
              <w:rPr>
                <w:rFonts w:ascii="Cambria" w:eastAsia="Arial Unicode MS" w:hAnsi="Cambria" w:cs="Times New Roman"/>
                <w:i/>
                <w:bdr w:val="nil"/>
                <w:lang w:val="en-US"/>
              </w:rPr>
              <w:t>abejonių</w:t>
            </w:r>
            <w:proofErr w:type="spellEnd"/>
            <w:r w:rsidRPr="00EE7016">
              <w:rPr>
                <w:rFonts w:ascii="Cambria" w:eastAsia="Arial Unicode MS" w:hAnsi="Cambria" w:cs="Times New Roman"/>
                <w:i/>
                <w:bdr w:val="nil"/>
                <w:lang w:val="en-US"/>
              </w:rPr>
              <w:t xml:space="preserve"> </w:t>
            </w:r>
            <w:proofErr w:type="spellStart"/>
            <w:r w:rsidRPr="00EE7016">
              <w:rPr>
                <w:rFonts w:ascii="Cambria" w:eastAsia="Arial Unicode MS" w:hAnsi="Cambria" w:cs="Times New Roman"/>
                <w:i/>
                <w:bdr w:val="nil"/>
                <w:lang w:val="en-US"/>
              </w:rPr>
              <w:t>dėl</w:t>
            </w:r>
            <w:proofErr w:type="spellEnd"/>
            <w:r w:rsidRPr="00EE7016">
              <w:rPr>
                <w:rFonts w:ascii="Cambria" w:eastAsia="Arial Unicode MS" w:hAnsi="Cambria" w:cs="Times New Roman"/>
                <w:i/>
                <w:bdr w:val="nil"/>
                <w:lang w:val="en-US"/>
              </w:rPr>
              <w:t xml:space="preserve"> </w:t>
            </w:r>
            <w:proofErr w:type="spellStart"/>
            <w:r w:rsidRPr="00EE7016">
              <w:rPr>
                <w:rFonts w:ascii="Cambria" w:eastAsia="Arial Unicode MS" w:hAnsi="Cambria" w:cs="Times New Roman"/>
                <w:i/>
                <w:bdr w:val="nil"/>
                <w:lang w:val="en-US"/>
              </w:rPr>
              <w:t>tiekėjo</w:t>
            </w:r>
            <w:proofErr w:type="spellEnd"/>
            <w:r w:rsidRPr="00EE7016">
              <w:rPr>
                <w:rFonts w:ascii="Cambria" w:eastAsia="Arial Unicode MS" w:hAnsi="Cambria" w:cs="Times New Roman"/>
                <w:i/>
                <w:bdr w:val="nil"/>
                <w:lang w:val="en-US"/>
              </w:rPr>
              <w:t xml:space="preserve"> </w:t>
            </w:r>
            <w:proofErr w:type="spellStart"/>
            <w:r w:rsidRPr="00EE7016">
              <w:rPr>
                <w:rFonts w:ascii="Cambria" w:eastAsia="Arial Unicode MS" w:hAnsi="Cambria" w:cs="Times New Roman"/>
                <w:i/>
                <w:bdr w:val="nil"/>
                <w:lang w:val="en-US"/>
              </w:rPr>
              <w:t>patikimumo</w:t>
            </w:r>
            <w:proofErr w:type="spellEnd"/>
            <w:r w:rsidRPr="00EE7016">
              <w:rPr>
                <w:rFonts w:ascii="Cambria" w:eastAsia="Arial Unicode MS" w:hAnsi="Cambria" w:cs="Times New Roman"/>
                <w:i/>
                <w:bdr w:val="nil"/>
                <w:lang w:val="en-US"/>
              </w:rPr>
              <w:t>.</w:t>
            </w:r>
          </w:p>
        </w:tc>
      </w:tr>
      <w:tr w:rsidR="00EE7016" w:rsidRPr="00EE7016" w14:paraId="36B95711" w14:textId="77777777" w:rsidTr="00622093">
        <w:tc>
          <w:tcPr>
            <w:tcW w:w="846" w:type="dxa"/>
          </w:tcPr>
          <w:p w14:paraId="50F9FB9B" w14:textId="77777777" w:rsidR="00EE7016" w:rsidRPr="00EE7016" w:rsidRDefault="00EE7016" w:rsidP="00EE7016">
            <w:pPr>
              <w:pBdr>
                <w:top w:val="nil"/>
                <w:left w:val="nil"/>
                <w:bottom w:val="nil"/>
                <w:right w:val="nil"/>
                <w:between w:val="nil"/>
                <w:bar w:val="nil"/>
              </w:pBdr>
              <w:suppressAutoHyphens/>
              <w:spacing w:after="40"/>
              <w:jc w:val="center"/>
              <w:rPr>
                <w:rFonts w:ascii="Cambria" w:eastAsia="Arial Unicode MS" w:hAnsi="Cambria" w:cs="Times New Roman"/>
                <w:color w:val="000000"/>
                <w:bdr w:val="nil"/>
              </w:rPr>
            </w:pPr>
            <w:r w:rsidRPr="00EE7016">
              <w:rPr>
                <w:rFonts w:ascii="Cambria" w:eastAsia="Arial Unicode MS" w:hAnsi="Cambria" w:cs="Times New Roman"/>
                <w:color w:val="000000"/>
                <w:bdr w:val="nil"/>
              </w:rPr>
              <w:lastRenderedPageBreak/>
              <w:t>3.8.4</w:t>
            </w:r>
          </w:p>
        </w:tc>
        <w:tc>
          <w:tcPr>
            <w:tcW w:w="3031" w:type="dxa"/>
          </w:tcPr>
          <w:p w14:paraId="21363776" w14:textId="77777777" w:rsidR="00EE7016" w:rsidRPr="00EE7016" w:rsidRDefault="00EE7016" w:rsidP="00EE7016">
            <w:pPr>
              <w:pBdr>
                <w:top w:val="nil"/>
                <w:left w:val="nil"/>
                <w:bottom w:val="nil"/>
                <w:right w:val="nil"/>
                <w:between w:val="nil"/>
                <w:bar w:val="nil"/>
              </w:pBdr>
              <w:suppressAutoHyphens/>
              <w:spacing w:after="40"/>
              <w:jc w:val="both"/>
              <w:rPr>
                <w:rFonts w:ascii="Cambria" w:eastAsia="Arial Unicode MS" w:hAnsi="Cambria" w:cs="Times New Roman"/>
                <w:color w:val="000000"/>
                <w:bdr w:val="nil"/>
              </w:rPr>
            </w:pPr>
            <w:r w:rsidRPr="00EE7016">
              <w:rPr>
                <w:rFonts w:ascii="Cambria" w:eastAsia="Arial Unicode MS" w:hAnsi="Cambria" w:cs="Times New Roman"/>
                <w:color w:val="000000"/>
                <w:bdr w:val="nil"/>
              </w:rPr>
              <w:t>Tiekėjas su kitais tiekėjais yra sudaręs susitarimų, kuriais siekiama iškreipti konkurenciją atliekamame pirkime, ir perkančioji organizacija dėl to turi įtikinamų duomenų.</w:t>
            </w:r>
          </w:p>
        </w:tc>
        <w:tc>
          <w:tcPr>
            <w:tcW w:w="1760" w:type="dxa"/>
          </w:tcPr>
          <w:p w14:paraId="37FA6EA7" w14:textId="77777777" w:rsidR="00EE7016" w:rsidRPr="00EE7016" w:rsidRDefault="00EE7016" w:rsidP="00EE7016">
            <w:pPr>
              <w:pBdr>
                <w:top w:val="nil"/>
                <w:left w:val="nil"/>
                <w:bottom w:val="nil"/>
                <w:right w:val="nil"/>
                <w:between w:val="nil"/>
                <w:bar w:val="nil"/>
              </w:pBdr>
              <w:suppressAutoHyphens/>
              <w:rPr>
                <w:rFonts w:ascii="Cambria" w:eastAsia="Arial Unicode MS" w:hAnsi="Cambria" w:cs="Times New Roman"/>
                <w:b/>
                <w:bCs/>
                <w:color w:val="000000"/>
                <w:bdr w:val="nil"/>
                <w:lang w:val="en-US"/>
              </w:rPr>
            </w:pPr>
            <w:r w:rsidRPr="00EE7016">
              <w:rPr>
                <w:rFonts w:ascii="Cambria" w:eastAsia="Arial Unicode MS" w:hAnsi="Cambria" w:cs="Times New Roman"/>
                <w:b/>
                <w:bCs/>
                <w:color w:val="000000"/>
                <w:bdr w:val="nil"/>
                <w:lang w:val="en-US"/>
              </w:rPr>
              <w:t xml:space="preserve">VPĮ 46 </w:t>
            </w:r>
            <w:proofErr w:type="spellStart"/>
            <w:r w:rsidRPr="00EE7016">
              <w:rPr>
                <w:rFonts w:ascii="Cambria" w:eastAsia="Arial Unicode MS" w:hAnsi="Cambria" w:cs="Times New Roman"/>
                <w:b/>
                <w:bCs/>
                <w:color w:val="000000"/>
                <w:bdr w:val="nil"/>
                <w:lang w:val="en-US"/>
              </w:rPr>
              <w:t>straipsnio</w:t>
            </w:r>
            <w:proofErr w:type="spellEnd"/>
            <w:r w:rsidRPr="00EE7016">
              <w:rPr>
                <w:rFonts w:ascii="Cambria" w:eastAsia="Arial Unicode MS" w:hAnsi="Cambria" w:cs="Times New Roman"/>
                <w:b/>
                <w:bCs/>
                <w:color w:val="000000"/>
                <w:bdr w:val="nil"/>
                <w:lang w:val="en-US"/>
              </w:rPr>
              <w:t xml:space="preserve"> </w:t>
            </w:r>
          </w:p>
          <w:p w14:paraId="1D73CCC5" w14:textId="77777777" w:rsidR="00EE7016" w:rsidRPr="00EE7016" w:rsidRDefault="00EE7016" w:rsidP="00EE7016">
            <w:pPr>
              <w:pBdr>
                <w:top w:val="nil"/>
                <w:left w:val="nil"/>
                <w:bottom w:val="nil"/>
                <w:right w:val="nil"/>
                <w:between w:val="nil"/>
                <w:bar w:val="nil"/>
              </w:pBdr>
              <w:suppressAutoHyphens/>
              <w:rPr>
                <w:rFonts w:ascii="Cambria" w:eastAsia="Arial Unicode MS" w:hAnsi="Cambria" w:cs="Times New Roman"/>
                <w:b/>
                <w:bCs/>
                <w:color w:val="000000"/>
                <w:bdr w:val="nil"/>
                <w:lang w:val="en-US"/>
              </w:rPr>
            </w:pPr>
            <w:r w:rsidRPr="00EE7016">
              <w:rPr>
                <w:rFonts w:ascii="Cambria" w:eastAsia="Arial Unicode MS" w:hAnsi="Cambria" w:cs="Times New Roman"/>
                <w:b/>
                <w:bCs/>
                <w:color w:val="000000"/>
                <w:bdr w:val="nil"/>
                <w:lang w:val="en-US"/>
              </w:rPr>
              <w:t xml:space="preserve">4 </w:t>
            </w:r>
            <w:proofErr w:type="spellStart"/>
            <w:r w:rsidRPr="00EE7016">
              <w:rPr>
                <w:rFonts w:ascii="Cambria" w:eastAsia="Arial Unicode MS" w:hAnsi="Cambria" w:cs="Times New Roman"/>
                <w:b/>
                <w:bCs/>
                <w:color w:val="000000"/>
                <w:bdr w:val="nil"/>
                <w:lang w:val="en-US"/>
              </w:rPr>
              <w:t>dalies</w:t>
            </w:r>
            <w:proofErr w:type="spellEnd"/>
            <w:r w:rsidRPr="00EE7016">
              <w:rPr>
                <w:rFonts w:ascii="Cambria" w:eastAsia="Arial Unicode MS" w:hAnsi="Cambria" w:cs="Times New Roman"/>
                <w:b/>
                <w:bCs/>
                <w:color w:val="000000"/>
                <w:bdr w:val="nil"/>
                <w:lang w:val="en-US"/>
              </w:rPr>
              <w:t xml:space="preserve"> 1 </w:t>
            </w:r>
            <w:proofErr w:type="spellStart"/>
            <w:r w:rsidRPr="00EE7016">
              <w:rPr>
                <w:rFonts w:ascii="Cambria" w:eastAsia="Arial Unicode MS" w:hAnsi="Cambria" w:cs="Times New Roman"/>
                <w:b/>
                <w:bCs/>
                <w:color w:val="000000"/>
                <w:bdr w:val="nil"/>
                <w:lang w:val="en-US"/>
              </w:rPr>
              <w:t>punktas</w:t>
            </w:r>
            <w:proofErr w:type="spellEnd"/>
          </w:p>
          <w:p w14:paraId="7E835BB5" w14:textId="77777777" w:rsidR="00EE7016" w:rsidRPr="00EE7016" w:rsidRDefault="00EE7016" w:rsidP="00EE7016">
            <w:pPr>
              <w:pBdr>
                <w:top w:val="nil"/>
                <w:left w:val="nil"/>
                <w:bottom w:val="nil"/>
                <w:right w:val="nil"/>
                <w:between w:val="nil"/>
                <w:bar w:val="nil"/>
              </w:pBdr>
              <w:suppressAutoHyphens/>
              <w:rPr>
                <w:rFonts w:ascii="Cambria" w:eastAsia="Arial Unicode MS" w:hAnsi="Cambria" w:cs="Times New Roman"/>
                <w:color w:val="000000"/>
                <w:bdr w:val="nil"/>
                <w:lang w:val="en-US"/>
              </w:rPr>
            </w:pPr>
          </w:p>
          <w:p w14:paraId="10622D29" w14:textId="77777777" w:rsidR="00EE7016" w:rsidRPr="00EE7016" w:rsidRDefault="00EE7016" w:rsidP="00EE7016">
            <w:pPr>
              <w:pBdr>
                <w:top w:val="nil"/>
                <w:left w:val="nil"/>
                <w:bottom w:val="nil"/>
                <w:right w:val="nil"/>
                <w:between w:val="nil"/>
                <w:bar w:val="nil"/>
              </w:pBdr>
              <w:suppressAutoHyphens/>
              <w:rPr>
                <w:rFonts w:ascii="Cambria" w:eastAsia="Arial Unicode MS" w:hAnsi="Cambria" w:cs="Times New Roman"/>
                <w:color w:val="000000"/>
                <w:bdr w:val="nil"/>
                <w:lang w:val="en-US"/>
              </w:rPr>
            </w:pPr>
            <w:r w:rsidRPr="00EE7016">
              <w:rPr>
                <w:rFonts w:ascii="Cambria" w:eastAsia="Arial Unicode MS" w:hAnsi="Cambria" w:cs="Times New Roman"/>
                <w:color w:val="000000"/>
                <w:bdr w:val="nil"/>
                <w:lang w:val="en-US"/>
              </w:rPr>
              <w:t xml:space="preserve">EBVPD III </w:t>
            </w:r>
            <w:proofErr w:type="spellStart"/>
            <w:r w:rsidRPr="00EE7016">
              <w:rPr>
                <w:rFonts w:ascii="Cambria" w:eastAsia="Arial Unicode MS" w:hAnsi="Cambria" w:cs="Times New Roman"/>
                <w:color w:val="000000"/>
                <w:bdr w:val="nil"/>
                <w:lang w:val="en-US"/>
              </w:rPr>
              <w:t>dalies</w:t>
            </w:r>
            <w:proofErr w:type="spellEnd"/>
          </w:p>
          <w:p w14:paraId="216B41DB" w14:textId="77777777" w:rsidR="00EE7016" w:rsidRPr="00EE7016" w:rsidRDefault="00EE7016" w:rsidP="00EE7016">
            <w:pPr>
              <w:pBdr>
                <w:top w:val="nil"/>
                <w:left w:val="nil"/>
                <w:bottom w:val="nil"/>
                <w:right w:val="nil"/>
                <w:between w:val="nil"/>
                <w:bar w:val="nil"/>
              </w:pBdr>
              <w:suppressAutoHyphens/>
              <w:rPr>
                <w:rFonts w:ascii="Cambria" w:eastAsia="Arial Unicode MS" w:hAnsi="Cambria" w:cs="Times New Roman"/>
                <w:color w:val="000000"/>
                <w:bdr w:val="nil"/>
              </w:rPr>
            </w:pPr>
            <w:r w:rsidRPr="00EE7016">
              <w:rPr>
                <w:rFonts w:ascii="Cambria" w:eastAsia="Arial Unicode MS" w:hAnsi="Cambria" w:cs="Times New Roman"/>
                <w:color w:val="000000"/>
                <w:bdr w:val="nil"/>
              </w:rPr>
              <w:t>C10 punktas</w:t>
            </w:r>
          </w:p>
        </w:tc>
        <w:tc>
          <w:tcPr>
            <w:tcW w:w="4252" w:type="dxa"/>
          </w:tcPr>
          <w:p w14:paraId="2ACA3EBC" w14:textId="77777777" w:rsidR="00EE7016" w:rsidRPr="00EE7016" w:rsidRDefault="00EE7016" w:rsidP="00EE7016">
            <w:pPr>
              <w:pBdr>
                <w:top w:val="nil"/>
                <w:left w:val="nil"/>
                <w:bottom w:val="nil"/>
                <w:right w:val="nil"/>
                <w:between w:val="nil"/>
                <w:bar w:val="nil"/>
              </w:pBdr>
              <w:suppressAutoHyphens/>
              <w:spacing w:after="40"/>
              <w:jc w:val="both"/>
              <w:rPr>
                <w:rFonts w:ascii="Cambria" w:eastAsia="Arial Unicode MS" w:hAnsi="Cambria" w:cs="Times New Roman"/>
                <w:color w:val="000000"/>
                <w:bdr w:val="nil"/>
                <w:lang w:val="en-US"/>
              </w:rPr>
            </w:pPr>
            <w:proofErr w:type="spellStart"/>
            <w:r w:rsidRPr="00EE7016">
              <w:rPr>
                <w:rFonts w:ascii="Cambria" w:eastAsia="Arial Unicode MS" w:hAnsi="Cambria" w:cs="Times New Roman"/>
                <w:color w:val="000000"/>
                <w:bdr w:val="nil"/>
                <w:lang w:val="en-US"/>
              </w:rPr>
              <w:t>Iš</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Lietuvoje</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įsteigtų</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subjektų</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įrodančių</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dokumentų</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nereikalaujama</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Užtenka</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pateikto</w:t>
            </w:r>
            <w:proofErr w:type="spellEnd"/>
            <w:r w:rsidRPr="00EE7016">
              <w:rPr>
                <w:rFonts w:ascii="Cambria" w:eastAsia="Arial Unicode MS" w:hAnsi="Cambria" w:cs="Times New Roman"/>
                <w:color w:val="000000"/>
                <w:bdr w:val="nil"/>
                <w:lang w:val="en-US"/>
              </w:rPr>
              <w:t xml:space="preserve"> EBVPD.</w:t>
            </w:r>
          </w:p>
          <w:p w14:paraId="2BD57369" w14:textId="77777777" w:rsidR="00EE7016" w:rsidRPr="00EE7016" w:rsidRDefault="00EE7016" w:rsidP="00EE7016">
            <w:pPr>
              <w:pBdr>
                <w:top w:val="nil"/>
                <w:left w:val="nil"/>
                <w:bottom w:val="nil"/>
                <w:right w:val="nil"/>
                <w:between w:val="nil"/>
                <w:bar w:val="nil"/>
              </w:pBdr>
              <w:suppressAutoHyphens/>
              <w:spacing w:after="40"/>
              <w:jc w:val="both"/>
              <w:rPr>
                <w:rFonts w:ascii="Cambria" w:eastAsia="Arial Unicode MS" w:hAnsi="Cambria" w:cs="Times New Roman"/>
                <w:color w:val="000000"/>
                <w:bdr w:val="nil"/>
              </w:rPr>
            </w:pPr>
          </w:p>
        </w:tc>
      </w:tr>
      <w:tr w:rsidR="00EE7016" w:rsidRPr="00EE7016" w14:paraId="76FDD84D" w14:textId="77777777" w:rsidTr="00622093">
        <w:tc>
          <w:tcPr>
            <w:tcW w:w="846" w:type="dxa"/>
          </w:tcPr>
          <w:p w14:paraId="7F4DEB6F" w14:textId="77777777" w:rsidR="00EE7016" w:rsidRPr="00EE7016" w:rsidRDefault="00EE7016" w:rsidP="00EE7016">
            <w:pPr>
              <w:pBdr>
                <w:top w:val="nil"/>
                <w:left w:val="nil"/>
                <w:bottom w:val="nil"/>
                <w:right w:val="nil"/>
                <w:between w:val="nil"/>
                <w:bar w:val="nil"/>
              </w:pBdr>
              <w:suppressAutoHyphens/>
              <w:spacing w:after="40"/>
              <w:jc w:val="center"/>
              <w:rPr>
                <w:rFonts w:ascii="Cambria" w:eastAsia="Arial Unicode MS" w:hAnsi="Cambria" w:cs="Times New Roman"/>
                <w:color w:val="000000"/>
                <w:bdr w:val="nil"/>
              </w:rPr>
            </w:pPr>
            <w:r w:rsidRPr="00EE7016">
              <w:rPr>
                <w:rFonts w:ascii="Cambria" w:eastAsia="Arial Unicode MS" w:hAnsi="Cambria" w:cs="Times New Roman"/>
                <w:color w:val="000000"/>
                <w:bdr w:val="nil"/>
              </w:rPr>
              <w:t>3.8.5</w:t>
            </w:r>
          </w:p>
        </w:tc>
        <w:tc>
          <w:tcPr>
            <w:tcW w:w="3031" w:type="dxa"/>
          </w:tcPr>
          <w:p w14:paraId="6B4DED5E" w14:textId="77777777" w:rsidR="00EE7016" w:rsidRPr="00EE7016" w:rsidRDefault="00EE7016" w:rsidP="00EE7016">
            <w:pPr>
              <w:pBdr>
                <w:top w:val="nil"/>
                <w:left w:val="nil"/>
                <w:bottom w:val="nil"/>
                <w:right w:val="nil"/>
                <w:between w:val="nil"/>
                <w:bar w:val="nil"/>
              </w:pBdr>
              <w:suppressAutoHyphens/>
              <w:spacing w:after="40"/>
              <w:jc w:val="both"/>
              <w:rPr>
                <w:rFonts w:ascii="Cambria" w:eastAsia="Arial Unicode MS" w:hAnsi="Cambria" w:cs="Times New Roman"/>
                <w:b/>
                <w:bCs/>
                <w:color w:val="000000"/>
                <w:bdr w:val="nil"/>
                <w:lang w:val="en-US"/>
              </w:rPr>
            </w:pPr>
            <w:r w:rsidRPr="00EE7016">
              <w:rPr>
                <w:rFonts w:ascii="Cambria" w:eastAsia="Arial Unicode MS" w:hAnsi="Cambria" w:cs="Times New Roman"/>
                <w:color w:val="000000"/>
                <w:bdr w:val="nil"/>
                <w:lang w:val="en-US"/>
              </w:rPr>
              <w:t xml:space="preserve">Tiekėjas pirkimo </w:t>
            </w:r>
            <w:proofErr w:type="spellStart"/>
            <w:r w:rsidRPr="00EE7016">
              <w:rPr>
                <w:rFonts w:ascii="Cambria" w:eastAsia="Arial Unicode MS" w:hAnsi="Cambria" w:cs="Times New Roman"/>
                <w:color w:val="000000"/>
                <w:bdr w:val="nil"/>
                <w:lang w:val="en-US"/>
              </w:rPr>
              <w:t>metu</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pateko</w:t>
            </w:r>
            <w:proofErr w:type="spellEnd"/>
            <w:r w:rsidRPr="00EE7016">
              <w:rPr>
                <w:rFonts w:ascii="Cambria" w:eastAsia="Arial Unicode MS" w:hAnsi="Cambria" w:cs="Times New Roman"/>
                <w:color w:val="000000"/>
                <w:bdr w:val="nil"/>
                <w:lang w:val="en-US"/>
              </w:rPr>
              <w:t xml:space="preserve"> į </w:t>
            </w:r>
            <w:proofErr w:type="spellStart"/>
            <w:r w:rsidRPr="00EE7016">
              <w:rPr>
                <w:rFonts w:ascii="Cambria" w:eastAsia="Arial Unicode MS" w:hAnsi="Cambria" w:cs="Times New Roman"/>
                <w:color w:val="000000"/>
                <w:bdr w:val="nil"/>
                <w:lang w:val="en-US"/>
              </w:rPr>
              <w:t>interesų</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konflikto</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situaciją</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kaip</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apibrėžta</w:t>
            </w:r>
            <w:proofErr w:type="spellEnd"/>
            <w:r w:rsidRPr="00EE7016">
              <w:rPr>
                <w:rFonts w:ascii="Cambria" w:eastAsia="Arial Unicode MS" w:hAnsi="Cambria" w:cs="Times New Roman"/>
                <w:color w:val="000000"/>
                <w:bdr w:val="nil"/>
                <w:lang w:val="en-US"/>
              </w:rPr>
              <w:t xml:space="preserve"> VPĮ 21 </w:t>
            </w:r>
            <w:proofErr w:type="spellStart"/>
            <w:r w:rsidRPr="00EE7016">
              <w:rPr>
                <w:rFonts w:ascii="Cambria" w:eastAsia="Arial Unicode MS" w:hAnsi="Cambria" w:cs="Times New Roman"/>
                <w:color w:val="000000"/>
                <w:bdr w:val="nil"/>
                <w:lang w:val="en-US"/>
              </w:rPr>
              <w:t>straipsnyje</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ir</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atitinkamos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padėties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negalima</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ištaisyti</w:t>
            </w:r>
            <w:proofErr w:type="spellEnd"/>
            <w:r w:rsidRPr="00EE7016">
              <w:rPr>
                <w:rFonts w:ascii="Cambria" w:eastAsia="Arial Unicode MS" w:hAnsi="Cambria" w:cs="Times New Roman"/>
                <w:color w:val="000000"/>
                <w:bdr w:val="nil"/>
                <w:lang w:val="en-US"/>
              </w:rPr>
              <w:t xml:space="preserve">. </w:t>
            </w:r>
          </w:p>
          <w:p w14:paraId="27982CA8" w14:textId="77777777" w:rsidR="00EE7016" w:rsidRPr="00EE7016" w:rsidRDefault="00EE7016" w:rsidP="00EE7016">
            <w:pPr>
              <w:pBdr>
                <w:top w:val="nil"/>
                <w:left w:val="nil"/>
                <w:bottom w:val="nil"/>
                <w:right w:val="nil"/>
                <w:between w:val="nil"/>
                <w:bar w:val="nil"/>
              </w:pBdr>
              <w:suppressAutoHyphens/>
              <w:spacing w:after="40"/>
              <w:jc w:val="both"/>
              <w:rPr>
                <w:rFonts w:ascii="Cambria" w:eastAsia="Arial Unicode MS" w:hAnsi="Cambria" w:cs="Times New Roman"/>
                <w:color w:val="000000"/>
                <w:bdr w:val="nil"/>
              </w:rPr>
            </w:pPr>
            <w:proofErr w:type="spellStart"/>
            <w:r w:rsidRPr="00EE7016">
              <w:rPr>
                <w:rFonts w:ascii="Cambria" w:eastAsia="Arial Unicode MS" w:hAnsi="Cambria" w:cs="Times New Roman"/>
                <w:color w:val="000000"/>
                <w:bdr w:val="nil"/>
                <w:lang w:val="en-US"/>
              </w:rPr>
              <w:t>Laikoma</w:t>
            </w:r>
            <w:proofErr w:type="spellEnd"/>
            <w:r w:rsidRPr="00EE7016">
              <w:rPr>
                <w:rFonts w:ascii="Cambria" w:eastAsia="Arial Unicode MS" w:hAnsi="Cambria" w:cs="Times New Roman"/>
                <w:color w:val="000000"/>
                <w:bdr w:val="nil"/>
                <w:lang w:val="en-US"/>
              </w:rPr>
              <w:t xml:space="preserve">, kad </w:t>
            </w:r>
            <w:proofErr w:type="spellStart"/>
            <w:r w:rsidRPr="00EE7016">
              <w:rPr>
                <w:rFonts w:ascii="Cambria" w:eastAsia="Arial Unicode MS" w:hAnsi="Cambria" w:cs="Times New Roman"/>
                <w:color w:val="000000"/>
                <w:bdr w:val="nil"/>
                <w:lang w:val="en-US"/>
              </w:rPr>
              <w:t>atitinkamos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padėties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dėl</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interesų</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konflikto</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negalima</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ištaisyti</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jeigu</w:t>
            </w:r>
            <w:proofErr w:type="spellEnd"/>
            <w:r w:rsidRPr="00EE7016">
              <w:rPr>
                <w:rFonts w:ascii="Cambria" w:eastAsia="Arial Unicode MS" w:hAnsi="Cambria" w:cs="Times New Roman"/>
                <w:color w:val="000000"/>
                <w:bdr w:val="nil"/>
                <w:lang w:val="en-US"/>
              </w:rPr>
              <w:t xml:space="preserve"> į </w:t>
            </w:r>
            <w:proofErr w:type="spellStart"/>
            <w:r w:rsidRPr="00EE7016">
              <w:rPr>
                <w:rFonts w:ascii="Cambria" w:eastAsia="Arial Unicode MS" w:hAnsi="Cambria" w:cs="Times New Roman"/>
                <w:color w:val="000000"/>
                <w:bdr w:val="nil"/>
                <w:lang w:val="en-US"/>
              </w:rPr>
              <w:t>interesų</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konfliktą</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patekę</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asmenys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nulėmė</w:t>
            </w:r>
            <w:proofErr w:type="spellEnd"/>
            <w:r w:rsidRPr="00EE7016">
              <w:rPr>
                <w:rFonts w:ascii="Cambria" w:eastAsia="Arial Unicode MS" w:hAnsi="Cambria" w:cs="Times New Roman"/>
                <w:color w:val="000000"/>
                <w:bdr w:val="nil"/>
                <w:lang w:val="en-US"/>
              </w:rPr>
              <w:t xml:space="preserve"> viešojo pirkimo </w:t>
            </w:r>
            <w:proofErr w:type="spellStart"/>
            <w:r w:rsidRPr="00EE7016">
              <w:rPr>
                <w:rFonts w:ascii="Cambria" w:eastAsia="Arial Unicode MS" w:hAnsi="Cambria" w:cs="Times New Roman"/>
                <w:color w:val="000000"/>
                <w:bdr w:val="nil"/>
                <w:lang w:val="en-US"/>
              </w:rPr>
              <w:t>komisijos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ar</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perkančiosios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organizacijos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sprendimus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ir</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šių</w:t>
            </w:r>
            <w:proofErr w:type="spellEnd"/>
            <w:r w:rsidRPr="00EE7016">
              <w:rPr>
                <w:rFonts w:ascii="Cambria" w:eastAsia="Arial Unicode MS" w:hAnsi="Cambria" w:cs="Times New Roman"/>
                <w:color w:val="000000"/>
                <w:bdr w:val="nil"/>
                <w:lang w:val="en-US"/>
              </w:rPr>
              <w:t xml:space="preserve"> sprendimų </w:t>
            </w:r>
            <w:proofErr w:type="spellStart"/>
            <w:r w:rsidRPr="00EE7016">
              <w:rPr>
                <w:rFonts w:ascii="Cambria" w:eastAsia="Arial Unicode MS" w:hAnsi="Cambria" w:cs="Times New Roman"/>
                <w:color w:val="000000"/>
                <w:bdr w:val="nil"/>
                <w:lang w:val="en-US"/>
              </w:rPr>
              <w:t>pakeitimas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prieštarautų</w:t>
            </w:r>
            <w:proofErr w:type="spellEnd"/>
            <w:r w:rsidRPr="00EE7016">
              <w:rPr>
                <w:rFonts w:ascii="Cambria" w:eastAsia="Arial Unicode MS" w:hAnsi="Cambria" w:cs="Times New Roman"/>
                <w:color w:val="000000"/>
                <w:bdr w:val="nil"/>
                <w:lang w:val="en-US"/>
              </w:rPr>
              <w:t xml:space="preserve"> VPĮ </w:t>
            </w:r>
            <w:proofErr w:type="spellStart"/>
            <w:r w:rsidRPr="00EE7016">
              <w:rPr>
                <w:rFonts w:ascii="Cambria" w:eastAsia="Arial Unicode MS" w:hAnsi="Cambria" w:cs="Times New Roman"/>
                <w:color w:val="000000"/>
                <w:bdr w:val="nil"/>
                <w:lang w:val="en-US"/>
              </w:rPr>
              <w:t>nuostatoms</w:t>
            </w:r>
            <w:proofErr w:type="spellEnd"/>
            <w:r w:rsidRPr="00EE7016">
              <w:rPr>
                <w:rFonts w:ascii="Cambria" w:eastAsia="Arial Unicode MS" w:hAnsi="Cambria" w:cs="Times New Roman"/>
                <w:color w:val="000000"/>
                <w:bdr w:val="nil"/>
                <w:lang w:val="en-US"/>
              </w:rPr>
              <w:t>.</w:t>
            </w:r>
          </w:p>
        </w:tc>
        <w:tc>
          <w:tcPr>
            <w:tcW w:w="1760" w:type="dxa"/>
          </w:tcPr>
          <w:p w14:paraId="13F5E61A" w14:textId="77777777" w:rsidR="00EE7016" w:rsidRPr="00EE7016" w:rsidRDefault="00EE7016" w:rsidP="00EE7016">
            <w:pPr>
              <w:pBdr>
                <w:top w:val="nil"/>
                <w:left w:val="nil"/>
                <w:bottom w:val="nil"/>
                <w:right w:val="nil"/>
                <w:between w:val="nil"/>
                <w:bar w:val="nil"/>
              </w:pBdr>
              <w:suppressAutoHyphens/>
              <w:rPr>
                <w:rFonts w:ascii="Cambria" w:eastAsia="Arial Unicode MS" w:hAnsi="Cambria" w:cs="Times New Roman"/>
                <w:b/>
                <w:bCs/>
                <w:color w:val="000000"/>
                <w:bdr w:val="nil"/>
                <w:lang w:val="en-US"/>
              </w:rPr>
            </w:pPr>
            <w:r w:rsidRPr="00EE7016">
              <w:rPr>
                <w:rFonts w:ascii="Cambria" w:eastAsia="Arial Unicode MS" w:hAnsi="Cambria" w:cs="Times New Roman"/>
                <w:b/>
                <w:bCs/>
                <w:color w:val="000000"/>
                <w:bdr w:val="nil"/>
                <w:lang w:val="en-US"/>
              </w:rPr>
              <w:t xml:space="preserve">VPĮ 46 </w:t>
            </w:r>
            <w:proofErr w:type="spellStart"/>
            <w:r w:rsidRPr="00EE7016">
              <w:rPr>
                <w:rFonts w:ascii="Cambria" w:eastAsia="Arial Unicode MS" w:hAnsi="Cambria" w:cs="Times New Roman"/>
                <w:b/>
                <w:bCs/>
                <w:color w:val="000000"/>
                <w:bdr w:val="nil"/>
                <w:lang w:val="en-US"/>
              </w:rPr>
              <w:t>straipsnio</w:t>
            </w:r>
            <w:proofErr w:type="spellEnd"/>
            <w:r w:rsidRPr="00EE7016">
              <w:rPr>
                <w:rFonts w:ascii="Cambria" w:eastAsia="Arial Unicode MS" w:hAnsi="Cambria" w:cs="Times New Roman"/>
                <w:b/>
                <w:bCs/>
                <w:color w:val="000000"/>
                <w:bdr w:val="nil"/>
                <w:lang w:val="en-US"/>
              </w:rPr>
              <w:t xml:space="preserve"> </w:t>
            </w:r>
          </w:p>
          <w:p w14:paraId="5B892858" w14:textId="77777777" w:rsidR="00EE7016" w:rsidRPr="00EE7016" w:rsidRDefault="00EE7016" w:rsidP="00EE7016">
            <w:pPr>
              <w:pBdr>
                <w:top w:val="nil"/>
                <w:left w:val="nil"/>
                <w:bottom w:val="nil"/>
                <w:right w:val="nil"/>
                <w:between w:val="nil"/>
                <w:bar w:val="nil"/>
              </w:pBdr>
              <w:suppressAutoHyphens/>
              <w:rPr>
                <w:rFonts w:ascii="Cambria" w:eastAsia="Arial Unicode MS" w:hAnsi="Cambria" w:cs="Times New Roman"/>
                <w:b/>
                <w:bCs/>
                <w:color w:val="000000"/>
                <w:bdr w:val="nil"/>
                <w:lang w:val="en-US"/>
              </w:rPr>
            </w:pPr>
            <w:r w:rsidRPr="00EE7016">
              <w:rPr>
                <w:rFonts w:ascii="Cambria" w:eastAsia="Arial Unicode MS" w:hAnsi="Cambria" w:cs="Times New Roman"/>
                <w:b/>
                <w:bCs/>
                <w:color w:val="000000"/>
                <w:bdr w:val="nil"/>
                <w:lang w:val="en-US"/>
              </w:rPr>
              <w:t xml:space="preserve">4 </w:t>
            </w:r>
            <w:proofErr w:type="spellStart"/>
            <w:r w:rsidRPr="00EE7016">
              <w:rPr>
                <w:rFonts w:ascii="Cambria" w:eastAsia="Arial Unicode MS" w:hAnsi="Cambria" w:cs="Times New Roman"/>
                <w:b/>
                <w:bCs/>
                <w:color w:val="000000"/>
                <w:bdr w:val="nil"/>
                <w:lang w:val="en-US"/>
              </w:rPr>
              <w:t>dalies</w:t>
            </w:r>
            <w:proofErr w:type="spellEnd"/>
            <w:r w:rsidRPr="00EE7016">
              <w:rPr>
                <w:rFonts w:ascii="Cambria" w:eastAsia="Arial Unicode MS" w:hAnsi="Cambria" w:cs="Times New Roman"/>
                <w:b/>
                <w:bCs/>
                <w:color w:val="000000"/>
                <w:bdr w:val="nil"/>
                <w:lang w:val="en-US"/>
              </w:rPr>
              <w:t xml:space="preserve"> 2 </w:t>
            </w:r>
            <w:proofErr w:type="spellStart"/>
            <w:r w:rsidRPr="00EE7016">
              <w:rPr>
                <w:rFonts w:ascii="Cambria" w:eastAsia="Arial Unicode MS" w:hAnsi="Cambria" w:cs="Times New Roman"/>
                <w:b/>
                <w:bCs/>
                <w:color w:val="000000"/>
                <w:bdr w:val="nil"/>
                <w:lang w:val="en-US"/>
              </w:rPr>
              <w:t>punktas</w:t>
            </w:r>
            <w:proofErr w:type="spellEnd"/>
          </w:p>
          <w:p w14:paraId="37DD9AF3" w14:textId="77777777" w:rsidR="00EE7016" w:rsidRPr="00EE7016" w:rsidRDefault="00EE7016" w:rsidP="00EE7016">
            <w:pPr>
              <w:pBdr>
                <w:top w:val="nil"/>
                <w:left w:val="nil"/>
                <w:bottom w:val="nil"/>
                <w:right w:val="nil"/>
                <w:between w:val="nil"/>
                <w:bar w:val="nil"/>
              </w:pBdr>
              <w:suppressAutoHyphens/>
              <w:rPr>
                <w:rFonts w:ascii="Cambria" w:eastAsia="Arial Unicode MS" w:hAnsi="Cambria" w:cs="Times New Roman"/>
                <w:color w:val="000000"/>
                <w:bdr w:val="nil"/>
                <w:lang w:val="en-US"/>
              </w:rPr>
            </w:pPr>
          </w:p>
          <w:p w14:paraId="4B8E3418" w14:textId="77777777" w:rsidR="00EE7016" w:rsidRPr="00EE7016" w:rsidRDefault="00EE7016" w:rsidP="00EE7016">
            <w:pPr>
              <w:pBdr>
                <w:top w:val="nil"/>
                <w:left w:val="nil"/>
                <w:bottom w:val="nil"/>
                <w:right w:val="nil"/>
                <w:between w:val="nil"/>
                <w:bar w:val="nil"/>
              </w:pBdr>
              <w:suppressAutoHyphens/>
              <w:rPr>
                <w:rFonts w:ascii="Cambria" w:eastAsia="Arial Unicode MS" w:hAnsi="Cambria" w:cs="Times New Roman"/>
                <w:color w:val="000000"/>
                <w:bdr w:val="nil"/>
                <w:lang w:val="en-US"/>
              </w:rPr>
            </w:pPr>
            <w:r w:rsidRPr="00EE7016">
              <w:rPr>
                <w:rFonts w:ascii="Cambria" w:eastAsia="Arial Unicode MS" w:hAnsi="Cambria" w:cs="Times New Roman"/>
                <w:color w:val="000000"/>
                <w:bdr w:val="nil"/>
                <w:lang w:val="en-US"/>
              </w:rPr>
              <w:t xml:space="preserve">EBVPD III </w:t>
            </w:r>
            <w:proofErr w:type="spellStart"/>
            <w:r w:rsidRPr="00EE7016">
              <w:rPr>
                <w:rFonts w:ascii="Cambria" w:eastAsia="Arial Unicode MS" w:hAnsi="Cambria" w:cs="Times New Roman"/>
                <w:color w:val="000000"/>
                <w:bdr w:val="nil"/>
                <w:lang w:val="en-US"/>
              </w:rPr>
              <w:t>dalies</w:t>
            </w:r>
            <w:proofErr w:type="spellEnd"/>
            <w:r w:rsidRPr="00EE7016">
              <w:rPr>
                <w:rFonts w:ascii="Cambria" w:eastAsia="Arial Unicode MS" w:hAnsi="Cambria" w:cs="Times New Roman"/>
                <w:color w:val="000000"/>
                <w:bdr w:val="nil"/>
                <w:lang w:val="en-US"/>
              </w:rPr>
              <w:t xml:space="preserve"> </w:t>
            </w:r>
          </w:p>
          <w:p w14:paraId="29715210" w14:textId="77777777" w:rsidR="00EE7016" w:rsidRPr="00EE7016" w:rsidRDefault="00EE7016" w:rsidP="00EE7016">
            <w:pPr>
              <w:pBdr>
                <w:top w:val="nil"/>
                <w:left w:val="nil"/>
                <w:bottom w:val="nil"/>
                <w:right w:val="nil"/>
                <w:between w:val="nil"/>
                <w:bar w:val="nil"/>
              </w:pBdr>
              <w:suppressAutoHyphens/>
              <w:rPr>
                <w:rFonts w:ascii="Cambria" w:eastAsia="Arial Unicode MS" w:hAnsi="Cambria" w:cs="Times New Roman"/>
                <w:color w:val="000000"/>
                <w:bdr w:val="nil"/>
              </w:rPr>
            </w:pPr>
            <w:r w:rsidRPr="00EE7016">
              <w:rPr>
                <w:rFonts w:ascii="Cambria" w:eastAsia="Arial Unicode MS" w:hAnsi="Cambria" w:cs="Times New Roman"/>
                <w:color w:val="000000"/>
                <w:bdr w:val="nil"/>
              </w:rPr>
              <w:t>C12 punktas</w:t>
            </w:r>
          </w:p>
        </w:tc>
        <w:tc>
          <w:tcPr>
            <w:tcW w:w="4252" w:type="dxa"/>
          </w:tcPr>
          <w:p w14:paraId="7B660561" w14:textId="77777777" w:rsidR="00EE7016" w:rsidRPr="00EE7016" w:rsidRDefault="00EE7016" w:rsidP="00EE7016">
            <w:pPr>
              <w:pBdr>
                <w:top w:val="nil"/>
                <w:left w:val="nil"/>
                <w:bottom w:val="nil"/>
                <w:right w:val="nil"/>
                <w:between w:val="nil"/>
                <w:bar w:val="nil"/>
              </w:pBdr>
              <w:suppressAutoHyphens/>
              <w:spacing w:after="40"/>
              <w:jc w:val="both"/>
              <w:rPr>
                <w:rFonts w:ascii="Cambria" w:eastAsia="Arial Unicode MS" w:hAnsi="Cambria" w:cs="Times New Roman"/>
                <w:color w:val="000000"/>
                <w:bdr w:val="nil"/>
                <w:lang w:val="en-US"/>
              </w:rPr>
            </w:pPr>
            <w:proofErr w:type="spellStart"/>
            <w:r w:rsidRPr="00EE7016">
              <w:rPr>
                <w:rFonts w:ascii="Cambria" w:eastAsia="Arial Unicode MS" w:hAnsi="Cambria" w:cs="Times New Roman"/>
                <w:color w:val="000000"/>
                <w:bdr w:val="nil"/>
                <w:lang w:val="en-US"/>
              </w:rPr>
              <w:t>Iš</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Lietuvoje</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įsteigtų</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subjektų</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įrodančių</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dokumentų</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nereikalaujama</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Užtenka</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pateikto</w:t>
            </w:r>
            <w:proofErr w:type="spellEnd"/>
            <w:r w:rsidRPr="00EE7016">
              <w:rPr>
                <w:rFonts w:ascii="Cambria" w:eastAsia="Arial Unicode MS" w:hAnsi="Cambria" w:cs="Times New Roman"/>
                <w:color w:val="000000"/>
                <w:bdr w:val="nil"/>
                <w:lang w:val="en-US"/>
              </w:rPr>
              <w:t xml:space="preserve"> EBVPD.</w:t>
            </w:r>
          </w:p>
          <w:p w14:paraId="13E944B7" w14:textId="77777777" w:rsidR="00EE7016" w:rsidRPr="00EE7016" w:rsidRDefault="00EE7016" w:rsidP="00EE7016">
            <w:pPr>
              <w:pBdr>
                <w:top w:val="nil"/>
                <w:left w:val="nil"/>
                <w:bottom w:val="nil"/>
                <w:right w:val="nil"/>
                <w:between w:val="nil"/>
                <w:bar w:val="nil"/>
              </w:pBdr>
              <w:suppressAutoHyphens/>
              <w:spacing w:after="40"/>
              <w:jc w:val="both"/>
              <w:rPr>
                <w:rFonts w:ascii="Cambria" w:eastAsia="Arial Unicode MS" w:hAnsi="Cambria" w:cs="Times New Roman"/>
                <w:color w:val="000000"/>
                <w:bdr w:val="nil"/>
              </w:rPr>
            </w:pPr>
          </w:p>
        </w:tc>
      </w:tr>
      <w:tr w:rsidR="00EE7016" w:rsidRPr="00EE7016" w14:paraId="790AF3AE" w14:textId="77777777" w:rsidTr="00622093">
        <w:tc>
          <w:tcPr>
            <w:tcW w:w="846" w:type="dxa"/>
          </w:tcPr>
          <w:p w14:paraId="035FE82E" w14:textId="77777777" w:rsidR="00EE7016" w:rsidRPr="00EE7016" w:rsidRDefault="00EE7016" w:rsidP="00EE7016">
            <w:pPr>
              <w:pBdr>
                <w:top w:val="nil"/>
                <w:left w:val="nil"/>
                <w:bottom w:val="nil"/>
                <w:right w:val="nil"/>
                <w:between w:val="nil"/>
                <w:bar w:val="nil"/>
              </w:pBdr>
              <w:suppressAutoHyphens/>
              <w:spacing w:after="40"/>
              <w:jc w:val="center"/>
              <w:rPr>
                <w:rFonts w:ascii="Cambria" w:eastAsia="Arial Unicode MS" w:hAnsi="Cambria" w:cs="Times New Roman"/>
                <w:color w:val="000000"/>
                <w:bdr w:val="nil"/>
              </w:rPr>
            </w:pPr>
            <w:r w:rsidRPr="00EE7016">
              <w:rPr>
                <w:rFonts w:ascii="Cambria" w:eastAsia="Arial Unicode MS" w:hAnsi="Cambria" w:cs="Times New Roman"/>
                <w:color w:val="000000"/>
                <w:bdr w:val="nil"/>
              </w:rPr>
              <w:t>3.8.6</w:t>
            </w:r>
          </w:p>
        </w:tc>
        <w:tc>
          <w:tcPr>
            <w:tcW w:w="3031" w:type="dxa"/>
          </w:tcPr>
          <w:p w14:paraId="115AD6E6" w14:textId="77777777" w:rsidR="00EE7016" w:rsidRPr="00EE7016" w:rsidRDefault="00EE7016" w:rsidP="00EE7016">
            <w:pPr>
              <w:pBdr>
                <w:top w:val="nil"/>
                <w:left w:val="nil"/>
                <w:bottom w:val="nil"/>
                <w:right w:val="nil"/>
                <w:between w:val="nil"/>
                <w:bar w:val="nil"/>
              </w:pBdr>
              <w:suppressAutoHyphens/>
              <w:spacing w:after="40"/>
              <w:jc w:val="both"/>
              <w:rPr>
                <w:rFonts w:ascii="Cambria" w:eastAsia="Arial Unicode MS" w:hAnsi="Cambria" w:cs="Times New Roman"/>
                <w:color w:val="000000"/>
                <w:bdr w:val="nil"/>
                <w:lang w:val="en-US"/>
              </w:rPr>
            </w:pPr>
            <w:proofErr w:type="spellStart"/>
            <w:r w:rsidRPr="00EE7016">
              <w:rPr>
                <w:rFonts w:ascii="Cambria" w:eastAsia="Arial Unicode MS" w:hAnsi="Cambria" w:cs="Times New Roman"/>
                <w:color w:val="000000"/>
                <w:bdr w:val="nil"/>
                <w:lang w:val="en-US"/>
              </w:rPr>
              <w:t>Pažeista</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konkurencija</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kaip</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nustatyta</w:t>
            </w:r>
            <w:proofErr w:type="spellEnd"/>
            <w:r w:rsidRPr="00EE7016">
              <w:rPr>
                <w:rFonts w:ascii="Cambria" w:eastAsia="Arial Unicode MS" w:hAnsi="Cambria" w:cs="Times New Roman"/>
                <w:color w:val="000000"/>
                <w:bdr w:val="nil"/>
                <w:lang w:val="en-US"/>
              </w:rPr>
              <w:t xml:space="preserve"> VPĮ 27 </w:t>
            </w:r>
            <w:proofErr w:type="spellStart"/>
            <w:r w:rsidRPr="00EE7016">
              <w:rPr>
                <w:rFonts w:ascii="Cambria" w:eastAsia="Arial Unicode MS" w:hAnsi="Cambria" w:cs="Times New Roman"/>
                <w:color w:val="000000"/>
                <w:bdr w:val="nil"/>
                <w:lang w:val="en-US"/>
              </w:rPr>
              <w:t>straipsnio</w:t>
            </w:r>
            <w:proofErr w:type="spellEnd"/>
            <w:r w:rsidRPr="00EE7016">
              <w:rPr>
                <w:rFonts w:ascii="Cambria" w:eastAsia="Arial Unicode MS" w:hAnsi="Cambria" w:cs="Times New Roman"/>
                <w:color w:val="000000"/>
                <w:bdr w:val="nil"/>
                <w:lang w:val="en-US"/>
              </w:rPr>
              <w:t xml:space="preserve"> </w:t>
            </w:r>
          </w:p>
          <w:p w14:paraId="64F2F325" w14:textId="77777777" w:rsidR="00EE7016" w:rsidRPr="00EE7016" w:rsidRDefault="00EE7016" w:rsidP="00EE7016">
            <w:pPr>
              <w:pBdr>
                <w:top w:val="nil"/>
                <w:left w:val="nil"/>
                <w:bottom w:val="nil"/>
                <w:right w:val="nil"/>
                <w:between w:val="nil"/>
                <w:bar w:val="nil"/>
              </w:pBdr>
              <w:suppressAutoHyphens/>
              <w:spacing w:after="40"/>
              <w:jc w:val="both"/>
              <w:rPr>
                <w:rFonts w:ascii="Cambria" w:eastAsia="Arial Unicode MS" w:hAnsi="Cambria" w:cs="Times New Roman"/>
                <w:color w:val="000000"/>
                <w:bdr w:val="nil"/>
              </w:rPr>
            </w:pPr>
            <w:r w:rsidRPr="00EE7016">
              <w:rPr>
                <w:rFonts w:ascii="Cambria" w:eastAsia="Arial Unicode MS" w:hAnsi="Cambria" w:cs="Times New Roman"/>
                <w:color w:val="000000"/>
                <w:bdr w:val="nil"/>
              </w:rPr>
              <w:t>3 ir 4 dalyse, ir atitinkamos padėties negalima ištaisyti.</w:t>
            </w:r>
          </w:p>
        </w:tc>
        <w:tc>
          <w:tcPr>
            <w:tcW w:w="1760" w:type="dxa"/>
          </w:tcPr>
          <w:p w14:paraId="5766B81E" w14:textId="77777777" w:rsidR="00EE7016" w:rsidRPr="00EE7016" w:rsidRDefault="00EE7016" w:rsidP="00EE7016">
            <w:pPr>
              <w:pBdr>
                <w:top w:val="nil"/>
                <w:left w:val="nil"/>
                <w:bottom w:val="nil"/>
                <w:right w:val="nil"/>
                <w:between w:val="nil"/>
                <w:bar w:val="nil"/>
              </w:pBdr>
              <w:suppressAutoHyphens/>
              <w:rPr>
                <w:rFonts w:ascii="Cambria" w:eastAsia="Arial Unicode MS" w:hAnsi="Cambria" w:cs="Times New Roman"/>
                <w:b/>
                <w:bCs/>
                <w:color w:val="000000"/>
                <w:bdr w:val="nil"/>
                <w:lang w:val="en-US"/>
              </w:rPr>
            </w:pPr>
            <w:r w:rsidRPr="00EE7016">
              <w:rPr>
                <w:rFonts w:ascii="Cambria" w:eastAsia="Arial Unicode MS" w:hAnsi="Cambria" w:cs="Times New Roman"/>
                <w:b/>
                <w:bCs/>
                <w:color w:val="000000"/>
                <w:bdr w:val="nil"/>
                <w:lang w:val="en-US"/>
              </w:rPr>
              <w:t xml:space="preserve">VPĮ 46 </w:t>
            </w:r>
            <w:proofErr w:type="spellStart"/>
            <w:r w:rsidRPr="00EE7016">
              <w:rPr>
                <w:rFonts w:ascii="Cambria" w:eastAsia="Arial Unicode MS" w:hAnsi="Cambria" w:cs="Times New Roman"/>
                <w:b/>
                <w:bCs/>
                <w:color w:val="000000"/>
                <w:bdr w:val="nil"/>
                <w:lang w:val="en-US"/>
              </w:rPr>
              <w:t>straipsnio</w:t>
            </w:r>
            <w:proofErr w:type="spellEnd"/>
            <w:r w:rsidRPr="00EE7016">
              <w:rPr>
                <w:rFonts w:ascii="Cambria" w:eastAsia="Arial Unicode MS" w:hAnsi="Cambria" w:cs="Times New Roman"/>
                <w:b/>
                <w:bCs/>
                <w:color w:val="000000"/>
                <w:bdr w:val="nil"/>
                <w:lang w:val="en-US"/>
              </w:rPr>
              <w:t xml:space="preserve"> </w:t>
            </w:r>
          </w:p>
          <w:p w14:paraId="1AB24366" w14:textId="77777777" w:rsidR="00EE7016" w:rsidRPr="00EE7016" w:rsidRDefault="00EE7016" w:rsidP="00EE7016">
            <w:pPr>
              <w:pBdr>
                <w:top w:val="nil"/>
                <w:left w:val="nil"/>
                <w:bottom w:val="nil"/>
                <w:right w:val="nil"/>
                <w:between w:val="nil"/>
                <w:bar w:val="nil"/>
              </w:pBdr>
              <w:suppressAutoHyphens/>
              <w:rPr>
                <w:rFonts w:ascii="Cambria" w:eastAsia="Arial Unicode MS" w:hAnsi="Cambria" w:cs="Times New Roman"/>
                <w:b/>
                <w:bCs/>
                <w:color w:val="000000"/>
                <w:bdr w:val="nil"/>
                <w:lang w:val="en-US"/>
              </w:rPr>
            </w:pPr>
            <w:r w:rsidRPr="00EE7016">
              <w:rPr>
                <w:rFonts w:ascii="Cambria" w:eastAsia="Arial Unicode MS" w:hAnsi="Cambria" w:cs="Times New Roman"/>
                <w:b/>
                <w:bCs/>
                <w:color w:val="000000"/>
                <w:bdr w:val="nil"/>
                <w:lang w:val="en-US"/>
              </w:rPr>
              <w:t xml:space="preserve">4 </w:t>
            </w:r>
            <w:proofErr w:type="spellStart"/>
            <w:r w:rsidRPr="00EE7016">
              <w:rPr>
                <w:rFonts w:ascii="Cambria" w:eastAsia="Arial Unicode MS" w:hAnsi="Cambria" w:cs="Times New Roman"/>
                <w:b/>
                <w:bCs/>
                <w:color w:val="000000"/>
                <w:bdr w:val="nil"/>
                <w:lang w:val="en-US"/>
              </w:rPr>
              <w:t>dalies</w:t>
            </w:r>
            <w:proofErr w:type="spellEnd"/>
            <w:r w:rsidRPr="00EE7016">
              <w:rPr>
                <w:rFonts w:ascii="Cambria" w:eastAsia="Arial Unicode MS" w:hAnsi="Cambria" w:cs="Times New Roman"/>
                <w:b/>
                <w:bCs/>
                <w:color w:val="000000"/>
                <w:bdr w:val="nil"/>
                <w:lang w:val="en-US"/>
              </w:rPr>
              <w:t xml:space="preserve"> 3 </w:t>
            </w:r>
            <w:proofErr w:type="spellStart"/>
            <w:r w:rsidRPr="00EE7016">
              <w:rPr>
                <w:rFonts w:ascii="Cambria" w:eastAsia="Arial Unicode MS" w:hAnsi="Cambria" w:cs="Times New Roman"/>
                <w:b/>
                <w:bCs/>
                <w:color w:val="000000"/>
                <w:bdr w:val="nil"/>
                <w:lang w:val="en-US"/>
              </w:rPr>
              <w:t>punktas</w:t>
            </w:r>
            <w:proofErr w:type="spellEnd"/>
          </w:p>
          <w:p w14:paraId="43D05421" w14:textId="77777777" w:rsidR="00EE7016" w:rsidRPr="00EE7016" w:rsidRDefault="00EE7016" w:rsidP="00EE7016">
            <w:pPr>
              <w:pBdr>
                <w:top w:val="nil"/>
                <w:left w:val="nil"/>
                <w:bottom w:val="nil"/>
                <w:right w:val="nil"/>
                <w:between w:val="nil"/>
                <w:bar w:val="nil"/>
              </w:pBdr>
              <w:suppressAutoHyphens/>
              <w:rPr>
                <w:rFonts w:ascii="Cambria" w:eastAsia="Arial Unicode MS" w:hAnsi="Cambria" w:cs="Times New Roman"/>
                <w:color w:val="000000"/>
                <w:bdr w:val="nil"/>
                <w:lang w:val="en-US"/>
              </w:rPr>
            </w:pPr>
            <w:r w:rsidRPr="00EE7016">
              <w:rPr>
                <w:rFonts w:ascii="Cambria" w:eastAsia="Arial Unicode MS" w:hAnsi="Cambria" w:cs="Times New Roman"/>
                <w:color w:val="000000"/>
                <w:bdr w:val="nil"/>
                <w:lang w:val="en-US"/>
              </w:rPr>
              <w:t xml:space="preserve">EBVPD III </w:t>
            </w:r>
            <w:proofErr w:type="spellStart"/>
            <w:r w:rsidRPr="00EE7016">
              <w:rPr>
                <w:rFonts w:ascii="Cambria" w:eastAsia="Arial Unicode MS" w:hAnsi="Cambria" w:cs="Times New Roman"/>
                <w:color w:val="000000"/>
                <w:bdr w:val="nil"/>
                <w:lang w:val="en-US"/>
              </w:rPr>
              <w:t>dalies</w:t>
            </w:r>
            <w:proofErr w:type="spellEnd"/>
          </w:p>
          <w:p w14:paraId="2A38590C" w14:textId="77777777" w:rsidR="00EE7016" w:rsidRPr="00EE7016" w:rsidRDefault="00EE7016" w:rsidP="00EE7016">
            <w:pPr>
              <w:pBdr>
                <w:top w:val="nil"/>
                <w:left w:val="nil"/>
                <w:bottom w:val="nil"/>
                <w:right w:val="nil"/>
                <w:between w:val="nil"/>
                <w:bar w:val="nil"/>
              </w:pBdr>
              <w:suppressAutoHyphens/>
              <w:rPr>
                <w:rFonts w:ascii="Cambria" w:eastAsia="Arial Unicode MS" w:hAnsi="Cambria" w:cs="Times New Roman"/>
                <w:color w:val="000000"/>
                <w:bdr w:val="nil"/>
              </w:rPr>
            </w:pPr>
            <w:r w:rsidRPr="00EE7016">
              <w:rPr>
                <w:rFonts w:ascii="Cambria" w:eastAsia="Arial Unicode MS" w:hAnsi="Cambria" w:cs="Times New Roman"/>
                <w:color w:val="000000"/>
                <w:bdr w:val="nil"/>
              </w:rPr>
              <w:t>C13 punktas</w:t>
            </w:r>
          </w:p>
        </w:tc>
        <w:tc>
          <w:tcPr>
            <w:tcW w:w="4252" w:type="dxa"/>
          </w:tcPr>
          <w:p w14:paraId="4EBCD9C8" w14:textId="77777777" w:rsidR="00EE7016" w:rsidRPr="00EE7016" w:rsidRDefault="00EE7016" w:rsidP="00EE7016">
            <w:pPr>
              <w:pBdr>
                <w:top w:val="nil"/>
                <w:left w:val="nil"/>
                <w:bottom w:val="nil"/>
                <w:right w:val="nil"/>
                <w:between w:val="nil"/>
                <w:bar w:val="nil"/>
              </w:pBdr>
              <w:suppressAutoHyphens/>
              <w:spacing w:after="40"/>
              <w:jc w:val="both"/>
              <w:rPr>
                <w:rFonts w:ascii="Cambria" w:eastAsia="Arial Unicode MS" w:hAnsi="Cambria" w:cs="Times New Roman"/>
                <w:color w:val="000000"/>
                <w:bdr w:val="nil"/>
                <w:lang w:val="en-US"/>
              </w:rPr>
            </w:pPr>
            <w:proofErr w:type="spellStart"/>
            <w:r w:rsidRPr="00EE7016">
              <w:rPr>
                <w:rFonts w:ascii="Cambria" w:eastAsia="Arial Unicode MS" w:hAnsi="Cambria" w:cs="Times New Roman"/>
                <w:color w:val="000000"/>
                <w:bdr w:val="nil"/>
                <w:lang w:val="en-US"/>
              </w:rPr>
              <w:t>Iš</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Lietuvoje</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įsteigtų</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subjektų</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įrodančių</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dokumentų</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nereikalaujama</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Užtenka</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pateikto</w:t>
            </w:r>
            <w:proofErr w:type="spellEnd"/>
            <w:r w:rsidRPr="00EE7016">
              <w:rPr>
                <w:rFonts w:ascii="Cambria" w:eastAsia="Arial Unicode MS" w:hAnsi="Cambria" w:cs="Times New Roman"/>
                <w:color w:val="000000"/>
                <w:bdr w:val="nil"/>
                <w:lang w:val="en-US"/>
              </w:rPr>
              <w:t xml:space="preserve"> EBVPD.</w:t>
            </w:r>
          </w:p>
          <w:p w14:paraId="3DFB9EE1" w14:textId="77777777" w:rsidR="00EE7016" w:rsidRPr="00EE7016" w:rsidRDefault="00EE7016" w:rsidP="00EE7016">
            <w:pPr>
              <w:pBdr>
                <w:top w:val="nil"/>
                <w:left w:val="nil"/>
                <w:bottom w:val="nil"/>
                <w:right w:val="nil"/>
                <w:between w:val="nil"/>
                <w:bar w:val="nil"/>
              </w:pBdr>
              <w:suppressAutoHyphens/>
              <w:spacing w:after="40"/>
              <w:jc w:val="both"/>
              <w:rPr>
                <w:rFonts w:ascii="Cambria" w:eastAsia="Arial Unicode MS" w:hAnsi="Cambria" w:cs="Times New Roman"/>
                <w:color w:val="000000"/>
                <w:bdr w:val="nil"/>
              </w:rPr>
            </w:pPr>
          </w:p>
        </w:tc>
      </w:tr>
      <w:tr w:rsidR="00EE7016" w:rsidRPr="00EE7016" w14:paraId="4F0FDD75" w14:textId="77777777" w:rsidTr="00622093">
        <w:tc>
          <w:tcPr>
            <w:tcW w:w="846" w:type="dxa"/>
          </w:tcPr>
          <w:p w14:paraId="3433412A" w14:textId="77777777" w:rsidR="00EE7016" w:rsidRPr="00EE7016" w:rsidRDefault="00EE7016" w:rsidP="00EE7016">
            <w:pPr>
              <w:pBdr>
                <w:top w:val="nil"/>
                <w:left w:val="nil"/>
                <w:bottom w:val="nil"/>
                <w:right w:val="nil"/>
                <w:between w:val="nil"/>
                <w:bar w:val="nil"/>
              </w:pBdr>
              <w:suppressAutoHyphens/>
              <w:spacing w:after="40"/>
              <w:jc w:val="center"/>
              <w:rPr>
                <w:rFonts w:ascii="Cambria" w:eastAsia="Arial Unicode MS" w:hAnsi="Cambria" w:cs="Times New Roman"/>
                <w:color w:val="000000"/>
                <w:bdr w:val="nil"/>
              </w:rPr>
            </w:pPr>
            <w:r w:rsidRPr="00EE7016">
              <w:rPr>
                <w:rFonts w:ascii="Cambria" w:eastAsia="Arial Unicode MS" w:hAnsi="Cambria" w:cs="Times New Roman"/>
                <w:color w:val="000000"/>
                <w:bdr w:val="nil"/>
              </w:rPr>
              <w:t>3.8.7</w:t>
            </w:r>
          </w:p>
        </w:tc>
        <w:tc>
          <w:tcPr>
            <w:tcW w:w="3031" w:type="dxa"/>
          </w:tcPr>
          <w:p w14:paraId="2D57B1EA" w14:textId="77777777" w:rsidR="00EE7016" w:rsidRPr="00EE7016" w:rsidRDefault="00EE7016" w:rsidP="00EE7016">
            <w:pPr>
              <w:pBdr>
                <w:top w:val="nil"/>
                <w:left w:val="nil"/>
                <w:bottom w:val="nil"/>
                <w:right w:val="nil"/>
                <w:between w:val="nil"/>
                <w:bar w:val="nil"/>
              </w:pBdr>
              <w:suppressAutoHyphens/>
              <w:spacing w:after="40"/>
              <w:jc w:val="both"/>
              <w:rPr>
                <w:rFonts w:ascii="Cambria" w:eastAsia="Arial Unicode MS" w:hAnsi="Cambria" w:cs="Times New Roman"/>
                <w:color w:val="000000"/>
                <w:bdr w:val="nil"/>
                <w:lang w:val="en-US"/>
              </w:rPr>
            </w:pPr>
            <w:r w:rsidRPr="00EE7016">
              <w:rPr>
                <w:rFonts w:ascii="Cambria" w:eastAsia="Arial Unicode MS" w:hAnsi="Cambria" w:cs="Times New Roman"/>
                <w:color w:val="000000"/>
                <w:bdr w:val="nil"/>
                <w:lang w:val="en-US"/>
              </w:rPr>
              <w:t xml:space="preserve">Tiekėjas pirkimo </w:t>
            </w:r>
            <w:proofErr w:type="spellStart"/>
            <w:r w:rsidRPr="00EE7016">
              <w:rPr>
                <w:rFonts w:ascii="Cambria" w:eastAsia="Arial Unicode MS" w:hAnsi="Cambria" w:cs="Times New Roman"/>
                <w:color w:val="000000"/>
                <w:bdr w:val="nil"/>
                <w:lang w:val="en-US"/>
              </w:rPr>
              <w:t>procedūrų</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metu</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nuslėpė</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informaciją</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ar</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pateikė</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melagingą</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informaciją</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apie</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atitiktį</w:t>
            </w:r>
            <w:proofErr w:type="spellEnd"/>
            <w:r w:rsidRPr="00EE7016">
              <w:rPr>
                <w:rFonts w:ascii="Cambria" w:eastAsia="Arial Unicode MS" w:hAnsi="Cambria" w:cs="Times New Roman"/>
                <w:color w:val="000000"/>
                <w:bdr w:val="nil"/>
                <w:lang w:val="en-US"/>
              </w:rPr>
              <w:t xml:space="preserve"> VPĮ 46 </w:t>
            </w:r>
            <w:proofErr w:type="spellStart"/>
            <w:r w:rsidRPr="00EE7016">
              <w:rPr>
                <w:rFonts w:ascii="Cambria" w:eastAsia="Arial Unicode MS" w:hAnsi="Cambria" w:cs="Times New Roman"/>
                <w:color w:val="000000"/>
                <w:bdr w:val="nil"/>
                <w:lang w:val="en-US"/>
              </w:rPr>
              <w:t>ir</w:t>
            </w:r>
            <w:proofErr w:type="spellEnd"/>
            <w:r w:rsidRPr="00EE7016">
              <w:rPr>
                <w:rFonts w:ascii="Cambria" w:eastAsia="Arial Unicode MS" w:hAnsi="Cambria" w:cs="Times New Roman"/>
                <w:color w:val="000000"/>
                <w:bdr w:val="nil"/>
                <w:lang w:val="en-US"/>
              </w:rPr>
              <w:t xml:space="preserve"> 47 </w:t>
            </w:r>
            <w:proofErr w:type="spellStart"/>
            <w:r w:rsidRPr="00EE7016">
              <w:rPr>
                <w:rFonts w:ascii="Cambria" w:eastAsia="Arial Unicode MS" w:hAnsi="Cambria" w:cs="Times New Roman"/>
                <w:color w:val="000000"/>
                <w:bdr w:val="nil"/>
                <w:lang w:val="en-US"/>
              </w:rPr>
              <w:t>straipsniuose</w:t>
            </w:r>
            <w:proofErr w:type="spellEnd"/>
            <w:r w:rsidRPr="00EE7016">
              <w:rPr>
                <w:rFonts w:ascii="Cambria" w:eastAsia="Arial Unicode MS" w:hAnsi="Cambria" w:cs="Times New Roman"/>
                <w:color w:val="000000"/>
                <w:bdr w:val="nil"/>
                <w:lang w:val="en-US"/>
              </w:rPr>
              <w:t xml:space="preserve"> nustatytiems reikalavimams, </w:t>
            </w:r>
            <w:proofErr w:type="spellStart"/>
            <w:r w:rsidRPr="00EE7016">
              <w:rPr>
                <w:rFonts w:ascii="Cambria" w:eastAsia="Arial Unicode MS" w:hAnsi="Cambria" w:cs="Times New Roman"/>
                <w:color w:val="000000"/>
                <w:bdr w:val="nil"/>
                <w:lang w:val="en-US"/>
              </w:rPr>
              <w:t>ir</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perkančioji</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organizacija</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gali</w:t>
            </w:r>
            <w:proofErr w:type="spellEnd"/>
            <w:r w:rsidRPr="00EE7016">
              <w:rPr>
                <w:rFonts w:ascii="Cambria" w:eastAsia="Arial Unicode MS" w:hAnsi="Cambria" w:cs="Times New Roman"/>
                <w:color w:val="000000"/>
                <w:bdr w:val="nil"/>
                <w:lang w:val="en-US"/>
              </w:rPr>
              <w:t xml:space="preserve"> tai </w:t>
            </w:r>
            <w:proofErr w:type="spellStart"/>
            <w:r w:rsidRPr="00EE7016">
              <w:rPr>
                <w:rFonts w:ascii="Cambria" w:eastAsia="Arial Unicode MS" w:hAnsi="Cambria" w:cs="Times New Roman"/>
                <w:color w:val="000000"/>
                <w:bdr w:val="nil"/>
                <w:lang w:val="en-US"/>
              </w:rPr>
              <w:t>įrodyti</w:t>
            </w:r>
            <w:proofErr w:type="spellEnd"/>
            <w:r w:rsidRPr="00EE7016">
              <w:rPr>
                <w:rFonts w:ascii="Cambria" w:eastAsia="Arial Unicode MS" w:hAnsi="Cambria" w:cs="Times New Roman"/>
                <w:color w:val="000000"/>
                <w:bdr w:val="nil"/>
                <w:lang w:val="en-US"/>
              </w:rPr>
              <w:t xml:space="preserve"> bet </w:t>
            </w:r>
            <w:proofErr w:type="spellStart"/>
            <w:r w:rsidRPr="00EE7016">
              <w:rPr>
                <w:rFonts w:ascii="Cambria" w:eastAsia="Arial Unicode MS" w:hAnsi="Cambria" w:cs="Times New Roman"/>
                <w:color w:val="000000"/>
                <w:bdr w:val="nil"/>
                <w:lang w:val="en-US"/>
              </w:rPr>
              <w:t>kokiomis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teisėtomis</w:t>
            </w:r>
            <w:proofErr w:type="spellEnd"/>
            <w:r w:rsidRPr="00EE7016">
              <w:rPr>
                <w:rFonts w:ascii="Cambria" w:eastAsia="Arial Unicode MS" w:hAnsi="Cambria" w:cs="Times New Roman"/>
                <w:color w:val="000000"/>
                <w:bdr w:val="nil"/>
                <w:lang w:val="en-US"/>
              </w:rPr>
              <w:t xml:space="preserve"> priemonėmis, </w:t>
            </w:r>
            <w:proofErr w:type="spellStart"/>
            <w:r w:rsidRPr="00EE7016">
              <w:rPr>
                <w:rFonts w:ascii="Cambria" w:eastAsia="Arial Unicode MS" w:hAnsi="Cambria" w:cs="Times New Roman"/>
                <w:color w:val="000000"/>
                <w:bdr w:val="nil"/>
                <w:lang w:val="en-US"/>
              </w:rPr>
              <w:t>arba</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tiekėjas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dėl</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pateiktos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melagingos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informacijos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negali</w:t>
            </w:r>
            <w:proofErr w:type="spellEnd"/>
            <w:r w:rsidRPr="00EE7016">
              <w:rPr>
                <w:rFonts w:ascii="Cambria" w:eastAsia="Arial Unicode MS" w:hAnsi="Cambria" w:cs="Times New Roman"/>
                <w:color w:val="000000"/>
                <w:bdr w:val="nil"/>
                <w:lang w:val="en-US"/>
              </w:rPr>
              <w:t xml:space="preserve"> pateikti </w:t>
            </w:r>
            <w:proofErr w:type="spellStart"/>
            <w:r w:rsidRPr="00EE7016">
              <w:rPr>
                <w:rFonts w:ascii="Cambria" w:eastAsia="Arial Unicode MS" w:hAnsi="Cambria" w:cs="Times New Roman"/>
                <w:color w:val="000000"/>
                <w:bdr w:val="nil"/>
                <w:lang w:val="en-US"/>
              </w:rPr>
              <w:t>patvirtinančių</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dokumentų</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reikalaujamų</w:t>
            </w:r>
            <w:proofErr w:type="spellEnd"/>
            <w:r w:rsidRPr="00EE7016">
              <w:rPr>
                <w:rFonts w:ascii="Cambria" w:eastAsia="Arial Unicode MS" w:hAnsi="Cambria" w:cs="Times New Roman"/>
                <w:color w:val="000000"/>
                <w:bdr w:val="nil"/>
                <w:lang w:val="en-US"/>
              </w:rPr>
              <w:t xml:space="preserve"> pagal VPĮ 50 </w:t>
            </w:r>
            <w:proofErr w:type="spellStart"/>
            <w:r w:rsidRPr="00EE7016">
              <w:rPr>
                <w:rFonts w:ascii="Cambria" w:eastAsia="Arial Unicode MS" w:hAnsi="Cambria" w:cs="Times New Roman"/>
                <w:color w:val="000000"/>
                <w:bdr w:val="nil"/>
                <w:lang w:val="en-US"/>
              </w:rPr>
              <w:t>straipsnį</w:t>
            </w:r>
            <w:proofErr w:type="spellEnd"/>
            <w:r w:rsidRPr="00EE7016">
              <w:rPr>
                <w:rFonts w:ascii="Cambria" w:eastAsia="Arial Unicode MS" w:hAnsi="Cambria" w:cs="Times New Roman"/>
                <w:color w:val="000000"/>
                <w:bdr w:val="nil"/>
                <w:lang w:val="en-US"/>
              </w:rPr>
              <w:t xml:space="preserve">. </w:t>
            </w:r>
          </w:p>
          <w:p w14:paraId="185126B1" w14:textId="77777777" w:rsidR="00EE7016" w:rsidRPr="00EE7016" w:rsidRDefault="00EE7016" w:rsidP="00EE7016">
            <w:pPr>
              <w:pBdr>
                <w:top w:val="nil"/>
                <w:left w:val="nil"/>
                <w:bottom w:val="nil"/>
                <w:right w:val="nil"/>
                <w:between w:val="nil"/>
                <w:bar w:val="nil"/>
              </w:pBdr>
              <w:suppressAutoHyphens/>
              <w:spacing w:after="40"/>
              <w:jc w:val="both"/>
              <w:rPr>
                <w:rFonts w:ascii="Cambria" w:eastAsia="Arial Unicode MS" w:hAnsi="Cambria" w:cs="Times New Roman"/>
                <w:bCs/>
                <w:color w:val="000000"/>
                <w:bdr w:val="nil"/>
                <w:lang w:val="en-US"/>
              </w:rPr>
            </w:pPr>
            <w:proofErr w:type="spellStart"/>
            <w:r w:rsidRPr="00EE7016">
              <w:rPr>
                <w:rFonts w:ascii="Cambria" w:eastAsia="Arial Unicode MS" w:hAnsi="Cambria" w:cs="Times New Roman"/>
                <w:bCs/>
                <w:color w:val="000000"/>
                <w:bdr w:val="nil"/>
                <w:lang w:val="en-US"/>
              </w:rPr>
              <w:t>Šiuo</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pagrindu</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tiekėjas</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taip</w:t>
            </w:r>
            <w:proofErr w:type="spellEnd"/>
            <w:r w:rsidRPr="00EE7016">
              <w:rPr>
                <w:rFonts w:ascii="Cambria" w:eastAsia="Arial Unicode MS" w:hAnsi="Cambria" w:cs="Times New Roman"/>
                <w:bCs/>
                <w:color w:val="000000"/>
                <w:bdr w:val="nil"/>
                <w:lang w:val="en-US"/>
              </w:rPr>
              <w:t xml:space="preserve"> pat </w:t>
            </w:r>
            <w:proofErr w:type="spellStart"/>
            <w:r w:rsidRPr="00EE7016">
              <w:rPr>
                <w:rFonts w:ascii="Cambria" w:eastAsia="Arial Unicode MS" w:hAnsi="Cambria" w:cs="Times New Roman"/>
                <w:bCs/>
                <w:color w:val="000000"/>
                <w:bdr w:val="nil"/>
                <w:lang w:val="en-US"/>
              </w:rPr>
              <w:t>pašalinamas</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iš</w:t>
            </w:r>
            <w:proofErr w:type="spellEnd"/>
            <w:r w:rsidRPr="00EE7016">
              <w:rPr>
                <w:rFonts w:ascii="Cambria" w:eastAsia="Arial Unicode MS" w:hAnsi="Cambria" w:cs="Times New Roman"/>
                <w:bCs/>
                <w:color w:val="000000"/>
                <w:bdr w:val="nil"/>
                <w:lang w:val="en-US"/>
              </w:rPr>
              <w:t xml:space="preserve"> pirkimo </w:t>
            </w:r>
            <w:proofErr w:type="spellStart"/>
            <w:r w:rsidRPr="00EE7016">
              <w:rPr>
                <w:rFonts w:ascii="Cambria" w:eastAsia="Arial Unicode MS" w:hAnsi="Cambria" w:cs="Times New Roman"/>
                <w:bCs/>
                <w:color w:val="000000"/>
                <w:bdr w:val="nil"/>
                <w:lang w:val="en-US"/>
              </w:rPr>
              <w:t>procedūros</w:t>
            </w:r>
            <w:proofErr w:type="spellEnd"/>
            <w:r w:rsidRPr="00EE7016">
              <w:rPr>
                <w:rFonts w:ascii="Cambria" w:eastAsia="Arial Unicode MS" w:hAnsi="Cambria" w:cs="Times New Roman"/>
                <w:bCs/>
                <w:color w:val="000000"/>
                <w:bdr w:val="nil"/>
                <w:lang w:val="en-US"/>
              </w:rPr>
              <w:t xml:space="preserve">, kai </w:t>
            </w:r>
            <w:proofErr w:type="spellStart"/>
            <w:r w:rsidRPr="00EE7016">
              <w:rPr>
                <w:rFonts w:ascii="Cambria" w:eastAsia="Arial Unicode MS" w:hAnsi="Cambria" w:cs="Times New Roman"/>
                <w:bCs/>
                <w:color w:val="000000"/>
                <w:bdr w:val="nil"/>
                <w:lang w:val="en-US"/>
              </w:rPr>
              <w:t>ankstesnių</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procedūrų</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atliktų</w:t>
            </w:r>
            <w:proofErr w:type="spellEnd"/>
            <w:r w:rsidRPr="00EE7016">
              <w:rPr>
                <w:rFonts w:ascii="Cambria" w:eastAsia="Arial Unicode MS" w:hAnsi="Cambria" w:cs="Times New Roman"/>
                <w:bCs/>
                <w:color w:val="000000"/>
                <w:bdr w:val="nil"/>
                <w:lang w:val="en-US"/>
              </w:rPr>
              <w:t xml:space="preserve"> VPĮ, Viešųjų pirkimų, </w:t>
            </w:r>
            <w:proofErr w:type="spellStart"/>
            <w:r w:rsidRPr="00EE7016">
              <w:rPr>
                <w:rFonts w:ascii="Cambria" w:eastAsia="Arial Unicode MS" w:hAnsi="Cambria" w:cs="Times New Roman"/>
                <w:bCs/>
                <w:color w:val="000000"/>
                <w:bdr w:val="nil"/>
                <w:lang w:val="en-US"/>
              </w:rPr>
              <w:t>atliekamų</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gynybos</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ir</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saugumo</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srityje</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įstatymo</w:t>
            </w:r>
            <w:proofErr w:type="spellEnd"/>
            <w:r w:rsidRPr="00EE7016">
              <w:rPr>
                <w:rFonts w:ascii="Cambria" w:eastAsia="Arial Unicode MS" w:hAnsi="Cambria" w:cs="Times New Roman"/>
                <w:bCs/>
                <w:color w:val="000000"/>
                <w:bdr w:val="nil"/>
                <w:lang w:val="en-US"/>
              </w:rPr>
              <w:t xml:space="preserve">, Pirkimų, </w:t>
            </w:r>
            <w:proofErr w:type="spellStart"/>
            <w:r w:rsidRPr="00EE7016">
              <w:rPr>
                <w:rFonts w:ascii="Cambria" w:eastAsia="Arial Unicode MS" w:hAnsi="Cambria" w:cs="Times New Roman"/>
                <w:bCs/>
                <w:color w:val="000000"/>
                <w:bdr w:val="nil"/>
                <w:lang w:val="en-US"/>
              </w:rPr>
              <w:t>atliekamų</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lastRenderedPageBreak/>
              <w:t>vandentvarkos</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energetikos</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transporto</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ar</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pašto</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paslaugų</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srities</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perkančiųjų</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subjektų</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įstatymo</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ar</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Koncesijų</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įstatymo</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nustatyta</w:t>
            </w:r>
            <w:proofErr w:type="spellEnd"/>
            <w:r w:rsidRPr="00EE7016">
              <w:rPr>
                <w:rFonts w:ascii="Cambria" w:eastAsia="Arial Unicode MS" w:hAnsi="Cambria" w:cs="Times New Roman"/>
                <w:bCs/>
                <w:color w:val="000000"/>
                <w:bdr w:val="nil"/>
                <w:lang w:val="en-US"/>
              </w:rPr>
              <w:t xml:space="preserve"> tvarka, </w:t>
            </w:r>
            <w:proofErr w:type="spellStart"/>
            <w:r w:rsidRPr="00EE7016">
              <w:rPr>
                <w:rFonts w:ascii="Cambria" w:eastAsia="Arial Unicode MS" w:hAnsi="Cambria" w:cs="Times New Roman"/>
                <w:bCs/>
                <w:color w:val="000000"/>
                <w:bdr w:val="nil"/>
                <w:lang w:val="en-US"/>
              </w:rPr>
              <w:t>metu</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nuslėpė</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informaciją</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ar</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pateikė</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šiame</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punkte</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nurodytą</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melagingą</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informaciją</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arba</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tiekėjas</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dėl</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pateiktos</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melagingos</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informacijos</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negalėjo</w:t>
            </w:r>
            <w:proofErr w:type="spellEnd"/>
            <w:r w:rsidRPr="00EE7016">
              <w:rPr>
                <w:rFonts w:ascii="Cambria" w:eastAsia="Arial Unicode MS" w:hAnsi="Cambria" w:cs="Times New Roman"/>
                <w:bCs/>
                <w:color w:val="000000"/>
                <w:bdr w:val="nil"/>
                <w:lang w:val="en-US"/>
              </w:rPr>
              <w:t xml:space="preserve"> pateikti </w:t>
            </w:r>
            <w:proofErr w:type="spellStart"/>
            <w:r w:rsidRPr="00EE7016">
              <w:rPr>
                <w:rFonts w:ascii="Cambria" w:eastAsia="Arial Unicode MS" w:hAnsi="Cambria" w:cs="Times New Roman"/>
                <w:bCs/>
                <w:color w:val="000000"/>
                <w:bdr w:val="nil"/>
                <w:lang w:val="en-US"/>
              </w:rPr>
              <w:t>patvirtinančių</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dokumentų</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reikalaujamų</w:t>
            </w:r>
            <w:proofErr w:type="spellEnd"/>
            <w:r w:rsidRPr="00EE7016">
              <w:rPr>
                <w:rFonts w:ascii="Cambria" w:eastAsia="Arial Unicode MS" w:hAnsi="Cambria" w:cs="Times New Roman"/>
                <w:bCs/>
                <w:color w:val="000000"/>
                <w:bdr w:val="nil"/>
                <w:lang w:val="en-US"/>
              </w:rPr>
              <w:t xml:space="preserve"> pagal VPĮ 50 </w:t>
            </w:r>
            <w:proofErr w:type="spellStart"/>
            <w:r w:rsidRPr="00EE7016">
              <w:rPr>
                <w:rFonts w:ascii="Cambria" w:eastAsia="Arial Unicode MS" w:hAnsi="Cambria" w:cs="Times New Roman"/>
                <w:bCs/>
                <w:color w:val="000000"/>
                <w:bdr w:val="nil"/>
                <w:lang w:val="en-US"/>
              </w:rPr>
              <w:t>straipsnį</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dėl</w:t>
            </w:r>
            <w:proofErr w:type="spellEnd"/>
            <w:r w:rsidRPr="00EE7016">
              <w:rPr>
                <w:rFonts w:ascii="Cambria" w:eastAsia="Arial Unicode MS" w:hAnsi="Cambria" w:cs="Times New Roman"/>
                <w:bCs/>
                <w:color w:val="000000"/>
                <w:bdr w:val="nil"/>
                <w:lang w:val="en-US"/>
              </w:rPr>
              <w:t xml:space="preserve"> ko per </w:t>
            </w:r>
            <w:proofErr w:type="spellStart"/>
            <w:r w:rsidRPr="00EE7016">
              <w:rPr>
                <w:rFonts w:ascii="Cambria" w:eastAsia="Arial Unicode MS" w:hAnsi="Cambria" w:cs="Times New Roman"/>
                <w:bCs/>
                <w:color w:val="000000"/>
                <w:bdr w:val="nil"/>
                <w:lang w:val="en-US"/>
              </w:rPr>
              <w:t>pastaruosius</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vienus</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metus</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buvo</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pašalintas</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iš</w:t>
            </w:r>
            <w:proofErr w:type="spellEnd"/>
            <w:r w:rsidRPr="00EE7016">
              <w:rPr>
                <w:rFonts w:ascii="Cambria" w:eastAsia="Arial Unicode MS" w:hAnsi="Cambria" w:cs="Times New Roman"/>
                <w:bCs/>
                <w:color w:val="000000"/>
                <w:bdr w:val="nil"/>
                <w:lang w:val="en-US"/>
              </w:rPr>
              <w:t xml:space="preserve"> pirkimo </w:t>
            </w:r>
            <w:proofErr w:type="spellStart"/>
            <w:r w:rsidRPr="00EE7016">
              <w:rPr>
                <w:rFonts w:ascii="Cambria" w:eastAsia="Arial Unicode MS" w:hAnsi="Cambria" w:cs="Times New Roman"/>
                <w:bCs/>
                <w:color w:val="000000"/>
                <w:bdr w:val="nil"/>
                <w:lang w:val="en-US"/>
              </w:rPr>
              <w:t>ar</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koncesijos</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suteikimo</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procedūrų</w:t>
            </w:r>
            <w:proofErr w:type="spellEnd"/>
            <w:r w:rsidRPr="00EE7016">
              <w:rPr>
                <w:rFonts w:ascii="Cambria" w:eastAsia="Arial Unicode MS" w:hAnsi="Cambria" w:cs="Times New Roman"/>
                <w:bCs/>
                <w:color w:val="000000"/>
                <w:bdr w:val="nil"/>
                <w:lang w:val="en-US"/>
              </w:rPr>
              <w:t xml:space="preserve">. </w:t>
            </w:r>
          </w:p>
          <w:p w14:paraId="7C460F1E" w14:textId="77777777" w:rsidR="00EE7016" w:rsidRPr="00EE7016" w:rsidRDefault="00EE7016" w:rsidP="00EE7016">
            <w:pPr>
              <w:pBdr>
                <w:top w:val="nil"/>
                <w:left w:val="nil"/>
                <w:bottom w:val="nil"/>
                <w:right w:val="nil"/>
                <w:between w:val="nil"/>
                <w:bar w:val="nil"/>
              </w:pBdr>
              <w:suppressAutoHyphens/>
              <w:spacing w:after="40"/>
              <w:jc w:val="both"/>
              <w:rPr>
                <w:rFonts w:ascii="Cambria" w:eastAsia="Arial Unicode MS" w:hAnsi="Cambria" w:cs="Times New Roman"/>
                <w:color w:val="000000"/>
                <w:bdr w:val="nil"/>
              </w:rPr>
            </w:pPr>
            <w:proofErr w:type="spellStart"/>
            <w:r w:rsidRPr="00EE7016">
              <w:rPr>
                <w:rFonts w:ascii="Cambria" w:eastAsia="Arial Unicode MS" w:hAnsi="Cambria" w:cs="Times New Roman"/>
                <w:bCs/>
                <w:color w:val="000000"/>
                <w:bdr w:val="nil"/>
                <w:lang w:val="en-US"/>
              </w:rPr>
              <w:t>Šiuo</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pagrindu</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tiekėjas</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taip</w:t>
            </w:r>
            <w:proofErr w:type="spellEnd"/>
            <w:r w:rsidRPr="00EE7016">
              <w:rPr>
                <w:rFonts w:ascii="Cambria" w:eastAsia="Arial Unicode MS" w:hAnsi="Cambria" w:cs="Times New Roman"/>
                <w:bCs/>
                <w:color w:val="000000"/>
                <w:bdr w:val="nil"/>
                <w:lang w:val="en-US"/>
              </w:rPr>
              <w:t xml:space="preserve"> pat </w:t>
            </w:r>
            <w:proofErr w:type="spellStart"/>
            <w:r w:rsidRPr="00EE7016">
              <w:rPr>
                <w:rFonts w:ascii="Cambria" w:eastAsia="Arial Unicode MS" w:hAnsi="Cambria" w:cs="Times New Roman"/>
                <w:bCs/>
                <w:color w:val="000000"/>
                <w:bdr w:val="nil"/>
                <w:lang w:val="en-US"/>
              </w:rPr>
              <w:t>pašalinamas</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iš</w:t>
            </w:r>
            <w:proofErr w:type="spellEnd"/>
            <w:r w:rsidRPr="00EE7016">
              <w:rPr>
                <w:rFonts w:ascii="Cambria" w:eastAsia="Arial Unicode MS" w:hAnsi="Cambria" w:cs="Times New Roman"/>
                <w:bCs/>
                <w:color w:val="000000"/>
                <w:bdr w:val="nil"/>
                <w:lang w:val="en-US"/>
              </w:rPr>
              <w:t xml:space="preserve"> pirkimo </w:t>
            </w:r>
            <w:proofErr w:type="spellStart"/>
            <w:r w:rsidRPr="00EE7016">
              <w:rPr>
                <w:rFonts w:ascii="Cambria" w:eastAsia="Arial Unicode MS" w:hAnsi="Cambria" w:cs="Times New Roman"/>
                <w:bCs/>
                <w:color w:val="000000"/>
                <w:bdr w:val="nil"/>
                <w:lang w:val="en-US"/>
              </w:rPr>
              <w:t>procedūros</w:t>
            </w:r>
            <w:proofErr w:type="spellEnd"/>
            <w:r w:rsidRPr="00EE7016">
              <w:rPr>
                <w:rFonts w:ascii="Cambria" w:eastAsia="Arial Unicode MS" w:hAnsi="Cambria" w:cs="Times New Roman"/>
                <w:bCs/>
                <w:color w:val="000000"/>
                <w:bdr w:val="nil"/>
                <w:lang w:val="en-US"/>
              </w:rPr>
              <w:t xml:space="preserve">, kai, </w:t>
            </w:r>
            <w:proofErr w:type="spellStart"/>
            <w:r w:rsidRPr="00EE7016">
              <w:rPr>
                <w:rFonts w:ascii="Cambria" w:eastAsia="Arial Unicode MS" w:hAnsi="Cambria" w:cs="Times New Roman"/>
                <w:bCs/>
                <w:color w:val="000000"/>
                <w:bdr w:val="nil"/>
                <w:lang w:val="en-US"/>
              </w:rPr>
              <w:t>vadovaujantis</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kitų</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valstybių</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teisės</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aktais</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ankstesnių</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procedūrų</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metu</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jis</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nuslėpė</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informaciją</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ar</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pateikė</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melagingą</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informaciją</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arba</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dėl</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melagingos</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informacijos</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pateikimo</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negalėjo</w:t>
            </w:r>
            <w:proofErr w:type="spellEnd"/>
            <w:r w:rsidRPr="00EE7016">
              <w:rPr>
                <w:rFonts w:ascii="Cambria" w:eastAsia="Arial Unicode MS" w:hAnsi="Cambria" w:cs="Times New Roman"/>
                <w:bCs/>
                <w:color w:val="000000"/>
                <w:bdr w:val="nil"/>
                <w:lang w:val="en-US"/>
              </w:rPr>
              <w:t xml:space="preserve"> pateikti </w:t>
            </w:r>
            <w:proofErr w:type="spellStart"/>
            <w:r w:rsidRPr="00EE7016">
              <w:rPr>
                <w:rFonts w:ascii="Cambria" w:eastAsia="Arial Unicode MS" w:hAnsi="Cambria" w:cs="Times New Roman"/>
                <w:bCs/>
                <w:color w:val="000000"/>
                <w:bdr w:val="nil"/>
                <w:lang w:val="en-US"/>
              </w:rPr>
              <w:t>patvirtinančių</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dokumentų</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dėl</w:t>
            </w:r>
            <w:proofErr w:type="spellEnd"/>
            <w:r w:rsidRPr="00EE7016">
              <w:rPr>
                <w:rFonts w:ascii="Cambria" w:eastAsia="Arial Unicode MS" w:hAnsi="Cambria" w:cs="Times New Roman"/>
                <w:bCs/>
                <w:color w:val="000000"/>
                <w:bdr w:val="nil"/>
                <w:lang w:val="en-US"/>
              </w:rPr>
              <w:t xml:space="preserve"> ko per </w:t>
            </w:r>
            <w:proofErr w:type="spellStart"/>
            <w:r w:rsidRPr="00EE7016">
              <w:rPr>
                <w:rFonts w:ascii="Cambria" w:eastAsia="Arial Unicode MS" w:hAnsi="Cambria" w:cs="Times New Roman"/>
                <w:bCs/>
                <w:color w:val="000000"/>
                <w:bdr w:val="nil"/>
                <w:lang w:val="en-US"/>
              </w:rPr>
              <w:t>pastaruosius</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vienus</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metus</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buvo</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pašalintas</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iš</w:t>
            </w:r>
            <w:proofErr w:type="spellEnd"/>
            <w:r w:rsidRPr="00EE7016">
              <w:rPr>
                <w:rFonts w:ascii="Cambria" w:eastAsia="Arial Unicode MS" w:hAnsi="Cambria" w:cs="Times New Roman"/>
                <w:bCs/>
                <w:color w:val="000000"/>
                <w:bdr w:val="nil"/>
                <w:lang w:val="en-US"/>
              </w:rPr>
              <w:t xml:space="preserve"> pirkimo </w:t>
            </w:r>
            <w:proofErr w:type="spellStart"/>
            <w:r w:rsidRPr="00EE7016">
              <w:rPr>
                <w:rFonts w:ascii="Cambria" w:eastAsia="Arial Unicode MS" w:hAnsi="Cambria" w:cs="Times New Roman"/>
                <w:bCs/>
                <w:color w:val="000000"/>
                <w:bdr w:val="nil"/>
                <w:lang w:val="en-US"/>
              </w:rPr>
              <w:t>ar</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koncesijos</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suteikimo</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procedūrų</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arba</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taikomos</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kitos</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panašios</w:t>
            </w:r>
            <w:proofErr w:type="spellEnd"/>
            <w:r w:rsidRPr="00EE7016">
              <w:rPr>
                <w:rFonts w:ascii="Cambria" w:eastAsia="Arial Unicode MS" w:hAnsi="Cambria" w:cs="Times New Roman"/>
                <w:bCs/>
                <w:color w:val="000000"/>
                <w:bdr w:val="nil"/>
                <w:lang w:val="en-US"/>
              </w:rPr>
              <w:t xml:space="preserve"> </w:t>
            </w:r>
            <w:proofErr w:type="spellStart"/>
            <w:r w:rsidRPr="00EE7016">
              <w:rPr>
                <w:rFonts w:ascii="Cambria" w:eastAsia="Arial Unicode MS" w:hAnsi="Cambria" w:cs="Times New Roman"/>
                <w:bCs/>
                <w:color w:val="000000"/>
                <w:bdr w:val="nil"/>
                <w:lang w:val="en-US"/>
              </w:rPr>
              <w:t>sankcijos</w:t>
            </w:r>
            <w:proofErr w:type="spellEnd"/>
            <w:r w:rsidRPr="00EE7016">
              <w:rPr>
                <w:rFonts w:ascii="Cambria" w:eastAsia="Arial Unicode MS" w:hAnsi="Cambria" w:cs="Times New Roman"/>
                <w:bCs/>
                <w:color w:val="000000"/>
                <w:bdr w:val="nil"/>
                <w:lang w:val="en-US"/>
              </w:rPr>
              <w:t>.</w:t>
            </w:r>
          </w:p>
        </w:tc>
        <w:tc>
          <w:tcPr>
            <w:tcW w:w="1760" w:type="dxa"/>
          </w:tcPr>
          <w:p w14:paraId="26BEE24B" w14:textId="77777777" w:rsidR="00EE7016" w:rsidRPr="00EE7016" w:rsidRDefault="00EE7016" w:rsidP="00EE7016">
            <w:pPr>
              <w:pBdr>
                <w:top w:val="nil"/>
                <w:left w:val="nil"/>
                <w:bottom w:val="nil"/>
                <w:right w:val="nil"/>
                <w:between w:val="nil"/>
                <w:bar w:val="nil"/>
              </w:pBdr>
              <w:suppressAutoHyphens/>
              <w:rPr>
                <w:rFonts w:ascii="Cambria" w:eastAsia="Arial Unicode MS" w:hAnsi="Cambria" w:cs="Times New Roman"/>
                <w:b/>
                <w:bCs/>
                <w:color w:val="000000"/>
                <w:bdr w:val="nil"/>
                <w:lang w:val="en-US"/>
              </w:rPr>
            </w:pPr>
            <w:r w:rsidRPr="00EE7016">
              <w:rPr>
                <w:rFonts w:ascii="Cambria" w:eastAsia="Arial Unicode MS" w:hAnsi="Cambria" w:cs="Times New Roman"/>
                <w:b/>
                <w:bCs/>
                <w:color w:val="000000"/>
                <w:bdr w:val="nil"/>
                <w:lang w:val="en-US"/>
              </w:rPr>
              <w:lastRenderedPageBreak/>
              <w:t xml:space="preserve">VPĮ 46 </w:t>
            </w:r>
            <w:proofErr w:type="spellStart"/>
            <w:r w:rsidRPr="00EE7016">
              <w:rPr>
                <w:rFonts w:ascii="Cambria" w:eastAsia="Arial Unicode MS" w:hAnsi="Cambria" w:cs="Times New Roman"/>
                <w:b/>
                <w:bCs/>
                <w:color w:val="000000"/>
                <w:bdr w:val="nil"/>
                <w:lang w:val="en-US"/>
              </w:rPr>
              <w:t>straipsnio</w:t>
            </w:r>
            <w:proofErr w:type="spellEnd"/>
            <w:r w:rsidRPr="00EE7016">
              <w:rPr>
                <w:rFonts w:ascii="Cambria" w:eastAsia="Arial Unicode MS" w:hAnsi="Cambria" w:cs="Times New Roman"/>
                <w:b/>
                <w:bCs/>
                <w:color w:val="000000"/>
                <w:bdr w:val="nil"/>
                <w:lang w:val="en-US"/>
              </w:rPr>
              <w:t xml:space="preserve"> </w:t>
            </w:r>
          </w:p>
          <w:p w14:paraId="03FC1C69" w14:textId="77777777" w:rsidR="00EE7016" w:rsidRPr="00EE7016" w:rsidRDefault="00EE7016" w:rsidP="00EE7016">
            <w:pPr>
              <w:pBdr>
                <w:top w:val="nil"/>
                <w:left w:val="nil"/>
                <w:bottom w:val="nil"/>
                <w:right w:val="nil"/>
                <w:between w:val="nil"/>
                <w:bar w:val="nil"/>
              </w:pBdr>
              <w:suppressAutoHyphens/>
              <w:rPr>
                <w:rFonts w:ascii="Cambria" w:eastAsia="Arial Unicode MS" w:hAnsi="Cambria" w:cs="Times New Roman"/>
                <w:b/>
                <w:bCs/>
                <w:color w:val="000000"/>
                <w:bdr w:val="nil"/>
                <w:lang w:val="en-US"/>
              </w:rPr>
            </w:pPr>
            <w:r w:rsidRPr="00EE7016">
              <w:rPr>
                <w:rFonts w:ascii="Cambria" w:eastAsia="Arial Unicode MS" w:hAnsi="Cambria" w:cs="Times New Roman"/>
                <w:b/>
                <w:bCs/>
                <w:color w:val="000000"/>
                <w:bdr w:val="nil"/>
                <w:lang w:val="en-US"/>
              </w:rPr>
              <w:t xml:space="preserve">4 </w:t>
            </w:r>
            <w:proofErr w:type="spellStart"/>
            <w:r w:rsidRPr="00EE7016">
              <w:rPr>
                <w:rFonts w:ascii="Cambria" w:eastAsia="Arial Unicode MS" w:hAnsi="Cambria" w:cs="Times New Roman"/>
                <w:b/>
                <w:bCs/>
                <w:color w:val="000000"/>
                <w:bdr w:val="nil"/>
                <w:lang w:val="en-US"/>
              </w:rPr>
              <w:t>dalies</w:t>
            </w:r>
            <w:proofErr w:type="spellEnd"/>
            <w:r w:rsidRPr="00EE7016">
              <w:rPr>
                <w:rFonts w:ascii="Cambria" w:eastAsia="Arial Unicode MS" w:hAnsi="Cambria" w:cs="Times New Roman"/>
                <w:b/>
                <w:bCs/>
                <w:color w:val="000000"/>
                <w:bdr w:val="nil"/>
                <w:lang w:val="en-US"/>
              </w:rPr>
              <w:t xml:space="preserve"> 4 </w:t>
            </w:r>
            <w:proofErr w:type="spellStart"/>
            <w:r w:rsidRPr="00EE7016">
              <w:rPr>
                <w:rFonts w:ascii="Cambria" w:eastAsia="Arial Unicode MS" w:hAnsi="Cambria" w:cs="Times New Roman"/>
                <w:b/>
                <w:bCs/>
                <w:color w:val="000000"/>
                <w:bdr w:val="nil"/>
                <w:lang w:val="en-US"/>
              </w:rPr>
              <w:t>punktas</w:t>
            </w:r>
            <w:proofErr w:type="spellEnd"/>
          </w:p>
          <w:p w14:paraId="79DA8E5B" w14:textId="77777777" w:rsidR="00EE7016" w:rsidRPr="00EE7016" w:rsidRDefault="00EE7016" w:rsidP="00EE7016">
            <w:pPr>
              <w:pBdr>
                <w:top w:val="nil"/>
                <w:left w:val="nil"/>
                <w:bottom w:val="nil"/>
                <w:right w:val="nil"/>
                <w:between w:val="nil"/>
                <w:bar w:val="nil"/>
              </w:pBdr>
              <w:suppressAutoHyphens/>
              <w:rPr>
                <w:rFonts w:ascii="Cambria" w:eastAsia="Arial Unicode MS" w:hAnsi="Cambria" w:cs="Times New Roman"/>
                <w:color w:val="000000"/>
                <w:bdr w:val="nil"/>
                <w:lang w:val="en-US"/>
              </w:rPr>
            </w:pPr>
          </w:p>
          <w:p w14:paraId="50942B53" w14:textId="77777777" w:rsidR="00EE7016" w:rsidRPr="00EE7016" w:rsidRDefault="00EE7016" w:rsidP="00EE7016">
            <w:pPr>
              <w:pBdr>
                <w:top w:val="nil"/>
                <w:left w:val="nil"/>
                <w:bottom w:val="nil"/>
                <w:right w:val="nil"/>
                <w:between w:val="nil"/>
                <w:bar w:val="nil"/>
              </w:pBdr>
              <w:suppressAutoHyphens/>
              <w:rPr>
                <w:rFonts w:ascii="Cambria" w:eastAsia="Arial Unicode MS" w:hAnsi="Cambria" w:cs="Times New Roman"/>
                <w:color w:val="000000"/>
                <w:bdr w:val="nil"/>
                <w:lang w:val="en-US"/>
              </w:rPr>
            </w:pPr>
            <w:r w:rsidRPr="00EE7016">
              <w:rPr>
                <w:rFonts w:ascii="Cambria" w:eastAsia="Arial Unicode MS" w:hAnsi="Cambria" w:cs="Times New Roman"/>
                <w:color w:val="000000"/>
                <w:bdr w:val="nil"/>
                <w:lang w:val="en-US"/>
              </w:rPr>
              <w:t xml:space="preserve">EBVPD III </w:t>
            </w:r>
            <w:proofErr w:type="spellStart"/>
            <w:r w:rsidRPr="00EE7016">
              <w:rPr>
                <w:rFonts w:ascii="Cambria" w:eastAsia="Arial Unicode MS" w:hAnsi="Cambria" w:cs="Times New Roman"/>
                <w:color w:val="000000"/>
                <w:bdr w:val="nil"/>
                <w:lang w:val="en-US"/>
              </w:rPr>
              <w:t>dalies</w:t>
            </w:r>
            <w:proofErr w:type="spellEnd"/>
            <w:r w:rsidRPr="00EE7016">
              <w:rPr>
                <w:rFonts w:ascii="Cambria" w:eastAsia="Arial Unicode MS" w:hAnsi="Cambria" w:cs="Times New Roman"/>
                <w:color w:val="000000"/>
                <w:bdr w:val="nil"/>
                <w:lang w:val="en-US"/>
              </w:rPr>
              <w:t xml:space="preserve"> </w:t>
            </w:r>
          </w:p>
          <w:p w14:paraId="5F4EE924" w14:textId="77777777" w:rsidR="00EE7016" w:rsidRPr="00EE7016" w:rsidRDefault="00EE7016" w:rsidP="00EE7016">
            <w:pPr>
              <w:pBdr>
                <w:top w:val="nil"/>
                <w:left w:val="nil"/>
                <w:bottom w:val="nil"/>
                <w:right w:val="nil"/>
                <w:between w:val="nil"/>
                <w:bar w:val="nil"/>
              </w:pBdr>
              <w:suppressAutoHyphens/>
              <w:rPr>
                <w:rFonts w:ascii="Cambria" w:eastAsia="Arial Unicode MS" w:hAnsi="Cambria" w:cs="Times New Roman"/>
                <w:color w:val="000000"/>
                <w:bdr w:val="nil"/>
              </w:rPr>
            </w:pPr>
            <w:r w:rsidRPr="00EE7016">
              <w:rPr>
                <w:rFonts w:ascii="Cambria" w:eastAsia="Arial Unicode MS" w:hAnsi="Cambria" w:cs="Times New Roman"/>
                <w:color w:val="000000"/>
                <w:bdr w:val="nil"/>
              </w:rPr>
              <w:t>C15 punktas</w:t>
            </w:r>
          </w:p>
        </w:tc>
        <w:tc>
          <w:tcPr>
            <w:tcW w:w="4252" w:type="dxa"/>
          </w:tcPr>
          <w:p w14:paraId="7152E9AF" w14:textId="77777777" w:rsidR="00EE7016" w:rsidRPr="00EE7016" w:rsidRDefault="00EE7016" w:rsidP="00EE7016">
            <w:pPr>
              <w:pBdr>
                <w:top w:val="nil"/>
                <w:left w:val="nil"/>
                <w:bottom w:val="nil"/>
                <w:right w:val="nil"/>
                <w:between w:val="nil"/>
                <w:bar w:val="nil"/>
              </w:pBdr>
              <w:suppressAutoHyphens/>
              <w:spacing w:after="40"/>
              <w:jc w:val="both"/>
              <w:rPr>
                <w:rFonts w:ascii="Cambria" w:eastAsia="Arial Unicode MS" w:hAnsi="Cambria" w:cs="Times New Roman"/>
                <w:color w:val="000000"/>
                <w:bdr w:val="nil"/>
                <w:lang w:val="en-US"/>
              </w:rPr>
            </w:pPr>
            <w:proofErr w:type="spellStart"/>
            <w:r w:rsidRPr="00EE7016">
              <w:rPr>
                <w:rFonts w:ascii="Cambria" w:eastAsia="Arial Unicode MS" w:hAnsi="Cambria" w:cs="Times New Roman"/>
                <w:color w:val="000000"/>
                <w:bdr w:val="nil"/>
                <w:lang w:val="en-US"/>
              </w:rPr>
              <w:t>Iš</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Lietuvoje</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įsteigtų</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subjektų</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įrodančių</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dokumentų</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nereikalaujama</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Užtenka</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pateikto</w:t>
            </w:r>
            <w:proofErr w:type="spellEnd"/>
            <w:r w:rsidRPr="00EE7016">
              <w:rPr>
                <w:rFonts w:ascii="Cambria" w:eastAsia="Arial Unicode MS" w:hAnsi="Cambria" w:cs="Times New Roman"/>
                <w:color w:val="000000"/>
                <w:bdr w:val="nil"/>
                <w:lang w:val="en-US"/>
              </w:rPr>
              <w:t xml:space="preserve"> EBVPD.</w:t>
            </w:r>
          </w:p>
          <w:p w14:paraId="14DBD616" w14:textId="77777777" w:rsidR="00EE7016" w:rsidRPr="00EE7016" w:rsidRDefault="00EE7016" w:rsidP="00EE7016">
            <w:pPr>
              <w:pBdr>
                <w:top w:val="nil"/>
                <w:left w:val="nil"/>
                <w:bottom w:val="nil"/>
                <w:right w:val="nil"/>
                <w:between w:val="nil"/>
                <w:bar w:val="nil"/>
              </w:pBdr>
              <w:suppressAutoHyphens/>
              <w:spacing w:after="40"/>
              <w:jc w:val="both"/>
              <w:rPr>
                <w:rFonts w:ascii="Cambria" w:eastAsia="Arial Unicode MS" w:hAnsi="Cambria" w:cs="Times New Roman"/>
                <w:bCs/>
                <w:iCs/>
                <w:color w:val="000000"/>
                <w:bdr w:val="nil"/>
                <w:lang w:val="en-US"/>
              </w:rPr>
            </w:pPr>
          </w:p>
          <w:p w14:paraId="50B0D90A" w14:textId="77777777" w:rsidR="00EE7016" w:rsidRPr="00EE7016" w:rsidRDefault="00EE7016" w:rsidP="00EE7016">
            <w:pPr>
              <w:pBdr>
                <w:top w:val="nil"/>
                <w:left w:val="nil"/>
                <w:bottom w:val="nil"/>
                <w:right w:val="nil"/>
                <w:between w:val="nil"/>
                <w:bar w:val="nil"/>
              </w:pBdr>
              <w:suppressAutoHyphens/>
              <w:spacing w:after="40"/>
              <w:jc w:val="both"/>
              <w:rPr>
                <w:rFonts w:ascii="Cambria" w:eastAsia="Arial Unicode MS" w:hAnsi="Cambria" w:cs="Times New Roman"/>
                <w:b/>
                <w:bCs/>
                <w:color w:val="000000"/>
                <w:bdr w:val="nil"/>
                <w:lang w:val="en-US"/>
              </w:rPr>
            </w:pPr>
            <w:proofErr w:type="spellStart"/>
            <w:r w:rsidRPr="00EE7016">
              <w:rPr>
                <w:rFonts w:ascii="Cambria" w:eastAsia="Arial Unicode MS" w:hAnsi="Cambria" w:cs="Times New Roman"/>
                <w:b/>
                <w:bCs/>
                <w:color w:val="000000"/>
                <w:bdr w:val="nil"/>
                <w:lang w:val="en-US"/>
              </w:rPr>
              <w:t>Priimant</w:t>
            </w:r>
            <w:proofErr w:type="spellEnd"/>
            <w:r w:rsidRPr="00EE7016">
              <w:rPr>
                <w:rFonts w:ascii="Cambria" w:eastAsia="Arial Unicode MS" w:hAnsi="Cambria" w:cs="Times New Roman"/>
                <w:b/>
                <w:bCs/>
                <w:color w:val="000000"/>
                <w:bdr w:val="nil"/>
                <w:lang w:val="en-US"/>
              </w:rPr>
              <w:t xml:space="preserve"> </w:t>
            </w:r>
            <w:proofErr w:type="spellStart"/>
            <w:r w:rsidRPr="00EE7016">
              <w:rPr>
                <w:rFonts w:ascii="Cambria" w:eastAsia="Arial Unicode MS" w:hAnsi="Cambria" w:cs="Times New Roman"/>
                <w:b/>
                <w:bCs/>
                <w:color w:val="000000"/>
                <w:bdr w:val="nil"/>
                <w:lang w:val="en-US"/>
              </w:rPr>
              <w:t>sprendimus</w:t>
            </w:r>
            <w:proofErr w:type="spellEnd"/>
            <w:r w:rsidRPr="00EE7016">
              <w:rPr>
                <w:rFonts w:ascii="Cambria" w:eastAsia="Arial Unicode MS" w:hAnsi="Cambria" w:cs="Times New Roman"/>
                <w:b/>
                <w:bCs/>
                <w:color w:val="000000"/>
                <w:bdr w:val="nil"/>
                <w:lang w:val="en-US"/>
              </w:rPr>
              <w:t xml:space="preserve"> </w:t>
            </w:r>
            <w:proofErr w:type="spellStart"/>
            <w:r w:rsidRPr="00EE7016">
              <w:rPr>
                <w:rFonts w:ascii="Cambria" w:eastAsia="Arial Unicode MS" w:hAnsi="Cambria" w:cs="Times New Roman"/>
                <w:b/>
                <w:bCs/>
                <w:color w:val="000000"/>
                <w:bdr w:val="nil"/>
                <w:lang w:val="en-US"/>
              </w:rPr>
              <w:t>dėl</w:t>
            </w:r>
            <w:proofErr w:type="spellEnd"/>
            <w:r w:rsidRPr="00EE7016">
              <w:rPr>
                <w:rFonts w:ascii="Cambria" w:eastAsia="Arial Unicode MS" w:hAnsi="Cambria" w:cs="Times New Roman"/>
                <w:b/>
                <w:bCs/>
                <w:color w:val="000000"/>
                <w:bdr w:val="nil"/>
                <w:lang w:val="en-US"/>
              </w:rPr>
              <w:t xml:space="preserve"> </w:t>
            </w:r>
            <w:proofErr w:type="spellStart"/>
            <w:r w:rsidRPr="00EE7016">
              <w:rPr>
                <w:rFonts w:ascii="Cambria" w:eastAsia="Arial Unicode MS" w:hAnsi="Cambria" w:cs="Times New Roman"/>
                <w:b/>
                <w:bCs/>
                <w:color w:val="000000"/>
                <w:bdr w:val="nil"/>
                <w:lang w:val="en-US"/>
              </w:rPr>
              <w:t>tiekėjo</w:t>
            </w:r>
            <w:proofErr w:type="spellEnd"/>
            <w:r w:rsidRPr="00EE7016">
              <w:rPr>
                <w:rFonts w:ascii="Cambria" w:eastAsia="Arial Unicode MS" w:hAnsi="Cambria" w:cs="Times New Roman"/>
                <w:b/>
                <w:bCs/>
                <w:color w:val="000000"/>
                <w:bdr w:val="nil"/>
                <w:lang w:val="en-US"/>
              </w:rPr>
              <w:t xml:space="preserve"> </w:t>
            </w:r>
            <w:proofErr w:type="spellStart"/>
            <w:r w:rsidRPr="00EE7016">
              <w:rPr>
                <w:rFonts w:ascii="Cambria" w:eastAsia="Arial Unicode MS" w:hAnsi="Cambria" w:cs="Times New Roman"/>
                <w:b/>
                <w:bCs/>
                <w:color w:val="000000"/>
                <w:bdr w:val="nil"/>
                <w:lang w:val="en-US"/>
              </w:rPr>
              <w:t>pašalinimo</w:t>
            </w:r>
            <w:proofErr w:type="spellEnd"/>
            <w:r w:rsidRPr="00EE7016">
              <w:rPr>
                <w:rFonts w:ascii="Cambria" w:eastAsia="Arial Unicode MS" w:hAnsi="Cambria" w:cs="Times New Roman"/>
                <w:b/>
                <w:bCs/>
                <w:color w:val="000000"/>
                <w:bdr w:val="nil"/>
                <w:lang w:val="en-US"/>
              </w:rPr>
              <w:t xml:space="preserve"> </w:t>
            </w:r>
            <w:proofErr w:type="spellStart"/>
            <w:r w:rsidRPr="00EE7016">
              <w:rPr>
                <w:rFonts w:ascii="Cambria" w:eastAsia="Arial Unicode MS" w:hAnsi="Cambria" w:cs="Times New Roman"/>
                <w:b/>
                <w:bCs/>
                <w:color w:val="000000"/>
                <w:bdr w:val="nil"/>
                <w:lang w:val="en-US"/>
              </w:rPr>
              <w:t>iš</w:t>
            </w:r>
            <w:proofErr w:type="spellEnd"/>
            <w:r w:rsidRPr="00EE7016">
              <w:rPr>
                <w:rFonts w:ascii="Cambria" w:eastAsia="Arial Unicode MS" w:hAnsi="Cambria" w:cs="Times New Roman"/>
                <w:b/>
                <w:bCs/>
                <w:color w:val="000000"/>
                <w:bdr w:val="nil"/>
                <w:lang w:val="en-US"/>
              </w:rPr>
              <w:t xml:space="preserve"> pirkimo </w:t>
            </w:r>
            <w:proofErr w:type="spellStart"/>
            <w:r w:rsidRPr="00EE7016">
              <w:rPr>
                <w:rFonts w:ascii="Cambria" w:eastAsia="Arial Unicode MS" w:hAnsi="Cambria" w:cs="Times New Roman"/>
                <w:b/>
                <w:bCs/>
                <w:color w:val="000000"/>
                <w:bdr w:val="nil"/>
                <w:lang w:val="en-US"/>
              </w:rPr>
              <w:t>procedūros</w:t>
            </w:r>
            <w:proofErr w:type="spellEnd"/>
            <w:r w:rsidRPr="00EE7016">
              <w:rPr>
                <w:rFonts w:ascii="Cambria" w:eastAsia="Arial Unicode MS" w:hAnsi="Cambria" w:cs="Times New Roman"/>
                <w:b/>
                <w:bCs/>
                <w:color w:val="000000"/>
                <w:bdr w:val="nil"/>
                <w:lang w:val="en-US"/>
              </w:rPr>
              <w:t xml:space="preserve"> </w:t>
            </w:r>
            <w:proofErr w:type="spellStart"/>
            <w:r w:rsidRPr="00EE7016">
              <w:rPr>
                <w:rFonts w:ascii="Cambria" w:eastAsia="Arial Unicode MS" w:hAnsi="Cambria" w:cs="Times New Roman"/>
                <w:b/>
                <w:bCs/>
                <w:color w:val="000000"/>
                <w:bdr w:val="nil"/>
                <w:lang w:val="en-US"/>
              </w:rPr>
              <w:t>šiame</w:t>
            </w:r>
            <w:proofErr w:type="spellEnd"/>
            <w:r w:rsidRPr="00EE7016">
              <w:rPr>
                <w:rFonts w:ascii="Cambria" w:eastAsia="Arial Unicode MS" w:hAnsi="Cambria" w:cs="Times New Roman"/>
                <w:b/>
                <w:bCs/>
                <w:color w:val="000000"/>
                <w:bdr w:val="nil"/>
                <w:lang w:val="en-US"/>
              </w:rPr>
              <w:t xml:space="preserve"> </w:t>
            </w:r>
            <w:proofErr w:type="spellStart"/>
            <w:r w:rsidRPr="00EE7016">
              <w:rPr>
                <w:rFonts w:ascii="Cambria" w:eastAsia="Arial Unicode MS" w:hAnsi="Cambria" w:cs="Times New Roman"/>
                <w:b/>
                <w:bCs/>
                <w:color w:val="000000"/>
                <w:bdr w:val="nil"/>
                <w:lang w:val="en-US"/>
              </w:rPr>
              <w:t>punkte</w:t>
            </w:r>
            <w:proofErr w:type="spellEnd"/>
            <w:r w:rsidRPr="00EE7016">
              <w:rPr>
                <w:rFonts w:ascii="Cambria" w:eastAsia="Arial Unicode MS" w:hAnsi="Cambria" w:cs="Times New Roman"/>
                <w:b/>
                <w:bCs/>
                <w:color w:val="000000"/>
                <w:bdr w:val="nil"/>
                <w:lang w:val="en-US"/>
              </w:rPr>
              <w:t xml:space="preserve"> </w:t>
            </w:r>
            <w:proofErr w:type="spellStart"/>
            <w:r w:rsidRPr="00EE7016">
              <w:rPr>
                <w:rFonts w:ascii="Cambria" w:eastAsia="Arial Unicode MS" w:hAnsi="Cambria" w:cs="Times New Roman"/>
                <w:b/>
                <w:bCs/>
                <w:color w:val="000000"/>
                <w:bdr w:val="nil"/>
                <w:lang w:val="en-US"/>
              </w:rPr>
              <w:t>nurodytu</w:t>
            </w:r>
            <w:proofErr w:type="spellEnd"/>
            <w:r w:rsidRPr="00EE7016">
              <w:rPr>
                <w:rFonts w:ascii="Cambria" w:eastAsia="Arial Unicode MS" w:hAnsi="Cambria" w:cs="Times New Roman"/>
                <w:b/>
                <w:bCs/>
                <w:color w:val="000000"/>
                <w:bdr w:val="nil"/>
                <w:lang w:val="en-US"/>
              </w:rPr>
              <w:t xml:space="preserve"> </w:t>
            </w:r>
            <w:proofErr w:type="spellStart"/>
            <w:r w:rsidRPr="00EE7016">
              <w:rPr>
                <w:rFonts w:ascii="Cambria" w:eastAsia="Arial Unicode MS" w:hAnsi="Cambria" w:cs="Times New Roman"/>
                <w:b/>
                <w:bCs/>
                <w:color w:val="000000"/>
                <w:bdr w:val="nil"/>
                <w:lang w:val="en-US"/>
              </w:rPr>
              <w:t>pašalinimo</w:t>
            </w:r>
            <w:proofErr w:type="spellEnd"/>
            <w:r w:rsidRPr="00EE7016">
              <w:rPr>
                <w:rFonts w:ascii="Cambria" w:eastAsia="Arial Unicode MS" w:hAnsi="Cambria" w:cs="Times New Roman"/>
                <w:b/>
                <w:bCs/>
                <w:color w:val="000000"/>
                <w:bdr w:val="nil"/>
                <w:lang w:val="en-US"/>
              </w:rPr>
              <w:t xml:space="preserve"> </w:t>
            </w:r>
            <w:proofErr w:type="spellStart"/>
            <w:r w:rsidRPr="00EE7016">
              <w:rPr>
                <w:rFonts w:ascii="Cambria" w:eastAsia="Arial Unicode MS" w:hAnsi="Cambria" w:cs="Times New Roman"/>
                <w:b/>
                <w:bCs/>
                <w:color w:val="000000"/>
                <w:bdr w:val="nil"/>
                <w:lang w:val="en-US"/>
              </w:rPr>
              <w:t>pagrindu</w:t>
            </w:r>
            <w:proofErr w:type="spellEnd"/>
            <w:r w:rsidRPr="00EE7016">
              <w:rPr>
                <w:rFonts w:ascii="Cambria" w:eastAsia="Arial Unicode MS" w:hAnsi="Cambria" w:cs="Times New Roman"/>
                <w:b/>
                <w:bCs/>
                <w:color w:val="000000"/>
                <w:bdr w:val="nil"/>
                <w:lang w:val="en-US"/>
              </w:rPr>
              <w:t xml:space="preserve">, be </w:t>
            </w:r>
            <w:proofErr w:type="spellStart"/>
            <w:r w:rsidRPr="00EE7016">
              <w:rPr>
                <w:rFonts w:ascii="Cambria" w:eastAsia="Arial Unicode MS" w:hAnsi="Cambria" w:cs="Times New Roman"/>
                <w:b/>
                <w:bCs/>
                <w:color w:val="000000"/>
                <w:bdr w:val="nil"/>
                <w:lang w:val="en-US"/>
              </w:rPr>
              <w:t>kita</w:t>
            </w:r>
            <w:proofErr w:type="spellEnd"/>
            <w:r w:rsidRPr="00EE7016">
              <w:rPr>
                <w:rFonts w:ascii="Cambria" w:eastAsia="Arial Unicode MS" w:hAnsi="Cambria" w:cs="Times New Roman"/>
                <w:b/>
                <w:bCs/>
                <w:color w:val="000000"/>
                <w:bdr w:val="nil"/>
                <w:lang w:val="en-US"/>
              </w:rPr>
              <w:t xml:space="preserve"> ko, </w:t>
            </w:r>
            <w:proofErr w:type="spellStart"/>
            <w:r w:rsidRPr="00EE7016">
              <w:rPr>
                <w:rFonts w:ascii="Cambria" w:eastAsia="Arial Unicode MS" w:hAnsi="Cambria" w:cs="Times New Roman"/>
                <w:b/>
                <w:bCs/>
                <w:color w:val="000000"/>
                <w:bdr w:val="nil"/>
                <w:lang w:val="en-US"/>
              </w:rPr>
              <w:t>gali</w:t>
            </w:r>
            <w:proofErr w:type="spellEnd"/>
            <w:r w:rsidRPr="00EE7016">
              <w:rPr>
                <w:rFonts w:ascii="Cambria" w:eastAsia="Arial Unicode MS" w:hAnsi="Cambria" w:cs="Times New Roman"/>
                <w:b/>
                <w:bCs/>
                <w:color w:val="000000"/>
                <w:bdr w:val="nil"/>
                <w:lang w:val="en-US"/>
              </w:rPr>
              <w:t xml:space="preserve"> </w:t>
            </w:r>
            <w:proofErr w:type="spellStart"/>
            <w:r w:rsidRPr="00EE7016">
              <w:rPr>
                <w:rFonts w:ascii="Cambria" w:eastAsia="Arial Unicode MS" w:hAnsi="Cambria" w:cs="Times New Roman"/>
                <w:b/>
                <w:bCs/>
                <w:color w:val="000000"/>
                <w:bdr w:val="nil"/>
                <w:lang w:val="en-US"/>
              </w:rPr>
              <w:t>būti</w:t>
            </w:r>
            <w:proofErr w:type="spellEnd"/>
            <w:r w:rsidRPr="00EE7016">
              <w:rPr>
                <w:rFonts w:ascii="Cambria" w:eastAsia="Arial Unicode MS" w:hAnsi="Cambria" w:cs="Times New Roman"/>
                <w:b/>
                <w:bCs/>
                <w:color w:val="000000"/>
                <w:bdr w:val="nil"/>
                <w:lang w:val="en-US"/>
              </w:rPr>
              <w:t xml:space="preserve"> </w:t>
            </w:r>
            <w:proofErr w:type="spellStart"/>
            <w:r w:rsidRPr="00EE7016">
              <w:rPr>
                <w:rFonts w:ascii="Cambria" w:eastAsia="Arial Unicode MS" w:hAnsi="Cambria" w:cs="Times New Roman"/>
                <w:b/>
                <w:bCs/>
                <w:color w:val="000000"/>
                <w:bdr w:val="nil"/>
                <w:lang w:val="en-US"/>
              </w:rPr>
              <w:t>atsižvelgiama</w:t>
            </w:r>
            <w:proofErr w:type="spellEnd"/>
            <w:r w:rsidRPr="00EE7016">
              <w:rPr>
                <w:rFonts w:ascii="Cambria" w:eastAsia="Arial Unicode MS" w:hAnsi="Cambria" w:cs="Times New Roman"/>
                <w:b/>
                <w:bCs/>
                <w:color w:val="000000"/>
                <w:bdr w:val="nil"/>
                <w:lang w:val="en-US"/>
              </w:rPr>
              <w:t xml:space="preserve"> į pagal VPĮ 52 </w:t>
            </w:r>
            <w:proofErr w:type="spellStart"/>
            <w:r w:rsidRPr="00EE7016">
              <w:rPr>
                <w:rFonts w:ascii="Cambria" w:eastAsia="Arial Unicode MS" w:hAnsi="Cambria" w:cs="Times New Roman"/>
                <w:b/>
                <w:bCs/>
                <w:color w:val="000000"/>
                <w:bdr w:val="nil"/>
                <w:lang w:val="en-US"/>
              </w:rPr>
              <w:t>straipsnį</w:t>
            </w:r>
            <w:proofErr w:type="spellEnd"/>
            <w:r w:rsidRPr="00EE7016">
              <w:rPr>
                <w:rFonts w:ascii="Cambria" w:eastAsia="Arial Unicode MS" w:hAnsi="Cambria" w:cs="Times New Roman"/>
                <w:b/>
                <w:bCs/>
                <w:color w:val="000000"/>
                <w:bdr w:val="nil"/>
                <w:lang w:val="en-US"/>
              </w:rPr>
              <w:t xml:space="preserve"> </w:t>
            </w:r>
            <w:proofErr w:type="spellStart"/>
            <w:r w:rsidRPr="00EE7016">
              <w:rPr>
                <w:rFonts w:ascii="Cambria" w:eastAsia="Arial Unicode MS" w:hAnsi="Cambria" w:cs="Times New Roman"/>
                <w:b/>
                <w:bCs/>
                <w:color w:val="000000"/>
                <w:bdr w:val="nil"/>
                <w:lang w:val="en-US"/>
              </w:rPr>
              <w:t>skelbiamą</w:t>
            </w:r>
            <w:proofErr w:type="spellEnd"/>
            <w:r w:rsidRPr="00EE7016">
              <w:rPr>
                <w:rFonts w:ascii="Cambria" w:eastAsia="Arial Unicode MS" w:hAnsi="Cambria" w:cs="Times New Roman"/>
                <w:b/>
                <w:bCs/>
                <w:color w:val="000000"/>
                <w:bdr w:val="nil"/>
                <w:lang w:val="en-US"/>
              </w:rPr>
              <w:t xml:space="preserve"> </w:t>
            </w:r>
            <w:proofErr w:type="spellStart"/>
            <w:r w:rsidRPr="00EE7016">
              <w:rPr>
                <w:rFonts w:ascii="Cambria" w:eastAsia="Arial Unicode MS" w:hAnsi="Cambria" w:cs="Times New Roman"/>
                <w:b/>
                <w:bCs/>
                <w:color w:val="000000"/>
                <w:bdr w:val="nil"/>
                <w:lang w:val="en-US"/>
              </w:rPr>
              <w:t>informaciją</w:t>
            </w:r>
            <w:proofErr w:type="spellEnd"/>
            <w:r w:rsidRPr="00EE7016">
              <w:rPr>
                <w:rFonts w:ascii="Cambria" w:eastAsia="Arial Unicode MS" w:hAnsi="Cambria" w:cs="Times New Roman"/>
                <w:b/>
                <w:bCs/>
                <w:color w:val="000000"/>
                <w:bdr w:val="nil"/>
                <w:lang w:val="en-US"/>
              </w:rPr>
              <w:t xml:space="preserve">: </w:t>
            </w:r>
          </w:p>
          <w:p w14:paraId="2B8346AD" w14:textId="77777777" w:rsidR="00EE7016" w:rsidRPr="00EE7016" w:rsidRDefault="00EE7016" w:rsidP="00EE7016">
            <w:pPr>
              <w:pBdr>
                <w:top w:val="nil"/>
                <w:left w:val="nil"/>
                <w:bottom w:val="nil"/>
                <w:right w:val="nil"/>
                <w:between w:val="nil"/>
                <w:bar w:val="nil"/>
              </w:pBdr>
              <w:suppressAutoHyphens/>
              <w:spacing w:after="40"/>
              <w:jc w:val="both"/>
              <w:rPr>
                <w:rFonts w:ascii="Cambria" w:eastAsia="Arial Unicode MS" w:hAnsi="Cambria" w:cs="Times New Roman"/>
                <w:b/>
                <w:bCs/>
                <w:color w:val="000000"/>
                <w:bdr w:val="nil"/>
                <w:lang w:val="en-US"/>
              </w:rPr>
            </w:pPr>
          </w:p>
          <w:p w14:paraId="663B1FDB" w14:textId="77777777" w:rsidR="00EE7016" w:rsidRPr="00EE7016" w:rsidRDefault="00EE7016" w:rsidP="00EE7016">
            <w:pPr>
              <w:pBdr>
                <w:top w:val="nil"/>
                <w:left w:val="nil"/>
                <w:bottom w:val="nil"/>
                <w:right w:val="nil"/>
                <w:between w:val="nil"/>
                <w:bar w:val="nil"/>
              </w:pBdr>
              <w:suppressAutoHyphens/>
              <w:spacing w:after="40"/>
              <w:jc w:val="both"/>
              <w:rPr>
                <w:rFonts w:ascii="Cambria" w:eastAsia="Arial Unicode MS" w:hAnsi="Cambria" w:cs="Times New Roman"/>
                <w:b/>
                <w:bCs/>
                <w:color w:val="000000"/>
                <w:bdr w:val="nil"/>
                <w:lang w:val="en-US"/>
              </w:rPr>
            </w:pPr>
            <w:hyperlink r:id="rId15" w:history="1">
              <w:r w:rsidRPr="00EE7016">
                <w:rPr>
                  <w:rFonts w:ascii="Cambria" w:eastAsia="Arial Unicode MS" w:hAnsi="Cambria" w:cs="Times New Roman"/>
                  <w:u w:val="single"/>
                  <w:bdr w:val="nil"/>
                  <w:shd w:val="clear" w:color="auto" w:fill="FFFFFF"/>
                  <w:lang w:val="en-US"/>
                </w:rPr>
                <w:t>https://vpt.lrv.lt/lt/nuorodos/kiti-duomenys/powerbi/melaginga-informacija-pateikusiu-tiekeju-sarasas-3/</w:t>
              </w:r>
            </w:hyperlink>
          </w:p>
          <w:p w14:paraId="0541F991" w14:textId="77777777" w:rsidR="00EE7016" w:rsidRPr="00EE7016" w:rsidRDefault="00EE7016" w:rsidP="00EE7016">
            <w:pPr>
              <w:pBdr>
                <w:top w:val="nil"/>
                <w:left w:val="nil"/>
                <w:bottom w:val="nil"/>
                <w:right w:val="nil"/>
                <w:between w:val="nil"/>
                <w:bar w:val="nil"/>
              </w:pBdr>
              <w:suppressAutoHyphens/>
              <w:spacing w:after="40"/>
              <w:jc w:val="both"/>
              <w:rPr>
                <w:rFonts w:ascii="Cambria" w:eastAsia="Arial Unicode MS" w:hAnsi="Cambria" w:cs="Times New Roman"/>
                <w:color w:val="000000"/>
                <w:bdr w:val="nil"/>
              </w:rPr>
            </w:pPr>
          </w:p>
        </w:tc>
      </w:tr>
      <w:tr w:rsidR="00EE7016" w:rsidRPr="00EE7016" w14:paraId="7BAF0E5D" w14:textId="77777777" w:rsidTr="00622093">
        <w:tc>
          <w:tcPr>
            <w:tcW w:w="846" w:type="dxa"/>
          </w:tcPr>
          <w:p w14:paraId="2EAFAAAC" w14:textId="77777777" w:rsidR="00EE7016" w:rsidRPr="00EE7016" w:rsidRDefault="00EE7016" w:rsidP="00EE7016">
            <w:pPr>
              <w:pBdr>
                <w:top w:val="nil"/>
                <w:left w:val="nil"/>
                <w:bottom w:val="nil"/>
                <w:right w:val="nil"/>
                <w:between w:val="nil"/>
                <w:bar w:val="nil"/>
              </w:pBdr>
              <w:suppressAutoHyphens/>
              <w:spacing w:after="40"/>
              <w:jc w:val="center"/>
              <w:rPr>
                <w:rFonts w:ascii="Cambria" w:eastAsia="Arial Unicode MS" w:hAnsi="Cambria" w:cs="Times New Roman"/>
                <w:color w:val="000000"/>
                <w:bdr w:val="nil"/>
              </w:rPr>
            </w:pPr>
            <w:r w:rsidRPr="00EE7016">
              <w:rPr>
                <w:rFonts w:ascii="Cambria" w:eastAsia="Arial Unicode MS" w:hAnsi="Cambria" w:cs="Times New Roman"/>
                <w:color w:val="000000"/>
                <w:bdr w:val="nil"/>
              </w:rPr>
              <w:t>3.8.8</w:t>
            </w:r>
          </w:p>
        </w:tc>
        <w:tc>
          <w:tcPr>
            <w:tcW w:w="3031" w:type="dxa"/>
          </w:tcPr>
          <w:p w14:paraId="243341CE" w14:textId="77777777" w:rsidR="00EE7016" w:rsidRPr="00EE7016" w:rsidRDefault="00EE7016" w:rsidP="00EE7016">
            <w:pPr>
              <w:pBdr>
                <w:top w:val="nil"/>
                <w:left w:val="nil"/>
                <w:bottom w:val="nil"/>
                <w:right w:val="nil"/>
                <w:between w:val="nil"/>
                <w:bar w:val="nil"/>
              </w:pBdr>
              <w:suppressAutoHyphens/>
              <w:spacing w:after="40"/>
              <w:jc w:val="both"/>
              <w:rPr>
                <w:rFonts w:ascii="Cambria" w:eastAsia="Arial Unicode MS" w:hAnsi="Cambria" w:cs="Times New Roman"/>
                <w:color w:val="000000"/>
                <w:bdr w:val="nil"/>
              </w:rPr>
            </w:pPr>
            <w:r w:rsidRPr="00EE7016">
              <w:rPr>
                <w:rFonts w:ascii="Cambria" w:eastAsia="Arial Unicode MS" w:hAnsi="Cambria" w:cs="Times New Roman"/>
                <w:color w:val="000000"/>
                <w:bdr w:val="nil"/>
                <w:lang w:val="en-US"/>
              </w:rPr>
              <w:t xml:space="preserve">Tiekėjas pirkimo </w:t>
            </w:r>
            <w:proofErr w:type="spellStart"/>
            <w:r w:rsidRPr="00EE7016">
              <w:rPr>
                <w:rFonts w:ascii="Cambria" w:eastAsia="Arial Unicode MS" w:hAnsi="Cambria" w:cs="Times New Roman"/>
                <w:color w:val="000000"/>
                <w:bdr w:val="nil"/>
                <w:lang w:val="en-US"/>
              </w:rPr>
              <w:t>metu</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ėmėsi</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neteisėtų</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veiksmų</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siekdamas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daryti</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įtaką</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perkančiosios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organizacijos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sprendimams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gauti</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konfidencialios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informacijos</w:t>
            </w:r>
            <w:proofErr w:type="spellEnd"/>
            <w:r w:rsidRPr="00EE7016">
              <w:rPr>
                <w:rFonts w:ascii="Cambria" w:eastAsia="Arial Unicode MS" w:hAnsi="Cambria" w:cs="Times New Roman"/>
                <w:color w:val="000000"/>
                <w:bdr w:val="nil"/>
                <w:lang w:val="en-US"/>
              </w:rPr>
              <w:t xml:space="preserve">, kuri </w:t>
            </w:r>
            <w:proofErr w:type="spellStart"/>
            <w:r w:rsidRPr="00EE7016">
              <w:rPr>
                <w:rFonts w:ascii="Cambria" w:eastAsia="Arial Unicode MS" w:hAnsi="Cambria" w:cs="Times New Roman"/>
                <w:color w:val="000000"/>
                <w:bdr w:val="nil"/>
                <w:lang w:val="en-US"/>
              </w:rPr>
              <w:t>suteiktų</w:t>
            </w:r>
            <w:proofErr w:type="spellEnd"/>
            <w:r w:rsidRPr="00EE7016">
              <w:rPr>
                <w:rFonts w:ascii="Cambria" w:eastAsia="Arial Unicode MS" w:hAnsi="Cambria" w:cs="Times New Roman"/>
                <w:color w:val="000000"/>
                <w:bdr w:val="nil"/>
                <w:lang w:val="en-US"/>
              </w:rPr>
              <w:t xml:space="preserve"> jam </w:t>
            </w:r>
            <w:proofErr w:type="spellStart"/>
            <w:r w:rsidRPr="00EE7016">
              <w:rPr>
                <w:rFonts w:ascii="Cambria" w:eastAsia="Arial Unicode MS" w:hAnsi="Cambria" w:cs="Times New Roman"/>
                <w:color w:val="000000"/>
                <w:bdr w:val="nil"/>
                <w:lang w:val="en-US"/>
              </w:rPr>
              <w:t>neteisėtą</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pranašumą</w:t>
            </w:r>
            <w:proofErr w:type="spellEnd"/>
            <w:r w:rsidRPr="00EE7016">
              <w:rPr>
                <w:rFonts w:ascii="Cambria" w:eastAsia="Arial Unicode MS" w:hAnsi="Cambria" w:cs="Times New Roman"/>
                <w:color w:val="000000"/>
                <w:bdr w:val="nil"/>
                <w:lang w:val="en-US"/>
              </w:rPr>
              <w:t xml:space="preserve"> pirkimo </w:t>
            </w:r>
            <w:proofErr w:type="spellStart"/>
            <w:r w:rsidRPr="00EE7016">
              <w:rPr>
                <w:rFonts w:ascii="Cambria" w:eastAsia="Arial Unicode MS" w:hAnsi="Cambria" w:cs="Times New Roman"/>
                <w:color w:val="000000"/>
                <w:bdr w:val="nil"/>
                <w:lang w:val="en-US"/>
              </w:rPr>
              <w:t>procedūroje</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ar</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teikė</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klaidinančią</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informaciją</w:t>
            </w:r>
            <w:proofErr w:type="spellEnd"/>
            <w:r w:rsidRPr="00EE7016">
              <w:rPr>
                <w:rFonts w:ascii="Cambria" w:eastAsia="Arial Unicode MS" w:hAnsi="Cambria" w:cs="Times New Roman"/>
                <w:color w:val="000000"/>
                <w:bdr w:val="nil"/>
                <w:lang w:val="en-US"/>
              </w:rPr>
              <w:t xml:space="preserve">, kuri </w:t>
            </w:r>
            <w:proofErr w:type="spellStart"/>
            <w:r w:rsidRPr="00EE7016">
              <w:rPr>
                <w:rFonts w:ascii="Cambria" w:eastAsia="Arial Unicode MS" w:hAnsi="Cambria" w:cs="Times New Roman"/>
                <w:color w:val="000000"/>
                <w:bdr w:val="nil"/>
                <w:lang w:val="en-US"/>
              </w:rPr>
              <w:t>gali</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daryti</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esminę</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įtaką</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perkančiosios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organizacijos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sprendimams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dėl</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tiekėjų</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pašalinimo</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jų</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kvalifikacijos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vertinimo</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laimėtojo</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nustatymo</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ir</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perkančioji</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lastRenderedPageBreak/>
              <w:t>organizacija</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gali</w:t>
            </w:r>
            <w:proofErr w:type="spellEnd"/>
            <w:r w:rsidRPr="00EE7016">
              <w:rPr>
                <w:rFonts w:ascii="Cambria" w:eastAsia="Arial Unicode MS" w:hAnsi="Cambria" w:cs="Times New Roman"/>
                <w:color w:val="000000"/>
                <w:bdr w:val="nil"/>
                <w:lang w:val="en-US"/>
              </w:rPr>
              <w:t xml:space="preserve"> tai </w:t>
            </w:r>
            <w:proofErr w:type="spellStart"/>
            <w:r w:rsidRPr="00EE7016">
              <w:rPr>
                <w:rFonts w:ascii="Cambria" w:eastAsia="Arial Unicode MS" w:hAnsi="Cambria" w:cs="Times New Roman"/>
                <w:color w:val="000000"/>
                <w:bdr w:val="nil"/>
                <w:lang w:val="en-US"/>
              </w:rPr>
              <w:t>įrodyti</w:t>
            </w:r>
            <w:proofErr w:type="spellEnd"/>
            <w:r w:rsidRPr="00EE7016">
              <w:rPr>
                <w:rFonts w:ascii="Cambria" w:eastAsia="Arial Unicode MS" w:hAnsi="Cambria" w:cs="Times New Roman"/>
                <w:color w:val="000000"/>
                <w:bdr w:val="nil"/>
                <w:lang w:val="en-US"/>
              </w:rPr>
              <w:t xml:space="preserve"> bet </w:t>
            </w:r>
            <w:proofErr w:type="spellStart"/>
            <w:r w:rsidRPr="00EE7016">
              <w:rPr>
                <w:rFonts w:ascii="Cambria" w:eastAsia="Arial Unicode MS" w:hAnsi="Cambria" w:cs="Times New Roman"/>
                <w:color w:val="000000"/>
                <w:bdr w:val="nil"/>
                <w:lang w:val="en-US"/>
              </w:rPr>
              <w:t>kokiomis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teisėtomis</w:t>
            </w:r>
            <w:proofErr w:type="spellEnd"/>
            <w:r w:rsidRPr="00EE7016">
              <w:rPr>
                <w:rFonts w:ascii="Cambria" w:eastAsia="Arial Unicode MS" w:hAnsi="Cambria" w:cs="Times New Roman"/>
                <w:color w:val="000000"/>
                <w:bdr w:val="nil"/>
                <w:lang w:val="en-US"/>
              </w:rPr>
              <w:t xml:space="preserve"> priemonėmis.</w:t>
            </w:r>
          </w:p>
        </w:tc>
        <w:tc>
          <w:tcPr>
            <w:tcW w:w="1760" w:type="dxa"/>
          </w:tcPr>
          <w:p w14:paraId="5D7053F3" w14:textId="77777777" w:rsidR="00EE7016" w:rsidRPr="00EE7016" w:rsidRDefault="00EE7016" w:rsidP="00EE7016">
            <w:pPr>
              <w:pBdr>
                <w:top w:val="nil"/>
                <w:left w:val="nil"/>
                <w:bottom w:val="nil"/>
                <w:right w:val="nil"/>
                <w:between w:val="nil"/>
                <w:bar w:val="nil"/>
              </w:pBdr>
              <w:suppressAutoHyphens/>
              <w:rPr>
                <w:rFonts w:ascii="Cambria" w:eastAsia="Arial Unicode MS" w:hAnsi="Cambria" w:cs="Times New Roman"/>
                <w:b/>
                <w:bCs/>
                <w:color w:val="000000"/>
                <w:bdr w:val="nil"/>
                <w:lang w:val="en-US"/>
              </w:rPr>
            </w:pPr>
            <w:r w:rsidRPr="00EE7016">
              <w:rPr>
                <w:rFonts w:ascii="Cambria" w:eastAsia="Arial Unicode MS" w:hAnsi="Cambria" w:cs="Times New Roman"/>
                <w:b/>
                <w:bCs/>
                <w:color w:val="000000"/>
                <w:bdr w:val="nil"/>
                <w:lang w:val="en-US"/>
              </w:rPr>
              <w:lastRenderedPageBreak/>
              <w:t xml:space="preserve">VPĮ 46 </w:t>
            </w:r>
            <w:proofErr w:type="spellStart"/>
            <w:r w:rsidRPr="00EE7016">
              <w:rPr>
                <w:rFonts w:ascii="Cambria" w:eastAsia="Arial Unicode MS" w:hAnsi="Cambria" w:cs="Times New Roman"/>
                <w:b/>
                <w:bCs/>
                <w:color w:val="000000"/>
                <w:bdr w:val="nil"/>
                <w:lang w:val="en-US"/>
              </w:rPr>
              <w:t>straipsnio</w:t>
            </w:r>
            <w:proofErr w:type="spellEnd"/>
            <w:r w:rsidRPr="00EE7016">
              <w:rPr>
                <w:rFonts w:ascii="Cambria" w:eastAsia="Arial Unicode MS" w:hAnsi="Cambria" w:cs="Times New Roman"/>
                <w:b/>
                <w:bCs/>
                <w:color w:val="000000"/>
                <w:bdr w:val="nil"/>
                <w:lang w:val="en-US"/>
              </w:rPr>
              <w:t xml:space="preserve"> </w:t>
            </w:r>
          </w:p>
          <w:p w14:paraId="3951827F" w14:textId="77777777" w:rsidR="00EE7016" w:rsidRPr="00EE7016" w:rsidRDefault="00EE7016" w:rsidP="00EE7016">
            <w:pPr>
              <w:pBdr>
                <w:top w:val="nil"/>
                <w:left w:val="nil"/>
                <w:bottom w:val="nil"/>
                <w:right w:val="nil"/>
                <w:between w:val="nil"/>
                <w:bar w:val="nil"/>
              </w:pBdr>
              <w:suppressAutoHyphens/>
              <w:rPr>
                <w:rFonts w:ascii="Cambria" w:eastAsia="Arial Unicode MS" w:hAnsi="Cambria" w:cs="Times New Roman"/>
                <w:b/>
                <w:bCs/>
                <w:color w:val="000000"/>
                <w:bdr w:val="nil"/>
                <w:lang w:val="en-US"/>
              </w:rPr>
            </w:pPr>
            <w:r w:rsidRPr="00EE7016">
              <w:rPr>
                <w:rFonts w:ascii="Cambria" w:eastAsia="Arial Unicode MS" w:hAnsi="Cambria" w:cs="Times New Roman"/>
                <w:b/>
                <w:bCs/>
                <w:color w:val="000000"/>
                <w:bdr w:val="nil"/>
                <w:lang w:val="en-US"/>
              </w:rPr>
              <w:t xml:space="preserve">4 </w:t>
            </w:r>
            <w:proofErr w:type="spellStart"/>
            <w:r w:rsidRPr="00EE7016">
              <w:rPr>
                <w:rFonts w:ascii="Cambria" w:eastAsia="Arial Unicode MS" w:hAnsi="Cambria" w:cs="Times New Roman"/>
                <w:b/>
                <w:bCs/>
                <w:color w:val="000000"/>
                <w:bdr w:val="nil"/>
                <w:lang w:val="en-US"/>
              </w:rPr>
              <w:t>dalies</w:t>
            </w:r>
            <w:proofErr w:type="spellEnd"/>
            <w:r w:rsidRPr="00EE7016">
              <w:rPr>
                <w:rFonts w:ascii="Cambria" w:eastAsia="Arial Unicode MS" w:hAnsi="Cambria" w:cs="Times New Roman"/>
                <w:b/>
                <w:bCs/>
                <w:color w:val="000000"/>
                <w:bdr w:val="nil"/>
                <w:lang w:val="en-US"/>
              </w:rPr>
              <w:t xml:space="preserve"> 5 </w:t>
            </w:r>
            <w:proofErr w:type="spellStart"/>
            <w:r w:rsidRPr="00EE7016">
              <w:rPr>
                <w:rFonts w:ascii="Cambria" w:eastAsia="Arial Unicode MS" w:hAnsi="Cambria" w:cs="Times New Roman"/>
                <w:b/>
                <w:bCs/>
                <w:color w:val="000000"/>
                <w:bdr w:val="nil"/>
                <w:lang w:val="en-US"/>
              </w:rPr>
              <w:t>punktas</w:t>
            </w:r>
            <w:proofErr w:type="spellEnd"/>
          </w:p>
          <w:p w14:paraId="07080739" w14:textId="77777777" w:rsidR="00EE7016" w:rsidRPr="00EE7016" w:rsidRDefault="00EE7016" w:rsidP="00EE7016">
            <w:pPr>
              <w:pBdr>
                <w:top w:val="nil"/>
                <w:left w:val="nil"/>
                <w:bottom w:val="nil"/>
                <w:right w:val="nil"/>
                <w:between w:val="nil"/>
                <w:bar w:val="nil"/>
              </w:pBdr>
              <w:suppressAutoHyphens/>
              <w:rPr>
                <w:rFonts w:ascii="Cambria" w:eastAsia="Arial Unicode MS" w:hAnsi="Cambria" w:cs="Times New Roman"/>
                <w:color w:val="000000"/>
                <w:bdr w:val="nil"/>
                <w:lang w:val="en-US"/>
              </w:rPr>
            </w:pPr>
          </w:p>
          <w:p w14:paraId="5A09DB50" w14:textId="77777777" w:rsidR="00EE7016" w:rsidRPr="00EE7016" w:rsidRDefault="00EE7016" w:rsidP="00EE7016">
            <w:pPr>
              <w:pBdr>
                <w:top w:val="nil"/>
                <w:left w:val="nil"/>
                <w:bottom w:val="nil"/>
                <w:right w:val="nil"/>
                <w:between w:val="nil"/>
                <w:bar w:val="nil"/>
              </w:pBdr>
              <w:suppressAutoHyphens/>
              <w:rPr>
                <w:rFonts w:ascii="Cambria" w:eastAsia="Arial Unicode MS" w:hAnsi="Cambria" w:cs="Times New Roman"/>
                <w:color w:val="000000"/>
                <w:bdr w:val="nil"/>
                <w:lang w:val="en-US"/>
              </w:rPr>
            </w:pPr>
            <w:r w:rsidRPr="00EE7016">
              <w:rPr>
                <w:rFonts w:ascii="Cambria" w:eastAsia="Arial Unicode MS" w:hAnsi="Cambria" w:cs="Times New Roman"/>
                <w:color w:val="000000"/>
                <w:bdr w:val="nil"/>
                <w:lang w:val="en-US"/>
              </w:rPr>
              <w:t xml:space="preserve">EBVPD III </w:t>
            </w:r>
            <w:proofErr w:type="spellStart"/>
            <w:r w:rsidRPr="00EE7016">
              <w:rPr>
                <w:rFonts w:ascii="Cambria" w:eastAsia="Arial Unicode MS" w:hAnsi="Cambria" w:cs="Times New Roman"/>
                <w:color w:val="000000"/>
                <w:bdr w:val="nil"/>
                <w:lang w:val="en-US"/>
              </w:rPr>
              <w:t>dalies</w:t>
            </w:r>
            <w:proofErr w:type="spellEnd"/>
          </w:p>
          <w:p w14:paraId="472F8273" w14:textId="77777777" w:rsidR="00EE7016" w:rsidRPr="00EE7016" w:rsidRDefault="00EE7016" w:rsidP="00EE7016">
            <w:pPr>
              <w:pBdr>
                <w:top w:val="nil"/>
                <w:left w:val="nil"/>
                <w:bottom w:val="nil"/>
                <w:right w:val="nil"/>
                <w:between w:val="nil"/>
                <w:bar w:val="nil"/>
              </w:pBdr>
              <w:suppressAutoHyphens/>
              <w:rPr>
                <w:rFonts w:ascii="Cambria" w:eastAsia="Arial Unicode MS" w:hAnsi="Cambria" w:cs="Times New Roman"/>
                <w:color w:val="000000"/>
                <w:bdr w:val="nil"/>
                <w:lang w:val="en-US"/>
              </w:rPr>
            </w:pPr>
            <w:r w:rsidRPr="00EE7016">
              <w:rPr>
                <w:rFonts w:ascii="Cambria" w:eastAsia="Arial Unicode MS" w:hAnsi="Cambria" w:cs="Times New Roman"/>
                <w:color w:val="000000"/>
                <w:bdr w:val="nil"/>
                <w:lang w:val="en-US"/>
              </w:rPr>
              <w:t xml:space="preserve">C15 </w:t>
            </w:r>
            <w:proofErr w:type="spellStart"/>
            <w:r w:rsidRPr="00EE7016">
              <w:rPr>
                <w:rFonts w:ascii="Cambria" w:eastAsia="Arial Unicode MS" w:hAnsi="Cambria" w:cs="Times New Roman"/>
                <w:color w:val="000000"/>
                <w:bdr w:val="nil"/>
                <w:lang w:val="en-US"/>
              </w:rPr>
              <w:t>punktas</w:t>
            </w:r>
            <w:proofErr w:type="spellEnd"/>
          </w:p>
          <w:p w14:paraId="04AC4F52" w14:textId="77777777" w:rsidR="00EE7016" w:rsidRPr="00EE7016" w:rsidRDefault="00EE7016" w:rsidP="00EE7016">
            <w:pPr>
              <w:pBdr>
                <w:top w:val="nil"/>
                <w:left w:val="nil"/>
                <w:bottom w:val="nil"/>
                <w:right w:val="nil"/>
                <w:between w:val="nil"/>
                <w:bar w:val="nil"/>
              </w:pBdr>
              <w:suppressAutoHyphens/>
              <w:spacing w:after="40"/>
              <w:rPr>
                <w:rFonts w:ascii="Cambria" w:eastAsia="Arial Unicode MS" w:hAnsi="Cambria" w:cs="Times New Roman"/>
                <w:color w:val="000000"/>
                <w:bdr w:val="nil"/>
              </w:rPr>
            </w:pPr>
          </w:p>
        </w:tc>
        <w:tc>
          <w:tcPr>
            <w:tcW w:w="4252" w:type="dxa"/>
          </w:tcPr>
          <w:p w14:paraId="616BB296" w14:textId="77777777" w:rsidR="00EE7016" w:rsidRPr="00EE7016" w:rsidRDefault="00EE7016" w:rsidP="00EE7016">
            <w:pPr>
              <w:pBdr>
                <w:top w:val="nil"/>
                <w:left w:val="nil"/>
                <w:bottom w:val="nil"/>
                <w:right w:val="nil"/>
                <w:between w:val="nil"/>
                <w:bar w:val="nil"/>
              </w:pBdr>
              <w:suppressAutoHyphens/>
              <w:spacing w:after="40"/>
              <w:jc w:val="both"/>
              <w:rPr>
                <w:rFonts w:ascii="Cambria" w:eastAsia="Arial Unicode MS" w:hAnsi="Cambria" w:cs="Times New Roman"/>
                <w:color w:val="000000"/>
                <w:bdr w:val="nil"/>
              </w:rPr>
            </w:pPr>
            <w:r w:rsidRPr="00EE7016">
              <w:rPr>
                <w:rFonts w:ascii="Cambria" w:eastAsia="Arial Unicode MS" w:hAnsi="Cambria" w:cs="Times New Roman"/>
                <w:color w:val="000000"/>
                <w:bdr w:val="nil"/>
              </w:rPr>
              <w:t>Iš Lietuvoje įsteigtų subjektų įrodančių dokumentų nereikalaujama. Užtenka pateikto EBVPD.</w:t>
            </w:r>
          </w:p>
        </w:tc>
      </w:tr>
      <w:tr w:rsidR="00EE7016" w:rsidRPr="00EE7016" w14:paraId="705B0290" w14:textId="77777777" w:rsidTr="00622093">
        <w:tc>
          <w:tcPr>
            <w:tcW w:w="846" w:type="dxa"/>
          </w:tcPr>
          <w:p w14:paraId="05C6F8E1" w14:textId="77777777" w:rsidR="00EE7016" w:rsidRPr="00EE7016" w:rsidRDefault="00EE7016" w:rsidP="00EE7016">
            <w:pPr>
              <w:pBdr>
                <w:top w:val="nil"/>
                <w:left w:val="nil"/>
                <w:bottom w:val="nil"/>
                <w:right w:val="nil"/>
                <w:between w:val="nil"/>
                <w:bar w:val="nil"/>
              </w:pBdr>
              <w:suppressAutoHyphens/>
              <w:spacing w:after="40"/>
              <w:jc w:val="center"/>
              <w:rPr>
                <w:rFonts w:ascii="Cambria" w:eastAsia="Arial Unicode MS" w:hAnsi="Cambria" w:cs="Times New Roman"/>
                <w:color w:val="000000"/>
                <w:bdr w:val="nil"/>
              </w:rPr>
            </w:pPr>
            <w:r w:rsidRPr="00EE7016">
              <w:rPr>
                <w:rFonts w:ascii="Cambria" w:eastAsia="Arial Unicode MS" w:hAnsi="Cambria" w:cs="Times New Roman"/>
                <w:color w:val="000000"/>
                <w:bdr w:val="nil"/>
              </w:rPr>
              <w:t>3.8.9</w:t>
            </w:r>
          </w:p>
        </w:tc>
        <w:tc>
          <w:tcPr>
            <w:tcW w:w="3031" w:type="dxa"/>
          </w:tcPr>
          <w:p w14:paraId="3D468337" w14:textId="77777777" w:rsidR="00EE7016" w:rsidRPr="00EE7016" w:rsidRDefault="00EE7016" w:rsidP="00EE7016">
            <w:pPr>
              <w:pBdr>
                <w:top w:val="nil"/>
                <w:left w:val="nil"/>
                <w:bottom w:val="nil"/>
                <w:right w:val="nil"/>
                <w:between w:val="nil"/>
                <w:bar w:val="nil"/>
              </w:pBdr>
              <w:suppressAutoHyphens/>
              <w:spacing w:after="40"/>
              <w:jc w:val="both"/>
              <w:rPr>
                <w:rFonts w:ascii="Cambria" w:eastAsia="Arial Unicode MS" w:hAnsi="Cambria" w:cs="Times New Roman"/>
                <w:color w:val="000000"/>
                <w:bdr w:val="nil"/>
                <w:lang w:val="en-US"/>
              </w:rPr>
            </w:pPr>
            <w:r w:rsidRPr="00EE7016">
              <w:rPr>
                <w:rFonts w:ascii="Cambria" w:eastAsia="Arial Unicode MS" w:hAnsi="Cambria" w:cs="Times New Roman"/>
                <w:color w:val="000000"/>
                <w:bdr w:val="nil"/>
                <w:lang w:val="en-US"/>
              </w:rPr>
              <w:t xml:space="preserve">Tiekėjas yra </w:t>
            </w:r>
            <w:proofErr w:type="spellStart"/>
            <w:r w:rsidRPr="00EE7016">
              <w:rPr>
                <w:rFonts w:ascii="Cambria" w:eastAsia="Arial Unicode MS" w:hAnsi="Cambria" w:cs="Times New Roman"/>
                <w:color w:val="000000"/>
                <w:bdr w:val="nil"/>
                <w:lang w:val="en-US"/>
              </w:rPr>
              <w:t>neįvykdęs</w:t>
            </w:r>
            <w:proofErr w:type="spellEnd"/>
            <w:r w:rsidRPr="00EE7016">
              <w:rPr>
                <w:rFonts w:ascii="Cambria" w:eastAsia="Arial Unicode MS" w:hAnsi="Cambria" w:cs="Times New Roman"/>
                <w:color w:val="000000"/>
                <w:bdr w:val="nil"/>
                <w:lang w:val="en-US"/>
              </w:rPr>
              <w:t xml:space="preserve"> sutarties, </w:t>
            </w:r>
            <w:proofErr w:type="spellStart"/>
            <w:r w:rsidRPr="00EE7016">
              <w:rPr>
                <w:rFonts w:ascii="Cambria" w:eastAsia="Arial Unicode MS" w:hAnsi="Cambria" w:cs="Times New Roman"/>
                <w:color w:val="000000"/>
                <w:bdr w:val="nil"/>
                <w:lang w:val="en-US"/>
              </w:rPr>
              <w:t>sudarytos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vadovaujantis</w:t>
            </w:r>
            <w:proofErr w:type="spellEnd"/>
            <w:r w:rsidRPr="00EE7016">
              <w:rPr>
                <w:rFonts w:ascii="Cambria" w:eastAsia="Arial Unicode MS" w:hAnsi="Cambria" w:cs="Times New Roman"/>
                <w:color w:val="000000"/>
                <w:bdr w:val="nil"/>
                <w:lang w:val="en-US"/>
              </w:rPr>
              <w:t xml:space="preserve"> VPĮ, Viešųjų pirkimų, </w:t>
            </w:r>
            <w:proofErr w:type="spellStart"/>
            <w:r w:rsidRPr="00EE7016">
              <w:rPr>
                <w:rFonts w:ascii="Cambria" w:eastAsia="Arial Unicode MS" w:hAnsi="Cambria" w:cs="Times New Roman"/>
                <w:color w:val="000000"/>
                <w:bdr w:val="nil"/>
                <w:lang w:val="en-US"/>
              </w:rPr>
              <w:t>atliekamų</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gynybos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ir</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saugumo</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srityje</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įstatymu</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ar</w:t>
            </w:r>
            <w:proofErr w:type="spellEnd"/>
            <w:r w:rsidRPr="00EE7016">
              <w:rPr>
                <w:rFonts w:ascii="Cambria" w:eastAsia="Arial Unicode MS" w:hAnsi="Cambria" w:cs="Times New Roman"/>
                <w:color w:val="000000"/>
                <w:bdr w:val="nil"/>
                <w:lang w:val="en-US"/>
              </w:rPr>
              <w:t xml:space="preserve"> Pirkimų, </w:t>
            </w:r>
            <w:proofErr w:type="spellStart"/>
            <w:r w:rsidRPr="00EE7016">
              <w:rPr>
                <w:rFonts w:ascii="Cambria" w:eastAsia="Arial Unicode MS" w:hAnsi="Cambria" w:cs="Times New Roman"/>
                <w:color w:val="000000"/>
                <w:bdr w:val="nil"/>
                <w:lang w:val="en-US"/>
              </w:rPr>
              <w:t>atliekamų</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vandentvarkos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energetikos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transporto</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ar</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pašto</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paslaugų</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srities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perkančiųjų</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subjektų</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įstatymu</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ar</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koncesijos</w:t>
            </w:r>
            <w:proofErr w:type="spellEnd"/>
            <w:r w:rsidRPr="00EE7016">
              <w:rPr>
                <w:rFonts w:ascii="Cambria" w:eastAsia="Arial Unicode MS" w:hAnsi="Cambria" w:cs="Times New Roman"/>
                <w:color w:val="000000"/>
                <w:bdr w:val="nil"/>
                <w:lang w:val="en-US"/>
              </w:rPr>
              <w:t xml:space="preserve"> sutarties </w:t>
            </w:r>
            <w:proofErr w:type="spellStart"/>
            <w:r w:rsidRPr="00EE7016">
              <w:rPr>
                <w:rFonts w:ascii="Cambria" w:eastAsia="Arial Unicode MS" w:hAnsi="Cambria" w:cs="Times New Roman"/>
                <w:color w:val="000000"/>
                <w:bdr w:val="nil"/>
                <w:lang w:val="en-US"/>
              </w:rPr>
              <w:t>arba</w:t>
            </w:r>
            <w:proofErr w:type="spellEnd"/>
            <w:r w:rsidRPr="00EE7016">
              <w:rPr>
                <w:rFonts w:ascii="Cambria" w:eastAsia="Arial Unicode MS" w:hAnsi="Cambria" w:cs="Times New Roman"/>
                <w:color w:val="000000"/>
                <w:bdr w:val="nil"/>
                <w:lang w:val="en-US"/>
              </w:rPr>
              <w:t xml:space="preserve"> yra </w:t>
            </w:r>
            <w:proofErr w:type="spellStart"/>
            <w:r w:rsidRPr="00EE7016">
              <w:rPr>
                <w:rFonts w:ascii="Cambria" w:eastAsia="Arial Unicode MS" w:hAnsi="Cambria" w:cs="Times New Roman"/>
                <w:color w:val="000000"/>
                <w:bdr w:val="nil"/>
                <w:lang w:val="en-US"/>
              </w:rPr>
              <w:t>netinkamai</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ją</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įvykdęs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ir</w:t>
            </w:r>
            <w:proofErr w:type="spellEnd"/>
            <w:r w:rsidRPr="00EE7016">
              <w:rPr>
                <w:rFonts w:ascii="Cambria" w:eastAsia="Arial Unicode MS" w:hAnsi="Cambria" w:cs="Times New Roman"/>
                <w:color w:val="000000"/>
                <w:bdr w:val="nil"/>
                <w:lang w:val="en-US"/>
              </w:rPr>
              <w:t xml:space="preserve"> tai </w:t>
            </w:r>
            <w:proofErr w:type="spellStart"/>
            <w:r w:rsidRPr="00EE7016">
              <w:rPr>
                <w:rFonts w:ascii="Cambria" w:eastAsia="Arial Unicode MS" w:hAnsi="Cambria" w:cs="Times New Roman"/>
                <w:color w:val="000000"/>
                <w:bdr w:val="nil"/>
                <w:lang w:val="en-US"/>
              </w:rPr>
              <w:t>buvo</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esminis</w:t>
            </w:r>
            <w:proofErr w:type="spellEnd"/>
            <w:r w:rsidRPr="00EE7016">
              <w:rPr>
                <w:rFonts w:ascii="Cambria" w:eastAsia="Arial Unicode MS" w:hAnsi="Cambria" w:cs="Times New Roman"/>
                <w:color w:val="000000"/>
                <w:bdr w:val="nil"/>
                <w:lang w:val="en-US"/>
              </w:rPr>
              <w:t xml:space="preserve"> sutarties </w:t>
            </w:r>
            <w:proofErr w:type="spellStart"/>
            <w:r w:rsidRPr="00EE7016">
              <w:rPr>
                <w:rFonts w:ascii="Cambria" w:eastAsia="Arial Unicode MS" w:hAnsi="Cambria" w:cs="Times New Roman"/>
                <w:color w:val="000000"/>
                <w:bdr w:val="nil"/>
                <w:lang w:val="en-US"/>
              </w:rPr>
              <w:t>pažeidimas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kaip</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nustatyta</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Civilinio</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kodekso</w:t>
            </w:r>
            <w:proofErr w:type="spellEnd"/>
            <w:r w:rsidRPr="00EE7016">
              <w:rPr>
                <w:rFonts w:ascii="Cambria" w:eastAsia="Arial Unicode MS" w:hAnsi="Cambria" w:cs="Times New Roman"/>
                <w:color w:val="000000"/>
                <w:bdr w:val="nil"/>
                <w:lang w:val="en-US"/>
              </w:rPr>
              <w:t xml:space="preserve"> 6.217 </w:t>
            </w:r>
            <w:proofErr w:type="spellStart"/>
            <w:r w:rsidRPr="00EE7016">
              <w:rPr>
                <w:rFonts w:ascii="Cambria" w:eastAsia="Arial Unicode MS" w:hAnsi="Cambria" w:cs="Times New Roman"/>
                <w:color w:val="000000"/>
                <w:bdr w:val="nil"/>
                <w:lang w:val="en-US"/>
              </w:rPr>
              <w:t>straipsnyje</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toliau</w:t>
            </w:r>
            <w:proofErr w:type="spellEnd"/>
            <w:r w:rsidRPr="00EE7016">
              <w:rPr>
                <w:rFonts w:ascii="Cambria" w:eastAsia="Arial Unicode MS" w:hAnsi="Cambria" w:cs="Times New Roman"/>
                <w:color w:val="000000"/>
                <w:bdr w:val="nil"/>
                <w:lang w:val="en-US"/>
              </w:rPr>
              <w:t xml:space="preserve"> – </w:t>
            </w:r>
            <w:proofErr w:type="spellStart"/>
            <w:r w:rsidRPr="00EE7016">
              <w:rPr>
                <w:rFonts w:ascii="Cambria" w:eastAsia="Arial Unicode MS" w:hAnsi="Cambria" w:cs="Times New Roman"/>
                <w:color w:val="000000"/>
                <w:bdr w:val="nil"/>
                <w:lang w:val="en-US"/>
              </w:rPr>
              <w:t>esminis</w:t>
            </w:r>
            <w:proofErr w:type="spellEnd"/>
            <w:r w:rsidRPr="00EE7016">
              <w:rPr>
                <w:rFonts w:ascii="Cambria" w:eastAsia="Arial Unicode MS" w:hAnsi="Cambria" w:cs="Times New Roman"/>
                <w:color w:val="000000"/>
                <w:bdr w:val="nil"/>
                <w:lang w:val="en-US"/>
              </w:rPr>
              <w:t xml:space="preserve"> sutarties </w:t>
            </w:r>
            <w:proofErr w:type="spellStart"/>
            <w:r w:rsidRPr="00EE7016">
              <w:rPr>
                <w:rFonts w:ascii="Cambria" w:eastAsia="Arial Unicode MS" w:hAnsi="Cambria" w:cs="Times New Roman"/>
                <w:color w:val="000000"/>
                <w:bdr w:val="nil"/>
                <w:lang w:val="en-US"/>
              </w:rPr>
              <w:t>pažeidimas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dėl</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kurio</w:t>
            </w:r>
            <w:proofErr w:type="spellEnd"/>
            <w:r w:rsidRPr="00EE7016">
              <w:rPr>
                <w:rFonts w:ascii="Cambria" w:eastAsia="Arial Unicode MS" w:hAnsi="Cambria" w:cs="Times New Roman"/>
                <w:color w:val="000000"/>
                <w:bdr w:val="nil"/>
                <w:lang w:val="en-US"/>
              </w:rPr>
              <w:t xml:space="preserve"> per </w:t>
            </w:r>
            <w:proofErr w:type="spellStart"/>
            <w:r w:rsidRPr="00EE7016">
              <w:rPr>
                <w:rFonts w:ascii="Cambria" w:eastAsia="Arial Unicode MS" w:hAnsi="Cambria" w:cs="Times New Roman"/>
                <w:color w:val="000000"/>
                <w:bdr w:val="nil"/>
                <w:lang w:val="en-US"/>
              </w:rPr>
              <w:t>pastaruosius</w:t>
            </w:r>
            <w:proofErr w:type="spellEnd"/>
            <w:r w:rsidRPr="00EE7016">
              <w:rPr>
                <w:rFonts w:ascii="Cambria" w:eastAsia="Arial Unicode MS" w:hAnsi="Cambria" w:cs="Times New Roman"/>
                <w:color w:val="000000"/>
                <w:bdr w:val="nil"/>
                <w:lang w:val="en-US"/>
              </w:rPr>
              <w:t xml:space="preserve"> 3 </w:t>
            </w:r>
            <w:proofErr w:type="spellStart"/>
            <w:r w:rsidRPr="00EE7016">
              <w:rPr>
                <w:rFonts w:ascii="Cambria" w:eastAsia="Arial Unicode MS" w:hAnsi="Cambria" w:cs="Times New Roman"/>
                <w:color w:val="000000"/>
                <w:bdr w:val="nil"/>
                <w:lang w:val="en-US"/>
              </w:rPr>
              <w:t>metus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buvo</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nutraukta</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sutartis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arba</w:t>
            </w:r>
            <w:proofErr w:type="spellEnd"/>
            <w:r w:rsidRPr="00EE7016">
              <w:rPr>
                <w:rFonts w:ascii="Cambria" w:eastAsia="Arial Unicode MS" w:hAnsi="Cambria" w:cs="Times New Roman"/>
                <w:color w:val="000000"/>
                <w:bdr w:val="nil"/>
                <w:lang w:val="en-US"/>
              </w:rPr>
              <w:t xml:space="preserve"> per </w:t>
            </w:r>
            <w:proofErr w:type="spellStart"/>
            <w:r w:rsidRPr="00EE7016">
              <w:rPr>
                <w:rFonts w:ascii="Cambria" w:eastAsia="Arial Unicode MS" w:hAnsi="Cambria" w:cs="Times New Roman"/>
                <w:color w:val="000000"/>
                <w:bdr w:val="nil"/>
                <w:lang w:val="en-US"/>
              </w:rPr>
              <w:t>pastaruosius</w:t>
            </w:r>
            <w:proofErr w:type="spellEnd"/>
            <w:r w:rsidRPr="00EE7016">
              <w:rPr>
                <w:rFonts w:ascii="Cambria" w:eastAsia="Arial Unicode MS" w:hAnsi="Cambria" w:cs="Times New Roman"/>
                <w:color w:val="000000"/>
                <w:bdr w:val="nil"/>
                <w:lang w:val="en-US"/>
              </w:rPr>
              <w:t xml:space="preserve"> 3 </w:t>
            </w:r>
            <w:proofErr w:type="spellStart"/>
            <w:r w:rsidRPr="00EE7016">
              <w:rPr>
                <w:rFonts w:ascii="Cambria" w:eastAsia="Arial Unicode MS" w:hAnsi="Cambria" w:cs="Times New Roman"/>
                <w:color w:val="000000"/>
                <w:bdr w:val="nil"/>
                <w:lang w:val="en-US"/>
              </w:rPr>
              <w:t>metus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buvo</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priimtas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ir</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įsiteisėjęs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teismo</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sprendimas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kuriuo</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tenkinamas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perkančiosios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organizacijos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perkančiojo</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subjekto</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ar</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suteikiančiosios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institucijos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reikalavimas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atlyginti</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nuostolius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patirtus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dėl</w:t>
            </w:r>
            <w:proofErr w:type="spellEnd"/>
            <w:r w:rsidRPr="00EE7016">
              <w:rPr>
                <w:rFonts w:ascii="Cambria" w:eastAsia="Arial Unicode MS" w:hAnsi="Cambria" w:cs="Times New Roman"/>
                <w:color w:val="000000"/>
                <w:bdr w:val="nil"/>
                <w:lang w:val="en-US"/>
              </w:rPr>
              <w:t xml:space="preserve"> to, kad </w:t>
            </w:r>
            <w:proofErr w:type="spellStart"/>
            <w:r w:rsidRPr="00EE7016">
              <w:rPr>
                <w:rFonts w:ascii="Cambria" w:eastAsia="Arial Unicode MS" w:hAnsi="Cambria" w:cs="Times New Roman"/>
                <w:color w:val="000000"/>
                <w:bdr w:val="nil"/>
                <w:lang w:val="en-US"/>
              </w:rPr>
              <w:t>tiekėjas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sutartyje</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nustatytą</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esminę</w:t>
            </w:r>
            <w:proofErr w:type="spellEnd"/>
            <w:r w:rsidRPr="00EE7016">
              <w:rPr>
                <w:rFonts w:ascii="Cambria" w:eastAsia="Arial Unicode MS" w:hAnsi="Cambria" w:cs="Times New Roman"/>
                <w:color w:val="000000"/>
                <w:bdr w:val="nil"/>
                <w:lang w:val="en-US"/>
              </w:rPr>
              <w:t xml:space="preserve"> sutarties </w:t>
            </w:r>
            <w:proofErr w:type="spellStart"/>
            <w:r w:rsidRPr="00EE7016">
              <w:rPr>
                <w:rFonts w:ascii="Cambria" w:eastAsia="Arial Unicode MS" w:hAnsi="Cambria" w:cs="Times New Roman"/>
                <w:color w:val="000000"/>
                <w:bdr w:val="nil"/>
                <w:lang w:val="en-US"/>
              </w:rPr>
              <w:t>sąlygą</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vykdė</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su</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dideliais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arba</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nuolatiniais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trūkumais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ar</w:t>
            </w:r>
            <w:proofErr w:type="spellEnd"/>
            <w:r w:rsidRPr="00EE7016">
              <w:rPr>
                <w:rFonts w:ascii="Cambria" w:eastAsia="Arial Unicode MS" w:hAnsi="Cambria" w:cs="Times New Roman"/>
                <w:color w:val="000000"/>
                <w:bdr w:val="nil"/>
                <w:lang w:val="en-US"/>
              </w:rPr>
              <w:t xml:space="preserve"> per </w:t>
            </w:r>
            <w:proofErr w:type="spellStart"/>
            <w:r w:rsidRPr="00EE7016">
              <w:rPr>
                <w:rFonts w:ascii="Cambria" w:eastAsia="Arial Unicode MS" w:hAnsi="Cambria" w:cs="Times New Roman"/>
                <w:color w:val="000000"/>
                <w:bdr w:val="nil"/>
                <w:lang w:val="en-US"/>
              </w:rPr>
              <w:t>pastaruosius</w:t>
            </w:r>
            <w:proofErr w:type="spellEnd"/>
            <w:r w:rsidRPr="00EE7016">
              <w:rPr>
                <w:rFonts w:ascii="Cambria" w:eastAsia="Arial Unicode MS" w:hAnsi="Cambria" w:cs="Times New Roman"/>
                <w:color w:val="000000"/>
                <w:bdr w:val="nil"/>
                <w:lang w:val="en-US"/>
              </w:rPr>
              <w:t xml:space="preserve"> 3 </w:t>
            </w:r>
            <w:proofErr w:type="spellStart"/>
            <w:r w:rsidRPr="00EE7016">
              <w:rPr>
                <w:rFonts w:ascii="Cambria" w:eastAsia="Arial Unicode MS" w:hAnsi="Cambria" w:cs="Times New Roman"/>
                <w:color w:val="000000"/>
                <w:bdr w:val="nil"/>
                <w:lang w:val="en-US"/>
              </w:rPr>
              <w:t>metus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buvo</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priimtas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perkančiosios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organizacijos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sprendimas</w:t>
            </w:r>
            <w:proofErr w:type="spellEnd"/>
            <w:r w:rsidRPr="00EE7016">
              <w:rPr>
                <w:rFonts w:ascii="Cambria" w:eastAsia="Arial Unicode MS" w:hAnsi="Cambria" w:cs="Times New Roman"/>
                <w:color w:val="000000"/>
                <w:bdr w:val="nil"/>
                <w:lang w:val="en-US"/>
              </w:rPr>
              <w:t xml:space="preserve">, kad </w:t>
            </w:r>
            <w:proofErr w:type="spellStart"/>
            <w:r w:rsidRPr="00EE7016">
              <w:rPr>
                <w:rFonts w:ascii="Cambria" w:eastAsia="Arial Unicode MS" w:hAnsi="Cambria" w:cs="Times New Roman"/>
                <w:color w:val="000000"/>
                <w:bdr w:val="nil"/>
                <w:lang w:val="en-US"/>
              </w:rPr>
              <w:t>tiekėjas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sutartyje</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nustatytą</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esminę</w:t>
            </w:r>
            <w:proofErr w:type="spellEnd"/>
            <w:r w:rsidRPr="00EE7016">
              <w:rPr>
                <w:rFonts w:ascii="Cambria" w:eastAsia="Arial Unicode MS" w:hAnsi="Cambria" w:cs="Times New Roman"/>
                <w:color w:val="000000"/>
                <w:bdr w:val="nil"/>
                <w:lang w:val="en-US"/>
              </w:rPr>
              <w:t xml:space="preserve"> sutarties </w:t>
            </w:r>
            <w:proofErr w:type="spellStart"/>
            <w:r w:rsidRPr="00EE7016">
              <w:rPr>
                <w:rFonts w:ascii="Cambria" w:eastAsia="Arial Unicode MS" w:hAnsi="Cambria" w:cs="Times New Roman"/>
                <w:color w:val="000000"/>
                <w:bdr w:val="nil"/>
                <w:lang w:val="en-US"/>
              </w:rPr>
              <w:t>sąlygą</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vykdė</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su</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dideliais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arba</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nuolatiniais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trūkumais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ir</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dėl</w:t>
            </w:r>
            <w:proofErr w:type="spellEnd"/>
            <w:r w:rsidRPr="00EE7016">
              <w:rPr>
                <w:rFonts w:ascii="Cambria" w:eastAsia="Arial Unicode MS" w:hAnsi="Cambria" w:cs="Times New Roman"/>
                <w:color w:val="000000"/>
                <w:bdr w:val="nil"/>
                <w:lang w:val="en-US"/>
              </w:rPr>
              <w:t xml:space="preserve"> to </w:t>
            </w:r>
            <w:proofErr w:type="spellStart"/>
            <w:r w:rsidRPr="00EE7016">
              <w:rPr>
                <w:rFonts w:ascii="Cambria" w:eastAsia="Arial Unicode MS" w:hAnsi="Cambria" w:cs="Times New Roman"/>
                <w:color w:val="000000"/>
                <w:bdr w:val="nil"/>
                <w:lang w:val="en-US"/>
              </w:rPr>
              <w:t>buvo</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pritaikyta</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sutartyje</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nustatyta</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sankcija</w:t>
            </w:r>
            <w:proofErr w:type="spellEnd"/>
            <w:r w:rsidRPr="00EE7016">
              <w:rPr>
                <w:rFonts w:ascii="Cambria" w:eastAsia="Arial Unicode MS" w:hAnsi="Cambria" w:cs="Times New Roman"/>
                <w:color w:val="000000"/>
                <w:bdr w:val="nil"/>
                <w:lang w:val="en-US"/>
              </w:rPr>
              <w:t xml:space="preserve">. </w:t>
            </w:r>
          </w:p>
          <w:p w14:paraId="5524A6A7" w14:textId="77777777" w:rsidR="00EE7016" w:rsidRPr="00EE7016" w:rsidRDefault="00EE7016" w:rsidP="00EE7016">
            <w:pPr>
              <w:pBdr>
                <w:top w:val="nil"/>
                <w:left w:val="nil"/>
                <w:bottom w:val="nil"/>
                <w:right w:val="nil"/>
                <w:between w:val="nil"/>
                <w:bar w:val="nil"/>
              </w:pBdr>
              <w:suppressAutoHyphens/>
              <w:spacing w:after="40"/>
              <w:jc w:val="both"/>
              <w:rPr>
                <w:rFonts w:ascii="Cambria" w:eastAsia="Arial Unicode MS" w:hAnsi="Cambria" w:cs="Times New Roman"/>
                <w:color w:val="000000"/>
                <w:bdr w:val="nil"/>
              </w:rPr>
            </w:pPr>
            <w:proofErr w:type="spellStart"/>
            <w:r w:rsidRPr="00EE7016">
              <w:rPr>
                <w:rFonts w:ascii="Cambria" w:eastAsia="Arial Unicode MS" w:hAnsi="Cambria" w:cs="Times New Roman"/>
                <w:color w:val="000000"/>
                <w:bdr w:val="nil"/>
                <w:lang w:val="en-US"/>
              </w:rPr>
              <w:t>Šiuo</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pagrindu</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tiekėjas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taip</w:t>
            </w:r>
            <w:proofErr w:type="spellEnd"/>
            <w:r w:rsidRPr="00EE7016">
              <w:rPr>
                <w:rFonts w:ascii="Cambria" w:eastAsia="Arial Unicode MS" w:hAnsi="Cambria" w:cs="Times New Roman"/>
                <w:color w:val="000000"/>
                <w:bdr w:val="nil"/>
                <w:lang w:val="en-US"/>
              </w:rPr>
              <w:t xml:space="preserve"> pat </w:t>
            </w:r>
            <w:proofErr w:type="spellStart"/>
            <w:r w:rsidRPr="00EE7016">
              <w:rPr>
                <w:rFonts w:ascii="Cambria" w:eastAsia="Arial Unicode MS" w:hAnsi="Cambria" w:cs="Times New Roman"/>
                <w:color w:val="000000"/>
                <w:bdr w:val="nil"/>
                <w:lang w:val="en-US"/>
              </w:rPr>
              <w:t>pašalinamas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iš</w:t>
            </w:r>
            <w:proofErr w:type="spellEnd"/>
            <w:r w:rsidRPr="00EE7016">
              <w:rPr>
                <w:rFonts w:ascii="Cambria" w:eastAsia="Arial Unicode MS" w:hAnsi="Cambria" w:cs="Times New Roman"/>
                <w:color w:val="000000"/>
                <w:bdr w:val="nil"/>
                <w:lang w:val="en-US"/>
              </w:rPr>
              <w:t xml:space="preserve"> pirkimo </w:t>
            </w:r>
            <w:proofErr w:type="spellStart"/>
            <w:r w:rsidRPr="00EE7016">
              <w:rPr>
                <w:rFonts w:ascii="Cambria" w:eastAsia="Arial Unicode MS" w:hAnsi="Cambria" w:cs="Times New Roman"/>
                <w:color w:val="000000"/>
                <w:bdr w:val="nil"/>
                <w:lang w:val="en-US"/>
              </w:rPr>
              <w:t>procedūros</w:t>
            </w:r>
            <w:proofErr w:type="spellEnd"/>
            <w:r w:rsidRPr="00EE7016">
              <w:rPr>
                <w:rFonts w:ascii="Cambria" w:eastAsia="Arial Unicode MS" w:hAnsi="Cambria" w:cs="Times New Roman"/>
                <w:color w:val="000000"/>
                <w:bdr w:val="nil"/>
                <w:lang w:val="en-US"/>
              </w:rPr>
              <w:t xml:space="preserve">, kai, </w:t>
            </w:r>
            <w:proofErr w:type="spellStart"/>
            <w:r w:rsidRPr="00EE7016">
              <w:rPr>
                <w:rFonts w:ascii="Cambria" w:eastAsia="Arial Unicode MS" w:hAnsi="Cambria" w:cs="Times New Roman"/>
                <w:color w:val="000000"/>
                <w:bdr w:val="nil"/>
                <w:lang w:val="en-US"/>
              </w:rPr>
              <w:t>vadovaujantis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kitų</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valstybių</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teisės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aktais</w:t>
            </w:r>
            <w:proofErr w:type="spellEnd"/>
            <w:r w:rsidRPr="00EE7016">
              <w:rPr>
                <w:rFonts w:ascii="Cambria" w:eastAsia="Arial Unicode MS" w:hAnsi="Cambria" w:cs="Times New Roman"/>
                <w:color w:val="000000"/>
                <w:bdr w:val="nil"/>
                <w:lang w:val="en-US"/>
              </w:rPr>
              <w:t xml:space="preserve">, per </w:t>
            </w:r>
            <w:proofErr w:type="spellStart"/>
            <w:r w:rsidRPr="00EE7016">
              <w:rPr>
                <w:rFonts w:ascii="Cambria" w:eastAsia="Arial Unicode MS" w:hAnsi="Cambria" w:cs="Times New Roman"/>
                <w:color w:val="000000"/>
                <w:bdr w:val="nil"/>
                <w:lang w:val="en-US"/>
              </w:rPr>
              <w:t>pastaruosius</w:t>
            </w:r>
            <w:proofErr w:type="spellEnd"/>
            <w:r w:rsidRPr="00EE7016">
              <w:rPr>
                <w:rFonts w:ascii="Cambria" w:eastAsia="Arial Unicode MS" w:hAnsi="Cambria" w:cs="Times New Roman"/>
                <w:color w:val="000000"/>
                <w:bdr w:val="nil"/>
                <w:lang w:val="en-US"/>
              </w:rPr>
              <w:t xml:space="preserve"> 3 </w:t>
            </w:r>
            <w:proofErr w:type="spellStart"/>
            <w:r w:rsidRPr="00EE7016">
              <w:rPr>
                <w:rFonts w:ascii="Cambria" w:eastAsia="Arial Unicode MS" w:hAnsi="Cambria" w:cs="Times New Roman"/>
                <w:color w:val="000000"/>
                <w:bdr w:val="nil"/>
                <w:lang w:val="en-US"/>
              </w:rPr>
              <w:t>metus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nustatyta</w:t>
            </w:r>
            <w:proofErr w:type="spellEnd"/>
            <w:r w:rsidRPr="00EE7016">
              <w:rPr>
                <w:rFonts w:ascii="Cambria" w:eastAsia="Arial Unicode MS" w:hAnsi="Cambria" w:cs="Times New Roman"/>
                <w:color w:val="000000"/>
                <w:bdr w:val="nil"/>
                <w:lang w:val="en-US"/>
              </w:rPr>
              <w:t xml:space="preserve">, kad </w:t>
            </w:r>
            <w:proofErr w:type="spellStart"/>
            <w:r w:rsidRPr="00EE7016">
              <w:rPr>
                <w:rFonts w:ascii="Cambria" w:eastAsia="Arial Unicode MS" w:hAnsi="Cambria" w:cs="Times New Roman"/>
                <w:color w:val="000000"/>
                <w:bdr w:val="nil"/>
                <w:lang w:val="en-US"/>
              </w:rPr>
              <w:t>jis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vykdydamas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ankstesnę</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lastRenderedPageBreak/>
              <w:t>sutartį</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ankstesnę</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sutartį</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su</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perkančiuoju</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subjektu</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arba</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ankstesnę</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koncesijos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sutartį</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sutartyje</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nustatytą</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esminį</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reikalavimą</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vykdė</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su</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dideliais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arba</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nuolatiniais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trūkumais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ir</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dėl</w:t>
            </w:r>
            <w:proofErr w:type="spellEnd"/>
            <w:r w:rsidRPr="00EE7016">
              <w:rPr>
                <w:rFonts w:ascii="Cambria" w:eastAsia="Arial Unicode MS" w:hAnsi="Cambria" w:cs="Times New Roman"/>
                <w:color w:val="000000"/>
                <w:bdr w:val="nil"/>
                <w:lang w:val="en-US"/>
              </w:rPr>
              <w:t xml:space="preserve"> to ta </w:t>
            </w:r>
            <w:proofErr w:type="spellStart"/>
            <w:r w:rsidRPr="00EE7016">
              <w:rPr>
                <w:rFonts w:ascii="Cambria" w:eastAsia="Arial Unicode MS" w:hAnsi="Cambria" w:cs="Times New Roman"/>
                <w:color w:val="000000"/>
                <w:bdr w:val="nil"/>
                <w:lang w:val="en-US"/>
              </w:rPr>
              <w:t>ankstesnė</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sutartis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buvo</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nutraukta</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anksčiau</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negu</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toje</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sutartyje</w:t>
            </w:r>
            <w:proofErr w:type="spellEnd"/>
            <w:r w:rsidRPr="00EE7016">
              <w:rPr>
                <w:rFonts w:ascii="Cambria" w:eastAsia="Arial Unicode MS" w:hAnsi="Cambria" w:cs="Times New Roman"/>
                <w:color w:val="000000"/>
                <w:bdr w:val="nil"/>
                <w:lang w:val="en-US"/>
              </w:rPr>
              <w:t xml:space="preserve"> nustatytas </w:t>
            </w:r>
            <w:proofErr w:type="spellStart"/>
            <w:r w:rsidRPr="00EE7016">
              <w:rPr>
                <w:rFonts w:ascii="Cambria" w:eastAsia="Arial Unicode MS" w:hAnsi="Cambria" w:cs="Times New Roman"/>
                <w:color w:val="000000"/>
                <w:bdr w:val="nil"/>
                <w:lang w:val="en-US"/>
              </w:rPr>
              <w:t>jos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galiojimo</w:t>
            </w:r>
            <w:proofErr w:type="spellEnd"/>
            <w:r w:rsidRPr="00EE7016">
              <w:rPr>
                <w:rFonts w:ascii="Cambria" w:eastAsia="Arial Unicode MS" w:hAnsi="Cambria" w:cs="Times New Roman"/>
                <w:color w:val="000000"/>
                <w:bdr w:val="nil"/>
                <w:lang w:val="en-US"/>
              </w:rPr>
              <w:t xml:space="preserve"> terminas, </w:t>
            </w:r>
            <w:proofErr w:type="spellStart"/>
            <w:r w:rsidRPr="00EE7016">
              <w:rPr>
                <w:rFonts w:ascii="Cambria" w:eastAsia="Arial Unicode MS" w:hAnsi="Cambria" w:cs="Times New Roman"/>
                <w:color w:val="000000"/>
                <w:bdr w:val="nil"/>
                <w:lang w:val="en-US"/>
              </w:rPr>
              <w:t>buvo</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pareikalauta</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atlyginti</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žalą</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ar</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taikomos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kitos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panašios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sankcijos</w:t>
            </w:r>
            <w:proofErr w:type="spellEnd"/>
            <w:r w:rsidRPr="00EE7016">
              <w:rPr>
                <w:rFonts w:ascii="Cambria" w:eastAsia="Arial Unicode MS" w:hAnsi="Cambria" w:cs="Times New Roman"/>
                <w:color w:val="000000"/>
                <w:bdr w:val="nil"/>
                <w:lang w:val="en-US"/>
              </w:rPr>
              <w:t>.</w:t>
            </w:r>
          </w:p>
        </w:tc>
        <w:tc>
          <w:tcPr>
            <w:tcW w:w="1760" w:type="dxa"/>
          </w:tcPr>
          <w:p w14:paraId="7A1A2E0E" w14:textId="77777777" w:rsidR="00EE7016" w:rsidRPr="00EE7016" w:rsidRDefault="00EE7016" w:rsidP="00EE7016">
            <w:pPr>
              <w:pBdr>
                <w:top w:val="nil"/>
                <w:left w:val="nil"/>
                <w:bottom w:val="nil"/>
                <w:right w:val="nil"/>
                <w:between w:val="nil"/>
                <w:bar w:val="nil"/>
              </w:pBdr>
              <w:suppressAutoHyphens/>
              <w:rPr>
                <w:rFonts w:ascii="Cambria" w:eastAsia="Arial Unicode MS" w:hAnsi="Cambria" w:cs="Times New Roman"/>
                <w:b/>
                <w:bCs/>
                <w:color w:val="000000"/>
                <w:bdr w:val="nil"/>
                <w:lang w:val="en-US"/>
              </w:rPr>
            </w:pPr>
            <w:r w:rsidRPr="00EE7016">
              <w:rPr>
                <w:rFonts w:ascii="Cambria" w:eastAsia="Arial Unicode MS" w:hAnsi="Cambria" w:cs="Times New Roman"/>
                <w:b/>
                <w:bCs/>
                <w:color w:val="000000"/>
                <w:bdr w:val="nil"/>
                <w:lang w:val="en-US"/>
              </w:rPr>
              <w:lastRenderedPageBreak/>
              <w:t xml:space="preserve">VPĮ 46 </w:t>
            </w:r>
            <w:proofErr w:type="spellStart"/>
            <w:r w:rsidRPr="00EE7016">
              <w:rPr>
                <w:rFonts w:ascii="Cambria" w:eastAsia="Arial Unicode MS" w:hAnsi="Cambria" w:cs="Times New Roman"/>
                <w:b/>
                <w:bCs/>
                <w:color w:val="000000"/>
                <w:bdr w:val="nil"/>
                <w:lang w:val="en-US"/>
              </w:rPr>
              <w:t>straipsnio</w:t>
            </w:r>
            <w:proofErr w:type="spellEnd"/>
            <w:r w:rsidRPr="00EE7016">
              <w:rPr>
                <w:rFonts w:ascii="Cambria" w:eastAsia="Arial Unicode MS" w:hAnsi="Cambria" w:cs="Times New Roman"/>
                <w:b/>
                <w:bCs/>
                <w:color w:val="000000"/>
                <w:bdr w:val="nil"/>
                <w:lang w:val="en-US"/>
              </w:rPr>
              <w:t xml:space="preserve"> </w:t>
            </w:r>
          </w:p>
          <w:p w14:paraId="5965C3AC" w14:textId="77777777" w:rsidR="00EE7016" w:rsidRPr="00EE7016" w:rsidRDefault="00EE7016" w:rsidP="00EE7016">
            <w:pPr>
              <w:pBdr>
                <w:top w:val="nil"/>
                <w:left w:val="nil"/>
                <w:bottom w:val="nil"/>
                <w:right w:val="nil"/>
                <w:between w:val="nil"/>
                <w:bar w:val="nil"/>
              </w:pBdr>
              <w:suppressAutoHyphens/>
              <w:rPr>
                <w:rFonts w:ascii="Cambria" w:eastAsia="Arial Unicode MS" w:hAnsi="Cambria" w:cs="Times New Roman"/>
                <w:b/>
                <w:bCs/>
                <w:color w:val="000000"/>
                <w:bdr w:val="nil"/>
                <w:lang w:val="en-US"/>
              </w:rPr>
            </w:pPr>
            <w:r w:rsidRPr="00EE7016">
              <w:rPr>
                <w:rFonts w:ascii="Cambria" w:eastAsia="Arial Unicode MS" w:hAnsi="Cambria" w:cs="Times New Roman"/>
                <w:b/>
                <w:bCs/>
                <w:color w:val="000000"/>
                <w:bdr w:val="nil"/>
                <w:lang w:val="en-US"/>
              </w:rPr>
              <w:t xml:space="preserve">4 </w:t>
            </w:r>
            <w:proofErr w:type="spellStart"/>
            <w:r w:rsidRPr="00EE7016">
              <w:rPr>
                <w:rFonts w:ascii="Cambria" w:eastAsia="Arial Unicode MS" w:hAnsi="Cambria" w:cs="Times New Roman"/>
                <w:b/>
                <w:bCs/>
                <w:color w:val="000000"/>
                <w:bdr w:val="nil"/>
                <w:lang w:val="en-US"/>
              </w:rPr>
              <w:t>dalies</w:t>
            </w:r>
            <w:proofErr w:type="spellEnd"/>
            <w:r w:rsidRPr="00EE7016">
              <w:rPr>
                <w:rFonts w:ascii="Cambria" w:eastAsia="Arial Unicode MS" w:hAnsi="Cambria" w:cs="Times New Roman"/>
                <w:b/>
                <w:bCs/>
                <w:color w:val="000000"/>
                <w:bdr w:val="nil"/>
                <w:lang w:val="en-US"/>
              </w:rPr>
              <w:t xml:space="preserve"> 6 </w:t>
            </w:r>
            <w:proofErr w:type="spellStart"/>
            <w:r w:rsidRPr="00EE7016">
              <w:rPr>
                <w:rFonts w:ascii="Cambria" w:eastAsia="Arial Unicode MS" w:hAnsi="Cambria" w:cs="Times New Roman"/>
                <w:b/>
                <w:bCs/>
                <w:color w:val="000000"/>
                <w:bdr w:val="nil"/>
                <w:lang w:val="en-US"/>
              </w:rPr>
              <w:t>punktas</w:t>
            </w:r>
            <w:proofErr w:type="spellEnd"/>
          </w:p>
          <w:p w14:paraId="30108F9A" w14:textId="77777777" w:rsidR="00EE7016" w:rsidRPr="00EE7016" w:rsidRDefault="00EE7016" w:rsidP="00EE7016">
            <w:pPr>
              <w:pBdr>
                <w:top w:val="nil"/>
                <w:left w:val="nil"/>
                <w:bottom w:val="nil"/>
                <w:right w:val="nil"/>
                <w:between w:val="nil"/>
                <w:bar w:val="nil"/>
              </w:pBdr>
              <w:suppressAutoHyphens/>
              <w:rPr>
                <w:rFonts w:ascii="Cambria" w:eastAsia="Arial Unicode MS" w:hAnsi="Cambria" w:cs="Times New Roman"/>
                <w:color w:val="000000"/>
                <w:bdr w:val="nil"/>
                <w:lang w:val="en-US"/>
              </w:rPr>
            </w:pPr>
          </w:p>
          <w:p w14:paraId="0661D2ED" w14:textId="77777777" w:rsidR="00EE7016" w:rsidRPr="00EE7016" w:rsidRDefault="00EE7016" w:rsidP="00EE7016">
            <w:pPr>
              <w:pBdr>
                <w:top w:val="nil"/>
                <w:left w:val="nil"/>
                <w:bottom w:val="nil"/>
                <w:right w:val="nil"/>
                <w:between w:val="nil"/>
                <w:bar w:val="nil"/>
              </w:pBdr>
              <w:suppressAutoHyphens/>
              <w:rPr>
                <w:rFonts w:ascii="Cambria" w:eastAsia="Arial Unicode MS" w:hAnsi="Cambria" w:cs="Times New Roman"/>
                <w:color w:val="000000"/>
                <w:bdr w:val="nil"/>
                <w:lang w:val="en-US"/>
              </w:rPr>
            </w:pPr>
            <w:r w:rsidRPr="00EE7016">
              <w:rPr>
                <w:rFonts w:ascii="Cambria" w:eastAsia="Arial Unicode MS" w:hAnsi="Cambria" w:cs="Times New Roman"/>
                <w:color w:val="000000"/>
                <w:bdr w:val="nil"/>
                <w:lang w:val="en-US"/>
              </w:rPr>
              <w:t xml:space="preserve">EBVPD III </w:t>
            </w:r>
            <w:proofErr w:type="spellStart"/>
            <w:r w:rsidRPr="00EE7016">
              <w:rPr>
                <w:rFonts w:ascii="Cambria" w:eastAsia="Arial Unicode MS" w:hAnsi="Cambria" w:cs="Times New Roman"/>
                <w:color w:val="000000"/>
                <w:bdr w:val="nil"/>
                <w:lang w:val="en-US"/>
              </w:rPr>
              <w:t>dalies</w:t>
            </w:r>
            <w:proofErr w:type="spellEnd"/>
          </w:p>
          <w:p w14:paraId="71E5889D" w14:textId="77777777" w:rsidR="00EE7016" w:rsidRPr="00EE7016" w:rsidRDefault="00EE7016" w:rsidP="00EE7016">
            <w:pPr>
              <w:pBdr>
                <w:top w:val="nil"/>
                <w:left w:val="nil"/>
                <w:bottom w:val="nil"/>
                <w:right w:val="nil"/>
                <w:between w:val="nil"/>
                <w:bar w:val="nil"/>
              </w:pBdr>
              <w:suppressAutoHyphens/>
              <w:rPr>
                <w:rFonts w:ascii="Cambria" w:eastAsia="Arial Unicode MS" w:hAnsi="Cambria" w:cs="Times New Roman"/>
                <w:color w:val="000000"/>
                <w:bdr w:val="nil"/>
                <w:lang w:val="en-US"/>
              </w:rPr>
            </w:pPr>
            <w:r w:rsidRPr="00EE7016">
              <w:rPr>
                <w:rFonts w:ascii="Cambria" w:eastAsia="Arial Unicode MS" w:hAnsi="Cambria" w:cs="Times New Roman"/>
                <w:color w:val="000000"/>
                <w:bdr w:val="nil"/>
                <w:lang w:val="en-US"/>
              </w:rPr>
              <w:t xml:space="preserve">C14 </w:t>
            </w:r>
            <w:proofErr w:type="spellStart"/>
            <w:r w:rsidRPr="00EE7016">
              <w:rPr>
                <w:rFonts w:ascii="Cambria" w:eastAsia="Arial Unicode MS" w:hAnsi="Cambria" w:cs="Times New Roman"/>
                <w:color w:val="000000"/>
                <w:bdr w:val="nil"/>
                <w:lang w:val="en-US"/>
              </w:rPr>
              <w:t>punktas</w:t>
            </w:r>
            <w:proofErr w:type="spellEnd"/>
          </w:p>
          <w:p w14:paraId="0DB6E9EC" w14:textId="77777777" w:rsidR="00EE7016" w:rsidRPr="00EE7016" w:rsidRDefault="00EE7016" w:rsidP="00EE7016">
            <w:pPr>
              <w:pBdr>
                <w:top w:val="nil"/>
                <w:left w:val="nil"/>
                <w:bottom w:val="nil"/>
                <w:right w:val="nil"/>
                <w:between w:val="nil"/>
                <w:bar w:val="nil"/>
              </w:pBdr>
              <w:suppressAutoHyphens/>
              <w:spacing w:after="40"/>
              <w:rPr>
                <w:rFonts w:ascii="Cambria" w:eastAsia="Arial Unicode MS" w:hAnsi="Cambria" w:cs="Times New Roman"/>
                <w:color w:val="000000"/>
                <w:bdr w:val="nil"/>
              </w:rPr>
            </w:pPr>
          </w:p>
        </w:tc>
        <w:tc>
          <w:tcPr>
            <w:tcW w:w="4252" w:type="dxa"/>
          </w:tcPr>
          <w:p w14:paraId="3D38B204" w14:textId="77777777" w:rsidR="00EE7016" w:rsidRPr="00EE7016" w:rsidRDefault="00EE7016" w:rsidP="00EE7016">
            <w:pPr>
              <w:pBdr>
                <w:top w:val="nil"/>
                <w:left w:val="nil"/>
                <w:bottom w:val="nil"/>
                <w:right w:val="nil"/>
                <w:between w:val="nil"/>
                <w:bar w:val="nil"/>
              </w:pBdr>
              <w:suppressAutoHyphens/>
              <w:spacing w:after="40"/>
              <w:jc w:val="both"/>
              <w:rPr>
                <w:rFonts w:ascii="Cambria" w:eastAsia="Arial Unicode MS" w:hAnsi="Cambria" w:cs="Times New Roman"/>
                <w:color w:val="000000"/>
                <w:bdr w:val="nil"/>
                <w:lang w:val="en-US"/>
              </w:rPr>
            </w:pPr>
            <w:proofErr w:type="spellStart"/>
            <w:r w:rsidRPr="00EE7016">
              <w:rPr>
                <w:rFonts w:ascii="Cambria" w:eastAsia="Arial Unicode MS" w:hAnsi="Cambria" w:cs="Times New Roman"/>
                <w:color w:val="000000"/>
                <w:bdr w:val="nil"/>
                <w:lang w:val="en-US"/>
              </w:rPr>
              <w:t>Iš</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Lietuvoje</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įsteigtų</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subjektų</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įrodančių</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dokumentų</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nereikalaujama</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Užtenka</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pateikto</w:t>
            </w:r>
            <w:proofErr w:type="spellEnd"/>
            <w:r w:rsidRPr="00EE7016">
              <w:rPr>
                <w:rFonts w:ascii="Cambria" w:eastAsia="Arial Unicode MS" w:hAnsi="Cambria" w:cs="Times New Roman"/>
                <w:color w:val="000000"/>
                <w:bdr w:val="nil"/>
                <w:lang w:val="en-US"/>
              </w:rPr>
              <w:t xml:space="preserve"> EBVPD.</w:t>
            </w:r>
          </w:p>
          <w:p w14:paraId="43120E88" w14:textId="77777777" w:rsidR="00EE7016" w:rsidRPr="00EE7016" w:rsidRDefault="00EE7016" w:rsidP="00EE7016">
            <w:pPr>
              <w:pBdr>
                <w:top w:val="nil"/>
                <w:left w:val="nil"/>
                <w:bottom w:val="nil"/>
                <w:right w:val="nil"/>
                <w:between w:val="nil"/>
                <w:bar w:val="nil"/>
              </w:pBdr>
              <w:suppressAutoHyphens/>
              <w:spacing w:after="40"/>
              <w:jc w:val="both"/>
              <w:rPr>
                <w:rFonts w:ascii="Cambria" w:eastAsia="Arial Unicode MS" w:hAnsi="Cambria" w:cs="Times New Roman"/>
                <w:bCs/>
                <w:iCs/>
                <w:color w:val="000000"/>
                <w:bdr w:val="nil"/>
                <w:lang w:val="en-US"/>
              </w:rPr>
            </w:pPr>
          </w:p>
          <w:p w14:paraId="26C45166" w14:textId="77777777" w:rsidR="00EE7016" w:rsidRPr="00EE7016" w:rsidRDefault="00EE7016" w:rsidP="00EE7016">
            <w:pPr>
              <w:pBdr>
                <w:top w:val="nil"/>
                <w:left w:val="nil"/>
                <w:bottom w:val="nil"/>
                <w:right w:val="nil"/>
                <w:between w:val="nil"/>
                <w:bar w:val="nil"/>
              </w:pBdr>
              <w:suppressAutoHyphens/>
              <w:spacing w:after="40"/>
              <w:jc w:val="both"/>
              <w:rPr>
                <w:rFonts w:ascii="Cambria" w:eastAsia="Arial Unicode MS" w:hAnsi="Cambria" w:cs="Times New Roman"/>
                <w:b/>
                <w:bCs/>
                <w:color w:val="000000"/>
                <w:bdr w:val="nil"/>
                <w:lang w:val="en-US"/>
              </w:rPr>
            </w:pPr>
            <w:proofErr w:type="spellStart"/>
            <w:r w:rsidRPr="00EE7016">
              <w:rPr>
                <w:rFonts w:ascii="Cambria" w:eastAsia="Arial Unicode MS" w:hAnsi="Cambria" w:cs="Times New Roman"/>
                <w:b/>
                <w:bCs/>
                <w:color w:val="000000"/>
                <w:bdr w:val="nil"/>
                <w:lang w:val="en-US"/>
              </w:rPr>
              <w:t>Priimant</w:t>
            </w:r>
            <w:proofErr w:type="spellEnd"/>
            <w:r w:rsidRPr="00EE7016">
              <w:rPr>
                <w:rFonts w:ascii="Cambria" w:eastAsia="Arial Unicode MS" w:hAnsi="Cambria" w:cs="Times New Roman"/>
                <w:b/>
                <w:bCs/>
                <w:color w:val="000000"/>
                <w:bdr w:val="nil"/>
                <w:lang w:val="en-US"/>
              </w:rPr>
              <w:t xml:space="preserve"> </w:t>
            </w:r>
            <w:proofErr w:type="spellStart"/>
            <w:r w:rsidRPr="00EE7016">
              <w:rPr>
                <w:rFonts w:ascii="Cambria" w:eastAsia="Arial Unicode MS" w:hAnsi="Cambria" w:cs="Times New Roman"/>
                <w:b/>
                <w:bCs/>
                <w:color w:val="000000"/>
                <w:bdr w:val="nil"/>
                <w:lang w:val="en-US"/>
              </w:rPr>
              <w:t>sprendimus</w:t>
            </w:r>
            <w:proofErr w:type="spellEnd"/>
            <w:r w:rsidRPr="00EE7016">
              <w:rPr>
                <w:rFonts w:ascii="Cambria" w:eastAsia="Arial Unicode MS" w:hAnsi="Cambria" w:cs="Times New Roman"/>
                <w:b/>
                <w:bCs/>
                <w:color w:val="000000"/>
                <w:bdr w:val="nil"/>
                <w:lang w:val="en-US"/>
              </w:rPr>
              <w:t xml:space="preserve"> </w:t>
            </w:r>
            <w:proofErr w:type="spellStart"/>
            <w:r w:rsidRPr="00EE7016">
              <w:rPr>
                <w:rFonts w:ascii="Cambria" w:eastAsia="Arial Unicode MS" w:hAnsi="Cambria" w:cs="Times New Roman"/>
                <w:b/>
                <w:bCs/>
                <w:color w:val="000000"/>
                <w:bdr w:val="nil"/>
                <w:lang w:val="en-US"/>
              </w:rPr>
              <w:t>dėl</w:t>
            </w:r>
            <w:proofErr w:type="spellEnd"/>
            <w:r w:rsidRPr="00EE7016">
              <w:rPr>
                <w:rFonts w:ascii="Cambria" w:eastAsia="Arial Unicode MS" w:hAnsi="Cambria" w:cs="Times New Roman"/>
                <w:b/>
                <w:bCs/>
                <w:color w:val="000000"/>
                <w:bdr w:val="nil"/>
                <w:lang w:val="en-US"/>
              </w:rPr>
              <w:t xml:space="preserve"> </w:t>
            </w:r>
            <w:proofErr w:type="spellStart"/>
            <w:r w:rsidRPr="00EE7016">
              <w:rPr>
                <w:rFonts w:ascii="Cambria" w:eastAsia="Arial Unicode MS" w:hAnsi="Cambria" w:cs="Times New Roman"/>
                <w:b/>
                <w:bCs/>
                <w:color w:val="000000"/>
                <w:bdr w:val="nil"/>
                <w:lang w:val="en-US"/>
              </w:rPr>
              <w:t>tiekėjo</w:t>
            </w:r>
            <w:proofErr w:type="spellEnd"/>
            <w:r w:rsidRPr="00EE7016">
              <w:rPr>
                <w:rFonts w:ascii="Cambria" w:eastAsia="Arial Unicode MS" w:hAnsi="Cambria" w:cs="Times New Roman"/>
                <w:b/>
                <w:bCs/>
                <w:color w:val="000000"/>
                <w:bdr w:val="nil"/>
                <w:lang w:val="en-US"/>
              </w:rPr>
              <w:t xml:space="preserve"> </w:t>
            </w:r>
            <w:proofErr w:type="spellStart"/>
            <w:r w:rsidRPr="00EE7016">
              <w:rPr>
                <w:rFonts w:ascii="Cambria" w:eastAsia="Arial Unicode MS" w:hAnsi="Cambria" w:cs="Times New Roman"/>
                <w:b/>
                <w:bCs/>
                <w:color w:val="000000"/>
                <w:bdr w:val="nil"/>
                <w:lang w:val="en-US"/>
              </w:rPr>
              <w:t>pašalinimo</w:t>
            </w:r>
            <w:proofErr w:type="spellEnd"/>
            <w:r w:rsidRPr="00EE7016">
              <w:rPr>
                <w:rFonts w:ascii="Cambria" w:eastAsia="Arial Unicode MS" w:hAnsi="Cambria" w:cs="Times New Roman"/>
                <w:b/>
                <w:bCs/>
                <w:color w:val="000000"/>
                <w:bdr w:val="nil"/>
                <w:lang w:val="en-US"/>
              </w:rPr>
              <w:t xml:space="preserve"> </w:t>
            </w:r>
            <w:proofErr w:type="spellStart"/>
            <w:r w:rsidRPr="00EE7016">
              <w:rPr>
                <w:rFonts w:ascii="Cambria" w:eastAsia="Arial Unicode MS" w:hAnsi="Cambria" w:cs="Times New Roman"/>
                <w:b/>
                <w:bCs/>
                <w:color w:val="000000"/>
                <w:bdr w:val="nil"/>
                <w:lang w:val="en-US"/>
              </w:rPr>
              <w:t>iš</w:t>
            </w:r>
            <w:proofErr w:type="spellEnd"/>
            <w:r w:rsidRPr="00EE7016">
              <w:rPr>
                <w:rFonts w:ascii="Cambria" w:eastAsia="Arial Unicode MS" w:hAnsi="Cambria" w:cs="Times New Roman"/>
                <w:b/>
                <w:bCs/>
                <w:color w:val="000000"/>
                <w:bdr w:val="nil"/>
                <w:lang w:val="en-US"/>
              </w:rPr>
              <w:t xml:space="preserve"> pirkimo </w:t>
            </w:r>
            <w:proofErr w:type="spellStart"/>
            <w:r w:rsidRPr="00EE7016">
              <w:rPr>
                <w:rFonts w:ascii="Cambria" w:eastAsia="Arial Unicode MS" w:hAnsi="Cambria" w:cs="Times New Roman"/>
                <w:b/>
                <w:bCs/>
                <w:color w:val="000000"/>
                <w:bdr w:val="nil"/>
                <w:lang w:val="en-US"/>
              </w:rPr>
              <w:t>procedūros</w:t>
            </w:r>
            <w:proofErr w:type="spellEnd"/>
            <w:r w:rsidRPr="00EE7016">
              <w:rPr>
                <w:rFonts w:ascii="Cambria" w:eastAsia="Arial Unicode MS" w:hAnsi="Cambria" w:cs="Times New Roman"/>
                <w:b/>
                <w:bCs/>
                <w:color w:val="000000"/>
                <w:bdr w:val="nil"/>
                <w:lang w:val="en-US"/>
              </w:rPr>
              <w:t xml:space="preserve"> </w:t>
            </w:r>
            <w:proofErr w:type="spellStart"/>
            <w:r w:rsidRPr="00EE7016">
              <w:rPr>
                <w:rFonts w:ascii="Cambria" w:eastAsia="Arial Unicode MS" w:hAnsi="Cambria" w:cs="Times New Roman"/>
                <w:b/>
                <w:bCs/>
                <w:color w:val="000000"/>
                <w:bdr w:val="nil"/>
                <w:lang w:val="en-US"/>
              </w:rPr>
              <w:t>šiame</w:t>
            </w:r>
            <w:proofErr w:type="spellEnd"/>
            <w:r w:rsidRPr="00EE7016">
              <w:rPr>
                <w:rFonts w:ascii="Cambria" w:eastAsia="Arial Unicode MS" w:hAnsi="Cambria" w:cs="Times New Roman"/>
                <w:b/>
                <w:bCs/>
                <w:color w:val="000000"/>
                <w:bdr w:val="nil"/>
                <w:lang w:val="en-US"/>
              </w:rPr>
              <w:t xml:space="preserve"> </w:t>
            </w:r>
            <w:proofErr w:type="spellStart"/>
            <w:r w:rsidRPr="00EE7016">
              <w:rPr>
                <w:rFonts w:ascii="Cambria" w:eastAsia="Arial Unicode MS" w:hAnsi="Cambria" w:cs="Times New Roman"/>
                <w:b/>
                <w:bCs/>
                <w:color w:val="000000"/>
                <w:bdr w:val="nil"/>
                <w:lang w:val="en-US"/>
              </w:rPr>
              <w:t>punkte</w:t>
            </w:r>
            <w:proofErr w:type="spellEnd"/>
            <w:r w:rsidRPr="00EE7016">
              <w:rPr>
                <w:rFonts w:ascii="Cambria" w:eastAsia="Arial Unicode MS" w:hAnsi="Cambria" w:cs="Times New Roman"/>
                <w:b/>
                <w:bCs/>
                <w:color w:val="000000"/>
                <w:bdr w:val="nil"/>
                <w:lang w:val="en-US"/>
              </w:rPr>
              <w:t xml:space="preserve"> </w:t>
            </w:r>
            <w:proofErr w:type="spellStart"/>
            <w:r w:rsidRPr="00EE7016">
              <w:rPr>
                <w:rFonts w:ascii="Cambria" w:eastAsia="Arial Unicode MS" w:hAnsi="Cambria" w:cs="Times New Roman"/>
                <w:b/>
                <w:bCs/>
                <w:color w:val="000000"/>
                <w:bdr w:val="nil"/>
                <w:lang w:val="en-US"/>
              </w:rPr>
              <w:t>nurodytu</w:t>
            </w:r>
            <w:proofErr w:type="spellEnd"/>
            <w:r w:rsidRPr="00EE7016">
              <w:rPr>
                <w:rFonts w:ascii="Cambria" w:eastAsia="Arial Unicode MS" w:hAnsi="Cambria" w:cs="Times New Roman"/>
                <w:b/>
                <w:bCs/>
                <w:color w:val="000000"/>
                <w:bdr w:val="nil"/>
                <w:lang w:val="en-US"/>
              </w:rPr>
              <w:t xml:space="preserve"> </w:t>
            </w:r>
            <w:proofErr w:type="spellStart"/>
            <w:r w:rsidRPr="00EE7016">
              <w:rPr>
                <w:rFonts w:ascii="Cambria" w:eastAsia="Arial Unicode MS" w:hAnsi="Cambria" w:cs="Times New Roman"/>
                <w:b/>
                <w:bCs/>
                <w:color w:val="000000"/>
                <w:bdr w:val="nil"/>
                <w:lang w:val="en-US"/>
              </w:rPr>
              <w:t>pašalinimo</w:t>
            </w:r>
            <w:proofErr w:type="spellEnd"/>
            <w:r w:rsidRPr="00EE7016">
              <w:rPr>
                <w:rFonts w:ascii="Cambria" w:eastAsia="Arial Unicode MS" w:hAnsi="Cambria" w:cs="Times New Roman"/>
                <w:b/>
                <w:bCs/>
                <w:color w:val="000000"/>
                <w:bdr w:val="nil"/>
                <w:lang w:val="en-US"/>
              </w:rPr>
              <w:t xml:space="preserve"> </w:t>
            </w:r>
            <w:proofErr w:type="spellStart"/>
            <w:r w:rsidRPr="00EE7016">
              <w:rPr>
                <w:rFonts w:ascii="Cambria" w:eastAsia="Arial Unicode MS" w:hAnsi="Cambria" w:cs="Times New Roman"/>
                <w:b/>
                <w:bCs/>
                <w:color w:val="000000"/>
                <w:bdr w:val="nil"/>
                <w:lang w:val="en-US"/>
              </w:rPr>
              <w:t>pagrindu</w:t>
            </w:r>
            <w:proofErr w:type="spellEnd"/>
            <w:r w:rsidRPr="00EE7016">
              <w:rPr>
                <w:rFonts w:ascii="Cambria" w:eastAsia="Arial Unicode MS" w:hAnsi="Cambria" w:cs="Times New Roman"/>
                <w:b/>
                <w:bCs/>
                <w:color w:val="000000"/>
                <w:bdr w:val="nil"/>
                <w:lang w:val="en-US"/>
              </w:rPr>
              <w:t xml:space="preserve">, </w:t>
            </w:r>
            <w:proofErr w:type="spellStart"/>
            <w:r w:rsidRPr="00EE7016">
              <w:rPr>
                <w:rFonts w:ascii="Cambria" w:eastAsia="Arial Unicode MS" w:hAnsi="Cambria" w:cs="Times New Roman"/>
                <w:b/>
                <w:bCs/>
                <w:color w:val="000000"/>
                <w:bdr w:val="nil"/>
                <w:lang w:val="en-US"/>
              </w:rPr>
              <w:t>gali</w:t>
            </w:r>
            <w:proofErr w:type="spellEnd"/>
            <w:r w:rsidRPr="00EE7016">
              <w:rPr>
                <w:rFonts w:ascii="Cambria" w:eastAsia="Arial Unicode MS" w:hAnsi="Cambria" w:cs="Times New Roman"/>
                <w:b/>
                <w:bCs/>
                <w:color w:val="000000"/>
                <w:bdr w:val="nil"/>
                <w:lang w:val="en-US"/>
              </w:rPr>
              <w:t xml:space="preserve"> </w:t>
            </w:r>
            <w:proofErr w:type="spellStart"/>
            <w:r w:rsidRPr="00EE7016">
              <w:rPr>
                <w:rFonts w:ascii="Cambria" w:eastAsia="Arial Unicode MS" w:hAnsi="Cambria" w:cs="Times New Roman"/>
                <w:b/>
                <w:bCs/>
                <w:color w:val="000000"/>
                <w:bdr w:val="nil"/>
                <w:lang w:val="en-US"/>
              </w:rPr>
              <w:t>būti</w:t>
            </w:r>
            <w:proofErr w:type="spellEnd"/>
            <w:r w:rsidRPr="00EE7016">
              <w:rPr>
                <w:rFonts w:ascii="Cambria" w:eastAsia="Arial Unicode MS" w:hAnsi="Cambria" w:cs="Times New Roman"/>
                <w:b/>
                <w:bCs/>
                <w:color w:val="000000"/>
                <w:bdr w:val="nil"/>
                <w:lang w:val="en-US"/>
              </w:rPr>
              <w:t xml:space="preserve"> </w:t>
            </w:r>
            <w:proofErr w:type="spellStart"/>
            <w:r w:rsidRPr="00EE7016">
              <w:rPr>
                <w:rFonts w:ascii="Cambria" w:eastAsia="Arial Unicode MS" w:hAnsi="Cambria" w:cs="Times New Roman"/>
                <w:b/>
                <w:bCs/>
                <w:color w:val="000000"/>
                <w:bdr w:val="nil"/>
                <w:lang w:val="en-US"/>
              </w:rPr>
              <w:t>atsižvelgiama</w:t>
            </w:r>
            <w:proofErr w:type="spellEnd"/>
            <w:r w:rsidRPr="00EE7016">
              <w:rPr>
                <w:rFonts w:ascii="Cambria" w:eastAsia="Arial Unicode MS" w:hAnsi="Cambria" w:cs="Times New Roman"/>
                <w:b/>
                <w:bCs/>
                <w:color w:val="000000"/>
                <w:bdr w:val="nil"/>
                <w:lang w:val="en-US"/>
              </w:rPr>
              <w:t xml:space="preserve"> į pagal VPĮ 91 </w:t>
            </w:r>
            <w:proofErr w:type="spellStart"/>
            <w:r w:rsidRPr="00EE7016">
              <w:rPr>
                <w:rFonts w:ascii="Cambria" w:eastAsia="Arial Unicode MS" w:hAnsi="Cambria" w:cs="Times New Roman"/>
                <w:b/>
                <w:bCs/>
                <w:color w:val="000000"/>
                <w:bdr w:val="nil"/>
                <w:lang w:val="en-US"/>
              </w:rPr>
              <w:t>straipsnį</w:t>
            </w:r>
            <w:proofErr w:type="spellEnd"/>
            <w:r w:rsidRPr="00EE7016">
              <w:rPr>
                <w:rFonts w:ascii="Cambria" w:eastAsia="Arial Unicode MS" w:hAnsi="Cambria" w:cs="Times New Roman"/>
                <w:b/>
                <w:bCs/>
                <w:color w:val="000000"/>
                <w:bdr w:val="nil"/>
                <w:lang w:val="en-US"/>
              </w:rPr>
              <w:t xml:space="preserve"> </w:t>
            </w:r>
            <w:proofErr w:type="spellStart"/>
            <w:r w:rsidRPr="00EE7016">
              <w:rPr>
                <w:rFonts w:ascii="Cambria" w:eastAsia="Arial Unicode MS" w:hAnsi="Cambria" w:cs="Times New Roman"/>
                <w:b/>
                <w:bCs/>
                <w:color w:val="000000"/>
                <w:bdr w:val="nil"/>
                <w:lang w:val="en-US"/>
              </w:rPr>
              <w:t>skelbiamą</w:t>
            </w:r>
            <w:proofErr w:type="spellEnd"/>
            <w:r w:rsidRPr="00EE7016">
              <w:rPr>
                <w:rFonts w:ascii="Cambria" w:eastAsia="Arial Unicode MS" w:hAnsi="Cambria" w:cs="Times New Roman"/>
                <w:b/>
                <w:bCs/>
                <w:color w:val="000000"/>
                <w:bdr w:val="nil"/>
                <w:lang w:val="en-US"/>
              </w:rPr>
              <w:t xml:space="preserve"> </w:t>
            </w:r>
            <w:proofErr w:type="spellStart"/>
            <w:r w:rsidRPr="00EE7016">
              <w:rPr>
                <w:rFonts w:ascii="Cambria" w:eastAsia="Arial Unicode MS" w:hAnsi="Cambria" w:cs="Times New Roman"/>
                <w:b/>
                <w:bCs/>
                <w:color w:val="000000"/>
                <w:bdr w:val="nil"/>
                <w:lang w:val="en-US"/>
              </w:rPr>
              <w:t>informaciją</w:t>
            </w:r>
            <w:proofErr w:type="spellEnd"/>
            <w:r w:rsidRPr="00EE7016">
              <w:rPr>
                <w:rFonts w:ascii="Cambria" w:eastAsia="Arial Unicode MS" w:hAnsi="Cambria" w:cs="Times New Roman"/>
                <w:b/>
                <w:bCs/>
                <w:color w:val="000000"/>
                <w:bdr w:val="nil"/>
                <w:lang w:val="en-US"/>
              </w:rPr>
              <w:t xml:space="preserve">: </w:t>
            </w:r>
          </w:p>
          <w:p w14:paraId="54736F4D" w14:textId="77777777" w:rsidR="00EE7016" w:rsidRPr="00EE7016" w:rsidRDefault="00EE7016" w:rsidP="00EE7016">
            <w:pPr>
              <w:pBdr>
                <w:top w:val="nil"/>
                <w:left w:val="nil"/>
                <w:bottom w:val="nil"/>
                <w:right w:val="nil"/>
                <w:between w:val="nil"/>
                <w:bar w:val="nil"/>
              </w:pBdr>
              <w:suppressAutoHyphens/>
              <w:spacing w:after="40"/>
              <w:jc w:val="both"/>
              <w:rPr>
                <w:rFonts w:ascii="Cambria" w:eastAsia="Arial Unicode MS" w:hAnsi="Cambria" w:cs="Times New Roman"/>
                <w:color w:val="000000"/>
                <w:bdr w:val="nil"/>
                <w:lang w:val="en-US"/>
              </w:rPr>
            </w:pPr>
          </w:p>
          <w:p w14:paraId="6B81AE1E" w14:textId="77777777" w:rsidR="00EE7016" w:rsidRPr="00EE7016" w:rsidRDefault="00EE7016" w:rsidP="00EE7016">
            <w:pPr>
              <w:pBdr>
                <w:top w:val="nil"/>
                <w:left w:val="nil"/>
                <w:bottom w:val="nil"/>
                <w:right w:val="nil"/>
                <w:between w:val="nil"/>
                <w:bar w:val="nil"/>
              </w:pBdr>
              <w:suppressAutoHyphens/>
              <w:spacing w:after="40"/>
              <w:jc w:val="both"/>
              <w:rPr>
                <w:rFonts w:ascii="Cambria" w:eastAsia="Arial Unicode MS" w:hAnsi="Cambria" w:cs="Times New Roman"/>
                <w:color w:val="000000"/>
                <w:bdr w:val="nil"/>
                <w:lang w:val="en-US"/>
              </w:rPr>
            </w:pPr>
            <w:hyperlink r:id="rId16" w:history="1">
              <w:r w:rsidRPr="00EE7016">
                <w:rPr>
                  <w:rFonts w:ascii="Cambria" w:eastAsia="Arial Unicode MS" w:hAnsi="Cambria" w:cs="Times New Roman"/>
                  <w:u w:val="single"/>
                  <w:bdr w:val="nil"/>
                  <w:shd w:val="clear" w:color="auto" w:fill="FFFFFF"/>
                  <w:lang w:val="en-US"/>
                </w:rPr>
                <w:t>https://vpt.lrv.lt/lt/nuorodos/kiti-duomenys/powerbi/nepatikimi-tiekejai-1/</w:t>
              </w:r>
            </w:hyperlink>
          </w:p>
          <w:p w14:paraId="6901AA3C" w14:textId="77777777" w:rsidR="00EE7016" w:rsidRPr="00EE7016" w:rsidRDefault="00EE7016" w:rsidP="00EE7016">
            <w:pPr>
              <w:pBdr>
                <w:top w:val="nil"/>
                <w:left w:val="nil"/>
                <w:bottom w:val="nil"/>
                <w:right w:val="nil"/>
                <w:between w:val="nil"/>
                <w:bar w:val="nil"/>
              </w:pBdr>
              <w:suppressAutoHyphens/>
              <w:spacing w:after="40"/>
              <w:jc w:val="both"/>
              <w:rPr>
                <w:rFonts w:ascii="Cambria" w:eastAsia="Arial Unicode MS" w:hAnsi="Cambria" w:cs="Times New Roman"/>
                <w:color w:val="000000"/>
                <w:bdr w:val="nil"/>
                <w:lang w:val="en-US"/>
              </w:rPr>
            </w:pPr>
          </w:p>
          <w:p w14:paraId="7FECAB04" w14:textId="77777777" w:rsidR="00EE7016" w:rsidRPr="00EE7016" w:rsidRDefault="00EE7016" w:rsidP="00EE7016">
            <w:pPr>
              <w:pBdr>
                <w:top w:val="nil"/>
                <w:left w:val="nil"/>
                <w:bottom w:val="nil"/>
                <w:right w:val="nil"/>
                <w:between w:val="nil"/>
                <w:bar w:val="nil"/>
              </w:pBdr>
              <w:suppressAutoHyphens/>
              <w:spacing w:after="40"/>
              <w:jc w:val="both"/>
              <w:rPr>
                <w:rFonts w:ascii="Cambria" w:eastAsia="Arial Unicode MS" w:hAnsi="Cambria" w:cs="Times New Roman"/>
                <w:color w:val="000000"/>
                <w:bdr w:val="nil"/>
                <w:lang w:val="en-US"/>
              </w:rPr>
            </w:pPr>
            <w:hyperlink r:id="rId17" w:history="1">
              <w:r w:rsidRPr="00EE7016">
                <w:rPr>
                  <w:rFonts w:ascii="Cambria" w:eastAsia="Arial Unicode MS" w:hAnsi="Cambria" w:cs="Times New Roman"/>
                  <w:u w:val="single"/>
                  <w:bdr w:val="nil"/>
                  <w:lang w:val="en-US"/>
                </w:rPr>
                <w:t>https://vpt.lrv.lt/lt/pasalinimo-pagrindai-1/nepatikimu-koncesininku-sarasas-1/nepatikimu-koncesininku-sarasas</w:t>
              </w:r>
            </w:hyperlink>
          </w:p>
          <w:p w14:paraId="3569B5E2" w14:textId="77777777" w:rsidR="00EE7016" w:rsidRPr="00EE7016" w:rsidRDefault="00EE7016" w:rsidP="00EE7016">
            <w:pPr>
              <w:pBdr>
                <w:top w:val="nil"/>
                <w:left w:val="nil"/>
                <w:bottom w:val="nil"/>
                <w:right w:val="nil"/>
                <w:between w:val="nil"/>
                <w:bar w:val="nil"/>
              </w:pBdr>
              <w:suppressAutoHyphens/>
              <w:spacing w:after="40"/>
              <w:jc w:val="both"/>
              <w:rPr>
                <w:rFonts w:ascii="Cambria" w:eastAsia="Arial Unicode MS" w:hAnsi="Cambria" w:cs="Times New Roman"/>
                <w:bCs/>
                <w:color w:val="000000"/>
                <w:bdr w:val="nil"/>
                <w:lang w:val="en-US"/>
              </w:rPr>
            </w:pPr>
          </w:p>
          <w:p w14:paraId="33737BA4" w14:textId="77777777" w:rsidR="00EE7016" w:rsidRPr="00EE7016" w:rsidRDefault="00EE7016" w:rsidP="00EE7016">
            <w:pPr>
              <w:pBdr>
                <w:top w:val="nil"/>
                <w:left w:val="nil"/>
                <w:bottom w:val="nil"/>
                <w:right w:val="nil"/>
                <w:between w:val="nil"/>
                <w:bar w:val="nil"/>
              </w:pBdr>
              <w:suppressAutoHyphens/>
              <w:spacing w:after="40"/>
              <w:jc w:val="both"/>
              <w:rPr>
                <w:rFonts w:ascii="Cambria" w:eastAsia="Arial Unicode MS" w:hAnsi="Cambria" w:cs="Times New Roman"/>
                <w:color w:val="000000"/>
                <w:bdr w:val="nil"/>
              </w:rPr>
            </w:pPr>
          </w:p>
        </w:tc>
      </w:tr>
      <w:tr w:rsidR="00EE7016" w:rsidRPr="00EE7016" w14:paraId="54D1E37B" w14:textId="77777777" w:rsidTr="00622093">
        <w:tc>
          <w:tcPr>
            <w:tcW w:w="846" w:type="dxa"/>
          </w:tcPr>
          <w:p w14:paraId="6E7E5328" w14:textId="77777777" w:rsidR="00EE7016" w:rsidRPr="00EE7016" w:rsidRDefault="00EE7016" w:rsidP="00EE7016">
            <w:pPr>
              <w:pBdr>
                <w:top w:val="nil"/>
                <w:left w:val="nil"/>
                <w:bottom w:val="nil"/>
                <w:right w:val="nil"/>
                <w:between w:val="nil"/>
                <w:bar w:val="nil"/>
              </w:pBdr>
              <w:suppressAutoHyphens/>
              <w:spacing w:after="40"/>
              <w:jc w:val="center"/>
              <w:rPr>
                <w:rFonts w:ascii="Cambria" w:eastAsia="Arial Unicode MS" w:hAnsi="Cambria" w:cs="Times New Roman"/>
                <w:color w:val="000000"/>
                <w:bdr w:val="nil"/>
              </w:rPr>
            </w:pPr>
            <w:r w:rsidRPr="00EE7016">
              <w:rPr>
                <w:rFonts w:ascii="Cambria" w:eastAsia="Arial Unicode MS" w:hAnsi="Cambria" w:cs="Times New Roman"/>
                <w:color w:val="000000"/>
                <w:bdr w:val="nil"/>
              </w:rPr>
              <w:t>3.8.10</w:t>
            </w:r>
          </w:p>
        </w:tc>
        <w:tc>
          <w:tcPr>
            <w:tcW w:w="3031" w:type="dxa"/>
          </w:tcPr>
          <w:p w14:paraId="7F4927AE" w14:textId="77777777" w:rsidR="00EE7016" w:rsidRPr="00EE7016" w:rsidRDefault="00EE7016" w:rsidP="00EE7016">
            <w:pPr>
              <w:pBdr>
                <w:top w:val="nil"/>
                <w:left w:val="nil"/>
                <w:bottom w:val="nil"/>
                <w:right w:val="nil"/>
                <w:between w:val="nil"/>
                <w:bar w:val="nil"/>
              </w:pBdr>
              <w:suppressAutoHyphens/>
              <w:spacing w:after="40"/>
              <w:jc w:val="both"/>
              <w:rPr>
                <w:rFonts w:ascii="Cambria" w:eastAsia="Arial Unicode MS" w:hAnsi="Cambria" w:cs="Times New Roman"/>
                <w:color w:val="000000"/>
                <w:bdr w:val="nil"/>
                <w:lang w:val="en-US"/>
              </w:rPr>
            </w:pPr>
            <w:r w:rsidRPr="00EE7016">
              <w:rPr>
                <w:rFonts w:ascii="Cambria" w:eastAsia="Arial Unicode MS" w:hAnsi="Cambria" w:cs="Times New Roman"/>
                <w:color w:val="000000"/>
                <w:bdr w:val="nil"/>
                <w:lang w:val="en-US"/>
              </w:rPr>
              <w:t xml:space="preserve">Tiekėjas yra </w:t>
            </w:r>
            <w:proofErr w:type="spellStart"/>
            <w:r w:rsidRPr="00EE7016">
              <w:rPr>
                <w:rFonts w:ascii="Cambria" w:eastAsia="Arial Unicode MS" w:hAnsi="Cambria" w:cs="Times New Roman"/>
                <w:color w:val="000000"/>
                <w:bdr w:val="nil"/>
                <w:lang w:val="en-US"/>
              </w:rPr>
              <w:t>padaręs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rimtą</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profesinį</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pažeidimą</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dėl</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kurio</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perkančioji</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organizacija</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abejoja</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tiekėjo</w:t>
            </w:r>
            <w:proofErr w:type="spellEnd"/>
            <w:r w:rsidRPr="00EE7016">
              <w:rPr>
                <w:rFonts w:ascii="Cambria" w:eastAsia="Arial Unicode MS" w:hAnsi="Cambria" w:cs="Times New Roman"/>
                <w:color w:val="000000"/>
                <w:bdr w:val="nil"/>
                <w:lang w:val="en-US"/>
              </w:rPr>
              <w:t> </w:t>
            </w:r>
            <w:proofErr w:type="spellStart"/>
            <w:r w:rsidRPr="00EE7016">
              <w:rPr>
                <w:rFonts w:ascii="Cambria" w:eastAsia="Arial Unicode MS" w:hAnsi="Cambria" w:cs="Times New Roman"/>
                <w:color w:val="000000"/>
                <w:bdr w:val="nil"/>
                <w:lang w:val="en-US"/>
              </w:rPr>
              <w:t>sąžiningumu</w:t>
            </w:r>
            <w:proofErr w:type="spellEnd"/>
            <w:r w:rsidRPr="00EE7016">
              <w:rPr>
                <w:rFonts w:ascii="Cambria" w:eastAsia="Arial Unicode MS" w:hAnsi="Cambria" w:cs="Times New Roman"/>
                <w:color w:val="000000"/>
                <w:bdr w:val="nil"/>
                <w:lang w:val="en-US"/>
              </w:rPr>
              <w:t xml:space="preserve">, kai </w:t>
            </w:r>
            <w:proofErr w:type="spellStart"/>
            <w:r w:rsidRPr="00EE7016">
              <w:rPr>
                <w:rFonts w:ascii="Cambria" w:eastAsia="Arial Unicode MS" w:hAnsi="Cambria" w:cs="Times New Roman"/>
                <w:color w:val="000000"/>
                <w:bdr w:val="nil"/>
                <w:lang w:val="en-US"/>
              </w:rPr>
              <w:t>jis</w:t>
            </w:r>
            <w:bookmarkStart w:id="56" w:name="part_030e6c6c64ba4f96a23474e439d1b80c"/>
            <w:bookmarkEnd w:id="56"/>
            <w:proofErr w:type="spellEnd"/>
            <w:r w:rsidRPr="00EE7016">
              <w:rPr>
                <w:rFonts w:ascii="Cambria" w:eastAsia="Arial Unicode MS" w:hAnsi="Cambria" w:cs="Times New Roman"/>
                <w:color w:val="000000"/>
                <w:bdr w:val="nil"/>
                <w:lang w:val="en-US"/>
              </w:rPr>
              <w:t xml:space="preserve"> yra </w:t>
            </w:r>
            <w:proofErr w:type="spellStart"/>
            <w:r w:rsidRPr="00EE7016">
              <w:rPr>
                <w:rFonts w:ascii="Cambria" w:eastAsia="Arial Unicode MS" w:hAnsi="Cambria" w:cs="Times New Roman"/>
                <w:color w:val="000000"/>
                <w:bdr w:val="nil"/>
                <w:lang w:val="en-US"/>
              </w:rPr>
              <w:t>padaręs</w:t>
            </w:r>
            <w:proofErr w:type="spellEnd"/>
            <w:r w:rsidRPr="00EE7016">
              <w:rPr>
                <w:rFonts w:ascii="Cambria" w:eastAsia="Arial Unicode MS" w:hAnsi="Cambria" w:cs="Times New Roman"/>
                <w:color w:val="000000"/>
                <w:bdr w:val="nil"/>
                <w:lang w:val="en-US"/>
              </w:rPr>
              <w:t> </w:t>
            </w:r>
            <w:proofErr w:type="spellStart"/>
            <w:r w:rsidRPr="00EE7016">
              <w:rPr>
                <w:rFonts w:ascii="Cambria" w:eastAsia="Arial Unicode MS" w:hAnsi="Cambria" w:cs="Times New Roman"/>
                <w:color w:val="000000"/>
                <w:bdr w:val="nil"/>
                <w:lang w:val="en-US"/>
              </w:rPr>
              <w:t>finansinės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atskaitomybės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ir</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audito</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teisės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aktų</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pažeidimą</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ir</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nuo</w:t>
            </w:r>
            <w:proofErr w:type="spellEnd"/>
            <w:r w:rsidRPr="00EE7016">
              <w:rPr>
                <w:rFonts w:ascii="Cambria" w:eastAsia="Arial Unicode MS" w:hAnsi="Cambria" w:cs="Times New Roman"/>
                <w:color w:val="000000"/>
                <w:bdr w:val="nil"/>
                <w:lang w:val="en-US"/>
              </w:rPr>
              <w:t xml:space="preserve"> jo </w:t>
            </w:r>
            <w:proofErr w:type="spellStart"/>
            <w:r w:rsidRPr="00EE7016">
              <w:rPr>
                <w:rFonts w:ascii="Cambria" w:eastAsia="Arial Unicode MS" w:hAnsi="Cambria" w:cs="Times New Roman"/>
                <w:color w:val="000000"/>
                <w:bdr w:val="nil"/>
                <w:lang w:val="en-US"/>
              </w:rPr>
              <w:t>padarymo</w:t>
            </w:r>
            <w:proofErr w:type="spellEnd"/>
            <w:r w:rsidRPr="00EE7016">
              <w:rPr>
                <w:rFonts w:ascii="Cambria" w:eastAsia="Arial Unicode MS" w:hAnsi="Cambria" w:cs="Times New Roman"/>
                <w:color w:val="000000"/>
                <w:bdr w:val="nil"/>
                <w:lang w:val="en-US"/>
              </w:rPr>
              <w:t xml:space="preserve"> dienos </w:t>
            </w:r>
            <w:proofErr w:type="spellStart"/>
            <w:r w:rsidRPr="00EE7016">
              <w:rPr>
                <w:rFonts w:ascii="Cambria" w:eastAsia="Arial Unicode MS" w:hAnsi="Cambria" w:cs="Times New Roman"/>
                <w:color w:val="000000"/>
                <w:bdr w:val="nil"/>
                <w:lang w:val="en-US"/>
              </w:rPr>
              <w:t>praėjo</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mažiau</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kaip</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vieni</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metai</w:t>
            </w:r>
            <w:proofErr w:type="spellEnd"/>
            <w:r w:rsidRPr="00EE7016">
              <w:rPr>
                <w:rFonts w:ascii="Cambria" w:eastAsia="Arial Unicode MS" w:hAnsi="Cambria" w:cs="Times New Roman"/>
                <w:color w:val="000000"/>
                <w:bdr w:val="nil"/>
                <w:lang w:val="en-US"/>
              </w:rPr>
              <w:t>.</w:t>
            </w:r>
          </w:p>
          <w:p w14:paraId="34842BAF" w14:textId="77777777" w:rsidR="00EE7016" w:rsidRPr="00EE7016" w:rsidRDefault="00EE7016" w:rsidP="00EE7016">
            <w:pPr>
              <w:pBdr>
                <w:top w:val="nil"/>
                <w:left w:val="nil"/>
                <w:bottom w:val="nil"/>
                <w:right w:val="nil"/>
                <w:between w:val="nil"/>
                <w:bar w:val="nil"/>
              </w:pBdr>
              <w:jc w:val="both"/>
              <w:rPr>
                <w:rFonts w:ascii="Cambria" w:eastAsia="Arial Unicode MS" w:hAnsi="Cambria" w:cs="Times New Roman"/>
                <w:b/>
                <w:bdr w:val="nil"/>
                <w:lang w:val="en-US"/>
              </w:rPr>
            </w:pPr>
          </w:p>
        </w:tc>
        <w:tc>
          <w:tcPr>
            <w:tcW w:w="1760" w:type="dxa"/>
          </w:tcPr>
          <w:p w14:paraId="4D8C9A96" w14:textId="77777777" w:rsidR="00EE7016" w:rsidRPr="00EE7016" w:rsidRDefault="00EE7016" w:rsidP="00EE7016">
            <w:pPr>
              <w:pBdr>
                <w:top w:val="nil"/>
                <w:left w:val="nil"/>
                <w:bottom w:val="nil"/>
                <w:right w:val="nil"/>
                <w:between w:val="nil"/>
                <w:bar w:val="nil"/>
              </w:pBdr>
              <w:rPr>
                <w:rFonts w:ascii="Cambria" w:eastAsia="Yu Mincho" w:hAnsi="Cambria" w:cs="Times New Roman"/>
                <w:b/>
                <w:bCs/>
                <w:szCs w:val="24"/>
                <w:bdr w:val="nil"/>
                <w:lang w:val="en-US"/>
              </w:rPr>
            </w:pPr>
            <w:r w:rsidRPr="00EE7016">
              <w:rPr>
                <w:rFonts w:ascii="Cambria" w:eastAsia="Yu Mincho" w:hAnsi="Cambria" w:cs="Times New Roman"/>
                <w:b/>
                <w:bCs/>
                <w:szCs w:val="24"/>
                <w:bdr w:val="nil"/>
                <w:lang w:val="en-US"/>
              </w:rPr>
              <w:t xml:space="preserve">VPĮ 46 </w:t>
            </w:r>
            <w:proofErr w:type="spellStart"/>
            <w:r w:rsidRPr="00EE7016">
              <w:rPr>
                <w:rFonts w:ascii="Cambria" w:eastAsia="Yu Mincho" w:hAnsi="Cambria" w:cs="Times New Roman"/>
                <w:b/>
                <w:bCs/>
                <w:szCs w:val="24"/>
                <w:bdr w:val="nil"/>
                <w:lang w:val="en-US"/>
              </w:rPr>
              <w:t>straipsnio</w:t>
            </w:r>
            <w:proofErr w:type="spellEnd"/>
            <w:r w:rsidRPr="00EE7016">
              <w:rPr>
                <w:rFonts w:ascii="Cambria" w:eastAsia="Yu Mincho" w:hAnsi="Cambria" w:cs="Times New Roman"/>
                <w:b/>
                <w:bCs/>
                <w:szCs w:val="24"/>
                <w:bdr w:val="nil"/>
                <w:lang w:val="en-US"/>
              </w:rPr>
              <w:t xml:space="preserve">           4 </w:t>
            </w:r>
            <w:proofErr w:type="spellStart"/>
            <w:r w:rsidRPr="00EE7016">
              <w:rPr>
                <w:rFonts w:ascii="Cambria" w:eastAsia="Yu Mincho" w:hAnsi="Cambria" w:cs="Times New Roman"/>
                <w:b/>
                <w:bCs/>
                <w:szCs w:val="24"/>
                <w:bdr w:val="nil"/>
                <w:lang w:val="en-US"/>
              </w:rPr>
              <w:t>dalies</w:t>
            </w:r>
            <w:proofErr w:type="spellEnd"/>
            <w:r w:rsidRPr="00EE7016">
              <w:rPr>
                <w:rFonts w:ascii="Cambria" w:eastAsia="Yu Mincho" w:hAnsi="Cambria" w:cs="Times New Roman"/>
                <w:b/>
                <w:bCs/>
                <w:szCs w:val="24"/>
                <w:bdr w:val="nil"/>
                <w:lang w:val="en-US"/>
              </w:rPr>
              <w:t xml:space="preserve">                 7 </w:t>
            </w:r>
            <w:proofErr w:type="spellStart"/>
            <w:r w:rsidRPr="00EE7016">
              <w:rPr>
                <w:rFonts w:ascii="Cambria" w:eastAsia="Yu Mincho" w:hAnsi="Cambria" w:cs="Times New Roman"/>
                <w:b/>
                <w:bCs/>
                <w:szCs w:val="24"/>
                <w:bdr w:val="nil"/>
                <w:lang w:val="en-US"/>
              </w:rPr>
              <w:t>punkto</w:t>
            </w:r>
            <w:proofErr w:type="spellEnd"/>
            <w:r w:rsidRPr="00EE7016">
              <w:rPr>
                <w:rFonts w:ascii="Cambria" w:eastAsia="Yu Mincho" w:hAnsi="Cambria" w:cs="Times New Roman"/>
                <w:b/>
                <w:bCs/>
                <w:szCs w:val="24"/>
                <w:bdr w:val="nil"/>
                <w:lang w:val="en-US"/>
              </w:rPr>
              <w:t xml:space="preserve">              a </w:t>
            </w:r>
            <w:proofErr w:type="spellStart"/>
            <w:r w:rsidRPr="00EE7016">
              <w:rPr>
                <w:rFonts w:ascii="Cambria" w:eastAsia="Yu Mincho" w:hAnsi="Cambria" w:cs="Times New Roman"/>
                <w:b/>
                <w:bCs/>
                <w:szCs w:val="24"/>
                <w:bdr w:val="nil"/>
                <w:lang w:val="en-US"/>
              </w:rPr>
              <w:t>papunktis</w:t>
            </w:r>
            <w:proofErr w:type="spellEnd"/>
          </w:p>
          <w:p w14:paraId="2613474F" w14:textId="77777777" w:rsidR="00EE7016" w:rsidRPr="00EE7016" w:rsidRDefault="00EE7016" w:rsidP="00EE7016">
            <w:pPr>
              <w:pBdr>
                <w:top w:val="nil"/>
                <w:left w:val="nil"/>
                <w:bottom w:val="nil"/>
                <w:right w:val="nil"/>
                <w:between w:val="nil"/>
                <w:bar w:val="nil"/>
              </w:pBdr>
              <w:rPr>
                <w:rFonts w:ascii="Cambria" w:eastAsia="Yu Mincho" w:hAnsi="Cambria" w:cs="Times New Roman"/>
                <w:szCs w:val="24"/>
                <w:bdr w:val="nil"/>
                <w:lang w:val="en-US"/>
              </w:rPr>
            </w:pPr>
          </w:p>
          <w:p w14:paraId="4CA35ADE" w14:textId="77777777" w:rsidR="00EE7016" w:rsidRPr="00EE7016" w:rsidRDefault="00EE7016" w:rsidP="00EE7016">
            <w:pPr>
              <w:pBdr>
                <w:top w:val="nil"/>
                <w:left w:val="nil"/>
                <w:bottom w:val="nil"/>
                <w:right w:val="nil"/>
                <w:between w:val="nil"/>
                <w:bar w:val="nil"/>
              </w:pBdr>
              <w:rPr>
                <w:rFonts w:ascii="Cambria" w:eastAsia="Yu Mincho" w:hAnsi="Cambria" w:cs="Times New Roman"/>
                <w:szCs w:val="24"/>
                <w:bdr w:val="nil"/>
                <w:lang w:val="en-US"/>
              </w:rPr>
            </w:pPr>
            <w:r w:rsidRPr="00EE7016">
              <w:rPr>
                <w:rFonts w:ascii="Cambria" w:eastAsia="Yu Mincho" w:hAnsi="Cambria" w:cs="Times New Roman"/>
                <w:szCs w:val="24"/>
                <w:bdr w:val="nil"/>
                <w:lang w:val="en-US"/>
              </w:rPr>
              <w:t xml:space="preserve">EBVPD III </w:t>
            </w:r>
            <w:proofErr w:type="spellStart"/>
            <w:r w:rsidRPr="00EE7016">
              <w:rPr>
                <w:rFonts w:ascii="Cambria" w:eastAsia="Yu Mincho" w:hAnsi="Cambria" w:cs="Times New Roman"/>
                <w:szCs w:val="24"/>
                <w:bdr w:val="nil"/>
                <w:lang w:val="en-US"/>
              </w:rPr>
              <w:t>dalies</w:t>
            </w:r>
            <w:proofErr w:type="spellEnd"/>
            <w:r w:rsidRPr="00EE7016">
              <w:rPr>
                <w:rFonts w:ascii="Cambria" w:eastAsia="Yu Mincho" w:hAnsi="Cambria" w:cs="Times New Roman"/>
                <w:szCs w:val="24"/>
                <w:bdr w:val="nil"/>
                <w:lang w:val="en-US"/>
              </w:rPr>
              <w:t xml:space="preserve">            C11 </w:t>
            </w:r>
            <w:proofErr w:type="spellStart"/>
            <w:r w:rsidRPr="00EE7016">
              <w:rPr>
                <w:rFonts w:ascii="Cambria" w:eastAsia="Yu Mincho" w:hAnsi="Cambria" w:cs="Times New Roman"/>
                <w:szCs w:val="24"/>
                <w:bdr w:val="nil"/>
                <w:lang w:val="en-US"/>
              </w:rPr>
              <w:t>punktas</w:t>
            </w:r>
            <w:proofErr w:type="spellEnd"/>
          </w:p>
        </w:tc>
        <w:tc>
          <w:tcPr>
            <w:tcW w:w="4252" w:type="dxa"/>
          </w:tcPr>
          <w:p w14:paraId="31E1E731" w14:textId="77777777" w:rsidR="00EE7016" w:rsidRPr="00EE7016" w:rsidRDefault="00EE7016" w:rsidP="00EE7016">
            <w:pPr>
              <w:pBdr>
                <w:top w:val="nil"/>
                <w:left w:val="nil"/>
                <w:bottom w:val="nil"/>
                <w:right w:val="nil"/>
                <w:between w:val="nil"/>
                <w:bar w:val="nil"/>
              </w:pBdr>
              <w:suppressAutoHyphens/>
              <w:spacing w:after="40"/>
              <w:jc w:val="both"/>
              <w:rPr>
                <w:rFonts w:ascii="Cambria" w:eastAsia="Arial Unicode MS" w:hAnsi="Cambria" w:cs="Times New Roman"/>
                <w:color w:val="000000"/>
                <w:bdr w:val="nil"/>
                <w:lang w:val="en-US"/>
              </w:rPr>
            </w:pPr>
            <w:proofErr w:type="spellStart"/>
            <w:r w:rsidRPr="00EE7016">
              <w:rPr>
                <w:rFonts w:ascii="Cambria" w:eastAsia="Arial Unicode MS" w:hAnsi="Cambria" w:cs="Times New Roman"/>
                <w:color w:val="000000"/>
                <w:bdr w:val="nil"/>
                <w:lang w:val="en-US"/>
              </w:rPr>
              <w:t>Iš</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Lietuvoje</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įsteigtų</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subjektų</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įrodančių</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dokumentų</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nereikalaujama</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Užtenka</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pateikto</w:t>
            </w:r>
            <w:proofErr w:type="spellEnd"/>
            <w:r w:rsidRPr="00EE7016">
              <w:rPr>
                <w:rFonts w:ascii="Cambria" w:eastAsia="Arial Unicode MS" w:hAnsi="Cambria" w:cs="Times New Roman"/>
                <w:color w:val="000000"/>
                <w:bdr w:val="nil"/>
                <w:lang w:val="en-US"/>
              </w:rPr>
              <w:t xml:space="preserve"> EBVPD. </w:t>
            </w:r>
            <w:proofErr w:type="spellStart"/>
            <w:r w:rsidRPr="00EE7016">
              <w:rPr>
                <w:rFonts w:ascii="Cambria" w:eastAsia="Arial Unicode MS" w:hAnsi="Cambria" w:cs="Times New Roman"/>
                <w:color w:val="000000"/>
                <w:bdr w:val="nil"/>
                <w:lang w:val="en-US"/>
              </w:rPr>
              <w:t>Priimant</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sprendimus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dėl</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tiekėjo</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pašalinimo</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iš</w:t>
            </w:r>
            <w:proofErr w:type="spellEnd"/>
            <w:r w:rsidRPr="00EE7016">
              <w:rPr>
                <w:rFonts w:ascii="Cambria" w:eastAsia="Arial Unicode MS" w:hAnsi="Cambria" w:cs="Times New Roman"/>
                <w:color w:val="000000"/>
                <w:bdr w:val="nil"/>
                <w:lang w:val="en-US"/>
              </w:rPr>
              <w:t xml:space="preserve"> pirkimo </w:t>
            </w:r>
            <w:proofErr w:type="spellStart"/>
            <w:r w:rsidRPr="00EE7016">
              <w:rPr>
                <w:rFonts w:ascii="Cambria" w:eastAsia="Arial Unicode MS" w:hAnsi="Cambria" w:cs="Times New Roman"/>
                <w:color w:val="000000"/>
                <w:bdr w:val="nil"/>
                <w:lang w:val="en-US"/>
              </w:rPr>
              <w:t>procedūros</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šiame</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punkte</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nurodytu</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pašalinimo</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pagrindu</w:t>
            </w:r>
            <w:proofErr w:type="spellEnd"/>
            <w:r w:rsidRPr="00EE7016">
              <w:rPr>
                <w:rFonts w:ascii="Cambria" w:eastAsia="Arial Unicode MS" w:hAnsi="Cambria" w:cs="Times New Roman"/>
                <w:color w:val="000000"/>
                <w:bdr w:val="nil"/>
                <w:lang w:val="en-US"/>
              </w:rPr>
              <w:t xml:space="preserve">, be </w:t>
            </w:r>
            <w:proofErr w:type="spellStart"/>
            <w:r w:rsidRPr="00EE7016">
              <w:rPr>
                <w:rFonts w:ascii="Cambria" w:eastAsia="Arial Unicode MS" w:hAnsi="Cambria" w:cs="Times New Roman"/>
                <w:color w:val="000000"/>
                <w:bdr w:val="nil"/>
                <w:lang w:val="en-US"/>
              </w:rPr>
              <w:t>kita</w:t>
            </w:r>
            <w:proofErr w:type="spellEnd"/>
            <w:r w:rsidRPr="00EE7016">
              <w:rPr>
                <w:rFonts w:ascii="Cambria" w:eastAsia="Arial Unicode MS" w:hAnsi="Cambria" w:cs="Times New Roman"/>
                <w:color w:val="000000"/>
                <w:bdr w:val="nil"/>
                <w:lang w:val="en-US"/>
              </w:rPr>
              <w:t xml:space="preserve"> ko, </w:t>
            </w:r>
            <w:proofErr w:type="spellStart"/>
            <w:r w:rsidRPr="00EE7016">
              <w:rPr>
                <w:rFonts w:ascii="Cambria" w:eastAsia="Arial Unicode MS" w:hAnsi="Cambria" w:cs="Times New Roman"/>
                <w:color w:val="000000"/>
                <w:bdr w:val="nil"/>
                <w:lang w:val="en-US"/>
              </w:rPr>
              <w:t>atsižvelgiama</w:t>
            </w:r>
            <w:proofErr w:type="spellEnd"/>
            <w:r w:rsidRPr="00EE7016">
              <w:rPr>
                <w:rFonts w:ascii="Cambria" w:eastAsia="Arial Unicode MS" w:hAnsi="Cambria" w:cs="Times New Roman"/>
                <w:color w:val="000000"/>
                <w:bdr w:val="nil"/>
                <w:lang w:val="en-US"/>
              </w:rPr>
              <w:t xml:space="preserve"> į</w:t>
            </w:r>
            <w:r w:rsidRPr="00EE7016">
              <w:rPr>
                <w:rFonts w:ascii="Cambria" w:eastAsia="Arial Unicode MS" w:hAnsi="Cambria" w:cs="Times New Roman"/>
                <w:b/>
                <w:bCs/>
                <w:color w:val="000000"/>
                <w:bdr w:val="nil"/>
                <w:lang w:val="en-US"/>
              </w:rPr>
              <w:t xml:space="preserve"> </w:t>
            </w:r>
            <w:proofErr w:type="spellStart"/>
            <w:r w:rsidRPr="00EE7016">
              <w:rPr>
                <w:rFonts w:ascii="Cambria" w:eastAsia="Arial Unicode MS" w:hAnsi="Cambria" w:cs="Times New Roman"/>
                <w:color w:val="000000"/>
                <w:bdr w:val="nil"/>
                <w:lang w:val="en-US"/>
              </w:rPr>
              <w:t>nacionalinėje</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duomenų</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bazėje</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adresu</w:t>
            </w:r>
            <w:proofErr w:type="spellEnd"/>
            <w:r w:rsidRPr="00EE7016">
              <w:rPr>
                <w:rFonts w:ascii="Cambria" w:eastAsia="Arial Unicode MS" w:hAnsi="Cambria" w:cs="Times New Roman"/>
                <w:color w:val="000000"/>
                <w:bdr w:val="nil"/>
                <w:lang w:val="en-US"/>
              </w:rPr>
              <w:t xml:space="preserve">: </w:t>
            </w:r>
            <w:hyperlink r:id="rId18" w:history="1">
              <w:r w:rsidRPr="00EE7016">
                <w:rPr>
                  <w:rFonts w:ascii="Cambria" w:eastAsia="Arial Unicode MS" w:hAnsi="Cambria" w:cs="Times New Roman"/>
                  <w:u w:val="single"/>
                  <w:bdr w:val="nil"/>
                  <w:lang w:val="en-US"/>
                </w:rPr>
                <w:t>https://www.registrucentras.lt/jar/p/index.php</w:t>
              </w:r>
            </w:hyperlink>
          </w:p>
          <w:p w14:paraId="426F15E5" w14:textId="77777777" w:rsidR="00EE7016" w:rsidRPr="00EE7016" w:rsidRDefault="00EE7016" w:rsidP="00EE7016">
            <w:pPr>
              <w:pBdr>
                <w:top w:val="nil"/>
                <w:left w:val="nil"/>
                <w:bottom w:val="nil"/>
                <w:right w:val="nil"/>
                <w:between w:val="nil"/>
                <w:bar w:val="nil"/>
              </w:pBdr>
              <w:suppressAutoHyphens/>
              <w:spacing w:after="40"/>
              <w:jc w:val="both"/>
              <w:rPr>
                <w:rFonts w:ascii="Cambria" w:eastAsia="Arial Unicode MS" w:hAnsi="Cambria" w:cs="Times New Roman"/>
                <w:color w:val="000000"/>
                <w:bdr w:val="nil"/>
                <w:lang w:val="en-US"/>
              </w:rPr>
            </w:pPr>
            <w:proofErr w:type="spellStart"/>
            <w:r w:rsidRPr="00EE7016">
              <w:rPr>
                <w:rFonts w:ascii="Cambria" w:eastAsia="Arial Unicode MS" w:hAnsi="Cambria" w:cs="Times New Roman"/>
                <w:color w:val="000000"/>
                <w:bdr w:val="nil"/>
                <w:lang w:val="en-US"/>
              </w:rPr>
              <w:t>paskelbtą</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informaciją</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taip</w:t>
            </w:r>
            <w:proofErr w:type="spellEnd"/>
            <w:r w:rsidRPr="00EE7016">
              <w:rPr>
                <w:rFonts w:ascii="Cambria" w:eastAsia="Arial Unicode MS" w:hAnsi="Cambria" w:cs="Times New Roman"/>
                <w:color w:val="000000"/>
                <w:bdr w:val="nil"/>
                <w:lang w:val="en-US"/>
              </w:rPr>
              <w:t xml:space="preserve"> pat į </w:t>
            </w:r>
            <w:proofErr w:type="spellStart"/>
            <w:r w:rsidRPr="00EE7016">
              <w:rPr>
                <w:rFonts w:ascii="Cambria" w:eastAsia="Arial Unicode MS" w:hAnsi="Cambria" w:cs="Times New Roman"/>
                <w:color w:val="000000"/>
                <w:bdr w:val="nil"/>
                <w:lang w:val="en-US"/>
              </w:rPr>
              <w:t>šiame</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informaciniame</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pranešime</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pateiktą</w:t>
            </w:r>
            <w:proofErr w:type="spellEnd"/>
            <w:r w:rsidRPr="00EE7016">
              <w:rPr>
                <w:rFonts w:ascii="Cambria" w:eastAsia="Arial Unicode MS" w:hAnsi="Cambria" w:cs="Times New Roman"/>
                <w:color w:val="000000"/>
                <w:bdr w:val="nil"/>
                <w:lang w:val="en-US"/>
              </w:rPr>
              <w:t xml:space="preserve"> </w:t>
            </w:r>
            <w:proofErr w:type="spellStart"/>
            <w:r w:rsidRPr="00EE7016">
              <w:rPr>
                <w:rFonts w:ascii="Cambria" w:eastAsia="Arial Unicode MS" w:hAnsi="Cambria" w:cs="Times New Roman"/>
                <w:color w:val="000000"/>
                <w:bdr w:val="nil"/>
                <w:lang w:val="en-US"/>
              </w:rPr>
              <w:t>informaciją</w:t>
            </w:r>
            <w:proofErr w:type="spellEnd"/>
            <w:r w:rsidRPr="00EE7016">
              <w:rPr>
                <w:rFonts w:ascii="Cambria" w:eastAsia="Arial Unicode MS" w:hAnsi="Cambria" w:cs="Times New Roman"/>
                <w:color w:val="000000"/>
                <w:bdr w:val="nil"/>
                <w:lang w:val="en-US"/>
              </w:rPr>
              <w:t>:</w:t>
            </w:r>
          </w:p>
          <w:p w14:paraId="3AA7DCE4" w14:textId="77777777" w:rsidR="00EE7016" w:rsidRPr="00EE7016" w:rsidRDefault="00EE7016" w:rsidP="00EE7016">
            <w:pPr>
              <w:pBdr>
                <w:top w:val="nil"/>
                <w:left w:val="nil"/>
                <w:bottom w:val="nil"/>
                <w:right w:val="nil"/>
                <w:between w:val="nil"/>
                <w:bar w:val="nil"/>
              </w:pBdr>
              <w:jc w:val="both"/>
              <w:rPr>
                <w:rFonts w:ascii="Cambria" w:eastAsia="Arial Unicode MS" w:hAnsi="Cambria" w:cs="Times New Roman"/>
                <w:szCs w:val="24"/>
                <w:bdr w:val="nil"/>
                <w:lang w:val="en-US"/>
              </w:rPr>
            </w:pPr>
            <w:hyperlink r:id="rId19" w:history="1">
              <w:r w:rsidRPr="00EE7016">
                <w:rPr>
                  <w:rFonts w:ascii="Cambria" w:eastAsia="Arial Unicode MS" w:hAnsi="Cambria" w:cs="Times New Roman"/>
                  <w:u w:val="single"/>
                  <w:bdr w:val="nil"/>
                  <w:lang w:val="en-US"/>
                </w:rPr>
                <w:t>https://vpt.lrv.lt/lt/naujienos/finansiniu-ataskaitu-nepateikimas-gali-tapti-kliutimi-dalyvauti-viesuosiuose-pirkimuose</w:t>
              </w:r>
            </w:hyperlink>
          </w:p>
        </w:tc>
      </w:tr>
      <w:tr w:rsidR="00EE7016" w:rsidRPr="00EE7016" w14:paraId="45D36037" w14:textId="77777777" w:rsidTr="00EE7016">
        <w:tc>
          <w:tcPr>
            <w:tcW w:w="846" w:type="dxa"/>
          </w:tcPr>
          <w:p w14:paraId="1310B88F" w14:textId="77777777" w:rsidR="00EE7016" w:rsidRPr="00EE7016" w:rsidRDefault="00EE7016" w:rsidP="00EE7016">
            <w:pPr>
              <w:pBdr>
                <w:top w:val="nil"/>
                <w:left w:val="nil"/>
                <w:bottom w:val="nil"/>
                <w:right w:val="nil"/>
                <w:between w:val="nil"/>
                <w:bar w:val="nil"/>
              </w:pBdr>
              <w:suppressAutoHyphens/>
              <w:spacing w:after="40"/>
              <w:ind w:right="-109"/>
              <w:jc w:val="center"/>
              <w:rPr>
                <w:rFonts w:ascii="Cambria" w:eastAsia="Arial Unicode MS" w:hAnsi="Cambria" w:cs="Times New Roman"/>
                <w:color w:val="000000"/>
                <w:bdr w:val="nil"/>
              </w:rPr>
            </w:pPr>
            <w:r w:rsidRPr="00EE7016">
              <w:rPr>
                <w:rFonts w:ascii="Cambria" w:eastAsia="Arial Unicode MS" w:hAnsi="Cambria" w:cs="Times New Roman"/>
                <w:color w:val="000000"/>
                <w:bdr w:val="nil"/>
              </w:rPr>
              <w:t>3.8.11</w:t>
            </w:r>
          </w:p>
        </w:tc>
        <w:tc>
          <w:tcPr>
            <w:tcW w:w="3031" w:type="dxa"/>
            <w:tcBorders>
              <w:top w:val="single" w:sz="4" w:space="0" w:color="000000"/>
              <w:left w:val="single" w:sz="4" w:space="0" w:color="000000"/>
              <w:bottom w:val="single" w:sz="4" w:space="0" w:color="000000"/>
              <w:right w:val="single" w:sz="4" w:space="0" w:color="000000"/>
            </w:tcBorders>
          </w:tcPr>
          <w:p w14:paraId="0384F562" w14:textId="77777777" w:rsidR="00EE7016" w:rsidRPr="00EE7016" w:rsidRDefault="00EE7016" w:rsidP="00EE7016">
            <w:pPr>
              <w:pBdr>
                <w:top w:val="nil"/>
                <w:left w:val="nil"/>
                <w:bottom w:val="nil"/>
                <w:right w:val="nil"/>
                <w:between w:val="nil"/>
                <w:bar w:val="nil"/>
              </w:pBdr>
              <w:jc w:val="both"/>
              <w:rPr>
                <w:rFonts w:ascii="Cambria" w:eastAsia="Arial Unicode MS" w:hAnsi="Cambria" w:cs="Times New Roman"/>
                <w:b/>
                <w:bCs/>
                <w:bdr w:val="nil"/>
                <w:lang w:val="en-US"/>
              </w:rPr>
            </w:pPr>
            <w:r w:rsidRPr="00EE7016">
              <w:rPr>
                <w:rFonts w:ascii="Cambria" w:eastAsia="Arial Unicode MS" w:hAnsi="Cambria" w:cs="Times New Roman"/>
                <w:bdr w:val="nil"/>
                <w:lang w:val="en-US"/>
              </w:rPr>
              <w:t xml:space="preserve">Tiekėjas yra </w:t>
            </w:r>
            <w:proofErr w:type="spellStart"/>
            <w:r w:rsidRPr="00EE7016">
              <w:rPr>
                <w:rFonts w:ascii="Cambria" w:eastAsia="Arial Unicode MS" w:hAnsi="Cambria" w:cs="Times New Roman"/>
                <w:bdr w:val="nil"/>
                <w:lang w:val="en-US"/>
              </w:rPr>
              <w:t>padaręs</w:t>
            </w:r>
            <w:proofErr w:type="spellEnd"/>
            <w:r w:rsidRPr="00EE7016">
              <w:rPr>
                <w:rFonts w:ascii="Cambria" w:eastAsia="Arial Unicode MS" w:hAnsi="Cambria" w:cs="Times New Roman"/>
                <w:bdr w:val="nil"/>
                <w:lang w:val="en-US"/>
              </w:rPr>
              <w:t xml:space="preserve"> </w:t>
            </w:r>
            <w:proofErr w:type="spellStart"/>
            <w:r w:rsidRPr="00EE7016">
              <w:rPr>
                <w:rFonts w:ascii="Cambria" w:eastAsia="Arial Unicode MS" w:hAnsi="Cambria" w:cs="Times New Roman"/>
                <w:bdr w:val="nil"/>
                <w:lang w:val="en-US"/>
              </w:rPr>
              <w:t>rimtą</w:t>
            </w:r>
            <w:proofErr w:type="spellEnd"/>
            <w:r w:rsidRPr="00EE7016">
              <w:rPr>
                <w:rFonts w:ascii="Cambria" w:eastAsia="Arial Unicode MS" w:hAnsi="Cambria" w:cs="Times New Roman"/>
                <w:bdr w:val="nil"/>
                <w:lang w:val="en-US"/>
              </w:rPr>
              <w:t xml:space="preserve"> </w:t>
            </w:r>
            <w:proofErr w:type="spellStart"/>
            <w:r w:rsidRPr="00EE7016">
              <w:rPr>
                <w:rFonts w:ascii="Cambria" w:eastAsia="Arial Unicode MS" w:hAnsi="Cambria" w:cs="Times New Roman"/>
                <w:bdr w:val="nil"/>
                <w:lang w:val="en-US"/>
              </w:rPr>
              <w:t>profesinį</w:t>
            </w:r>
            <w:proofErr w:type="spellEnd"/>
            <w:r w:rsidRPr="00EE7016">
              <w:rPr>
                <w:rFonts w:ascii="Cambria" w:eastAsia="Arial Unicode MS" w:hAnsi="Cambria" w:cs="Times New Roman"/>
                <w:bdr w:val="nil"/>
                <w:lang w:val="en-US"/>
              </w:rPr>
              <w:t xml:space="preserve"> </w:t>
            </w:r>
            <w:proofErr w:type="spellStart"/>
            <w:r w:rsidRPr="00EE7016">
              <w:rPr>
                <w:rFonts w:ascii="Cambria" w:eastAsia="Arial Unicode MS" w:hAnsi="Cambria" w:cs="Times New Roman"/>
                <w:bdr w:val="nil"/>
                <w:lang w:val="en-US"/>
              </w:rPr>
              <w:t>pažeidimą</w:t>
            </w:r>
            <w:proofErr w:type="spellEnd"/>
            <w:r w:rsidRPr="00EE7016">
              <w:rPr>
                <w:rFonts w:ascii="Cambria" w:eastAsia="Arial Unicode MS" w:hAnsi="Cambria" w:cs="Times New Roman"/>
                <w:bdr w:val="nil"/>
                <w:lang w:val="en-US"/>
              </w:rPr>
              <w:t xml:space="preserve">, </w:t>
            </w:r>
            <w:proofErr w:type="spellStart"/>
            <w:r w:rsidRPr="00EE7016">
              <w:rPr>
                <w:rFonts w:ascii="Cambria" w:eastAsia="Arial Unicode MS" w:hAnsi="Cambria" w:cs="Times New Roman"/>
                <w:bdr w:val="nil"/>
                <w:lang w:val="en-US"/>
              </w:rPr>
              <w:t>dėl</w:t>
            </w:r>
            <w:proofErr w:type="spellEnd"/>
            <w:r w:rsidRPr="00EE7016">
              <w:rPr>
                <w:rFonts w:ascii="Cambria" w:eastAsia="Arial Unicode MS" w:hAnsi="Cambria" w:cs="Times New Roman"/>
                <w:bdr w:val="nil"/>
                <w:lang w:val="en-US"/>
              </w:rPr>
              <w:t xml:space="preserve"> </w:t>
            </w:r>
            <w:proofErr w:type="spellStart"/>
            <w:r w:rsidRPr="00EE7016">
              <w:rPr>
                <w:rFonts w:ascii="Cambria" w:eastAsia="Arial Unicode MS" w:hAnsi="Cambria" w:cs="Times New Roman"/>
                <w:bdr w:val="nil"/>
                <w:lang w:val="en-US"/>
              </w:rPr>
              <w:t>kurio</w:t>
            </w:r>
            <w:proofErr w:type="spellEnd"/>
            <w:r w:rsidRPr="00EE7016">
              <w:rPr>
                <w:rFonts w:ascii="Cambria" w:eastAsia="Arial Unicode MS" w:hAnsi="Cambria" w:cs="Times New Roman"/>
                <w:bdr w:val="nil"/>
                <w:lang w:val="en-US"/>
              </w:rPr>
              <w:t xml:space="preserve"> </w:t>
            </w:r>
            <w:proofErr w:type="spellStart"/>
            <w:r w:rsidRPr="00EE7016">
              <w:rPr>
                <w:rFonts w:ascii="Cambria" w:eastAsia="Arial Unicode MS" w:hAnsi="Cambria" w:cs="Times New Roman"/>
                <w:bdr w:val="nil"/>
                <w:lang w:val="en-US"/>
              </w:rPr>
              <w:t>perkančioji</w:t>
            </w:r>
            <w:proofErr w:type="spellEnd"/>
            <w:r w:rsidRPr="00EE7016">
              <w:rPr>
                <w:rFonts w:ascii="Cambria" w:eastAsia="Arial Unicode MS" w:hAnsi="Cambria" w:cs="Times New Roman"/>
                <w:bdr w:val="nil"/>
                <w:lang w:val="en-US"/>
              </w:rPr>
              <w:t xml:space="preserve"> </w:t>
            </w:r>
            <w:proofErr w:type="spellStart"/>
            <w:r w:rsidRPr="00EE7016">
              <w:rPr>
                <w:rFonts w:ascii="Cambria" w:eastAsia="Arial Unicode MS" w:hAnsi="Cambria" w:cs="Times New Roman"/>
                <w:bdr w:val="nil"/>
                <w:lang w:val="en-US"/>
              </w:rPr>
              <w:t>organizacija</w:t>
            </w:r>
            <w:proofErr w:type="spellEnd"/>
            <w:r w:rsidRPr="00EE7016">
              <w:rPr>
                <w:rFonts w:ascii="Cambria" w:eastAsia="Arial Unicode MS" w:hAnsi="Cambria" w:cs="Times New Roman"/>
                <w:bdr w:val="nil"/>
                <w:lang w:val="en-US"/>
              </w:rPr>
              <w:t xml:space="preserve"> </w:t>
            </w:r>
            <w:proofErr w:type="spellStart"/>
            <w:r w:rsidRPr="00EE7016">
              <w:rPr>
                <w:rFonts w:ascii="Cambria" w:eastAsia="Arial Unicode MS" w:hAnsi="Cambria" w:cs="Times New Roman"/>
                <w:bdr w:val="nil"/>
                <w:lang w:val="en-US"/>
              </w:rPr>
              <w:t>abejoja</w:t>
            </w:r>
            <w:proofErr w:type="spellEnd"/>
            <w:r w:rsidRPr="00EE7016">
              <w:rPr>
                <w:rFonts w:ascii="Cambria" w:eastAsia="Arial Unicode MS" w:hAnsi="Cambria" w:cs="Times New Roman"/>
                <w:bdr w:val="nil"/>
                <w:lang w:val="en-US"/>
              </w:rPr>
              <w:t xml:space="preserve"> </w:t>
            </w:r>
            <w:proofErr w:type="spellStart"/>
            <w:r w:rsidRPr="00EE7016">
              <w:rPr>
                <w:rFonts w:ascii="Cambria" w:eastAsia="Arial Unicode MS" w:hAnsi="Cambria" w:cs="Times New Roman"/>
                <w:bdr w:val="nil"/>
                <w:lang w:val="en-US"/>
              </w:rPr>
              <w:t>tiekėjo</w:t>
            </w:r>
            <w:proofErr w:type="spellEnd"/>
            <w:r w:rsidRPr="00EE7016">
              <w:rPr>
                <w:rFonts w:ascii="Cambria" w:eastAsia="Arial Unicode MS" w:hAnsi="Cambria" w:cs="Times New Roman"/>
                <w:bdr w:val="nil"/>
                <w:lang w:val="en-US"/>
              </w:rPr>
              <w:t> </w:t>
            </w:r>
            <w:proofErr w:type="spellStart"/>
            <w:proofErr w:type="gramStart"/>
            <w:r w:rsidRPr="00EE7016">
              <w:rPr>
                <w:rFonts w:ascii="Cambria" w:eastAsia="Arial Unicode MS" w:hAnsi="Cambria" w:cs="Times New Roman"/>
                <w:bdr w:val="nil"/>
                <w:lang w:val="en-US"/>
              </w:rPr>
              <w:t>sąžiningumu</w:t>
            </w:r>
            <w:proofErr w:type="spellEnd"/>
            <w:r w:rsidRPr="00EE7016">
              <w:rPr>
                <w:rFonts w:ascii="Cambria" w:eastAsia="Arial Unicode MS" w:hAnsi="Cambria" w:cs="Times New Roman"/>
                <w:bdr w:val="nil"/>
                <w:lang w:val="en-US"/>
              </w:rPr>
              <w:t>,  kai</w:t>
            </w:r>
            <w:proofErr w:type="gramEnd"/>
            <w:r w:rsidRPr="00EE7016">
              <w:rPr>
                <w:rFonts w:ascii="Cambria" w:eastAsia="Arial Unicode MS" w:hAnsi="Cambria" w:cs="Times New Roman"/>
                <w:bdr w:val="nil"/>
                <w:lang w:val="en-US"/>
              </w:rPr>
              <w:t xml:space="preserve"> </w:t>
            </w:r>
            <w:proofErr w:type="spellStart"/>
            <w:r w:rsidRPr="00EE7016">
              <w:rPr>
                <w:rFonts w:ascii="Cambria" w:eastAsia="Arial Unicode MS" w:hAnsi="Cambria" w:cs="Times New Roman"/>
                <w:bdr w:val="nil"/>
                <w:lang w:val="en-US"/>
              </w:rPr>
              <w:t>jis</w:t>
            </w:r>
            <w:proofErr w:type="spellEnd"/>
            <w:r w:rsidRPr="00EE7016">
              <w:rPr>
                <w:rFonts w:ascii="Cambria" w:eastAsia="Arial Unicode MS" w:hAnsi="Cambria" w:cs="Times New Roman"/>
                <w:bdr w:val="nil"/>
                <w:lang w:val="en-US"/>
              </w:rPr>
              <w:t xml:space="preserve"> (</w:t>
            </w:r>
            <w:proofErr w:type="spellStart"/>
            <w:r w:rsidRPr="00EE7016">
              <w:rPr>
                <w:rFonts w:ascii="Cambria" w:eastAsia="Arial Unicode MS" w:hAnsi="Cambria" w:cs="Times New Roman"/>
                <w:bdr w:val="nil"/>
                <w:lang w:val="en-US"/>
              </w:rPr>
              <w:t>tiekėjas</w:t>
            </w:r>
            <w:proofErr w:type="spellEnd"/>
            <w:r w:rsidRPr="00EE7016">
              <w:rPr>
                <w:rFonts w:ascii="Cambria" w:eastAsia="Arial Unicode MS" w:hAnsi="Cambria" w:cs="Times New Roman"/>
                <w:bdr w:val="nil"/>
                <w:lang w:val="en-US"/>
              </w:rPr>
              <w:t xml:space="preserve">) </w:t>
            </w:r>
            <w:proofErr w:type="spellStart"/>
            <w:r w:rsidRPr="00EE7016">
              <w:rPr>
                <w:rFonts w:ascii="Cambria" w:eastAsia="Arial Unicode MS" w:hAnsi="Cambria" w:cs="Times New Roman"/>
                <w:bdr w:val="nil"/>
                <w:lang w:val="en-US"/>
              </w:rPr>
              <w:t>neatitinka</w:t>
            </w:r>
            <w:proofErr w:type="spellEnd"/>
            <w:r w:rsidRPr="00EE7016">
              <w:rPr>
                <w:rFonts w:ascii="Cambria" w:eastAsia="Arial Unicode MS" w:hAnsi="Cambria" w:cs="Times New Roman"/>
                <w:bdr w:val="nil"/>
                <w:lang w:val="en-US"/>
              </w:rPr>
              <w:t xml:space="preserve"> </w:t>
            </w:r>
            <w:proofErr w:type="spellStart"/>
            <w:r w:rsidRPr="00EE7016">
              <w:rPr>
                <w:rFonts w:ascii="Cambria" w:eastAsia="Arial Unicode MS" w:hAnsi="Cambria" w:cs="Times New Roman"/>
                <w:bdr w:val="nil"/>
                <w:lang w:val="en-US"/>
              </w:rPr>
              <w:t>minimalių</w:t>
            </w:r>
            <w:proofErr w:type="spellEnd"/>
            <w:r w:rsidRPr="00EE7016">
              <w:rPr>
                <w:rFonts w:ascii="Cambria" w:eastAsia="Arial Unicode MS" w:hAnsi="Cambria" w:cs="Times New Roman"/>
                <w:bdr w:val="nil"/>
                <w:lang w:val="en-US"/>
              </w:rPr>
              <w:t xml:space="preserve"> </w:t>
            </w:r>
            <w:proofErr w:type="spellStart"/>
            <w:r w:rsidRPr="00EE7016">
              <w:rPr>
                <w:rFonts w:ascii="Cambria" w:eastAsia="Arial Unicode MS" w:hAnsi="Cambria" w:cs="Times New Roman"/>
                <w:bdr w:val="nil"/>
                <w:lang w:val="en-US"/>
              </w:rPr>
              <w:t>patikimo</w:t>
            </w:r>
            <w:proofErr w:type="spellEnd"/>
            <w:r w:rsidRPr="00EE7016">
              <w:rPr>
                <w:rFonts w:ascii="Cambria" w:eastAsia="Arial Unicode MS" w:hAnsi="Cambria" w:cs="Times New Roman"/>
                <w:bdr w:val="nil"/>
                <w:lang w:val="en-US"/>
              </w:rPr>
              <w:t xml:space="preserve"> </w:t>
            </w:r>
            <w:proofErr w:type="spellStart"/>
            <w:r w:rsidRPr="00EE7016">
              <w:rPr>
                <w:rFonts w:ascii="Cambria" w:eastAsia="Arial Unicode MS" w:hAnsi="Cambria" w:cs="Times New Roman"/>
                <w:bdr w:val="nil"/>
                <w:lang w:val="en-US"/>
              </w:rPr>
              <w:t>mokesčių</w:t>
            </w:r>
            <w:proofErr w:type="spellEnd"/>
            <w:r w:rsidRPr="00EE7016">
              <w:rPr>
                <w:rFonts w:ascii="Cambria" w:eastAsia="Arial Unicode MS" w:hAnsi="Cambria" w:cs="Times New Roman"/>
                <w:bdr w:val="nil"/>
                <w:lang w:val="en-US"/>
              </w:rPr>
              <w:t xml:space="preserve"> </w:t>
            </w:r>
            <w:proofErr w:type="spellStart"/>
            <w:r w:rsidRPr="00EE7016">
              <w:rPr>
                <w:rFonts w:ascii="Cambria" w:eastAsia="Arial Unicode MS" w:hAnsi="Cambria" w:cs="Times New Roman"/>
                <w:bdr w:val="nil"/>
                <w:lang w:val="en-US"/>
              </w:rPr>
              <w:t>mokėtojo</w:t>
            </w:r>
            <w:proofErr w:type="spellEnd"/>
            <w:r w:rsidRPr="00EE7016">
              <w:rPr>
                <w:rFonts w:ascii="Cambria" w:eastAsia="Arial Unicode MS" w:hAnsi="Cambria" w:cs="Times New Roman"/>
                <w:bdr w:val="nil"/>
                <w:lang w:val="en-US"/>
              </w:rPr>
              <w:t xml:space="preserve"> </w:t>
            </w:r>
            <w:proofErr w:type="spellStart"/>
            <w:r w:rsidRPr="00EE7016">
              <w:rPr>
                <w:rFonts w:ascii="Cambria" w:eastAsia="Arial Unicode MS" w:hAnsi="Cambria" w:cs="Times New Roman"/>
                <w:bdr w:val="nil"/>
                <w:lang w:val="en-US"/>
              </w:rPr>
              <w:t>kriterijų</w:t>
            </w:r>
            <w:proofErr w:type="spellEnd"/>
            <w:r w:rsidRPr="00EE7016">
              <w:rPr>
                <w:rFonts w:ascii="Cambria" w:eastAsia="Arial Unicode MS" w:hAnsi="Cambria" w:cs="Times New Roman"/>
                <w:bdr w:val="nil"/>
                <w:lang w:val="en-US"/>
              </w:rPr>
              <w:t xml:space="preserve">, </w:t>
            </w:r>
            <w:proofErr w:type="spellStart"/>
            <w:r w:rsidRPr="00EE7016">
              <w:rPr>
                <w:rFonts w:ascii="Cambria" w:eastAsia="Arial Unicode MS" w:hAnsi="Cambria" w:cs="Times New Roman"/>
                <w:bdr w:val="nil"/>
                <w:lang w:val="en-US"/>
              </w:rPr>
              <w:t>nustatytų</w:t>
            </w:r>
            <w:proofErr w:type="spellEnd"/>
            <w:r w:rsidRPr="00EE7016">
              <w:rPr>
                <w:rFonts w:ascii="Cambria" w:eastAsia="Arial Unicode MS" w:hAnsi="Cambria" w:cs="Times New Roman"/>
                <w:bdr w:val="nil"/>
                <w:lang w:val="en-US"/>
              </w:rPr>
              <w:t xml:space="preserve"> Lietuvos </w:t>
            </w:r>
            <w:proofErr w:type="spellStart"/>
            <w:r w:rsidRPr="00EE7016">
              <w:rPr>
                <w:rFonts w:ascii="Cambria" w:eastAsia="Arial Unicode MS" w:hAnsi="Cambria" w:cs="Times New Roman"/>
                <w:bdr w:val="nil"/>
                <w:lang w:val="en-US"/>
              </w:rPr>
              <w:t>Respublikos</w:t>
            </w:r>
            <w:proofErr w:type="spellEnd"/>
            <w:r w:rsidRPr="00EE7016">
              <w:rPr>
                <w:rFonts w:ascii="Cambria" w:eastAsia="Arial Unicode MS" w:hAnsi="Cambria" w:cs="Times New Roman"/>
                <w:bdr w:val="nil"/>
                <w:lang w:val="en-US"/>
              </w:rPr>
              <w:t xml:space="preserve"> </w:t>
            </w:r>
            <w:proofErr w:type="spellStart"/>
            <w:r w:rsidRPr="00EE7016">
              <w:rPr>
                <w:rFonts w:ascii="Cambria" w:eastAsia="Arial Unicode MS" w:hAnsi="Cambria" w:cs="Times New Roman"/>
                <w:bdr w:val="nil"/>
                <w:lang w:val="en-US"/>
              </w:rPr>
              <w:t>mokesčių</w:t>
            </w:r>
            <w:proofErr w:type="spellEnd"/>
            <w:r w:rsidRPr="00EE7016">
              <w:rPr>
                <w:rFonts w:ascii="Cambria" w:eastAsia="Arial Unicode MS" w:hAnsi="Cambria" w:cs="Times New Roman"/>
                <w:bdr w:val="nil"/>
                <w:lang w:val="en-US"/>
              </w:rPr>
              <w:t xml:space="preserve"> </w:t>
            </w:r>
            <w:proofErr w:type="spellStart"/>
            <w:r w:rsidRPr="00EE7016">
              <w:rPr>
                <w:rFonts w:ascii="Cambria" w:eastAsia="Arial Unicode MS" w:hAnsi="Cambria" w:cs="Times New Roman"/>
                <w:bdr w:val="nil"/>
                <w:lang w:val="en-US"/>
              </w:rPr>
              <w:t>administravimo</w:t>
            </w:r>
            <w:proofErr w:type="spellEnd"/>
            <w:r w:rsidRPr="00EE7016">
              <w:rPr>
                <w:rFonts w:ascii="Cambria" w:eastAsia="Arial Unicode MS" w:hAnsi="Cambria" w:cs="Times New Roman"/>
                <w:bdr w:val="nil"/>
                <w:lang w:val="en-US"/>
              </w:rPr>
              <w:t xml:space="preserve"> </w:t>
            </w:r>
            <w:proofErr w:type="spellStart"/>
            <w:r w:rsidRPr="00EE7016">
              <w:rPr>
                <w:rFonts w:ascii="Cambria" w:eastAsia="Arial Unicode MS" w:hAnsi="Cambria" w:cs="Times New Roman"/>
                <w:bdr w:val="nil"/>
                <w:lang w:val="en-US"/>
              </w:rPr>
              <w:t>įstatymo</w:t>
            </w:r>
            <w:proofErr w:type="spellEnd"/>
            <w:r w:rsidRPr="00EE7016">
              <w:rPr>
                <w:rFonts w:ascii="Cambria" w:eastAsia="Arial Unicode MS" w:hAnsi="Cambria" w:cs="Times New Roman"/>
                <w:bdr w:val="nil"/>
                <w:lang w:val="en-US"/>
              </w:rPr>
              <w:t xml:space="preserve"> 40</w:t>
            </w:r>
            <w:r w:rsidRPr="00EE7016">
              <w:rPr>
                <w:rFonts w:ascii="Cambria" w:eastAsia="Arial Unicode MS" w:hAnsi="Cambria" w:cs="Times New Roman"/>
                <w:bdr w:val="nil"/>
                <w:vertAlign w:val="superscript"/>
                <w:lang w:val="en-US"/>
              </w:rPr>
              <w:t>1</w:t>
            </w:r>
            <w:r w:rsidRPr="00EE7016">
              <w:rPr>
                <w:rFonts w:ascii="Cambria" w:eastAsia="Arial Unicode MS" w:hAnsi="Cambria" w:cs="Times New Roman"/>
                <w:bdr w:val="nil"/>
                <w:lang w:val="en-US"/>
              </w:rPr>
              <w:t xml:space="preserve"> </w:t>
            </w:r>
            <w:proofErr w:type="spellStart"/>
            <w:r w:rsidRPr="00EE7016">
              <w:rPr>
                <w:rFonts w:ascii="Cambria" w:eastAsia="Arial Unicode MS" w:hAnsi="Cambria" w:cs="Times New Roman"/>
                <w:bdr w:val="nil"/>
                <w:lang w:val="en-US"/>
              </w:rPr>
              <w:t>straipsnio</w:t>
            </w:r>
            <w:proofErr w:type="spellEnd"/>
            <w:r w:rsidRPr="00EE7016">
              <w:rPr>
                <w:rFonts w:ascii="Cambria" w:eastAsia="Arial Unicode MS" w:hAnsi="Cambria" w:cs="Times New Roman"/>
                <w:bdr w:val="nil"/>
                <w:lang w:val="en-US"/>
              </w:rPr>
              <w:t xml:space="preserve"> 1 dalyje.</w:t>
            </w:r>
          </w:p>
        </w:tc>
        <w:tc>
          <w:tcPr>
            <w:tcW w:w="1760" w:type="dxa"/>
            <w:tcBorders>
              <w:top w:val="single" w:sz="4" w:space="0" w:color="000000"/>
              <w:left w:val="single" w:sz="4" w:space="0" w:color="000000"/>
              <w:bottom w:val="single" w:sz="4" w:space="0" w:color="000000"/>
              <w:right w:val="single" w:sz="4" w:space="0" w:color="000000"/>
            </w:tcBorders>
          </w:tcPr>
          <w:p w14:paraId="1EC66341" w14:textId="77777777" w:rsidR="00EE7016" w:rsidRPr="00EE7016" w:rsidRDefault="00EE7016" w:rsidP="00EE7016">
            <w:pPr>
              <w:pBdr>
                <w:top w:val="nil"/>
                <w:left w:val="nil"/>
                <w:bottom w:val="nil"/>
                <w:right w:val="nil"/>
                <w:between w:val="nil"/>
                <w:bar w:val="nil"/>
              </w:pBdr>
              <w:rPr>
                <w:rFonts w:ascii="Cambria" w:eastAsia="Yu Mincho" w:hAnsi="Cambria" w:cs="Times New Roman"/>
                <w:b/>
                <w:bCs/>
                <w:bdr w:val="nil"/>
                <w:lang w:val="en-US"/>
              </w:rPr>
            </w:pPr>
            <w:r w:rsidRPr="00EE7016">
              <w:rPr>
                <w:rFonts w:ascii="Cambria" w:eastAsia="Yu Mincho" w:hAnsi="Cambria" w:cs="Times New Roman"/>
                <w:b/>
                <w:bCs/>
                <w:bdr w:val="nil"/>
                <w:lang w:val="en-US"/>
              </w:rPr>
              <w:t xml:space="preserve">VPĮ 46 </w:t>
            </w:r>
            <w:proofErr w:type="spellStart"/>
            <w:r w:rsidRPr="00EE7016">
              <w:rPr>
                <w:rFonts w:ascii="Cambria" w:eastAsia="Yu Mincho" w:hAnsi="Cambria" w:cs="Times New Roman"/>
                <w:b/>
                <w:bCs/>
                <w:bdr w:val="nil"/>
                <w:lang w:val="en-US"/>
              </w:rPr>
              <w:t>straipsnio</w:t>
            </w:r>
            <w:proofErr w:type="spellEnd"/>
            <w:r w:rsidRPr="00EE7016">
              <w:rPr>
                <w:rFonts w:ascii="Cambria" w:eastAsia="Yu Mincho" w:hAnsi="Cambria" w:cs="Times New Roman"/>
                <w:b/>
                <w:bCs/>
                <w:bdr w:val="nil"/>
                <w:lang w:val="en-US"/>
              </w:rPr>
              <w:t xml:space="preserve"> </w:t>
            </w:r>
          </w:p>
          <w:p w14:paraId="3BDA865C" w14:textId="77777777" w:rsidR="00EE7016" w:rsidRPr="00EE7016" w:rsidRDefault="00EE7016" w:rsidP="00EE7016">
            <w:pPr>
              <w:pBdr>
                <w:top w:val="nil"/>
                <w:left w:val="nil"/>
                <w:bottom w:val="nil"/>
                <w:right w:val="nil"/>
                <w:between w:val="nil"/>
                <w:bar w:val="nil"/>
              </w:pBdr>
              <w:rPr>
                <w:rFonts w:ascii="Cambria" w:eastAsia="Yu Mincho" w:hAnsi="Cambria" w:cs="Times New Roman"/>
                <w:b/>
                <w:bCs/>
                <w:bdr w:val="nil"/>
                <w:lang w:val="en-US"/>
              </w:rPr>
            </w:pPr>
            <w:r w:rsidRPr="00EE7016">
              <w:rPr>
                <w:rFonts w:ascii="Cambria" w:eastAsia="Yu Mincho" w:hAnsi="Cambria" w:cs="Times New Roman"/>
                <w:b/>
                <w:bCs/>
                <w:bdr w:val="nil"/>
                <w:lang w:val="en-US"/>
              </w:rPr>
              <w:t xml:space="preserve">4 </w:t>
            </w:r>
            <w:proofErr w:type="spellStart"/>
            <w:r w:rsidRPr="00EE7016">
              <w:rPr>
                <w:rFonts w:ascii="Cambria" w:eastAsia="Yu Mincho" w:hAnsi="Cambria" w:cs="Times New Roman"/>
                <w:b/>
                <w:bCs/>
                <w:bdr w:val="nil"/>
                <w:lang w:val="en-US"/>
              </w:rPr>
              <w:t>dalies</w:t>
            </w:r>
            <w:proofErr w:type="spellEnd"/>
            <w:r w:rsidRPr="00EE7016">
              <w:rPr>
                <w:rFonts w:ascii="Cambria" w:eastAsia="Yu Mincho" w:hAnsi="Cambria" w:cs="Times New Roman"/>
                <w:b/>
                <w:bCs/>
                <w:bdr w:val="nil"/>
                <w:lang w:val="en-US"/>
              </w:rPr>
              <w:t xml:space="preserve"> 7 </w:t>
            </w:r>
            <w:proofErr w:type="spellStart"/>
            <w:r w:rsidRPr="00EE7016">
              <w:rPr>
                <w:rFonts w:ascii="Cambria" w:eastAsia="Yu Mincho" w:hAnsi="Cambria" w:cs="Times New Roman"/>
                <w:b/>
                <w:bCs/>
                <w:bdr w:val="nil"/>
                <w:lang w:val="en-US"/>
              </w:rPr>
              <w:t>punkto</w:t>
            </w:r>
            <w:proofErr w:type="spellEnd"/>
            <w:r w:rsidRPr="00EE7016">
              <w:rPr>
                <w:rFonts w:ascii="Cambria" w:eastAsia="Yu Mincho" w:hAnsi="Cambria" w:cs="Times New Roman"/>
                <w:b/>
                <w:bCs/>
                <w:bdr w:val="nil"/>
                <w:lang w:val="en-US"/>
              </w:rPr>
              <w:t xml:space="preserve"> </w:t>
            </w:r>
          </w:p>
          <w:p w14:paraId="496157C8" w14:textId="77777777" w:rsidR="00EE7016" w:rsidRPr="00EE7016" w:rsidRDefault="00EE7016" w:rsidP="00EE7016">
            <w:pPr>
              <w:pBdr>
                <w:top w:val="nil"/>
                <w:left w:val="nil"/>
                <w:bottom w:val="nil"/>
                <w:right w:val="nil"/>
                <w:between w:val="nil"/>
                <w:bar w:val="nil"/>
              </w:pBdr>
              <w:rPr>
                <w:rFonts w:ascii="Cambria" w:eastAsia="Yu Mincho" w:hAnsi="Cambria" w:cs="Times New Roman"/>
                <w:b/>
                <w:bCs/>
                <w:bdr w:val="nil"/>
                <w:lang w:val="en-US"/>
              </w:rPr>
            </w:pPr>
            <w:r w:rsidRPr="00EE7016">
              <w:rPr>
                <w:rFonts w:ascii="Cambria" w:eastAsia="Yu Mincho" w:hAnsi="Cambria" w:cs="Times New Roman"/>
                <w:b/>
                <w:bCs/>
                <w:bdr w:val="nil"/>
                <w:lang w:val="en-US"/>
              </w:rPr>
              <w:t xml:space="preserve">b </w:t>
            </w:r>
            <w:proofErr w:type="spellStart"/>
            <w:r w:rsidRPr="00EE7016">
              <w:rPr>
                <w:rFonts w:ascii="Cambria" w:eastAsia="Yu Mincho" w:hAnsi="Cambria" w:cs="Times New Roman"/>
                <w:b/>
                <w:bCs/>
                <w:bdr w:val="nil"/>
                <w:lang w:val="en-US"/>
              </w:rPr>
              <w:t>papunktis</w:t>
            </w:r>
            <w:proofErr w:type="spellEnd"/>
          </w:p>
          <w:p w14:paraId="36715DC3" w14:textId="77777777" w:rsidR="00EE7016" w:rsidRPr="00EE7016" w:rsidRDefault="00EE7016" w:rsidP="00EE7016">
            <w:pPr>
              <w:pBdr>
                <w:top w:val="nil"/>
                <w:left w:val="nil"/>
                <w:bottom w:val="nil"/>
                <w:right w:val="nil"/>
                <w:between w:val="nil"/>
                <w:bar w:val="nil"/>
              </w:pBdr>
              <w:rPr>
                <w:rFonts w:ascii="Cambria" w:eastAsia="Yu Mincho" w:hAnsi="Cambria" w:cs="Times New Roman"/>
                <w:bdr w:val="nil"/>
                <w:lang w:val="en-US"/>
              </w:rPr>
            </w:pPr>
          </w:p>
          <w:p w14:paraId="3626CDF8" w14:textId="77777777" w:rsidR="00EE7016" w:rsidRPr="00EE7016" w:rsidRDefault="00EE7016" w:rsidP="00EE7016">
            <w:pPr>
              <w:pBdr>
                <w:top w:val="nil"/>
                <w:left w:val="nil"/>
                <w:bottom w:val="nil"/>
                <w:right w:val="nil"/>
                <w:between w:val="nil"/>
                <w:bar w:val="nil"/>
              </w:pBdr>
              <w:rPr>
                <w:rFonts w:ascii="Cambria" w:eastAsia="Yu Mincho" w:hAnsi="Cambria" w:cs="Times New Roman"/>
                <w:bdr w:val="nil"/>
                <w:lang w:val="en-US"/>
              </w:rPr>
            </w:pPr>
            <w:r w:rsidRPr="00EE7016">
              <w:rPr>
                <w:rFonts w:ascii="Cambria" w:eastAsia="Yu Mincho" w:hAnsi="Cambria" w:cs="Times New Roman"/>
                <w:bdr w:val="nil"/>
                <w:lang w:val="en-US"/>
              </w:rPr>
              <w:t xml:space="preserve">EBVPD III </w:t>
            </w:r>
            <w:proofErr w:type="spellStart"/>
            <w:r w:rsidRPr="00EE7016">
              <w:rPr>
                <w:rFonts w:ascii="Cambria" w:eastAsia="Yu Mincho" w:hAnsi="Cambria" w:cs="Times New Roman"/>
                <w:bdr w:val="nil"/>
                <w:lang w:val="en-US"/>
              </w:rPr>
              <w:t>dalies</w:t>
            </w:r>
            <w:proofErr w:type="spellEnd"/>
          </w:p>
          <w:p w14:paraId="09B86B8E" w14:textId="77777777" w:rsidR="00EE7016" w:rsidRPr="00EE7016" w:rsidRDefault="00EE7016" w:rsidP="00EE7016">
            <w:pPr>
              <w:pBdr>
                <w:top w:val="nil"/>
                <w:left w:val="nil"/>
                <w:bottom w:val="nil"/>
                <w:right w:val="nil"/>
                <w:between w:val="nil"/>
                <w:bar w:val="nil"/>
              </w:pBdr>
              <w:rPr>
                <w:rFonts w:ascii="Cambria" w:eastAsia="Yu Mincho" w:hAnsi="Cambria" w:cs="Times New Roman"/>
                <w:bdr w:val="nil"/>
                <w:lang w:val="en-US"/>
              </w:rPr>
            </w:pPr>
            <w:r w:rsidRPr="00EE7016">
              <w:rPr>
                <w:rFonts w:ascii="Cambria" w:eastAsia="Yu Mincho" w:hAnsi="Cambria" w:cs="Times New Roman"/>
                <w:bdr w:val="nil"/>
                <w:lang w:val="en-US"/>
              </w:rPr>
              <w:t xml:space="preserve">C11 </w:t>
            </w:r>
            <w:proofErr w:type="spellStart"/>
            <w:r w:rsidRPr="00EE7016">
              <w:rPr>
                <w:rFonts w:ascii="Cambria" w:eastAsia="Yu Mincho" w:hAnsi="Cambria" w:cs="Times New Roman"/>
                <w:bdr w:val="nil"/>
                <w:lang w:val="en-US"/>
              </w:rPr>
              <w:t>punktas</w:t>
            </w:r>
            <w:proofErr w:type="spellEnd"/>
          </w:p>
        </w:tc>
        <w:tc>
          <w:tcPr>
            <w:tcW w:w="4252" w:type="dxa"/>
            <w:tcBorders>
              <w:top w:val="single" w:sz="4" w:space="0" w:color="000000"/>
              <w:left w:val="single" w:sz="4" w:space="0" w:color="000000"/>
              <w:bottom w:val="single" w:sz="4" w:space="0" w:color="000000"/>
              <w:right w:val="single" w:sz="4" w:space="0" w:color="000000"/>
            </w:tcBorders>
          </w:tcPr>
          <w:p w14:paraId="0302CC81" w14:textId="77777777" w:rsidR="00EE7016" w:rsidRPr="00EE7016" w:rsidRDefault="00EE7016" w:rsidP="00EE7016">
            <w:pPr>
              <w:pBdr>
                <w:top w:val="nil"/>
                <w:left w:val="nil"/>
                <w:bottom w:val="nil"/>
                <w:right w:val="nil"/>
                <w:between w:val="nil"/>
                <w:bar w:val="nil"/>
              </w:pBdr>
              <w:jc w:val="both"/>
              <w:rPr>
                <w:rFonts w:ascii="Cambria" w:eastAsia="Arial Unicode MS" w:hAnsi="Cambria" w:cs="Times New Roman"/>
                <w:bdr w:val="nil"/>
                <w:lang w:val="en-US"/>
              </w:rPr>
            </w:pPr>
            <w:proofErr w:type="spellStart"/>
            <w:r w:rsidRPr="00EE7016">
              <w:rPr>
                <w:rFonts w:ascii="Cambria" w:eastAsia="Arial Unicode MS" w:hAnsi="Cambria" w:cs="Times New Roman"/>
                <w:bdr w:val="nil"/>
                <w:lang w:val="en-US"/>
              </w:rPr>
              <w:t>Iš</w:t>
            </w:r>
            <w:proofErr w:type="spellEnd"/>
            <w:r w:rsidRPr="00EE7016">
              <w:rPr>
                <w:rFonts w:ascii="Cambria" w:eastAsia="Arial Unicode MS" w:hAnsi="Cambria" w:cs="Times New Roman"/>
                <w:bdr w:val="nil"/>
                <w:lang w:val="en-US"/>
              </w:rPr>
              <w:t xml:space="preserve"> </w:t>
            </w:r>
            <w:proofErr w:type="spellStart"/>
            <w:r w:rsidRPr="00EE7016">
              <w:rPr>
                <w:rFonts w:ascii="Cambria" w:eastAsia="Arial Unicode MS" w:hAnsi="Cambria" w:cs="Times New Roman"/>
                <w:bdr w:val="nil"/>
                <w:lang w:val="en-US"/>
              </w:rPr>
              <w:t>Lietuvoje</w:t>
            </w:r>
            <w:proofErr w:type="spellEnd"/>
            <w:r w:rsidRPr="00EE7016">
              <w:rPr>
                <w:rFonts w:ascii="Cambria" w:eastAsia="Arial Unicode MS" w:hAnsi="Cambria" w:cs="Times New Roman"/>
                <w:bdr w:val="nil"/>
                <w:lang w:val="en-US"/>
              </w:rPr>
              <w:t xml:space="preserve"> </w:t>
            </w:r>
            <w:proofErr w:type="spellStart"/>
            <w:r w:rsidRPr="00EE7016">
              <w:rPr>
                <w:rFonts w:ascii="Cambria" w:eastAsia="Arial Unicode MS" w:hAnsi="Cambria" w:cs="Times New Roman"/>
                <w:bdr w:val="nil"/>
                <w:lang w:val="en-US"/>
              </w:rPr>
              <w:t>įsteigtų</w:t>
            </w:r>
            <w:proofErr w:type="spellEnd"/>
            <w:r w:rsidRPr="00EE7016">
              <w:rPr>
                <w:rFonts w:ascii="Cambria" w:eastAsia="Arial Unicode MS" w:hAnsi="Cambria" w:cs="Times New Roman"/>
                <w:bdr w:val="nil"/>
                <w:lang w:val="en-US"/>
              </w:rPr>
              <w:t xml:space="preserve"> </w:t>
            </w:r>
            <w:proofErr w:type="spellStart"/>
            <w:r w:rsidRPr="00EE7016">
              <w:rPr>
                <w:rFonts w:ascii="Cambria" w:eastAsia="Arial Unicode MS" w:hAnsi="Cambria" w:cs="Times New Roman"/>
                <w:bdr w:val="nil"/>
                <w:lang w:val="en-US"/>
              </w:rPr>
              <w:t>subjektų</w:t>
            </w:r>
            <w:proofErr w:type="spellEnd"/>
            <w:r w:rsidRPr="00EE7016">
              <w:rPr>
                <w:rFonts w:ascii="Cambria" w:eastAsia="Arial Unicode MS" w:hAnsi="Cambria" w:cs="Times New Roman"/>
                <w:bdr w:val="nil"/>
                <w:lang w:val="en-US"/>
              </w:rPr>
              <w:t xml:space="preserve"> </w:t>
            </w:r>
            <w:proofErr w:type="spellStart"/>
            <w:r w:rsidRPr="00EE7016">
              <w:rPr>
                <w:rFonts w:ascii="Cambria" w:eastAsia="Arial Unicode MS" w:hAnsi="Cambria" w:cs="Times New Roman"/>
                <w:bdr w:val="nil"/>
                <w:lang w:val="en-US"/>
              </w:rPr>
              <w:t>įrodančių</w:t>
            </w:r>
            <w:proofErr w:type="spellEnd"/>
            <w:r w:rsidRPr="00EE7016">
              <w:rPr>
                <w:rFonts w:ascii="Cambria" w:eastAsia="Arial Unicode MS" w:hAnsi="Cambria" w:cs="Times New Roman"/>
                <w:bdr w:val="nil"/>
                <w:lang w:val="en-US"/>
              </w:rPr>
              <w:t xml:space="preserve"> </w:t>
            </w:r>
            <w:proofErr w:type="spellStart"/>
            <w:r w:rsidRPr="00EE7016">
              <w:rPr>
                <w:rFonts w:ascii="Cambria" w:eastAsia="Arial Unicode MS" w:hAnsi="Cambria" w:cs="Times New Roman"/>
                <w:bdr w:val="nil"/>
                <w:lang w:val="en-US"/>
              </w:rPr>
              <w:t>dokumentų</w:t>
            </w:r>
            <w:proofErr w:type="spellEnd"/>
            <w:r w:rsidRPr="00EE7016">
              <w:rPr>
                <w:rFonts w:ascii="Cambria" w:eastAsia="Arial Unicode MS" w:hAnsi="Cambria" w:cs="Times New Roman"/>
                <w:bdr w:val="nil"/>
                <w:lang w:val="en-US"/>
              </w:rPr>
              <w:t xml:space="preserve"> </w:t>
            </w:r>
            <w:proofErr w:type="spellStart"/>
            <w:r w:rsidRPr="00EE7016">
              <w:rPr>
                <w:rFonts w:ascii="Cambria" w:eastAsia="Arial Unicode MS" w:hAnsi="Cambria" w:cs="Times New Roman"/>
                <w:bdr w:val="nil"/>
                <w:lang w:val="en-US"/>
              </w:rPr>
              <w:t>nereikalaujama</w:t>
            </w:r>
            <w:proofErr w:type="spellEnd"/>
            <w:r w:rsidRPr="00EE7016">
              <w:rPr>
                <w:rFonts w:ascii="Cambria" w:eastAsia="Arial Unicode MS" w:hAnsi="Cambria" w:cs="Times New Roman"/>
                <w:bdr w:val="nil"/>
                <w:lang w:val="en-US"/>
              </w:rPr>
              <w:t xml:space="preserve">. </w:t>
            </w:r>
            <w:proofErr w:type="spellStart"/>
            <w:r w:rsidRPr="00EE7016">
              <w:rPr>
                <w:rFonts w:ascii="Cambria" w:eastAsia="Arial Unicode MS" w:hAnsi="Cambria" w:cs="Times New Roman"/>
                <w:bdr w:val="nil"/>
                <w:lang w:val="en-US"/>
              </w:rPr>
              <w:t>Užtenka</w:t>
            </w:r>
            <w:proofErr w:type="spellEnd"/>
            <w:r w:rsidRPr="00EE7016">
              <w:rPr>
                <w:rFonts w:ascii="Cambria" w:eastAsia="Arial Unicode MS" w:hAnsi="Cambria" w:cs="Times New Roman"/>
                <w:bdr w:val="nil"/>
                <w:lang w:val="en-US"/>
              </w:rPr>
              <w:t xml:space="preserve"> </w:t>
            </w:r>
            <w:proofErr w:type="spellStart"/>
            <w:r w:rsidRPr="00EE7016">
              <w:rPr>
                <w:rFonts w:ascii="Cambria" w:eastAsia="Arial Unicode MS" w:hAnsi="Cambria" w:cs="Times New Roman"/>
                <w:bdr w:val="nil"/>
                <w:lang w:val="en-US"/>
              </w:rPr>
              <w:t>pateikto</w:t>
            </w:r>
            <w:proofErr w:type="spellEnd"/>
            <w:r w:rsidRPr="00EE7016">
              <w:rPr>
                <w:rFonts w:ascii="Cambria" w:eastAsia="Arial Unicode MS" w:hAnsi="Cambria" w:cs="Times New Roman"/>
                <w:bdr w:val="nil"/>
                <w:lang w:val="en-US"/>
              </w:rPr>
              <w:t xml:space="preserve"> EBVPD.</w:t>
            </w:r>
          </w:p>
          <w:p w14:paraId="1D6C20E5" w14:textId="77777777" w:rsidR="00EE7016" w:rsidRPr="00EE7016" w:rsidRDefault="00EE7016" w:rsidP="00EE7016">
            <w:pPr>
              <w:pBdr>
                <w:top w:val="nil"/>
                <w:left w:val="nil"/>
                <w:bottom w:val="nil"/>
                <w:right w:val="nil"/>
                <w:between w:val="nil"/>
                <w:bar w:val="nil"/>
              </w:pBdr>
              <w:jc w:val="both"/>
              <w:rPr>
                <w:rFonts w:ascii="Cambria" w:eastAsia="Arial Unicode MS" w:hAnsi="Cambria" w:cs="Times New Roman"/>
                <w:b/>
                <w:bCs/>
                <w:iCs/>
                <w:bdr w:val="nil"/>
                <w:lang w:val="en-US"/>
              </w:rPr>
            </w:pPr>
          </w:p>
          <w:p w14:paraId="5836B53A" w14:textId="77777777" w:rsidR="00EE7016" w:rsidRPr="00EE7016" w:rsidRDefault="00EE7016" w:rsidP="00EE7016">
            <w:pPr>
              <w:pBdr>
                <w:top w:val="nil"/>
                <w:left w:val="nil"/>
                <w:bottom w:val="nil"/>
                <w:right w:val="nil"/>
                <w:between w:val="nil"/>
                <w:bar w:val="nil"/>
              </w:pBdr>
              <w:jc w:val="both"/>
              <w:rPr>
                <w:rFonts w:ascii="Cambria" w:eastAsia="Arial Unicode MS" w:hAnsi="Cambria" w:cs="Times New Roman"/>
                <w:b/>
                <w:bCs/>
                <w:bdr w:val="nil"/>
                <w:lang w:val="en-US"/>
              </w:rPr>
            </w:pPr>
            <w:proofErr w:type="spellStart"/>
            <w:r w:rsidRPr="00EE7016">
              <w:rPr>
                <w:rFonts w:ascii="Cambria" w:eastAsia="Arial Unicode MS" w:hAnsi="Cambria" w:cs="Times New Roman"/>
                <w:bdr w:val="nil"/>
                <w:lang w:val="en-US"/>
              </w:rPr>
              <w:t>Priimant</w:t>
            </w:r>
            <w:proofErr w:type="spellEnd"/>
            <w:r w:rsidRPr="00EE7016">
              <w:rPr>
                <w:rFonts w:ascii="Cambria" w:eastAsia="Arial Unicode MS" w:hAnsi="Cambria" w:cs="Times New Roman"/>
                <w:bdr w:val="nil"/>
                <w:lang w:val="en-US"/>
              </w:rPr>
              <w:t xml:space="preserve"> </w:t>
            </w:r>
            <w:proofErr w:type="spellStart"/>
            <w:r w:rsidRPr="00EE7016">
              <w:rPr>
                <w:rFonts w:ascii="Cambria" w:eastAsia="Arial Unicode MS" w:hAnsi="Cambria" w:cs="Times New Roman"/>
                <w:bdr w:val="nil"/>
                <w:lang w:val="en-US"/>
              </w:rPr>
              <w:t>sprendimus</w:t>
            </w:r>
            <w:proofErr w:type="spellEnd"/>
            <w:r w:rsidRPr="00EE7016">
              <w:rPr>
                <w:rFonts w:ascii="Cambria" w:eastAsia="Arial Unicode MS" w:hAnsi="Cambria" w:cs="Times New Roman"/>
                <w:bdr w:val="nil"/>
                <w:lang w:val="en-US"/>
              </w:rPr>
              <w:t xml:space="preserve"> </w:t>
            </w:r>
            <w:proofErr w:type="spellStart"/>
            <w:r w:rsidRPr="00EE7016">
              <w:rPr>
                <w:rFonts w:ascii="Cambria" w:eastAsia="Arial Unicode MS" w:hAnsi="Cambria" w:cs="Times New Roman"/>
                <w:bdr w:val="nil"/>
                <w:lang w:val="en-US"/>
              </w:rPr>
              <w:t>dėl</w:t>
            </w:r>
            <w:proofErr w:type="spellEnd"/>
            <w:r w:rsidRPr="00EE7016">
              <w:rPr>
                <w:rFonts w:ascii="Cambria" w:eastAsia="Arial Unicode MS" w:hAnsi="Cambria" w:cs="Times New Roman"/>
                <w:bdr w:val="nil"/>
                <w:lang w:val="en-US"/>
              </w:rPr>
              <w:t xml:space="preserve"> </w:t>
            </w:r>
            <w:proofErr w:type="spellStart"/>
            <w:r w:rsidRPr="00EE7016">
              <w:rPr>
                <w:rFonts w:ascii="Cambria" w:eastAsia="Arial Unicode MS" w:hAnsi="Cambria" w:cs="Times New Roman"/>
                <w:bdr w:val="nil"/>
                <w:lang w:val="en-US"/>
              </w:rPr>
              <w:t>tiekėjo</w:t>
            </w:r>
            <w:proofErr w:type="spellEnd"/>
            <w:r w:rsidRPr="00EE7016">
              <w:rPr>
                <w:rFonts w:ascii="Cambria" w:eastAsia="Arial Unicode MS" w:hAnsi="Cambria" w:cs="Times New Roman"/>
                <w:bdr w:val="nil"/>
                <w:lang w:val="en-US"/>
              </w:rPr>
              <w:t xml:space="preserve"> </w:t>
            </w:r>
            <w:proofErr w:type="spellStart"/>
            <w:r w:rsidRPr="00EE7016">
              <w:rPr>
                <w:rFonts w:ascii="Cambria" w:eastAsia="Arial Unicode MS" w:hAnsi="Cambria" w:cs="Times New Roman"/>
                <w:bdr w:val="nil"/>
                <w:lang w:val="en-US"/>
              </w:rPr>
              <w:t>pašalinimo</w:t>
            </w:r>
            <w:proofErr w:type="spellEnd"/>
            <w:r w:rsidRPr="00EE7016">
              <w:rPr>
                <w:rFonts w:ascii="Cambria" w:eastAsia="Arial Unicode MS" w:hAnsi="Cambria" w:cs="Times New Roman"/>
                <w:bdr w:val="nil"/>
                <w:lang w:val="en-US"/>
              </w:rPr>
              <w:t xml:space="preserve"> </w:t>
            </w:r>
            <w:proofErr w:type="spellStart"/>
            <w:r w:rsidRPr="00EE7016">
              <w:rPr>
                <w:rFonts w:ascii="Cambria" w:eastAsia="Arial Unicode MS" w:hAnsi="Cambria" w:cs="Times New Roman"/>
                <w:bdr w:val="nil"/>
                <w:lang w:val="en-US"/>
              </w:rPr>
              <w:t>iš</w:t>
            </w:r>
            <w:proofErr w:type="spellEnd"/>
            <w:r w:rsidRPr="00EE7016">
              <w:rPr>
                <w:rFonts w:ascii="Cambria" w:eastAsia="Arial Unicode MS" w:hAnsi="Cambria" w:cs="Times New Roman"/>
                <w:bdr w:val="nil"/>
                <w:lang w:val="en-US"/>
              </w:rPr>
              <w:t xml:space="preserve"> pirkimo </w:t>
            </w:r>
            <w:proofErr w:type="spellStart"/>
            <w:r w:rsidRPr="00EE7016">
              <w:rPr>
                <w:rFonts w:ascii="Cambria" w:eastAsia="Arial Unicode MS" w:hAnsi="Cambria" w:cs="Times New Roman"/>
                <w:bdr w:val="nil"/>
                <w:lang w:val="en-US"/>
              </w:rPr>
              <w:t>procedūros</w:t>
            </w:r>
            <w:proofErr w:type="spellEnd"/>
            <w:r w:rsidRPr="00EE7016">
              <w:rPr>
                <w:rFonts w:ascii="Cambria" w:eastAsia="Arial Unicode MS" w:hAnsi="Cambria" w:cs="Times New Roman"/>
                <w:bdr w:val="nil"/>
                <w:lang w:val="en-US"/>
              </w:rPr>
              <w:t xml:space="preserve"> </w:t>
            </w:r>
            <w:proofErr w:type="spellStart"/>
            <w:r w:rsidRPr="00EE7016">
              <w:rPr>
                <w:rFonts w:ascii="Cambria" w:eastAsia="Arial Unicode MS" w:hAnsi="Cambria" w:cs="Times New Roman"/>
                <w:bdr w:val="nil"/>
                <w:lang w:val="en-US"/>
              </w:rPr>
              <w:t>šiame</w:t>
            </w:r>
            <w:proofErr w:type="spellEnd"/>
            <w:r w:rsidRPr="00EE7016">
              <w:rPr>
                <w:rFonts w:ascii="Cambria" w:eastAsia="Arial Unicode MS" w:hAnsi="Cambria" w:cs="Times New Roman"/>
                <w:bdr w:val="nil"/>
                <w:lang w:val="en-US"/>
              </w:rPr>
              <w:t xml:space="preserve"> </w:t>
            </w:r>
            <w:proofErr w:type="spellStart"/>
            <w:r w:rsidRPr="00EE7016">
              <w:rPr>
                <w:rFonts w:ascii="Cambria" w:eastAsia="Arial Unicode MS" w:hAnsi="Cambria" w:cs="Times New Roman"/>
                <w:bdr w:val="nil"/>
                <w:lang w:val="en-US"/>
              </w:rPr>
              <w:t>punkte</w:t>
            </w:r>
            <w:proofErr w:type="spellEnd"/>
            <w:r w:rsidRPr="00EE7016">
              <w:rPr>
                <w:rFonts w:ascii="Cambria" w:eastAsia="Arial Unicode MS" w:hAnsi="Cambria" w:cs="Times New Roman"/>
                <w:bdr w:val="nil"/>
                <w:lang w:val="en-US"/>
              </w:rPr>
              <w:t xml:space="preserve"> </w:t>
            </w:r>
            <w:proofErr w:type="spellStart"/>
            <w:r w:rsidRPr="00EE7016">
              <w:rPr>
                <w:rFonts w:ascii="Cambria" w:eastAsia="Arial Unicode MS" w:hAnsi="Cambria" w:cs="Times New Roman"/>
                <w:bdr w:val="nil"/>
                <w:lang w:val="en-US"/>
              </w:rPr>
              <w:t>nurodytu</w:t>
            </w:r>
            <w:proofErr w:type="spellEnd"/>
            <w:r w:rsidRPr="00EE7016">
              <w:rPr>
                <w:rFonts w:ascii="Cambria" w:eastAsia="Arial Unicode MS" w:hAnsi="Cambria" w:cs="Times New Roman"/>
                <w:bdr w:val="nil"/>
                <w:lang w:val="en-US"/>
              </w:rPr>
              <w:t xml:space="preserve"> </w:t>
            </w:r>
            <w:proofErr w:type="spellStart"/>
            <w:r w:rsidRPr="00EE7016">
              <w:rPr>
                <w:rFonts w:ascii="Cambria" w:eastAsia="Arial Unicode MS" w:hAnsi="Cambria" w:cs="Times New Roman"/>
                <w:bdr w:val="nil"/>
                <w:lang w:val="en-US"/>
              </w:rPr>
              <w:t>pašalinimo</w:t>
            </w:r>
            <w:proofErr w:type="spellEnd"/>
            <w:r w:rsidRPr="00EE7016">
              <w:rPr>
                <w:rFonts w:ascii="Cambria" w:eastAsia="Arial Unicode MS" w:hAnsi="Cambria" w:cs="Times New Roman"/>
                <w:bdr w:val="nil"/>
                <w:lang w:val="en-US"/>
              </w:rPr>
              <w:t xml:space="preserve"> </w:t>
            </w:r>
            <w:proofErr w:type="spellStart"/>
            <w:r w:rsidRPr="00EE7016">
              <w:rPr>
                <w:rFonts w:ascii="Cambria" w:eastAsia="Arial Unicode MS" w:hAnsi="Cambria" w:cs="Times New Roman"/>
                <w:bdr w:val="nil"/>
                <w:lang w:val="en-US"/>
              </w:rPr>
              <w:t>pagrindu</w:t>
            </w:r>
            <w:proofErr w:type="spellEnd"/>
            <w:r w:rsidRPr="00EE7016">
              <w:rPr>
                <w:rFonts w:ascii="Cambria" w:eastAsia="Arial Unicode MS" w:hAnsi="Cambria" w:cs="Times New Roman"/>
                <w:bdr w:val="nil"/>
                <w:lang w:val="en-US"/>
              </w:rPr>
              <w:t xml:space="preserve">, be </w:t>
            </w:r>
            <w:proofErr w:type="spellStart"/>
            <w:r w:rsidRPr="00EE7016">
              <w:rPr>
                <w:rFonts w:ascii="Cambria" w:eastAsia="Arial Unicode MS" w:hAnsi="Cambria" w:cs="Times New Roman"/>
                <w:bdr w:val="nil"/>
                <w:lang w:val="en-US"/>
              </w:rPr>
              <w:t>kita</w:t>
            </w:r>
            <w:proofErr w:type="spellEnd"/>
            <w:r w:rsidRPr="00EE7016">
              <w:rPr>
                <w:rFonts w:ascii="Cambria" w:eastAsia="Arial Unicode MS" w:hAnsi="Cambria" w:cs="Times New Roman"/>
                <w:bdr w:val="nil"/>
                <w:lang w:val="en-US"/>
              </w:rPr>
              <w:t xml:space="preserve"> ko, </w:t>
            </w:r>
            <w:proofErr w:type="spellStart"/>
            <w:r w:rsidRPr="00EE7016">
              <w:rPr>
                <w:rFonts w:ascii="Cambria" w:eastAsia="Arial Unicode MS" w:hAnsi="Cambria" w:cs="Times New Roman"/>
                <w:bdr w:val="nil"/>
                <w:lang w:val="en-US"/>
              </w:rPr>
              <w:t>atsižvelgiama</w:t>
            </w:r>
            <w:proofErr w:type="spellEnd"/>
            <w:r w:rsidRPr="00EE7016">
              <w:rPr>
                <w:rFonts w:ascii="Cambria" w:eastAsia="Arial Unicode MS" w:hAnsi="Cambria" w:cs="Times New Roman"/>
                <w:bdr w:val="nil"/>
                <w:lang w:val="en-US"/>
              </w:rPr>
              <w:t xml:space="preserve"> į</w:t>
            </w:r>
            <w:r w:rsidRPr="00EE7016">
              <w:rPr>
                <w:rFonts w:ascii="Cambria" w:eastAsia="Arial Unicode MS" w:hAnsi="Cambria" w:cs="Times New Roman"/>
                <w:b/>
                <w:bCs/>
                <w:bdr w:val="nil"/>
                <w:lang w:val="en-US"/>
              </w:rPr>
              <w:t xml:space="preserve"> </w:t>
            </w:r>
            <w:proofErr w:type="spellStart"/>
            <w:r w:rsidRPr="00EE7016">
              <w:rPr>
                <w:rFonts w:ascii="Cambria" w:eastAsia="Arial Unicode MS" w:hAnsi="Cambria" w:cs="Times New Roman"/>
                <w:bdr w:val="nil"/>
                <w:lang w:val="en-US"/>
              </w:rPr>
              <w:t>nacionalinėje</w:t>
            </w:r>
            <w:proofErr w:type="spellEnd"/>
            <w:r w:rsidRPr="00EE7016">
              <w:rPr>
                <w:rFonts w:ascii="Cambria" w:eastAsia="Arial Unicode MS" w:hAnsi="Cambria" w:cs="Times New Roman"/>
                <w:bdr w:val="nil"/>
                <w:lang w:val="en-US"/>
              </w:rPr>
              <w:t xml:space="preserve"> </w:t>
            </w:r>
            <w:proofErr w:type="spellStart"/>
            <w:r w:rsidRPr="00EE7016">
              <w:rPr>
                <w:rFonts w:ascii="Cambria" w:eastAsia="Arial Unicode MS" w:hAnsi="Cambria" w:cs="Times New Roman"/>
                <w:bdr w:val="nil"/>
                <w:lang w:val="en-US"/>
              </w:rPr>
              <w:t>duomenų</w:t>
            </w:r>
            <w:proofErr w:type="spellEnd"/>
            <w:r w:rsidRPr="00EE7016">
              <w:rPr>
                <w:rFonts w:ascii="Cambria" w:eastAsia="Arial Unicode MS" w:hAnsi="Cambria" w:cs="Times New Roman"/>
                <w:bdr w:val="nil"/>
                <w:lang w:val="en-US"/>
              </w:rPr>
              <w:t xml:space="preserve"> </w:t>
            </w:r>
            <w:proofErr w:type="spellStart"/>
            <w:r w:rsidRPr="00EE7016">
              <w:rPr>
                <w:rFonts w:ascii="Cambria" w:eastAsia="Arial Unicode MS" w:hAnsi="Cambria" w:cs="Times New Roman"/>
                <w:bdr w:val="nil"/>
                <w:lang w:val="en-US"/>
              </w:rPr>
              <w:t>bazėje</w:t>
            </w:r>
            <w:proofErr w:type="spellEnd"/>
            <w:r w:rsidRPr="00EE7016">
              <w:rPr>
                <w:rFonts w:ascii="Cambria" w:eastAsia="Arial Unicode MS" w:hAnsi="Cambria" w:cs="Times New Roman"/>
                <w:bdr w:val="nil"/>
                <w:lang w:val="en-US"/>
              </w:rPr>
              <w:t xml:space="preserve"> </w:t>
            </w:r>
            <w:proofErr w:type="spellStart"/>
            <w:r w:rsidRPr="00EE7016">
              <w:rPr>
                <w:rFonts w:ascii="Cambria" w:eastAsia="Arial Unicode MS" w:hAnsi="Cambria" w:cs="Times New Roman"/>
                <w:bdr w:val="nil"/>
                <w:lang w:val="en-US"/>
              </w:rPr>
              <w:t>adresu</w:t>
            </w:r>
            <w:proofErr w:type="spellEnd"/>
            <w:r w:rsidRPr="00EE7016">
              <w:rPr>
                <w:rFonts w:ascii="Cambria" w:eastAsia="Arial Unicode MS" w:hAnsi="Cambria" w:cs="Times New Roman"/>
                <w:bdr w:val="nil"/>
                <w:lang w:val="en-US"/>
              </w:rPr>
              <w:t xml:space="preserve"> </w:t>
            </w:r>
            <w:hyperlink r:id="rId20">
              <w:r w:rsidRPr="00EE7016">
                <w:rPr>
                  <w:rFonts w:ascii="Cambria" w:eastAsia="Arial Unicode MS" w:hAnsi="Cambria" w:cs="Times New Roman"/>
                  <w:u w:val="single"/>
                  <w:bdr w:val="nil"/>
                  <w:lang w:val="en-US"/>
                </w:rPr>
                <w:t>https://www.vmi.lt/evmi/mokesciu-moketoju-informacija</w:t>
              </w:r>
            </w:hyperlink>
            <w:r w:rsidRPr="00EE7016">
              <w:rPr>
                <w:rFonts w:ascii="Cambria" w:eastAsia="Arial Unicode MS" w:hAnsi="Cambria" w:cs="Times New Roman"/>
                <w:bdr w:val="nil"/>
                <w:lang w:val="en-US"/>
              </w:rPr>
              <w:t xml:space="preserve"> </w:t>
            </w:r>
            <w:proofErr w:type="spellStart"/>
            <w:r w:rsidRPr="00EE7016">
              <w:rPr>
                <w:rFonts w:ascii="Cambria" w:eastAsia="Arial Unicode MS" w:hAnsi="Cambria" w:cs="Times New Roman"/>
                <w:bdr w:val="nil"/>
                <w:lang w:val="en-US"/>
              </w:rPr>
              <w:t>skelbiamą</w:t>
            </w:r>
            <w:proofErr w:type="spellEnd"/>
            <w:r w:rsidRPr="00EE7016">
              <w:rPr>
                <w:rFonts w:ascii="Cambria" w:eastAsia="Arial Unicode MS" w:hAnsi="Cambria" w:cs="Times New Roman"/>
                <w:bdr w:val="nil"/>
                <w:lang w:val="en-US"/>
              </w:rPr>
              <w:t xml:space="preserve"> </w:t>
            </w:r>
            <w:proofErr w:type="spellStart"/>
            <w:r w:rsidRPr="00EE7016">
              <w:rPr>
                <w:rFonts w:ascii="Cambria" w:eastAsia="Arial Unicode MS" w:hAnsi="Cambria" w:cs="Times New Roman"/>
                <w:bdr w:val="nil"/>
                <w:lang w:val="en-US"/>
              </w:rPr>
              <w:t>informaciją</w:t>
            </w:r>
            <w:proofErr w:type="spellEnd"/>
            <w:r w:rsidRPr="00EE7016">
              <w:rPr>
                <w:rFonts w:ascii="Cambria" w:eastAsia="Arial Unicode MS" w:hAnsi="Cambria" w:cs="Times New Roman"/>
                <w:bdr w:val="nil"/>
                <w:lang w:val="en-US"/>
              </w:rPr>
              <w:t>.</w:t>
            </w:r>
          </w:p>
        </w:tc>
      </w:tr>
      <w:tr w:rsidR="00EE7016" w:rsidRPr="00EE7016" w14:paraId="77749F38" w14:textId="77777777" w:rsidTr="00EE7016">
        <w:tc>
          <w:tcPr>
            <w:tcW w:w="846" w:type="dxa"/>
          </w:tcPr>
          <w:p w14:paraId="591EF845" w14:textId="77777777" w:rsidR="00EE7016" w:rsidRPr="00EE7016" w:rsidRDefault="00EE7016" w:rsidP="00EE7016">
            <w:pPr>
              <w:pBdr>
                <w:top w:val="nil"/>
                <w:left w:val="nil"/>
                <w:bottom w:val="nil"/>
                <w:right w:val="nil"/>
                <w:between w:val="nil"/>
                <w:bar w:val="nil"/>
              </w:pBdr>
              <w:suppressAutoHyphens/>
              <w:ind w:right="-109"/>
              <w:jc w:val="center"/>
              <w:rPr>
                <w:rFonts w:ascii="Cambria" w:eastAsia="Arial Unicode MS" w:hAnsi="Cambria" w:cs="Times New Roman"/>
                <w:color w:val="000000"/>
                <w:bdr w:val="nil"/>
              </w:rPr>
            </w:pPr>
            <w:r w:rsidRPr="00EE7016">
              <w:rPr>
                <w:rFonts w:ascii="Cambria" w:eastAsia="Arial Unicode MS" w:hAnsi="Cambria" w:cs="Times New Roman"/>
                <w:color w:val="000000"/>
                <w:bdr w:val="nil"/>
              </w:rPr>
              <w:t>3.8.12</w:t>
            </w:r>
          </w:p>
        </w:tc>
        <w:tc>
          <w:tcPr>
            <w:tcW w:w="3031" w:type="dxa"/>
            <w:tcBorders>
              <w:top w:val="single" w:sz="4" w:space="0" w:color="000000"/>
              <w:left w:val="single" w:sz="4" w:space="0" w:color="000000"/>
              <w:bottom w:val="single" w:sz="4" w:space="0" w:color="000000"/>
              <w:right w:val="single" w:sz="4" w:space="0" w:color="000000"/>
            </w:tcBorders>
          </w:tcPr>
          <w:p w14:paraId="14274430" w14:textId="77777777" w:rsidR="00EE7016" w:rsidRPr="00EE7016" w:rsidRDefault="00EE7016" w:rsidP="00EE7016">
            <w:pPr>
              <w:pBdr>
                <w:top w:val="nil"/>
                <w:left w:val="nil"/>
                <w:bottom w:val="nil"/>
                <w:right w:val="nil"/>
                <w:between w:val="nil"/>
                <w:bar w:val="nil"/>
              </w:pBdr>
              <w:jc w:val="both"/>
              <w:rPr>
                <w:rFonts w:ascii="Cambria" w:eastAsia="Arial Unicode MS" w:hAnsi="Cambria" w:cs="Times New Roman"/>
                <w:bdr w:val="nil"/>
                <w:lang w:val="en-US"/>
              </w:rPr>
            </w:pPr>
            <w:r w:rsidRPr="00EE7016">
              <w:rPr>
                <w:rFonts w:ascii="Cambria" w:eastAsia="Arial Unicode MS" w:hAnsi="Cambria" w:cs="Times New Roman"/>
                <w:bdr w:val="nil"/>
                <w:lang w:val="en-US"/>
              </w:rPr>
              <w:t xml:space="preserve">Tiekėjas yra </w:t>
            </w:r>
            <w:proofErr w:type="spellStart"/>
            <w:r w:rsidRPr="00EE7016">
              <w:rPr>
                <w:rFonts w:ascii="Cambria" w:eastAsia="Arial Unicode MS" w:hAnsi="Cambria" w:cs="Times New Roman"/>
                <w:bdr w:val="nil"/>
                <w:lang w:val="en-US"/>
              </w:rPr>
              <w:t>padaręs</w:t>
            </w:r>
            <w:proofErr w:type="spellEnd"/>
            <w:r w:rsidRPr="00EE7016">
              <w:rPr>
                <w:rFonts w:ascii="Cambria" w:eastAsia="Arial Unicode MS" w:hAnsi="Cambria" w:cs="Times New Roman"/>
                <w:bdr w:val="nil"/>
                <w:lang w:val="en-US"/>
              </w:rPr>
              <w:t xml:space="preserve"> </w:t>
            </w:r>
            <w:proofErr w:type="spellStart"/>
            <w:r w:rsidRPr="00EE7016">
              <w:rPr>
                <w:rFonts w:ascii="Cambria" w:eastAsia="Arial Unicode MS" w:hAnsi="Cambria" w:cs="Times New Roman"/>
                <w:bdr w:val="nil"/>
                <w:lang w:val="en-US"/>
              </w:rPr>
              <w:t>rimtą</w:t>
            </w:r>
            <w:proofErr w:type="spellEnd"/>
            <w:r w:rsidRPr="00EE7016">
              <w:rPr>
                <w:rFonts w:ascii="Cambria" w:eastAsia="Arial Unicode MS" w:hAnsi="Cambria" w:cs="Times New Roman"/>
                <w:bdr w:val="nil"/>
                <w:lang w:val="en-US"/>
              </w:rPr>
              <w:t xml:space="preserve"> </w:t>
            </w:r>
            <w:proofErr w:type="spellStart"/>
            <w:r w:rsidRPr="00EE7016">
              <w:rPr>
                <w:rFonts w:ascii="Cambria" w:eastAsia="Arial Unicode MS" w:hAnsi="Cambria" w:cs="Times New Roman"/>
                <w:bdr w:val="nil"/>
                <w:lang w:val="en-US"/>
              </w:rPr>
              <w:t>profesinį</w:t>
            </w:r>
            <w:proofErr w:type="spellEnd"/>
            <w:r w:rsidRPr="00EE7016">
              <w:rPr>
                <w:rFonts w:ascii="Cambria" w:eastAsia="Arial Unicode MS" w:hAnsi="Cambria" w:cs="Times New Roman"/>
                <w:bdr w:val="nil"/>
                <w:lang w:val="en-US"/>
              </w:rPr>
              <w:t xml:space="preserve"> </w:t>
            </w:r>
            <w:proofErr w:type="spellStart"/>
            <w:r w:rsidRPr="00EE7016">
              <w:rPr>
                <w:rFonts w:ascii="Cambria" w:eastAsia="Arial Unicode MS" w:hAnsi="Cambria" w:cs="Times New Roman"/>
                <w:bdr w:val="nil"/>
                <w:lang w:val="en-US"/>
              </w:rPr>
              <w:t>pažeidimą</w:t>
            </w:r>
            <w:proofErr w:type="spellEnd"/>
            <w:r w:rsidRPr="00EE7016">
              <w:rPr>
                <w:rFonts w:ascii="Cambria" w:eastAsia="Arial Unicode MS" w:hAnsi="Cambria" w:cs="Times New Roman"/>
                <w:bdr w:val="nil"/>
                <w:lang w:val="en-US"/>
              </w:rPr>
              <w:t xml:space="preserve">, </w:t>
            </w:r>
            <w:proofErr w:type="spellStart"/>
            <w:r w:rsidRPr="00EE7016">
              <w:rPr>
                <w:rFonts w:ascii="Cambria" w:eastAsia="Arial Unicode MS" w:hAnsi="Cambria" w:cs="Times New Roman"/>
                <w:bdr w:val="nil"/>
                <w:lang w:val="en-US"/>
              </w:rPr>
              <w:t>dėl</w:t>
            </w:r>
            <w:proofErr w:type="spellEnd"/>
            <w:r w:rsidRPr="00EE7016">
              <w:rPr>
                <w:rFonts w:ascii="Cambria" w:eastAsia="Arial Unicode MS" w:hAnsi="Cambria" w:cs="Times New Roman"/>
                <w:bdr w:val="nil"/>
                <w:lang w:val="en-US"/>
              </w:rPr>
              <w:t xml:space="preserve"> </w:t>
            </w:r>
            <w:proofErr w:type="spellStart"/>
            <w:r w:rsidRPr="00EE7016">
              <w:rPr>
                <w:rFonts w:ascii="Cambria" w:eastAsia="Arial Unicode MS" w:hAnsi="Cambria" w:cs="Times New Roman"/>
                <w:bdr w:val="nil"/>
                <w:lang w:val="en-US"/>
              </w:rPr>
              <w:t>kurio</w:t>
            </w:r>
            <w:proofErr w:type="spellEnd"/>
            <w:r w:rsidRPr="00EE7016">
              <w:rPr>
                <w:rFonts w:ascii="Cambria" w:eastAsia="Arial Unicode MS" w:hAnsi="Cambria" w:cs="Times New Roman"/>
                <w:bdr w:val="nil"/>
                <w:lang w:val="en-US"/>
              </w:rPr>
              <w:t xml:space="preserve"> </w:t>
            </w:r>
            <w:proofErr w:type="spellStart"/>
            <w:r w:rsidRPr="00EE7016">
              <w:rPr>
                <w:rFonts w:ascii="Cambria" w:eastAsia="Arial Unicode MS" w:hAnsi="Cambria" w:cs="Times New Roman"/>
                <w:bdr w:val="nil"/>
                <w:lang w:val="en-US"/>
              </w:rPr>
              <w:t>perkančioji</w:t>
            </w:r>
            <w:proofErr w:type="spellEnd"/>
            <w:r w:rsidRPr="00EE7016">
              <w:rPr>
                <w:rFonts w:ascii="Cambria" w:eastAsia="Arial Unicode MS" w:hAnsi="Cambria" w:cs="Times New Roman"/>
                <w:bdr w:val="nil"/>
                <w:lang w:val="en-US"/>
              </w:rPr>
              <w:t xml:space="preserve"> </w:t>
            </w:r>
            <w:proofErr w:type="spellStart"/>
            <w:r w:rsidRPr="00EE7016">
              <w:rPr>
                <w:rFonts w:ascii="Cambria" w:eastAsia="Arial Unicode MS" w:hAnsi="Cambria" w:cs="Times New Roman"/>
                <w:bdr w:val="nil"/>
                <w:lang w:val="en-US"/>
              </w:rPr>
              <w:t>organizacija</w:t>
            </w:r>
            <w:proofErr w:type="spellEnd"/>
            <w:r w:rsidRPr="00EE7016">
              <w:rPr>
                <w:rFonts w:ascii="Cambria" w:eastAsia="Arial Unicode MS" w:hAnsi="Cambria" w:cs="Times New Roman"/>
                <w:bdr w:val="nil"/>
                <w:lang w:val="en-US"/>
              </w:rPr>
              <w:t xml:space="preserve"> </w:t>
            </w:r>
            <w:proofErr w:type="spellStart"/>
            <w:r w:rsidRPr="00EE7016">
              <w:rPr>
                <w:rFonts w:ascii="Cambria" w:eastAsia="Arial Unicode MS" w:hAnsi="Cambria" w:cs="Times New Roman"/>
                <w:bdr w:val="nil"/>
                <w:lang w:val="en-US"/>
              </w:rPr>
              <w:t>abejoja</w:t>
            </w:r>
            <w:proofErr w:type="spellEnd"/>
            <w:r w:rsidRPr="00EE7016">
              <w:rPr>
                <w:rFonts w:ascii="Cambria" w:eastAsia="Arial Unicode MS" w:hAnsi="Cambria" w:cs="Times New Roman"/>
                <w:bdr w:val="nil"/>
                <w:lang w:val="en-US"/>
              </w:rPr>
              <w:t xml:space="preserve"> </w:t>
            </w:r>
            <w:proofErr w:type="spellStart"/>
            <w:r w:rsidRPr="00EE7016">
              <w:rPr>
                <w:rFonts w:ascii="Cambria" w:eastAsia="Arial Unicode MS" w:hAnsi="Cambria" w:cs="Times New Roman"/>
                <w:bdr w:val="nil"/>
                <w:lang w:val="en-US"/>
              </w:rPr>
              <w:t>tiekėjo</w:t>
            </w:r>
            <w:proofErr w:type="spellEnd"/>
            <w:r w:rsidRPr="00EE7016">
              <w:rPr>
                <w:rFonts w:ascii="Cambria" w:eastAsia="Arial Unicode MS" w:hAnsi="Cambria" w:cs="Times New Roman"/>
                <w:bdr w:val="nil"/>
                <w:lang w:val="en-US"/>
              </w:rPr>
              <w:t> </w:t>
            </w:r>
            <w:proofErr w:type="spellStart"/>
            <w:r w:rsidRPr="00EE7016">
              <w:rPr>
                <w:rFonts w:ascii="Cambria" w:eastAsia="Arial Unicode MS" w:hAnsi="Cambria" w:cs="Times New Roman"/>
                <w:bdr w:val="nil"/>
                <w:lang w:val="en-US"/>
              </w:rPr>
              <w:t>sąžiningumu</w:t>
            </w:r>
            <w:proofErr w:type="spellEnd"/>
            <w:r w:rsidRPr="00EE7016">
              <w:rPr>
                <w:rFonts w:ascii="Cambria" w:eastAsia="Arial Unicode MS" w:hAnsi="Cambria" w:cs="Times New Roman"/>
                <w:bdr w:val="nil"/>
                <w:lang w:val="en-US"/>
              </w:rPr>
              <w:t xml:space="preserve">, kai </w:t>
            </w:r>
            <w:proofErr w:type="spellStart"/>
            <w:r w:rsidRPr="00EE7016">
              <w:rPr>
                <w:rFonts w:ascii="Cambria" w:eastAsia="Arial Unicode MS" w:hAnsi="Cambria" w:cs="Times New Roman"/>
                <w:bdr w:val="nil"/>
                <w:lang w:val="en-US"/>
              </w:rPr>
              <w:t>jis</w:t>
            </w:r>
            <w:proofErr w:type="spellEnd"/>
            <w:r w:rsidRPr="00EE7016">
              <w:rPr>
                <w:rFonts w:ascii="Cambria" w:eastAsia="Arial Unicode MS" w:hAnsi="Cambria" w:cs="Times New Roman"/>
                <w:bdr w:val="nil"/>
                <w:lang w:val="en-US"/>
              </w:rPr>
              <w:t xml:space="preserve"> yra </w:t>
            </w:r>
            <w:proofErr w:type="spellStart"/>
            <w:r w:rsidRPr="00EE7016">
              <w:rPr>
                <w:rFonts w:ascii="Cambria" w:eastAsia="Arial Unicode MS" w:hAnsi="Cambria" w:cs="Times New Roman"/>
                <w:bdr w:val="nil"/>
                <w:lang w:val="en-US"/>
              </w:rPr>
              <w:t>padaręs</w:t>
            </w:r>
            <w:proofErr w:type="spellEnd"/>
            <w:r w:rsidRPr="00EE7016">
              <w:rPr>
                <w:rFonts w:ascii="Cambria" w:eastAsia="Arial Unicode MS" w:hAnsi="Cambria" w:cs="Times New Roman"/>
                <w:bdr w:val="nil"/>
                <w:lang w:val="en-US"/>
              </w:rPr>
              <w:t xml:space="preserve"> </w:t>
            </w:r>
            <w:proofErr w:type="spellStart"/>
            <w:r w:rsidRPr="00EE7016">
              <w:rPr>
                <w:rFonts w:ascii="Cambria" w:eastAsia="Arial Unicode MS" w:hAnsi="Cambria" w:cs="Times New Roman"/>
                <w:bdr w:val="nil"/>
                <w:lang w:val="en-US"/>
              </w:rPr>
              <w:t>draudimo</w:t>
            </w:r>
            <w:proofErr w:type="spellEnd"/>
            <w:r w:rsidRPr="00EE7016">
              <w:rPr>
                <w:rFonts w:ascii="Cambria" w:eastAsia="Arial Unicode MS" w:hAnsi="Cambria" w:cs="Times New Roman"/>
                <w:bdr w:val="nil"/>
                <w:lang w:val="en-US"/>
              </w:rPr>
              <w:t xml:space="preserve"> sudaryti </w:t>
            </w:r>
            <w:proofErr w:type="spellStart"/>
            <w:r w:rsidRPr="00EE7016">
              <w:rPr>
                <w:rFonts w:ascii="Cambria" w:eastAsia="Arial Unicode MS" w:hAnsi="Cambria" w:cs="Times New Roman"/>
                <w:bdr w:val="nil"/>
                <w:lang w:val="en-US"/>
              </w:rPr>
              <w:t>draudžiamus</w:t>
            </w:r>
            <w:proofErr w:type="spellEnd"/>
            <w:r w:rsidRPr="00EE7016">
              <w:rPr>
                <w:rFonts w:ascii="Cambria" w:eastAsia="Arial Unicode MS" w:hAnsi="Cambria" w:cs="Times New Roman"/>
                <w:bdr w:val="nil"/>
                <w:lang w:val="en-US"/>
              </w:rPr>
              <w:t xml:space="preserve"> </w:t>
            </w:r>
            <w:proofErr w:type="spellStart"/>
            <w:r w:rsidRPr="00EE7016">
              <w:rPr>
                <w:rFonts w:ascii="Cambria" w:eastAsia="Arial Unicode MS" w:hAnsi="Cambria" w:cs="Times New Roman"/>
                <w:bdr w:val="nil"/>
                <w:lang w:val="en-US"/>
              </w:rPr>
              <w:t>susitarimus</w:t>
            </w:r>
            <w:proofErr w:type="spellEnd"/>
            <w:r w:rsidRPr="00EE7016">
              <w:rPr>
                <w:rFonts w:ascii="Cambria" w:eastAsia="Arial Unicode MS" w:hAnsi="Cambria" w:cs="Times New Roman"/>
                <w:bdr w:val="nil"/>
                <w:lang w:val="en-US"/>
              </w:rPr>
              <w:t xml:space="preserve">, </w:t>
            </w:r>
            <w:proofErr w:type="spellStart"/>
            <w:r w:rsidRPr="00EE7016">
              <w:rPr>
                <w:rFonts w:ascii="Cambria" w:eastAsia="Arial Unicode MS" w:hAnsi="Cambria" w:cs="Times New Roman"/>
                <w:bdr w:val="nil"/>
                <w:lang w:val="en-US"/>
              </w:rPr>
              <w:t>įtvirtinto</w:t>
            </w:r>
            <w:proofErr w:type="spellEnd"/>
            <w:r w:rsidRPr="00EE7016">
              <w:rPr>
                <w:rFonts w:ascii="Cambria" w:eastAsia="Arial Unicode MS" w:hAnsi="Cambria" w:cs="Times New Roman"/>
                <w:bdr w:val="nil"/>
                <w:lang w:val="en-US"/>
              </w:rPr>
              <w:t xml:space="preserve"> Lietuvos </w:t>
            </w:r>
            <w:proofErr w:type="spellStart"/>
            <w:r w:rsidRPr="00EE7016">
              <w:rPr>
                <w:rFonts w:ascii="Cambria" w:eastAsia="Arial Unicode MS" w:hAnsi="Cambria" w:cs="Times New Roman"/>
                <w:bdr w:val="nil"/>
                <w:lang w:val="en-US"/>
              </w:rPr>
              <w:t>Respublikos</w:t>
            </w:r>
            <w:proofErr w:type="spellEnd"/>
            <w:r w:rsidRPr="00EE7016">
              <w:rPr>
                <w:rFonts w:ascii="Cambria" w:eastAsia="Arial Unicode MS" w:hAnsi="Cambria" w:cs="Times New Roman"/>
                <w:bdr w:val="nil"/>
                <w:lang w:val="en-US"/>
              </w:rPr>
              <w:t xml:space="preserve"> </w:t>
            </w:r>
            <w:proofErr w:type="spellStart"/>
            <w:r w:rsidRPr="00EE7016">
              <w:rPr>
                <w:rFonts w:ascii="Cambria" w:eastAsia="Arial Unicode MS" w:hAnsi="Cambria" w:cs="Times New Roman"/>
                <w:bdr w:val="nil"/>
                <w:lang w:val="en-US"/>
              </w:rPr>
              <w:t>konkurencijos</w:t>
            </w:r>
            <w:proofErr w:type="spellEnd"/>
            <w:r w:rsidRPr="00EE7016">
              <w:rPr>
                <w:rFonts w:ascii="Cambria" w:eastAsia="Arial Unicode MS" w:hAnsi="Cambria" w:cs="Times New Roman"/>
                <w:bdr w:val="nil"/>
                <w:lang w:val="en-US"/>
              </w:rPr>
              <w:t xml:space="preserve"> </w:t>
            </w:r>
            <w:proofErr w:type="spellStart"/>
            <w:r w:rsidRPr="00EE7016">
              <w:rPr>
                <w:rFonts w:ascii="Cambria" w:eastAsia="Arial Unicode MS" w:hAnsi="Cambria" w:cs="Times New Roman"/>
                <w:bdr w:val="nil"/>
                <w:lang w:val="en-US"/>
              </w:rPr>
              <w:t>įstatyme</w:t>
            </w:r>
            <w:proofErr w:type="spellEnd"/>
            <w:r w:rsidRPr="00EE7016">
              <w:rPr>
                <w:rFonts w:ascii="Cambria" w:eastAsia="Arial Unicode MS" w:hAnsi="Cambria" w:cs="Times New Roman"/>
                <w:bdr w:val="nil"/>
                <w:lang w:val="en-US"/>
              </w:rPr>
              <w:t xml:space="preserve"> </w:t>
            </w:r>
            <w:proofErr w:type="spellStart"/>
            <w:r w:rsidRPr="00EE7016">
              <w:rPr>
                <w:rFonts w:ascii="Cambria" w:eastAsia="Arial Unicode MS" w:hAnsi="Cambria" w:cs="Times New Roman"/>
                <w:bdr w:val="nil"/>
                <w:lang w:val="en-US"/>
              </w:rPr>
              <w:t>ar</w:t>
            </w:r>
            <w:proofErr w:type="spellEnd"/>
            <w:r w:rsidRPr="00EE7016">
              <w:rPr>
                <w:rFonts w:ascii="Cambria" w:eastAsia="Arial Unicode MS" w:hAnsi="Cambria" w:cs="Times New Roman"/>
                <w:bdr w:val="nil"/>
                <w:lang w:val="en-US"/>
              </w:rPr>
              <w:t xml:space="preserve"> </w:t>
            </w:r>
            <w:proofErr w:type="spellStart"/>
            <w:r w:rsidRPr="00EE7016">
              <w:rPr>
                <w:rFonts w:ascii="Cambria" w:eastAsia="Arial Unicode MS" w:hAnsi="Cambria" w:cs="Times New Roman"/>
                <w:bdr w:val="nil"/>
                <w:lang w:val="en-US"/>
              </w:rPr>
              <w:t>panašaus</w:t>
            </w:r>
            <w:proofErr w:type="spellEnd"/>
            <w:r w:rsidRPr="00EE7016">
              <w:rPr>
                <w:rFonts w:ascii="Cambria" w:eastAsia="Arial Unicode MS" w:hAnsi="Cambria" w:cs="Times New Roman"/>
                <w:bdr w:val="nil"/>
                <w:lang w:val="en-US"/>
              </w:rPr>
              <w:t xml:space="preserve"> </w:t>
            </w:r>
            <w:proofErr w:type="spellStart"/>
            <w:r w:rsidRPr="00EE7016">
              <w:rPr>
                <w:rFonts w:ascii="Cambria" w:eastAsia="Arial Unicode MS" w:hAnsi="Cambria" w:cs="Times New Roman"/>
                <w:bdr w:val="nil"/>
                <w:lang w:val="en-US"/>
              </w:rPr>
              <w:t>pobūdžio</w:t>
            </w:r>
            <w:proofErr w:type="spellEnd"/>
            <w:r w:rsidRPr="00EE7016">
              <w:rPr>
                <w:rFonts w:ascii="Cambria" w:eastAsia="Arial Unicode MS" w:hAnsi="Cambria" w:cs="Times New Roman"/>
                <w:bdr w:val="nil"/>
                <w:lang w:val="en-US"/>
              </w:rPr>
              <w:t xml:space="preserve"> </w:t>
            </w:r>
            <w:proofErr w:type="spellStart"/>
            <w:r w:rsidRPr="00EE7016">
              <w:rPr>
                <w:rFonts w:ascii="Cambria" w:eastAsia="Arial Unicode MS" w:hAnsi="Cambria" w:cs="Times New Roman"/>
                <w:bdr w:val="nil"/>
                <w:lang w:val="en-US"/>
              </w:rPr>
              <w:t>kitos</w:t>
            </w:r>
            <w:proofErr w:type="spellEnd"/>
            <w:r w:rsidRPr="00EE7016">
              <w:rPr>
                <w:rFonts w:ascii="Cambria" w:eastAsia="Arial Unicode MS" w:hAnsi="Cambria" w:cs="Times New Roman"/>
                <w:bdr w:val="nil"/>
                <w:lang w:val="en-US"/>
              </w:rPr>
              <w:t xml:space="preserve"> </w:t>
            </w:r>
            <w:proofErr w:type="spellStart"/>
            <w:r w:rsidRPr="00EE7016">
              <w:rPr>
                <w:rFonts w:ascii="Cambria" w:eastAsia="Arial Unicode MS" w:hAnsi="Cambria" w:cs="Times New Roman"/>
                <w:bdr w:val="nil"/>
                <w:lang w:val="en-US"/>
              </w:rPr>
              <w:lastRenderedPageBreak/>
              <w:t>valstybės</w:t>
            </w:r>
            <w:proofErr w:type="spellEnd"/>
            <w:r w:rsidRPr="00EE7016">
              <w:rPr>
                <w:rFonts w:ascii="Cambria" w:eastAsia="Arial Unicode MS" w:hAnsi="Cambria" w:cs="Times New Roman"/>
                <w:bdr w:val="nil"/>
                <w:lang w:val="en-US"/>
              </w:rPr>
              <w:t xml:space="preserve"> </w:t>
            </w:r>
            <w:proofErr w:type="spellStart"/>
            <w:r w:rsidRPr="00EE7016">
              <w:rPr>
                <w:rFonts w:ascii="Cambria" w:eastAsia="Arial Unicode MS" w:hAnsi="Cambria" w:cs="Times New Roman"/>
                <w:bdr w:val="nil"/>
                <w:lang w:val="en-US"/>
              </w:rPr>
              <w:t>teisės</w:t>
            </w:r>
            <w:proofErr w:type="spellEnd"/>
            <w:r w:rsidRPr="00EE7016">
              <w:rPr>
                <w:rFonts w:ascii="Cambria" w:eastAsia="Arial Unicode MS" w:hAnsi="Cambria" w:cs="Times New Roman"/>
                <w:bdr w:val="nil"/>
                <w:lang w:val="en-US"/>
              </w:rPr>
              <w:t xml:space="preserve"> </w:t>
            </w:r>
            <w:proofErr w:type="spellStart"/>
            <w:r w:rsidRPr="00EE7016">
              <w:rPr>
                <w:rFonts w:ascii="Cambria" w:eastAsia="Arial Unicode MS" w:hAnsi="Cambria" w:cs="Times New Roman"/>
                <w:bdr w:val="nil"/>
                <w:lang w:val="en-US"/>
              </w:rPr>
              <w:t>akte</w:t>
            </w:r>
            <w:proofErr w:type="spellEnd"/>
            <w:r w:rsidRPr="00EE7016">
              <w:rPr>
                <w:rFonts w:ascii="Cambria" w:eastAsia="Arial Unicode MS" w:hAnsi="Cambria" w:cs="Times New Roman"/>
                <w:bdr w:val="nil"/>
                <w:lang w:val="en-US"/>
              </w:rPr>
              <w:t xml:space="preserve">, </w:t>
            </w:r>
            <w:proofErr w:type="spellStart"/>
            <w:r w:rsidRPr="00EE7016">
              <w:rPr>
                <w:rFonts w:ascii="Cambria" w:eastAsia="Arial Unicode MS" w:hAnsi="Cambria" w:cs="Times New Roman"/>
                <w:bdr w:val="nil"/>
                <w:lang w:val="en-US"/>
              </w:rPr>
              <w:t>pažeidimą</w:t>
            </w:r>
            <w:proofErr w:type="spellEnd"/>
            <w:r w:rsidRPr="00EE7016">
              <w:rPr>
                <w:rFonts w:ascii="Cambria" w:eastAsia="Arial Unicode MS" w:hAnsi="Cambria" w:cs="Times New Roman"/>
                <w:bdr w:val="nil"/>
                <w:lang w:val="en-US"/>
              </w:rPr>
              <w:t xml:space="preserve"> </w:t>
            </w:r>
            <w:proofErr w:type="spellStart"/>
            <w:r w:rsidRPr="00EE7016">
              <w:rPr>
                <w:rFonts w:ascii="Cambria" w:eastAsia="Arial Unicode MS" w:hAnsi="Cambria" w:cs="Times New Roman"/>
                <w:bdr w:val="nil"/>
                <w:lang w:val="en-US"/>
              </w:rPr>
              <w:t>ir</w:t>
            </w:r>
            <w:proofErr w:type="spellEnd"/>
            <w:r w:rsidRPr="00EE7016">
              <w:rPr>
                <w:rFonts w:ascii="Cambria" w:eastAsia="Arial Unicode MS" w:hAnsi="Cambria" w:cs="Times New Roman"/>
                <w:bdr w:val="nil"/>
                <w:lang w:val="en-US"/>
              </w:rPr>
              <w:t xml:space="preserve"> </w:t>
            </w:r>
            <w:proofErr w:type="spellStart"/>
            <w:r w:rsidRPr="00EE7016">
              <w:rPr>
                <w:rFonts w:ascii="Cambria" w:eastAsia="Arial Unicode MS" w:hAnsi="Cambria" w:cs="Times New Roman"/>
                <w:bdr w:val="nil"/>
                <w:lang w:val="en-US"/>
              </w:rPr>
              <w:t>nuo</w:t>
            </w:r>
            <w:proofErr w:type="spellEnd"/>
            <w:r w:rsidRPr="00EE7016">
              <w:rPr>
                <w:rFonts w:ascii="Cambria" w:eastAsia="Arial Unicode MS" w:hAnsi="Cambria" w:cs="Times New Roman"/>
                <w:bdr w:val="nil"/>
                <w:lang w:val="en-US"/>
              </w:rPr>
              <w:t xml:space="preserve"> jo </w:t>
            </w:r>
            <w:proofErr w:type="spellStart"/>
            <w:r w:rsidRPr="00EE7016">
              <w:rPr>
                <w:rFonts w:ascii="Cambria" w:eastAsia="Arial Unicode MS" w:hAnsi="Cambria" w:cs="Times New Roman"/>
                <w:bdr w:val="nil"/>
                <w:lang w:val="en-US"/>
              </w:rPr>
              <w:t>padarymo</w:t>
            </w:r>
            <w:proofErr w:type="spellEnd"/>
            <w:r w:rsidRPr="00EE7016">
              <w:rPr>
                <w:rFonts w:ascii="Cambria" w:eastAsia="Arial Unicode MS" w:hAnsi="Cambria" w:cs="Times New Roman"/>
                <w:bdr w:val="nil"/>
                <w:lang w:val="en-US"/>
              </w:rPr>
              <w:t xml:space="preserve"> dienos </w:t>
            </w:r>
            <w:proofErr w:type="spellStart"/>
            <w:r w:rsidRPr="00EE7016">
              <w:rPr>
                <w:rFonts w:ascii="Cambria" w:eastAsia="Arial Unicode MS" w:hAnsi="Cambria" w:cs="Times New Roman"/>
                <w:bdr w:val="nil"/>
                <w:lang w:val="en-US"/>
              </w:rPr>
              <w:t>praėjo</w:t>
            </w:r>
            <w:proofErr w:type="spellEnd"/>
            <w:r w:rsidRPr="00EE7016">
              <w:rPr>
                <w:rFonts w:ascii="Cambria" w:eastAsia="Arial Unicode MS" w:hAnsi="Cambria" w:cs="Times New Roman"/>
                <w:bdr w:val="nil"/>
                <w:lang w:val="en-US"/>
              </w:rPr>
              <w:t xml:space="preserve"> </w:t>
            </w:r>
            <w:proofErr w:type="spellStart"/>
            <w:r w:rsidRPr="00EE7016">
              <w:rPr>
                <w:rFonts w:ascii="Cambria" w:eastAsia="Arial Unicode MS" w:hAnsi="Cambria" w:cs="Times New Roman"/>
                <w:bdr w:val="nil"/>
                <w:lang w:val="en-US"/>
              </w:rPr>
              <w:t>mažiau</w:t>
            </w:r>
            <w:proofErr w:type="spellEnd"/>
            <w:r w:rsidRPr="00EE7016">
              <w:rPr>
                <w:rFonts w:ascii="Cambria" w:eastAsia="Arial Unicode MS" w:hAnsi="Cambria" w:cs="Times New Roman"/>
                <w:bdr w:val="nil"/>
                <w:lang w:val="en-US"/>
              </w:rPr>
              <w:t xml:space="preserve"> </w:t>
            </w:r>
            <w:proofErr w:type="spellStart"/>
            <w:r w:rsidRPr="00EE7016">
              <w:rPr>
                <w:rFonts w:ascii="Cambria" w:eastAsia="Arial Unicode MS" w:hAnsi="Cambria" w:cs="Times New Roman"/>
                <w:bdr w:val="nil"/>
                <w:lang w:val="en-US"/>
              </w:rPr>
              <w:t>kaip</w:t>
            </w:r>
            <w:proofErr w:type="spellEnd"/>
            <w:r w:rsidRPr="00EE7016">
              <w:rPr>
                <w:rFonts w:ascii="Cambria" w:eastAsia="Arial Unicode MS" w:hAnsi="Cambria" w:cs="Times New Roman"/>
                <w:bdr w:val="nil"/>
                <w:lang w:val="en-US"/>
              </w:rPr>
              <w:t xml:space="preserve"> 3 </w:t>
            </w:r>
            <w:proofErr w:type="spellStart"/>
            <w:r w:rsidRPr="00EE7016">
              <w:rPr>
                <w:rFonts w:ascii="Cambria" w:eastAsia="Arial Unicode MS" w:hAnsi="Cambria" w:cs="Times New Roman"/>
                <w:bdr w:val="nil"/>
                <w:lang w:val="en-US"/>
              </w:rPr>
              <w:t>metai</w:t>
            </w:r>
            <w:proofErr w:type="spellEnd"/>
            <w:r w:rsidRPr="00EE7016">
              <w:rPr>
                <w:rFonts w:ascii="Cambria" w:eastAsia="Arial Unicode MS" w:hAnsi="Cambria" w:cs="Times New Roman"/>
                <w:bdr w:val="nil"/>
                <w:lang w:val="en-US"/>
              </w:rPr>
              <w:t>.</w:t>
            </w:r>
          </w:p>
        </w:tc>
        <w:tc>
          <w:tcPr>
            <w:tcW w:w="1760" w:type="dxa"/>
            <w:tcBorders>
              <w:top w:val="single" w:sz="4" w:space="0" w:color="000000"/>
              <w:left w:val="single" w:sz="4" w:space="0" w:color="000000"/>
              <w:bottom w:val="single" w:sz="4" w:space="0" w:color="000000"/>
              <w:right w:val="single" w:sz="4" w:space="0" w:color="000000"/>
            </w:tcBorders>
          </w:tcPr>
          <w:p w14:paraId="416FA61A" w14:textId="77777777" w:rsidR="00EE7016" w:rsidRPr="00EE7016" w:rsidRDefault="00EE7016" w:rsidP="00EE7016">
            <w:pPr>
              <w:pBdr>
                <w:top w:val="nil"/>
                <w:left w:val="nil"/>
                <w:bottom w:val="nil"/>
                <w:right w:val="nil"/>
                <w:between w:val="nil"/>
                <w:bar w:val="nil"/>
              </w:pBdr>
              <w:rPr>
                <w:rFonts w:ascii="Cambria" w:eastAsia="Yu Mincho" w:hAnsi="Cambria" w:cs="Times New Roman"/>
                <w:b/>
                <w:bCs/>
                <w:bdr w:val="nil"/>
                <w:lang w:val="en-US"/>
              </w:rPr>
            </w:pPr>
            <w:r w:rsidRPr="00EE7016">
              <w:rPr>
                <w:rFonts w:ascii="Cambria" w:eastAsia="Yu Mincho" w:hAnsi="Cambria" w:cs="Times New Roman"/>
                <w:b/>
                <w:bCs/>
                <w:bdr w:val="nil"/>
                <w:lang w:val="en-US"/>
              </w:rPr>
              <w:lastRenderedPageBreak/>
              <w:t xml:space="preserve">VPĮ 46 </w:t>
            </w:r>
            <w:proofErr w:type="spellStart"/>
            <w:r w:rsidRPr="00EE7016">
              <w:rPr>
                <w:rFonts w:ascii="Cambria" w:eastAsia="Yu Mincho" w:hAnsi="Cambria" w:cs="Times New Roman"/>
                <w:b/>
                <w:bCs/>
                <w:bdr w:val="nil"/>
                <w:lang w:val="en-US"/>
              </w:rPr>
              <w:t>straipsnio</w:t>
            </w:r>
            <w:proofErr w:type="spellEnd"/>
            <w:r w:rsidRPr="00EE7016">
              <w:rPr>
                <w:rFonts w:ascii="Cambria" w:eastAsia="Yu Mincho" w:hAnsi="Cambria" w:cs="Times New Roman"/>
                <w:b/>
                <w:bCs/>
                <w:bdr w:val="nil"/>
                <w:lang w:val="en-US"/>
              </w:rPr>
              <w:t xml:space="preserve"> </w:t>
            </w:r>
          </w:p>
          <w:p w14:paraId="734403EA" w14:textId="77777777" w:rsidR="00EE7016" w:rsidRPr="00EE7016" w:rsidRDefault="00EE7016" w:rsidP="00EE7016">
            <w:pPr>
              <w:pBdr>
                <w:top w:val="nil"/>
                <w:left w:val="nil"/>
                <w:bottom w:val="nil"/>
                <w:right w:val="nil"/>
                <w:between w:val="nil"/>
                <w:bar w:val="nil"/>
              </w:pBdr>
              <w:rPr>
                <w:rFonts w:ascii="Cambria" w:eastAsia="Yu Mincho" w:hAnsi="Cambria" w:cs="Times New Roman"/>
                <w:b/>
                <w:bCs/>
                <w:bdr w:val="nil"/>
                <w:lang w:val="en-US"/>
              </w:rPr>
            </w:pPr>
            <w:r w:rsidRPr="00EE7016">
              <w:rPr>
                <w:rFonts w:ascii="Cambria" w:eastAsia="Yu Mincho" w:hAnsi="Cambria" w:cs="Times New Roman"/>
                <w:b/>
                <w:bCs/>
                <w:bdr w:val="nil"/>
                <w:lang w:val="en-US"/>
              </w:rPr>
              <w:t xml:space="preserve">4 </w:t>
            </w:r>
            <w:proofErr w:type="spellStart"/>
            <w:r w:rsidRPr="00EE7016">
              <w:rPr>
                <w:rFonts w:ascii="Cambria" w:eastAsia="Yu Mincho" w:hAnsi="Cambria" w:cs="Times New Roman"/>
                <w:b/>
                <w:bCs/>
                <w:bdr w:val="nil"/>
                <w:lang w:val="en-US"/>
              </w:rPr>
              <w:t>dalies</w:t>
            </w:r>
            <w:proofErr w:type="spellEnd"/>
            <w:r w:rsidRPr="00EE7016">
              <w:rPr>
                <w:rFonts w:ascii="Cambria" w:eastAsia="Yu Mincho" w:hAnsi="Cambria" w:cs="Times New Roman"/>
                <w:b/>
                <w:bCs/>
                <w:bdr w:val="nil"/>
                <w:lang w:val="en-US"/>
              </w:rPr>
              <w:t xml:space="preserve"> 7 </w:t>
            </w:r>
            <w:proofErr w:type="spellStart"/>
            <w:r w:rsidRPr="00EE7016">
              <w:rPr>
                <w:rFonts w:ascii="Cambria" w:eastAsia="Yu Mincho" w:hAnsi="Cambria" w:cs="Times New Roman"/>
                <w:b/>
                <w:bCs/>
                <w:bdr w:val="nil"/>
                <w:lang w:val="en-US"/>
              </w:rPr>
              <w:t>punkto</w:t>
            </w:r>
            <w:proofErr w:type="spellEnd"/>
            <w:r w:rsidRPr="00EE7016">
              <w:rPr>
                <w:rFonts w:ascii="Cambria" w:eastAsia="Yu Mincho" w:hAnsi="Cambria" w:cs="Times New Roman"/>
                <w:b/>
                <w:bCs/>
                <w:bdr w:val="nil"/>
                <w:lang w:val="en-US"/>
              </w:rPr>
              <w:t xml:space="preserve"> </w:t>
            </w:r>
          </w:p>
          <w:p w14:paraId="13572B5C" w14:textId="77777777" w:rsidR="00EE7016" w:rsidRPr="00EE7016" w:rsidRDefault="00EE7016" w:rsidP="00EE7016">
            <w:pPr>
              <w:pBdr>
                <w:top w:val="nil"/>
                <w:left w:val="nil"/>
                <w:bottom w:val="nil"/>
                <w:right w:val="nil"/>
                <w:between w:val="nil"/>
                <w:bar w:val="nil"/>
              </w:pBdr>
              <w:rPr>
                <w:rFonts w:ascii="Cambria" w:eastAsia="Yu Mincho" w:hAnsi="Cambria" w:cs="Times New Roman"/>
                <w:b/>
                <w:bCs/>
                <w:bdr w:val="nil"/>
                <w:lang w:val="en-US"/>
              </w:rPr>
            </w:pPr>
            <w:r w:rsidRPr="00EE7016">
              <w:rPr>
                <w:rFonts w:ascii="Cambria" w:eastAsia="Yu Mincho" w:hAnsi="Cambria" w:cs="Times New Roman"/>
                <w:b/>
                <w:bCs/>
                <w:bdr w:val="nil"/>
                <w:lang w:val="en-US"/>
              </w:rPr>
              <w:t xml:space="preserve">c </w:t>
            </w:r>
            <w:proofErr w:type="spellStart"/>
            <w:r w:rsidRPr="00EE7016">
              <w:rPr>
                <w:rFonts w:ascii="Cambria" w:eastAsia="Yu Mincho" w:hAnsi="Cambria" w:cs="Times New Roman"/>
                <w:b/>
                <w:bCs/>
                <w:bdr w:val="nil"/>
                <w:lang w:val="en-US"/>
              </w:rPr>
              <w:t>papunktis</w:t>
            </w:r>
            <w:proofErr w:type="spellEnd"/>
          </w:p>
          <w:p w14:paraId="12272BEF" w14:textId="77777777" w:rsidR="00EE7016" w:rsidRPr="00EE7016" w:rsidRDefault="00EE7016" w:rsidP="00EE7016">
            <w:pPr>
              <w:pBdr>
                <w:top w:val="nil"/>
                <w:left w:val="nil"/>
                <w:bottom w:val="nil"/>
                <w:right w:val="nil"/>
                <w:between w:val="nil"/>
                <w:bar w:val="nil"/>
              </w:pBdr>
              <w:rPr>
                <w:rFonts w:ascii="Cambria" w:eastAsia="Yu Mincho" w:hAnsi="Cambria" w:cs="Times New Roman"/>
                <w:bdr w:val="nil"/>
                <w:lang w:val="en-US"/>
              </w:rPr>
            </w:pPr>
          </w:p>
          <w:p w14:paraId="03CD3C8E" w14:textId="77777777" w:rsidR="00EE7016" w:rsidRPr="00EE7016" w:rsidRDefault="00EE7016" w:rsidP="00EE7016">
            <w:pPr>
              <w:pBdr>
                <w:top w:val="nil"/>
                <w:left w:val="nil"/>
                <w:bottom w:val="nil"/>
                <w:right w:val="nil"/>
                <w:between w:val="nil"/>
                <w:bar w:val="nil"/>
              </w:pBdr>
              <w:rPr>
                <w:rFonts w:ascii="Cambria" w:eastAsia="Yu Mincho" w:hAnsi="Cambria" w:cs="Times New Roman"/>
                <w:bdr w:val="nil"/>
                <w:lang w:val="en-US"/>
              </w:rPr>
            </w:pPr>
            <w:r w:rsidRPr="00EE7016">
              <w:rPr>
                <w:rFonts w:ascii="Cambria" w:eastAsia="Yu Mincho" w:hAnsi="Cambria" w:cs="Times New Roman"/>
                <w:bdr w:val="nil"/>
                <w:lang w:val="en-US"/>
              </w:rPr>
              <w:t xml:space="preserve">EBVPD III </w:t>
            </w:r>
            <w:proofErr w:type="spellStart"/>
            <w:r w:rsidRPr="00EE7016">
              <w:rPr>
                <w:rFonts w:ascii="Cambria" w:eastAsia="Yu Mincho" w:hAnsi="Cambria" w:cs="Times New Roman"/>
                <w:bdr w:val="nil"/>
                <w:lang w:val="en-US"/>
              </w:rPr>
              <w:t>dalies</w:t>
            </w:r>
            <w:proofErr w:type="spellEnd"/>
            <w:r w:rsidRPr="00EE7016">
              <w:rPr>
                <w:rFonts w:ascii="Cambria" w:eastAsia="Yu Mincho" w:hAnsi="Cambria" w:cs="Times New Roman"/>
                <w:bdr w:val="nil"/>
                <w:lang w:val="en-US"/>
              </w:rPr>
              <w:t xml:space="preserve"> </w:t>
            </w:r>
          </w:p>
          <w:p w14:paraId="7398C70F" w14:textId="77777777" w:rsidR="00EE7016" w:rsidRPr="00EE7016" w:rsidRDefault="00EE7016" w:rsidP="00EE7016">
            <w:pPr>
              <w:pBdr>
                <w:top w:val="nil"/>
                <w:left w:val="nil"/>
                <w:bottom w:val="nil"/>
                <w:right w:val="nil"/>
                <w:between w:val="nil"/>
                <w:bar w:val="nil"/>
              </w:pBdr>
              <w:rPr>
                <w:rFonts w:ascii="Cambria" w:eastAsia="Yu Mincho" w:hAnsi="Cambria" w:cs="Times New Roman"/>
                <w:bdr w:val="nil"/>
                <w:lang w:val="en-US"/>
              </w:rPr>
            </w:pPr>
            <w:r w:rsidRPr="00EE7016">
              <w:rPr>
                <w:rFonts w:ascii="Cambria" w:eastAsia="Yu Mincho" w:hAnsi="Cambria" w:cs="Times New Roman"/>
                <w:bdr w:val="nil"/>
                <w:lang w:val="en-US"/>
              </w:rPr>
              <w:t xml:space="preserve">C11 </w:t>
            </w:r>
            <w:proofErr w:type="spellStart"/>
            <w:r w:rsidRPr="00EE7016">
              <w:rPr>
                <w:rFonts w:ascii="Cambria" w:eastAsia="Yu Mincho" w:hAnsi="Cambria" w:cs="Times New Roman"/>
                <w:bdr w:val="nil"/>
                <w:lang w:val="en-US"/>
              </w:rPr>
              <w:t>punktas</w:t>
            </w:r>
            <w:proofErr w:type="spellEnd"/>
          </w:p>
        </w:tc>
        <w:tc>
          <w:tcPr>
            <w:tcW w:w="4252" w:type="dxa"/>
            <w:tcBorders>
              <w:top w:val="single" w:sz="4" w:space="0" w:color="000000"/>
              <w:left w:val="single" w:sz="4" w:space="0" w:color="000000"/>
              <w:bottom w:val="single" w:sz="4" w:space="0" w:color="000000"/>
              <w:right w:val="single" w:sz="4" w:space="0" w:color="000000"/>
            </w:tcBorders>
          </w:tcPr>
          <w:p w14:paraId="4719827C" w14:textId="77777777" w:rsidR="00EE7016" w:rsidRPr="00EE7016" w:rsidRDefault="00EE7016" w:rsidP="00EE7016">
            <w:pPr>
              <w:pBdr>
                <w:top w:val="nil"/>
                <w:left w:val="nil"/>
                <w:bottom w:val="nil"/>
                <w:right w:val="nil"/>
                <w:between w:val="nil"/>
                <w:bar w:val="nil"/>
              </w:pBdr>
              <w:jc w:val="both"/>
              <w:rPr>
                <w:rFonts w:ascii="Cambria" w:eastAsia="Arial Unicode MS" w:hAnsi="Cambria" w:cs="Times New Roman"/>
                <w:bdr w:val="nil"/>
                <w:lang w:val="en-US"/>
              </w:rPr>
            </w:pPr>
            <w:proofErr w:type="spellStart"/>
            <w:r w:rsidRPr="00EE7016">
              <w:rPr>
                <w:rFonts w:ascii="Cambria" w:eastAsia="Arial Unicode MS" w:hAnsi="Cambria" w:cs="Times New Roman"/>
                <w:bdr w:val="nil"/>
                <w:lang w:val="en-US"/>
              </w:rPr>
              <w:t>Iš</w:t>
            </w:r>
            <w:proofErr w:type="spellEnd"/>
            <w:r w:rsidRPr="00EE7016">
              <w:rPr>
                <w:rFonts w:ascii="Cambria" w:eastAsia="Arial Unicode MS" w:hAnsi="Cambria" w:cs="Times New Roman"/>
                <w:bdr w:val="nil"/>
                <w:lang w:val="en-US"/>
              </w:rPr>
              <w:t xml:space="preserve"> </w:t>
            </w:r>
            <w:proofErr w:type="spellStart"/>
            <w:r w:rsidRPr="00EE7016">
              <w:rPr>
                <w:rFonts w:ascii="Cambria" w:eastAsia="Arial Unicode MS" w:hAnsi="Cambria" w:cs="Times New Roman"/>
                <w:bdr w:val="nil"/>
                <w:lang w:val="en-US"/>
              </w:rPr>
              <w:t>Lietuvoje</w:t>
            </w:r>
            <w:proofErr w:type="spellEnd"/>
            <w:r w:rsidRPr="00EE7016">
              <w:rPr>
                <w:rFonts w:ascii="Cambria" w:eastAsia="Arial Unicode MS" w:hAnsi="Cambria" w:cs="Times New Roman"/>
                <w:bdr w:val="nil"/>
                <w:lang w:val="en-US"/>
              </w:rPr>
              <w:t xml:space="preserve"> </w:t>
            </w:r>
            <w:proofErr w:type="spellStart"/>
            <w:r w:rsidRPr="00EE7016">
              <w:rPr>
                <w:rFonts w:ascii="Cambria" w:eastAsia="Arial Unicode MS" w:hAnsi="Cambria" w:cs="Times New Roman"/>
                <w:bdr w:val="nil"/>
                <w:lang w:val="en-US"/>
              </w:rPr>
              <w:t>įsteigtų</w:t>
            </w:r>
            <w:proofErr w:type="spellEnd"/>
            <w:r w:rsidRPr="00EE7016">
              <w:rPr>
                <w:rFonts w:ascii="Cambria" w:eastAsia="Arial Unicode MS" w:hAnsi="Cambria" w:cs="Times New Roman"/>
                <w:bdr w:val="nil"/>
                <w:lang w:val="en-US"/>
              </w:rPr>
              <w:t xml:space="preserve"> </w:t>
            </w:r>
            <w:proofErr w:type="spellStart"/>
            <w:r w:rsidRPr="00EE7016">
              <w:rPr>
                <w:rFonts w:ascii="Cambria" w:eastAsia="Arial Unicode MS" w:hAnsi="Cambria" w:cs="Times New Roman"/>
                <w:bdr w:val="nil"/>
                <w:lang w:val="en-US"/>
              </w:rPr>
              <w:t>subjektų</w:t>
            </w:r>
            <w:proofErr w:type="spellEnd"/>
            <w:r w:rsidRPr="00EE7016">
              <w:rPr>
                <w:rFonts w:ascii="Cambria" w:eastAsia="Arial Unicode MS" w:hAnsi="Cambria" w:cs="Times New Roman"/>
                <w:bdr w:val="nil"/>
                <w:lang w:val="en-US"/>
              </w:rPr>
              <w:t xml:space="preserve"> </w:t>
            </w:r>
            <w:proofErr w:type="spellStart"/>
            <w:r w:rsidRPr="00EE7016">
              <w:rPr>
                <w:rFonts w:ascii="Cambria" w:eastAsia="Arial Unicode MS" w:hAnsi="Cambria" w:cs="Times New Roman"/>
                <w:bdr w:val="nil"/>
                <w:lang w:val="en-US"/>
              </w:rPr>
              <w:t>įrodančių</w:t>
            </w:r>
            <w:proofErr w:type="spellEnd"/>
            <w:r w:rsidRPr="00EE7016">
              <w:rPr>
                <w:rFonts w:ascii="Cambria" w:eastAsia="Arial Unicode MS" w:hAnsi="Cambria" w:cs="Times New Roman"/>
                <w:bdr w:val="nil"/>
                <w:lang w:val="en-US"/>
              </w:rPr>
              <w:t xml:space="preserve"> </w:t>
            </w:r>
            <w:proofErr w:type="spellStart"/>
            <w:r w:rsidRPr="00EE7016">
              <w:rPr>
                <w:rFonts w:ascii="Cambria" w:eastAsia="Arial Unicode MS" w:hAnsi="Cambria" w:cs="Times New Roman"/>
                <w:bdr w:val="nil"/>
                <w:lang w:val="en-US"/>
              </w:rPr>
              <w:t>dokumentų</w:t>
            </w:r>
            <w:proofErr w:type="spellEnd"/>
            <w:r w:rsidRPr="00EE7016">
              <w:rPr>
                <w:rFonts w:ascii="Cambria" w:eastAsia="Arial Unicode MS" w:hAnsi="Cambria" w:cs="Times New Roman"/>
                <w:bdr w:val="nil"/>
                <w:lang w:val="en-US"/>
              </w:rPr>
              <w:t xml:space="preserve"> </w:t>
            </w:r>
            <w:proofErr w:type="spellStart"/>
            <w:r w:rsidRPr="00EE7016">
              <w:rPr>
                <w:rFonts w:ascii="Cambria" w:eastAsia="Arial Unicode MS" w:hAnsi="Cambria" w:cs="Times New Roman"/>
                <w:bdr w:val="nil"/>
                <w:lang w:val="en-US"/>
              </w:rPr>
              <w:t>nereikalaujama</w:t>
            </w:r>
            <w:proofErr w:type="spellEnd"/>
            <w:r w:rsidRPr="00EE7016">
              <w:rPr>
                <w:rFonts w:ascii="Cambria" w:eastAsia="Arial Unicode MS" w:hAnsi="Cambria" w:cs="Times New Roman"/>
                <w:bdr w:val="nil"/>
                <w:lang w:val="en-US"/>
              </w:rPr>
              <w:t xml:space="preserve">. </w:t>
            </w:r>
            <w:proofErr w:type="spellStart"/>
            <w:r w:rsidRPr="00EE7016">
              <w:rPr>
                <w:rFonts w:ascii="Cambria" w:eastAsia="Arial Unicode MS" w:hAnsi="Cambria" w:cs="Times New Roman"/>
                <w:bdr w:val="nil"/>
                <w:lang w:val="en-US"/>
              </w:rPr>
              <w:t>Užtenka</w:t>
            </w:r>
            <w:proofErr w:type="spellEnd"/>
            <w:r w:rsidRPr="00EE7016">
              <w:rPr>
                <w:rFonts w:ascii="Cambria" w:eastAsia="Arial Unicode MS" w:hAnsi="Cambria" w:cs="Times New Roman"/>
                <w:bdr w:val="nil"/>
                <w:lang w:val="en-US"/>
              </w:rPr>
              <w:t xml:space="preserve"> </w:t>
            </w:r>
            <w:proofErr w:type="spellStart"/>
            <w:r w:rsidRPr="00EE7016">
              <w:rPr>
                <w:rFonts w:ascii="Cambria" w:eastAsia="Arial Unicode MS" w:hAnsi="Cambria" w:cs="Times New Roman"/>
                <w:bdr w:val="nil"/>
                <w:lang w:val="en-US"/>
              </w:rPr>
              <w:t>pateikto</w:t>
            </w:r>
            <w:proofErr w:type="spellEnd"/>
            <w:r w:rsidRPr="00EE7016">
              <w:rPr>
                <w:rFonts w:ascii="Cambria" w:eastAsia="Arial Unicode MS" w:hAnsi="Cambria" w:cs="Times New Roman"/>
                <w:bdr w:val="nil"/>
                <w:lang w:val="en-US"/>
              </w:rPr>
              <w:t xml:space="preserve"> EBVPD.</w:t>
            </w:r>
          </w:p>
          <w:p w14:paraId="38AFA896" w14:textId="77777777" w:rsidR="00EE7016" w:rsidRPr="00EE7016" w:rsidRDefault="00EE7016" w:rsidP="00EE7016">
            <w:pPr>
              <w:pBdr>
                <w:top w:val="nil"/>
                <w:left w:val="nil"/>
                <w:bottom w:val="nil"/>
                <w:right w:val="nil"/>
                <w:between w:val="nil"/>
                <w:bar w:val="nil"/>
              </w:pBdr>
              <w:jc w:val="both"/>
              <w:rPr>
                <w:rFonts w:ascii="Cambria" w:eastAsia="Arial Unicode MS" w:hAnsi="Cambria" w:cs="Times New Roman"/>
                <w:bCs/>
                <w:iCs/>
                <w:bdr w:val="nil"/>
                <w:lang w:val="en-US"/>
              </w:rPr>
            </w:pPr>
          </w:p>
          <w:p w14:paraId="45E35EA7" w14:textId="77777777" w:rsidR="00EE7016" w:rsidRPr="00EE7016" w:rsidRDefault="00EE7016" w:rsidP="00EE7016">
            <w:pPr>
              <w:pBdr>
                <w:top w:val="nil"/>
                <w:left w:val="nil"/>
                <w:bottom w:val="nil"/>
                <w:right w:val="nil"/>
                <w:between w:val="nil"/>
                <w:bar w:val="nil"/>
              </w:pBdr>
              <w:jc w:val="both"/>
              <w:rPr>
                <w:rFonts w:ascii="Cambria" w:eastAsia="Arial Unicode MS" w:hAnsi="Cambria" w:cs="Times New Roman"/>
                <w:b/>
                <w:bCs/>
                <w:bdr w:val="nil"/>
                <w:lang w:val="en-US"/>
              </w:rPr>
            </w:pPr>
            <w:proofErr w:type="spellStart"/>
            <w:r w:rsidRPr="00EE7016">
              <w:rPr>
                <w:rFonts w:ascii="Cambria" w:eastAsia="Arial Unicode MS" w:hAnsi="Cambria" w:cs="Times New Roman"/>
                <w:b/>
                <w:bCs/>
                <w:bdr w:val="nil"/>
                <w:lang w:val="en-US"/>
              </w:rPr>
              <w:t>Priimant</w:t>
            </w:r>
            <w:proofErr w:type="spellEnd"/>
            <w:r w:rsidRPr="00EE7016">
              <w:rPr>
                <w:rFonts w:ascii="Cambria" w:eastAsia="Arial Unicode MS" w:hAnsi="Cambria" w:cs="Times New Roman"/>
                <w:b/>
                <w:bCs/>
                <w:bdr w:val="nil"/>
                <w:lang w:val="en-US"/>
              </w:rPr>
              <w:t xml:space="preserve"> </w:t>
            </w:r>
            <w:proofErr w:type="spellStart"/>
            <w:r w:rsidRPr="00EE7016">
              <w:rPr>
                <w:rFonts w:ascii="Cambria" w:eastAsia="Arial Unicode MS" w:hAnsi="Cambria" w:cs="Times New Roman"/>
                <w:b/>
                <w:bCs/>
                <w:bdr w:val="nil"/>
                <w:lang w:val="en-US"/>
              </w:rPr>
              <w:t>sprendimus</w:t>
            </w:r>
            <w:proofErr w:type="spellEnd"/>
            <w:r w:rsidRPr="00EE7016">
              <w:rPr>
                <w:rFonts w:ascii="Cambria" w:eastAsia="Arial Unicode MS" w:hAnsi="Cambria" w:cs="Times New Roman"/>
                <w:b/>
                <w:bCs/>
                <w:bdr w:val="nil"/>
                <w:lang w:val="en-US"/>
              </w:rPr>
              <w:t xml:space="preserve"> </w:t>
            </w:r>
            <w:proofErr w:type="spellStart"/>
            <w:r w:rsidRPr="00EE7016">
              <w:rPr>
                <w:rFonts w:ascii="Cambria" w:eastAsia="Arial Unicode MS" w:hAnsi="Cambria" w:cs="Times New Roman"/>
                <w:b/>
                <w:bCs/>
                <w:bdr w:val="nil"/>
                <w:lang w:val="en-US"/>
              </w:rPr>
              <w:t>dėl</w:t>
            </w:r>
            <w:proofErr w:type="spellEnd"/>
            <w:r w:rsidRPr="00EE7016">
              <w:rPr>
                <w:rFonts w:ascii="Cambria" w:eastAsia="Arial Unicode MS" w:hAnsi="Cambria" w:cs="Times New Roman"/>
                <w:b/>
                <w:bCs/>
                <w:bdr w:val="nil"/>
                <w:lang w:val="en-US"/>
              </w:rPr>
              <w:t xml:space="preserve"> </w:t>
            </w:r>
            <w:proofErr w:type="spellStart"/>
            <w:r w:rsidRPr="00EE7016">
              <w:rPr>
                <w:rFonts w:ascii="Cambria" w:eastAsia="Arial Unicode MS" w:hAnsi="Cambria" w:cs="Times New Roman"/>
                <w:b/>
                <w:bCs/>
                <w:bdr w:val="nil"/>
                <w:lang w:val="en-US"/>
              </w:rPr>
              <w:t>tiekėjo</w:t>
            </w:r>
            <w:proofErr w:type="spellEnd"/>
            <w:r w:rsidRPr="00EE7016">
              <w:rPr>
                <w:rFonts w:ascii="Cambria" w:eastAsia="Arial Unicode MS" w:hAnsi="Cambria" w:cs="Times New Roman"/>
                <w:b/>
                <w:bCs/>
                <w:bdr w:val="nil"/>
                <w:lang w:val="en-US"/>
              </w:rPr>
              <w:t xml:space="preserve"> </w:t>
            </w:r>
            <w:proofErr w:type="spellStart"/>
            <w:r w:rsidRPr="00EE7016">
              <w:rPr>
                <w:rFonts w:ascii="Cambria" w:eastAsia="Arial Unicode MS" w:hAnsi="Cambria" w:cs="Times New Roman"/>
                <w:b/>
                <w:bCs/>
                <w:bdr w:val="nil"/>
                <w:lang w:val="en-US"/>
              </w:rPr>
              <w:t>pašalinimo</w:t>
            </w:r>
            <w:proofErr w:type="spellEnd"/>
            <w:r w:rsidRPr="00EE7016">
              <w:rPr>
                <w:rFonts w:ascii="Cambria" w:eastAsia="Arial Unicode MS" w:hAnsi="Cambria" w:cs="Times New Roman"/>
                <w:b/>
                <w:bCs/>
                <w:bdr w:val="nil"/>
                <w:lang w:val="en-US"/>
              </w:rPr>
              <w:t xml:space="preserve"> </w:t>
            </w:r>
            <w:proofErr w:type="spellStart"/>
            <w:r w:rsidRPr="00EE7016">
              <w:rPr>
                <w:rFonts w:ascii="Cambria" w:eastAsia="Arial Unicode MS" w:hAnsi="Cambria" w:cs="Times New Roman"/>
                <w:b/>
                <w:bCs/>
                <w:bdr w:val="nil"/>
                <w:lang w:val="en-US"/>
              </w:rPr>
              <w:t>iš</w:t>
            </w:r>
            <w:proofErr w:type="spellEnd"/>
            <w:r w:rsidRPr="00EE7016">
              <w:rPr>
                <w:rFonts w:ascii="Cambria" w:eastAsia="Arial Unicode MS" w:hAnsi="Cambria" w:cs="Times New Roman"/>
                <w:b/>
                <w:bCs/>
                <w:bdr w:val="nil"/>
                <w:lang w:val="en-US"/>
              </w:rPr>
              <w:t xml:space="preserve"> pirkimo </w:t>
            </w:r>
            <w:proofErr w:type="spellStart"/>
            <w:r w:rsidRPr="00EE7016">
              <w:rPr>
                <w:rFonts w:ascii="Cambria" w:eastAsia="Arial Unicode MS" w:hAnsi="Cambria" w:cs="Times New Roman"/>
                <w:b/>
                <w:bCs/>
                <w:bdr w:val="nil"/>
                <w:lang w:val="en-US"/>
              </w:rPr>
              <w:t>procedūros</w:t>
            </w:r>
            <w:proofErr w:type="spellEnd"/>
            <w:r w:rsidRPr="00EE7016">
              <w:rPr>
                <w:rFonts w:ascii="Cambria" w:eastAsia="Arial Unicode MS" w:hAnsi="Cambria" w:cs="Times New Roman"/>
                <w:b/>
                <w:bCs/>
                <w:bdr w:val="nil"/>
                <w:lang w:val="en-US"/>
              </w:rPr>
              <w:t xml:space="preserve"> </w:t>
            </w:r>
            <w:proofErr w:type="spellStart"/>
            <w:r w:rsidRPr="00EE7016">
              <w:rPr>
                <w:rFonts w:ascii="Cambria" w:eastAsia="Arial Unicode MS" w:hAnsi="Cambria" w:cs="Times New Roman"/>
                <w:b/>
                <w:bCs/>
                <w:bdr w:val="nil"/>
                <w:lang w:val="en-US"/>
              </w:rPr>
              <w:t>šiame</w:t>
            </w:r>
            <w:proofErr w:type="spellEnd"/>
            <w:r w:rsidRPr="00EE7016">
              <w:rPr>
                <w:rFonts w:ascii="Cambria" w:eastAsia="Arial Unicode MS" w:hAnsi="Cambria" w:cs="Times New Roman"/>
                <w:b/>
                <w:bCs/>
                <w:bdr w:val="nil"/>
                <w:lang w:val="en-US"/>
              </w:rPr>
              <w:t xml:space="preserve"> </w:t>
            </w:r>
            <w:proofErr w:type="spellStart"/>
            <w:r w:rsidRPr="00EE7016">
              <w:rPr>
                <w:rFonts w:ascii="Cambria" w:eastAsia="Arial Unicode MS" w:hAnsi="Cambria" w:cs="Times New Roman"/>
                <w:b/>
                <w:bCs/>
                <w:bdr w:val="nil"/>
                <w:lang w:val="en-US"/>
              </w:rPr>
              <w:t>punkte</w:t>
            </w:r>
            <w:proofErr w:type="spellEnd"/>
            <w:r w:rsidRPr="00EE7016">
              <w:rPr>
                <w:rFonts w:ascii="Cambria" w:eastAsia="Arial Unicode MS" w:hAnsi="Cambria" w:cs="Times New Roman"/>
                <w:b/>
                <w:bCs/>
                <w:bdr w:val="nil"/>
                <w:lang w:val="en-US"/>
              </w:rPr>
              <w:t xml:space="preserve"> </w:t>
            </w:r>
            <w:proofErr w:type="spellStart"/>
            <w:r w:rsidRPr="00EE7016">
              <w:rPr>
                <w:rFonts w:ascii="Cambria" w:eastAsia="Arial Unicode MS" w:hAnsi="Cambria" w:cs="Times New Roman"/>
                <w:b/>
                <w:bCs/>
                <w:bdr w:val="nil"/>
                <w:lang w:val="en-US"/>
              </w:rPr>
              <w:t>nurodytu</w:t>
            </w:r>
            <w:proofErr w:type="spellEnd"/>
            <w:r w:rsidRPr="00EE7016">
              <w:rPr>
                <w:rFonts w:ascii="Cambria" w:eastAsia="Arial Unicode MS" w:hAnsi="Cambria" w:cs="Times New Roman"/>
                <w:b/>
                <w:bCs/>
                <w:bdr w:val="nil"/>
                <w:lang w:val="en-US"/>
              </w:rPr>
              <w:t xml:space="preserve"> </w:t>
            </w:r>
            <w:proofErr w:type="spellStart"/>
            <w:r w:rsidRPr="00EE7016">
              <w:rPr>
                <w:rFonts w:ascii="Cambria" w:eastAsia="Arial Unicode MS" w:hAnsi="Cambria" w:cs="Times New Roman"/>
                <w:b/>
                <w:bCs/>
                <w:bdr w:val="nil"/>
                <w:lang w:val="en-US"/>
              </w:rPr>
              <w:t>pašalinimo</w:t>
            </w:r>
            <w:proofErr w:type="spellEnd"/>
            <w:r w:rsidRPr="00EE7016">
              <w:rPr>
                <w:rFonts w:ascii="Cambria" w:eastAsia="Arial Unicode MS" w:hAnsi="Cambria" w:cs="Times New Roman"/>
                <w:b/>
                <w:bCs/>
                <w:bdr w:val="nil"/>
                <w:lang w:val="en-US"/>
              </w:rPr>
              <w:t xml:space="preserve"> </w:t>
            </w:r>
            <w:proofErr w:type="spellStart"/>
            <w:r w:rsidRPr="00EE7016">
              <w:rPr>
                <w:rFonts w:ascii="Cambria" w:eastAsia="Arial Unicode MS" w:hAnsi="Cambria" w:cs="Times New Roman"/>
                <w:b/>
                <w:bCs/>
                <w:bdr w:val="nil"/>
                <w:lang w:val="en-US"/>
              </w:rPr>
              <w:t>pagrindu</w:t>
            </w:r>
            <w:proofErr w:type="spellEnd"/>
            <w:r w:rsidRPr="00EE7016">
              <w:rPr>
                <w:rFonts w:ascii="Cambria" w:eastAsia="Arial Unicode MS" w:hAnsi="Cambria" w:cs="Times New Roman"/>
                <w:b/>
                <w:bCs/>
                <w:bdr w:val="nil"/>
                <w:lang w:val="en-US"/>
              </w:rPr>
              <w:t xml:space="preserve">, be </w:t>
            </w:r>
            <w:proofErr w:type="spellStart"/>
            <w:r w:rsidRPr="00EE7016">
              <w:rPr>
                <w:rFonts w:ascii="Cambria" w:eastAsia="Arial Unicode MS" w:hAnsi="Cambria" w:cs="Times New Roman"/>
                <w:b/>
                <w:bCs/>
                <w:bdr w:val="nil"/>
                <w:lang w:val="en-US"/>
              </w:rPr>
              <w:t>kita</w:t>
            </w:r>
            <w:proofErr w:type="spellEnd"/>
            <w:r w:rsidRPr="00EE7016">
              <w:rPr>
                <w:rFonts w:ascii="Cambria" w:eastAsia="Arial Unicode MS" w:hAnsi="Cambria" w:cs="Times New Roman"/>
                <w:b/>
                <w:bCs/>
                <w:bdr w:val="nil"/>
                <w:lang w:val="en-US"/>
              </w:rPr>
              <w:t xml:space="preserve"> ko, </w:t>
            </w:r>
            <w:proofErr w:type="spellStart"/>
            <w:r w:rsidRPr="00EE7016">
              <w:rPr>
                <w:rFonts w:ascii="Cambria" w:eastAsia="Arial Unicode MS" w:hAnsi="Cambria" w:cs="Times New Roman"/>
                <w:b/>
                <w:bCs/>
                <w:bdr w:val="nil"/>
                <w:lang w:val="en-US"/>
              </w:rPr>
              <w:t>atsižvelgiama</w:t>
            </w:r>
            <w:proofErr w:type="spellEnd"/>
            <w:r w:rsidRPr="00EE7016">
              <w:rPr>
                <w:rFonts w:ascii="Cambria" w:eastAsia="Arial Unicode MS" w:hAnsi="Cambria" w:cs="Times New Roman"/>
                <w:b/>
                <w:bCs/>
                <w:bdr w:val="nil"/>
                <w:lang w:val="en-US"/>
              </w:rPr>
              <w:t xml:space="preserve"> į </w:t>
            </w:r>
            <w:proofErr w:type="spellStart"/>
            <w:r w:rsidRPr="00EE7016">
              <w:rPr>
                <w:rFonts w:ascii="Cambria" w:eastAsia="Arial Unicode MS" w:hAnsi="Cambria" w:cs="Times New Roman"/>
                <w:b/>
                <w:bCs/>
                <w:bdr w:val="nil"/>
                <w:lang w:val="en-US"/>
              </w:rPr>
              <w:t>nacionalinėje</w:t>
            </w:r>
            <w:proofErr w:type="spellEnd"/>
            <w:r w:rsidRPr="00EE7016">
              <w:rPr>
                <w:rFonts w:ascii="Cambria" w:eastAsia="Arial Unicode MS" w:hAnsi="Cambria" w:cs="Times New Roman"/>
                <w:b/>
                <w:bCs/>
                <w:bdr w:val="nil"/>
                <w:lang w:val="en-US"/>
              </w:rPr>
              <w:t xml:space="preserve"> </w:t>
            </w:r>
            <w:proofErr w:type="spellStart"/>
            <w:r w:rsidRPr="00EE7016">
              <w:rPr>
                <w:rFonts w:ascii="Cambria" w:eastAsia="Arial Unicode MS" w:hAnsi="Cambria" w:cs="Times New Roman"/>
                <w:b/>
                <w:bCs/>
                <w:bdr w:val="nil"/>
                <w:lang w:val="en-US"/>
              </w:rPr>
              <w:t>duomenų</w:t>
            </w:r>
            <w:proofErr w:type="spellEnd"/>
            <w:r w:rsidRPr="00EE7016">
              <w:rPr>
                <w:rFonts w:ascii="Cambria" w:eastAsia="Arial Unicode MS" w:hAnsi="Cambria" w:cs="Times New Roman"/>
                <w:b/>
                <w:bCs/>
                <w:bdr w:val="nil"/>
                <w:lang w:val="en-US"/>
              </w:rPr>
              <w:t xml:space="preserve"> </w:t>
            </w:r>
            <w:proofErr w:type="spellStart"/>
            <w:r w:rsidRPr="00EE7016">
              <w:rPr>
                <w:rFonts w:ascii="Cambria" w:eastAsia="Arial Unicode MS" w:hAnsi="Cambria" w:cs="Times New Roman"/>
                <w:b/>
                <w:bCs/>
                <w:bdr w:val="nil"/>
                <w:lang w:val="en-US"/>
              </w:rPr>
              <w:t>bazėje</w:t>
            </w:r>
            <w:proofErr w:type="spellEnd"/>
            <w:r w:rsidRPr="00EE7016">
              <w:rPr>
                <w:rFonts w:ascii="Cambria" w:eastAsia="Arial Unicode MS" w:hAnsi="Cambria" w:cs="Times New Roman"/>
                <w:b/>
                <w:bCs/>
                <w:bdr w:val="nil"/>
                <w:lang w:val="en-US"/>
              </w:rPr>
              <w:t xml:space="preserve"> </w:t>
            </w:r>
            <w:proofErr w:type="spellStart"/>
            <w:r w:rsidRPr="00EE7016">
              <w:rPr>
                <w:rFonts w:ascii="Cambria" w:eastAsia="Arial Unicode MS" w:hAnsi="Cambria" w:cs="Times New Roman"/>
                <w:b/>
                <w:bCs/>
                <w:bdr w:val="nil"/>
                <w:lang w:val="en-US"/>
              </w:rPr>
              <w:t>adresu</w:t>
            </w:r>
            <w:proofErr w:type="spellEnd"/>
            <w:r w:rsidRPr="00EE7016">
              <w:rPr>
                <w:rFonts w:ascii="Cambria" w:eastAsia="Arial Unicode MS" w:hAnsi="Cambria" w:cs="Times New Roman"/>
                <w:b/>
                <w:bCs/>
                <w:bdr w:val="nil"/>
                <w:lang w:val="en-US"/>
              </w:rPr>
              <w:t xml:space="preserve">: </w:t>
            </w:r>
          </w:p>
          <w:p w14:paraId="3EB3168B" w14:textId="77777777" w:rsidR="00EE7016" w:rsidRPr="00EE7016" w:rsidRDefault="00EE7016" w:rsidP="00EE7016">
            <w:pPr>
              <w:pBdr>
                <w:top w:val="nil"/>
                <w:left w:val="nil"/>
                <w:bottom w:val="nil"/>
                <w:right w:val="nil"/>
                <w:between w:val="nil"/>
                <w:bar w:val="nil"/>
              </w:pBdr>
              <w:jc w:val="both"/>
              <w:rPr>
                <w:rFonts w:ascii="Cambria" w:eastAsia="Times New Roman" w:hAnsi="Cambria" w:cs="Times New Roman"/>
                <w:bCs/>
                <w:iCs/>
                <w:bdr w:val="nil"/>
              </w:rPr>
            </w:pPr>
            <w:hyperlink r:id="rId21" w:history="1">
              <w:r w:rsidRPr="00EE7016">
                <w:rPr>
                  <w:rFonts w:ascii="Cambria" w:eastAsia="Arial Unicode MS" w:hAnsi="Cambria" w:cs="Times New Roman"/>
                  <w:u w:val="single"/>
                  <w:bdr w:val="nil"/>
                  <w:lang w:val="en-US"/>
                </w:rPr>
                <w:t>https://kt.gov.lt/lt/atviri-duomenys/diskvalifikavimas-is-viesuju-pirkimu</w:t>
              </w:r>
            </w:hyperlink>
            <w:r w:rsidRPr="00EE7016">
              <w:rPr>
                <w:rFonts w:ascii="Cambria" w:eastAsia="Arial Unicode MS" w:hAnsi="Cambria" w:cs="Times New Roman"/>
                <w:bdr w:val="nil"/>
                <w:lang w:val="en-US"/>
              </w:rPr>
              <w:t xml:space="preserve"> </w:t>
            </w:r>
            <w:proofErr w:type="spellStart"/>
            <w:r w:rsidRPr="00EE7016">
              <w:rPr>
                <w:rFonts w:ascii="Cambria" w:eastAsia="Arial Unicode MS" w:hAnsi="Cambria" w:cs="Times New Roman"/>
                <w:bdr w:val="nil"/>
                <w:lang w:val="en-US"/>
              </w:rPr>
              <w:t>skelbiamą</w:t>
            </w:r>
            <w:proofErr w:type="spellEnd"/>
            <w:r w:rsidRPr="00EE7016">
              <w:rPr>
                <w:rFonts w:ascii="Cambria" w:eastAsia="Arial Unicode MS" w:hAnsi="Cambria" w:cs="Times New Roman"/>
                <w:bdr w:val="nil"/>
                <w:lang w:val="en-US"/>
              </w:rPr>
              <w:t xml:space="preserve"> </w:t>
            </w:r>
            <w:proofErr w:type="spellStart"/>
            <w:r w:rsidRPr="00EE7016">
              <w:rPr>
                <w:rFonts w:ascii="Cambria" w:eastAsia="Arial Unicode MS" w:hAnsi="Cambria" w:cs="Times New Roman"/>
                <w:bdr w:val="nil"/>
                <w:lang w:val="en-US"/>
              </w:rPr>
              <w:t>informaciją</w:t>
            </w:r>
            <w:proofErr w:type="spellEnd"/>
            <w:r w:rsidRPr="00EE7016">
              <w:rPr>
                <w:rFonts w:ascii="Cambria" w:eastAsia="Arial Unicode MS" w:hAnsi="Cambria" w:cs="Times New Roman"/>
                <w:bdr w:val="nil"/>
                <w:lang w:val="en-US"/>
              </w:rPr>
              <w:t>.</w:t>
            </w:r>
          </w:p>
        </w:tc>
      </w:tr>
    </w:tbl>
    <w:p w14:paraId="327B1AA3" w14:textId="1E98DFAE" w:rsidR="00A4599F" w:rsidRPr="00F0499F" w:rsidRDefault="0060790A" w:rsidP="004B4EFF">
      <w:pPr>
        <w:spacing w:after="0" w:line="240" w:lineRule="auto"/>
        <w:jc w:val="center"/>
        <w:rPr>
          <w:rFonts w:cstheme="minorHAnsi"/>
          <w:b/>
          <w:bCs/>
          <w:smallCaps/>
          <w:sz w:val="22"/>
          <w:szCs w:val="22"/>
        </w:rPr>
      </w:pPr>
      <w:r w:rsidRPr="0060790A">
        <w:rPr>
          <w:rFonts w:ascii="Times New Roman" w:hAnsi="Times New Roman" w:cs="Times New Roman"/>
          <w:smallCaps/>
          <w:sz w:val="22"/>
          <w:szCs w:val="22"/>
        </w:rPr>
        <w:lastRenderedPageBreak/>
        <w:t>_______</w:t>
      </w:r>
      <w:bookmarkEnd w:id="55"/>
      <w:r w:rsidR="003F1531" w:rsidRPr="0060790A">
        <w:rPr>
          <w:rFonts w:ascii="Times New Roman" w:hAnsi="Times New Roman" w:cs="Times New Roman"/>
          <w:smallCaps/>
          <w:sz w:val="22"/>
          <w:szCs w:val="22"/>
        </w:rPr>
        <w:t>__________</w:t>
      </w:r>
      <w:bookmarkEnd w:id="54"/>
      <w:r w:rsidR="00A4599F" w:rsidRPr="00F0499F">
        <w:rPr>
          <w:rFonts w:cstheme="minorHAnsi"/>
          <w:b/>
          <w:bCs/>
          <w:smallCaps/>
          <w:sz w:val="22"/>
          <w:szCs w:val="22"/>
        </w:rPr>
        <w:br w:type="page"/>
      </w:r>
    </w:p>
    <w:p w14:paraId="7BFABC1F" w14:textId="34B54EF3" w:rsidR="008D704D" w:rsidRPr="00064A41" w:rsidRDefault="008D704D" w:rsidP="00064A41">
      <w:pPr>
        <w:pStyle w:val="Antrat2"/>
      </w:pPr>
      <w:bookmarkStart w:id="57" w:name="_Ref38291223"/>
      <w:bookmarkStart w:id="58" w:name="_Ref38291334"/>
      <w:bookmarkStart w:id="59" w:name="_Ref38533412"/>
      <w:bookmarkStart w:id="60" w:name="_Toc177380485"/>
      <w:r w:rsidRPr="00064A41">
        <w:lastRenderedPageBreak/>
        <w:t xml:space="preserve">Pirkimo sąlygų </w:t>
      </w:r>
      <w:r w:rsidR="004B4EFF" w:rsidRPr="00064A41">
        <w:t xml:space="preserve">4 </w:t>
      </w:r>
      <w:r w:rsidRPr="00064A41">
        <w:t>priedas „Tiekėjų kvalifikacijos reikalavimai</w:t>
      </w:r>
      <w:r w:rsidR="00283391" w:rsidRPr="00064A41">
        <w:t xml:space="preserve"> ir reikalaujami kokybės bei aplinkos apsaugos vadybos sistemų standartai</w:t>
      </w:r>
      <w:r w:rsidRPr="00064A41">
        <w:t>“</w:t>
      </w:r>
      <w:bookmarkEnd w:id="57"/>
      <w:bookmarkEnd w:id="58"/>
      <w:bookmarkEnd w:id="59"/>
      <w:bookmarkEnd w:id="60"/>
    </w:p>
    <w:p w14:paraId="70EF5423" w14:textId="77777777" w:rsidR="002F396F" w:rsidRPr="00F0499F" w:rsidRDefault="002F396F" w:rsidP="00DE290C">
      <w:pPr>
        <w:rPr>
          <w:rFonts w:cstheme="minorHAnsi"/>
          <w:b/>
          <w:bCs/>
          <w:smallCaps/>
          <w:sz w:val="22"/>
          <w:szCs w:val="22"/>
        </w:rPr>
      </w:pPr>
    </w:p>
    <w:p w14:paraId="752F0F49" w14:textId="7C10532B" w:rsidR="000B2E6F" w:rsidRPr="009B00D4" w:rsidRDefault="002F396F" w:rsidP="009B00D4">
      <w:pPr>
        <w:pStyle w:val="Paantrat"/>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00CB17CD" w14:textId="77777777" w:rsidR="00C364EF" w:rsidRPr="00F76E9E" w:rsidRDefault="00C364EF" w:rsidP="00C364EF">
      <w:pPr>
        <w:numPr>
          <w:ilvl w:val="0"/>
          <w:numId w:val="38"/>
        </w:numPr>
        <w:spacing w:after="0" w:line="240" w:lineRule="auto"/>
        <w:ind w:left="0" w:firstLine="680"/>
        <w:contextualSpacing/>
        <w:jc w:val="both"/>
        <w:rPr>
          <w:rFonts w:ascii="Times New Roman" w:eastAsia="Arial" w:hAnsi="Times New Roman" w:cs="Times New Roman"/>
          <w:sz w:val="22"/>
          <w:szCs w:val="22"/>
        </w:rPr>
      </w:pPr>
      <w:bookmarkStart w:id="61" w:name="_Hlk167444182"/>
      <w:r w:rsidRPr="00F76E9E">
        <w:rPr>
          <w:rFonts w:ascii="Times New Roman" w:eastAsia="Arial" w:hAnsi="Times New Roman" w:cs="Times New Roman"/>
          <w:sz w:val="22"/>
          <w:szCs w:val="22"/>
        </w:rPr>
        <w:t>Reikalavimai tiekėjo kvalifikacijai nėra nustatomi.</w:t>
      </w:r>
      <w:bookmarkEnd w:id="61"/>
    </w:p>
    <w:p w14:paraId="0A5CBF3C" w14:textId="77777777" w:rsidR="00C364EF" w:rsidRPr="00F76E9E" w:rsidRDefault="00C364EF" w:rsidP="00C364EF">
      <w:pPr>
        <w:numPr>
          <w:ilvl w:val="0"/>
          <w:numId w:val="38"/>
        </w:numPr>
        <w:spacing w:after="0" w:line="240" w:lineRule="auto"/>
        <w:ind w:left="0" w:firstLine="680"/>
        <w:contextualSpacing/>
        <w:jc w:val="both"/>
        <w:rPr>
          <w:rFonts w:ascii="Times New Roman" w:eastAsia="Arial" w:hAnsi="Times New Roman" w:cs="Times New Roman"/>
          <w:sz w:val="22"/>
          <w:szCs w:val="22"/>
        </w:rPr>
      </w:pPr>
      <w:r w:rsidRPr="00F76E9E">
        <w:rPr>
          <w:rFonts w:ascii="Times New Roman" w:eastAsia="Arial" w:hAnsi="Times New Roman" w:cs="Times New Roman"/>
          <w:sz w:val="22"/>
          <w:szCs w:val="22"/>
        </w:rPr>
        <w:t>Jeigu tiekėjo kvalifikacija dėl teisės verstis atitinkama veikla nėra tikrinama visa apimtimi, tiekėjas perkančiajai organizacijai įsipareigoja, kad sutartį vykdys tik teisę verstis atitinkama veikla turintys asmenys.</w:t>
      </w:r>
    </w:p>
    <w:p w14:paraId="23211746" w14:textId="77777777" w:rsidR="00C364EF" w:rsidRPr="00F76E9E" w:rsidRDefault="00C364EF" w:rsidP="00C364EF">
      <w:pPr>
        <w:numPr>
          <w:ilvl w:val="0"/>
          <w:numId w:val="38"/>
        </w:numPr>
        <w:spacing w:after="0" w:line="240" w:lineRule="auto"/>
        <w:ind w:left="0" w:firstLine="680"/>
        <w:contextualSpacing/>
        <w:jc w:val="both"/>
        <w:rPr>
          <w:rFonts w:ascii="Times New Roman" w:eastAsia="Arial" w:hAnsi="Times New Roman" w:cs="Times New Roman"/>
          <w:sz w:val="22"/>
          <w:szCs w:val="22"/>
        </w:rPr>
      </w:pPr>
      <w:r w:rsidRPr="00F76E9E">
        <w:rPr>
          <w:rFonts w:ascii="Times New Roman" w:eastAsia="Arial" w:hAnsi="Times New Roman" w:cs="Times New Roman"/>
          <w:sz w:val="22"/>
          <w:szCs w:val="22"/>
        </w:rPr>
        <w:t>Perkančioji organizacija nereikalauja, kad tiekėjai laikytųsi kokybės vadybos sistemos ir (arba) aplinkos apsaugos vadybos sistemos standartų.</w:t>
      </w:r>
    </w:p>
    <w:p w14:paraId="5662F532" w14:textId="6E62D492" w:rsidR="002F396F" w:rsidRPr="009F733C" w:rsidRDefault="002F396F" w:rsidP="00C364EF">
      <w:pPr>
        <w:tabs>
          <w:tab w:val="left" w:pos="709"/>
        </w:tabs>
        <w:spacing w:after="0" w:line="240" w:lineRule="auto"/>
        <w:ind w:firstLine="567"/>
        <w:rPr>
          <w:rFonts w:eastAsiaTheme="minorHAnsi" w:cstheme="minorHAnsi"/>
          <w:lang w:eastAsia="en-US"/>
        </w:rPr>
      </w:pPr>
    </w:p>
    <w:p w14:paraId="09870E7B" w14:textId="77777777" w:rsidR="006545F9" w:rsidRPr="009F733C" w:rsidRDefault="006545F9" w:rsidP="00384F5A">
      <w:pPr>
        <w:spacing w:after="0" w:line="240" w:lineRule="auto"/>
        <w:jc w:val="center"/>
        <w:rPr>
          <w:rFonts w:eastAsiaTheme="minorHAnsi" w:cstheme="minorHAnsi"/>
          <w:lang w:eastAsia="en-US"/>
        </w:rPr>
      </w:pP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5D0FDE6E" w14:textId="6EE29177" w:rsidR="008D704D" w:rsidRPr="00064A41" w:rsidRDefault="00A4599F" w:rsidP="00064A41">
      <w:pPr>
        <w:pStyle w:val="Antrat2"/>
      </w:pPr>
      <w:r w:rsidRPr="00F0499F">
        <w:rPr>
          <w:bCs/>
          <w:smallCaps/>
          <w:sz w:val="22"/>
          <w:szCs w:val="22"/>
        </w:rPr>
        <w:br w:type="page"/>
      </w:r>
      <w:bookmarkStart w:id="62" w:name="_Toc177380486"/>
      <w:bookmarkStart w:id="63" w:name="_Ref38291379"/>
      <w:bookmarkStart w:id="64" w:name="_Ref38291394"/>
      <w:bookmarkStart w:id="65" w:name="_Ref38898251"/>
      <w:r w:rsidR="008D704D" w:rsidRPr="00064A41">
        <w:lastRenderedPageBreak/>
        <w:t xml:space="preserve">Pirkimo sąlygų </w:t>
      </w:r>
      <w:r w:rsidR="004B4EFF" w:rsidRPr="00064A41">
        <w:t>5</w:t>
      </w:r>
      <w:r w:rsidR="008D704D" w:rsidRPr="00064A41">
        <w:t xml:space="preserve"> priedas „EBVPD“</w:t>
      </w:r>
      <w:bookmarkEnd w:id="62"/>
      <w:r w:rsidR="008D704D" w:rsidRPr="00064A41">
        <w:t xml:space="preserve"> </w:t>
      </w:r>
      <w:bookmarkEnd w:id="63"/>
      <w:bookmarkEnd w:id="64"/>
      <w:bookmarkEnd w:id="65"/>
    </w:p>
    <w:p w14:paraId="1E33CF75" w14:textId="0E2F80D8" w:rsidR="002F396F" w:rsidRPr="00F0499F" w:rsidRDefault="002F396F" w:rsidP="00DE290C">
      <w:pPr>
        <w:rPr>
          <w:rFonts w:cstheme="minorHAnsi"/>
          <w:b/>
          <w:bCs/>
          <w:smallCaps/>
          <w:sz w:val="22"/>
          <w:szCs w:val="22"/>
        </w:rPr>
      </w:pPr>
    </w:p>
    <w:p w14:paraId="4F6E9F95" w14:textId="40122A3B" w:rsidR="00B970B0" w:rsidRPr="00D61B23" w:rsidRDefault="00B970B0" w:rsidP="00BE1858">
      <w:pPr>
        <w:pStyle w:val="Paantrat"/>
        <w:jc w:val="center"/>
        <w:rPr>
          <w:b/>
          <w:bCs/>
          <w:smallCaps/>
        </w:rPr>
      </w:pPr>
      <w:r w:rsidRPr="00D61B23">
        <w:t>EUROPOS BENDRASIS VIEŠŲJŲ PIRKIMŲ DOKUMENTAS</w:t>
      </w:r>
    </w:p>
    <w:p w14:paraId="3584D74E" w14:textId="4012B729" w:rsidR="002F396F" w:rsidRPr="00D61B23" w:rsidRDefault="002F396F" w:rsidP="002F396F">
      <w:pPr>
        <w:jc w:val="both"/>
        <w:rPr>
          <w:rFonts w:ascii="Times New Roman" w:hAnsi="Times New Roman" w:cs="Times New Roman"/>
          <w:sz w:val="22"/>
          <w:szCs w:val="22"/>
        </w:rPr>
      </w:pPr>
      <w:r w:rsidRPr="00D61B23">
        <w:rPr>
          <w:rFonts w:ascii="Times New Roman" w:hAnsi="Times New Roman" w:cs="Times New Roman"/>
          <w:sz w:val="22"/>
          <w:szCs w:val="22"/>
        </w:rPr>
        <w:t>„Europos bendrasis viešųjų pirkimų dokumentas (EBVPD)“ pateikiamas .</w:t>
      </w:r>
      <w:proofErr w:type="spellStart"/>
      <w:r w:rsidR="0042151D" w:rsidRPr="00D61B23">
        <w:rPr>
          <w:rFonts w:ascii="Times New Roman" w:hAnsi="Times New Roman" w:cs="Times New Roman"/>
          <w:sz w:val="22"/>
          <w:szCs w:val="22"/>
        </w:rPr>
        <w:t>zip</w:t>
      </w:r>
      <w:proofErr w:type="spellEnd"/>
      <w:r w:rsidRPr="00D61B23">
        <w:rPr>
          <w:rFonts w:ascii="Times New Roman" w:hAnsi="Times New Roman" w:cs="Times New Roman"/>
          <w:sz w:val="22"/>
          <w:szCs w:val="22"/>
        </w:rPr>
        <w:t xml:space="preserve">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58375AAA" w:rsidR="008D704D" w:rsidRPr="00BF1C3F" w:rsidRDefault="008D704D" w:rsidP="0066505B">
      <w:pPr>
        <w:pStyle w:val="Antrat2"/>
        <w:spacing w:before="0"/>
        <w:ind w:left="5103"/>
        <w:rPr>
          <w:rFonts w:eastAsia="Calibri" w:cs="Times New Roman"/>
          <w:color w:val="0070C0"/>
          <w:szCs w:val="24"/>
        </w:rPr>
      </w:pPr>
      <w:bookmarkStart w:id="66" w:name="_Ref38540913"/>
      <w:bookmarkStart w:id="67" w:name="_Ref38898051"/>
      <w:bookmarkStart w:id="68" w:name="_Ref38901392"/>
      <w:bookmarkStart w:id="69" w:name="_Toc177380487"/>
      <w:r w:rsidRPr="00BF1C3F">
        <w:rPr>
          <w:rFonts w:eastAsia="Calibri" w:cs="Times New Roman"/>
          <w:color w:val="0070C0"/>
          <w:szCs w:val="24"/>
        </w:rPr>
        <w:lastRenderedPageBreak/>
        <w:t xml:space="preserve">Pirkimo sąlygų </w:t>
      </w:r>
      <w:r w:rsidR="004B4EFF" w:rsidRPr="00BF1C3F">
        <w:rPr>
          <w:rFonts w:eastAsia="Calibri" w:cs="Times New Roman"/>
          <w:color w:val="0070C0"/>
          <w:szCs w:val="24"/>
        </w:rPr>
        <w:t>6</w:t>
      </w:r>
      <w:r w:rsidRPr="00BF1C3F">
        <w:rPr>
          <w:rFonts w:eastAsia="Calibri" w:cs="Times New Roman"/>
          <w:color w:val="0070C0"/>
          <w:szCs w:val="24"/>
        </w:rPr>
        <w:t xml:space="preserve"> priedas „Pasiūlymo forma“</w:t>
      </w:r>
      <w:bookmarkEnd w:id="66"/>
      <w:bookmarkEnd w:id="67"/>
      <w:bookmarkEnd w:id="68"/>
      <w:bookmarkEnd w:id="69"/>
    </w:p>
    <w:p w14:paraId="2EDF208A" w14:textId="77777777" w:rsidR="00693D4F" w:rsidRDefault="00693D4F" w:rsidP="009F733C">
      <w:pPr>
        <w:spacing w:after="0" w:line="240" w:lineRule="auto"/>
        <w:rPr>
          <w:rFonts w:cstheme="minorHAnsi"/>
          <w:color w:val="7030A0"/>
        </w:rPr>
      </w:pPr>
    </w:p>
    <w:p w14:paraId="2CCCE101" w14:textId="77777777" w:rsidR="000656F5" w:rsidRPr="00FD4E55" w:rsidRDefault="000656F5" w:rsidP="009F733C">
      <w:pPr>
        <w:spacing w:after="0" w:line="240" w:lineRule="auto"/>
        <w:rPr>
          <w:rFonts w:cstheme="minorHAnsi"/>
          <w:color w:val="7030A0"/>
          <w:sz w:val="24"/>
          <w:szCs w:val="24"/>
        </w:rPr>
      </w:pPr>
    </w:p>
    <w:p w14:paraId="49E855AA" w14:textId="77777777" w:rsidR="00DD4107" w:rsidRPr="00FD4E55" w:rsidRDefault="00DD4107" w:rsidP="009F733C">
      <w:pPr>
        <w:numPr>
          <w:ilvl w:val="1"/>
          <w:numId w:val="0"/>
        </w:numPr>
        <w:spacing w:after="0" w:line="240" w:lineRule="auto"/>
        <w:jc w:val="center"/>
        <w:rPr>
          <w:rFonts w:ascii="Times New Roman" w:hAnsi="Times New Roman" w:cs="Times New Roman"/>
          <w:caps/>
          <w:color w:val="404040" w:themeColor="text1" w:themeTint="BF"/>
          <w:spacing w:val="20"/>
          <w:sz w:val="24"/>
          <w:szCs w:val="24"/>
        </w:rPr>
      </w:pPr>
      <w:r w:rsidRPr="00FD4E55">
        <w:rPr>
          <w:rFonts w:ascii="Times New Roman" w:hAnsi="Times New Roman" w:cs="Times New Roman"/>
          <w:caps/>
          <w:color w:val="404040" w:themeColor="text1" w:themeTint="BF"/>
          <w:spacing w:val="20"/>
          <w:sz w:val="24"/>
          <w:szCs w:val="24"/>
        </w:rPr>
        <w:t>PASIŪLYMAS</w:t>
      </w:r>
    </w:p>
    <w:p w14:paraId="712B2875" w14:textId="6B9795C5" w:rsidR="00DD4107" w:rsidRPr="00FD4E55" w:rsidRDefault="002D5AE0" w:rsidP="009F733C">
      <w:pPr>
        <w:spacing w:after="0" w:line="240" w:lineRule="auto"/>
        <w:jc w:val="center"/>
        <w:rPr>
          <w:rFonts w:ascii="Times New Roman" w:eastAsia="Helvetica Neue Light" w:hAnsi="Times New Roman" w:cs="Times New Roman"/>
          <w:caps/>
          <w:color w:val="000000"/>
          <w:spacing w:val="20"/>
          <w:sz w:val="24"/>
          <w:szCs w:val="24"/>
          <w:bdr w:val="nil"/>
        </w:rPr>
      </w:pPr>
      <w:bookmarkStart w:id="70" w:name="_Hlk170987504"/>
      <w:r>
        <w:rPr>
          <w:rFonts w:ascii="Times New Roman" w:eastAsia="Helvetica Neue Light" w:hAnsi="Times New Roman" w:cs="Times New Roman"/>
          <w:caps/>
          <w:color w:val="000000"/>
          <w:spacing w:val="20"/>
          <w:sz w:val="24"/>
          <w:szCs w:val="24"/>
          <w:bdr w:val="nil"/>
        </w:rPr>
        <w:t xml:space="preserve">DVIEJŲ AUTOMOBIULŲ </w:t>
      </w:r>
      <w:bookmarkEnd w:id="70"/>
      <w:r w:rsidR="001846FA" w:rsidRPr="00FD4E55">
        <w:rPr>
          <w:rFonts w:ascii="Times New Roman" w:eastAsia="Helvetica Neue Light" w:hAnsi="Times New Roman" w:cs="Times New Roman"/>
          <w:caps/>
          <w:color w:val="000000"/>
          <w:spacing w:val="20"/>
          <w:sz w:val="24"/>
          <w:szCs w:val="24"/>
          <w:bdr w:val="nil"/>
        </w:rPr>
        <w:t xml:space="preserve"> PIRKIMAS</w:t>
      </w:r>
    </w:p>
    <w:p w14:paraId="0D4A8BD1" w14:textId="77777777" w:rsidR="00F2200C" w:rsidRPr="00FD4E55" w:rsidRDefault="00F2200C" w:rsidP="00F2200C">
      <w:pPr>
        <w:spacing w:after="0" w:line="240" w:lineRule="auto"/>
        <w:rPr>
          <w:rFonts w:ascii="Times New Roman" w:eastAsia="Helvetica Neue Light" w:hAnsi="Times New Roman" w:cs="Times New Roman"/>
          <w:caps/>
          <w:color w:val="000000"/>
          <w:spacing w:val="20"/>
          <w:sz w:val="24"/>
          <w:szCs w:val="24"/>
          <w:bdr w:val="nil"/>
        </w:rPr>
      </w:pPr>
    </w:p>
    <w:p w14:paraId="32CFB4A1" w14:textId="49DF5697" w:rsidR="00F2200C" w:rsidRPr="00FD4E55" w:rsidRDefault="00FD4E55" w:rsidP="00F2200C">
      <w:pPr>
        <w:spacing w:after="0" w:line="240" w:lineRule="auto"/>
        <w:rPr>
          <w:rFonts w:ascii="Times New Roman" w:eastAsia="Helvetica Neue Light" w:hAnsi="Times New Roman" w:cs="Times New Roman"/>
          <w:color w:val="000000"/>
          <w:spacing w:val="20"/>
          <w:sz w:val="24"/>
          <w:szCs w:val="24"/>
          <w:bdr w:val="nil"/>
        </w:rPr>
      </w:pPr>
      <w:r w:rsidRPr="00FD4E55">
        <w:rPr>
          <w:rFonts w:ascii="Times New Roman" w:eastAsia="Helvetica Neue Light" w:hAnsi="Times New Roman" w:cs="Times New Roman"/>
          <w:color w:val="000000"/>
          <w:spacing w:val="20"/>
          <w:sz w:val="24"/>
          <w:szCs w:val="24"/>
          <w:bdr w:val="nil"/>
        </w:rPr>
        <w:t>VšĮ Ukmergės PSPC</w:t>
      </w:r>
    </w:p>
    <w:p w14:paraId="222607B3" w14:textId="77777777" w:rsidR="000656F5" w:rsidRPr="00DD4107" w:rsidRDefault="000656F5" w:rsidP="009F733C">
      <w:pPr>
        <w:spacing w:after="0" w:line="240" w:lineRule="auto"/>
        <w:jc w:val="center"/>
        <w:rPr>
          <w:rFonts w:ascii="Times New Roman" w:eastAsia="Helvetica Neue Light" w:hAnsi="Times New Roman" w:cs="Times New Roman"/>
          <w:caps/>
          <w:color w:val="000000"/>
          <w:spacing w:val="20"/>
          <w:sz w:val="28"/>
          <w:szCs w:val="28"/>
          <w:bdr w:val="nil"/>
        </w:rPr>
      </w:pPr>
    </w:p>
    <w:p w14:paraId="1FBBF835" w14:textId="77777777" w:rsidR="00DD4107" w:rsidRPr="00DD4107" w:rsidRDefault="00DD4107" w:rsidP="009F733C">
      <w:pPr>
        <w:spacing w:after="0" w:line="240" w:lineRule="auto"/>
        <w:jc w:val="center"/>
        <w:rPr>
          <w:rFonts w:ascii="Times New Roman" w:eastAsia="Times New Roman" w:hAnsi="Times New Roman" w:cs="Times New Roman"/>
          <w:bCs/>
        </w:rPr>
      </w:pPr>
    </w:p>
    <w:p w14:paraId="7BF9EAA6" w14:textId="77777777" w:rsidR="000656F5" w:rsidRPr="00DD4107" w:rsidRDefault="000656F5" w:rsidP="009F733C">
      <w:pPr>
        <w:suppressAutoHyphens/>
        <w:spacing w:after="0" w:line="240" w:lineRule="auto"/>
        <w:jc w:val="both"/>
        <w:rPr>
          <w:rFonts w:ascii="Times New Roman" w:eastAsia="Arial Unicode MS" w:hAnsi="Times New Roman" w:cs="Times New Roman"/>
          <w:color w:val="000000"/>
        </w:rPr>
      </w:pPr>
    </w:p>
    <w:p w14:paraId="5A6D331F" w14:textId="77777777" w:rsidR="0042151D" w:rsidRPr="00D61B23" w:rsidRDefault="0042151D" w:rsidP="0042151D">
      <w:pPr>
        <w:spacing w:after="0" w:line="240" w:lineRule="auto"/>
        <w:jc w:val="center"/>
        <w:rPr>
          <w:rFonts w:ascii="Times New Roman" w:eastAsia="Arial Unicode MS" w:hAnsi="Times New Roman" w:cs="Times New Roman"/>
          <w:b/>
          <w:sz w:val="22"/>
          <w:szCs w:val="22"/>
        </w:rPr>
      </w:pPr>
      <w:r w:rsidRPr="00D61B23">
        <w:rPr>
          <w:rFonts w:ascii="Times New Roman" w:eastAsia="Arial Unicode MS" w:hAnsi="Times New Roman" w:cs="Times New Roman"/>
          <w:b/>
          <w:sz w:val="22"/>
          <w:szCs w:val="22"/>
        </w:rPr>
        <w:t>1. INFORMACIJA APIE TIEKĖJĄ</w:t>
      </w:r>
    </w:p>
    <w:p w14:paraId="2A4F085A" w14:textId="77777777" w:rsidR="0042151D" w:rsidRPr="00D61B23" w:rsidRDefault="0042151D" w:rsidP="0042151D">
      <w:pPr>
        <w:widowControl w:val="0"/>
        <w:shd w:val="clear" w:color="auto" w:fill="FFFFFF"/>
        <w:spacing w:after="0" w:line="240" w:lineRule="auto"/>
        <w:jc w:val="center"/>
        <w:rPr>
          <w:rFonts w:ascii="Times New Roman" w:eastAsia="Arial Unicode MS" w:hAnsi="Times New Roman" w:cs="Times New Roman"/>
          <w:bCs/>
          <w:color w:val="000000"/>
          <w:sz w:val="22"/>
          <w:szCs w:val="22"/>
        </w:rPr>
      </w:pPr>
    </w:p>
    <w:tbl>
      <w:tblPr>
        <w:tblW w:w="49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41"/>
        <w:gridCol w:w="4677"/>
      </w:tblGrid>
      <w:tr w:rsidR="0042151D" w:rsidRPr="00D61B23" w14:paraId="7D65FCFE" w14:textId="77777777" w:rsidTr="00941F65">
        <w:trPr>
          <w:trHeight w:val="555"/>
        </w:trPr>
        <w:tc>
          <w:tcPr>
            <w:tcW w:w="2642" w:type="pct"/>
            <w:tcBorders>
              <w:top w:val="single" w:sz="4" w:space="0" w:color="auto"/>
              <w:left w:val="single" w:sz="4" w:space="0" w:color="auto"/>
              <w:bottom w:val="single" w:sz="4" w:space="0" w:color="auto"/>
              <w:right w:val="single" w:sz="4" w:space="0" w:color="auto"/>
            </w:tcBorders>
            <w:vAlign w:val="center"/>
            <w:hideMark/>
          </w:tcPr>
          <w:p w14:paraId="3500213D" w14:textId="77777777" w:rsidR="0042151D" w:rsidRPr="00D61B23" w:rsidRDefault="0042151D" w:rsidP="004B3E20">
            <w:pPr>
              <w:widowControl w:val="0"/>
              <w:spacing w:after="0"/>
              <w:jc w:val="both"/>
              <w:rPr>
                <w:rFonts w:ascii="Times New Roman" w:eastAsia="Arial Unicode MS" w:hAnsi="Times New Roman" w:cs="Times New Roman"/>
                <w:i/>
                <w:sz w:val="22"/>
                <w:szCs w:val="22"/>
              </w:rPr>
            </w:pPr>
            <w:r w:rsidRPr="00D61B23">
              <w:rPr>
                <w:rFonts w:ascii="Times New Roman" w:eastAsia="Arial Unicode MS" w:hAnsi="Times New Roman" w:cs="Times New Roman"/>
                <w:sz w:val="22"/>
                <w:szCs w:val="22"/>
              </w:rPr>
              <w:t xml:space="preserve">Tiekėjo pavadinimas </w:t>
            </w:r>
            <w:r w:rsidRPr="00D61B23">
              <w:rPr>
                <w:rFonts w:ascii="Times New Roman" w:eastAsia="Arial Unicode MS" w:hAnsi="Times New Roman" w:cs="Times New Roman"/>
                <w:i/>
                <w:sz w:val="22"/>
                <w:szCs w:val="22"/>
              </w:rPr>
              <w:t>(jeigu dalyvauja tiekėjų grupė, surašomi visi dalyvių pavadinimai)</w:t>
            </w:r>
          </w:p>
        </w:tc>
        <w:tc>
          <w:tcPr>
            <w:tcW w:w="2358" w:type="pct"/>
            <w:tcBorders>
              <w:top w:val="single" w:sz="4" w:space="0" w:color="auto"/>
              <w:left w:val="single" w:sz="4" w:space="0" w:color="auto"/>
              <w:bottom w:val="single" w:sz="4" w:space="0" w:color="auto"/>
              <w:right w:val="single" w:sz="4" w:space="0" w:color="auto"/>
            </w:tcBorders>
          </w:tcPr>
          <w:p w14:paraId="6107F202" w14:textId="77777777" w:rsidR="0042151D" w:rsidRPr="00D61B23" w:rsidRDefault="0042151D" w:rsidP="004B3E20">
            <w:pPr>
              <w:widowControl w:val="0"/>
              <w:spacing w:after="0"/>
              <w:jc w:val="both"/>
              <w:rPr>
                <w:rFonts w:ascii="Times New Roman" w:eastAsia="Arial Unicode MS" w:hAnsi="Times New Roman" w:cs="Times New Roman"/>
                <w:sz w:val="22"/>
                <w:szCs w:val="22"/>
              </w:rPr>
            </w:pPr>
          </w:p>
          <w:p w14:paraId="08DC1032" w14:textId="77777777" w:rsidR="0042151D" w:rsidRPr="00D61B23" w:rsidRDefault="0042151D" w:rsidP="004B3E20">
            <w:pPr>
              <w:widowControl w:val="0"/>
              <w:spacing w:after="0"/>
              <w:jc w:val="both"/>
              <w:rPr>
                <w:rFonts w:ascii="Times New Roman" w:eastAsia="Arial Unicode MS" w:hAnsi="Times New Roman" w:cs="Times New Roman"/>
                <w:sz w:val="22"/>
                <w:szCs w:val="22"/>
              </w:rPr>
            </w:pPr>
          </w:p>
        </w:tc>
      </w:tr>
      <w:tr w:rsidR="0042151D" w:rsidRPr="00D61B23" w14:paraId="56D078B6" w14:textId="77777777" w:rsidTr="00941F65">
        <w:trPr>
          <w:trHeight w:val="571"/>
        </w:trPr>
        <w:tc>
          <w:tcPr>
            <w:tcW w:w="2642" w:type="pct"/>
            <w:tcBorders>
              <w:top w:val="single" w:sz="4" w:space="0" w:color="auto"/>
              <w:left w:val="single" w:sz="4" w:space="0" w:color="auto"/>
              <w:bottom w:val="single" w:sz="4" w:space="0" w:color="auto"/>
              <w:right w:val="single" w:sz="4" w:space="0" w:color="auto"/>
            </w:tcBorders>
            <w:vAlign w:val="center"/>
            <w:hideMark/>
          </w:tcPr>
          <w:p w14:paraId="4CA78A45" w14:textId="77777777" w:rsidR="0042151D" w:rsidRPr="00D61B23" w:rsidRDefault="0042151D" w:rsidP="004B3E20">
            <w:pPr>
              <w:widowControl w:val="0"/>
              <w:spacing w:after="0"/>
              <w:jc w:val="both"/>
              <w:rPr>
                <w:rFonts w:ascii="Times New Roman" w:eastAsia="Arial Unicode MS" w:hAnsi="Times New Roman" w:cs="Times New Roman"/>
                <w:sz w:val="22"/>
                <w:szCs w:val="22"/>
              </w:rPr>
            </w:pPr>
            <w:r w:rsidRPr="00D61B23">
              <w:rPr>
                <w:rFonts w:ascii="Times New Roman" w:eastAsia="Arial Unicode MS" w:hAnsi="Times New Roman" w:cs="Times New Roman"/>
                <w:sz w:val="22"/>
                <w:szCs w:val="22"/>
              </w:rPr>
              <w:t>Tiekėjo adresas, juridinio asmens kodas</w:t>
            </w:r>
            <w:r w:rsidRPr="00D61B23">
              <w:rPr>
                <w:rFonts w:ascii="Times New Roman" w:eastAsia="Arial Unicode MS" w:hAnsi="Times New Roman" w:cs="Times New Roman"/>
                <w:i/>
                <w:sz w:val="22"/>
                <w:szCs w:val="22"/>
              </w:rPr>
              <w:t xml:space="preserve"> (jeigu dalyvauja tiekėjų grupė, surašomi visi dalyvių adresai)</w:t>
            </w:r>
          </w:p>
        </w:tc>
        <w:tc>
          <w:tcPr>
            <w:tcW w:w="2358" w:type="pct"/>
            <w:tcBorders>
              <w:top w:val="single" w:sz="4" w:space="0" w:color="auto"/>
              <w:left w:val="single" w:sz="4" w:space="0" w:color="auto"/>
              <w:bottom w:val="single" w:sz="4" w:space="0" w:color="auto"/>
              <w:right w:val="single" w:sz="4" w:space="0" w:color="auto"/>
            </w:tcBorders>
          </w:tcPr>
          <w:p w14:paraId="5270456B" w14:textId="77777777" w:rsidR="0042151D" w:rsidRPr="00D61B23" w:rsidRDefault="0042151D" w:rsidP="004B3E20">
            <w:pPr>
              <w:widowControl w:val="0"/>
              <w:spacing w:after="0"/>
              <w:jc w:val="both"/>
              <w:rPr>
                <w:rFonts w:ascii="Times New Roman" w:eastAsia="Arial Unicode MS" w:hAnsi="Times New Roman" w:cs="Times New Roman"/>
                <w:sz w:val="22"/>
                <w:szCs w:val="22"/>
              </w:rPr>
            </w:pPr>
          </w:p>
          <w:p w14:paraId="3823F73C" w14:textId="77777777" w:rsidR="0042151D" w:rsidRPr="00D61B23" w:rsidRDefault="0042151D" w:rsidP="004B3E20">
            <w:pPr>
              <w:widowControl w:val="0"/>
              <w:spacing w:after="0"/>
              <w:jc w:val="both"/>
              <w:rPr>
                <w:rFonts w:ascii="Times New Roman" w:eastAsia="Arial Unicode MS" w:hAnsi="Times New Roman" w:cs="Times New Roman"/>
                <w:sz w:val="22"/>
                <w:szCs w:val="22"/>
              </w:rPr>
            </w:pPr>
          </w:p>
        </w:tc>
      </w:tr>
      <w:tr w:rsidR="0042151D" w:rsidRPr="00D61B23" w14:paraId="06040AA1" w14:textId="77777777" w:rsidTr="00941F65">
        <w:trPr>
          <w:trHeight w:val="849"/>
        </w:trPr>
        <w:tc>
          <w:tcPr>
            <w:tcW w:w="2642" w:type="pct"/>
            <w:tcBorders>
              <w:top w:val="single" w:sz="4" w:space="0" w:color="auto"/>
              <w:left w:val="single" w:sz="4" w:space="0" w:color="auto"/>
              <w:bottom w:val="single" w:sz="4" w:space="0" w:color="auto"/>
              <w:right w:val="single" w:sz="4" w:space="0" w:color="auto"/>
            </w:tcBorders>
            <w:vAlign w:val="center"/>
            <w:hideMark/>
          </w:tcPr>
          <w:p w14:paraId="16B3B5A3" w14:textId="77777777" w:rsidR="0042151D" w:rsidRPr="00D61B23" w:rsidRDefault="0042151D" w:rsidP="004B3E20">
            <w:pPr>
              <w:widowControl w:val="0"/>
              <w:spacing w:after="0"/>
              <w:jc w:val="both"/>
              <w:rPr>
                <w:rFonts w:ascii="Times New Roman" w:eastAsia="Arial Unicode MS" w:hAnsi="Times New Roman" w:cs="Times New Roman"/>
                <w:sz w:val="22"/>
                <w:szCs w:val="22"/>
              </w:rPr>
            </w:pPr>
            <w:r w:rsidRPr="00D61B23">
              <w:rPr>
                <w:rFonts w:ascii="Times New Roman" w:eastAsia="Arial Unicode MS" w:hAnsi="Times New Roman" w:cs="Times New Roman"/>
                <w:sz w:val="22"/>
                <w:szCs w:val="22"/>
              </w:rPr>
              <w:t>Už pasiūlymą atsakingo asmens vardas, pavardė (</w:t>
            </w:r>
            <w:r w:rsidRPr="00D61B23">
              <w:rPr>
                <w:rFonts w:ascii="Times New Roman" w:eastAsia="Arial Unicode MS" w:hAnsi="Times New Roman" w:cs="Times New Roman"/>
                <w:i/>
                <w:sz w:val="22"/>
                <w:szCs w:val="22"/>
              </w:rPr>
              <w:t>jeigu dalyvauja tiekėjų grupė, ū</w:t>
            </w:r>
            <w:r w:rsidRPr="00D61B23">
              <w:rPr>
                <w:rFonts w:ascii="Times New Roman" w:eastAsia="Calibri" w:hAnsi="Times New Roman" w:cs="Times New Roman"/>
                <w:i/>
                <w:sz w:val="22"/>
                <w:szCs w:val="22"/>
              </w:rPr>
              <w:t>kio subjektų grupės narys, atstovaujantis grupei</w:t>
            </w:r>
            <w:r w:rsidRPr="00D61B23">
              <w:rPr>
                <w:rFonts w:ascii="Times New Roman" w:eastAsia="Calibri" w:hAnsi="Times New Roman" w:cs="Times New Roman"/>
                <w:sz w:val="22"/>
                <w:szCs w:val="22"/>
              </w:rPr>
              <w:t>)</w:t>
            </w:r>
          </w:p>
        </w:tc>
        <w:tc>
          <w:tcPr>
            <w:tcW w:w="2358" w:type="pct"/>
            <w:tcBorders>
              <w:top w:val="single" w:sz="4" w:space="0" w:color="auto"/>
              <w:left w:val="single" w:sz="4" w:space="0" w:color="auto"/>
              <w:bottom w:val="single" w:sz="4" w:space="0" w:color="auto"/>
              <w:right w:val="single" w:sz="4" w:space="0" w:color="auto"/>
            </w:tcBorders>
          </w:tcPr>
          <w:p w14:paraId="074BE7B0" w14:textId="77777777" w:rsidR="0042151D" w:rsidRPr="00D61B23" w:rsidRDefault="0042151D" w:rsidP="004B3E20">
            <w:pPr>
              <w:widowControl w:val="0"/>
              <w:spacing w:after="0"/>
              <w:jc w:val="both"/>
              <w:rPr>
                <w:rFonts w:ascii="Times New Roman" w:eastAsia="Arial Unicode MS" w:hAnsi="Times New Roman" w:cs="Times New Roman"/>
                <w:sz w:val="22"/>
                <w:szCs w:val="22"/>
              </w:rPr>
            </w:pPr>
          </w:p>
        </w:tc>
      </w:tr>
      <w:tr w:rsidR="0042151D" w:rsidRPr="00D61B23" w14:paraId="55F914B8" w14:textId="77777777" w:rsidTr="00941F65">
        <w:trPr>
          <w:trHeight w:val="277"/>
        </w:trPr>
        <w:tc>
          <w:tcPr>
            <w:tcW w:w="2642" w:type="pct"/>
            <w:tcBorders>
              <w:top w:val="single" w:sz="4" w:space="0" w:color="auto"/>
              <w:left w:val="single" w:sz="4" w:space="0" w:color="auto"/>
              <w:bottom w:val="single" w:sz="4" w:space="0" w:color="auto"/>
              <w:right w:val="single" w:sz="4" w:space="0" w:color="auto"/>
            </w:tcBorders>
            <w:vAlign w:val="center"/>
            <w:hideMark/>
          </w:tcPr>
          <w:p w14:paraId="64188519" w14:textId="77777777" w:rsidR="0042151D" w:rsidRPr="00D61B23" w:rsidRDefault="0042151D" w:rsidP="004B3E20">
            <w:pPr>
              <w:widowControl w:val="0"/>
              <w:spacing w:after="0"/>
              <w:jc w:val="both"/>
              <w:rPr>
                <w:rFonts w:ascii="Times New Roman" w:eastAsia="Arial Unicode MS" w:hAnsi="Times New Roman" w:cs="Times New Roman"/>
                <w:sz w:val="22"/>
                <w:szCs w:val="22"/>
              </w:rPr>
            </w:pPr>
            <w:r w:rsidRPr="00D61B23">
              <w:rPr>
                <w:rFonts w:ascii="Times New Roman" w:eastAsia="Arial Unicode MS" w:hAnsi="Times New Roman" w:cs="Times New Roman"/>
                <w:sz w:val="22"/>
                <w:szCs w:val="22"/>
              </w:rPr>
              <w:t>Telefono numeris</w:t>
            </w:r>
          </w:p>
        </w:tc>
        <w:tc>
          <w:tcPr>
            <w:tcW w:w="2358" w:type="pct"/>
            <w:tcBorders>
              <w:top w:val="single" w:sz="4" w:space="0" w:color="auto"/>
              <w:left w:val="single" w:sz="4" w:space="0" w:color="auto"/>
              <w:bottom w:val="single" w:sz="4" w:space="0" w:color="auto"/>
              <w:right w:val="single" w:sz="4" w:space="0" w:color="auto"/>
            </w:tcBorders>
          </w:tcPr>
          <w:p w14:paraId="1BB6FC48" w14:textId="77777777" w:rsidR="0042151D" w:rsidRPr="00D61B23" w:rsidRDefault="0042151D" w:rsidP="004B3E20">
            <w:pPr>
              <w:widowControl w:val="0"/>
              <w:spacing w:after="0"/>
              <w:jc w:val="both"/>
              <w:rPr>
                <w:rFonts w:ascii="Times New Roman" w:eastAsia="Arial Unicode MS" w:hAnsi="Times New Roman" w:cs="Times New Roman"/>
                <w:sz w:val="22"/>
                <w:szCs w:val="22"/>
              </w:rPr>
            </w:pPr>
          </w:p>
        </w:tc>
      </w:tr>
      <w:tr w:rsidR="0042151D" w:rsidRPr="00D61B23" w14:paraId="043559C7" w14:textId="77777777" w:rsidTr="00941F65">
        <w:trPr>
          <w:trHeight w:val="277"/>
        </w:trPr>
        <w:tc>
          <w:tcPr>
            <w:tcW w:w="2642" w:type="pct"/>
            <w:tcBorders>
              <w:top w:val="single" w:sz="4" w:space="0" w:color="auto"/>
              <w:left w:val="single" w:sz="4" w:space="0" w:color="auto"/>
              <w:bottom w:val="single" w:sz="4" w:space="0" w:color="auto"/>
              <w:right w:val="single" w:sz="4" w:space="0" w:color="auto"/>
            </w:tcBorders>
            <w:vAlign w:val="center"/>
            <w:hideMark/>
          </w:tcPr>
          <w:p w14:paraId="4F9CCA62" w14:textId="77777777" w:rsidR="0042151D" w:rsidRPr="00D61B23" w:rsidRDefault="0042151D" w:rsidP="004B3E20">
            <w:pPr>
              <w:widowControl w:val="0"/>
              <w:spacing w:after="0"/>
              <w:jc w:val="both"/>
              <w:rPr>
                <w:rFonts w:ascii="Times New Roman" w:eastAsia="Arial Unicode MS" w:hAnsi="Times New Roman" w:cs="Times New Roman"/>
                <w:sz w:val="22"/>
                <w:szCs w:val="22"/>
              </w:rPr>
            </w:pPr>
            <w:r w:rsidRPr="00D61B23">
              <w:rPr>
                <w:rFonts w:ascii="Times New Roman" w:eastAsia="Arial Unicode MS" w:hAnsi="Times New Roman" w:cs="Times New Roman"/>
                <w:sz w:val="22"/>
                <w:szCs w:val="22"/>
              </w:rPr>
              <w:t>El. pašto adresas</w:t>
            </w:r>
          </w:p>
        </w:tc>
        <w:tc>
          <w:tcPr>
            <w:tcW w:w="2358" w:type="pct"/>
            <w:tcBorders>
              <w:top w:val="single" w:sz="4" w:space="0" w:color="auto"/>
              <w:left w:val="single" w:sz="4" w:space="0" w:color="auto"/>
              <w:bottom w:val="single" w:sz="4" w:space="0" w:color="auto"/>
              <w:right w:val="single" w:sz="4" w:space="0" w:color="auto"/>
            </w:tcBorders>
          </w:tcPr>
          <w:p w14:paraId="4D0CEEE3" w14:textId="77777777" w:rsidR="0042151D" w:rsidRPr="00D61B23" w:rsidRDefault="0042151D" w:rsidP="004B3E20">
            <w:pPr>
              <w:widowControl w:val="0"/>
              <w:spacing w:after="0"/>
              <w:jc w:val="both"/>
              <w:rPr>
                <w:rFonts w:ascii="Times New Roman" w:eastAsia="Arial Unicode MS" w:hAnsi="Times New Roman" w:cs="Times New Roman"/>
                <w:sz w:val="22"/>
                <w:szCs w:val="22"/>
              </w:rPr>
            </w:pPr>
          </w:p>
        </w:tc>
      </w:tr>
    </w:tbl>
    <w:p w14:paraId="0DC1DC92" w14:textId="77777777" w:rsidR="0042151D" w:rsidRPr="00D61B23" w:rsidRDefault="0042151D" w:rsidP="0042151D">
      <w:pPr>
        <w:spacing w:after="0" w:line="240" w:lineRule="auto"/>
        <w:rPr>
          <w:rFonts w:ascii="Times New Roman" w:eastAsia="Arial Unicode MS" w:hAnsi="Times New Roman" w:cs="Times New Roman"/>
          <w:b/>
          <w:i/>
          <w:sz w:val="22"/>
          <w:szCs w:val="22"/>
        </w:rPr>
      </w:pPr>
    </w:p>
    <w:p w14:paraId="61378622" w14:textId="77777777" w:rsidR="0042151D" w:rsidRPr="00D61B23" w:rsidRDefault="0042151D" w:rsidP="0042151D">
      <w:pPr>
        <w:tabs>
          <w:tab w:val="left" w:pos="567"/>
        </w:tabs>
        <w:spacing w:after="0" w:line="240" w:lineRule="auto"/>
        <w:contextualSpacing/>
        <w:jc w:val="center"/>
        <w:rPr>
          <w:rFonts w:ascii="Times New Roman" w:eastAsia="Times New Roman" w:hAnsi="Times New Roman" w:cs="Times New Roman"/>
          <w:b/>
          <w:bCs/>
          <w:sz w:val="22"/>
          <w:szCs w:val="22"/>
        </w:rPr>
      </w:pPr>
      <w:r w:rsidRPr="00D61B23">
        <w:rPr>
          <w:rFonts w:ascii="Times New Roman" w:eastAsia="Times New Roman" w:hAnsi="Times New Roman" w:cs="Times New Roman"/>
          <w:b/>
          <w:bCs/>
          <w:sz w:val="22"/>
          <w:szCs w:val="22"/>
        </w:rPr>
        <w:t>2. INFORMACIJA APIE ŪKIO SUBJEKTUS, KURIŲ PAJĖGUMAIS TIEKĖJAS REMIASI, KAD ATITIKTŲ PERKANČIOSIOS ORGANIZACIJOS KELIAMUS KVALIFIKACIJOS REIKALAVIMUS (JEIGU TOKIE REIKALAVIMAI KELIAMI) (</w:t>
      </w:r>
      <w:r w:rsidRPr="00D61B23">
        <w:rPr>
          <w:rFonts w:ascii="Times New Roman" w:eastAsia="Times New Roman" w:hAnsi="Times New Roman" w:cs="Times New Roman"/>
          <w:b/>
          <w:bCs/>
          <w:i/>
          <w:iCs/>
          <w:sz w:val="22"/>
          <w:szCs w:val="22"/>
        </w:rPr>
        <w:t xml:space="preserve">nurodomi ir </w:t>
      </w:r>
      <w:proofErr w:type="spellStart"/>
      <w:r w:rsidRPr="00D61B23">
        <w:rPr>
          <w:rFonts w:ascii="Times New Roman" w:eastAsia="Times New Roman" w:hAnsi="Times New Roman" w:cs="Times New Roman"/>
          <w:b/>
          <w:bCs/>
          <w:i/>
          <w:iCs/>
          <w:sz w:val="22"/>
          <w:szCs w:val="22"/>
        </w:rPr>
        <w:t>kvazisubtiekėjai</w:t>
      </w:r>
      <w:proofErr w:type="spellEnd"/>
      <w:r w:rsidRPr="00D61B23">
        <w:rPr>
          <w:rFonts w:ascii="Times New Roman" w:eastAsia="Times New Roman" w:hAnsi="Times New Roman" w:cs="Times New Roman"/>
          <w:b/>
          <w:bCs/>
          <w:i/>
          <w:iCs/>
          <w:sz w:val="22"/>
          <w:szCs w:val="22"/>
        </w:rPr>
        <w:t xml:space="preserve"> – fiziniai asmenys, kuriuos ketinama įdarbinti pirkimo laimėjimo atveju)</w:t>
      </w:r>
    </w:p>
    <w:p w14:paraId="2A21AFED" w14:textId="77777777" w:rsidR="0042151D" w:rsidRPr="00D61B23" w:rsidRDefault="0042151D" w:rsidP="0042151D">
      <w:pPr>
        <w:spacing w:after="0" w:line="240" w:lineRule="auto"/>
        <w:contextualSpacing/>
        <w:jc w:val="center"/>
        <w:rPr>
          <w:rFonts w:ascii="Times New Roman" w:eastAsia="Times New Roman" w:hAnsi="Times New Roman" w:cs="Times New Roman"/>
          <w:i/>
          <w:iCs/>
          <w:sz w:val="22"/>
          <w:szCs w:val="22"/>
        </w:rPr>
      </w:pPr>
      <w:r w:rsidRPr="00D61B23">
        <w:rPr>
          <w:rFonts w:ascii="Times New Roman" w:eastAsia="Times New Roman" w:hAnsi="Times New Roman" w:cs="Times New Roman"/>
          <w:i/>
          <w:iCs/>
          <w:sz w:val="22"/>
          <w:szCs w:val="22"/>
        </w:rPr>
        <w:t>(pildoma, jei tiekėjas pasitelkia kitų ūkio subjektų pajėgumais pagal VPĮ 49 str.)</w:t>
      </w:r>
    </w:p>
    <w:tbl>
      <w:tblPr>
        <w:tblStyle w:val="Lentelstinklelis1"/>
        <w:tblW w:w="9918" w:type="dxa"/>
        <w:tblLook w:val="04A0" w:firstRow="1" w:lastRow="0" w:firstColumn="1" w:lastColumn="0" w:noHBand="0" w:noVBand="1"/>
      </w:tblPr>
      <w:tblGrid>
        <w:gridCol w:w="570"/>
        <w:gridCol w:w="3141"/>
        <w:gridCol w:w="2681"/>
        <w:gridCol w:w="3526"/>
      </w:tblGrid>
      <w:tr w:rsidR="0042151D" w:rsidRPr="00D61B23" w14:paraId="465220CC" w14:textId="77777777" w:rsidTr="004B3E20">
        <w:tc>
          <w:tcPr>
            <w:tcW w:w="570" w:type="dxa"/>
            <w:shd w:val="clear" w:color="auto" w:fill="DEEAF6" w:themeFill="accent5" w:themeFillTint="33"/>
          </w:tcPr>
          <w:p w14:paraId="6966EE50" w14:textId="77777777" w:rsidR="0042151D" w:rsidRPr="00D61B23" w:rsidRDefault="0042151D" w:rsidP="004B3E20">
            <w:pPr>
              <w:pBdr>
                <w:top w:val="nil"/>
                <w:left w:val="nil"/>
                <w:bottom w:val="nil"/>
                <w:right w:val="nil"/>
                <w:between w:val="nil"/>
                <w:bar w:val="nil"/>
              </w:pBdr>
              <w:rPr>
                <w:rFonts w:eastAsia="Arial Unicode MS"/>
                <w:b/>
                <w:sz w:val="22"/>
                <w:szCs w:val="22"/>
                <w:bdr w:val="nil"/>
              </w:rPr>
            </w:pPr>
            <w:r w:rsidRPr="00D61B23">
              <w:rPr>
                <w:rFonts w:eastAsia="Arial Unicode MS"/>
                <w:b/>
                <w:sz w:val="22"/>
                <w:szCs w:val="22"/>
                <w:bdr w:val="nil"/>
              </w:rPr>
              <w:t>Eil. Nr.</w:t>
            </w:r>
          </w:p>
        </w:tc>
        <w:tc>
          <w:tcPr>
            <w:tcW w:w="3141" w:type="dxa"/>
            <w:shd w:val="clear" w:color="auto" w:fill="DEEAF6" w:themeFill="accent5" w:themeFillTint="33"/>
          </w:tcPr>
          <w:p w14:paraId="2CD15D63" w14:textId="77777777" w:rsidR="0042151D" w:rsidRPr="00D61B23" w:rsidRDefault="0042151D" w:rsidP="004B3E20">
            <w:pPr>
              <w:pBdr>
                <w:top w:val="nil"/>
                <w:left w:val="nil"/>
                <w:bottom w:val="nil"/>
                <w:right w:val="nil"/>
                <w:between w:val="nil"/>
                <w:bar w:val="nil"/>
              </w:pBdr>
              <w:rPr>
                <w:rFonts w:eastAsia="Arial Unicode MS"/>
                <w:b/>
                <w:sz w:val="22"/>
                <w:szCs w:val="22"/>
                <w:bdr w:val="nil"/>
              </w:rPr>
            </w:pPr>
            <w:r w:rsidRPr="00D61B23">
              <w:rPr>
                <w:rFonts w:eastAsia="Arial Unicode MS"/>
                <w:b/>
                <w:sz w:val="22"/>
                <w:szCs w:val="22"/>
                <w:bdr w:val="nil"/>
              </w:rPr>
              <w:t>Ūkio subjekto pavadinimas, juridinio asmens kodas, adresas</w:t>
            </w:r>
          </w:p>
        </w:tc>
        <w:tc>
          <w:tcPr>
            <w:tcW w:w="2681" w:type="dxa"/>
            <w:shd w:val="clear" w:color="auto" w:fill="DEEAF6" w:themeFill="accent5" w:themeFillTint="33"/>
          </w:tcPr>
          <w:p w14:paraId="76F86F23" w14:textId="77777777" w:rsidR="0042151D" w:rsidRPr="00D61B23" w:rsidRDefault="0042151D" w:rsidP="004B3E20">
            <w:pPr>
              <w:pBdr>
                <w:top w:val="nil"/>
                <w:left w:val="nil"/>
                <w:bottom w:val="nil"/>
                <w:right w:val="nil"/>
                <w:between w:val="nil"/>
                <w:bar w:val="nil"/>
              </w:pBdr>
              <w:rPr>
                <w:rFonts w:eastAsia="Arial Unicode MS"/>
                <w:b/>
                <w:sz w:val="22"/>
                <w:szCs w:val="22"/>
                <w:bdr w:val="nil"/>
              </w:rPr>
            </w:pPr>
            <w:r w:rsidRPr="00D61B23">
              <w:rPr>
                <w:rFonts w:eastAsia="Arial Unicode MS"/>
                <w:b/>
                <w:sz w:val="22"/>
                <w:szCs w:val="22"/>
                <w:bdr w:val="nil"/>
              </w:rPr>
              <w:t>Nuoroda į skelbimo apie pirkimą punkto sąlygą, kuriai atitikti remiamasi ūkio subjekto pajėgumais</w:t>
            </w:r>
          </w:p>
        </w:tc>
        <w:tc>
          <w:tcPr>
            <w:tcW w:w="3526" w:type="dxa"/>
            <w:shd w:val="clear" w:color="auto" w:fill="DEEAF6" w:themeFill="accent5" w:themeFillTint="33"/>
          </w:tcPr>
          <w:p w14:paraId="33CC7931" w14:textId="0E9CB94A" w:rsidR="0042151D" w:rsidRPr="00D61B23" w:rsidRDefault="005A3372" w:rsidP="004B3E20">
            <w:pPr>
              <w:pBdr>
                <w:top w:val="nil"/>
                <w:left w:val="nil"/>
                <w:bottom w:val="nil"/>
                <w:right w:val="nil"/>
                <w:between w:val="nil"/>
                <w:bar w:val="nil"/>
              </w:pBdr>
              <w:rPr>
                <w:rFonts w:eastAsia="Arial Unicode MS"/>
                <w:b/>
                <w:sz w:val="22"/>
                <w:szCs w:val="22"/>
                <w:bdr w:val="nil"/>
              </w:rPr>
            </w:pPr>
            <w:r w:rsidRPr="00D61B23">
              <w:rPr>
                <w:rFonts w:eastAsia="Arial Unicode MS"/>
                <w:b/>
                <w:sz w:val="22"/>
                <w:szCs w:val="22"/>
                <w:bdr w:val="nil"/>
              </w:rPr>
              <w:t xml:space="preserve">Sutarties objekto dalies, perduodamos vykdyti subtiekėjui, aprašymas, </w:t>
            </w:r>
            <w:r w:rsidR="00E9786B" w:rsidRPr="00D61B23">
              <w:rPr>
                <w:rFonts w:eastAsia="Arial Unicode MS"/>
                <w:b/>
                <w:sz w:val="22"/>
                <w:szCs w:val="22"/>
                <w:bdr w:val="nil"/>
              </w:rPr>
              <w:t>perduodamos objekto dalies dydis procentais ar Eur</w:t>
            </w:r>
            <w:r w:rsidRPr="00D61B23">
              <w:rPr>
                <w:rFonts w:eastAsia="Arial Unicode MS"/>
                <w:b/>
                <w:sz w:val="22"/>
                <w:szCs w:val="22"/>
                <w:bdr w:val="nil"/>
              </w:rPr>
              <w:t>.</w:t>
            </w:r>
          </w:p>
        </w:tc>
      </w:tr>
      <w:tr w:rsidR="0042151D" w:rsidRPr="00D61B23" w14:paraId="2419C835" w14:textId="77777777" w:rsidTr="004B3E20">
        <w:tc>
          <w:tcPr>
            <w:tcW w:w="570" w:type="dxa"/>
          </w:tcPr>
          <w:p w14:paraId="57C0FD56" w14:textId="77777777" w:rsidR="0042151D" w:rsidRPr="00D61B23" w:rsidRDefault="0042151D" w:rsidP="004B3E20">
            <w:pPr>
              <w:pBdr>
                <w:top w:val="nil"/>
                <w:left w:val="nil"/>
                <w:bottom w:val="nil"/>
                <w:right w:val="nil"/>
                <w:between w:val="nil"/>
                <w:bar w:val="nil"/>
              </w:pBdr>
              <w:rPr>
                <w:rFonts w:eastAsia="Arial Unicode MS"/>
                <w:bCs/>
                <w:sz w:val="22"/>
                <w:szCs w:val="22"/>
                <w:bdr w:val="nil"/>
              </w:rPr>
            </w:pPr>
            <w:r w:rsidRPr="00D61B23">
              <w:rPr>
                <w:rFonts w:eastAsia="Arial Unicode MS"/>
                <w:bCs/>
                <w:sz w:val="22"/>
                <w:szCs w:val="22"/>
                <w:bdr w:val="nil"/>
              </w:rPr>
              <w:t>1.</w:t>
            </w:r>
          </w:p>
        </w:tc>
        <w:tc>
          <w:tcPr>
            <w:tcW w:w="3141" w:type="dxa"/>
          </w:tcPr>
          <w:p w14:paraId="21C3B42B" w14:textId="77777777" w:rsidR="0042151D" w:rsidRPr="00D61B23" w:rsidRDefault="0042151D" w:rsidP="004B3E20">
            <w:pPr>
              <w:pBdr>
                <w:top w:val="nil"/>
                <w:left w:val="nil"/>
                <w:bottom w:val="nil"/>
                <w:right w:val="nil"/>
                <w:between w:val="nil"/>
                <w:bar w:val="nil"/>
              </w:pBdr>
              <w:rPr>
                <w:rFonts w:eastAsia="Arial Unicode MS"/>
                <w:bCs/>
                <w:sz w:val="22"/>
                <w:szCs w:val="22"/>
                <w:bdr w:val="nil"/>
              </w:rPr>
            </w:pPr>
          </w:p>
        </w:tc>
        <w:tc>
          <w:tcPr>
            <w:tcW w:w="2681" w:type="dxa"/>
          </w:tcPr>
          <w:p w14:paraId="6BE3ACFC" w14:textId="77777777" w:rsidR="0042151D" w:rsidRPr="00D61B23" w:rsidRDefault="0042151D" w:rsidP="004B3E20">
            <w:pPr>
              <w:pBdr>
                <w:top w:val="nil"/>
                <w:left w:val="nil"/>
                <w:bottom w:val="nil"/>
                <w:right w:val="nil"/>
                <w:between w:val="nil"/>
                <w:bar w:val="nil"/>
              </w:pBdr>
              <w:rPr>
                <w:rFonts w:eastAsia="Arial Unicode MS"/>
                <w:bCs/>
                <w:sz w:val="22"/>
                <w:szCs w:val="22"/>
                <w:bdr w:val="nil"/>
              </w:rPr>
            </w:pPr>
          </w:p>
        </w:tc>
        <w:tc>
          <w:tcPr>
            <w:tcW w:w="3526" w:type="dxa"/>
          </w:tcPr>
          <w:p w14:paraId="187037CF" w14:textId="77777777" w:rsidR="0042151D" w:rsidRPr="00D61B23" w:rsidRDefault="0042151D" w:rsidP="004B3E20">
            <w:pPr>
              <w:pBdr>
                <w:top w:val="nil"/>
                <w:left w:val="nil"/>
                <w:bottom w:val="nil"/>
                <w:right w:val="nil"/>
                <w:between w:val="nil"/>
                <w:bar w:val="nil"/>
              </w:pBdr>
              <w:rPr>
                <w:rFonts w:eastAsia="Arial Unicode MS"/>
                <w:bCs/>
                <w:sz w:val="22"/>
                <w:szCs w:val="22"/>
                <w:bdr w:val="nil"/>
              </w:rPr>
            </w:pPr>
          </w:p>
        </w:tc>
      </w:tr>
    </w:tbl>
    <w:p w14:paraId="0C226216" w14:textId="77777777" w:rsidR="0042151D" w:rsidRPr="00D61B23" w:rsidRDefault="0042151D" w:rsidP="0042151D">
      <w:pPr>
        <w:tabs>
          <w:tab w:val="left" w:pos="567"/>
        </w:tabs>
        <w:spacing w:after="0" w:line="240" w:lineRule="auto"/>
        <w:contextualSpacing/>
        <w:jc w:val="center"/>
        <w:rPr>
          <w:rFonts w:ascii="Times New Roman" w:eastAsia="Times New Roman" w:hAnsi="Times New Roman" w:cs="Times New Roman"/>
          <w:b/>
          <w:bCs/>
          <w:sz w:val="22"/>
          <w:szCs w:val="22"/>
        </w:rPr>
      </w:pPr>
    </w:p>
    <w:p w14:paraId="1E19AEC0" w14:textId="77777777" w:rsidR="0042151D" w:rsidRPr="00D61B23" w:rsidRDefault="0042151D" w:rsidP="0042151D">
      <w:pPr>
        <w:tabs>
          <w:tab w:val="left" w:pos="567"/>
        </w:tabs>
        <w:spacing w:after="0" w:line="240" w:lineRule="auto"/>
        <w:contextualSpacing/>
        <w:jc w:val="center"/>
        <w:rPr>
          <w:rFonts w:ascii="Times New Roman" w:eastAsia="Calibri" w:hAnsi="Times New Roman" w:cs="Times New Roman"/>
          <w:b/>
          <w:bCs/>
          <w:color w:val="000000" w:themeColor="text1"/>
          <w:sz w:val="22"/>
          <w:szCs w:val="22"/>
        </w:rPr>
      </w:pPr>
      <w:r w:rsidRPr="00D61B23">
        <w:rPr>
          <w:rFonts w:ascii="Times New Roman" w:eastAsia="Times New Roman" w:hAnsi="Times New Roman" w:cs="Times New Roman"/>
          <w:b/>
          <w:bCs/>
          <w:sz w:val="22"/>
          <w:szCs w:val="22"/>
        </w:rPr>
        <w:t>3. INFORMACIJA APIE SUBTIEKĖJUS IR JIEMS PERDUODAMA VYKDYTI SUTARTIES DALIS</w:t>
      </w:r>
    </w:p>
    <w:p w14:paraId="5A51BD89" w14:textId="77777777" w:rsidR="0042151D" w:rsidRPr="00D61B23" w:rsidRDefault="0042151D" w:rsidP="0042151D">
      <w:pPr>
        <w:spacing w:after="0" w:line="240" w:lineRule="auto"/>
        <w:ind w:left="567"/>
        <w:contextualSpacing/>
        <w:jc w:val="center"/>
        <w:rPr>
          <w:rFonts w:ascii="Times New Roman" w:eastAsia="Calibri" w:hAnsi="Times New Roman" w:cs="Times New Roman"/>
          <w:i/>
          <w:iCs/>
          <w:color w:val="000000" w:themeColor="text1"/>
          <w:sz w:val="22"/>
          <w:szCs w:val="22"/>
        </w:rPr>
      </w:pPr>
      <w:r w:rsidRPr="00D61B23">
        <w:rPr>
          <w:rFonts w:ascii="Times New Roman" w:eastAsia="Calibri" w:hAnsi="Times New Roman" w:cs="Times New Roman"/>
          <w:i/>
          <w:iCs/>
          <w:color w:val="000000" w:themeColor="text1"/>
          <w:sz w:val="22"/>
          <w:szCs w:val="22"/>
        </w:rPr>
        <w:t>(pildoma, jei tiekėjas pasitelkia subtiekėjus)</w:t>
      </w:r>
    </w:p>
    <w:tbl>
      <w:tblPr>
        <w:tblStyle w:val="Lentelstinklelis2"/>
        <w:tblW w:w="9931" w:type="dxa"/>
        <w:tblLook w:val="04A0" w:firstRow="1" w:lastRow="0" w:firstColumn="1" w:lastColumn="0" w:noHBand="0" w:noVBand="1"/>
      </w:tblPr>
      <w:tblGrid>
        <w:gridCol w:w="556"/>
        <w:gridCol w:w="4205"/>
        <w:gridCol w:w="5170"/>
      </w:tblGrid>
      <w:tr w:rsidR="0042151D" w:rsidRPr="00D61B23" w14:paraId="20C56288" w14:textId="77777777" w:rsidTr="00941F65">
        <w:trPr>
          <w:trHeight w:val="760"/>
        </w:trPr>
        <w:tc>
          <w:tcPr>
            <w:tcW w:w="556" w:type="dxa"/>
            <w:shd w:val="clear" w:color="auto" w:fill="DEEAF6" w:themeFill="accent5" w:themeFillTint="33"/>
          </w:tcPr>
          <w:p w14:paraId="0CE11D0B" w14:textId="77777777" w:rsidR="0042151D" w:rsidRPr="00D61B23" w:rsidRDefault="0042151D" w:rsidP="004B3E20">
            <w:pPr>
              <w:pBdr>
                <w:top w:val="nil"/>
                <w:left w:val="nil"/>
                <w:bottom w:val="nil"/>
                <w:right w:val="nil"/>
                <w:between w:val="nil"/>
                <w:bar w:val="nil"/>
              </w:pBdr>
              <w:rPr>
                <w:rFonts w:eastAsia="Arial Unicode MS"/>
                <w:b/>
                <w:sz w:val="22"/>
                <w:szCs w:val="22"/>
                <w:bdr w:val="nil"/>
              </w:rPr>
            </w:pPr>
            <w:r w:rsidRPr="00D61B23">
              <w:rPr>
                <w:rFonts w:eastAsia="Arial Unicode MS"/>
                <w:b/>
                <w:sz w:val="22"/>
                <w:szCs w:val="22"/>
                <w:bdr w:val="nil"/>
              </w:rPr>
              <w:t>Eil. Nr.</w:t>
            </w:r>
          </w:p>
        </w:tc>
        <w:tc>
          <w:tcPr>
            <w:tcW w:w="4205" w:type="dxa"/>
            <w:shd w:val="clear" w:color="auto" w:fill="DEEAF6" w:themeFill="accent5" w:themeFillTint="33"/>
          </w:tcPr>
          <w:p w14:paraId="3323F488" w14:textId="77777777" w:rsidR="0042151D" w:rsidRPr="00D61B23" w:rsidRDefault="0042151D" w:rsidP="004B3E20">
            <w:pPr>
              <w:pBdr>
                <w:top w:val="nil"/>
                <w:left w:val="nil"/>
                <w:bottom w:val="nil"/>
                <w:right w:val="nil"/>
                <w:between w:val="nil"/>
                <w:bar w:val="nil"/>
              </w:pBdr>
              <w:rPr>
                <w:rFonts w:eastAsia="Arial Unicode MS"/>
                <w:b/>
                <w:sz w:val="22"/>
                <w:szCs w:val="22"/>
                <w:bdr w:val="nil"/>
              </w:rPr>
            </w:pPr>
            <w:r w:rsidRPr="00D61B23">
              <w:rPr>
                <w:rFonts w:eastAsia="Arial Unicode MS"/>
                <w:b/>
                <w:sz w:val="22"/>
                <w:szCs w:val="22"/>
                <w:bdr w:val="nil"/>
              </w:rPr>
              <w:t>Subtiekėjo pavadinimas, juridinio asmens kodas, adresas*</w:t>
            </w:r>
          </w:p>
        </w:tc>
        <w:tc>
          <w:tcPr>
            <w:tcW w:w="5170" w:type="dxa"/>
            <w:shd w:val="clear" w:color="auto" w:fill="DEEAF6" w:themeFill="accent5" w:themeFillTint="33"/>
          </w:tcPr>
          <w:p w14:paraId="0568CE77" w14:textId="6F8E85ED" w:rsidR="0042151D" w:rsidRPr="00D61B23" w:rsidRDefault="0042151D" w:rsidP="004B3E20">
            <w:pPr>
              <w:pBdr>
                <w:top w:val="nil"/>
                <w:left w:val="nil"/>
                <w:bottom w:val="nil"/>
                <w:right w:val="nil"/>
                <w:between w:val="nil"/>
                <w:bar w:val="nil"/>
              </w:pBdr>
              <w:rPr>
                <w:rFonts w:eastAsia="Arial Unicode MS"/>
                <w:b/>
                <w:sz w:val="22"/>
                <w:szCs w:val="22"/>
                <w:bdr w:val="nil"/>
              </w:rPr>
            </w:pPr>
            <w:r w:rsidRPr="00D61B23">
              <w:rPr>
                <w:rFonts w:eastAsia="Arial Unicode MS"/>
                <w:b/>
                <w:sz w:val="22"/>
                <w:szCs w:val="22"/>
                <w:bdr w:val="nil"/>
              </w:rPr>
              <w:t>Sutarties objekto dalies, perduodamos vykdyti subtiekėjui, aprašymas</w:t>
            </w:r>
            <w:r w:rsidR="00E9786B" w:rsidRPr="00D61B23">
              <w:rPr>
                <w:rFonts w:eastAsia="Arial Unicode MS"/>
                <w:b/>
                <w:sz w:val="22"/>
                <w:szCs w:val="22"/>
                <w:bdr w:val="nil"/>
              </w:rPr>
              <w:t xml:space="preserve">, perduodamos objekto dalies dydis procentais ar Eur </w:t>
            </w:r>
            <w:r w:rsidRPr="00D61B23">
              <w:rPr>
                <w:rFonts w:eastAsia="Arial Unicode MS"/>
                <w:b/>
                <w:sz w:val="22"/>
                <w:szCs w:val="22"/>
                <w:bdr w:val="nil"/>
              </w:rPr>
              <w:t>**</w:t>
            </w:r>
          </w:p>
        </w:tc>
      </w:tr>
      <w:tr w:rsidR="0042151D" w:rsidRPr="00D61B23" w14:paraId="45BC5B5C" w14:textId="77777777" w:rsidTr="00941F65">
        <w:trPr>
          <w:trHeight w:val="273"/>
        </w:trPr>
        <w:tc>
          <w:tcPr>
            <w:tcW w:w="556" w:type="dxa"/>
          </w:tcPr>
          <w:p w14:paraId="4F61B0D4" w14:textId="77777777" w:rsidR="0042151D" w:rsidRPr="00D61B23" w:rsidRDefault="0042151D" w:rsidP="004B3E20">
            <w:pPr>
              <w:pBdr>
                <w:top w:val="nil"/>
                <w:left w:val="nil"/>
                <w:bottom w:val="nil"/>
                <w:right w:val="nil"/>
                <w:between w:val="nil"/>
                <w:bar w:val="nil"/>
              </w:pBdr>
              <w:rPr>
                <w:rFonts w:eastAsia="Arial Unicode MS"/>
                <w:bCs/>
                <w:sz w:val="22"/>
                <w:szCs w:val="22"/>
                <w:bdr w:val="nil"/>
              </w:rPr>
            </w:pPr>
            <w:r w:rsidRPr="00D61B23">
              <w:rPr>
                <w:rFonts w:eastAsia="Arial Unicode MS"/>
                <w:bCs/>
                <w:sz w:val="22"/>
                <w:szCs w:val="22"/>
                <w:bdr w:val="nil"/>
              </w:rPr>
              <w:t>1.</w:t>
            </w:r>
          </w:p>
        </w:tc>
        <w:tc>
          <w:tcPr>
            <w:tcW w:w="4205" w:type="dxa"/>
          </w:tcPr>
          <w:p w14:paraId="71C9A269" w14:textId="77777777" w:rsidR="0042151D" w:rsidRPr="00D61B23" w:rsidRDefault="0042151D" w:rsidP="004B3E20">
            <w:pPr>
              <w:pBdr>
                <w:top w:val="nil"/>
                <w:left w:val="nil"/>
                <w:bottom w:val="nil"/>
                <w:right w:val="nil"/>
                <w:between w:val="nil"/>
                <w:bar w:val="nil"/>
              </w:pBdr>
              <w:rPr>
                <w:rFonts w:eastAsia="Arial Unicode MS"/>
                <w:bCs/>
                <w:sz w:val="22"/>
                <w:szCs w:val="22"/>
                <w:bdr w:val="nil"/>
              </w:rPr>
            </w:pPr>
          </w:p>
        </w:tc>
        <w:tc>
          <w:tcPr>
            <w:tcW w:w="5170" w:type="dxa"/>
          </w:tcPr>
          <w:p w14:paraId="5F68777A" w14:textId="77777777" w:rsidR="0042151D" w:rsidRPr="00D61B23" w:rsidRDefault="0042151D" w:rsidP="004B3E20">
            <w:pPr>
              <w:pBdr>
                <w:top w:val="nil"/>
                <w:left w:val="nil"/>
                <w:bottom w:val="nil"/>
                <w:right w:val="nil"/>
                <w:between w:val="nil"/>
                <w:bar w:val="nil"/>
              </w:pBdr>
              <w:rPr>
                <w:rFonts w:eastAsia="Arial Unicode MS"/>
                <w:bCs/>
                <w:sz w:val="22"/>
                <w:szCs w:val="22"/>
                <w:bdr w:val="nil"/>
              </w:rPr>
            </w:pPr>
          </w:p>
        </w:tc>
      </w:tr>
    </w:tbl>
    <w:p w14:paraId="6609C2AB" w14:textId="77777777" w:rsidR="0042151D" w:rsidRPr="00D61B23" w:rsidRDefault="0042151D" w:rsidP="0042151D">
      <w:pPr>
        <w:widowControl w:val="0"/>
        <w:pBdr>
          <w:top w:val="nil"/>
          <w:left w:val="nil"/>
          <w:bottom w:val="nil"/>
          <w:right w:val="nil"/>
          <w:between w:val="nil"/>
          <w:bar w:val="nil"/>
        </w:pBdr>
        <w:spacing w:after="0" w:line="240" w:lineRule="auto"/>
        <w:ind w:firstLine="720"/>
        <w:jc w:val="both"/>
        <w:rPr>
          <w:rFonts w:ascii="Times New Roman" w:eastAsia="Arial Unicode MS" w:hAnsi="Times New Roman" w:cs="Times New Roman"/>
          <w:i/>
          <w:color w:val="000000"/>
          <w:spacing w:val="-4"/>
          <w:sz w:val="22"/>
          <w:szCs w:val="22"/>
          <w:bdr w:val="nil"/>
        </w:rPr>
      </w:pPr>
      <w:r w:rsidRPr="00D61B23">
        <w:rPr>
          <w:rFonts w:ascii="Times New Roman" w:eastAsia="Arial Unicode MS" w:hAnsi="Times New Roman" w:cs="Times New Roman"/>
          <w:i/>
          <w:iCs/>
          <w:sz w:val="22"/>
          <w:szCs w:val="22"/>
          <w:bdr w:val="nil"/>
        </w:rPr>
        <w:t>Pastaba. *</w:t>
      </w:r>
      <w:r w:rsidRPr="00D61B23">
        <w:rPr>
          <w:rFonts w:ascii="Times New Roman" w:eastAsia="Arial Unicode MS" w:hAnsi="Times New Roman" w:cs="Times New Roman"/>
          <w:i/>
          <w:color w:val="000000"/>
          <w:spacing w:val="-4"/>
          <w:sz w:val="22"/>
          <w:szCs w:val="22"/>
          <w:bdr w:val="nil"/>
        </w:rPr>
        <w:t>Jei tiekėjas numato pasitelkti subtiekėjus, bet jų pajėgumais remtis neketina, pildoma, jei žinoma pasiūlymo pateikimo metu.</w:t>
      </w:r>
    </w:p>
    <w:p w14:paraId="1F7E09B1" w14:textId="77777777" w:rsidR="0042151D" w:rsidRPr="00D61B23" w:rsidRDefault="0042151D" w:rsidP="0042151D">
      <w:pPr>
        <w:widowControl w:val="0"/>
        <w:pBdr>
          <w:top w:val="nil"/>
          <w:left w:val="nil"/>
          <w:bottom w:val="nil"/>
          <w:right w:val="nil"/>
          <w:between w:val="nil"/>
          <w:bar w:val="nil"/>
        </w:pBdr>
        <w:spacing w:after="0" w:line="240" w:lineRule="auto"/>
        <w:ind w:firstLine="720"/>
        <w:jc w:val="both"/>
        <w:rPr>
          <w:rFonts w:ascii="Times New Roman" w:eastAsia="Arial Unicode MS" w:hAnsi="Times New Roman" w:cs="Times New Roman"/>
          <w:i/>
          <w:color w:val="000000"/>
          <w:spacing w:val="-4"/>
          <w:sz w:val="22"/>
          <w:szCs w:val="22"/>
          <w:bdr w:val="nil"/>
        </w:rPr>
      </w:pPr>
      <w:r w:rsidRPr="00D61B23">
        <w:rPr>
          <w:rFonts w:ascii="Times New Roman" w:eastAsia="Arial Unicode MS" w:hAnsi="Times New Roman" w:cs="Times New Roman"/>
          <w:i/>
          <w:color w:val="000000"/>
          <w:spacing w:val="-4"/>
          <w:sz w:val="22"/>
          <w:szCs w:val="22"/>
          <w:bdr w:val="nil"/>
        </w:rPr>
        <w:t>**Nurodoma visais atvejais, jei tiekėjas numato pasitelkti subtiekėjus. Vykdant pirkimo sutartį tik šiems darbams, paslaugoms bei užduotims bus galima pasitelkti subtiekėjus.</w:t>
      </w:r>
    </w:p>
    <w:p w14:paraId="41469089" w14:textId="77777777" w:rsidR="0042151D" w:rsidRPr="00D61B23" w:rsidRDefault="0042151D" w:rsidP="0042151D">
      <w:pPr>
        <w:widowControl w:val="0"/>
        <w:pBdr>
          <w:top w:val="nil"/>
          <w:left w:val="nil"/>
          <w:bottom w:val="nil"/>
          <w:right w:val="nil"/>
          <w:between w:val="nil"/>
          <w:bar w:val="nil"/>
        </w:pBdr>
        <w:spacing w:after="0" w:line="240" w:lineRule="auto"/>
        <w:ind w:firstLine="720"/>
        <w:jc w:val="both"/>
        <w:rPr>
          <w:rFonts w:ascii="Times New Roman" w:eastAsia="Arial Unicode MS" w:hAnsi="Times New Roman" w:cs="Times New Roman"/>
          <w:i/>
          <w:color w:val="000000"/>
          <w:spacing w:val="-4"/>
          <w:sz w:val="22"/>
          <w:szCs w:val="22"/>
          <w:bdr w:val="nil"/>
        </w:rPr>
      </w:pPr>
    </w:p>
    <w:p w14:paraId="4B23AB50" w14:textId="77777777" w:rsidR="0042151D" w:rsidRPr="00D61B23" w:rsidRDefault="0042151D" w:rsidP="0042151D">
      <w:pPr>
        <w:spacing w:after="0" w:line="240" w:lineRule="auto"/>
        <w:jc w:val="center"/>
        <w:rPr>
          <w:rFonts w:ascii="Times New Roman" w:eastAsia="Arial Unicode MS" w:hAnsi="Times New Roman" w:cs="Times New Roman"/>
          <w:color w:val="2F5496" w:themeColor="accent1" w:themeShade="BF"/>
          <w:sz w:val="22"/>
          <w:szCs w:val="22"/>
        </w:rPr>
      </w:pPr>
      <w:r w:rsidRPr="00D61B23">
        <w:rPr>
          <w:rFonts w:ascii="Times New Roman" w:eastAsia="Arial Unicode MS" w:hAnsi="Times New Roman" w:cs="Times New Roman"/>
          <w:b/>
          <w:sz w:val="22"/>
          <w:szCs w:val="22"/>
        </w:rPr>
        <w:t>4. PASIŪLYMO KAINA</w:t>
      </w:r>
    </w:p>
    <w:p w14:paraId="32700A35" w14:textId="77777777" w:rsidR="0042151D" w:rsidRPr="00D61B23" w:rsidRDefault="0042151D" w:rsidP="0042151D">
      <w:pPr>
        <w:widowControl w:val="0"/>
        <w:spacing w:after="0" w:line="240" w:lineRule="auto"/>
        <w:ind w:firstLine="709"/>
        <w:jc w:val="both"/>
        <w:rPr>
          <w:rFonts w:ascii="Times New Roman" w:eastAsia="Arial Unicode MS" w:hAnsi="Times New Roman" w:cs="Times New Roman"/>
          <w:sz w:val="22"/>
          <w:szCs w:val="22"/>
        </w:rPr>
      </w:pPr>
    </w:p>
    <w:p w14:paraId="358B098B" w14:textId="4A143A5A" w:rsidR="00CF0F77" w:rsidRPr="00D61B23" w:rsidRDefault="00821F75" w:rsidP="00CF0F77">
      <w:pPr>
        <w:widowControl w:val="0"/>
        <w:spacing w:after="0" w:line="240" w:lineRule="auto"/>
        <w:jc w:val="both"/>
        <w:rPr>
          <w:rFonts w:ascii="Times New Roman" w:eastAsia="Arial Unicode MS" w:hAnsi="Times New Roman" w:cs="Times New Roman"/>
          <w:sz w:val="22"/>
          <w:szCs w:val="22"/>
        </w:rPr>
      </w:pPr>
      <w:r w:rsidRPr="00D61B23">
        <w:rPr>
          <w:rFonts w:ascii="Times New Roman" w:eastAsia="Arial Unicode MS" w:hAnsi="Times New Roman" w:cs="Times New Roman"/>
          <w:sz w:val="22"/>
          <w:szCs w:val="22"/>
        </w:rPr>
        <w:t>4</w:t>
      </w:r>
      <w:r w:rsidR="0042151D" w:rsidRPr="00D61B23">
        <w:rPr>
          <w:rFonts w:ascii="Times New Roman" w:eastAsia="Arial Unicode MS" w:hAnsi="Times New Roman" w:cs="Times New Roman"/>
          <w:sz w:val="22"/>
          <w:szCs w:val="22"/>
        </w:rPr>
        <w:t xml:space="preserve">.1. </w:t>
      </w:r>
      <w:r w:rsidR="00CF0F77" w:rsidRPr="00D61B23">
        <w:rPr>
          <w:rFonts w:ascii="Times New Roman" w:eastAsia="Arial Unicode MS" w:hAnsi="Times New Roman" w:cs="Times New Roman"/>
          <w:sz w:val="22"/>
          <w:szCs w:val="22"/>
        </w:rPr>
        <w:t xml:space="preserve">Apskaičiuojant kainą, turi būti atsižvelgta į visą pirkimo dokumentuose nurodytą pirkimo objekto apimtį ir reikalavimus, kainos sudėtines dalis ir pan. Perkančioji organizacija, tiekėjui baigus vykdyti sutartį, turės galėti </w:t>
      </w:r>
      <w:r w:rsidR="00CF0F77" w:rsidRPr="00D61B23">
        <w:rPr>
          <w:rFonts w:ascii="Times New Roman" w:eastAsia="Arial Unicode MS" w:hAnsi="Times New Roman" w:cs="Times New Roman"/>
          <w:sz w:val="22"/>
          <w:szCs w:val="22"/>
        </w:rPr>
        <w:lastRenderedPageBreak/>
        <w:t>naudotis pirkimo objektu be papildomų išlaidų, jei pirkimo dokumentuose aiškiai nenurodyta kitaip. Į pasiūlymo kainą privalo būti įskaičiuoti visi mokesčiai bei visos kitos Tiekėjo patirtos ir (ar) galimos patirti tiesioginės ir netiesioginės išlaidos ir mokesčiai.</w:t>
      </w:r>
    </w:p>
    <w:p w14:paraId="0F446D8C" w14:textId="7510EDE7" w:rsidR="0042151D" w:rsidRDefault="00CF0F77" w:rsidP="00CF0F77">
      <w:pPr>
        <w:widowControl w:val="0"/>
        <w:spacing w:after="0" w:line="240" w:lineRule="auto"/>
        <w:jc w:val="both"/>
        <w:rPr>
          <w:rFonts w:ascii="Times New Roman" w:eastAsia="Arial Unicode MS" w:hAnsi="Times New Roman" w:cs="Times New Roman"/>
          <w:sz w:val="22"/>
          <w:szCs w:val="22"/>
        </w:rPr>
      </w:pPr>
      <w:r w:rsidRPr="00D61B23">
        <w:rPr>
          <w:rFonts w:ascii="Times New Roman" w:eastAsia="Arial Unicode MS" w:hAnsi="Times New Roman" w:cs="Times New Roman"/>
          <w:sz w:val="22"/>
          <w:szCs w:val="22"/>
        </w:rPr>
        <w:t>4.2. Jeigu pasiūlyme nurodyta kaina, išreikšta skaitmenimis, neatitinka kainos nurodytos žodžiais, teisinga laikoma kaina nurodyta žodžiais.</w:t>
      </w:r>
    </w:p>
    <w:p w14:paraId="66A93AEB" w14:textId="77777777" w:rsidR="001D1D26" w:rsidRDefault="001D1D26" w:rsidP="00CF0F77">
      <w:pPr>
        <w:widowControl w:val="0"/>
        <w:spacing w:after="0" w:line="240" w:lineRule="auto"/>
        <w:jc w:val="both"/>
        <w:rPr>
          <w:rFonts w:ascii="Times New Roman" w:eastAsia="Arial Unicode MS" w:hAnsi="Times New Roman" w:cs="Times New Roman"/>
          <w:sz w:val="22"/>
          <w:szCs w:val="22"/>
        </w:rPr>
      </w:pPr>
    </w:p>
    <w:p w14:paraId="716801C4" w14:textId="77777777" w:rsidR="001D1D26" w:rsidRDefault="001D1D26" w:rsidP="00CF0F77">
      <w:pPr>
        <w:widowControl w:val="0"/>
        <w:spacing w:after="0" w:line="240" w:lineRule="auto"/>
        <w:jc w:val="both"/>
        <w:rPr>
          <w:rFonts w:ascii="Times New Roman" w:eastAsia="Arial Unicode MS" w:hAnsi="Times New Roman" w:cs="Times New Roman"/>
          <w:sz w:val="22"/>
          <w:szCs w:val="22"/>
        </w:rPr>
      </w:pPr>
    </w:p>
    <w:tbl>
      <w:tblPr>
        <w:tblW w:w="9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9"/>
        <w:gridCol w:w="3968"/>
        <w:gridCol w:w="1559"/>
        <w:gridCol w:w="1558"/>
        <w:gridCol w:w="1671"/>
      </w:tblGrid>
      <w:tr w:rsidR="0042151D" w:rsidRPr="00D61B23" w14:paraId="7219B083" w14:textId="77777777" w:rsidTr="001D1D26">
        <w:trPr>
          <w:trHeight w:val="1007"/>
        </w:trPr>
        <w:tc>
          <w:tcPr>
            <w:tcW w:w="112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F2B429D" w14:textId="77777777" w:rsidR="0042151D" w:rsidRPr="00D61B23" w:rsidRDefault="0042151D" w:rsidP="00821F75">
            <w:pPr>
              <w:spacing w:after="0" w:line="240" w:lineRule="auto"/>
              <w:jc w:val="center"/>
              <w:rPr>
                <w:rFonts w:ascii="Times New Roman" w:hAnsi="Times New Roman" w:cs="Times New Roman"/>
                <w:b/>
                <w:sz w:val="22"/>
                <w:szCs w:val="22"/>
              </w:rPr>
            </w:pPr>
            <w:bookmarkStart w:id="71" w:name="_Hlk179896930"/>
            <w:r w:rsidRPr="00D61B23">
              <w:rPr>
                <w:rFonts w:ascii="Times New Roman" w:hAnsi="Times New Roman" w:cs="Times New Roman"/>
                <w:b/>
                <w:sz w:val="22"/>
                <w:szCs w:val="22"/>
              </w:rPr>
              <w:t>Eil. Nr.</w:t>
            </w:r>
          </w:p>
        </w:tc>
        <w:tc>
          <w:tcPr>
            <w:tcW w:w="396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9A76810" w14:textId="77777777" w:rsidR="0042151D" w:rsidRPr="00D61B23" w:rsidRDefault="0042151D" w:rsidP="00821F75">
            <w:pPr>
              <w:spacing w:after="0" w:line="240" w:lineRule="auto"/>
              <w:jc w:val="center"/>
              <w:rPr>
                <w:rFonts w:ascii="Times New Roman" w:hAnsi="Times New Roman" w:cs="Times New Roman"/>
                <w:b/>
                <w:iCs/>
                <w:sz w:val="22"/>
                <w:szCs w:val="22"/>
              </w:rPr>
            </w:pPr>
            <w:r w:rsidRPr="00D61B23">
              <w:rPr>
                <w:rFonts w:ascii="Times New Roman" w:hAnsi="Times New Roman" w:cs="Times New Roman"/>
                <w:b/>
                <w:iCs/>
                <w:sz w:val="22"/>
                <w:szCs w:val="22"/>
              </w:rPr>
              <w:t>Pirkimo objektas</w:t>
            </w:r>
          </w:p>
        </w:tc>
        <w:tc>
          <w:tcPr>
            <w:tcW w:w="155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64FFE49" w14:textId="77777777" w:rsidR="0042151D" w:rsidRPr="00D61B23" w:rsidRDefault="0042151D" w:rsidP="00821F75">
            <w:pPr>
              <w:spacing w:after="0" w:line="240" w:lineRule="auto"/>
              <w:jc w:val="center"/>
              <w:rPr>
                <w:rFonts w:ascii="Times New Roman" w:hAnsi="Times New Roman" w:cs="Times New Roman"/>
                <w:b/>
                <w:sz w:val="22"/>
                <w:szCs w:val="22"/>
              </w:rPr>
            </w:pPr>
            <w:r w:rsidRPr="00D61B23">
              <w:rPr>
                <w:rFonts w:ascii="Times New Roman" w:hAnsi="Times New Roman" w:cs="Times New Roman"/>
                <w:b/>
                <w:sz w:val="22"/>
                <w:szCs w:val="22"/>
              </w:rPr>
              <w:t>Kaina, EUR be PVM</w:t>
            </w:r>
          </w:p>
        </w:tc>
        <w:tc>
          <w:tcPr>
            <w:tcW w:w="155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5DB1382" w14:textId="3B637499" w:rsidR="0042151D" w:rsidRPr="00D61B23" w:rsidRDefault="0042151D" w:rsidP="00821F75">
            <w:pPr>
              <w:spacing w:after="0" w:line="240" w:lineRule="auto"/>
              <w:jc w:val="center"/>
              <w:rPr>
                <w:rFonts w:ascii="Times New Roman" w:hAnsi="Times New Roman" w:cs="Times New Roman"/>
                <w:b/>
                <w:sz w:val="22"/>
                <w:szCs w:val="22"/>
              </w:rPr>
            </w:pPr>
            <w:r w:rsidRPr="00D61B23">
              <w:rPr>
                <w:rFonts w:ascii="Times New Roman" w:hAnsi="Times New Roman" w:cs="Times New Roman"/>
                <w:b/>
                <w:sz w:val="22"/>
                <w:szCs w:val="22"/>
              </w:rPr>
              <w:t>PVM</w:t>
            </w:r>
            <w:r w:rsidR="00E9786B" w:rsidRPr="00D61B23">
              <w:rPr>
                <w:rFonts w:ascii="Times New Roman" w:hAnsi="Times New Roman" w:cs="Times New Roman"/>
                <w:b/>
                <w:sz w:val="22"/>
                <w:szCs w:val="22"/>
              </w:rPr>
              <w:t xml:space="preserve"> (</w:t>
            </w:r>
            <w:r w:rsidR="00E9786B" w:rsidRPr="00D61B23">
              <w:rPr>
                <w:rFonts w:ascii="Times New Roman" w:hAnsi="Times New Roman" w:cs="Times New Roman"/>
                <w:b/>
                <w:color w:val="FF0000"/>
                <w:sz w:val="22"/>
                <w:szCs w:val="22"/>
              </w:rPr>
              <w:t>procento dydį nurodo tiekėjas</w:t>
            </w:r>
            <w:r w:rsidR="00E9786B" w:rsidRPr="00D61B23">
              <w:rPr>
                <w:rFonts w:ascii="Times New Roman" w:hAnsi="Times New Roman" w:cs="Times New Roman"/>
                <w:b/>
                <w:sz w:val="22"/>
                <w:szCs w:val="22"/>
              </w:rPr>
              <w:t>)</w:t>
            </w:r>
            <w:r w:rsidRPr="00D61B23">
              <w:rPr>
                <w:rFonts w:ascii="Times New Roman" w:hAnsi="Times New Roman" w:cs="Times New Roman"/>
                <w:b/>
                <w:sz w:val="22"/>
                <w:szCs w:val="22"/>
              </w:rPr>
              <w:t>, EUR</w:t>
            </w:r>
          </w:p>
        </w:tc>
        <w:tc>
          <w:tcPr>
            <w:tcW w:w="167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08825AA" w14:textId="77777777" w:rsidR="0042151D" w:rsidRPr="00D61B23" w:rsidRDefault="0042151D" w:rsidP="00821F75">
            <w:pPr>
              <w:spacing w:after="0" w:line="240" w:lineRule="auto"/>
              <w:jc w:val="center"/>
              <w:rPr>
                <w:rFonts w:ascii="Times New Roman" w:hAnsi="Times New Roman" w:cs="Times New Roman"/>
                <w:b/>
                <w:sz w:val="22"/>
                <w:szCs w:val="22"/>
              </w:rPr>
            </w:pPr>
            <w:r w:rsidRPr="00D61B23">
              <w:rPr>
                <w:rFonts w:ascii="Times New Roman" w:hAnsi="Times New Roman" w:cs="Times New Roman"/>
                <w:b/>
                <w:sz w:val="22"/>
                <w:szCs w:val="22"/>
              </w:rPr>
              <w:t>Kaina, EUR</w:t>
            </w:r>
            <w:r w:rsidRPr="00D61B23">
              <w:rPr>
                <w:rFonts w:ascii="Times New Roman" w:hAnsi="Times New Roman" w:cs="Times New Roman"/>
                <w:b/>
                <w:color w:val="FF0000"/>
                <w:sz w:val="22"/>
                <w:szCs w:val="22"/>
              </w:rPr>
              <w:t xml:space="preserve"> </w:t>
            </w:r>
            <w:r w:rsidRPr="00D61B23">
              <w:rPr>
                <w:rFonts w:ascii="Times New Roman" w:hAnsi="Times New Roman" w:cs="Times New Roman"/>
                <w:b/>
                <w:sz w:val="22"/>
                <w:szCs w:val="22"/>
              </w:rPr>
              <w:t>su PVM</w:t>
            </w:r>
          </w:p>
        </w:tc>
      </w:tr>
      <w:tr w:rsidR="0042151D" w:rsidRPr="00D61B23" w14:paraId="031BF068" w14:textId="77777777" w:rsidTr="001D1D26">
        <w:trPr>
          <w:trHeight w:val="70"/>
        </w:trPr>
        <w:tc>
          <w:tcPr>
            <w:tcW w:w="1129" w:type="dxa"/>
            <w:tcBorders>
              <w:top w:val="single" w:sz="4" w:space="0" w:color="000000"/>
              <w:left w:val="single" w:sz="4" w:space="0" w:color="000000"/>
              <w:bottom w:val="single" w:sz="4" w:space="0" w:color="000000"/>
              <w:right w:val="single" w:sz="4" w:space="0" w:color="000000"/>
            </w:tcBorders>
            <w:vAlign w:val="center"/>
            <w:hideMark/>
          </w:tcPr>
          <w:p w14:paraId="5E9595E9" w14:textId="77777777" w:rsidR="0042151D" w:rsidRPr="00D61B23" w:rsidRDefault="0042151D" w:rsidP="00821F75">
            <w:pPr>
              <w:spacing w:after="0" w:line="240" w:lineRule="auto"/>
              <w:jc w:val="center"/>
              <w:rPr>
                <w:rFonts w:ascii="Times New Roman" w:hAnsi="Times New Roman" w:cs="Times New Roman"/>
                <w:i/>
                <w:sz w:val="22"/>
                <w:szCs w:val="22"/>
              </w:rPr>
            </w:pPr>
            <w:r w:rsidRPr="00D61B23">
              <w:rPr>
                <w:rFonts w:ascii="Times New Roman" w:hAnsi="Times New Roman" w:cs="Times New Roman"/>
                <w:i/>
                <w:sz w:val="22"/>
                <w:szCs w:val="22"/>
              </w:rPr>
              <w:t>1</w:t>
            </w:r>
          </w:p>
        </w:tc>
        <w:tc>
          <w:tcPr>
            <w:tcW w:w="3968" w:type="dxa"/>
            <w:tcBorders>
              <w:top w:val="single" w:sz="4" w:space="0" w:color="000000"/>
              <w:left w:val="single" w:sz="4" w:space="0" w:color="000000"/>
              <w:bottom w:val="single" w:sz="4" w:space="0" w:color="000000"/>
              <w:right w:val="single" w:sz="4" w:space="0" w:color="000000"/>
            </w:tcBorders>
            <w:vAlign w:val="center"/>
            <w:hideMark/>
          </w:tcPr>
          <w:p w14:paraId="2BA50375" w14:textId="77777777" w:rsidR="0042151D" w:rsidRPr="00D61B23" w:rsidRDefault="0042151D" w:rsidP="00821F75">
            <w:pPr>
              <w:spacing w:after="0" w:line="240" w:lineRule="auto"/>
              <w:jc w:val="center"/>
              <w:rPr>
                <w:rFonts w:ascii="Times New Roman" w:hAnsi="Times New Roman" w:cs="Times New Roman"/>
                <w:i/>
                <w:iCs/>
                <w:sz w:val="22"/>
                <w:szCs w:val="22"/>
              </w:rPr>
            </w:pPr>
            <w:r w:rsidRPr="00D61B23">
              <w:rPr>
                <w:rFonts w:ascii="Times New Roman" w:hAnsi="Times New Roman" w:cs="Times New Roman"/>
                <w:i/>
                <w:iCs/>
                <w:sz w:val="22"/>
                <w:szCs w:val="22"/>
              </w:rPr>
              <w:t>2</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748263FC" w14:textId="77777777" w:rsidR="0042151D" w:rsidRPr="00D61B23" w:rsidRDefault="0042151D" w:rsidP="00821F75">
            <w:pPr>
              <w:spacing w:after="0" w:line="240" w:lineRule="auto"/>
              <w:jc w:val="center"/>
              <w:rPr>
                <w:rFonts w:ascii="Times New Roman" w:hAnsi="Times New Roman" w:cs="Times New Roman"/>
                <w:i/>
                <w:sz w:val="22"/>
                <w:szCs w:val="22"/>
              </w:rPr>
            </w:pPr>
            <w:r w:rsidRPr="00D61B23">
              <w:rPr>
                <w:rFonts w:ascii="Times New Roman" w:hAnsi="Times New Roman" w:cs="Times New Roman"/>
                <w:i/>
                <w:sz w:val="22"/>
                <w:szCs w:val="22"/>
              </w:rPr>
              <w:t>3</w:t>
            </w:r>
          </w:p>
        </w:tc>
        <w:tc>
          <w:tcPr>
            <w:tcW w:w="1558" w:type="dxa"/>
            <w:tcBorders>
              <w:top w:val="single" w:sz="4" w:space="0" w:color="000000"/>
              <w:left w:val="single" w:sz="4" w:space="0" w:color="000000"/>
              <w:bottom w:val="single" w:sz="4" w:space="0" w:color="000000"/>
              <w:right w:val="single" w:sz="4" w:space="0" w:color="000000"/>
            </w:tcBorders>
            <w:vAlign w:val="center"/>
            <w:hideMark/>
          </w:tcPr>
          <w:p w14:paraId="4942BB80" w14:textId="77777777" w:rsidR="0042151D" w:rsidRPr="00D61B23" w:rsidRDefault="0042151D" w:rsidP="00821F75">
            <w:pPr>
              <w:spacing w:after="0" w:line="240" w:lineRule="auto"/>
              <w:jc w:val="center"/>
              <w:rPr>
                <w:rFonts w:ascii="Times New Roman" w:hAnsi="Times New Roman" w:cs="Times New Roman"/>
                <w:i/>
                <w:sz w:val="22"/>
                <w:szCs w:val="22"/>
              </w:rPr>
            </w:pPr>
            <w:r w:rsidRPr="00D61B23">
              <w:rPr>
                <w:rFonts w:ascii="Times New Roman" w:hAnsi="Times New Roman" w:cs="Times New Roman"/>
                <w:i/>
                <w:sz w:val="22"/>
                <w:szCs w:val="22"/>
              </w:rPr>
              <w:t>4</w:t>
            </w:r>
          </w:p>
        </w:tc>
        <w:tc>
          <w:tcPr>
            <w:tcW w:w="1671" w:type="dxa"/>
            <w:tcBorders>
              <w:top w:val="single" w:sz="4" w:space="0" w:color="000000"/>
              <w:left w:val="single" w:sz="4" w:space="0" w:color="000000"/>
              <w:bottom w:val="single" w:sz="4" w:space="0" w:color="000000"/>
              <w:right w:val="single" w:sz="4" w:space="0" w:color="000000"/>
            </w:tcBorders>
            <w:vAlign w:val="center"/>
            <w:hideMark/>
          </w:tcPr>
          <w:p w14:paraId="201FE835" w14:textId="77777777" w:rsidR="0042151D" w:rsidRPr="00D61B23" w:rsidRDefault="0042151D" w:rsidP="00821F75">
            <w:pPr>
              <w:spacing w:after="0" w:line="240" w:lineRule="auto"/>
              <w:jc w:val="center"/>
              <w:rPr>
                <w:rFonts w:ascii="Times New Roman" w:hAnsi="Times New Roman" w:cs="Times New Roman"/>
                <w:i/>
                <w:sz w:val="22"/>
                <w:szCs w:val="22"/>
              </w:rPr>
            </w:pPr>
            <w:r w:rsidRPr="00D61B23">
              <w:rPr>
                <w:rFonts w:ascii="Times New Roman" w:hAnsi="Times New Roman" w:cs="Times New Roman"/>
                <w:i/>
                <w:sz w:val="22"/>
                <w:szCs w:val="22"/>
              </w:rPr>
              <w:t>5</w:t>
            </w:r>
          </w:p>
        </w:tc>
      </w:tr>
      <w:tr w:rsidR="0042151D" w:rsidRPr="00D61B23" w14:paraId="2E890C54" w14:textId="77777777" w:rsidTr="001D1D26">
        <w:trPr>
          <w:trHeight w:val="326"/>
        </w:trPr>
        <w:tc>
          <w:tcPr>
            <w:tcW w:w="1129" w:type="dxa"/>
            <w:tcBorders>
              <w:top w:val="single" w:sz="4" w:space="0" w:color="000000"/>
              <w:left w:val="single" w:sz="4" w:space="0" w:color="000000"/>
              <w:bottom w:val="single" w:sz="4" w:space="0" w:color="000000"/>
              <w:right w:val="single" w:sz="4" w:space="0" w:color="000000"/>
            </w:tcBorders>
            <w:hideMark/>
          </w:tcPr>
          <w:p w14:paraId="61E26D44" w14:textId="0FBAEC75" w:rsidR="0042151D" w:rsidRPr="001D1D26" w:rsidRDefault="0042151D" w:rsidP="001D1D26">
            <w:pPr>
              <w:pStyle w:val="Sraopastraipa"/>
              <w:numPr>
                <w:ilvl w:val="0"/>
                <w:numId w:val="41"/>
              </w:numPr>
              <w:spacing w:after="0" w:line="240" w:lineRule="auto"/>
              <w:ind w:left="176" w:hanging="176"/>
              <w:jc w:val="both"/>
              <w:rPr>
                <w:rFonts w:ascii="Times New Roman" w:hAnsi="Times New Roman" w:cs="Times New Roman"/>
                <w:sz w:val="22"/>
                <w:szCs w:val="22"/>
              </w:rPr>
            </w:pPr>
          </w:p>
        </w:tc>
        <w:tc>
          <w:tcPr>
            <w:tcW w:w="3968" w:type="dxa"/>
            <w:tcBorders>
              <w:top w:val="single" w:sz="4" w:space="0" w:color="000000"/>
              <w:left w:val="single" w:sz="4" w:space="0" w:color="000000"/>
              <w:bottom w:val="single" w:sz="4" w:space="0" w:color="000000"/>
              <w:right w:val="single" w:sz="4" w:space="0" w:color="000000"/>
            </w:tcBorders>
            <w:hideMark/>
          </w:tcPr>
          <w:p w14:paraId="0C9CD22C" w14:textId="77777777" w:rsidR="0042151D" w:rsidRDefault="00E84971" w:rsidP="00C97C76">
            <w:pPr>
              <w:pBdr>
                <w:top w:val="nil"/>
                <w:left w:val="nil"/>
                <w:bottom w:val="nil"/>
                <w:right w:val="nil"/>
                <w:between w:val="nil"/>
                <w:bar w:val="nil"/>
              </w:pBdr>
              <w:spacing w:after="0" w:line="240" w:lineRule="auto"/>
              <w:rPr>
                <w:rFonts w:ascii="Times New Roman" w:eastAsia="Arial Unicode MS" w:hAnsi="Times New Roman" w:cs="Times New Roman"/>
                <w:i/>
                <w:iCs/>
                <w:color w:val="ED0000"/>
                <w:sz w:val="22"/>
                <w:szCs w:val="22"/>
                <w:bdr w:val="nil"/>
              </w:rPr>
            </w:pPr>
            <w:proofErr w:type="spellStart"/>
            <w:r>
              <w:rPr>
                <w:rFonts w:ascii="Times New Roman" w:eastAsia="Arial Unicode MS" w:hAnsi="Times New Roman" w:cs="Times New Roman"/>
                <w:color w:val="000000"/>
                <w:sz w:val="22"/>
                <w:szCs w:val="22"/>
                <w:bdr w:val="nil"/>
                <w:lang w:val="en-US"/>
              </w:rPr>
              <w:t>Auto</w:t>
            </w:r>
            <w:r w:rsidR="00C97C76" w:rsidRPr="00D61B23">
              <w:rPr>
                <w:rFonts w:ascii="Times New Roman" w:eastAsia="Arial Unicode MS" w:hAnsi="Times New Roman" w:cs="Times New Roman"/>
                <w:color w:val="000000"/>
                <w:sz w:val="22"/>
                <w:szCs w:val="22"/>
                <w:bdr w:val="nil"/>
                <w:lang w:val="en-US"/>
              </w:rPr>
              <w:t>mobili</w:t>
            </w:r>
            <w:r>
              <w:rPr>
                <w:rFonts w:ascii="Times New Roman" w:eastAsia="Arial Unicode MS" w:hAnsi="Times New Roman" w:cs="Times New Roman"/>
                <w:color w:val="000000"/>
                <w:sz w:val="22"/>
                <w:szCs w:val="22"/>
                <w:bdr w:val="nil"/>
                <w:lang w:val="en-US"/>
              </w:rPr>
              <w:t>ai</w:t>
            </w:r>
            <w:proofErr w:type="spellEnd"/>
            <w:r>
              <w:rPr>
                <w:rFonts w:ascii="Times New Roman" w:eastAsia="Arial Unicode MS" w:hAnsi="Times New Roman" w:cs="Times New Roman"/>
                <w:color w:val="000000"/>
                <w:sz w:val="22"/>
                <w:szCs w:val="22"/>
                <w:bdr w:val="nil"/>
                <w:lang w:val="en-US"/>
              </w:rPr>
              <w:t xml:space="preserve"> 2</w:t>
            </w:r>
            <w:r w:rsidR="001201E3">
              <w:rPr>
                <w:rFonts w:ascii="Times New Roman" w:eastAsia="Arial Unicode MS" w:hAnsi="Times New Roman" w:cs="Times New Roman"/>
                <w:color w:val="000000"/>
                <w:sz w:val="22"/>
                <w:szCs w:val="22"/>
                <w:bdr w:val="nil"/>
                <w:lang w:val="en-US"/>
              </w:rPr>
              <w:t xml:space="preserve"> </w:t>
            </w:r>
            <w:proofErr w:type="spellStart"/>
            <w:r w:rsidR="001201E3">
              <w:rPr>
                <w:rFonts w:ascii="Times New Roman" w:eastAsia="Arial Unicode MS" w:hAnsi="Times New Roman" w:cs="Times New Roman"/>
                <w:color w:val="000000"/>
                <w:sz w:val="22"/>
                <w:szCs w:val="22"/>
                <w:bdr w:val="nil"/>
                <w:lang w:val="en-US"/>
              </w:rPr>
              <w:t>vnt</w:t>
            </w:r>
            <w:proofErr w:type="spellEnd"/>
            <w:r w:rsidR="001201E3">
              <w:rPr>
                <w:rFonts w:ascii="Times New Roman" w:eastAsia="Arial Unicode MS" w:hAnsi="Times New Roman" w:cs="Times New Roman"/>
                <w:color w:val="000000"/>
                <w:sz w:val="22"/>
                <w:szCs w:val="22"/>
                <w:bdr w:val="nil"/>
                <w:lang w:val="en-US"/>
              </w:rPr>
              <w:t xml:space="preserve">. </w:t>
            </w:r>
            <w:r w:rsidR="00C97C76" w:rsidRPr="00D61B23">
              <w:rPr>
                <w:rFonts w:ascii="Times New Roman" w:eastAsia="Arial Unicode MS" w:hAnsi="Times New Roman" w:cs="Times New Roman"/>
                <w:color w:val="000000"/>
                <w:sz w:val="22"/>
                <w:szCs w:val="22"/>
                <w:bdr w:val="nil"/>
                <w:lang w:val="en-US"/>
              </w:rPr>
              <w:t xml:space="preserve"> </w:t>
            </w:r>
            <w:r w:rsidR="00C97C76" w:rsidRPr="00D61B23">
              <w:rPr>
                <w:rFonts w:ascii="Times New Roman" w:eastAsia="Arial Unicode MS" w:hAnsi="Times New Roman" w:cs="Times New Roman"/>
                <w:i/>
                <w:iCs/>
                <w:color w:val="ED0000"/>
                <w:sz w:val="22"/>
                <w:szCs w:val="22"/>
                <w:bdr w:val="nil"/>
                <w:lang w:val="en-US"/>
              </w:rPr>
              <w:t>(</w:t>
            </w:r>
            <w:r w:rsidR="00C97C76" w:rsidRPr="00D61B23">
              <w:rPr>
                <w:rFonts w:ascii="Times New Roman" w:eastAsia="Arial Unicode MS" w:hAnsi="Times New Roman" w:cs="Times New Roman"/>
                <w:i/>
                <w:iCs/>
                <w:color w:val="ED0000"/>
                <w:sz w:val="22"/>
                <w:szCs w:val="22"/>
                <w:bdr w:val="nil"/>
              </w:rPr>
              <w:t>Nurodomas modelis ir markė)</w:t>
            </w:r>
          </w:p>
          <w:p w14:paraId="2D927D54" w14:textId="77777777" w:rsidR="00E178AB" w:rsidRDefault="00E178AB" w:rsidP="00C97C76">
            <w:pPr>
              <w:pBdr>
                <w:top w:val="nil"/>
                <w:left w:val="nil"/>
                <w:bottom w:val="nil"/>
                <w:right w:val="nil"/>
                <w:between w:val="nil"/>
                <w:bar w:val="nil"/>
              </w:pBdr>
              <w:spacing w:after="0" w:line="240" w:lineRule="auto"/>
              <w:rPr>
                <w:rFonts w:ascii="Times New Roman" w:eastAsia="Arial Unicode MS" w:hAnsi="Times New Roman" w:cs="Times New Roman"/>
                <w:i/>
                <w:iCs/>
                <w:color w:val="ED0000"/>
                <w:sz w:val="22"/>
                <w:szCs w:val="22"/>
                <w:bdr w:val="nil"/>
              </w:rPr>
            </w:pPr>
          </w:p>
          <w:p w14:paraId="4686BF58" w14:textId="5003319F" w:rsidR="00E178AB" w:rsidRPr="00D61B23" w:rsidRDefault="00E178AB" w:rsidP="00C97C76">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bdr w:val="nil"/>
                <w:lang w:val="en-US"/>
              </w:rPr>
            </w:pPr>
            <w:r>
              <w:rPr>
                <w:rFonts w:ascii="Times New Roman" w:eastAsia="Arial Unicode MS" w:hAnsi="Times New Roman" w:cs="Times New Roman"/>
                <w:i/>
                <w:iCs/>
                <w:color w:val="ED0000"/>
                <w:sz w:val="22"/>
                <w:szCs w:val="22"/>
                <w:bdr w:val="nil"/>
              </w:rPr>
              <w:t>(</w:t>
            </w:r>
            <w:r w:rsidRPr="00E178AB">
              <w:rPr>
                <w:rFonts w:ascii="Times New Roman" w:eastAsia="Arial Unicode MS" w:hAnsi="Times New Roman" w:cs="Times New Roman"/>
                <w:b/>
                <w:bCs/>
                <w:i/>
                <w:iCs/>
                <w:color w:val="ED0000"/>
                <w:sz w:val="22"/>
                <w:szCs w:val="22"/>
                <w:bdr w:val="nil"/>
              </w:rPr>
              <w:t>maksimali pirkimo vertė 50 000 su PVM</w:t>
            </w:r>
            <w:r>
              <w:rPr>
                <w:rFonts w:ascii="Times New Roman" w:eastAsia="Arial Unicode MS" w:hAnsi="Times New Roman" w:cs="Times New Roman"/>
                <w:i/>
                <w:iCs/>
                <w:color w:val="ED0000"/>
                <w:sz w:val="22"/>
                <w:szCs w:val="22"/>
                <w:bdr w:val="nil"/>
              </w:rPr>
              <w:t>)</w:t>
            </w:r>
          </w:p>
        </w:tc>
        <w:tc>
          <w:tcPr>
            <w:tcW w:w="1559" w:type="dxa"/>
            <w:tcBorders>
              <w:top w:val="single" w:sz="4" w:space="0" w:color="000000"/>
              <w:left w:val="single" w:sz="4" w:space="0" w:color="000000"/>
              <w:bottom w:val="single" w:sz="4" w:space="0" w:color="000000"/>
              <w:right w:val="single" w:sz="4" w:space="0" w:color="000000"/>
            </w:tcBorders>
          </w:tcPr>
          <w:p w14:paraId="3A676431" w14:textId="77777777" w:rsidR="0042151D" w:rsidRPr="00D61B23" w:rsidRDefault="0042151D" w:rsidP="004B3E20">
            <w:pPr>
              <w:jc w:val="center"/>
              <w:rPr>
                <w:rFonts w:ascii="Times New Roman" w:hAnsi="Times New Roman" w:cs="Times New Roman"/>
                <w:sz w:val="22"/>
                <w:szCs w:val="22"/>
              </w:rPr>
            </w:pPr>
          </w:p>
        </w:tc>
        <w:tc>
          <w:tcPr>
            <w:tcW w:w="1558" w:type="dxa"/>
            <w:tcBorders>
              <w:top w:val="single" w:sz="4" w:space="0" w:color="000000"/>
              <w:left w:val="single" w:sz="4" w:space="0" w:color="000000"/>
              <w:bottom w:val="single" w:sz="4" w:space="0" w:color="000000"/>
              <w:right w:val="single" w:sz="4" w:space="0" w:color="000000"/>
            </w:tcBorders>
          </w:tcPr>
          <w:p w14:paraId="2B7B81BF" w14:textId="77777777" w:rsidR="0042151D" w:rsidRPr="00D61B23" w:rsidRDefault="0042151D" w:rsidP="004B3E20">
            <w:pPr>
              <w:jc w:val="center"/>
              <w:rPr>
                <w:rFonts w:ascii="Times New Roman" w:hAnsi="Times New Roman" w:cs="Times New Roman"/>
                <w:sz w:val="22"/>
                <w:szCs w:val="22"/>
              </w:rPr>
            </w:pPr>
          </w:p>
        </w:tc>
        <w:tc>
          <w:tcPr>
            <w:tcW w:w="1671" w:type="dxa"/>
            <w:tcBorders>
              <w:top w:val="single" w:sz="4" w:space="0" w:color="000000"/>
              <w:left w:val="single" w:sz="4" w:space="0" w:color="000000"/>
              <w:bottom w:val="single" w:sz="4" w:space="0" w:color="000000"/>
              <w:right w:val="single" w:sz="4" w:space="0" w:color="000000"/>
            </w:tcBorders>
          </w:tcPr>
          <w:p w14:paraId="3C2D3CFA" w14:textId="77777777" w:rsidR="0042151D" w:rsidRPr="00D61B23" w:rsidRDefault="0042151D" w:rsidP="004B3E20">
            <w:pPr>
              <w:jc w:val="center"/>
              <w:rPr>
                <w:rFonts w:ascii="Times New Roman" w:hAnsi="Times New Roman" w:cs="Times New Roman"/>
                <w:sz w:val="22"/>
                <w:szCs w:val="22"/>
              </w:rPr>
            </w:pPr>
          </w:p>
        </w:tc>
      </w:tr>
      <w:tr w:rsidR="0042151D" w:rsidRPr="00D61B23" w14:paraId="198D86B3" w14:textId="77777777" w:rsidTr="00CF0F77">
        <w:tc>
          <w:tcPr>
            <w:tcW w:w="8214" w:type="dxa"/>
            <w:gridSpan w:val="4"/>
            <w:tcBorders>
              <w:top w:val="single" w:sz="4" w:space="0" w:color="000000"/>
              <w:left w:val="single" w:sz="4" w:space="0" w:color="000000"/>
              <w:bottom w:val="single" w:sz="4" w:space="0" w:color="000000"/>
              <w:right w:val="single" w:sz="4" w:space="0" w:color="000000"/>
            </w:tcBorders>
            <w:vAlign w:val="center"/>
            <w:hideMark/>
          </w:tcPr>
          <w:p w14:paraId="5AAAAD42" w14:textId="77777777" w:rsidR="0042151D" w:rsidRPr="00D61B23" w:rsidRDefault="0042151D" w:rsidP="004B3E20">
            <w:pPr>
              <w:spacing w:before="60" w:after="60"/>
              <w:ind w:firstLine="41"/>
              <w:jc w:val="right"/>
              <w:rPr>
                <w:rFonts w:ascii="Times New Roman" w:hAnsi="Times New Roman" w:cs="Times New Roman"/>
                <w:sz w:val="22"/>
                <w:szCs w:val="22"/>
              </w:rPr>
            </w:pPr>
            <w:r w:rsidRPr="00D61B23">
              <w:rPr>
                <w:rFonts w:ascii="Times New Roman" w:hAnsi="Times New Roman" w:cs="Times New Roman"/>
                <w:b/>
                <w:sz w:val="22"/>
                <w:szCs w:val="22"/>
              </w:rPr>
              <w:t xml:space="preserve">Bendra pasiūlymo kaina </w:t>
            </w:r>
          </w:p>
        </w:tc>
        <w:tc>
          <w:tcPr>
            <w:tcW w:w="1671" w:type="dxa"/>
            <w:tcBorders>
              <w:top w:val="single" w:sz="4" w:space="0" w:color="000000"/>
              <w:left w:val="single" w:sz="4" w:space="0" w:color="000000"/>
              <w:bottom w:val="single" w:sz="4" w:space="0" w:color="000000"/>
              <w:right w:val="single" w:sz="4" w:space="0" w:color="000000"/>
            </w:tcBorders>
            <w:vAlign w:val="center"/>
          </w:tcPr>
          <w:p w14:paraId="60C5A666" w14:textId="77777777" w:rsidR="0042151D" w:rsidRPr="00D61B23" w:rsidRDefault="0042151D" w:rsidP="004B3E20">
            <w:pPr>
              <w:spacing w:before="60" w:after="60"/>
              <w:jc w:val="center"/>
              <w:rPr>
                <w:rFonts w:ascii="Times New Roman" w:hAnsi="Times New Roman" w:cs="Times New Roman"/>
                <w:sz w:val="22"/>
                <w:szCs w:val="22"/>
              </w:rPr>
            </w:pPr>
          </w:p>
        </w:tc>
      </w:tr>
    </w:tbl>
    <w:p w14:paraId="545C19EB" w14:textId="0DBCC2AC" w:rsidR="00CF0F77" w:rsidRPr="00D61B23" w:rsidRDefault="00CF0F77" w:rsidP="00CF0F77">
      <w:pPr>
        <w:pStyle w:val="Sraopastraipa"/>
        <w:numPr>
          <w:ilvl w:val="1"/>
          <w:numId w:val="36"/>
        </w:numPr>
        <w:spacing w:after="0" w:line="240" w:lineRule="auto"/>
        <w:rPr>
          <w:rFonts w:ascii="Times New Roman" w:hAnsi="Times New Roman" w:cs="Times New Roman"/>
          <w:sz w:val="22"/>
          <w:szCs w:val="22"/>
        </w:rPr>
      </w:pPr>
      <w:r w:rsidRPr="00D61B23">
        <w:rPr>
          <w:rFonts w:ascii="Times New Roman" w:hAnsi="Times New Roman" w:cs="Times New Roman"/>
          <w:sz w:val="22"/>
          <w:szCs w:val="22"/>
        </w:rPr>
        <w:t>Pasiūlymo kaina EUR su PVM žodžiais: __________________________________________________</w:t>
      </w:r>
    </w:p>
    <w:p w14:paraId="351493A0" w14:textId="37F4DFB3" w:rsidR="00CF0F77" w:rsidRPr="001D1D26" w:rsidRDefault="00CF0F77" w:rsidP="00CF0F77">
      <w:pPr>
        <w:pStyle w:val="Sraopastraipa"/>
        <w:numPr>
          <w:ilvl w:val="1"/>
          <w:numId w:val="36"/>
        </w:numPr>
        <w:spacing w:after="0" w:line="240" w:lineRule="auto"/>
        <w:rPr>
          <w:rFonts w:ascii="Times New Roman" w:hAnsi="Times New Roman" w:cs="Times New Roman"/>
          <w:sz w:val="22"/>
          <w:szCs w:val="22"/>
        </w:rPr>
      </w:pPr>
      <w:r w:rsidRPr="00D61B23">
        <w:rPr>
          <w:rFonts w:ascii="Times New Roman" w:eastAsia="Calibri" w:hAnsi="Times New Roman" w:cs="Times New Roman"/>
          <w:sz w:val="22"/>
          <w:szCs w:val="22"/>
        </w:rPr>
        <w:t>Jei „PVM“ laukas nepildomas, nurodykite priežastis, dėl kurių PVM nemokamas: ________________</w:t>
      </w:r>
    </w:p>
    <w:bookmarkEnd w:id="71"/>
    <w:p w14:paraId="0089586F" w14:textId="77777777" w:rsidR="001D1D26" w:rsidRDefault="001D1D26" w:rsidP="001D1D26">
      <w:pPr>
        <w:spacing w:after="0" w:line="240" w:lineRule="auto"/>
        <w:rPr>
          <w:rFonts w:ascii="Times New Roman" w:hAnsi="Times New Roman" w:cs="Times New Roman"/>
          <w:sz w:val="22"/>
          <w:szCs w:val="22"/>
        </w:rPr>
      </w:pPr>
    </w:p>
    <w:p w14:paraId="0663857B" w14:textId="77777777" w:rsidR="00C97C76" w:rsidRDefault="00C97C76" w:rsidP="0042151D">
      <w:pPr>
        <w:spacing w:after="0" w:line="240" w:lineRule="auto"/>
        <w:jc w:val="both"/>
        <w:rPr>
          <w:rFonts w:ascii="Times New Roman" w:eastAsia="Arial Unicode MS" w:hAnsi="Times New Roman" w:cs="Times New Roman"/>
          <w:i/>
        </w:rPr>
      </w:pPr>
    </w:p>
    <w:p w14:paraId="752E6D08" w14:textId="77777777" w:rsidR="0042151D" w:rsidRDefault="0042151D" w:rsidP="0042151D">
      <w:pPr>
        <w:spacing w:after="0" w:line="240" w:lineRule="auto"/>
        <w:jc w:val="center"/>
        <w:rPr>
          <w:rFonts w:ascii="Times New Roman" w:hAnsi="Times New Roman" w:cs="Times New Roman"/>
          <w:b/>
        </w:rPr>
      </w:pPr>
      <w:bookmarkStart w:id="72" w:name="_Hlk173400842"/>
      <w:r w:rsidRPr="009C169B">
        <w:rPr>
          <w:rFonts w:ascii="Times New Roman" w:hAnsi="Times New Roman" w:cs="Times New Roman"/>
          <w:b/>
        </w:rPr>
        <w:t>Siūloma Prekė visiškai atitinka perkančiosios organizacijos Pirkimo dokumentuose nurodytus reikalavimus:</w:t>
      </w:r>
    </w:p>
    <w:p w14:paraId="75FC6BE0" w14:textId="77777777" w:rsidR="0056747F" w:rsidRDefault="0056747F" w:rsidP="0042151D">
      <w:pPr>
        <w:spacing w:after="0" w:line="240" w:lineRule="auto"/>
        <w:jc w:val="center"/>
        <w:rPr>
          <w:rFonts w:ascii="Times New Roman" w:hAnsi="Times New Roman" w:cs="Times New Roman"/>
          <w:b/>
        </w:rPr>
      </w:pPr>
    </w:p>
    <w:p w14:paraId="389765F1" w14:textId="77777777" w:rsidR="0056747F" w:rsidRDefault="0056747F" w:rsidP="0042151D">
      <w:pPr>
        <w:spacing w:after="0" w:line="240" w:lineRule="auto"/>
        <w:jc w:val="center"/>
        <w:rPr>
          <w:rFonts w:ascii="Times New Roman" w:hAnsi="Times New Roman" w:cs="Times New Roman"/>
          <w:b/>
        </w:rPr>
      </w:pPr>
    </w:p>
    <w:p w14:paraId="51468742" w14:textId="77777777" w:rsidR="0056747F" w:rsidRDefault="0056747F" w:rsidP="0042151D">
      <w:pPr>
        <w:spacing w:after="0" w:line="240" w:lineRule="auto"/>
        <w:jc w:val="center"/>
        <w:rPr>
          <w:rFonts w:ascii="Times New Roman" w:hAnsi="Times New Roman" w:cs="Times New Roman"/>
          <w:b/>
        </w:rPr>
      </w:pPr>
    </w:p>
    <w:tbl>
      <w:tblPr>
        <w:tblpPr w:leftFromText="180" w:rightFromText="180" w:bottomFromText="160" w:vertAnchor="text" w:tblpY="1"/>
        <w:tblOverlap w:val="never"/>
        <w:tblW w:w="9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4389"/>
        <w:gridCol w:w="4389"/>
      </w:tblGrid>
      <w:tr w:rsidR="0056747F" w:rsidRPr="00764C52" w14:paraId="155F8CCD" w14:textId="0CAA3ACB" w:rsidTr="0056747F">
        <w:trPr>
          <w:trHeight w:val="869"/>
        </w:trPr>
        <w:tc>
          <w:tcPr>
            <w:tcW w:w="709" w:type="dxa"/>
            <w:tcBorders>
              <w:top w:val="single" w:sz="4" w:space="0" w:color="auto"/>
              <w:left w:val="single" w:sz="4" w:space="0" w:color="auto"/>
              <w:bottom w:val="single" w:sz="4" w:space="0" w:color="auto"/>
              <w:right w:val="single" w:sz="4" w:space="0" w:color="auto"/>
            </w:tcBorders>
            <w:vAlign w:val="center"/>
            <w:hideMark/>
          </w:tcPr>
          <w:p w14:paraId="0F6CB110" w14:textId="77777777" w:rsidR="0056747F" w:rsidRPr="00764C52" w:rsidRDefault="0056747F" w:rsidP="0059273D">
            <w:pPr>
              <w:widowControl w:val="0"/>
              <w:tabs>
                <w:tab w:val="right" w:pos="57"/>
              </w:tabs>
              <w:spacing w:after="0" w:line="256" w:lineRule="auto"/>
              <w:jc w:val="center"/>
              <w:rPr>
                <w:rFonts w:ascii="Times New Roman" w:eastAsia="Calibri" w:hAnsi="Times New Roman" w:cs="Times New Roman"/>
                <w:sz w:val="24"/>
                <w:szCs w:val="24"/>
                <w:lang w:eastAsia="en-US"/>
              </w:rPr>
            </w:pPr>
            <w:r w:rsidRPr="00764C52">
              <w:rPr>
                <w:rFonts w:ascii="Times New Roman" w:eastAsia="Calibri" w:hAnsi="Times New Roman" w:cs="Times New Roman"/>
                <w:b/>
                <w:sz w:val="24"/>
                <w:szCs w:val="24"/>
                <w:lang w:eastAsia="en-US"/>
              </w:rPr>
              <w:t xml:space="preserve">Eil. Nr. </w:t>
            </w:r>
          </w:p>
        </w:tc>
        <w:tc>
          <w:tcPr>
            <w:tcW w:w="4389" w:type="dxa"/>
            <w:tcBorders>
              <w:top w:val="single" w:sz="4" w:space="0" w:color="auto"/>
              <w:left w:val="single" w:sz="4" w:space="0" w:color="auto"/>
              <w:bottom w:val="single" w:sz="4" w:space="0" w:color="auto"/>
              <w:right w:val="single" w:sz="4" w:space="0" w:color="auto"/>
            </w:tcBorders>
            <w:vAlign w:val="center"/>
            <w:hideMark/>
          </w:tcPr>
          <w:p w14:paraId="57D15966" w14:textId="77777777" w:rsidR="0056747F" w:rsidRPr="00764C52" w:rsidRDefault="0056747F" w:rsidP="0059273D">
            <w:pPr>
              <w:widowControl w:val="0"/>
              <w:tabs>
                <w:tab w:val="right" w:pos="57"/>
              </w:tabs>
              <w:spacing w:after="0" w:line="256" w:lineRule="auto"/>
              <w:jc w:val="center"/>
              <w:rPr>
                <w:rFonts w:ascii="Times New Roman" w:eastAsia="Calibri" w:hAnsi="Times New Roman" w:cs="Times New Roman"/>
                <w:b/>
                <w:sz w:val="24"/>
                <w:szCs w:val="24"/>
                <w:lang w:eastAsia="en-US"/>
              </w:rPr>
            </w:pPr>
            <w:r w:rsidRPr="00764C52">
              <w:rPr>
                <w:rFonts w:ascii="Times New Roman" w:eastAsia="Calibri" w:hAnsi="Times New Roman" w:cs="Times New Roman"/>
                <w:b/>
                <w:sz w:val="24"/>
                <w:szCs w:val="24"/>
                <w:lang w:eastAsia="en-US"/>
              </w:rPr>
              <w:t>Perkam</w:t>
            </w:r>
            <w:r>
              <w:rPr>
                <w:rFonts w:ascii="Times New Roman" w:eastAsia="Calibri" w:hAnsi="Times New Roman" w:cs="Times New Roman"/>
                <w:b/>
                <w:sz w:val="24"/>
                <w:szCs w:val="24"/>
                <w:lang w:eastAsia="en-US"/>
              </w:rPr>
              <w:t>ų</w:t>
            </w:r>
            <w:r w:rsidRPr="00764C52">
              <w:rPr>
                <w:rFonts w:ascii="Times New Roman" w:eastAsia="Calibri" w:hAnsi="Times New Roman" w:cs="Times New Roman"/>
                <w:b/>
                <w:sz w:val="24"/>
                <w:szCs w:val="24"/>
                <w:lang w:eastAsia="en-US"/>
              </w:rPr>
              <w:t xml:space="preserve">  automobili</w:t>
            </w:r>
            <w:r>
              <w:rPr>
                <w:rFonts w:ascii="Times New Roman" w:eastAsia="Calibri" w:hAnsi="Times New Roman" w:cs="Times New Roman"/>
                <w:b/>
                <w:sz w:val="24"/>
                <w:szCs w:val="24"/>
                <w:lang w:eastAsia="en-US"/>
              </w:rPr>
              <w:t>ų</w:t>
            </w:r>
            <w:r w:rsidRPr="00764C52">
              <w:rPr>
                <w:rFonts w:ascii="Times New Roman" w:eastAsia="Calibri" w:hAnsi="Times New Roman" w:cs="Times New Roman"/>
                <w:b/>
                <w:sz w:val="24"/>
                <w:szCs w:val="24"/>
                <w:lang w:eastAsia="en-US"/>
              </w:rPr>
              <w:t xml:space="preserve"> techniniai rodikliai</w:t>
            </w:r>
          </w:p>
        </w:tc>
        <w:tc>
          <w:tcPr>
            <w:tcW w:w="4389" w:type="dxa"/>
            <w:tcBorders>
              <w:top w:val="single" w:sz="4" w:space="0" w:color="auto"/>
              <w:left w:val="single" w:sz="4" w:space="0" w:color="auto"/>
              <w:bottom w:val="single" w:sz="4" w:space="0" w:color="auto"/>
              <w:right w:val="single" w:sz="4" w:space="0" w:color="auto"/>
            </w:tcBorders>
          </w:tcPr>
          <w:p w14:paraId="0800BBF0" w14:textId="77777777" w:rsidR="0056747F" w:rsidRPr="0056747F" w:rsidRDefault="0056747F" w:rsidP="0056747F">
            <w:pPr>
              <w:widowControl w:val="0"/>
              <w:tabs>
                <w:tab w:val="right" w:pos="57"/>
              </w:tabs>
              <w:spacing w:after="0" w:line="256" w:lineRule="auto"/>
              <w:jc w:val="center"/>
              <w:rPr>
                <w:rFonts w:ascii="Times New Roman" w:eastAsia="Calibri" w:hAnsi="Times New Roman" w:cs="Times New Roman"/>
                <w:b/>
                <w:sz w:val="24"/>
                <w:szCs w:val="24"/>
                <w:lang w:eastAsia="en-US"/>
              </w:rPr>
            </w:pPr>
          </w:p>
          <w:p w14:paraId="799E4094" w14:textId="1F36ACEC" w:rsidR="0056747F" w:rsidRPr="00764C52" w:rsidRDefault="0056747F" w:rsidP="0056747F">
            <w:pPr>
              <w:widowControl w:val="0"/>
              <w:tabs>
                <w:tab w:val="right" w:pos="57"/>
              </w:tabs>
              <w:spacing w:after="0" w:line="256" w:lineRule="auto"/>
              <w:jc w:val="center"/>
              <w:rPr>
                <w:rFonts w:ascii="Times New Roman" w:eastAsia="Calibri" w:hAnsi="Times New Roman" w:cs="Times New Roman"/>
                <w:b/>
                <w:sz w:val="24"/>
                <w:szCs w:val="24"/>
                <w:lang w:eastAsia="en-US"/>
              </w:rPr>
            </w:pPr>
            <w:r w:rsidRPr="0056747F">
              <w:rPr>
                <w:rFonts w:ascii="Times New Roman" w:eastAsia="Calibri" w:hAnsi="Times New Roman" w:cs="Times New Roman"/>
                <w:b/>
                <w:sz w:val="24"/>
                <w:szCs w:val="24"/>
                <w:lang w:eastAsia="en-US"/>
              </w:rPr>
              <w:t>Tiekėjo siūloma tiksli reikšmė</w:t>
            </w:r>
          </w:p>
        </w:tc>
      </w:tr>
      <w:tr w:rsidR="0056747F" w:rsidRPr="00764C52" w14:paraId="2C92D797" w14:textId="77777777" w:rsidTr="0056747F">
        <w:trPr>
          <w:trHeight w:val="869"/>
        </w:trPr>
        <w:tc>
          <w:tcPr>
            <w:tcW w:w="709" w:type="dxa"/>
            <w:tcBorders>
              <w:top w:val="single" w:sz="4" w:space="0" w:color="auto"/>
              <w:left w:val="single" w:sz="4" w:space="0" w:color="auto"/>
              <w:bottom w:val="single" w:sz="4" w:space="0" w:color="auto"/>
              <w:right w:val="single" w:sz="4" w:space="0" w:color="auto"/>
            </w:tcBorders>
            <w:vAlign w:val="center"/>
          </w:tcPr>
          <w:p w14:paraId="35735E52" w14:textId="77777777" w:rsidR="0056747F" w:rsidRPr="00764C52" w:rsidRDefault="0056747F" w:rsidP="0059273D">
            <w:pPr>
              <w:widowControl w:val="0"/>
              <w:tabs>
                <w:tab w:val="right" w:pos="57"/>
              </w:tabs>
              <w:spacing w:after="0" w:line="256" w:lineRule="auto"/>
              <w:jc w:val="center"/>
              <w:rPr>
                <w:rFonts w:ascii="Times New Roman" w:eastAsia="Calibri" w:hAnsi="Times New Roman" w:cs="Times New Roman"/>
                <w:b/>
                <w:sz w:val="24"/>
                <w:szCs w:val="24"/>
                <w:lang w:eastAsia="en-US"/>
              </w:rPr>
            </w:pPr>
          </w:p>
        </w:tc>
        <w:tc>
          <w:tcPr>
            <w:tcW w:w="4389" w:type="dxa"/>
            <w:tcBorders>
              <w:top w:val="single" w:sz="4" w:space="0" w:color="auto"/>
              <w:left w:val="single" w:sz="4" w:space="0" w:color="auto"/>
              <w:bottom w:val="single" w:sz="4" w:space="0" w:color="auto"/>
              <w:right w:val="single" w:sz="4" w:space="0" w:color="auto"/>
            </w:tcBorders>
            <w:vAlign w:val="center"/>
          </w:tcPr>
          <w:p w14:paraId="25F63A58" w14:textId="30F17F13" w:rsidR="0056747F" w:rsidRPr="00764C52" w:rsidRDefault="0056747F" w:rsidP="0059273D">
            <w:pPr>
              <w:widowControl w:val="0"/>
              <w:tabs>
                <w:tab w:val="right" w:pos="57"/>
              </w:tabs>
              <w:spacing w:after="0" w:line="256" w:lineRule="auto"/>
              <w:jc w:val="center"/>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 xml:space="preserve">Du automobiliai </w:t>
            </w:r>
          </w:p>
        </w:tc>
        <w:tc>
          <w:tcPr>
            <w:tcW w:w="4389" w:type="dxa"/>
            <w:tcBorders>
              <w:top w:val="single" w:sz="4" w:space="0" w:color="auto"/>
              <w:left w:val="single" w:sz="4" w:space="0" w:color="auto"/>
              <w:bottom w:val="single" w:sz="4" w:space="0" w:color="auto"/>
              <w:right w:val="single" w:sz="4" w:space="0" w:color="auto"/>
            </w:tcBorders>
          </w:tcPr>
          <w:p w14:paraId="7229118A" w14:textId="39F74230" w:rsidR="0056747F" w:rsidRPr="0056747F" w:rsidRDefault="0056747F" w:rsidP="0056747F">
            <w:pPr>
              <w:widowControl w:val="0"/>
              <w:tabs>
                <w:tab w:val="right" w:pos="57"/>
              </w:tabs>
              <w:spacing w:after="0" w:line="256" w:lineRule="auto"/>
              <w:jc w:val="center"/>
              <w:rPr>
                <w:rFonts w:ascii="Times New Roman" w:eastAsia="Calibri" w:hAnsi="Times New Roman" w:cs="Times New Roman"/>
                <w:b/>
                <w:sz w:val="24"/>
                <w:szCs w:val="24"/>
                <w:lang w:eastAsia="en-US"/>
              </w:rPr>
            </w:pPr>
            <w:r w:rsidRPr="0056747F">
              <w:rPr>
                <w:rFonts w:ascii="Times New Roman" w:eastAsia="Calibri" w:hAnsi="Times New Roman" w:cs="Times New Roman"/>
                <w:b/>
                <w:color w:val="EE0000"/>
                <w:sz w:val="24"/>
                <w:szCs w:val="24"/>
                <w:lang w:eastAsia="en-US"/>
              </w:rPr>
              <w:t>(įrašyti markę, modelį)</w:t>
            </w:r>
          </w:p>
        </w:tc>
      </w:tr>
      <w:tr w:rsidR="0056747F" w:rsidRPr="00764C52" w14:paraId="7C9FE3A4" w14:textId="47206EDE" w:rsidTr="0056747F">
        <w:trPr>
          <w:trHeight w:val="661"/>
        </w:trPr>
        <w:tc>
          <w:tcPr>
            <w:tcW w:w="709" w:type="dxa"/>
            <w:tcBorders>
              <w:top w:val="single" w:sz="4" w:space="0" w:color="auto"/>
              <w:left w:val="single" w:sz="4" w:space="0" w:color="auto"/>
              <w:bottom w:val="single" w:sz="4" w:space="0" w:color="auto"/>
              <w:right w:val="single" w:sz="4" w:space="0" w:color="auto"/>
            </w:tcBorders>
            <w:vAlign w:val="center"/>
            <w:hideMark/>
          </w:tcPr>
          <w:p w14:paraId="0DA959C9" w14:textId="77777777" w:rsidR="0056747F" w:rsidRPr="00764C52" w:rsidRDefault="0056747F" w:rsidP="0059273D">
            <w:pPr>
              <w:widowControl w:val="0"/>
              <w:tabs>
                <w:tab w:val="right" w:pos="57"/>
              </w:tabs>
              <w:spacing w:after="0" w:line="256" w:lineRule="auto"/>
              <w:rPr>
                <w:rFonts w:ascii="Times New Roman" w:eastAsia="Calibri" w:hAnsi="Times New Roman" w:cs="Times New Roman"/>
                <w:sz w:val="24"/>
                <w:szCs w:val="24"/>
                <w:lang w:eastAsia="en-US"/>
              </w:rPr>
            </w:pPr>
            <w:r w:rsidRPr="00764C52">
              <w:rPr>
                <w:rFonts w:ascii="Times New Roman" w:eastAsia="Calibri" w:hAnsi="Times New Roman" w:cs="Times New Roman"/>
                <w:sz w:val="24"/>
                <w:szCs w:val="24"/>
                <w:lang w:eastAsia="en-US"/>
              </w:rPr>
              <w:t>1.</w:t>
            </w:r>
          </w:p>
        </w:tc>
        <w:tc>
          <w:tcPr>
            <w:tcW w:w="4389" w:type="dxa"/>
            <w:tcBorders>
              <w:top w:val="single" w:sz="4" w:space="0" w:color="auto"/>
              <w:left w:val="single" w:sz="4" w:space="0" w:color="auto"/>
              <w:bottom w:val="single" w:sz="4" w:space="0" w:color="auto"/>
              <w:right w:val="single" w:sz="4" w:space="0" w:color="auto"/>
            </w:tcBorders>
            <w:vAlign w:val="center"/>
          </w:tcPr>
          <w:p w14:paraId="34E6282C" w14:textId="77777777" w:rsidR="0056747F" w:rsidRPr="00764C52" w:rsidRDefault="0056747F" w:rsidP="0059273D">
            <w:pPr>
              <w:widowControl w:val="0"/>
              <w:tabs>
                <w:tab w:val="right" w:pos="57"/>
              </w:tabs>
              <w:spacing w:after="0" w:line="256" w:lineRule="auto"/>
              <w:rPr>
                <w:rFonts w:ascii="Times New Roman" w:eastAsia="Calibri" w:hAnsi="Times New Roman" w:cs="Times New Roman"/>
                <w:sz w:val="24"/>
                <w:szCs w:val="24"/>
                <w:lang w:eastAsia="en-US"/>
              </w:rPr>
            </w:pPr>
            <w:r w:rsidRPr="00764C52">
              <w:rPr>
                <w:rFonts w:ascii="Times New Roman" w:eastAsia="Calibri" w:hAnsi="Times New Roman" w:cs="Times New Roman"/>
                <w:sz w:val="24"/>
                <w:szCs w:val="24"/>
                <w:lang w:eastAsia="en-US"/>
              </w:rPr>
              <w:t xml:space="preserve">Naujas, neeksploatuotas, t. y. viešajame eisme nedalyvavęs </w:t>
            </w:r>
            <w:r>
              <w:rPr>
                <w:rFonts w:ascii="Times New Roman" w:eastAsia="Calibri" w:hAnsi="Times New Roman" w:cs="Times New Roman"/>
                <w:sz w:val="24"/>
                <w:szCs w:val="24"/>
                <w:lang w:eastAsia="en-US"/>
              </w:rPr>
              <w:t>auto</w:t>
            </w:r>
            <w:r w:rsidRPr="00764C52">
              <w:rPr>
                <w:rFonts w:ascii="Times New Roman" w:eastAsia="Calibri" w:hAnsi="Times New Roman" w:cs="Times New Roman"/>
                <w:sz w:val="24"/>
                <w:szCs w:val="24"/>
                <w:lang w:eastAsia="en-US"/>
              </w:rPr>
              <w:t>mobilis,  pagamintas ne anksčiau kaip prieš 12 mėnesių iki pasiūlymo pateikimo termino pabaigos.</w:t>
            </w:r>
          </w:p>
        </w:tc>
        <w:tc>
          <w:tcPr>
            <w:tcW w:w="4389" w:type="dxa"/>
            <w:tcBorders>
              <w:top w:val="single" w:sz="4" w:space="0" w:color="auto"/>
              <w:left w:val="single" w:sz="4" w:space="0" w:color="auto"/>
              <w:bottom w:val="single" w:sz="4" w:space="0" w:color="auto"/>
              <w:right w:val="single" w:sz="4" w:space="0" w:color="auto"/>
            </w:tcBorders>
          </w:tcPr>
          <w:p w14:paraId="424A134A" w14:textId="77777777" w:rsidR="0056747F" w:rsidRPr="00764C52" w:rsidRDefault="0056747F" w:rsidP="0059273D">
            <w:pPr>
              <w:widowControl w:val="0"/>
              <w:tabs>
                <w:tab w:val="right" w:pos="57"/>
              </w:tabs>
              <w:spacing w:after="0" w:line="256" w:lineRule="auto"/>
              <w:rPr>
                <w:rFonts w:ascii="Times New Roman" w:eastAsia="Calibri" w:hAnsi="Times New Roman" w:cs="Times New Roman"/>
                <w:sz w:val="24"/>
                <w:szCs w:val="24"/>
                <w:lang w:eastAsia="en-US"/>
              </w:rPr>
            </w:pPr>
          </w:p>
        </w:tc>
      </w:tr>
      <w:tr w:rsidR="0056747F" w:rsidRPr="00764C52" w14:paraId="3D2BF872" w14:textId="2ED2D327" w:rsidTr="0056747F">
        <w:trPr>
          <w:trHeight w:val="296"/>
        </w:trPr>
        <w:tc>
          <w:tcPr>
            <w:tcW w:w="709" w:type="dxa"/>
            <w:tcBorders>
              <w:top w:val="single" w:sz="4" w:space="0" w:color="auto"/>
              <w:left w:val="single" w:sz="4" w:space="0" w:color="auto"/>
              <w:bottom w:val="single" w:sz="4" w:space="0" w:color="auto"/>
              <w:right w:val="single" w:sz="4" w:space="0" w:color="auto"/>
            </w:tcBorders>
            <w:vAlign w:val="center"/>
            <w:hideMark/>
          </w:tcPr>
          <w:p w14:paraId="1CED0B9B" w14:textId="77777777" w:rsidR="0056747F" w:rsidRPr="00764C52" w:rsidRDefault="0056747F" w:rsidP="0059273D">
            <w:pPr>
              <w:widowControl w:val="0"/>
              <w:tabs>
                <w:tab w:val="right" w:pos="57"/>
              </w:tabs>
              <w:spacing w:after="0" w:line="256" w:lineRule="auto"/>
              <w:jc w:val="both"/>
              <w:rPr>
                <w:rFonts w:ascii="Times New Roman" w:eastAsia="Calibri" w:hAnsi="Times New Roman" w:cs="Times New Roman"/>
                <w:sz w:val="24"/>
                <w:szCs w:val="24"/>
                <w:lang w:eastAsia="en-US"/>
              </w:rPr>
            </w:pPr>
            <w:r w:rsidRPr="00764C52">
              <w:rPr>
                <w:rFonts w:ascii="Times New Roman" w:eastAsia="Times New Roman" w:hAnsi="Times New Roman" w:cs="Times New Roman"/>
                <w:color w:val="000000"/>
                <w:sz w:val="24"/>
                <w:szCs w:val="24"/>
                <w:lang w:eastAsia="en-US"/>
              </w:rPr>
              <w:t>2.</w:t>
            </w:r>
          </w:p>
        </w:tc>
        <w:tc>
          <w:tcPr>
            <w:tcW w:w="4389" w:type="dxa"/>
            <w:tcBorders>
              <w:top w:val="single" w:sz="4" w:space="0" w:color="auto"/>
              <w:left w:val="single" w:sz="4" w:space="0" w:color="auto"/>
              <w:bottom w:val="single" w:sz="4" w:space="0" w:color="auto"/>
              <w:right w:val="single" w:sz="4" w:space="0" w:color="auto"/>
            </w:tcBorders>
          </w:tcPr>
          <w:p w14:paraId="4CE30B0E" w14:textId="77777777" w:rsidR="0056747F" w:rsidRPr="00764C52" w:rsidRDefault="0056747F" w:rsidP="0059273D">
            <w:pPr>
              <w:tabs>
                <w:tab w:val="num" w:pos="720"/>
              </w:tabs>
              <w:suppressAutoHyphens/>
              <w:spacing w:after="0" w:line="256" w:lineRule="auto"/>
              <w:jc w:val="both"/>
              <w:rPr>
                <w:rFonts w:ascii="Times New Roman" w:eastAsia="Times New Roman" w:hAnsi="Times New Roman" w:cs="Times New Roman"/>
                <w:sz w:val="24"/>
                <w:szCs w:val="24"/>
                <w:lang w:eastAsia="en-US"/>
              </w:rPr>
            </w:pPr>
            <w:r w:rsidRPr="00764C52">
              <w:rPr>
                <w:rFonts w:ascii="Times New Roman" w:eastAsia="Times New Roman" w:hAnsi="Times New Roman" w:cs="Times New Roman"/>
                <w:sz w:val="24"/>
                <w:szCs w:val="24"/>
                <w:lang w:eastAsia="en-US"/>
              </w:rPr>
              <w:t>M1 klasės lengvasis automobilis.</w:t>
            </w:r>
          </w:p>
        </w:tc>
        <w:tc>
          <w:tcPr>
            <w:tcW w:w="4389" w:type="dxa"/>
            <w:tcBorders>
              <w:top w:val="single" w:sz="4" w:space="0" w:color="auto"/>
              <w:left w:val="single" w:sz="4" w:space="0" w:color="auto"/>
              <w:bottom w:val="single" w:sz="4" w:space="0" w:color="auto"/>
              <w:right w:val="single" w:sz="4" w:space="0" w:color="auto"/>
            </w:tcBorders>
          </w:tcPr>
          <w:p w14:paraId="68FB4DC4" w14:textId="77777777" w:rsidR="0056747F" w:rsidRPr="00764C52" w:rsidRDefault="0056747F" w:rsidP="0059273D">
            <w:pPr>
              <w:tabs>
                <w:tab w:val="num" w:pos="720"/>
              </w:tabs>
              <w:suppressAutoHyphens/>
              <w:spacing w:after="0" w:line="256" w:lineRule="auto"/>
              <w:jc w:val="both"/>
              <w:rPr>
                <w:rFonts w:ascii="Times New Roman" w:eastAsia="Times New Roman" w:hAnsi="Times New Roman" w:cs="Times New Roman"/>
                <w:sz w:val="24"/>
                <w:szCs w:val="24"/>
                <w:lang w:eastAsia="en-US"/>
              </w:rPr>
            </w:pPr>
          </w:p>
        </w:tc>
      </w:tr>
      <w:tr w:rsidR="0056747F" w:rsidRPr="00764C52" w14:paraId="7E505EDE" w14:textId="0BE346CD" w:rsidTr="0056747F">
        <w:trPr>
          <w:trHeight w:val="296"/>
        </w:trPr>
        <w:tc>
          <w:tcPr>
            <w:tcW w:w="709" w:type="dxa"/>
            <w:tcBorders>
              <w:top w:val="single" w:sz="4" w:space="0" w:color="auto"/>
              <w:left w:val="single" w:sz="4" w:space="0" w:color="auto"/>
              <w:bottom w:val="single" w:sz="4" w:space="0" w:color="auto"/>
              <w:right w:val="single" w:sz="4" w:space="0" w:color="auto"/>
            </w:tcBorders>
            <w:vAlign w:val="center"/>
            <w:hideMark/>
          </w:tcPr>
          <w:p w14:paraId="5AE6F784" w14:textId="77777777" w:rsidR="0056747F" w:rsidRPr="00764C52" w:rsidRDefault="0056747F" w:rsidP="0059273D">
            <w:pPr>
              <w:widowControl w:val="0"/>
              <w:tabs>
                <w:tab w:val="right" w:pos="57"/>
              </w:tabs>
              <w:spacing w:after="0" w:line="256" w:lineRule="auto"/>
              <w:jc w:val="both"/>
              <w:rPr>
                <w:rFonts w:ascii="Times New Roman" w:eastAsia="Times New Roman" w:hAnsi="Times New Roman" w:cs="Times New Roman"/>
                <w:color w:val="000000"/>
                <w:sz w:val="24"/>
                <w:szCs w:val="24"/>
                <w:lang w:eastAsia="en-US"/>
              </w:rPr>
            </w:pPr>
            <w:r w:rsidRPr="00764C52">
              <w:rPr>
                <w:rFonts w:ascii="Times New Roman" w:eastAsia="Times New Roman" w:hAnsi="Times New Roman" w:cs="Times New Roman"/>
                <w:color w:val="000000"/>
                <w:sz w:val="24"/>
                <w:szCs w:val="24"/>
                <w:lang w:eastAsia="en-US"/>
              </w:rPr>
              <w:t>3.</w:t>
            </w:r>
          </w:p>
        </w:tc>
        <w:tc>
          <w:tcPr>
            <w:tcW w:w="4389" w:type="dxa"/>
            <w:tcBorders>
              <w:top w:val="single" w:sz="4" w:space="0" w:color="auto"/>
              <w:left w:val="single" w:sz="4" w:space="0" w:color="auto"/>
              <w:bottom w:val="single" w:sz="4" w:space="0" w:color="auto"/>
              <w:right w:val="single" w:sz="4" w:space="0" w:color="auto"/>
            </w:tcBorders>
          </w:tcPr>
          <w:p w14:paraId="69B27571" w14:textId="77777777" w:rsidR="0056747F" w:rsidRPr="00764C52" w:rsidRDefault="0056747F" w:rsidP="0059273D">
            <w:pPr>
              <w:tabs>
                <w:tab w:val="num" w:pos="720"/>
              </w:tabs>
              <w:suppressAutoHyphens/>
              <w:spacing w:after="0" w:line="256"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Kuro tipas: benzinas </w:t>
            </w:r>
          </w:p>
        </w:tc>
        <w:tc>
          <w:tcPr>
            <w:tcW w:w="4389" w:type="dxa"/>
            <w:tcBorders>
              <w:top w:val="single" w:sz="4" w:space="0" w:color="auto"/>
              <w:left w:val="single" w:sz="4" w:space="0" w:color="auto"/>
              <w:bottom w:val="single" w:sz="4" w:space="0" w:color="auto"/>
              <w:right w:val="single" w:sz="4" w:space="0" w:color="auto"/>
            </w:tcBorders>
          </w:tcPr>
          <w:p w14:paraId="291FDDD9" w14:textId="77777777" w:rsidR="0056747F" w:rsidRDefault="0056747F" w:rsidP="0059273D">
            <w:pPr>
              <w:tabs>
                <w:tab w:val="num" w:pos="720"/>
              </w:tabs>
              <w:suppressAutoHyphens/>
              <w:spacing w:after="0" w:line="256" w:lineRule="auto"/>
              <w:jc w:val="both"/>
              <w:rPr>
                <w:rFonts w:ascii="Times New Roman" w:eastAsia="Times New Roman" w:hAnsi="Times New Roman" w:cs="Times New Roman"/>
                <w:sz w:val="24"/>
                <w:szCs w:val="24"/>
                <w:lang w:eastAsia="en-US"/>
              </w:rPr>
            </w:pPr>
          </w:p>
        </w:tc>
      </w:tr>
      <w:tr w:rsidR="0056747F" w:rsidRPr="00764C52" w14:paraId="39E245A5" w14:textId="468E8A39" w:rsidTr="0056747F">
        <w:trPr>
          <w:trHeight w:val="296"/>
        </w:trPr>
        <w:tc>
          <w:tcPr>
            <w:tcW w:w="709" w:type="dxa"/>
            <w:tcBorders>
              <w:top w:val="single" w:sz="4" w:space="0" w:color="auto"/>
              <w:left w:val="single" w:sz="4" w:space="0" w:color="auto"/>
              <w:bottom w:val="single" w:sz="4" w:space="0" w:color="auto"/>
              <w:right w:val="single" w:sz="4" w:space="0" w:color="auto"/>
            </w:tcBorders>
            <w:vAlign w:val="center"/>
            <w:hideMark/>
          </w:tcPr>
          <w:p w14:paraId="6C545D49" w14:textId="77777777" w:rsidR="0056747F" w:rsidRPr="00764C52" w:rsidRDefault="0056747F" w:rsidP="0059273D">
            <w:pPr>
              <w:widowControl w:val="0"/>
              <w:tabs>
                <w:tab w:val="right" w:pos="57"/>
              </w:tabs>
              <w:spacing w:after="0" w:line="256" w:lineRule="auto"/>
              <w:jc w:val="both"/>
              <w:rPr>
                <w:rFonts w:ascii="Times New Roman" w:eastAsia="Times New Roman" w:hAnsi="Times New Roman" w:cs="Times New Roman"/>
                <w:color w:val="000000"/>
                <w:sz w:val="24"/>
                <w:szCs w:val="24"/>
                <w:lang w:eastAsia="en-US"/>
              </w:rPr>
            </w:pPr>
            <w:r w:rsidRPr="00764C52">
              <w:rPr>
                <w:rFonts w:ascii="Times New Roman" w:eastAsia="Times New Roman" w:hAnsi="Times New Roman" w:cs="Times New Roman"/>
                <w:color w:val="000000"/>
                <w:sz w:val="24"/>
                <w:szCs w:val="24"/>
                <w:lang w:eastAsia="en-US"/>
              </w:rPr>
              <w:t>4.</w:t>
            </w:r>
          </w:p>
        </w:tc>
        <w:tc>
          <w:tcPr>
            <w:tcW w:w="4389" w:type="dxa"/>
            <w:tcBorders>
              <w:top w:val="single" w:sz="4" w:space="0" w:color="auto"/>
              <w:left w:val="single" w:sz="4" w:space="0" w:color="auto"/>
              <w:bottom w:val="single" w:sz="4" w:space="0" w:color="auto"/>
              <w:right w:val="single" w:sz="4" w:space="0" w:color="auto"/>
            </w:tcBorders>
          </w:tcPr>
          <w:p w14:paraId="7B8BB66C" w14:textId="77777777" w:rsidR="0056747F" w:rsidRPr="00764C52" w:rsidRDefault="0056747F" w:rsidP="0059273D">
            <w:pPr>
              <w:tabs>
                <w:tab w:val="num" w:pos="720"/>
              </w:tabs>
              <w:suppressAutoHyphens/>
              <w:spacing w:after="0" w:line="256" w:lineRule="auto"/>
              <w:jc w:val="both"/>
              <w:rPr>
                <w:rFonts w:ascii="Times New Roman" w:eastAsia="Times New Roman" w:hAnsi="Times New Roman" w:cs="Times New Roman"/>
                <w:sz w:val="24"/>
                <w:szCs w:val="24"/>
                <w:lang w:eastAsia="en-US"/>
              </w:rPr>
            </w:pPr>
            <w:r w:rsidRPr="00764C52">
              <w:rPr>
                <w:rFonts w:ascii="Times New Roman" w:eastAsia="Calibri" w:hAnsi="Times New Roman" w:cs="Times New Roman"/>
                <w:bCs/>
                <w:sz w:val="24"/>
                <w:szCs w:val="24"/>
                <w:lang w:eastAsia="en-US"/>
              </w:rPr>
              <w:t>Sėdimų vietų skaičius ne mažiau kaip 5 vietos su vairuotoju.</w:t>
            </w:r>
          </w:p>
        </w:tc>
        <w:tc>
          <w:tcPr>
            <w:tcW w:w="4389" w:type="dxa"/>
            <w:tcBorders>
              <w:top w:val="single" w:sz="4" w:space="0" w:color="auto"/>
              <w:left w:val="single" w:sz="4" w:space="0" w:color="auto"/>
              <w:bottom w:val="single" w:sz="4" w:space="0" w:color="auto"/>
              <w:right w:val="single" w:sz="4" w:space="0" w:color="auto"/>
            </w:tcBorders>
          </w:tcPr>
          <w:p w14:paraId="655995FB" w14:textId="77777777" w:rsidR="0056747F" w:rsidRPr="00764C52" w:rsidRDefault="0056747F" w:rsidP="0059273D">
            <w:pPr>
              <w:tabs>
                <w:tab w:val="num" w:pos="720"/>
              </w:tabs>
              <w:suppressAutoHyphens/>
              <w:spacing w:after="0" w:line="256" w:lineRule="auto"/>
              <w:jc w:val="both"/>
              <w:rPr>
                <w:rFonts w:ascii="Times New Roman" w:eastAsia="Calibri" w:hAnsi="Times New Roman" w:cs="Times New Roman"/>
                <w:bCs/>
                <w:sz w:val="24"/>
                <w:szCs w:val="24"/>
                <w:lang w:eastAsia="en-US"/>
              </w:rPr>
            </w:pPr>
          </w:p>
        </w:tc>
      </w:tr>
      <w:tr w:rsidR="0056747F" w:rsidRPr="00764C52" w14:paraId="6EAE1397" w14:textId="38DB9FE4" w:rsidTr="0056747F">
        <w:trPr>
          <w:trHeight w:val="296"/>
        </w:trPr>
        <w:tc>
          <w:tcPr>
            <w:tcW w:w="709" w:type="dxa"/>
            <w:tcBorders>
              <w:top w:val="single" w:sz="4" w:space="0" w:color="auto"/>
              <w:left w:val="single" w:sz="4" w:space="0" w:color="auto"/>
              <w:bottom w:val="single" w:sz="4" w:space="0" w:color="auto"/>
              <w:right w:val="single" w:sz="4" w:space="0" w:color="auto"/>
            </w:tcBorders>
            <w:vAlign w:val="center"/>
            <w:hideMark/>
          </w:tcPr>
          <w:p w14:paraId="3896A0E3" w14:textId="77777777" w:rsidR="0056747F" w:rsidRPr="00764C52" w:rsidRDefault="0056747F" w:rsidP="0059273D">
            <w:pPr>
              <w:widowControl w:val="0"/>
              <w:tabs>
                <w:tab w:val="right" w:pos="57"/>
              </w:tabs>
              <w:spacing w:after="0" w:line="256" w:lineRule="auto"/>
              <w:jc w:val="both"/>
              <w:rPr>
                <w:rFonts w:ascii="Times New Roman" w:eastAsia="Calibri" w:hAnsi="Times New Roman" w:cs="Times New Roman"/>
                <w:sz w:val="24"/>
                <w:szCs w:val="24"/>
                <w:lang w:eastAsia="en-US"/>
              </w:rPr>
            </w:pPr>
            <w:r w:rsidRPr="00764C52">
              <w:rPr>
                <w:rFonts w:ascii="Times New Roman" w:eastAsia="Times New Roman" w:hAnsi="Times New Roman" w:cs="Times New Roman"/>
                <w:color w:val="000000"/>
                <w:sz w:val="24"/>
                <w:szCs w:val="24"/>
                <w:lang w:eastAsia="en-US"/>
              </w:rPr>
              <w:t>5.</w:t>
            </w:r>
          </w:p>
        </w:tc>
        <w:tc>
          <w:tcPr>
            <w:tcW w:w="4389" w:type="dxa"/>
            <w:tcBorders>
              <w:top w:val="single" w:sz="4" w:space="0" w:color="auto"/>
              <w:left w:val="single" w:sz="4" w:space="0" w:color="auto"/>
              <w:bottom w:val="single" w:sz="4" w:space="0" w:color="auto"/>
              <w:right w:val="single" w:sz="4" w:space="0" w:color="auto"/>
            </w:tcBorders>
          </w:tcPr>
          <w:p w14:paraId="05A6E50F" w14:textId="77777777" w:rsidR="0056747F" w:rsidRPr="00764C52" w:rsidRDefault="0056747F" w:rsidP="0059273D">
            <w:pPr>
              <w:tabs>
                <w:tab w:val="num" w:pos="720"/>
              </w:tabs>
              <w:suppressAutoHyphens/>
              <w:spacing w:after="0" w:line="256" w:lineRule="auto"/>
              <w:jc w:val="both"/>
              <w:rPr>
                <w:rFonts w:ascii="Times New Roman" w:eastAsia="Calibri" w:hAnsi="Times New Roman" w:cs="Times New Roman"/>
                <w:bCs/>
                <w:sz w:val="24"/>
                <w:szCs w:val="24"/>
                <w:lang w:eastAsia="en-US"/>
              </w:rPr>
            </w:pPr>
            <w:r w:rsidRPr="00764C52">
              <w:rPr>
                <w:rFonts w:ascii="Times New Roman" w:eastAsia="Calibri" w:hAnsi="Times New Roman" w:cs="Times New Roman"/>
                <w:sz w:val="24"/>
                <w:szCs w:val="24"/>
                <w:lang w:eastAsia="en-US"/>
              </w:rPr>
              <w:t xml:space="preserve">Ne mažiau kaip </w:t>
            </w:r>
            <w:r>
              <w:rPr>
                <w:rFonts w:ascii="Times New Roman" w:eastAsia="Calibri" w:hAnsi="Times New Roman" w:cs="Times New Roman"/>
                <w:sz w:val="24"/>
                <w:szCs w:val="24"/>
                <w:lang w:eastAsia="en-US"/>
              </w:rPr>
              <w:t>4</w:t>
            </w:r>
            <w:r w:rsidRPr="00764C52">
              <w:rPr>
                <w:rFonts w:ascii="Times New Roman" w:eastAsia="Calibri" w:hAnsi="Times New Roman" w:cs="Times New Roman"/>
                <w:sz w:val="24"/>
                <w:szCs w:val="24"/>
                <w:lang w:eastAsia="en-US"/>
              </w:rPr>
              <w:t xml:space="preserve"> automobilio durelės.  </w:t>
            </w:r>
          </w:p>
        </w:tc>
        <w:tc>
          <w:tcPr>
            <w:tcW w:w="4389" w:type="dxa"/>
            <w:tcBorders>
              <w:top w:val="single" w:sz="4" w:space="0" w:color="auto"/>
              <w:left w:val="single" w:sz="4" w:space="0" w:color="auto"/>
              <w:bottom w:val="single" w:sz="4" w:space="0" w:color="auto"/>
              <w:right w:val="single" w:sz="4" w:space="0" w:color="auto"/>
            </w:tcBorders>
          </w:tcPr>
          <w:p w14:paraId="5C91C245" w14:textId="77777777" w:rsidR="0056747F" w:rsidRPr="00764C52" w:rsidRDefault="0056747F" w:rsidP="0059273D">
            <w:pPr>
              <w:tabs>
                <w:tab w:val="num" w:pos="720"/>
              </w:tabs>
              <w:suppressAutoHyphens/>
              <w:spacing w:after="0" w:line="256" w:lineRule="auto"/>
              <w:jc w:val="both"/>
              <w:rPr>
                <w:rFonts w:ascii="Times New Roman" w:eastAsia="Calibri" w:hAnsi="Times New Roman" w:cs="Times New Roman"/>
                <w:sz w:val="24"/>
                <w:szCs w:val="24"/>
                <w:lang w:eastAsia="en-US"/>
              </w:rPr>
            </w:pPr>
          </w:p>
        </w:tc>
      </w:tr>
      <w:tr w:rsidR="0056747F" w:rsidRPr="00764C52" w14:paraId="74FFCB06" w14:textId="5ED6C61A" w:rsidTr="0056747F">
        <w:trPr>
          <w:trHeight w:val="264"/>
        </w:trPr>
        <w:tc>
          <w:tcPr>
            <w:tcW w:w="709" w:type="dxa"/>
            <w:tcBorders>
              <w:top w:val="single" w:sz="4" w:space="0" w:color="auto"/>
              <w:left w:val="single" w:sz="4" w:space="0" w:color="auto"/>
              <w:bottom w:val="single" w:sz="4" w:space="0" w:color="auto"/>
              <w:right w:val="single" w:sz="4" w:space="0" w:color="auto"/>
            </w:tcBorders>
            <w:vAlign w:val="center"/>
            <w:hideMark/>
          </w:tcPr>
          <w:p w14:paraId="273268F7" w14:textId="77777777" w:rsidR="0056747F" w:rsidRPr="00764C52" w:rsidRDefault="0056747F" w:rsidP="0059273D">
            <w:pPr>
              <w:widowControl w:val="0"/>
              <w:tabs>
                <w:tab w:val="right" w:pos="57"/>
              </w:tabs>
              <w:suppressAutoHyphens/>
              <w:spacing w:after="0" w:line="256" w:lineRule="auto"/>
              <w:jc w:val="both"/>
              <w:rPr>
                <w:rFonts w:ascii="Times New Roman" w:eastAsia="Calibri" w:hAnsi="Times New Roman" w:cs="Times New Roman"/>
                <w:sz w:val="24"/>
                <w:szCs w:val="24"/>
                <w:lang w:eastAsia="en-US"/>
              </w:rPr>
            </w:pPr>
            <w:r w:rsidRPr="00764C52">
              <w:rPr>
                <w:rFonts w:ascii="Times New Roman" w:eastAsia="Times New Roman" w:hAnsi="Times New Roman" w:cs="Times New Roman"/>
                <w:color w:val="000000"/>
                <w:sz w:val="24"/>
                <w:szCs w:val="24"/>
                <w:lang w:eastAsia="en-US"/>
              </w:rPr>
              <w:t>6.</w:t>
            </w:r>
          </w:p>
        </w:tc>
        <w:tc>
          <w:tcPr>
            <w:tcW w:w="4389" w:type="dxa"/>
            <w:tcBorders>
              <w:top w:val="single" w:sz="4" w:space="0" w:color="auto"/>
              <w:left w:val="single" w:sz="4" w:space="0" w:color="auto"/>
              <w:bottom w:val="single" w:sz="4" w:space="0" w:color="auto"/>
              <w:right w:val="single" w:sz="4" w:space="0" w:color="auto"/>
            </w:tcBorders>
          </w:tcPr>
          <w:p w14:paraId="53F18ECA" w14:textId="77777777" w:rsidR="0056747F" w:rsidRPr="00764C52" w:rsidRDefault="0056747F" w:rsidP="0059273D">
            <w:pPr>
              <w:tabs>
                <w:tab w:val="num" w:pos="720"/>
              </w:tabs>
              <w:suppressAutoHyphens/>
              <w:spacing w:after="0" w:line="256"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Ratų bazė (atstumas tarp ašių) ne mažiau 2620 mm. </w:t>
            </w:r>
          </w:p>
        </w:tc>
        <w:tc>
          <w:tcPr>
            <w:tcW w:w="4389" w:type="dxa"/>
            <w:tcBorders>
              <w:top w:val="single" w:sz="4" w:space="0" w:color="auto"/>
              <w:left w:val="single" w:sz="4" w:space="0" w:color="auto"/>
              <w:bottom w:val="single" w:sz="4" w:space="0" w:color="auto"/>
              <w:right w:val="single" w:sz="4" w:space="0" w:color="auto"/>
            </w:tcBorders>
          </w:tcPr>
          <w:p w14:paraId="707AC901" w14:textId="77777777" w:rsidR="0056747F" w:rsidRDefault="0056747F" w:rsidP="0059273D">
            <w:pPr>
              <w:tabs>
                <w:tab w:val="num" w:pos="720"/>
              </w:tabs>
              <w:suppressAutoHyphens/>
              <w:spacing w:after="0" w:line="256" w:lineRule="auto"/>
              <w:jc w:val="both"/>
              <w:rPr>
                <w:rFonts w:ascii="Times New Roman" w:eastAsia="Calibri" w:hAnsi="Times New Roman" w:cs="Times New Roman"/>
                <w:sz w:val="24"/>
                <w:szCs w:val="24"/>
                <w:lang w:eastAsia="en-US"/>
              </w:rPr>
            </w:pPr>
          </w:p>
        </w:tc>
      </w:tr>
      <w:tr w:rsidR="0056747F" w:rsidRPr="00764C52" w14:paraId="2E7D5897" w14:textId="317E2B58" w:rsidTr="0056747F">
        <w:trPr>
          <w:trHeight w:val="264"/>
        </w:trPr>
        <w:tc>
          <w:tcPr>
            <w:tcW w:w="709" w:type="dxa"/>
            <w:tcBorders>
              <w:top w:val="single" w:sz="4" w:space="0" w:color="auto"/>
              <w:left w:val="single" w:sz="4" w:space="0" w:color="auto"/>
              <w:bottom w:val="single" w:sz="4" w:space="0" w:color="auto"/>
              <w:right w:val="single" w:sz="4" w:space="0" w:color="auto"/>
            </w:tcBorders>
            <w:vAlign w:val="center"/>
          </w:tcPr>
          <w:p w14:paraId="141C97C0" w14:textId="77777777" w:rsidR="0056747F" w:rsidRPr="00152C3D" w:rsidRDefault="0056747F" w:rsidP="0059273D">
            <w:pPr>
              <w:pStyle w:val="Sraopastraipa"/>
              <w:widowControl w:val="0"/>
              <w:numPr>
                <w:ilvl w:val="0"/>
                <w:numId w:val="10"/>
              </w:numPr>
              <w:tabs>
                <w:tab w:val="right" w:pos="57"/>
              </w:tabs>
              <w:suppressAutoHyphens/>
              <w:spacing w:after="0" w:line="256" w:lineRule="auto"/>
              <w:jc w:val="both"/>
              <w:rPr>
                <w:rFonts w:ascii="Times New Roman" w:eastAsia="Times New Roman" w:hAnsi="Times New Roman" w:cs="Times New Roman"/>
                <w:color w:val="000000"/>
                <w:sz w:val="24"/>
                <w:szCs w:val="24"/>
                <w:lang w:eastAsia="en-US"/>
              </w:rPr>
            </w:pPr>
          </w:p>
        </w:tc>
        <w:tc>
          <w:tcPr>
            <w:tcW w:w="4389" w:type="dxa"/>
            <w:tcBorders>
              <w:top w:val="single" w:sz="4" w:space="0" w:color="auto"/>
              <w:left w:val="single" w:sz="4" w:space="0" w:color="auto"/>
              <w:bottom w:val="single" w:sz="4" w:space="0" w:color="auto"/>
              <w:right w:val="single" w:sz="4" w:space="0" w:color="auto"/>
            </w:tcBorders>
          </w:tcPr>
          <w:p w14:paraId="27F649E3" w14:textId="77777777" w:rsidR="0056747F" w:rsidRPr="00764C52" w:rsidRDefault="0056747F" w:rsidP="0059273D">
            <w:pPr>
              <w:tabs>
                <w:tab w:val="num" w:pos="720"/>
              </w:tabs>
              <w:suppressAutoHyphens/>
              <w:spacing w:after="0" w:line="256"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Aukštesnė prošvaiste.</w:t>
            </w:r>
          </w:p>
        </w:tc>
        <w:tc>
          <w:tcPr>
            <w:tcW w:w="4389" w:type="dxa"/>
            <w:tcBorders>
              <w:top w:val="single" w:sz="4" w:space="0" w:color="auto"/>
              <w:left w:val="single" w:sz="4" w:space="0" w:color="auto"/>
              <w:bottom w:val="single" w:sz="4" w:space="0" w:color="auto"/>
              <w:right w:val="single" w:sz="4" w:space="0" w:color="auto"/>
            </w:tcBorders>
          </w:tcPr>
          <w:p w14:paraId="50518BBC" w14:textId="77777777" w:rsidR="0056747F" w:rsidRDefault="0056747F" w:rsidP="0059273D">
            <w:pPr>
              <w:tabs>
                <w:tab w:val="num" w:pos="720"/>
              </w:tabs>
              <w:suppressAutoHyphens/>
              <w:spacing w:after="0" w:line="256" w:lineRule="auto"/>
              <w:jc w:val="both"/>
              <w:rPr>
                <w:rFonts w:ascii="Times New Roman" w:eastAsia="Calibri" w:hAnsi="Times New Roman" w:cs="Times New Roman"/>
                <w:sz w:val="24"/>
                <w:szCs w:val="24"/>
                <w:lang w:eastAsia="en-US"/>
              </w:rPr>
            </w:pPr>
          </w:p>
        </w:tc>
      </w:tr>
      <w:tr w:rsidR="0056747F" w:rsidRPr="00764C52" w14:paraId="5DDE4F20" w14:textId="636A910C" w:rsidTr="0056747F">
        <w:trPr>
          <w:trHeight w:val="264"/>
        </w:trPr>
        <w:tc>
          <w:tcPr>
            <w:tcW w:w="709" w:type="dxa"/>
            <w:tcBorders>
              <w:top w:val="single" w:sz="4" w:space="0" w:color="auto"/>
              <w:left w:val="single" w:sz="4" w:space="0" w:color="auto"/>
              <w:bottom w:val="single" w:sz="4" w:space="0" w:color="auto"/>
              <w:right w:val="single" w:sz="4" w:space="0" w:color="auto"/>
            </w:tcBorders>
            <w:vAlign w:val="center"/>
            <w:hideMark/>
          </w:tcPr>
          <w:p w14:paraId="19BC6B81" w14:textId="77777777" w:rsidR="0056747F" w:rsidRPr="00764C52" w:rsidRDefault="0056747F" w:rsidP="0059273D">
            <w:pPr>
              <w:spacing w:after="0" w:line="256"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lastRenderedPageBreak/>
              <w:t>8</w:t>
            </w:r>
            <w:r w:rsidRPr="00764C52">
              <w:rPr>
                <w:rFonts w:ascii="Times New Roman" w:eastAsia="Calibri" w:hAnsi="Times New Roman" w:cs="Times New Roman"/>
                <w:sz w:val="24"/>
                <w:szCs w:val="24"/>
                <w:lang w:eastAsia="en-US"/>
              </w:rPr>
              <w:t>.</w:t>
            </w:r>
          </w:p>
        </w:tc>
        <w:tc>
          <w:tcPr>
            <w:tcW w:w="4389" w:type="dxa"/>
            <w:tcBorders>
              <w:top w:val="single" w:sz="4" w:space="0" w:color="auto"/>
              <w:left w:val="single" w:sz="4" w:space="0" w:color="auto"/>
              <w:bottom w:val="single" w:sz="4" w:space="0" w:color="auto"/>
              <w:right w:val="single" w:sz="4" w:space="0" w:color="auto"/>
            </w:tcBorders>
          </w:tcPr>
          <w:p w14:paraId="6C74F4C0" w14:textId="77777777" w:rsidR="0056747F" w:rsidRPr="00764C52" w:rsidRDefault="0056747F" w:rsidP="0059273D">
            <w:pPr>
              <w:tabs>
                <w:tab w:val="num" w:pos="720"/>
              </w:tabs>
              <w:suppressAutoHyphens/>
              <w:spacing w:after="0" w:line="256" w:lineRule="auto"/>
              <w:jc w:val="both"/>
              <w:rPr>
                <w:rFonts w:ascii="Times New Roman" w:eastAsia="Calibri" w:hAnsi="Times New Roman" w:cs="Times New Roman"/>
                <w:sz w:val="24"/>
                <w:szCs w:val="24"/>
                <w:lang w:eastAsia="en-US"/>
              </w:rPr>
            </w:pPr>
            <w:r w:rsidRPr="00764C52">
              <w:rPr>
                <w:rFonts w:ascii="Times New Roman" w:eastAsia="Times New Roman" w:hAnsi="Times New Roman" w:cs="Times New Roman"/>
                <w:sz w:val="24"/>
                <w:szCs w:val="24"/>
                <w:lang w:eastAsia="en-US"/>
              </w:rPr>
              <w:t>Automobiliui turi būti suteikta ne mažiau kaip 36 (trisdešimt šešių) mėnesių garantija arba ne mažiau kaip 100 000 km ridos, priklausomai nuo to, kas įvyks anksčiau.</w:t>
            </w:r>
          </w:p>
        </w:tc>
        <w:tc>
          <w:tcPr>
            <w:tcW w:w="4389" w:type="dxa"/>
            <w:tcBorders>
              <w:top w:val="single" w:sz="4" w:space="0" w:color="auto"/>
              <w:left w:val="single" w:sz="4" w:space="0" w:color="auto"/>
              <w:bottom w:val="single" w:sz="4" w:space="0" w:color="auto"/>
              <w:right w:val="single" w:sz="4" w:space="0" w:color="auto"/>
            </w:tcBorders>
          </w:tcPr>
          <w:p w14:paraId="0A4B6CD4" w14:textId="77777777" w:rsidR="0056747F" w:rsidRPr="00764C52" w:rsidRDefault="0056747F" w:rsidP="0059273D">
            <w:pPr>
              <w:tabs>
                <w:tab w:val="num" w:pos="720"/>
              </w:tabs>
              <w:suppressAutoHyphens/>
              <w:spacing w:after="0" w:line="256" w:lineRule="auto"/>
              <w:jc w:val="both"/>
              <w:rPr>
                <w:rFonts w:ascii="Times New Roman" w:eastAsia="Times New Roman" w:hAnsi="Times New Roman" w:cs="Times New Roman"/>
                <w:sz w:val="24"/>
                <w:szCs w:val="24"/>
                <w:lang w:eastAsia="en-US"/>
              </w:rPr>
            </w:pPr>
          </w:p>
        </w:tc>
      </w:tr>
      <w:tr w:rsidR="0056747F" w:rsidRPr="00764C52" w14:paraId="03F62EAC" w14:textId="0A9AB0F9" w:rsidTr="0056747F">
        <w:trPr>
          <w:trHeight w:val="267"/>
        </w:trPr>
        <w:tc>
          <w:tcPr>
            <w:tcW w:w="709" w:type="dxa"/>
            <w:tcBorders>
              <w:top w:val="single" w:sz="4" w:space="0" w:color="auto"/>
              <w:left w:val="single" w:sz="4" w:space="0" w:color="auto"/>
              <w:bottom w:val="single" w:sz="4" w:space="0" w:color="auto"/>
              <w:right w:val="single" w:sz="4" w:space="0" w:color="auto"/>
            </w:tcBorders>
            <w:vAlign w:val="center"/>
            <w:hideMark/>
          </w:tcPr>
          <w:p w14:paraId="348E75B0" w14:textId="77777777" w:rsidR="0056747F" w:rsidRPr="00764C52" w:rsidRDefault="0056747F" w:rsidP="0059273D">
            <w:pPr>
              <w:widowControl w:val="0"/>
              <w:tabs>
                <w:tab w:val="right" w:pos="57"/>
              </w:tabs>
              <w:suppressAutoHyphens/>
              <w:spacing w:after="0" w:line="256" w:lineRule="auto"/>
              <w:jc w:val="both"/>
              <w:rPr>
                <w:rFonts w:ascii="Times New Roman" w:eastAsia="Calibri" w:hAnsi="Times New Roman" w:cs="Times New Roman"/>
                <w:sz w:val="24"/>
                <w:szCs w:val="24"/>
                <w:lang w:eastAsia="en-US"/>
              </w:rPr>
            </w:pPr>
            <w:r>
              <w:rPr>
                <w:rFonts w:ascii="Times New Roman" w:eastAsia="Times New Roman" w:hAnsi="Times New Roman" w:cs="Times New Roman"/>
                <w:color w:val="000000"/>
                <w:sz w:val="24"/>
                <w:szCs w:val="24"/>
                <w:lang w:eastAsia="en-US"/>
              </w:rPr>
              <w:t>9</w:t>
            </w:r>
            <w:r w:rsidRPr="00764C52">
              <w:rPr>
                <w:rFonts w:ascii="Times New Roman" w:eastAsia="Times New Roman" w:hAnsi="Times New Roman" w:cs="Times New Roman"/>
                <w:color w:val="000000"/>
                <w:sz w:val="24"/>
                <w:szCs w:val="24"/>
                <w:lang w:eastAsia="en-US"/>
              </w:rPr>
              <w:t>.</w:t>
            </w:r>
          </w:p>
        </w:tc>
        <w:tc>
          <w:tcPr>
            <w:tcW w:w="4389" w:type="dxa"/>
            <w:tcBorders>
              <w:top w:val="single" w:sz="4" w:space="0" w:color="auto"/>
              <w:left w:val="single" w:sz="4" w:space="0" w:color="auto"/>
              <w:bottom w:val="single" w:sz="4" w:space="0" w:color="auto"/>
              <w:right w:val="single" w:sz="4" w:space="0" w:color="auto"/>
            </w:tcBorders>
          </w:tcPr>
          <w:p w14:paraId="5845AC77" w14:textId="77777777" w:rsidR="0056747F" w:rsidRPr="00764C52" w:rsidRDefault="0056747F" w:rsidP="0059273D">
            <w:pPr>
              <w:tabs>
                <w:tab w:val="num" w:pos="720"/>
              </w:tabs>
              <w:suppressAutoHyphens/>
              <w:spacing w:after="0" w:line="256" w:lineRule="auto"/>
              <w:jc w:val="both"/>
              <w:rPr>
                <w:rFonts w:ascii="Times New Roman" w:eastAsia="Calibri" w:hAnsi="Times New Roman" w:cs="Times New Roman"/>
                <w:sz w:val="24"/>
                <w:szCs w:val="24"/>
                <w:lang w:eastAsia="en-US"/>
              </w:rPr>
            </w:pPr>
            <w:r w:rsidRPr="00764C52">
              <w:rPr>
                <w:rFonts w:ascii="Times New Roman" w:eastAsia="Times New Roman" w:hAnsi="Times New Roman" w:cs="Times New Roman"/>
                <w:sz w:val="24"/>
                <w:szCs w:val="24"/>
                <w:lang w:eastAsia="en-US"/>
              </w:rPr>
              <w:t xml:space="preserve">Siūloma spalva neturi reikšmės. </w:t>
            </w:r>
          </w:p>
        </w:tc>
        <w:tc>
          <w:tcPr>
            <w:tcW w:w="4389" w:type="dxa"/>
            <w:tcBorders>
              <w:top w:val="single" w:sz="4" w:space="0" w:color="auto"/>
              <w:left w:val="single" w:sz="4" w:space="0" w:color="auto"/>
              <w:bottom w:val="single" w:sz="4" w:space="0" w:color="auto"/>
              <w:right w:val="single" w:sz="4" w:space="0" w:color="auto"/>
            </w:tcBorders>
          </w:tcPr>
          <w:p w14:paraId="6B83FD85" w14:textId="77777777" w:rsidR="0056747F" w:rsidRPr="00764C52" w:rsidRDefault="0056747F" w:rsidP="0059273D">
            <w:pPr>
              <w:tabs>
                <w:tab w:val="num" w:pos="720"/>
              </w:tabs>
              <w:suppressAutoHyphens/>
              <w:spacing w:after="0" w:line="256" w:lineRule="auto"/>
              <w:jc w:val="both"/>
              <w:rPr>
                <w:rFonts w:ascii="Times New Roman" w:eastAsia="Times New Roman" w:hAnsi="Times New Roman" w:cs="Times New Roman"/>
                <w:sz w:val="24"/>
                <w:szCs w:val="24"/>
                <w:lang w:eastAsia="en-US"/>
              </w:rPr>
            </w:pPr>
          </w:p>
        </w:tc>
      </w:tr>
      <w:tr w:rsidR="0056747F" w:rsidRPr="00764C52" w14:paraId="31C72CB0" w14:textId="41A1D8F1" w:rsidTr="0056747F">
        <w:trPr>
          <w:trHeight w:val="282"/>
        </w:trPr>
        <w:tc>
          <w:tcPr>
            <w:tcW w:w="709" w:type="dxa"/>
            <w:tcBorders>
              <w:top w:val="single" w:sz="4" w:space="0" w:color="auto"/>
              <w:left w:val="single" w:sz="4" w:space="0" w:color="auto"/>
              <w:bottom w:val="single" w:sz="4" w:space="0" w:color="auto"/>
              <w:right w:val="single" w:sz="4" w:space="0" w:color="auto"/>
            </w:tcBorders>
            <w:vAlign w:val="center"/>
            <w:hideMark/>
          </w:tcPr>
          <w:p w14:paraId="16691D02" w14:textId="77777777" w:rsidR="0056747F" w:rsidRPr="00764C52" w:rsidRDefault="0056747F" w:rsidP="0059273D">
            <w:pPr>
              <w:widowControl w:val="0"/>
              <w:tabs>
                <w:tab w:val="right" w:pos="57"/>
              </w:tabs>
              <w:suppressAutoHyphens/>
              <w:spacing w:after="0" w:line="256" w:lineRule="auto"/>
              <w:jc w:val="both"/>
              <w:rPr>
                <w:rFonts w:ascii="Times New Roman" w:eastAsia="Calibri" w:hAnsi="Times New Roman" w:cs="Times New Roman"/>
                <w:color w:val="000000"/>
                <w:sz w:val="24"/>
                <w:szCs w:val="24"/>
                <w:lang w:eastAsia="en-US"/>
              </w:rPr>
            </w:pPr>
            <w:r w:rsidRPr="00764C52">
              <w:rPr>
                <w:rFonts w:ascii="Times New Roman" w:eastAsia="Times New Roman" w:hAnsi="Times New Roman" w:cs="Times New Roman"/>
                <w:sz w:val="24"/>
                <w:szCs w:val="24"/>
                <w:lang w:eastAsia="en-US"/>
              </w:rPr>
              <w:t>10.</w:t>
            </w:r>
          </w:p>
        </w:tc>
        <w:tc>
          <w:tcPr>
            <w:tcW w:w="4389" w:type="dxa"/>
            <w:tcBorders>
              <w:top w:val="single" w:sz="4" w:space="0" w:color="auto"/>
              <w:left w:val="single" w:sz="4" w:space="0" w:color="auto"/>
              <w:bottom w:val="single" w:sz="4" w:space="0" w:color="auto"/>
              <w:right w:val="single" w:sz="4" w:space="0" w:color="auto"/>
            </w:tcBorders>
          </w:tcPr>
          <w:p w14:paraId="598A82C2" w14:textId="77777777" w:rsidR="0056747F" w:rsidRPr="003707C6" w:rsidRDefault="0056747F" w:rsidP="0059273D">
            <w:pPr>
              <w:tabs>
                <w:tab w:val="num" w:pos="720"/>
              </w:tabs>
              <w:suppressAutoHyphens/>
              <w:spacing w:after="0" w:line="256" w:lineRule="auto"/>
              <w:jc w:val="both"/>
              <w:rPr>
                <w:rFonts w:ascii="Times New Roman" w:eastAsia="Times New Roman" w:hAnsi="Times New Roman" w:cs="Times New Roman"/>
                <w:sz w:val="24"/>
                <w:szCs w:val="24"/>
                <w:lang w:eastAsia="en-US"/>
              </w:rPr>
            </w:pPr>
            <w:r w:rsidRPr="003707C6">
              <w:rPr>
                <w:rFonts w:ascii="Times New Roman" w:eastAsia="Calibri" w:hAnsi="Times New Roman" w:cs="Times New Roman"/>
                <w:sz w:val="24"/>
                <w:szCs w:val="24"/>
                <w:lang w:eastAsia="en-US"/>
              </w:rPr>
              <w:t xml:space="preserve">Pavarų dėžės tipas: automatinė arba mechaninė. </w:t>
            </w:r>
          </w:p>
        </w:tc>
        <w:tc>
          <w:tcPr>
            <w:tcW w:w="4389" w:type="dxa"/>
            <w:tcBorders>
              <w:top w:val="single" w:sz="4" w:space="0" w:color="auto"/>
              <w:left w:val="single" w:sz="4" w:space="0" w:color="auto"/>
              <w:bottom w:val="single" w:sz="4" w:space="0" w:color="auto"/>
              <w:right w:val="single" w:sz="4" w:space="0" w:color="auto"/>
            </w:tcBorders>
          </w:tcPr>
          <w:p w14:paraId="790C78AE" w14:textId="77777777" w:rsidR="0056747F" w:rsidRPr="003707C6" w:rsidRDefault="0056747F" w:rsidP="0059273D">
            <w:pPr>
              <w:tabs>
                <w:tab w:val="num" w:pos="720"/>
              </w:tabs>
              <w:suppressAutoHyphens/>
              <w:spacing w:after="0" w:line="256" w:lineRule="auto"/>
              <w:jc w:val="both"/>
              <w:rPr>
                <w:rFonts w:ascii="Times New Roman" w:eastAsia="Calibri" w:hAnsi="Times New Roman" w:cs="Times New Roman"/>
                <w:sz w:val="24"/>
                <w:szCs w:val="24"/>
                <w:lang w:eastAsia="en-US"/>
              </w:rPr>
            </w:pPr>
          </w:p>
        </w:tc>
      </w:tr>
      <w:tr w:rsidR="0056747F" w:rsidRPr="00764C52" w14:paraId="5E19E46A" w14:textId="6E7E90F6" w:rsidTr="0056747F">
        <w:trPr>
          <w:trHeight w:val="282"/>
        </w:trPr>
        <w:tc>
          <w:tcPr>
            <w:tcW w:w="709" w:type="dxa"/>
            <w:tcBorders>
              <w:top w:val="single" w:sz="4" w:space="0" w:color="auto"/>
              <w:left w:val="single" w:sz="4" w:space="0" w:color="auto"/>
              <w:bottom w:val="single" w:sz="4" w:space="0" w:color="auto"/>
              <w:right w:val="single" w:sz="4" w:space="0" w:color="auto"/>
            </w:tcBorders>
            <w:vAlign w:val="center"/>
            <w:hideMark/>
          </w:tcPr>
          <w:p w14:paraId="410A181B" w14:textId="77777777" w:rsidR="0056747F" w:rsidRPr="00764C52" w:rsidRDefault="0056747F" w:rsidP="0059273D">
            <w:pPr>
              <w:widowControl w:val="0"/>
              <w:tabs>
                <w:tab w:val="right" w:pos="57"/>
              </w:tabs>
              <w:suppressAutoHyphens/>
              <w:spacing w:after="0" w:line="256" w:lineRule="auto"/>
              <w:jc w:val="both"/>
              <w:rPr>
                <w:rFonts w:ascii="Times New Roman" w:eastAsia="Times New Roman" w:hAnsi="Times New Roman" w:cs="Times New Roman"/>
                <w:sz w:val="24"/>
                <w:szCs w:val="24"/>
                <w:lang w:eastAsia="en-US"/>
              </w:rPr>
            </w:pPr>
            <w:r w:rsidRPr="00764C52">
              <w:rPr>
                <w:rFonts w:ascii="Times New Roman" w:eastAsia="Times New Roman" w:hAnsi="Times New Roman" w:cs="Times New Roman"/>
                <w:sz w:val="24"/>
                <w:szCs w:val="24"/>
                <w:lang w:eastAsia="en-US"/>
              </w:rPr>
              <w:t>11.</w:t>
            </w:r>
          </w:p>
        </w:tc>
        <w:tc>
          <w:tcPr>
            <w:tcW w:w="4389" w:type="dxa"/>
            <w:tcBorders>
              <w:top w:val="single" w:sz="4" w:space="0" w:color="auto"/>
              <w:left w:val="single" w:sz="4" w:space="0" w:color="auto"/>
              <w:bottom w:val="single" w:sz="4" w:space="0" w:color="auto"/>
              <w:right w:val="single" w:sz="4" w:space="0" w:color="auto"/>
            </w:tcBorders>
          </w:tcPr>
          <w:p w14:paraId="3B4B982E" w14:textId="77777777" w:rsidR="0056747F" w:rsidRPr="00764C52" w:rsidRDefault="0056747F" w:rsidP="0059273D">
            <w:pPr>
              <w:tabs>
                <w:tab w:val="num" w:pos="720"/>
              </w:tabs>
              <w:suppressAutoHyphens/>
              <w:spacing w:after="0" w:line="256"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Pavarų laipsnių skaičius ne mažiau 6 laipsnių, važiuojant į priekį (6+1)</w:t>
            </w:r>
          </w:p>
        </w:tc>
        <w:tc>
          <w:tcPr>
            <w:tcW w:w="4389" w:type="dxa"/>
            <w:tcBorders>
              <w:top w:val="single" w:sz="4" w:space="0" w:color="auto"/>
              <w:left w:val="single" w:sz="4" w:space="0" w:color="auto"/>
              <w:bottom w:val="single" w:sz="4" w:space="0" w:color="auto"/>
              <w:right w:val="single" w:sz="4" w:space="0" w:color="auto"/>
            </w:tcBorders>
          </w:tcPr>
          <w:p w14:paraId="088C20FC" w14:textId="77777777" w:rsidR="0056747F" w:rsidRDefault="0056747F" w:rsidP="0059273D">
            <w:pPr>
              <w:tabs>
                <w:tab w:val="num" w:pos="720"/>
              </w:tabs>
              <w:suppressAutoHyphens/>
              <w:spacing w:after="0" w:line="256" w:lineRule="auto"/>
              <w:jc w:val="both"/>
              <w:rPr>
                <w:rFonts w:ascii="Times New Roman" w:eastAsia="Calibri" w:hAnsi="Times New Roman" w:cs="Times New Roman"/>
                <w:sz w:val="24"/>
                <w:szCs w:val="24"/>
                <w:lang w:eastAsia="en-US"/>
              </w:rPr>
            </w:pPr>
          </w:p>
        </w:tc>
      </w:tr>
      <w:tr w:rsidR="0056747F" w:rsidRPr="00764C52" w14:paraId="29606349" w14:textId="02DA2184" w:rsidTr="0056747F">
        <w:trPr>
          <w:trHeight w:val="270"/>
        </w:trPr>
        <w:tc>
          <w:tcPr>
            <w:tcW w:w="709" w:type="dxa"/>
            <w:tcBorders>
              <w:top w:val="single" w:sz="4" w:space="0" w:color="auto"/>
              <w:left w:val="single" w:sz="4" w:space="0" w:color="auto"/>
              <w:bottom w:val="single" w:sz="4" w:space="0" w:color="auto"/>
              <w:right w:val="single" w:sz="4" w:space="0" w:color="auto"/>
            </w:tcBorders>
            <w:vAlign w:val="center"/>
            <w:hideMark/>
          </w:tcPr>
          <w:p w14:paraId="225CB032" w14:textId="77777777" w:rsidR="0056747F" w:rsidRPr="00764C52" w:rsidRDefault="0056747F" w:rsidP="0059273D">
            <w:pPr>
              <w:widowControl w:val="0"/>
              <w:tabs>
                <w:tab w:val="right" w:pos="57"/>
              </w:tabs>
              <w:spacing w:after="0" w:line="256" w:lineRule="auto"/>
              <w:jc w:val="both"/>
              <w:rPr>
                <w:rFonts w:ascii="Times New Roman" w:eastAsia="Calibri" w:hAnsi="Times New Roman" w:cs="Times New Roman"/>
                <w:sz w:val="24"/>
                <w:szCs w:val="24"/>
                <w:lang w:eastAsia="en-US"/>
              </w:rPr>
            </w:pPr>
            <w:r w:rsidRPr="00764C52">
              <w:rPr>
                <w:rFonts w:ascii="Times New Roman" w:eastAsia="Calibri" w:hAnsi="Times New Roman" w:cs="Times New Roman"/>
                <w:sz w:val="24"/>
                <w:szCs w:val="24"/>
                <w:lang w:eastAsia="en-US"/>
              </w:rPr>
              <w:t>12.</w:t>
            </w:r>
          </w:p>
        </w:tc>
        <w:tc>
          <w:tcPr>
            <w:tcW w:w="4389" w:type="dxa"/>
            <w:tcBorders>
              <w:top w:val="single" w:sz="4" w:space="0" w:color="auto"/>
              <w:left w:val="single" w:sz="4" w:space="0" w:color="auto"/>
              <w:bottom w:val="single" w:sz="4" w:space="0" w:color="auto"/>
              <w:right w:val="single" w:sz="4" w:space="0" w:color="auto"/>
            </w:tcBorders>
          </w:tcPr>
          <w:p w14:paraId="58E0210A" w14:textId="77777777" w:rsidR="0056747F" w:rsidRPr="00764C52" w:rsidRDefault="0056747F" w:rsidP="0059273D">
            <w:pPr>
              <w:tabs>
                <w:tab w:val="num" w:pos="720"/>
              </w:tabs>
              <w:suppressAutoHyphens/>
              <w:spacing w:after="0" w:line="256" w:lineRule="auto"/>
              <w:jc w:val="both"/>
              <w:rPr>
                <w:rFonts w:ascii="Times New Roman" w:eastAsia="Times New Roman" w:hAnsi="Times New Roman" w:cs="Times New Roman"/>
                <w:sz w:val="24"/>
                <w:szCs w:val="24"/>
                <w:lang w:eastAsia="en-US"/>
              </w:rPr>
            </w:pPr>
            <w:r w:rsidRPr="00764C52">
              <w:rPr>
                <w:rFonts w:ascii="Times New Roman" w:eastAsia="Calibri" w:hAnsi="Times New Roman" w:cs="Times New Roman"/>
                <w:bCs/>
                <w:sz w:val="24"/>
                <w:szCs w:val="24"/>
                <w:lang w:eastAsia="en-US"/>
              </w:rPr>
              <w:t xml:space="preserve">Transmisija: </w:t>
            </w:r>
            <w:r>
              <w:rPr>
                <w:rFonts w:ascii="Times New Roman" w:eastAsia="Calibri" w:hAnsi="Times New Roman" w:cs="Times New Roman"/>
                <w:bCs/>
                <w:sz w:val="24"/>
                <w:szCs w:val="24"/>
                <w:lang w:eastAsia="en-US"/>
              </w:rPr>
              <w:t>2</w:t>
            </w:r>
            <w:r w:rsidRPr="00764C52">
              <w:rPr>
                <w:rFonts w:ascii="Times New Roman" w:eastAsia="Calibri" w:hAnsi="Times New Roman" w:cs="Times New Roman"/>
                <w:bCs/>
                <w:sz w:val="24"/>
                <w:szCs w:val="24"/>
                <w:lang w:eastAsia="en-US"/>
              </w:rPr>
              <w:t xml:space="preserve"> WD (</w:t>
            </w:r>
            <w:r>
              <w:rPr>
                <w:rFonts w:ascii="Times New Roman" w:eastAsia="Calibri" w:hAnsi="Times New Roman" w:cs="Times New Roman"/>
                <w:bCs/>
                <w:sz w:val="24"/>
                <w:szCs w:val="24"/>
                <w:lang w:eastAsia="en-US"/>
              </w:rPr>
              <w:t>priekiniai</w:t>
            </w:r>
            <w:r w:rsidRPr="00764C52">
              <w:rPr>
                <w:rFonts w:ascii="Times New Roman" w:eastAsia="Calibri" w:hAnsi="Times New Roman" w:cs="Times New Roman"/>
                <w:bCs/>
                <w:sz w:val="24"/>
                <w:szCs w:val="24"/>
                <w:lang w:eastAsia="en-US"/>
              </w:rPr>
              <w:t>).</w:t>
            </w:r>
          </w:p>
        </w:tc>
        <w:tc>
          <w:tcPr>
            <w:tcW w:w="4389" w:type="dxa"/>
            <w:tcBorders>
              <w:top w:val="single" w:sz="4" w:space="0" w:color="auto"/>
              <w:left w:val="single" w:sz="4" w:space="0" w:color="auto"/>
              <w:bottom w:val="single" w:sz="4" w:space="0" w:color="auto"/>
              <w:right w:val="single" w:sz="4" w:space="0" w:color="auto"/>
            </w:tcBorders>
          </w:tcPr>
          <w:p w14:paraId="054480C0" w14:textId="77777777" w:rsidR="0056747F" w:rsidRPr="00764C52" w:rsidRDefault="0056747F" w:rsidP="0059273D">
            <w:pPr>
              <w:tabs>
                <w:tab w:val="num" w:pos="720"/>
              </w:tabs>
              <w:suppressAutoHyphens/>
              <w:spacing w:after="0" w:line="256" w:lineRule="auto"/>
              <w:jc w:val="both"/>
              <w:rPr>
                <w:rFonts w:ascii="Times New Roman" w:eastAsia="Calibri" w:hAnsi="Times New Roman" w:cs="Times New Roman"/>
                <w:bCs/>
                <w:sz w:val="24"/>
                <w:szCs w:val="24"/>
                <w:lang w:eastAsia="en-US"/>
              </w:rPr>
            </w:pPr>
          </w:p>
        </w:tc>
      </w:tr>
      <w:tr w:rsidR="0056747F" w:rsidRPr="00764C52" w14:paraId="0E5206A4" w14:textId="300BF748" w:rsidTr="0056747F">
        <w:trPr>
          <w:trHeight w:val="218"/>
        </w:trPr>
        <w:tc>
          <w:tcPr>
            <w:tcW w:w="709" w:type="dxa"/>
            <w:tcBorders>
              <w:top w:val="single" w:sz="4" w:space="0" w:color="auto"/>
              <w:left w:val="single" w:sz="4" w:space="0" w:color="auto"/>
              <w:bottom w:val="single" w:sz="4" w:space="0" w:color="auto"/>
              <w:right w:val="single" w:sz="4" w:space="0" w:color="auto"/>
            </w:tcBorders>
            <w:vAlign w:val="center"/>
            <w:hideMark/>
          </w:tcPr>
          <w:p w14:paraId="71CDBB83" w14:textId="77777777" w:rsidR="0056747F" w:rsidRPr="00764C52" w:rsidRDefault="0056747F" w:rsidP="0059273D">
            <w:pPr>
              <w:widowControl w:val="0"/>
              <w:tabs>
                <w:tab w:val="right" w:pos="57"/>
              </w:tabs>
              <w:spacing w:after="0" w:line="256" w:lineRule="auto"/>
              <w:jc w:val="both"/>
              <w:rPr>
                <w:rFonts w:ascii="Times New Roman" w:eastAsia="Calibri" w:hAnsi="Times New Roman" w:cs="Times New Roman"/>
                <w:sz w:val="24"/>
                <w:szCs w:val="24"/>
                <w:lang w:eastAsia="en-US"/>
              </w:rPr>
            </w:pPr>
            <w:r w:rsidRPr="00764C52">
              <w:rPr>
                <w:rFonts w:ascii="Times New Roman" w:eastAsia="Calibri" w:hAnsi="Times New Roman" w:cs="Times New Roman"/>
                <w:sz w:val="24"/>
                <w:szCs w:val="24"/>
                <w:lang w:eastAsia="en-US"/>
              </w:rPr>
              <w:t>13.</w:t>
            </w:r>
          </w:p>
        </w:tc>
        <w:tc>
          <w:tcPr>
            <w:tcW w:w="4389" w:type="dxa"/>
            <w:tcBorders>
              <w:top w:val="single" w:sz="4" w:space="0" w:color="auto"/>
              <w:left w:val="single" w:sz="4" w:space="0" w:color="auto"/>
              <w:bottom w:val="single" w:sz="4" w:space="0" w:color="auto"/>
              <w:right w:val="single" w:sz="4" w:space="0" w:color="auto"/>
            </w:tcBorders>
          </w:tcPr>
          <w:p w14:paraId="7C9F822E" w14:textId="77777777" w:rsidR="0056747F" w:rsidRPr="00764C52" w:rsidRDefault="0056747F" w:rsidP="0059273D">
            <w:pPr>
              <w:tabs>
                <w:tab w:val="num" w:pos="720"/>
              </w:tabs>
              <w:suppressAutoHyphens/>
              <w:spacing w:after="0" w:line="256" w:lineRule="auto"/>
              <w:jc w:val="both"/>
              <w:rPr>
                <w:rFonts w:ascii="Times New Roman" w:eastAsia="Times New Roman" w:hAnsi="Times New Roman" w:cs="Times New Roman"/>
                <w:sz w:val="24"/>
                <w:szCs w:val="24"/>
                <w:lang w:eastAsia="en-US"/>
              </w:rPr>
            </w:pPr>
            <w:r w:rsidRPr="00764C52">
              <w:rPr>
                <w:rFonts w:ascii="Times New Roman" w:eastAsia="Times New Roman" w:hAnsi="Times New Roman" w:cs="Times New Roman"/>
                <w:sz w:val="24"/>
                <w:szCs w:val="24"/>
                <w:lang w:eastAsia="en-US"/>
              </w:rPr>
              <w:t>Variklio</w:t>
            </w:r>
            <w:r>
              <w:rPr>
                <w:rFonts w:ascii="Times New Roman" w:eastAsia="Times New Roman" w:hAnsi="Times New Roman" w:cs="Times New Roman"/>
                <w:sz w:val="24"/>
                <w:szCs w:val="24"/>
                <w:lang w:eastAsia="en-US"/>
              </w:rPr>
              <w:t xml:space="preserve"> </w:t>
            </w:r>
            <w:r w:rsidRPr="00764C52">
              <w:rPr>
                <w:rFonts w:ascii="Times New Roman" w:eastAsia="Times New Roman" w:hAnsi="Times New Roman" w:cs="Times New Roman"/>
                <w:sz w:val="24"/>
                <w:szCs w:val="24"/>
                <w:lang w:eastAsia="en-US"/>
              </w:rPr>
              <w:t>galia ne mažiau kaip 1</w:t>
            </w:r>
            <w:r>
              <w:rPr>
                <w:rFonts w:ascii="Times New Roman" w:eastAsia="Times New Roman" w:hAnsi="Times New Roman" w:cs="Times New Roman"/>
                <w:sz w:val="24"/>
                <w:szCs w:val="24"/>
                <w:lang w:eastAsia="en-US"/>
              </w:rPr>
              <w:t>0</w:t>
            </w:r>
            <w:r w:rsidRPr="00764C52">
              <w:rPr>
                <w:rFonts w:ascii="Times New Roman" w:eastAsia="Times New Roman" w:hAnsi="Times New Roman" w:cs="Times New Roman"/>
                <w:sz w:val="24"/>
                <w:szCs w:val="24"/>
                <w:lang w:eastAsia="en-US"/>
              </w:rPr>
              <w:t>0 kW.</w:t>
            </w:r>
          </w:p>
        </w:tc>
        <w:tc>
          <w:tcPr>
            <w:tcW w:w="4389" w:type="dxa"/>
            <w:tcBorders>
              <w:top w:val="single" w:sz="4" w:space="0" w:color="auto"/>
              <w:left w:val="single" w:sz="4" w:space="0" w:color="auto"/>
              <w:bottom w:val="single" w:sz="4" w:space="0" w:color="auto"/>
              <w:right w:val="single" w:sz="4" w:space="0" w:color="auto"/>
            </w:tcBorders>
          </w:tcPr>
          <w:p w14:paraId="561A5219" w14:textId="77777777" w:rsidR="0056747F" w:rsidRPr="00764C52" w:rsidRDefault="0056747F" w:rsidP="0059273D">
            <w:pPr>
              <w:tabs>
                <w:tab w:val="num" w:pos="720"/>
              </w:tabs>
              <w:suppressAutoHyphens/>
              <w:spacing w:after="0" w:line="256" w:lineRule="auto"/>
              <w:jc w:val="both"/>
              <w:rPr>
                <w:rFonts w:ascii="Times New Roman" w:eastAsia="Times New Roman" w:hAnsi="Times New Roman" w:cs="Times New Roman"/>
                <w:sz w:val="24"/>
                <w:szCs w:val="24"/>
                <w:lang w:eastAsia="en-US"/>
              </w:rPr>
            </w:pPr>
          </w:p>
        </w:tc>
      </w:tr>
      <w:tr w:rsidR="0056747F" w:rsidRPr="00764C52" w14:paraId="7A7D8E83" w14:textId="4ACC6894" w:rsidTr="0056747F">
        <w:trPr>
          <w:trHeight w:val="218"/>
        </w:trPr>
        <w:tc>
          <w:tcPr>
            <w:tcW w:w="709" w:type="dxa"/>
            <w:tcBorders>
              <w:top w:val="single" w:sz="4" w:space="0" w:color="auto"/>
              <w:left w:val="single" w:sz="4" w:space="0" w:color="auto"/>
              <w:bottom w:val="single" w:sz="4" w:space="0" w:color="auto"/>
              <w:right w:val="single" w:sz="4" w:space="0" w:color="auto"/>
            </w:tcBorders>
            <w:vAlign w:val="center"/>
          </w:tcPr>
          <w:p w14:paraId="7BD572A7" w14:textId="77777777" w:rsidR="0056747F" w:rsidRPr="00764C52" w:rsidRDefault="0056747F" w:rsidP="0059273D">
            <w:pPr>
              <w:widowControl w:val="0"/>
              <w:tabs>
                <w:tab w:val="right" w:pos="57"/>
              </w:tabs>
              <w:spacing w:after="0" w:line="256" w:lineRule="auto"/>
              <w:jc w:val="both"/>
              <w:rPr>
                <w:rFonts w:ascii="Times New Roman" w:eastAsia="Calibri" w:hAnsi="Times New Roman" w:cs="Times New Roman"/>
                <w:sz w:val="24"/>
                <w:szCs w:val="24"/>
                <w:lang w:eastAsia="en-US"/>
              </w:rPr>
            </w:pPr>
            <w:r w:rsidRPr="00764C52">
              <w:rPr>
                <w:rFonts w:ascii="Times New Roman" w:eastAsia="Calibri" w:hAnsi="Times New Roman" w:cs="Times New Roman"/>
                <w:sz w:val="24"/>
                <w:szCs w:val="24"/>
                <w:lang w:eastAsia="en-US"/>
              </w:rPr>
              <w:t>14.</w:t>
            </w:r>
          </w:p>
        </w:tc>
        <w:tc>
          <w:tcPr>
            <w:tcW w:w="4389" w:type="dxa"/>
            <w:tcBorders>
              <w:top w:val="single" w:sz="4" w:space="0" w:color="auto"/>
              <w:left w:val="single" w:sz="4" w:space="0" w:color="auto"/>
              <w:bottom w:val="single" w:sz="4" w:space="0" w:color="auto"/>
              <w:right w:val="single" w:sz="4" w:space="0" w:color="auto"/>
            </w:tcBorders>
          </w:tcPr>
          <w:p w14:paraId="469C6FE5" w14:textId="77777777" w:rsidR="0056747F" w:rsidRPr="003707C6" w:rsidRDefault="0056747F" w:rsidP="0059273D">
            <w:pPr>
              <w:tabs>
                <w:tab w:val="num" w:pos="720"/>
              </w:tabs>
              <w:suppressAutoHyphens/>
              <w:spacing w:after="0" w:line="256" w:lineRule="auto"/>
              <w:jc w:val="both"/>
              <w:rPr>
                <w:rFonts w:ascii="Times New Roman" w:eastAsia="Times New Roman" w:hAnsi="Times New Roman" w:cs="Times New Roman"/>
                <w:sz w:val="24"/>
                <w:szCs w:val="24"/>
                <w:vertAlign w:val="superscript"/>
                <w:lang w:eastAsia="en-US"/>
              </w:rPr>
            </w:pPr>
            <w:r>
              <w:rPr>
                <w:rFonts w:ascii="Times New Roman" w:eastAsia="Times New Roman" w:hAnsi="Times New Roman" w:cs="Times New Roman"/>
                <w:sz w:val="24"/>
                <w:szCs w:val="24"/>
                <w:lang w:eastAsia="en-US"/>
              </w:rPr>
              <w:t>Variklio darbinis tūris 1300 cm</w:t>
            </w:r>
            <w:r>
              <w:rPr>
                <w:rFonts w:ascii="Times New Roman" w:eastAsia="Times New Roman" w:hAnsi="Times New Roman" w:cs="Times New Roman"/>
                <w:sz w:val="24"/>
                <w:szCs w:val="24"/>
                <w:vertAlign w:val="superscript"/>
                <w:lang w:eastAsia="en-US"/>
              </w:rPr>
              <w:t>3</w:t>
            </w:r>
          </w:p>
        </w:tc>
        <w:tc>
          <w:tcPr>
            <w:tcW w:w="4389" w:type="dxa"/>
            <w:tcBorders>
              <w:top w:val="single" w:sz="4" w:space="0" w:color="auto"/>
              <w:left w:val="single" w:sz="4" w:space="0" w:color="auto"/>
              <w:bottom w:val="single" w:sz="4" w:space="0" w:color="auto"/>
              <w:right w:val="single" w:sz="4" w:space="0" w:color="auto"/>
            </w:tcBorders>
          </w:tcPr>
          <w:p w14:paraId="1ED4CFAF" w14:textId="77777777" w:rsidR="0056747F" w:rsidRDefault="0056747F" w:rsidP="0059273D">
            <w:pPr>
              <w:tabs>
                <w:tab w:val="num" w:pos="720"/>
              </w:tabs>
              <w:suppressAutoHyphens/>
              <w:spacing w:after="0" w:line="256" w:lineRule="auto"/>
              <w:jc w:val="both"/>
              <w:rPr>
                <w:rFonts w:ascii="Times New Roman" w:eastAsia="Times New Roman" w:hAnsi="Times New Roman" w:cs="Times New Roman"/>
                <w:sz w:val="24"/>
                <w:szCs w:val="24"/>
                <w:lang w:eastAsia="en-US"/>
              </w:rPr>
            </w:pPr>
          </w:p>
        </w:tc>
      </w:tr>
      <w:tr w:rsidR="0056747F" w:rsidRPr="00764C52" w14:paraId="5B499E1B" w14:textId="65301ED9" w:rsidTr="0056747F">
        <w:trPr>
          <w:trHeight w:val="58"/>
        </w:trPr>
        <w:tc>
          <w:tcPr>
            <w:tcW w:w="709" w:type="dxa"/>
            <w:tcBorders>
              <w:top w:val="single" w:sz="4" w:space="0" w:color="auto"/>
              <w:left w:val="single" w:sz="4" w:space="0" w:color="auto"/>
              <w:bottom w:val="single" w:sz="4" w:space="0" w:color="auto"/>
              <w:right w:val="single" w:sz="4" w:space="0" w:color="auto"/>
            </w:tcBorders>
            <w:vAlign w:val="center"/>
          </w:tcPr>
          <w:p w14:paraId="3DD12E20" w14:textId="77777777" w:rsidR="0056747F" w:rsidRPr="00764C52" w:rsidRDefault="0056747F" w:rsidP="0059273D">
            <w:pPr>
              <w:widowControl w:val="0"/>
              <w:tabs>
                <w:tab w:val="right" w:pos="57"/>
              </w:tabs>
              <w:spacing w:after="0" w:line="256" w:lineRule="auto"/>
              <w:jc w:val="both"/>
              <w:rPr>
                <w:rFonts w:ascii="Times New Roman" w:eastAsia="Calibri" w:hAnsi="Times New Roman" w:cs="Times New Roman"/>
                <w:sz w:val="24"/>
                <w:szCs w:val="24"/>
                <w:lang w:eastAsia="en-US"/>
              </w:rPr>
            </w:pPr>
            <w:r w:rsidRPr="00764C52">
              <w:rPr>
                <w:rFonts w:ascii="Times New Roman" w:eastAsia="Calibri" w:hAnsi="Times New Roman" w:cs="Times New Roman"/>
                <w:sz w:val="24"/>
                <w:szCs w:val="24"/>
                <w:lang w:eastAsia="en-US"/>
              </w:rPr>
              <w:t>15.</w:t>
            </w:r>
          </w:p>
        </w:tc>
        <w:tc>
          <w:tcPr>
            <w:tcW w:w="4389" w:type="dxa"/>
            <w:tcBorders>
              <w:top w:val="single" w:sz="4" w:space="0" w:color="auto"/>
              <w:left w:val="single" w:sz="4" w:space="0" w:color="auto"/>
              <w:bottom w:val="single" w:sz="4" w:space="0" w:color="auto"/>
              <w:right w:val="single" w:sz="4" w:space="0" w:color="auto"/>
            </w:tcBorders>
          </w:tcPr>
          <w:p w14:paraId="1CE36941" w14:textId="77777777" w:rsidR="0056747F" w:rsidRPr="00764C52" w:rsidRDefault="0056747F" w:rsidP="0059273D">
            <w:pPr>
              <w:widowControl w:val="0"/>
              <w:tabs>
                <w:tab w:val="right" w:pos="57"/>
              </w:tabs>
              <w:suppressAutoHyphens/>
              <w:spacing w:after="0" w:line="256"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Deklaruojamos vidutinės degalų sąnaudos ne daugiau kaip 7,0 l/100 km.</w:t>
            </w:r>
          </w:p>
        </w:tc>
        <w:tc>
          <w:tcPr>
            <w:tcW w:w="4389" w:type="dxa"/>
            <w:tcBorders>
              <w:top w:val="single" w:sz="4" w:space="0" w:color="auto"/>
              <w:left w:val="single" w:sz="4" w:space="0" w:color="auto"/>
              <w:bottom w:val="single" w:sz="4" w:space="0" w:color="auto"/>
              <w:right w:val="single" w:sz="4" w:space="0" w:color="auto"/>
            </w:tcBorders>
          </w:tcPr>
          <w:p w14:paraId="021C6678" w14:textId="77777777" w:rsidR="0056747F" w:rsidRDefault="0056747F" w:rsidP="0059273D">
            <w:pPr>
              <w:widowControl w:val="0"/>
              <w:tabs>
                <w:tab w:val="right" w:pos="57"/>
              </w:tabs>
              <w:suppressAutoHyphens/>
              <w:spacing w:after="0" w:line="256" w:lineRule="auto"/>
              <w:jc w:val="both"/>
              <w:rPr>
                <w:rFonts w:ascii="Times New Roman" w:eastAsia="Calibri" w:hAnsi="Times New Roman" w:cs="Times New Roman"/>
                <w:sz w:val="24"/>
                <w:szCs w:val="24"/>
                <w:lang w:eastAsia="en-US"/>
              </w:rPr>
            </w:pPr>
          </w:p>
        </w:tc>
      </w:tr>
      <w:tr w:rsidR="0056747F" w:rsidRPr="00764C52" w14:paraId="45B9A7BF" w14:textId="1693B1D5" w:rsidTr="0056747F">
        <w:trPr>
          <w:trHeight w:val="58"/>
        </w:trPr>
        <w:tc>
          <w:tcPr>
            <w:tcW w:w="709" w:type="dxa"/>
            <w:tcBorders>
              <w:top w:val="single" w:sz="4" w:space="0" w:color="auto"/>
              <w:left w:val="single" w:sz="4" w:space="0" w:color="auto"/>
              <w:bottom w:val="single" w:sz="4" w:space="0" w:color="auto"/>
              <w:right w:val="single" w:sz="4" w:space="0" w:color="auto"/>
            </w:tcBorders>
            <w:vAlign w:val="center"/>
          </w:tcPr>
          <w:p w14:paraId="32435431" w14:textId="77777777" w:rsidR="0056747F" w:rsidRPr="00764C52" w:rsidRDefault="0056747F" w:rsidP="0059273D">
            <w:pPr>
              <w:widowControl w:val="0"/>
              <w:tabs>
                <w:tab w:val="right" w:pos="57"/>
              </w:tabs>
              <w:spacing w:after="0" w:line="256" w:lineRule="auto"/>
              <w:jc w:val="both"/>
              <w:rPr>
                <w:rFonts w:ascii="Times New Roman" w:eastAsia="Calibri" w:hAnsi="Times New Roman" w:cs="Times New Roman"/>
                <w:sz w:val="24"/>
                <w:szCs w:val="24"/>
                <w:lang w:eastAsia="en-US"/>
              </w:rPr>
            </w:pPr>
            <w:r w:rsidRPr="00764C52">
              <w:rPr>
                <w:rFonts w:ascii="Times New Roman" w:eastAsia="Times New Roman" w:hAnsi="Times New Roman" w:cs="Times New Roman"/>
                <w:sz w:val="24"/>
                <w:szCs w:val="24"/>
                <w:lang w:eastAsia="en-US"/>
              </w:rPr>
              <w:t>16.</w:t>
            </w:r>
          </w:p>
        </w:tc>
        <w:tc>
          <w:tcPr>
            <w:tcW w:w="4389" w:type="dxa"/>
            <w:tcBorders>
              <w:top w:val="single" w:sz="4" w:space="0" w:color="auto"/>
              <w:left w:val="single" w:sz="4" w:space="0" w:color="auto"/>
              <w:bottom w:val="single" w:sz="4" w:space="0" w:color="auto"/>
              <w:right w:val="single" w:sz="4" w:space="0" w:color="auto"/>
            </w:tcBorders>
          </w:tcPr>
          <w:p w14:paraId="5C01A23B" w14:textId="77777777" w:rsidR="0056747F" w:rsidRPr="00764C52" w:rsidRDefault="0056747F" w:rsidP="0059273D">
            <w:pPr>
              <w:widowControl w:val="0"/>
              <w:tabs>
                <w:tab w:val="right" w:pos="57"/>
              </w:tabs>
              <w:suppressAutoHyphens/>
              <w:spacing w:after="0" w:line="256" w:lineRule="auto"/>
              <w:jc w:val="both"/>
              <w:rPr>
                <w:rFonts w:ascii="Times New Roman" w:eastAsia="Times New Roman" w:hAnsi="Times New Roman" w:cs="Times New Roman"/>
                <w:sz w:val="24"/>
                <w:szCs w:val="24"/>
                <w:lang w:eastAsia="en-US"/>
              </w:rPr>
            </w:pPr>
            <w:r w:rsidRPr="00764C52">
              <w:rPr>
                <w:rFonts w:ascii="Times New Roman" w:eastAsia="Calibri" w:hAnsi="Times New Roman" w:cs="Times New Roman"/>
                <w:sz w:val="24"/>
                <w:szCs w:val="24"/>
                <w:lang w:eastAsia="ar-SA"/>
              </w:rPr>
              <w:t>Elektroninė stabilizavimo sistema (ESP).</w:t>
            </w:r>
          </w:p>
        </w:tc>
        <w:tc>
          <w:tcPr>
            <w:tcW w:w="4389" w:type="dxa"/>
            <w:tcBorders>
              <w:top w:val="single" w:sz="4" w:space="0" w:color="auto"/>
              <w:left w:val="single" w:sz="4" w:space="0" w:color="auto"/>
              <w:bottom w:val="single" w:sz="4" w:space="0" w:color="auto"/>
              <w:right w:val="single" w:sz="4" w:space="0" w:color="auto"/>
            </w:tcBorders>
          </w:tcPr>
          <w:p w14:paraId="3B1A009D" w14:textId="77777777" w:rsidR="0056747F" w:rsidRPr="00764C52" w:rsidRDefault="0056747F" w:rsidP="0059273D">
            <w:pPr>
              <w:widowControl w:val="0"/>
              <w:tabs>
                <w:tab w:val="right" w:pos="57"/>
              </w:tabs>
              <w:suppressAutoHyphens/>
              <w:spacing w:after="0" w:line="256" w:lineRule="auto"/>
              <w:jc w:val="both"/>
              <w:rPr>
                <w:rFonts w:ascii="Times New Roman" w:eastAsia="Calibri" w:hAnsi="Times New Roman" w:cs="Times New Roman"/>
                <w:sz w:val="24"/>
                <w:szCs w:val="24"/>
                <w:lang w:eastAsia="ar-SA"/>
              </w:rPr>
            </w:pPr>
          </w:p>
        </w:tc>
      </w:tr>
      <w:tr w:rsidR="0056747F" w:rsidRPr="00764C52" w14:paraId="1F94B119" w14:textId="6F965568" w:rsidTr="0056747F">
        <w:trPr>
          <w:trHeight w:val="315"/>
        </w:trPr>
        <w:tc>
          <w:tcPr>
            <w:tcW w:w="709" w:type="dxa"/>
            <w:tcBorders>
              <w:top w:val="single" w:sz="4" w:space="0" w:color="auto"/>
              <w:left w:val="single" w:sz="4" w:space="0" w:color="auto"/>
              <w:bottom w:val="single" w:sz="4" w:space="0" w:color="auto"/>
              <w:right w:val="single" w:sz="4" w:space="0" w:color="auto"/>
            </w:tcBorders>
            <w:vAlign w:val="center"/>
          </w:tcPr>
          <w:p w14:paraId="7E651CF4" w14:textId="77777777" w:rsidR="0056747F" w:rsidRPr="00764C52" w:rsidRDefault="0056747F" w:rsidP="0059273D">
            <w:pPr>
              <w:widowControl w:val="0"/>
              <w:tabs>
                <w:tab w:val="right" w:pos="57"/>
              </w:tabs>
              <w:spacing w:after="0" w:line="256" w:lineRule="auto"/>
              <w:jc w:val="both"/>
              <w:rPr>
                <w:rFonts w:ascii="Times New Roman" w:eastAsia="Calibri" w:hAnsi="Times New Roman" w:cs="Times New Roman"/>
                <w:sz w:val="24"/>
                <w:szCs w:val="24"/>
                <w:lang w:eastAsia="en-US"/>
              </w:rPr>
            </w:pPr>
            <w:r w:rsidRPr="00764C52">
              <w:rPr>
                <w:rFonts w:ascii="Times New Roman" w:eastAsia="Times New Roman" w:hAnsi="Times New Roman" w:cs="Times New Roman"/>
                <w:color w:val="000000"/>
                <w:sz w:val="24"/>
                <w:szCs w:val="24"/>
                <w:lang w:eastAsia="en-US"/>
              </w:rPr>
              <w:t>17.</w:t>
            </w:r>
          </w:p>
        </w:tc>
        <w:tc>
          <w:tcPr>
            <w:tcW w:w="4389" w:type="dxa"/>
            <w:tcBorders>
              <w:top w:val="single" w:sz="4" w:space="0" w:color="auto"/>
              <w:left w:val="single" w:sz="4" w:space="0" w:color="auto"/>
              <w:bottom w:val="single" w:sz="4" w:space="0" w:color="auto"/>
              <w:right w:val="single" w:sz="4" w:space="0" w:color="auto"/>
            </w:tcBorders>
          </w:tcPr>
          <w:p w14:paraId="0814C34A" w14:textId="77777777" w:rsidR="0056747F" w:rsidRPr="00764C52" w:rsidRDefault="0056747F" w:rsidP="0059273D">
            <w:pPr>
              <w:suppressAutoHyphens/>
              <w:spacing w:after="0" w:line="256" w:lineRule="auto"/>
              <w:jc w:val="both"/>
              <w:rPr>
                <w:rFonts w:ascii="Times New Roman" w:eastAsia="Calibri" w:hAnsi="Times New Roman" w:cs="Times New Roman"/>
                <w:sz w:val="24"/>
                <w:szCs w:val="24"/>
                <w:lang w:eastAsia="ar-SA"/>
              </w:rPr>
            </w:pPr>
            <w:r w:rsidRPr="00764C52">
              <w:rPr>
                <w:rFonts w:ascii="Times New Roman" w:eastAsia="Calibri" w:hAnsi="Times New Roman" w:cs="Times New Roman"/>
                <w:sz w:val="24"/>
                <w:szCs w:val="24"/>
                <w:lang w:eastAsia="ar-SA"/>
              </w:rPr>
              <w:t>Stabdžių antiblokavimo sistema (ABS).</w:t>
            </w:r>
          </w:p>
        </w:tc>
        <w:tc>
          <w:tcPr>
            <w:tcW w:w="4389" w:type="dxa"/>
            <w:tcBorders>
              <w:top w:val="single" w:sz="4" w:space="0" w:color="auto"/>
              <w:left w:val="single" w:sz="4" w:space="0" w:color="auto"/>
              <w:bottom w:val="single" w:sz="4" w:space="0" w:color="auto"/>
              <w:right w:val="single" w:sz="4" w:space="0" w:color="auto"/>
            </w:tcBorders>
          </w:tcPr>
          <w:p w14:paraId="755776D5" w14:textId="77777777" w:rsidR="0056747F" w:rsidRPr="00764C52" w:rsidRDefault="0056747F" w:rsidP="0059273D">
            <w:pPr>
              <w:suppressAutoHyphens/>
              <w:spacing w:after="0" w:line="256" w:lineRule="auto"/>
              <w:jc w:val="both"/>
              <w:rPr>
                <w:rFonts w:ascii="Times New Roman" w:eastAsia="Calibri" w:hAnsi="Times New Roman" w:cs="Times New Roman"/>
                <w:sz w:val="24"/>
                <w:szCs w:val="24"/>
                <w:lang w:eastAsia="ar-SA"/>
              </w:rPr>
            </w:pPr>
          </w:p>
        </w:tc>
      </w:tr>
      <w:tr w:rsidR="0056747F" w:rsidRPr="00764C52" w14:paraId="15920CFB" w14:textId="3776B38E" w:rsidTr="0056747F">
        <w:trPr>
          <w:trHeight w:val="315"/>
        </w:trPr>
        <w:tc>
          <w:tcPr>
            <w:tcW w:w="709" w:type="dxa"/>
            <w:tcBorders>
              <w:top w:val="single" w:sz="4" w:space="0" w:color="auto"/>
              <w:left w:val="single" w:sz="4" w:space="0" w:color="auto"/>
              <w:bottom w:val="single" w:sz="4" w:space="0" w:color="auto"/>
              <w:right w:val="single" w:sz="4" w:space="0" w:color="auto"/>
            </w:tcBorders>
            <w:vAlign w:val="center"/>
          </w:tcPr>
          <w:p w14:paraId="265ABCF0" w14:textId="77777777" w:rsidR="0056747F" w:rsidRPr="00764C52" w:rsidRDefault="0056747F" w:rsidP="0059273D">
            <w:pPr>
              <w:widowControl w:val="0"/>
              <w:tabs>
                <w:tab w:val="right" w:pos="57"/>
              </w:tabs>
              <w:spacing w:after="0" w:line="256" w:lineRule="auto"/>
              <w:jc w:val="both"/>
              <w:rPr>
                <w:rFonts w:ascii="Times New Roman" w:eastAsia="Times New Roman" w:hAnsi="Times New Roman" w:cs="Times New Roman"/>
                <w:sz w:val="24"/>
                <w:szCs w:val="24"/>
                <w:lang w:eastAsia="en-US"/>
              </w:rPr>
            </w:pPr>
            <w:r w:rsidRPr="00764C52">
              <w:rPr>
                <w:rFonts w:ascii="Times New Roman" w:eastAsia="Times New Roman" w:hAnsi="Times New Roman" w:cs="Times New Roman"/>
                <w:sz w:val="24"/>
                <w:szCs w:val="24"/>
                <w:lang w:eastAsia="en-US"/>
              </w:rPr>
              <w:t>18.</w:t>
            </w:r>
          </w:p>
        </w:tc>
        <w:tc>
          <w:tcPr>
            <w:tcW w:w="4389" w:type="dxa"/>
            <w:tcBorders>
              <w:top w:val="single" w:sz="4" w:space="0" w:color="auto"/>
              <w:left w:val="single" w:sz="4" w:space="0" w:color="auto"/>
              <w:bottom w:val="single" w:sz="4" w:space="0" w:color="auto"/>
              <w:right w:val="single" w:sz="4" w:space="0" w:color="auto"/>
            </w:tcBorders>
          </w:tcPr>
          <w:p w14:paraId="020F0727" w14:textId="77777777" w:rsidR="0056747F" w:rsidRPr="00764C52" w:rsidRDefault="0056747F" w:rsidP="0059273D">
            <w:pPr>
              <w:suppressAutoHyphens/>
              <w:spacing w:after="0" w:line="256"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Ekstremalaus stabdymo sistema.</w:t>
            </w:r>
          </w:p>
        </w:tc>
        <w:tc>
          <w:tcPr>
            <w:tcW w:w="4389" w:type="dxa"/>
            <w:tcBorders>
              <w:top w:val="single" w:sz="4" w:space="0" w:color="auto"/>
              <w:left w:val="single" w:sz="4" w:space="0" w:color="auto"/>
              <w:bottom w:val="single" w:sz="4" w:space="0" w:color="auto"/>
              <w:right w:val="single" w:sz="4" w:space="0" w:color="auto"/>
            </w:tcBorders>
          </w:tcPr>
          <w:p w14:paraId="5FD310E5" w14:textId="77777777" w:rsidR="0056747F" w:rsidRDefault="0056747F" w:rsidP="0059273D">
            <w:pPr>
              <w:suppressAutoHyphens/>
              <w:spacing w:after="0" w:line="256" w:lineRule="auto"/>
              <w:jc w:val="both"/>
              <w:rPr>
                <w:rFonts w:ascii="Times New Roman" w:eastAsia="Calibri" w:hAnsi="Times New Roman" w:cs="Times New Roman"/>
                <w:sz w:val="24"/>
                <w:szCs w:val="24"/>
                <w:lang w:eastAsia="ar-SA"/>
              </w:rPr>
            </w:pPr>
          </w:p>
        </w:tc>
      </w:tr>
      <w:tr w:rsidR="0056747F" w:rsidRPr="00764C52" w14:paraId="23B5A2F7" w14:textId="3F3C17E1" w:rsidTr="0056747F">
        <w:trPr>
          <w:trHeight w:val="254"/>
        </w:trPr>
        <w:tc>
          <w:tcPr>
            <w:tcW w:w="709" w:type="dxa"/>
            <w:tcBorders>
              <w:top w:val="single" w:sz="4" w:space="0" w:color="auto"/>
              <w:left w:val="single" w:sz="4" w:space="0" w:color="auto"/>
              <w:bottom w:val="single" w:sz="4" w:space="0" w:color="auto"/>
              <w:right w:val="single" w:sz="4" w:space="0" w:color="auto"/>
            </w:tcBorders>
            <w:vAlign w:val="center"/>
          </w:tcPr>
          <w:p w14:paraId="1F08BA4D" w14:textId="77777777" w:rsidR="0056747F" w:rsidRPr="00764C52" w:rsidRDefault="0056747F" w:rsidP="0059273D">
            <w:pPr>
              <w:widowControl w:val="0"/>
              <w:tabs>
                <w:tab w:val="right" w:pos="57"/>
              </w:tabs>
              <w:spacing w:after="0" w:line="256" w:lineRule="auto"/>
              <w:jc w:val="both"/>
              <w:rPr>
                <w:rFonts w:ascii="Times New Roman" w:eastAsia="Calibri" w:hAnsi="Times New Roman" w:cs="Times New Roman"/>
                <w:sz w:val="24"/>
                <w:szCs w:val="24"/>
                <w:lang w:eastAsia="en-US"/>
              </w:rPr>
            </w:pPr>
            <w:r w:rsidRPr="00764C52">
              <w:rPr>
                <w:rFonts w:ascii="Times New Roman" w:eastAsia="Times New Roman" w:hAnsi="Times New Roman" w:cs="Times New Roman"/>
                <w:color w:val="000000"/>
                <w:sz w:val="24"/>
                <w:szCs w:val="24"/>
                <w:lang w:eastAsia="en-US"/>
              </w:rPr>
              <w:t>19.</w:t>
            </w:r>
          </w:p>
        </w:tc>
        <w:tc>
          <w:tcPr>
            <w:tcW w:w="4389" w:type="dxa"/>
            <w:tcBorders>
              <w:top w:val="single" w:sz="4" w:space="0" w:color="auto"/>
              <w:left w:val="single" w:sz="4" w:space="0" w:color="auto"/>
              <w:bottom w:val="single" w:sz="4" w:space="0" w:color="auto"/>
              <w:right w:val="single" w:sz="4" w:space="0" w:color="auto"/>
            </w:tcBorders>
          </w:tcPr>
          <w:p w14:paraId="2CDFE089" w14:textId="77777777" w:rsidR="0056747F" w:rsidRPr="00764C52" w:rsidRDefault="0056747F" w:rsidP="0059273D">
            <w:pPr>
              <w:suppressAutoHyphens/>
              <w:spacing w:after="0" w:line="256" w:lineRule="auto"/>
              <w:jc w:val="both"/>
              <w:rPr>
                <w:rFonts w:ascii="Times New Roman" w:eastAsia="Calibri" w:hAnsi="Times New Roman" w:cs="Times New Roman"/>
                <w:sz w:val="24"/>
                <w:szCs w:val="24"/>
                <w:lang w:eastAsia="ar-SA"/>
              </w:rPr>
            </w:pPr>
            <w:r w:rsidRPr="00764C52">
              <w:rPr>
                <w:rFonts w:ascii="Times New Roman" w:eastAsia="Times New Roman" w:hAnsi="Times New Roman" w:cs="Times New Roman"/>
                <w:sz w:val="24"/>
                <w:szCs w:val="24"/>
                <w:lang w:eastAsia="en-US"/>
              </w:rPr>
              <w:t>Vairas kairėje pusėje su vairo stiprintuvo sistema.</w:t>
            </w:r>
          </w:p>
        </w:tc>
        <w:tc>
          <w:tcPr>
            <w:tcW w:w="4389" w:type="dxa"/>
            <w:tcBorders>
              <w:top w:val="single" w:sz="4" w:space="0" w:color="auto"/>
              <w:left w:val="single" w:sz="4" w:space="0" w:color="auto"/>
              <w:bottom w:val="single" w:sz="4" w:space="0" w:color="auto"/>
              <w:right w:val="single" w:sz="4" w:space="0" w:color="auto"/>
            </w:tcBorders>
          </w:tcPr>
          <w:p w14:paraId="7F6CE1C9" w14:textId="77777777" w:rsidR="0056747F" w:rsidRPr="00764C52" w:rsidRDefault="0056747F" w:rsidP="0059273D">
            <w:pPr>
              <w:suppressAutoHyphens/>
              <w:spacing w:after="0" w:line="256" w:lineRule="auto"/>
              <w:jc w:val="both"/>
              <w:rPr>
                <w:rFonts w:ascii="Times New Roman" w:eastAsia="Times New Roman" w:hAnsi="Times New Roman" w:cs="Times New Roman"/>
                <w:sz w:val="24"/>
                <w:szCs w:val="24"/>
                <w:lang w:eastAsia="en-US"/>
              </w:rPr>
            </w:pPr>
          </w:p>
        </w:tc>
      </w:tr>
      <w:tr w:rsidR="0056747F" w:rsidRPr="00764C52" w14:paraId="26A3C0B8" w14:textId="0F1ECE10" w:rsidTr="0056747F">
        <w:trPr>
          <w:trHeight w:val="254"/>
        </w:trPr>
        <w:tc>
          <w:tcPr>
            <w:tcW w:w="709" w:type="dxa"/>
            <w:tcBorders>
              <w:top w:val="single" w:sz="4" w:space="0" w:color="auto"/>
              <w:left w:val="single" w:sz="4" w:space="0" w:color="auto"/>
              <w:bottom w:val="single" w:sz="4" w:space="0" w:color="auto"/>
              <w:right w:val="single" w:sz="4" w:space="0" w:color="auto"/>
            </w:tcBorders>
            <w:vAlign w:val="center"/>
          </w:tcPr>
          <w:p w14:paraId="0A39A43E" w14:textId="77777777" w:rsidR="0056747F" w:rsidRPr="00764C52" w:rsidRDefault="0056747F" w:rsidP="0059273D">
            <w:pPr>
              <w:widowControl w:val="0"/>
              <w:tabs>
                <w:tab w:val="right" w:pos="57"/>
              </w:tabs>
              <w:spacing w:after="0" w:line="256" w:lineRule="auto"/>
              <w:jc w:val="both"/>
              <w:rPr>
                <w:rFonts w:ascii="Times New Roman" w:eastAsia="Calibri" w:hAnsi="Times New Roman" w:cs="Times New Roman"/>
                <w:sz w:val="24"/>
                <w:szCs w:val="24"/>
                <w:lang w:eastAsia="en-US"/>
              </w:rPr>
            </w:pPr>
            <w:r w:rsidRPr="00764C52">
              <w:rPr>
                <w:rFonts w:ascii="Times New Roman" w:eastAsia="Times New Roman" w:hAnsi="Times New Roman" w:cs="Times New Roman"/>
                <w:color w:val="000000"/>
                <w:sz w:val="24"/>
                <w:szCs w:val="24"/>
                <w:lang w:eastAsia="en-US"/>
              </w:rPr>
              <w:t>20.</w:t>
            </w:r>
          </w:p>
        </w:tc>
        <w:tc>
          <w:tcPr>
            <w:tcW w:w="4389" w:type="dxa"/>
            <w:tcBorders>
              <w:top w:val="single" w:sz="4" w:space="0" w:color="auto"/>
              <w:left w:val="single" w:sz="4" w:space="0" w:color="auto"/>
              <w:bottom w:val="single" w:sz="4" w:space="0" w:color="auto"/>
              <w:right w:val="single" w:sz="4" w:space="0" w:color="auto"/>
            </w:tcBorders>
          </w:tcPr>
          <w:p w14:paraId="605E8F13" w14:textId="77777777" w:rsidR="0056747F" w:rsidRPr="00764C52" w:rsidRDefault="0056747F" w:rsidP="0059273D">
            <w:pPr>
              <w:suppressAutoHyphens/>
              <w:spacing w:after="0" w:line="256" w:lineRule="auto"/>
              <w:ind w:right="60"/>
              <w:jc w:val="both"/>
              <w:rPr>
                <w:rFonts w:ascii="Times New Roman" w:eastAsia="Calibri" w:hAnsi="Times New Roman" w:cs="Times New Roman"/>
                <w:sz w:val="24"/>
                <w:szCs w:val="24"/>
                <w:vertAlign w:val="superscript"/>
                <w:lang w:eastAsia="ar-SA"/>
              </w:rPr>
            </w:pPr>
            <w:r w:rsidRPr="00764C52">
              <w:rPr>
                <w:rFonts w:ascii="Times New Roman" w:eastAsia="Times New Roman" w:hAnsi="Times New Roman" w:cs="Times New Roman"/>
                <w:sz w:val="24"/>
                <w:szCs w:val="24"/>
                <w:lang w:eastAsia="en-US"/>
              </w:rPr>
              <w:t xml:space="preserve">Atsarginis ratas, raktas rato nuėmimui ir kėliklis. Jei siūlomam modeliui gamintojas nenumato komplektavimo su atsarginiu ratu, vietoj jo automobilis turi būti sukomplektuotas su gamykliniu ratų remonto komplektu.  </w:t>
            </w:r>
          </w:p>
        </w:tc>
        <w:tc>
          <w:tcPr>
            <w:tcW w:w="4389" w:type="dxa"/>
            <w:tcBorders>
              <w:top w:val="single" w:sz="4" w:space="0" w:color="auto"/>
              <w:left w:val="single" w:sz="4" w:space="0" w:color="auto"/>
              <w:bottom w:val="single" w:sz="4" w:space="0" w:color="auto"/>
              <w:right w:val="single" w:sz="4" w:space="0" w:color="auto"/>
            </w:tcBorders>
          </w:tcPr>
          <w:p w14:paraId="2BD400F9" w14:textId="77777777" w:rsidR="0056747F" w:rsidRPr="00764C52" w:rsidRDefault="0056747F" w:rsidP="0059273D">
            <w:pPr>
              <w:suppressAutoHyphens/>
              <w:spacing w:after="0" w:line="256" w:lineRule="auto"/>
              <w:ind w:right="60"/>
              <w:jc w:val="both"/>
              <w:rPr>
                <w:rFonts w:ascii="Times New Roman" w:eastAsia="Times New Roman" w:hAnsi="Times New Roman" w:cs="Times New Roman"/>
                <w:sz w:val="24"/>
                <w:szCs w:val="24"/>
                <w:lang w:eastAsia="en-US"/>
              </w:rPr>
            </w:pPr>
          </w:p>
        </w:tc>
      </w:tr>
      <w:tr w:rsidR="0056747F" w:rsidRPr="00764C52" w14:paraId="17C6B162" w14:textId="7F361D08" w:rsidTr="0056747F">
        <w:trPr>
          <w:trHeight w:val="254"/>
        </w:trPr>
        <w:tc>
          <w:tcPr>
            <w:tcW w:w="709" w:type="dxa"/>
            <w:tcBorders>
              <w:top w:val="single" w:sz="4" w:space="0" w:color="auto"/>
              <w:left w:val="single" w:sz="4" w:space="0" w:color="auto"/>
              <w:bottom w:val="single" w:sz="4" w:space="0" w:color="auto"/>
              <w:right w:val="single" w:sz="4" w:space="0" w:color="auto"/>
            </w:tcBorders>
            <w:vAlign w:val="center"/>
          </w:tcPr>
          <w:p w14:paraId="73250D23" w14:textId="77777777" w:rsidR="0056747F" w:rsidRPr="00764C52" w:rsidRDefault="0056747F" w:rsidP="0059273D">
            <w:pPr>
              <w:widowControl w:val="0"/>
              <w:tabs>
                <w:tab w:val="right" w:pos="57"/>
              </w:tabs>
              <w:spacing w:after="0" w:line="256" w:lineRule="auto"/>
              <w:jc w:val="both"/>
              <w:rPr>
                <w:rFonts w:ascii="Times New Roman" w:eastAsia="Calibri" w:hAnsi="Times New Roman" w:cs="Times New Roman"/>
                <w:sz w:val="24"/>
                <w:szCs w:val="24"/>
                <w:lang w:eastAsia="en-US"/>
              </w:rPr>
            </w:pPr>
            <w:r w:rsidRPr="00764C52">
              <w:rPr>
                <w:rFonts w:ascii="Times New Roman" w:eastAsia="Times New Roman" w:hAnsi="Times New Roman" w:cs="Times New Roman"/>
                <w:color w:val="000000"/>
                <w:sz w:val="24"/>
                <w:szCs w:val="24"/>
                <w:lang w:eastAsia="en-US"/>
              </w:rPr>
              <w:t>21.</w:t>
            </w:r>
          </w:p>
        </w:tc>
        <w:tc>
          <w:tcPr>
            <w:tcW w:w="4389" w:type="dxa"/>
            <w:tcBorders>
              <w:top w:val="single" w:sz="4" w:space="0" w:color="auto"/>
              <w:left w:val="single" w:sz="4" w:space="0" w:color="auto"/>
              <w:bottom w:val="single" w:sz="4" w:space="0" w:color="auto"/>
              <w:right w:val="single" w:sz="4" w:space="0" w:color="auto"/>
            </w:tcBorders>
          </w:tcPr>
          <w:p w14:paraId="6F75DDB1" w14:textId="77777777" w:rsidR="0056747F" w:rsidRPr="00764C52" w:rsidRDefault="0056747F" w:rsidP="0059273D">
            <w:pPr>
              <w:suppressAutoHyphens/>
              <w:spacing w:after="0" w:line="256" w:lineRule="auto"/>
              <w:ind w:right="60"/>
              <w:jc w:val="both"/>
              <w:rPr>
                <w:rFonts w:ascii="Times New Roman" w:eastAsia="Calibri" w:hAnsi="Times New Roman" w:cs="Times New Roman"/>
                <w:sz w:val="24"/>
                <w:szCs w:val="24"/>
                <w:lang w:eastAsia="ar-SA"/>
              </w:rPr>
            </w:pPr>
            <w:r w:rsidRPr="00764C52">
              <w:rPr>
                <w:rFonts w:ascii="Times New Roman" w:eastAsia="Times New Roman" w:hAnsi="Times New Roman" w:cs="Times New Roman"/>
                <w:sz w:val="24"/>
                <w:szCs w:val="24"/>
                <w:bdr w:val="none" w:sz="0" w:space="0" w:color="auto" w:frame="1"/>
                <w:lang w:eastAsia="en-US"/>
              </w:rPr>
              <w:t>Gamyklinis grotuvas su „Bluetooth“ laisvų rankų įranga.</w:t>
            </w:r>
          </w:p>
        </w:tc>
        <w:tc>
          <w:tcPr>
            <w:tcW w:w="4389" w:type="dxa"/>
            <w:tcBorders>
              <w:top w:val="single" w:sz="4" w:space="0" w:color="auto"/>
              <w:left w:val="single" w:sz="4" w:space="0" w:color="auto"/>
              <w:bottom w:val="single" w:sz="4" w:space="0" w:color="auto"/>
              <w:right w:val="single" w:sz="4" w:space="0" w:color="auto"/>
            </w:tcBorders>
          </w:tcPr>
          <w:p w14:paraId="5A04AE2C" w14:textId="77777777" w:rsidR="0056747F" w:rsidRPr="00764C52" w:rsidRDefault="0056747F" w:rsidP="0059273D">
            <w:pPr>
              <w:suppressAutoHyphens/>
              <w:spacing w:after="0" w:line="256" w:lineRule="auto"/>
              <w:ind w:right="60"/>
              <w:jc w:val="both"/>
              <w:rPr>
                <w:rFonts w:ascii="Times New Roman" w:eastAsia="Times New Roman" w:hAnsi="Times New Roman" w:cs="Times New Roman"/>
                <w:sz w:val="24"/>
                <w:szCs w:val="24"/>
                <w:bdr w:val="none" w:sz="0" w:space="0" w:color="auto" w:frame="1"/>
                <w:lang w:eastAsia="en-US"/>
              </w:rPr>
            </w:pPr>
          </w:p>
        </w:tc>
      </w:tr>
      <w:tr w:rsidR="0056747F" w:rsidRPr="00764C52" w14:paraId="72EF897F" w14:textId="009AA7FA" w:rsidTr="0056747F">
        <w:trPr>
          <w:trHeight w:val="254"/>
        </w:trPr>
        <w:tc>
          <w:tcPr>
            <w:tcW w:w="709" w:type="dxa"/>
            <w:tcBorders>
              <w:top w:val="single" w:sz="4" w:space="0" w:color="auto"/>
              <w:left w:val="single" w:sz="4" w:space="0" w:color="auto"/>
              <w:bottom w:val="single" w:sz="4" w:space="0" w:color="auto"/>
              <w:right w:val="single" w:sz="4" w:space="0" w:color="auto"/>
            </w:tcBorders>
            <w:vAlign w:val="center"/>
          </w:tcPr>
          <w:p w14:paraId="3C8FCD99" w14:textId="77777777" w:rsidR="0056747F" w:rsidRPr="00764C52" w:rsidRDefault="0056747F" w:rsidP="0059273D">
            <w:pPr>
              <w:widowControl w:val="0"/>
              <w:tabs>
                <w:tab w:val="right" w:pos="57"/>
              </w:tabs>
              <w:spacing w:after="0" w:line="256" w:lineRule="auto"/>
              <w:jc w:val="both"/>
              <w:rPr>
                <w:rFonts w:ascii="Times New Roman" w:eastAsia="Calibri" w:hAnsi="Times New Roman" w:cs="Times New Roman"/>
                <w:sz w:val="24"/>
                <w:szCs w:val="24"/>
                <w:lang w:eastAsia="en-US"/>
              </w:rPr>
            </w:pPr>
            <w:r w:rsidRPr="00764C52">
              <w:rPr>
                <w:rFonts w:ascii="Times New Roman" w:eastAsia="Times New Roman" w:hAnsi="Times New Roman" w:cs="Times New Roman"/>
                <w:color w:val="000000"/>
                <w:sz w:val="24"/>
                <w:szCs w:val="24"/>
                <w:lang w:eastAsia="en-US"/>
              </w:rPr>
              <w:t>22.</w:t>
            </w:r>
          </w:p>
        </w:tc>
        <w:tc>
          <w:tcPr>
            <w:tcW w:w="4389" w:type="dxa"/>
            <w:tcBorders>
              <w:top w:val="single" w:sz="4" w:space="0" w:color="auto"/>
              <w:left w:val="single" w:sz="4" w:space="0" w:color="auto"/>
              <w:bottom w:val="single" w:sz="4" w:space="0" w:color="auto"/>
              <w:right w:val="single" w:sz="4" w:space="0" w:color="auto"/>
            </w:tcBorders>
          </w:tcPr>
          <w:p w14:paraId="73CF4DFB" w14:textId="77777777" w:rsidR="0056747F" w:rsidRPr="00764C52" w:rsidRDefault="0056747F" w:rsidP="0059273D">
            <w:pPr>
              <w:suppressAutoHyphens/>
              <w:spacing w:after="0" w:line="256" w:lineRule="auto"/>
              <w:ind w:right="60"/>
              <w:jc w:val="both"/>
              <w:rPr>
                <w:rFonts w:ascii="Times New Roman" w:eastAsia="Calibri" w:hAnsi="Times New Roman" w:cs="Times New Roman"/>
                <w:sz w:val="24"/>
                <w:szCs w:val="24"/>
                <w:lang w:eastAsia="ar-SA"/>
              </w:rPr>
            </w:pPr>
            <w:r w:rsidRPr="00764C52">
              <w:rPr>
                <w:rFonts w:ascii="Times New Roman" w:eastAsia="Times New Roman" w:hAnsi="Times New Roman" w:cs="Times New Roman"/>
                <w:sz w:val="24"/>
                <w:szCs w:val="24"/>
                <w:bdr w:val="none" w:sz="0" w:space="0" w:color="auto" w:frame="1"/>
                <w:lang w:eastAsia="en-US"/>
              </w:rPr>
              <w:t>Klimato valdymo sistema: oro kondicionierius</w:t>
            </w:r>
            <w:r>
              <w:rPr>
                <w:rFonts w:ascii="Times New Roman" w:eastAsia="Times New Roman" w:hAnsi="Times New Roman" w:cs="Times New Roman"/>
                <w:sz w:val="24"/>
                <w:szCs w:val="24"/>
                <w:bdr w:val="none" w:sz="0" w:space="0" w:color="auto" w:frame="1"/>
                <w:lang w:eastAsia="en-US"/>
              </w:rPr>
              <w:t xml:space="preserve">. </w:t>
            </w:r>
          </w:p>
        </w:tc>
        <w:tc>
          <w:tcPr>
            <w:tcW w:w="4389" w:type="dxa"/>
            <w:tcBorders>
              <w:top w:val="single" w:sz="4" w:space="0" w:color="auto"/>
              <w:left w:val="single" w:sz="4" w:space="0" w:color="auto"/>
              <w:bottom w:val="single" w:sz="4" w:space="0" w:color="auto"/>
              <w:right w:val="single" w:sz="4" w:space="0" w:color="auto"/>
            </w:tcBorders>
          </w:tcPr>
          <w:p w14:paraId="482ADB11" w14:textId="77777777" w:rsidR="0056747F" w:rsidRPr="00764C52" w:rsidRDefault="0056747F" w:rsidP="0059273D">
            <w:pPr>
              <w:suppressAutoHyphens/>
              <w:spacing w:after="0" w:line="256" w:lineRule="auto"/>
              <w:ind w:right="60"/>
              <w:jc w:val="both"/>
              <w:rPr>
                <w:rFonts w:ascii="Times New Roman" w:eastAsia="Times New Roman" w:hAnsi="Times New Roman" w:cs="Times New Roman"/>
                <w:sz w:val="24"/>
                <w:szCs w:val="24"/>
                <w:bdr w:val="none" w:sz="0" w:space="0" w:color="auto" w:frame="1"/>
                <w:lang w:eastAsia="en-US"/>
              </w:rPr>
            </w:pPr>
          </w:p>
        </w:tc>
      </w:tr>
      <w:tr w:rsidR="0056747F" w:rsidRPr="00764C52" w14:paraId="10F4EA6C" w14:textId="2F22EC53" w:rsidTr="0056747F">
        <w:trPr>
          <w:trHeight w:val="254"/>
        </w:trPr>
        <w:tc>
          <w:tcPr>
            <w:tcW w:w="709" w:type="dxa"/>
            <w:tcBorders>
              <w:top w:val="single" w:sz="4" w:space="0" w:color="auto"/>
              <w:left w:val="single" w:sz="4" w:space="0" w:color="auto"/>
              <w:bottom w:val="single" w:sz="4" w:space="0" w:color="auto"/>
              <w:right w:val="single" w:sz="4" w:space="0" w:color="auto"/>
            </w:tcBorders>
            <w:vAlign w:val="center"/>
          </w:tcPr>
          <w:p w14:paraId="6A7ABBF4" w14:textId="77777777" w:rsidR="0056747F" w:rsidRPr="00764C52" w:rsidRDefault="0056747F" w:rsidP="0059273D">
            <w:pPr>
              <w:widowControl w:val="0"/>
              <w:tabs>
                <w:tab w:val="right" w:pos="57"/>
              </w:tabs>
              <w:spacing w:after="0" w:line="256"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23.</w:t>
            </w:r>
          </w:p>
        </w:tc>
        <w:tc>
          <w:tcPr>
            <w:tcW w:w="4389" w:type="dxa"/>
            <w:tcBorders>
              <w:top w:val="single" w:sz="4" w:space="0" w:color="auto"/>
              <w:left w:val="single" w:sz="4" w:space="0" w:color="auto"/>
              <w:bottom w:val="single" w:sz="4" w:space="0" w:color="auto"/>
              <w:right w:val="single" w:sz="4" w:space="0" w:color="auto"/>
            </w:tcBorders>
          </w:tcPr>
          <w:p w14:paraId="0189725C" w14:textId="77777777" w:rsidR="0056747F" w:rsidRPr="00764C52" w:rsidRDefault="0056747F" w:rsidP="0059273D">
            <w:pPr>
              <w:suppressAutoHyphens/>
              <w:spacing w:after="0" w:line="256" w:lineRule="auto"/>
              <w:ind w:right="60"/>
              <w:jc w:val="both"/>
              <w:rPr>
                <w:rFonts w:ascii="Times New Roman" w:eastAsia="Calibri" w:hAnsi="Times New Roman" w:cs="Times New Roman"/>
                <w:sz w:val="24"/>
                <w:szCs w:val="24"/>
                <w:lang w:eastAsia="ar-SA"/>
              </w:rPr>
            </w:pPr>
            <w:r w:rsidRPr="00764C52">
              <w:rPr>
                <w:rFonts w:ascii="Times New Roman" w:eastAsia="Calibri" w:hAnsi="Times New Roman" w:cs="Times New Roman"/>
                <w:sz w:val="24"/>
                <w:szCs w:val="24"/>
                <w:lang w:eastAsia="ar-SA"/>
              </w:rPr>
              <w:t>Šildomos priekinės sėdynės.</w:t>
            </w:r>
          </w:p>
        </w:tc>
        <w:tc>
          <w:tcPr>
            <w:tcW w:w="4389" w:type="dxa"/>
            <w:tcBorders>
              <w:top w:val="single" w:sz="4" w:space="0" w:color="auto"/>
              <w:left w:val="single" w:sz="4" w:space="0" w:color="auto"/>
              <w:bottom w:val="single" w:sz="4" w:space="0" w:color="auto"/>
              <w:right w:val="single" w:sz="4" w:space="0" w:color="auto"/>
            </w:tcBorders>
          </w:tcPr>
          <w:p w14:paraId="69D10697" w14:textId="77777777" w:rsidR="0056747F" w:rsidRPr="00764C52" w:rsidRDefault="0056747F" w:rsidP="0059273D">
            <w:pPr>
              <w:suppressAutoHyphens/>
              <w:spacing w:after="0" w:line="256" w:lineRule="auto"/>
              <w:ind w:right="60"/>
              <w:jc w:val="both"/>
              <w:rPr>
                <w:rFonts w:ascii="Times New Roman" w:eastAsia="Calibri" w:hAnsi="Times New Roman" w:cs="Times New Roman"/>
                <w:sz w:val="24"/>
                <w:szCs w:val="24"/>
                <w:lang w:eastAsia="ar-SA"/>
              </w:rPr>
            </w:pPr>
          </w:p>
        </w:tc>
      </w:tr>
      <w:tr w:rsidR="0056747F" w:rsidRPr="00764C52" w14:paraId="33A763C6" w14:textId="12F6B1EA" w:rsidTr="0056747F">
        <w:trPr>
          <w:trHeight w:val="254"/>
        </w:trPr>
        <w:tc>
          <w:tcPr>
            <w:tcW w:w="709" w:type="dxa"/>
            <w:tcBorders>
              <w:top w:val="single" w:sz="4" w:space="0" w:color="auto"/>
              <w:left w:val="single" w:sz="4" w:space="0" w:color="auto"/>
              <w:bottom w:val="single" w:sz="4" w:space="0" w:color="auto"/>
              <w:right w:val="single" w:sz="4" w:space="0" w:color="auto"/>
            </w:tcBorders>
            <w:vAlign w:val="center"/>
            <w:hideMark/>
          </w:tcPr>
          <w:p w14:paraId="1ED1F127" w14:textId="77777777" w:rsidR="0056747F" w:rsidRPr="00764C52" w:rsidRDefault="0056747F" w:rsidP="0059273D">
            <w:pPr>
              <w:widowControl w:val="0"/>
              <w:tabs>
                <w:tab w:val="right" w:pos="57"/>
              </w:tabs>
              <w:spacing w:after="0" w:line="256"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24.</w:t>
            </w:r>
          </w:p>
        </w:tc>
        <w:tc>
          <w:tcPr>
            <w:tcW w:w="4389" w:type="dxa"/>
            <w:tcBorders>
              <w:top w:val="single" w:sz="4" w:space="0" w:color="auto"/>
              <w:left w:val="single" w:sz="4" w:space="0" w:color="auto"/>
              <w:bottom w:val="single" w:sz="4" w:space="0" w:color="auto"/>
              <w:right w:val="single" w:sz="4" w:space="0" w:color="auto"/>
            </w:tcBorders>
          </w:tcPr>
          <w:p w14:paraId="771D21D2" w14:textId="77777777" w:rsidR="0056747F" w:rsidRPr="00764C52" w:rsidRDefault="0056747F" w:rsidP="0059273D">
            <w:pPr>
              <w:suppressAutoHyphens/>
              <w:spacing w:after="0" w:line="256" w:lineRule="auto"/>
              <w:ind w:right="60"/>
              <w:jc w:val="both"/>
              <w:rPr>
                <w:rFonts w:ascii="Times New Roman" w:eastAsia="Calibri" w:hAnsi="Times New Roman" w:cs="Times New Roman"/>
                <w:sz w:val="24"/>
                <w:szCs w:val="24"/>
                <w:lang w:eastAsia="ar-SA"/>
              </w:rPr>
            </w:pPr>
            <w:r w:rsidRPr="00764C52">
              <w:rPr>
                <w:rFonts w:ascii="Times New Roman" w:eastAsia="Times New Roman" w:hAnsi="Times New Roman" w:cs="Times New Roman"/>
                <w:sz w:val="24"/>
                <w:szCs w:val="24"/>
                <w:lang w:eastAsia="en-US"/>
              </w:rPr>
              <w:t xml:space="preserve">Kartu su mobiliu turi būti gamintojo rekomenduojamų matmenų vasarinių ir žieminių padangų komplektai.  </w:t>
            </w:r>
          </w:p>
        </w:tc>
        <w:tc>
          <w:tcPr>
            <w:tcW w:w="4389" w:type="dxa"/>
            <w:tcBorders>
              <w:top w:val="single" w:sz="4" w:space="0" w:color="auto"/>
              <w:left w:val="single" w:sz="4" w:space="0" w:color="auto"/>
              <w:bottom w:val="single" w:sz="4" w:space="0" w:color="auto"/>
              <w:right w:val="single" w:sz="4" w:space="0" w:color="auto"/>
            </w:tcBorders>
          </w:tcPr>
          <w:p w14:paraId="1D14166E" w14:textId="77777777" w:rsidR="0056747F" w:rsidRPr="00764C52" w:rsidRDefault="0056747F" w:rsidP="0059273D">
            <w:pPr>
              <w:suppressAutoHyphens/>
              <w:spacing w:after="0" w:line="256" w:lineRule="auto"/>
              <w:ind w:right="60"/>
              <w:jc w:val="both"/>
              <w:rPr>
                <w:rFonts w:ascii="Times New Roman" w:eastAsia="Times New Roman" w:hAnsi="Times New Roman" w:cs="Times New Roman"/>
                <w:sz w:val="24"/>
                <w:szCs w:val="24"/>
                <w:lang w:eastAsia="en-US"/>
              </w:rPr>
            </w:pPr>
          </w:p>
        </w:tc>
      </w:tr>
      <w:tr w:rsidR="0056747F" w:rsidRPr="00764C52" w14:paraId="44807DF1" w14:textId="26AD4B2F" w:rsidTr="0056747F">
        <w:trPr>
          <w:trHeight w:val="254"/>
        </w:trPr>
        <w:tc>
          <w:tcPr>
            <w:tcW w:w="709" w:type="dxa"/>
            <w:tcBorders>
              <w:top w:val="single" w:sz="4" w:space="0" w:color="auto"/>
              <w:left w:val="single" w:sz="4" w:space="0" w:color="auto"/>
              <w:bottom w:val="single" w:sz="4" w:space="0" w:color="auto"/>
              <w:right w:val="single" w:sz="4" w:space="0" w:color="auto"/>
            </w:tcBorders>
            <w:vAlign w:val="center"/>
          </w:tcPr>
          <w:p w14:paraId="37AB6325" w14:textId="77777777" w:rsidR="0056747F" w:rsidRPr="00764C52" w:rsidRDefault="0056747F" w:rsidP="0059273D">
            <w:pPr>
              <w:widowControl w:val="0"/>
              <w:tabs>
                <w:tab w:val="right" w:pos="57"/>
              </w:tabs>
              <w:spacing w:after="0" w:line="256" w:lineRule="auto"/>
              <w:jc w:val="both"/>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25.</w:t>
            </w:r>
          </w:p>
        </w:tc>
        <w:tc>
          <w:tcPr>
            <w:tcW w:w="4389" w:type="dxa"/>
            <w:tcBorders>
              <w:top w:val="single" w:sz="4" w:space="0" w:color="auto"/>
              <w:left w:val="single" w:sz="4" w:space="0" w:color="auto"/>
              <w:bottom w:val="single" w:sz="4" w:space="0" w:color="auto"/>
              <w:right w:val="single" w:sz="4" w:space="0" w:color="auto"/>
            </w:tcBorders>
          </w:tcPr>
          <w:p w14:paraId="45074F78" w14:textId="77777777" w:rsidR="0056747F" w:rsidRPr="00764C52" w:rsidRDefault="0056747F" w:rsidP="0059273D">
            <w:pPr>
              <w:suppressAutoHyphens/>
              <w:spacing w:after="0" w:line="256" w:lineRule="auto"/>
              <w:ind w:right="60"/>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Lengvo lydinio ratlankiai, ne mažesni kaip R16. </w:t>
            </w:r>
          </w:p>
        </w:tc>
        <w:tc>
          <w:tcPr>
            <w:tcW w:w="4389" w:type="dxa"/>
            <w:tcBorders>
              <w:top w:val="single" w:sz="4" w:space="0" w:color="auto"/>
              <w:left w:val="single" w:sz="4" w:space="0" w:color="auto"/>
              <w:bottom w:val="single" w:sz="4" w:space="0" w:color="auto"/>
              <w:right w:val="single" w:sz="4" w:space="0" w:color="auto"/>
            </w:tcBorders>
          </w:tcPr>
          <w:p w14:paraId="612A2004" w14:textId="77777777" w:rsidR="0056747F" w:rsidRDefault="0056747F" w:rsidP="0059273D">
            <w:pPr>
              <w:suppressAutoHyphens/>
              <w:spacing w:after="0" w:line="256" w:lineRule="auto"/>
              <w:ind w:right="60"/>
              <w:jc w:val="both"/>
              <w:rPr>
                <w:rFonts w:ascii="Times New Roman" w:eastAsia="Times New Roman" w:hAnsi="Times New Roman" w:cs="Times New Roman"/>
                <w:sz w:val="24"/>
                <w:szCs w:val="24"/>
                <w:lang w:eastAsia="en-US"/>
              </w:rPr>
            </w:pPr>
          </w:p>
        </w:tc>
      </w:tr>
      <w:tr w:rsidR="0056747F" w:rsidRPr="00764C52" w14:paraId="7107C161" w14:textId="281B2068" w:rsidTr="0056747F">
        <w:trPr>
          <w:trHeight w:val="254"/>
        </w:trPr>
        <w:tc>
          <w:tcPr>
            <w:tcW w:w="709" w:type="dxa"/>
            <w:tcBorders>
              <w:top w:val="single" w:sz="4" w:space="0" w:color="auto"/>
              <w:left w:val="single" w:sz="4" w:space="0" w:color="auto"/>
              <w:bottom w:val="single" w:sz="4" w:space="0" w:color="auto"/>
              <w:right w:val="single" w:sz="4" w:space="0" w:color="auto"/>
            </w:tcBorders>
            <w:vAlign w:val="center"/>
            <w:hideMark/>
          </w:tcPr>
          <w:p w14:paraId="106C6E1B" w14:textId="77777777" w:rsidR="0056747F" w:rsidRPr="00764C52" w:rsidRDefault="0056747F" w:rsidP="0059273D">
            <w:pPr>
              <w:widowControl w:val="0"/>
              <w:tabs>
                <w:tab w:val="right" w:pos="57"/>
              </w:tabs>
              <w:spacing w:after="0" w:line="256" w:lineRule="auto"/>
              <w:jc w:val="both"/>
              <w:rPr>
                <w:rFonts w:ascii="Times New Roman" w:eastAsia="Calibri" w:hAnsi="Times New Roman" w:cs="Times New Roman"/>
                <w:sz w:val="24"/>
                <w:szCs w:val="24"/>
                <w:lang w:eastAsia="en-US"/>
              </w:rPr>
            </w:pPr>
            <w:r w:rsidRPr="00764C52">
              <w:rPr>
                <w:rFonts w:ascii="Times New Roman" w:eastAsia="Times New Roman" w:hAnsi="Times New Roman" w:cs="Times New Roman"/>
                <w:color w:val="000000"/>
                <w:sz w:val="24"/>
                <w:szCs w:val="24"/>
                <w:lang w:eastAsia="en-US"/>
              </w:rPr>
              <w:t>2</w:t>
            </w:r>
            <w:r>
              <w:rPr>
                <w:rFonts w:ascii="Times New Roman" w:eastAsia="Times New Roman" w:hAnsi="Times New Roman" w:cs="Times New Roman"/>
                <w:color w:val="000000"/>
                <w:sz w:val="24"/>
                <w:szCs w:val="24"/>
                <w:lang w:eastAsia="en-US"/>
              </w:rPr>
              <w:t>7</w:t>
            </w:r>
            <w:r w:rsidRPr="00764C52">
              <w:rPr>
                <w:rFonts w:ascii="Times New Roman" w:eastAsia="Times New Roman" w:hAnsi="Times New Roman" w:cs="Times New Roman"/>
                <w:color w:val="000000"/>
                <w:sz w:val="24"/>
                <w:szCs w:val="24"/>
                <w:lang w:eastAsia="en-US"/>
              </w:rPr>
              <w:t>.</w:t>
            </w:r>
          </w:p>
        </w:tc>
        <w:tc>
          <w:tcPr>
            <w:tcW w:w="4389" w:type="dxa"/>
            <w:tcBorders>
              <w:top w:val="single" w:sz="4" w:space="0" w:color="auto"/>
              <w:left w:val="single" w:sz="4" w:space="0" w:color="auto"/>
              <w:bottom w:val="single" w:sz="4" w:space="0" w:color="auto"/>
              <w:right w:val="single" w:sz="4" w:space="0" w:color="auto"/>
            </w:tcBorders>
          </w:tcPr>
          <w:p w14:paraId="2AC8B656" w14:textId="77777777" w:rsidR="0056747F" w:rsidRPr="00764C52" w:rsidRDefault="0056747F" w:rsidP="0059273D">
            <w:pPr>
              <w:suppressAutoHyphens/>
              <w:spacing w:after="0" w:line="256" w:lineRule="auto"/>
              <w:ind w:right="60"/>
              <w:jc w:val="both"/>
              <w:rPr>
                <w:rFonts w:ascii="Times New Roman" w:eastAsia="Calibri" w:hAnsi="Times New Roman" w:cs="Times New Roman"/>
                <w:sz w:val="24"/>
                <w:szCs w:val="24"/>
                <w:lang w:eastAsia="en-US"/>
              </w:rPr>
            </w:pPr>
            <w:r w:rsidRPr="00764C52">
              <w:rPr>
                <w:rFonts w:ascii="Times New Roman" w:eastAsia="Times New Roman" w:hAnsi="Times New Roman" w:cs="Times New Roman"/>
                <w:sz w:val="24"/>
                <w:szCs w:val="24"/>
                <w:lang w:eastAsia="en-US"/>
              </w:rPr>
              <w:t>Padangos privalo atitikti aukščiausios klasės padangoms taikomus išorinio riedėjimo triukšmo reikalavimus ir dviejų aukščiausių klasių padangoms taikomą riedėjimo varžos koeficientą (darantį įtaką energijos vartojimo efektyvumui), nustatytą Europos Parlamento ir Tarybos reglamente (ES) 2020/740(231).</w:t>
            </w:r>
          </w:p>
        </w:tc>
        <w:tc>
          <w:tcPr>
            <w:tcW w:w="4389" w:type="dxa"/>
            <w:tcBorders>
              <w:top w:val="single" w:sz="4" w:space="0" w:color="auto"/>
              <w:left w:val="single" w:sz="4" w:space="0" w:color="auto"/>
              <w:bottom w:val="single" w:sz="4" w:space="0" w:color="auto"/>
              <w:right w:val="single" w:sz="4" w:space="0" w:color="auto"/>
            </w:tcBorders>
          </w:tcPr>
          <w:p w14:paraId="1446458C" w14:textId="16DB9A97" w:rsidR="00B05C5B" w:rsidRPr="00B05C5B" w:rsidRDefault="00B05C5B" w:rsidP="00B05C5B">
            <w:pPr>
              <w:rPr>
                <w:color w:val="EE0000"/>
                <w:lang w:val="pt-BR"/>
              </w:rPr>
            </w:pPr>
            <w:r>
              <w:rPr>
                <w:color w:val="EE0000"/>
                <w:lang w:val="pt-BR"/>
              </w:rPr>
              <w:t>Kartu su pasiūlymu p</w:t>
            </w:r>
            <w:r w:rsidRPr="00B05C5B">
              <w:rPr>
                <w:color w:val="EE0000"/>
                <w:lang w:val="pt-BR"/>
              </w:rPr>
              <w:t>ateikti vasarinių ir žieminių padangų deklaracija</w:t>
            </w:r>
            <w:r>
              <w:rPr>
                <w:color w:val="EE0000"/>
                <w:lang w:val="pt-BR"/>
              </w:rPr>
              <w:t>s (sertifikatus)</w:t>
            </w:r>
            <w:r w:rsidRPr="00B05C5B">
              <w:rPr>
                <w:color w:val="EE0000"/>
                <w:lang w:val="pt-BR"/>
              </w:rPr>
              <w:t xml:space="preserve">. </w:t>
            </w:r>
          </w:p>
          <w:p w14:paraId="14D244D7" w14:textId="46570ACD" w:rsidR="00B05C5B" w:rsidRDefault="00B05C5B" w:rsidP="00B05C5B">
            <w:pPr>
              <w:rPr>
                <w:lang w:val="pt-BR"/>
              </w:rPr>
            </w:pPr>
            <w:r w:rsidRPr="00B05C5B">
              <w:rPr>
                <w:color w:val="EE0000"/>
                <w:lang w:val="pt-BR"/>
              </w:rPr>
              <w:t xml:space="preserve">Padangų atitikties deklaracijoje turime matyti, kad parduotos padangos atitinka Europos Sąjungos keliamus reikalavimus. Deklaracijas galima išsitraukti čia </w:t>
            </w:r>
            <w:r>
              <w:lastRenderedPageBreak/>
              <w:fldChar w:fldCharType="begin"/>
            </w:r>
            <w:r>
              <w:instrText>HYPERLINK "https://eprel.ec.europa.eu/screen/product/tyres"</w:instrText>
            </w:r>
            <w:r>
              <w:fldChar w:fldCharType="separate"/>
            </w:r>
            <w:r>
              <w:rPr>
                <w:rStyle w:val="Hipersaitas"/>
                <w:lang w:val="pt-BR"/>
              </w:rPr>
              <w:t>https://eprel.ec.europa.eu/screen/product/tyres</w:t>
            </w:r>
            <w:r>
              <w:fldChar w:fldCharType="end"/>
            </w:r>
            <w:r>
              <w:rPr>
                <w:lang w:val="pt-BR"/>
              </w:rPr>
              <w:t>.</w:t>
            </w:r>
          </w:p>
          <w:p w14:paraId="77DC8169" w14:textId="49A153C3" w:rsidR="00B05C5B" w:rsidRPr="00B05C5B" w:rsidRDefault="00B05C5B" w:rsidP="00B05C5B">
            <w:pPr>
              <w:rPr>
                <w:rFonts w:ascii="Aptos" w:eastAsia="Calibri" w:hAnsi="Aptos" w:cs="Aptos"/>
                <w:i/>
                <w:iCs/>
                <w:color w:val="EE0000"/>
                <w:sz w:val="22"/>
                <w:szCs w:val="22"/>
                <w14:ligatures w14:val="standardContextual"/>
              </w:rPr>
            </w:pPr>
            <w:r w:rsidRPr="00B05C5B">
              <w:rPr>
                <w:i/>
                <w:iCs/>
                <w:color w:val="EE0000"/>
                <w:sz w:val="22"/>
                <w:szCs w:val="22"/>
                <w:lang w:val="pt-BR"/>
              </w:rPr>
              <w:t xml:space="preserve">Paaiškinimas: </w:t>
            </w:r>
            <w:r w:rsidRPr="00B05C5B">
              <w:rPr>
                <w:rFonts w:ascii="Aptos" w:eastAsia="Calibri" w:hAnsi="Aptos" w:cs="Aptos"/>
                <w:i/>
                <w:iCs/>
                <w:color w:val="EE0000"/>
                <w:sz w:val="22"/>
                <w:szCs w:val="22"/>
                <w14:ligatures w14:val="standardContextual"/>
              </w:rPr>
              <w:t>Aukščiausia klasė, taikoma išoriniam riedėjimo triukšmui</w:t>
            </w:r>
            <w:r w:rsidRPr="00B05C5B">
              <w:rPr>
                <w:rFonts w:ascii="Aptos" w:eastAsia="Calibri" w:hAnsi="Aptos" w:cs="Aptos"/>
                <w:b/>
                <w:bCs/>
                <w:i/>
                <w:iCs/>
                <w:color w:val="EE0000"/>
                <w:sz w:val="22"/>
                <w:szCs w:val="22"/>
                <w:u w:val="single"/>
                <w14:ligatures w14:val="standardContextual"/>
              </w:rPr>
              <w:t>- tik A</w:t>
            </w:r>
            <w:r w:rsidRPr="00B05C5B">
              <w:rPr>
                <w:rFonts w:ascii="Aptos" w:eastAsia="Calibri" w:hAnsi="Aptos" w:cs="Aptos"/>
                <w:i/>
                <w:iCs/>
                <w:color w:val="EE0000"/>
                <w:sz w:val="22"/>
                <w:szCs w:val="22"/>
                <w14:ligatures w14:val="standardContextual"/>
              </w:rPr>
              <w:t xml:space="preserve">, dviejų aukščiausių klasių riedėjimo varžos koeficientas- </w:t>
            </w:r>
            <w:r w:rsidRPr="00B05C5B">
              <w:rPr>
                <w:rFonts w:ascii="Aptos" w:eastAsia="Calibri" w:hAnsi="Aptos" w:cs="Aptos"/>
                <w:b/>
                <w:bCs/>
                <w:i/>
                <w:iCs/>
                <w:color w:val="EE0000"/>
                <w:sz w:val="22"/>
                <w:szCs w:val="22"/>
                <w:u w:val="single"/>
                <w14:ligatures w14:val="standardContextual"/>
              </w:rPr>
              <w:t>ir A, ir B</w:t>
            </w:r>
            <w:r w:rsidRPr="00B05C5B">
              <w:rPr>
                <w:rFonts w:ascii="Aptos" w:eastAsia="Calibri" w:hAnsi="Aptos" w:cs="Aptos"/>
                <w:i/>
                <w:iCs/>
                <w:color w:val="EE0000"/>
                <w:sz w:val="22"/>
                <w:szCs w:val="22"/>
                <w14:ligatures w14:val="standardContextual"/>
              </w:rPr>
              <w:t>.</w:t>
            </w:r>
          </w:p>
          <w:p w14:paraId="33B6FF49" w14:textId="77777777" w:rsidR="0056747F" w:rsidRPr="00764C52" w:rsidRDefault="0056747F" w:rsidP="0059273D">
            <w:pPr>
              <w:suppressAutoHyphens/>
              <w:spacing w:after="0" w:line="256" w:lineRule="auto"/>
              <w:ind w:right="60"/>
              <w:jc w:val="both"/>
              <w:rPr>
                <w:rFonts w:ascii="Times New Roman" w:eastAsia="Times New Roman" w:hAnsi="Times New Roman" w:cs="Times New Roman"/>
                <w:sz w:val="24"/>
                <w:szCs w:val="24"/>
                <w:lang w:eastAsia="en-US"/>
              </w:rPr>
            </w:pPr>
          </w:p>
        </w:tc>
      </w:tr>
      <w:tr w:rsidR="0056747F" w:rsidRPr="00764C52" w14:paraId="518F5555" w14:textId="0E6C74A1" w:rsidTr="0056747F">
        <w:trPr>
          <w:trHeight w:val="254"/>
        </w:trPr>
        <w:tc>
          <w:tcPr>
            <w:tcW w:w="709" w:type="dxa"/>
            <w:tcBorders>
              <w:top w:val="single" w:sz="4" w:space="0" w:color="auto"/>
              <w:left w:val="single" w:sz="4" w:space="0" w:color="auto"/>
              <w:bottom w:val="single" w:sz="4" w:space="0" w:color="auto"/>
              <w:right w:val="single" w:sz="4" w:space="0" w:color="auto"/>
            </w:tcBorders>
            <w:vAlign w:val="center"/>
          </w:tcPr>
          <w:p w14:paraId="519292A9" w14:textId="77777777" w:rsidR="0056747F" w:rsidRPr="00764C52" w:rsidRDefault="0056747F" w:rsidP="0059273D">
            <w:pPr>
              <w:widowControl w:val="0"/>
              <w:tabs>
                <w:tab w:val="right" w:pos="57"/>
              </w:tabs>
              <w:spacing w:after="0" w:line="256" w:lineRule="auto"/>
              <w:jc w:val="both"/>
              <w:rPr>
                <w:rFonts w:ascii="Times New Roman" w:eastAsia="Times New Roman" w:hAnsi="Times New Roman" w:cs="Times New Roman"/>
                <w:color w:val="000000"/>
                <w:sz w:val="24"/>
                <w:szCs w:val="24"/>
                <w:lang w:eastAsia="en-US"/>
              </w:rPr>
            </w:pPr>
            <w:r w:rsidRPr="00764C52">
              <w:rPr>
                <w:rFonts w:ascii="Times New Roman" w:eastAsia="Times New Roman" w:hAnsi="Times New Roman" w:cs="Times New Roman"/>
                <w:color w:val="000000"/>
                <w:sz w:val="24"/>
                <w:szCs w:val="24"/>
                <w:lang w:eastAsia="en-US"/>
              </w:rPr>
              <w:lastRenderedPageBreak/>
              <w:t>2</w:t>
            </w:r>
            <w:r>
              <w:rPr>
                <w:rFonts w:ascii="Times New Roman" w:eastAsia="Times New Roman" w:hAnsi="Times New Roman" w:cs="Times New Roman"/>
                <w:color w:val="000000"/>
                <w:sz w:val="24"/>
                <w:szCs w:val="24"/>
                <w:lang w:eastAsia="en-US"/>
              </w:rPr>
              <w:t>8</w:t>
            </w:r>
            <w:r w:rsidRPr="00764C52">
              <w:rPr>
                <w:rFonts w:ascii="Times New Roman" w:eastAsia="Times New Roman" w:hAnsi="Times New Roman" w:cs="Times New Roman"/>
                <w:color w:val="000000"/>
                <w:sz w:val="24"/>
                <w:szCs w:val="24"/>
                <w:lang w:eastAsia="en-US"/>
              </w:rPr>
              <w:t>.</w:t>
            </w:r>
          </w:p>
        </w:tc>
        <w:tc>
          <w:tcPr>
            <w:tcW w:w="4389" w:type="dxa"/>
            <w:tcBorders>
              <w:top w:val="single" w:sz="4" w:space="0" w:color="auto"/>
              <w:left w:val="single" w:sz="4" w:space="0" w:color="auto"/>
              <w:bottom w:val="single" w:sz="4" w:space="0" w:color="auto"/>
              <w:right w:val="single" w:sz="4" w:space="0" w:color="auto"/>
            </w:tcBorders>
          </w:tcPr>
          <w:p w14:paraId="7F1130F0" w14:textId="77777777" w:rsidR="0056747F" w:rsidRPr="00764C52" w:rsidRDefault="0056747F" w:rsidP="0059273D">
            <w:pPr>
              <w:suppressAutoHyphens/>
              <w:spacing w:after="0" w:line="256" w:lineRule="auto"/>
              <w:ind w:right="60"/>
              <w:jc w:val="both"/>
              <w:rPr>
                <w:rFonts w:ascii="Times New Roman" w:eastAsia="Times New Roman" w:hAnsi="Times New Roman" w:cs="Times New Roman"/>
                <w:sz w:val="24"/>
                <w:szCs w:val="24"/>
                <w:lang w:eastAsia="en-US"/>
              </w:rPr>
            </w:pPr>
            <w:r w:rsidRPr="00764C52">
              <w:rPr>
                <w:rFonts w:ascii="Times New Roman" w:eastAsia="Times New Roman" w:hAnsi="Times New Roman" w:cs="Times New Roman"/>
                <w:sz w:val="24"/>
                <w:szCs w:val="24"/>
                <w:lang w:eastAsia="en-US"/>
              </w:rPr>
              <w:t>Vairuotojo ir keleivio oro saugos pagalvės, elektra valdomi priekiniai stiklai.</w:t>
            </w:r>
          </w:p>
        </w:tc>
        <w:tc>
          <w:tcPr>
            <w:tcW w:w="4389" w:type="dxa"/>
            <w:tcBorders>
              <w:top w:val="single" w:sz="4" w:space="0" w:color="auto"/>
              <w:left w:val="single" w:sz="4" w:space="0" w:color="auto"/>
              <w:bottom w:val="single" w:sz="4" w:space="0" w:color="auto"/>
              <w:right w:val="single" w:sz="4" w:space="0" w:color="auto"/>
            </w:tcBorders>
          </w:tcPr>
          <w:p w14:paraId="71C3078C" w14:textId="77777777" w:rsidR="0056747F" w:rsidRPr="00764C52" w:rsidRDefault="0056747F" w:rsidP="0059273D">
            <w:pPr>
              <w:suppressAutoHyphens/>
              <w:spacing w:after="0" w:line="256" w:lineRule="auto"/>
              <w:ind w:right="60"/>
              <w:jc w:val="both"/>
              <w:rPr>
                <w:rFonts w:ascii="Times New Roman" w:eastAsia="Times New Roman" w:hAnsi="Times New Roman" w:cs="Times New Roman"/>
                <w:sz w:val="24"/>
                <w:szCs w:val="24"/>
                <w:lang w:eastAsia="en-US"/>
              </w:rPr>
            </w:pPr>
          </w:p>
        </w:tc>
      </w:tr>
      <w:tr w:rsidR="0056747F" w:rsidRPr="00764C52" w14:paraId="1FE1B379" w14:textId="62057580" w:rsidTr="0056747F">
        <w:trPr>
          <w:trHeight w:val="254"/>
        </w:trPr>
        <w:tc>
          <w:tcPr>
            <w:tcW w:w="709" w:type="dxa"/>
            <w:tcBorders>
              <w:top w:val="single" w:sz="4" w:space="0" w:color="auto"/>
              <w:left w:val="single" w:sz="4" w:space="0" w:color="auto"/>
              <w:bottom w:val="single" w:sz="4" w:space="0" w:color="auto"/>
              <w:right w:val="single" w:sz="4" w:space="0" w:color="auto"/>
            </w:tcBorders>
            <w:vAlign w:val="center"/>
          </w:tcPr>
          <w:p w14:paraId="02C97852" w14:textId="77777777" w:rsidR="0056747F" w:rsidRPr="00764C52" w:rsidRDefault="0056747F" w:rsidP="0059273D">
            <w:pPr>
              <w:widowControl w:val="0"/>
              <w:tabs>
                <w:tab w:val="right" w:pos="57"/>
              </w:tabs>
              <w:spacing w:after="0" w:line="256" w:lineRule="auto"/>
              <w:jc w:val="both"/>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29.</w:t>
            </w:r>
          </w:p>
        </w:tc>
        <w:tc>
          <w:tcPr>
            <w:tcW w:w="4389" w:type="dxa"/>
            <w:tcBorders>
              <w:top w:val="single" w:sz="4" w:space="0" w:color="auto"/>
              <w:left w:val="single" w:sz="4" w:space="0" w:color="auto"/>
              <w:bottom w:val="single" w:sz="4" w:space="0" w:color="auto"/>
              <w:right w:val="single" w:sz="4" w:space="0" w:color="auto"/>
            </w:tcBorders>
          </w:tcPr>
          <w:p w14:paraId="06199E7C" w14:textId="77777777" w:rsidR="0056747F" w:rsidRPr="00764C52" w:rsidRDefault="0056747F" w:rsidP="0059273D">
            <w:pPr>
              <w:suppressAutoHyphens/>
              <w:spacing w:after="0" w:line="256" w:lineRule="auto"/>
              <w:ind w:right="60"/>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Galinė automobilio parkavimo atstumo kontrolės sistema. </w:t>
            </w:r>
          </w:p>
        </w:tc>
        <w:tc>
          <w:tcPr>
            <w:tcW w:w="4389" w:type="dxa"/>
            <w:tcBorders>
              <w:top w:val="single" w:sz="4" w:space="0" w:color="auto"/>
              <w:left w:val="single" w:sz="4" w:space="0" w:color="auto"/>
              <w:bottom w:val="single" w:sz="4" w:space="0" w:color="auto"/>
              <w:right w:val="single" w:sz="4" w:space="0" w:color="auto"/>
            </w:tcBorders>
          </w:tcPr>
          <w:p w14:paraId="0679A238" w14:textId="77777777" w:rsidR="0056747F" w:rsidRDefault="0056747F" w:rsidP="0059273D">
            <w:pPr>
              <w:suppressAutoHyphens/>
              <w:spacing w:after="0" w:line="256" w:lineRule="auto"/>
              <w:ind w:right="60"/>
              <w:jc w:val="both"/>
              <w:rPr>
                <w:rFonts w:ascii="Times New Roman" w:eastAsia="Times New Roman" w:hAnsi="Times New Roman" w:cs="Times New Roman"/>
                <w:sz w:val="24"/>
                <w:szCs w:val="24"/>
                <w:lang w:eastAsia="en-US"/>
              </w:rPr>
            </w:pPr>
          </w:p>
        </w:tc>
      </w:tr>
      <w:tr w:rsidR="0056747F" w:rsidRPr="00764C52" w14:paraId="70B58CC7" w14:textId="0350F558" w:rsidTr="0056747F">
        <w:trPr>
          <w:trHeight w:val="254"/>
        </w:trPr>
        <w:tc>
          <w:tcPr>
            <w:tcW w:w="709" w:type="dxa"/>
            <w:tcBorders>
              <w:top w:val="single" w:sz="4" w:space="0" w:color="auto"/>
              <w:left w:val="single" w:sz="4" w:space="0" w:color="auto"/>
              <w:bottom w:val="single" w:sz="4" w:space="0" w:color="auto"/>
              <w:right w:val="single" w:sz="4" w:space="0" w:color="auto"/>
            </w:tcBorders>
            <w:vAlign w:val="center"/>
          </w:tcPr>
          <w:p w14:paraId="30AEEAD0" w14:textId="77777777" w:rsidR="0056747F" w:rsidRPr="00764C52" w:rsidRDefault="0056747F" w:rsidP="0059273D">
            <w:pPr>
              <w:widowControl w:val="0"/>
              <w:tabs>
                <w:tab w:val="right" w:pos="57"/>
              </w:tabs>
              <w:spacing w:after="0" w:line="256"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30</w:t>
            </w:r>
            <w:r w:rsidRPr="00764C52">
              <w:rPr>
                <w:rFonts w:ascii="Times New Roman" w:eastAsia="Calibri" w:hAnsi="Times New Roman" w:cs="Times New Roman"/>
                <w:sz w:val="24"/>
                <w:szCs w:val="24"/>
                <w:lang w:eastAsia="en-US"/>
              </w:rPr>
              <w:t>.</w:t>
            </w:r>
          </w:p>
        </w:tc>
        <w:tc>
          <w:tcPr>
            <w:tcW w:w="4389" w:type="dxa"/>
            <w:tcBorders>
              <w:top w:val="single" w:sz="4" w:space="0" w:color="auto"/>
              <w:left w:val="single" w:sz="4" w:space="0" w:color="auto"/>
              <w:bottom w:val="single" w:sz="4" w:space="0" w:color="auto"/>
              <w:right w:val="single" w:sz="4" w:space="0" w:color="auto"/>
            </w:tcBorders>
          </w:tcPr>
          <w:p w14:paraId="4172EB31" w14:textId="77777777" w:rsidR="0056747F" w:rsidRPr="00764C52" w:rsidRDefault="0056747F" w:rsidP="0059273D">
            <w:pPr>
              <w:suppressAutoHyphens/>
              <w:spacing w:after="0" w:line="256" w:lineRule="auto"/>
              <w:ind w:right="60"/>
              <w:jc w:val="both"/>
              <w:rPr>
                <w:rFonts w:ascii="Times New Roman" w:eastAsia="Calibri" w:hAnsi="Times New Roman" w:cs="Times New Roman"/>
                <w:sz w:val="24"/>
                <w:szCs w:val="24"/>
                <w:lang w:eastAsia="en-US"/>
              </w:rPr>
            </w:pPr>
            <w:r w:rsidRPr="00764C52">
              <w:rPr>
                <w:rFonts w:ascii="Times New Roman" w:eastAsia="Times New Roman" w:hAnsi="Times New Roman" w:cs="Times New Roman"/>
                <w:sz w:val="24"/>
                <w:szCs w:val="24"/>
                <w:lang w:eastAsia="en-US"/>
              </w:rPr>
              <w:t>Gamyklinis centrinis visų durų užraktas su nuotoliniu valdymu ir „Kasko“ draudimo reikalavimus atitinkančia apsaugos sistema.</w:t>
            </w:r>
          </w:p>
        </w:tc>
        <w:tc>
          <w:tcPr>
            <w:tcW w:w="4389" w:type="dxa"/>
            <w:tcBorders>
              <w:top w:val="single" w:sz="4" w:space="0" w:color="auto"/>
              <w:left w:val="single" w:sz="4" w:space="0" w:color="auto"/>
              <w:bottom w:val="single" w:sz="4" w:space="0" w:color="auto"/>
              <w:right w:val="single" w:sz="4" w:space="0" w:color="auto"/>
            </w:tcBorders>
          </w:tcPr>
          <w:p w14:paraId="53E0F0E2" w14:textId="77777777" w:rsidR="0056747F" w:rsidRPr="00764C52" w:rsidRDefault="0056747F" w:rsidP="0059273D">
            <w:pPr>
              <w:suppressAutoHyphens/>
              <w:spacing w:after="0" w:line="256" w:lineRule="auto"/>
              <w:ind w:right="60"/>
              <w:jc w:val="both"/>
              <w:rPr>
                <w:rFonts w:ascii="Times New Roman" w:eastAsia="Times New Roman" w:hAnsi="Times New Roman" w:cs="Times New Roman"/>
                <w:sz w:val="24"/>
                <w:szCs w:val="24"/>
                <w:lang w:eastAsia="en-US"/>
              </w:rPr>
            </w:pPr>
          </w:p>
        </w:tc>
      </w:tr>
      <w:tr w:rsidR="0056747F" w:rsidRPr="00764C52" w14:paraId="28E7D77E" w14:textId="7785E59E" w:rsidTr="0056747F">
        <w:trPr>
          <w:trHeight w:val="254"/>
        </w:trPr>
        <w:tc>
          <w:tcPr>
            <w:tcW w:w="709" w:type="dxa"/>
            <w:tcBorders>
              <w:top w:val="single" w:sz="4" w:space="0" w:color="auto"/>
              <w:left w:val="single" w:sz="4" w:space="0" w:color="auto"/>
              <w:bottom w:val="single" w:sz="4" w:space="0" w:color="auto"/>
              <w:right w:val="single" w:sz="4" w:space="0" w:color="auto"/>
            </w:tcBorders>
            <w:vAlign w:val="center"/>
          </w:tcPr>
          <w:p w14:paraId="7FE6ABDF" w14:textId="77777777" w:rsidR="0056747F" w:rsidRPr="00764C52" w:rsidRDefault="0056747F" w:rsidP="0059273D">
            <w:pPr>
              <w:widowControl w:val="0"/>
              <w:tabs>
                <w:tab w:val="right" w:pos="57"/>
              </w:tabs>
              <w:spacing w:after="0" w:line="256"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31</w:t>
            </w:r>
            <w:r w:rsidRPr="00764C52">
              <w:rPr>
                <w:rFonts w:ascii="Times New Roman" w:eastAsia="Calibri" w:hAnsi="Times New Roman" w:cs="Times New Roman"/>
                <w:sz w:val="24"/>
                <w:szCs w:val="24"/>
                <w:lang w:eastAsia="en-US"/>
              </w:rPr>
              <w:t>.</w:t>
            </w:r>
          </w:p>
        </w:tc>
        <w:tc>
          <w:tcPr>
            <w:tcW w:w="4389" w:type="dxa"/>
            <w:tcBorders>
              <w:top w:val="single" w:sz="4" w:space="0" w:color="auto"/>
              <w:left w:val="single" w:sz="4" w:space="0" w:color="auto"/>
              <w:bottom w:val="single" w:sz="4" w:space="0" w:color="auto"/>
              <w:right w:val="single" w:sz="4" w:space="0" w:color="auto"/>
            </w:tcBorders>
          </w:tcPr>
          <w:p w14:paraId="4F5C7456" w14:textId="7C3FC2D1" w:rsidR="0056747F" w:rsidRPr="00764C52" w:rsidRDefault="0056747F" w:rsidP="0059273D">
            <w:pPr>
              <w:suppressAutoHyphens/>
              <w:spacing w:after="0" w:line="256" w:lineRule="auto"/>
              <w:ind w:right="60"/>
              <w:jc w:val="both"/>
              <w:rPr>
                <w:rFonts w:ascii="Times New Roman" w:eastAsia="Times New Roman" w:hAnsi="Times New Roman" w:cs="Times New Roman"/>
                <w:sz w:val="24"/>
                <w:szCs w:val="24"/>
                <w:lang w:eastAsia="en-US"/>
              </w:rPr>
            </w:pPr>
            <w:r>
              <w:rPr>
                <w:rFonts w:ascii="Times New Roman" w:eastAsia="Calibri" w:hAnsi="Times New Roman" w:cs="Times New Roman"/>
                <w:sz w:val="24"/>
                <w:szCs w:val="24"/>
                <w:bdr w:val="none" w:sz="0" w:space="0" w:color="auto" w:frame="1"/>
                <w:lang w:eastAsia="en-US"/>
              </w:rPr>
              <w:t>Auto</w:t>
            </w:r>
            <w:r w:rsidRPr="00764C52">
              <w:rPr>
                <w:rFonts w:ascii="Times New Roman" w:eastAsia="Calibri" w:hAnsi="Times New Roman" w:cs="Times New Roman"/>
                <w:sz w:val="24"/>
                <w:szCs w:val="24"/>
                <w:bdr w:val="none" w:sz="0" w:space="0" w:color="auto" w:frame="1"/>
                <w:lang w:eastAsia="en-US"/>
              </w:rPr>
              <w:t>mobilis</w:t>
            </w:r>
            <w:r>
              <w:rPr>
                <w:rFonts w:ascii="Times New Roman" w:eastAsia="Calibri" w:hAnsi="Times New Roman" w:cs="Times New Roman"/>
                <w:sz w:val="24"/>
                <w:szCs w:val="24"/>
                <w:bdr w:val="none" w:sz="0" w:space="0" w:color="auto" w:frame="1"/>
                <w:lang w:eastAsia="en-US"/>
              </w:rPr>
              <w:t xml:space="preserve"> </w:t>
            </w:r>
            <w:r w:rsidRPr="00764C52">
              <w:rPr>
                <w:rFonts w:ascii="Times New Roman" w:eastAsia="Calibri" w:hAnsi="Times New Roman" w:cs="Times New Roman"/>
                <w:sz w:val="24"/>
                <w:szCs w:val="24"/>
                <w:bdr w:val="none" w:sz="0" w:space="0" w:color="auto" w:frame="1"/>
                <w:lang w:eastAsia="en-US"/>
              </w:rPr>
              <w:t xml:space="preserve">privalo būti taip sukomplektuotas, kad jį būtų galima be papildomų priemonių eksploatuoti Lietuvos Respublikoje. Kartu su </w:t>
            </w:r>
            <w:r w:rsidR="00EE35A0">
              <w:rPr>
                <w:rFonts w:ascii="Times New Roman" w:eastAsia="Calibri" w:hAnsi="Times New Roman" w:cs="Times New Roman"/>
                <w:sz w:val="24"/>
                <w:szCs w:val="24"/>
                <w:bdr w:val="none" w:sz="0" w:space="0" w:color="auto" w:frame="1"/>
                <w:lang w:eastAsia="en-US"/>
              </w:rPr>
              <w:t>auto</w:t>
            </w:r>
            <w:r w:rsidRPr="00764C52">
              <w:rPr>
                <w:rFonts w:ascii="Times New Roman" w:eastAsia="Calibri" w:hAnsi="Times New Roman" w:cs="Times New Roman"/>
                <w:sz w:val="24"/>
                <w:szCs w:val="24"/>
                <w:bdr w:val="none" w:sz="0" w:space="0" w:color="auto" w:frame="1"/>
                <w:lang w:eastAsia="en-US"/>
              </w:rPr>
              <w:t>mobiliu turi būti pateikiamas teisės aktais nustatytus reikalavimus atitinkantis gesintuvas, pirmosios pagalbos rinkinys, avarinio sustojimo ženklas ir liemenė su šviesą atspindinčiais elementais.</w:t>
            </w:r>
          </w:p>
        </w:tc>
        <w:tc>
          <w:tcPr>
            <w:tcW w:w="4389" w:type="dxa"/>
            <w:tcBorders>
              <w:top w:val="single" w:sz="4" w:space="0" w:color="auto"/>
              <w:left w:val="single" w:sz="4" w:space="0" w:color="auto"/>
              <w:bottom w:val="single" w:sz="4" w:space="0" w:color="auto"/>
              <w:right w:val="single" w:sz="4" w:space="0" w:color="auto"/>
            </w:tcBorders>
          </w:tcPr>
          <w:p w14:paraId="66C6D53C" w14:textId="77777777" w:rsidR="0056747F" w:rsidRDefault="0056747F" w:rsidP="0059273D">
            <w:pPr>
              <w:suppressAutoHyphens/>
              <w:spacing w:after="0" w:line="256" w:lineRule="auto"/>
              <w:ind w:right="60"/>
              <w:jc w:val="both"/>
              <w:rPr>
                <w:rFonts w:ascii="Times New Roman" w:eastAsia="Calibri" w:hAnsi="Times New Roman" w:cs="Times New Roman"/>
                <w:sz w:val="24"/>
                <w:szCs w:val="24"/>
                <w:bdr w:val="none" w:sz="0" w:space="0" w:color="auto" w:frame="1"/>
                <w:lang w:eastAsia="en-US"/>
              </w:rPr>
            </w:pPr>
          </w:p>
        </w:tc>
      </w:tr>
      <w:tr w:rsidR="0056747F" w:rsidRPr="00764C52" w14:paraId="24B3EF0F" w14:textId="74EF3BEE" w:rsidTr="0056747F">
        <w:trPr>
          <w:trHeight w:val="254"/>
        </w:trPr>
        <w:tc>
          <w:tcPr>
            <w:tcW w:w="709" w:type="dxa"/>
            <w:tcBorders>
              <w:top w:val="single" w:sz="4" w:space="0" w:color="auto"/>
              <w:left w:val="single" w:sz="4" w:space="0" w:color="auto"/>
              <w:bottom w:val="single" w:sz="4" w:space="0" w:color="auto"/>
              <w:right w:val="single" w:sz="4" w:space="0" w:color="auto"/>
            </w:tcBorders>
            <w:vAlign w:val="center"/>
          </w:tcPr>
          <w:p w14:paraId="6142C4DA" w14:textId="77777777" w:rsidR="0056747F" w:rsidRPr="00764C52" w:rsidRDefault="0056747F" w:rsidP="0059273D">
            <w:pPr>
              <w:widowControl w:val="0"/>
              <w:tabs>
                <w:tab w:val="right" w:pos="57"/>
              </w:tabs>
              <w:spacing w:after="0" w:line="256"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32</w:t>
            </w:r>
            <w:r w:rsidRPr="00764C52">
              <w:rPr>
                <w:rFonts w:ascii="Times New Roman" w:eastAsia="Calibri" w:hAnsi="Times New Roman" w:cs="Times New Roman"/>
                <w:sz w:val="24"/>
                <w:szCs w:val="24"/>
                <w:lang w:eastAsia="en-US"/>
              </w:rPr>
              <w:t>.</w:t>
            </w:r>
          </w:p>
        </w:tc>
        <w:tc>
          <w:tcPr>
            <w:tcW w:w="4389" w:type="dxa"/>
            <w:tcBorders>
              <w:top w:val="single" w:sz="4" w:space="0" w:color="auto"/>
              <w:left w:val="single" w:sz="4" w:space="0" w:color="auto"/>
              <w:bottom w:val="single" w:sz="4" w:space="0" w:color="auto"/>
              <w:right w:val="single" w:sz="4" w:space="0" w:color="auto"/>
            </w:tcBorders>
          </w:tcPr>
          <w:p w14:paraId="5986D55B" w14:textId="77777777" w:rsidR="0056747F" w:rsidRPr="00764C52" w:rsidRDefault="0056747F" w:rsidP="0059273D">
            <w:pPr>
              <w:spacing w:after="0" w:line="256" w:lineRule="auto"/>
              <w:jc w:val="both"/>
              <w:rPr>
                <w:rFonts w:ascii="Times New Roman" w:eastAsia="Calibri" w:hAnsi="Times New Roman" w:cs="Times New Roman"/>
                <w:sz w:val="24"/>
                <w:szCs w:val="24"/>
                <w:shd w:val="clear" w:color="auto" w:fill="FFFFFF"/>
                <w:lang w:eastAsia="en-US"/>
              </w:rPr>
            </w:pPr>
            <w:r w:rsidRPr="00764C52">
              <w:rPr>
                <w:rFonts w:ascii="Times New Roman" w:eastAsia="Times New Roman" w:hAnsi="Times New Roman" w:cs="Times New Roman"/>
                <w:sz w:val="24"/>
                <w:szCs w:val="24"/>
                <w:lang w:eastAsia="en-US"/>
              </w:rPr>
              <w:t>Guminių kilimėlių komplektas</w:t>
            </w:r>
            <w:r>
              <w:rPr>
                <w:rFonts w:ascii="Times New Roman" w:eastAsia="Times New Roman" w:hAnsi="Times New Roman" w:cs="Times New Roman"/>
                <w:sz w:val="24"/>
                <w:szCs w:val="24"/>
                <w:lang w:eastAsia="en-US"/>
              </w:rPr>
              <w:t xml:space="preserve">. </w:t>
            </w:r>
            <w:r w:rsidRPr="00764C52">
              <w:rPr>
                <w:rFonts w:ascii="Times New Roman" w:eastAsia="Times New Roman" w:hAnsi="Times New Roman" w:cs="Times New Roman"/>
                <w:sz w:val="24"/>
                <w:szCs w:val="24"/>
                <w:lang w:eastAsia="en-US"/>
              </w:rPr>
              <w:t xml:space="preserve"> </w:t>
            </w:r>
          </w:p>
        </w:tc>
        <w:tc>
          <w:tcPr>
            <w:tcW w:w="4389" w:type="dxa"/>
            <w:tcBorders>
              <w:top w:val="single" w:sz="4" w:space="0" w:color="auto"/>
              <w:left w:val="single" w:sz="4" w:space="0" w:color="auto"/>
              <w:bottom w:val="single" w:sz="4" w:space="0" w:color="auto"/>
              <w:right w:val="single" w:sz="4" w:space="0" w:color="auto"/>
            </w:tcBorders>
          </w:tcPr>
          <w:p w14:paraId="18DB1133" w14:textId="77777777" w:rsidR="0056747F" w:rsidRPr="00764C52" w:rsidRDefault="0056747F" w:rsidP="0059273D">
            <w:pPr>
              <w:spacing w:after="0" w:line="256" w:lineRule="auto"/>
              <w:jc w:val="both"/>
              <w:rPr>
                <w:rFonts w:ascii="Times New Roman" w:eastAsia="Times New Roman" w:hAnsi="Times New Roman" w:cs="Times New Roman"/>
                <w:sz w:val="24"/>
                <w:szCs w:val="24"/>
                <w:lang w:eastAsia="en-US"/>
              </w:rPr>
            </w:pPr>
          </w:p>
        </w:tc>
      </w:tr>
      <w:tr w:rsidR="0056747F" w:rsidRPr="00764C52" w14:paraId="32E1FF87" w14:textId="272F8F32" w:rsidTr="0056747F">
        <w:trPr>
          <w:trHeight w:val="254"/>
        </w:trPr>
        <w:tc>
          <w:tcPr>
            <w:tcW w:w="709" w:type="dxa"/>
            <w:tcBorders>
              <w:top w:val="single" w:sz="4" w:space="0" w:color="auto"/>
              <w:left w:val="single" w:sz="4" w:space="0" w:color="auto"/>
              <w:bottom w:val="single" w:sz="4" w:space="0" w:color="auto"/>
              <w:right w:val="single" w:sz="4" w:space="0" w:color="auto"/>
            </w:tcBorders>
            <w:vAlign w:val="center"/>
          </w:tcPr>
          <w:p w14:paraId="25E6D49D" w14:textId="77777777" w:rsidR="0056747F" w:rsidRPr="00764C52" w:rsidRDefault="0056747F" w:rsidP="0059273D">
            <w:pPr>
              <w:widowControl w:val="0"/>
              <w:tabs>
                <w:tab w:val="right" w:pos="57"/>
              </w:tabs>
              <w:spacing w:after="0" w:line="256"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33</w:t>
            </w:r>
            <w:r w:rsidRPr="00764C52">
              <w:rPr>
                <w:rFonts w:ascii="Times New Roman" w:eastAsia="Calibri" w:hAnsi="Times New Roman" w:cs="Times New Roman"/>
                <w:sz w:val="24"/>
                <w:szCs w:val="24"/>
                <w:lang w:eastAsia="en-US"/>
              </w:rPr>
              <w:t>.</w:t>
            </w:r>
          </w:p>
        </w:tc>
        <w:tc>
          <w:tcPr>
            <w:tcW w:w="4389" w:type="dxa"/>
            <w:tcBorders>
              <w:top w:val="single" w:sz="4" w:space="0" w:color="auto"/>
              <w:left w:val="single" w:sz="4" w:space="0" w:color="auto"/>
              <w:bottom w:val="single" w:sz="4" w:space="0" w:color="auto"/>
              <w:right w:val="single" w:sz="4" w:space="0" w:color="auto"/>
            </w:tcBorders>
          </w:tcPr>
          <w:p w14:paraId="23774D6C" w14:textId="77777777" w:rsidR="0056747F" w:rsidRPr="00764C52" w:rsidRDefault="0056747F" w:rsidP="0059273D">
            <w:pPr>
              <w:spacing w:after="0" w:line="256" w:lineRule="auto"/>
              <w:jc w:val="both"/>
              <w:rPr>
                <w:rFonts w:ascii="Times New Roman" w:eastAsia="Calibri" w:hAnsi="Times New Roman" w:cs="Times New Roman"/>
                <w:sz w:val="24"/>
                <w:szCs w:val="24"/>
                <w:shd w:val="clear" w:color="auto" w:fill="FFFFFF"/>
                <w:lang w:eastAsia="en-US"/>
              </w:rPr>
            </w:pPr>
            <w:r w:rsidRPr="00764C52">
              <w:rPr>
                <w:rFonts w:ascii="Times New Roman" w:eastAsia="Times New Roman" w:hAnsi="Times New Roman" w:cs="Times New Roman"/>
                <w:sz w:val="24"/>
                <w:szCs w:val="24"/>
                <w:lang w:eastAsia="en-US"/>
              </w:rPr>
              <w:t xml:space="preserve">Pardavėjas įsipareigoja įregistruoti </w:t>
            </w:r>
            <w:r>
              <w:rPr>
                <w:rFonts w:ascii="Times New Roman" w:eastAsia="Times New Roman" w:hAnsi="Times New Roman" w:cs="Times New Roman"/>
                <w:sz w:val="24"/>
                <w:szCs w:val="24"/>
                <w:lang w:eastAsia="en-US"/>
              </w:rPr>
              <w:t>aut</w:t>
            </w:r>
            <w:r w:rsidRPr="00764C52">
              <w:rPr>
                <w:rFonts w:ascii="Times New Roman" w:eastAsia="Times New Roman" w:hAnsi="Times New Roman" w:cs="Times New Roman"/>
                <w:sz w:val="24"/>
                <w:szCs w:val="24"/>
                <w:lang w:eastAsia="en-US"/>
              </w:rPr>
              <w:t xml:space="preserve">omobilį VšĮ Ukmergės pirminės sveikatos priežiūros centras vardu, </w:t>
            </w:r>
            <w:proofErr w:type="spellStart"/>
            <w:r w:rsidRPr="00764C52">
              <w:rPr>
                <w:rFonts w:ascii="Times New Roman" w:eastAsia="Times New Roman" w:hAnsi="Times New Roman" w:cs="Times New Roman"/>
                <w:sz w:val="24"/>
                <w:szCs w:val="24"/>
                <w:lang w:eastAsia="en-US"/>
              </w:rPr>
              <w:t>adr</w:t>
            </w:r>
            <w:proofErr w:type="spellEnd"/>
            <w:r w:rsidRPr="00764C52">
              <w:rPr>
                <w:rFonts w:ascii="Times New Roman" w:eastAsia="Times New Roman" w:hAnsi="Times New Roman" w:cs="Times New Roman"/>
                <w:sz w:val="24"/>
                <w:szCs w:val="24"/>
                <w:lang w:eastAsia="en-US"/>
              </w:rPr>
              <w:t>. Vytauto g. 105, Ukmergė.</w:t>
            </w:r>
          </w:p>
        </w:tc>
        <w:tc>
          <w:tcPr>
            <w:tcW w:w="4389" w:type="dxa"/>
            <w:tcBorders>
              <w:top w:val="single" w:sz="4" w:space="0" w:color="auto"/>
              <w:left w:val="single" w:sz="4" w:space="0" w:color="auto"/>
              <w:bottom w:val="single" w:sz="4" w:space="0" w:color="auto"/>
              <w:right w:val="single" w:sz="4" w:space="0" w:color="auto"/>
            </w:tcBorders>
          </w:tcPr>
          <w:p w14:paraId="66953772" w14:textId="77777777" w:rsidR="0056747F" w:rsidRPr="00764C52" w:rsidRDefault="0056747F" w:rsidP="0059273D">
            <w:pPr>
              <w:spacing w:after="0" w:line="256" w:lineRule="auto"/>
              <w:jc w:val="both"/>
              <w:rPr>
                <w:rFonts w:ascii="Times New Roman" w:eastAsia="Times New Roman" w:hAnsi="Times New Roman" w:cs="Times New Roman"/>
                <w:sz w:val="24"/>
                <w:szCs w:val="24"/>
                <w:lang w:eastAsia="en-US"/>
              </w:rPr>
            </w:pPr>
          </w:p>
        </w:tc>
      </w:tr>
      <w:tr w:rsidR="0056747F" w:rsidRPr="00764C52" w14:paraId="0FBC7715" w14:textId="057CF8CB" w:rsidTr="0056747F">
        <w:trPr>
          <w:trHeight w:val="254"/>
        </w:trPr>
        <w:tc>
          <w:tcPr>
            <w:tcW w:w="709" w:type="dxa"/>
            <w:tcBorders>
              <w:top w:val="single" w:sz="4" w:space="0" w:color="auto"/>
              <w:left w:val="single" w:sz="4" w:space="0" w:color="auto"/>
              <w:bottom w:val="single" w:sz="4" w:space="0" w:color="auto"/>
              <w:right w:val="single" w:sz="4" w:space="0" w:color="auto"/>
            </w:tcBorders>
            <w:vAlign w:val="center"/>
          </w:tcPr>
          <w:p w14:paraId="2314A8F9" w14:textId="77777777" w:rsidR="0056747F" w:rsidRPr="00764C52" w:rsidRDefault="0056747F" w:rsidP="0059273D">
            <w:pPr>
              <w:widowControl w:val="0"/>
              <w:tabs>
                <w:tab w:val="right" w:pos="57"/>
              </w:tabs>
              <w:spacing w:after="0" w:line="256" w:lineRule="auto"/>
              <w:jc w:val="both"/>
              <w:rPr>
                <w:rFonts w:ascii="Times New Roman" w:eastAsia="Times New Roman" w:hAnsi="Times New Roman" w:cs="Times New Roman"/>
                <w:color w:val="000000"/>
                <w:sz w:val="24"/>
                <w:szCs w:val="24"/>
                <w:highlight w:val="yellow"/>
                <w:lang w:eastAsia="en-US"/>
              </w:rPr>
            </w:pPr>
            <w:r>
              <w:rPr>
                <w:rFonts w:ascii="Times New Roman" w:eastAsia="Times New Roman" w:hAnsi="Times New Roman" w:cs="Times New Roman"/>
                <w:color w:val="000000"/>
                <w:sz w:val="24"/>
                <w:szCs w:val="24"/>
                <w:lang w:eastAsia="en-US"/>
              </w:rPr>
              <w:t>34</w:t>
            </w:r>
            <w:r w:rsidRPr="00764C52">
              <w:rPr>
                <w:rFonts w:ascii="Times New Roman" w:eastAsia="Times New Roman" w:hAnsi="Times New Roman" w:cs="Times New Roman"/>
                <w:color w:val="000000"/>
                <w:sz w:val="24"/>
                <w:szCs w:val="24"/>
                <w:lang w:eastAsia="en-US"/>
              </w:rPr>
              <w:t>.</w:t>
            </w:r>
          </w:p>
        </w:tc>
        <w:tc>
          <w:tcPr>
            <w:tcW w:w="4389" w:type="dxa"/>
            <w:tcBorders>
              <w:top w:val="single" w:sz="4" w:space="0" w:color="auto"/>
              <w:left w:val="single" w:sz="4" w:space="0" w:color="auto"/>
              <w:bottom w:val="single" w:sz="4" w:space="0" w:color="auto"/>
              <w:right w:val="single" w:sz="4" w:space="0" w:color="auto"/>
            </w:tcBorders>
          </w:tcPr>
          <w:p w14:paraId="6AA32482" w14:textId="77777777" w:rsidR="0056747F" w:rsidRPr="00764C52" w:rsidRDefault="0056747F" w:rsidP="0059273D">
            <w:pPr>
              <w:suppressAutoHyphens/>
              <w:spacing w:after="0" w:line="256" w:lineRule="auto"/>
              <w:ind w:right="60"/>
              <w:jc w:val="both"/>
              <w:rPr>
                <w:rFonts w:ascii="Times New Roman" w:eastAsia="Calibri" w:hAnsi="Times New Roman" w:cs="Times New Roman"/>
                <w:sz w:val="24"/>
                <w:szCs w:val="24"/>
                <w:lang w:eastAsia="en-US"/>
              </w:rPr>
            </w:pPr>
            <w:r w:rsidRPr="00764C52">
              <w:rPr>
                <w:rFonts w:ascii="Times New Roman" w:eastAsia="Calibri" w:hAnsi="Times New Roman" w:cs="Times New Roman"/>
                <w:sz w:val="24"/>
                <w:szCs w:val="24"/>
                <w:bdr w:val="none" w:sz="0" w:space="0" w:color="auto" w:frame="1"/>
                <w:lang w:eastAsia="en-US"/>
              </w:rPr>
              <w:t xml:space="preserve">Transporto priemonėje turi būti naudojimo instrukcijos knygelė lietuvių kalba, kurioje turi būti nurodyta </w:t>
            </w:r>
            <w:r>
              <w:rPr>
                <w:rFonts w:ascii="Times New Roman" w:eastAsia="Calibri" w:hAnsi="Times New Roman" w:cs="Times New Roman"/>
                <w:sz w:val="24"/>
                <w:szCs w:val="24"/>
                <w:bdr w:val="none" w:sz="0" w:space="0" w:color="auto" w:frame="1"/>
                <w:lang w:eastAsia="en-US"/>
              </w:rPr>
              <w:t>auto</w:t>
            </w:r>
            <w:r w:rsidRPr="00764C52">
              <w:rPr>
                <w:rFonts w:ascii="Times New Roman" w:eastAsia="Calibri" w:hAnsi="Times New Roman" w:cs="Times New Roman"/>
                <w:sz w:val="24"/>
                <w:szCs w:val="24"/>
                <w:bdr w:val="none" w:sz="0" w:space="0" w:color="auto" w:frame="1"/>
                <w:lang w:eastAsia="en-US"/>
              </w:rPr>
              <w:t>mobilio garantinio aptarnavimo atlikėjų adresai ir telefonų numeriai bei atliekamų garantinių darbų periodiškumas.</w:t>
            </w:r>
          </w:p>
        </w:tc>
        <w:tc>
          <w:tcPr>
            <w:tcW w:w="4389" w:type="dxa"/>
            <w:tcBorders>
              <w:top w:val="single" w:sz="4" w:space="0" w:color="auto"/>
              <w:left w:val="single" w:sz="4" w:space="0" w:color="auto"/>
              <w:bottom w:val="single" w:sz="4" w:space="0" w:color="auto"/>
              <w:right w:val="single" w:sz="4" w:space="0" w:color="auto"/>
            </w:tcBorders>
          </w:tcPr>
          <w:p w14:paraId="26613833" w14:textId="77777777" w:rsidR="0056747F" w:rsidRPr="00764C52" w:rsidRDefault="0056747F" w:rsidP="0059273D">
            <w:pPr>
              <w:suppressAutoHyphens/>
              <w:spacing w:after="0" w:line="256" w:lineRule="auto"/>
              <w:ind w:right="60"/>
              <w:jc w:val="both"/>
              <w:rPr>
                <w:rFonts w:ascii="Times New Roman" w:eastAsia="Calibri" w:hAnsi="Times New Roman" w:cs="Times New Roman"/>
                <w:sz w:val="24"/>
                <w:szCs w:val="24"/>
                <w:bdr w:val="none" w:sz="0" w:space="0" w:color="auto" w:frame="1"/>
                <w:lang w:eastAsia="en-US"/>
              </w:rPr>
            </w:pPr>
          </w:p>
        </w:tc>
      </w:tr>
      <w:tr w:rsidR="0056747F" w:rsidRPr="00764C52" w14:paraId="24B226DA" w14:textId="7AB5B5B2" w:rsidTr="0056747F">
        <w:trPr>
          <w:trHeight w:val="254"/>
        </w:trPr>
        <w:tc>
          <w:tcPr>
            <w:tcW w:w="709" w:type="dxa"/>
            <w:tcBorders>
              <w:top w:val="single" w:sz="4" w:space="0" w:color="auto"/>
              <w:left w:val="single" w:sz="4" w:space="0" w:color="auto"/>
              <w:bottom w:val="single" w:sz="4" w:space="0" w:color="auto"/>
              <w:right w:val="single" w:sz="4" w:space="0" w:color="auto"/>
            </w:tcBorders>
            <w:vAlign w:val="center"/>
          </w:tcPr>
          <w:p w14:paraId="4C310AAA" w14:textId="77777777" w:rsidR="0056747F" w:rsidRPr="00764C52" w:rsidRDefault="0056747F" w:rsidP="0059273D">
            <w:pPr>
              <w:widowControl w:val="0"/>
              <w:tabs>
                <w:tab w:val="right" w:pos="57"/>
              </w:tabs>
              <w:spacing w:after="0" w:line="256" w:lineRule="auto"/>
              <w:jc w:val="both"/>
              <w:rPr>
                <w:rFonts w:ascii="Times New Roman" w:eastAsia="Times New Roman" w:hAnsi="Times New Roman" w:cs="Times New Roman"/>
                <w:color w:val="000000"/>
                <w:sz w:val="24"/>
                <w:szCs w:val="24"/>
                <w:lang w:eastAsia="en-US"/>
              </w:rPr>
            </w:pPr>
            <w:r w:rsidRPr="00764C52">
              <w:rPr>
                <w:rFonts w:ascii="Times New Roman" w:eastAsia="Times New Roman" w:hAnsi="Times New Roman" w:cs="Times New Roman"/>
                <w:color w:val="000000"/>
                <w:sz w:val="24"/>
                <w:szCs w:val="24"/>
                <w:lang w:eastAsia="en-US"/>
              </w:rPr>
              <w:t>3</w:t>
            </w:r>
            <w:r>
              <w:rPr>
                <w:rFonts w:ascii="Times New Roman" w:eastAsia="Times New Roman" w:hAnsi="Times New Roman" w:cs="Times New Roman"/>
                <w:color w:val="000000"/>
                <w:sz w:val="24"/>
                <w:szCs w:val="24"/>
                <w:lang w:eastAsia="en-US"/>
              </w:rPr>
              <w:t>5</w:t>
            </w:r>
            <w:r w:rsidRPr="00764C52">
              <w:rPr>
                <w:rFonts w:ascii="Times New Roman" w:eastAsia="Times New Roman" w:hAnsi="Times New Roman" w:cs="Times New Roman"/>
                <w:color w:val="000000"/>
                <w:sz w:val="24"/>
                <w:szCs w:val="24"/>
                <w:lang w:eastAsia="en-US"/>
              </w:rPr>
              <w:t>.</w:t>
            </w:r>
          </w:p>
        </w:tc>
        <w:tc>
          <w:tcPr>
            <w:tcW w:w="4389" w:type="dxa"/>
            <w:tcBorders>
              <w:top w:val="single" w:sz="4" w:space="0" w:color="auto"/>
              <w:left w:val="single" w:sz="4" w:space="0" w:color="auto"/>
              <w:bottom w:val="single" w:sz="4" w:space="0" w:color="auto"/>
              <w:right w:val="single" w:sz="4" w:space="0" w:color="auto"/>
            </w:tcBorders>
          </w:tcPr>
          <w:p w14:paraId="1072F1C7" w14:textId="77777777" w:rsidR="0056747F" w:rsidRPr="00764C52" w:rsidRDefault="0056747F" w:rsidP="0059273D">
            <w:p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Automobilis turi būti pristatytas per 4 mėnesius nuo sutarties įsigaliojimo, bet ne vėliau kaip iki 2026-12-17. </w:t>
            </w:r>
          </w:p>
        </w:tc>
        <w:tc>
          <w:tcPr>
            <w:tcW w:w="4389" w:type="dxa"/>
            <w:tcBorders>
              <w:top w:val="single" w:sz="4" w:space="0" w:color="auto"/>
              <w:left w:val="single" w:sz="4" w:space="0" w:color="auto"/>
              <w:bottom w:val="single" w:sz="4" w:space="0" w:color="auto"/>
              <w:right w:val="single" w:sz="4" w:space="0" w:color="auto"/>
            </w:tcBorders>
          </w:tcPr>
          <w:p w14:paraId="28085E35" w14:textId="77777777" w:rsidR="0056747F" w:rsidRDefault="0056747F" w:rsidP="0059273D">
            <w:pPr>
              <w:spacing w:after="0" w:line="240" w:lineRule="auto"/>
              <w:rPr>
                <w:rFonts w:ascii="Times New Roman" w:eastAsia="Calibri" w:hAnsi="Times New Roman" w:cs="Times New Roman"/>
                <w:sz w:val="24"/>
                <w:szCs w:val="24"/>
                <w:lang w:eastAsia="en-US"/>
              </w:rPr>
            </w:pPr>
          </w:p>
        </w:tc>
      </w:tr>
      <w:tr w:rsidR="0056747F" w:rsidRPr="00764C52" w14:paraId="5EC45B6B" w14:textId="6412EA7F" w:rsidTr="0056747F">
        <w:trPr>
          <w:trHeight w:val="838"/>
        </w:trPr>
        <w:tc>
          <w:tcPr>
            <w:tcW w:w="709" w:type="dxa"/>
            <w:tcBorders>
              <w:top w:val="single" w:sz="4" w:space="0" w:color="auto"/>
              <w:left w:val="single" w:sz="4" w:space="0" w:color="auto"/>
              <w:bottom w:val="single" w:sz="4" w:space="0" w:color="auto"/>
              <w:right w:val="single" w:sz="4" w:space="0" w:color="auto"/>
            </w:tcBorders>
            <w:vAlign w:val="center"/>
          </w:tcPr>
          <w:p w14:paraId="61893E94" w14:textId="77777777" w:rsidR="0056747F" w:rsidRPr="00764C52" w:rsidRDefault="0056747F" w:rsidP="0059273D">
            <w:pPr>
              <w:widowControl w:val="0"/>
              <w:tabs>
                <w:tab w:val="right" w:pos="57"/>
              </w:tabs>
              <w:spacing w:after="0" w:line="256" w:lineRule="auto"/>
              <w:jc w:val="both"/>
              <w:rPr>
                <w:rFonts w:ascii="Times New Roman" w:eastAsia="Times New Roman" w:hAnsi="Times New Roman" w:cs="Times New Roman"/>
                <w:color w:val="000000"/>
                <w:sz w:val="24"/>
                <w:szCs w:val="24"/>
                <w:lang w:eastAsia="en-US"/>
              </w:rPr>
            </w:pPr>
            <w:r w:rsidRPr="00764C52">
              <w:rPr>
                <w:rFonts w:ascii="Times New Roman" w:eastAsia="Times New Roman" w:hAnsi="Times New Roman" w:cs="Times New Roman"/>
                <w:color w:val="000000"/>
                <w:sz w:val="24"/>
                <w:szCs w:val="24"/>
                <w:lang w:eastAsia="en-US"/>
              </w:rPr>
              <w:t>3</w:t>
            </w:r>
            <w:r>
              <w:rPr>
                <w:rFonts w:ascii="Times New Roman" w:eastAsia="Times New Roman" w:hAnsi="Times New Roman" w:cs="Times New Roman"/>
                <w:color w:val="000000"/>
                <w:sz w:val="24"/>
                <w:szCs w:val="24"/>
                <w:lang w:eastAsia="en-US"/>
              </w:rPr>
              <w:t>6</w:t>
            </w:r>
            <w:r w:rsidRPr="00764C52">
              <w:rPr>
                <w:rFonts w:ascii="Times New Roman" w:eastAsia="Times New Roman" w:hAnsi="Times New Roman" w:cs="Times New Roman"/>
                <w:color w:val="000000"/>
                <w:sz w:val="24"/>
                <w:szCs w:val="24"/>
                <w:lang w:eastAsia="en-US"/>
              </w:rPr>
              <w:t>.</w:t>
            </w:r>
          </w:p>
        </w:tc>
        <w:tc>
          <w:tcPr>
            <w:tcW w:w="4389" w:type="dxa"/>
            <w:tcBorders>
              <w:top w:val="single" w:sz="4" w:space="0" w:color="auto"/>
              <w:left w:val="single" w:sz="4" w:space="0" w:color="auto"/>
              <w:bottom w:val="single" w:sz="4" w:space="0" w:color="auto"/>
              <w:right w:val="single" w:sz="4" w:space="0" w:color="auto"/>
            </w:tcBorders>
          </w:tcPr>
          <w:p w14:paraId="6932953F" w14:textId="77777777" w:rsidR="0056747F" w:rsidRPr="000E014A" w:rsidRDefault="0056747F" w:rsidP="0059273D">
            <w:pPr>
              <w:pStyle w:val="Standard"/>
              <w:spacing w:after="0" w:line="240" w:lineRule="auto"/>
              <w:rPr>
                <w:rFonts w:ascii="Times New Roman" w:eastAsia="Times New Roman" w:hAnsi="Times New Roman" w:cs="Times New Roman"/>
                <w:lang w:eastAsia="lt-LT"/>
              </w:rPr>
            </w:pPr>
            <w:r w:rsidRPr="000E014A">
              <w:rPr>
                <w:rFonts w:ascii="Times New Roman" w:eastAsia="Times New Roman" w:hAnsi="Times New Roman" w:cs="Times New Roman"/>
                <w:lang w:eastAsia="lt-LT"/>
              </w:rPr>
              <w:t>Aplinkosauginiai reikalavimai</w:t>
            </w:r>
            <w:r>
              <w:rPr>
                <w:rFonts w:ascii="Times New Roman" w:eastAsia="Times New Roman" w:hAnsi="Times New Roman" w:cs="Times New Roman"/>
                <w:lang w:eastAsia="lt-LT"/>
              </w:rPr>
              <w:t xml:space="preserve">: </w:t>
            </w:r>
            <w:r w:rsidRPr="000E014A">
              <w:rPr>
                <w:rFonts w:ascii="Times New Roman" w:eastAsia="Times New Roman" w:hAnsi="Times New Roman" w:cs="Times New Roman"/>
                <w:lang w:eastAsia="lt-LT"/>
              </w:rPr>
              <w:t xml:space="preserve">Reikalavimas nustatomas vadovaujantis </w:t>
            </w:r>
            <w:r w:rsidRPr="000E014A">
              <w:rPr>
                <w:rFonts w:ascii="Times New Roman" w:hAnsi="Times New Roman" w:cs="Times New Roman"/>
              </w:rPr>
              <w:t xml:space="preserve">Aplinkos apsaugos kriterijų taikymo, vykdant žaliuosius pirkimus, tvarkos aprašo, patvirtinto Lietuvos Respublikos aplinkos ministro </w:t>
            </w:r>
            <w:hyperlink r:id="rId22" w:history="1">
              <w:r w:rsidRPr="000E014A">
                <w:rPr>
                  <w:rFonts w:ascii="Times New Roman" w:hAnsi="Times New Roman" w:cs="Times New Roman"/>
                </w:rPr>
                <w:t xml:space="preserve">2011 m. birželio </w:t>
              </w:r>
              <w:r w:rsidRPr="000E014A">
                <w:rPr>
                  <w:rFonts w:ascii="Times New Roman" w:hAnsi="Times New Roman" w:cs="Times New Roman"/>
                </w:rPr>
                <w:lastRenderedPageBreak/>
                <w:t>28 d. įsakymu Nr. D1-508 „Dėl Aplinkos apsaugos kriterijų taikymo, vykdant žaliuosius pirkimus, tvarkos aprašo patvirtinimo“</w:t>
              </w:r>
            </w:hyperlink>
            <w:r w:rsidRPr="000E014A">
              <w:rPr>
                <w:rFonts w:ascii="Times New Roman" w:hAnsi="Times New Roman" w:cs="Times New Roman"/>
              </w:rPr>
              <w:t xml:space="preserve"> (Lietuvos Respublikos aplinkos ministro 2022 m. gruodžio 13 d. įsakymo Nr. D1-401 redakcija) (su visais aktualiais pakeitimais),  </w:t>
            </w:r>
            <w:r w:rsidRPr="000E014A">
              <w:rPr>
                <w:rFonts w:ascii="Times New Roman" w:eastAsia="Times New Roman" w:hAnsi="Times New Roman" w:cs="Times New Roman"/>
                <w:lang w:eastAsia="lt-LT"/>
              </w:rPr>
              <w:t xml:space="preserve">2 priedo „Minimalūs aplinkos apsaugos kriterijai“ 10.1.1 </w:t>
            </w:r>
            <w:r w:rsidRPr="000E014A">
              <w:rPr>
                <w:rStyle w:val="Puslapioinaosnuoroda"/>
                <w:rFonts w:ascii="Times New Roman" w:eastAsia="Times New Roman" w:hAnsi="Times New Roman" w:cs="Times New Roman"/>
                <w:lang w:eastAsia="lt-LT"/>
              </w:rPr>
              <w:footnoteReference w:id="5"/>
            </w:r>
            <w:r w:rsidRPr="000E014A">
              <w:rPr>
                <w:rFonts w:ascii="Times New Roman" w:eastAsia="Times New Roman" w:hAnsi="Times New Roman" w:cs="Times New Roman"/>
                <w:lang w:eastAsia="lt-LT"/>
              </w:rPr>
              <w:t>papunkčiu ir perkama netarši transporto priemonė</w:t>
            </w:r>
            <w:r w:rsidRPr="000E014A">
              <w:rPr>
                <w:rStyle w:val="Puslapioinaosnuoroda"/>
                <w:rFonts w:ascii="Times New Roman" w:eastAsia="Times New Roman" w:hAnsi="Times New Roman" w:cs="Times New Roman"/>
                <w:lang w:eastAsia="lt-LT"/>
              </w:rPr>
              <w:footnoteReference w:id="6"/>
            </w:r>
            <w:r w:rsidRPr="000E014A">
              <w:rPr>
                <w:rFonts w:ascii="Times New Roman" w:eastAsia="Times New Roman" w:hAnsi="Times New Roman" w:cs="Times New Roman"/>
                <w:lang w:eastAsia="lt-LT"/>
              </w:rPr>
              <w:t>.</w:t>
            </w:r>
          </w:p>
          <w:p w14:paraId="549477CA" w14:textId="77777777" w:rsidR="0056747F" w:rsidRPr="00764C52" w:rsidRDefault="0056747F" w:rsidP="0059273D">
            <w:pPr>
              <w:shd w:val="clear" w:color="auto" w:fill="FFFFFF"/>
              <w:spacing w:after="0" w:line="256" w:lineRule="auto"/>
              <w:rPr>
                <w:rFonts w:ascii="Times New Roman" w:eastAsia="Times New Roman" w:hAnsi="Times New Roman" w:cs="Times New Roman"/>
                <w:sz w:val="24"/>
                <w:szCs w:val="24"/>
                <w:lang w:eastAsia="en-US"/>
              </w:rPr>
            </w:pPr>
          </w:p>
        </w:tc>
        <w:tc>
          <w:tcPr>
            <w:tcW w:w="4389" w:type="dxa"/>
            <w:tcBorders>
              <w:top w:val="single" w:sz="4" w:space="0" w:color="auto"/>
              <w:left w:val="single" w:sz="4" w:space="0" w:color="auto"/>
              <w:bottom w:val="single" w:sz="4" w:space="0" w:color="auto"/>
              <w:right w:val="single" w:sz="4" w:space="0" w:color="auto"/>
            </w:tcBorders>
          </w:tcPr>
          <w:p w14:paraId="44BB02C5" w14:textId="59D8C43C" w:rsidR="0056747F" w:rsidRPr="000E014A" w:rsidRDefault="0056747F" w:rsidP="0059273D">
            <w:pPr>
              <w:pStyle w:val="Standard"/>
              <w:spacing w:after="0" w:line="240" w:lineRule="auto"/>
              <w:rPr>
                <w:rFonts w:ascii="Times New Roman" w:eastAsia="Times New Roman" w:hAnsi="Times New Roman" w:cs="Times New Roman"/>
                <w:lang w:eastAsia="lt-LT"/>
              </w:rPr>
            </w:pPr>
            <w:r w:rsidRPr="00310542">
              <w:rPr>
                <w:rFonts w:ascii="Times New Roman" w:eastAsia="Calibri" w:hAnsi="Times New Roman" w:cs="Times New Roman"/>
                <w:b/>
              </w:rPr>
              <w:lastRenderedPageBreak/>
              <w:t>Atitiktį reikalavimams įrodantys dokumentai: gamintojo techniniai dokumentai (transporto priemonės tipo patvirtinimo dokumentai), tiekėjo deklaracija arba kiti lygiaverčiai įrodymai</w:t>
            </w:r>
          </w:p>
        </w:tc>
      </w:tr>
    </w:tbl>
    <w:p w14:paraId="6C0C5CAB" w14:textId="77777777" w:rsidR="0056747F" w:rsidRDefault="0056747F" w:rsidP="0042151D">
      <w:pPr>
        <w:spacing w:after="0" w:line="240" w:lineRule="auto"/>
        <w:jc w:val="center"/>
        <w:rPr>
          <w:rFonts w:ascii="Times New Roman" w:hAnsi="Times New Roman" w:cs="Times New Roman"/>
          <w:b/>
        </w:rPr>
      </w:pPr>
    </w:p>
    <w:p w14:paraId="48B914FE" w14:textId="77777777" w:rsidR="0056747F" w:rsidRDefault="0056747F" w:rsidP="0042151D">
      <w:pPr>
        <w:spacing w:after="0" w:line="240" w:lineRule="auto"/>
        <w:jc w:val="center"/>
        <w:rPr>
          <w:rFonts w:ascii="Times New Roman" w:hAnsi="Times New Roman" w:cs="Times New Roman"/>
          <w:b/>
        </w:rPr>
      </w:pPr>
    </w:p>
    <w:p w14:paraId="69EB210D" w14:textId="77777777" w:rsidR="00044B64" w:rsidRPr="009C169B" w:rsidRDefault="00044B64" w:rsidP="0042151D">
      <w:pPr>
        <w:spacing w:after="0" w:line="240" w:lineRule="auto"/>
        <w:jc w:val="center"/>
        <w:rPr>
          <w:rFonts w:ascii="Times New Roman" w:hAnsi="Times New Roman" w:cs="Times New Roman"/>
          <w:b/>
        </w:rPr>
      </w:pPr>
    </w:p>
    <w:bookmarkEnd w:id="72"/>
    <w:p w14:paraId="6B6FA1A7" w14:textId="108D1D01" w:rsidR="00821F75" w:rsidRPr="00821F75" w:rsidRDefault="00821F75" w:rsidP="00821F75">
      <w:pPr>
        <w:pStyle w:val="Sraopastraipa"/>
        <w:numPr>
          <w:ilvl w:val="0"/>
          <w:numId w:val="34"/>
        </w:numPr>
        <w:spacing w:after="0" w:line="240" w:lineRule="auto"/>
        <w:jc w:val="center"/>
        <w:rPr>
          <w:rFonts w:ascii="Times New Roman" w:hAnsi="Times New Roman" w:cs="Times New Roman"/>
          <w:b/>
          <w:bCs/>
        </w:rPr>
      </w:pPr>
      <w:r w:rsidRPr="00821F75">
        <w:rPr>
          <w:rFonts w:ascii="Times New Roman" w:hAnsi="Times New Roman" w:cs="Times New Roman"/>
          <w:b/>
          <w:bCs/>
        </w:rPr>
        <w:t>PRIDEDAMI DOKUMENTAI IR INFORMACIJA APIE KONFIDENCIALUMĄ</w:t>
      </w:r>
    </w:p>
    <w:p w14:paraId="3499800D" w14:textId="77777777" w:rsidR="00821F75" w:rsidRPr="00047898" w:rsidRDefault="00821F75" w:rsidP="00821F75">
      <w:pPr>
        <w:pStyle w:val="Sraopastraipa"/>
        <w:spacing w:after="0" w:line="240" w:lineRule="auto"/>
        <w:ind w:left="0" w:firstLine="567"/>
        <w:rPr>
          <w:rFonts w:ascii="Times New Roman" w:hAnsi="Times New Roman" w:cs="Times New Roman"/>
        </w:rPr>
      </w:pPr>
      <w:r w:rsidRPr="00047898">
        <w:rPr>
          <w:rFonts w:ascii="Times New Roman" w:hAnsi="Times New Roman" w:cs="Times New Roman"/>
        </w:rPr>
        <w:t>Jei nenurodyta kitaip, visi dokumentai teikiami su pasiūlymu CVP IS priemonėmis:</w:t>
      </w:r>
    </w:p>
    <w:tbl>
      <w:tblPr>
        <w:tblStyle w:val="Lentelstinklelis"/>
        <w:tblW w:w="9970" w:type="dxa"/>
        <w:tblInd w:w="0" w:type="dxa"/>
        <w:tblLook w:val="04A0" w:firstRow="1" w:lastRow="0" w:firstColumn="1" w:lastColumn="0" w:noHBand="0" w:noVBand="1"/>
      </w:tblPr>
      <w:tblGrid>
        <w:gridCol w:w="531"/>
        <w:gridCol w:w="3862"/>
        <w:gridCol w:w="2511"/>
        <w:gridCol w:w="3066"/>
      </w:tblGrid>
      <w:tr w:rsidR="00821F75" w:rsidRPr="00047898" w14:paraId="49DC0B5C" w14:textId="77777777" w:rsidTr="002729AA">
        <w:tc>
          <w:tcPr>
            <w:tcW w:w="531" w:type="dxa"/>
            <w:shd w:val="clear" w:color="auto" w:fill="DEEAF6" w:themeFill="accent5" w:themeFillTint="33"/>
            <w:vAlign w:val="center"/>
          </w:tcPr>
          <w:p w14:paraId="7FD23A47" w14:textId="77777777" w:rsidR="00821F75" w:rsidRPr="00047898" w:rsidRDefault="00821F75" w:rsidP="00C031EC">
            <w:pPr>
              <w:jc w:val="center"/>
              <w:rPr>
                <w:rFonts w:hAnsi="Times New Roman" w:cs="Times New Roman"/>
                <w:b/>
                <w:bCs/>
                <w:sz w:val="21"/>
                <w:szCs w:val="21"/>
              </w:rPr>
            </w:pPr>
            <w:r w:rsidRPr="00047898">
              <w:rPr>
                <w:rFonts w:hAnsi="Times New Roman" w:cs="Times New Roman"/>
                <w:b/>
                <w:bCs/>
                <w:sz w:val="21"/>
                <w:szCs w:val="21"/>
              </w:rPr>
              <w:t>Eil.</w:t>
            </w:r>
          </w:p>
          <w:p w14:paraId="3F12A18A" w14:textId="77777777" w:rsidR="00821F75" w:rsidRPr="00047898" w:rsidRDefault="00821F75" w:rsidP="00C031EC">
            <w:pPr>
              <w:jc w:val="center"/>
              <w:rPr>
                <w:rFonts w:hAnsi="Times New Roman" w:cs="Times New Roman"/>
                <w:b/>
                <w:bCs/>
                <w:sz w:val="21"/>
                <w:szCs w:val="21"/>
              </w:rPr>
            </w:pPr>
            <w:r w:rsidRPr="00047898">
              <w:rPr>
                <w:rFonts w:hAnsi="Times New Roman" w:cs="Times New Roman"/>
                <w:b/>
                <w:bCs/>
                <w:sz w:val="21"/>
                <w:szCs w:val="21"/>
              </w:rPr>
              <w:t>Nr.</w:t>
            </w:r>
          </w:p>
        </w:tc>
        <w:tc>
          <w:tcPr>
            <w:tcW w:w="3862" w:type="dxa"/>
            <w:shd w:val="clear" w:color="auto" w:fill="DEEAF6" w:themeFill="accent5" w:themeFillTint="33"/>
            <w:vAlign w:val="center"/>
          </w:tcPr>
          <w:p w14:paraId="48CC0CC4" w14:textId="5755AF58" w:rsidR="00821F75" w:rsidRPr="00047898" w:rsidRDefault="002729AA" w:rsidP="00C031EC">
            <w:pPr>
              <w:jc w:val="center"/>
              <w:rPr>
                <w:rFonts w:hAnsi="Times New Roman" w:cs="Times New Roman"/>
                <w:b/>
                <w:bCs/>
                <w:sz w:val="21"/>
                <w:szCs w:val="21"/>
              </w:rPr>
            </w:pPr>
            <w:r w:rsidRPr="002729AA">
              <w:rPr>
                <w:rFonts w:hAnsi="Times New Roman" w:cs="Times New Roman"/>
                <w:b/>
                <w:bCs/>
                <w:sz w:val="21"/>
                <w:szCs w:val="21"/>
              </w:rPr>
              <w:t>Pateikto dokumento pavadinimas</w:t>
            </w:r>
          </w:p>
        </w:tc>
        <w:tc>
          <w:tcPr>
            <w:tcW w:w="2511" w:type="dxa"/>
            <w:shd w:val="clear" w:color="auto" w:fill="DEEAF6" w:themeFill="accent5" w:themeFillTint="33"/>
            <w:vAlign w:val="center"/>
          </w:tcPr>
          <w:p w14:paraId="571288AE" w14:textId="77777777" w:rsidR="00821F75" w:rsidRPr="00047898" w:rsidRDefault="00821F75" w:rsidP="00C031EC">
            <w:pPr>
              <w:jc w:val="center"/>
              <w:rPr>
                <w:rFonts w:hAnsi="Times New Roman" w:cs="Times New Roman"/>
                <w:b/>
                <w:bCs/>
                <w:sz w:val="21"/>
                <w:szCs w:val="21"/>
              </w:rPr>
            </w:pPr>
            <w:r w:rsidRPr="00047898">
              <w:rPr>
                <w:rFonts w:hAnsi="Times New Roman" w:cs="Times New Roman"/>
                <w:b/>
                <w:bCs/>
                <w:sz w:val="21"/>
                <w:szCs w:val="21"/>
              </w:rPr>
              <w:t>Ar dokumente yra konfidencialios informacijos?</w:t>
            </w:r>
          </w:p>
          <w:p w14:paraId="7D124E01" w14:textId="77777777" w:rsidR="00821F75" w:rsidRPr="00047898" w:rsidRDefault="00821F75" w:rsidP="00C031EC">
            <w:pPr>
              <w:jc w:val="center"/>
              <w:rPr>
                <w:rFonts w:hAnsi="Times New Roman" w:cs="Times New Roman"/>
                <w:b/>
                <w:bCs/>
                <w:sz w:val="21"/>
                <w:szCs w:val="21"/>
              </w:rPr>
            </w:pPr>
            <w:r w:rsidRPr="00047898">
              <w:rPr>
                <w:rFonts w:hAnsi="Times New Roman" w:cs="Times New Roman"/>
                <w:b/>
                <w:bCs/>
                <w:sz w:val="21"/>
                <w:szCs w:val="21"/>
              </w:rPr>
              <w:t>(Taip / Ne)</w:t>
            </w:r>
          </w:p>
        </w:tc>
        <w:tc>
          <w:tcPr>
            <w:tcW w:w="3066" w:type="dxa"/>
            <w:shd w:val="clear" w:color="auto" w:fill="DEEAF6" w:themeFill="accent5" w:themeFillTint="33"/>
            <w:vAlign w:val="center"/>
          </w:tcPr>
          <w:p w14:paraId="4247718D" w14:textId="77777777" w:rsidR="00821F75" w:rsidRPr="00047898" w:rsidRDefault="00821F75" w:rsidP="00C031EC">
            <w:pPr>
              <w:jc w:val="center"/>
              <w:rPr>
                <w:rFonts w:hAnsi="Times New Roman" w:cs="Times New Roman"/>
                <w:b/>
                <w:bCs/>
                <w:sz w:val="21"/>
                <w:szCs w:val="21"/>
              </w:rPr>
            </w:pPr>
            <w:r w:rsidRPr="00047898">
              <w:rPr>
                <w:rFonts w:hAnsi="Times New Roman" w:cs="Times New Roman"/>
                <w:b/>
                <w:bCs/>
                <w:sz w:val="21"/>
                <w:szCs w:val="21"/>
              </w:rPr>
              <w:t>Paaiškinimas, kokia konkreti informacija dokumente yra konfidenciali ir kodėl</w:t>
            </w:r>
          </w:p>
        </w:tc>
      </w:tr>
      <w:tr w:rsidR="00821F75" w:rsidRPr="00047898" w14:paraId="506EABB3" w14:textId="77777777" w:rsidTr="002729AA">
        <w:tc>
          <w:tcPr>
            <w:tcW w:w="531" w:type="dxa"/>
          </w:tcPr>
          <w:p w14:paraId="19AC99CC" w14:textId="77777777" w:rsidR="00821F75" w:rsidRPr="006F5907" w:rsidRDefault="00821F75" w:rsidP="00C031EC">
            <w:pPr>
              <w:rPr>
                <w:rFonts w:hAnsi="Times New Roman" w:cs="Times New Roman"/>
                <w:sz w:val="21"/>
                <w:szCs w:val="21"/>
              </w:rPr>
            </w:pPr>
            <w:r w:rsidRPr="006F5907">
              <w:rPr>
                <w:rFonts w:hAnsi="Times New Roman" w:cs="Times New Roman"/>
                <w:sz w:val="21"/>
                <w:szCs w:val="21"/>
              </w:rPr>
              <w:t>1.</w:t>
            </w:r>
          </w:p>
        </w:tc>
        <w:tc>
          <w:tcPr>
            <w:tcW w:w="3862" w:type="dxa"/>
          </w:tcPr>
          <w:p w14:paraId="0D94E4A1" w14:textId="1025698D" w:rsidR="00821F75" w:rsidRPr="006F5907" w:rsidRDefault="002729AA" w:rsidP="00C031EC">
            <w:pPr>
              <w:rPr>
                <w:rFonts w:hAnsi="Times New Roman" w:cs="Times New Roman"/>
                <w:sz w:val="21"/>
                <w:szCs w:val="21"/>
              </w:rPr>
            </w:pPr>
            <w:r>
              <w:rPr>
                <w:rFonts w:hAnsi="Times New Roman" w:cs="Times New Roman"/>
                <w:sz w:val="21"/>
                <w:szCs w:val="21"/>
              </w:rPr>
              <w:t>.......</w:t>
            </w:r>
          </w:p>
        </w:tc>
        <w:tc>
          <w:tcPr>
            <w:tcW w:w="2511" w:type="dxa"/>
          </w:tcPr>
          <w:p w14:paraId="2413ACD6" w14:textId="77777777" w:rsidR="00821F75" w:rsidRPr="00047898" w:rsidRDefault="00821F75" w:rsidP="00C031EC">
            <w:pPr>
              <w:rPr>
                <w:rFonts w:hAnsi="Times New Roman" w:cs="Times New Roman"/>
                <w:sz w:val="21"/>
                <w:szCs w:val="21"/>
              </w:rPr>
            </w:pPr>
          </w:p>
        </w:tc>
        <w:tc>
          <w:tcPr>
            <w:tcW w:w="3066" w:type="dxa"/>
          </w:tcPr>
          <w:p w14:paraId="21DA5800" w14:textId="77777777" w:rsidR="00821F75" w:rsidRPr="00047898" w:rsidRDefault="00821F75" w:rsidP="00C031EC">
            <w:pPr>
              <w:rPr>
                <w:rFonts w:hAnsi="Times New Roman" w:cs="Times New Roman"/>
                <w:sz w:val="21"/>
                <w:szCs w:val="21"/>
              </w:rPr>
            </w:pPr>
          </w:p>
        </w:tc>
      </w:tr>
      <w:tr w:rsidR="00821F75" w:rsidRPr="00047898" w14:paraId="6B737D28" w14:textId="77777777" w:rsidTr="002729AA">
        <w:tc>
          <w:tcPr>
            <w:tcW w:w="531" w:type="dxa"/>
          </w:tcPr>
          <w:p w14:paraId="319AE75E" w14:textId="7F5A1B42" w:rsidR="00821F75" w:rsidRPr="00047898" w:rsidRDefault="002729AA" w:rsidP="00C031EC">
            <w:pPr>
              <w:rPr>
                <w:rFonts w:eastAsia="Calibri" w:hAnsi="Times New Roman" w:cs="Times New Roman"/>
                <w:bCs/>
                <w:sz w:val="21"/>
                <w:szCs w:val="21"/>
              </w:rPr>
            </w:pPr>
            <w:r>
              <w:rPr>
                <w:rFonts w:eastAsia="Calibri" w:hAnsi="Times New Roman" w:cs="Times New Roman"/>
                <w:bCs/>
                <w:sz w:val="21"/>
                <w:szCs w:val="21"/>
              </w:rPr>
              <w:t>......</w:t>
            </w:r>
          </w:p>
        </w:tc>
        <w:tc>
          <w:tcPr>
            <w:tcW w:w="3862" w:type="dxa"/>
          </w:tcPr>
          <w:p w14:paraId="1EAAD60B" w14:textId="1789B599" w:rsidR="00821F75" w:rsidRPr="00047898" w:rsidRDefault="002729AA" w:rsidP="00C031EC">
            <w:pPr>
              <w:tabs>
                <w:tab w:val="left" w:pos="1701"/>
              </w:tabs>
              <w:spacing w:line="20" w:lineRule="atLeast"/>
              <w:ind w:left="32"/>
              <w:rPr>
                <w:rFonts w:eastAsiaTheme="minorHAnsi" w:hAnsi="Times New Roman" w:cs="Times New Roman"/>
                <w:bCs/>
                <w:iCs/>
                <w:sz w:val="21"/>
                <w:szCs w:val="21"/>
              </w:rPr>
            </w:pPr>
            <w:r>
              <w:rPr>
                <w:rFonts w:eastAsia="Calibri" w:hAnsi="Times New Roman" w:cs="Times New Roman"/>
                <w:bCs/>
                <w:sz w:val="21"/>
                <w:szCs w:val="21"/>
              </w:rPr>
              <w:t>......</w:t>
            </w:r>
          </w:p>
        </w:tc>
        <w:tc>
          <w:tcPr>
            <w:tcW w:w="2511" w:type="dxa"/>
          </w:tcPr>
          <w:p w14:paraId="1AE2361F" w14:textId="77777777" w:rsidR="00821F75" w:rsidRPr="00047898" w:rsidRDefault="00821F75" w:rsidP="00C031EC">
            <w:pPr>
              <w:rPr>
                <w:rFonts w:hAnsi="Times New Roman" w:cs="Times New Roman"/>
                <w:sz w:val="21"/>
                <w:szCs w:val="21"/>
              </w:rPr>
            </w:pPr>
          </w:p>
        </w:tc>
        <w:tc>
          <w:tcPr>
            <w:tcW w:w="3066" w:type="dxa"/>
          </w:tcPr>
          <w:p w14:paraId="7342F9BB" w14:textId="77777777" w:rsidR="00821F75" w:rsidRPr="00047898" w:rsidRDefault="00821F75" w:rsidP="00C031EC">
            <w:pPr>
              <w:rPr>
                <w:rFonts w:hAnsi="Times New Roman" w:cs="Times New Roman"/>
                <w:sz w:val="21"/>
                <w:szCs w:val="21"/>
              </w:rPr>
            </w:pPr>
          </w:p>
        </w:tc>
      </w:tr>
    </w:tbl>
    <w:p w14:paraId="51AA39DA" w14:textId="77777777" w:rsidR="0042151D" w:rsidRDefault="0042151D" w:rsidP="0042151D">
      <w:pPr>
        <w:widowControl w:val="0"/>
        <w:spacing w:after="0" w:line="240" w:lineRule="auto"/>
        <w:ind w:firstLine="709"/>
        <w:jc w:val="both"/>
        <w:rPr>
          <w:rFonts w:ascii="Times New Roman" w:eastAsia="Arial Unicode MS" w:hAnsi="Times New Roman" w:cs="Times New Roman"/>
          <w:sz w:val="24"/>
          <w:szCs w:val="24"/>
        </w:rPr>
      </w:pPr>
    </w:p>
    <w:p w14:paraId="3ADE012C" w14:textId="77777777" w:rsidR="00CF0F77" w:rsidRPr="00047898" w:rsidRDefault="00CF0F77" w:rsidP="00CF0F77">
      <w:pPr>
        <w:spacing w:after="0" w:line="240" w:lineRule="auto"/>
        <w:jc w:val="both"/>
        <w:rPr>
          <w:rFonts w:ascii="Times New Roman" w:hAnsi="Times New Roman" w:cs="Times New Roman"/>
          <w:b/>
          <w:bCs/>
        </w:rPr>
      </w:pPr>
      <w:r w:rsidRPr="00047898">
        <w:rPr>
          <w:rFonts w:ascii="Times New Roman" w:hAnsi="Times New Roman" w:cs="Times New Roman"/>
          <w:b/>
          <w:bCs/>
        </w:rPr>
        <w:t>Pasirašydamas šį pasiūlymą, tvirtintu, kad:</w:t>
      </w:r>
    </w:p>
    <w:p w14:paraId="71DFBFFC" w14:textId="77777777" w:rsidR="00CF0F77" w:rsidRPr="00047898" w:rsidRDefault="00CF0F77" w:rsidP="00CF0F77">
      <w:pPr>
        <w:pStyle w:val="Sraopastraipa"/>
        <w:numPr>
          <w:ilvl w:val="0"/>
          <w:numId w:val="35"/>
        </w:numPr>
        <w:spacing w:after="0" w:line="240" w:lineRule="auto"/>
        <w:ind w:left="0" w:firstLine="567"/>
        <w:jc w:val="both"/>
        <w:rPr>
          <w:rFonts w:ascii="Times New Roman" w:hAnsi="Times New Roman" w:cs="Times New Roman"/>
          <w:b/>
          <w:bCs/>
          <w:smallCaps/>
          <w:sz w:val="22"/>
          <w:szCs w:val="22"/>
        </w:rPr>
      </w:pPr>
      <w:r w:rsidRPr="00047898">
        <w:rPr>
          <w:rFonts w:ascii="Times New Roman" w:hAnsi="Times New Roman" w:cs="Times New Roman"/>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FD51FEF" w14:textId="77777777" w:rsidR="00CF0F77" w:rsidRPr="00047898" w:rsidRDefault="00CF0F77" w:rsidP="00CF0F77">
      <w:pPr>
        <w:pStyle w:val="Sraopastraipa"/>
        <w:numPr>
          <w:ilvl w:val="0"/>
          <w:numId w:val="35"/>
        </w:numPr>
        <w:spacing w:after="0" w:line="240" w:lineRule="auto"/>
        <w:ind w:left="0" w:firstLine="567"/>
        <w:jc w:val="both"/>
        <w:rPr>
          <w:rFonts w:ascii="Times New Roman" w:hAnsi="Times New Roman" w:cs="Times New Roman"/>
          <w:b/>
          <w:bCs/>
          <w:smallCaps/>
          <w:sz w:val="22"/>
          <w:szCs w:val="22"/>
        </w:rPr>
      </w:pPr>
      <w:r w:rsidRPr="00047898">
        <w:rPr>
          <w:rFonts w:ascii="Times New Roman" w:hAnsi="Times New Roman" w:cs="Times New Roman"/>
        </w:rPr>
        <w:t>sutinku su pirkimo dokumentuose nustatytomis sąlygomis ir procedūromis,</w:t>
      </w:r>
    </w:p>
    <w:p w14:paraId="1E36D131" w14:textId="77777777" w:rsidR="00CF0F77" w:rsidRPr="00047898" w:rsidRDefault="00CF0F77" w:rsidP="00CF0F77">
      <w:pPr>
        <w:pStyle w:val="Sraopastraipa"/>
        <w:numPr>
          <w:ilvl w:val="0"/>
          <w:numId w:val="35"/>
        </w:numPr>
        <w:spacing w:after="0" w:line="240" w:lineRule="auto"/>
        <w:ind w:left="0" w:firstLine="567"/>
        <w:jc w:val="both"/>
        <w:rPr>
          <w:rFonts w:ascii="Times New Roman" w:hAnsi="Times New Roman" w:cs="Times New Roman"/>
        </w:rPr>
      </w:pPr>
      <w:r w:rsidRPr="00047898">
        <w:rPr>
          <w:rFonts w:ascii="Times New Roman" w:eastAsia="Calibri" w:hAnsi="Times New Roman" w:cs="Times New Roman"/>
        </w:rPr>
        <w:t>pasiūlymo dokumentuose pateikti duomenys ir informacija yra teisinga ir apima viską, ko reikia tinkamam sutarties įvykdymui;</w:t>
      </w:r>
    </w:p>
    <w:p w14:paraId="38041593" w14:textId="76AF7147" w:rsidR="00CF0F77" w:rsidRDefault="00CF0F77" w:rsidP="00CF0F77">
      <w:pPr>
        <w:pStyle w:val="Sraopastraipa"/>
        <w:numPr>
          <w:ilvl w:val="0"/>
          <w:numId w:val="35"/>
        </w:numPr>
        <w:spacing w:after="0" w:line="240" w:lineRule="auto"/>
        <w:ind w:left="0" w:firstLine="567"/>
        <w:jc w:val="both"/>
        <w:rPr>
          <w:rFonts w:ascii="Times New Roman" w:hAnsi="Times New Roman" w:cs="Times New Roman"/>
        </w:rPr>
      </w:pPr>
      <w:r w:rsidRPr="00047898">
        <w:rPr>
          <w:rFonts w:ascii="Times New Roman" w:hAnsi="Times New Roman" w:cs="Times New Roman"/>
        </w:rPr>
        <w:t xml:space="preserve">pasiūlymas galioja </w:t>
      </w:r>
      <w:r w:rsidRPr="00CF0F77">
        <w:rPr>
          <w:rFonts w:ascii="Times New Roman" w:hAnsi="Times New Roman" w:cs="Times New Roman"/>
          <w:color w:val="0070C0"/>
        </w:rPr>
        <w:t>Pirkimo sąlygų 1 pried</w:t>
      </w:r>
      <w:r>
        <w:rPr>
          <w:rFonts w:ascii="Times New Roman" w:hAnsi="Times New Roman" w:cs="Times New Roman"/>
          <w:color w:val="0070C0"/>
        </w:rPr>
        <w:t>e</w:t>
      </w:r>
      <w:r w:rsidRPr="00CF0F77">
        <w:rPr>
          <w:rFonts w:ascii="Times New Roman" w:hAnsi="Times New Roman" w:cs="Times New Roman"/>
          <w:color w:val="0070C0"/>
        </w:rPr>
        <w:t xml:space="preserve"> „Terminai“</w:t>
      </w:r>
      <w:r>
        <w:rPr>
          <w:rFonts w:ascii="Times New Roman" w:hAnsi="Times New Roman" w:cs="Times New Roman"/>
          <w:color w:val="0070C0"/>
        </w:rPr>
        <w:t xml:space="preserve"> </w:t>
      </w:r>
      <w:r w:rsidRPr="00047898">
        <w:rPr>
          <w:rFonts w:ascii="Times New Roman" w:hAnsi="Times New Roman" w:cs="Times New Roman"/>
          <w:color w:val="0070C0"/>
        </w:rPr>
        <w:t xml:space="preserve"> </w:t>
      </w:r>
      <w:r w:rsidRPr="00047898">
        <w:rPr>
          <w:rFonts w:ascii="Times New Roman" w:hAnsi="Times New Roman" w:cs="Times New Roman"/>
        </w:rPr>
        <w:t>atitinkamame punkte nurodytą terminą.</w:t>
      </w:r>
    </w:p>
    <w:p w14:paraId="0FBC7AE7" w14:textId="77777777" w:rsidR="00CF0F77" w:rsidRPr="00047898" w:rsidRDefault="00CF0F77" w:rsidP="00CF0F77">
      <w:pPr>
        <w:spacing w:after="0" w:line="240" w:lineRule="auto"/>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CF0F77" w:rsidRPr="00047898" w14:paraId="5352912A" w14:textId="77777777" w:rsidTr="00C031EC">
        <w:trPr>
          <w:trHeight w:val="186"/>
        </w:trPr>
        <w:tc>
          <w:tcPr>
            <w:tcW w:w="3870" w:type="dxa"/>
            <w:tcBorders>
              <w:top w:val="single" w:sz="4" w:space="0" w:color="auto"/>
              <w:left w:val="nil"/>
              <w:bottom w:val="nil"/>
              <w:right w:val="nil"/>
            </w:tcBorders>
          </w:tcPr>
          <w:p w14:paraId="4CC3A2DE" w14:textId="77777777" w:rsidR="00CF0F77" w:rsidRPr="00047898" w:rsidRDefault="00CF0F77" w:rsidP="00C031EC">
            <w:pPr>
              <w:spacing w:after="0" w:line="240" w:lineRule="auto"/>
              <w:rPr>
                <w:rFonts w:ascii="Times New Roman" w:hAnsi="Times New Roman" w:cs="Times New Roman"/>
                <w:color w:val="808080" w:themeColor="background1" w:themeShade="80"/>
                <w:vertAlign w:val="superscript"/>
              </w:rPr>
            </w:pPr>
            <w:r w:rsidRPr="00047898">
              <w:rPr>
                <w:rFonts w:ascii="Times New Roman" w:hAnsi="Times New Roman" w:cs="Times New Roman"/>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084C0C46" w14:textId="77777777" w:rsidR="00CF0F77" w:rsidRPr="00047898" w:rsidRDefault="00CF0F77" w:rsidP="00C031EC">
            <w:pPr>
              <w:spacing w:after="0" w:line="240" w:lineRule="auto"/>
              <w:rPr>
                <w:rFonts w:ascii="Times New Roman" w:hAnsi="Times New Roman" w:cs="Times New Roman"/>
                <w:color w:val="808080" w:themeColor="background1" w:themeShade="80"/>
                <w:vertAlign w:val="superscript"/>
              </w:rPr>
            </w:pPr>
          </w:p>
        </w:tc>
        <w:tc>
          <w:tcPr>
            <w:tcW w:w="1980" w:type="dxa"/>
            <w:tcBorders>
              <w:top w:val="single" w:sz="4" w:space="0" w:color="auto"/>
              <w:left w:val="nil"/>
              <w:bottom w:val="nil"/>
              <w:right w:val="nil"/>
            </w:tcBorders>
            <w:hideMark/>
          </w:tcPr>
          <w:p w14:paraId="687F82F0" w14:textId="77777777" w:rsidR="00CF0F77" w:rsidRPr="00047898" w:rsidRDefault="00CF0F77" w:rsidP="00C031EC">
            <w:pPr>
              <w:spacing w:after="0" w:line="240" w:lineRule="auto"/>
              <w:jc w:val="center"/>
              <w:rPr>
                <w:rFonts w:ascii="Times New Roman" w:hAnsi="Times New Roman" w:cs="Times New Roman"/>
                <w:color w:val="808080" w:themeColor="background1" w:themeShade="80"/>
                <w:vertAlign w:val="superscript"/>
              </w:rPr>
            </w:pPr>
            <w:r w:rsidRPr="00047898">
              <w:rPr>
                <w:rFonts w:ascii="Times New Roman" w:hAnsi="Times New Roman" w:cs="Times New Roman"/>
                <w:i/>
                <w:color w:val="808080" w:themeColor="background1" w:themeShade="80"/>
                <w:vertAlign w:val="superscript"/>
              </w:rPr>
              <w:t>(Parašas)</w:t>
            </w:r>
          </w:p>
        </w:tc>
        <w:tc>
          <w:tcPr>
            <w:tcW w:w="701" w:type="dxa"/>
            <w:tcBorders>
              <w:top w:val="nil"/>
              <w:left w:val="nil"/>
              <w:bottom w:val="nil"/>
              <w:right w:val="nil"/>
            </w:tcBorders>
          </w:tcPr>
          <w:p w14:paraId="7ECF2326" w14:textId="77777777" w:rsidR="00CF0F77" w:rsidRPr="00047898" w:rsidRDefault="00CF0F77" w:rsidP="00C031EC">
            <w:pPr>
              <w:spacing w:after="0" w:line="240" w:lineRule="auto"/>
              <w:rPr>
                <w:rFonts w:ascii="Times New Roman" w:hAnsi="Times New Roman" w:cs="Times New Roman"/>
                <w:color w:val="808080" w:themeColor="background1" w:themeShade="80"/>
                <w:vertAlign w:val="superscript"/>
              </w:rPr>
            </w:pPr>
          </w:p>
        </w:tc>
        <w:tc>
          <w:tcPr>
            <w:tcW w:w="2655" w:type="dxa"/>
            <w:tcBorders>
              <w:top w:val="single" w:sz="4" w:space="0" w:color="auto"/>
              <w:left w:val="nil"/>
              <w:bottom w:val="nil"/>
              <w:right w:val="nil"/>
            </w:tcBorders>
            <w:hideMark/>
          </w:tcPr>
          <w:p w14:paraId="6B847392" w14:textId="77777777" w:rsidR="00CF0F77" w:rsidRPr="00047898" w:rsidRDefault="00CF0F77" w:rsidP="00C031EC">
            <w:pPr>
              <w:spacing w:after="0" w:line="240" w:lineRule="auto"/>
              <w:jc w:val="right"/>
              <w:rPr>
                <w:rFonts w:ascii="Times New Roman" w:hAnsi="Times New Roman" w:cs="Times New Roman"/>
                <w:color w:val="808080" w:themeColor="background1" w:themeShade="80"/>
                <w:vertAlign w:val="superscript"/>
              </w:rPr>
            </w:pPr>
            <w:r w:rsidRPr="00047898">
              <w:rPr>
                <w:rFonts w:ascii="Times New Roman" w:hAnsi="Times New Roman" w:cs="Times New Roman"/>
                <w:i/>
                <w:color w:val="808080" w:themeColor="background1" w:themeShade="80"/>
                <w:vertAlign w:val="superscript"/>
              </w:rPr>
              <w:t>(Vardas, pavardė)</w:t>
            </w:r>
          </w:p>
        </w:tc>
      </w:tr>
    </w:tbl>
    <w:p w14:paraId="3A5BE541" w14:textId="77777777" w:rsidR="00CF0F77" w:rsidRDefault="00CF0F77" w:rsidP="00C15EB5">
      <w:pPr>
        <w:spacing w:after="0" w:line="240" w:lineRule="auto"/>
        <w:jc w:val="center"/>
        <w:rPr>
          <w:rFonts w:ascii="Times New Roman" w:hAnsi="Times New Roman" w:cs="Times New Roman"/>
        </w:rPr>
      </w:pPr>
    </w:p>
    <w:p w14:paraId="50488F15" w14:textId="77777777" w:rsidR="00CF0F77" w:rsidRDefault="00CF0F77" w:rsidP="00C15EB5">
      <w:pPr>
        <w:spacing w:after="0" w:line="240" w:lineRule="auto"/>
        <w:jc w:val="center"/>
        <w:rPr>
          <w:rFonts w:ascii="Times New Roman" w:hAnsi="Times New Roman" w:cs="Times New Roman"/>
        </w:rPr>
      </w:pPr>
    </w:p>
    <w:p w14:paraId="28B515F0" w14:textId="7276BD49" w:rsidR="00C15EB5" w:rsidRDefault="00DD4107" w:rsidP="00C15EB5">
      <w:pPr>
        <w:spacing w:after="0" w:line="240" w:lineRule="auto"/>
        <w:jc w:val="center"/>
        <w:rPr>
          <w:rFonts w:ascii="Times New Roman" w:hAnsi="Times New Roman" w:cs="Times New Roman"/>
          <w:color w:val="7030A0"/>
        </w:rPr>
      </w:pPr>
      <w:r w:rsidRPr="00DD4107">
        <w:rPr>
          <w:rFonts w:ascii="Times New Roman" w:hAnsi="Times New Roman" w:cs="Times New Roman"/>
        </w:rPr>
        <w:t>_________</w:t>
      </w:r>
      <w:bookmarkStart w:id="73" w:name="_Ref39484039"/>
      <w:bookmarkStart w:id="74" w:name="_Ref40278562"/>
    </w:p>
    <w:p w14:paraId="219E53B6" w14:textId="29A65044" w:rsidR="009F733C" w:rsidRPr="00C15EB5" w:rsidRDefault="009F733C" w:rsidP="00D7476A">
      <w:pPr>
        <w:jc w:val="right"/>
        <w:rPr>
          <w:rFonts w:ascii="Times New Roman" w:hAnsi="Times New Roman" w:cs="Times New Roman"/>
          <w:color w:val="7030A0"/>
        </w:rPr>
      </w:pPr>
    </w:p>
    <w:p w14:paraId="3D8CCDF3" w14:textId="707482CD" w:rsidR="008D704D" w:rsidRPr="00064A41" w:rsidRDefault="008D704D" w:rsidP="00064A41">
      <w:pPr>
        <w:pStyle w:val="Antrat2"/>
      </w:pPr>
      <w:bookmarkStart w:id="75" w:name="_Toc177380488"/>
      <w:r w:rsidRPr="00064A41">
        <w:t xml:space="preserve">Pirkimo sąlygų </w:t>
      </w:r>
      <w:r w:rsidR="004B4EFF" w:rsidRPr="00064A41">
        <w:t>7</w:t>
      </w:r>
      <w:r w:rsidRPr="00064A41">
        <w:t xml:space="preserve"> priedas „Pasiūlymų vertinimo kriterijai ir sąlygos“</w:t>
      </w:r>
      <w:bookmarkEnd w:id="73"/>
      <w:bookmarkEnd w:id="74"/>
      <w:bookmarkEnd w:id="75"/>
    </w:p>
    <w:p w14:paraId="6A0BFF9D" w14:textId="77777777" w:rsidR="00FE3D7C" w:rsidRPr="00F0499F" w:rsidRDefault="00FE3D7C" w:rsidP="00FE3D7C">
      <w:pPr>
        <w:jc w:val="center"/>
        <w:rPr>
          <w:b/>
          <w:szCs w:val="24"/>
        </w:rPr>
      </w:pPr>
    </w:p>
    <w:p w14:paraId="2A953AEC" w14:textId="1E1A6376" w:rsidR="00210870" w:rsidRPr="0060790A" w:rsidRDefault="00FE3D7C" w:rsidP="0060790A">
      <w:pPr>
        <w:pStyle w:val="Paantrat"/>
        <w:jc w:val="center"/>
        <w:rPr>
          <w:rFonts w:cstheme="minorHAnsi"/>
          <w:bCs/>
          <w:smallCaps/>
          <w:sz w:val="22"/>
          <w:szCs w:val="22"/>
        </w:rPr>
      </w:pPr>
      <w:bookmarkStart w:id="76" w:name="_Hlk170990288"/>
      <w:r w:rsidRPr="00F0499F">
        <w:lastRenderedPageBreak/>
        <w:t>PASIŪLYMŲ VERTINIMO KRITERIJAI</w:t>
      </w:r>
      <w:r w:rsidR="00031A62" w:rsidRPr="00F0499F">
        <w:t xml:space="preserve"> ir Sąlygos</w:t>
      </w:r>
    </w:p>
    <w:bookmarkEnd w:id="76"/>
    <w:p w14:paraId="73012A37" w14:textId="35B99456" w:rsidR="0060790A" w:rsidRPr="00C97C76" w:rsidRDefault="0060790A">
      <w:pPr>
        <w:numPr>
          <w:ilvl w:val="0"/>
          <w:numId w:val="6"/>
        </w:numPr>
        <w:spacing w:after="0" w:line="240" w:lineRule="auto"/>
        <w:ind w:left="0" w:firstLine="567"/>
        <w:contextualSpacing/>
        <w:jc w:val="both"/>
        <w:rPr>
          <w:rFonts w:ascii="Times New Roman" w:hAnsi="Times New Roman" w:cs="Times New Roman"/>
          <w:sz w:val="24"/>
          <w:szCs w:val="24"/>
        </w:rPr>
      </w:pPr>
      <w:r w:rsidRPr="00C97C76">
        <w:rPr>
          <w:rFonts w:ascii="Times New Roman" w:hAnsi="Times New Roman" w:cs="Times New Roman"/>
          <w:sz w:val="24"/>
          <w:szCs w:val="24"/>
        </w:rPr>
        <w:t>Perkančioji organizacija ekonomiškai naudingiausią pasiūlymą išrenka pagal kainą</w:t>
      </w:r>
      <w:r w:rsidR="00912D3F">
        <w:rPr>
          <w:rFonts w:ascii="Times New Roman" w:hAnsi="Times New Roman" w:cs="Times New Roman"/>
          <w:sz w:val="24"/>
          <w:szCs w:val="24"/>
        </w:rPr>
        <w:t xml:space="preserve"> i</w:t>
      </w:r>
      <w:r w:rsidR="00E9786B">
        <w:rPr>
          <w:rFonts w:ascii="Times New Roman" w:hAnsi="Times New Roman" w:cs="Times New Roman"/>
          <w:sz w:val="24"/>
          <w:szCs w:val="24"/>
        </w:rPr>
        <w:t>r</w:t>
      </w:r>
      <w:r w:rsidR="00912D3F" w:rsidRPr="00912D3F">
        <w:t xml:space="preserve"> </w:t>
      </w:r>
      <w:r w:rsidR="00912D3F" w:rsidRPr="00912D3F">
        <w:rPr>
          <w:rFonts w:ascii="Times New Roman" w:hAnsi="Times New Roman" w:cs="Times New Roman"/>
          <w:sz w:val="24"/>
          <w:szCs w:val="24"/>
        </w:rPr>
        <w:t>laimėjusiu bus pripažintas mažiausią kainą pasiūlęs tiekėjas</w:t>
      </w:r>
      <w:r w:rsidR="00912D3F">
        <w:rPr>
          <w:rFonts w:ascii="Times New Roman" w:hAnsi="Times New Roman" w:cs="Times New Roman"/>
          <w:sz w:val="24"/>
          <w:szCs w:val="24"/>
        </w:rPr>
        <w:t>.</w:t>
      </w:r>
      <w:r w:rsidR="00E9786B">
        <w:rPr>
          <w:rFonts w:ascii="Times New Roman" w:hAnsi="Times New Roman" w:cs="Times New Roman"/>
          <w:sz w:val="24"/>
          <w:szCs w:val="24"/>
        </w:rPr>
        <w:t xml:space="preserve"> </w:t>
      </w:r>
    </w:p>
    <w:p w14:paraId="0EBD8582" w14:textId="77777777" w:rsidR="0060790A" w:rsidRPr="00C97C76" w:rsidRDefault="0060790A">
      <w:pPr>
        <w:numPr>
          <w:ilvl w:val="0"/>
          <w:numId w:val="6"/>
        </w:numPr>
        <w:spacing w:after="0" w:line="240" w:lineRule="auto"/>
        <w:ind w:left="0" w:firstLine="567"/>
        <w:contextualSpacing/>
        <w:jc w:val="both"/>
        <w:rPr>
          <w:rFonts w:ascii="Times New Roman" w:hAnsi="Times New Roman" w:cs="Times New Roman"/>
          <w:smallCaps/>
          <w:sz w:val="24"/>
          <w:szCs w:val="24"/>
        </w:rPr>
      </w:pPr>
      <w:r w:rsidRPr="00C97C76">
        <w:rPr>
          <w:rFonts w:ascii="Times New Roman" w:eastAsiaTheme="minorHAnsi" w:hAnsi="Times New Roman" w:cs="Times New Roman"/>
          <w:bCs/>
          <w:iCs/>
          <w:sz w:val="24"/>
          <w:szCs w:val="24"/>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474BE1C0" w14:textId="0B444F17" w:rsidR="00C15EB5" w:rsidRDefault="00C15EB5" w:rsidP="00AC5AE6">
      <w:pPr>
        <w:spacing w:line="259" w:lineRule="auto"/>
        <w:rPr>
          <w:rFonts w:ascii="Times New Roman" w:eastAsiaTheme="minorHAnsi" w:hAnsi="Times New Roman" w:cs="Times New Roman"/>
          <w:sz w:val="22"/>
          <w:szCs w:val="22"/>
          <w:lang w:eastAsia="en-US"/>
        </w:rPr>
      </w:pPr>
      <w:bookmarkStart w:id="77" w:name="_Ref39586171"/>
      <w:bookmarkStart w:id="78" w:name="_Ref39673580"/>
      <w:bookmarkStart w:id="79" w:name="_Ref39674283"/>
    </w:p>
    <w:p w14:paraId="569AE3B2" w14:textId="77777777" w:rsidR="00C15EB5" w:rsidRDefault="00C15EB5">
      <w:pPr>
        <w:rPr>
          <w:rFonts w:ascii="Times New Roman" w:eastAsiaTheme="minorHAnsi" w:hAnsi="Times New Roman" w:cs="Times New Roman"/>
          <w:sz w:val="22"/>
          <w:szCs w:val="22"/>
          <w:lang w:eastAsia="en-US"/>
        </w:rPr>
      </w:pPr>
      <w:r>
        <w:rPr>
          <w:rFonts w:ascii="Times New Roman" w:eastAsiaTheme="minorHAnsi" w:hAnsi="Times New Roman" w:cs="Times New Roman"/>
          <w:sz w:val="22"/>
          <w:szCs w:val="22"/>
          <w:lang w:eastAsia="en-US"/>
        </w:rPr>
        <w:br w:type="page"/>
      </w:r>
    </w:p>
    <w:p w14:paraId="2246A568" w14:textId="77777777" w:rsidR="0060790A" w:rsidRPr="00AC5AE6" w:rsidRDefault="0060790A" w:rsidP="00AC5AE6">
      <w:pPr>
        <w:spacing w:line="259" w:lineRule="auto"/>
        <w:rPr>
          <w:rFonts w:ascii="Times New Roman" w:eastAsiaTheme="minorHAnsi" w:hAnsi="Times New Roman" w:cs="Times New Roman"/>
          <w:sz w:val="22"/>
          <w:szCs w:val="22"/>
          <w:lang w:eastAsia="en-US"/>
        </w:rPr>
      </w:pPr>
    </w:p>
    <w:p w14:paraId="5DC5C150" w14:textId="43BE74C0" w:rsidR="008D704D" w:rsidRDefault="00FE3D1F" w:rsidP="00064A41">
      <w:pPr>
        <w:pStyle w:val="Antrat2"/>
      </w:pPr>
      <w:bookmarkStart w:id="80" w:name="_Toc177380489"/>
      <w:bookmarkStart w:id="81" w:name="_Hlk170993263"/>
      <w:r w:rsidRPr="00F0499F">
        <w:t xml:space="preserve">Pirkimo sąlygų </w:t>
      </w:r>
      <w:r w:rsidR="004B4EFF">
        <w:t>8</w:t>
      </w:r>
      <w:r w:rsidRPr="00F0499F">
        <w:t xml:space="preserve"> priedas </w:t>
      </w:r>
      <w:r w:rsidR="008D704D" w:rsidRPr="00F0499F">
        <w:t>„Sutarties projektas“</w:t>
      </w:r>
      <w:bookmarkEnd w:id="77"/>
      <w:bookmarkEnd w:id="78"/>
      <w:bookmarkEnd w:id="79"/>
      <w:bookmarkEnd w:id="80"/>
    </w:p>
    <w:bookmarkEnd w:id="81"/>
    <w:p w14:paraId="2BC1F7EE" w14:textId="77777777" w:rsidR="004B4EFF" w:rsidRPr="004B4EFF" w:rsidRDefault="004B4EFF" w:rsidP="00064A41">
      <w:pPr>
        <w:pStyle w:val="Antrat2"/>
      </w:pPr>
    </w:p>
    <w:p w14:paraId="1D6E4AFF" w14:textId="1A54277D" w:rsidR="004B4EFF" w:rsidRPr="004B4EFF" w:rsidRDefault="004B4EFF" w:rsidP="004B4EFF">
      <w:pPr>
        <w:numPr>
          <w:ilvl w:val="1"/>
          <w:numId w:val="0"/>
        </w:numPr>
        <w:spacing w:after="240"/>
        <w:jc w:val="center"/>
        <w:rPr>
          <w:rFonts w:cstheme="minorHAnsi"/>
          <w:bCs/>
          <w:caps/>
          <w:smallCaps/>
          <w:color w:val="404040" w:themeColor="text1" w:themeTint="BF"/>
          <w:spacing w:val="20"/>
          <w:sz w:val="22"/>
          <w:szCs w:val="22"/>
        </w:rPr>
      </w:pPr>
      <w:r>
        <w:rPr>
          <w:caps/>
          <w:color w:val="404040" w:themeColor="text1" w:themeTint="BF"/>
          <w:spacing w:val="20"/>
          <w:sz w:val="28"/>
          <w:szCs w:val="28"/>
        </w:rPr>
        <w:t>SUTARTIES PROJEKTAS</w:t>
      </w:r>
    </w:p>
    <w:p w14:paraId="6D429D3C" w14:textId="27F92E34" w:rsidR="00DD0D75" w:rsidRPr="004B4EFF" w:rsidRDefault="00DD0D75" w:rsidP="004B4EFF">
      <w:pPr>
        <w:jc w:val="center"/>
        <w:rPr>
          <w:rFonts w:ascii="Times New Roman" w:hAnsi="Times New Roman" w:cs="Times New Roman"/>
          <w:sz w:val="24"/>
          <w:szCs w:val="24"/>
        </w:rPr>
      </w:pPr>
      <w:r w:rsidRPr="004B4EFF">
        <w:rPr>
          <w:rFonts w:ascii="Times New Roman" w:hAnsi="Times New Roman" w:cs="Times New Roman"/>
          <w:sz w:val="24"/>
          <w:szCs w:val="24"/>
        </w:rPr>
        <w:t>„Sutarties projektas“ pateikiamas .</w:t>
      </w:r>
      <w:proofErr w:type="spellStart"/>
      <w:r w:rsidRPr="004B4EFF">
        <w:rPr>
          <w:rFonts w:ascii="Times New Roman" w:hAnsi="Times New Roman" w:cs="Times New Roman"/>
          <w:sz w:val="24"/>
          <w:szCs w:val="24"/>
        </w:rPr>
        <w:t>docx</w:t>
      </w:r>
      <w:proofErr w:type="spellEnd"/>
      <w:r w:rsidRPr="004B4EFF">
        <w:rPr>
          <w:rFonts w:ascii="Times New Roman" w:hAnsi="Times New Roman" w:cs="Times New Roman"/>
          <w:sz w:val="24"/>
          <w:szCs w:val="24"/>
        </w:rPr>
        <w:t xml:space="preserve"> formatu.</w:t>
      </w:r>
    </w:p>
    <w:p w14:paraId="2826B120" w14:textId="46175C4C" w:rsidR="008D704D" w:rsidRPr="0060790A" w:rsidRDefault="008D704D" w:rsidP="0060790A">
      <w:pPr>
        <w:jc w:val="both"/>
        <w:rPr>
          <w:rFonts w:cstheme="minorHAnsi"/>
          <w:b/>
          <w:bCs/>
          <w:smallCaps/>
          <w:sz w:val="22"/>
          <w:szCs w:val="22"/>
        </w:rPr>
      </w:pPr>
    </w:p>
    <w:sectPr w:rsidR="008D704D" w:rsidRPr="0060790A" w:rsidSect="00412EB7">
      <w:footerReference w:type="default" r:id="rId23"/>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7BEE39" w14:textId="77777777" w:rsidR="00E61FCB" w:rsidRDefault="00E61FCB" w:rsidP="00D05666">
      <w:r>
        <w:separator/>
      </w:r>
    </w:p>
  </w:endnote>
  <w:endnote w:type="continuationSeparator" w:id="0">
    <w:p w14:paraId="1BD4123F" w14:textId="77777777" w:rsidR="00E61FCB" w:rsidRDefault="00E61FCB" w:rsidP="00D05666">
      <w:r>
        <w:continuationSeparator/>
      </w:r>
    </w:p>
  </w:endnote>
  <w:endnote w:type="continuationNotice" w:id="1">
    <w:p w14:paraId="18CAA39A" w14:textId="77777777" w:rsidR="00E61FCB" w:rsidRDefault="00E61F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Helvetica Neue Light">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1033915"/>
      <w:docPartObj>
        <w:docPartGallery w:val="Page Numbers (Bottom of Page)"/>
        <w:docPartUnique/>
      </w:docPartObj>
    </w:sdtPr>
    <w:sdtContent>
      <w:p w14:paraId="2A5D1420" w14:textId="69B8E731" w:rsidR="00412EB7" w:rsidRDefault="00412EB7">
        <w:pPr>
          <w:pStyle w:val="Porat"/>
          <w:jc w:val="center"/>
        </w:pPr>
        <w:r>
          <w:fldChar w:fldCharType="begin"/>
        </w:r>
        <w:r>
          <w:instrText>PAGE   \* MERGEFORMAT</w:instrText>
        </w:r>
        <w:r>
          <w:fldChar w:fldCharType="separate"/>
        </w:r>
        <w:r>
          <w:t>2</w:t>
        </w:r>
        <w:r>
          <w:fldChar w:fldCharType="end"/>
        </w:r>
      </w:p>
    </w:sdtContent>
  </w:sdt>
  <w:p w14:paraId="033F35DF" w14:textId="77777777" w:rsidR="00412EB7" w:rsidRDefault="00412EB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E7267A" w14:textId="77777777" w:rsidR="00E61FCB" w:rsidRDefault="00E61FCB" w:rsidP="00D05666">
      <w:r>
        <w:separator/>
      </w:r>
    </w:p>
  </w:footnote>
  <w:footnote w:type="continuationSeparator" w:id="0">
    <w:p w14:paraId="1C2EBF0D" w14:textId="77777777" w:rsidR="00E61FCB" w:rsidRDefault="00E61FCB" w:rsidP="00D05666">
      <w:r>
        <w:continuationSeparator/>
      </w:r>
    </w:p>
  </w:footnote>
  <w:footnote w:type="continuationNotice" w:id="1">
    <w:p w14:paraId="441D3488" w14:textId="77777777" w:rsidR="00E61FCB" w:rsidRDefault="00E61FCB">
      <w:pPr>
        <w:spacing w:after="0" w:line="240" w:lineRule="auto"/>
      </w:pPr>
    </w:p>
  </w:footnote>
  <w:footnote w:id="2">
    <w:p w14:paraId="286F8C36" w14:textId="77777777" w:rsidR="00152C3D" w:rsidRPr="000E014A" w:rsidRDefault="00152C3D" w:rsidP="00764C52">
      <w:pPr>
        <w:pStyle w:val="Puslapioinaostekstas"/>
        <w:spacing w:after="0" w:line="240" w:lineRule="auto"/>
        <w:jc w:val="both"/>
        <w:rPr>
          <w:rFonts w:ascii="Times New Roman" w:hAnsi="Times New Roman" w:cs="Times New Roman"/>
          <w:sz w:val="18"/>
          <w:szCs w:val="18"/>
        </w:rPr>
      </w:pPr>
      <w:r w:rsidRPr="000E014A">
        <w:rPr>
          <w:rStyle w:val="Puslapioinaosnuoroda"/>
          <w:sz w:val="18"/>
          <w:szCs w:val="18"/>
        </w:rPr>
        <w:footnoteRef/>
      </w:r>
      <w:r w:rsidRPr="000E014A">
        <w:rPr>
          <w:sz w:val="18"/>
          <w:szCs w:val="18"/>
        </w:rPr>
        <w:t xml:space="preserve"> </w:t>
      </w:r>
      <w:r w:rsidRPr="000E014A">
        <w:rPr>
          <w:rFonts w:ascii="Times New Roman" w:hAnsi="Times New Roman" w:cs="Times New Roman"/>
          <w:sz w:val="18"/>
          <w:szCs w:val="18"/>
        </w:rPr>
        <w:t>Atliekant pirkimus Lietuvos Respublikos alternatyviųjų degalų įstatymo 15 straipsnio 1 dalyje nustatytais atvejais ir atsižvelgiant į šio įstatymo 15 straipsnio 3, 4 ir 5 dalyse pirkimams nustatytus reikalavimus, perkama transporto priemonė suprantama kaip apibrėžta Alternatyviųjų degalų įstatymo 2 straipsnio 23 ir (ar) 36 dalyse, išskyrus šio įstatymo 15 straipsnio 7 dalyje nurodytas transporto priemones.</w:t>
      </w:r>
    </w:p>
  </w:footnote>
  <w:footnote w:id="3">
    <w:p w14:paraId="5A62C86F" w14:textId="77777777" w:rsidR="00152C3D" w:rsidRDefault="00152C3D" w:rsidP="00764C52">
      <w:pPr>
        <w:pStyle w:val="Puslapioinaostekstas"/>
        <w:spacing w:after="0" w:line="240" w:lineRule="auto"/>
        <w:jc w:val="both"/>
      </w:pPr>
      <w:r w:rsidRPr="000E014A">
        <w:rPr>
          <w:rStyle w:val="Puslapioinaosnuoroda"/>
          <w:rFonts w:ascii="Times New Roman" w:hAnsi="Times New Roman" w:cs="Times New Roman"/>
          <w:sz w:val="18"/>
          <w:szCs w:val="18"/>
        </w:rPr>
        <w:footnoteRef/>
      </w:r>
      <w:r w:rsidRPr="000E014A">
        <w:rPr>
          <w:rFonts w:ascii="Times New Roman" w:hAnsi="Times New Roman" w:cs="Times New Roman"/>
          <w:sz w:val="18"/>
          <w:szCs w:val="18"/>
        </w:rPr>
        <w:t xml:space="preserve"> </w:t>
      </w:r>
      <w:r w:rsidRPr="000E014A">
        <w:rPr>
          <w:rFonts w:ascii="Times New Roman" w:hAnsi="Times New Roman" w:cs="Times New Roman"/>
          <w:sz w:val="18"/>
          <w:szCs w:val="18"/>
        </w:rPr>
        <w:t>Netarši transporto priemonė – M1, M2 arba N1 kategorijos transporto priemonė, kurios išmetamo CO2 kiekis neviršija 50 g/km, o realiomis važiavimo sąlygomis išmetamų teršalų kiekis neviršija 80 procentų ribinės vertės, nustatytos 2007 m. birželio 20 d. Europos Parlamento ir Tarybos reglamente (EB) Nr. 715/2007 dėl variklinių transporto priemonių tipo patvirtinimo atsižvelgiant į išmetamųjų teršalų kiekį iš lengvųjų keleivinių ir komercinių transporto priemonių (Euro 5 ir Euro 6) ir dėl transporto priemonių remonto ir priežiūros informacijos prieigos.</w:t>
      </w:r>
    </w:p>
  </w:footnote>
  <w:footnote w:id="4">
    <w:p w14:paraId="500D278C" w14:textId="77777777" w:rsidR="00EE7016" w:rsidRPr="00C54A7B" w:rsidRDefault="00EE7016" w:rsidP="00EE7016">
      <w:pPr>
        <w:pStyle w:val="Puslapioinaostekstas"/>
        <w:spacing w:after="0"/>
        <w:rPr>
          <w:rFonts w:eastAsia="Yu Mincho"/>
          <w:i/>
          <w:iCs/>
        </w:rPr>
      </w:pPr>
      <w:r w:rsidRPr="00C54A7B">
        <w:rPr>
          <w:rStyle w:val="Puslapioinaosnuoroda"/>
          <w:rFonts w:eastAsia="Yu Mincho"/>
          <w:i/>
          <w:iCs/>
        </w:rPr>
        <w:footnoteRef/>
      </w:r>
      <w:r w:rsidRPr="00C54A7B">
        <w:rPr>
          <w:rFonts w:eastAsia="Yu Mincho"/>
          <w:i/>
          <w:iCs/>
        </w:rPr>
        <w:t xml:space="preserve"> </w:t>
      </w:r>
      <w:r w:rsidRPr="00C54A7B">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B2F79C" w14:textId="77777777" w:rsidR="00EE7016" w:rsidRPr="00C54A7B" w:rsidRDefault="00EE7016" w:rsidP="00EE7016">
      <w:pPr>
        <w:pStyle w:val="Puslapioinaostekstas"/>
        <w:numPr>
          <w:ilvl w:val="0"/>
          <w:numId w:val="17"/>
        </w:numPr>
        <w:pBdr>
          <w:top w:val="nil"/>
          <w:left w:val="nil"/>
          <w:bottom w:val="nil"/>
          <w:right w:val="nil"/>
          <w:between w:val="nil"/>
          <w:bar w:val="nil"/>
        </w:pBdr>
        <w:spacing w:after="0" w:line="240" w:lineRule="auto"/>
        <w:rPr>
          <w:rFonts w:eastAsia="Yu Mincho"/>
          <w:i/>
          <w:iCs/>
        </w:rPr>
      </w:pPr>
      <w:r w:rsidRPr="00C54A7B">
        <w:rPr>
          <w:rFonts w:eastAsia="Yu Mincho"/>
          <w:i/>
          <w:iCs/>
        </w:rPr>
        <w:t xml:space="preserve">priesaikos deklaracija; </w:t>
      </w:r>
    </w:p>
    <w:p w14:paraId="23D1D5AB" w14:textId="77777777" w:rsidR="00EE7016" w:rsidRDefault="00EE7016" w:rsidP="00EE7016">
      <w:pPr>
        <w:pStyle w:val="Puslapioinaostekstas"/>
        <w:numPr>
          <w:ilvl w:val="0"/>
          <w:numId w:val="17"/>
        </w:numPr>
        <w:pBdr>
          <w:top w:val="nil"/>
          <w:left w:val="nil"/>
          <w:bottom w:val="nil"/>
          <w:right w:val="nil"/>
          <w:between w:val="nil"/>
          <w:bar w:val="nil"/>
        </w:pBdr>
        <w:spacing w:after="0" w:line="240" w:lineRule="auto"/>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2DF40C50" w14:textId="77777777" w:rsidR="0056747F" w:rsidRPr="000E014A" w:rsidRDefault="0056747F" w:rsidP="0056747F">
      <w:pPr>
        <w:pStyle w:val="Puslapioinaostekstas"/>
        <w:spacing w:after="0" w:line="240" w:lineRule="auto"/>
        <w:jc w:val="both"/>
        <w:rPr>
          <w:rFonts w:ascii="Times New Roman" w:hAnsi="Times New Roman" w:cs="Times New Roman"/>
          <w:sz w:val="18"/>
          <w:szCs w:val="18"/>
        </w:rPr>
      </w:pPr>
      <w:r w:rsidRPr="000E014A">
        <w:rPr>
          <w:rStyle w:val="Puslapioinaosnuoroda"/>
          <w:sz w:val="18"/>
          <w:szCs w:val="18"/>
        </w:rPr>
        <w:footnoteRef/>
      </w:r>
      <w:r w:rsidRPr="000E014A">
        <w:rPr>
          <w:sz w:val="18"/>
          <w:szCs w:val="18"/>
        </w:rPr>
        <w:t xml:space="preserve"> </w:t>
      </w:r>
      <w:r w:rsidRPr="000E014A">
        <w:rPr>
          <w:rFonts w:ascii="Times New Roman" w:hAnsi="Times New Roman" w:cs="Times New Roman"/>
          <w:sz w:val="18"/>
          <w:szCs w:val="18"/>
        </w:rPr>
        <w:t>Atliekant pirkimus Lietuvos Respublikos alternatyviųjų degalų įstatymo 15 straipsnio 1 dalyje nustatytais atvejais ir atsižvelgiant į šio įstatymo 15 straipsnio 3, 4 ir 5 dalyse pirkimams nustatytus reikalavimus, perkama transporto priemonė suprantama kaip apibrėžta Alternatyviųjų degalų įstatymo 2 straipsnio 23 ir (ar) 36 dalyse, išskyrus šio įstatymo 15 straipsnio 7 dalyje nurodytas transporto priemones.</w:t>
      </w:r>
    </w:p>
  </w:footnote>
  <w:footnote w:id="6">
    <w:p w14:paraId="068916E2" w14:textId="77777777" w:rsidR="0056747F" w:rsidRDefault="0056747F" w:rsidP="0056747F">
      <w:pPr>
        <w:pStyle w:val="Puslapioinaostekstas"/>
        <w:spacing w:after="0" w:line="240" w:lineRule="auto"/>
        <w:jc w:val="both"/>
      </w:pPr>
      <w:r w:rsidRPr="000E014A">
        <w:rPr>
          <w:rStyle w:val="Puslapioinaosnuoroda"/>
          <w:rFonts w:ascii="Times New Roman" w:hAnsi="Times New Roman" w:cs="Times New Roman"/>
          <w:sz w:val="18"/>
          <w:szCs w:val="18"/>
        </w:rPr>
        <w:footnoteRef/>
      </w:r>
      <w:r w:rsidRPr="000E014A">
        <w:rPr>
          <w:rFonts w:ascii="Times New Roman" w:hAnsi="Times New Roman" w:cs="Times New Roman"/>
          <w:sz w:val="18"/>
          <w:szCs w:val="18"/>
        </w:rPr>
        <w:t xml:space="preserve"> </w:t>
      </w:r>
      <w:r w:rsidRPr="000E014A">
        <w:rPr>
          <w:rFonts w:ascii="Times New Roman" w:hAnsi="Times New Roman" w:cs="Times New Roman"/>
          <w:sz w:val="18"/>
          <w:szCs w:val="18"/>
        </w:rPr>
        <w:t>Netarši transporto priemonė – M1, M2 arba N1 kategorijos transporto priemonė, kurios išmetamo CO2 kiekis neviršija 50 g/km, o realiomis važiavimo sąlygomis išmetamų teršalų kiekis neviršija 80 procentų ribinės vertės, nustatytos 2007 m. birželio 20 d. Europos Parlamento ir Tarybos reglamente (EB) Nr. 715/2007 dėl variklinių transporto priemonių tipo patvirtinimo atsižvelgiant į išmetamųjų teršalų kiekį iš lengvųjų keleivinių ir komercinių transporto priemonių (Euro 5 ir Euro 6) ir dėl transporto priemonių remonto ir priežiūros informacijos prieigos.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C3E38"/>
    <w:multiLevelType w:val="hybridMultilevel"/>
    <w:tmpl w:val="64DE1222"/>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E365F18"/>
    <w:multiLevelType w:val="hybridMultilevel"/>
    <w:tmpl w:val="EE328A8A"/>
    <w:lvl w:ilvl="0" w:tplc="6BE22402">
      <w:start w:val="1"/>
      <w:numFmt w:val="decimal"/>
      <w:lvlText w:val="%1."/>
      <w:lvlJc w:val="left"/>
      <w:pPr>
        <w:ind w:left="360" w:hanging="360"/>
      </w:pPr>
      <w:rPr>
        <w:rFonts w:hint="default"/>
        <w:b w:val="0"/>
        <w:bCs/>
        <w:i w:val="0"/>
        <w:iCs/>
        <w:color w:val="auto"/>
        <w:sz w:val="24"/>
        <w:szCs w:val="24"/>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2ED4211"/>
    <w:multiLevelType w:val="multilevel"/>
    <w:tmpl w:val="0427001F"/>
    <w:lvl w:ilvl="0">
      <w:start w:val="1"/>
      <w:numFmt w:val="decimal"/>
      <w:lvlText w:val="%1."/>
      <w:lvlJc w:val="left"/>
      <w:pPr>
        <w:ind w:left="360" w:hanging="360"/>
      </w:pPr>
      <w:rPr>
        <w:rFonts w:hint="default"/>
        <w:b w:val="0"/>
        <w:bCs/>
        <w:i w:val="0"/>
        <w:iCs/>
        <w:color w:val="auto"/>
        <w:sz w:val="24"/>
        <w:szCs w:val="24"/>
      </w:r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6405301"/>
    <w:multiLevelType w:val="multilevel"/>
    <w:tmpl w:val="09C88430"/>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94B76CC"/>
    <w:multiLevelType w:val="hybridMultilevel"/>
    <w:tmpl w:val="7F6238F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9AE6BA1"/>
    <w:multiLevelType w:val="hybridMultilevel"/>
    <w:tmpl w:val="91E6B7C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3D425C4"/>
    <w:multiLevelType w:val="multilevel"/>
    <w:tmpl w:val="0470B88A"/>
    <w:lvl w:ilvl="0">
      <w:start w:val="1"/>
      <w:numFmt w:val="decimal"/>
      <w:lvlText w:val="%1."/>
      <w:lvlJc w:val="left"/>
      <w:pPr>
        <w:tabs>
          <w:tab w:val="num" w:pos="0"/>
        </w:tabs>
        <w:ind w:left="1028" w:hanging="360"/>
      </w:pPr>
      <w:rPr>
        <w:rFonts w:ascii="Times New Roman" w:eastAsia="Times New Roman" w:hAnsi="Times New Roman" w:cs="Times New Roman"/>
        <w:w w:val="100"/>
        <w:sz w:val="22"/>
        <w:szCs w:val="22"/>
        <w:lang w:val="lt-LT" w:eastAsia="en-US" w:bidi="ar-SA"/>
      </w:rPr>
    </w:lvl>
    <w:lvl w:ilvl="1">
      <w:numFmt w:val="bullet"/>
      <w:lvlText w:val=""/>
      <w:lvlJc w:val="left"/>
      <w:pPr>
        <w:tabs>
          <w:tab w:val="num" w:pos="0"/>
        </w:tabs>
        <w:ind w:left="1902" w:hanging="360"/>
      </w:pPr>
      <w:rPr>
        <w:rFonts w:ascii="Symbol" w:hAnsi="Symbol" w:cs="Symbol" w:hint="default"/>
        <w:lang w:val="lt-LT" w:eastAsia="en-US" w:bidi="ar-SA"/>
      </w:rPr>
    </w:lvl>
    <w:lvl w:ilvl="2">
      <w:numFmt w:val="bullet"/>
      <w:lvlText w:val=""/>
      <w:lvlJc w:val="left"/>
      <w:pPr>
        <w:tabs>
          <w:tab w:val="num" w:pos="0"/>
        </w:tabs>
        <w:ind w:left="2785" w:hanging="360"/>
      </w:pPr>
      <w:rPr>
        <w:rFonts w:ascii="Symbol" w:hAnsi="Symbol" w:cs="Symbol" w:hint="default"/>
        <w:lang w:val="lt-LT" w:eastAsia="en-US" w:bidi="ar-SA"/>
      </w:rPr>
    </w:lvl>
    <w:lvl w:ilvl="3">
      <w:numFmt w:val="bullet"/>
      <w:lvlText w:val=""/>
      <w:lvlJc w:val="left"/>
      <w:pPr>
        <w:tabs>
          <w:tab w:val="num" w:pos="0"/>
        </w:tabs>
        <w:ind w:left="3667" w:hanging="360"/>
      </w:pPr>
      <w:rPr>
        <w:rFonts w:ascii="Symbol" w:hAnsi="Symbol" w:cs="Symbol" w:hint="default"/>
        <w:lang w:val="lt-LT" w:eastAsia="en-US" w:bidi="ar-SA"/>
      </w:rPr>
    </w:lvl>
    <w:lvl w:ilvl="4">
      <w:numFmt w:val="bullet"/>
      <w:lvlText w:val=""/>
      <w:lvlJc w:val="left"/>
      <w:pPr>
        <w:tabs>
          <w:tab w:val="num" w:pos="0"/>
        </w:tabs>
        <w:ind w:left="4550" w:hanging="360"/>
      </w:pPr>
      <w:rPr>
        <w:rFonts w:ascii="Symbol" w:hAnsi="Symbol" w:cs="Symbol" w:hint="default"/>
        <w:lang w:val="lt-LT" w:eastAsia="en-US" w:bidi="ar-SA"/>
      </w:rPr>
    </w:lvl>
    <w:lvl w:ilvl="5">
      <w:numFmt w:val="bullet"/>
      <w:lvlText w:val=""/>
      <w:lvlJc w:val="left"/>
      <w:pPr>
        <w:tabs>
          <w:tab w:val="num" w:pos="0"/>
        </w:tabs>
        <w:ind w:left="5433" w:hanging="360"/>
      </w:pPr>
      <w:rPr>
        <w:rFonts w:ascii="Symbol" w:hAnsi="Symbol" w:cs="Symbol" w:hint="default"/>
        <w:lang w:val="lt-LT" w:eastAsia="en-US" w:bidi="ar-SA"/>
      </w:rPr>
    </w:lvl>
    <w:lvl w:ilvl="6">
      <w:numFmt w:val="bullet"/>
      <w:lvlText w:val=""/>
      <w:lvlJc w:val="left"/>
      <w:pPr>
        <w:tabs>
          <w:tab w:val="num" w:pos="0"/>
        </w:tabs>
        <w:ind w:left="6315" w:hanging="360"/>
      </w:pPr>
      <w:rPr>
        <w:rFonts w:ascii="Symbol" w:hAnsi="Symbol" w:cs="Symbol" w:hint="default"/>
        <w:lang w:val="lt-LT" w:eastAsia="en-US" w:bidi="ar-SA"/>
      </w:rPr>
    </w:lvl>
    <w:lvl w:ilvl="7">
      <w:numFmt w:val="bullet"/>
      <w:lvlText w:val=""/>
      <w:lvlJc w:val="left"/>
      <w:pPr>
        <w:tabs>
          <w:tab w:val="num" w:pos="0"/>
        </w:tabs>
        <w:ind w:left="7198" w:hanging="360"/>
      </w:pPr>
      <w:rPr>
        <w:rFonts w:ascii="Symbol" w:hAnsi="Symbol" w:cs="Symbol" w:hint="default"/>
        <w:lang w:val="lt-LT" w:eastAsia="en-US" w:bidi="ar-SA"/>
      </w:rPr>
    </w:lvl>
    <w:lvl w:ilvl="8">
      <w:numFmt w:val="bullet"/>
      <w:lvlText w:val=""/>
      <w:lvlJc w:val="left"/>
      <w:pPr>
        <w:tabs>
          <w:tab w:val="num" w:pos="0"/>
        </w:tabs>
        <w:ind w:left="8081" w:hanging="360"/>
      </w:pPr>
      <w:rPr>
        <w:rFonts w:ascii="Symbol" w:hAnsi="Symbol" w:cs="Symbol" w:hint="default"/>
        <w:lang w:val="lt-LT" w:eastAsia="en-US" w:bidi="ar-SA"/>
      </w:rPr>
    </w:lvl>
  </w:abstractNum>
  <w:abstractNum w:abstractNumId="12" w15:restartNumberingAfterBreak="0">
    <w:nsid w:val="2770320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771316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0A70A85"/>
    <w:multiLevelType w:val="multilevel"/>
    <w:tmpl w:val="80F26782"/>
    <w:lvl w:ilvl="0">
      <w:start w:val="2"/>
      <w:numFmt w:val="decimal"/>
      <w:lvlText w:val="%1."/>
      <w:lvlJc w:val="left"/>
      <w:pPr>
        <w:ind w:left="360" w:hanging="360"/>
      </w:pPr>
      <w:rPr>
        <w:rFonts w:eastAsia="Calibri" w:hint="default"/>
        <w:color w:val="auto"/>
      </w:rPr>
    </w:lvl>
    <w:lvl w:ilvl="1">
      <w:start w:val="1"/>
      <w:numFmt w:val="decimal"/>
      <w:lvlText w:val="%1.%2."/>
      <w:lvlJc w:val="left"/>
      <w:pPr>
        <w:ind w:left="5039"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7" w15:restartNumberingAfterBreak="0">
    <w:nsid w:val="40EB3F5D"/>
    <w:multiLevelType w:val="hybridMultilevel"/>
    <w:tmpl w:val="9DC8A56E"/>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BD747FB"/>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DF57F92"/>
    <w:multiLevelType w:val="hybridMultilevel"/>
    <w:tmpl w:val="3378D6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1" w15:restartNumberingAfterBreak="0">
    <w:nsid w:val="5477258B"/>
    <w:multiLevelType w:val="multilevel"/>
    <w:tmpl w:val="6182216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ascii="Times New Roman" w:eastAsia="Calibri" w:hAnsi="Times New Roman" w:cs="Times New Roman"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2"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1B4E9D"/>
    <w:multiLevelType w:val="hybridMultilevel"/>
    <w:tmpl w:val="81C4C3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8" w15:restartNumberingAfterBreak="0">
    <w:nsid w:val="678E6D24"/>
    <w:multiLevelType w:val="hybridMultilevel"/>
    <w:tmpl w:val="43081066"/>
    <w:lvl w:ilvl="0" w:tplc="04270011">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88167C5"/>
    <w:multiLevelType w:val="hybridMultilevel"/>
    <w:tmpl w:val="728858FE"/>
    <w:lvl w:ilvl="0" w:tplc="FFFFFFFF">
      <w:start w:val="1"/>
      <w:numFmt w:val="decimal"/>
      <w:lvlText w:val="%1."/>
      <w:lvlJc w:val="left"/>
      <w:pPr>
        <w:ind w:left="360" w:hanging="360"/>
      </w:pPr>
      <w:rPr>
        <w:rFonts w:hint="default"/>
        <w:i w:val="0"/>
        <w:iCs/>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1E273E"/>
    <w:multiLevelType w:val="hybridMultilevel"/>
    <w:tmpl w:val="BC92C292"/>
    <w:lvl w:ilvl="0" w:tplc="FFFFFFFF">
      <w:start w:val="1"/>
      <w:numFmt w:val="decimal"/>
      <w:lvlText w:val="%1."/>
      <w:lvlJc w:val="left"/>
      <w:pPr>
        <w:ind w:left="720" w:hanging="360"/>
      </w:pPr>
      <w:rPr>
        <w:rFonts w:hint="default"/>
        <w:i w:val="0"/>
        <w:iCs/>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5"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7"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795A445E"/>
    <w:multiLevelType w:val="hybridMultilevel"/>
    <w:tmpl w:val="FB6E41A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BCE6F51"/>
    <w:multiLevelType w:val="hybridMultilevel"/>
    <w:tmpl w:val="601EFAE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1927765243">
    <w:abstractNumId w:val="13"/>
  </w:num>
  <w:num w:numId="2" w16cid:durableId="207184103">
    <w:abstractNumId w:val="5"/>
  </w:num>
  <w:num w:numId="3" w16cid:durableId="1528367431">
    <w:abstractNumId w:val="24"/>
  </w:num>
  <w:num w:numId="4" w16cid:durableId="1865055254">
    <w:abstractNumId w:val="34"/>
  </w:num>
  <w:num w:numId="5" w16cid:durableId="1484615006">
    <w:abstractNumId w:val="30"/>
  </w:num>
  <w:num w:numId="6" w16cid:durableId="438110947">
    <w:abstractNumId w:val="10"/>
  </w:num>
  <w:num w:numId="7" w16cid:durableId="607934237">
    <w:abstractNumId w:val="21"/>
  </w:num>
  <w:num w:numId="8" w16cid:durableId="408162091">
    <w:abstractNumId w:val="38"/>
  </w:num>
  <w:num w:numId="9" w16cid:durableId="12269543">
    <w:abstractNumId w:val="35"/>
  </w:num>
  <w:num w:numId="10" w16cid:durableId="749809940">
    <w:abstractNumId w:val="3"/>
  </w:num>
  <w:num w:numId="11" w16cid:durableId="412043720">
    <w:abstractNumId w:val="36"/>
  </w:num>
  <w:num w:numId="12" w16cid:durableId="1318921492">
    <w:abstractNumId w:val="20"/>
  </w:num>
  <w:num w:numId="13" w16cid:durableId="1864435576">
    <w:abstractNumId w:val="33"/>
  </w:num>
  <w:num w:numId="14" w16cid:durableId="113719928">
    <w:abstractNumId w:val="14"/>
  </w:num>
  <w:num w:numId="15" w16cid:durableId="1996758172">
    <w:abstractNumId w:val="27"/>
  </w:num>
  <w:num w:numId="16" w16cid:durableId="1847591590">
    <w:abstractNumId w:val="23"/>
  </w:num>
  <w:num w:numId="17" w16cid:durableId="62723556">
    <w:abstractNumId w:val="25"/>
  </w:num>
  <w:num w:numId="18" w16cid:durableId="1018240732">
    <w:abstractNumId w:val="31"/>
  </w:num>
  <w:num w:numId="19" w16cid:durableId="1376389833">
    <w:abstractNumId w:val="2"/>
  </w:num>
  <w:num w:numId="20" w16cid:durableId="1153642016">
    <w:abstractNumId w:val="18"/>
  </w:num>
  <w:num w:numId="21" w16cid:durableId="1567108430">
    <w:abstractNumId w:val="28"/>
  </w:num>
  <w:num w:numId="22" w16cid:durableId="1969581925">
    <w:abstractNumId w:val="15"/>
  </w:num>
  <w:num w:numId="23" w16cid:durableId="1401827894">
    <w:abstractNumId w:val="0"/>
  </w:num>
  <w:num w:numId="24" w16cid:durableId="1572276998">
    <w:abstractNumId w:val="12"/>
  </w:num>
  <w:num w:numId="25" w16cid:durableId="388385029">
    <w:abstractNumId w:val="16"/>
  </w:num>
  <w:num w:numId="26" w16cid:durableId="524058530">
    <w:abstractNumId w:val="32"/>
  </w:num>
  <w:num w:numId="27" w16cid:durableId="1641031244">
    <w:abstractNumId w:val="29"/>
  </w:num>
  <w:num w:numId="28" w16cid:durableId="1111170046">
    <w:abstractNumId w:val="19"/>
  </w:num>
  <w:num w:numId="29" w16cid:durableId="1454210810">
    <w:abstractNumId w:val="4"/>
  </w:num>
  <w:num w:numId="30" w16cid:durableId="1714690683">
    <w:abstractNumId w:val="6"/>
  </w:num>
  <w:num w:numId="31" w16cid:durableId="921178039">
    <w:abstractNumId w:val="9"/>
  </w:num>
  <w:num w:numId="32" w16cid:durableId="1676296667">
    <w:abstractNumId w:val="1"/>
  </w:num>
  <w:num w:numId="33" w16cid:durableId="2011063225">
    <w:abstractNumId w:val="22"/>
  </w:num>
  <w:num w:numId="34" w16cid:durableId="1474567788">
    <w:abstractNumId w:val="17"/>
  </w:num>
  <w:num w:numId="35" w16cid:durableId="1443527572">
    <w:abstractNumId w:val="37"/>
  </w:num>
  <w:num w:numId="36" w16cid:durableId="1724988002">
    <w:abstractNumId w:val="7"/>
  </w:num>
  <w:num w:numId="37" w16cid:durableId="476455311">
    <w:abstractNumId w:val="8"/>
  </w:num>
  <w:num w:numId="38" w16cid:durableId="885800296">
    <w:abstractNumId w:val="40"/>
  </w:num>
  <w:num w:numId="39" w16cid:durableId="1191381978">
    <w:abstractNumId w:val="11"/>
    <w:lvlOverride w:ilvl="0">
      <w:startOverride w:val="1"/>
    </w:lvlOverride>
    <w:lvlOverride w:ilvl="1"/>
    <w:lvlOverride w:ilvl="2"/>
    <w:lvlOverride w:ilvl="3"/>
    <w:lvlOverride w:ilvl="4"/>
    <w:lvlOverride w:ilvl="5"/>
    <w:lvlOverride w:ilvl="6"/>
    <w:lvlOverride w:ilvl="7"/>
    <w:lvlOverride w:ilvl="8"/>
  </w:num>
  <w:num w:numId="40" w16cid:durableId="1535578014">
    <w:abstractNumId w:val="26"/>
  </w:num>
  <w:num w:numId="41" w16cid:durableId="2043944190">
    <w:abstractNumId w:val="3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E56"/>
    <w:rsid w:val="00000F53"/>
    <w:rsid w:val="00001073"/>
    <w:rsid w:val="00001160"/>
    <w:rsid w:val="00001455"/>
    <w:rsid w:val="00001CCF"/>
    <w:rsid w:val="00002CC4"/>
    <w:rsid w:val="00003568"/>
    <w:rsid w:val="000035DA"/>
    <w:rsid w:val="00003A28"/>
    <w:rsid w:val="00003A3F"/>
    <w:rsid w:val="00004521"/>
    <w:rsid w:val="00004A08"/>
    <w:rsid w:val="00005F36"/>
    <w:rsid w:val="000060AC"/>
    <w:rsid w:val="000065A0"/>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2C50"/>
    <w:rsid w:val="000133D6"/>
    <w:rsid w:val="00013970"/>
    <w:rsid w:val="00013DF0"/>
    <w:rsid w:val="00013EF1"/>
    <w:rsid w:val="00013FF6"/>
    <w:rsid w:val="00014A61"/>
    <w:rsid w:val="00015C75"/>
    <w:rsid w:val="00015FC9"/>
    <w:rsid w:val="0001618D"/>
    <w:rsid w:val="0001658B"/>
    <w:rsid w:val="0001670E"/>
    <w:rsid w:val="00016FDD"/>
    <w:rsid w:val="00017009"/>
    <w:rsid w:val="00017C27"/>
    <w:rsid w:val="000206C9"/>
    <w:rsid w:val="00020FD4"/>
    <w:rsid w:val="00021574"/>
    <w:rsid w:val="00021ECC"/>
    <w:rsid w:val="00021EFA"/>
    <w:rsid w:val="000221F4"/>
    <w:rsid w:val="00022A0C"/>
    <w:rsid w:val="00022DEB"/>
    <w:rsid w:val="00022E0C"/>
    <w:rsid w:val="00023641"/>
    <w:rsid w:val="00023AD1"/>
    <w:rsid w:val="00024DB9"/>
    <w:rsid w:val="00025112"/>
    <w:rsid w:val="0002541F"/>
    <w:rsid w:val="00026246"/>
    <w:rsid w:val="00026673"/>
    <w:rsid w:val="00026690"/>
    <w:rsid w:val="00026A51"/>
    <w:rsid w:val="00026D16"/>
    <w:rsid w:val="00027654"/>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70C"/>
    <w:rsid w:val="00040C0F"/>
    <w:rsid w:val="00042720"/>
    <w:rsid w:val="00042937"/>
    <w:rsid w:val="00042D50"/>
    <w:rsid w:val="000431AC"/>
    <w:rsid w:val="00043C51"/>
    <w:rsid w:val="00043D65"/>
    <w:rsid w:val="00044728"/>
    <w:rsid w:val="00044B63"/>
    <w:rsid w:val="00044B64"/>
    <w:rsid w:val="00044D8E"/>
    <w:rsid w:val="00044F08"/>
    <w:rsid w:val="000455B9"/>
    <w:rsid w:val="00045ED4"/>
    <w:rsid w:val="000461D0"/>
    <w:rsid w:val="000464E8"/>
    <w:rsid w:val="00046522"/>
    <w:rsid w:val="000466D2"/>
    <w:rsid w:val="00046DDC"/>
    <w:rsid w:val="0004774A"/>
    <w:rsid w:val="00047F6B"/>
    <w:rsid w:val="00047F87"/>
    <w:rsid w:val="00050475"/>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667"/>
    <w:rsid w:val="000578C9"/>
    <w:rsid w:val="0006040C"/>
    <w:rsid w:val="000605C5"/>
    <w:rsid w:val="000608EF"/>
    <w:rsid w:val="00061084"/>
    <w:rsid w:val="00061466"/>
    <w:rsid w:val="00061E86"/>
    <w:rsid w:val="0006300C"/>
    <w:rsid w:val="000631F1"/>
    <w:rsid w:val="00064676"/>
    <w:rsid w:val="00064868"/>
    <w:rsid w:val="00064A41"/>
    <w:rsid w:val="000656F5"/>
    <w:rsid w:val="0006575D"/>
    <w:rsid w:val="000659E9"/>
    <w:rsid w:val="00066BB9"/>
    <w:rsid w:val="00066D29"/>
    <w:rsid w:val="00067A88"/>
    <w:rsid w:val="00067DCC"/>
    <w:rsid w:val="00067EAF"/>
    <w:rsid w:val="00067EB5"/>
    <w:rsid w:val="0007025D"/>
    <w:rsid w:val="0007051B"/>
    <w:rsid w:val="000714BF"/>
    <w:rsid w:val="00071548"/>
    <w:rsid w:val="000716B1"/>
    <w:rsid w:val="00072F31"/>
    <w:rsid w:val="00072FE6"/>
    <w:rsid w:val="000738C7"/>
    <w:rsid w:val="0007442F"/>
    <w:rsid w:val="000749D7"/>
    <w:rsid w:val="00074A01"/>
    <w:rsid w:val="00074DEB"/>
    <w:rsid w:val="00074E9E"/>
    <w:rsid w:val="0007511C"/>
    <w:rsid w:val="000751AB"/>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70C"/>
    <w:rsid w:val="00087EFE"/>
    <w:rsid w:val="00090235"/>
    <w:rsid w:val="000903D5"/>
    <w:rsid w:val="000904B3"/>
    <w:rsid w:val="00090916"/>
    <w:rsid w:val="00090F9B"/>
    <w:rsid w:val="00091346"/>
    <w:rsid w:val="000915D9"/>
    <w:rsid w:val="000917F2"/>
    <w:rsid w:val="00091C9D"/>
    <w:rsid w:val="00094356"/>
    <w:rsid w:val="00094604"/>
    <w:rsid w:val="00095834"/>
    <w:rsid w:val="00095A99"/>
    <w:rsid w:val="0009724E"/>
    <w:rsid w:val="00097B80"/>
    <w:rsid w:val="000A05FB"/>
    <w:rsid w:val="000A09BB"/>
    <w:rsid w:val="000A0DFE"/>
    <w:rsid w:val="000A0F5D"/>
    <w:rsid w:val="000A1E34"/>
    <w:rsid w:val="000A202B"/>
    <w:rsid w:val="000A2C66"/>
    <w:rsid w:val="000A2CBA"/>
    <w:rsid w:val="000A2D88"/>
    <w:rsid w:val="000A3C9E"/>
    <w:rsid w:val="000A5738"/>
    <w:rsid w:val="000A5FB1"/>
    <w:rsid w:val="000A6BBE"/>
    <w:rsid w:val="000A76C1"/>
    <w:rsid w:val="000A7BF8"/>
    <w:rsid w:val="000A7E99"/>
    <w:rsid w:val="000B049C"/>
    <w:rsid w:val="000B0CED"/>
    <w:rsid w:val="000B13CD"/>
    <w:rsid w:val="000B2E23"/>
    <w:rsid w:val="000B2E6F"/>
    <w:rsid w:val="000B36CB"/>
    <w:rsid w:val="000B4E01"/>
    <w:rsid w:val="000B4E6D"/>
    <w:rsid w:val="000B4E90"/>
    <w:rsid w:val="000B51DF"/>
    <w:rsid w:val="000B5255"/>
    <w:rsid w:val="000B685D"/>
    <w:rsid w:val="000B7223"/>
    <w:rsid w:val="000C006A"/>
    <w:rsid w:val="000C0160"/>
    <w:rsid w:val="000C02F3"/>
    <w:rsid w:val="000C13DD"/>
    <w:rsid w:val="000C1AE5"/>
    <w:rsid w:val="000C1F59"/>
    <w:rsid w:val="000C211C"/>
    <w:rsid w:val="000C2217"/>
    <w:rsid w:val="000C238A"/>
    <w:rsid w:val="000C2C07"/>
    <w:rsid w:val="000C34A7"/>
    <w:rsid w:val="000C3A9E"/>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14A"/>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6DF3"/>
    <w:rsid w:val="000F7102"/>
    <w:rsid w:val="00100B38"/>
    <w:rsid w:val="001010F7"/>
    <w:rsid w:val="00101313"/>
    <w:rsid w:val="00101C48"/>
    <w:rsid w:val="00101DB0"/>
    <w:rsid w:val="0010270D"/>
    <w:rsid w:val="001029DE"/>
    <w:rsid w:val="00102D1D"/>
    <w:rsid w:val="00103655"/>
    <w:rsid w:val="00103779"/>
    <w:rsid w:val="00104088"/>
    <w:rsid w:val="001045A6"/>
    <w:rsid w:val="0010505E"/>
    <w:rsid w:val="001059F7"/>
    <w:rsid w:val="00105FA3"/>
    <w:rsid w:val="00106C64"/>
    <w:rsid w:val="001072BE"/>
    <w:rsid w:val="0010779C"/>
    <w:rsid w:val="00107A04"/>
    <w:rsid w:val="00107B8F"/>
    <w:rsid w:val="001103E8"/>
    <w:rsid w:val="00110481"/>
    <w:rsid w:val="00111429"/>
    <w:rsid w:val="00111943"/>
    <w:rsid w:val="0011199A"/>
    <w:rsid w:val="001123B4"/>
    <w:rsid w:val="001126FB"/>
    <w:rsid w:val="00112EE8"/>
    <w:rsid w:val="0011320C"/>
    <w:rsid w:val="0011344C"/>
    <w:rsid w:val="00113B07"/>
    <w:rsid w:val="00113C79"/>
    <w:rsid w:val="00113EAE"/>
    <w:rsid w:val="00113FD3"/>
    <w:rsid w:val="00114A75"/>
    <w:rsid w:val="00115438"/>
    <w:rsid w:val="00116A84"/>
    <w:rsid w:val="0011798C"/>
    <w:rsid w:val="00117DD0"/>
    <w:rsid w:val="001201E3"/>
    <w:rsid w:val="00120F58"/>
    <w:rsid w:val="001213E0"/>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2C3D"/>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048"/>
    <w:rsid w:val="0017154D"/>
    <w:rsid w:val="00171C73"/>
    <w:rsid w:val="00171FE7"/>
    <w:rsid w:val="0017277D"/>
    <w:rsid w:val="00172D53"/>
    <w:rsid w:val="00173ACB"/>
    <w:rsid w:val="00173E9D"/>
    <w:rsid w:val="001741F9"/>
    <w:rsid w:val="00174A4C"/>
    <w:rsid w:val="00174EE0"/>
    <w:rsid w:val="00175023"/>
    <w:rsid w:val="0017506F"/>
    <w:rsid w:val="0017533E"/>
    <w:rsid w:val="00175DB4"/>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6FA"/>
    <w:rsid w:val="001849BD"/>
    <w:rsid w:val="001853B6"/>
    <w:rsid w:val="00185454"/>
    <w:rsid w:val="00185997"/>
    <w:rsid w:val="00185BC4"/>
    <w:rsid w:val="00185CE7"/>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270"/>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949"/>
    <w:rsid w:val="001D1979"/>
    <w:rsid w:val="001D1D26"/>
    <w:rsid w:val="001D2623"/>
    <w:rsid w:val="001D28A5"/>
    <w:rsid w:val="001D2CB6"/>
    <w:rsid w:val="001D37D8"/>
    <w:rsid w:val="001D414C"/>
    <w:rsid w:val="001D41F4"/>
    <w:rsid w:val="001D5752"/>
    <w:rsid w:val="001D612E"/>
    <w:rsid w:val="001D65F8"/>
    <w:rsid w:val="001D7492"/>
    <w:rsid w:val="001D7890"/>
    <w:rsid w:val="001E0107"/>
    <w:rsid w:val="001E052B"/>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2F2B"/>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6985"/>
    <w:rsid w:val="002078CF"/>
    <w:rsid w:val="0020796D"/>
    <w:rsid w:val="00207CC3"/>
    <w:rsid w:val="00207E02"/>
    <w:rsid w:val="00207E40"/>
    <w:rsid w:val="00207FAC"/>
    <w:rsid w:val="00207FC5"/>
    <w:rsid w:val="00210068"/>
    <w:rsid w:val="002101DC"/>
    <w:rsid w:val="00210594"/>
    <w:rsid w:val="00210870"/>
    <w:rsid w:val="002115A1"/>
    <w:rsid w:val="002115AA"/>
    <w:rsid w:val="00212665"/>
    <w:rsid w:val="00212C25"/>
    <w:rsid w:val="00212F68"/>
    <w:rsid w:val="002135C6"/>
    <w:rsid w:val="00213AB4"/>
    <w:rsid w:val="002140C5"/>
    <w:rsid w:val="00214B9D"/>
    <w:rsid w:val="00214D4B"/>
    <w:rsid w:val="00215B09"/>
    <w:rsid w:val="00215FB5"/>
    <w:rsid w:val="002163DC"/>
    <w:rsid w:val="00216766"/>
    <w:rsid w:val="00216820"/>
    <w:rsid w:val="002174C9"/>
    <w:rsid w:val="00217893"/>
    <w:rsid w:val="00220588"/>
    <w:rsid w:val="00220B88"/>
    <w:rsid w:val="00220CCA"/>
    <w:rsid w:val="002211A8"/>
    <w:rsid w:val="00221235"/>
    <w:rsid w:val="00221CC0"/>
    <w:rsid w:val="0022234B"/>
    <w:rsid w:val="00223614"/>
    <w:rsid w:val="00223D79"/>
    <w:rsid w:val="002249B0"/>
    <w:rsid w:val="00224F0F"/>
    <w:rsid w:val="002256CF"/>
    <w:rsid w:val="002257D8"/>
    <w:rsid w:val="00225BEF"/>
    <w:rsid w:val="002267DE"/>
    <w:rsid w:val="00226AD0"/>
    <w:rsid w:val="002279BC"/>
    <w:rsid w:val="002306AB"/>
    <w:rsid w:val="00231166"/>
    <w:rsid w:val="0023169A"/>
    <w:rsid w:val="0023232F"/>
    <w:rsid w:val="00233169"/>
    <w:rsid w:val="0023335E"/>
    <w:rsid w:val="002338C0"/>
    <w:rsid w:val="002342E3"/>
    <w:rsid w:val="00234717"/>
    <w:rsid w:val="00234920"/>
    <w:rsid w:val="0023505D"/>
    <w:rsid w:val="002358F1"/>
    <w:rsid w:val="002365D0"/>
    <w:rsid w:val="00236987"/>
    <w:rsid w:val="00236FBF"/>
    <w:rsid w:val="002371C2"/>
    <w:rsid w:val="002374F8"/>
    <w:rsid w:val="00237EA0"/>
    <w:rsid w:val="002411C2"/>
    <w:rsid w:val="002415C7"/>
    <w:rsid w:val="0024180E"/>
    <w:rsid w:val="00241D43"/>
    <w:rsid w:val="002420A5"/>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3F82"/>
    <w:rsid w:val="00254895"/>
    <w:rsid w:val="00254B13"/>
    <w:rsid w:val="00255225"/>
    <w:rsid w:val="0025607C"/>
    <w:rsid w:val="00256D11"/>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507F"/>
    <w:rsid w:val="0026649F"/>
    <w:rsid w:val="002670AA"/>
    <w:rsid w:val="00267262"/>
    <w:rsid w:val="00267394"/>
    <w:rsid w:val="00267751"/>
    <w:rsid w:val="00267E9A"/>
    <w:rsid w:val="00270113"/>
    <w:rsid w:val="002707A9"/>
    <w:rsid w:val="002713FB"/>
    <w:rsid w:val="00271411"/>
    <w:rsid w:val="002716D8"/>
    <w:rsid w:val="002717BE"/>
    <w:rsid w:val="00272038"/>
    <w:rsid w:val="0027236E"/>
    <w:rsid w:val="00272857"/>
    <w:rsid w:val="002729AA"/>
    <w:rsid w:val="0027399D"/>
    <w:rsid w:val="00273F59"/>
    <w:rsid w:val="00274C8A"/>
    <w:rsid w:val="00274E50"/>
    <w:rsid w:val="0027575B"/>
    <w:rsid w:val="00275B72"/>
    <w:rsid w:val="00275CFF"/>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10F"/>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871"/>
    <w:rsid w:val="002A1EB6"/>
    <w:rsid w:val="002A25D9"/>
    <w:rsid w:val="002A3B3E"/>
    <w:rsid w:val="002A3C89"/>
    <w:rsid w:val="002A3D94"/>
    <w:rsid w:val="002A43AA"/>
    <w:rsid w:val="002A4AC9"/>
    <w:rsid w:val="002A5143"/>
    <w:rsid w:val="002A62B6"/>
    <w:rsid w:val="002A637A"/>
    <w:rsid w:val="002A6658"/>
    <w:rsid w:val="002A70E6"/>
    <w:rsid w:val="002A71C8"/>
    <w:rsid w:val="002A7A35"/>
    <w:rsid w:val="002B0002"/>
    <w:rsid w:val="002B062F"/>
    <w:rsid w:val="002B0C95"/>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2E"/>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5AE0"/>
    <w:rsid w:val="002D61AE"/>
    <w:rsid w:val="002D6348"/>
    <w:rsid w:val="002D6D51"/>
    <w:rsid w:val="002D6E52"/>
    <w:rsid w:val="002D6F74"/>
    <w:rsid w:val="002D71B6"/>
    <w:rsid w:val="002D71C7"/>
    <w:rsid w:val="002D7F06"/>
    <w:rsid w:val="002E00F1"/>
    <w:rsid w:val="002E115D"/>
    <w:rsid w:val="002E120E"/>
    <w:rsid w:val="002E1796"/>
    <w:rsid w:val="002E259F"/>
    <w:rsid w:val="002E2B93"/>
    <w:rsid w:val="002E2CD8"/>
    <w:rsid w:val="002E348F"/>
    <w:rsid w:val="002E3C32"/>
    <w:rsid w:val="002E41EF"/>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4589"/>
    <w:rsid w:val="002F536E"/>
    <w:rsid w:val="002F5A85"/>
    <w:rsid w:val="002F5EE2"/>
    <w:rsid w:val="002F5F47"/>
    <w:rsid w:val="002F5F8E"/>
    <w:rsid w:val="002F6107"/>
    <w:rsid w:val="002F67FD"/>
    <w:rsid w:val="002F6EDD"/>
    <w:rsid w:val="002F7A04"/>
    <w:rsid w:val="002F7B28"/>
    <w:rsid w:val="002F7D23"/>
    <w:rsid w:val="00300BC8"/>
    <w:rsid w:val="00300FEF"/>
    <w:rsid w:val="00301185"/>
    <w:rsid w:val="00301B49"/>
    <w:rsid w:val="0030230E"/>
    <w:rsid w:val="0030297D"/>
    <w:rsid w:val="0030313E"/>
    <w:rsid w:val="00303C2A"/>
    <w:rsid w:val="00303D02"/>
    <w:rsid w:val="003049FC"/>
    <w:rsid w:val="00304E45"/>
    <w:rsid w:val="00305BDA"/>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39EC"/>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36AFF"/>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47007"/>
    <w:rsid w:val="00347017"/>
    <w:rsid w:val="00350286"/>
    <w:rsid w:val="0035041E"/>
    <w:rsid w:val="00350730"/>
    <w:rsid w:val="00351D68"/>
    <w:rsid w:val="00351EF0"/>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57C74"/>
    <w:rsid w:val="003600F2"/>
    <w:rsid w:val="00360DB9"/>
    <w:rsid w:val="00360F9B"/>
    <w:rsid w:val="00361525"/>
    <w:rsid w:val="003617F1"/>
    <w:rsid w:val="00362719"/>
    <w:rsid w:val="00363134"/>
    <w:rsid w:val="00365384"/>
    <w:rsid w:val="003660B8"/>
    <w:rsid w:val="003671C3"/>
    <w:rsid w:val="00370489"/>
    <w:rsid w:val="00370682"/>
    <w:rsid w:val="003707C6"/>
    <w:rsid w:val="003713E4"/>
    <w:rsid w:val="00371433"/>
    <w:rsid w:val="00373245"/>
    <w:rsid w:val="00373C97"/>
    <w:rsid w:val="003741D5"/>
    <w:rsid w:val="00374529"/>
    <w:rsid w:val="00374650"/>
    <w:rsid w:val="00374A04"/>
    <w:rsid w:val="003751F5"/>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6B"/>
    <w:rsid w:val="003813C1"/>
    <w:rsid w:val="003819C8"/>
    <w:rsid w:val="00381A66"/>
    <w:rsid w:val="003821B2"/>
    <w:rsid w:val="00382939"/>
    <w:rsid w:val="00382A83"/>
    <w:rsid w:val="003835F5"/>
    <w:rsid w:val="00384F5A"/>
    <w:rsid w:val="003858CC"/>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15"/>
    <w:rsid w:val="003A30C5"/>
    <w:rsid w:val="003A3B84"/>
    <w:rsid w:val="003A3C99"/>
    <w:rsid w:val="003A43DD"/>
    <w:rsid w:val="003A441C"/>
    <w:rsid w:val="003A4559"/>
    <w:rsid w:val="003A4C6A"/>
    <w:rsid w:val="003A636D"/>
    <w:rsid w:val="003A65F9"/>
    <w:rsid w:val="003A6638"/>
    <w:rsid w:val="003A6652"/>
    <w:rsid w:val="003A683D"/>
    <w:rsid w:val="003A6BC4"/>
    <w:rsid w:val="003A7389"/>
    <w:rsid w:val="003B03D1"/>
    <w:rsid w:val="003B0F1F"/>
    <w:rsid w:val="003B12DE"/>
    <w:rsid w:val="003B160F"/>
    <w:rsid w:val="003B3624"/>
    <w:rsid w:val="003B3660"/>
    <w:rsid w:val="003B386F"/>
    <w:rsid w:val="003B39F9"/>
    <w:rsid w:val="003B3FFA"/>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37A"/>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626"/>
    <w:rsid w:val="003E0A08"/>
    <w:rsid w:val="003E0AF4"/>
    <w:rsid w:val="003E0FEA"/>
    <w:rsid w:val="003E1160"/>
    <w:rsid w:val="003E1371"/>
    <w:rsid w:val="003E1402"/>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265"/>
    <w:rsid w:val="003F740A"/>
    <w:rsid w:val="003F7FE3"/>
    <w:rsid w:val="00400269"/>
    <w:rsid w:val="004015EE"/>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2EB7"/>
    <w:rsid w:val="004132EE"/>
    <w:rsid w:val="0041361C"/>
    <w:rsid w:val="00413D2E"/>
    <w:rsid w:val="00413FA7"/>
    <w:rsid w:val="004147BD"/>
    <w:rsid w:val="004147FF"/>
    <w:rsid w:val="004157B6"/>
    <w:rsid w:val="0041685F"/>
    <w:rsid w:val="00416CD6"/>
    <w:rsid w:val="00416D08"/>
    <w:rsid w:val="004170BC"/>
    <w:rsid w:val="00417604"/>
    <w:rsid w:val="0042151D"/>
    <w:rsid w:val="00421D7D"/>
    <w:rsid w:val="00424668"/>
    <w:rsid w:val="0042470D"/>
    <w:rsid w:val="00424B94"/>
    <w:rsid w:val="00424C4C"/>
    <w:rsid w:val="004252AF"/>
    <w:rsid w:val="004253BB"/>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6F4E"/>
    <w:rsid w:val="004375A5"/>
    <w:rsid w:val="00437883"/>
    <w:rsid w:val="004402D6"/>
    <w:rsid w:val="00441140"/>
    <w:rsid w:val="00441581"/>
    <w:rsid w:val="004417E5"/>
    <w:rsid w:val="00441F1D"/>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09F2"/>
    <w:rsid w:val="00470D85"/>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420"/>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4EFF"/>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5CDC"/>
    <w:rsid w:val="004C606C"/>
    <w:rsid w:val="004C7DC4"/>
    <w:rsid w:val="004C7E0B"/>
    <w:rsid w:val="004C7E53"/>
    <w:rsid w:val="004D017C"/>
    <w:rsid w:val="004D0397"/>
    <w:rsid w:val="004D0BF9"/>
    <w:rsid w:val="004D1010"/>
    <w:rsid w:val="004D22D5"/>
    <w:rsid w:val="004D248A"/>
    <w:rsid w:val="004D3BE3"/>
    <w:rsid w:val="004D459D"/>
    <w:rsid w:val="004D4C7B"/>
    <w:rsid w:val="004D7012"/>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C4B"/>
    <w:rsid w:val="004E6F7E"/>
    <w:rsid w:val="004E6FC6"/>
    <w:rsid w:val="004E71CB"/>
    <w:rsid w:val="004E776B"/>
    <w:rsid w:val="004E7D39"/>
    <w:rsid w:val="004F0107"/>
    <w:rsid w:val="004F0C1D"/>
    <w:rsid w:val="004F1077"/>
    <w:rsid w:val="004F1635"/>
    <w:rsid w:val="004F1855"/>
    <w:rsid w:val="004F1982"/>
    <w:rsid w:val="004F1E4F"/>
    <w:rsid w:val="004F30E1"/>
    <w:rsid w:val="004F33F0"/>
    <w:rsid w:val="004F4B9E"/>
    <w:rsid w:val="004F4D51"/>
    <w:rsid w:val="004F50BE"/>
    <w:rsid w:val="004F6FEF"/>
    <w:rsid w:val="004F7943"/>
    <w:rsid w:val="004F7BA4"/>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0A0"/>
    <w:rsid w:val="0051416C"/>
    <w:rsid w:val="0051508F"/>
    <w:rsid w:val="00515C55"/>
    <w:rsid w:val="00515CBD"/>
    <w:rsid w:val="00515ED0"/>
    <w:rsid w:val="00516043"/>
    <w:rsid w:val="0051608C"/>
    <w:rsid w:val="0051611C"/>
    <w:rsid w:val="0051688D"/>
    <w:rsid w:val="00516DF2"/>
    <w:rsid w:val="00517A42"/>
    <w:rsid w:val="005209A8"/>
    <w:rsid w:val="005212AF"/>
    <w:rsid w:val="00522200"/>
    <w:rsid w:val="00522C57"/>
    <w:rsid w:val="00522E11"/>
    <w:rsid w:val="00522F73"/>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AD"/>
    <w:rsid w:val="00530FFF"/>
    <w:rsid w:val="005311C6"/>
    <w:rsid w:val="005315A7"/>
    <w:rsid w:val="00531E0B"/>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9EA"/>
    <w:rsid w:val="00540C9A"/>
    <w:rsid w:val="0054132A"/>
    <w:rsid w:val="005415E4"/>
    <w:rsid w:val="00541BC4"/>
    <w:rsid w:val="005420ED"/>
    <w:rsid w:val="00542A74"/>
    <w:rsid w:val="00543AE0"/>
    <w:rsid w:val="00543C93"/>
    <w:rsid w:val="005448A6"/>
    <w:rsid w:val="005464B7"/>
    <w:rsid w:val="00547265"/>
    <w:rsid w:val="00547443"/>
    <w:rsid w:val="005505A6"/>
    <w:rsid w:val="005505BF"/>
    <w:rsid w:val="00551B0D"/>
    <w:rsid w:val="00551FA7"/>
    <w:rsid w:val="00553286"/>
    <w:rsid w:val="00553E2C"/>
    <w:rsid w:val="0055476C"/>
    <w:rsid w:val="0055710D"/>
    <w:rsid w:val="005573C2"/>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47F"/>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676"/>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0DA7"/>
    <w:rsid w:val="00593111"/>
    <w:rsid w:val="00593816"/>
    <w:rsid w:val="00593D67"/>
    <w:rsid w:val="00593F3E"/>
    <w:rsid w:val="00594AD4"/>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3372"/>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380"/>
    <w:rsid w:val="005B46C1"/>
    <w:rsid w:val="005B484F"/>
    <w:rsid w:val="005B537C"/>
    <w:rsid w:val="005B5793"/>
    <w:rsid w:val="005B5DB1"/>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737"/>
    <w:rsid w:val="005D4AB8"/>
    <w:rsid w:val="005D511B"/>
    <w:rsid w:val="005D58B4"/>
    <w:rsid w:val="005D5B36"/>
    <w:rsid w:val="005D5E51"/>
    <w:rsid w:val="005D5FBB"/>
    <w:rsid w:val="005D6204"/>
    <w:rsid w:val="005D65CB"/>
    <w:rsid w:val="005D6A47"/>
    <w:rsid w:val="005D6BA0"/>
    <w:rsid w:val="005D7383"/>
    <w:rsid w:val="005D7998"/>
    <w:rsid w:val="005D7A77"/>
    <w:rsid w:val="005D7D8C"/>
    <w:rsid w:val="005E0368"/>
    <w:rsid w:val="005E07FD"/>
    <w:rsid w:val="005E0D10"/>
    <w:rsid w:val="005E1041"/>
    <w:rsid w:val="005E1572"/>
    <w:rsid w:val="005E25A4"/>
    <w:rsid w:val="005E2611"/>
    <w:rsid w:val="005E2700"/>
    <w:rsid w:val="005E29E3"/>
    <w:rsid w:val="005E2C4A"/>
    <w:rsid w:val="005E36FB"/>
    <w:rsid w:val="005E3B81"/>
    <w:rsid w:val="005E40D4"/>
    <w:rsid w:val="005E4667"/>
    <w:rsid w:val="005E4B18"/>
    <w:rsid w:val="005E4B70"/>
    <w:rsid w:val="005E4E02"/>
    <w:rsid w:val="005E5C65"/>
    <w:rsid w:val="005E5FE0"/>
    <w:rsid w:val="005E62F0"/>
    <w:rsid w:val="005E6991"/>
    <w:rsid w:val="005E6C99"/>
    <w:rsid w:val="005F02A0"/>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4B55"/>
    <w:rsid w:val="005F5663"/>
    <w:rsid w:val="005F5849"/>
    <w:rsid w:val="005F5EF4"/>
    <w:rsid w:val="005F5F2C"/>
    <w:rsid w:val="005F60EC"/>
    <w:rsid w:val="005F68D4"/>
    <w:rsid w:val="005F6991"/>
    <w:rsid w:val="005F70E4"/>
    <w:rsid w:val="005F7EBF"/>
    <w:rsid w:val="0060142F"/>
    <w:rsid w:val="006015A1"/>
    <w:rsid w:val="006015E1"/>
    <w:rsid w:val="00601B91"/>
    <w:rsid w:val="00601DD0"/>
    <w:rsid w:val="0060200D"/>
    <w:rsid w:val="00603E31"/>
    <w:rsid w:val="006041B7"/>
    <w:rsid w:val="0060451D"/>
    <w:rsid w:val="00605629"/>
    <w:rsid w:val="006059FB"/>
    <w:rsid w:val="00605D03"/>
    <w:rsid w:val="00606FD4"/>
    <w:rsid w:val="0060790A"/>
    <w:rsid w:val="00607C46"/>
    <w:rsid w:val="006102F3"/>
    <w:rsid w:val="0061093E"/>
    <w:rsid w:val="00610CA1"/>
    <w:rsid w:val="006119DC"/>
    <w:rsid w:val="00612434"/>
    <w:rsid w:val="00612CE6"/>
    <w:rsid w:val="00612DA3"/>
    <w:rsid w:val="00612EDD"/>
    <w:rsid w:val="00612FBA"/>
    <w:rsid w:val="00614A7B"/>
    <w:rsid w:val="00614FF2"/>
    <w:rsid w:val="006158E4"/>
    <w:rsid w:val="006158FB"/>
    <w:rsid w:val="00615C08"/>
    <w:rsid w:val="00616E53"/>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3FF4"/>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05B"/>
    <w:rsid w:val="00665508"/>
    <w:rsid w:val="00665CD6"/>
    <w:rsid w:val="00665D82"/>
    <w:rsid w:val="00670121"/>
    <w:rsid w:val="00670373"/>
    <w:rsid w:val="00670AF0"/>
    <w:rsid w:val="006715F4"/>
    <w:rsid w:val="00671B2B"/>
    <w:rsid w:val="00671DB5"/>
    <w:rsid w:val="0067281B"/>
    <w:rsid w:val="0067282A"/>
    <w:rsid w:val="00673538"/>
    <w:rsid w:val="006752D5"/>
    <w:rsid w:val="006753FB"/>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3893"/>
    <w:rsid w:val="006A4476"/>
    <w:rsid w:val="006A4AF7"/>
    <w:rsid w:val="006A52CC"/>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B0C"/>
    <w:rsid w:val="006B3BD2"/>
    <w:rsid w:val="006B3FBF"/>
    <w:rsid w:val="006B4773"/>
    <w:rsid w:val="006B4B0E"/>
    <w:rsid w:val="006B5492"/>
    <w:rsid w:val="006B5692"/>
    <w:rsid w:val="006B56F2"/>
    <w:rsid w:val="006B5A2F"/>
    <w:rsid w:val="006B6DA3"/>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DE0"/>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48"/>
    <w:rsid w:val="006F4380"/>
    <w:rsid w:val="006F506C"/>
    <w:rsid w:val="006F5531"/>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5F55"/>
    <w:rsid w:val="0070681D"/>
    <w:rsid w:val="00706BD5"/>
    <w:rsid w:val="00706F4D"/>
    <w:rsid w:val="00707712"/>
    <w:rsid w:val="00707E7A"/>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6F1"/>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8D2"/>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35F0"/>
    <w:rsid w:val="00764C52"/>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3A6B"/>
    <w:rsid w:val="007740AD"/>
    <w:rsid w:val="007746F0"/>
    <w:rsid w:val="00774AA5"/>
    <w:rsid w:val="007751BA"/>
    <w:rsid w:val="0077554C"/>
    <w:rsid w:val="00775B59"/>
    <w:rsid w:val="00775FC3"/>
    <w:rsid w:val="007763E1"/>
    <w:rsid w:val="00777670"/>
    <w:rsid w:val="00777DC5"/>
    <w:rsid w:val="00780F8E"/>
    <w:rsid w:val="00782B3B"/>
    <w:rsid w:val="00782BF8"/>
    <w:rsid w:val="00782DCD"/>
    <w:rsid w:val="007834AA"/>
    <w:rsid w:val="00783536"/>
    <w:rsid w:val="007838C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731"/>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49E"/>
    <w:rsid w:val="007A7D55"/>
    <w:rsid w:val="007A7E8A"/>
    <w:rsid w:val="007B0BFB"/>
    <w:rsid w:val="007B0F0F"/>
    <w:rsid w:val="007B12FF"/>
    <w:rsid w:val="007B185F"/>
    <w:rsid w:val="007B2A01"/>
    <w:rsid w:val="007B2E75"/>
    <w:rsid w:val="007B2E78"/>
    <w:rsid w:val="007B38E4"/>
    <w:rsid w:val="007B3B8D"/>
    <w:rsid w:val="007B43A1"/>
    <w:rsid w:val="007B4DFE"/>
    <w:rsid w:val="007B52AF"/>
    <w:rsid w:val="007B53FD"/>
    <w:rsid w:val="007B6219"/>
    <w:rsid w:val="007B6F6D"/>
    <w:rsid w:val="007B732B"/>
    <w:rsid w:val="007B7651"/>
    <w:rsid w:val="007B773D"/>
    <w:rsid w:val="007C0612"/>
    <w:rsid w:val="007C1C57"/>
    <w:rsid w:val="007C28CC"/>
    <w:rsid w:val="007C2E5F"/>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42ED"/>
    <w:rsid w:val="007D5985"/>
    <w:rsid w:val="007D5C61"/>
    <w:rsid w:val="007D60F9"/>
    <w:rsid w:val="007D64BF"/>
    <w:rsid w:val="007D6857"/>
    <w:rsid w:val="007D6D19"/>
    <w:rsid w:val="007D7326"/>
    <w:rsid w:val="007D7364"/>
    <w:rsid w:val="007D7BC5"/>
    <w:rsid w:val="007E05CD"/>
    <w:rsid w:val="007E0643"/>
    <w:rsid w:val="007E0A9D"/>
    <w:rsid w:val="007E0B96"/>
    <w:rsid w:val="007E1003"/>
    <w:rsid w:val="007E10E2"/>
    <w:rsid w:val="007E1893"/>
    <w:rsid w:val="007E232C"/>
    <w:rsid w:val="007E2CF6"/>
    <w:rsid w:val="007E2E51"/>
    <w:rsid w:val="007E3891"/>
    <w:rsid w:val="007E3D46"/>
    <w:rsid w:val="007E3D62"/>
    <w:rsid w:val="007E41FF"/>
    <w:rsid w:val="007E50FE"/>
    <w:rsid w:val="007E5F3B"/>
    <w:rsid w:val="007E5F55"/>
    <w:rsid w:val="007E625C"/>
    <w:rsid w:val="007E6857"/>
    <w:rsid w:val="007E7010"/>
    <w:rsid w:val="007E7231"/>
    <w:rsid w:val="007F0164"/>
    <w:rsid w:val="007F1061"/>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674"/>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1D2"/>
    <w:rsid w:val="0081570A"/>
    <w:rsid w:val="00815D5F"/>
    <w:rsid w:val="00816329"/>
    <w:rsid w:val="008165B7"/>
    <w:rsid w:val="008176D9"/>
    <w:rsid w:val="00817D5A"/>
    <w:rsid w:val="008216CF"/>
    <w:rsid w:val="00821BB1"/>
    <w:rsid w:val="00821F75"/>
    <w:rsid w:val="00822FE2"/>
    <w:rsid w:val="00823BF2"/>
    <w:rsid w:val="00823F15"/>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3B6"/>
    <w:rsid w:val="0085364E"/>
    <w:rsid w:val="0085372A"/>
    <w:rsid w:val="00853F20"/>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0E7"/>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02"/>
    <w:rsid w:val="0088228F"/>
    <w:rsid w:val="00882826"/>
    <w:rsid w:val="00882956"/>
    <w:rsid w:val="008829B4"/>
    <w:rsid w:val="008834C6"/>
    <w:rsid w:val="008846D5"/>
    <w:rsid w:val="00884B13"/>
    <w:rsid w:val="00884D1B"/>
    <w:rsid w:val="0088536D"/>
    <w:rsid w:val="00885C61"/>
    <w:rsid w:val="008867D4"/>
    <w:rsid w:val="008877C1"/>
    <w:rsid w:val="00887844"/>
    <w:rsid w:val="00887B5D"/>
    <w:rsid w:val="00890858"/>
    <w:rsid w:val="008919DA"/>
    <w:rsid w:val="00891A20"/>
    <w:rsid w:val="00892DFD"/>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B65"/>
    <w:rsid w:val="008D6DD2"/>
    <w:rsid w:val="008D6F67"/>
    <w:rsid w:val="008D6FCC"/>
    <w:rsid w:val="008D704D"/>
    <w:rsid w:val="008D7741"/>
    <w:rsid w:val="008E02DE"/>
    <w:rsid w:val="008E1835"/>
    <w:rsid w:val="008E1BD3"/>
    <w:rsid w:val="008E2035"/>
    <w:rsid w:val="008E3081"/>
    <w:rsid w:val="008E31B9"/>
    <w:rsid w:val="008E42F1"/>
    <w:rsid w:val="008E479D"/>
    <w:rsid w:val="008E4A13"/>
    <w:rsid w:val="008E4A3C"/>
    <w:rsid w:val="008E4CB4"/>
    <w:rsid w:val="008E5CDA"/>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6FAE"/>
    <w:rsid w:val="008F7226"/>
    <w:rsid w:val="008F78D4"/>
    <w:rsid w:val="008F7BC1"/>
    <w:rsid w:val="008F7CD9"/>
    <w:rsid w:val="008F7F9A"/>
    <w:rsid w:val="009001B9"/>
    <w:rsid w:val="009003B1"/>
    <w:rsid w:val="009007C2"/>
    <w:rsid w:val="00900D5D"/>
    <w:rsid w:val="00901552"/>
    <w:rsid w:val="00901FB3"/>
    <w:rsid w:val="009025EC"/>
    <w:rsid w:val="009032BE"/>
    <w:rsid w:val="009034DF"/>
    <w:rsid w:val="0090382B"/>
    <w:rsid w:val="00903F2F"/>
    <w:rsid w:val="009043AE"/>
    <w:rsid w:val="00904BC4"/>
    <w:rsid w:val="00905C8B"/>
    <w:rsid w:val="009079D3"/>
    <w:rsid w:val="00910C39"/>
    <w:rsid w:val="00911422"/>
    <w:rsid w:val="00911B90"/>
    <w:rsid w:val="00911C54"/>
    <w:rsid w:val="009122A7"/>
    <w:rsid w:val="00912795"/>
    <w:rsid w:val="00912D3F"/>
    <w:rsid w:val="00913029"/>
    <w:rsid w:val="00913EE3"/>
    <w:rsid w:val="009142CB"/>
    <w:rsid w:val="00914D3F"/>
    <w:rsid w:val="009152F5"/>
    <w:rsid w:val="0091557F"/>
    <w:rsid w:val="00915AF0"/>
    <w:rsid w:val="00915DC5"/>
    <w:rsid w:val="0091615C"/>
    <w:rsid w:val="00916CA4"/>
    <w:rsid w:val="00917759"/>
    <w:rsid w:val="0092026D"/>
    <w:rsid w:val="00920619"/>
    <w:rsid w:val="00920762"/>
    <w:rsid w:val="009207CE"/>
    <w:rsid w:val="00920A13"/>
    <w:rsid w:val="00920DF2"/>
    <w:rsid w:val="009216C5"/>
    <w:rsid w:val="00922293"/>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1F65"/>
    <w:rsid w:val="00942030"/>
    <w:rsid w:val="00942226"/>
    <w:rsid w:val="00942379"/>
    <w:rsid w:val="009425A7"/>
    <w:rsid w:val="00942662"/>
    <w:rsid w:val="00942B80"/>
    <w:rsid w:val="00942BCA"/>
    <w:rsid w:val="00942C81"/>
    <w:rsid w:val="0094429A"/>
    <w:rsid w:val="00945504"/>
    <w:rsid w:val="009465A0"/>
    <w:rsid w:val="00946722"/>
    <w:rsid w:val="00947767"/>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3C0"/>
    <w:rsid w:val="00961502"/>
    <w:rsid w:val="00961524"/>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9A9"/>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1CC0"/>
    <w:rsid w:val="009827EC"/>
    <w:rsid w:val="0098284B"/>
    <w:rsid w:val="00982EE8"/>
    <w:rsid w:val="00983A43"/>
    <w:rsid w:val="009841CD"/>
    <w:rsid w:val="00984B02"/>
    <w:rsid w:val="009855D4"/>
    <w:rsid w:val="00985A84"/>
    <w:rsid w:val="00985F55"/>
    <w:rsid w:val="00986CE1"/>
    <w:rsid w:val="00986FE3"/>
    <w:rsid w:val="0098743D"/>
    <w:rsid w:val="00987D0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2390"/>
    <w:rsid w:val="009A3252"/>
    <w:rsid w:val="009A3A73"/>
    <w:rsid w:val="009A43BF"/>
    <w:rsid w:val="009A50B5"/>
    <w:rsid w:val="009A52ED"/>
    <w:rsid w:val="009A5F5E"/>
    <w:rsid w:val="009A61DC"/>
    <w:rsid w:val="009A6678"/>
    <w:rsid w:val="009A7D11"/>
    <w:rsid w:val="009B00D4"/>
    <w:rsid w:val="009B1258"/>
    <w:rsid w:val="009B2302"/>
    <w:rsid w:val="009B2D7A"/>
    <w:rsid w:val="009B3266"/>
    <w:rsid w:val="009B338B"/>
    <w:rsid w:val="009B3AF8"/>
    <w:rsid w:val="009B3D97"/>
    <w:rsid w:val="009B3F3E"/>
    <w:rsid w:val="009B3FDD"/>
    <w:rsid w:val="009B490F"/>
    <w:rsid w:val="009B5E12"/>
    <w:rsid w:val="009B62AA"/>
    <w:rsid w:val="009B654D"/>
    <w:rsid w:val="009B6595"/>
    <w:rsid w:val="009B6E32"/>
    <w:rsid w:val="009B6F95"/>
    <w:rsid w:val="009B711D"/>
    <w:rsid w:val="009B786D"/>
    <w:rsid w:val="009B7F5E"/>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96"/>
    <w:rsid w:val="009D08A3"/>
    <w:rsid w:val="009D0C3F"/>
    <w:rsid w:val="009D0DC5"/>
    <w:rsid w:val="009D1038"/>
    <w:rsid w:val="009D1042"/>
    <w:rsid w:val="009D184C"/>
    <w:rsid w:val="009D1B21"/>
    <w:rsid w:val="009D2F13"/>
    <w:rsid w:val="009D2F4F"/>
    <w:rsid w:val="009D57B8"/>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0F49"/>
    <w:rsid w:val="009F18CF"/>
    <w:rsid w:val="009F2F83"/>
    <w:rsid w:val="009F3379"/>
    <w:rsid w:val="009F402F"/>
    <w:rsid w:val="009F474E"/>
    <w:rsid w:val="009F4CE8"/>
    <w:rsid w:val="009F4E56"/>
    <w:rsid w:val="009F4FBE"/>
    <w:rsid w:val="009F5AAD"/>
    <w:rsid w:val="009F639D"/>
    <w:rsid w:val="009F644C"/>
    <w:rsid w:val="009F733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EAF"/>
    <w:rsid w:val="00A147C9"/>
    <w:rsid w:val="00A14833"/>
    <w:rsid w:val="00A16A11"/>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37D36"/>
    <w:rsid w:val="00A41606"/>
    <w:rsid w:val="00A41AC1"/>
    <w:rsid w:val="00A41CA4"/>
    <w:rsid w:val="00A42B33"/>
    <w:rsid w:val="00A42FE7"/>
    <w:rsid w:val="00A43140"/>
    <w:rsid w:val="00A4394E"/>
    <w:rsid w:val="00A43BC1"/>
    <w:rsid w:val="00A43C02"/>
    <w:rsid w:val="00A43F29"/>
    <w:rsid w:val="00A44166"/>
    <w:rsid w:val="00A44C01"/>
    <w:rsid w:val="00A45433"/>
    <w:rsid w:val="00A4580A"/>
    <w:rsid w:val="00A4599F"/>
    <w:rsid w:val="00A4619E"/>
    <w:rsid w:val="00A466F1"/>
    <w:rsid w:val="00A478DF"/>
    <w:rsid w:val="00A47A85"/>
    <w:rsid w:val="00A47B75"/>
    <w:rsid w:val="00A5063D"/>
    <w:rsid w:val="00A507A9"/>
    <w:rsid w:val="00A510B9"/>
    <w:rsid w:val="00A51E81"/>
    <w:rsid w:val="00A52316"/>
    <w:rsid w:val="00A524F1"/>
    <w:rsid w:val="00A5253F"/>
    <w:rsid w:val="00A52B08"/>
    <w:rsid w:val="00A53041"/>
    <w:rsid w:val="00A53BAE"/>
    <w:rsid w:val="00A54FA2"/>
    <w:rsid w:val="00A54FCF"/>
    <w:rsid w:val="00A5552B"/>
    <w:rsid w:val="00A55891"/>
    <w:rsid w:val="00A55AA5"/>
    <w:rsid w:val="00A560A2"/>
    <w:rsid w:val="00A5641A"/>
    <w:rsid w:val="00A57036"/>
    <w:rsid w:val="00A571AB"/>
    <w:rsid w:val="00A5749C"/>
    <w:rsid w:val="00A5751B"/>
    <w:rsid w:val="00A60616"/>
    <w:rsid w:val="00A6076B"/>
    <w:rsid w:val="00A6180D"/>
    <w:rsid w:val="00A628D0"/>
    <w:rsid w:val="00A62AAF"/>
    <w:rsid w:val="00A62C51"/>
    <w:rsid w:val="00A63571"/>
    <w:rsid w:val="00A63646"/>
    <w:rsid w:val="00A637A9"/>
    <w:rsid w:val="00A63C55"/>
    <w:rsid w:val="00A63C9A"/>
    <w:rsid w:val="00A64641"/>
    <w:rsid w:val="00A646E1"/>
    <w:rsid w:val="00A649F1"/>
    <w:rsid w:val="00A6570E"/>
    <w:rsid w:val="00A65A55"/>
    <w:rsid w:val="00A65B5C"/>
    <w:rsid w:val="00A65CD9"/>
    <w:rsid w:val="00A65D8C"/>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2848"/>
    <w:rsid w:val="00A934E0"/>
    <w:rsid w:val="00A93C5D"/>
    <w:rsid w:val="00A940CF"/>
    <w:rsid w:val="00A94866"/>
    <w:rsid w:val="00A9488B"/>
    <w:rsid w:val="00A94AAE"/>
    <w:rsid w:val="00A95CB6"/>
    <w:rsid w:val="00A95DCE"/>
    <w:rsid w:val="00A96518"/>
    <w:rsid w:val="00A96630"/>
    <w:rsid w:val="00A97192"/>
    <w:rsid w:val="00A97EDD"/>
    <w:rsid w:val="00A97EF0"/>
    <w:rsid w:val="00AA050F"/>
    <w:rsid w:val="00AA0DC1"/>
    <w:rsid w:val="00AA1198"/>
    <w:rsid w:val="00AA1D7C"/>
    <w:rsid w:val="00AA2044"/>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AE6"/>
    <w:rsid w:val="00AC69AA"/>
    <w:rsid w:val="00AC6CCC"/>
    <w:rsid w:val="00AC6F14"/>
    <w:rsid w:val="00AC7575"/>
    <w:rsid w:val="00AC7C29"/>
    <w:rsid w:val="00AD010C"/>
    <w:rsid w:val="00AD0431"/>
    <w:rsid w:val="00AD0911"/>
    <w:rsid w:val="00AD0F22"/>
    <w:rsid w:val="00AD16FA"/>
    <w:rsid w:val="00AD1B88"/>
    <w:rsid w:val="00AD2428"/>
    <w:rsid w:val="00AD29ED"/>
    <w:rsid w:val="00AD352D"/>
    <w:rsid w:val="00AD3648"/>
    <w:rsid w:val="00AD3951"/>
    <w:rsid w:val="00AD3DCD"/>
    <w:rsid w:val="00AD4055"/>
    <w:rsid w:val="00AD407F"/>
    <w:rsid w:val="00AD43C7"/>
    <w:rsid w:val="00AD5069"/>
    <w:rsid w:val="00AD51F7"/>
    <w:rsid w:val="00AD56F4"/>
    <w:rsid w:val="00AD57B1"/>
    <w:rsid w:val="00AD5BC5"/>
    <w:rsid w:val="00AD5DD1"/>
    <w:rsid w:val="00AD6119"/>
    <w:rsid w:val="00AD6A9B"/>
    <w:rsid w:val="00AD7729"/>
    <w:rsid w:val="00AD78B6"/>
    <w:rsid w:val="00AD7D83"/>
    <w:rsid w:val="00AE0668"/>
    <w:rsid w:val="00AE1244"/>
    <w:rsid w:val="00AE1C5F"/>
    <w:rsid w:val="00AE2B70"/>
    <w:rsid w:val="00AE3292"/>
    <w:rsid w:val="00AE3439"/>
    <w:rsid w:val="00AE422D"/>
    <w:rsid w:val="00AE49BA"/>
    <w:rsid w:val="00AE503C"/>
    <w:rsid w:val="00AE55E5"/>
    <w:rsid w:val="00AE60D1"/>
    <w:rsid w:val="00AE6BCB"/>
    <w:rsid w:val="00AE7624"/>
    <w:rsid w:val="00AF0AB7"/>
    <w:rsid w:val="00AF0F4B"/>
    <w:rsid w:val="00AF120E"/>
    <w:rsid w:val="00AF1430"/>
    <w:rsid w:val="00AF143E"/>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5C5B"/>
    <w:rsid w:val="00B06A47"/>
    <w:rsid w:val="00B06EA0"/>
    <w:rsid w:val="00B0720F"/>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DE5"/>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5923"/>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9AC"/>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3111"/>
    <w:rsid w:val="00B64968"/>
    <w:rsid w:val="00B6499D"/>
    <w:rsid w:val="00B64F95"/>
    <w:rsid w:val="00B6522C"/>
    <w:rsid w:val="00B65F97"/>
    <w:rsid w:val="00B663DB"/>
    <w:rsid w:val="00B669F2"/>
    <w:rsid w:val="00B66E67"/>
    <w:rsid w:val="00B67D76"/>
    <w:rsid w:val="00B70104"/>
    <w:rsid w:val="00B712C7"/>
    <w:rsid w:val="00B71986"/>
    <w:rsid w:val="00B71B06"/>
    <w:rsid w:val="00B72BAC"/>
    <w:rsid w:val="00B73A00"/>
    <w:rsid w:val="00B741D0"/>
    <w:rsid w:val="00B7494D"/>
    <w:rsid w:val="00B7554F"/>
    <w:rsid w:val="00B7560A"/>
    <w:rsid w:val="00B75AF1"/>
    <w:rsid w:val="00B75F6D"/>
    <w:rsid w:val="00B7632D"/>
    <w:rsid w:val="00B76501"/>
    <w:rsid w:val="00B76FA2"/>
    <w:rsid w:val="00B772DE"/>
    <w:rsid w:val="00B80303"/>
    <w:rsid w:val="00B80E8A"/>
    <w:rsid w:val="00B814C7"/>
    <w:rsid w:val="00B81936"/>
    <w:rsid w:val="00B81E4A"/>
    <w:rsid w:val="00B82F07"/>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E0A"/>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99"/>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395"/>
    <w:rsid w:val="00BD65B2"/>
    <w:rsid w:val="00BD7C43"/>
    <w:rsid w:val="00BE0587"/>
    <w:rsid w:val="00BE180E"/>
    <w:rsid w:val="00BE1858"/>
    <w:rsid w:val="00BE190E"/>
    <w:rsid w:val="00BE21CB"/>
    <w:rsid w:val="00BE2540"/>
    <w:rsid w:val="00BE2699"/>
    <w:rsid w:val="00BE26FA"/>
    <w:rsid w:val="00BE3B73"/>
    <w:rsid w:val="00BE3B81"/>
    <w:rsid w:val="00BE3C0E"/>
    <w:rsid w:val="00BE5060"/>
    <w:rsid w:val="00BE598F"/>
    <w:rsid w:val="00BE6552"/>
    <w:rsid w:val="00BE7C72"/>
    <w:rsid w:val="00BF073D"/>
    <w:rsid w:val="00BF129F"/>
    <w:rsid w:val="00BF1959"/>
    <w:rsid w:val="00BF1BDC"/>
    <w:rsid w:val="00BF1C3F"/>
    <w:rsid w:val="00BF1D3B"/>
    <w:rsid w:val="00BF22F5"/>
    <w:rsid w:val="00BF2A13"/>
    <w:rsid w:val="00BF2B58"/>
    <w:rsid w:val="00BF4594"/>
    <w:rsid w:val="00BF49F1"/>
    <w:rsid w:val="00BF5AEB"/>
    <w:rsid w:val="00BF6ABE"/>
    <w:rsid w:val="00BF6BED"/>
    <w:rsid w:val="00BF6C92"/>
    <w:rsid w:val="00BF73B5"/>
    <w:rsid w:val="00BF780E"/>
    <w:rsid w:val="00C00C5D"/>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69B"/>
    <w:rsid w:val="00C147E1"/>
    <w:rsid w:val="00C14E2C"/>
    <w:rsid w:val="00C158E9"/>
    <w:rsid w:val="00C15EB5"/>
    <w:rsid w:val="00C160A1"/>
    <w:rsid w:val="00C16987"/>
    <w:rsid w:val="00C16D04"/>
    <w:rsid w:val="00C171EA"/>
    <w:rsid w:val="00C179C4"/>
    <w:rsid w:val="00C20A77"/>
    <w:rsid w:val="00C20E68"/>
    <w:rsid w:val="00C21132"/>
    <w:rsid w:val="00C21A30"/>
    <w:rsid w:val="00C22DB0"/>
    <w:rsid w:val="00C23B1D"/>
    <w:rsid w:val="00C23DFD"/>
    <w:rsid w:val="00C23E06"/>
    <w:rsid w:val="00C25FC8"/>
    <w:rsid w:val="00C26588"/>
    <w:rsid w:val="00C265EA"/>
    <w:rsid w:val="00C271D1"/>
    <w:rsid w:val="00C3050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64EF"/>
    <w:rsid w:val="00C373EA"/>
    <w:rsid w:val="00C37C99"/>
    <w:rsid w:val="00C37CB5"/>
    <w:rsid w:val="00C37E50"/>
    <w:rsid w:val="00C4066F"/>
    <w:rsid w:val="00C417E2"/>
    <w:rsid w:val="00C42A0E"/>
    <w:rsid w:val="00C438F5"/>
    <w:rsid w:val="00C441D7"/>
    <w:rsid w:val="00C4463D"/>
    <w:rsid w:val="00C447D2"/>
    <w:rsid w:val="00C45698"/>
    <w:rsid w:val="00C46663"/>
    <w:rsid w:val="00C468E9"/>
    <w:rsid w:val="00C47599"/>
    <w:rsid w:val="00C476FC"/>
    <w:rsid w:val="00C477E1"/>
    <w:rsid w:val="00C47CE7"/>
    <w:rsid w:val="00C504F9"/>
    <w:rsid w:val="00C50B8F"/>
    <w:rsid w:val="00C515B6"/>
    <w:rsid w:val="00C52086"/>
    <w:rsid w:val="00C52854"/>
    <w:rsid w:val="00C52A24"/>
    <w:rsid w:val="00C543A8"/>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643"/>
    <w:rsid w:val="00C6497D"/>
    <w:rsid w:val="00C64A65"/>
    <w:rsid w:val="00C64F98"/>
    <w:rsid w:val="00C6526E"/>
    <w:rsid w:val="00C654DD"/>
    <w:rsid w:val="00C65A50"/>
    <w:rsid w:val="00C65CAE"/>
    <w:rsid w:val="00C66102"/>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59DD"/>
    <w:rsid w:val="00C75E83"/>
    <w:rsid w:val="00C7706C"/>
    <w:rsid w:val="00C77938"/>
    <w:rsid w:val="00C77AC5"/>
    <w:rsid w:val="00C77CAE"/>
    <w:rsid w:val="00C80574"/>
    <w:rsid w:val="00C80EBC"/>
    <w:rsid w:val="00C8106D"/>
    <w:rsid w:val="00C81E4C"/>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CD1"/>
    <w:rsid w:val="00C90E94"/>
    <w:rsid w:val="00C91381"/>
    <w:rsid w:val="00C91D8B"/>
    <w:rsid w:val="00C924CD"/>
    <w:rsid w:val="00C93240"/>
    <w:rsid w:val="00C940CA"/>
    <w:rsid w:val="00C9427A"/>
    <w:rsid w:val="00C94445"/>
    <w:rsid w:val="00C948BF"/>
    <w:rsid w:val="00C94A83"/>
    <w:rsid w:val="00C94B9F"/>
    <w:rsid w:val="00C955E6"/>
    <w:rsid w:val="00C9566C"/>
    <w:rsid w:val="00C95B05"/>
    <w:rsid w:val="00C95D9A"/>
    <w:rsid w:val="00C96406"/>
    <w:rsid w:val="00C96CEC"/>
    <w:rsid w:val="00C970BE"/>
    <w:rsid w:val="00C970C8"/>
    <w:rsid w:val="00C97C76"/>
    <w:rsid w:val="00CA02E5"/>
    <w:rsid w:val="00CA02FE"/>
    <w:rsid w:val="00CA0664"/>
    <w:rsid w:val="00CA1743"/>
    <w:rsid w:val="00CA237E"/>
    <w:rsid w:val="00CA4139"/>
    <w:rsid w:val="00CA42C1"/>
    <w:rsid w:val="00CA47CB"/>
    <w:rsid w:val="00CA5166"/>
    <w:rsid w:val="00CA64E1"/>
    <w:rsid w:val="00CA69ED"/>
    <w:rsid w:val="00CA77FA"/>
    <w:rsid w:val="00CB1979"/>
    <w:rsid w:val="00CB1BFC"/>
    <w:rsid w:val="00CB1C73"/>
    <w:rsid w:val="00CB20ED"/>
    <w:rsid w:val="00CB21ED"/>
    <w:rsid w:val="00CB3C1E"/>
    <w:rsid w:val="00CB3C6C"/>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6A25"/>
    <w:rsid w:val="00CC70B1"/>
    <w:rsid w:val="00CC718A"/>
    <w:rsid w:val="00CC7433"/>
    <w:rsid w:val="00CC759D"/>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459"/>
    <w:rsid w:val="00CD5A4E"/>
    <w:rsid w:val="00CD5F1C"/>
    <w:rsid w:val="00CD6F81"/>
    <w:rsid w:val="00CD73FF"/>
    <w:rsid w:val="00CD774D"/>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0F77"/>
    <w:rsid w:val="00CF14EB"/>
    <w:rsid w:val="00CF1D58"/>
    <w:rsid w:val="00CF1F79"/>
    <w:rsid w:val="00CF2677"/>
    <w:rsid w:val="00CF2CB6"/>
    <w:rsid w:val="00CF534D"/>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5FBE"/>
    <w:rsid w:val="00D06478"/>
    <w:rsid w:val="00D068C1"/>
    <w:rsid w:val="00D07AEB"/>
    <w:rsid w:val="00D10344"/>
    <w:rsid w:val="00D1062D"/>
    <w:rsid w:val="00D10723"/>
    <w:rsid w:val="00D10ED2"/>
    <w:rsid w:val="00D10FA6"/>
    <w:rsid w:val="00D11917"/>
    <w:rsid w:val="00D11E3A"/>
    <w:rsid w:val="00D12E54"/>
    <w:rsid w:val="00D134FE"/>
    <w:rsid w:val="00D137B6"/>
    <w:rsid w:val="00D143EB"/>
    <w:rsid w:val="00D14BB3"/>
    <w:rsid w:val="00D1501C"/>
    <w:rsid w:val="00D1581F"/>
    <w:rsid w:val="00D159D2"/>
    <w:rsid w:val="00D1609F"/>
    <w:rsid w:val="00D17945"/>
    <w:rsid w:val="00D17972"/>
    <w:rsid w:val="00D202BA"/>
    <w:rsid w:val="00D20B5F"/>
    <w:rsid w:val="00D22226"/>
    <w:rsid w:val="00D22AC7"/>
    <w:rsid w:val="00D232F1"/>
    <w:rsid w:val="00D23CC8"/>
    <w:rsid w:val="00D24030"/>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01F"/>
    <w:rsid w:val="00D3495E"/>
    <w:rsid w:val="00D354EB"/>
    <w:rsid w:val="00D35747"/>
    <w:rsid w:val="00D36A86"/>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E9D"/>
    <w:rsid w:val="00D45F21"/>
    <w:rsid w:val="00D4630D"/>
    <w:rsid w:val="00D464BD"/>
    <w:rsid w:val="00D4785E"/>
    <w:rsid w:val="00D5003D"/>
    <w:rsid w:val="00D5020B"/>
    <w:rsid w:val="00D5030F"/>
    <w:rsid w:val="00D50778"/>
    <w:rsid w:val="00D50D63"/>
    <w:rsid w:val="00D51C5E"/>
    <w:rsid w:val="00D52566"/>
    <w:rsid w:val="00D526C8"/>
    <w:rsid w:val="00D53BF4"/>
    <w:rsid w:val="00D5428E"/>
    <w:rsid w:val="00D54741"/>
    <w:rsid w:val="00D551E2"/>
    <w:rsid w:val="00D56B13"/>
    <w:rsid w:val="00D56E36"/>
    <w:rsid w:val="00D5753E"/>
    <w:rsid w:val="00D5779B"/>
    <w:rsid w:val="00D57F90"/>
    <w:rsid w:val="00D60217"/>
    <w:rsid w:val="00D60271"/>
    <w:rsid w:val="00D60623"/>
    <w:rsid w:val="00D60E01"/>
    <w:rsid w:val="00D611AB"/>
    <w:rsid w:val="00D61620"/>
    <w:rsid w:val="00D61638"/>
    <w:rsid w:val="00D61B23"/>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476A"/>
    <w:rsid w:val="00D75062"/>
    <w:rsid w:val="00D76CA3"/>
    <w:rsid w:val="00D77078"/>
    <w:rsid w:val="00D77C78"/>
    <w:rsid w:val="00D8046D"/>
    <w:rsid w:val="00D80CDF"/>
    <w:rsid w:val="00D8178E"/>
    <w:rsid w:val="00D820FC"/>
    <w:rsid w:val="00D83945"/>
    <w:rsid w:val="00D840DA"/>
    <w:rsid w:val="00D8440B"/>
    <w:rsid w:val="00D84542"/>
    <w:rsid w:val="00D85E06"/>
    <w:rsid w:val="00D860D7"/>
    <w:rsid w:val="00D8625D"/>
    <w:rsid w:val="00D86901"/>
    <w:rsid w:val="00D86A7B"/>
    <w:rsid w:val="00D8792F"/>
    <w:rsid w:val="00D8795A"/>
    <w:rsid w:val="00D90B3E"/>
    <w:rsid w:val="00D90C01"/>
    <w:rsid w:val="00D91242"/>
    <w:rsid w:val="00D91789"/>
    <w:rsid w:val="00D92083"/>
    <w:rsid w:val="00D926D0"/>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820"/>
    <w:rsid w:val="00DA6C21"/>
    <w:rsid w:val="00DA72F8"/>
    <w:rsid w:val="00DA758B"/>
    <w:rsid w:val="00DA7A8A"/>
    <w:rsid w:val="00DA7EE1"/>
    <w:rsid w:val="00DB0683"/>
    <w:rsid w:val="00DB27C4"/>
    <w:rsid w:val="00DB2857"/>
    <w:rsid w:val="00DB2F1A"/>
    <w:rsid w:val="00DB374C"/>
    <w:rsid w:val="00DB48B9"/>
    <w:rsid w:val="00DB4B5C"/>
    <w:rsid w:val="00DB4CE3"/>
    <w:rsid w:val="00DB58DD"/>
    <w:rsid w:val="00DB693A"/>
    <w:rsid w:val="00DB6BB0"/>
    <w:rsid w:val="00DB6D53"/>
    <w:rsid w:val="00DB7E29"/>
    <w:rsid w:val="00DB7F65"/>
    <w:rsid w:val="00DB7F9E"/>
    <w:rsid w:val="00DC0229"/>
    <w:rsid w:val="00DC09FD"/>
    <w:rsid w:val="00DC0DBC"/>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ABA"/>
    <w:rsid w:val="00DC7CE8"/>
    <w:rsid w:val="00DC7FE5"/>
    <w:rsid w:val="00DD0085"/>
    <w:rsid w:val="00DD008C"/>
    <w:rsid w:val="00DD0D75"/>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107"/>
    <w:rsid w:val="00DD47C8"/>
    <w:rsid w:val="00DD5A6E"/>
    <w:rsid w:val="00DD5EB4"/>
    <w:rsid w:val="00DD6064"/>
    <w:rsid w:val="00DD6138"/>
    <w:rsid w:val="00DD6240"/>
    <w:rsid w:val="00DD649E"/>
    <w:rsid w:val="00DD65A3"/>
    <w:rsid w:val="00DD7697"/>
    <w:rsid w:val="00DD772F"/>
    <w:rsid w:val="00DD79E6"/>
    <w:rsid w:val="00DDB847"/>
    <w:rsid w:val="00DE0954"/>
    <w:rsid w:val="00DE0A53"/>
    <w:rsid w:val="00DE1720"/>
    <w:rsid w:val="00DE182C"/>
    <w:rsid w:val="00DE18FF"/>
    <w:rsid w:val="00DE1A91"/>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0EFB"/>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875"/>
    <w:rsid w:val="00E13E63"/>
    <w:rsid w:val="00E14179"/>
    <w:rsid w:val="00E146F6"/>
    <w:rsid w:val="00E146F8"/>
    <w:rsid w:val="00E14C9B"/>
    <w:rsid w:val="00E16072"/>
    <w:rsid w:val="00E160F5"/>
    <w:rsid w:val="00E16240"/>
    <w:rsid w:val="00E16397"/>
    <w:rsid w:val="00E178AB"/>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67E"/>
    <w:rsid w:val="00E25A55"/>
    <w:rsid w:val="00E25B02"/>
    <w:rsid w:val="00E25CFD"/>
    <w:rsid w:val="00E25D98"/>
    <w:rsid w:val="00E262E0"/>
    <w:rsid w:val="00E2694C"/>
    <w:rsid w:val="00E270AB"/>
    <w:rsid w:val="00E27A96"/>
    <w:rsid w:val="00E30A51"/>
    <w:rsid w:val="00E30EE4"/>
    <w:rsid w:val="00E30F82"/>
    <w:rsid w:val="00E31525"/>
    <w:rsid w:val="00E32664"/>
    <w:rsid w:val="00E32C8E"/>
    <w:rsid w:val="00E33261"/>
    <w:rsid w:val="00E345D2"/>
    <w:rsid w:val="00E347D3"/>
    <w:rsid w:val="00E355F1"/>
    <w:rsid w:val="00E3566E"/>
    <w:rsid w:val="00E3567D"/>
    <w:rsid w:val="00E357B2"/>
    <w:rsid w:val="00E35F01"/>
    <w:rsid w:val="00E365AF"/>
    <w:rsid w:val="00E365D8"/>
    <w:rsid w:val="00E375BF"/>
    <w:rsid w:val="00E3782C"/>
    <w:rsid w:val="00E37A98"/>
    <w:rsid w:val="00E41326"/>
    <w:rsid w:val="00E418DD"/>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1FCB"/>
    <w:rsid w:val="00E6341D"/>
    <w:rsid w:val="00E6378C"/>
    <w:rsid w:val="00E63E0C"/>
    <w:rsid w:val="00E64158"/>
    <w:rsid w:val="00E6448D"/>
    <w:rsid w:val="00E655C9"/>
    <w:rsid w:val="00E655D1"/>
    <w:rsid w:val="00E65C12"/>
    <w:rsid w:val="00E65C56"/>
    <w:rsid w:val="00E65DBD"/>
    <w:rsid w:val="00E660CD"/>
    <w:rsid w:val="00E66292"/>
    <w:rsid w:val="00E668C5"/>
    <w:rsid w:val="00E66F33"/>
    <w:rsid w:val="00E670F8"/>
    <w:rsid w:val="00E67CF1"/>
    <w:rsid w:val="00E70410"/>
    <w:rsid w:val="00E7043E"/>
    <w:rsid w:val="00E70D33"/>
    <w:rsid w:val="00E712D1"/>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4971"/>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B48"/>
    <w:rsid w:val="00E96E22"/>
    <w:rsid w:val="00E97228"/>
    <w:rsid w:val="00E9786B"/>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7B8"/>
    <w:rsid w:val="00EB0868"/>
    <w:rsid w:val="00EB164F"/>
    <w:rsid w:val="00EB16B5"/>
    <w:rsid w:val="00EB23E7"/>
    <w:rsid w:val="00EB2B72"/>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74"/>
    <w:rsid w:val="00EB79EA"/>
    <w:rsid w:val="00EB7FCE"/>
    <w:rsid w:val="00EC01BD"/>
    <w:rsid w:val="00EC0799"/>
    <w:rsid w:val="00EC121F"/>
    <w:rsid w:val="00EC1547"/>
    <w:rsid w:val="00EC1554"/>
    <w:rsid w:val="00EC1B6F"/>
    <w:rsid w:val="00EC3339"/>
    <w:rsid w:val="00EC3E8D"/>
    <w:rsid w:val="00EC42F8"/>
    <w:rsid w:val="00EC4989"/>
    <w:rsid w:val="00EC4A1B"/>
    <w:rsid w:val="00EC4EBE"/>
    <w:rsid w:val="00EC5275"/>
    <w:rsid w:val="00EC5C1B"/>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35A0"/>
    <w:rsid w:val="00EE433A"/>
    <w:rsid w:val="00EE4477"/>
    <w:rsid w:val="00EE44B0"/>
    <w:rsid w:val="00EE523A"/>
    <w:rsid w:val="00EE54B9"/>
    <w:rsid w:val="00EE593B"/>
    <w:rsid w:val="00EE5F7A"/>
    <w:rsid w:val="00EE5FC7"/>
    <w:rsid w:val="00EE6920"/>
    <w:rsid w:val="00EE6E84"/>
    <w:rsid w:val="00EE7016"/>
    <w:rsid w:val="00EE7654"/>
    <w:rsid w:val="00EF13E9"/>
    <w:rsid w:val="00EF22B7"/>
    <w:rsid w:val="00EF2C7C"/>
    <w:rsid w:val="00EF393F"/>
    <w:rsid w:val="00EF5623"/>
    <w:rsid w:val="00EF577C"/>
    <w:rsid w:val="00EF595E"/>
    <w:rsid w:val="00EF5E21"/>
    <w:rsid w:val="00EF6136"/>
    <w:rsid w:val="00EF6267"/>
    <w:rsid w:val="00EF6436"/>
    <w:rsid w:val="00EF67DA"/>
    <w:rsid w:val="00EF7124"/>
    <w:rsid w:val="00EF7384"/>
    <w:rsid w:val="00EF77A6"/>
    <w:rsid w:val="00EF7CDF"/>
    <w:rsid w:val="00F0044A"/>
    <w:rsid w:val="00F00EAA"/>
    <w:rsid w:val="00F0149B"/>
    <w:rsid w:val="00F01B51"/>
    <w:rsid w:val="00F01DAE"/>
    <w:rsid w:val="00F02806"/>
    <w:rsid w:val="00F02B98"/>
    <w:rsid w:val="00F02C2E"/>
    <w:rsid w:val="00F02E7D"/>
    <w:rsid w:val="00F03222"/>
    <w:rsid w:val="00F032A4"/>
    <w:rsid w:val="00F03537"/>
    <w:rsid w:val="00F03763"/>
    <w:rsid w:val="00F03EE0"/>
    <w:rsid w:val="00F0480A"/>
    <w:rsid w:val="00F0499F"/>
    <w:rsid w:val="00F05F84"/>
    <w:rsid w:val="00F061F9"/>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00C"/>
    <w:rsid w:val="00F224D3"/>
    <w:rsid w:val="00F2293A"/>
    <w:rsid w:val="00F229DE"/>
    <w:rsid w:val="00F22FB1"/>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911"/>
    <w:rsid w:val="00F35C40"/>
    <w:rsid w:val="00F36428"/>
    <w:rsid w:val="00F3656D"/>
    <w:rsid w:val="00F368BE"/>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0AA"/>
    <w:rsid w:val="00F4541C"/>
    <w:rsid w:val="00F455F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4527"/>
    <w:rsid w:val="00F650C8"/>
    <w:rsid w:val="00F65227"/>
    <w:rsid w:val="00F65FF2"/>
    <w:rsid w:val="00F6698E"/>
    <w:rsid w:val="00F67417"/>
    <w:rsid w:val="00F678A1"/>
    <w:rsid w:val="00F701DB"/>
    <w:rsid w:val="00F70C48"/>
    <w:rsid w:val="00F71B90"/>
    <w:rsid w:val="00F7215F"/>
    <w:rsid w:val="00F73B04"/>
    <w:rsid w:val="00F73B0A"/>
    <w:rsid w:val="00F75592"/>
    <w:rsid w:val="00F7599F"/>
    <w:rsid w:val="00F75FB4"/>
    <w:rsid w:val="00F7680D"/>
    <w:rsid w:val="00F76C42"/>
    <w:rsid w:val="00F7725C"/>
    <w:rsid w:val="00F7789D"/>
    <w:rsid w:val="00F80241"/>
    <w:rsid w:val="00F80B9A"/>
    <w:rsid w:val="00F81180"/>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34CA"/>
    <w:rsid w:val="00F94963"/>
    <w:rsid w:val="00F94AFD"/>
    <w:rsid w:val="00F94D71"/>
    <w:rsid w:val="00F952BE"/>
    <w:rsid w:val="00F953B3"/>
    <w:rsid w:val="00F9566B"/>
    <w:rsid w:val="00F9576C"/>
    <w:rsid w:val="00F966C7"/>
    <w:rsid w:val="00F96714"/>
    <w:rsid w:val="00F9723A"/>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49CE"/>
    <w:rsid w:val="00FC5AAA"/>
    <w:rsid w:val="00FC5CAE"/>
    <w:rsid w:val="00FC5EA5"/>
    <w:rsid w:val="00FC674E"/>
    <w:rsid w:val="00FC7724"/>
    <w:rsid w:val="00FC7AD6"/>
    <w:rsid w:val="00FD003B"/>
    <w:rsid w:val="00FD03FA"/>
    <w:rsid w:val="00FD1A28"/>
    <w:rsid w:val="00FD1E9A"/>
    <w:rsid w:val="00FD2A30"/>
    <w:rsid w:val="00FD34DC"/>
    <w:rsid w:val="00FD46C9"/>
    <w:rsid w:val="00FD4E55"/>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22"/>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B4EF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BF1C3F"/>
    <w:pPr>
      <w:keepNext/>
      <w:keepLines/>
      <w:spacing w:before="120" w:after="0" w:line="240" w:lineRule="auto"/>
      <w:jc w:val="right"/>
      <w:outlineLvl w:val="1"/>
    </w:pPr>
    <w:rPr>
      <w:rFonts w:ascii="Times New Roman" w:eastAsiaTheme="majorEastAsia" w:hAnsi="Times New Roman" w:cstheme="majorBidi"/>
      <w:b/>
      <w:color w:val="4472C4" w:themeColor="accent1"/>
      <w:sz w:val="24"/>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BF1C3F"/>
    <w:rPr>
      <w:rFonts w:ascii="Times New Roman" w:eastAsiaTheme="majorEastAsia" w:hAnsi="Times New Roman" w:cstheme="majorBidi"/>
      <w:b/>
      <w:color w:val="4472C4" w:themeColor="accent1"/>
      <w:sz w:val="24"/>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941F65"/>
    <w:pPr>
      <w:tabs>
        <w:tab w:val="left" w:pos="142"/>
        <w:tab w:val="right" w:leader="dot" w:pos="9962"/>
      </w:tabs>
      <w:spacing w:after="0" w:line="360" w:lineRule="auto"/>
      <w:ind w:left="426" w:hanging="284"/>
    </w:pPr>
    <w:rPr>
      <w:rFonts w:ascii="Times New Roman" w:hAnsi="Times New Roman" w:cs="Times New Roman"/>
      <w:noProof/>
      <w:sz w:val="24"/>
      <w:szCs w:val="24"/>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cntmsonormal">
    <w:name w:val="mcntmsonormal"/>
    <w:basedOn w:val="prastasis"/>
    <w:rsid w:val="00220CCA"/>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table" w:customStyle="1" w:styleId="Lentelstinklelis1">
    <w:name w:val="Lentelės tinklelis1"/>
    <w:basedOn w:val="prastojilentel"/>
    <w:next w:val="Lentelstinklelis"/>
    <w:uiPriority w:val="39"/>
    <w:rsid w:val="00DD410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
    <w:name w:val="Lentelės tinklelis2"/>
    <w:basedOn w:val="prastojilentel"/>
    <w:next w:val="Lentelstinklelis"/>
    <w:uiPriority w:val="39"/>
    <w:rsid w:val="00DD410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rsid w:val="00A5641A"/>
    <w:pPr>
      <w:suppressAutoHyphens/>
      <w:autoSpaceDN w:val="0"/>
      <w:spacing w:line="247" w:lineRule="auto"/>
      <w:textAlignment w:val="baseline"/>
    </w:pPr>
    <w:rPr>
      <w:rFonts w:ascii="Aptos" w:eastAsia="SimSun" w:hAnsi="Aptos" w:cs="Tahoma"/>
      <w:kern w:val="3"/>
      <w:sz w:val="22"/>
      <w:szCs w:val="22"/>
      <w:lang w:eastAsia="en-US"/>
    </w:rPr>
  </w:style>
  <w:style w:type="table" w:customStyle="1" w:styleId="TableGrid11">
    <w:name w:val="Table Grid11"/>
    <w:basedOn w:val="prastojilentel"/>
    <w:next w:val="Lentelstinklelis"/>
    <w:uiPriority w:val="99"/>
    <w:rsid w:val="00EE7016"/>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75386077">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11654821">
      <w:bodyDiv w:val="1"/>
      <w:marLeft w:val="0"/>
      <w:marRight w:val="0"/>
      <w:marTop w:val="0"/>
      <w:marBottom w:val="0"/>
      <w:divBdr>
        <w:top w:val="none" w:sz="0" w:space="0" w:color="auto"/>
        <w:left w:val="none" w:sz="0" w:space="0" w:color="auto"/>
        <w:bottom w:val="none" w:sz="0" w:space="0" w:color="auto"/>
        <w:right w:val="none" w:sz="0" w:space="0" w:color="auto"/>
      </w:divBdr>
    </w:div>
    <w:div w:id="2133203260">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hyperlink" Target="https://www.registrucentras.lt/jar/p/index.php" TargetMode="Externa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mailto:dleonavicius@ukmergespspc.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m@ukmergespspc.lt"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www.e-tar.lt/portal/lt/legalAct/TAR.4B60A8C9678B/asr"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skyrius|910dd03e-a0db-46f4-af07-603a3c0d6728;Sveikatos projektų skyrius|5908eca3-6d57-464f-8cbe-536f81c5e307;Bendrųjų reikalų skyrius|98e1b560-c021-41d6-9632-b7f5b05ae6e9</a14285f26a0b45bfa54ed9a05aaa3ab1>
    <DmsRegDoc xmlns="4b2e9d09-07c5-42d4-ad0a-92e216c40b99">279251</DmsRegDoc>
    <DmsAddMarkOnPdf xmlns="028236e2-f653-4d19-ab67-4d06a9145e0c">false</DmsAddMarkOnPdf>
  </documentManagement>
</p:properties>
</file>

<file path=customXml/item2.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2.xml><?xml version="1.0" encoding="utf-8"?>
<ds:datastoreItem xmlns:ds="http://schemas.openxmlformats.org/officeDocument/2006/customXml" ds:itemID="{7360A9A9-294C-4BA6-ACEF-AC1C73A90C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455</TotalTime>
  <Pages>29</Pages>
  <Words>32765</Words>
  <Characters>18677</Characters>
  <Application>Microsoft Office Word</Application>
  <DocSecurity>0</DocSecurity>
  <Lines>155</Lines>
  <Paragraphs>102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SPECIALIOSIOS SALYGOS</vt:lpstr>
      <vt:lpstr>Viešojo pirkimo „[......]“ atviro konkurso sąlygos</vt:lpstr>
    </vt:vector>
  </TitlesOfParts>
  <Company/>
  <LinksUpToDate>false</LinksUpToDate>
  <CharactersWithSpaces>51340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SPECIALIOSIOS SALYGOS</dc:title>
  <dc:subject/>
  <dc:creator>Arūnė Andrulionienė</dc:creator>
  <cp:keywords/>
  <dc:description/>
  <cp:lastModifiedBy>Vaida Baltaduonienė</cp:lastModifiedBy>
  <cp:revision>20</cp:revision>
  <cp:lastPrinted>2024-09-27T08:02:00Z</cp:lastPrinted>
  <dcterms:created xsi:type="dcterms:W3CDTF">2024-10-09T05:38:00Z</dcterms:created>
  <dcterms:modified xsi:type="dcterms:W3CDTF">2026-05-15T09:57:00Z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244;#Sveikatos projektų skyrius|5908eca3-6d57-464f-8cbe-536f81c5e307;#3465;#Pirkimų ir pažeidimų prevencijos skyrius|910dd03e-a0db-46f4-af07-603a3c0d6728</vt:lpwstr>
  </property>
  <property fmtid="{D5CDD505-2E9C-101B-9397-08002B2CF9AE}" pid="4" name="DmsPermissionsFlags">
    <vt:lpwstr>,SECTRUE,</vt:lpwstr>
  </property>
  <property fmtid="{D5CDD505-2E9C-101B-9397-08002B2CF9AE}" pid="5" name="DmsPermissionsDivisions">
    <vt:lpwstr>3465;#Pirkimų ir pažeidimų prevencijos skyrius|910dd03e-a0db-46f4-af07-603a3c0d6728;#244;#Sveikatos projektų skyrius|5908eca3-6d57-464f-8cbe-536f81c5e307;#47;#Bendrųjų reikalų skyrius|98e1b560-c021-41d6-9632-b7f5b05ae6e9</vt:lpwstr>
  </property>
  <property fmtid="{D5CDD505-2E9C-101B-9397-08002B2CF9AE}" pid="6" name="ContentTypeId">
    <vt:lpwstr>0x01010031A3634DF9DB4FFBA1EC65766E7376F5002DB646006A010C41A03564BD150A5EE1</vt:lpwstr>
  </property>
  <property fmtid="{D5CDD505-2E9C-101B-9397-08002B2CF9AE}" pid="7" name="DmsPermissionsUsers">
    <vt:lpwstr>1073741823;#Sistemos abonementas;#1121;#Ania Artisiuk;#790;#Lina Jucytė;#1460;#Vilanda Pauliukienė;#1093;#i:0#.w|cpma\vyginta-gr</vt:lpwstr>
  </property>
  <property fmtid="{D5CDD505-2E9C-101B-9397-08002B2CF9AE}" pid="8" name="DmsPermissionsConfid">
    <vt:bool>false</vt:bool>
  </property>
  <property fmtid="{D5CDD505-2E9C-101B-9397-08002B2CF9AE}" pid="9" name="DmsDocPrepDocSendRegReal">
    <vt:bool>false</vt:bool>
  </property>
  <property fmtid="{D5CDD505-2E9C-101B-9397-08002B2CF9AE}" pid="10" name="DmsWaitingForSign">
    <vt:bool>false</vt:bool>
  </property>
  <property fmtid="{D5CDD505-2E9C-101B-9397-08002B2CF9AE}" pid="11" name="DmsSendingDocType">
    <vt:lpwstr/>
  </property>
  <property fmtid="{D5CDD505-2E9C-101B-9397-08002B2CF9AE}" pid="12" name="DmsCPVADocSubtype">
    <vt:lpwstr/>
  </property>
  <property fmtid="{D5CDD505-2E9C-101B-9397-08002B2CF9AE}" pid="13" name="DmsCPVADocProgram">
    <vt:lpwstr/>
  </property>
  <property fmtid="{D5CDD505-2E9C-101B-9397-08002B2CF9AE}" pid="14" name="DmsVisers">
    <vt:lpwstr/>
  </property>
  <property fmtid="{D5CDD505-2E9C-101B-9397-08002B2CF9AE}" pid="15" name="DmsOrganizer">
    <vt:lpwstr/>
  </property>
  <property fmtid="{D5CDD505-2E9C-101B-9397-08002B2CF9AE}" pid="16" name="DmsCPVAOtherResponsiblePersons">
    <vt:lpwstr/>
  </property>
  <property fmtid="{D5CDD505-2E9C-101B-9397-08002B2CF9AE}" pid="17" name="DmsRegState">
    <vt:lpwstr>Naujas</vt:lpwstr>
  </property>
  <property fmtid="{D5CDD505-2E9C-101B-9397-08002B2CF9AE}" pid="18" name="DmsApprovers">
    <vt:lpwstr/>
  </property>
  <property fmtid="{D5CDD505-2E9C-101B-9397-08002B2CF9AE}" pid="19" name="DmsSendingType">
    <vt:lpwstr>8</vt:lpwstr>
  </property>
  <property fmtid="{D5CDD505-2E9C-101B-9397-08002B2CF9AE}" pid="20" name="DmsResponsiblePerson">
    <vt:lpwstr/>
  </property>
  <property fmtid="{D5CDD505-2E9C-101B-9397-08002B2CF9AE}" pid="21" name="DmsDocPrepAdocType">
    <vt:lpwstr>-</vt:lpwstr>
  </property>
  <property fmtid="{D5CDD505-2E9C-101B-9397-08002B2CF9AE}" pid="22" name="DmsSigners">
    <vt:lpwstr/>
  </property>
  <property fmtid="{D5CDD505-2E9C-101B-9397-08002B2CF9AE}" pid="23" name="DmsRegPerson">
    <vt:lpwstr/>
  </property>
  <property fmtid="{D5CDD505-2E9C-101B-9397-08002B2CF9AE}" pid="24" name="DmsCoordinators">
    <vt:lpwstr/>
  </property>
  <property fmtid="{D5CDD505-2E9C-101B-9397-08002B2CF9AE}" pid="25" name="OLD_DMSPERMISSIONSCONFID_VALUE">
    <vt:lpwstr>False_</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110982</vt:lpwstr>
  </property>
  <property fmtid="{D5CDD505-2E9C-101B-9397-08002B2CF9AE}" pid="30" name="o3cb2451d6904553a72e202c291dd6d8">
    <vt:lpwstr/>
  </property>
  <property fmtid="{D5CDD505-2E9C-101B-9397-08002B2CF9AE}" pid="31" name="b1f23dead1274c488d632b6cb8d4aba0">
    <vt:lpwstr/>
  </property>
  <property fmtid="{D5CDD505-2E9C-101B-9397-08002B2CF9AE}" pid="32" name="DmsRegister">
    <vt:lpwstr>110453</vt:lpwstr>
  </property>
</Properties>
</file>