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F981E41" w:rsidR="003470BD" w:rsidRPr="004D4B7E" w:rsidRDefault="00BD1FE2" w:rsidP="003470BD">
            <w:pPr>
              <w:jc w:val="both"/>
              <w:rPr>
                <w:rFonts w:ascii="Cambria" w:hAnsi="Cambria"/>
                <w:kern w:val="2"/>
                <w:sz w:val="20"/>
              </w:rPr>
            </w:pPr>
            <w:proofErr w:type="spellStart"/>
            <w:r>
              <w:rPr>
                <w:rFonts w:ascii="Cambria" w:hAnsi="Cambria"/>
                <w:kern w:val="2"/>
                <w:sz w:val="20"/>
              </w:rPr>
              <w:t>Kolposkopas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4C37FFC"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BD1FE2">
              <w:rPr>
                <w:rFonts w:ascii="Cambria" w:hAnsi="Cambria"/>
                <w:b/>
                <w:kern w:val="2"/>
                <w:sz w:val="20"/>
              </w:rPr>
              <w:t>kolposkopą</w:t>
            </w:r>
            <w:proofErr w:type="spellEnd"/>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6905BE1" w:rsidR="003470BD" w:rsidRPr="004D4B7E" w:rsidRDefault="003470BD" w:rsidP="001176FA">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proofErr w:type="spellStart"/>
            <w:r w:rsidR="001176FA">
              <w:rPr>
                <w:rFonts w:ascii="Cambria" w:hAnsi="Cambria"/>
                <w:kern w:val="2"/>
                <w:sz w:val="20"/>
              </w:rPr>
              <w:t>Kolposkopas</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433CDA3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BD717B">
              <w:rPr>
                <w:rFonts w:ascii="Cambria" w:hAnsi="Cambria"/>
                <w:b/>
                <w:kern w:val="2"/>
                <w:sz w:val="20"/>
              </w:rPr>
              <w:t>1</w:t>
            </w:r>
            <w:r w:rsidR="001176FA">
              <w:rPr>
                <w:rFonts w:ascii="Cambria" w:hAnsi="Cambria"/>
                <w:b/>
                <w:kern w:val="2"/>
                <w:sz w:val="20"/>
              </w:rPr>
              <w:t>2</w:t>
            </w:r>
            <w:r w:rsidRPr="00321EFD">
              <w:rPr>
                <w:rFonts w:ascii="Cambria" w:hAnsi="Cambria"/>
                <w:b/>
                <w:kern w:val="2"/>
                <w:sz w:val="20"/>
              </w:rPr>
              <w:t xml:space="preserve"> (</w:t>
            </w:r>
            <w:r w:rsidR="001176FA">
              <w:rPr>
                <w:rFonts w:ascii="Cambria" w:hAnsi="Cambria"/>
                <w:b/>
                <w:kern w:val="2"/>
                <w:sz w:val="20"/>
              </w:rPr>
              <w:t>dvylika</w:t>
            </w:r>
            <w:r w:rsidRPr="00321EFD">
              <w:rPr>
                <w:rFonts w:ascii="Cambria" w:hAnsi="Cambria"/>
                <w:b/>
                <w:kern w:val="2"/>
                <w:sz w:val="20"/>
              </w:rPr>
              <w:t>) savai</w:t>
            </w:r>
            <w:r w:rsidR="00BD717B">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08C4F71" w:rsidR="003470BD" w:rsidRPr="004D4B7E" w:rsidRDefault="003470BD" w:rsidP="001176FA">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544A33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w:t>
            </w:r>
            <w:r w:rsidRPr="000758EE">
              <w:rPr>
                <w:rFonts w:ascii="Cambria" w:hAnsi="Cambria"/>
                <w:kern w:val="2"/>
                <w:sz w:val="20"/>
              </w:rPr>
              <w:t xml:space="preserve">dokumentai: (i) </w:t>
            </w:r>
            <w:r w:rsidR="000758EE" w:rsidRPr="000758EE">
              <w:rPr>
                <w:rFonts w:ascii="Cambria" w:eastAsia="MS Mincho" w:hAnsi="Cambria"/>
                <w:noProof/>
                <w:color w:val="000000"/>
                <w:sz w:val="20"/>
              </w:rPr>
              <w:t>Naudojimo instrukcija lietuvių ir anglų  kalbomis</w:t>
            </w:r>
            <w:r w:rsidR="006B7AB6" w:rsidRPr="000758EE">
              <w:rPr>
                <w:rFonts w:ascii="Cambria" w:hAnsi="Cambria"/>
                <w:sz w:val="20"/>
              </w:rPr>
              <w:t xml:space="preserve"> </w:t>
            </w:r>
            <w:r w:rsidRPr="000758EE">
              <w:rPr>
                <w:rFonts w:ascii="Cambria" w:hAnsi="Cambria"/>
                <w:kern w:val="2"/>
                <w:sz w:val="20"/>
              </w:rPr>
              <w:t xml:space="preserve">(Techninės specifikacijos </w:t>
            </w:r>
            <w:r w:rsidR="000758EE">
              <w:rPr>
                <w:rFonts w:ascii="Cambria" w:hAnsi="Cambria"/>
                <w:kern w:val="2"/>
                <w:sz w:val="20"/>
              </w:rPr>
              <w:t>17</w:t>
            </w:r>
            <w:r w:rsidRPr="000758EE">
              <w:rPr>
                <w:rFonts w:ascii="Cambria" w:hAnsi="Cambria"/>
                <w:kern w:val="2"/>
                <w:sz w:val="20"/>
              </w:rPr>
              <w:t>.1 p.); (ii) serviso dokumentacija lietuvių arba anglų kalba (Techninės</w:t>
            </w:r>
            <w:r w:rsidRPr="00321EFD">
              <w:rPr>
                <w:rFonts w:ascii="Cambria" w:hAnsi="Cambria"/>
                <w:kern w:val="2"/>
                <w:sz w:val="20"/>
              </w:rPr>
              <w:t xml:space="preserve"> specifikacijos </w:t>
            </w:r>
            <w:r w:rsidR="000758EE">
              <w:rPr>
                <w:rFonts w:ascii="Cambria" w:hAnsi="Cambria"/>
                <w:kern w:val="2"/>
                <w:sz w:val="20"/>
              </w:rPr>
              <w:t>17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18E165F" w:rsidR="00761236" w:rsidRPr="00C74EE4" w:rsidRDefault="003470BD" w:rsidP="00761236">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w:t>
            </w:r>
            <w:r w:rsidR="00373735" w:rsidRPr="00C74EE4">
              <w:rPr>
                <w:rFonts w:ascii="Cambria" w:hAnsi="Cambria"/>
                <w:kern w:val="2"/>
                <w:sz w:val="20"/>
              </w:rPr>
              <w:t xml:space="preserve">(žr. sutarties priedo Nr. 1 „Techninė specifikacija“ </w:t>
            </w:r>
            <w:r w:rsidR="00C74EE4" w:rsidRPr="00C74EE4">
              <w:rPr>
                <w:rFonts w:ascii="Cambria" w:hAnsi="Cambria"/>
                <w:kern w:val="2"/>
                <w:sz w:val="20"/>
              </w:rPr>
              <w:t>1</w:t>
            </w:r>
            <w:r w:rsidR="00813F3B">
              <w:rPr>
                <w:rFonts w:ascii="Cambria" w:hAnsi="Cambria"/>
                <w:kern w:val="2"/>
                <w:sz w:val="20"/>
              </w:rPr>
              <w:t>4</w:t>
            </w:r>
            <w:r w:rsidR="00373735" w:rsidRPr="00C74EE4">
              <w:rPr>
                <w:rFonts w:ascii="Cambria" w:hAnsi="Cambria"/>
                <w:kern w:val="2"/>
                <w:sz w:val="20"/>
              </w:rPr>
              <w:t xml:space="preserve"> p.).</w:t>
            </w:r>
          </w:p>
          <w:p w14:paraId="5290D4C5" w14:textId="5D4942AF" w:rsidR="003470BD" w:rsidRPr="00C74EE4" w:rsidRDefault="003470BD" w:rsidP="00761236">
            <w:pPr>
              <w:jc w:val="both"/>
              <w:rPr>
                <w:rFonts w:ascii="Cambria" w:hAnsi="Cambria"/>
                <w:kern w:val="2"/>
                <w:sz w:val="20"/>
              </w:rPr>
            </w:pPr>
            <w:r w:rsidRPr="00C74EE4">
              <w:rPr>
                <w:rFonts w:ascii="Cambria" w:hAnsi="Cambria"/>
                <w:kern w:val="2"/>
                <w:sz w:val="20"/>
              </w:rPr>
              <w:t xml:space="preserve">Garantinis terminas, skaičiuojamas nuo Prekių perdavimo–priėmimo akto ar Sąskaitos (kai Prekių perdavimo–priėmimo aktas nėra pasirašomas) </w:t>
            </w:r>
            <w:r w:rsidR="009A0536" w:rsidRPr="00C74EE4">
              <w:rPr>
                <w:rFonts w:ascii="Cambria" w:hAnsi="Cambria"/>
                <w:kern w:val="2"/>
                <w:sz w:val="20"/>
              </w:rPr>
              <w:t xml:space="preserve">bei </w:t>
            </w:r>
            <w:r w:rsidR="009A0536" w:rsidRPr="00C74EE4">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71189A">
            <w:pPr>
              <w:jc w:val="both"/>
              <w:rPr>
                <w:rFonts w:ascii="Cambria" w:hAnsi="Cambria"/>
                <w:b/>
                <w:bCs/>
                <w:kern w:val="2"/>
                <w:sz w:val="20"/>
              </w:rPr>
            </w:pPr>
            <w:r w:rsidRPr="004D4B7E">
              <w:rPr>
                <w:rFonts w:ascii="Cambria" w:hAnsi="Cambria"/>
                <w:kern w:val="2"/>
                <w:sz w:val="20"/>
              </w:rPr>
              <w:t>Sutarties vykdymui pasitelkiami subtiekėjai ir (ar) specialistai yra nurodyti Sutarties priede Nr</w:t>
            </w:r>
            <w:r w:rsidRPr="0071189A">
              <w:rPr>
                <w:rFonts w:ascii="Cambria" w:hAnsi="Cambria"/>
                <w:kern w:val="2"/>
                <w:sz w:val="20"/>
              </w:rPr>
              <w:t>. [...]</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rsidTr="007946B8">
        <w:trPr>
          <w:trHeight w:val="377"/>
        </w:trPr>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8D806AE" w:rsidR="003470BD" w:rsidRPr="004D4B7E" w:rsidRDefault="007946B8" w:rsidP="00373735">
            <w:pPr>
              <w:jc w:val="center"/>
              <w:rPr>
                <w:rFonts w:ascii="Cambria" w:hAnsi="Cambria"/>
                <w:color w:val="4472C4"/>
                <w:kern w:val="2"/>
                <w:sz w:val="20"/>
              </w:rPr>
            </w:pPr>
            <w:r w:rsidRPr="007946B8">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7946B8" w:rsidRDefault="003470BD" w:rsidP="003470BD">
            <w:pPr>
              <w:jc w:val="center"/>
              <w:rPr>
                <w:rFonts w:ascii="Cambria" w:hAnsi="Cambria"/>
                <w:b/>
                <w:bCs/>
                <w:color w:val="4472C4"/>
                <w:kern w:val="2"/>
                <w:sz w:val="20"/>
              </w:rPr>
            </w:pPr>
            <w:r w:rsidRPr="007946B8">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6DDFA445" w:rsidR="00B767F3" w:rsidRPr="004D4B7E" w:rsidRDefault="00DD7479">
      <w:pPr>
        <w:jc w:val="center"/>
        <w:rPr>
          <w:rFonts w:ascii="Cambria" w:hAnsi="Cambria"/>
          <w:sz w:val="20"/>
        </w:rPr>
      </w:pPr>
      <w:r w:rsidRPr="004D4B7E">
        <w:rPr>
          <w:rFonts w:ascii="Cambria" w:hAnsi="Cambria"/>
          <w:color w:val="000000"/>
          <w:sz w:val="20"/>
        </w:rPr>
        <w:t>____</w:t>
      </w:r>
      <w:r w:rsidR="007946B8">
        <w:rPr>
          <w:rFonts w:ascii="Cambria" w:hAnsi="Cambria"/>
          <w:color w:val="000000"/>
          <w:sz w:val="20"/>
        </w:rPr>
        <w:softHyphen/>
      </w:r>
      <w:r w:rsidR="007946B8">
        <w:rPr>
          <w:rFonts w:ascii="Cambria" w:hAnsi="Cambria"/>
          <w:color w:val="000000"/>
          <w:sz w:val="20"/>
        </w:rPr>
        <w:softHyphen/>
      </w:r>
      <w:r w:rsidR="007946B8">
        <w:rPr>
          <w:rFonts w:ascii="Cambria" w:hAnsi="Cambria"/>
          <w:color w:val="000000"/>
          <w:sz w:val="20"/>
        </w:rPr>
        <w:softHyphen/>
      </w:r>
      <w:r w:rsidR="007946B8">
        <w:rPr>
          <w:rFonts w:ascii="Cambria" w:hAnsi="Cambria"/>
          <w:color w:val="000000"/>
          <w:sz w:val="20"/>
        </w:rPr>
        <w:softHyphen/>
        <w:t>_______________</w:t>
      </w:r>
      <w:r w:rsidRPr="004D4B7E">
        <w:rPr>
          <w:rFonts w:ascii="Cambria" w:hAnsi="Cambria"/>
          <w:color w:val="000000"/>
          <w:sz w:val="20"/>
        </w:rPr>
        <w:t>___________</w:t>
      </w:r>
    </w:p>
    <w:p w14:paraId="2D9445B5" w14:textId="77777777" w:rsidR="00195A1F" w:rsidRDefault="00195A1F">
      <w:pPr>
        <w:rPr>
          <w:rFonts w:ascii="Cambria" w:hAnsi="Cambria"/>
          <w:sz w:val="20"/>
        </w:rPr>
      </w:pPr>
      <w:r>
        <w:rPr>
          <w:rFonts w:ascii="Cambria" w:hAnsi="Cambria"/>
          <w:sz w:val="20"/>
        </w:rPr>
        <w:br w:type="page"/>
      </w:r>
      <w:bookmarkStart w:id="0" w:name="_GoBack"/>
      <w:bookmarkEnd w:id="0"/>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200" w:type="dxa"/>
        <w:tblInd w:w="-998" w:type="dxa"/>
        <w:tblLook w:val="04A0" w:firstRow="1" w:lastRow="0" w:firstColumn="1" w:lastColumn="0" w:noHBand="0" w:noVBand="1"/>
      </w:tblPr>
      <w:tblGrid>
        <w:gridCol w:w="567"/>
        <w:gridCol w:w="2694"/>
        <w:gridCol w:w="2164"/>
        <w:gridCol w:w="780"/>
        <w:gridCol w:w="833"/>
        <w:gridCol w:w="1326"/>
        <w:gridCol w:w="1418"/>
        <w:gridCol w:w="1418"/>
      </w:tblGrid>
      <w:tr w:rsidR="00556174" w:rsidRPr="00556174" w14:paraId="5ADEC9A3" w14:textId="77777777" w:rsidTr="008908EE">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Vieneto kaina Eur</w:t>
            </w:r>
            <w:r w:rsidRPr="00595039">
              <w:rPr>
                <w:rFonts w:ascii="Cambria" w:hAnsi="Cambria" w:cs="Calibri"/>
                <w:bCs/>
                <w:sz w:val="20"/>
                <w:lang w:eastAsia="lt-LT"/>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(su PVM)</w:t>
            </w:r>
          </w:p>
        </w:tc>
      </w:tr>
      <w:tr w:rsidR="00556174" w:rsidRPr="00556174" w14:paraId="449DF942" w14:textId="77777777" w:rsidTr="008908EE">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2694" w:type="dxa"/>
            <w:tcBorders>
              <w:top w:val="nil"/>
              <w:left w:val="nil"/>
              <w:bottom w:val="single" w:sz="4" w:space="0" w:color="auto"/>
              <w:right w:val="single" w:sz="4" w:space="0" w:color="auto"/>
            </w:tcBorders>
            <w:shd w:val="clear" w:color="auto" w:fill="auto"/>
            <w:noWrap/>
            <w:vAlign w:val="center"/>
            <w:hideMark/>
          </w:tcPr>
          <w:p w14:paraId="4E73D8B8" w14:textId="5694B356" w:rsidR="00556174" w:rsidRPr="00556174" w:rsidRDefault="008908EE" w:rsidP="00556174">
            <w:pPr>
              <w:rPr>
                <w:rFonts w:ascii="Cambria" w:hAnsi="Cambria" w:cs="Calibri"/>
                <w:color w:val="000000"/>
                <w:sz w:val="20"/>
                <w:lang w:eastAsia="lt-LT"/>
              </w:rPr>
            </w:pPr>
            <w:proofErr w:type="spellStart"/>
            <w:r>
              <w:rPr>
                <w:rFonts w:ascii="Cambria" w:hAnsi="Cambria" w:cs="Calibri"/>
                <w:color w:val="000000"/>
                <w:sz w:val="20"/>
                <w:lang w:eastAsia="lt-LT"/>
              </w:rPr>
              <w:t>Kolposkopas</w:t>
            </w:r>
            <w:proofErr w:type="spellEnd"/>
          </w:p>
        </w:tc>
        <w:tc>
          <w:tcPr>
            <w:tcW w:w="2164"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780" w:type="dxa"/>
            <w:tcBorders>
              <w:top w:val="nil"/>
              <w:left w:val="nil"/>
              <w:bottom w:val="single" w:sz="4" w:space="0" w:color="auto"/>
              <w:right w:val="single" w:sz="4" w:space="0" w:color="auto"/>
            </w:tcBorders>
            <w:shd w:val="clear" w:color="auto" w:fill="auto"/>
            <w:vAlign w:val="center"/>
            <w:hideMark/>
          </w:tcPr>
          <w:p w14:paraId="3ED5300F"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0A4C0874" w:rsidR="00556174" w:rsidRPr="00556174" w:rsidRDefault="008908EE" w:rsidP="00556174">
            <w:pPr>
              <w:jc w:val="center"/>
              <w:rPr>
                <w:rFonts w:ascii="Cambria" w:hAnsi="Cambria" w:cs="Calibri"/>
                <w:color w:val="000000"/>
                <w:sz w:val="20"/>
                <w:lang w:eastAsia="lt-LT"/>
              </w:rPr>
            </w:pPr>
            <w:r>
              <w:rPr>
                <w:rFonts w:ascii="Cambria" w:hAnsi="Cambria" w:cs="Calibri"/>
                <w:color w:val="000000"/>
                <w:sz w:val="20"/>
                <w:lang w:eastAsia="lt-LT"/>
              </w:rPr>
              <w:t>1</w:t>
            </w:r>
          </w:p>
        </w:tc>
        <w:tc>
          <w:tcPr>
            <w:tcW w:w="1326"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8908EE">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418"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8908EE">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418"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8908EE">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418"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758EE"/>
    <w:rsid w:val="000A4B04"/>
    <w:rsid w:val="001176FA"/>
    <w:rsid w:val="00165AB6"/>
    <w:rsid w:val="00174BD0"/>
    <w:rsid w:val="0017788A"/>
    <w:rsid w:val="00195A1F"/>
    <w:rsid w:val="001B1B21"/>
    <w:rsid w:val="001B2EB7"/>
    <w:rsid w:val="001E5297"/>
    <w:rsid w:val="00201517"/>
    <w:rsid w:val="00202E5E"/>
    <w:rsid w:val="002F0B5F"/>
    <w:rsid w:val="002F538F"/>
    <w:rsid w:val="0033593C"/>
    <w:rsid w:val="003470BD"/>
    <w:rsid w:val="00373735"/>
    <w:rsid w:val="003B2818"/>
    <w:rsid w:val="003E5D1D"/>
    <w:rsid w:val="004907C1"/>
    <w:rsid w:val="004C5133"/>
    <w:rsid w:val="004D4B7E"/>
    <w:rsid w:val="005350B7"/>
    <w:rsid w:val="00541169"/>
    <w:rsid w:val="00556174"/>
    <w:rsid w:val="005828DD"/>
    <w:rsid w:val="00587E3C"/>
    <w:rsid w:val="00595039"/>
    <w:rsid w:val="005E7A84"/>
    <w:rsid w:val="005F2B4D"/>
    <w:rsid w:val="006025BC"/>
    <w:rsid w:val="00617C60"/>
    <w:rsid w:val="006576ED"/>
    <w:rsid w:val="006B7AB6"/>
    <w:rsid w:val="0071189A"/>
    <w:rsid w:val="00761236"/>
    <w:rsid w:val="007919E1"/>
    <w:rsid w:val="007946B8"/>
    <w:rsid w:val="007E7705"/>
    <w:rsid w:val="007F1803"/>
    <w:rsid w:val="00813F3B"/>
    <w:rsid w:val="008908EE"/>
    <w:rsid w:val="008E4772"/>
    <w:rsid w:val="0090602C"/>
    <w:rsid w:val="00966341"/>
    <w:rsid w:val="009A0319"/>
    <w:rsid w:val="009A0536"/>
    <w:rsid w:val="009B11EE"/>
    <w:rsid w:val="009E1383"/>
    <w:rsid w:val="00B1016E"/>
    <w:rsid w:val="00B20913"/>
    <w:rsid w:val="00B767F3"/>
    <w:rsid w:val="00BD1FE2"/>
    <w:rsid w:val="00BD717B"/>
    <w:rsid w:val="00C04E89"/>
    <w:rsid w:val="00C74EE4"/>
    <w:rsid w:val="00DA703E"/>
    <w:rsid w:val="00DD7479"/>
    <w:rsid w:val="00E47C4D"/>
    <w:rsid w:val="00EF3B62"/>
    <w:rsid w:val="00F02B08"/>
    <w:rsid w:val="00F14E52"/>
    <w:rsid w:val="00F338CE"/>
    <w:rsid w:val="00F552D6"/>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9591</Words>
  <Characters>5467</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