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8B4F" w14:textId="6FADC9A3" w:rsidR="00D44698" w:rsidRPr="00D44698" w:rsidRDefault="00D44698" w:rsidP="00D44698">
      <w:pPr>
        <w:tabs>
          <w:tab w:val="left" w:pos="720"/>
        </w:tabs>
        <w:spacing w:line="240" w:lineRule="auto"/>
        <w:ind w:left="2592"/>
        <w:rPr>
          <w:rFonts w:ascii="Times New Roman" w:hAnsi="Times New Roman" w:cs="Times New Roman"/>
          <w:color w:val="auto"/>
          <w:sz w:val="24"/>
          <w:szCs w:val="24"/>
          <w:lang w:val="en-GB" w:eastAsia="lt-LT"/>
        </w:rPr>
      </w:pPr>
      <w:r w:rsidRPr="00D44698">
        <w:rPr>
          <w:rFonts w:ascii="Times New Roman" w:hAnsi="Times New Roman" w:cs="Times New Roman"/>
          <w:sz w:val="24"/>
          <w:szCs w:val="24"/>
          <w:lang w:eastAsia="lt-LT"/>
        </w:rPr>
        <w:t xml:space="preserve">                   </w:t>
      </w:r>
      <w:r w:rsidRPr="00D44698">
        <w:rPr>
          <w:rFonts w:ascii="Times New Roman" w:hAnsi="Times New Roman" w:cs="Times New Roman"/>
          <w:noProof/>
          <w:sz w:val="24"/>
          <w:szCs w:val="24"/>
          <w:lang w:eastAsia="lt-LT"/>
        </w:rPr>
        <w:drawing>
          <wp:inline distT="0" distB="0" distL="0" distR="0" wp14:anchorId="5D65F965" wp14:editId="202968FF">
            <wp:extent cx="1943100" cy="523875"/>
            <wp:effectExtent l="0" t="0" r="0" b="9525"/>
            <wp:docPr id="8919667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p>
    <w:p w14:paraId="40DA630B" w14:textId="51E24F84" w:rsidR="00D44698" w:rsidRPr="00D44698" w:rsidRDefault="00D44698" w:rsidP="00D44698">
      <w:pPr>
        <w:tabs>
          <w:tab w:val="left" w:pos="720"/>
        </w:tabs>
        <w:spacing w:line="240" w:lineRule="auto"/>
        <w:jc w:val="center"/>
        <w:rPr>
          <w:rFonts w:ascii="Times New Roman" w:hAnsi="Times New Roman" w:cs="Times New Roman"/>
          <w:sz w:val="24"/>
          <w:szCs w:val="24"/>
          <w:lang w:eastAsia="lt-LT"/>
        </w:rPr>
      </w:pPr>
      <w:r w:rsidRPr="00D44698">
        <w:rPr>
          <w:rFonts w:ascii="Times New Roman" w:hAnsi="Times New Roman" w:cs="Times New Roman"/>
          <w:sz w:val="24"/>
          <w:szCs w:val="24"/>
          <w:lang w:eastAsia="lt-LT"/>
        </w:rPr>
        <w:t>________________________________________________________________________</w:t>
      </w:r>
    </w:p>
    <w:p w14:paraId="15167903" w14:textId="77777777" w:rsidR="00D44698" w:rsidRPr="00D44698" w:rsidRDefault="00D44698" w:rsidP="00D44698">
      <w:pPr>
        <w:tabs>
          <w:tab w:val="left" w:pos="720"/>
        </w:tabs>
        <w:spacing w:line="240" w:lineRule="auto"/>
        <w:jc w:val="center"/>
        <w:rPr>
          <w:rFonts w:ascii="Times New Roman" w:hAnsi="Times New Roman" w:cs="Times New Roman"/>
          <w:b/>
          <w:sz w:val="24"/>
          <w:szCs w:val="24"/>
          <w:lang w:eastAsia="lt-LT"/>
        </w:rPr>
      </w:pPr>
      <w:r w:rsidRPr="00D44698">
        <w:rPr>
          <w:rFonts w:ascii="Times New Roman" w:hAnsi="Times New Roman" w:cs="Times New Roman"/>
          <w:b/>
          <w:sz w:val="24"/>
          <w:szCs w:val="24"/>
          <w:lang w:eastAsia="lt-LT"/>
        </w:rPr>
        <w:t>UŽDAROJI AKCINĖ BENDROVĖ</w:t>
      </w:r>
    </w:p>
    <w:p w14:paraId="4FD7D7BA" w14:textId="124DE8A2" w:rsidR="00D44698" w:rsidRPr="00D44698" w:rsidRDefault="00D44698" w:rsidP="00D44698">
      <w:pPr>
        <w:tabs>
          <w:tab w:val="left" w:pos="720"/>
        </w:tabs>
        <w:spacing w:line="240" w:lineRule="auto"/>
        <w:ind w:left="1440"/>
        <w:rPr>
          <w:rFonts w:ascii="Times New Roman" w:hAnsi="Times New Roman" w:cs="Times New Roman"/>
          <w:b/>
          <w:sz w:val="24"/>
          <w:szCs w:val="24"/>
          <w:lang w:eastAsia="lt-LT"/>
        </w:rPr>
      </w:pPr>
      <w:r w:rsidRPr="00D44698">
        <w:rPr>
          <w:rFonts w:ascii="Times New Roman" w:hAnsi="Times New Roman" w:cs="Times New Roman"/>
          <w:b/>
          <w:sz w:val="24"/>
          <w:szCs w:val="24"/>
          <w:lang w:eastAsia="lt-LT"/>
        </w:rPr>
        <w:t xml:space="preserve">                             „KAUNO GATVIŲ APŠVIETIMAS“</w:t>
      </w:r>
    </w:p>
    <w:p w14:paraId="267BD3A9" w14:textId="77777777" w:rsidR="00D44698" w:rsidRPr="00D44698" w:rsidRDefault="00D44698" w:rsidP="00D44698">
      <w:pPr>
        <w:tabs>
          <w:tab w:val="left" w:pos="720"/>
        </w:tabs>
        <w:spacing w:line="240" w:lineRule="auto"/>
        <w:jc w:val="center"/>
        <w:rPr>
          <w:rFonts w:ascii="Times New Roman" w:hAnsi="Times New Roman" w:cs="Times New Roman"/>
          <w:szCs w:val="18"/>
          <w:lang w:val="es-ES_tradnl" w:eastAsia="lt-LT"/>
        </w:rPr>
      </w:pPr>
      <w:r w:rsidRPr="00D44698">
        <w:rPr>
          <w:rFonts w:ascii="Times New Roman" w:hAnsi="Times New Roman" w:cs="Times New Roman"/>
          <w:szCs w:val="18"/>
          <w:lang w:val="es-ES_tradnl" w:eastAsia="lt-LT"/>
        </w:rPr>
        <w:t xml:space="preserve">Ringuvos g.59, 45243 Kaunas, tel.(8-37) 400240, faks.(8-37) 342242 </w:t>
      </w:r>
      <w:r w:rsidRPr="00D44698">
        <w:rPr>
          <w:rFonts w:ascii="Times New Roman" w:hAnsi="Times New Roman" w:cs="Times New Roman"/>
          <w:color w:val="000000"/>
          <w:szCs w:val="18"/>
          <w:lang w:val="es-ES_tradnl" w:eastAsia="lt-LT"/>
        </w:rPr>
        <w:t xml:space="preserve">, </w:t>
      </w:r>
      <w:hyperlink r:id="rId8" w:history="1">
        <w:r w:rsidRPr="00D44698">
          <w:rPr>
            <w:rStyle w:val="Hipersaitas"/>
            <w:rFonts w:ascii="Times New Roman" w:hAnsi="Times New Roman" w:cs="Times New Roman"/>
            <w:color w:val="0563C1"/>
            <w:szCs w:val="18"/>
            <w:lang w:val="es-ES_tradnl" w:eastAsia="lt-LT"/>
          </w:rPr>
          <w:t>el.p.info@kaunosviesa.lt</w:t>
        </w:r>
      </w:hyperlink>
    </w:p>
    <w:p w14:paraId="7773D31B" w14:textId="77777777" w:rsidR="00D44698" w:rsidRPr="00D44698" w:rsidRDefault="00D44698" w:rsidP="00D44698">
      <w:pPr>
        <w:tabs>
          <w:tab w:val="left" w:pos="720"/>
        </w:tabs>
        <w:spacing w:line="240" w:lineRule="auto"/>
        <w:jc w:val="center"/>
        <w:rPr>
          <w:rFonts w:ascii="Times New Roman" w:hAnsi="Times New Roman" w:cs="Times New Roman"/>
          <w:szCs w:val="18"/>
          <w:lang w:val="es-ES_tradnl" w:eastAsia="lt-LT"/>
        </w:rPr>
      </w:pPr>
      <w:r w:rsidRPr="00D44698">
        <w:rPr>
          <w:rFonts w:ascii="Times New Roman" w:hAnsi="Times New Roman" w:cs="Times New Roman"/>
          <w:szCs w:val="18"/>
          <w:lang w:val="es-ES_tradnl" w:eastAsia="lt-LT"/>
        </w:rPr>
        <w:t>Duomenys kaupiami ir saugomi Juridinių asmenų registre, kodas 132684155, PVM mokėtojo kodas 326841515</w:t>
      </w:r>
    </w:p>
    <w:p w14:paraId="3176B569" w14:textId="77777777" w:rsidR="00D44698" w:rsidRPr="00D44698" w:rsidRDefault="00D44698" w:rsidP="00D44698">
      <w:pPr>
        <w:autoSpaceDE w:val="0"/>
        <w:autoSpaceDN w:val="0"/>
        <w:spacing w:line="240" w:lineRule="auto"/>
        <w:ind w:left="7200" w:hanging="7200"/>
        <w:jc w:val="center"/>
        <w:rPr>
          <w:rFonts w:ascii="Times New Roman" w:hAnsi="Times New Roman" w:cs="Times New Roman"/>
          <w:szCs w:val="18"/>
          <w:lang w:val="lt-LT" w:eastAsia="lt-LT"/>
        </w:rPr>
      </w:pPr>
      <w:r w:rsidRPr="00D44698">
        <w:rPr>
          <w:rFonts w:ascii="Times New Roman" w:hAnsi="Times New Roman" w:cs="Times New Roman"/>
          <w:szCs w:val="18"/>
          <w:u w:val="single"/>
          <w:lang w:eastAsia="lt-LT"/>
        </w:rPr>
        <w:t>A/s LT354010042501958388,  AB Luminor bankas, banko kodas 40100</w:t>
      </w:r>
    </w:p>
    <w:p w14:paraId="2F101E5A" w14:textId="77777777" w:rsidR="00542CC8" w:rsidRPr="00EA1550" w:rsidRDefault="00542CC8" w:rsidP="00D44698">
      <w:pPr>
        <w:spacing w:after="0" w:line="240" w:lineRule="auto"/>
        <w:rPr>
          <w:rFonts w:ascii="Times New Roman" w:hAnsi="Times New Roman" w:cs="Times New Roman"/>
          <w:b/>
          <w:bCs/>
          <w:sz w:val="22"/>
          <w:szCs w:val="22"/>
          <w:lang w:val="lt-LT"/>
        </w:rPr>
      </w:pPr>
    </w:p>
    <w:p w14:paraId="18691FB1" w14:textId="77777777" w:rsidR="00542CC8" w:rsidRPr="00967FA8" w:rsidRDefault="00542CC8" w:rsidP="00542CC8">
      <w:pPr>
        <w:jc w:val="center"/>
        <w:rPr>
          <w:rFonts w:ascii="Times New Roman" w:hAnsi="Times New Roman" w:cs="Times New Roman"/>
          <w:b/>
          <w:bCs/>
          <w:color w:val="auto"/>
          <w:sz w:val="22"/>
          <w:szCs w:val="22"/>
          <w:lang w:val="lt-LT"/>
        </w:rPr>
      </w:pPr>
      <w:r w:rsidRPr="00EA1550">
        <w:rPr>
          <w:rFonts w:ascii="Times New Roman" w:hAnsi="Times New Roman" w:cs="Times New Roman"/>
          <w:b/>
          <w:bCs/>
          <w:color w:val="auto"/>
          <w:sz w:val="22"/>
          <w:szCs w:val="22"/>
          <w:lang w:val="lt-LT"/>
        </w:rPr>
        <w:t xml:space="preserve">Kvietimas </w:t>
      </w:r>
      <w:r w:rsidRPr="00967FA8">
        <w:rPr>
          <w:rFonts w:ascii="Times New Roman" w:hAnsi="Times New Roman" w:cs="Times New Roman"/>
          <w:b/>
          <w:bCs/>
          <w:color w:val="auto"/>
          <w:sz w:val="22"/>
          <w:szCs w:val="22"/>
          <w:lang w:val="lt-LT"/>
        </w:rPr>
        <w:t>suteikti rinkos konsultaciją pirkime</w:t>
      </w:r>
    </w:p>
    <w:p w14:paraId="13F1773C" w14:textId="77777777" w:rsidR="00967FA8" w:rsidRPr="00D44698" w:rsidRDefault="00F42519" w:rsidP="00967FA8">
      <w:pPr>
        <w:spacing w:line="259" w:lineRule="auto"/>
        <w:jc w:val="center"/>
        <w:rPr>
          <w:rFonts w:ascii="Times New Roman" w:hAnsi="Times New Roman" w:cs="Times New Roman"/>
          <w:b/>
          <w:color w:val="auto"/>
          <w:sz w:val="24"/>
          <w:szCs w:val="24"/>
          <w:lang w:val="lt-LT"/>
        </w:rPr>
      </w:pPr>
      <w:r w:rsidRPr="00D44698">
        <w:rPr>
          <w:rFonts w:ascii="Times New Roman" w:hAnsi="Times New Roman" w:cs="Times New Roman"/>
          <w:b/>
          <w:color w:val="auto"/>
          <w:sz w:val="24"/>
          <w:szCs w:val="24"/>
          <w:lang w:val="lt-LT"/>
        </w:rPr>
        <w:t>ELEKTROMOBILIO</w:t>
      </w:r>
      <w:r w:rsidR="00C6200A" w:rsidRPr="00D44698">
        <w:rPr>
          <w:rFonts w:ascii="Times New Roman" w:hAnsi="Times New Roman" w:cs="Times New Roman"/>
          <w:b/>
          <w:color w:val="auto"/>
          <w:sz w:val="24"/>
          <w:szCs w:val="24"/>
          <w:lang w:val="lt-LT"/>
        </w:rPr>
        <w:t xml:space="preserve"> ĮSIGIJIMAS</w:t>
      </w:r>
    </w:p>
    <w:p w14:paraId="3177F989" w14:textId="77777777" w:rsidR="00542CC8" w:rsidRPr="00C6200A"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E879E7">
        <w:rPr>
          <w:rFonts w:ascii="Times New Roman" w:eastAsia="Arial" w:hAnsi="Times New Roman" w:cs="Times New Roman"/>
          <w:b/>
          <w:bCs/>
          <w:color w:val="auto"/>
          <w:sz w:val="22"/>
          <w:szCs w:val="22"/>
          <w:lang w:val="lt-LT" w:eastAsia="lt-LT" w:bidi="lt-LT"/>
        </w:rPr>
        <w:t>Perkančioji organizacija</w:t>
      </w:r>
      <w:r w:rsidRPr="00E879E7">
        <w:rPr>
          <w:rFonts w:ascii="Times New Roman" w:eastAsia="Arial" w:hAnsi="Times New Roman" w:cs="Times New Roman"/>
          <w:color w:val="auto"/>
          <w:sz w:val="22"/>
          <w:szCs w:val="22"/>
          <w:lang w:val="lt-LT" w:eastAsia="lt-LT" w:bidi="lt-LT"/>
        </w:rPr>
        <w:t xml:space="preserve"> – </w:t>
      </w:r>
      <w:r w:rsidR="00C6200A">
        <w:rPr>
          <w:rFonts w:ascii="Times New Roman" w:eastAsia="Arial" w:hAnsi="Times New Roman" w:cs="Times New Roman"/>
          <w:color w:val="auto"/>
          <w:sz w:val="22"/>
          <w:szCs w:val="22"/>
          <w:lang w:val="lt-LT" w:eastAsia="lt-LT" w:bidi="lt-LT"/>
        </w:rPr>
        <w:t xml:space="preserve">UAB </w:t>
      </w:r>
      <w:r w:rsidR="00C6200A" w:rsidRPr="00C6200A">
        <w:rPr>
          <w:rFonts w:ascii="Times New Roman" w:eastAsia="Arial" w:hAnsi="Times New Roman" w:cs="Times New Roman"/>
          <w:color w:val="auto"/>
          <w:sz w:val="22"/>
          <w:szCs w:val="22"/>
          <w:lang w:val="lt-LT" w:eastAsia="lt-LT" w:bidi="lt-LT"/>
        </w:rPr>
        <w:t>Kauno gatvių apšvietimas</w:t>
      </w:r>
      <w:r w:rsidRPr="00C6200A">
        <w:rPr>
          <w:rFonts w:ascii="Times New Roman" w:eastAsia="Arial" w:hAnsi="Times New Roman" w:cs="Times New Roman"/>
          <w:color w:val="auto"/>
          <w:sz w:val="22"/>
          <w:szCs w:val="22"/>
          <w:lang w:val="lt-LT" w:eastAsia="lt-LT" w:bidi="lt-LT"/>
        </w:rPr>
        <w:t xml:space="preserve"> (toliau – perkančioji organizacija)</w:t>
      </w:r>
      <w:r w:rsidR="00265187">
        <w:rPr>
          <w:rFonts w:ascii="Times New Roman" w:eastAsia="Arial" w:hAnsi="Times New Roman" w:cs="Times New Roman"/>
          <w:color w:val="auto"/>
          <w:sz w:val="22"/>
          <w:szCs w:val="22"/>
          <w:lang w:val="lt-LT" w:eastAsia="lt-LT" w:bidi="lt-LT"/>
        </w:rPr>
        <w:t>.</w:t>
      </w:r>
    </w:p>
    <w:p w14:paraId="62ACD436" w14:textId="77777777"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6200A">
        <w:rPr>
          <w:rFonts w:ascii="Times New Roman" w:eastAsia="Arial" w:hAnsi="Times New Roman" w:cs="Times New Roman"/>
          <w:b/>
          <w:bCs/>
          <w:color w:val="auto"/>
          <w:sz w:val="22"/>
          <w:szCs w:val="22"/>
          <w:lang w:val="lt-LT" w:eastAsia="lt-LT" w:bidi="lt-LT"/>
        </w:rPr>
        <w:t>Pirkimo objektas</w:t>
      </w:r>
      <w:r w:rsidR="00265187">
        <w:rPr>
          <w:rFonts w:ascii="Times New Roman" w:eastAsia="Arial" w:hAnsi="Times New Roman" w:cs="Times New Roman"/>
          <w:b/>
          <w:bCs/>
          <w:color w:val="auto"/>
          <w:sz w:val="22"/>
          <w:szCs w:val="22"/>
          <w:lang w:val="lt-LT" w:eastAsia="lt-LT" w:bidi="lt-LT"/>
        </w:rPr>
        <w:t xml:space="preserve"> </w:t>
      </w:r>
      <w:r w:rsidR="00265187" w:rsidRPr="00265187">
        <w:rPr>
          <w:rFonts w:ascii="Times New Roman" w:eastAsia="Arial" w:hAnsi="Times New Roman" w:cs="Times New Roman"/>
          <w:bCs/>
          <w:color w:val="auto"/>
          <w:sz w:val="22"/>
          <w:szCs w:val="22"/>
          <w:lang w:val="lt-LT" w:eastAsia="lt-LT" w:bidi="lt-LT"/>
        </w:rPr>
        <w:t>–</w:t>
      </w:r>
      <w:r w:rsidRPr="00C6200A">
        <w:rPr>
          <w:rFonts w:ascii="Times New Roman" w:eastAsia="Arial" w:hAnsi="Times New Roman" w:cs="Times New Roman"/>
          <w:color w:val="auto"/>
          <w:sz w:val="22"/>
          <w:szCs w:val="22"/>
          <w:lang w:val="lt-LT" w:eastAsia="lt-LT" w:bidi="lt-LT"/>
        </w:rPr>
        <w:t xml:space="preserve"> </w:t>
      </w:r>
      <w:r w:rsidR="00265187">
        <w:rPr>
          <w:rFonts w:ascii="Times New Roman" w:eastAsia="Calibri" w:hAnsi="Times New Roman" w:cs="Times New Roman"/>
          <w:color w:val="auto"/>
          <w:sz w:val="22"/>
          <w:szCs w:val="22"/>
          <w:lang w:val="lt-LT"/>
        </w:rPr>
        <w:t>p</w:t>
      </w:r>
      <w:r w:rsidR="00E879E7" w:rsidRPr="00C6200A">
        <w:rPr>
          <w:rFonts w:ascii="Times New Roman" w:eastAsia="Calibri" w:hAnsi="Times New Roman" w:cs="Times New Roman"/>
          <w:color w:val="auto"/>
          <w:sz w:val="22"/>
          <w:szCs w:val="22"/>
          <w:lang w:val="lt-LT"/>
        </w:rPr>
        <w:t>erkančioji organizacija</w:t>
      </w:r>
      <w:r w:rsidR="00C6200A" w:rsidRPr="00C6200A">
        <w:rPr>
          <w:rFonts w:ascii="Times New Roman" w:hAnsi="Times New Roman" w:cs="Times New Roman"/>
          <w:color w:val="auto"/>
          <w:sz w:val="22"/>
          <w:szCs w:val="22"/>
          <w:lang w:val="lt-LT"/>
        </w:rPr>
        <w:t xml:space="preserve"> numato įsigyti </w:t>
      </w:r>
      <w:r w:rsidR="00F42519">
        <w:rPr>
          <w:rFonts w:ascii="Times New Roman" w:hAnsi="Times New Roman" w:cs="Times New Roman"/>
          <w:color w:val="auto"/>
          <w:sz w:val="22"/>
          <w:szCs w:val="22"/>
          <w:lang w:val="lt-LT"/>
        </w:rPr>
        <w:t>elektromobilį</w:t>
      </w:r>
      <w:r w:rsidR="00C6200A" w:rsidRPr="00C6200A">
        <w:rPr>
          <w:rFonts w:ascii="Times New Roman" w:hAnsi="Times New Roman" w:cs="Times New Roman"/>
          <w:color w:val="auto"/>
          <w:sz w:val="22"/>
          <w:szCs w:val="22"/>
          <w:lang w:val="lt-LT"/>
        </w:rPr>
        <w:t xml:space="preserve"> (</w:t>
      </w:r>
      <w:r w:rsidR="00265187">
        <w:rPr>
          <w:rFonts w:ascii="Times New Roman" w:hAnsi="Times New Roman" w:cs="Times New Roman"/>
          <w:color w:val="auto"/>
          <w:sz w:val="22"/>
          <w:szCs w:val="22"/>
          <w:lang w:val="lt-LT"/>
        </w:rPr>
        <w:t>2</w:t>
      </w:r>
      <w:r w:rsidR="00C6200A" w:rsidRPr="00C6200A">
        <w:rPr>
          <w:rFonts w:ascii="Times New Roman" w:hAnsi="Times New Roman" w:cs="Times New Roman"/>
          <w:color w:val="auto"/>
          <w:sz w:val="22"/>
          <w:szCs w:val="22"/>
          <w:lang w:val="lt-LT"/>
        </w:rPr>
        <w:t xml:space="preserve"> vnt.)</w:t>
      </w:r>
      <w:r w:rsidR="00C6200A" w:rsidRPr="00C6200A">
        <w:rPr>
          <w:rFonts w:ascii="Times New Roman" w:hAnsi="Times New Roman" w:cs="Times New Roman"/>
          <w:iCs/>
          <w:color w:val="auto"/>
          <w:sz w:val="22"/>
          <w:szCs w:val="22"/>
          <w:lang w:val="lt-LT"/>
        </w:rPr>
        <w:t xml:space="preserve">, </w:t>
      </w:r>
      <w:r w:rsidR="00C6200A" w:rsidRPr="00C6200A">
        <w:rPr>
          <w:rFonts w:ascii="Times New Roman" w:hAnsi="Times New Roman" w:cs="Times New Roman"/>
          <w:color w:val="auto"/>
          <w:sz w:val="22"/>
          <w:szCs w:val="22"/>
          <w:lang w:val="lt-LT"/>
        </w:rPr>
        <w:t xml:space="preserve">kurio apimtys ir techninės charakteristikos yra nustatytos šių specialiųjų konkurso sąlygų </w:t>
      </w:r>
      <w:r w:rsidR="00265187">
        <w:rPr>
          <w:rFonts w:ascii="Times New Roman" w:hAnsi="Times New Roman" w:cs="Times New Roman"/>
          <w:color w:val="auto"/>
          <w:sz w:val="22"/>
          <w:szCs w:val="22"/>
          <w:lang w:val="lt-LT"/>
        </w:rPr>
        <w:t>priede</w:t>
      </w:r>
      <w:r w:rsidR="00652CB7" w:rsidRPr="00652CB7">
        <w:rPr>
          <w:rFonts w:ascii="Times New Roman" w:hAnsi="Times New Roman" w:cs="Times New Roman"/>
          <w:color w:val="auto"/>
          <w:sz w:val="22"/>
          <w:szCs w:val="22"/>
          <w:lang w:val="lt-LT"/>
        </w:rPr>
        <w:t xml:space="preserve"> </w:t>
      </w:r>
      <w:r w:rsidR="00652CB7">
        <w:rPr>
          <w:rFonts w:ascii="Times New Roman" w:hAnsi="Times New Roman" w:cs="Times New Roman"/>
          <w:color w:val="auto"/>
          <w:sz w:val="22"/>
          <w:szCs w:val="22"/>
          <w:lang w:val="lt-LT"/>
        </w:rPr>
        <w:t>(toliau – Pirkimas)</w:t>
      </w:r>
      <w:r w:rsidR="00C6200A" w:rsidRPr="00C6200A">
        <w:rPr>
          <w:rFonts w:ascii="Times New Roman" w:hAnsi="Times New Roman" w:cs="Times New Roman"/>
          <w:color w:val="auto"/>
          <w:sz w:val="22"/>
          <w:szCs w:val="22"/>
          <w:lang w:val="lt-LT"/>
        </w:rPr>
        <w:t>. Pirkimas į dalis neskaidomas</w:t>
      </w:r>
      <w:r w:rsidR="00265187">
        <w:rPr>
          <w:rFonts w:ascii="Times New Roman" w:hAnsi="Times New Roman" w:cs="Times New Roman"/>
          <w:color w:val="auto"/>
          <w:sz w:val="22"/>
          <w:szCs w:val="22"/>
          <w:lang w:val="lt-LT"/>
        </w:rPr>
        <w:t>.</w:t>
      </w:r>
    </w:p>
    <w:p w14:paraId="1B55F47C"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4B90FCDB" w14:textId="77777777" w:rsidR="00542CC8" w:rsidRPr="00C6200A"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įvertinti numatom</w:t>
      </w:r>
      <w:r w:rsidR="00947803" w:rsidRPr="00C6200A">
        <w:rPr>
          <w:rFonts w:ascii="Times New Roman" w:hAnsi="Times New Roman" w:cs="Times New Roman"/>
          <w:color w:val="auto"/>
          <w:sz w:val="22"/>
          <w:szCs w:val="22"/>
          <w:lang w:val="lt-LT"/>
        </w:rPr>
        <w:t>os</w:t>
      </w:r>
      <w:r w:rsidRPr="00C6200A">
        <w:rPr>
          <w:rFonts w:ascii="Times New Roman" w:hAnsi="Times New Roman" w:cs="Times New Roman"/>
          <w:color w:val="auto"/>
          <w:sz w:val="22"/>
          <w:szCs w:val="22"/>
          <w:lang w:val="lt-LT"/>
        </w:rPr>
        <w:t xml:space="preserve"> įsigyti </w:t>
      </w:r>
      <w:r w:rsidR="00C6200A" w:rsidRPr="00C6200A">
        <w:rPr>
          <w:rFonts w:ascii="Times New Roman" w:hAnsi="Times New Roman" w:cs="Times New Roman"/>
          <w:color w:val="auto"/>
          <w:sz w:val="22"/>
          <w:szCs w:val="22"/>
          <w:lang w:val="lt-LT" w:bidi="lt-LT"/>
        </w:rPr>
        <w:t>prekės</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 kvalifikacinius reikalavimus</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14414629" w14:textId="77777777" w:rsidR="00542CC8" w:rsidRPr="00C6200A"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r w:rsidR="00C6200A" w:rsidRPr="00D44698">
        <w:rPr>
          <w:rFonts w:ascii="Times New Roman" w:hAnsi="Times New Roman"/>
          <w:color w:val="auto"/>
          <w:sz w:val="22"/>
          <w:szCs w:val="22"/>
          <w:lang w:val="lt-LT"/>
        </w:rPr>
        <w:t>Aurimas Abarius, tel. 0-620-52774, aurimas@kaunosviesa.lt</w:t>
      </w:r>
    </w:p>
    <w:p w14:paraId="272D5C40" w14:textId="5A4291F2"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265187">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m</w:t>
      </w:r>
      <w:r w:rsidRPr="00D44698">
        <w:rPr>
          <w:rFonts w:ascii="Times New Roman" w:hAnsi="Times New Roman" w:cs="Times New Roman"/>
          <w:b/>
          <w:color w:val="000000" w:themeColor="text1"/>
          <w:sz w:val="22"/>
          <w:szCs w:val="22"/>
          <w:lang w:val="lt-LT"/>
        </w:rPr>
        <w:t xml:space="preserve">. </w:t>
      </w:r>
      <w:r w:rsidR="00F42519" w:rsidRPr="00D44698">
        <w:rPr>
          <w:rFonts w:ascii="Times New Roman" w:hAnsi="Times New Roman" w:cs="Times New Roman"/>
          <w:b/>
          <w:color w:val="000000" w:themeColor="text1"/>
          <w:sz w:val="22"/>
          <w:szCs w:val="22"/>
          <w:lang w:val="lt-LT"/>
        </w:rPr>
        <w:t>gegužės</w:t>
      </w:r>
      <w:r w:rsidR="00013F5A" w:rsidRPr="00D44698">
        <w:rPr>
          <w:rFonts w:ascii="Times New Roman" w:hAnsi="Times New Roman" w:cs="Times New Roman"/>
          <w:b/>
          <w:color w:val="000000" w:themeColor="text1"/>
          <w:sz w:val="22"/>
          <w:szCs w:val="22"/>
          <w:lang w:val="lt-LT"/>
        </w:rPr>
        <w:t xml:space="preserve"> </w:t>
      </w:r>
      <w:r w:rsidR="00D44698" w:rsidRPr="00D44698">
        <w:rPr>
          <w:rFonts w:ascii="Times New Roman" w:hAnsi="Times New Roman" w:cs="Times New Roman"/>
          <w:b/>
          <w:color w:val="000000" w:themeColor="text1"/>
          <w:sz w:val="22"/>
          <w:szCs w:val="22"/>
          <w:lang w:val="lt-LT"/>
        </w:rPr>
        <w:t>mėn. 21</w:t>
      </w:r>
      <w:r w:rsidRPr="00D44698">
        <w:rPr>
          <w:rFonts w:ascii="Times New Roman" w:hAnsi="Times New Roman" w:cs="Times New Roman"/>
          <w:b/>
          <w:color w:val="000000" w:themeColor="text1"/>
          <w:sz w:val="22"/>
          <w:szCs w:val="22"/>
          <w:lang w:val="lt-LT"/>
        </w:rPr>
        <w:t xml:space="preserve"> d.</w:t>
      </w:r>
      <w:r w:rsidRPr="002D1BAD">
        <w:rPr>
          <w:rFonts w:ascii="Times New Roman" w:hAnsi="Times New Roman" w:cs="Times New Roman"/>
          <w:b/>
          <w:color w:val="000000" w:themeColor="text1"/>
          <w:sz w:val="22"/>
          <w:szCs w:val="22"/>
          <w:lang w:val="lt-LT"/>
        </w:rPr>
        <w:t xml:space="preserve"> 9 val.</w:t>
      </w:r>
      <w:r w:rsidRPr="002D1BAD">
        <w:rPr>
          <w:rFonts w:ascii="Times New Roman" w:hAnsi="Times New Roman" w:cs="Times New Roman"/>
          <w:color w:val="000000" w:themeColor="text1"/>
          <w:sz w:val="22"/>
          <w:szCs w:val="22"/>
          <w:lang w:val="lt-LT"/>
        </w:rPr>
        <w:t xml:space="preserve"> </w:t>
      </w:r>
      <w:r w:rsidR="00D44698">
        <w:rPr>
          <w:rFonts w:ascii="Times New Roman" w:hAnsi="Times New Roman" w:cs="Times New Roman"/>
          <w:color w:val="000000" w:themeColor="text1"/>
          <w:sz w:val="22"/>
          <w:szCs w:val="22"/>
          <w:lang w:val="lt-LT"/>
        </w:rPr>
        <w:t>,</w:t>
      </w:r>
      <w:r w:rsidRPr="002D1BAD">
        <w:rPr>
          <w:rFonts w:ascii="Times New Roman" w:hAnsi="Times New Roman" w:cs="Times New Roman"/>
          <w:color w:val="000000" w:themeColor="text1"/>
          <w:sz w:val="22"/>
          <w:szCs w:val="22"/>
          <w:lang w:val="lt-LT"/>
        </w:rPr>
        <w:t>dėl</w:t>
      </w:r>
      <w:r w:rsidRPr="002D1BAD">
        <w:rPr>
          <w:rFonts w:ascii="Times New Roman" w:eastAsia="Times New Roman" w:hAnsi="Times New Roman" w:cs="Times New Roman"/>
          <w:color w:val="000000" w:themeColor="text1"/>
          <w:sz w:val="22"/>
          <w:szCs w:val="22"/>
          <w:lang w:val="lt-LT"/>
        </w:rPr>
        <w:t xml:space="preserve"> pl</w:t>
      </w:r>
      <w:r w:rsidR="00C6200A">
        <w:rPr>
          <w:rFonts w:ascii="Times New Roman" w:eastAsia="Times New Roman" w:hAnsi="Times New Roman" w:cs="Times New Roman"/>
          <w:color w:val="000000" w:themeColor="text1"/>
          <w:sz w:val="22"/>
          <w:szCs w:val="22"/>
          <w:lang w:val="lt-LT"/>
        </w:rPr>
        <w:t>anuojamos įsigyti prekės</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sutarties, pasiūlymo formos, kvalifikacinių reikalavimų projekta</w:t>
      </w:r>
      <w:r w:rsidR="00265187">
        <w:rPr>
          <w:rFonts w:ascii="Times New Roman" w:eastAsia="Times New Roman" w:hAnsi="Times New Roman" w:cs="Times New Roman"/>
          <w:color w:val="000000" w:themeColor="text1"/>
          <w:sz w:val="22"/>
          <w:szCs w:val="22"/>
          <w:lang w:val="lt-LT"/>
        </w:rPr>
        <w:t>i</w:t>
      </w:r>
      <w:r w:rsidRPr="00EA1550">
        <w:rPr>
          <w:rFonts w:ascii="Times New Roman" w:eastAsia="Times New Roman" w:hAnsi="Times New Roman" w:cs="Times New Roman"/>
          <w:color w:val="000000" w:themeColor="text1"/>
          <w:sz w:val="22"/>
          <w:szCs w:val="22"/>
          <w:lang w:val="lt-LT"/>
        </w:rPr>
        <w:t xml:space="preserve">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1238D66C"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2986B88A" w14:textId="77777777"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atitinkančias </w:t>
      </w:r>
      <w:r w:rsidR="00947803" w:rsidRPr="00EA1550">
        <w:rPr>
          <w:rFonts w:ascii="Times New Roman" w:eastAsia="Calibri" w:hAnsi="Times New Roman" w:cs="Times New Roman"/>
          <w:color w:val="000000" w:themeColor="text1"/>
          <w:sz w:val="22"/>
          <w:szCs w:val="22"/>
          <w:lang w:val="lt-LT" w:eastAsia="en-US"/>
        </w:rPr>
        <w:t>preke</w:t>
      </w:r>
      <w:r w:rsidRPr="00EA1550">
        <w:rPr>
          <w:rFonts w:ascii="Times New Roman" w:eastAsia="Calibri" w:hAnsi="Times New Roman" w:cs="Times New Roman"/>
          <w:color w:val="000000" w:themeColor="text1"/>
          <w:sz w:val="22"/>
          <w:szCs w:val="22"/>
          <w:lang w:val="lt-LT" w:eastAsia="en-US"/>
        </w:rPr>
        <w:t xml:space="preserve">s efektyviausiu ir racionaliausiu būdu. </w:t>
      </w:r>
    </w:p>
    <w:p w14:paraId="30624EAA"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r w:rsidR="00265187">
        <w:rPr>
          <w:rFonts w:ascii="Times New Roman" w:eastAsia="Arial" w:hAnsi="Times New Roman" w:cs="Times New Roman"/>
          <w:color w:val="auto"/>
          <w:sz w:val="22"/>
          <w:szCs w:val="22"/>
          <w:lang w:val="lt-LT" w:eastAsia="lt-LT" w:bidi="lt-LT"/>
        </w:rPr>
        <w:t xml:space="preserve"> ir teikti pasiūlymų</w:t>
      </w:r>
      <w:r w:rsidRPr="00EA1550">
        <w:rPr>
          <w:rFonts w:ascii="Times New Roman" w:eastAsia="Arial" w:hAnsi="Times New Roman" w:cs="Times New Roman"/>
          <w:color w:val="auto"/>
          <w:sz w:val="22"/>
          <w:szCs w:val="22"/>
          <w:lang w:val="lt-LT" w:eastAsia="lt-LT" w:bidi="lt-LT"/>
        </w:rPr>
        <w:t>.</w:t>
      </w:r>
    </w:p>
    <w:p w14:paraId="4670A301"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6A2A2FA2"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6F72449F"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0DBF81C0"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w:t>
      </w:r>
      <w:r w:rsidR="00265187">
        <w:rPr>
          <w:rFonts w:ascii="Times New Roman" w:hAnsi="Times New Roman" w:cs="Times New Roman"/>
          <w:color w:val="000000" w:themeColor="text1"/>
          <w:sz w:val="22"/>
          <w:szCs w:val="22"/>
          <w:lang w:val="lt-LT"/>
        </w:rPr>
        <w:t xml:space="preserve">, perkančioji organizacija gali, bet neprivalo, </w:t>
      </w:r>
      <w:r w:rsidRPr="00EA1550">
        <w:rPr>
          <w:rFonts w:ascii="Times New Roman" w:hAnsi="Times New Roman" w:cs="Times New Roman"/>
          <w:color w:val="000000" w:themeColor="text1"/>
          <w:sz w:val="22"/>
          <w:szCs w:val="22"/>
          <w:lang w:val="lt-LT"/>
        </w:rPr>
        <w:t>organizuoti susitikimus su potencialiais tiekėjais dėl rinkos konsultacijų. Apie organizuojamus susitikimus (jei tokie bus organizuojami) informuosime tuos tiekėjus, kurie pateiks atsakymus į šioje rinkos konsultacijoje suformuluotus klausimus.</w:t>
      </w:r>
    </w:p>
    <w:p w14:paraId="06E14B24"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kainą, nelaikytini pasiūlymu ir bus naudojami tik rinkos tyrimo tikslais, siekiant tinkamai pasirengti būsimam pirkimui.</w:t>
      </w:r>
    </w:p>
    <w:p w14:paraId="0C0C53E3"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0485" w:type="dxa"/>
        <w:jc w:val="center"/>
        <w:tblLayout w:type="fixed"/>
        <w:tblLook w:val="04A0" w:firstRow="1" w:lastRow="0" w:firstColumn="1" w:lastColumn="0" w:noHBand="0" w:noVBand="1"/>
      </w:tblPr>
      <w:tblGrid>
        <w:gridCol w:w="1260"/>
        <w:gridCol w:w="4689"/>
        <w:gridCol w:w="2268"/>
        <w:gridCol w:w="2268"/>
      </w:tblGrid>
      <w:tr w:rsidR="00542CC8" w:rsidRPr="00EA1550" w14:paraId="4A067D0D" w14:textId="77777777" w:rsidTr="0026518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14:paraId="4FFADA98"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lastRenderedPageBreak/>
              <w:t>Eil. Nr.</w:t>
            </w:r>
          </w:p>
        </w:tc>
        <w:tc>
          <w:tcPr>
            <w:tcW w:w="4689" w:type="dxa"/>
            <w:shd w:val="clear" w:color="auto" w:fill="B2A1C7" w:themeFill="accent4" w:themeFillTint="99"/>
          </w:tcPr>
          <w:p w14:paraId="65A0DCB9"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268" w:type="dxa"/>
            <w:shd w:val="clear" w:color="auto" w:fill="B2A1C7" w:themeFill="accent4" w:themeFillTint="99"/>
          </w:tcPr>
          <w:p w14:paraId="67408770" w14:textId="77777777" w:rsidR="00542CC8" w:rsidRPr="00EA1550" w:rsidRDefault="00542CC8" w:rsidP="00265187">
            <w:pPr>
              <w:spacing w:line="240" w:lineRule="auto"/>
              <w:ind w:left="720" w:hanging="82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268" w:type="dxa"/>
            <w:shd w:val="clear" w:color="auto" w:fill="B2A1C7" w:themeFill="accent4" w:themeFillTint="99"/>
          </w:tcPr>
          <w:p w14:paraId="3198B28C" w14:textId="77777777" w:rsidR="00542CC8" w:rsidRPr="00EA1550" w:rsidRDefault="00542CC8" w:rsidP="00265187">
            <w:pPr>
              <w:spacing w:line="240" w:lineRule="auto"/>
              <w:ind w:left="720" w:hanging="68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70915EAA" w14:textId="77777777" w:rsidTr="0026518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75F82D8B" w14:textId="77777777" w:rsidR="00542CC8" w:rsidRPr="00EA1550" w:rsidRDefault="00542CC8" w:rsidP="00265187">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CF814D2"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268" w:type="dxa"/>
            <w:shd w:val="clear" w:color="auto" w:fill="E5DFEC" w:themeFill="accent4" w:themeFillTint="33"/>
          </w:tcPr>
          <w:p w14:paraId="6443A8B5"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268" w:type="dxa"/>
                <w:shd w:val="clear" w:color="auto" w:fill="E5DFEC" w:themeFill="accent4" w:themeFillTint="33"/>
              </w:tcPr>
              <w:p w14:paraId="12AC2197"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4DAFA50A" w14:textId="77777777" w:rsidTr="00265187">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14:paraId="13E9A48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0559CA27"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60ACFE5A"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268" w:type="dxa"/>
          </w:tcPr>
          <w:p w14:paraId="67A6A7C5"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268" w:type="dxa"/>
              </w:tcPr>
              <w:p w14:paraId="7F7F320A"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7C39757A" w14:textId="77777777" w:rsidTr="00265187">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65B50C4"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8364AC4"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268" w:type="dxa"/>
            <w:shd w:val="clear" w:color="auto" w:fill="E5DFEC" w:themeFill="accent4" w:themeFillTint="33"/>
          </w:tcPr>
          <w:p w14:paraId="35DF19B2"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626626579"/>
            <w14:checkbox>
              <w14:checked w14:val="0"/>
              <w14:checkedState w14:val="2612" w14:font="MS Gothic"/>
              <w14:uncheckedState w14:val="2610" w14:font="MS Gothic"/>
            </w14:checkbox>
          </w:sdtPr>
          <w:sdtContent>
            <w:tc>
              <w:tcPr>
                <w:tcW w:w="2268" w:type="dxa"/>
                <w:shd w:val="clear" w:color="auto" w:fill="E5DFEC" w:themeFill="accent4" w:themeFillTint="33"/>
              </w:tcPr>
              <w:p w14:paraId="4AE988FF" w14:textId="77777777" w:rsidR="00542CC8" w:rsidRPr="00EA1550" w:rsidRDefault="00F42519"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2694421A" w14:textId="77777777" w:rsidTr="00265187">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435CB72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56EBAB2F" w14:textId="77777777" w:rsidR="00542CC8" w:rsidRPr="00EA1550" w:rsidRDefault="00542CC8"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268" w:type="dxa"/>
          </w:tcPr>
          <w:p w14:paraId="2A131D9E"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1907285122"/>
            <w14:checkbox>
              <w14:checked w14:val="0"/>
              <w14:checkedState w14:val="2612" w14:font="MS Gothic"/>
              <w14:uncheckedState w14:val="2610" w14:font="MS Gothic"/>
            </w14:checkbox>
          </w:sdtPr>
          <w:sdtContent>
            <w:tc>
              <w:tcPr>
                <w:tcW w:w="2268" w:type="dxa"/>
              </w:tcPr>
              <w:p w14:paraId="3A63ED52" w14:textId="77777777" w:rsidR="00542CC8" w:rsidRPr="00EA1550" w:rsidRDefault="00F42519"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2CB5663A" w14:textId="77777777" w:rsidTr="002651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20B894B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642E364D" w14:textId="77777777"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268" w:type="dxa"/>
            <w:shd w:val="clear" w:color="auto" w:fill="E5DFEC" w:themeFill="accent4" w:themeFillTint="33"/>
          </w:tcPr>
          <w:p w14:paraId="5BE6118C"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268" w:type="dxa"/>
                <w:shd w:val="clear" w:color="auto" w:fill="E5DFEC" w:themeFill="accent4" w:themeFillTint="33"/>
              </w:tcPr>
              <w:p w14:paraId="243BFF14"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29395D52" w14:textId="77777777" w:rsidTr="00265187">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461F8F3E"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43C72500" w14:textId="77777777" w:rsidR="00542CC8" w:rsidRPr="00EA1550" w:rsidRDefault="00E3234A"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268" w:type="dxa"/>
          </w:tcPr>
          <w:p w14:paraId="49E344EB"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268" w:type="dxa"/>
              </w:tcPr>
              <w:p w14:paraId="2ED7D5FF"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E574D1E" w14:textId="77777777" w:rsidTr="002651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18BDE9C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8BE7313"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268" w:type="dxa"/>
            <w:shd w:val="clear" w:color="auto" w:fill="E5DFEC" w:themeFill="accent4" w:themeFillTint="33"/>
          </w:tcPr>
          <w:p w14:paraId="4D517C70"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268" w:type="dxa"/>
                <w:shd w:val="clear" w:color="auto" w:fill="E5DFEC" w:themeFill="accent4" w:themeFillTint="33"/>
              </w:tcPr>
              <w:p w14:paraId="4A1FBB0A"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1651D4D" w14:textId="77777777" w:rsidTr="00265187">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3636539D"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5D326E19"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268" w:type="dxa"/>
          </w:tcPr>
          <w:p w14:paraId="72B69A88"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268" w:type="dxa"/>
              </w:tcPr>
              <w:p w14:paraId="6253515C"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15E8B0C1" w14:textId="77777777" w:rsidTr="00265187">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0F21D583"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2008C175" w14:textId="77777777" w:rsidR="00542CC8" w:rsidRPr="00EA1550" w:rsidRDefault="00542CC8"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268" w:type="dxa"/>
            <w:shd w:val="clear" w:color="auto" w:fill="E5DFEC" w:themeFill="accent4" w:themeFillTint="33"/>
          </w:tcPr>
          <w:p w14:paraId="0AF26832"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268" w:type="dxa"/>
                <w:shd w:val="clear" w:color="auto" w:fill="E5DFEC" w:themeFill="accent4" w:themeFillTint="33"/>
              </w:tcPr>
              <w:p w14:paraId="1093EC9B"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14:paraId="1AD1A9AB" w14:textId="77777777" w:rsidR="00542CC8" w:rsidRPr="00EA1550" w:rsidRDefault="00542CC8" w:rsidP="00542CC8">
      <w:pPr>
        <w:pStyle w:val="Sraopastraipa"/>
        <w:spacing w:line="240" w:lineRule="auto"/>
        <w:rPr>
          <w:rFonts w:ascii="Times New Roman" w:hAnsi="Times New Roman" w:cs="Times New Roman"/>
          <w:bCs/>
          <w:lang w:val="lt-LT"/>
        </w:rPr>
      </w:pPr>
    </w:p>
    <w:p w14:paraId="7866B885"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17C1B763"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 xml:space="preserve">Specialiosios konkurso sąlygos (įskaitant visus priedus – </w:t>
      </w:r>
      <w:r w:rsidR="00F42519">
        <w:rPr>
          <w:rFonts w:ascii="Times New Roman" w:hAnsi="Times New Roman" w:cs="Times New Roman"/>
          <w:bCs/>
          <w:color w:val="auto"/>
          <w:sz w:val="22"/>
          <w:szCs w:val="22"/>
          <w:lang w:val="lt-LT"/>
        </w:rPr>
        <w:t xml:space="preserve">techninę specifikaciją, </w:t>
      </w:r>
      <w:r w:rsidRPr="00474084">
        <w:rPr>
          <w:rFonts w:ascii="Times New Roman" w:hAnsi="Times New Roman" w:cs="Times New Roman"/>
          <w:bCs/>
          <w:color w:val="auto"/>
          <w:sz w:val="22"/>
          <w:szCs w:val="22"/>
          <w:lang w:val="lt-LT"/>
        </w:rPr>
        <w:t>sutarties projektą, pasiūlymo formą ir t.t.).</w:t>
      </w:r>
    </w:p>
    <w:sectPr w:rsidR="00542CC8" w:rsidSect="00B17495">
      <w:footerReference w:type="default" r:id="rId9"/>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6307" w14:textId="77777777" w:rsidR="007F55E2" w:rsidRDefault="007F55E2" w:rsidP="00542CC8">
      <w:pPr>
        <w:spacing w:after="0" w:line="240" w:lineRule="auto"/>
      </w:pPr>
      <w:r>
        <w:separator/>
      </w:r>
    </w:p>
  </w:endnote>
  <w:endnote w:type="continuationSeparator" w:id="0">
    <w:p w14:paraId="7D7CF4E0" w14:textId="77777777" w:rsidR="007F55E2" w:rsidRDefault="007F55E2"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31DD87A0" w14:textId="77777777" w:rsidR="00CE24A0" w:rsidRDefault="00CE24A0">
        <w:pPr>
          <w:pStyle w:val="Porat"/>
          <w:jc w:val="center"/>
        </w:pPr>
        <w:r>
          <w:fldChar w:fldCharType="begin"/>
        </w:r>
        <w:r>
          <w:instrText>PAGE   \* MERGEFORMAT</w:instrText>
        </w:r>
        <w:r>
          <w:fldChar w:fldCharType="separate"/>
        </w:r>
        <w:r w:rsidR="00F42519" w:rsidRPr="00F42519">
          <w:rPr>
            <w:noProof/>
            <w:lang w:val="lt-LT"/>
          </w:rPr>
          <w:t>1</w:t>
        </w:r>
        <w:r>
          <w:fldChar w:fldCharType="end"/>
        </w:r>
      </w:p>
    </w:sdtContent>
  </w:sdt>
  <w:p w14:paraId="1AA8C27E"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3E3E" w14:textId="77777777" w:rsidR="007F55E2" w:rsidRDefault="007F55E2" w:rsidP="00542CC8">
      <w:pPr>
        <w:spacing w:after="0" w:line="240" w:lineRule="auto"/>
      </w:pPr>
      <w:r>
        <w:separator/>
      </w:r>
    </w:p>
  </w:footnote>
  <w:footnote w:type="continuationSeparator" w:id="0">
    <w:p w14:paraId="0FAD8DB1" w14:textId="77777777" w:rsidR="007F55E2" w:rsidRDefault="007F55E2" w:rsidP="00542CC8">
      <w:pPr>
        <w:spacing w:after="0" w:line="240" w:lineRule="auto"/>
      </w:pPr>
      <w:r>
        <w:continuationSeparator/>
      </w:r>
    </w:p>
  </w:footnote>
  <w:footnote w:id="1">
    <w:p w14:paraId="3DF88160"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316809">
    <w:abstractNumId w:val="5"/>
  </w:num>
  <w:num w:numId="2" w16cid:durableId="1456218250">
    <w:abstractNumId w:val="9"/>
  </w:num>
  <w:num w:numId="3" w16cid:durableId="384061491">
    <w:abstractNumId w:val="0"/>
  </w:num>
  <w:num w:numId="4" w16cid:durableId="1470780171">
    <w:abstractNumId w:val="6"/>
  </w:num>
  <w:num w:numId="5" w16cid:durableId="538737534">
    <w:abstractNumId w:val="4"/>
  </w:num>
  <w:num w:numId="6" w16cid:durableId="2106877625">
    <w:abstractNumId w:val="12"/>
  </w:num>
  <w:num w:numId="7" w16cid:durableId="544098010">
    <w:abstractNumId w:val="11"/>
  </w:num>
  <w:num w:numId="8" w16cid:durableId="1558008520">
    <w:abstractNumId w:val="7"/>
  </w:num>
  <w:num w:numId="9" w16cid:durableId="38208605">
    <w:abstractNumId w:val="1"/>
  </w:num>
  <w:num w:numId="10" w16cid:durableId="855658968">
    <w:abstractNumId w:val="2"/>
  </w:num>
  <w:num w:numId="11" w16cid:durableId="2029332013">
    <w:abstractNumId w:val="10"/>
  </w:num>
  <w:num w:numId="12" w16cid:durableId="2121409643">
    <w:abstractNumId w:val="3"/>
  </w:num>
  <w:num w:numId="13" w16cid:durableId="273484197">
    <w:abstractNumId w:val="8"/>
  </w:num>
  <w:num w:numId="14" w16cid:durableId="1535381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30823"/>
    <w:rsid w:val="002312EE"/>
    <w:rsid w:val="002574D8"/>
    <w:rsid w:val="00265187"/>
    <w:rsid w:val="002D1BAD"/>
    <w:rsid w:val="00347CF2"/>
    <w:rsid w:val="003832D9"/>
    <w:rsid w:val="00413234"/>
    <w:rsid w:val="004350BF"/>
    <w:rsid w:val="00470C2B"/>
    <w:rsid w:val="00474084"/>
    <w:rsid w:val="004B5C85"/>
    <w:rsid w:val="004C5EF4"/>
    <w:rsid w:val="004E6A88"/>
    <w:rsid w:val="00542CC8"/>
    <w:rsid w:val="005D24D9"/>
    <w:rsid w:val="005F43AE"/>
    <w:rsid w:val="00632AA3"/>
    <w:rsid w:val="00652CB7"/>
    <w:rsid w:val="00786B6B"/>
    <w:rsid w:val="007A2CEF"/>
    <w:rsid w:val="007B289A"/>
    <w:rsid w:val="007B5293"/>
    <w:rsid w:val="007D3802"/>
    <w:rsid w:val="007F55E2"/>
    <w:rsid w:val="00947803"/>
    <w:rsid w:val="00967FA8"/>
    <w:rsid w:val="009E4BEB"/>
    <w:rsid w:val="00A06CF0"/>
    <w:rsid w:val="00AA696D"/>
    <w:rsid w:val="00AF7E47"/>
    <w:rsid w:val="00B17495"/>
    <w:rsid w:val="00B455CE"/>
    <w:rsid w:val="00BE667F"/>
    <w:rsid w:val="00C059B5"/>
    <w:rsid w:val="00C21F49"/>
    <w:rsid w:val="00C54FEC"/>
    <w:rsid w:val="00C6200A"/>
    <w:rsid w:val="00CB2E00"/>
    <w:rsid w:val="00CC174C"/>
    <w:rsid w:val="00CE24A0"/>
    <w:rsid w:val="00D210C8"/>
    <w:rsid w:val="00D44698"/>
    <w:rsid w:val="00D66295"/>
    <w:rsid w:val="00E3234A"/>
    <w:rsid w:val="00E572C3"/>
    <w:rsid w:val="00E6544B"/>
    <w:rsid w:val="00E879E7"/>
    <w:rsid w:val="00EA1550"/>
    <w:rsid w:val="00ED5303"/>
    <w:rsid w:val="00F42519"/>
    <w:rsid w:val="00F759B2"/>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43AC"/>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p.info@kaunosvies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aurimas@kaunosviesa.lt</cp:lastModifiedBy>
  <cp:revision>14</cp:revision>
  <dcterms:created xsi:type="dcterms:W3CDTF">2023-05-17T07:54:00Z</dcterms:created>
  <dcterms:modified xsi:type="dcterms:W3CDTF">2026-05-18T04:48:00Z</dcterms:modified>
</cp:coreProperties>
</file>