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42F9" w14:textId="77777777" w:rsidR="00FE589B" w:rsidRPr="00E47823" w:rsidRDefault="00FE589B" w:rsidP="00FE589B">
      <w:pPr>
        <w:tabs>
          <w:tab w:val="right" w:leader="underscore" w:pos="8505"/>
        </w:tabs>
        <w:spacing w:after="0" w:line="240" w:lineRule="auto"/>
        <w:jc w:val="center"/>
        <w:rPr>
          <w:rFonts w:ascii="Times New Roman" w:hAnsi="Times New Roman"/>
          <w:b/>
          <w:bCs/>
        </w:rPr>
      </w:pPr>
      <w:r w:rsidRPr="00E47823">
        <w:rPr>
          <w:rFonts w:ascii="Times New Roman" w:hAnsi="Times New Roman"/>
          <w:b/>
          <w:bCs/>
        </w:rPr>
        <w:t>TECHNINĖ SPECIFIKACIJA</w:t>
      </w:r>
    </w:p>
    <w:p w14:paraId="564D13EC" w14:textId="77777777" w:rsidR="00FE589B" w:rsidRPr="00E47823" w:rsidRDefault="00FE589B" w:rsidP="00FE589B">
      <w:pPr>
        <w:spacing w:after="0" w:line="240" w:lineRule="auto"/>
        <w:contextualSpacing/>
        <w:rPr>
          <w:rFonts w:ascii="Times New Roman" w:eastAsia="Calibri" w:hAnsi="Times New Roman"/>
          <w:b/>
        </w:rPr>
      </w:pPr>
    </w:p>
    <w:p w14:paraId="66021E89" w14:textId="77777777" w:rsidR="00FE589B" w:rsidRPr="00354C41" w:rsidRDefault="00FE589B" w:rsidP="00FE589B">
      <w:pPr>
        <w:spacing w:after="0" w:line="240" w:lineRule="auto"/>
        <w:ind w:firstLine="851"/>
        <w:jc w:val="both"/>
        <w:rPr>
          <w:rFonts w:ascii="Times New Roman" w:eastAsia="Calibri" w:hAnsi="Times New Roman"/>
          <w:lang w:val="lt-LT"/>
        </w:rPr>
      </w:pPr>
      <w:r w:rsidRPr="00E47823">
        <w:rPr>
          <w:rFonts w:ascii="Times New Roman" w:eastAsia="Calibri" w:hAnsi="Times New Roman"/>
        </w:rPr>
        <w:t xml:space="preserve">1. </w:t>
      </w:r>
      <w:r w:rsidRPr="00354C41">
        <w:rPr>
          <w:rFonts w:ascii="Times New Roman" w:eastAsia="Calibri" w:hAnsi="Times New Roman"/>
          <w:lang w:val="lt-LT"/>
        </w:rPr>
        <w:t>Tiekėjo siūlomos prekės turi atitikti techninės specifikacijos reikalaujamas charakteristikas. Įrodymui, kartu su pasiūlymu, pateikiama gamintojų siūlomų prekių katalogo/bukleto/brošiūros/instrukcijos</w:t>
      </w:r>
      <w:r w:rsidRPr="00354C41">
        <w:rPr>
          <w:rFonts w:ascii="Times New Roman" w:hAnsi="Times New Roman"/>
          <w:lang w:val="lt-LT"/>
        </w:rPr>
        <w:t xml:space="preserve"> </w:t>
      </w:r>
      <w:r w:rsidRPr="00354C41">
        <w:rPr>
          <w:rFonts w:ascii="Times New Roman" w:eastAsia="Calibri" w:hAnsi="Times New Roman"/>
          <w:lang w:val="lt-LT"/>
        </w:rPr>
        <w:t>ir siūlomos prekės techninių charakteristikų aprašymus (jei gamintojo kataloge neišsamiai atsispindi siūlomos prekės atitikimas techninės specifikacijos reikalavimams</w:t>
      </w:r>
      <w:r w:rsidRPr="00354C41">
        <w:rPr>
          <w:rFonts w:ascii="Times New Roman" w:eastAsia="Calibri" w:hAnsi="Times New Roman"/>
          <w:u w:val="single"/>
          <w:lang w:val="lt-LT"/>
        </w:rPr>
        <w:t xml:space="preserve"> patvirtintas gamintojo</w:t>
      </w:r>
      <w:r w:rsidRPr="00354C41">
        <w:rPr>
          <w:rFonts w:ascii="Times New Roman" w:eastAsia="Calibri" w:hAnsi="Times New Roman"/>
          <w:lang w:val="lt-LT"/>
        </w:rPr>
        <w:t xml:space="preserve">), su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  </w:t>
      </w:r>
    </w:p>
    <w:p w14:paraId="7A5A4F2C" w14:textId="77777777" w:rsidR="00FE589B" w:rsidRPr="00354C41" w:rsidRDefault="00FE589B" w:rsidP="00FE589B">
      <w:pPr>
        <w:spacing w:after="0" w:line="240" w:lineRule="auto"/>
        <w:ind w:firstLine="851"/>
        <w:jc w:val="both"/>
        <w:rPr>
          <w:rFonts w:ascii="Times New Roman" w:eastAsia="Calibri" w:hAnsi="Times New Roman"/>
          <w:lang w:val="lt-LT"/>
        </w:rPr>
      </w:pPr>
      <w:r w:rsidRPr="00354C41">
        <w:rPr>
          <w:rFonts w:ascii="Times New Roman" w:eastAsia="Calibri" w:hAnsi="Times New Roman"/>
          <w:lang w:val="lt-LT"/>
        </w:rPr>
        <w:t>2. 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Pr="00354C41">
        <w:rPr>
          <w:rFonts w:ascii="Times New Roman" w:eastAsia="Calibri" w:hAnsi="Times New Roman"/>
          <w:i/>
          <w:iCs/>
          <w:lang w:val="lt-LT"/>
        </w:rPr>
        <w:t>.</w:t>
      </w:r>
    </w:p>
    <w:p w14:paraId="759C5047" w14:textId="77777777" w:rsidR="00FE589B" w:rsidRPr="00354C41" w:rsidRDefault="00FE589B" w:rsidP="00FE589B">
      <w:pPr>
        <w:spacing w:after="0" w:line="240" w:lineRule="auto"/>
        <w:ind w:firstLine="851"/>
        <w:jc w:val="both"/>
        <w:rPr>
          <w:rFonts w:ascii="Times New Roman" w:hAnsi="Times New Roman"/>
          <w:lang w:val="lt-LT"/>
        </w:rPr>
      </w:pPr>
      <w:r w:rsidRPr="00354C41">
        <w:rPr>
          <w:rFonts w:ascii="Times New Roman" w:eastAsia="Calibri" w:hAnsi="Times New Roman"/>
          <w:lang w:val="lt-LT"/>
        </w:rPr>
        <w:t xml:space="preserve">3. </w:t>
      </w:r>
      <w:r w:rsidRPr="00354C41">
        <w:rPr>
          <w:rFonts w:ascii="Times New Roman" w:hAnsi="Times New Roman"/>
          <w:lang w:val="lt-LT"/>
        </w:rPr>
        <w:t xml:space="preserve">Siūlomos prekės privalo turėti CE ženklinimą. Tiekėjas kartu su pasiūlymu privalo pateikti CE sertifikato arba EB deklaracijos arba </w:t>
      </w:r>
      <w:r w:rsidRPr="00354C41">
        <w:rPr>
          <w:rFonts w:ascii="Times New Roman" w:hAnsi="Times New Roman"/>
          <w:i/>
          <w:iCs/>
          <w:lang w:val="lt-LT"/>
        </w:rPr>
        <w:t xml:space="preserve">lygiaverčio </w:t>
      </w:r>
      <w:r w:rsidRPr="00354C41">
        <w:rPr>
          <w:rFonts w:ascii="Times New Roman" w:hAnsi="Times New Roman"/>
          <w:lang w:val="lt-LT"/>
        </w:rPr>
        <w:t>dokumento kopiją. Pateikiant EB deklaracijos kopiją, kad pasiūlyta prekė atitiks reikiamus standartus, bei prekės klasei būtinus reglamentus, kartu pateikiami ir techniniai dokumentai, pagrindžiantys prekės atitiktį reikiamiems standartams bei reglamentams.</w:t>
      </w:r>
    </w:p>
    <w:p w14:paraId="08C0B965" w14:textId="77777777" w:rsidR="00FE589B" w:rsidRPr="00FE589B" w:rsidRDefault="00FE589B" w:rsidP="00FE589B">
      <w:pPr>
        <w:spacing w:after="0" w:line="240" w:lineRule="auto"/>
        <w:ind w:firstLine="851"/>
        <w:jc w:val="both"/>
        <w:rPr>
          <w:rFonts w:ascii="Times New Roman" w:eastAsia="Calibri" w:hAnsi="Times New Roman"/>
          <w:b/>
          <w:bCs/>
          <w:lang w:val="pt-PT"/>
        </w:rPr>
      </w:pPr>
      <w:r w:rsidRPr="00354C41">
        <w:rPr>
          <w:rFonts w:ascii="Times New Roman" w:eastAsia="Calibri" w:hAnsi="Times New Roman"/>
          <w:lang w:val="lt-LT"/>
        </w:rPr>
        <w:t xml:space="preserve">4. Tiekėjas turi turėti gamintojo įgaliojimą atlikti siūlomos įrangos garantinį aptarnavimą arba turi turėti rašytinį susitarimą su kitu ūkio subjektu, kuris yra gamintojo įgaliotas atlikti šios įrangos garantinį aptarnavimą </w:t>
      </w:r>
      <w:r w:rsidRPr="00354C41">
        <w:rPr>
          <w:rFonts w:ascii="Times New Roman" w:eastAsia="Calibri" w:hAnsi="Times New Roman"/>
          <w:i/>
          <w:iCs/>
          <w:lang w:val="lt-LT"/>
        </w:rPr>
        <w:t xml:space="preserve">ir </w:t>
      </w:r>
      <w:r w:rsidRPr="00354C41">
        <w:rPr>
          <w:rFonts w:ascii="Times New Roman" w:eastAsia="Calibri" w:hAnsi="Times New Roman"/>
          <w:b/>
          <w:bCs/>
          <w:i/>
          <w:iCs/>
          <w:lang w:val="lt-LT"/>
        </w:rPr>
        <w:t>kartu su pasiūlymu</w:t>
      </w:r>
      <w:r w:rsidRPr="00354C41">
        <w:rPr>
          <w:rFonts w:ascii="Times New Roman" w:eastAsia="Calibri" w:hAnsi="Times New Roman"/>
          <w:i/>
          <w:iCs/>
          <w:lang w:val="lt-LT"/>
        </w:rPr>
        <w:t xml:space="preserve"> turi</w:t>
      </w:r>
      <w:r w:rsidRPr="00354C41">
        <w:rPr>
          <w:rFonts w:ascii="Times New Roman" w:eastAsia="Calibri" w:hAnsi="Times New Roman"/>
          <w:lang w:val="lt-LT"/>
        </w:rPr>
        <w:t xml:space="preserve"> pateikti tai patvirtinantį dokumentą</w:t>
      </w:r>
      <w:r w:rsidRPr="00354C41">
        <w:rPr>
          <w:rFonts w:ascii="Times New Roman" w:eastAsia="Calibri" w:hAnsi="Times New Roman"/>
          <w:i/>
          <w:iCs/>
          <w:lang w:val="lt-LT"/>
        </w:rPr>
        <w:t xml:space="preserve">. Reikalavimas netaikomas kartu su įranga siūlomiems kompiuteriams, serveriams ir visai periferinei įrangai (klaviatūra, pelė, spausdintuvas, monitorius, nepertraukiamos el. srovės šaltinis, operacinės sistema, programinė įranga, bar kodų skaitytuvas, garso kolonėlės, video kamera ir kt.) </w:t>
      </w:r>
      <w:r w:rsidRPr="00FE589B">
        <w:rPr>
          <w:rFonts w:ascii="Times New Roman" w:eastAsia="Calibri" w:hAnsi="Times New Roman"/>
          <w:i/>
          <w:iCs/>
          <w:lang w:val="pt-PT"/>
        </w:rPr>
        <w:t>(reikalavimas taikomas tik tuo atveju jei pirkimo objektą sudaro minėti įrenginiai, priedai ar priemonės</w:t>
      </w:r>
      <w:r w:rsidRPr="00FE589B">
        <w:rPr>
          <w:rFonts w:ascii="Times New Roman" w:eastAsia="Calibri" w:hAnsi="Times New Roman"/>
          <w:b/>
          <w:bCs/>
          <w:i/>
          <w:iCs/>
          <w:lang w:val="pt-PT"/>
        </w:rPr>
        <w:t>).</w:t>
      </w:r>
    </w:p>
    <w:p w14:paraId="64950612" w14:textId="77777777" w:rsidR="00FE589B" w:rsidRPr="00FE589B" w:rsidRDefault="00FE589B" w:rsidP="00FE589B">
      <w:pPr>
        <w:spacing w:after="0" w:line="240" w:lineRule="auto"/>
        <w:ind w:firstLine="851"/>
        <w:jc w:val="both"/>
        <w:rPr>
          <w:rFonts w:ascii="Times New Roman" w:hAnsi="Times New Roman"/>
          <w:iCs/>
          <w:lang w:val="pt-PT"/>
        </w:rPr>
      </w:pPr>
      <w:r w:rsidRPr="00FE589B">
        <w:rPr>
          <w:rFonts w:ascii="Times New Roman" w:eastAsia="Calibri" w:hAnsi="Times New Roman"/>
          <w:lang w:val="pt-PT"/>
        </w:rPr>
        <w:t xml:space="preserve">5. </w:t>
      </w:r>
      <w:r w:rsidRPr="00FE589B">
        <w:rPr>
          <w:rFonts w:ascii="Times New Roman" w:hAnsi="Times New Roman"/>
          <w:iCs/>
          <w:lang w:val="pt-PT"/>
        </w:rPr>
        <w:t>Į pasiūlymo kainą turi būti įskaičiuotas įrangos pristatymas į perkančiąją organizaciją, iškrovimas, sumontavimas kaip to reikalauja įrangos gamintojas, instaliavimas, išbandymas, medicinos prietaiso paso užpildymas, po instaliavimo likusių įpakavimo medžiagų išvežimas (utilizavimas), personalo apmokymas, konsultacijų, susijusių su įrangos naudojimu teikimas.</w:t>
      </w:r>
    </w:p>
    <w:p w14:paraId="4416CB16" w14:textId="77777777" w:rsidR="00FE589B" w:rsidRPr="00FE589B" w:rsidRDefault="00FE589B" w:rsidP="00FE589B">
      <w:pPr>
        <w:spacing w:after="0" w:line="240" w:lineRule="auto"/>
        <w:ind w:firstLine="851"/>
        <w:jc w:val="both"/>
        <w:rPr>
          <w:rFonts w:ascii="Times New Roman" w:hAnsi="Times New Roman"/>
          <w:iCs/>
          <w:lang w:val="pt-PT"/>
        </w:rPr>
      </w:pPr>
      <w:r w:rsidRPr="00FE589B">
        <w:rPr>
          <w:rFonts w:ascii="Times New Roman" w:hAnsi="Times New Roman"/>
          <w:iCs/>
          <w:lang w:val="pt-PT"/>
        </w:rPr>
        <w:t xml:space="preserve">6. </w:t>
      </w:r>
      <w:r w:rsidRPr="00FE589B">
        <w:rPr>
          <w:rFonts w:ascii="Times New Roman" w:hAnsi="Times New Roman"/>
          <w:bCs/>
          <w:lang w:val="pt-PT"/>
        </w:rPr>
        <w:t>Siūloma įranga turi būti nauja, neeksploatuota.</w:t>
      </w:r>
    </w:p>
    <w:p w14:paraId="3979F012" w14:textId="77777777" w:rsidR="00FE589B" w:rsidRPr="00FE589B" w:rsidRDefault="00FE589B" w:rsidP="00FE589B">
      <w:pPr>
        <w:spacing w:after="0" w:line="240" w:lineRule="auto"/>
        <w:ind w:firstLine="851"/>
        <w:jc w:val="both"/>
        <w:rPr>
          <w:rFonts w:ascii="Times New Roman" w:hAnsi="Times New Roman"/>
          <w:iCs/>
          <w:color w:val="FF0000"/>
          <w:lang w:val="pt-PT"/>
        </w:rPr>
      </w:pPr>
      <w:r w:rsidRPr="00FE589B">
        <w:rPr>
          <w:rFonts w:ascii="Times New Roman" w:hAnsi="Times New Roman"/>
          <w:iCs/>
          <w:lang w:val="pt-PT"/>
        </w:rPr>
        <w:t xml:space="preserve">7. </w:t>
      </w:r>
      <w:r w:rsidRPr="00FE589B">
        <w:rPr>
          <w:rFonts w:ascii="Times New Roman" w:hAnsi="Times New Roman"/>
          <w:shd w:val="clear" w:color="auto" w:fill="FEFEFE"/>
          <w:lang w:val="pt-PT"/>
        </w:rPr>
        <w:t xml:space="preserve">Garantinio aptarnavimo laikotarpis ne mažiau kaip </w:t>
      </w:r>
      <w:r w:rsidRPr="00FE589B">
        <w:rPr>
          <w:rFonts w:ascii="Times New Roman" w:hAnsi="Times New Roman"/>
          <w:b/>
          <w:bCs/>
          <w:shd w:val="clear" w:color="auto" w:fill="FEFEFE"/>
          <w:lang w:val="pt-PT"/>
        </w:rPr>
        <w:t>24 mėnesiai</w:t>
      </w:r>
      <w:r w:rsidRPr="00FE589B">
        <w:rPr>
          <w:rFonts w:ascii="Times New Roman" w:hAnsi="Times New Roman"/>
          <w:iCs/>
          <w:lang w:val="pt-PT"/>
        </w:rPr>
        <w:t xml:space="preserve">. </w:t>
      </w:r>
      <w:r w:rsidRPr="00FE589B">
        <w:rPr>
          <w:rFonts w:ascii="Times New Roman" w:hAnsi="Times New Roman"/>
          <w:shd w:val="clear" w:color="auto" w:fill="FEFEFE"/>
          <w:lang w:val="pt-PT"/>
        </w:rPr>
        <w:t>Garantinio aptarnavimo laikas pradedamas skaičiuoti nuo perdavimo-priėmimo akto pasirašymo datos. Garantinio laikotarpio metu nemokamai atliekamas įrangos remontas, įskaitant remontui atlikti reikalingas detales bei medžiagas, tiek ir gamintojo rekomenduojamu periodiškumu atliekama techninė priežiūra (jei numatyta), įskaitant techninei priežiūrai atlikti reikalingas detales ir medžiagas.</w:t>
      </w:r>
    </w:p>
    <w:p w14:paraId="15FBBDA8" w14:textId="77777777" w:rsidR="00FE589B" w:rsidRPr="00FE589B" w:rsidRDefault="00FE589B" w:rsidP="00FE589B">
      <w:pPr>
        <w:spacing w:after="0" w:line="240" w:lineRule="auto"/>
        <w:ind w:firstLine="851"/>
        <w:jc w:val="both"/>
        <w:rPr>
          <w:rFonts w:ascii="Times New Roman" w:hAnsi="Times New Roman"/>
          <w:shd w:val="clear" w:color="auto" w:fill="FEFEFE"/>
          <w:lang w:val="pt-PT"/>
        </w:rPr>
      </w:pPr>
      <w:r w:rsidRPr="00FE589B">
        <w:rPr>
          <w:rFonts w:ascii="Times New Roman" w:hAnsi="Times New Roman"/>
          <w:shd w:val="clear" w:color="auto" w:fill="FEFEFE"/>
          <w:lang w:val="pt-PT"/>
        </w:rPr>
        <w:t>8. Kartu su įranga pateikiama dokumentacija:</w:t>
      </w:r>
    </w:p>
    <w:p w14:paraId="75A784B5" w14:textId="77777777" w:rsidR="00FE589B" w:rsidRPr="00E47823" w:rsidRDefault="00FE589B" w:rsidP="00FE589B">
      <w:pPr>
        <w:spacing w:after="0" w:line="240" w:lineRule="auto"/>
        <w:ind w:firstLine="851"/>
        <w:jc w:val="both"/>
        <w:rPr>
          <w:rFonts w:ascii="Times New Roman" w:hAnsi="Times New Roman"/>
          <w:lang w:val="pt-PT"/>
        </w:rPr>
      </w:pPr>
      <w:r w:rsidRPr="00FE589B">
        <w:rPr>
          <w:rFonts w:ascii="Times New Roman" w:hAnsi="Times New Roman"/>
          <w:iCs/>
          <w:lang w:val="pt-PT"/>
        </w:rPr>
        <w:t xml:space="preserve">8.1. </w:t>
      </w:r>
      <w:r w:rsidRPr="00E47823">
        <w:rPr>
          <w:rFonts w:ascii="Times New Roman" w:hAnsi="Times New Roman"/>
          <w:lang w:val="pt-PT"/>
        </w:rPr>
        <w:t>CE sertifikato arba EB deklaracijos kopijos;</w:t>
      </w:r>
    </w:p>
    <w:p w14:paraId="369B1A2D" w14:textId="77777777" w:rsidR="00FE589B" w:rsidRPr="00E47823" w:rsidRDefault="00FE589B" w:rsidP="00FE589B">
      <w:pPr>
        <w:spacing w:after="0" w:line="240" w:lineRule="auto"/>
        <w:ind w:firstLine="851"/>
        <w:jc w:val="both"/>
        <w:rPr>
          <w:rFonts w:ascii="Times New Roman" w:hAnsi="Times New Roman"/>
          <w:lang w:val="pt-PT"/>
        </w:rPr>
      </w:pPr>
      <w:r w:rsidRPr="00E47823">
        <w:rPr>
          <w:rFonts w:ascii="Times New Roman" w:hAnsi="Times New Roman"/>
          <w:lang w:val="pt-PT"/>
        </w:rPr>
        <w:t>8.2. Naudojimo instrukcija lietuvių kalba;</w:t>
      </w:r>
    </w:p>
    <w:p w14:paraId="77480517" w14:textId="77777777" w:rsidR="00FE589B" w:rsidRPr="00FE589B" w:rsidRDefault="00FE589B" w:rsidP="00FE589B">
      <w:pPr>
        <w:spacing w:after="0" w:line="240" w:lineRule="auto"/>
        <w:ind w:firstLine="851"/>
        <w:jc w:val="both"/>
        <w:rPr>
          <w:rFonts w:ascii="Times New Roman" w:hAnsi="Times New Roman"/>
          <w:iCs/>
          <w:lang w:val="pt-PT"/>
        </w:rPr>
      </w:pPr>
      <w:r w:rsidRPr="00FE589B">
        <w:rPr>
          <w:rFonts w:ascii="Times New Roman" w:hAnsi="Times New Roman"/>
          <w:iCs/>
          <w:lang w:val="pt-PT"/>
        </w:rPr>
        <w:t>8.3. Medicinos prietaiso pasas;</w:t>
      </w:r>
    </w:p>
    <w:p w14:paraId="20F82DE8" w14:textId="77777777" w:rsidR="00FE589B" w:rsidRPr="00FE589B" w:rsidRDefault="00FE589B" w:rsidP="00FE589B">
      <w:pPr>
        <w:spacing w:after="0" w:line="240" w:lineRule="auto"/>
        <w:ind w:firstLine="851"/>
        <w:jc w:val="both"/>
        <w:rPr>
          <w:rFonts w:ascii="Times New Roman" w:hAnsi="Times New Roman"/>
          <w:iCs/>
          <w:lang w:val="pt-PT"/>
        </w:rPr>
      </w:pPr>
      <w:r w:rsidRPr="00FE589B">
        <w:rPr>
          <w:rFonts w:ascii="Times New Roman" w:hAnsi="Times New Roman"/>
          <w:iCs/>
          <w:lang w:val="pt-PT"/>
        </w:rPr>
        <w:t>8.4. Serviso dokumentacija lietuvių arba anglų kalba;</w:t>
      </w:r>
    </w:p>
    <w:p w14:paraId="6C05DC25" w14:textId="77777777" w:rsidR="00FE589B" w:rsidRPr="00FE589B" w:rsidRDefault="00FE589B" w:rsidP="00FE589B">
      <w:pPr>
        <w:spacing w:after="0" w:line="240" w:lineRule="auto"/>
        <w:ind w:firstLine="851"/>
        <w:jc w:val="both"/>
        <w:rPr>
          <w:rFonts w:ascii="Times New Roman" w:hAnsi="Times New Roman"/>
          <w:iCs/>
          <w:color w:val="000000"/>
          <w:lang w:val="pt-PT"/>
        </w:rPr>
      </w:pPr>
      <w:r w:rsidRPr="00FE589B">
        <w:rPr>
          <w:rFonts w:ascii="Times New Roman" w:hAnsi="Times New Roman"/>
          <w:iCs/>
          <w:color w:val="000000"/>
          <w:lang w:val="pt-PT"/>
        </w:rPr>
        <w:t>8.5. Prekių perdavimo-priėmimo aktas.</w:t>
      </w:r>
    </w:p>
    <w:p w14:paraId="37DB607E" w14:textId="5E690C10" w:rsidR="00FE589B" w:rsidRPr="00FE589B" w:rsidRDefault="00FE589B" w:rsidP="00FE589B">
      <w:pPr>
        <w:spacing w:after="0" w:line="240" w:lineRule="auto"/>
        <w:ind w:firstLine="851"/>
        <w:jc w:val="both"/>
        <w:rPr>
          <w:rFonts w:ascii="Times New Roman" w:hAnsi="Times New Roman"/>
          <w:lang w:val="pt-PT"/>
        </w:rPr>
      </w:pPr>
      <w:r w:rsidRPr="00FE589B">
        <w:rPr>
          <w:rFonts w:ascii="Times New Roman" w:hAnsi="Times New Roman"/>
          <w:lang w:val="pt-PT"/>
        </w:rPr>
        <w:t xml:space="preserve">9. Specialistų mokymai: mokymai ≥2 specialistams. Mokymų trukmė ≥ </w:t>
      </w:r>
      <w:r w:rsidR="00C23427">
        <w:rPr>
          <w:rFonts w:ascii="Times New Roman" w:hAnsi="Times New Roman"/>
          <w:lang w:val="pt-PT"/>
        </w:rPr>
        <w:t>2</w:t>
      </w:r>
      <w:r w:rsidRPr="00FE589B">
        <w:rPr>
          <w:rFonts w:ascii="Times New Roman" w:hAnsi="Times New Roman"/>
          <w:lang w:val="pt-PT"/>
        </w:rPr>
        <w:t xml:space="preserve"> akademinė val. </w:t>
      </w:r>
    </w:p>
    <w:p w14:paraId="76118EB9" w14:textId="77777777" w:rsidR="00FE589B" w:rsidRPr="00FE589B" w:rsidRDefault="00FE589B" w:rsidP="00FE589B">
      <w:pPr>
        <w:spacing w:after="0"/>
        <w:ind w:firstLine="851"/>
        <w:jc w:val="both"/>
        <w:rPr>
          <w:rFonts w:ascii="Times New Roman" w:hAnsi="Times New Roman"/>
          <w:lang w:val="pt-PT"/>
        </w:rPr>
      </w:pPr>
      <w:r w:rsidRPr="00FE589B">
        <w:rPr>
          <w:rFonts w:ascii="Times New Roman" w:hAnsi="Times New Roman"/>
          <w:lang w:val="pt-PT"/>
        </w:rPr>
        <w:t xml:space="preserve">10. Tiekėjas turi užtikrinti galimybę įsigyti siūlomos prekės originalias (arba joms lygiavertes) atsargines dalis (jų tiekimą rinkai) per garantinį įrangos naudojimo laikotarpį ir ne trumpiau kaip 5 metus po garantinio laikotarpio. </w:t>
      </w:r>
      <w:r w:rsidRPr="00FE589B">
        <w:rPr>
          <w:rFonts w:ascii="Times New Roman" w:hAnsi="Times New Roman"/>
          <w:bCs/>
          <w:lang w:val="pt-PT"/>
        </w:rPr>
        <w:t>Tiekėjas</w:t>
      </w:r>
      <w:r w:rsidRPr="00FE589B">
        <w:rPr>
          <w:rFonts w:ascii="Times New Roman" w:hAnsi="Times New Roman"/>
          <w:b/>
          <w:lang w:val="pt-PT"/>
        </w:rPr>
        <w:t xml:space="preserve"> </w:t>
      </w:r>
      <w:r w:rsidRPr="00FE589B">
        <w:rPr>
          <w:rFonts w:ascii="Times New Roman" w:hAnsi="Times New Roman"/>
          <w:b/>
          <w:i/>
          <w:iCs/>
          <w:lang w:val="pt-PT"/>
        </w:rPr>
        <w:t>kartu su pasiūlymu</w:t>
      </w:r>
      <w:r w:rsidRPr="00FE589B">
        <w:rPr>
          <w:rFonts w:ascii="Times New Roman" w:hAnsi="Times New Roman"/>
          <w:b/>
          <w:lang w:val="pt-PT"/>
        </w:rPr>
        <w:t xml:space="preserve"> </w:t>
      </w:r>
      <w:r w:rsidRPr="00FE589B">
        <w:rPr>
          <w:rFonts w:ascii="Times New Roman" w:hAnsi="Times New Roman"/>
          <w:bCs/>
          <w:lang w:val="pt-PT"/>
        </w:rPr>
        <w:t xml:space="preserve">turi pateikti gamintojo arba tiekėjo patvirtinimą/deklaraciją </w:t>
      </w:r>
      <w:bookmarkStart w:id="0" w:name="_Hlk214866299"/>
      <w:r w:rsidRPr="00FE589B">
        <w:rPr>
          <w:rFonts w:ascii="Times New Roman" w:hAnsi="Times New Roman"/>
          <w:bCs/>
          <w:lang w:val="pt-PT"/>
        </w:rPr>
        <w:t xml:space="preserve">arba kitus </w:t>
      </w:r>
      <w:r w:rsidRPr="00FE589B">
        <w:rPr>
          <w:rFonts w:ascii="Times New Roman" w:hAnsi="Times New Roman"/>
          <w:bCs/>
          <w:i/>
          <w:iCs/>
          <w:lang w:val="pt-PT"/>
        </w:rPr>
        <w:t xml:space="preserve">lygiaverčius </w:t>
      </w:r>
      <w:r w:rsidRPr="00FE589B">
        <w:rPr>
          <w:rFonts w:ascii="Times New Roman" w:hAnsi="Times New Roman"/>
          <w:bCs/>
          <w:lang w:val="pt-PT"/>
        </w:rPr>
        <w:t>dokumentus.</w:t>
      </w:r>
      <w:bookmarkEnd w:id="0"/>
    </w:p>
    <w:p w14:paraId="286FB664" w14:textId="1A9D3DF4" w:rsidR="006129BF" w:rsidRPr="00A93FA6" w:rsidRDefault="00FE589B" w:rsidP="00FE589B">
      <w:pPr>
        <w:keepNext/>
        <w:spacing w:before="160" w:after="120"/>
        <w:rPr>
          <w:rFonts w:ascii="Times New Roman" w:hAnsi="Times New Roman" w:cs="Times New Roman"/>
          <w:sz w:val="24"/>
          <w:szCs w:val="24"/>
          <w:lang w:val="lt-LT"/>
        </w:rPr>
      </w:pPr>
      <w:r w:rsidRPr="00FE589B">
        <w:rPr>
          <w:sz w:val="22"/>
          <w:lang w:val="pt-PT"/>
        </w:rPr>
        <w:br w:type="page"/>
      </w:r>
      <w:proofErr w:type="spellStart"/>
      <w:r w:rsidRPr="00A93FA6">
        <w:rPr>
          <w:rFonts w:ascii="Times New Roman" w:hAnsi="Times New Roman" w:cs="Times New Roman"/>
          <w:b/>
          <w:color w:val="000000"/>
          <w:sz w:val="24"/>
          <w:szCs w:val="24"/>
          <w:lang w:val="lt-LT"/>
        </w:rPr>
        <w:lastRenderedPageBreak/>
        <w:t>Nd:YAG</w:t>
      </w:r>
      <w:proofErr w:type="spellEnd"/>
      <w:r w:rsidRPr="00A93FA6">
        <w:rPr>
          <w:rFonts w:ascii="Times New Roman" w:hAnsi="Times New Roman" w:cs="Times New Roman"/>
          <w:b/>
          <w:color w:val="000000"/>
          <w:sz w:val="24"/>
          <w:szCs w:val="24"/>
          <w:lang w:val="lt-LT"/>
        </w:rPr>
        <w:t xml:space="preserve"> + SLT LAZERINĖ SISTEMA</w:t>
      </w:r>
    </w:p>
    <w:tbl>
      <w:tblPr>
        <w:tblStyle w:val="Lentelstinklelis"/>
        <w:tblW w:w="15431" w:type="dxa"/>
        <w:tblLayout w:type="fixed"/>
        <w:tblLook w:val="04A0" w:firstRow="1" w:lastRow="0" w:firstColumn="1" w:lastColumn="0" w:noHBand="0" w:noVBand="1"/>
      </w:tblPr>
      <w:tblGrid>
        <w:gridCol w:w="680"/>
        <w:gridCol w:w="3284"/>
        <w:gridCol w:w="5529"/>
        <w:gridCol w:w="5670"/>
        <w:gridCol w:w="236"/>
        <w:gridCol w:w="32"/>
      </w:tblGrid>
      <w:tr w:rsidR="006129BF" w:rsidRPr="00354C41" w14:paraId="015C5AF4" w14:textId="77777777" w:rsidTr="00C23427">
        <w:trPr>
          <w:gridAfter w:val="1"/>
          <w:wAfter w:w="32" w:type="dxa"/>
        </w:trPr>
        <w:tc>
          <w:tcPr>
            <w:tcW w:w="680" w:type="dxa"/>
          </w:tcPr>
          <w:p w14:paraId="60B4E3D5"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Nr.</w:t>
            </w:r>
          </w:p>
        </w:tc>
        <w:tc>
          <w:tcPr>
            <w:tcW w:w="3284" w:type="dxa"/>
          </w:tcPr>
          <w:p w14:paraId="1695437D"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Parametrai</w:t>
            </w:r>
          </w:p>
        </w:tc>
        <w:tc>
          <w:tcPr>
            <w:tcW w:w="5529" w:type="dxa"/>
          </w:tcPr>
          <w:p w14:paraId="774AD578"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Reikalaujamos parametrų reikšmės</w:t>
            </w:r>
          </w:p>
        </w:tc>
        <w:tc>
          <w:tcPr>
            <w:tcW w:w="5670" w:type="dxa"/>
          </w:tcPr>
          <w:p w14:paraId="0CEC4C3E" w14:textId="6D5945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Tiekėjo siūlomų parametrų reikšmė</w:t>
            </w:r>
            <w:r w:rsidR="00C23427">
              <w:rPr>
                <w:rFonts w:ascii="Times New Roman" w:hAnsi="Times New Roman" w:cs="Times New Roman"/>
                <w:b/>
                <w:color w:val="000000"/>
                <w:sz w:val="24"/>
                <w:szCs w:val="24"/>
                <w:lang w:val="lt-LT"/>
              </w:rPr>
              <w:t>s/ Tiekėjo pastebėjimai</w:t>
            </w:r>
          </w:p>
        </w:tc>
        <w:tc>
          <w:tcPr>
            <w:tcW w:w="236" w:type="dxa"/>
          </w:tcPr>
          <w:p w14:paraId="60358C83" w14:textId="46532984" w:rsidR="006129BF" w:rsidRPr="00A93FA6" w:rsidRDefault="006129BF">
            <w:pPr>
              <w:spacing w:after="40"/>
              <w:jc w:val="center"/>
              <w:rPr>
                <w:rFonts w:ascii="Times New Roman" w:hAnsi="Times New Roman" w:cs="Times New Roman"/>
                <w:sz w:val="24"/>
                <w:szCs w:val="24"/>
                <w:lang w:val="lt-LT"/>
              </w:rPr>
            </w:pPr>
          </w:p>
        </w:tc>
      </w:tr>
      <w:tr w:rsidR="006129BF" w:rsidRPr="00A93FA6" w14:paraId="53F5A5BE" w14:textId="77777777" w:rsidTr="00C23427">
        <w:tc>
          <w:tcPr>
            <w:tcW w:w="680" w:type="dxa"/>
          </w:tcPr>
          <w:p w14:paraId="4F1A028E"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1.</w:t>
            </w:r>
          </w:p>
        </w:tc>
        <w:tc>
          <w:tcPr>
            <w:tcW w:w="14751" w:type="dxa"/>
            <w:gridSpan w:val="5"/>
          </w:tcPr>
          <w:p w14:paraId="33E0D91B"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Komplektacija</w:t>
            </w:r>
          </w:p>
        </w:tc>
      </w:tr>
      <w:tr w:rsidR="006129BF" w:rsidRPr="00A93FA6" w14:paraId="11630121" w14:textId="77777777" w:rsidTr="00C23427">
        <w:trPr>
          <w:gridAfter w:val="1"/>
          <w:wAfter w:w="32" w:type="dxa"/>
        </w:trPr>
        <w:tc>
          <w:tcPr>
            <w:tcW w:w="680" w:type="dxa"/>
          </w:tcPr>
          <w:p w14:paraId="11E44810"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1.1</w:t>
            </w:r>
          </w:p>
        </w:tc>
        <w:tc>
          <w:tcPr>
            <w:tcW w:w="3284" w:type="dxa"/>
          </w:tcPr>
          <w:p w14:paraId="7DAD3FB6"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 xml:space="preserve">Kombinuota oftalmologinė </w:t>
            </w:r>
            <w:proofErr w:type="spellStart"/>
            <w:r w:rsidRPr="00A93FA6">
              <w:rPr>
                <w:rFonts w:ascii="Times New Roman" w:hAnsi="Times New Roman" w:cs="Times New Roman"/>
                <w:color w:val="000000"/>
                <w:sz w:val="24"/>
                <w:szCs w:val="24"/>
                <w:lang w:val="lt-LT"/>
              </w:rPr>
              <w:t>Nd:YAG</w:t>
            </w:r>
            <w:proofErr w:type="spellEnd"/>
            <w:r w:rsidRPr="00A93FA6">
              <w:rPr>
                <w:rFonts w:ascii="Times New Roman" w:hAnsi="Times New Roman" w:cs="Times New Roman"/>
                <w:color w:val="000000"/>
                <w:sz w:val="24"/>
                <w:szCs w:val="24"/>
                <w:lang w:val="lt-LT"/>
              </w:rPr>
              <w:t xml:space="preserve"> + SLT lazerinė sistema</w:t>
            </w:r>
          </w:p>
        </w:tc>
        <w:tc>
          <w:tcPr>
            <w:tcW w:w="5529" w:type="dxa"/>
          </w:tcPr>
          <w:p w14:paraId="7A722844"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1 komplektas</w:t>
            </w:r>
            <w:r w:rsidRPr="00A93FA6">
              <w:rPr>
                <w:rFonts w:ascii="Times New Roman" w:hAnsi="Times New Roman" w:cs="Times New Roman"/>
                <w:color w:val="000000"/>
                <w:sz w:val="24"/>
                <w:szCs w:val="24"/>
                <w:lang w:val="lt-LT"/>
              </w:rPr>
              <w:br/>
              <w:t>(modelis, gamintojas)</w:t>
            </w:r>
          </w:p>
        </w:tc>
        <w:tc>
          <w:tcPr>
            <w:tcW w:w="5670" w:type="dxa"/>
          </w:tcPr>
          <w:p w14:paraId="087FC25A" w14:textId="77777777" w:rsidR="006129BF" w:rsidRPr="00A93FA6" w:rsidRDefault="006129BF">
            <w:pPr>
              <w:spacing w:after="40"/>
              <w:rPr>
                <w:rFonts w:ascii="Times New Roman" w:hAnsi="Times New Roman" w:cs="Times New Roman"/>
                <w:sz w:val="24"/>
                <w:szCs w:val="24"/>
                <w:lang w:val="lt-LT"/>
              </w:rPr>
            </w:pPr>
          </w:p>
        </w:tc>
        <w:tc>
          <w:tcPr>
            <w:tcW w:w="236" w:type="dxa"/>
          </w:tcPr>
          <w:p w14:paraId="284F9DBC" w14:textId="77777777" w:rsidR="006129BF" w:rsidRPr="00A93FA6" w:rsidRDefault="006129BF">
            <w:pPr>
              <w:spacing w:after="40"/>
              <w:rPr>
                <w:rFonts w:ascii="Times New Roman" w:hAnsi="Times New Roman" w:cs="Times New Roman"/>
                <w:sz w:val="24"/>
                <w:szCs w:val="24"/>
                <w:lang w:val="lt-LT"/>
              </w:rPr>
            </w:pPr>
          </w:p>
        </w:tc>
      </w:tr>
      <w:tr w:rsidR="006129BF" w:rsidRPr="00A93FA6" w14:paraId="33D295C8" w14:textId="77777777" w:rsidTr="00C23427">
        <w:trPr>
          <w:gridAfter w:val="1"/>
          <w:wAfter w:w="32" w:type="dxa"/>
        </w:trPr>
        <w:tc>
          <w:tcPr>
            <w:tcW w:w="680" w:type="dxa"/>
          </w:tcPr>
          <w:p w14:paraId="1E2EFB93"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1.2</w:t>
            </w:r>
          </w:p>
        </w:tc>
        <w:tc>
          <w:tcPr>
            <w:tcW w:w="3284" w:type="dxa"/>
          </w:tcPr>
          <w:p w14:paraId="0B75ECCE"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Motorizuotas stalas arba lygiavertė gydymo platforma</w:t>
            </w:r>
          </w:p>
        </w:tc>
        <w:tc>
          <w:tcPr>
            <w:tcW w:w="5529" w:type="dxa"/>
          </w:tcPr>
          <w:p w14:paraId="460A495E"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1 vnt.</w:t>
            </w:r>
          </w:p>
        </w:tc>
        <w:tc>
          <w:tcPr>
            <w:tcW w:w="5670" w:type="dxa"/>
          </w:tcPr>
          <w:p w14:paraId="13AD6D46" w14:textId="77777777" w:rsidR="006129BF" w:rsidRPr="00A93FA6" w:rsidRDefault="006129BF">
            <w:pPr>
              <w:spacing w:after="40"/>
              <w:rPr>
                <w:rFonts w:ascii="Times New Roman" w:hAnsi="Times New Roman" w:cs="Times New Roman"/>
                <w:sz w:val="24"/>
                <w:szCs w:val="24"/>
                <w:lang w:val="lt-LT"/>
              </w:rPr>
            </w:pPr>
          </w:p>
        </w:tc>
        <w:tc>
          <w:tcPr>
            <w:tcW w:w="236" w:type="dxa"/>
          </w:tcPr>
          <w:p w14:paraId="7F45CCE6" w14:textId="77777777" w:rsidR="006129BF" w:rsidRPr="00A93FA6" w:rsidRDefault="006129BF">
            <w:pPr>
              <w:spacing w:after="40"/>
              <w:rPr>
                <w:rFonts w:ascii="Times New Roman" w:hAnsi="Times New Roman" w:cs="Times New Roman"/>
                <w:sz w:val="24"/>
                <w:szCs w:val="24"/>
                <w:lang w:val="lt-LT"/>
              </w:rPr>
            </w:pPr>
          </w:p>
        </w:tc>
      </w:tr>
      <w:tr w:rsidR="006129BF" w:rsidRPr="00354C41" w14:paraId="3B37E040" w14:textId="77777777" w:rsidTr="00C23427">
        <w:trPr>
          <w:gridAfter w:val="1"/>
          <w:wAfter w:w="32" w:type="dxa"/>
        </w:trPr>
        <w:tc>
          <w:tcPr>
            <w:tcW w:w="680" w:type="dxa"/>
          </w:tcPr>
          <w:p w14:paraId="30C8E7CF"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1.3</w:t>
            </w:r>
          </w:p>
        </w:tc>
        <w:tc>
          <w:tcPr>
            <w:tcW w:w="3284" w:type="dxa"/>
          </w:tcPr>
          <w:p w14:paraId="2671B4FC"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Lazerio aktyvavimo priemonė</w:t>
            </w:r>
          </w:p>
        </w:tc>
        <w:tc>
          <w:tcPr>
            <w:tcW w:w="5529" w:type="dxa"/>
          </w:tcPr>
          <w:p w14:paraId="7338F7A4"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Kojinis jungiklis ir (arba) valdymas per vairasvirtę / lygiavertį valdymo elementą; 1 komplektas</w:t>
            </w:r>
          </w:p>
        </w:tc>
        <w:tc>
          <w:tcPr>
            <w:tcW w:w="5670" w:type="dxa"/>
          </w:tcPr>
          <w:p w14:paraId="6B815572" w14:textId="77777777" w:rsidR="006129BF" w:rsidRPr="00A93FA6" w:rsidRDefault="006129BF">
            <w:pPr>
              <w:spacing w:after="40"/>
              <w:rPr>
                <w:rFonts w:ascii="Times New Roman" w:hAnsi="Times New Roman" w:cs="Times New Roman"/>
                <w:sz w:val="24"/>
                <w:szCs w:val="24"/>
                <w:lang w:val="lt-LT"/>
              </w:rPr>
            </w:pPr>
          </w:p>
        </w:tc>
        <w:tc>
          <w:tcPr>
            <w:tcW w:w="236" w:type="dxa"/>
          </w:tcPr>
          <w:p w14:paraId="5BB7F4D1" w14:textId="77777777" w:rsidR="006129BF" w:rsidRPr="00A93FA6" w:rsidRDefault="006129BF">
            <w:pPr>
              <w:spacing w:after="40"/>
              <w:rPr>
                <w:rFonts w:ascii="Times New Roman" w:hAnsi="Times New Roman" w:cs="Times New Roman"/>
                <w:sz w:val="24"/>
                <w:szCs w:val="24"/>
                <w:lang w:val="lt-LT"/>
              </w:rPr>
            </w:pPr>
          </w:p>
        </w:tc>
      </w:tr>
      <w:tr w:rsidR="006129BF" w:rsidRPr="00A93FA6" w14:paraId="33BEB45E" w14:textId="77777777" w:rsidTr="00C23427">
        <w:trPr>
          <w:gridAfter w:val="1"/>
          <w:wAfter w:w="32" w:type="dxa"/>
        </w:trPr>
        <w:tc>
          <w:tcPr>
            <w:tcW w:w="680" w:type="dxa"/>
          </w:tcPr>
          <w:p w14:paraId="69A2C76C"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1.4</w:t>
            </w:r>
          </w:p>
        </w:tc>
        <w:tc>
          <w:tcPr>
            <w:tcW w:w="3284" w:type="dxa"/>
          </w:tcPr>
          <w:p w14:paraId="24C961B6"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Apsauginiai akiniai medicinos personalui</w:t>
            </w:r>
          </w:p>
        </w:tc>
        <w:tc>
          <w:tcPr>
            <w:tcW w:w="5529" w:type="dxa"/>
          </w:tcPr>
          <w:p w14:paraId="5CB65709"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Ne mažiau kaip 2 vnt.</w:t>
            </w:r>
          </w:p>
        </w:tc>
        <w:tc>
          <w:tcPr>
            <w:tcW w:w="5670" w:type="dxa"/>
          </w:tcPr>
          <w:p w14:paraId="5A35DEE4" w14:textId="77777777" w:rsidR="006129BF" w:rsidRPr="00A93FA6" w:rsidRDefault="006129BF">
            <w:pPr>
              <w:spacing w:after="40"/>
              <w:rPr>
                <w:rFonts w:ascii="Times New Roman" w:hAnsi="Times New Roman" w:cs="Times New Roman"/>
                <w:sz w:val="24"/>
                <w:szCs w:val="24"/>
                <w:lang w:val="lt-LT"/>
              </w:rPr>
            </w:pPr>
          </w:p>
        </w:tc>
        <w:tc>
          <w:tcPr>
            <w:tcW w:w="236" w:type="dxa"/>
          </w:tcPr>
          <w:p w14:paraId="5FB4BCE0" w14:textId="77777777" w:rsidR="006129BF" w:rsidRPr="00A93FA6" w:rsidRDefault="006129BF">
            <w:pPr>
              <w:spacing w:after="40"/>
              <w:rPr>
                <w:rFonts w:ascii="Times New Roman" w:hAnsi="Times New Roman" w:cs="Times New Roman"/>
                <w:sz w:val="24"/>
                <w:szCs w:val="24"/>
                <w:lang w:val="lt-LT"/>
              </w:rPr>
            </w:pPr>
          </w:p>
        </w:tc>
      </w:tr>
      <w:tr w:rsidR="006129BF" w:rsidRPr="00A93FA6" w14:paraId="6CD0F69E" w14:textId="77777777" w:rsidTr="00C23427">
        <w:trPr>
          <w:gridAfter w:val="1"/>
          <w:wAfter w:w="32" w:type="dxa"/>
        </w:trPr>
        <w:tc>
          <w:tcPr>
            <w:tcW w:w="680" w:type="dxa"/>
          </w:tcPr>
          <w:p w14:paraId="361A4F91"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1.5</w:t>
            </w:r>
          </w:p>
        </w:tc>
        <w:tc>
          <w:tcPr>
            <w:tcW w:w="3284" w:type="dxa"/>
          </w:tcPr>
          <w:p w14:paraId="2A6B4A37"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Lazerio saugos perspėjamoji lentelė</w:t>
            </w:r>
          </w:p>
        </w:tc>
        <w:tc>
          <w:tcPr>
            <w:tcW w:w="5529" w:type="dxa"/>
          </w:tcPr>
          <w:p w14:paraId="710ADFF7"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1 vnt.</w:t>
            </w:r>
          </w:p>
        </w:tc>
        <w:tc>
          <w:tcPr>
            <w:tcW w:w="5670" w:type="dxa"/>
          </w:tcPr>
          <w:p w14:paraId="493F0B94" w14:textId="77777777" w:rsidR="006129BF" w:rsidRPr="00A93FA6" w:rsidRDefault="006129BF">
            <w:pPr>
              <w:spacing w:after="40"/>
              <w:rPr>
                <w:rFonts w:ascii="Times New Roman" w:hAnsi="Times New Roman" w:cs="Times New Roman"/>
                <w:sz w:val="24"/>
                <w:szCs w:val="24"/>
                <w:lang w:val="lt-LT"/>
              </w:rPr>
            </w:pPr>
          </w:p>
        </w:tc>
        <w:tc>
          <w:tcPr>
            <w:tcW w:w="236" w:type="dxa"/>
          </w:tcPr>
          <w:p w14:paraId="12AC088E" w14:textId="77777777" w:rsidR="006129BF" w:rsidRPr="00A93FA6" w:rsidRDefault="006129BF">
            <w:pPr>
              <w:spacing w:after="40"/>
              <w:rPr>
                <w:rFonts w:ascii="Times New Roman" w:hAnsi="Times New Roman" w:cs="Times New Roman"/>
                <w:sz w:val="24"/>
                <w:szCs w:val="24"/>
                <w:lang w:val="lt-LT"/>
              </w:rPr>
            </w:pPr>
          </w:p>
        </w:tc>
      </w:tr>
      <w:tr w:rsidR="006129BF" w:rsidRPr="00A93FA6" w14:paraId="3ECEF47E" w14:textId="77777777" w:rsidTr="00C23427">
        <w:trPr>
          <w:gridAfter w:val="1"/>
          <w:wAfter w:w="32" w:type="dxa"/>
        </w:trPr>
        <w:tc>
          <w:tcPr>
            <w:tcW w:w="680" w:type="dxa"/>
          </w:tcPr>
          <w:p w14:paraId="2791ECBB"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1.6</w:t>
            </w:r>
          </w:p>
        </w:tc>
        <w:tc>
          <w:tcPr>
            <w:tcW w:w="3284" w:type="dxa"/>
          </w:tcPr>
          <w:p w14:paraId="243399FA"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SLT gydymo lęšis</w:t>
            </w:r>
          </w:p>
        </w:tc>
        <w:tc>
          <w:tcPr>
            <w:tcW w:w="5529" w:type="dxa"/>
          </w:tcPr>
          <w:p w14:paraId="6AA6CFB4"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1 vnt.</w:t>
            </w:r>
          </w:p>
        </w:tc>
        <w:tc>
          <w:tcPr>
            <w:tcW w:w="5670" w:type="dxa"/>
          </w:tcPr>
          <w:p w14:paraId="1C7B1BF6" w14:textId="77777777" w:rsidR="006129BF" w:rsidRPr="00A93FA6" w:rsidRDefault="006129BF">
            <w:pPr>
              <w:spacing w:after="40"/>
              <w:rPr>
                <w:rFonts w:ascii="Times New Roman" w:hAnsi="Times New Roman" w:cs="Times New Roman"/>
                <w:sz w:val="24"/>
                <w:szCs w:val="24"/>
                <w:lang w:val="lt-LT"/>
              </w:rPr>
            </w:pPr>
          </w:p>
        </w:tc>
        <w:tc>
          <w:tcPr>
            <w:tcW w:w="236" w:type="dxa"/>
          </w:tcPr>
          <w:p w14:paraId="39EC719A" w14:textId="77777777" w:rsidR="006129BF" w:rsidRPr="00A93FA6" w:rsidRDefault="006129BF">
            <w:pPr>
              <w:spacing w:after="40"/>
              <w:rPr>
                <w:rFonts w:ascii="Times New Roman" w:hAnsi="Times New Roman" w:cs="Times New Roman"/>
                <w:sz w:val="24"/>
                <w:szCs w:val="24"/>
                <w:lang w:val="lt-LT"/>
              </w:rPr>
            </w:pPr>
          </w:p>
        </w:tc>
      </w:tr>
      <w:tr w:rsidR="006129BF" w:rsidRPr="00A93FA6" w14:paraId="0D6AC8E7" w14:textId="77777777" w:rsidTr="00C23427">
        <w:trPr>
          <w:gridAfter w:val="1"/>
          <w:wAfter w:w="32" w:type="dxa"/>
        </w:trPr>
        <w:tc>
          <w:tcPr>
            <w:tcW w:w="680" w:type="dxa"/>
          </w:tcPr>
          <w:p w14:paraId="24864D8F"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1.7</w:t>
            </w:r>
          </w:p>
        </w:tc>
        <w:tc>
          <w:tcPr>
            <w:tcW w:w="3284" w:type="dxa"/>
          </w:tcPr>
          <w:p w14:paraId="4F5A1AE0" w14:textId="77777777" w:rsidR="006129BF" w:rsidRPr="00A93FA6" w:rsidRDefault="00000000">
            <w:pPr>
              <w:spacing w:after="40"/>
              <w:rPr>
                <w:rFonts w:ascii="Times New Roman" w:hAnsi="Times New Roman" w:cs="Times New Roman"/>
                <w:sz w:val="24"/>
                <w:szCs w:val="24"/>
                <w:lang w:val="lt-LT"/>
              </w:rPr>
            </w:pPr>
            <w:proofErr w:type="spellStart"/>
            <w:r w:rsidRPr="00A93FA6">
              <w:rPr>
                <w:rFonts w:ascii="Times New Roman" w:hAnsi="Times New Roman" w:cs="Times New Roman"/>
                <w:color w:val="000000"/>
                <w:sz w:val="24"/>
                <w:szCs w:val="24"/>
                <w:lang w:val="lt-LT"/>
              </w:rPr>
              <w:t>Nd:YAG</w:t>
            </w:r>
            <w:proofErr w:type="spellEnd"/>
            <w:r w:rsidRPr="00A93FA6">
              <w:rPr>
                <w:rFonts w:ascii="Times New Roman" w:hAnsi="Times New Roman" w:cs="Times New Roman"/>
                <w:color w:val="000000"/>
                <w:sz w:val="24"/>
                <w:szCs w:val="24"/>
                <w:lang w:val="lt-LT"/>
              </w:rPr>
              <w:t xml:space="preserve"> </w:t>
            </w:r>
            <w:proofErr w:type="spellStart"/>
            <w:r w:rsidRPr="00A93FA6">
              <w:rPr>
                <w:rFonts w:ascii="Times New Roman" w:hAnsi="Times New Roman" w:cs="Times New Roman"/>
                <w:color w:val="000000"/>
                <w:sz w:val="24"/>
                <w:szCs w:val="24"/>
                <w:lang w:val="lt-LT"/>
              </w:rPr>
              <w:t>kapsulotomijos</w:t>
            </w:r>
            <w:proofErr w:type="spellEnd"/>
            <w:r w:rsidRPr="00A93FA6">
              <w:rPr>
                <w:rFonts w:ascii="Times New Roman" w:hAnsi="Times New Roman" w:cs="Times New Roman"/>
                <w:color w:val="000000"/>
                <w:sz w:val="24"/>
                <w:szCs w:val="24"/>
                <w:lang w:val="lt-LT"/>
              </w:rPr>
              <w:t xml:space="preserve"> lęšis</w:t>
            </w:r>
          </w:p>
        </w:tc>
        <w:tc>
          <w:tcPr>
            <w:tcW w:w="5529" w:type="dxa"/>
          </w:tcPr>
          <w:p w14:paraId="4EC5D87E"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1 vnt.</w:t>
            </w:r>
          </w:p>
        </w:tc>
        <w:tc>
          <w:tcPr>
            <w:tcW w:w="5670" w:type="dxa"/>
          </w:tcPr>
          <w:p w14:paraId="170F40CD" w14:textId="77777777" w:rsidR="006129BF" w:rsidRPr="00A93FA6" w:rsidRDefault="006129BF">
            <w:pPr>
              <w:spacing w:after="40"/>
              <w:rPr>
                <w:rFonts w:ascii="Times New Roman" w:hAnsi="Times New Roman" w:cs="Times New Roman"/>
                <w:sz w:val="24"/>
                <w:szCs w:val="24"/>
                <w:lang w:val="lt-LT"/>
              </w:rPr>
            </w:pPr>
          </w:p>
        </w:tc>
        <w:tc>
          <w:tcPr>
            <w:tcW w:w="236" w:type="dxa"/>
          </w:tcPr>
          <w:p w14:paraId="3F35C8F2" w14:textId="77777777" w:rsidR="006129BF" w:rsidRPr="00A93FA6" w:rsidRDefault="006129BF">
            <w:pPr>
              <w:spacing w:after="40"/>
              <w:rPr>
                <w:rFonts w:ascii="Times New Roman" w:hAnsi="Times New Roman" w:cs="Times New Roman"/>
                <w:sz w:val="24"/>
                <w:szCs w:val="24"/>
                <w:lang w:val="lt-LT"/>
              </w:rPr>
            </w:pPr>
          </w:p>
        </w:tc>
      </w:tr>
      <w:tr w:rsidR="006129BF" w:rsidRPr="00A93FA6" w14:paraId="7699AE94" w14:textId="77777777" w:rsidTr="00C23427">
        <w:trPr>
          <w:gridAfter w:val="1"/>
          <w:wAfter w:w="32" w:type="dxa"/>
        </w:trPr>
        <w:tc>
          <w:tcPr>
            <w:tcW w:w="680" w:type="dxa"/>
          </w:tcPr>
          <w:p w14:paraId="54AA095A"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1.8</w:t>
            </w:r>
          </w:p>
        </w:tc>
        <w:tc>
          <w:tcPr>
            <w:tcW w:w="3284" w:type="dxa"/>
          </w:tcPr>
          <w:p w14:paraId="1A35ADD2" w14:textId="77777777" w:rsidR="006129BF" w:rsidRPr="00A93FA6" w:rsidRDefault="00000000">
            <w:pPr>
              <w:spacing w:after="40"/>
              <w:rPr>
                <w:rFonts w:ascii="Times New Roman" w:hAnsi="Times New Roman" w:cs="Times New Roman"/>
                <w:sz w:val="24"/>
                <w:szCs w:val="24"/>
                <w:lang w:val="lt-LT"/>
              </w:rPr>
            </w:pPr>
            <w:proofErr w:type="spellStart"/>
            <w:r w:rsidRPr="00A93FA6">
              <w:rPr>
                <w:rFonts w:ascii="Times New Roman" w:hAnsi="Times New Roman" w:cs="Times New Roman"/>
                <w:color w:val="000000"/>
                <w:sz w:val="24"/>
                <w:szCs w:val="24"/>
                <w:lang w:val="lt-LT"/>
              </w:rPr>
              <w:t>Nd:YAG</w:t>
            </w:r>
            <w:proofErr w:type="spellEnd"/>
            <w:r w:rsidRPr="00A93FA6">
              <w:rPr>
                <w:rFonts w:ascii="Times New Roman" w:hAnsi="Times New Roman" w:cs="Times New Roman"/>
                <w:color w:val="000000"/>
                <w:sz w:val="24"/>
                <w:szCs w:val="24"/>
                <w:lang w:val="lt-LT"/>
              </w:rPr>
              <w:t xml:space="preserve"> </w:t>
            </w:r>
            <w:proofErr w:type="spellStart"/>
            <w:r w:rsidRPr="00A93FA6">
              <w:rPr>
                <w:rFonts w:ascii="Times New Roman" w:hAnsi="Times New Roman" w:cs="Times New Roman"/>
                <w:color w:val="000000"/>
                <w:sz w:val="24"/>
                <w:szCs w:val="24"/>
                <w:lang w:val="lt-LT"/>
              </w:rPr>
              <w:t>iridotomijos</w:t>
            </w:r>
            <w:proofErr w:type="spellEnd"/>
            <w:r w:rsidRPr="00A93FA6">
              <w:rPr>
                <w:rFonts w:ascii="Times New Roman" w:hAnsi="Times New Roman" w:cs="Times New Roman"/>
                <w:color w:val="000000"/>
                <w:sz w:val="24"/>
                <w:szCs w:val="24"/>
                <w:lang w:val="lt-LT"/>
              </w:rPr>
              <w:t xml:space="preserve"> lęšis</w:t>
            </w:r>
          </w:p>
        </w:tc>
        <w:tc>
          <w:tcPr>
            <w:tcW w:w="5529" w:type="dxa"/>
          </w:tcPr>
          <w:p w14:paraId="185A08E3"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1 vnt.</w:t>
            </w:r>
          </w:p>
        </w:tc>
        <w:tc>
          <w:tcPr>
            <w:tcW w:w="5670" w:type="dxa"/>
          </w:tcPr>
          <w:p w14:paraId="5113BDC3" w14:textId="77777777" w:rsidR="006129BF" w:rsidRPr="00A93FA6" w:rsidRDefault="006129BF">
            <w:pPr>
              <w:spacing w:after="40"/>
              <w:rPr>
                <w:rFonts w:ascii="Times New Roman" w:hAnsi="Times New Roman" w:cs="Times New Roman"/>
                <w:sz w:val="24"/>
                <w:szCs w:val="24"/>
                <w:lang w:val="lt-LT"/>
              </w:rPr>
            </w:pPr>
          </w:p>
        </w:tc>
        <w:tc>
          <w:tcPr>
            <w:tcW w:w="236" w:type="dxa"/>
          </w:tcPr>
          <w:p w14:paraId="7D63BEBF" w14:textId="77777777" w:rsidR="006129BF" w:rsidRPr="00A93FA6" w:rsidRDefault="006129BF">
            <w:pPr>
              <w:spacing w:after="40"/>
              <w:rPr>
                <w:rFonts w:ascii="Times New Roman" w:hAnsi="Times New Roman" w:cs="Times New Roman"/>
                <w:sz w:val="24"/>
                <w:szCs w:val="24"/>
                <w:lang w:val="lt-LT"/>
              </w:rPr>
            </w:pPr>
          </w:p>
        </w:tc>
      </w:tr>
      <w:tr w:rsidR="006129BF" w:rsidRPr="00A93FA6" w14:paraId="12CCFEF5" w14:textId="77777777" w:rsidTr="00C23427">
        <w:trPr>
          <w:gridAfter w:val="1"/>
          <w:wAfter w:w="32" w:type="dxa"/>
        </w:trPr>
        <w:tc>
          <w:tcPr>
            <w:tcW w:w="680" w:type="dxa"/>
          </w:tcPr>
          <w:p w14:paraId="00CB5416"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1.9</w:t>
            </w:r>
          </w:p>
        </w:tc>
        <w:tc>
          <w:tcPr>
            <w:tcW w:w="3284" w:type="dxa"/>
          </w:tcPr>
          <w:p w14:paraId="13658E43"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Naudojimo instrukcija lietuvių kalba</w:t>
            </w:r>
          </w:p>
        </w:tc>
        <w:tc>
          <w:tcPr>
            <w:tcW w:w="5529" w:type="dxa"/>
          </w:tcPr>
          <w:p w14:paraId="3A0F51A5"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Elektroniniu (PDF) arba spausdintu formatu</w:t>
            </w:r>
          </w:p>
        </w:tc>
        <w:tc>
          <w:tcPr>
            <w:tcW w:w="5670" w:type="dxa"/>
          </w:tcPr>
          <w:p w14:paraId="78BBF9D9" w14:textId="77777777" w:rsidR="006129BF" w:rsidRPr="00A93FA6" w:rsidRDefault="006129BF">
            <w:pPr>
              <w:spacing w:after="40"/>
              <w:rPr>
                <w:rFonts w:ascii="Times New Roman" w:hAnsi="Times New Roman" w:cs="Times New Roman"/>
                <w:sz w:val="24"/>
                <w:szCs w:val="24"/>
                <w:lang w:val="lt-LT"/>
              </w:rPr>
            </w:pPr>
          </w:p>
        </w:tc>
        <w:tc>
          <w:tcPr>
            <w:tcW w:w="236" w:type="dxa"/>
          </w:tcPr>
          <w:p w14:paraId="5E6CE654" w14:textId="77777777" w:rsidR="006129BF" w:rsidRPr="00A93FA6" w:rsidRDefault="006129BF">
            <w:pPr>
              <w:spacing w:after="40"/>
              <w:rPr>
                <w:rFonts w:ascii="Times New Roman" w:hAnsi="Times New Roman" w:cs="Times New Roman"/>
                <w:sz w:val="24"/>
                <w:szCs w:val="24"/>
                <w:lang w:val="lt-LT"/>
              </w:rPr>
            </w:pPr>
          </w:p>
        </w:tc>
      </w:tr>
      <w:tr w:rsidR="006129BF" w:rsidRPr="00A93FA6" w14:paraId="126ED05F" w14:textId="77777777" w:rsidTr="00C23427">
        <w:trPr>
          <w:gridAfter w:val="1"/>
          <w:wAfter w:w="32" w:type="dxa"/>
        </w:trPr>
        <w:tc>
          <w:tcPr>
            <w:tcW w:w="680" w:type="dxa"/>
          </w:tcPr>
          <w:p w14:paraId="5D5DB9B2"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1.10</w:t>
            </w:r>
          </w:p>
        </w:tc>
        <w:tc>
          <w:tcPr>
            <w:tcW w:w="3284" w:type="dxa"/>
          </w:tcPr>
          <w:p w14:paraId="6FA9C072"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Techninės priežiūros dokumentacija</w:t>
            </w:r>
          </w:p>
        </w:tc>
        <w:tc>
          <w:tcPr>
            <w:tcW w:w="5529" w:type="dxa"/>
          </w:tcPr>
          <w:p w14:paraId="5E48CD00"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Elektroniniu (PDF) arba spausdintu formatu</w:t>
            </w:r>
          </w:p>
        </w:tc>
        <w:tc>
          <w:tcPr>
            <w:tcW w:w="5670" w:type="dxa"/>
          </w:tcPr>
          <w:p w14:paraId="29ED4EF2" w14:textId="77777777" w:rsidR="006129BF" w:rsidRPr="00A93FA6" w:rsidRDefault="006129BF">
            <w:pPr>
              <w:spacing w:after="40"/>
              <w:rPr>
                <w:rFonts w:ascii="Times New Roman" w:hAnsi="Times New Roman" w:cs="Times New Roman"/>
                <w:sz w:val="24"/>
                <w:szCs w:val="24"/>
                <w:lang w:val="lt-LT"/>
              </w:rPr>
            </w:pPr>
          </w:p>
        </w:tc>
        <w:tc>
          <w:tcPr>
            <w:tcW w:w="236" w:type="dxa"/>
          </w:tcPr>
          <w:p w14:paraId="0FFA5A81" w14:textId="77777777" w:rsidR="006129BF" w:rsidRPr="00A93FA6" w:rsidRDefault="006129BF">
            <w:pPr>
              <w:spacing w:after="40"/>
              <w:rPr>
                <w:rFonts w:ascii="Times New Roman" w:hAnsi="Times New Roman" w:cs="Times New Roman"/>
                <w:sz w:val="24"/>
                <w:szCs w:val="24"/>
                <w:lang w:val="lt-LT"/>
              </w:rPr>
            </w:pPr>
          </w:p>
        </w:tc>
      </w:tr>
      <w:tr w:rsidR="006129BF" w:rsidRPr="00A93FA6" w14:paraId="54A1F325" w14:textId="77777777" w:rsidTr="00C23427">
        <w:tc>
          <w:tcPr>
            <w:tcW w:w="680" w:type="dxa"/>
          </w:tcPr>
          <w:p w14:paraId="5DA54715"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2.</w:t>
            </w:r>
          </w:p>
        </w:tc>
        <w:tc>
          <w:tcPr>
            <w:tcW w:w="14751" w:type="dxa"/>
            <w:gridSpan w:val="5"/>
          </w:tcPr>
          <w:p w14:paraId="28A4C839"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Baziniai reikalavimai</w:t>
            </w:r>
          </w:p>
        </w:tc>
      </w:tr>
      <w:tr w:rsidR="006129BF" w:rsidRPr="00354C41" w14:paraId="205FF773" w14:textId="77777777" w:rsidTr="00C23427">
        <w:trPr>
          <w:gridAfter w:val="1"/>
          <w:wAfter w:w="32" w:type="dxa"/>
        </w:trPr>
        <w:tc>
          <w:tcPr>
            <w:tcW w:w="680" w:type="dxa"/>
          </w:tcPr>
          <w:p w14:paraId="63F9B45F"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2.1</w:t>
            </w:r>
          </w:p>
        </w:tc>
        <w:tc>
          <w:tcPr>
            <w:tcW w:w="3284" w:type="dxa"/>
          </w:tcPr>
          <w:p w14:paraId="7D8989DC"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Paskirtis</w:t>
            </w:r>
          </w:p>
        </w:tc>
        <w:tc>
          <w:tcPr>
            <w:tcW w:w="5529" w:type="dxa"/>
          </w:tcPr>
          <w:p w14:paraId="207AA599"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 xml:space="preserve">Užpakalinės kapsulės </w:t>
            </w:r>
            <w:proofErr w:type="spellStart"/>
            <w:r w:rsidRPr="00A93FA6">
              <w:rPr>
                <w:rFonts w:ascii="Times New Roman" w:hAnsi="Times New Roman" w:cs="Times New Roman"/>
                <w:color w:val="000000"/>
                <w:sz w:val="24"/>
                <w:szCs w:val="24"/>
                <w:lang w:val="lt-LT"/>
              </w:rPr>
              <w:t>kapsulotomijai</w:t>
            </w:r>
            <w:proofErr w:type="spellEnd"/>
            <w:r w:rsidRPr="00A93FA6">
              <w:rPr>
                <w:rFonts w:ascii="Times New Roman" w:hAnsi="Times New Roman" w:cs="Times New Roman"/>
                <w:color w:val="000000"/>
                <w:sz w:val="24"/>
                <w:szCs w:val="24"/>
                <w:lang w:val="lt-LT"/>
              </w:rPr>
              <w:t xml:space="preserve">, periferinei </w:t>
            </w:r>
            <w:proofErr w:type="spellStart"/>
            <w:r w:rsidRPr="00A93FA6">
              <w:rPr>
                <w:rFonts w:ascii="Times New Roman" w:hAnsi="Times New Roman" w:cs="Times New Roman"/>
                <w:color w:val="000000"/>
                <w:sz w:val="24"/>
                <w:szCs w:val="24"/>
                <w:lang w:val="lt-LT"/>
              </w:rPr>
              <w:t>iridotomijai</w:t>
            </w:r>
            <w:proofErr w:type="spellEnd"/>
            <w:r w:rsidRPr="00A93FA6">
              <w:rPr>
                <w:rFonts w:ascii="Times New Roman" w:hAnsi="Times New Roman" w:cs="Times New Roman"/>
                <w:color w:val="000000"/>
                <w:sz w:val="24"/>
                <w:szCs w:val="24"/>
                <w:lang w:val="lt-LT"/>
              </w:rPr>
              <w:t xml:space="preserve"> ir selektyviajai lazerinei </w:t>
            </w:r>
            <w:proofErr w:type="spellStart"/>
            <w:r w:rsidRPr="00A93FA6">
              <w:rPr>
                <w:rFonts w:ascii="Times New Roman" w:hAnsi="Times New Roman" w:cs="Times New Roman"/>
                <w:color w:val="000000"/>
                <w:sz w:val="24"/>
                <w:szCs w:val="24"/>
                <w:lang w:val="lt-LT"/>
              </w:rPr>
              <w:t>trabekuloplastikai</w:t>
            </w:r>
            <w:proofErr w:type="spellEnd"/>
            <w:r w:rsidRPr="00A93FA6">
              <w:rPr>
                <w:rFonts w:ascii="Times New Roman" w:hAnsi="Times New Roman" w:cs="Times New Roman"/>
                <w:color w:val="000000"/>
                <w:sz w:val="24"/>
                <w:szCs w:val="24"/>
                <w:lang w:val="lt-LT"/>
              </w:rPr>
              <w:t xml:space="preserve"> (SLT)</w:t>
            </w:r>
          </w:p>
        </w:tc>
        <w:tc>
          <w:tcPr>
            <w:tcW w:w="5670" w:type="dxa"/>
          </w:tcPr>
          <w:p w14:paraId="1C2FAEFC" w14:textId="77777777" w:rsidR="006129BF" w:rsidRPr="00A93FA6" w:rsidRDefault="006129BF">
            <w:pPr>
              <w:spacing w:after="40"/>
              <w:rPr>
                <w:rFonts w:ascii="Times New Roman" w:hAnsi="Times New Roman" w:cs="Times New Roman"/>
                <w:sz w:val="24"/>
                <w:szCs w:val="24"/>
                <w:lang w:val="lt-LT"/>
              </w:rPr>
            </w:pPr>
          </w:p>
        </w:tc>
        <w:tc>
          <w:tcPr>
            <w:tcW w:w="236" w:type="dxa"/>
          </w:tcPr>
          <w:p w14:paraId="6C58A933" w14:textId="77777777" w:rsidR="006129BF" w:rsidRPr="00A93FA6" w:rsidRDefault="006129BF">
            <w:pPr>
              <w:spacing w:after="40"/>
              <w:rPr>
                <w:rFonts w:ascii="Times New Roman" w:hAnsi="Times New Roman" w:cs="Times New Roman"/>
                <w:sz w:val="24"/>
                <w:szCs w:val="24"/>
                <w:lang w:val="lt-LT"/>
              </w:rPr>
            </w:pPr>
          </w:p>
        </w:tc>
      </w:tr>
      <w:tr w:rsidR="006129BF" w:rsidRPr="00A93FA6" w14:paraId="5628729E" w14:textId="77777777" w:rsidTr="00C23427">
        <w:trPr>
          <w:gridAfter w:val="1"/>
          <w:wAfter w:w="32" w:type="dxa"/>
        </w:trPr>
        <w:tc>
          <w:tcPr>
            <w:tcW w:w="680" w:type="dxa"/>
          </w:tcPr>
          <w:p w14:paraId="1CA4BC3D"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2.2</w:t>
            </w:r>
          </w:p>
        </w:tc>
        <w:tc>
          <w:tcPr>
            <w:tcW w:w="3284" w:type="dxa"/>
          </w:tcPr>
          <w:p w14:paraId="76D6323E"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Įrangos žymėjimas CE ženklu</w:t>
            </w:r>
          </w:p>
        </w:tc>
        <w:tc>
          <w:tcPr>
            <w:tcW w:w="5529" w:type="dxa"/>
          </w:tcPr>
          <w:p w14:paraId="12527CAC" w14:textId="6023268B" w:rsidR="006129BF" w:rsidRPr="00A93FA6" w:rsidRDefault="006F2701">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Būtina</w:t>
            </w:r>
          </w:p>
        </w:tc>
        <w:tc>
          <w:tcPr>
            <w:tcW w:w="5670" w:type="dxa"/>
          </w:tcPr>
          <w:p w14:paraId="0185879D" w14:textId="77777777" w:rsidR="006129BF" w:rsidRPr="00A93FA6" w:rsidRDefault="006129BF">
            <w:pPr>
              <w:spacing w:after="40"/>
              <w:rPr>
                <w:rFonts w:ascii="Times New Roman" w:hAnsi="Times New Roman" w:cs="Times New Roman"/>
                <w:sz w:val="24"/>
                <w:szCs w:val="24"/>
                <w:lang w:val="lt-LT"/>
              </w:rPr>
            </w:pPr>
          </w:p>
        </w:tc>
        <w:tc>
          <w:tcPr>
            <w:tcW w:w="236" w:type="dxa"/>
          </w:tcPr>
          <w:p w14:paraId="7AB03D31" w14:textId="77777777" w:rsidR="006129BF" w:rsidRPr="00A93FA6" w:rsidRDefault="006129BF">
            <w:pPr>
              <w:spacing w:after="40"/>
              <w:rPr>
                <w:rFonts w:ascii="Times New Roman" w:hAnsi="Times New Roman" w:cs="Times New Roman"/>
                <w:sz w:val="24"/>
                <w:szCs w:val="24"/>
                <w:lang w:val="lt-LT"/>
              </w:rPr>
            </w:pPr>
          </w:p>
        </w:tc>
      </w:tr>
      <w:tr w:rsidR="006129BF" w:rsidRPr="00A93FA6" w14:paraId="44BE4014" w14:textId="77777777" w:rsidTr="00C23427">
        <w:trPr>
          <w:gridAfter w:val="1"/>
          <w:wAfter w:w="32" w:type="dxa"/>
        </w:trPr>
        <w:tc>
          <w:tcPr>
            <w:tcW w:w="680" w:type="dxa"/>
          </w:tcPr>
          <w:p w14:paraId="68C1F97A"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2.3</w:t>
            </w:r>
          </w:p>
        </w:tc>
        <w:tc>
          <w:tcPr>
            <w:tcW w:w="3284" w:type="dxa"/>
          </w:tcPr>
          <w:p w14:paraId="748CB49A"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Medicinos prietaiso klasė</w:t>
            </w:r>
          </w:p>
        </w:tc>
        <w:tc>
          <w:tcPr>
            <w:tcW w:w="5529" w:type="dxa"/>
          </w:tcPr>
          <w:p w14:paraId="54F97EBE"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 xml:space="preserve">Ne žemesnė kaip </w:t>
            </w:r>
            <w:proofErr w:type="spellStart"/>
            <w:r w:rsidRPr="00A93FA6">
              <w:rPr>
                <w:rFonts w:ascii="Times New Roman" w:hAnsi="Times New Roman" w:cs="Times New Roman"/>
                <w:color w:val="000000"/>
                <w:sz w:val="24"/>
                <w:szCs w:val="24"/>
                <w:lang w:val="lt-LT"/>
              </w:rPr>
              <w:t>IIb</w:t>
            </w:r>
            <w:proofErr w:type="spellEnd"/>
          </w:p>
        </w:tc>
        <w:tc>
          <w:tcPr>
            <w:tcW w:w="5670" w:type="dxa"/>
          </w:tcPr>
          <w:p w14:paraId="0280102D" w14:textId="77777777" w:rsidR="006129BF" w:rsidRPr="00A93FA6" w:rsidRDefault="006129BF">
            <w:pPr>
              <w:spacing w:after="40"/>
              <w:rPr>
                <w:rFonts w:ascii="Times New Roman" w:hAnsi="Times New Roman" w:cs="Times New Roman"/>
                <w:sz w:val="24"/>
                <w:szCs w:val="24"/>
                <w:lang w:val="lt-LT"/>
              </w:rPr>
            </w:pPr>
          </w:p>
        </w:tc>
        <w:tc>
          <w:tcPr>
            <w:tcW w:w="236" w:type="dxa"/>
          </w:tcPr>
          <w:p w14:paraId="05F936F6" w14:textId="77777777" w:rsidR="006129BF" w:rsidRPr="00A93FA6" w:rsidRDefault="006129BF">
            <w:pPr>
              <w:spacing w:after="40"/>
              <w:rPr>
                <w:rFonts w:ascii="Times New Roman" w:hAnsi="Times New Roman" w:cs="Times New Roman"/>
                <w:sz w:val="24"/>
                <w:szCs w:val="24"/>
                <w:lang w:val="lt-LT"/>
              </w:rPr>
            </w:pPr>
          </w:p>
        </w:tc>
      </w:tr>
      <w:tr w:rsidR="006129BF" w:rsidRPr="00354C41" w14:paraId="68B14BE7" w14:textId="77777777" w:rsidTr="00C23427">
        <w:trPr>
          <w:gridAfter w:val="1"/>
          <w:wAfter w:w="32" w:type="dxa"/>
        </w:trPr>
        <w:tc>
          <w:tcPr>
            <w:tcW w:w="680" w:type="dxa"/>
          </w:tcPr>
          <w:p w14:paraId="51AD1F63"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2.4</w:t>
            </w:r>
          </w:p>
        </w:tc>
        <w:tc>
          <w:tcPr>
            <w:tcW w:w="3284" w:type="dxa"/>
          </w:tcPr>
          <w:p w14:paraId="799A0B9A"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Sistemos architektūra</w:t>
            </w:r>
          </w:p>
        </w:tc>
        <w:tc>
          <w:tcPr>
            <w:tcW w:w="5529" w:type="dxa"/>
          </w:tcPr>
          <w:p w14:paraId="25BC0FB4"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 xml:space="preserve">Viena kombinuota </w:t>
            </w:r>
            <w:proofErr w:type="spellStart"/>
            <w:r w:rsidRPr="00A93FA6">
              <w:rPr>
                <w:rFonts w:ascii="Times New Roman" w:hAnsi="Times New Roman" w:cs="Times New Roman"/>
                <w:color w:val="000000"/>
                <w:sz w:val="24"/>
                <w:szCs w:val="24"/>
                <w:lang w:val="lt-LT"/>
              </w:rPr>
              <w:t>Nd:YAG</w:t>
            </w:r>
            <w:proofErr w:type="spellEnd"/>
            <w:r w:rsidRPr="00A93FA6">
              <w:rPr>
                <w:rFonts w:ascii="Times New Roman" w:hAnsi="Times New Roman" w:cs="Times New Roman"/>
                <w:color w:val="000000"/>
                <w:sz w:val="24"/>
                <w:szCs w:val="24"/>
                <w:lang w:val="lt-LT"/>
              </w:rPr>
              <w:t xml:space="preserve"> + SLT sistema su integruota plyšine lempa arba specializuota lazerine plyšine lempa</w:t>
            </w:r>
          </w:p>
        </w:tc>
        <w:tc>
          <w:tcPr>
            <w:tcW w:w="5670" w:type="dxa"/>
          </w:tcPr>
          <w:p w14:paraId="3AB33080" w14:textId="77777777" w:rsidR="006129BF" w:rsidRPr="00A93FA6" w:rsidRDefault="006129BF">
            <w:pPr>
              <w:spacing w:after="40"/>
              <w:rPr>
                <w:rFonts w:ascii="Times New Roman" w:hAnsi="Times New Roman" w:cs="Times New Roman"/>
                <w:sz w:val="24"/>
                <w:szCs w:val="24"/>
                <w:lang w:val="lt-LT"/>
              </w:rPr>
            </w:pPr>
          </w:p>
        </w:tc>
        <w:tc>
          <w:tcPr>
            <w:tcW w:w="236" w:type="dxa"/>
          </w:tcPr>
          <w:p w14:paraId="07587C9D" w14:textId="77777777" w:rsidR="006129BF" w:rsidRPr="00A93FA6" w:rsidRDefault="006129BF">
            <w:pPr>
              <w:spacing w:after="40"/>
              <w:rPr>
                <w:rFonts w:ascii="Times New Roman" w:hAnsi="Times New Roman" w:cs="Times New Roman"/>
                <w:sz w:val="24"/>
                <w:szCs w:val="24"/>
                <w:lang w:val="lt-LT"/>
              </w:rPr>
            </w:pPr>
          </w:p>
        </w:tc>
      </w:tr>
      <w:tr w:rsidR="006129BF" w:rsidRPr="00A93FA6" w14:paraId="159EB65D" w14:textId="77777777" w:rsidTr="00C23427">
        <w:trPr>
          <w:gridAfter w:val="1"/>
          <w:wAfter w:w="32" w:type="dxa"/>
        </w:trPr>
        <w:tc>
          <w:tcPr>
            <w:tcW w:w="680" w:type="dxa"/>
          </w:tcPr>
          <w:p w14:paraId="74B9D7F3"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2.5</w:t>
            </w:r>
          </w:p>
        </w:tc>
        <w:tc>
          <w:tcPr>
            <w:tcW w:w="3284" w:type="dxa"/>
          </w:tcPr>
          <w:p w14:paraId="189E68DC"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Maitinimo šaltinis</w:t>
            </w:r>
          </w:p>
        </w:tc>
        <w:tc>
          <w:tcPr>
            <w:tcW w:w="5529" w:type="dxa"/>
          </w:tcPr>
          <w:p w14:paraId="102982D6" w14:textId="622AFC34" w:rsidR="006129BF" w:rsidRPr="00A93FA6" w:rsidRDefault="00E06AC7">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220-240 VAC, 50/60 Hz</w:t>
            </w:r>
          </w:p>
        </w:tc>
        <w:tc>
          <w:tcPr>
            <w:tcW w:w="5670" w:type="dxa"/>
          </w:tcPr>
          <w:p w14:paraId="238D0716" w14:textId="77777777" w:rsidR="006129BF" w:rsidRPr="00A93FA6" w:rsidRDefault="006129BF">
            <w:pPr>
              <w:spacing w:after="40"/>
              <w:rPr>
                <w:rFonts w:ascii="Times New Roman" w:hAnsi="Times New Roman" w:cs="Times New Roman"/>
                <w:sz w:val="24"/>
                <w:szCs w:val="24"/>
                <w:lang w:val="lt-LT"/>
              </w:rPr>
            </w:pPr>
          </w:p>
        </w:tc>
        <w:tc>
          <w:tcPr>
            <w:tcW w:w="236" w:type="dxa"/>
          </w:tcPr>
          <w:p w14:paraId="7455AB6F" w14:textId="77777777" w:rsidR="006129BF" w:rsidRPr="00A93FA6" w:rsidRDefault="006129BF">
            <w:pPr>
              <w:spacing w:after="40"/>
              <w:rPr>
                <w:rFonts w:ascii="Times New Roman" w:hAnsi="Times New Roman" w:cs="Times New Roman"/>
                <w:sz w:val="24"/>
                <w:szCs w:val="24"/>
                <w:lang w:val="lt-LT"/>
              </w:rPr>
            </w:pPr>
          </w:p>
        </w:tc>
      </w:tr>
      <w:tr w:rsidR="006129BF" w:rsidRPr="00A93FA6" w14:paraId="526D4D4D" w14:textId="77777777" w:rsidTr="00C23427">
        <w:trPr>
          <w:gridAfter w:val="1"/>
          <w:wAfter w:w="32" w:type="dxa"/>
        </w:trPr>
        <w:tc>
          <w:tcPr>
            <w:tcW w:w="680" w:type="dxa"/>
          </w:tcPr>
          <w:p w14:paraId="04C6DD23"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lastRenderedPageBreak/>
              <w:t>2.6</w:t>
            </w:r>
          </w:p>
        </w:tc>
        <w:tc>
          <w:tcPr>
            <w:tcW w:w="3284" w:type="dxa"/>
          </w:tcPr>
          <w:p w14:paraId="5C1E48E7"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Apšvietimo sistema</w:t>
            </w:r>
          </w:p>
        </w:tc>
        <w:tc>
          <w:tcPr>
            <w:tcW w:w="5529" w:type="dxa"/>
          </w:tcPr>
          <w:p w14:paraId="10DFA0CF"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 xml:space="preserve">Baltos šviesos apšvietimas (LED, </w:t>
            </w:r>
            <w:proofErr w:type="spellStart"/>
            <w:r w:rsidRPr="00A93FA6">
              <w:rPr>
                <w:rFonts w:ascii="Times New Roman" w:hAnsi="Times New Roman" w:cs="Times New Roman"/>
                <w:color w:val="000000"/>
                <w:sz w:val="24"/>
                <w:szCs w:val="24"/>
                <w:lang w:val="lt-LT"/>
              </w:rPr>
              <w:t>halogeninis</w:t>
            </w:r>
            <w:proofErr w:type="spellEnd"/>
            <w:r w:rsidRPr="00A93FA6">
              <w:rPr>
                <w:rFonts w:ascii="Times New Roman" w:hAnsi="Times New Roman" w:cs="Times New Roman"/>
                <w:color w:val="000000"/>
                <w:sz w:val="24"/>
                <w:szCs w:val="24"/>
                <w:lang w:val="lt-LT"/>
              </w:rPr>
              <w:t xml:space="preserve"> arba lygiavertis)</w:t>
            </w:r>
          </w:p>
        </w:tc>
        <w:tc>
          <w:tcPr>
            <w:tcW w:w="5670" w:type="dxa"/>
          </w:tcPr>
          <w:p w14:paraId="6E28E556" w14:textId="77777777" w:rsidR="006129BF" w:rsidRPr="00A93FA6" w:rsidRDefault="006129BF">
            <w:pPr>
              <w:spacing w:after="40"/>
              <w:rPr>
                <w:rFonts w:ascii="Times New Roman" w:hAnsi="Times New Roman" w:cs="Times New Roman"/>
                <w:sz w:val="24"/>
                <w:szCs w:val="24"/>
                <w:lang w:val="lt-LT"/>
              </w:rPr>
            </w:pPr>
          </w:p>
        </w:tc>
        <w:tc>
          <w:tcPr>
            <w:tcW w:w="236" w:type="dxa"/>
          </w:tcPr>
          <w:p w14:paraId="31F300AA" w14:textId="77777777" w:rsidR="006129BF" w:rsidRPr="00A93FA6" w:rsidRDefault="006129BF">
            <w:pPr>
              <w:spacing w:after="40"/>
              <w:rPr>
                <w:rFonts w:ascii="Times New Roman" w:hAnsi="Times New Roman" w:cs="Times New Roman"/>
                <w:sz w:val="24"/>
                <w:szCs w:val="24"/>
                <w:lang w:val="lt-LT"/>
              </w:rPr>
            </w:pPr>
          </w:p>
        </w:tc>
      </w:tr>
      <w:tr w:rsidR="006129BF" w:rsidRPr="00354C41" w14:paraId="041A7537" w14:textId="77777777" w:rsidTr="00C23427">
        <w:trPr>
          <w:gridAfter w:val="1"/>
          <w:wAfter w:w="32" w:type="dxa"/>
        </w:trPr>
        <w:tc>
          <w:tcPr>
            <w:tcW w:w="680" w:type="dxa"/>
          </w:tcPr>
          <w:p w14:paraId="463B711E"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2.7</w:t>
            </w:r>
          </w:p>
        </w:tc>
        <w:tc>
          <w:tcPr>
            <w:tcW w:w="3284" w:type="dxa"/>
          </w:tcPr>
          <w:p w14:paraId="716F662F"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Optika / didinimas</w:t>
            </w:r>
          </w:p>
        </w:tc>
        <w:tc>
          <w:tcPr>
            <w:tcW w:w="5529" w:type="dxa"/>
          </w:tcPr>
          <w:p w14:paraId="59B0148E"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Ne mažiau kaip 3 didinimo lygiai arba lygiavertė optinė sistema, tinkama priekinio segmento vizualizacijai</w:t>
            </w:r>
          </w:p>
        </w:tc>
        <w:tc>
          <w:tcPr>
            <w:tcW w:w="5670" w:type="dxa"/>
          </w:tcPr>
          <w:p w14:paraId="5311729D" w14:textId="77777777" w:rsidR="006129BF" w:rsidRPr="00A93FA6" w:rsidRDefault="006129BF">
            <w:pPr>
              <w:spacing w:after="40"/>
              <w:rPr>
                <w:rFonts w:ascii="Times New Roman" w:hAnsi="Times New Roman" w:cs="Times New Roman"/>
                <w:sz w:val="24"/>
                <w:szCs w:val="24"/>
                <w:lang w:val="lt-LT"/>
              </w:rPr>
            </w:pPr>
          </w:p>
        </w:tc>
        <w:tc>
          <w:tcPr>
            <w:tcW w:w="236" w:type="dxa"/>
          </w:tcPr>
          <w:p w14:paraId="5F66C182" w14:textId="77777777" w:rsidR="006129BF" w:rsidRPr="00A93FA6" w:rsidRDefault="006129BF">
            <w:pPr>
              <w:spacing w:after="40"/>
              <w:rPr>
                <w:rFonts w:ascii="Times New Roman" w:hAnsi="Times New Roman" w:cs="Times New Roman"/>
                <w:sz w:val="24"/>
                <w:szCs w:val="24"/>
                <w:lang w:val="lt-LT"/>
              </w:rPr>
            </w:pPr>
          </w:p>
        </w:tc>
      </w:tr>
      <w:tr w:rsidR="006129BF" w:rsidRPr="00354C41" w14:paraId="0F556244" w14:textId="77777777" w:rsidTr="00C23427">
        <w:trPr>
          <w:gridAfter w:val="1"/>
          <w:wAfter w:w="32" w:type="dxa"/>
        </w:trPr>
        <w:tc>
          <w:tcPr>
            <w:tcW w:w="680" w:type="dxa"/>
          </w:tcPr>
          <w:p w14:paraId="060F826B"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2.8</w:t>
            </w:r>
          </w:p>
        </w:tc>
        <w:tc>
          <w:tcPr>
            <w:tcW w:w="3284" w:type="dxa"/>
          </w:tcPr>
          <w:p w14:paraId="1C0B08A2"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Valdymo sąsaja</w:t>
            </w:r>
          </w:p>
        </w:tc>
        <w:tc>
          <w:tcPr>
            <w:tcW w:w="5529" w:type="dxa"/>
          </w:tcPr>
          <w:p w14:paraId="6E56E672"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Integruotas spalvinis ekranas ir gydymo parametrų nustatymas iš valdymo konsolės</w:t>
            </w:r>
          </w:p>
        </w:tc>
        <w:tc>
          <w:tcPr>
            <w:tcW w:w="5670" w:type="dxa"/>
          </w:tcPr>
          <w:p w14:paraId="16D39B14" w14:textId="77777777" w:rsidR="006129BF" w:rsidRPr="00A93FA6" w:rsidRDefault="006129BF">
            <w:pPr>
              <w:spacing w:after="40"/>
              <w:rPr>
                <w:rFonts w:ascii="Times New Roman" w:hAnsi="Times New Roman" w:cs="Times New Roman"/>
                <w:sz w:val="24"/>
                <w:szCs w:val="24"/>
                <w:lang w:val="lt-LT"/>
              </w:rPr>
            </w:pPr>
          </w:p>
        </w:tc>
        <w:tc>
          <w:tcPr>
            <w:tcW w:w="236" w:type="dxa"/>
          </w:tcPr>
          <w:p w14:paraId="4EF104E3" w14:textId="77777777" w:rsidR="006129BF" w:rsidRPr="00A93FA6" w:rsidRDefault="006129BF">
            <w:pPr>
              <w:spacing w:after="40"/>
              <w:rPr>
                <w:rFonts w:ascii="Times New Roman" w:hAnsi="Times New Roman" w:cs="Times New Roman"/>
                <w:sz w:val="24"/>
                <w:szCs w:val="24"/>
                <w:lang w:val="lt-LT"/>
              </w:rPr>
            </w:pPr>
          </w:p>
        </w:tc>
      </w:tr>
      <w:tr w:rsidR="006129BF" w:rsidRPr="00354C41" w14:paraId="7E551B69" w14:textId="77777777" w:rsidTr="00C23427">
        <w:trPr>
          <w:gridAfter w:val="1"/>
          <w:wAfter w:w="32" w:type="dxa"/>
        </w:trPr>
        <w:tc>
          <w:tcPr>
            <w:tcW w:w="680" w:type="dxa"/>
          </w:tcPr>
          <w:p w14:paraId="0960E06E"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2.10</w:t>
            </w:r>
          </w:p>
        </w:tc>
        <w:tc>
          <w:tcPr>
            <w:tcW w:w="3284" w:type="dxa"/>
          </w:tcPr>
          <w:p w14:paraId="648E8A6A"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Paciento pozicionavimas</w:t>
            </w:r>
          </w:p>
        </w:tc>
        <w:tc>
          <w:tcPr>
            <w:tcW w:w="5529" w:type="dxa"/>
          </w:tcPr>
          <w:p w14:paraId="4B60F606"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Aukštis reguliuojamas stalas / sistema, tinkama gydymui sėdinčio paciento padėtyje</w:t>
            </w:r>
          </w:p>
        </w:tc>
        <w:tc>
          <w:tcPr>
            <w:tcW w:w="5670" w:type="dxa"/>
          </w:tcPr>
          <w:p w14:paraId="61CB2523" w14:textId="77777777" w:rsidR="006129BF" w:rsidRPr="00A93FA6" w:rsidRDefault="006129BF">
            <w:pPr>
              <w:spacing w:after="40"/>
              <w:rPr>
                <w:rFonts w:ascii="Times New Roman" w:hAnsi="Times New Roman" w:cs="Times New Roman"/>
                <w:sz w:val="24"/>
                <w:szCs w:val="24"/>
                <w:lang w:val="lt-LT"/>
              </w:rPr>
            </w:pPr>
          </w:p>
        </w:tc>
        <w:tc>
          <w:tcPr>
            <w:tcW w:w="236" w:type="dxa"/>
          </w:tcPr>
          <w:p w14:paraId="495C8B34" w14:textId="77777777" w:rsidR="006129BF" w:rsidRPr="00A93FA6" w:rsidRDefault="006129BF">
            <w:pPr>
              <w:spacing w:after="40"/>
              <w:rPr>
                <w:rFonts w:ascii="Times New Roman" w:hAnsi="Times New Roman" w:cs="Times New Roman"/>
                <w:sz w:val="24"/>
                <w:szCs w:val="24"/>
                <w:lang w:val="lt-LT"/>
              </w:rPr>
            </w:pPr>
          </w:p>
        </w:tc>
      </w:tr>
      <w:tr w:rsidR="006129BF" w:rsidRPr="00354C41" w14:paraId="6BF3FBBB" w14:textId="77777777" w:rsidTr="00C23427">
        <w:trPr>
          <w:gridAfter w:val="1"/>
          <w:wAfter w:w="32" w:type="dxa"/>
        </w:trPr>
        <w:tc>
          <w:tcPr>
            <w:tcW w:w="680" w:type="dxa"/>
          </w:tcPr>
          <w:p w14:paraId="22097CF6"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2.11</w:t>
            </w:r>
          </w:p>
        </w:tc>
        <w:tc>
          <w:tcPr>
            <w:tcW w:w="3284" w:type="dxa"/>
          </w:tcPr>
          <w:p w14:paraId="610BBFE8"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Signalai</w:t>
            </w:r>
          </w:p>
        </w:tc>
        <w:tc>
          <w:tcPr>
            <w:tcW w:w="5529" w:type="dxa"/>
          </w:tcPr>
          <w:p w14:paraId="1ACE1F9E" w14:textId="5498F7D2"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 xml:space="preserve">Vizualinės </w:t>
            </w:r>
            <w:r w:rsidR="00DD6B55" w:rsidRPr="00A93FA6">
              <w:rPr>
                <w:rFonts w:ascii="Times New Roman" w:hAnsi="Times New Roman" w:cs="Times New Roman"/>
                <w:color w:val="000000"/>
                <w:sz w:val="24"/>
                <w:szCs w:val="24"/>
                <w:lang w:val="lt-LT"/>
              </w:rPr>
              <w:t>ir / arba</w:t>
            </w:r>
            <w:r w:rsidRPr="00A93FA6">
              <w:rPr>
                <w:rFonts w:ascii="Times New Roman" w:hAnsi="Times New Roman" w:cs="Times New Roman"/>
                <w:color w:val="000000"/>
                <w:sz w:val="24"/>
                <w:szCs w:val="24"/>
                <w:lang w:val="lt-LT"/>
              </w:rPr>
              <w:t xml:space="preserve"> garsinės būsenos indikacijos</w:t>
            </w:r>
          </w:p>
        </w:tc>
        <w:tc>
          <w:tcPr>
            <w:tcW w:w="5670" w:type="dxa"/>
          </w:tcPr>
          <w:p w14:paraId="709FBF4C" w14:textId="77777777" w:rsidR="006129BF" w:rsidRPr="00A93FA6" w:rsidRDefault="006129BF">
            <w:pPr>
              <w:spacing w:after="40"/>
              <w:rPr>
                <w:rFonts w:ascii="Times New Roman" w:hAnsi="Times New Roman" w:cs="Times New Roman"/>
                <w:sz w:val="24"/>
                <w:szCs w:val="24"/>
                <w:lang w:val="lt-LT"/>
              </w:rPr>
            </w:pPr>
          </w:p>
        </w:tc>
        <w:tc>
          <w:tcPr>
            <w:tcW w:w="236" w:type="dxa"/>
          </w:tcPr>
          <w:p w14:paraId="3B7AAAB7" w14:textId="77777777" w:rsidR="006129BF" w:rsidRPr="00A93FA6" w:rsidRDefault="006129BF">
            <w:pPr>
              <w:spacing w:after="40"/>
              <w:rPr>
                <w:rFonts w:ascii="Times New Roman" w:hAnsi="Times New Roman" w:cs="Times New Roman"/>
                <w:sz w:val="24"/>
                <w:szCs w:val="24"/>
                <w:lang w:val="lt-LT"/>
              </w:rPr>
            </w:pPr>
          </w:p>
        </w:tc>
      </w:tr>
      <w:tr w:rsidR="006129BF" w:rsidRPr="00354C41" w14:paraId="6FA80D0A" w14:textId="77777777" w:rsidTr="00C23427">
        <w:trPr>
          <w:gridAfter w:val="1"/>
          <w:wAfter w:w="32" w:type="dxa"/>
        </w:trPr>
        <w:tc>
          <w:tcPr>
            <w:tcW w:w="680" w:type="dxa"/>
          </w:tcPr>
          <w:p w14:paraId="0A0D1931"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2.12</w:t>
            </w:r>
          </w:p>
        </w:tc>
        <w:tc>
          <w:tcPr>
            <w:tcW w:w="3284" w:type="dxa"/>
          </w:tcPr>
          <w:p w14:paraId="338C21C7"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Saugumas</w:t>
            </w:r>
          </w:p>
        </w:tc>
        <w:tc>
          <w:tcPr>
            <w:tcW w:w="5529" w:type="dxa"/>
          </w:tcPr>
          <w:p w14:paraId="21F892E1"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Gamintojo numatyta lazerio saugos sistema, apsauginis blokavimas ir (ar) avarinio sustabdymo funkcija</w:t>
            </w:r>
          </w:p>
        </w:tc>
        <w:tc>
          <w:tcPr>
            <w:tcW w:w="5670" w:type="dxa"/>
          </w:tcPr>
          <w:p w14:paraId="5827956F" w14:textId="77777777" w:rsidR="006129BF" w:rsidRPr="00A93FA6" w:rsidRDefault="006129BF">
            <w:pPr>
              <w:spacing w:after="40"/>
              <w:rPr>
                <w:rFonts w:ascii="Times New Roman" w:hAnsi="Times New Roman" w:cs="Times New Roman"/>
                <w:sz w:val="24"/>
                <w:szCs w:val="24"/>
                <w:lang w:val="lt-LT"/>
              </w:rPr>
            </w:pPr>
          </w:p>
        </w:tc>
        <w:tc>
          <w:tcPr>
            <w:tcW w:w="236" w:type="dxa"/>
          </w:tcPr>
          <w:p w14:paraId="019C990C" w14:textId="77777777" w:rsidR="006129BF" w:rsidRPr="00A93FA6" w:rsidRDefault="006129BF">
            <w:pPr>
              <w:spacing w:after="40"/>
              <w:rPr>
                <w:rFonts w:ascii="Times New Roman" w:hAnsi="Times New Roman" w:cs="Times New Roman"/>
                <w:sz w:val="24"/>
                <w:szCs w:val="24"/>
                <w:lang w:val="lt-LT"/>
              </w:rPr>
            </w:pPr>
          </w:p>
        </w:tc>
      </w:tr>
      <w:tr w:rsidR="009D58C2" w:rsidRPr="00354C41" w14:paraId="3231A30D" w14:textId="77777777" w:rsidTr="00C23427">
        <w:trPr>
          <w:gridAfter w:val="1"/>
          <w:wAfter w:w="32" w:type="dxa"/>
        </w:trPr>
        <w:tc>
          <w:tcPr>
            <w:tcW w:w="680" w:type="dxa"/>
          </w:tcPr>
          <w:p w14:paraId="646390EF" w14:textId="601FC7F8" w:rsidR="009D58C2" w:rsidRPr="00A93FA6" w:rsidRDefault="009D58C2">
            <w:pPr>
              <w:spacing w:after="40"/>
              <w:jc w:val="center"/>
              <w:rPr>
                <w:rFonts w:ascii="Times New Roman" w:hAnsi="Times New Roman" w:cs="Times New Roman"/>
                <w:color w:val="000000"/>
                <w:sz w:val="24"/>
                <w:szCs w:val="24"/>
                <w:lang w:val="lt-LT"/>
              </w:rPr>
            </w:pPr>
            <w:r w:rsidRPr="00A93FA6">
              <w:rPr>
                <w:rFonts w:ascii="Times New Roman" w:hAnsi="Times New Roman" w:cs="Times New Roman"/>
                <w:color w:val="000000"/>
                <w:sz w:val="24"/>
                <w:szCs w:val="24"/>
                <w:lang w:val="lt-LT"/>
              </w:rPr>
              <w:t>2.13</w:t>
            </w:r>
          </w:p>
        </w:tc>
        <w:tc>
          <w:tcPr>
            <w:tcW w:w="3284" w:type="dxa"/>
          </w:tcPr>
          <w:p w14:paraId="5ABBFB69" w14:textId="59919C3B" w:rsidR="009D58C2" w:rsidRPr="00A93FA6" w:rsidRDefault="009D58C2">
            <w:pPr>
              <w:spacing w:after="40"/>
              <w:rPr>
                <w:rFonts w:ascii="Times New Roman" w:hAnsi="Times New Roman" w:cs="Times New Roman"/>
                <w:color w:val="000000"/>
                <w:sz w:val="24"/>
                <w:szCs w:val="24"/>
                <w:lang w:val="lt-LT"/>
              </w:rPr>
            </w:pPr>
            <w:r w:rsidRPr="00A93FA6">
              <w:rPr>
                <w:rFonts w:ascii="Times New Roman" w:hAnsi="Times New Roman" w:cs="Times New Roman"/>
                <w:color w:val="000000"/>
                <w:sz w:val="24"/>
                <w:szCs w:val="24"/>
                <w:lang w:val="lt-LT"/>
              </w:rPr>
              <w:t>Gydymo parametrų projekcija okuliare (</w:t>
            </w:r>
            <w:proofErr w:type="spellStart"/>
            <w:r w:rsidRPr="00A93FA6">
              <w:rPr>
                <w:rFonts w:ascii="Times New Roman" w:hAnsi="Times New Roman" w:cs="Times New Roman"/>
                <w:color w:val="000000"/>
                <w:sz w:val="24"/>
                <w:szCs w:val="24"/>
                <w:lang w:val="lt-LT"/>
              </w:rPr>
              <w:t>heads-up</w:t>
            </w:r>
            <w:proofErr w:type="spellEnd"/>
            <w:r w:rsidRPr="00A93FA6">
              <w:rPr>
                <w:rFonts w:ascii="Times New Roman" w:hAnsi="Times New Roman" w:cs="Times New Roman"/>
                <w:color w:val="000000"/>
                <w:sz w:val="24"/>
                <w:szCs w:val="24"/>
                <w:lang w:val="lt-LT"/>
              </w:rPr>
              <w:t xml:space="preserve"> </w:t>
            </w:r>
            <w:proofErr w:type="spellStart"/>
            <w:r w:rsidRPr="00A93FA6">
              <w:rPr>
                <w:rFonts w:ascii="Times New Roman" w:hAnsi="Times New Roman" w:cs="Times New Roman"/>
                <w:color w:val="000000"/>
                <w:sz w:val="24"/>
                <w:szCs w:val="24"/>
                <w:lang w:val="lt-LT"/>
              </w:rPr>
              <w:t>display</w:t>
            </w:r>
            <w:proofErr w:type="spellEnd"/>
            <w:r w:rsidRPr="00A93FA6">
              <w:rPr>
                <w:rFonts w:ascii="Times New Roman" w:hAnsi="Times New Roman" w:cs="Times New Roman"/>
                <w:color w:val="000000"/>
                <w:sz w:val="24"/>
                <w:szCs w:val="24"/>
                <w:lang w:val="lt-LT"/>
              </w:rPr>
              <w:t>)</w:t>
            </w:r>
          </w:p>
        </w:tc>
        <w:tc>
          <w:tcPr>
            <w:tcW w:w="5529" w:type="dxa"/>
          </w:tcPr>
          <w:p w14:paraId="78A8DC22" w14:textId="0DC652E8" w:rsidR="009D58C2" w:rsidRPr="00A93FA6" w:rsidRDefault="00A93FA6">
            <w:pPr>
              <w:spacing w:after="40"/>
              <w:rPr>
                <w:rFonts w:ascii="Times New Roman" w:hAnsi="Times New Roman" w:cs="Times New Roman"/>
                <w:color w:val="000000"/>
                <w:sz w:val="24"/>
                <w:szCs w:val="24"/>
                <w:lang w:val="lt-LT"/>
              </w:rPr>
            </w:pPr>
            <w:r w:rsidRPr="00A93FA6">
              <w:rPr>
                <w:rFonts w:ascii="Times New Roman" w:hAnsi="Times New Roman" w:cs="Times New Roman"/>
                <w:color w:val="000000"/>
                <w:sz w:val="24"/>
                <w:szCs w:val="24"/>
                <w:lang w:val="lt-LT"/>
              </w:rPr>
              <w:t>Pageidautina</w:t>
            </w:r>
            <w:r>
              <w:rPr>
                <w:rFonts w:ascii="Times New Roman" w:hAnsi="Times New Roman" w:cs="Times New Roman"/>
                <w:color w:val="000000"/>
                <w:sz w:val="24"/>
                <w:szCs w:val="24"/>
                <w:lang w:val="lt-LT"/>
              </w:rPr>
              <w:t xml:space="preserve">. </w:t>
            </w:r>
            <w:r w:rsidRPr="00A93FA6">
              <w:rPr>
                <w:rFonts w:ascii="Times New Roman" w:hAnsi="Times New Roman" w:cs="Times New Roman"/>
                <w:i/>
                <w:iCs/>
                <w:color w:val="000000"/>
                <w:sz w:val="24"/>
                <w:szCs w:val="24"/>
                <w:u w:val="single"/>
                <w:lang w:val="lt-LT"/>
              </w:rPr>
              <w:t xml:space="preserve">Parametras </w:t>
            </w:r>
            <w:r w:rsidRPr="00A93FA6">
              <w:rPr>
                <w:rFonts w:ascii="Times New Roman" w:eastAsia="Nimbus Sans L" w:hAnsi="Times New Roman" w:cs="Times New Roman"/>
                <w:i/>
                <w:iCs/>
                <w:color w:val="000000"/>
                <w:sz w:val="24"/>
                <w:u w:val="single"/>
                <w:lang w:val="pt-PT"/>
              </w:rPr>
              <w:t>ve</w:t>
            </w:r>
            <w:r w:rsidRPr="00A93FA6">
              <w:rPr>
                <w:rFonts w:ascii="Times New Roman" w:eastAsia="Nimbus Sans L" w:hAnsi="Times New Roman" w:cs="Times New Roman"/>
                <w:i/>
                <w:color w:val="000000"/>
                <w:sz w:val="24"/>
                <w:u w:val="single"/>
                <w:lang w:val="pt-PT"/>
              </w:rPr>
              <w:t>rtinama</w:t>
            </w:r>
            <w:r>
              <w:rPr>
                <w:rFonts w:ascii="Times New Roman" w:eastAsia="Nimbus Sans L" w:hAnsi="Times New Roman" w:cs="Times New Roman"/>
                <w:i/>
                <w:color w:val="000000"/>
                <w:sz w:val="24"/>
                <w:u w:val="single"/>
                <w:lang w:val="pt-PT"/>
              </w:rPr>
              <w:t>s</w:t>
            </w:r>
            <w:r w:rsidRPr="00A93FA6">
              <w:rPr>
                <w:rFonts w:ascii="Times New Roman" w:eastAsia="Nimbus Sans L" w:hAnsi="Times New Roman" w:cs="Times New Roman"/>
                <w:i/>
                <w:color w:val="000000"/>
                <w:sz w:val="24"/>
                <w:u w:val="single"/>
                <w:lang w:val="pt-PT"/>
              </w:rPr>
              <w:t xml:space="preserve"> kaip privalumas, pasiūlymų vertinime suteiksiantis papildomų balų</w:t>
            </w:r>
          </w:p>
        </w:tc>
        <w:tc>
          <w:tcPr>
            <w:tcW w:w="5670" w:type="dxa"/>
          </w:tcPr>
          <w:p w14:paraId="01120143" w14:textId="77777777" w:rsidR="009D58C2" w:rsidRPr="00A93FA6" w:rsidRDefault="009D58C2">
            <w:pPr>
              <w:spacing w:after="40"/>
              <w:rPr>
                <w:rFonts w:ascii="Times New Roman" w:hAnsi="Times New Roman" w:cs="Times New Roman"/>
                <w:sz w:val="24"/>
                <w:szCs w:val="24"/>
                <w:lang w:val="lt-LT"/>
              </w:rPr>
            </w:pPr>
          </w:p>
        </w:tc>
        <w:tc>
          <w:tcPr>
            <w:tcW w:w="236" w:type="dxa"/>
          </w:tcPr>
          <w:p w14:paraId="2AC71306" w14:textId="77777777" w:rsidR="009D58C2" w:rsidRPr="00A93FA6" w:rsidRDefault="009D58C2">
            <w:pPr>
              <w:spacing w:after="40"/>
              <w:rPr>
                <w:rFonts w:ascii="Times New Roman" w:hAnsi="Times New Roman" w:cs="Times New Roman"/>
                <w:sz w:val="24"/>
                <w:szCs w:val="24"/>
                <w:lang w:val="lt-LT"/>
              </w:rPr>
            </w:pPr>
          </w:p>
        </w:tc>
      </w:tr>
      <w:tr w:rsidR="009D58C2" w:rsidRPr="00354C41" w14:paraId="18332579" w14:textId="77777777" w:rsidTr="00C23427">
        <w:trPr>
          <w:gridAfter w:val="1"/>
          <w:wAfter w:w="32" w:type="dxa"/>
        </w:trPr>
        <w:tc>
          <w:tcPr>
            <w:tcW w:w="680" w:type="dxa"/>
          </w:tcPr>
          <w:p w14:paraId="5127B25F" w14:textId="6A401B80" w:rsidR="009D58C2" w:rsidRPr="00A93FA6" w:rsidRDefault="009D58C2">
            <w:pPr>
              <w:spacing w:after="40"/>
              <w:jc w:val="center"/>
              <w:rPr>
                <w:rFonts w:ascii="Times New Roman" w:hAnsi="Times New Roman" w:cs="Times New Roman"/>
                <w:color w:val="000000"/>
                <w:sz w:val="24"/>
                <w:szCs w:val="24"/>
                <w:lang w:val="lt-LT"/>
              </w:rPr>
            </w:pPr>
            <w:r w:rsidRPr="00A93FA6">
              <w:rPr>
                <w:rFonts w:ascii="Times New Roman" w:hAnsi="Times New Roman" w:cs="Times New Roman"/>
                <w:color w:val="000000"/>
                <w:sz w:val="24"/>
                <w:szCs w:val="24"/>
                <w:lang w:val="lt-LT"/>
              </w:rPr>
              <w:t>2.14</w:t>
            </w:r>
          </w:p>
        </w:tc>
        <w:tc>
          <w:tcPr>
            <w:tcW w:w="3284" w:type="dxa"/>
          </w:tcPr>
          <w:p w14:paraId="7AF2D27B" w14:textId="099DFEF4" w:rsidR="009D58C2" w:rsidRPr="00A93FA6" w:rsidRDefault="009D58C2">
            <w:pPr>
              <w:spacing w:after="40"/>
              <w:rPr>
                <w:rFonts w:ascii="Times New Roman" w:hAnsi="Times New Roman" w:cs="Times New Roman"/>
                <w:color w:val="000000"/>
                <w:sz w:val="24"/>
                <w:szCs w:val="24"/>
                <w:lang w:val="lt-LT"/>
              </w:rPr>
            </w:pPr>
            <w:r w:rsidRPr="00A93FA6">
              <w:rPr>
                <w:rFonts w:ascii="Times New Roman" w:hAnsi="Times New Roman" w:cs="Times New Roman"/>
                <w:color w:val="000000"/>
                <w:sz w:val="24"/>
                <w:szCs w:val="24"/>
                <w:lang w:val="lt-LT"/>
              </w:rPr>
              <w:t xml:space="preserve">Titruojamas </w:t>
            </w:r>
            <w:proofErr w:type="spellStart"/>
            <w:r w:rsidRPr="00A93FA6">
              <w:rPr>
                <w:rFonts w:ascii="Times New Roman" w:hAnsi="Times New Roman" w:cs="Times New Roman"/>
                <w:color w:val="000000"/>
                <w:sz w:val="24"/>
                <w:szCs w:val="24"/>
                <w:lang w:val="lt-LT"/>
              </w:rPr>
              <w:t>on-axis</w:t>
            </w:r>
            <w:proofErr w:type="spellEnd"/>
            <w:r w:rsidRPr="00A93FA6">
              <w:rPr>
                <w:rFonts w:ascii="Times New Roman" w:hAnsi="Times New Roman" w:cs="Times New Roman"/>
                <w:color w:val="000000"/>
                <w:sz w:val="24"/>
                <w:szCs w:val="24"/>
                <w:lang w:val="lt-LT"/>
              </w:rPr>
              <w:t xml:space="preserve"> / </w:t>
            </w:r>
            <w:proofErr w:type="spellStart"/>
            <w:r w:rsidRPr="00A93FA6">
              <w:rPr>
                <w:rFonts w:ascii="Times New Roman" w:hAnsi="Times New Roman" w:cs="Times New Roman"/>
                <w:color w:val="000000"/>
                <w:sz w:val="24"/>
                <w:szCs w:val="24"/>
                <w:lang w:val="lt-LT"/>
              </w:rPr>
              <w:t>off-axis</w:t>
            </w:r>
            <w:proofErr w:type="spellEnd"/>
            <w:r w:rsidRPr="00A93FA6">
              <w:rPr>
                <w:rFonts w:ascii="Times New Roman" w:hAnsi="Times New Roman" w:cs="Times New Roman"/>
                <w:color w:val="000000"/>
                <w:sz w:val="24"/>
                <w:szCs w:val="24"/>
                <w:lang w:val="lt-LT"/>
              </w:rPr>
              <w:t xml:space="preserve"> apšvietimas priekinio segmento ir stiklakūnio </w:t>
            </w:r>
            <w:proofErr w:type="spellStart"/>
            <w:r w:rsidRPr="00A93FA6">
              <w:rPr>
                <w:rFonts w:ascii="Times New Roman" w:hAnsi="Times New Roman" w:cs="Times New Roman"/>
                <w:color w:val="000000"/>
                <w:sz w:val="24"/>
                <w:szCs w:val="24"/>
                <w:lang w:val="lt-LT"/>
              </w:rPr>
              <w:t>drumstumų</w:t>
            </w:r>
            <w:proofErr w:type="spellEnd"/>
            <w:r w:rsidRPr="00A93FA6">
              <w:rPr>
                <w:rFonts w:ascii="Times New Roman" w:hAnsi="Times New Roman" w:cs="Times New Roman"/>
                <w:color w:val="000000"/>
                <w:sz w:val="24"/>
                <w:szCs w:val="24"/>
                <w:lang w:val="lt-LT"/>
              </w:rPr>
              <w:t xml:space="preserve"> vizualizacijai</w:t>
            </w:r>
          </w:p>
        </w:tc>
        <w:tc>
          <w:tcPr>
            <w:tcW w:w="5529" w:type="dxa"/>
          </w:tcPr>
          <w:p w14:paraId="5081AF12" w14:textId="04BE3BFB" w:rsidR="009D58C2" w:rsidRPr="00A93FA6" w:rsidRDefault="00A93FA6">
            <w:pPr>
              <w:spacing w:after="40"/>
              <w:rPr>
                <w:rFonts w:ascii="Times New Roman" w:hAnsi="Times New Roman" w:cs="Times New Roman"/>
                <w:color w:val="000000"/>
                <w:sz w:val="24"/>
                <w:szCs w:val="24"/>
                <w:lang w:val="lt-LT"/>
              </w:rPr>
            </w:pPr>
            <w:r w:rsidRPr="00A93FA6">
              <w:rPr>
                <w:rFonts w:ascii="Times New Roman" w:hAnsi="Times New Roman" w:cs="Times New Roman"/>
                <w:color w:val="000000"/>
                <w:sz w:val="24"/>
                <w:szCs w:val="24"/>
                <w:lang w:val="lt-LT"/>
              </w:rPr>
              <w:t>Pageidautina</w:t>
            </w:r>
            <w:r>
              <w:rPr>
                <w:rFonts w:ascii="Times New Roman" w:hAnsi="Times New Roman" w:cs="Times New Roman"/>
                <w:color w:val="000000"/>
                <w:sz w:val="24"/>
                <w:szCs w:val="24"/>
                <w:lang w:val="lt-LT"/>
              </w:rPr>
              <w:t xml:space="preserve">. </w:t>
            </w:r>
            <w:r w:rsidRPr="00A93FA6">
              <w:rPr>
                <w:rFonts w:ascii="Times New Roman" w:hAnsi="Times New Roman" w:cs="Times New Roman"/>
                <w:i/>
                <w:iCs/>
                <w:color w:val="000000"/>
                <w:sz w:val="24"/>
                <w:szCs w:val="24"/>
                <w:u w:val="single"/>
                <w:lang w:val="lt-LT"/>
              </w:rPr>
              <w:t xml:space="preserve">Parametras </w:t>
            </w:r>
            <w:r w:rsidRPr="00A93FA6">
              <w:rPr>
                <w:rFonts w:ascii="Times New Roman" w:eastAsia="Nimbus Sans L" w:hAnsi="Times New Roman" w:cs="Times New Roman"/>
                <w:i/>
                <w:iCs/>
                <w:color w:val="000000"/>
                <w:sz w:val="24"/>
                <w:u w:val="single"/>
                <w:lang w:val="pt-PT"/>
              </w:rPr>
              <w:t>ve</w:t>
            </w:r>
            <w:r w:rsidRPr="00A93FA6">
              <w:rPr>
                <w:rFonts w:ascii="Times New Roman" w:eastAsia="Nimbus Sans L" w:hAnsi="Times New Roman" w:cs="Times New Roman"/>
                <w:i/>
                <w:color w:val="000000"/>
                <w:sz w:val="24"/>
                <w:u w:val="single"/>
                <w:lang w:val="pt-PT"/>
              </w:rPr>
              <w:t>rtinama</w:t>
            </w:r>
            <w:r>
              <w:rPr>
                <w:rFonts w:ascii="Times New Roman" w:eastAsia="Nimbus Sans L" w:hAnsi="Times New Roman" w:cs="Times New Roman"/>
                <w:i/>
                <w:color w:val="000000"/>
                <w:sz w:val="24"/>
                <w:u w:val="single"/>
                <w:lang w:val="pt-PT"/>
              </w:rPr>
              <w:t>s</w:t>
            </w:r>
            <w:r w:rsidRPr="00A93FA6">
              <w:rPr>
                <w:rFonts w:ascii="Times New Roman" w:eastAsia="Nimbus Sans L" w:hAnsi="Times New Roman" w:cs="Times New Roman"/>
                <w:i/>
                <w:color w:val="000000"/>
                <w:sz w:val="24"/>
                <w:u w:val="single"/>
                <w:lang w:val="pt-PT"/>
              </w:rPr>
              <w:t xml:space="preserve"> kaip privalumas, pasiūlymų vertinime suteiksiantis papildomų balų</w:t>
            </w:r>
          </w:p>
        </w:tc>
        <w:tc>
          <w:tcPr>
            <w:tcW w:w="5670" w:type="dxa"/>
          </w:tcPr>
          <w:p w14:paraId="1A261F15" w14:textId="77777777" w:rsidR="009D58C2" w:rsidRPr="00A93FA6" w:rsidRDefault="009D58C2">
            <w:pPr>
              <w:spacing w:after="40"/>
              <w:rPr>
                <w:rFonts w:ascii="Times New Roman" w:hAnsi="Times New Roman" w:cs="Times New Roman"/>
                <w:sz w:val="24"/>
                <w:szCs w:val="24"/>
                <w:lang w:val="lt-LT"/>
              </w:rPr>
            </w:pPr>
          </w:p>
        </w:tc>
        <w:tc>
          <w:tcPr>
            <w:tcW w:w="236" w:type="dxa"/>
          </w:tcPr>
          <w:p w14:paraId="43831E6D" w14:textId="77777777" w:rsidR="009D58C2" w:rsidRPr="00A93FA6" w:rsidRDefault="009D58C2">
            <w:pPr>
              <w:spacing w:after="40"/>
              <w:rPr>
                <w:rFonts w:ascii="Times New Roman" w:hAnsi="Times New Roman" w:cs="Times New Roman"/>
                <w:sz w:val="24"/>
                <w:szCs w:val="24"/>
                <w:lang w:val="lt-LT"/>
              </w:rPr>
            </w:pPr>
          </w:p>
        </w:tc>
      </w:tr>
      <w:tr w:rsidR="006129BF" w:rsidRPr="00354C41" w14:paraId="33D8EAC7" w14:textId="77777777" w:rsidTr="00C23427">
        <w:tc>
          <w:tcPr>
            <w:tcW w:w="680" w:type="dxa"/>
          </w:tcPr>
          <w:p w14:paraId="1D0934DE"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3.</w:t>
            </w:r>
          </w:p>
        </w:tc>
        <w:tc>
          <w:tcPr>
            <w:tcW w:w="14751" w:type="dxa"/>
            <w:gridSpan w:val="5"/>
          </w:tcPr>
          <w:p w14:paraId="053DEDD0" w14:textId="77777777" w:rsidR="006129BF" w:rsidRPr="00A93FA6" w:rsidRDefault="00000000">
            <w:pPr>
              <w:spacing w:after="40"/>
              <w:rPr>
                <w:rFonts w:ascii="Times New Roman" w:hAnsi="Times New Roman" w:cs="Times New Roman"/>
                <w:sz w:val="24"/>
                <w:szCs w:val="24"/>
                <w:lang w:val="lt-LT"/>
              </w:rPr>
            </w:pPr>
            <w:proofErr w:type="spellStart"/>
            <w:r w:rsidRPr="00A93FA6">
              <w:rPr>
                <w:rFonts w:ascii="Times New Roman" w:hAnsi="Times New Roman" w:cs="Times New Roman"/>
                <w:b/>
                <w:color w:val="000000"/>
                <w:sz w:val="24"/>
                <w:szCs w:val="24"/>
                <w:lang w:val="lt-LT"/>
              </w:rPr>
              <w:t>Nd:YAG</w:t>
            </w:r>
            <w:proofErr w:type="spellEnd"/>
            <w:r w:rsidRPr="00A93FA6">
              <w:rPr>
                <w:rFonts w:ascii="Times New Roman" w:hAnsi="Times New Roman" w:cs="Times New Roman"/>
                <w:b/>
                <w:color w:val="000000"/>
                <w:sz w:val="24"/>
                <w:szCs w:val="24"/>
                <w:lang w:val="lt-LT"/>
              </w:rPr>
              <w:t xml:space="preserve"> lazerio režimo parametrai</w:t>
            </w:r>
          </w:p>
        </w:tc>
      </w:tr>
      <w:tr w:rsidR="006129BF" w:rsidRPr="00A93FA6" w14:paraId="416A45A0" w14:textId="77777777" w:rsidTr="00C23427">
        <w:trPr>
          <w:gridAfter w:val="1"/>
          <w:wAfter w:w="32" w:type="dxa"/>
        </w:trPr>
        <w:tc>
          <w:tcPr>
            <w:tcW w:w="680" w:type="dxa"/>
          </w:tcPr>
          <w:p w14:paraId="23B3A033"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3.1</w:t>
            </w:r>
          </w:p>
        </w:tc>
        <w:tc>
          <w:tcPr>
            <w:tcW w:w="3284" w:type="dxa"/>
          </w:tcPr>
          <w:p w14:paraId="3D157814"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Lazerio šaltinis ir bangos ilgis</w:t>
            </w:r>
          </w:p>
        </w:tc>
        <w:tc>
          <w:tcPr>
            <w:tcW w:w="5529" w:type="dxa"/>
          </w:tcPr>
          <w:p w14:paraId="7BAC6FE7"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Q-</w:t>
            </w:r>
            <w:proofErr w:type="spellStart"/>
            <w:r w:rsidRPr="00A93FA6">
              <w:rPr>
                <w:rFonts w:ascii="Times New Roman" w:hAnsi="Times New Roman" w:cs="Times New Roman"/>
                <w:color w:val="000000"/>
                <w:sz w:val="24"/>
                <w:szCs w:val="24"/>
                <w:lang w:val="lt-LT"/>
              </w:rPr>
              <w:t>switched</w:t>
            </w:r>
            <w:proofErr w:type="spellEnd"/>
            <w:r w:rsidRPr="00A93FA6">
              <w:rPr>
                <w:rFonts w:ascii="Times New Roman" w:hAnsi="Times New Roman" w:cs="Times New Roman"/>
                <w:color w:val="000000"/>
                <w:sz w:val="24"/>
                <w:szCs w:val="24"/>
                <w:lang w:val="lt-LT"/>
              </w:rPr>
              <w:t xml:space="preserve"> </w:t>
            </w:r>
            <w:proofErr w:type="spellStart"/>
            <w:r w:rsidRPr="00A93FA6">
              <w:rPr>
                <w:rFonts w:ascii="Times New Roman" w:hAnsi="Times New Roman" w:cs="Times New Roman"/>
                <w:color w:val="000000"/>
                <w:sz w:val="24"/>
                <w:szCs w:val="24"/>
                <w:lang w:val="lt-LT"/>
              </w:rPr>
              <w:t>Nd:YAG</w:t>
            </w:r>
            <w:proofErr w:type="spellEnd"/>
            <w:r w:rsidRPr="00A93FA6">
              <w:rPr>
                <w:rFonts w:ascii="Times New Roman" w:hAnsi="Times New Roman" w:cs="Times New Roman"/>
                <w:color w:val="000000"/>
                <w:sz w:val="24"/>
                <w:szCs w:val="24"/>
                <w:lang w:val="lt-LT"/>
              </w:rPr>
              <w:t xml:space="preserve">, 1064 </w:t>
            </w:r>
            <w:proofErr w:type="spellStart"/>
            <w:r w:rsidRPr="00A93FA6">
              <w:rPr>
                <w:rFonts w:ascii="Times New Roman" w:hAnsi="Times New Roman" w:cs="Times New Roman"/>
                <w:color w:val="000000"/>
                <w:sz w:val="24"/>
                <w:szCs w:val="24"/>
                <w:lang w:val="lt-LT"/>
              </w:rPr>
              <w:t>nm</w:t>
            </w:r>
            <w:proofErr w:type="spellEnd"/>
          </w:p>
        </w:tc>
        <w:tc>
          <w:tcPr>
            <w:tcW w:w="5670" w:type="dxa"/>
          </w:tcPr>
          <w:p w14:paraId="214DEC8D" w14:textId="77777777" w:rsidR="006129BF" w:rsidRPr="00A93FA6" w:rsidRDefault="006129BF">
            <w:pPr>
              <w:spacing w:after="40"/>
              <w:rPr>
                <w:rFonts w:ascii="Times New Roman" w:hAnsi="Times New Roman" w:cs="Times New Roman"/>
                <w:sz w:val="24"/>
                <w:szCs w:val="24"/>
                <w:lang w:val="lt-LT"/>
              </w:rPr>
            </w:pPr>
          </w:p>
        </w:tc>
        <w:tc>
          <w:tcPr>
            <w:tcW w:w="236" w:type="dxa"/>
          </w:tcPr>
          <w:p w14:paraId="4578ABF9" w14:textId="77777777" w:rsidR="006129BF" w:rsidRPr="00A93FA6" w:rsidRDefault="006129BF">
            <w:pPr>
              <w:spacing w:after="40"/>
              <w:rPr>
                <w:rFonts w:ascii="Times New Roman" w:hAnsi="Times New Roman" w:cs="Times New Roman"/>
                <w:sz w:val="24"/>
                <w:szCs w:val="24"/>
                <w:lang w:val="lt-LT"/>
              </w:rPr>
            </w:pPr>
          </w:p>
        </w:tc>
      </w:tr>
      <w:tr w:rsidR="006129BF" w:rsidRPr="00A93FA6" w14:paraId="004AE8EB" w14:textId="77777777" w:rsidTr="00C23427">
        <w:trPr>
          <w:gridAfter w:val="1"/>
          <w:wAfter w:w="32" w:type="dxa"/>
        </w:trPr>
        <w:tc>
          <w:tcPr>
            <w:tcW w:w="680" w:type="dxa"/>
          </w:tcPr>
          <w:p w14:paraId="24FDE09F"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3.2</w:t>
            </w:r>
          </w:p>
        </w:tc>
        <w:tc>
          <w:tcPr>
            <w:tcW w:w="3284" w:type="dxa"/>
          </w:tcPr>
          <w:p w14:paraId="3A9EF0E7"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Impulso trukmė</w:t>
            </w:r>
          </w:p>
        </w:tc>
        <w:tc>
          <w:tcPr>
            <w:tcW w:w="5529" w:type="dxa"/>
          </w:tcPr>
          <w:p w14:paraId="7E8CB025"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 xml:space="preserve">Ne ilgesnė kaip 4 </w:t>
            </w:r>
            <w:proofErr w:type="spellStart"/>
            <w:r w:rsidRPr="00A93FA6">
              <w:rPr>
                <w:rFonts w:ascii="Times New Roman" w:hAnsi="Times New Roman" w:cs="Times New Roman"/>
                <w:color w:val="000000"/>
                <w:sz w:val="24"/>
                <w:szCs w:val="24"/>
                <w:lang w:val="lt-LT"/>
              </w:rPr>
              <w:t>ns</w:t>
            </w:r>
            <w:proofErr w:type="spellEnd"/>
          </w:p>
        </w:tc>
        <w:tc>
          <w:tcPr>
            <w:tcW w:w="5670" w:type="dxa"/>
          </w:tcPr>
          <w:p w14:paraId="764E80A9" w14:textId="77777777" w:rsidR="006129BF" w:rsidRPr="00A93FA6" w:rsidRDefault="006129BF">
            <w:pPr>
              <w:spacing w:after="40"/>
              <w:rPr>
                <w:rFonts w:ascii="Times New Roman" w:hAnsi="Times New Roman" w:cs="Times New Roman"/>
                <w:sz w:val="24"/>
                <w:szCs w:val="24"/>
                <w:lang w:val="lt-LT"/>
              </w:rPr>
            </w:pPr>
          </w:p>
        </w:tc>
        <w:tc>
          <w:tcPr>
            <w:tcW w:w="236" w:type="dxa"/>
          </w:tcPr>
          <w:p w14:paraId="3CAAD219" w14:textId="77777777" w:rsidR="006129BF" w:rsidRPr="00A93FA6" w:rsidRDefault="006129BF">
            <w:pPr>
              <w:spacing w:after="40"/>
              <w:rPr>
                <w:rFonts w:ascii="Times New Roman" w:hAnsi="Times New Roman" w:cs="Times New Roman"/>
                <w:sz w:val="24"/>
                <w:szCs w:val="24"/>
                <w:lang w:val="lt-LT"/>
              </w:rPr>
            </w:pPr>
          </w:p>
        </w:tc>
      </w:tr>
      <w:tr w:rsidR="006129BF" w:rsidRPr="00354C41" w14:paraId="6FDA0473" w14:textId="77777777" w:rsidTr="00C23427">
        <w:trPr>
          <w:gridAfter w:val="1"/>
          <w:wAfter w:w="32" w:type="dxa"/>
        </w:trPr>
        <w:tc>
          <w:tcPr>
            <w:tcW w:w="680" w:type="dxa"/>
          </w:tcPr>
          <w:p w14:paraId="54D63F0F"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3.3</w:t>
            </w:r>
          </w:p>
        </w:tc>
        <w:tc>
          <w:tcPr>
            <w:tcW w:w="3284" w:type="dxa"/>
          </w:tcPr>
          <w:p w14:paraId="3A3E0B6D"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Išėjimo energija</w:t>
            </w:r>
          </w:p>
        </w:tc>
        <w:tc>
          <w:tcPr>
            <w:tcW w:w="5529" w:type="dxa"/>
          </w:tcPr>
          <w:p w14:paraId="794928D0"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 xml:space="preserve">Pradinis lygis ne daugiau kaip 0,5 </w:t>
            </w:r>
            <w:proofErr w:type="spellStart"/>
            <w:r w:rsidRPr="00A93FA6">
              <w:rPr>
                <w:rFonts w:ascii="Times New Roman" w:hAnsi="Times New Roman" w:cs="Times New Roman"/>
                <w:color w:val="000000"/>
                <w:sz w:val="24"/>
                <w:szCs w:val="24"/>
                <w:lang w:val="lt-LT"/>
              </w:rPr>
              <w:t>mJ</w:t>
            </w:r>
            <w:proofErr w:type="spellEnd"/>
            <w:r w:rsidRPr="00A93FA6">
              <w:rPr>
                <w:rFonts w:ascii="Times New Roman" w:hAnsi="Times New Roman" w:cs="Times New Roman"/>
                <w:color w:val="000000"/>
                <w:sz w:val="24"/>
                <w:szCs w:val="24"/>
                <w:lang w:val="lt-LT"/>
              </w:rPr>
              <w:t xml:space="preserve">; maksimalus lygis ne mažesnis kaip 9 </w:t>
            </w:r>
            <w:proofErr w:type="spellStart"/>
            <w:r w:rsidRPr="00A93FA6">
              <w:rPr>
                <w:rFonts w:ascii="Times New Roman" w:hAnsi="Times New Roman" w:cs="Times New Roman"/>
                <w:color w:val="000000"/>
                <w:sz w:val="24"/>
                <w:szCs w:val="24"/>
                <w:lang w:val="lt-LT"/>
              </w:rPr>
              <w:t>mJ</w:t>
            </w:r>
            <w:proofErr w:type="spellEnd"/>
            <w:r w:rsidRPr="00A93FA6">
              <w:rPr>
                <w:rFonts w:ascii="Times New Roman" w:hAnsi="Times New Roman" w:cs="Times New Roman"/>
                <w:color w:val="000000"/>
                <w:sz w:val="24"/>
                <w:szCs w:val="24"/>
                <w:lang w:val="lt-LT"/>
              </w:rPr>
              <w:t>/pulsui</w:t>
            </w:r>
          </w:p>
        </w:tc>
        <w:tc>
          <w:tcPr>
            <w:tcW w:w="5670" w:type="dxa"/>
          </w:tcPr>
          <w:p w14:paraId="06AFBA10" w14:textId="77777777" w:rsidR="006129BF" w:rsidRPr="00A93FA6" w:rsidRDefault="006129BF">
            <w:pPr>
              <w:spacing w:after="40"/>
              <w:rPr>
                <w:rFonts w:ascii="Times New Roman" w:hAnsi="Times New Roman" w:cs="Times New Roman"/>
                <w:sz w:val="24"/>
                <w:szCs w:val="24"/>
                <w:lang w:val="lt-LT"/>
              </w:rPr>
            </w:pPr>
          </w:p>
        </w:tc>
        <w:tc>
          <w:tcPr>
            <w:tcW w:w="236" w:type="dxa"/>
          </w:tcPr>
          <w:p w14:paraId="1E81AD17" w14:textId="77777777" w:rsidR="006129BF" w:rsidRPr="00A93FA6" w:rsidRDefault="006129BF">
            <w:pPr>
              <w:spacing w:after="40"/>
              <w:rPr>
                <w:rFonts w:ascii="Times New Roman" w:hAnsi="Times New Roman" w:cs="Times New Roman"/>
                <w:sz w:val="24"/>
                <w:szCs w:val="24"/>
                <w:lang w:val="lt-LT"/>
              </w:rPr>
            </w:pPr>
          </w:p>
        </w:tc>
      </w:tr>
      <w:tr w:rsidR="006129BF" w:rsidRPr="00354C41" w14:paraId="6D881DFF" w14:textId="77777777" w:rsidTr="00C23427">
        <w:trPr>
          <w:gridAfter w:val="1"/>
          <w:wAfter w:w="32" w:type="dxa"/>
        </w:trPr>
        <w:tc>
          <w:tcPr>
            <w:tcW w:w="680" w:type="dxa"/>
          </w:tcPr>
          <w:p w14:paraId="19E9995B"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3.4</w:t>
            </w:r>
          </w:p>
        </w:tc>
        <w:tc>
          <w:tcPr>
            <w:tcW w:w="3284" w:type="dxa"/>
          </w:tcPr>
          <w:p w14:paraId="31ACE8FD"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Impulsų režimai</w:t>
            </w:r>
          </w:p>
        </w:tc>
        <w:tc>
          <w:tcPr>
            <w:tcW w:w="5529" w:type="dxa"/>
          </w:tcPr>
          <w:p w14:paraId="5172FCD6"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1, 2 ir 3 impulsų režimai vienam aktyvavimui arba lygiavertė kelių impulsų funkcija</w:t>
            </w:r>
          </w:p>
        </w:tc>
        <w:tc>
          <w:tcPr>
            <w:tcW w:w="5670" w:type="dxa"/>
          </w:tcPr>
          <w:p w14:paraId="435A9028" w14:textId="77777777" w:rsidR="006129BF" w:rsidRPr="00A93FA6" w:rsidRDefault="006129BF">
            <w:pPr>
              <w:spacing w:after="40"/>
              <w:rPr>
                <w:rFonts w:ascii="Times New Roman" w:hAnsi="Times New Roman" w:cs="Times New Roman"/>
                <w:sz w:val="24"/>
                <w:szCs w:val="24"/>
                <w:lang w:val="lt-LT"/>
              </w:rPr>
            </w:pPr>
          </w:p>
        </w:tc>
        <w:tc>
          <w:tcPr>
            <w:tcW w:w="236" w:type="dxa"/>
          </w:tcPr>
          <w:p w14:paraId="04593663" w14:textId="77777777" w:rsidR="006129BF" w:rsidRPr="00A93FA6" w:rsidRDefault="006129BF">
            <w:pPr>
              <w:spacing w:after="40"/>
              <w:rPr>
                <w:rFonts w:ascii="Times New Roman" w:hAnsi="Times New Roman" w:cs="Times New Roman"/>
                <w:sz w:val="24"/>
                <w:szCs w:val="24"/>
                <w:lang w:val="lt-LT"/>
              </w:rPr>
            </w:pPr>
          </w:p>
        </w:tc>
      </w:tr>
      <w:tr w:rsidR="006129BF" w:rsidRPr="00A93FA6" w14:paraId="73A91ED1" w14:textId="77777777" w:rsidTr="00C23427">
        <w:trPr>
          <w:gridAfter w:val="1"/>
          <w:wAfter w:w="32" w:type="dxa"/>
        </w:trPr>
        <w:tc>
          <w:tcPr>
            <w:tcW w:w="680" w:type="dxa"/>
          </w:tcPr>
          <w:p w14:paraId="19F3BC05"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3.5</w:t>
            </w:r>
          </w:p>
        </w:tc>
        <w:tc>
          <w:tcPr>
            <w:tcW w:w="3284" w:type="dxa"/>
          </w:tcPr>
          <w:p w14:paraId="3680D360"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Impulsų dažnis</w:t>
            </w:r>
          </w:p>
        </w:tc>
        <w:tc>
          <w:tcPr>
            <w:tcW w:w="5529" w:type="dxa"/>
          </w:tcPr>
          <w:p w14:paraId="0739CF43"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Ne mažesnis kaip 2,0 Hz vieno impulso režime</w:t>
            </w:r>
          </w:p>
        </w:tc>
        <w:tc>
          <w:tcPr>
            <w:tcW w:w="5670" w:type="dxa"/>
          </w:tcPr>
          <w:p w14:paraId="4FD0F875" w14:textId="77777777" w:rsidR="006129BF" w:rsidRPr="00A93FA6" w:rsidRDefault="006129BF">
            <w:pPr>
              <w:spacing w:after="40"/>
              <w:rPr>
                <w:rFonts w:ascii="Times New Roman" w:hAnsi="Times New Roman" w:cs="Times New Roman"/>
                <w:sz w:val="24"/>
                <w:szCs w:val="24"/>
                <w:lang w:val="lt-LT"/>
              </w:rPr>
            </w:pPr>
          </w:p>
        </w:tc>
        <w:tc>
          <w:tcPr>
            <w:tcW w:w="236" w:type="dxa"/>
          </w:tcPr>
          <w:p w14:paraId="1ED88669" w14:textId="77777777" w:rsidR="006129BF" w:rsidRPr="00A93FA6" w:rsidRDefault="006129BF">
            <w:pPr>
              <w:spacing w:after="40"/>
              <w:rPr>
                <w:rFonts w:ascii="Times New Roman" w:hAnsi="Times New Roman" w:cs="Times New Roman"/>
                <w:sz w:val="24"/>
                <w:szCs w:val="24"/>
                <w:lang w:val="lt-LT"/>
              </w:rPr>
            </w:pPr>
          </w:p>
        </w:tc>
      </w:tr>
      <w:tr w:rsidR="006129BF" w:rsidRPr="00354C41" w14:paraId="3590CDFC" w14:textId="77777777" w:rsidTr="00C23427">
        <w:trPr>
          <w:gridAfter w:val="1"/>
          <w:wAfter w:w="32" w:type="dxa"/>
        </w:trPr>
        <w:tc>
          <w:tcPr>
            <w:tcW w:w="680" w:type="dxa"/>
          </w:tcPr>
          <w:p w14:paraId="3A102C5D"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3.6</w:t>
            </w:r>
          </w:p>
        </w:tc>
        <w:tc>
          <w:tcPr>
            <w:tcW w:w="3284" w:type="dxa"/>
          </w:tcPr>
          <w:p w14:paraId="1982D01E"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 xml:space="preserve">Fokusavimo dėmės dydis ir </w:t>
            </w:r>
            <w:proofErr w:type="spellStart"/>
            <w:r w:rsidRPr="00A93FA6">
              <w:rPr>
                <w:rFonts w:ascii="Times New Roman" w:hAnsi="Times New Roman" w:cs="Times New Roman"/>
                <w:color w:val="000000"/>
                <w:sz w:val="24"/>
                <w:szCs w:val="24"/>
                <w:lang w:val="lt-LT"/>
              </w:rPr>
              <w:t>Nd:YAG</w:t>
            </w:r>
            <w:proofErr w:type="spellEnd"/>
            <w:r w:rsidRPr="00A93FA6">
              <w:rPr>
                <w:rFonts w:ascii="Times New Roman" w:hAnsi="Times New Roman" w:cs="Times New Roman"/>
                <w:color w:val="000000"/>
                <w:sz w:val="24"/>
                <w:szCs w:val="24"/>
                <w:lang w:val="lt-LT"/>
              </w:rPr>
              <w:t xml:space="preserve"> pluošto profilis</w:t>
            </w:r>
          </w:p>
        </w:tc>
        <w:tc>
          <w:tcPr>
            <w:tcW w:w="5529" w:type="dxa"/>
          </w:tcPr>
          <w:p w14:paraId="4A76CAB1" w14:textId="3E6665B3"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 xml:space="preserve">Fokusavimo dėmės dydis ne didesnis kaip 10 µm. </w:t>
            </w:r>
            <w:proofErr w:type="spellStart"/>
            <w:r w:rsidRPr="00A93FA6">
              <w:rPr>
                <w:rFonts w:ascii="Times New Roman" w:hAnsi="Times New Roman" w:cs="Times New Roman"/>
                <w:color w:val="000000"/>
                <w:sz w:val="24"/>
                <w:szCs w:val="24"/>
                <w:lang w:val="lt-LT"/>
              </w:rPr>
              <w:t>Nd:YAG</w:t>
            </w:r>
            <w:proofErr w:type="spellEnd"/>
            <w:r w:rsidRPr="00A93FA6">
              <w:rPr>
                <w:rFonts w:ascii="Times New Roman" w:hAnsi="Times New Roman" w:cs="Times New Roman"/>
                <w:color w:val="000000"/>
                <w:sz w:val="24"/>
                <w:szCs w:val="24"/>
                <w:lang w:val="lt-LT"/>
              </w:rPr>
              <w:t xml:space="preserve"> </w:t>
            </w:r>
            <w:proofErr w:type="spellStart"/>
            <w:r w:rsidRPr="00A93FA6">
              <w:rPr>
                <w:rFonts w:ascii="Times New Roman" w:hAnsi="Times New Roman" w:cs="Times New Roman"/>
                <w:color w:val="000000"/>
                <w:sz w:val="24"/>
                <w:szCs w:val="24"/>
                <w:lang w:val="lt-LT"/>
              </w:rPr>
              <w:t>fotodisrupcijos</w:t>
            </w:r>
            <w:proofErr w:type="spellEnd"/>
            <w:r w:rsidRPr="00A93FA6">
              <w:rPr>
                <w:rFonts w:ascii="Times New Roman" w:hAnsi="Times New Roman" w:cs="Times New Roman"/>
                <w:color w:val="000000"/>
                <w:sz w:val="24"/>
                <w:szCs w:val="24"/>
                <w:lang w:val="lt-LT"/>
              </w:rPr>
              <w:t xml:space="preserve"> pluošto profilis turi būti gamintojo oficialioje techninėje dokumentacijoje aprašytas kaip </w:t>
            </w:r>
            <w:proofErr w:type="spellStart"/>
            <w:r w:rsidRPr="00A93FA6">
              <w:rPr>
                <w:rFonts w:ascii="Times New Roman" w:hAnsi="Times New Roman" w:cs="Times New Roman"/>
                <w:color w:val="000000"/>
                <w:sz w:val="24"/>
                <w:szCs w:val="24"/>
                <w:lang w:val="lt-LT"/>
              </w:rPr>
              <w:t>Gaussian</w:t>
            </w:r>
            <w:proofErr w:type="spellEnd"/>
            <w:r w:rsidRPr="00A93FA6">
              <w:rPr>
                <w:rFonts w:ascii="Times New Roman" w:hAnsi="Times New Roman" w:cs="Times New Roman"/>
                <w:color w:val="000000"/>
                <w:sz w:val="24"/>
                <w:szCs w:val="24"/>
                <w:lang w:val="lt-LT"/>
              </w:rPr>
              <w:t xml:space="preserve">, </w:t>
            </w:r>
            <w:proofErr w:type="spellStart"/>
            <w:r w:rsidRPr="00A93FA6">
              <w:rPr>
                <w:rFonts w:ascii="Times New Roman" w:hAnsi="Times New Roman" w:cs="Times New Roman"/>
                <w:color w:val="000000"/>
                <w:sz w:val="24"/>
                <w:szCs w:val="24"/>
                <w:lang w:val="lt-LT"/>
              </w:rPr>
              <w:t>Super-Gaussian</w:t>
            </w:r>
            <w:proofErr w:type="spellEnd"/>
            <w:r w:rsidRPr="00A93FA6">
              <w:rPr>
                <w:rFonts w:ascii="Times New Roman" w:hAnsi="Times New Roman" w:cs="Times New Roman"/>
                <w:color w:val="000000"/>
                <w:sz w:val="24"/>
                <w:szCs w:val="24"/>
                <w:lang w:val="lt-LT"/>
              </w:rPr>
              <w:t>, Ultra-</w:t>
            </w:r>
            <w:proofErr w:type="spellStart"/>
            <w:r w:rsidRPr="00A93FA6">
              <w:rPr>
                <w:rFonts w:ascii="Times New Roman" w:hAnsi="Times New Roman" w:cs="Times New Roman"/>
                <w:color w:val="000000"/>
                <w:sz w:val="24"/>
                <w:szCs w:val="24"/>
                <w:lang w:val="lt-LT"/>
              </w:rPr>
              <w:t>Gaussian</w:t>
            </w:r>
            <w:proofErr w:type="spellEnd"/>
            <w:r w:rsidRPr="00A93FA6">
              <w:rPr>
                <w:rFonts w:ascii="Times New Roman" w:hAnsi="Times New Roman" w:cs="Times New Roman"/>
                <w:color w:val="000000"/>
                <w:sz w:val="24"/>
                <w:szCs w:val="24"/>
                <w:lang w:val="lt-LT"/>
              </w:rPr>
              <w:t xml:space="preserve"> arba lygiavertis gamintojo dokumentuotas aukšto homogeniškumo / optimizuoto energijos pasiskirstymo pluošto profilis, skirtas tiksliai </w:t>
            </w:r>
            <w:proofErr w:type="spellStart"/>
            <w:r w:rsidRPr="00A93FA6">
              <w:rPr>
                <w:rFonts w:ascii="Times New Roman" w:hAnsi="Times New Roman" w:cs="Times New Roman"/>
                <w:color w:val="000000"/>
                <w:sz w:val="24"/>
                <w:szCs w:val="24"/>
                <w:lang w:val="lt-LT"/>
              </w:rPr>
              <w:t>fotodisrupcijai</w:t>
            </w:r>
            <w:proofErr w:type="spellEnd"/>
            <w:r w:rsidRPr="00A93FA6">
              <w:rPr>
                <w:rFonts w:ascii="Times New Roman" w:hAnsi="Times New Roman" w:cs="Times New Roman"/>
                <w:color w:val="000000"/>
                <w:sz w:val="24"/>
                <w:szCs w:val="24"/>
                <w:lang w:val="lt-LT"/>
              </w:rPr>
              <w:t xml:space="preserve"> mažiausia kliniškai būtina energija.</w:t>
            </w:r>
          </w:p>
        </w:tc>
        <w:tc>
          <w:tcPr>
            <w:tcW w:w="5670" w:type="dxa"/>
          </w:tcPr>
          <w:p w14:paraId="4A4AC031" w14:textId="77777777" w:rsidR="006129BF" w:rsidRPr="00A93FA6" w:rsidRDefault="006129BF">
            <w:pPr>
              <w:spacing w:after="40"/>
              <w:rPr>
                <w:rFonts w:ascii="Times New Roman" w:hAnsi="Times New Roman" w:cs="Times New Roman"/>
                <w:sz w:val="24"/>
                <w:szCs w:val="24"/>
                <w:lang w:val="lt-LT"/>
              </w:rPr>
            </w:pPr>
          </w:p>
        </w:tc>
        <w:tc>
          <w:tcPr>
            <w:tcW w:w="236" w:type="dxa"/>
          </w:tcPr>
          <w:p w14:paraId="30BBF41D" w14:textId="77777777" w:rsidR="006129BF" w:rsidRPr="00A93FA6" w:rsidRDefault="006129BF">
            <w:pPr>
              <w:spacing w:after="40"/>
              <w:rPr>
                <w:rFonts w:ascii="Times New Roman" w:hAnsi="Times New Roman" w:cs="Times New Roman"/>
                <w:sz w:val="24"/>
                <w:szCs w:val="24"/>
                <w:lang w:val="lt-LT"/>
              </w:rPr>
            </w:pPr>
          </w:p>
        </w:tc>
      </w:tr>
      <w:tr w:rsidR="006129BF" w:rsidRPr="00354C41" w14:paraId="1BF1E653" w14:textId="77777777" w:rsidTr="00C23427">
        <w:trPr>
          <w:gridAfter w:val="1"/>
          <w:wAfter w:w="32" w:type="dxa"/>
        </w:trPr>
        <w:tc>
          <w:tcPr>
            <w:tcW w:w="680" w:type="dxa"/>
          </w:tcPr>
          <w:p w14:paraId="0F3B0109"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lastRenderedPageBreak/>
              <w:t>3.7</w:t>
            </w:r>
          </w:p>
        </w:tc>
        <w:tc>
          <w:tcPr>
            <w:tcW w:w="3284" w:type="dxa"/>
          </w:tcPr>
          <w:p w14:paraId="65A36A7E"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Fokusavimo poslinkis</w:t>
            </w:r>
          </w:p>
        </w:tc>
        <w:tc>
          <w:tcPr>
            <w:tcW w:w="5529" w:type="dxa"/>
          </w:tcPr>
          <w:p w14:paraId="493954C4"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Reguliuojamas priekinis / užpakalinis fokusavimo poslinkis; užpakalinis poslinkis ne mažesnis kaip +150 µm arba lygiavertis</w:t>
            </w:r>
          </w:p>
        </w:tc>
        <w:tc>
          <w:tcPr>
            <w:tcW w:w="5670" w:type="dxa"/>
          </w:tcPr>
          <w:p w14:paraId="3775B9BF" w14:textId="77777777" w:rsidR="006129BF" w:rsidRPr="00A93FA6" w:rsidRDefault="006129BF">
            <w:pPr>
              <w:spacing w:after="40"/>
              <w:rPr>
                <w:rFonts w:ascii="Times New Roman" w:hAnsi="Times New Roman" w:cs="Times New Roman"/>
                <w:sz w:val="24"/>
                <w:szCs w:val="24"/>
                <w:lang w:val="lt-LT"/>
              </w:rPr>
            </w:pPr>
          </w:p>
        </w:tc>
        <w:tc>
          <w:tcPr>
            <w:tcW w:w="236" w:type="dxa"/>
          </w:tcPr>
          <w:p w14:paraId="3A63A65C" w14:textId="77777777" w:rsidR="006129BF" w:rsidRPr="00A93FA6" w:rsidRDefault="006129BF">
            <w:pPr>
              <w:spacing w:after="40"/>
              <w:rPr>
                <w:rFonts w:ascii="Times New Roman" w:hAnsi="Times New Roman" w:cs="Times New Roman"/>
                <w:sz w:val="24"/>
                <w:szCs w:val="24"/>
                <w:lang w:val="lt-LT"/>
              </w:rPr>
            </w:pPr>
          </w:p>
        </w:tc>
      </w:tr>
      <w:tr w:rsidR="006129BF" w:rsidRPr="00A93FA6" w14:paraId="0473883F" w14:textId="77777777" w:rsidTr="00C23427">
        <w:trPr>
          <w:gridAfter w:val="1"/>
          <w:wAfter w:w="32" w:type="dxa"/>
        </w:trPr>
        <w:tc>
          <w:tcPr>
            <w:tcW w:w="680" w:type="dxa"/>
          </w:tcPr>
          <w:p w14:paraId="2A1DBBE5"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3.8</w:t>
            </w:r>
          </w:p>
        </w:tc>
        <w:tc>
          <w:tcPr>
            <w:tcW w:w="3284" w:type="dxa"/>
          </w:tcPr>
          <w:p w14:paraId="51BE0D71"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Taikymo spindulys</w:t>
            </w:r>
          </w:p>
        </w:tc>
        <w:tc>
          <w:tcPr>
            <w:tcW w:w="5529" w:type="dxa"/>
          </w:tcPr>
          <w:p w14:paraId="03168C4F"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Reguliuojamo intensyvumo taikymo spindulys</w:t>
            </w:r>
          </w:p>
        </w:tc>
        <w:tc>
          <w:tcPr>
            <w:tcW w:w="5670" w:type="dxa"/>
          </w:tcPr>
          <w:p w14:paraId="13116787" w14:textId="77777777" w:rsidR="006129BF" w:rsidRPr="00A93FA6" w:rsidRDefault="006129BF">
            <w:pPr>
              <w:spacing w:after="40"/>
              <w:rPr>
                <w:rFonts w:ascii="Times New Roman" w:hAnsi="Times New Roman" w:cs="Times New Roman"/>
                <w:sz w:val="24"/>
                <w:szCs w:val="24"/>
                <w:lang w:val="lt-LT"/>
              </w:rPr>
            </w:pPr>
          </w:p>
        </w:tc>
        <w:tc>
          <w:tcPr>
            <w:tcW w:w="236" w:type="dxa"/>
          </w:tcPr>
          <w:p w14:paraId="1DBD5BB2" w14:textId="77777777" w:rsidR="006129BF" w:rsidRPr="00A93FA6" w:rsidRDefault="006129BF">
            <w:pPr>
              <w:spacing w:after="40"/>
              <w:rPr>
                <w:rFonts w:ascii="Times New Roman" w:hAnsi="Times New Roman" w:cs="Times New Roman"/>
                <w:sz w:val="24"/>
                <w:szCs w:val="24"/>
                <w:lang w:val="lt-LT"/>
              </w:rPr>
            </w:pPr>
          </w:p>
        </w:tc>
      </w:tr>
      <w:tr w:rsidR="006129BF" w:rsidRPr="00A93FA6" w14:paraId="51880065" w14:textId="77777777" w:rsidTr="00C23427">
        <w:trPr>
          <w:gridAfter w:val="1"/>
          <w:wAfter w:w="32" w:type="dxa"/>
        </w:trPr>
        <w:tc>
          <w:tcPr>
            <w:tcW w:w="680" w:type="dxa"/>
          </w:tcPr>
          <w:p w14:paraId="5F3E7E6D"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3.9</w:t>
            </w:r>
          </w:p>
        </w:tc>
        <w:tc>
          <w:tcPr>
            <w:tcW w:w="3284" w:type="dxa"/>
          </w:tcPr>
          <w:p w14:paraId="7B84F582"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Klinikinės indikacijos</w:t>
            </w:r>
          </w:p>
        </w:tc>
        <w:tc>
          <w:tcPr>
            <w:tcW w:w="5529" w:type="dxa"/>
          </w:tcPr>
          <w:p w14:paraId="36CB7B3B"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 xml:space="preserve">Tinka </w:t>
            </w:r>
            <w:proofErr w:type="spellStart"/>
            <w:r w:rsidRPr="00A93FA6">
              <w:rPr>
                <w:rFonts w:ascii="Times New Roman" w:hAnsi="Times New Roman" w:cs="Times New Roman"/>
                <w:color w:val="000000"/>
                <w:sz w:val="24"/>
                <w:szCs w:val="24"/>
                <w:lang w:val="lt-LT"/>
              </w:rPr>
              <w:t>kapsulotomijai</w:t>
            </w:r>
            <w:proofErr w:type="spellEnd"/>
            <w:r w:rsidRPr="00A93FA6">
              <w:rPr>
                <w:rFonts w:ascii="Times New Roman" w:hAnsi="Times New Roman" w:cs="Times New Roman"/>
                <w:color w:val="000000"/>
                <w:sz w:val="24"/>
                <w:szCs w:val="24"/>
                <w:lang w:val="lt-LT"/>
              </w:rPr>
              <w:t xml:space="preserve"> ir </w:t>
            </w:r>
            <w:proofErr w:type="spellStart"/>
            <w:r w:rsidRPr="00A93FA6">
              <w:rPr>
                <w:rFonts w:ascii="Times New Roman" w:hAnsi="Times New Roman" w:cs="Times New Roman"/>
                <w:color w:val="000000"/>
                <w:sz w:val="24"/>
                <w:szCs w:val="24"/>
                <w:lang w:val="lt-LT"/>
              </w:rPr>
              <w:t>iridotomijai</w:t>
            </w:r>
            <w:proofErr w:type="spellEnd"/>
          </w:p>
        </w:tc>
        <w:tc>
          <w:tcPr>
            <w:tcW w:w="5670" w:type="dxa"/>
          </w:tcPr>
          <w:p w14:paraId="37435BC7" w14:textId="77777777" w:rsidR="006129BF" w:rsidRPr="00A93FA6" w:rsidRDefault="006129BF">
            <w:pPr>
              <w:spacing w:after="40"/>
              <w:rPr>
                <w:rFonts w:ascii="Times New Roman" w:hAnsi="Times New Roman" w:cs="Times New Roman"/>
                <w:sz w:val="24"/>
                <w:szCs w:val="24"/>
                <w:lang w:val="lt-LT"/>
              </w:rPr>
            </w:pPr>
          </w:p>
        </w:tc>
        <w:tc>
          <w:tcPr>
            <w:tcW w:w="236" w:type="dxa"/>
          </w:tcPr>
          <w:p w14:paraId="2E24B6DD" w14:textId="77777777" w:rsidR="006129BF" w:rsidRPr="00A93FA6" w:rsidRDefault="006129BF">
            <w:pPr>
              <w:spacing w:after="40"/>
              <w:rPr>
                <w:rFonts w:ascii="Times New Roman" w:hAnsi="Times New Roman" w:cs="Times New Roman"/>
                <w:sz w:val="24"/>
                <w:szCs w:val="24"/>
                <w:lang w:val="lt-LT"/>
              </w:rPr>
            </w:pPr>
          </w:p>
        </w:tc>
      </w:tr>
      <w:tr w:rsidR="006129BF" w:rsidRPr="00A93FA6" w14:paraId="3F0BCF6C" w14:textId="77777777" w:rsidTr="00C23427">
        <w:tc>
          <w:tcPr>
            <w:tcW w:w="680" w:type="dxa"/>
          </w:tcPr>
          <w:p w14:paraId="698400CD"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4.</w:t>
            </w:r>
          </w:p>
        </w:tc>
        <w:tc>
          <w:tcPr>
            <w:tcW w:w="14751" w:type="dxa"/>
            <w:gridSpan w:val="5"/>
          </w:tcPr>
          <w:p w14:paraId="081F97B6"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SLT režimo parametrai</w:t>
            </w:r>
          </w:p>
        </w:tc>
      </w:tr>
      <w:tr w:rsidR="006129BF" w:rsidRPr="00354C41" w14:paraId="455CEA53" w14:textId="77777777" w:rsidTr="00C23427">
        <w:trPr>
          <w:gridAfter w:val="1"/>
          <w:wAfter w:w="32" w:type="dxa"/>
        </w:trPr>
        <w:tc>
          <w:tcPr>
            <w:tcW w:w="680" w:type="dxa"/>
          </w:tcPr>
          <w:p w14:paraId="432145D0"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4.1</w:t>
            </w:r>
          </w:p>
        </w:tc>
        <w:tc>
          <w:tcPr>
            <w:tcW w:w="3284" w:type="dxa"/>
          </w:tcPr>
          <w:p w14:paraId="6E8025C2"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Lazerio šaltinis ir bangos ilgis</w:t>
            </w:r>
          </w:p>
        </w:tc>
        <w:tc>
          <w:tcPr>
            <w:tcW w:w="5529" w:type="dxa"/>
          </w:tcPr>
          <w:p w14:paraId="45358494"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 xml:space="preserve">532 </w:t>
            </w:r>
            <w:proofErr w:type="spellStart"/>
            <w:r w:rsidRPr="00A93FA6">
              <w:rPr>
                <w:rFonts w:ascii="Times New Roman" w:hAnsi="Times New Roman" w:cs="Times New Roman"/>
                <w:color w:val="000000"/>
                <w:sz w:val="24"/>
                <w:szCs w:val="24"/>
                <w:lang w:val="lt-LT"/>
              </w:rPr>
              <w:t>nm</w:t>
            </w:r>
            <w:proofErr w:type="spellEnd"/>
            <w:r w:rsidRPr="00A93FA6">
              <w:rPr>
                <w:rFonts w:ascii="Times New Roman" w:hAnsi="Times New Roman" w:cs="Times New Roman"/>
                <w:color w:val="000000"/>
                <w:sz w:val="24"/>
                <w:szCs w:val="24"/>
                <w:lang w:val="lt-LT"/>
              </w:rPr>
              <w:t xml:space="preserve"> SLT terapinis lazeris: Q-</w:t>
            </w:r>
            <w:proofErr w:type="spellStart"/>
            <w:r w:rsidRPr="00A93FA6">
              <w:rPr>
                <w:rFonts w:ascii="Times New Roman" w:hAnsi="Times New Roman" w:cs="Times New Roman"/>
                <w:color w:val="000000"/>
                <w:sz w:val="24"/>
                <w:szCs w:val="24"/>
                <w:lang w:val="lt-LT"/>
              </w:rPr>
              <w:t>switched</w:t>
            </w:r>
            <w:proofErr w:type="spellEnd"/>
            <w:r w:rsidRPr="00A93FA6">
              <w:rPr>
                <w:rFonts w:ascii="Times New Roman" w:hAnsi="Times New Roman" w:cs="Times New Roman"/>
                <w:color w:val="000000"/>
                <w:sz w:val="24"/>
                <w:szCs w:val="24"/>
                <w:lang w:val="lt-LT"/>
              </w:rPr>
              <w:t xml:space="preserve">, dažniu padvigubintas </w:t>
            </w:r>
            <w:proofErr w:type="spellStart"/>
            <w:r w:rsidRPr="00A93FA6">
              <w:rPr>
                <w:rFonts w:ascii="Times New Roman" w:hAnsi="Times New Roman" w:cs="Times New Roman"/>
                <w:color w:val="000000"/>
                <w:sz w:val="24"/>
                <w:szCs w:val="24"/>
                <w:lang w:val="lt-LT"/>
              </w:rPr>
              <w:t>Nd:YAG</w:t>
            </w:r>
            <w:proofErr w:type="spellEnd"/>
            <w:r w:rsidRPr="00A93FA6">
              <w:rPr>
                <w:rFonts w:ascii="Times New Roman" w:hAnsi="Times New Roman" w:cs="Times New Roman"/>
                <w:color w:val="000000"/>
                <w:sz w:val="24"/>
                <w:szCs w:val="24"/>
                <w:lang w:val="lt-LT"/>
              </w:rPr>
              <w:t xml:space="preserve"> arba gamintojo dokumentuota lygiavertė 532 </w:t>
            </w:r>
            <w:proofErr w:type="spellStart"/>
            <w:r w:rsidRPr="00A93FA6">
              <w:rPr>
                <w:rFonts w:ascii="Times New Roman" w:hAnsi="Times New Roman" w:cs="Times New Roman"/>
                <w:color w:val="000000"/>
                <w:sz w:val="24"/>
                <w:szCs w:val="24"/>
                <w:lang w:val="lt-LT"/>
              </w:rPr>
              <w:t>nm</w:t>
            </w:r>
            <w:proofErr w:type="spellEnd"/>
            <w:r w:rsidRPr="00A93FA6">
              <w:rPr>
                <w:rFonts w:ascii="Times New Roman" w:hAnsi="Times New Roman" w:cs="Times New Roman"/>
                <w:color w:val="000000"/>
                <w:sz w:val="24"/>
                <w:szCs w:val="24"/>
                <w:lang w:val="lt-LT"/>
              </w:rPr>
              <w:t xml:space="preserve"> SLT technologija, skirta selektyviajai lazerinei </w:t>
            </w:r>
            <w:proofErr w:type="spellStart"/>
            <w:r w:rsidRPr="00A93FA6">
              <w:rPr>
                <w:rFonts w:ascii="Times New Roman" w:hAnsi="Times New Roman" w:cs="Times New Roman"/>
                <w:color w:val="000000"/>
                <w:sz w:val="24"/>
                <w:szCs w:val="24"/>
                <w:lang w:val="lt-LT"/>
              </w:rPr>
              <w:t>trabekuloplastikai</w:t>
            </w:r>
            <w:proofErr w:type="spellEnd"/>
          </w:p>
        </w:tc>
        <w:tc>
          <w:tcPr>
            <w:tcW w:w="5670" w:type="dxa"/>
          </w:tcPr>
          <w:p w14:paraId="312BFA68" w14:textId="77777777" w:rsidR="006129BF" w:rsidRPr="00A93FA6" w:rsidRDefault="006129BF">
            <w:pPr>
              <w:spacing w:after="40"/>
              <w:rPr>
                <w:rFonts w:ascii="Times New Roman" w:hAnsi="Times New Roman" w:cs="Times New Roman"/>
                <w:sz w:val="24"/>
                <w:szCs w:val="24"/>
                <w:lang w:val="lt-LT"/>
              </w:rPr>
            </w:pPr>
          </w:p>
        </w:tc>
        <w:tc>
          <w:tcPr>
            <w:tcW w:w="236" w:type="dxa"/>
          </w:tcPr>
          <w:p w14:paraId="7F323D0C" w14:textId="77777777" w:rsidR="006129BF" w:rsidRPr="00A93FA6" w:rsidRDefault="006129BF">
            <w:pPr>
              <w:spacing w:after="40"/>
              <w:rPr>
                <w:rFonts w:ascii="Times New Roman" w:hAnsi="Times New Roman" w:cs="Times New Roman"/>
                <w:sz w:val="24"/>
                <w:szCs w:val="24"/>
                <w:lang w:val="lt-LT"/>
              </w:rPr>
            </w:pPr>
          </w:p>
        </w:tc>
      </w:tr>
      <w:tr w:rsidR="006129BF" w:rsidRPr="00354C41" w14:paraId="777F6EC9" w14:textId="77777777" w:rsidTr="00C23427">
        <w:trPr>
          <w:gridAfter w:val="1"/>
          <w:wAfter w:w="32" w:type="dxa"/>
        </w:trPr>
        <w:tc>
          <w:tcPr>
            <w:tcW w:w="680" w:type="dxa"/>
          </w:tcPr>
          <w:p w14:paraId="18963A76"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4.2</w:t>
            </w:r>
          </w:p>
        </w:tc>
        <w:tc>
          <w:tcPr>
            <w:tcW w:w="3284" w:type="dxa"/>
          </w:tcPr>
          <w:p w14:paraId="564D7F35"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Impulso trukmė</w:t>
            </w:r>
          </w:p>
        </w:tc>
        <w:tc>
          <w:tcPr>
            <w:tcW w:w="5529" w:type="dxa"/>
          </w:tcPr>
          <w:p w14:paraId="7615F2E3"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 xml:space="preserve">Ne ilgesnė kaip 4 </w:t>
            </w:r>
            <w:proofErr w:type="spellStart"/>
            <w:r w:rsidRPr="00A93FA6">
              <w:rPr>
                <w:rFonts w:ascii="Times New Roman" w:hAnsi="Times New Roman" w:cs="Times New Roman"/>
                <w:color w:val="000000"/>
                <w:sz w:val="24"/>
                <w:szCs w:val="24"/>
                <w:lang w:val="lt-LT"/>
              </w:rPr>
              <w:t>ns</w:t>
            </w:r>
            <w:proofErr w:type="spellEnd"/>
            <w:r w:rsidRPr="00A93FA6">
              <w:rPr>
                <w:rFonts w:ascii="Times New Roman" w:hAnsi="Times New Roman" w:cs="Times New Roman"/>
                <w:color w:val="000000"/>
                <w:sz w:val="24"/>
                <w:szCs w:val="24"/>
                <w:lang w:val="lt-LT"/>
              </w:rPr>
              <w:t xml:space="preserve">, kai taikomas klasikinis vieno taško SLT impulsas, arba gamintojo dokumentuotas 100–300 </w:t>
            </w:r>
            <w:proofErr w:type="spellStart"/>
            <w:r w:rsidRPr="00A93FA6">
              <w:rPr>
                <w:rFonts w:ascii="Times New Roman" w:hAnsi="Times New Roman" w:cs="Times New Roman"/>
                <w:color w:val="000000"/>
                <w:sz w:val="24"/>
                <w:szCs w:val="24"/>
                <w:lang w:val="lt-LT"/>
              </w:rPr>
              <w:t>ns</w:t>
            </w:r>
            <w:proofErr w:type="spellEnd"/>
            <w:r w:rsidRPr="00A93FA6">
              <w:rPr>
                <w:rFonts w:ascii="Times New Roman" w:hAnsi="Times New Roman" w:cs="Times New Roman"/>
                <w:color w:val="000000"/>
                <w:sz w:val="24"/>
                <w:szCs w:val="24"/>
                <w:lang w:val="lt-LT"/>
              </w:rPr>
              <w:t xml:space="preserve"> (FWHM) trumpųjų impulsų SLT režimas, kai 400 µm aplikacija sudaroma </w:t>
            </w:r>
            <w:proofErr w:type="spellStart"/>
            <w:r w:rsidRPr="00A93FA6">
              <w:rPr>
                <w:rFonts w:ascii="Times New Roman" w:hAnsi="Times New Roman" w:cs="Times New Roman"/>
                <w:color w:val="000000"/>
                <w:sz w:val="24"/>
                <w:szCs w:val="24"/>
                <w:lang w:val="lt-LT"/>
              </w:rPr>
              <w:t>daugiataške</w:t>
            </w:r>
            <w:proofErr w:type="spellEnd"/>
            <w:r w:rsidRPr="00A93FA6">
              <w:rPr>
                <w:rFonts w:ascii="Times New Roman" w:hAnsi="Times New Roman" w:cs="Times New Roman"/>
                <w:color w:val="000000"/>
                <w:sz w:val="24"/>
                <w:szCs w:val="24"/>
                <w:lang w:val="lt-LT"/>
              </w:rPr>
              <w:t xml:space="preserve"> / </w:t>
            </w:r>
            <w:proofErr w:type="spellStart"/>
            <w:r w:rsidRPr="00A93FA6">
              <w:rPr>
                <w:rFonts w:ascii="Times New Roman" w:hAnsi="Times New Roman" w:cs="Times New Roman"/>
                <w:color w:val="000000"/>
                <w:sz w:val="24"/>
                <w:szCs w:val="24"/>
                <w:lang w:val="lt-LT"/>
              </w:rPr>
              <w:t>homogenizuota</w:t>
            </w:r>
            <w:proofErr w:type="spellEnd"/>
            <w:r w:rsidRPr="00A93FA6">
              <w:rPr>
                <w:rFonts w:ascii="Times New Roman" w:hAnsi="Times New Roman" w:cs="Times New Roman"/>
                <w:color w:val="000000"/>
                <w:sz w:val="24"/>
                <w:szCs w:val="24"/>
                <w:lang w:val="lt-LT"/>
              </w:rPr>
              <w:t xml:space="preserve"> aplikacija</w:t>
            </w:r>
          </w:p>
        </w:tc>
        <w:tc>
          <w:tcPr>
            <w:tcW w:w="5670" w:type="dxa"/>
          </w:tcPr>
          <w:p w14:paraId="4313D81D" w14:textId="77777777" w:rsidR="006129BF" w:rsidRPr="00A93FA6" w:rsidRDefault="006129BF">
            <w:pPr>
              <w:spacing w:after="40"/>
              <w:rPr>
                <w:rFonts w:ascii="Times New Roman" w:hAnsi="Times New Roman" w:cs="Times New Roman"/>
                <w:sz w:val="24"/>
                <w:szCs w:val="24"/>
                <w:lang w:val="lt-LT"/>
              </w:rPr>
            </w:pPr>
          </w:p>
        </w:tc>
        <w:tc>
          <w:tcPr>
            <w:tcW w:w="236" w:type="dxa"/>
          </w:tcPr>
          <w:p w14:paraId="6B56AEDE" w14:textId="77777777" w:rsidR="006129BF" w:rsidRPr="00A93FA6" w:rsidRDefault="006129BF">
            <w:pPr>
              <w:spacing w:after="40"/>
              <w:rPr>
                <w:rFonts w:ascii="Times New Roman" w:hAnsi="Times New Roman" w:cs="Times New Roman"/>
                <w:sz w:val="24"/>
                <w:szCs w:val="24"/>
                <w:lang w:val="lt-LT"/>
              </w:rPr>
            </w:pPr>
          </w:p>
        </w:tc>
      </w:tr>
      <w:tr w:rsidR="006129BF" w:rsidRPr="00354C41" w14:paraId="2905FC21" w14:textId="77777777" w:rsidTr="00C23427">
        <w:trPr>
          <w:gridAfter w:val="1"/>
          <w:wAfter w:w="32" w:type="dxa"/>
        </w:trPr>
        <w:tc>
          <w:tcPr>
            <w:tcW w:w="680" w:type="dxa"/>
          </w:tcPr>
          <w:p w14:paraId="6ECA03D6"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4.3</w:t>
            </w:r>
          </w:p>
        </w:tc>
        <w:tc>
          <w:tcPr>
            <w:tcW w:w="3284" w:type="dxa"/>
          </w:tcPr>
          <w:p w14:paraId="57021B75"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Išėjimo energija</w:t>
            </w:r>
          </w:p>
        </w:tc>
        <w:tc>
          <w:tcPr>
            <w:tcW w:w="5529" w:type="dxa"/>
          </w:tcPr>
          <w:p w14:paraId="06E434F1" w14:textId="79585C71"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 xml:space="preserve">Klasikiniam vieno taško 400 µm SLT režimui: pradinis lygis ne daugiau kaip 0,3 </w:t>
            </w:r>
            <w:proofErr w:type="spellStart"/>
            <w:r w:rsidRPr="00A93FA6">
              <w:rPr>
                <w:rFonts w:ascii="Times New Roman" w:hAnsi="Times New Roman" w:cs="Times New Roman"/>
                <w:color w:val="000000"/>
                <w:sz w:val="24"/>
                <w:szCs w:val="24"/>
                <w:lang w:val="lt-LT"/>
              </w:rPr>
              <w:t>mJ</w:t>
            </w:r>
            <w:proofErr w:type="spellEnd"/>
            <w:r w:rsidRPr="00A93FA6">
              <w:rPr>
                <w:rFonts w:ascii="Times New Roman" w:hAnsi="Times New Roman" w:cs="Times New Roman"/>
                <w:color w:val="000000"/>
                <w:sz w:val="24"/>
                <w:szCs w:val="24"/>
                <w:lang w:val="lt-LT"/>
              </w:rPr>
              <w:t xml:space="preserve">, maksimalus lygis ne mažesnis kaip 2,0 </w:t>
            </w:r>
            <w:proofErr w:type="spellStart"/>
            <w:r w:rsidRPr="00A93FA6">
              <w:rPr>
                <w:rFonts w:ascii="Times New Roman" w:hAnsi="Times New Roman" w:cs="Times New Roman"/>
                <w:color w:val="000000"/>
                <w:sz w:val="24"/>
                <w:szCs w:val="24"/>
                <w:lang w:val="lt-LT"/>
              </w:rPr>
              <w:t>mJ</w:t>
            </w:r>
            <w:proofErr w:type="spellEnd"/>
            <w:r w:rsidRPr="00A93FA6">
              <w:rPr>
                <w:rFonts w:ascii="Times New Roman" w:hAnsi="Times New Roman" w:cs="Times New Roman"/>
                <w:color w:val="000000"/>
                <w:sz w:val="24"/>
                <w:szCs w:val="24"/>
                <w:lang w:val="lt-LT"/>
              </w:rPr>
              <w:t xml:space="preserve">/pulsui; arba, </w:t>
            </w:r>
            <w:proofErr w:type="spellStart"/>
            <w:r w:rsidRPr="00A93FA6">
              <w:rPr>
                <w:rFonts w:ascii="Times New Roman" w:hAnsi="Times New Roman" w:cs="Times New Roman"/>
                <w:color w:val="000000"/>
                <w:sz w:val="24"/>
                <w:szCs w:val="24"/>
                <w:lang w:val="lt-LT"/>
              </w:rPr>
              <w:t>daugiataškei</w:t>
            </w:r>
            <w:proofErr w:type="spellEnd"/>
            <w:r w:rsidRPr="00A93FA6">
              <w:rPr>
                <w:rFonts w:ascii="Times New Roman" w:hAnsi="Times New Roman" w:cs="Times New Roman"/>
                <w:color w:val="000000"/>
                <w:sz w:val="24"/>
                <w:szCs w:val="24"/>
                <w:lang w:val="lt-LT"/>
              </w:rPr>
              <w:t xml:space="preserve"> / homogenizuotai 400 µm SLT aplikacijai, gamintojo dokumentuotas energijos diapazonas, apimantis bent 5–65 µJ per impulsą / </w:t>
            </w:r>
            <w:proofErr w:type="spellStart"/>
            <w:r w:rsidRPr="00A93FA6">
              <w:rPr>
                <w:rFonts w:ascii="Times New Roman" w:hAnsi="Times New Roman" w:cs="Times New Roman"/>
                <w:color w:val="000000"/>
                <w:sz w:val="24"/>
                <w:szCs w:val="24"/>
                <w:lang w:val="lt-LT"/>
              </w:rPr>
              <w:t>mikrodėmę</w:t>
            </w:r>
            <w:proofErr w:type="spellEnd"/>
            <w:r w:rsidRPr="00A93FA6">
              <w:rPr>
                <w:rFonts w:ascii="Times New Roman" w:hAnsi="Times New Roman" w:cs="Times New Roman"/>
                <w:color w:val="000000"/>
                <w:sz w:val="24"/>
                <w:szCs w:val="24"/>
                <w:lang w:val="lt-LT"/>
              </w:rPr>
              <w:t xml:space="preserve"> </w:t>
            </w:r>
          </w:p>
        </w:tc>
        <w:tc>
          <w:tcPr>
            <w:tcW w:w="5670" w:type="dxa"/>
          </w:tcPr>
          <w:p w14:paraId="7BCFC86E" w14:textId="77777777" w:rsidR="006129BF" w:rsidRPr="00A93FA6" w:rsidRDefault="006129BF">
            <w:pPr>
              <w:spacing w:after="40"/>
              <w:rPr>
                <w:rFonts w:ascii="Times New Roman" w:hAnsi="Times New Roman" w:cs="Times New Roman"/>
                <w:sz w:val="24"/>
                <w:szCs w:val="24"/>
                <w:lang w:val="lt-LT"/>
              </w:rPr>
            </w:pPr>
          </w:p>
        </w:tc>
        <w:tc>
          <w:tcPr>
            <w:tcW w:w="236" w:type="dxa"/>
          </w:tcPr>
          <w:p w14:paraId="6D491DB8" w14:textId="77777777" w:rsidR="006129BF" w:rsidRPr="00A93FA6" w:rsidRDefault="006129BF">
            <w:pPr>
              <w:spacing w:after="40"/>
              <w:rPr>
                <w:rFonts w:ascii="Times New Roman" w:hAnsi="Times New Roman" w:cs="Times New Roman"/>
                <w:sz w:val="24"/>
                <w:szCs w:val="24"/>
                <w:lang w:val="lt-LT"/>
              </w:rPr>
            </w:pPr>
          </w:p>
        </w:tc>
      </w:tr>
      <w:tr w:rsidR="006129BF" w:rsidRPr="00354C41" w14:paraId="3E500687" w14:textId="77777777" w:rsidTr="00C23427">
        <w:trPr>
          <w:gridAfter w:val="1"/>
          <w:wAfter w:w="32" w:type="dxa"/>
        </w:trPr>
        <w:tc>
          <w:tcPr>
            <w:tcW w:w="680" w:type="dxa"/>
          </w:tcPr>
          <w:p w14:paraId="65A64132"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4.4</w:t>
            </w:r>
          </w:p>
        </w:tc>
        <w:tc>
          <w:tcPr>
            <w:tcW w:w="3284" w:type="dxa"/>
          </w:tcPr>
          <w:p w14:paraId="362018BF"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Dėmės dydis</w:t>
            </w:r>
          </w:p>
        </w:tc>
        <w:tc>
          <w:tcPr>
            <w:tcW w:w="5529" w:type="dxa"/>
          </w:tcPr>
          <w:p w14:paraId="08621B5A"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400 µm bendras gydymo dėmės / SLT aplikacijos skersmuo</w:t>
            </w:r>
          </w:p>
        </w:tc>
        <w:tc>
          <w:tcPr>
            <w:tcW w:w="5670" w:type="dxa"/>
          </w:tcPr>
          <w:p w14:paraId="36BFF582" w14:textId="77777777" w:rsidR="006129BF" w:rsidRPr="00A93FA6" w:rsidRDefault="006129BF">
            <w:pPr>
              <w:spacing w:after="40"/>
              <w:rPr>
                <w:rFonts w:ascii="Times New Roman" w:hAnsi="Times New Roman" w:cs="Times New Roman"/>
                <w:sz w:val="24"/>
                <w:szCs w:val="24"/>
                <w:lang w:val="lt-LT"/>
              </w:rPr>
            </w:pPr>
          </w:p>
        </w:tc>
        <w:tc>
          <w:tcPr>
            <w:tcW w:w="236" w:type="dxa"/>
          </w:tcPr>
          <w:p w14:paraId="7D3A3D56" w14:textId="77777777" w:rsidR="006129BF" w:rsidRPr="00A93FA6" w:rsidRDefault="006129BF">
            <w:pPr>
              <w:spacing w:after="40"/>
              <w:rPr>
                <w:rFonts w:ascii="Times New Roman" w:hAnsi="Times New Roman" w:cs="Times New Roman"/>
                <w:sz w:val="24"/>
                <w:szCs w:val="24"/>
                <w:lang w:val="lt-LT"/>
              </w:rPr>
            </w:pPr>
          </w:p>
        </w:tc>
      </w:tr>
      <w:tr w:rsidR="006129BF" w:rsidRPr="00354C41" w14:paraId="1F93932E" w14:textId="77777777" w:rsidTr="00C23427">
        <w:trPr>
          <w:gridAfter w:val="1"/>
          <w:wAfter w:w="32" w:type="dxa"/>
        </w:trPr>
        <w:tc>
          <w:tcPr>
            <w:tcW w:w="680" w:type="dxa"/>
          </w:tcPr>
          <w:p w14:paraId="1F172D4E"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4.5</w:t>
            </w:r>
          </w:p>
        </w:tc>
        <w:tc>
          <w:tcPr>
            <w:tcW w:w="3284" w:type="dxa"/>
          </w:tcPr>
          <w:p w14:paraId="5731CF05"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Impulsų režimas</w:t>
            </w:r>
          </w:p>
        </w:tc>
        <w:tc>
          <w:tcPr>
            <w:tcW w:w="5529" w:type="dxa"/>
          </w:tcPr>
          <w:p w14:paraId="2CDFC9CF"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 xml:space="preserve">Viengubas impulsas arba gamintojo dokumentuota vienos 400 µm aplikacijos </w:t>
            </w:r>
            <w:proofErr w:type="spellStart"/>
            <w:r w:rsidRPr="00A93FA6">
              <w:rPr>
                <w:rFonts w:ascii="Times New Roman" w:hAnsi="Times New Roman" w:cs="Times New Roman"/>
                <w:color w:val="000000"/>
                <w:sz w:val="24"/>
                <w:szCs w:val="24"/>
                <w:lang w:val="lt-LT"/>
              </w:rPr>
              <w:t>daugiataškė</w:t>
            </w:r>
            <w:proofErr w:type="spellEnd"/>
            <w:r w:rsidRPr="00A93FA6">
              <w:rPr>
                <w:rFonts w:ascii="Times New Roman" w:hAnsi="Times New Roman" w:cs="Times New Roman"/>
                <w:color w:val="000000"/>
                <w:sz w:val="24"/>
                <w:szCs w:val="24"/>
                <w:lang w:val="lt-LT"/>
              </w:rPr>
              <w:t xml:space="preserve"> / </w:t>
            </w:r>
            <w:proofErr w:type="spellStart"/>
            <w:r w:rsidRPr="00A93FA6">
              <w:rPr>
                <w:rFonts w:ascii="Times New Roman" w:hAnsi="Times New Roman" w:cs="Times New Roman"/>
                <w:color w:val="000000"/>
                <w:sz w:val="24"/>
                <w:szCs w:val="24"/>
                <w:lang w:val="lt-LT"/>
              </w:rPr>
              <w:t>homogenizuota</w:t>
            </w:r>
            <w:proofErr w:type="spellEnd"/>
            <w:r w:rsidRPr="00A93FA6">
              <w:rPr>
                <w:rFonts w:ascii="Times New Roman" w:hAnsi="Times New Roman" w:cs="Times New Roman"/>
                <w:color w:val="000000"/>
                <w:sz w:val="24"/>
                <w:szCs w:val="24"/>
                <w:lang w:val="lt-LT"/>
              </w:rPr>
              <w:t xml:space="preserve"> SLT ekspozicija</w:t>
            </w:r>
          </w:p>
        </w:tc>
        <w:tc>
          <w:tcPr>
            <w:tcW w:w="5670" w:type="dxa"/>
          </w:tcPr>
          <w:p w14:paraId="204DDF9F" w14:textId="77777777" w:rsidR="006129BF" w:rsidRPr="00A93FA6" w:rsidRDefault="006129BF">
            <w:pPr>
              <w:spacing w:after="40"/>
              <w:rPr>
                <w:rFonts w:ascii="Times New Roman" w:hAnsi="Times New Roman" w:cs="Times New Roman"/>
                <w:sz w:val="24"/>
                <w:szCs w:val="24"/>
                <w:lang w:val="lt-LT"/>
              </w:rPr>
            </w:pPr>
          </w:p>
        </w:tc>
        <w:tc>
          <w:tcPr>
            <w:tcW w:w="236" w:type="dxa"/>
          </w:tcPr>
          <w:p w14:paraId="66888CEF" w14:textId="77777777" w:rsidR="006129BF" w:rsidRPr="00A93FA6" w:rsidRDefault="006129BF">
            <w:pPr>
              <w:spacing w:after="40"/>
              <w:rPr>
                <w:rFonts w:ascii="Times New Roman" w:hAnsi="Times New Roman" w:cs="Times New Roman"/>
                <w:sz w:val="24"/>
                <w:szCs w:val="24"/>
                <w:lang w:val="lt-LT"/>
              </w:rPr>
            </w:pPr>
          </w:p>
        </w:tc>
      </w:tr>
      <w:tr w:rsidR="006129BF" w:rsidRPr="00354C41" w14:paraId="5780A8A4" w14:textId="77777777" w:rsidTr="00C23427">
        <w:trPr>
          <w:gridAfter w:val="1"/>
          <w:wAfter w:w="32" w:type="dxa"/>
        </w:trPr>
        <w:tc>
          <w:tcPr>
            <w:tcW w:w="680" w:type="dxa"/>
          </w:tcPr>
          <w:p w14:paraId="7B8203D4"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4.6</w:t>
            </w:r>
          </w:p>
        </w:tc>
        <w:tc>
          <w:tcPr>
            <w:tcW w:w="3284" w:type="dxa"/>
          </w:tcPr>
          <w:p w14:paraId="45D9DE17"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Impulsų dažnis</w:t>
            </w:r>
          </w:p>
        </w:tc>
        <w:tc>
          <w:tcPr>
            <w:tcW w:w="5529" w:type="dxa"/>
          </w:tcPr>
          <w:p w14:paraId="5229FEC8" w14:textId="4A986ACA"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Ne mažesnis kaip 2,5 Hz, kai naudojamas klasikinis viengubo impulso 400 µm SLT režimas</w:t>
            </w:r>
            <w:r w:rsidR="00427D30" w:rsidRPr="00A93FA6">
              <w:rPr>
                <w:rFonts w:ascii="Times New Roman" w:hAnsi="Times New Roman" w:cs="Times New Roman"/>
                <w:color w:val="000000"/>
                <w:sz w:val="24"/>
                <w:szCs w:val="24"/>
                <w:lang w:val="lt-LT"/>
              </w:rPr>
              <w:t>.</w:t>
            </w:r>
          </w:p>
        </w:tc>
        <w:tc>
          <w:tcPr>
            <w:tcW w:w="5670" w:type="dxa"/>
          </w:tcPr>
          <w:p w14:paraId="3020241C" w14:textId="77777777" w:rsidR="006129BF" w:rsidRPr="00A93FA6" w:rsidRDefault="006129BF">
            <w:pPr>
              <w:spacing w:after="40"/>
              <w:rPr>
                <w:rFonts w:ascii="Times New Roman" w:hAnsi="Times New Roman" w:cs="Times New Roman"/>
                <w:sz w:val="24"/>
                <w:szCs w:val="24"/>
                <w:lang w:val="lt-LT"/>
              </w:rPr>
            </w:pPr>
          </w:p>
        </w:tc>
        <w:tc>
          <w:tcPr>
            <w:tcW w:w="236" w:type="dxa"/>
          </w:tcPr>
          <w:p w14:paraId="5C161DC3" w14:textId="77777777" w:rsidR="006129BF" w:rsidRPr="00A93FA6" w:rsidRDefault="006129BF">
            <w:pPr>
              <w:spacing w:after="40"/>
              <w:rPr>
                <w:rFonts w:ascii="Times New Roman" w:hAnsi="Times New Roman" w:cs="Times New Roman"/>
                <w:sz w:val="24"/>
                <w:szCs w:val="24"/>
                <w:lang w:val="lt-LT"/>
              </w:rPr>
            </w:pPr>
          </w:p>
        </w:tc>
      </w:tr>
      <w:tr w:rsidR="006129BF" w:rsidRPr="00A93FA6" w14:paraId="72E4175D" w14:textId="77777777" w:rsidTr="00C23427">
        <w:trPr>
          <w:gridAfter w:val="1"/>
          <w:wAfter w:w="32" w:type="dxa"/>
        </w:trPr>
        <w:tc>
          <w:tcPr>
            <w:tcW w:w="680" w:type="dxa"/>
          </w:tcPr>
          <w:p w14:paraId="7DD27D82"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4.7</w:t>
            </w:r>
          </w:p>
        </w:tc>
        <w:tc>
          <w:tcPr>
            <w:tcW w:w="3284" w:type="dxa"/>
          </w:tcPr>
          <w:p w14:paraId="0F25CD94"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Taikymo spindulys</w:t>
            </w:r>
          </w:p>
        </w:tc>
        <w:tc>
          <w:tcPr>
            <w:tcW w:w="5529" w:type="dxa"/>
          </w:tcPr>
          <w:p w14:paraId="384C693A"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Reguliuojamo intensyvumo taikymo spindulys</w:t>
            </w:r>
          </w:p>
        </w:tc>
        <w:tc>
          <w:tcPr>
            <w:tcW w:w="5670" w:type="dxa"/>
          </w:tcPr>
          <w:p w14:paraId="666DB454" w14:textId="77777777" w:rsidR="006129BF" w:rsidRPr="00A93FA6" w:rsidRDefault="006129BF">
            <w:pPr>
              <w:spacing w:after="40"/>
              <w:rPr>
                <w:rFonts w:ascii="Times New Roman" w:hAnsi="Times New Roman" w:cs="Times New Roman"/>
                <w:sz w:val="24"/>
                <w:szCs w:val="24"/>
                <w:lang w:val="lt-LT"/>
              </w:rPr>
            </w:pPr>
          </w:p>
        </w:tc>
        <w:tc>
          <w:tcPr>
            <w:tcW w:w="236" w:type="dxa"/>
          </w:tcPr>
          <w:p w14:paraId="19ABE7B0" w14:textId="77777777" w:rsidR="006129BF" w:rsidRPr="00A93FA6" w:rsidRDefault="006129BF">
            <w:pPr>
              <w:spacing w:after="40"/>
              <w:rPr>
                <w:rFonts w:ascii="Times New Roman" w:hAnsi="Times New Roman" w:cs="Times New Roman"/>
                <w:sz w:val="24"/>
                <w:szCs w:val="24"/>
                <w:lang w:val="lt-LT"/>
              </w:rPr>
            </w:pPr>
          </w:p>
        </w:tc>
      </w:tr>
      <w:tr w:rsidR="006129BF" w:rsidRPr="00354C41" w14:paraId="687DCB66" w14:textId="77777777" w:rsidTr="00C23427">
        <w:trPr>
          <w:gridAfter w:val="1"/>
          <w:wAfter w:w="32" w:type="dxa"/>
        </w:trPr>
        <w:tc>
          <w:tcPr>
            <w:tcW w:w="680" w:type="dxa"/>
          </w:tcPr>
          <w:p w14:paraId="33612F1E"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4.8</w:t>
            </w:r>
          </w:p>
        </w:tc>
        <w:tc>
          <w:tcPr>
            <w:tcW w:w="3284" w:type="dxa"/>
          </w:tcPr>
          <w:p w14:paraId="32594DC4"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Klinikinė paskirtis</w:t>
            </w:r>
          </w:p>
        </w:tc>
        <w:tc>
          <w:tcPr>
            <w:tcW w:w="5529" w:type="dxa"/>
          </w:tcPr>
          <w:p w14:paraId="27093710"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 xml:space="preserve">Tinka selektyviajai lazerinei </w:t>
            </w:r>
            <w:proofErr w:type="spellStart"/>
            <w:r w:rsidRPr="00A93FA6">
              <w:rPr>
                <w:rFonts w:ascii="Times New Roman" w:hAnsi="Times New Roman" w:cs="Times New Roman"/>
                <w:color w:val="000000"/>
                <w:sz w:val="24"/>
                <w:szCs w:val="24"/>
                <w:lang w:val="lt-LT"/>
              </w:rPr>
              <w:t>trabekuloplastikai</w:t>
            </w:r>
            <w:proofErr w:type="spellEnd"/>
            <w:r w:rsidRPr="00A93FA6">
              <w:rPr>
                <w:rFonts w:ascii="Times New Roman" w:hAnsi="Times New Roman" w:cs="Times New Roman"/>
                <w:color w:val="000000"/>
                <w:sz w:val="24"/>
                <w:szCs w:val="24"/>
                <w:lang w:val="lt-LT"/>
              </w:rPr>
              <w:t xml:space="preserve"> (SLT)</w:t>
            </w:r>
          </w:p>
        </w:tc>
        <w:tc>
          <w:tcPr>
            <w:tcW w:w="5670" w:type="dxa"/>
          </w:tcPr>
          <w:p w14:paraId="27923901" w14:textId="77777777" w:rsidR="006129BF" w:rsidRPr="00A93FA6" w:rsidRDefault="006129BF">
            <w:pPr>
              <w:spacing w:after="40"/>
              <w:rPr>
                <w:rFonts w:ascii="Times New Roman" w:hAnsi="Times New Roman" w:cs="Times New Roman"/>
                <w:sz w:val="24"/>
                <w:szCs w:val="24"/>
                <w:lang w:val="lt-LT"/>
              </w:rPr>
            </w:pPr>
          </w:p>
        </w:tc>
        <w:tc>
          <w:tcPr>
            <w:tcW w:w="236" w:type="dxa"/>
          </w:tcPr>
          <w:p w14:paraId="2FA1AD30" w14:textId="77777777" w:rsidR="006129BF" w:rsidRPr="00A93FA6" w:rsidRDefault="006129BF">
            <w:pPr>
              <w:spacing w:after="40"/>
              <w:rPr>
                <w:rFonts w:ascii="Times New Roman" w:hAnsi="Times New Roman" w:cs="Times New Roman"/>
                <w:sz w:val="24"/>
                <w:szCs w:val="24"/>
                <w:lang w:val="lt-LT"/>
              </w:rPr>
            </w:pPr>
          </w:p>
        </w:tc>
      </w:tr>
      <w:tr w:rsidR="006129BF" w:rsidRPr="00354C41" w14:paraId="6E8725AA" w14:textId="77777777" w:rsidTr="00C23427">
        <w:tc>
          <w:tcPr>
            <w:tcW w:w="680" w:type="dxa"/>
          </w:tcPr>
          <w:p w14:paraId="3CF0F467"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5.</w:t>
            </w:r>
          </w:p>
        </w:tc>
        <w:tc>
          <w:tcPr>
            <w:tcW w:w="14751" w:type="dxa"/>
            <w:gridSpan w:val="5"/>
          </w:tcPr>
          <w:p w14:paraId="02DCDFEC"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Darbo srautas, dokumentavimas ir ergonomika</w:t>
            </w:r>
          </w:p>
        </w:tc>
      </w:tr>
      <w:tr w:rsidR="009D58C2" w:rsidRPr="00354C41" w14:paraId="38430BCA" w14:textId="77777777" w:rsidTr="00C23427">
        <w:trPr>
          <w:gridAfter w:val="1"/>
          <w:wAfter w:w="32" w:type="dxa"/>
        </w:trPr>
        <w:tc>
          <w:tcPr>
            <w:tcW w:w="680" w:type="dxa"/>
          </w:tcPr>
          <w:p w14:paraId="51BCEF28" w14:textId="77777777" w:rsidR="009D58C2" w:rsidRPr="00A93FA6" w:rsidRDefault="009D58C2" w:rsidP="009D58C2">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5.1</w:t>
            </w:r>
          </w:p>
        </w:tc>
        <w:tc>
          <w:tcPr>
            <w:tcW w:w="3284" w:type="dxa"/>
          </w:tcPr>
          <w:p w14:paraId="582FC0CC" w14:textId="612E0E50" w:rsidR="009D58C2" w:rsidRPr="00A93FA6" w:rsidRDefault="009D58C2" w:rsidP="009D58C2">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 xml:space="preserve">Integruota HD kamera su realaus laiko vaizdu bei </w:t>
            </w:r>
            <w:r w:rsidRPr="00A93FA6">
              <w:rPr>
                <w:rFonts w:ascii="Times New Roman" w:hAnsi="Times New Roman" w:cs="Times New Roman"/>
                <w:color w:val="000000"/>
                <w:sz w:val="24"/>
                <w:szCs w:val="24"/>
                <w:lang w:val="lt-LT"/>
              </w:rPr>
              <w:lastRenderedPageBreak/>
              <w:t>nuotraukų ir vaizdo įrašų fiksavimu</w:t>
            </w:r>
          </w:p>
        </w:tc>
        <w:tc>
          <w:tcPr>
            <w:tcW w:w="5529" w:type="dxa"/>
          </w:tcPr>
          <w:p w14:paraId="3B044832" w14:textId="43611D6D" w:rsidR="009D58C2" w:rsidRPr="00A93FA6" w:rsidRDefault="009D58C2" w:rsidP="009D58C2">
            <w:pPr>
              <w:spacing w:after="40"/>
              <w:rPr>
                <w:rFonts w:ascii="Times New Roman" w:hAnsi="Times New Roman" w:cs="Times New Roman"/>
                <w:sz w:val="24"/>
                <w:szCs w:val="24"/>
                <w:lang w:val="pt-PT"/>
              </w:rPr>
            </w:pPr>
            <w:r w:rsidRPr="00A93FA6">
              <w:rPr>
                <w:rFonts w:ascii="Times New Roman" w:hAnsi="Times New Roman" w:cs="Times New Roman"/>
                <w:color w:val="000000"/>
                <w:sz w:val="24"/>
                <w:szCs w:val="24"/>
                <w:lang w:val="lt-LT"/>
              </w:rPr>
              <w:lastRenderedPageBreak/>
              <w:t>Pageidautina</w:t>
            </w:r>
            <w:r w:rsidR="00A93FA6">
              <w:rPr>
                <w:rFonts w:ascii="Times New Roman" w:hAnsi="Times New Roman" w:cs="Times New Roman"/>
                <w:color w:val="000000"/>
                <w:sz w:val="24"/>
                <w:szCs w:val="24"/>
                <w:lang w:val="lt-LT"/>
              </w:rPr>
              <w:t xml:space="preserve">. </w:t>
            </w:r>
            <w:r w:rsidR="00A93FA6" w:rsidRPr="00A93FA6">
              <w:rPr>
                <w:rFonts w:ascii="Times New Roman" w:hAnsi="Times New Roman" w:cs="Times New Roman"/>
                <w:i/>
                <w:iCs/>
                <w:color w:val="000000"/>
                <w:sz w:val="24"/>
                <w:szCs w:val="24"/>
                <w:u w:val="single"/>
                <w:lang w:val="lt-LT"/>
              </w:rPr>
              <w:t xml:space="preserve">Parametras </w:t>
            </w:r>
            <w:r w:rsidR="00A93FA6" w:rsidRPr="00A93FA6">
              <w:rPr>
                <w:rFonts w:ascii="Times New Roman" w:eastAsia="Nimbus Sans L" w:hAnsi="Times New Roman" w:cs="Times New Roman"/>
                <w:i/>
                <w:iCs/>
                <w:color w:val="000000"/>
                <w:sz w:val="24"/>
                <w:u w:val="single"/>
                <w:lang w:val="pt-PT"/>
              </w:rPr>
              <w:t>ve</w:t>
            </w:r>
            <w:r w:rsidR="00A93FA6" w:rsidRPr="00A93FA6">
              <w:rPr>
                <w:rFonts w:ascii="Times New Roman" w:eastAsia="Nimbus Sans L" w:hAnsi="Times New Roman" w:cs="Times New Roman"/>
                <w:i/>
                <w:color w:val="000000"/>
                <w:sz w:val="24"/>
                <w:u w:val="single"/>
                <w:lang w:val="pt-PT"/>
              </w:rPr>
              <w:t>rtinama</w:t>
            </w:r>
            <w:r w:rsidR="00A93FA6">
              <w:rPr>
                <w:rFonts w:ascii="Times New Roman" w:eastAsia="Nimbus Sans L" w:hAnsi="Times New Roman" w:cs="Times New Roman"/>
                <w:i/>
                <w:color w:val="000000"/>
                <w:sz w:val="24"/>
                <w:u w:val="single"/>
                <w:lang w:val="pt-PT"/>
              </w:rPr>
              <w:t>s</w:t>
            </w:r>
            <w:r w:rsidR="00A93FA6" w:rsidRPr="00A93FA6">
              <w:rPr>
                <w:rFonts w:ascii="Times New Roman" w:eastAsia="Nimbus Sans L" w:hAnsi="Times New Roman" w:cs="Times New Roman"/>
                <w:i/>
                <w:color w:val="000000"/>
                <w:sz w:val="24"/>
                <w:u w:val="single"/>
                <w:lang w:val="pt-PT"/>
              </w:rPr>
              <w:t xml:space="preserve"> kaip privalumas, pasiūlymų vertinime suteiksiantis papildomų balų</w:t>
            </w:r>
          </w:p>
        </w:tc>
        <w:tc>
          <w:tcPr>
            <w:tcW w:w="5670" w:type="dxa"/>
          </w:tcPr>
          <w:p w14:paraId="2E528A32" w14:textId="77777777" w:rsidR="009D58C2" w:rsidRPr="00A93FA6" w:rsidRDefault="009D58C2" w:rsidP="009D58C2">
            <w:pPr>
              <w:spacing w:after="40"/>
              <w:rPr>
                <w:rFonts w:ascii="Times New Roman" w:hAnsi="Times New Roman" w:cs="Times New Roman"/>
                <w:sz w:val="24"/>
                <w:szCs w:val="24"/>
                <w:lang w:val="lt-LT"/>
              </w:rPr>
            </w:pPr>
          </w:p>
        </w:tc>
        <w:tc>
          <w:tcPr>
            <w:tcW w:w="236" w:type="dxa"/>
          </w:tcPr>
          <w:p w14:paraId="2F8C6673" w14:textId="77777777" w:rsidR="009D58C2" w:rsidRPr="00A93FA6" w:rsidRDefault="009D58C2" w:rsidP="009D58C2">
            <w:pPr>
              <w:spacing w:after="40"/>
              <w:rPr>
                <w:rFonts w:ascii="Times New Roman" w:hAnsi="Times New Roman" w:cs="Times New Roman"/>
                <w:sz w:val="24"/>
                <w:szCs w:val="24"/>
                <w:lang w:val="lt-LT"/>
              </w:rPr>
            </w:pPr>
          </w:p>
        </w:tc>
      </w:tr>
      <w:tr w:rsidR="00C72B42" w:rsidRPr="00354C41" w14:paraId="06F33783" w14:textId="77777777" w:rsidTr="00C23427">
        <w:trPr>
          <w:gridAfter w:val="1"/>
          <w:wAfter w:w="32" w:type="dxa"/>
        </w:trPr>
        <w:tc>
          <w:tcPr>
            <w:tcW w:w="680" w:type="dxa"/>
          </w:tcPr>
          <w:p w14:paraId="4BB42280" w14:textId="3D7965F2" w:rsidR="00C72B42" w:rsidRPr="00A93FA6" w:rsidRDefault="00C72B42" w:rsidP="00C72B42">
            <w:pPr>
              <w:spacing w:after="40"/>
              <w:jc w:val="center"/>
              <w:rPr>
                <w:rFonts w:ascii="Times New Roman" w:hAnsi="Times New Roman" w:cs="Times New Roman"/>
                <w:color w:val="000000"/>
                <w:sz w:val="24"/>
                <w:szCs w:val="24"/>
                <w:lang w:val="lt-LT"/>
              </w:rPr>
            </w:pPr>
            <w:r w:rsidRPr="00A93FA6">
              <w:rPr>
                <w:rFonts w:ascii="Times New Roman" w:hAnsi="Times New Roman" w:cs="Times New Roman"/>
                <w:color w:val="000000"/>
                <w:sz w:val="24"/>
                <w:szCs w:val="24"/>
                <w:lang w:val="lt-LT"/>
              </w:rPr>
              <w:t>5.</w:t>
            </w:r>
            <w:r w:rsidR="006F2701" w:rsidRPr="00A93FA6">
              <w:rPr>
                <w:rFonts w:ascii="Times New Roman" w:hAnsi="Times New Roman" w:cs="Times New Roman"/>
                <w:color w:val="000000"/>
                <w:sz w:val="24"/>
                <w:szCs w:val="24"/>
                <w:lang w:val="lt-LT"/>
              </w:rPr>
              <w:t>2</w:t>
            </w:r>
          </w:p>
        </w:tc>
        <w:tc>
          <w:tcPr>
            <w:tcW w:w="3284" w:type="dxa"/>
          </w:tcPr>
          <w:p w14:paraId="589C682F" w14:textId="3BFECD46" w:rsidR="00C72B42" w:rsidRPr="00A93FA6" w:rsidRDefault="00C72B42" w:rsidP="00C72B42">
            <w:pPr>
              <w:spacing w:after="40"/>
              <w:rPr>
                <w:rFonts w:ascii="Times New Roman" w:hAnsi="Times New Roman" w:cs="Times New Roman"/>
                <w:color w:val="000000"/>
                <w:sz w:val="24"/>
                <w:szCs w:val="24"/>
                <w:lang w:val="lt-LT"/>
              </w:rPr>
            </w:pPr>
            <w:r w:rsidRPr="00A93FA6">
              <w:rPr>
                <w:rFonts w:ascii="Times New Roman" w:hAnsi="Times New Roman" w:cs="Times New Roman"/>
                <w:color w:val="000000"/>
                <w:sz w:val="24"/>
                <w:szCs w:val="24"/>
                <w:lang w:val="lt-LT"/>
              </w:rPr>
              <w:t>Valdymas iš darbo padėties</w:t>
            </w:r>
          </w:p>
        </w:tc>
        <w:tc>
          <w:tcPr>
            <w:tcW w:w="5529" w:type="dxa"/>
          </w:tcPr>
          <w:p w14:paraId="0355AB32" w14:textId="269A830B" w:rsidR="00C72B42" w:rsidRPr="00A93FA6" w:rsidRDefault="00C72B42" w:rsidP="00C72B42">
            <w:pPr>
              <w:spacing w:after="40"/>
              <w:rPr>
                <w:rFonts w:ascii="Times New Roman" w:hAnsi="Times New Roman" w:cs="Times New Roman"/>
                <w:color w:val="000000"/>
                <w:sz w:val="24"/>
                <w:szCs w:val="24"/>
                <w:lang w:val="lt-LT"/>
              </w:rPr>
            </w:pPr>
            <w:r w:rsidRPr="00A93FA6">
              <w:rPr>
                <w:rFonts w:ascii="Times New Roman" w:hAnsi="Times New Roman" w:cs="Times New Roman"/>
                <w:color w:val="000000"/>
                <w:sz w:val="24"/>
                <w:szCs w:val="24"/>
                <w:lang w:val="lt-LT"/>
              </w:rPr>
              <w:t xml:space="preserve">Pagrindiniai gydymo parametrai turi būti keičiami iš gydytojo darbo padėties per vairasvirtę, </w:t>
            </w:r>
            <w:proofErr w:type="spellStart"/>
            <w:r w:rsidRPr="00A93FA6">
              <w:rPr>
                <w:rFonts w:ascii="Times New Roman" w:hAnsi="Times New Roman" w:cs="Times New Roman"/>
                <w:color w:val="000000"/>
                <w:sz w:val="24"/>
                <w:szCs w:val="24"/>
                <w:lang w:val="lt-LT"/>
              </w:rPr>
              <w:t>jutiklinį</w:t>
            </w:r>
            <w:proofErr w:type="spellEnd"/>
            <w:r w:rsidRPr="00A93FA6">
              <w:rPr>
                <w:rFonts w:ascii="Times New Roman" w:hAnsi="Times New Roman" w:cs="Times New Roman"/>
                <w:color w:val="000000"/>
                <w:sz w:val="24"/>
                <w:szCs w:val="24"/>
                <w:lang w:val="lt-LT"/>
              </w:rPr>
              <w:t xml:space="preserve"> ekraną ar lygiavertį valdymo sprendinį</w:t>
            </w:r>
          </w:p>
        </w:tc>
        <w:tc>
          <w:tcPr>
            <w:tcW w:w="5670" w:type="dxa"/>
          </w:tcPr>
          <w:p w14:paraId="089541A8" w14:textId="77777777" w:rsidR="00C72B42" w:rsidRPr="00A93FA6" w:rsidRDefault="00C72B42" w:rsidP="00C72B42">
            <w:pPr>
              <w:spacing w:after="40"/>
              <w:rPr>
                <w:rFonts w:ascii="Times New Roman" w:hAnsi="Times New Roman" w:cs="Times New Roman"/>
                <w:sz w:val="24"/>
                <w:szCs w:val="24"/>
                <w:lang w:val="lt-LT"/>
              </w:rPr>
            </w:pPr>
          </w:p>
        </w:tc>
        <w:tc>
          <w:tcPr>
            <w:tcW w:w="236" w:type="dxa"/>
          </w:tcPr>
          <w:p w14:paraId="61048F1D" w14:textId="77777777" w:rsidR="00C72B42" w:rsidRPr="00A93FA6" w:rsidRDefault="00C72B42" w:rsidP="00C72B42">
            <w:pPr>
              <w:spacing w:after="40"/>
              <w:rPr>
                <w:rFonts w:ascii="Times New Roman" w:hAnsi="Times New Roman" w:cs="Times New Roman"/>
                <w:sz w:val="24"/>
                <w:szCs w:val="24"/>
                <w:lang w:val="lt-LT"/>
              </w:rPr>
            </w:pPr>
          </w:p>
        </w:tc>
      </w:tr>
      <w:tr w:rsidR="00C72B42" w:rsidRPr="00354C41" w14:paraId="75467342" w14:textId="77777777" w:rsidTr="00C23427">
        <w:trPr>
          <w:gridAfter w:val="1"/>
          <w:wAfter w:w="32" w:type="dxa"/>
        </w:trPr>
        <w:tc>
          <w:tcPr>
            <w:tcW w:w="680" w:type="dxa"/>
          </w:tcPr>
          <w:p w14:paraId="36ED2D5A" w14:textId="066CC590" w:rsidR="00C72B42" w:rsidRPr="00A93FA6" w:rsidRDefault="00C72B42" w:rsidP="00C72B42">
            <w:pPr>
              <w:spacing w:after="40"/>
              <w:jc w:val="center"/>
              <w:rPr>
                <w:rFonts w:ascii="Times New Roman" w:hAnsi="Times New Roman" w:cs="Times New Roman"/>
                <w:color w:val="000000"/>
                <w:sz w:val="24"/>
                <w:szCs w:val="24"/>
                <w:lang w:val="lt-LT"/>
              </w:rPr>
            </w:pPr>
            <w:r w:rsidRPr="00A93FA6">
              <w:rPr>
                <w:rFonts w:ascii="Times New Roman" w:hAnsi="Times New Roman" w:cs="Times New Roman"/>
                <w:color w:val="000000"/>
                <w:sz w:val="24"/>
                <w:szCs w:val="24"/>
                <w:lang w:val="lt-LT"/>
              </w:rPr>
              <w:t>5.</w:t>
            </w:r>
            <w:r w:rsidR="006F2701" w:rsidRPr="00A93FA6">
              <w:rPr>
                <w:rFonts w:ascii="Times New Roman" w:hAnsi="Times New Roman" w:cs="Times New Roman"/>
                <w:color w:val="000000"/>
                <w:sz w:val="24"/>
                <w:szCs w:val="24"/>
                <w:lang w:val="lt-LT"/>
              </w:rPr>
              <w:t>3</w:t>
            </w:r>
          </w:p>
        </w:tc>
        <w:tc>
          <w:tcPr>
            <w:tcW w:w="3284" w:type="dxa"/>
          </w:tcPr>
          <w:p w14:paraId="43F1ACD6" w14:textId="058B48AE" w:rsidR="00C72B42" w:rsidRPr="00A93FA6" w:rsidRDefault="00C72B42" w:rsidP="00C72B42">
            <w:pPr>
              <w:spacing w:after="40"/>
              <w:rPr>
                <w:rFonts w:ascii="Times New Roman" w:hAnsi="Times New Roman" w:cs="Times New Roman"/>
                <w:color w:val="000000"/>
                <w:sz w:val="24"/>
                <w:szCs w:val="24"/>
                <w:lang w:val="lt-LT"/>
              </w:rPr>
            </w:pPr>
            <w:r w:rsidRPr="00A93FA6">
              <w:rPr>
                <w:rFonts w:ascii="Times New Roman" w:hAnsi="Times New Roman" w:cs="Times New Roman"/>
                <w:color w:val="000000"/>
                <w:sz w:val="24"/>
                <w:szCs w:val="24"/>
                <w:lang w:val="lt-LT"/>
              </w:rPr>
              <w:t>Aktyvavimo sprendinys</w:t>
            </w:r>
          </w:p>
        </w:tc>
        <w:tc>
          <w:tcPr>
            <w:tcW w:w="5529" w:type="dxa"/>
          </w:tcPr>
          <w:p w14:paraId="29807119" w14:textId="4BB1D2DF" w:rsidR="00C72B42" w:rsidRPr="00A93FA6" w:rsidRDefault="00C72B42" w:rsidP="00C72B42">
            <w:pPr>
              <w:spacing w:after="40"/>
              <w:rPr>
                <w:rFonts w:ascii="Times New Roman" w:hAnsi="Times New Roman" w:cs="Times New Roman"/>
                <w:color w:val="000000"/>
                <w:sz w:val="24"/>
                <w:szCs w:val="24"/>
                <w:lang w:val="lt-LT"/>
              </w:rPr>
            </w:pPr>
            <w:r w:rsidRPr="00A93FA6">
              <w:rPr>
                <w:rFonts w:ascii="Times New Roman" w:hAnsi="Times New Roman" w:cs="Times New Roman"/>
                <w:color w:val="000000"/>
                <w:sz w:val="24"/>
                <w:szCs w:val="24"/>
                <w:lang w:val="lt-LT"/>
              </w:rPr>
              <w:t>Turi būti numatytas kojinis jungiklis ir (ar</w:t>
            </w:r>
            <w:r w:rsidR="006F2701" w:rsidRPr="00A93FA6">
              <w:rPr>
                <w:rFonts w:ascii="Times New Roman" w:hAnsi="Times New Roman" w:cs="Times New Roman"/>
                <w:color w:val="000000"/>
                <w:sz w:val="24"/>
                <w:szCs w:val="24"/>
                <w:lang w:val="lt-LT"/>
              </w:rPr>
              <w:t>ba</w:t>
            </w:r>
            <w:r w:rsidRPr="00A93FA6">
              <w:rPr>
                <w:rFonts w:ascii="Times New Roman" w:hAnsi="Times New Roman" w:cs="Times New Roman"/>
                <w:color w:val="000000"/>
                <w:sz w:val="24"/>
                <w:szCs w:val="24"/>
                <w:lang w:val="lt-LT"/>
              </w:rPr>
              <w:t>) vairasvirtės aktyvavimas pagal gamintojo sprendimą</w:t>
            </w:r>
          </w:p>
        </w:tc>
        <w:tc>
          <w:tcPr>
            <w:tcW w:w="5670" w:type="dxa"/>
          </w:tcPr>
          <w:p w14:paraId="3F7FA060" w14:textId="77777777" w:rsidR="00C72B42" w:rsidRPr="00A93FA6" w:rsidRDefault="00C72B42" w:rsidP="00C72B42">
            <w:pPr>
              <w:spacing w:after="40"/>
              <w:rPr>
                <w:rFonts w:ascii="Times New Roman" w:hAnsi="Times New Roman" w:cs="Times New Roman"/>
                <w:sz w:val="24"/>
                <w:szCs w:val="24"/>
                <w:lang w:val="lt-LT"/>
              </w:rPr>
            </w:pPr>
          </w:p>
        </w:tc>
        <w:tc>
          <w:tcPr>
            <w:tcW w:w="236" w:type="dxa"/>
          </w:tcPr>
          <w:p w14:paraId="1E3869FB" w14:textId="77777777" w:rsidR="00C72B42" w:rsidRPr="00A93FA6" w:rsidRDefault="00C72B42" w:rsidP="00C72B42">
            <w:pPr>
              <w:spacing w:after="40"/>
              <w:rPr>
                <w:rFonts w:ascii="Times New Roman" w:hAnsi="Times New Roman" w:cs="Times New Roman"/>
                <w:sz w:val="24"/>
                <w:szCs w:val="24"/>
                <w:lang w:val="lt-LT"/>
              </w:rPr>
            </w:pPr>
          </w:p>
        </w:tc>
      </w:tr>
      <w:tr w:rsidR="009D58C2" w:rsidRPr="00354C41" w14:paraId="160E3B66" w14:textId="77777777" w:rsidTr="00C23427">
        <w:trPr>
          <w:gridAfter w:val="1"/>
          <w:wAfter w:w="32" w:type="dxa"/>
        </w:trPr>
        <w:tc>
          <w:tcPr>
            <w:tcW w:w="680" w:type="dxa"/>
          </w:tcPr>
          <w:p w14:paraId="3059C37E" w14:textId="378D0D8E" w:rsidR="009D58C2" w:rsidRPr="00A93FA6" w:rsidRDefault="009D58C2" w:rsidP="00C72B42">
            <w:pPr>
              <w:spacing w:after="40"/>
              <w:jc w:val="center"/>
              <w:rPr>
                <w:rFonts w:ascii="Times New Roman" w:hAnsi="Times New Roman" w:cs="Times New Roman"/>
                <w:color w:val="000000"/>
                <w:sz w:val="24"/>
                <w:szCs w:val="24"/>
                <w:lang w:val="lt-LT"/>
              </w:rPr>
            </w:pPr>
            <w:r w:rsidRPr="00A93FA6">
              <w:rPr>
                <w:rFonts w:ascii="Times New Roman" w:hAnsi="Times New Roman" w:cs="Times New Roman"/>
                <w:color w:val="000000"/>
                <w:sz w:val="24"/>
                <w:szCs w:val="24"/>
                <w:lang w:val="lt-LT"/>
              </w:rPr>
              <w:t>5.4</w:t>
            </w:r>
          </w:p>
        </w:tc>
        <w:tc>
          <w:tcPr>
            <w:tcW w:w="3284" w:type="dxa"/>
          </w:tcPr>
          <w:p w14:paraId="7EAD7889" w14:textId="73103658" w:rsidR="009D58C2" w:rsidRPr="00A93FA6" w:rsidRDefault="009D58C2" w:rsidP="00C72B42">
            <w:pPr>
              <w:spacing w:after="40"/>
              <w:rPr>
                <w:rFonts w:ascii="Times New Roman" w:hAnsi="Times New Roman" w:cs="Times New Roman"/>
                <w:color w:val="000000"/>
                <w:sz w:val="24"/>
                <w:szCs w:val="24"/>
                <w:lang w:val="lt-LT"/>
              </w:rPr>
            </w:pPr>
            <w:r w:rsidRPr="00A93FA6">
              <w:rPr>
                <w:rFonts w:ascii="Times New Roman" w:hAnsi="Times New Roman" w:cs="Times New Roman"/>
                <w:color w:val="000000"/>
                <w:sz w:val="24"/>
                <w:szCs w:val="24"/>
                <w:lang w:val="lt-LT"/>
              </w:rPr>
              <w:t>Automatinis gydymo ataskaitų generavimas ir eksportas</w:t>
            </w:r>
          </w:p>
        </w:tc>
        <w:tc>
          <w:tcPr>
            <w:tcW w:w="5529" w:type="dxa"/>
          </w:tcPr>
          <w:p w14:paraId="5FF60FB6" w14:textId="5698CED2" w:rsidR="009D58C2" w:rsidRPr="00A93FA6" w:rsidRDefault="00A93FA6" w:rsidP="00C72B42">
            <w:pPr>
              <w:spacing w:after="40"/>
              <w:rPr>
                <w:rFonts w:ascii="Times New Roman" w:hAnsi="Times New Roman" w:cs="Times New Roman"/>
                <w:color w:val="000000"/>
                <w:sz w:val="24"/>
                <w:szCs w:val="24"/>
                <w:lang w:val="lt-LT"/>
              </w:rPr>
            </w:pPr>
            <w:r w:rsidRPr="00A93FA6">
              <w:rPr>
                <w:rFonts w:ascii="Times New Roman" w:hAnsi="Times New Roman" w:cs="Times New Roman"/>
                <w:color w:val="000000"/>
                <w:sz w:val="24"/>
                <w:szCs w:val="24"/>
                <w:lang w:val="lt-LT"/>
              </w:rPr>
              <w:t>Pageidautina</w:t>
            </w:r>
            <w:r>
              <w:rPr>
                <w:rFonts w:ascii="Times New Roman" w:hAnsi="Times New Roman" w:cs="Times New Roman"/>
                <w:color w:val="000000"/>
                <w:sz w:val="24"/>
                <w:szCs w:val="24"/>
                <w:lang w:val="lt-LT"/>
              </w:rPr>
              <w:t xml:space="preserve">. </w:t>
            </w:r>
            <w:r w:rsidRPr="00A93FA6">
              <w:rPr>
                <w:rFonts w:ascii="Times New Roman" w:hAnsi="Times New Roman" w:cs="Times New Roman"/>
                <w:i/>
                <w:iCs/>
                <w:color w:val="000000"/>
                <w:sz w:val="24"/>
                <w:szCs w:val="24"/>
                <w:u w:val="single"/>
                <w:lang w:val="lt-LT"/>
              </w:rPr>
              <w:t xml:space="preserve">Parametras </w:t>
            </w:r>
            <w:r w:rsidRPr="00A93FA6">
              <w:rPr>
                <w:rFonts w:ascii="Times New Roman" w:eastAsia="Nimbus Sans L" w:hAnsi="Times New Roman" w:cs="Times New Roman"/>
                <w:i/>
                <w:iCs/>
                <w:color w:val="000000"/>
                <w:sz w:val="24"/>
                <w:u w:val="single"/>
                <w:lang w:val="pt-PT"/>
              </w:rPr>
              <w:t>ve</w:t>
            </w:r>
            <w:r w:rsidRPr="00A93FA6">
              <w:rPr>
                <w:rFonts w:ascii="Times New Roman" w:eastAsia="Nimbus Sans L" w:hAnsi="Times New Roman" w:cs="Times New Roman"/>
                <w:i/>
                <w:color w:val="000000"/>
                <w:sz w:val="24"/>
                <w:u w:val="single"/>
                <w:lang w:val="pt-PT"/>
              </w:rPr>
              <w:t>rtinama</w:t>
            </w:r>
            <w:r>
              <w:rPr>
                <w:rFonts w:ascii="Times New Roman" w:eastAsia="Nimbus Sans L" w:hAnsi="Times New Roman" w:cs="Times New Roman"/>
                <w:i/>
                <w:color w:val="000000"/>
                <w:sz w:val="24"/>
                <w:u w:val="single"/>
                <w:lang w:val="pt-PT"/>
              </w:rPr>
              <w:t>s</w:t>
            </w:r>
            <w:r w:rsidRPr="00A93FA6">
              <w:rPr>
                <w:rFonts w:ascii="Times New Roman" w:eastAsia="Nimbus Sans L" w:hAnsi="Times New Roman" w:cs="Times New Roman"/>
                <w:i/>
                <w:color w:val="000000"/>
                <w:sz w:val="24"/>
                <w:u w:val="single"/>
                <w:lang w:val="pt-PT"/>
              </w:rPr>
              <w:t xml:space="preserve"> kaip privalumas, pasiūlymų vertinime suteiksiantis papildomų balų</w:t>
            </w:r>
          </w:p>
        </w:tc>
        <w:tc>
          <w:tcPr>
            <w:tcW w:w="5670" w:type="dxa"/>
          </w:tcPr>
          <w:p w14:paraId="7DC5A157" w14:textId="77777777" w:rsidR="009D58C2" w:rsidRPr="00A93FA6" w:rsidRDefault="009D58C2" w:rsidP="00C72B42">
            <w:pPr>
              <w:spacing w:after="40"/>
              <w:rPr>
                <w:rFonts w:ascii="Times New Roman" w:hAnsi="Times New Roman" w:cs="Times New Roman"/>
                <w:sz w:val="24"/>
                <w:szCs w:val="24"/>
                <w:lang w:val="lt-LT"/>
              </w:rPr>
            </w:pPr>
          </w:p>
        </w:tc>
        <w:tc>
          <w:tcPr>
            <w:tcW w:w="236" w:type="dxa"/>
          </w:tcPr>
          <w:p w14:paraId="21CB79D9" w14:textId="77777777" w:rsidR="009D58C2" w:rsidRPr="00A93FA6" w:rsidRDefault="009D58C2" w:rsidP="00C72B42">
            <w:pPr>
              <w:spacing w:after="40"/>
              <w:rPr>
                <w:rFonts w:ascii="Times New Roman" w:hAnsi="Times New Roman" w:cs="Times New Roman"/>
                <w:sz w:val="24"/>
                <w:szCs w:val="24"/>
                <w:lang w:val="lt-LT"/>
              </w:rPr>
            </w:pPr>
          </w:p>
        </w:tc>
      </w:tr>
    </w:tbl>
    <w:p w14:paraId="6A395038" w14:textId="77777777" w:rsidR="006F2701" w:rsidRPr="00A93FA6" w:rsidRDefault="006F2701">
      <w:pPr>
        <w:spacing w:before="160" w:after="80"/>
        <w:rPr>
          <w:rFonts w:ascii="Times New Roman" w:hAnsi="Times New Roman" w:cs="Times New Roman"/>
          <w:b/>
          <w:color w:val="000000"/>
          <w:sz w:val="24"/>
          <w:szCs w:val="24"/>
          <w:lang w:val="lt-LT"/>
        </w:rPr>
      </w:pPr>
    </w:p>
    <w:p w14:paraId="03A9E93D" w14:textId="77777777" w:rsidR="006F2701" w:rsidRPr="00A93FA6" w:rsidRDefault="006F2701">
      <w:pPr>
        <w:rPr>
          <w:rFonts w:ascii="Times New Roman" w:hAnsi="Times New Roman" w:cs="Times New Roman"/>
          <w:b/>
          <w:color w:val="000000"/>
          <w:sz w:val="24"/>
          <w:szCs w:val="24"/>
          <w:lang w:val="lt-LT"/>
        </w:rPr>
      </w:pPr>
      <w:r w:rsidRPr="00A93FA6">
        <w:rPr>
          <w:rFonts w:ascii="Times New Roman" w:hAnsi="Times New Roman" w:cs="Times New Roman"/>
          <w:b/>
          <w:color w:val="000000"/>
          <w:sz w:val="24"/>
          <w:szCs w:val="24"/>
          <w:lang w:val="lt-LT"/>
        </w:rPr>
        <w:br w:type="page"/>
      </w:r>
    </w:p>
    <w:p w14:paraId="15F96E11" w14:textId="33C7663C" w:rsidR="006129BF" w:rsidRPr="00A93FA6" w:rsidRDefault="00000000">
      <w:pPr>
        <w:spacing w:before="160" w:after="80"/>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lastRenderedPageBreak/>
        <w:t>Vertinimo kriterijai</w:t>
      </w:r>
    </w:p>
    <w:tbl>
      <w:tblPr>
        <w:tblStyle w:val="Lentelstinklelis"/>
        <w:tblW w:w="11443" w:type="dxa"/>
        <w:tblLayout w:type="fixed"/>
        <w:tblLook w:val="04A0" w:firstRow="1" w:lastRow="0" w:firstColumn="1" w:lastColumn="0" w:noHBand="0" w:noVBand="1"/>
      </w:tblPr>
      <w:tblGrid>
        <w:gridCol w:w="793"/>
        <w:gridCol w:w="5953"/>
        <w:gridCol w:w="2888"/>
        <w:gridCol w:w="1809"/>
      </w:tblGrid>
      <w:tr w:rsidR="006129BF" w:rsidRPr="00A93FA6" w14:paraId="7D80630E" w14:textId="77777777" w:rsidTr="00C23427">
        <w:tc>
          <w:tcPr>
            <w:tcW w:w="9634" w:type="dxa"/>
            <w:gridSpan w:val="3"/>
          </w:tcPr>
          <w:p w14:paraId="1D00338E"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Kaina (K)</w:t>
            </w:r>
          </w:p>
        </w:tc>
        <w:tc>
          <w:tcPr>
            <w:tcW w:w="1809" w:type="dxa"/>
          </w:tcPr>
          <w:p w14:paraId="2BC69CF6"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X = 70</w:t>
            </w:r>
          </w:p>
        </w:tc>
      </w:tr>
      <w:tr w:rsidR="006129BF" w:rsidRPr="00A93FA6" w14:paraId="5146F33B" w14:textId="77777777" w:rsidTr="00C23427">
        <w:tc>
          <w:tcPr>
            <w:tcW w:w="9634" w:type="dxa"/>
            <w:gridSpan w:val="3"/>
          </w:tcPr>
          <w:p w14:paraId="4164FA2F"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Techniniai pranašumai (T)</w:t>
            </w:r>
          </w:p>
        </w:tc>
        <w:tc>
          <w:tcPr>
            <w:tcW w:w="1809" w:type="dxa"/>
          </w:tcPr>
          <w:p w14:paraId="59DEBEB4" w14:textId="2C6A87E3"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 xml:space="preserve">Y = </w:t>
            </w:r>
            <w:r w:rsidR="006F2701" w:rsidRPr="00A93FA6">
              <w:rPr>
                <w:rFonts w:ascii="Times New Roman" w:hAnsi="Times New Roman" w:cs="Times New Roman"/>
                <w:b/>
                <w:color w:val="000000"/>
                <w:sz w:val="24"/>
                <w:szCs w:val="24"/>
                <w:lang w:val="lt-LT"/>
              </w:rPr>
              <w:t>30</w:t>
            </w:r>
          </w:p>
        </w:tc>
      </w:tr>
      <w:tr w:rsidR="006129BF" w:rsidRPr="00A93FA6" w14:paraId="67311529" w14:textId="77777777" w:rsidTr="00C23427">
        <w:tc>
          <w:tcPr>
            <w:tcW w:w="793" w:type="dxa"/>
          </w:tcPr>
          <w:p w14:paraId="29EDF13B"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Nr.</w:t>
            </w:r>
          </w:p>
        </w:tc>
        <w:tc>
          <w:tcPr>
            <w:tcW w:w="5953" w:type="dxa"/>
          </w:tcPr>
          <w:p w14:paraId="284C3343"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Parametrai</w:t>
            </w:r>
          </w:p>
        </w:tc>
        <w:tc>
          <w:tcPr>
            <w:tcW w:w="2888" w:type="dxa"/>
          </w:tcPr>
          <w:p w14:paraId="0E57481E"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Vertinimo būdas</w:t>
            </w:r>
          </w:p>
        </w:tc>
        <w:tc>
          <w:tcPr>
            <w:tcW w:w="1809" w:type="dxa"/>
          </w:tcPr>
          <w:p w14:paraId="457651E8"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b/>
                <w:color w:val="000000"/>
                <w:sz w:val="24"/>
                <w:szCs w:val="24"/>
                <w:lang w:val="lt-LT"/>
              </w:rPr>
              <w:t>Balai</w:t>
            </w:r>
          </w:p>
        </w:tc>
      </w:tr>
      <w:tr w:rsidR="006129BF" w:rsidRPr="00A93FA6" w14:paraId="3D870A2B" w14:textId="77777777" w:rsidTr="00C23427">
        <w:tc>
          <w:tcPr>
            <w:tcW w:w="793" w:type="dxa"/>
          </w:tcPr>
          <w:p w14:paraId="6105A49A"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T1</w:t>
            </w:r>
          </w:p>
        </w:tc>
        <w:tc>
          <w:tcPr>
            <w:tcW w:w="5953" w:type="dxa"/>
          </w:tcPr>
          <w:p w14:paraId="30889890"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Integruota HD kamera su realaus laiko vaizdu bei nuotraukų ir vaizdo įrašų fiksavimu</w:t>
            </w:r>
          </w:p>
        </w:tc>
        <w:tc>
          <w:tcPr>
            <w:tcW w:w="2888" w:type="dxa"/>
          </w:tcPr>
          <w:p w14:paraId="0351A661"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Statinis: (taip / ne)</w:t>
            </w:r>
          </w:p>
        </w:tc>
        <w:tc>
          <w:tcPr>
            <w:tcW w:w="1809" w:type="dxa"/>
          </w:tcPr>
          <w:p w14:paraId="6E689773" w14:textId="52482789"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L1 =</w:t>
            </w:r>
            <w:r w:rsidR="006F2701" w:rsidRPr="00A93FA6">
              <w:rPr>
                <w:rFonts w:ascii="Times New Roman" w:hAnsi="Times New Roman" w:cs="Times New Roman"/>
                <w:color w:val="000000"/>
                <w:sz w:val="24"/>
                <w:szCs w:val="24"/>
                <w:lang w:val="lt-LT"/>
              </w:rPr>
              <w:t>6</w:t>
            </w:r>
          </w:p>
        </w:tc>
      </w:tr>
      <w:tr w:rsidR="006129BF" w:rsidRPr="00A93FA6" w14:paraId="00D2C83E" w14:textId="77777777" w:rsidTr="00C23427">
        <w:tc>
          <w:tcPr>
            <w:tcW w:w="793" w:type="dxa"/>
          </w:tcPr>
          <w:p w14:paraId="009DFA0D"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T2</w:t>
            </w:r>
          </w:p>
        </w:tc>
        <w:tc>
          <w:tcPr>
            <w:tcW w:w="5953" w:type="dxa"/>
          </w:tcPr>
          <w:p w14:paraId="478E83D0"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Automatinis gydymo ataskaitų generavimas ir eksportas</w:t>
            </w:r>
          </w:p>
        </w:tc>
        <w:tc>
          <w:tcPr>
            <w:tcW w:w="2888" w:type="dxa"/>
          </w:tcPr>
          <w:p w14:paraId="41639A28"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Statinis: (taip / ne)</w:t>
            </w:r>
          </w:p>
        </w:tc>
        <w:tc>
          <w:tcPr>
            <w:tcW w:w="1809" w:type="dxa"/>
          </w:tcPr>
          <w:p w14:paraId="251DBC70" w14:textId="5D57BA1F"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L2 =</w:t>
            </w:r>
            <w:r w:rsidR="006F2701" w:rsidRPr="00A93FA6">
              <w:rPr>
                <w:rFonts w:ascii="Times New Roman" w:hAnsi="Times New Roman" w:cs="Times New Roman"/>
                <w:color w:val="000000"/>
                <w:sz w:val="24"/>
                <w:szCs w:val="24"/>
                <w:lang w:val="lt-LT"/>
              </w:rPr>
              <w:t>7</w:t>
            </w:r>
          </w:p>
        </w:tc>
      </w:tr>
      <w:tr w:rsidR="006129BF" w:rsidRPr="00A93FA6" w14:paraId="3353EC38" w14:textId="77777777" w:rsidTr="00C23427">
        <w:tc>
          <w:tcPr>
            <w:tcW w:w="793" w:type="dxa"/>
          </w:tcPr>
          <w:p w14:paraId="2E34FB90" w14:textId="19DFA6B3"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T</w:t>
            </w:r>
            <w:r w:rsidR="006F2701" w:rsidRPr="00A93FA6">
              <w:rPr>
                <w:rFonts w:ascii="Times New Roman" w:hAnsi="Times New Roman" w:cs="Times New Roman"/>
                <w:color w:val="000000"/>
                <w:sz w:val="24"/>
                <w:szCs w:val="24"/>
                <w:lang w:val="lt-LT"/>
              </w:rPr>
              <w:t>3</w:t>
            </w:r>
          </w:p>
        </w:tc>
        <w:tc>
          <w:tcPr>
            <w:tcW w:w="5953" w:type="dxa"/>
          </w:tcPr>
          <w:p w14:paraId="41A393DC"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Gydymo parametrų projekcija okuliare (</w:t>
            </w:r>
            <w:proofErr w:type="spellStart"/>
            <w:r w:rsidRPr="00A93FA6">
              <w:rPr>
                <w:rFonts w:ascii="Times New Roman" w:hAnsi="Times New Roman" w:cs="Times New Roman"/>
                <w:color w:val="000000"/>
                <w:sz w:val="24"/>
                <w:szCs w:val="24"/>
                <w:lang w:val="lt-LT"/>
              </w:rPr>
              <w:t>heads-up</w:t>
            </w:r>
            <w:proofErr w:type="spellEnd"/>
            <w:r w:rsidRPr="00A93FA6">
              <w:rPr>
                <w:rFonts w:ascii="Times New Roman" w:hAnsi="Times New Roman" w:cs="Times New Roman"/>
                <w:color w:val="000000"/>
                <w:sz w:val="24"/>
                <w:szCs w:val="24"/>
                <w:lang w:val="lt-LT"/>
              </w:rPr>
              <w:t xml:space="preserve"> </w:t>
            </w:r>
            <w:proofErr w:type="spellStart"/>
            <w:r w:rsidRPr="00A93FA6">
              <w:rPr>
                <w:rFonts w:ascii="Times New Roman" w:hAnsi="Times New Roman" w:cs="Times New Roman"/>
                <w:color w:val="000000"/>
                <w:sz w:val="24"/>
                <w:szCs w:val="24"/>
                <w:lang w:val="lt-LT"/>
              </w:rPr>
              <w:t>display</w:t>
            </w:r>
            <w:proofErr w:type="spellEnd"/>
            <w:r w:rsidRPr="00A93FA6">
              <w:rPr>
                <w:rFonts w:ascii="Times New Roman" w:hAnsi="Times New Roman" w:cs="Times New Roman"/>
                <w:color w:val="000000"/>
                <w:sz w:val="24"/>
                <w:szCs w:val="24"/>
                <w:lang w:val="lt-LT"/>
              </w:rPr>
              <w:t>)</w:t>
            </w:r>
          </w:p>
        </w:tc>
        <w:tc>
          <w:tcPr>
            <w:tcW w:w="2888" w:type="dxa"/>
          </w:tcPr>
          <w:p w14:paraId="3B6C42E0"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Statinis: (taip / ne)</w:t>
            </w:r>
          </w:p>
        </w:tc>
        <w:tc>
          <w:tcPr>
            <w:tcW w:w="1809" w:type="dxa"/>
          </w:tcPr>
          <w:p w14:paraId="434E710E" w14:textId="7D156E6D"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L</w:t>
            </w:r>
            <w:r w:rsidR="006F2701" w:rsidRPr="00A93FA6">
              <w:rPr>
                <w:rFonts w:ascii="Times New Roman" w:hAnsi="Times New Roman" w:cs="Times New Roman"/>
                <w:color w:val="000000"/>
                <w:sz w:val="24"/>
                <w:szCs w:val="24"/>
                <w:lang w:val="lt-LT"/>
              </w:rPr>
              <w:t>3</w:t>
            </w:r>
            <w:r w:rsidRPr="00A93FA6">
              <w:rPr>
                <w:rFonts w:ascii="Times New Roman" w:hAnsi="Times New Roman" w:cs="Times New Roman"/>
                <w:color w:val="000000"/>
                <w:sz w:val="24"/>
                <w:szCs w:val="24"/>
                <w:lang w:val="lt-LT"/>
              </w:rPr>
              <w:t xml:space="preserve"> = </w:t>
            </w:r>
            <w:r w:rsidR="006F2701" w:rsidRPr="00A93FA6">
              <w:rPr>
                <w:rFonts w:ascii="Times New Roman" w:hAnsi="Times New Roman" w:cs="Times New Roman"/>
                <w:color w:val="000000"/>
                <w:sz w:val="24"/>
                <w:szCs w:val="24"/>
                <w:lang w:val="lt-LT"/>
              </w:rPr>
              <w:t>7</w:t>
            </w:r>
          </w:p>
        </w:tc>
      </w:tr>
      <w:tr w:rsidR="006129BF" w:rsidRPr="00A93FA6" w14:paraId="511C12E4" w14:textId="77777777" w:rsidTr="00C23427">
        <w:tc>
          <w:tcPr>
            <w:tcW w:w="793" w:type="dxa"/>
          </w:tcPr>
          <w:p w14:paraId="3599FAC8" w14:textId="1FC07C71"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T</w:t>
            </w:r>
            <w:r w:rsidR="006F2701" w:rsidRPr="00A93FA6">
              <w:rPr>
                <w:rFonts w:ascii="Times New Roman" w:hAnsi="Times New Roman" w:cs="Times New Roman"/>
                <w:color w:val="000000"/>
                <w:sz w:val="24"/>
                <w:szCs w:val="24"/>
                <w:lang w:val="lt-LT"/>
              </w:rPr>
              <w:t>4</w:t>
            </w:r>
          </w:p>
        </w:tc>
        <w:tc>
          <w:tcPr>
            <w:tcW w:w="5953" w:type="dxa"/>
          </w:tcPr>
          <w:p w14:paraId="6F36ADB5" w14:textId="77777777" w:rsidR="006129BF" w:rsidRPr="00A93FA6" w:rsidRDefault="00000000">
            <w:pPr>
              <w:spacing w:after="40"/>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 xml:space="preserve">Titruojamas </w:t>
            </w:r>
            <w:proofErr w:type="spellStart"/>
            <w:r w:rsidRPr="00A93FA6">
              <w:rPr>
                <w:rFonts w:ascii="Times New Roman" w:hAnsi="Times New Roman" w:cs="Times New Roman"/>
                <w:color w:val="000000"/>
                <w:sz w:val="24"/>
                <w:szCs w:val="24"/>
                <w:lang w:val="lt-LT"/>
              </w:rPr>
              <w:t>on-axis</w:t>
            </w:r>
            <w:proofErr w:type="spellEnd"/>
            <w:r w:rsidRPr="00A93FA6">
              <w:rPr>
                <w:rFonts w:ascii="Times New Roman" w:hAnsi="Times New Roman" w:cs="Times New Roman"/>
                <w:color w:val="000000"/>
                <w:sz w:val="24"/>
                <w:szCs w:val="24"/>
                <w:lang w:val="lt-LT"/>
              </w:rPr>
              <w:t xml:space="preserve"> / </w:t>
            </w:r>
            <w:proofErr w:type="spellStart"/>
            <w:r w:rsidRPr="00A93FA6">
              <w:rPr>
                <w:rFonts w:ascii="Times New Roman" w:hAnsi="Times New Roman" w:cs="Times New Roman"/>
                <w:color w:val="000000"/>
                <w:sz w:val="24"/>
                <w:szCs w:val="24"/>
                <w:lang w:val="lt-LT"/>
              </w:rPr>
              <w:t>off-axis</w:t>
            </w:r>
            <w:proofErr w:type="spellEnd"/>
            <w:r w:rsidRPr="00A93FA6">
              <w:rPr>
                <w:rFonts w:ascii="Times New Roman" w:hAnsi="Times New Roman" w:cs="Times New Roman"/>
                <w:color w:val="000000"/>
                <w:sz w:val="24"/>
                <w:szCs w:val="24"/>
                <w:lang w:val="lt-LT"/>
              </w:rPr>
              <w:t xml:space="preserve"> apšvietimas priekinio segmento ir stiklakūnio </w:t>
            </w:r>
            <w:proofErr w:type="spellStart"/>
            <w:r w:rsidRPr="00A93FA6">
              <w:rPr>
                <w:rFonts w:ascii="Times New Roman" w:hAnsi="Times New Roman" w:cs="Times New Roman"/>
                <w:color w:val="000000"/>
                <w:sz w:val="24"/>
                <w:szCs w:val="24"/>
                <w:lang w:val="lt-LT"/>
              </w:rPr>
              <w:t>drumstumų</w:t>
            </w:r>
            <w:proofErr w:type="spellEnd"/>
            <w:r w:rsidRPr="00A93FA6">
              <w:rPr>
                <w:rFonts w:ascii="Times New Roman" w:hAnsi="Times New Roman" w:cs="Times New Roman"/>
                <w:color w:val="000000"/>
                <w:sz w:val="24"/>
                <w:szCs w:val="24"/>
                <w:lang w:val="lt-LT"/>
              </w:rPr>
              <w:t xml:space="preserve"> vizualizacijai</w:t>
            </w:r>
          </w:p>
        </w:tc>
        <w:tc>
          <w:tcPr>
            <w:tcW w:w="2888" w:type="dxa"/>
          </w:tcPr>
          <w:p w14:paraId="1FB2FDE7" w14:textId="77777777"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Statinis: (taip / ne)</w:t>
            </w:r>
          </w:p>
        </w:tc>
        <w:tc>
          <w:tcPr>
            <w:tcW w:w="1809" w:type="dxa"/>
          </w:tcPr>
          <w:p w14:paraId="30C35837" w14:textId="690AAE30" w:rsidR="006129BF" w:rsidRPr="00A93FA6" w:rsidRDefault="00000000">
            <w:pPr>
              <w:spacing w:after="40"/>
              <w:jc w:val="center"/>
              <w:rPr>
                <w:rFonts w:ascii="Times New Roman" w:hAnsi="Times New Roman" w:cs="Times New Roman"/>
                <w:sz w:val="24"/>
                <w:szCs w:val="24"/>
                <w:lang w:val="lt-LT"/>
              </w:rPr>
            </w:pPr>
            <w:r w:rsidRPr="00A93FA6">
              <w:rPr>
                <w:rFonts w:ascii="Times New Roman" w:hAnsi="Times New Roman" w:cs="Times New Roman"/>
                <w:color w:val="000000"/>
                <w:sz w:val="24"/>
                <w:szCs w:val="24"/>
                <w:lang w:val="lt-LT"/>
              </w:rPr>
              <w:t>L</w:t>
            </w:r>
            <w:r w:rsidR="006F2701" w:rsidRPr="00A93FA6">
              <w:rPr>
                <w:rFonts w:ascii="Times New Roman" w:hAnsi="Times New Roman" w:cs="Times New Roman"/>
                <w:color w:val="000000"/>
                <w:sz w:val="24"/>
                <w:szCs w:val="24"/>
                <w:lang w:val="lt-LT"/>
              </w:rPr>
              <w:t>4</w:t>
            </w:r>
            <w:r w:rsidRPr="00A93FA6">
              <w:rPr>
                <w:rFonts w:ascii="Times New Roman" w:hAnsi="Times New Roman" w:cs="Times New Roman"/>
                <w:color w:val="000000"/>
                <w:sz w:val="24"/>
                <w:szCs w:val="24"/>
                <w:lang w:val="lt-LT"/>
              </w:rPr>
              <w:t xml:space="preserve"> = </w:t>
            </w:r>
            <w:r w:rsidR="006F2701" w:rsidRPr="00A93FA6">
              <w:rPr>
                <w:rFonts w:ascii="Times New Roman" w:hAnsi="Times New Roman" w:cs="Times New Roman"/>
                <w:color w:val="000000"/>
                <w:sz w:val="24"/>
                <w:szCs w:val="24"/>
                <w:lang w:val="lt-LT"/>
              </w:rPr>
              <w:t>10</w:t>
            </w:r>
          </w:p>
        </w:tc>
      </w:tr>
    </w:tbl>
    <w:p w14:paraId="54A76726" w14:textId="77777777" w:rsidR="00D679FF" w:rsidRPr="00A93FA6" w:rsidRDefault="00D679FF">
      <w:pPr>
        <w:keepNext/>
        <w:spacing w:before="160" w:after="120"/>
        <w:rPr>
          <w:rFonts w:ascii="Times New Roman" w:hAnsi="Times New Roman" w:cs="Times New Roman"/>
          <w:b/>
          <w:color w:val="000000"/>
          <w:sz w:val="24"/>
          <w:szCs w:val="24"/>
          <w:lang w:val="lt-LT"/>
        </w:rPr>
      </w:pPr>
    </w:p>
    <w:p w14:paraId="1AC7F50E" w14:textId="6225275C" w:rsidR="00D679FF" w:rsidRPr="00A93FA6" w:rsidRDefault="00D679FF">
      <w:pPr>
        <w:rPr>
          <w:rFonts w:ascii="Times New Roman" w:hAnsi="Times New Roman" w:cs="Times New Roman"/>
          <w:b/>
          <w:color w:val="000000"/>
          <w:sz w:val="24"/>
          <w:szCs w:val="24"/>
          <w:lang w:val="lt-LT"/>
        </w:rPr>
      </w:pPr>
    </w:p>
    <w:sectPr w:rsidR="00D679FF" w:rsidRPr="00A93FA6" w:rsidSect="00FE589B">
      <w:pgSz w:w="16838" w:h="11906" w:orient="landscape"/>
      <w:pgMar w:top="709" w:right="680" w:bottom="709" w:left="680"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Nimbus Sans L">
    <w:altName w:val="Arial Unicode MS"/>
    <w:charset w:val="00"/>
    <w:family w:val="roman"/>
    <w:pitch w:val="variable"/>
    <w:sig w:usb0="00000000"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75636950">
    <w:abstractNumId w:val="8"/>
  </w:num>
  <w:num w:numId="2" w16cid:durableId="1692562634">
    <w:abstractNumId w:val="6"/>
  </w:num>
  <w:num w:numId="3" w16cid:durableId="256912335">
    <w:abstractNumId w:val="5"/>
  </w:num>
  <w:num w:numId="4" w16cid:durableId="506362057">
    <w:abstractNumId w:val="4"/>
  </w:num>
  <w:num w:numId="5" w16cid:durableId="2044472804">
    <w:abstractNumId w:val="7"/>
  </w:num>
  <w:num w:numId="6" w16cid:durableId="1542279850">
    <w:abstractNumId w:val="3"/>
  </w:num>
  <w:num w:numId="7" w16cid:durableId="903756086">
    <w:abstractNumId w:val="2"/>
  </w:num>
  <w:num w:numId="8" w16cid:durableId="513737688">
    <w:abstractNumId w:val="1"/>
  </w:num>
  <w:num w:numId="9" w16cid:durableId="133059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4C42"/>
    <w:rsid w:val="0015074B"/>
    <w:rsid w:val="001561CB"/>
    <w:rsid w:val="0029639D"/>
    <w:rsid w:val="00326A2E"/>
    <w:rsid w:val="00326F90"/>
    <w:rsid w:val="00354C41"/>
    <w:rsid w:val="00427D30"/>
    <w:rsid w:val="004D1CC6"/>
    <w:rsid w:val="00513181"/>
    <w:rsid w:val="00562DB9"/>
    <w:rsid w:val="006129BF"/>
    <w:rsid w:val="006F2701"/>
    <w:rsid w:val="007C7D8D"/>
    <w:rsid w:val="009219A1"/>
    <w:rsid w:val="00987F22"/>
    <w:rsid w:val="009A4940"/>
    <w:rsid w:val="009D58C2"/>
    <w:rsid w:val="00A15558"/>
    <w:rsid w:val="00A93FA6"/>
    <w:rsid w:val="00AA1D8D"/>
    <w:rsid w:val="00AB1E4C"/>
    <w:rsid w:val="00B20DCC"/>
    <w:rsid w:val="00B47730"/>
    <w:rsid w:val="00C23427"/>
    <w:rsid w:val="00C72B42"/>
    <w:rsid w:val="00CB0664"/>
    <w:rsid w:val="00CB5255"/>
    <w:rsid w:val="00D1500E"/>
    <w:rsid w:val="00D679FF"/>
    <w:rsid w:val="00DB49CB"/>
    <w:rsid w:val="00DD6B55"/>
    <w:rsid w:val="00E011A2"/>
    <w:rsid w:val="00E06AC7"/>
    <w:rsid w:val="00FC693F"/>
    <w:rsid w:val="00FE5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4935A4"/>
  <w14:defaultImageDpi w14:val="300"/>
  <w15:docId w15:val="{9DF0ED18-8F1A-4130-B076-B8C5372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rFonts w:ascii="Arial" w:eastAsia="Arial" w:hAnsi="Arial"/>
      <w:sz w:val="20"/>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2"/>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28"/>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paprastojilentel">
    <w:name w:val="Plain Table 1"/>
    <w:basedOn w:val="prastojilentel"/>
    <w:uiPriority w:val="99"/>
    <w:rsid w:val="00094C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9070C4E6932E4F941D9A5BD2ACB924" ma:contentTypeVersion="3" ma:contentTypeDescription="Create a new document." ma:contentTypeScope="" ma:versionID="613a627e9aa1341e936f122776aa5afc">
  <xsd:schema xmlns:xsd="http://www.w3.org/2001/XMLSchema" xmlns:xs="http://www.w3.org/2001/XMLSchema" xmlns:p="http://schemas.microsoft.com/office/2006/metadata/properties" xmlns:ns2="56619425-e04b-440c-a24f-e0bc3ca14418" targetNamespace="http://schemas.microsoft.com/office/2006/metadata/properties" ma:root="true" ma:fieldsID="f456fd6cfad94b6b8963bc3b5a27da33" ns2:_="">
    <xsd:import namespace="56619425-e04b-440c-a24f-e0bc3ca144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19425-e04b-440c-a24f-e0bc3ca14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5D92F-8170-413F-A6B2-624CE406E4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E5C993-97B4-4938-94C4-0835D009C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19425-e04b-440c-a24f-e0bc3ca1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388FC5C6-BB9A-4614-BC1C-9DEF629744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6281</Words>
  <Characters>3581</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Nd:YAG + SLT lazerinės sistemos techninė specifikacija</vt:lpstr>
      <vt:lpstr/>
    </vt:vector>
  </TitlesOfParts>
  <Manager/>
  <Company/>
  <LinksUpToDate>false</LinksUpToDate>
  <CharactersWithSpaces>9843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Nd:YAG + SLT lazerinės sistemos techninė specifikacija</dc:title>
  <dc:subject>Atnaujinta techninė specifikacija</dc:subject>
  <dc:creator>Mantas Radzevičius</dc:creator>
  <cp:keywords/>
  <dc:description>generated by python-docx</dc:description>
  <cp:lastModifiedBy>Mindaugas Žiukas</cp:lastModifiedBy>
  <cp:revision>5</cp:revision>
  <dcterms:created xsi:type="dcterms:W3CDTF">2026-05-13T10:08:00Z</dcterms:created>
  <dcterms:modified xsi:type="dcterms:W3CDTF">2026-05-18T06:43:00Z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0x010100C99070C4E6932E4F941D9A5BD2ACB924</vt:lpwstr>
  </property>
</Properties>
</file>