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6C441" w14:textId="4A405B96" w:rsidR="009526C3" w:rsidRPr="009526C3" w:rsidRDefault="009526C3" w:rsidP="009526C3">
      <w:pPr>
        <w:pageBreakBefore/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 w:rsidRPr="009526C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 xml:space="preserve">Pirkimo sąlygų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3</w:t>
      </w:r>
      <w:r w:rsidRPr="009526C3"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 xml:space="preserve"> priedas</w:t>
      </w:r>
    </w:p>
    <w:p w14:paraId="26A3AAB6" w14:textId="60044C5F" w:rsidR="009526C3" w:rsidRPr="009526C3" w:rsidRDefault="009526C3" w:rsidP="009526C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lt-LT"/>
        </w:rPr>
        <w:t>Techninė specifikacija</w:t>
      </w:r>
    </w:p>
    <w:p w14:paraId="01F82742" w14:textId="77777777" w:rsidR="009526C3" w:rsidRDefault="009526C3">
      <w:pPr>
        <w:pStyle w:val="Pavadinimas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5D6995" w14:textId="4DF9C49A" w:rsidR="00B4132C" w:rsidRPr="007A15E8" w:rsidRDefault="00557E00">
      <w:pPr>
        <w:pStyle w:val="Pavadinimas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7A15E8">
        <w:rPr>
          <w:rFonts w:ascii="Times New Roman" w:hAnsi="Times New Roman" w:cs="Times New Roman"/>
          <w:b/>
          <w:bCs/>
          <w:sz w:val="24"/>
          <w:szCs w:val="24"/>
          <w:lang w:val="lt-LT"/>
        </w:rPr>
        <w:t>Pirmos pagalbos rinkinio techninė specifikacija</w:t>
      </w:r>
    </w:p>
    <w:p w14:paraId="51A83B5D" w14:textId="77777777" w:rsidR="00B4132C" w:rsidRPr="007A15E8" w:rsidRDefault="00557E00" w:rsidP="007A15E8">
      <w:pPr>
        <w:pStyle w:val="Antrat1"/>
        <w:spacing w:before="0"/>
        <w:rPr>
          <w:rFonts w:ascii="Times New Roman" w:hAnsi="Times New Roman" w:cs="Times New Roman"/>
          <w:sz w:val="24"/>
          <w:szCs w:val="24"/>
          <w:lang w:val="lt-LT"/>
        </w:rPr>
      </w:pPr>
      <w:r w:rsidRPr="007A15E8">
        <w:rPr>
          <w:rFonts w:ascii="Times New Roman" w:hAnsi="Times New Roman" w:cs="Times New Roman"/>
          <w:sz w:val="24"/>
          <w:szCs w:val="24"/>
          <w:lang w:val="lt-LT"/>
        </w:rPr>
        <w:t>1. Bendrieji reikalavimai</w:t>
      </w:r>
    </w:p>
    <w:p w14:paraId="3DFA4E81" w14:textId="77777777" w:rsidR="00B4132C" w:rsidRDefault="00557E00" w:rsidP="007A15E8">
      <w:pPr>
        <w:rPr>
          <w:rFonts w:ascii="Times New Roman" w:hAnsi="Times New Roman" w:cs="Times New Roman"/>
          <w:sz w:val="24"/>
          <w:szCs w:val="24"/>
          <w:lang w:val="lt-LT"/>
        </w:rPr>
      </w:pPr>
      <w:r w:rsidRPr="007A15E8">
        <w:rPr>
          <w:rFonts w:ascii="Times New Roman" w:hAnsi="Times New Roman" w:cs="Times New Roman"/>
          <w:sz w:val="24"/>
          <w:szCs w:val="24"/>
          <w:lang w:val="lt-LT"/>
        </w:rPr>
        <w:t>Rinkinys skirtas suteikti pirmąją pagalbą traumų, sužalojimų ar ūmių sveikatos sutrikimų atvejais.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Visos medicininės priemonės turi būti sterilios (kai taikoma), nepasibaigusio galiojimo, paženklintos CE ženklu.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Pakuotė turi būti sandari, atspari drėgmei, lengvai transportuojama.</w:t>
      </w:r>
    </w:p>
    <w:p w14:paraId="04708A22" w14:textId="0D7104EE" w:rsidR="00DE71C3" w:rsidRPr="007A15E8" w:rsidRDefault="00893488" w:rsidP="00DE71C3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Rinkinių </w:t>
      </w:r>
      <w:r w:rsidR="00DE71C3" w:rsidRPr="00DE71C3">
        <w:rPr>
          <w:rFonts w:ascii="Times New Roman" w:hAnsi="Times New Roman" w:cs="Times New Roman"/>
          <w:sz w:val="24"/>
          <w:szCs w:val="24"/>
          <w:lang w:val="lt-LT"/>
        </w:rPr>
        <w:t xml:space="preserve">ir jos atskirų komponentų tinkamumo naudoti laikas turi būti ne trumpesnis nei 60 </w:t>
      </w:r>
      <w:proofErr w:type="spellStart"/>
      <w:r w:rsidR="00DE71C3" w:rsidRPr="00DE71C3">
        <w:rPr>
          <w:rFonts w:ascii="Times New Roman" w:hAnsi="Times New Roman" w:cs="Times New Roman"/>
          <w:sz w:val="24"/>
          <w:szCs w:val="24"/>
          <w:lang w:val="lt-LT"/>
        </w:rPr>
        <w:t>mėn</w:t>
      </w:r>
      <w:proofErr w:type="spellEnd"/>
      <w:r w:rsidR="00DE71C3" w:rsidRPr="00DE71C3">
        <w:rPr>
          <w:rFonts w:ascii="Times New Roman" w:hAnsi="Times New Roman" w:cs="Times New Roman"/>
          <w:sz w:val="24"/>
          <w:szCs w:val="24"/>
          <w:lang w:val="lt-LT"/>
        </w:rPr>
        <w:t>, skaičiuojant nuo priėmimo – perdavimo akto pasirašymo dienos.</w:t>
      </w:r>
    </w:p>
    <w:p w14:paraId="6A4DBB3E" w14:textId="77777777" w:rsidR="007A15E8" w:rsidRPr="007A15E8" w:rsidRDefault="007A15E8" w:rsidP="007A15E8">
      <w:pPr>
        <w:pStyle w:val="Antrat1"/>
        <w:spacing w:before="0"/>
        <w:rPr>
          <w:rFonts w:ascii="Times New Roman" w:hAnsi="Times New Roman" w:cs="Times New Roman"/>
          <w:sz w:val="24"/>
          <w:szCs w:val="24"/>
          <w:lang w:val="lt-LT"/>
        </w:rPr>
      </w:pPr>
      <w:r w:rsidRPr="007A15E8">
        <w:rPr>
          <w:rFonts w:ascii="Times New Roman" w:hAnsi="Times New Roman" w:cs="Times New Roman"/>
          <w:sz w:val="24"/>
          <w:szCs w:val="24"/>
          <w:lang w:val="lt-LT"/>
        </w:rPr>
        <w:t>2. Sudėtis</w:t>
      </w:r>
    </w:p>
    <w:p w14:paraId="43152AF7" w14:textId="265C2E8D" w:rsidR="007A15E8" w:rsidRDefault="007A15E8" w:rsidP="007A15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7A15E8">
        <w:rPr>
          <w:rFonts w:ascii="Times New Roman" w:hAnsi="Times New Roman" w:cs="Times New Roman"/>
          <w:sz w:val="24"/>
          <w:szCs w:val="24"/>
          <w:lang w:val="lt-LT"/>
        </w:rPr>
        <w:t>Sterilūs pleistrai – 10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Pleistras (ruloninis ≥5 m) – 1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Sterilus spaudžiamasis tvarstis – 1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Nesterilūs tvarsčiai – 5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Trikampiai tvarsčiai – 2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Sterilūs žaizdų tvarsčiai – 10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Vienkartinės pirštinės – ≥2 komplektai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</w:r>
      <w:r w:rsidR="00893488">
        <w:rPr>
          <w:rFonts w:ascii="Times New Roman" w:hAnsi="Times New Roman" w:cs="Times New Roman"/>
          <w:sz w:val="24"/>
          <w:szCs w:val="24"/>
          <w:lang w:val="lt-LT"/>
        </w:rPr>
        <w:t xml:space="preserve">Pirmos pagalbos gaivinimo kaukės dirbtiniam kvėpavimui atlikti 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t>– 2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Turniketai – 2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Šalčio maišeliai – 2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</w:r>
      <w:proofErr w:type="spellStart"/>
      <w:r w:rsidRPr="007A15E8">
        <w:rPr>
          <w:rFonts w:ascii="Times New Roman" w:hAnsi="Times New Roman" w:cs="Times New Roman"/>
          <w:sz w:val="24"/>
          <w:szCs w:val="24"/>
          <w:lang w:val="lt-LT"/>
        </w:rPr>
        <w:t>Termo</w:t>
      </w:r>
      <w:proofErr w:type="spellEnd"/>
      <w:r w:rsidRPr="007A15E8">
        <w:rPr>
          <w:rFonts w:ascii="Times New Roman" w:hAnsi="Times New Roman" w:cs="Times New Roman"/>
          <w:sz w:val="24"/>
          <w:szCs w:val="24"/>
          <w:lang w:val="lt-LT"/>
        </w:rPr>
        <w:t xml:space="preserve"> antklodės – 2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</w:r>
      <w:r w:rsidR="00893488">
        <w:rPr>
          <w:rFonts w:ascii="Times New Roman" w:hAnsi="Times New Roman" w:cs="Times New Roman"/>
          <w:sz w:val="24"/>
          <w:szCs w:val="24"/>
          <w:lang w:val="lt-LT"/>
        </w:rPr>
        <w:t xml:space="preserve">Medicininės žirklės 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t>– 1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</w:r>
      <w:r w:rsidR="00893488">
        <w:rPr>
          <w:rFonts w:ascii="Times New Roman" w:hAnsi="Times New Roman" w:cs="Times New Roman"/>
          <w:sz w:val="24"/>
          <w:szCs w:val="24"/>
          <w:lang w:val="lt-LT"/>
        </w:rPr>
        <w:t xml:space="preserve">Atmintinė – pirmos pagalbos teikimo aprašymas - 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t>1 vnt.</w:t>
      </w:r>
      <w:r w:rsidRPr="007A15E8">
        <w:rPr>
          <w:rFonts w:ascii="Times New Roman" w:hAnsi="Times New Roman" w:cs="Times New Roman"/>
          <w:sz w:val="24"/>
          <w:szCs w:val="24"/>
          <w:lang w:val="lt-LT"/>
        </w:rPr>
        <w:br/>
        <w:t>Turniketo naudojimo instrukcija – 1 vnt.</w:t>
      </w:r>
    </w:p>
    <w:p w14:paraId="4DCE80D8" w14:textId="62577C72" w:rsidR="00DE71C3" w:rsidRPr="007A15E8" w:rsidRDefault="00893488" w:rsidP="007A15E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Pastaba. </w:t>
      </w:r>
      <w:r w:rsidR="00DE71C3">
        <w:rPr>
          <w:rFonts w:ascii="Times New Roman" w:hAnsi="Times New Roman" w:cs="Times New Roman"/>
          <w:sz w:val="24"/>
          <w:szCs w:val="24"/>
          <w:lang w:val="lt-LT"/>
        </w:rPr>
        <w:t>I</w:t>
      </w:r>
      <w:r w:rsidR="00DE71C3" w:rsidRPr="00DE71C3">
        <w:rPr>
          <w:rFonts w:ascii="Times New Roman" w:hAnsi="Times New Roman" w:cs="Times New Roman"/>
          <w:sz w:val="24"/>
          <w:szCs w:val="24"/>
          <w:lang w:val="lt-LT"/>
        </w:rPr>
        <w:t>nstrukcijos, atmintinės turi būti lietuvių kalba</w:t>
      </w:r>
      <w:r w:rsidR="00DE71C3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1E1E1FB9" w14:textId="77777777" w:rsidR="007A15E8" w:rsidRPr="007A15E8" w:rsidRDefault="007A15E8" w:rsidP="007A15E8">
      <w:pPr>
        <w:pStyle w:val="Antrat1"/>
        <w:spacing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7A15E8">
        <w:rPr>
          <w:rFonts w:ascii="Times New Roman" w:hAnsi="Times New Roman" w:cs="Times New Roman"/>
          <w:sz w:val="24"/>
          <w:szCs w:val="24"/>
          <w:lang w:val="lt-LT"/>
        </w:rPr>
        <w:t>3. Techniniai ir kokybės reikalavimai</w:t>
      </w:r>
    </w:p>
    <w:p w14:paraId="04B3B575" w14:textId="77777777" w:rsidR="007A15E8" w:rsidRDefault="007A15E8" w:rsidP="007A15E8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  <w:r w:rsidRPr="007A15E8">
        <w:rPr>
          <w:rFonts w:ascii="Times New Roman" w:hAnsi="Times New Roman" w:cs="Times New Roman"/>
          <w:sz w:val="24"/>
          <w:szCs w:val="24"/>
          <w:lang w:val="lt-LT"/>
        </w:rPr>
        <w:t>Priemonės turi būti sterilios (kai taikoma), paženklintos CE ženklu, galiojančios. Rinkinyje negali būti vaistinių preparatų.</w:t>
      </w:r>
    </w:p>
    <w:p w14:paraId="33EEF5C9" w14:textId="77777777" w:rsidR="00B500A3" w:rsidRDefault="00B500A3" w:rsidP="007A15E8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</w:p>
    <w:p w14:paraId="55E43C7F" w14:textId="7AD177F4" w:rsidR="00B500A3" w:rsidRPr="00B500A3" w:rsidRDefault="00B500A3" w:rsidP="007A15E8">
      <w:pPr>
        <w:spacing w:after="0"/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val="lt-LT"/>
        </w:rPr>
      </w:pPr>
      <w:r w:rsidRPr="00B500A3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lang w:val="lt-LT"/>
        </w:rPr>
        <w:t>4. Pristatymas.</w:t>
      </w:r>
    </w:p>
    <w:p w14:paraId="33192891" w14:textId="28C6C58E" w:rsidR="00B500A3" w:rsidRPr="00B500A3" w:rsidRDefault="00B500A3" w:rsidP="00B500A3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Prekių pristatymo adresai</w:t>
      </w:r>
      <w:r>
        <w:t xml:space="preserve">: </w:t>
      </w:r>
      <w:r w:rsidRPr="00B500A3">
        <w:rPr>
          <w:rFonts w:ascii="Times New Roman" w:hAnsi="Times New Roman" w:cs="Times New Roman"/>
          <w:sz w:val="24"/>
          <w:szCs w:val="24"/>
          <w:lang w:val="lt-LT"/>
        </w:rPr>
        <w:t xml:space="preserve">Šiaulių rajonas, </w:t>
      </w:r>
      <w:proofErr w:type="spellStart"/>
      <w:r w:rsidRPr="00B500A3">
        <w:rPr>
          <w:rFonts w:ascii="Times New Roman" w:hAnsi="Times New Roman" w:cs="Times New Roman"/>
          <w:sz w:val="24"/>
          <w:szCs w:val="24"/>
          <w:lang w:val="lt-LT"/>
        </w:rPr>
        <w:t>Pakapė</w:t>
      </w:r>
      <w:proofErr w:type="spellEnd"/>
      <w:r w:rsidRPr="00B500A3">
        <w:rPr>
          <w:rFonts w:ascii="Times New Roman" w:hAnsi="Times New Roman" w:cs="Times New Roman"/>
          <w:sz w:val="24"/>
          <w:szCs w:val="24"/>
          <w:lang w:val="lt-LT"/>
        </w:rPr>
        <w:t xml:space="preserve">, Darželio g. 3, ir Šiaulių rajonas, </w:t>
      </w:r>
      <w:proofErr w:type="spellStart"/>
      <w:r w:rsidRPr="00B500A3">
        <w:rPr>
          <w:rFonts w:ascii="Times New Roman" w:hAnsi="Times New Roman" w:cs="Times New Roman"/>
          <w:sz w:val="24"/>
          <w:szCs w:val="24"/>
          <w:lang w:val="lt-LT"/>
        </w:rPr>
        <w:t>Raudėnų</w:t>
      </w:r>
      <w:proofErr w:type="spellEnd"/>
      <w:r w:rsidRPr="00B500A3">
        <w:rPr>
          <w:rFonts w:ascii="Times New Roman" w:hAnsi="Times New Roman" w:cs="Times New Roman"/>
          <w:sz w:val="24"/>
          <w:szCs w:val="24"/>
          <w:lang w:val="lt-LT"/>
        </w:rPr>
        <w:t xml:space="preserve"> sen., </w:t>
      </w:r>
      <w:proofErr w:type="spellStart"/>
      <w:r w:rsidRPr="00B500A3">
        <w:rPr>
          <w:rFonts w:ascii="Times New Roman" w:hAnsi="Times New Roman" w:cs="Times New Roman"/>
          <w:sz w:val="24"/>
          <w:szCs w:val="24"/>
          <w:lang w:val="lt-LT"/>
        </w:rPr>
        <w:t>Raudėnų</w:t>
      </w:r>
      <w:proofErr w:type="spellEnd"/>
      <w:r w:rsidRPr="00B500A3">
        <w:rPr>
          <w:rFonts w:ascii="Times New Roman" w:hAnsi="Times New Roman" w:cs="Times New Roman"/>
          <w:sz w:val="24"/>
          <w:szCs w:val="24"/>
          <w:lang w:val="lt-LT"/>
        </w:rPr>
        <w:t xml:space="preserve"> k., Tryškių g. 4.</w:t>
      </w:r>
    </w:p>
    <w:p w14:paraId="3330972E" w14:textId="31D78222" w:rsidR="00B500A3" w:rsidRDefault="00B500A3" w:rsidP="00B500A3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  <w:r w:rsidRPr="00B500A3">
        <w:rPr>
          <w:rFonts w:ascii="Times New Roman" w:hAnsi="Times New Roman" w:cs="Times New Roman"/>
          <w:sz w:val="24"/>
          <w:szCs w:val="24"/>
          <w:lang w:val="lt-LT"/>
        </w:rPr>
        <w:t>Pristatymas apima užnešimo paslaugą.</w:t>
      </w:r>
    </w:p>
    <w:p w14:paraId="3B55D420" w14:textId="77777777" w:rsidR="00893488" w:rsidRDefault="00893488" w:rsidP="00B500A3">
      <w:pPr>
        <w:spacing w:after="0"/>
        <w:rPr>
          <w:rFonts w:ascii="Times New Roman" w:hAnsi="Times New Roman" w:cs="Times New Roman"/>
          <w:sz w:val="24"/>
          <w:szCs w:val="24"/>
          <w:lang w:val="lt-LT"/>
        </w:rPr>
      </w:pPr>
    </w:p>
    <w:p w14:paraId="2EBF0DF9" w14:textId="1ED9CDA3" w:rsidR="00893488" w:rsidRPr="007A15E8" w:rsidRDefault="00893488" w:rsidP="00893488">
      <w:pPr>
        <w:spacing w:after="0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_____________________</w:t>
      </w:r>
    </w:p>
    <w:sectPr w:rsidR="00893488" w:rsidRPr="007A15E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raassunumeriai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raassunumeriai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8173822">
    <w:abstractNumId w:val="8"/>
  </w:num>
  <w:num w:numId="2" w16cid:durableId="134760519">
    <w:abstractNumId w:val="6"/>
  </w:num>
  <w:num w:numId="3" w16cid:durableId="1202597875">
    <w:abstractNumId w:val="5"/>
  </w:num>
  <w:num w:numId="4" w16cid:durableId="1792086134">
    <w:abstractNumId w:val="4"/>
  </w:num>
  <w:num w:numId="5" w16cid:durableId="49767105">
    <w:abstractNumId w:val="7"/>
  </w:num>
  <w:num w:numId="6" w16cid:durableId="538854850">
    <w:abstractNumId w:val="3"/>
  </w:num>
  <w:num w:numId="7" w16cid:durableId="548999095">
    <w:abstractNumId w:val="2"/>
  </w:num>
  <w:num w:numId="8" w16cid:durableId="658844345">
    <w:abstractNumId w:val="1"/>
  </w:num>
  <w:num w:numId="9" w16cid:durableId="1166479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624A8"/>
    <w:rsid w:val="0015074B"/>
    <w:rsid w:val="001624D7"/>
    <w:rsid w:val="0029639D"/>
    <w:rsid w:val="002A5B05"/>
    <w:rsid w:val="00326F90"/>
    <w:rsid w:val="00557E00"/>
    <w:rsid w:val="00576D3F"/>
    <w:rsid w:val="00623973"/>
    <w:rsid w:val="007A15E8"/>
    <w:rsid w:val="007A3D7E"/>
    <w:rsid w:val="00893488"/>
    <w:rsid w:val="009526C3"/>
    <w:rsid w:val="00AA1D8D"/>
    <w:rsid w:val="00B4132C"/>
    <w:rsid w:val="00B47730"/>
    <w:rsid w:val="00B500A3"/>
    <w:rsid w:val="00C24AB2"/>
    <w:rsid w:val="00C32853"/>
    <w:rsid w:val="00CB0664"/>
    <w:rsid w:val="00D87384"/>
    <w:rsid w:val="00DE71C3"/>
    <w:rsid w:val="00F7113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FFB1E7"/>
  <w14:defaultImageDpi w14:val="300"/>
  <w15:docId w15:val="{51BED16C-F987-4812-A80F-EAC7AC2C3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C693F"/>
  </w:style>
  <w:style w:type="paragraph" w:styleId="Antrat1">
    <w:name w:val="heading 1"/>
    <w:basedOn w:val="prastasis"/>
    <w:next w:val="prastasis"/>
    <w:link w:val="Antrat1Diagrama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618BF"/>
  </w:style>
  <w:style w:type="paragraph" w:styleId="Porat">
    <w:name w:val="footer"/>
    <w:basedOn w:val="prastasis"/>
    <w:link w:val="PoratDiagrama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618BF"/>
  </w:style>
  <w:style w:type="paragraph" w:styleId="Betarp">
    <w:name w:val="No Spacing"/>
    <w:uiPriority w:val="1"/>
    <w:qFormat/>
    <w:rsid w:val="00FC693F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FC693F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unhideWhenUsed/>
    <w:rsid w:val="00AA1D8D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AA1D8D"/>
  </w:style>
  <w:style w:type="paragraph" w:styleId="Pagrindinistekstas2">
    <w:name w:val="Body Text 2"/>
    <w:basedOn w:val="prastasis"/>
    <w:link w:val="Pagrindinistekstas2Diagrama"/>
    <w:uiPriority w:val="99"/>
    <w:unhideWhenUsed/>
    <w:rsid w:val="00AA1D8D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AA1D8D"/>
  </w:style>
  <w:style w:type="paragraph" w:styleId="Pagrindinistekstas3">
    <w:name w:val="Body Text 3"/>
    <w:basedOn w:val="prastasis"/>
    <w:link w:val="Pagrindinistekstas3Diagrama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AA1D8D"/>
    <w:rPr>
      <w:sz w:val="16"/>
      <w:szCs w:val="16"/>
    </w:rPr>
  </w:style>
  <w:style w:type="paragraph" w:styleId="Sraas">
    <w:name w:val="List"/>
    <w:basedOn w:val="prastasis"/>
    <w:uiPriority w:val="99"/>
    <w:unhideWhenUsed/>
    <w:rsid w:val="00AA1D8D"/>
    <w:pPr>
      <w:ind w:left="360" w:hanging="360"/>
      <w:contextualSpacing/>
    </w:pPr>
  </w:style>
  <w:style w:type="paragraph" w:styleId="Sraas2">
    <w:name w:val="List 2"/>
    <w:basedOn w:val="prastasis"/>
    <w:uiPriority w:val="99"/>
    <w:unhideWhenUsed/>
    <w:rsid w:val="00326F90"/>
    <w:pPr>
      <w:ind w:left="720" w:hanging="360"/>
      <w:contextualSpacing/>
    </w:pPr>
  </w:style>
  <w:style w:type="paragraph" w:styleId="Sraas3">
    <w:name w:val="List 3"/>
    <w:basedOn w:val="prastasis"/>
    <w:uiPriority w:val="99"/>
    <w:unhideWhenUsed/>
    <w:rsid w:val="00326F90"/>
    <w:pPr>
      <w:ind w:left="1080" w:hanging="360"/>
      <w:contextualSpacing/>
    </w:pPr>
  </w:style>
  <w:style w:type="paragraph" w:styleId="Sraassuenkleliais">
    <w:name w:val="List Bullet"/>
    <w:basedOn w:val="prastasis"/>
    <w:uiPriority w:val="99"/>
    <w:unhideWhenUsed/>
    <w:rsid w:val="00326F90"/>
    <w:pPr>
      <w:numPr>
        <w:numId w:val="1"/>
      </w:numPr>
      <w:contextualSpacing/>
    </w:pPr>
  </w:style>
  <w:style w:type="paragraph" w:styleId="Sraassuenkleliais2">
    <w:name w:val="List Bullet 2"/>
    <w:basedOn w:val="prastasis"/>
    <w:uiPriority w:val="99"/>
    <w:unhideWhenUsed/>
    <w:rsid w:val="00326F90"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unhideWhenUsed/>
    <w:rsid w:val="00326F90"/>
    <w:pPr>
      <w:numPr>
        <w:numId w:val="3"/>
      </w:numPr>
      <w:contextualSpacing/>
    </w:pPr>
  </w:style>
  <w:style w:type="paragraph" w:styleId="Sraassunumeriais">
    <w:name w:val="List Number"/>
    <w:basedOn w:val="prastasis"/>
    <w:uiPriority w:val="99"/>
    <w:unhideWhenUsed/>
    <w:rsid w:val="00326F90"/>
    <w:pPr>
      <w:numPr>
        <w:numId w:val="5"/>
      </w:numPr>
      <w:contextualSpacing/>
    </w:pPr>
  </w:style>
  <w:style w:type="paragraph" w:styleId="Sraassunumeriais2">
    <w:name w:val="List Number 2"/>
    <w:basedOn w:val="prastasis"/>
    <w:uiPriority w:val="99"/>
    <w:unhideWhenUsed/>
    <w:rsid w:val="0029639D"/>
    <w:pPr>
      <w:numPr>
        <w:numId w:val="6"/>
      </w:numPr>
      <w:contextualSpacing/>
    </w:pPr>
  </w:style>
  <w:style w:type="paragraph" w:styleId="Sraassunumeriais3">
    <w:name w:val="List Number 3"/>
    <w:basedOn w:val="prastasis"/>
    <w:uiPriority w:val="99"/>
    <w:unhideWhenUsed/>
    <w:rsid w:val="0029639D"/>
    <w:pPr>
      <w:numPr>
        <w:numId w:val="7"/>
      </w:numPr>
      <w:contextualSpacing/>
    </w:pPr>
  </w:style>
  <w:style w:type="paragraph" w:styleId="Sraotsinys">
    <w:name w:val="List Continue"/>
    <w:basedOn w:val="prastasis"/>
    <w:uiPriority w:val="99"/>
    <w:unhideWhenUsed/>
    <w:rsid w:val="0029639D"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unhideWhenUsed/>
    <w:rsid w:val="0029639D"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unhideWhenUsed/>
    <w:rsid w:val="0029639D"/>
    <w:pPr>
      <w:spacing w:after="120"/>
      <w:ind w:left="1080"/>
      <w:contextualSpacing/>
    </w:pPr>
  </w:style>
  <w:style w:type="paragraph" w:styleId="Makrokomandostekstas">
    <w:name w:val="macro"/>
    <w:link w:val="MakrokomandostekstasDiagrama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rsid w:val="0029639D"/>
    <w:rPr>
      <w:rFonts w:ascii="Courier" w:hAnsi="Courier"/>
      <w:sz w:val="20"/>
      <w:szCs w:val="2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C693F"/>
    <w:rPr>
      <w:i/>
      <w:iCs/>
      <w:color w:val="000000" w:themeColor="text1"/>
    </w:rPr>
  </w:style>
  <w:style w:type="character" w:customStyle="1" w:styleId="CitataDiagrama">
    <w:name w:val="Citata Diagrama"/>
    <w:basedOn w:val="Numatytasispastraiposriftas"/>
    <w:link w:val="Citata"/>
    <w:uiPriority w:val="29"/>
    <w:rsid w:val="00FC693F"/>
    <w:rPr>
      <w:i/>
      <w:iCs/>
      <w:color w:val="000000" w:themeColor="text1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rietas">
    <w:name w:val="Strong"/>
    <w:basedOn w:val="Numatytasispastraiposriftas"/>
    <w:uiPriority w:val="22"/>
    <w:qFormat/>
    <w:rsid w:val="00FC693F"/>
    <w:rPr>
      <w:b/>
      <w:bCs/>
    </w:rPr>
  </w:style>
  <w:style w:type="character" w:styleId="Emfaz">
    <w:name w:val="Emphasis"/>
    <w:basedOn w:val="Numatytasispastraiposriftas"/>
    <w:uiPriority w:val="20"/>
    <w:qFormat/>
    <w:rsid w:val="00FC693F"/>
    <w:rPr>
      <w:i/>
      <w:iCs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C693F"/>
    <w:rPr>
      <w:b/>
      <w:bCs/>
      <w:i/>
      <w:iCs/>
      <w:color w:val="4F81BD" w:themeColor="accent1"/>
    </w:rPr>
  </w:style>
  <w:style w:type="character" w:styleId="Nerykuspabraukimas">
    <w:name w:val="Subtle Emphasis"/>
    <w:basedOn w:val="Numatytasispastraiposriftas"/>
    <w:uiPriority w:val="19"/>
    <w:qFormat/>
    <w:rsid w:val="00FC693F"/>
    <w:rPr>
      <w:i/>
      <w:iCs/>
      <w:color w:val="808080" w:themeColor="text1" w:themeTint="7F"/>
    </w:rPr>
  </w:style>
  <w:style w:type="character" w:styleId="Rykuspabraukimas">
    <w:name w:val="Intense Emphasis"/>
    <w:basedOn w:val="Numatytasispastraiposriftas"/>
    <w:uiPriority w:val="21"/>
    <w:qFormat/>
    <w:rsid w:val="00FC693F"/>
    <w:rPr>
      <w:b/>
      <w:bCs/>
      <w:i/>
      <w:iCs/>
      <w:color w:val="4F81BD" w:themeColor="accent1"/>
    </w:rPr>
  </w:style>
  <w:style w:type="character" w:styleId="Nerykinuoroda">
    <w:name w:val="Subtle Reference"/>
    <w:basedOn w:val="Numatytasispastraiposriftas"/>
    <w:uiPriority w:val="31"/>
    <w:qFormat/>
    <w:rsid w:val="00FC693F"/>
    <w:rPr>
      <w:smallCaps/>
      <w:color w:val="C0504D" w:themeColor="accent2"/>
      <w:u w:val="single"/>
    </w:rPr>
  </w:style>
  <w:style w:type="character" w:styleId="Rykinuoroda">
    <w:name w:val="Intense Reference"/>
    <w:basedOn w:val="Numatytasispastraiposriftas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gospavadinimas">
    <w:name w:val="Book Title"/>
    <w:basedOn w:val="Numatytasispastraiposriftas"/>
    <w:uiPriority w:val="33"/>
    <w:qFormat/>
    <w:rsid w:val="00FC693F"/>
    <w:rPr>
      <w:b/>
      <w:bCs/>
      <w:smallCaps/>
      <w:spacing w:val="5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FC693F"/>
    <w:pPr>
      <w:outlineLvl w:val="9"/>
    </w:pPr>
  </w:style>
  <w:style w:type="table" w:styleId="Lentelstinklelis">
    <w:name w:val="Table Grid"/>
    <w:basedOn w:val="prastojilent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esusisspalvinimas">
    <w:name w:val="Light Shading"/>
    <w:basedOn w:val="prastojilent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esussraas">
    <w:name w:val="Light List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tinklelis">
    <w:name w:val="Light Grid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vidutinisspalvinimas">
    <w:name w:val="Medium Shading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vidutinissraas">
    <w:name w:val="Medium Lis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tinklelis">
    <w:name w:val="Medium Grid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amsussraas">
    <w:name w:val="Dark List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palvotasspalvinimas">
    <w:name w:val="Colorful Shading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raas">
    <w:name w:val="Colorful List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tinklelis">
    <w:name w:val="Colorful Grid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Komentaronuoroda">
    <w:name w:val="annotation reference"/>
    <w:basedOn w:val="Numatytasispastraiposriftas"/>
    <w:uiPriority w:val="99"/>
    <w:semiHidden/>
    <w:unhideWhenUsed/>
    <w:rsid w:val="00DE71C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71C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71C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71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71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Simona Adomaitienė</cp:lastModifiedBy>
  <cp:revision>4</cp:revision>
  <cp:lastPrinted>2026-04-27T10:19:00Z</cp:lastPrinted>
  <dcterms:created xsi:type="dcterms:W3CDTF">2026-05-18T08:34:00Z</dcterms:created>
  <dcterms:modified xsi:type="dcterms:W3CDTF">2026-05-18T08:36:00Z</dcterms:modified>
</cp:coreProperties>
</file>