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41B4D" w14:textId="52163C62" w:rsidR="00BA226A" w:rsidRPr="00BA226A" w:rsidRDefault="00BA226A" w:rsidP="00BA226A">
      <w:pPr>
        <w:spacing w:before="74"/>
        <w:ind w:left="137"/>
        <w:jc w:val="right"/>
        <w:rPr>
          <w:bCs/>
          <w:sz w:val="24"/>
          <w:szCs w:val="24"/>
        </w:rPr>
      </w:pPr>
      <w:r w:rsidRPr="00BA226A">
        <w:rPr>
          <w:bCs/>
          <w:sz w:val="24"/>
          <w:szCs w:val="24"/>
        </w:rPr>
        <w:t>Pirkimo sąlygų 2 priedas „Techninė specifikacija“</w:t>
      </w:r>
    </w:p>
    <w:p w14:paraId="09DEE4C9" w14:textId="77777777" w:rsidR="00BA226A" w:rsidRDefault="00BA226A" w:rsidP="00B53388">
      <w:pPr>
        <w:spacing w:before="74"/>
        <w:ind w:left="137"/>
        <w:jc w:val="center"/>
        <w:rPr>
          <w:b/>
          <w:sz w:val="24"/>
          <w:szCs w:val="24"/>
        </w:rPr>
      </w:pPr>
    </w:p>
    <w:p w14:paraId="39C0FA2B" w14:textId="3F7BC26F" w:rsidR="00E82CD1" w:rsidRPr="00D63AFA" w:rsidRDefault="0059756E" w:rsidP="00B53388">
      <w:pPr>
        <w:spacing w:before="74"/>
        <w:ind w:left="137"/>
        <w:jc w:val="center"/>
        <w:rPr>
          <w:sz w:val="24"/>
          <w:szCs w:val="24"/>
        </w:rPr>
      </w:pPr>
      <w:r w:rsidRPr="00D63AFA">
        <w:rPr>
          <w:b/>
          <w:sz w:val="24"/>
          <w:szCs w:val="24"/>
        </w:rPr>
        <w:t>ADMINISTRACINIO</w:t>
      </w:r>
      <w:r w:rsidRPr="00D63AFA">
        <w:rPr>
          <w:b/>
          <w:spacing w:val="-4"/>
          <w:sz w:val="24"/>
          <w:szCs w:val="24"/>
        </w:rPr>
        <w:t xml:space="preserve"> </w:t>
      </w:r>
      <w:r w:rsidRPr="00D63AFA">
        <w:rPr>
          <w:b/>
          <w:sz w:val="24"/>
          <w:szCs w:val="24"/>
        </w:rPr>
        <w:t>PASTATO</w:t>
      </w:r>
      <w:r w:rsidRPr="00D63AFA">
        <w:rPr>
          <w:b/>
          <w:spacing w:val="-4"/>
          <w:sz w:val="24"/>
          <w:szCs w:val="24"/>
        </w:rPr>
        <w:t xml:space="preserve"> </w:t>
      </w:r>
      <w:r w:rsidRPr="00D63AFA">
        <w:rPr>
          <w:b/>
          <w:sz w:val="24"/>
          <w:szCs w:val="24"/>
        </w:rPr>
        <w:t>VILNIAUS</w:t>
      </w:r>
      <w:r w:rsidRPr="00D63AFA">
        <w:rPr>
          <w:b/>
          <w:spacing w:val="-4"/>
          <w:sz w:val="24"/>
          <w:szCs w:val="24"/>
        </w:rPr>
        <w:t xml:space="preserve"> </w:t>
      </w:r>
      <w:r w:rsidRPr="00D63AFA">
        <w:rPr>
          <w:b/>
          <w:sz w:val="24"/>
          <w:szCs w:val="24"/>
        </w:rPr>
        <w:t>G.</w:t>
      </w:r>
      <w:r w:rsidRPr="00D63AFA">
        <w:rPr>
          <w:b/>
          <w:spacing w:val="-4"/>
          <w:sz w:val="24"/>
          <w:szCs w:val="24"/>
        </w:rPr>
        <w:t xml:space="preserve"> </w:t>
      </w:r>
      <w:r w:rsidRPr="00D63AFA">
        <w:rPr>
          <w:b/>
          <w:sz w:val="24"/>
          <w:szCs w:val="24"/>
        </w:rPr>
        <w:t>39,</w:t>
      </w:r>
      <w:r w:rsidRPr="00D63AFA">
        <w:rPr>
          <w:b/>
          <w:spacing w:val="-4"/>
          <w:sz w:val="24"/>
          <w:szCs w:val="24"/>
        </w:rPr>
        <w:t xml:space="preserve"> </w:t>
      </w:r>
      <w:r w:rsidRPr="00D63AFA">
        <w:rPr>
          <w:b/>
          <w:sz w:val="24"/>
          <w:szCs w:val="24"/>
        </w:rPr>
        <w:t>VILNIUJE</w:t>
      </w:r>
      <w:r w:rsidRPr="00D63AFA">
        <w:rPr>
          <w:b/>
          <w:spacing w:val="-4"/>
          <w:sz w:val="24"/>
          <w:szCs w:val="24"/>
        </w:rPr>
        <w:t xml:space="preserve"> </w:t>
      </w:r>
      <w:r w:rsidRPr="00D63AFA">
        <w:rPr>
          <w:b/>
          <w:sz w:val="24"/>
          <w:szCs w:val="24"/>
        </w:rPr>
        <w:t>SALĖS</w:t>
      </w:r>
      <w:r w:rsidRPr="00D63AFA">
        <w:rPr>
          <w:b/>
          <w:spacing w:val="-4"/>
          <w:sz w:val="24"/>
          <w:szCs w:val="24"/>
        </w:rPr>
        <w:t xml:space="preserve"> </w:t>
      </w:r>
      <w:r w:rsidRPr="00D63AFA">
        <w:rPr>
          <w:b/>
          <w:sz w:val="24"/>
          <w:szCs w:val="24"/>
        </w:rPr>
        <w:t>IR</w:t>
      </w:r>
      <w:r w:rsidRPr="00D63AFA">
        <w:rPr>
          <w:b/>
          <w:spacing w:val="-4"/>
          <w:sz w:val="24"/>
          <w:szCs w:val="24"/>
        </w:rPr>
        <w:t xml:space="preserve"> </w:t>
      </w:r>
      <w:r w:rsidRPr="00D63AFA">
        <w:rPr>
          <w:b/>
          <w:sz w:val="24"/>
          <w:szCs w:val="24"/>
        </w:rPr>
        <w:t>LIFTO</w:t>
      </w:r>
      <w:r w:rsidRPr="00D63AFA">
        <w:rPr>
          <w:b/>
          <w:spacing w:val="-4"/>
          <w:sz w:val="24"/>
          <w:szCs w:val="24"/>
        </w:rPr>
        <w:t xml:space="preserve"> </w:t>
      </w:r>
      <w:r w:rsidRPr="00D63AFA">
        <w:rPr>
          <w:b/>
          <w:sz w:val="24"/>
          <w:szCs w:val="24"/>
        </w:rPr>
        <w:t xml:space="preserve">ĮRENGIMO PROJEKTAS </w:t>
      </w:r>
      <w:r w:rsidRPr="00D63AFA">
        <w:rPr>
          <w:sz w:val="24"/>
          <w:szCs w:val="24"/>
        </w:rPr>
        <w:t>(KAPITALINIO REMONTO PROJEKTAS)</w:t>
      </w:r>
    </w:p>
    <w:p w14:paraId="0A11821A" w14:textId="0787F25F" w:rsidR="007B6797" w:rsidRPr="00D63AFA" w:rsidRDefault="0029395F" w:rsidP="007B6797">
      <w:pPr>
        <w:pStyle w:val="Antrat5"/>
        <w:jc w:val="center"/>
        <w:rPr>
          <w:caps/>
          <w:sz w:val="24"/>
          <w:szCs w:val="24"/>
        </w:rPr>
      </w:pPr>
      <w:r w:rsidRPr="00D63AFA">
        <w:rPr>
          <w:caps/>
          <w:sz w:val="24"/>
          <w:szCs w:val="24"/>
        </w:rPr>
        <w:t>PROJEKTAVIMO PASLAUGŲ</w:t>
      </w:r>
      <w:r w:rsidR="000E0BE0">
        <w:rPr>
          <w:caps/>
          <w:sz w:val="24"/>
          <w:szCs w:val="24"/>
        </w:rPr>
        <w:t xml:space="preserve"> PIRKIMO</w:t>
      </w:r>
      <w:r w:rsidRPr="00D63AFA">
        <w:rPr>
          <w:caps/>
          <w:sz w:val="24"/>
          <w:szCs w:val="24"/>
        </w:rPr>
        <w:t xml:space="preserve"> TECHNINĖ SPECIFIKACIJA</w:t>
      </w:r>
    </w:p>
    <w:p w14:paraId="5C94276F" w14:textId="211BE22E" w:rsidR="00C62769" w:rsidRPr="00D63AFA" w:rsidRDefault="00C62769" w:rsidP="009C506A">
      <w:pPr>
        <w:pStyle w:val="Antrat5"/>
        <w:numPr>
          <w:ilvl w:val="0"/>
          <w:numId w:val="3"/>
        </w:numPr>
        <w:jc w:val="center"/>
        <w:rPr>
          <w:caps/>
          <w:sz w:val="24"/>
          <w:szCs w:val="24"/>
        </w:rPr>
      </w:pPr>
      <w:r w:rsidRPr="00D63AFA">
        <w:rPr>
          <w:caps/>
          <w:sz w:val="24"/>
          <w:szCs w:val="24"/>
        </w:rPr>
        <w:t>Bendroji dalis</w:t>
      </w:r>
    </w:p>
    <w:p w14:paraId="5AD2E188" w14:textId="388FC660" w:rsidR="00D63AFA" w:rsidRDefault="00A05CD8" w:rsidP="00182E1A">
      <w:pPr>
        <w:pStyle w:val="Antrat5"/>
        <w:numPr>
          <w:ilvl w:val="1"/>
          <w:numId w:val="2"/>
        </w:numPr>
        <w:ind w:left="0" w:right="420" w:firstLine="567"/>
        <w:jc w:val="both"/>
        <w:rPr>
          <w:b w:val="0"/>
          <w:bCs w:val="0"/>
          <w:sz w:val="24"/>
          <w:szCs w:val="24"/>
        </w:rPr>
      </w:pPr>
      <w:r>
        <w:rPr>
          <w:b w:val="0"/>
          <w:bCs w:val="0"/>
          <w:sz w:val="24"/>
          <w:szCs w:val="24"/>
        </w:rPr>
        <w:t>Pirkėjas</w:t>
      </w:r>
      <w:r w:rsidRPr="00D63AFA">
        <w:rPr>
          <w:b w:val="0"/>
          <w:bCs w:val="0"/>
          <w:sz w:val="24"/>
          <w:szCs w:val="24"/>
        </w:rPr>
        <w:t xml:space="preserve"> </w:t>
      </w:r>
      <w:r w:rsidR="006B745E" w:rsidRPr="00D63AFA">
        <w:rPr>
          <w:b w:val="0"/>
          <w:bCs w:val="0"/>
          <w:sz w:val="24"/>
          <w:szCs w:val="24"/>
        </w:rPr>
        <w:t>– Vilniaus kultūros centras.</w:t>
      </w:r>
      <w:r w:rsidR="00D63AFA">
        <w:rPr>
          <w:b w:val="0"/>
          <w:bCs w:val="0"/>
          <w:sz w:val="24"/>
          <w:szCs w:val="24"/>
        </w:rPr>
        <w:t xml:space="preserve"> </w:t>
      </w:r>
    </w:p>
    <w:p w14:paraId="37E16607" w14:textId="49FDB408" w:rsidR="006B745E" w:rsidRPr="00D63AFA" w:rsidRDefault="00D63AFA" w:rsidP="00182E1A">
      <w:pPr>
        <w:pStyle w:val="Antrat5"/>
        <w:numPr>
          <w:ilvl w:val="1"/>
          <w:numId w:val="2"/>
        </w:numPr>
        <w:ind w:left="0" w:right="420" w:firstLine="567"/>
        <w:jc w:val="both"/>
        <w:rPr>
          <w:b w:val="0"/>
          <w:bCs w:val="0"/>
          <w:sz w:val="24"/>
          <w:szCs w:val="24"/>
        </w:rPr>
      </w:pPr>
      <w:r w:rsidRPr="00D63AFA">
        <w:rPr>
          <w:b w:val="0"/>
          <w:bCs w:val="0"/>
          <w:sz w:val="24"/>
          <w:szCs w:val="24"/>
        </w:rPr>
        <w:t>P</w:t>
      </w:r>
      <w:r>
        <w:rPr>
          <w:b w:val="0"/>
          <w:bCs w:val="0"/>
          <w:sz w:val="24"/>
          <w:szCs w:val="24"/>
        </w:rPr>
        <w:t xml:space="preserve">rojektuojami </w:t>
      </w:r>
      <w:r w:rsidR="00114FE6">
        <w:rPr>
          <w:b w:val="0"/>
          <w:bCs w:val="0"/>
          <w:sz w:val="24"/>
          <w:szCs w:val="24"/>
        </w:rPr>
        <w:t>p</w:t>
      </w:r>
      <w:r w:rsidR="00114FE6" w:rsidRPr="00114FE6">
        <w:rPr>
          <w:b w:val="0"/>
          <w:bCs w:val="0"/>
          <w:sz w:val="24"/>
          <w:szCs w:val="24"/>
        </w:rPr>
        <w:t>aveldo objekt</w:t>
      </w:r>
      <w:r w:rsidR="00114FE6">
        <w:rPr>
          <w:b w:val="0"/>
          <w:bCs w:val="0"/>
          <w:sz w:val="24"/>
          <w:szCs w:val="24"/>
        </w:rPr>
        <w:t>o</w:t>
      </w:r>
      <w:r w:rsidR="00114FE6" w:rsidRPr="00114FE6">
        <w:rPr>
          <w:b w:val="0"/>
          <w:bCs w:val="0"/>
          <w:sz w:val="24"/>
          <w:szCs w:val="24"/>
        </w:rPr>
        <w:t xml:space="preserve"> </w:t>
      </w:r>
      <w:r w:rsidR="00114FE6">
        <w:rPr>
          <w:b w:val="0"/>
          <w:bCs w:val="0"/>
          <w:sz w:val="24"/>
          <w:szCs w:val="24"/>
        </w:rPr>
        <w:t>pastato</w:t>
      </w:r>
      <w:r w:rsidR="00114FE6" w:rsidRPr="00114FE6">
        <w:rPr>
          <w:b w:val="0"/>
          <w:bCs w:val="0"/>
          <w:sz w:val="24"/>
          <w:szCs w:val="24"/>
        </w:rPr>
        <w:t xml:space="preserve"> (unikalus kodas 10351) </w:t>
      </w:r>
      <w:r>
        <w:rPr>
          <w:b w:val="0"/>
          <w:bCs w:val="0"/>
          <w:sz w:val="24"/>
          <w:szCs w:val="24"/>
        </w:rPr>
        <w:t xml:space="preserve">tvarkomieji statybos darbai. </w:t>
      </w:r>
    </w:p>
    <w:p w14:paraId="494FFA40" w14:textId="7DDD3505" w:rsidR="0029395F" w:rsidRPr="00D63AFA" w:rsidRDefault="0029395F" w:rsidP="00182E1A">
      <w:pPr>
        <w:pStyle w:val="Antrat5"/>
        <w:numPr>
          <w:ilvl w:val="1"/>
          <w:numId w:val="2"/>
        </w:numPr>
        <w:ind w:left="0" w:right="420" w:firstLine="567"/>
        <w:jc w:val="both"/>
        <w:rPr>
          <w:b w:val="0"/>
          <w:bCs w:val="0"/>
          <w:sz w:val="24"/>
          <w:szCs w:val="24"/>
        </w:rPr>
      </w:pPr>
      <w:r w:rsidRPr="00D63AFA">
        <w:rPr>
          <w:b w:val="0"/>
          <w:bCs w:val="0"/>
          <w:sz w:val="24"/>
          <w:szCs w:val="24"/>
        </w:rPr>
        <w:t>Projekto pavadinimas pagal statybos techninį reglamentą STR1.04.04:2017 aktualią redakciją:</w:t>
      </w:r>
      <w:r w:rsidR="00C62769" w:rsidRPr="00D63AFA">
        <w:rPr>
          <w:b w:val="0"/>
          <w:bCs w:val="0"/>
          <w:sz w:val="24"/>
          <w:szCs w:val="24"/>
        </w:rPr>
        <w:t xml:space="preserve"> </w:t>
      </w:r>
      <w:r w:rsidR="00880893">
        <w:rPr>
          <w:b w:val="0"/>
          <w:bCs w:val="0"/>
          <w:sz w:val="24"/>
          <w:szCs w:val="24"/>
        </w:rPr>
        <w:t>P</w:t>
      </w:r>
      <w:r w:rsidR="00C62769" w:rsidRPr="00D63AFA">
        <w:rPr>
          <w:b w:val="0"/>
          <w:bCs w:val="0"/>
          <w:sz w:val="24"/>
          <w:szCs w:val="24"/>
        </w:rPr>
        <w:t>astato Vilniaus g. 39, Vilniuje salės</w:t>
      </w:r>
      <w:r w:rsidR="00E52A5F">
        <w:rPr>
          <w:b w:val="0"/>
          <w:bCs w:val="0"/>
          <w:sz w:val="24"/>
          <w:szCs w:val="24"/>
        </w:rPr>
        <w:t xml:space="preserve"> </w:t>
      </w:r>
      <w:r w:rsidR="00E52A5F" w:rsidRPr="00D63AFA">
        <w:rPr>
          <w:b w:val="0"/>
          <w:bCs w:val="0"/>
          <w:sz w:val="24"/>
          <w:szCs w:val="24"/>
        </w:rPr>
        <w:t>kapitalinio remonto</w:t>
      </w:r>
      <w:r w:rsidR="00C62769" w:rsidRPr="00D63AFA">
        <w:rPr>
          <w:b w:val="0"/>
          <w:bCs w:val="0"/>
          <w:sz w:val="24"/>
          <w:szCs w:val="24"/>
        </w:rPr>
        <w:t xml:space="preserve"> ir lifto įrengimo </w:t>
      </w:r>
      <w:r w:rsidR="00E52A5F">
        <w:rPr>
          <w:b w:val="0"/>
          <w:bCs w:val="0"/>
          <w:sz w:val="24"/>
          <w:szCs w:val="24"/>
        </w:rPr>
        <w:t xml:space="preserve">techninis darbo </w:t>
      </w:r>
      <w:r w:rsidR="00C62769" w:rsidRPr="00D63AFA">
        <w:rPr>
          <w:b w:val="0"/>
          <w:bCs w:val="0"/>
          <w:sz w:val="24"/>
          <w:szCs w:val="24"/>
        </w:rPr>
        <w:t>projektas</w:t>
      </w:r>
      <w:r w:rsidR="002F23F0">
        <w:rPr>
          <w:b w:val="0"/>
          <w:bCs w:val="0"/>
          <w:sz w:val="24"/>
          <w:szCs w:val="24"/>
        </w:rPr>
        <w:t>.</w:t>
      </w:r>
    </w:p>
    <w:p w14:paraId="2EB1AF4C" w14:textId="57022065" w:rsidR="0029395F" w:rsidRPr="00D63AFA" w:rsidRDefault="0029395F" w:rsidP="00182E1A">
      <w:pPr>
        <w:pStyle w:val="Antrat5"/>
        <w:numPr>
          <w:ilvl w:val="1"/>
          <w:numId w:val="2"/>
        </w:numPr>
        <w:ind w:left="0" w:right="420" w:firstLine="567"/>
        <w:jc w:val="both"/>
        <w:rPr>
          <w:b w:val="0"/>
          <w:bCs w:val="0"/>
          <w:sz w:val="24"/>
          <w:szCs w:val="24"/>
        </w:rPr>
      </w:pPr>
      <w:r w:rsidRPr="00D63AFA">
        <w:rPr>
          <w:b w:val="0"/>
          <w:bCs w:val="0"/>
          <w:sz w:val="24"/>
          <w:szCs w:val="24"/>
        </w:rPr>
        <w:t>Pastato (objekto) adresas:</w:t>
      </w:r>
      <w:r w:rsidR="00C62769" w:rsidRPr="00D63AFA">
        <w:rPr>
          <w:b w:val="0"/>
          <w:bCs w:val="0"/>
          <w:sz w:val="24"/>
          <w:szCs w:val="24"/>
        </w:rPr>
        <w:t xml:space="preserve"> Vilniaus g. 39, Vilnius, Vilniaus apskritis, Vilniaus m. savivaldybė, LT-01119</w:t>
      </w:r>
      <w:r w:rsidR="002F23F0">
        <w:rPr>
          <w:b w:val="0"/>
          <w:bCs w:val="0"/>
          <w:sz w:val="24"/>
          <w:szCs w:val="24"/>
        </w:rPr>
        <w:t>.</w:t>
      </w:r>
      <w:r w:rsidR="00C62769" w:rsidRPr="00D63AFA">
        <w:rPr>
          <w:b w:val="0"/>
          <w:bCs w:val="0"/>
          <w:sz w:val="24"/>
          <w:szCs w:val="24"/>
        </w:rPr>
        <w:t xml:space="preserve"> </w:t>
      </w:r>
    </w:p>
    <w:p w14:paraId="238E3850" w14:textId="4DF780E1" w:rsidR="00C62769" w:rsidRPr="00D63AFA" w:rsidRDefault="00C62769" w:rsidP="00182E1A">
      <w:pPr>
        <w:pStyle w:val="Sraopastraipa"/>
        <w:widowControl/>
        <w:numPr>
          <w:ilvl w:val="1"/>
          <w:numId w:val="2"/>
        </w:numPr>
        <w:autoSpaceDE/>
        <w:autoSpaceDN/>
        <w:spacing w:before="100" w:beforeAutospacing="1" w:after="100" w:afterAutospacing="1"/>
        <w:ind w:left="0" w:right="420" w:firstLine="567"/>
        <w:jc w:val="both"/>
        <w:outlineLvl w:val="4"/>
        <w:rPr>
          <w:sz w:val="24"/>
          <w:szCs w:val="24"/>
          <w:lang w:eastAsia="lt-LT"/>
        </w:rPr>
      </w:pPr>
      <w:r w:rsidRPr="00D63AFA">
        <w:rPr>
          <w:sz w:val="24"/>
          <w:szCs w:val="24"/>
          <w:lang w:eastAsia="lt-LT"/>
        </w:rPr>
        <w:t>Pastatui suteiktas unikalus numeris (nekilnojamojo turto registro duomenys):</w:t>
      </w:r>
      <w:r w:rsidRPr="00D63AFA">
        <w:rPr>
          <w:sz w:val="24"/>
          <w:szCs w:val="24"/>
        </w:rPr>
        <w:t xml:space="preserve"> </w:t>
      </w:r>
      <w:r w:rsidRPr="00D63AFA">
        <w:rPr>
          <w:sz w:val="24"/>
          <w:szCs w:val="24"/>
          <w:lang w:eastAsia="lt-LT"/>
        </w:rPr>
        <w:t>1094-0442-5012</w:t>
      </w:r>
      <w:r w:rsidR="002F23F0">
        <w:rPr>
          <w:sz w:val="24"/>
          <w:szCs w:val="24"/>
          <w:lang w:eastAsia="lt-LT"/>
        </w:rPr>
        <w:t>.</w:t>
      </w:r>
    </w:p>
    <w:p w14:paraId="3082A20F" w14:textId="2B18218A" w:rsidR="00C62769" w:rsidRPr="00D63AFA" w:rsidRDefault="00C62769" w:rsidP="00182E1A">
      <w:pPr>
        <w:pStyle w:val="Sraopastraipa"/>
        <w:widowControl/>
        <w:numPr>
          <w:ilvl w:val="1"/>
          <w:numId w:val="2"/>
        </w:numPr>
        <w:autoSpaceDE/>
        <w:autoSpaceDN/>
        <w:spacing w:before="100" w:beforeAutospacing="1" w:after="100" w:afterAutospacing="1"/>
        <w:ind w:left="0" w:right="420" w:firstLine="567"/>
        <w:jc w:val="both"/>
        <w:outlineLvl w:val="4"/>
        <w:rPr>
          <w:sz w:val="24"/>
          <w:szCs w:val="24"/>
          <w:lang w:eastAsia="lt-LT"/>
        </w:rPr>
      </w:pPr>
      <w:r w:rsidRPr="00D63AFA">
        <w:rPr>
          <w:sz w:val="24"/>
          <w:szCs w:val="24"/>
          <w:lang w:eastAsia="lt-LT"/>
        </w:rPr>
        <w:t>Žemės sklypo, kuriame projektuojamas pastatas unikalus numeris (nekilnojamojo turto registro duomenys):</w:t>
      </w:r>
      <w:r w:rsidRPr="00D63AFA">
        <w:rPr>
          <w:sz w:val="24"/>
          <w:szCs w:val="24"/>
        </w:rPr>
        <w:t xml:space="preserve"> </w:t>
      </w:r>
      <w:r w:rsidRPr="00D63AFA">
        <w:rPr>
          <w:sz w:val="24"/>
          <w:szCs w:val="24"/>
          <w:lang w:eastAsia="lt-LT"/>
        </w:rPr>
        <w:t>4400-1830-3938</w:t>
      </w:r>
      <w:r w:rsidR="002F23F0">
        <w:rPr>
          <w:sz w:val="24"/>
          <w:szCs w:val="24"/>
          <w:lang w:eastAsia="lt-LT"/>
        </w:rPr>
        <w:t>.</w:t>
      </w:r>
    </w:p>
    <w:p w14:paraId="3FD6210C" w14:textId="1E5E5410" w:rsidR="00C62769" w:rsidRPr="00D63AFA" w:rsidRDefault="00C62769" w:rsidP="00182E1A">
      <w:pPr>
        <w:pStyle w:val="Sraopastraipa"/>
        <w:widowControl/>
        <w:numPr>
          <w:ilvl w:val="1"/>
          <w:numId w:val="2"/>
        </w:numPr>
        <w:autoSpaceDE/>
        <w:autoSpaceDN/>
        <w:spacing w:before="100" w:beforeAutospacing="1" w:after="100" w:afterAutospacing="1"/>
        <w:ind w:left="0" w:right="420" w:firstLine="567"/>
        <w:jc w:val="both"/>
        <w:outlineLvl w:val="4"/>
        <w:rPr>
          <w:sz w:val="24"/>
          <w:szCs w:val="24"/>
          <w:lang w:eastAsia="lt-LT"/>
        </w:rPr>
      </w:pPr>
      <w:r w:rsidRPr="00D63AFA">
        <w:rPr>
          <w:sz w:val="24"/>
          <w:szCs w:val="24"/>
          <w:lang w:eastAsia="lt-LT"/>
        </w:rPr>
        <w:t>Pastatas yra</w:t>
      </w:r>
      <w:r w:rsidR="007A7EF0">
        <w:rPr>
          <w:sz w:val="24"/>
          <w:szCs w:val="24"/>
          <w:lang w:eastAsia="lt-LT"/>
        </w:rPr>
        <w:t xml:space="preserve"> kultūros paveldo</w:t>
      </w:r>
      <w:r w:rsidR="003E5B02">
        <w:rPr>
          <w:sz w:val="24"/>
          <w:szCs w:val="24"/>
          <w:lang w:eastAsia="lt-LT"/>
        </w:rPr>
        <w:t xml:space="preserve"> objektas, esantis</w:t>
      </w:r>
      <w:r w:rsidRPr="00D63AFA">
        <w:rPr>
          <w:sz w:val="24"/>
          <w:szCs w:val="24"/>
          <w:lang w:eastAsia="lt-LT"/>
        </w:rPr>
        <w:t xml:space="preserve"> kultūros paveldo objekto teritorijoje, jo apsaugos zonoje ir kultūros paveldo vietovėje.</w:t>
      </w:r>
    </w:p>
    <w:p w14:paraId="31C071C2" w14:textId="32B6B8CA" w:rsidR="00C62769" w:rsidRPr="00D63AFA" w:rsidRDefault="00C62769" w:rsidP="00182E1A">
      <w:pPr>
        <w:pStyle w:val="Sraopastraipa"/>
        <w:widowControl/>
        <w:numPr>
          <w:ilvl w:val="1"/>
          <w:numId w:val="2"/>
        </w:numPr>
        <w:autoSpaceDE/>
        <w:autoSpaceDN/>
        <w:spacing w:before="100" w:beforeAutospacing="1" w:after="100" w:afterAutospacing="1"/>
        <w:ind w:left="0" w:right="420" w:firstLine="567"/>
        <w:jc w:val="both"/>
        <w:outlineLvl w:val="4"/>
        <w:rPr>
          <w:sz w:val="24"/>
          <w:szCs w:val="24"/>
          <w:lang w:eastAsia="lt-LT"/>
        </w:rPr>
      </w:pPr>
      <w:r w:rsidRPr="00D63AFA">
        <w:rPr>
          <w:sz w:val="24"/>
          <w:szCs w:val="24"/>
          <w:lang w:eastAsia="lt-LT"/>
        </w:rPr>
        <w:t>Pastato paskirtis pagal STR 1.01.03:2017 aktualią redakciją:</w:t>
      </w:r>
      <w:r w:rsidR="009C506A" w:rsidRPr="00D63AFA">
        <w:rPr>
          <w:sz w:val="24"/>
          <w:szCs w:val="24"/>
        </w:rPr>
        <w:t xml:space="preserve"> k</w:t>
      </w:r>
      <w:r w:rsidR="009C506A" w:rsidRPr="00D63AFA">
        <w:rPr>
          <w:sz w:val="24"/>
          <w:szCs w:val="24"/>
          <w:lang w:eastAsia="lt-LT"/>
        </w:rPr>
        <w:t>ultūros paskirties pastatas.</w:t>
      </w:r>
    </w:p>
    <w:p w14:paraId="0CCC644E" w14:textId="01D2539F" w:rsidR="009C506A" w:rsidRPr="00D63AFA" w:rsidRDefault="009C506A" w:rsidP="009C506A">
      <w:pPr>
        <w:pStyle w:val="Sraopastraipa"/>
        <w:widowControl/>
        <w:numPr>
          <w:ilvl w:val="0"/>
          <w:numId w:val="3"/>
        </w:numPr>
        <w:autoSpaceDE/>
        <w:autoSpaceDN/>
        <w:spacing w:before="100" w:beforeAutospacing="1" w:after="100" w:afterAutospacing="1"/>
        <w:ind w:right="419"/>
        <w:jc w:val="center"/>
        <w:outlineLvl w:val="4"/>
        <w:rPr>
          <w:b/>
          <w:bCs/>
          <w:sz w:val="24"/>
          <w:szCs w:val="24"/>
          <w:lang w:eastAsia="lt-LT"/>
        </w:rPr>
      </w:pPr>
      <w:r w:rsidRPr="00D63AFA">
        <w:rPr>
          <w:b/>
          <w:bCs/>
          <w:sz w:val="24"/>
          <w:szCs w:val="24"/>
          <w:lang w:eastAsia="lt-LT"/>
        </w:rPr>
        <w:t xml:space="preserve">REIKALAVIMAI </w:t>
      </w:r>
      <w:r w:rsidR="005F43E8">
        <w:rPr>
          <w:b/>
          <w:bCs/>
          <w:sz w:val="24"/>
          <w:szCs w:val="24"/>
          <w:lang w:eastAsia="lt-LT"/>
        </w:rPr>
        <w:t>PASLAUGŲ TEIKIMUI</w:t>
      </w:r>
    </w:p>
    <w:p w14:paraId="02124516" w14:textId="5AB4F4DA" w:rsidR="009C506A" w:rsidRPr="0037088D" w:rsidRDefault="00FE6F82" w:rsidP="00FE6F82">
      <w:pPr>
        <w:pStyle w:val="Sraopastraipa"/>
        <w:widowControl/>
        <w:autoSpaceDE/>
        <w:autoSpaceDN/>
        <w:ind w:right="420" w:firstLine="567"/>
        <w:jc w:val="both"/>
        <w:outlineLvl w:val="4"/>
        <w:rPr>
          <w:sz w:val="24"/>
          <w:szCs w:val="24"/>
          <w:lang w:eastAsia="lt-LT"/>
        </w:rPr>
      </w:pPr>
      <w:r>
        <w:rPr>
          <w:sz w:val="24"/>
          <w:szCs w:val="24"/>
          <w:lang w:eastAsia="lt-LT"/>
        </w:rPr>
        <w:t xml:space="preserve">2.1. </w:t>
      </w:r>
      <w:r w:rsidR="00D63AFA" w:rsidRPr="00D63AFA">
        <w:rPr>
          <w:sz w:val="24"/>
          <w:szCs w:val="24"/>
          <w:lang w:eastAsia="lt-LT"/>
        </w:rPr>
        <w:t>T</w:t>
      </w:r>
      <w:r w:rsidR="009C506A" w:rsidRPr="00D63AFA">
        <w:rPr>
          <w:sz w:val="24"/>
          <w:szCs w:val="24"/>
          <w:lang w:eastAsia="lt-LT"/>
        </w:rPr>
        <w:t xml:space="preserve">iekėjas bus pagrindiniu projektuotoju ir turės skirti viso projekto vadovą. </w:t>
      </w:r>
    </w:p>
    <w:p w14:paraId="2FA801D3" w14:textId="6C785B79" w:rsidR="007B6797" w:rsidRPr="00D63AFA" w:rsidRDefault="009C506A" w:rsidP="00FE6F82">
      <w:pPr>
        <w:widowControl/>
        <w:autoSpaceDE/>
        <w:autoSpaceDN/>
        <w:ind w:right="420" w:firstLine="567"/>
        <w:jc w:val="both"/>
        <w:outlineLvl w:val="4"/>
        <w:rPr>
          <w:sz w:val="24"/>
          <w:szCs w:val="24"/>
          <w:lang w:eastAsia="lt-LT"/>
        </w:rPr>
      </w:pPr>
      <w:r w:rsidRPr="00D63AFA">
        <w:rPr>
          <w:sz w:val="24"/>
          <w:szCs w:val="24"/>
          <w:lang w:eastAsia="lt-LT"/>
        </w:rPr>
        <w:t xml:space="preserve">2.2. </w:t>
      </w:r>
      <w:r w:rsidR="007B6797" w:rsidRPr="00D63AFA">
        <w:rPr>
          <w:sz w:val="24"/>
          <w:szCs w:val="24"/>
          <w:lang w:eastAsia="lt-LT"/>
        </w:rPr>
        <w:t>Projektas turi būti rengiamas</w:t>
      </w:r>
      <w:r w:rsidR="000415BD">
        <w:rPr>
          <w:sz w:val="24"/>
          <w:szCs w:val="24"/>
          <w:lang w:eastAsia="lt-LT"/>
        </w:rPr>
        <w:t xml:space="preserve"> </w:t>
      </w:r>
      <w:r w:rsidR="007B6797" w:rsidRPr="00D63AFA">
        <w:rPr>
          <w:sz w:val="24"/>
          <w:szCs w:val="24"/>
          <w:lang w:eastAsia="lt-LT"/>
        </w:rPr>
        <w:t xml:space="preserve">atsižvelgiant į Vilniaus miesto teatro interjero koncepciją, pridedamą </w:t>
      </w:r>
      <w:r w:rsidR="0059756E" w:rsidRPr="00D63AFA">
        <w:rPr>
          <w:sz w:val="24"/>
          <w:szCs w:val="24"/>
          <w:lang w:eastAsia="lt-LT"/>
        </w:rPr>
        <w:t xml:space="preserve">prie </w:t>
      </w:r>
      <w:r w:rsidR="007B6797" w:rsidRPr="00D63AFA">
        <w:rPr>
          <w:sz w:val="24"/>
          <w:szCs w:val="24"/>
          <w:lang w:eastAsia="lt-LT"/>
        </w:rPr>
        <w:t>pirkimo dokument</w:t>
      </w:r>
      <w:r w:rsidR="0059756E" w:rsidRPr="00D63AFA">
        <w:rPr>
          <w:sz w:val="24"/>
          <w:szCs w:val="24"/>
          <w:lang w:eastAsia="lt-LT"/>
        </w:rPr>
        <w:t>ų</w:t>
      </w:r>
      <w:r w:rsidR="007B6797" w:rsidRPr="00D63AFA">
        <w:rPr>
          <w:sz w:val="24"/>
          <w:szCs w:val="24"/>
          <w:lang w:eastAsia="lt-LT"/>
        </w:rPr>
        <w:t>.</w:t>
      </w:r>
    </w:p>
    <w:p w14:paraId="45047519" w14:textId="4E7E4EED" w:rsidR="007B6797" w:rsidRPr="00D63AFA" w:rsidRDefault="009C506A" w:rsidP="00FE6F82">
      <w:pPr>
        <w:pStyle w:val="Pagrindinistekstas"/>
        <w:spacing w:before="0"/>
        <w:ind w:left="0" w:right="420" w:firstLine="567"/>
        <w:jc w:val="both"/>
        <w:rPr>
          <w:spacing w:val="-2"/>
          <w:sz w:val="24"/>
          <w:szCs w:val="24"/>
        </w:rPr>
      </w:pPr>
      <w:r w:rsidRPr="00D63AFA">
        <w:rPr>
          <w:spacing w:val="-2"/>
          <w:sz w:val="24"/>
          <w:szCs w:val="24"/>
        </w:rPr>
        <w:t xml:space="preserve">2.3. </w:t>
      </w:r>
      <w:r w:rsidR="00E52A5F">
        <w:rPr>
          <w:spacing w:val="-2"/>
          <w:sz w:val="24"/>
          <w:szCs w:val="24"/>
        </w:rPr>
        <w:t>Projektas turi būti rengiamas</w:t>
      </w:r>
      <w:r w:rsidR="0059756E" w:rsidRPr="00D63AFA">
        <w:rPr>
          <w:spacing w:val="-2"/>
          <w:sz w:val="24"/>
          <w:szCs w:val="24"/>
        </w:rPr>
        <w:t xml:space="preserve"> atsižvelgiant</w:t>
      </w:r>
      <w:r w:rsidR="007B6797" w:rsidRPr="00D63AFA">
        <w:rPr>
          <w:spacing w:val="-2"/>
          <w:sz w:val="24"/>
          <w:szCs w:val="24"/>
        </w:rPr>
        <w:t xml:space="preserve"> į</w:t>
      </w:r>
      <w:r w:rsidR="0059756E" w:rsidRPr="00D63AFA">
        <w:rPr>
          <w:spacing w:val="-2"/>
          <w:sz w:val="24"/>
          <w:szCs w:val="24"/>
        </w:rPr>
        <w:t xml:space="preserve"> tai, kad </w:t>
      </w:r>
      <w:r w:rsidR="00E52A5F">
        <w:rPr>
          <w:spacing w:val="-2"/>
          <w:sz w:val="24"/>
          <w:szCs w:val="24"/>
        </w:rPr>
        <w:t>r</w:t>
      </w:r>
      <w:r w:rsidR="00E52A5F" w:rsidRPr="00D63AFA">
        <w:rPr>
          <w:spacing w:val="-2"/>
          <w:sz w:val="24"/>
          <w:szCs w:val="24"/>
        </w:rPr>
        <w:t xml:space="preserve">angos darbai </w:t>
      </w:r>
      <w:r w:rsidR="0059756E" w:rsidRPr="00D63AFA">
        <w:rPr>
          <w:spacing w:val="-2"/>
          <w:sz w:val="24"/>
          <w:szCs w:val="24"/>
        </w:rPr>
        <w:t xml:space="preserve"> bus perkami</w:t>
      </w:r>
      <w:r w:rsidR="007B6797" w:rsidRPr="00D63AFA">
        <w:rPr>
          <w:spacing w:val="-2"/>
          <w:sz w:val="24"/>
          <w:szCs w:val="24"/>
        </w:rPr>
        <w:t xml:space="preserve"> dvi</w:t>
      </w:r>
      <w:r w:rsidR="0059756E" w:rsidRPr="00D63AFA">
        <w:rPr>
          <w:spacing w:val="-2"/>
          <w:sz w:val="24"/>
          <w:szCs w:val="24"/>
        </w:rPr>
        <w:t>em</w:t>
      </w:r>
      <w:r w:rsidR="007B6797" w:rsidRPr="00D63AFA">
        <w:rPr>
          <w:spacing w:val="-2"/>
          <w:sz w:val="24"/>
          <w:szCs w:val="24"/>
        </w:rPr>
        <w:t xml:space="preserve"> atskir</w:t>
      </w:r>
      <w:r w:rsidR="0059756E" w:rsidRPr="00D63AFA">
        <w:rPr>
          <w:spacing w:val="-2"/>
          <w:sz w:val="24"/>
          <w:szCs w:val="24"/>
        </w:rPr>
        <w:t>omis</w:t>
      </w:r>
      <w:r w:rsidR="007B6797" w:rsidRPr="00D63AFA">
        <w:rPr>
          <w:spacing w:val="-2"/>
          <w:sz w:val="24"/>
          <w:szCs w:val="24"/>
        </w:rPr>
        <w:t xml:space="preserve"> dali</w:t>
      </w:r>
      <w:r w:rsidR="0059756E" w:rsidRPr="00D63AFA">
        <w:rPr>
          <w:spacing w:val="-2"/>
          <w:sz w:val="24"/>
          <w:szCs w:val="24"/>
        </w:rPr>
        <w:t>mis</w:t>
      </w:r>
      <w:r w:rsidR="007B6797" w:rsidRPr="00D63AFA">
        <w:rPr>
          <w:spacing w:val="-2"/>
          <w:sz w:val="24"/>
          <w:szCs w:val="24"/>
        </w:rPr>
        <w:t xml:space="preserve"> (etap</w:t>
      </w:r>
      <w:r w:rsidR="0059756E" w:rsidRPr="00D63AFA">
        <w:rPr>
          <w:spacing w:val="-2"/>
          <w:sz w:val="24"/>
          <w:szCs w:val="24"/>
        </w:rPr>
        <w:t>ai</w:t>
      </w:r>
      <w:r w:rsidR="007B6797" w:rsidRPr="00D63AFA">
        <w:rPr>
          <w:spacing w:val="-2"/>
          <w:sz w:val="24"/>
          <w:szCs w:val="24"/>
        </w:rPr>
        <w:t>s)</w:t>
      </w:r>
      <w:r w:rsidR="0059756E" w:rsidRPr="00D63AFA">
        <w:rPr>
          <w:spacing w:val="-2"/>
          <w:sz w:val="24"/>
          <w:szCs w:val="24"/>
        </w:rPr>
        <w:t>:</w:t>
      </w:r>
    </w:p>
    <w:p w14:paraId="00CCA26B" w14:textId="5C231EDC" w:rsidR="007B6797" w:rsidRPr="00D63AFA" w:rsidRDefault="009C506A" w:rsidP="00FE6F82">
      <w:pPr>
        <w:widowControl/>
        <w:autoSpaceDE/>
        <w:autoSpaceDN/>
        <w:ind w:right="419" w:firstLine="567"/>
        <w:jc w:val="both"/>
        <w:outlineLvl w:val="4"/>
        <w:rPr>
          <w:sz w:val="24"/>
          <w:szCs w:val="24"/>
          <w:lang w:eastAsia="lt-LT"/>
        </w:rPr>
      </w:pPr>
      <w:r w:rsidRPr="00D63AFA">
        <w:rPr>
          <w:sz w:val="24"/>
          <w:szCs w:val="24"/>
          <w:lang w:eastAsia="lt-LT"/>
        </w:rPr>
        <w:t xml:space="preserve">1-as </w:t>
      </w:r>
      <w:r w:rsidR="007B6797" w:rsidRPr="00D63AFA">
        <w:rPr>
          <w:sz w:val="24"/>
          <w:szCs w:val="24"/>
          <w:lang w:eastAsia="lt-LT"/>
        </w:rPr>
        <w:t xml:space="preserve">etapas </w:t>
      </w:r>
      <w:r w:rsidR="00E52A5F">
        <w:rPr>
          <w:sz w:val="24"/>
          <w:szCs w:val="24"/>
          <w:lang w:eastAsia="lt-LT"/>
        </w:rPr>
        <w:t>-</w:t>
      </w:r>
      <w:r w:rsidR="007B6797" w:rsidRPr="00D63AFA">
        <w:rPr>
          <w:sz w:val="24"/>
          <w:szCs w:val="24"/>
          <w:lang w:eastAsia="lt-LT"/>
        </w:rPr>
        <w:t xml:space="preserve"> griovimo darbai ir lifto įrengimo darbai;</w:t>
      </w:r>
    </w:p>
    <w:p w14:paraId="05345D8E" w14:textId="246A30D1" w:rsidR="007B6797" w:rsidRPr="00D63AFA" w:rsidRDefault="009C506A" w:rsidP="00FE6F82">
      <w:pPr>
        <w:pStyle w:val="Sraopastraipa"/>
        <w:widowControl/>
        <w:tabs>
          <w:tab w:val="left" w:pos="142"/>
        </w:tabs>
        <w:autoSpaceDE/>
        <w:autoSpaceDN/>
        <w:ind w:right="419" w:firstLine="567"/>
        <w:jc w:val="both"/>
        <w:outlineLvl w:val="4"/>
        <w:rPr>
          <w:sz w:val="24"/>
          <w:szCs w:val="24"/>
          <w:lang w:eastAsia="lt-LT"/>
        </w:rPr>
      </w:pPr>
      <w:r w:rsidRPr="00D63AFA">
        <w:rPr>
          <w:sz w:val="24"/>
          <w:szCs w:val="24"/>
          <w:lang w:eastAsia="lt-LT"/>
        </w:rPr>
        <w:t xml:space="preserve">2-as </w:t>
      </w:r>
      <w:r w:rsidR="007B6797" w:rsidRPr="00D63AFA">
        <w:rPr>
          <w:sz w:val="24"/>
          <w:szCs w:val="24"/>
          <w:lang w:eastAsia="lt-LT"/>
        </w:rPr>
        <w:t>etapas - Vilniaus miesto teatro salės įrengimo darbai.</w:t>
      </w:r>
    </w:p>
    <w:p w14:paraId="228D9064" w14:textId="0A15F0F0" w:rsidR="009C506A" w:rsidRPr="00D63AFA" w:rsidRDefault="009C506A" w:rsidP="00FE6F82">
      <w:pPr>
        <w:widowControl/>
        <w:autoSpaceDE/>
        <w:autoSpaceDN/>
        <w:ind w:right="420" w:firstLine="567"/>
        <w:jc w:val="both"/>
        <w:outlineLvl w:val="4"/>
        <w:rPr>
          <w:sz w:val="24"/>
          <w:szCs w:val="24"/>
          <w:lang w:eastAsia="lt-LT"/>
        </w:rPr>
      </w:pPr>
      <w:r w:rsidRPr="00D63AFA">
        <w:rPr>
          <w:sz w:val="24"/>
          <w:szCs w:val="24"/>
          <w:lang w:eastAsia="lt-LT"/>
        </w:rPr>
        <w:t xml:space="preserve">2.4. </w:t>
      </w:r>
      <w:r w:rsidR="002A6A2D" w:rsidRPr="002A6A2D">
        <w:rPr>
          <w:sz w:val="24"/>
          <w:szCs w:val="24"/>
          <w:lang w:eastAsia="lt-LT"/>
        </w:rPr>
        <w:t>Projektas rengiamas, vadovaujantis Paveldo tvarkybos reglamentu PTR 3.06.01:2007 „Kultūros paveldo tvarkybos darbų projektų rengimo taisyklės“. Tiekėjas turi paskirti specialistą, turintį teisę rengti tokius projektus.</w:t>
      </w:r>
    </w:p>
    <w:p w14:paraId="7C08525A" w14:textId="3B7E2D1A" w:rsidR="006F5D1E" w:rsidRPr="00D63AFA" w:rsidRDefault="009C506A" w:rsidP="00FE6F82">
      <w:pPr>
        <w:widowControl/>
        <w:autoSpaceDE/>
        <w:autoSpaceDN/>
        <w:ind w:right="420" w:firstLine="567"/>
        <w:jc w:val="both"/>
        <w:outlineLvl w:val="4"/>
        <w:rPr>
          <w:sz w:val="24"/>
          <w:szCs w:val="24"/>
          <w:lang w:eastAsia="lt-LT"/>
        </w:rPr>
      </w:pPr>
      <w:r w:rsidRPr="00D63AFA">
        <w:rPr>
          <w:sz w:val="24"/>
          <w:szCs w:val="24"/>
          <w:lang w:eastAsia="lt-LT"/>
        </w:rPr>
        <w:t xml:space="preserve">2.5. </w:t>
      </w:r>
      <w:r w:rsidR="006F5D1E" w:rsidRPr="00D63AFA">
        <w:rPr>
          <w:sz w:val="24"/>
          <w:szCs w:val="24"/>
          <w:lang w:eastAsia="lt-LT"/>
        </w:rPr>
        <w:t>Projektavimo paslaugų atlikimo terminai:</w:t>
      </w:r>
    </w:p>
    <w:p w14:paraId="662B57BB" w14:textId="629F3E47" w:rsidR="009C506A" w:rsidRPr="00D63AFA" w:rsidRDefault="00FE6F82" w:rsidP="00FE6F82">
      <w:pPr>
        <w:widowControl/>
        <w:autoSpaceDE/>
        <w:autoSpaceDN/>
        <w:ind w:right="420" w:firstLine="567"/>
        <w:jc w:val="both"/>
        <w:outlineLvl w:val="4"/>
        <w:rPr>
          <w:sz w:val="24"/>
          <w:szCs w:val="24"/>
          <w:lang w:eastAsia="lt-LT"/>
        </w:rPr>
      </w:pPr>
      <w:r>
        <w:rPr>
          <w:sz w:val="24"/>
          <w:szCs w:val="24"/>
          <w:lang w:eastAsia="lt-LT"/>
        </w:rPr>
        <w:t>2.5.1. b</w:t>
      </w:r>
      <w:r w:rsidR="009C506A" w:rsidRPr="00D63AFA">
        <w:rPr>
          <w:sz w:val="24"/>
          <w:szCs w:val="24"/>
          <w:lang w:eastAsia="lt-LT"/>
        </w:rPr>
        <w:t xml:space="preserve">ūtini atlikti tyrimai pagal teisės aktų reikalavimus ir nurodyti atliekamų projektavimo paslaugų sąraše. </w:t>
      </w:r>
      <w:r w:rsidR="009C506A" w:rsidRPr="00D63AFA">
        <w:rPr>
          <w:sz w:val="24"/>
          <w:szCs w:val="24"/>
        </w:rPr>
        <w:t>Paslaugos teikimo terminas</w:t>
      </w:r>
      <w:r w:rsidR="006F5D1E" w:rsidRPr="00D63AFA">
        <w:rPr>
          <w:sz w:val="24"/>
          <w:szCs w:val="24"/>
        </w:rPr>
        <w:t xml:space="preserve"> – 60 k. d.</w:t>
      </w:r>
      <w:r w:rsidR="00541CFD">
        <w:rPr>
          <w:sz w:val="24"/>
          <w:szCs w:val="24"/>
        </w:rPr>
        <w:t xml:space="preserve"> nuo sutarties įsigaliojimo dienos</w:t>
      </w:r>
      <w:r w:rsidR="00BE63B5">
        <w:rPr>
          <w:sz w:val="24"/>
          <w:szCs w:val="24"/>
        </w:rPr>
        <w:t>;</w:t>
      </w:r>
    </w:p>
    <w:p w14:paraId="722C24D2" w14:textId="4A15106C" w:rsidR="009C506A" w:rsidRPr="00D63AFA" w:rsidRDefault="00172EC4" w:rsidP="00FE6F82">
      <w:pPr>
        <w:widowControl/>
        <w:autoSpaceDE/>
        <w:autoSpaceDN/>
        <w:ind w:right="419" w:firstLine="567"/>
        <w:jc w:val="both"/>
        <w:outlineLvl w:val="4"/>
        <w:rPr>
          <w:sz w:val="24"/>
          <w:szCs w:val="24"/>
        </w:rPr>
      </w:pPr>
      <w:r>
        <w:rPr>
          <w:sz w:val="24"/>
          <w:szCs w:val="24"/>
          <w:lang w:eastAsia="lt-LT"/>
        </w:rPr>
        <w:t xml:space="preserve">2.5.2. </w:t>
      </w:r>
      <w:r w:rsidR="006F5D1E" w:rsidRPr="00D63AFA">
        <w:rPr>
          <w:sz w:val="24"/>
          <w:szCs w:val="24"/>
          <w:lang w:eastAsia="lt-LT"/>
        </w:rPr>
        <w:t xml:space="preserve"> </w:t>
      </w:r>
      <w:r>
        <w:rPr>
          <w:sz w:val="24"/>
          <w:szCs w:val="24"/>
          <w:lang w:eastAsia="lt-LT"/>
        </w:rPr>
        <w:t>p</w:t>
      </w:r>
      <w:r w:rsidR="006F5D1E" w:rsidRPr="00D63AFA">
        <w:rPr>
          <w:sz w:val="24"/>
          <w:szCs w:val="24"/>
          <w:lang w:eastAsia="lt-LT"/>
        </w:rPr>
        <w:t>rojektinių pasiūlymų</w:t>
      </w:r>
      <w:r w:rsidR="00BE2AA1">
        <w:rPr>
          <w:sz w:val="24"/>
          <w:szCs w:val="24"/>
          <w:lang w:eastAsia="lt-LT"/>
        </w:rPr>
        <w:t>, tvarkybos projekto</w:t>
      </w:r>
      <w:r w:rsidR="006F5D1E" w:rsidRPr="00D63AFA">
        <w:rPr>
          <w:sz w:val="24"/>
          <w:szCs w:val="24"/>
          <w:lang w:eastAsia="lt-LT"/>
        </w:rPr>
        <w:t xml:space="preserve"> rengimo</w:t>
      </w:r>
      <w:r w:rsidR="007C16E8">
        <w:rPr>
          <w:sz w:val="24"/>
          <w:szCs w:val="24"/>
          <w:lang w:eastAsia="lt-LT"/>
        </w:rPr>
        <w:t xml:space="preserve"> ir statybos leidimo gavimo</w:t>
      </w:r>
      <w:r w:rsidR="006F5D1E" w:rsidRPr="00D63AFA">
        <w:rPr>
          <w:sz w:val="24"/>
          <w:szCs w:val="24"/>
          <w:lang w:eastAsia="lt-LT"/>
        </w:rPr>
        <w:t xml:space="preserve"> paslauga. </w:t>
      </w:r>
      <w:r w:rsidR="006F5D1E" w:rsidRPr="00D63AFA">
        <w:rPr>
          <w:sz w:val="24"/>
          <w:szCs w:val="24"/>
        </w:rPr>
        <w:t>Paslaugos teikimo terminas – 110 k. d.</w:t>
      </w:r>
      <w:r w:rsidR="00BE63B5">
        <w:rPr>
          <w:sz w:val="24"/>
          <w:szCs w:val="24"/>
        </w:rPr>
        <w:t xml:space="preserve"> nuo suteiktų paslaugų nurodytų </w:t>
      </w:r>
      <w:r w:rsidR="00BA226A">
        <w:rPr>
          <w:sz w:val="24"/>
          <w:szCs w:val="24"/>
        </w:rPr>
        <w:t>pirkimo sąlygų 2 pried</w:t>
      </w:r>
      <w:r w:rsidR="0068089D">
        <w:rPr>
          <w:sz w:val="24"/>
          <w:szCs w:val="24"/>
        </w:rPr>
        <w:t>o</w:t>
      </w:r>
      <w:r w:rsidR="00BA226A">
        <w:rPr>
          <w:sz w:val="24"/>
          <w:szCs w:val="24"/>
        </w:rPr>
        <w:t xml:space="preserve"> „Techninė specifikacija</w:t>
      </w:r>
      <w:r w:rsidR="0068089D">
        <w:rPr>
          <w:sz w:val="24"/>
          <w:szCs w:val="24"/>
        </w:rPr>
        <w:t>“2.5.1 papunktyje‘;</w:t>
      </w:r>
    </w:p>
    <w:p w14:paraId="6112168C" w14:textId="4EEF3AAF" w:rsidR="006F5D1E" w:rsidRPr="00D63AFA" w:rsidRDefault="00172EC4" w:rsidP="00FE6F82">
      <w:pPr>
        <w:widowControl/>
        <w:autoSpaceDE/>
        <w:autoSpaceDN/>
        <w:ind w:right="419" w:firstLine="567"/>
        <w:jc w:val="both"/>
        <w:outlineLvl w:val="4"/>
        <w:rPr>
          <w:sz w:val="24"/>
          <w:szCs w:val="24"/>
        </w:rPr>
      </w:pPr>
      <w:r>
        <w:rPr>
          <w:sz w:val="24"/>
          <w:szCs w:val="24"/>
        </w:rPr>
        <w:t>2.5.3. t</w:t>
      </w:r>
      <w:r w:rsidR="006F5D1E" w:rsidRPr="00D63AFA">
        <w:rPr>
          <w:sz w:val="24"/>
          <w:szCs w:val="24"/>
        </w:rPr>
        <w:t>echninio darbo projekto</w:t>
      </w:r>
      <w:r w:rsidR="00AE1E64">
        <w:rPr>
          <w:sz w:val="24"/>
          <w:szCs w:val="24"/>
        </w:rPr>
        <w:t xml:space="preserve"> </w:t>
      </w:r>
      <w:r w:rsidR="006F5D1E" w:rsidRPr="00D63AFA">
        <w:rPr>
          <w:sz w:val="24"/>
          <w:szCs w:val="24"/>
        </w:rPr>
        <w:t>paslauga. Paslaugos teikimo terminas – 120 k. d.</w:t>
      </w:r>
      <w:r w:rsidR="0068089D">
        <w:rPr>
          <w:sz w:val="24"/>
          <w:szCs w:val="24"/>
        </w:rPr>
        <w:t xml:space="preserve"> nuo suteiktų paslaugų nurodytų pirkimo sąlygų 2 priedo „Techninė specifikacija“2.5.2 papunktyje‘;</w:t>
      </w:r>
    </w:p>
    <w:p w14:paraId="756B4920" w14:textId="77777777" w:rsidR="00A33AE9" w:rsidRDefault="00172EC4" w:rsidP="00FE6F82">
      <w:pPr>
        <w:widowControl/>
        <w:autoSpaceDE/>
        <w:autoSpaceDN/>
        <w:ind w:right="419" w:firstLine="567"/>
        <w:jc w:val="both"/>
        <w:outlineLvl w:val="4"/>
        <w:rPr>
          <w:sz w:val="24"/>
          <w:szCs w:val="24"/>
        </w:rPr>
      </w:pPr>
      <w:r>
        <w:rPr>
          <w:sz w:val="24"/>
          <w:szCs w:val="24"/>
          <w:lang w:eastAsia="lt-LT"/>
        </w:rPr>
        <w:t>2.5.4. p</w:t>
      </w:r>
      <w:r w:rsidR="006F5D1E" w:rsidRPr="00D63AFA">
        <w:rPr>
          <w:sz w:val="24"/>
          <w:szCs w:val="24"/>
          <w:lang w:eastAsia="lt-LT"/>
        </w:rPr>
        <w:t>rojekto vykdymo priežiūros paslaugos</w:t>
      </w:r>
      <w:r w:rsidR="000415BD">
        <w:rPr>
          <w:sz w:val="24"/>
          <w:szCs w:val="24"/>
          <w:lang w:eastAsia="lt-LT"/>
        </w:rPr>
        <w:t>, kurios</w:t>
      </w:r>
      <w:r w:rsidR="006F5D1E" w:rsidRPr="00D63AFA">
        <w:rPr>
          <w:sz w:val="24"/>
          <w:szCs w:val="24"/>
          <w:lang w:eastAsia="lt-LT"/>
        </w:rPr>
        <w:t xml:space="preserve"> </w:t>
      </w:r>
      <w:r w:rsidR="000415BD" w:rsidRPr="000415BD">
        <w:rPr>
          <w:sz w:val="24"/>
          <w:szCs w:val="24"/>
        </w:rPr>
        <w:t xml:space="preserve">privalo būti teikiamos visą statybos laikotarpį nuo statybos darbų pradžios iki statybos darbų užbaigimo dokumentų pasirašymo dienos </w:t>
      </w:r>
      <w:r w:rsidR="004C2A80" w:rsidRPr="004C2A80">
        <w:rPr>
          <w:sz w:val="24"/>
          <w:szCs w:val="24"/>
        </w:rPr>
        <w:t>(pagal STR nuostatas)</w:t>
      </w:r>
      <w:r w:rsidR="004C2A80">
        <w:rPr>
          <w:sz w:val="24"/>
          <w:szCs w:val="24"/>
        </w:rPr>
        <w:t xml:space="preserve">. </w:t>
      </w:r>
    </w:p>
    <w:p w14:paraId="410C73A4" w14:textId="6E23FB44" w:rsidR="006B745E" w:rsidRPr="00D63AFA" w:rsidRDefault="006B745E" w:rsidP="00FE6F82">
      <w:pPr>
        <w:widowControl/>
        <w:autoSpaceDE/>
        <w:autoSpaceDN/>
        <w:ind w:right="419" w:firstLine="567"/>
        <w:jc w:val="both"/>
        <w:outlineLvl w:val="4"/>
        <w:rPr>
          <w:sz w:val="24"/>
          <w:szCs w:val="24"/>
          <w:lang w:eastAsia="lt-LT"/>
        </w:rPr>
      </w:pPr>
      <w:r w:rsidRPr="00D63AFA">
        <w:rPr>
          <w:sz w:val="24"/>
          <w:szCs w:val="24"/>
          <w:lang w:eastAsia="lt-LT"/>
        </w:rPr>
        <w:t xml:space="preserve">2.6. Statybą leidžiantį dokumentą (toliau - SLD), </w:t>
      </w:r>
      <w:r w:rsidR="00A05CD8">
        <w:rPr>
          <w:sz w:val="24"/>
          <w:szCs w:val="24"/>
          <w:lang w:eastAsia="lt-LT"/>
        </w:rPr>
        <w:t>Pirkėjui</w:t>
      </w:r>
      <w:r w:rsidR="00A05CD8" w:rsidRPr="00D63AFA">
        <w:rPr>
          <w:sz w:val="24"/>
          <w:szCs w:val="24"/>
          <w:lang w:eastAsia="lt-LT"/>
        </w:rPr>
        <w:t xml:space="preserve"> </w:t>
      </w:r>
      <w:r w:rsidRPr="00D63AFA">
        <w:rPr>
          <w:sz w:val="24"/>
          <w:szCs w:val="24"/>
          <w:lang w:eastAsia="lt-LT"/>
        </w:rPr>
        <w:t>įgaliojus, privalo gauti Tiekėjas (</w:t>
      </w:r>
      <w:r w:rsidR="00CA60B1">
        <w:rPr>
          <w:sz w:val="24"/>
          <w:szCs w:val="24"/>
          <w:lang w:eastAsia="lt-LT"/>
        </w:rPr>
        <w:t>Pirkėjo</w:t>
      </w:r>
      <w:r w:rsidR="00CA60B1" w:rsidRPr="00D63AFA">
        <w:rPr>
          <w:sz w:val="24"/>
          <w:szCs w:val="24"/>
          <w:lang w:eastAsia="lt-LT"/>
        </w:rPr>
        <w:t xml:space="preserve"> </w:t>
      </w:r>
      <w:r w:rsidRPr="00D63AFA">
        <w:rPr>
          <w:sz w:val="24"/>
          <w:szCs w:val="24"/>
          <w:lang w:eastAsia="lt-LT"/>
        </w:rPr>
        <w:t xml:space="preserve">vardu, pastarajam atlikus visus veiksmus, kuriuos gali atlikti tik </w:t>
      </w:r>
      <w:r w:rsidR="00CA60B1">
        <w:rPr>
          <w:sz w:val="24"/>
          <w:szCs w:val="24"/>
          <w:lang w:eastAsia="lt-LT"/>
        </w:rPr>
        <w:t>Pirkėjas</w:t>
      </w:r>
      <w:r w:rsidRPr="00D63AFA">
        <w:rPr>
          <w:sz w:val="24"/>
          <w:szCs w:val="24"/>
          <w:lang w:eastAsia="lt-LT"/>
        </w:rPr>
        <w:t>).</w:t>
      </w:r>
      <w:r w:rsidR="00D63AFA" w:rsidRPr="00D63AFA">
        <w:rPr>
          <w:sz w:val="24"/>
          <w:szCs w:val="24"/>
          <w:lang w:eastAsia="lt-LT"/>
        </w:rPr>
        <w:t xml:space="preserve"> </w:t>
      </w:r>
      <w:r w:rsidRPr="00D63AFA">
        <w:rPr>
          <w:sz w:val="24"/>
          <w:szCs w:val="24"/>
          <w:lang w:eastAsia="lt-LT"/>
        </w:rPr>
        <w:t xml:space="preserve">Už </w:t>
      </w:r>
      <w:r w:rsidR="00D63AFA" w:rsidRPr="00D63AFA">
        <w:rPr>
          <w:sz w:val="24"/>
          <w:szCs w:val="24"/>
          <w:lang w:eastAsia="lt-LT"/>
        </w:rPr>
        <w:t>SLD</w:t>
      </w:r>
      <w:r w:rsidRPr="00D63AFA">
        <w:rPr>
          <w:sz w:val="24"/>
          <w:szCs w:val="24"/>
          <w:lang w:eastAsia="lt-LT"/>
        </w:rPr>
        <w:t xml:space="preserve"> išdavimą apmoka Tiekėjas.</w:t>
      </w:r>
    </w:p>
    <w:p w14:paraId="4F82322F" w14:textId="6EE152F3" w:rsidR="006B745E" w:rsidRPr="00D63AFA" w:rsidRDefault="006B745E" w:rsidP="00FE6F82">
      <w:pPr>
        <w:widowControl/>
        <w:autoSpaceDE/>
        <w:autoSpaceDN/>
        <w:ind w:right="419" w:firstLine="567"/>
        <w:jc w:val="both"/>
        <w:outlineLvl w:val="4"/>
        <w:rPr>
          <w:sz w:val="24"/>
          <w:szCs w:val="24"/>
          <w:lang w:eastAsia="lt-LT"/>
        </w:rPr>
      </w:pPr>
      <w:r w:rsidRPr="00D63AFA">
        <w:rPr>
          <w:sz w:val="24"/>
          <w:szCs w:val="24"/>
          <w:lang w:eastAsia="lt-LT"/>
        </w:rPr>
        <w:lastRenderedPageBreak/>
        <w:t xml:space="preserve">2.8. </w:t>
      </w:r>
      <w:r w:rsidR="00D63AFA" w:rsidRPr="00D63AFA">
        <w:rPr>
          <w:sz w:val="24"/>
          <w:szCs w:val="24"/>
          <w:lang w:eastAsia="lt-LT"/>
        </w:rPr>
        <w:t>P</w:t>
      </w:r>
      <w:r w:rsidRPr="00D63AFA">
        <w:rPr>
          <w:sz w:val="24"/>
          <w:szCs w:val="24"/>
          <w:lang w:eastAsia="lt-LT"/>
        </w:rPr>
        <w:t xml:space="preserve">risijungimo sąlygas ir specialiuosius reikalavimus </w:t>
      </w:r>
      <w:r w:rsidR="00CA60B1">
        <w:rPr>
          <w:sz w:val="24"/>
          <w:szCs w:val="24"/>
          <w:lang w:eastAsia="lt-LT"/>
        </w:rPr>
        <w:t>Pirkėjui</w:t>
      </w:r>
      <w:r w:rsidR="00CA60B1" w:rsidRPr="00D63AFA">
        <w:rPr>
          <w:sz w:val="24"/>
          <w:szCs w:val="24"/>
          <w:lang w:eastAsia="lt-LT"/>
        </w:rPr>
        <w:t xml:space="preserve"> </w:t>
      </w:r>
      <w:r w:rsidRPr="00D63AFA">
        <w:rPr>
          <w:sz w:val="24"/>
          <w:szCs w:val="24"/>
          <w:lang w:eastAsia="lt-LT"/>
        </w:rPr>
        <w:t>įgaliojus, privalo gauti Tiekėjas (</w:t>
      </w:r>
      <w:r w:rsidR="00CA60B1">
        <w:rPr>
          <w:sz w:val="24"/>
          <w:szCs w:val="24"/>
          <w:lang w:eastAsia="lt-LT"/>
        </w:rPr>
        <w:t>Pirkėjo</w:t>
      </w:r>
      <w:r w:rsidR="00CA60B1" w:rsidRPr="00D63AFA">
        <w:rPr>
          <w:sz w:val="24"/>
          <w:szCs w:val="24"/>
          <w:lang w:eastAsia="lt-LT"/>
        </w:rPr>
        <w:t xml:space="preserve"> </w:t>
      </w:r>
      <w:r w:rsidRPr="00D63AFA">
        <w:rPr>
          <w:sz w:val="24"/>
          <w:szCs w:val="24"/>
          <w:lang w:eastAsia="lt-LT"/>
        </w:rPr>
        <w:t xml:space="preserve">vardu, pastarajam atlikus visus veiksmus, kuriuos gali atlikti tik </w:t>
      </w:r>
      <w:r w:rsidR="00CA60B1">
        <w:rPr>
          <w:sz w:val="24"/>
          <w:szCs w:val="24"/>
          <w:lang w:eastAsia="lt-LT"/>
        </w:rPr>
        <w:t>Pirkėjas</w:t>
      </w:r>
      <w:r w:rsidRPr="00D63AFA">
        <w:rPr>
          <w:sz w:val="24"/>
          <w:szCs w:val="24"/>
          <w:lang w:eastAsia="lt-LT"/>
        </w:rPr>
        <w:t>)</w:t>
      </w:r>
      <w:r w:rsidR="00D63AFA" w:rsidRPr="00D63AFA">
        <w:rPr>
          <w:sz w:val="24"/>
          <w:szCs w:val="24"/>
          <w:lang w:eastAsia="lt-LT"/>
        </w:rPr>
        <w:t>. Už prisijungimo sąlygų ir specialiųjų reikalavimų išdavimą apmoka Tiekėjas.</w:t>
      </w:r>
    </w:p>
    <w:p w14:paraId="27F896E9" w14:textId="4C2E3B33" w:rsidR="00D63AFA" w:rsidRPr="00D63AFA" w:rsidRDefault="00D63AFA" w:rsidP="00FE6F82">
      <w:pPr>
        <w:widowControl/>
        <w:autoSpaceDE/>
        <w:autoSpaceDN/>
        <w:ind w:right="419" w:firstLine="567"/>
        <w:jc w:val="both"/>
        <w:outlineLvl w:val="4"/>
        <w:rPr>
          <w:sz w:val="24"/>
          <w:szCs w:val="24"/>
          <w:lang w:eastAsia="lt-LT"/>
        </w:rPr>
      </w:pPr>
      <w:r w:rsidRPr="00D63AFA">
        <w:rPr>
          <w:sz w:val="24"/>
          <w:szCs w:val="24"/>
          <w:lang w:eastAsia="lt-LT"/>
        </w:rPr>
        <w:t xml:space="preserve">2.9. </w:t>
      </w:r>
      <w:r w:rsidR="00CA60B1">
        <w:rPr>
          <w:sz w:val="24"/>
          <w:szCs w:val="24"/>
          <w:lang w:eastAsia="lt-LT"/>
        </w:rPr>
        <w:t>Pirkėjui</w:t>
      </w:r>
      <w:r w:rsidR="00CA60B1" w:rsidRPr="00D63AFA">
        <w:rPr>
          <w:sz w:val="24"/>
          <w:szCs w:val="24"/>
          <w:lang w:eastAsia="lt-LT"/>
        </w:rPr>
        <w:t xml:space="preserve"> </w:t>
      </w:r>
      <w:r w:rsidRPr="00D63AFA">
        <w:rPr>
          <w:sz w:val="24"/>
          <w:szCs w:val="24"/>
          <w:lang w:eastAsia="lt-LT"/>
        </w:rPr>
        <w:t xml:space="preserve">perduodamas elektroniniais parašais pasirašytas </w:t>
      </w:r>
      <w:r w:rsidR="000415BD">
        <w:rPr>
          <w:sz w:val="24"/>
          <w:szCs w:val="24"/>
          <w:lang w:eastAsia="lt-LT"/>
        </w:rPr>
        <w:t>techninis darbo p</w:t>
      </w:r>
      <w:r w:rsidRPr="00D63AFA">
        <w:rPr>
          <w:sz w:val="24"/>
          <w:szCs w:val="24"/>
          <w:lang w:eastAsia="lt-LT"/>
        </w:rPr>
        <w:t>rojektas</w:t>
      </w:r>
      <w:r w:rsidR="000415BD">
        <w:rPr>
          <w:sz w:val="24"/>
          <w:szCs w:val="24"/>
          <w:lang w:eastAsia="lt-LT"/>
        </w:rPr>
        <w:t>.</w:t>
      </w:r>
      <w:r w:rsidRPr="00D63AFA">
        <w:rPr>
          <w:sz w:val="24"/>
          <w:szCs w:val="24"/>
          <w:lang w:eastAsia="lt-LT"/>
        </w:rPr>
        <w:t xml:space="preserve"> </w:t>
      </w:r>
      <w:r w:rsidR="000415BD">
        <w:rPr>
          <w:sz w:val="24"/>
          <w:szCs w:val="24"/>
          <w:lang w:eastAsia="lt-LT"/>
        </w:rPr>
        <w:t>K</w:t>
      </w:r>
      <w:r w:rsidR="000415BD" w:rsidRPr="00D63AFA">
        <w:rPr>
          <w:sz w:val="24"/>
          <w:szCs w:val="24"/>
          <w:lang w:eastAsia="lt-LT"/>
        </w:rPr>
        <w:t xml:space="preserve">ompiuterinių </w:t>
      </w:r>
      <w:r w:rsidRPr="00D63AFA">
        <w:rPr>
          <w:sz w:val="24"/>
          <w:szCs w:val="24"/>
          <w:lang w:eastAsia="lt-LT"/>
        </w:rPr>
        <w:t xml:space="preserve">laikmenų su įrašyta elektroniniu parašu pasirašyta </w:t>
      </w:r>
      <w:r w:rsidR="000415BD">
        <w:rPr>
          <w:sz w:val="24"/>
          <w:szCs w:val="24"/>
          <w:lang w:eastAsia="lt-LT"/>
        </w:rPr>
        <w:t>techninio darbo p</w:t>
      </w:r>
      <w:r w:rsidRPr="00D63AFA">
        <w:rPr>
          <w:sz w:val="24"/>
          <w:szCs w:val="24"/>
          <w:lang w:eastAsia="lt-LT"/>
        </w:rPr>
        <w:t xml:space="preserve">rojekto kopija </w:t>
      </w:r>
      <w:r w:rsidR="004C2A80">
        <w:rPr>
          <w:sz w:val="24"/>
          <w:szCs w:val="24"/>
          <w:lang w:eastAsia="lt-LT"/>
        </w:rPr>
        <w:t>(</w:t>
      </w:r>
      <w:r w:rsidRPr="00D63AFA">
        <w:rPr>
          <w:sz w:val="24"/>
          <w:szCs w:val="24"/>
          <w:lang w:eastAsia="lt-LT"/>
        </w:rPr>
        <w:t xml:space="preserve">skaičius </w:t>
      </w:r>
      <w:r w:rsidR="000415BD">
        <w:rPr>
          <w:sz w:val="24"/>
          <w:szCs w:val="24"/>
          <w:lang w:eastAsia="lt-LT"/>
        </w:rPr>
        <w:t>–</w:t>
      </w:r>
      <w:r w:rsidRPr="00D63AFA">
        <w:rPr>
          <w:sz w:val="24"/>
          <w:szCs w:val="24"/>
          <w:lang w:eastAsia="lt-LT"/>
        </w:rPr>
        <w:t xml:space="preserve"> 2</w:t>
      </w:r>
      <w:r w:rsidR="000415BD">
        <w:rPr>
          <w:sz w:val="24"/>
          <w:szCs w:val="24"/>
          <w:lang w:eastAsia="lt-LT"/>
        </w:rPr>
        <w:t xml:space="preserve"> vnt.</w:t>
      </w:r>
      <w:r w:rsidR="004C2A80">
        <w:rPr>
          <w:sz w:val="24"/>
          <w:szCs w:val="24"/>
          <w:lang w:eastAsia="lt-LT"/>
        </w:rPr>
        <w:t>)</w:t>
      </w:r>
      <w:r w:rsidR="00416F4C">
        <w:rPr>
          <w:sz w:val="24"/>
          <w:szCs w:val="24"/>
          <w:lang w:eastAsia="lt-LT"/>
        </w:rPr>
        <w:t>,</w:t>
      </w:r>
      <w:r w:rsidRPr="00D63AFA">
        <w:rPr>
          <w:sz w:val="24"/>
          <w:szCs w:val="24"/>
          <w:lang w:eastAsia="lt-LT"/>
        </w:rPr>
        <w:t xml:space="preserve"> Projekto dalių sprendinių skaičiavimų, Pastato energinio naudingumo skaičiavimų, įrašytų į kompiuterinę laikmeną </w:t>
      </w:r>
      <w:r w:rsidR="00416F4C">
        <w:rPr>
          <w:sz w:val="24"/>
          <w:szCs w:val="24"/>
          <w:lang w:eastAsia="lt-LT"/>
        </w:rPr>
        <w:t>(</w:t>
      </w:r>
      <w:r w:rsidRPr="00D63AFA">
        <w:rPr>
          <w:sz w:val="24"/>
          <w:szCs w:val="24"/>
          <w:lang w:eastAsia="lt-LT"/>
        </w:rPr>
        <w:t>skaičius – 2</w:t>
      </w:r>
      <w:r w:rsidR="000415BD">
        <w:rPr>
          <w:sz w:val="24"/>
          <w:szCs w:val="24"/>
          <w:lang w:eastAsia="lt-LT"/>
        </w:rPr>
        <w:t xml:space="preserve"> vnt</w:t>
      </w:r>
      <w:r w:rsidRPr="00D63AFA">
        <w:rPr>
          <w:sz w:val="24"/>
          <w:szCs w:val="24"/>
          <w:lang w:eastAsia="lt-LT"/>
        </w:rPr>
        <w:t>.</w:t>
      </w:r>
      <w:r w:rsidR="00416F4C">
        <w:rPr>
          <w:sz w:val="24"/>
          <w:szCs w:val="24"/>
          <w:lang w:eastAsia="lt-LT"/>
        </w:rPr>
        <w:t>)</w:t>
      </w:r>
      <w:r w:rsidR="004D0A6A">
        <w:rPr>
          <w:sz w:val="24"/>
          <w:szCs w:val="24"/>
          <w:lang w:eastAsia="lt-LT"/>
        </w:rPr>
        <w:t>.</w:t>
      </w:r>
      <w:r w:rsidR="000415BD" w:rsidRPr="00416F4C">
        <w:rPr>
          <w:sz w:val="24"/>
          <w:szCs w:val="24"/>
        </w:rPr>
        <w:t xml:space="preserve">Parengtus darbų kiekių žiniaraščius Tiekėjas turi pateikti </w:t>
      </w:r>
      <w:proofErr w:type="spellStart"/>
      <w:r w:rsidR="000415BD" w:rsidRPr="00416F4C">
        <w:rPr>
          <w:sz w:val="24"/>
          <w:szCs w:val="24"/>
        </w:rPr>
        <w:t>excel</w:t>
      </w:r>
      <w:proofErr w:type="spellEnd"/>
      <w:r w:rsidR="000415BD" w:rsidRPr="00416F4C">
        <w:rPr>
          <w:sz w:val="24"/>
          <w:szCs w:val="24"/>
        </w:rPr>
        <w:t xml:space="preserve"> formatu</w:t>
      </w:r>
      <w:r w:rsidR="004D03B1">
        <w:rPr>
          <w:sz w:val="24"/>
          <w:szCs w:val="24"/>
        </w:rPr>
        <w:t xml:space="preserve"> (arba lygiaverčiu)</w:t>
      </w:r>
      <w:r w:rsidR="000415BD" w:rsidRPr="00416F4C">
        <w:rPr>
          <w:sz w:val="24"/>
          <w:szCs w:val="24"/>
        </w:rPr>
        <w:t xml:space="preserve"> su formulėmis.</w:t>
      </w:r>
    </w:p>
    <w:p w14:paraId="7B7CBCA5" w14:textId="74B30928" w:rsidR="00D63AFA" w:rsidRDefault="00D63AFA" w:rsidP="00FE6F82">
      <w:pPr>
        <w:widowControl/>
        <w:autoSpaceDE/>
        <w:autoSpaceDN/>
        <w:ind w:right="419" w:firstLine="567"/>
        <w:jc w:val="both"/>
        <w:outlineLvl w:val="4"/>
        <w:rPr>
          <w:sz w:val="24"/>
          <w:szCs w:val="24"/>
        </w:rPr>
      </w:pPr>
      <w:r w:rsidRPr="00D63AFA">
        <w:rPr>
          <w:sz w:val="24"/>
          <w:szCs w:val="24"/>
          <w:lang w:eastAsia="lt-LT"/>
        </w:rPr>
        <w:t xml:space="preserve">2.10. </w:t>
      </w:r>
      <w:r w:rsidR="003B31C3">
        <w:rPr>
          <w:sz w:val="24"/>
          <w:szCs w:val="24"/>
        </w:rPr>
        <w:t>Pirkėjas</w:t>
      </w:r>
      <w:r w:rsidR="003B31C3" w:rsidRPr="00D63AFA">
        <w:rPr>
          <w:sz w:val="24"/>
          <w:szCs w:val="24"/>
        </w:rPr>
        <w:t xml:space="preserve"> </w:t>
      </w:r>
      <w:r w:rsidRPr="00D63AFA">
        <w:rPr>
          <w:sz w:val="24"/>
          <w:szCs w:val="24"/>
        </w:rPr>
        <w:t>užsakys projekto ekspertizę.</w:t>
      </w:r>
      <w:r w:rsidR="00AD1FEE">
        <w:rPr>
          <w:sz w:val="24"/>
          <w:szCs w:val="24"/>
        </w:rPr>
        <w:t xml:space="preserve"> </w:t>
      </w:r>
      <w:r w:rsidRPr="00D63AFA">
        <w:rPr>
          <w:sz w:val="24"/>
          <w:szCs w:val="24"/>
        </w:rPr>
        <w:t>Per 20 k.</w:t>
      </w:r>
      <w:r>
        <w:rPr>
          <w:sz w:val="24"/>
          <w:szCs w:val="24"/>
        </w:rPr>
        <w:t xml:space="preserve"> </w:t>
      </w:r>
      <w:r w:rsidRPr="00D63AFA">
        <w:rPr>
          <w:sz w:val="24"/>
          <w:szCs w:val="24"/>
        </w:rPr>
        <w:t>d. terminą nuo pastabų gavimo Tiekėjas turi pataisyti Projektą pagal Ekspertizės pastabas.</w:t>
      </w:r>
    </w:p>
    <w:p w14:paraId="137346BC" w14:textId="68DFB6C6" w:rsidR="00EB7EA5" w:rsidRDefault="00EB7EA5" w:rsidP="00FE6F82">
      <w:pPr>
        <w:widowControl/>
        <w:autoSpaceDE/>
        <w:autoSpaceDN/>
        <w:ind w:right="419" w:firstLine="567"/>
        <w:jc w:val="both"/>
        <w:outlineLvl w:val="4"/>
        <w:rPr>
          <w:sz w:val="24"/>
          <w:szCs w:val="24"/>
        </w:rPr>
      </w:pPr>
      <w:r w:rsidRPr="00D21124">
        <w:rPr>
          <w:sz w:val="24"/>
          <w:szCs w:val="24"/>
        </w:rPr>
        <w:t xml:space="preserve">2.11. Tiekėjas privalo pateikti atsakymus į rangovo užduodamus projektui klausimus statybų rangos pirkimo metu, toms projekto dalims, kurias rengė </w:t>
      </w:r>
      <w:r w:rsidR="00D21124">
        <w:rPr>
          <w:sz w:val="24"/>
          <w:szCs w:val="24"/>
        </w:rPr>
        <w:t>T</w:t>
      </w:r>
      <w:r w:rsidRPr="00D21124">
        <w:rPr>
          <w:sz w:val="24"/>
          <w:szCs w:val="24"/>
        </w:rPr>
        <w:t>iekėjas, per ne ilgesnį kaip 3 d. d. terminą</w:t>
      </w:r>
      <w:r w:rsidR="00D21124" w:rsidRPr="00D21124">
        <w:rPr>
          <w:sz w:val="24"/>
          <w:szCs w:val="24"/>
        </w:rPr>
        <w:t>.</w:t>
      </w:r>
    </w:p>
    <w:p w14:paraId="16855001" w14:textId="014DBFA3" w:rsidR="008B3E16" w:rsidRPr="008B3E16" w:rsidRDefault="008B3E16" w:rsidP="008B3E16">
      <w:pPr>
        <w:widowControl/>
        <w:autoSpaceDE/>
        <w:autoSpaceDN/>
        <w:ind w:right="419" w:firstLine="567"/>
        <w:jc w:val="both"/>
        <w:outlineLvl w:val="4"/>
        <w:rPr>
          <w:sz w:val="24"/>
          <w:szCs w:val="24"/>
        </w:rPr>
      </w:pPr>
      <w:bookmarkStart w:id="0" w:name="_Hlk199406583"/>
      <w:r>
        <w:rPr>
          <w:sz w:val="24"/>
          <w:szCs w:val="24"/>
        </w:rPr>
        <w:t xml:space="preserve">2.12. </w:t>
      </w:r>
      <w:r w:rsidRPr="008B3E16">
        <w:rPr>
          <w:sz w:val="24"/>
          <w:szCs w:val="24"/>
        </w:rPr>
        <w:t>V</w:t>
      </w:r>
      <w:r w:rsidRPr="008B3E16">
        <w:rPr>
          <w:bCs/>
          <w:sz w:val="24"/>
          <w:szCs w:val="24"/>
        </w:rPr>
        <w:t xml:space="preserve">adovaujantis </w:t>
      </w:r>
      <w:r w:rsidRPr="008B3E16">
        <w:rPr>
          <w:sz w:val="24"/>
          <w:szCs w:val="24"/>
        </w:rPr>
        <w:t xml:space="preserve">Lietuvos Respublikos aplinkos ministro 2011 m. birželio 28 d. įsakymu Nr. D1-508 patvirtinto Aplinkos apsaugos kriterijų taikymo, vykdant žaliuosius pirkimus, tvarkos aprašo (aktuali redakcija) (toliau – Aprašas) 4.1 punktu, </w:t>
      </w:r>
      <w:r w:rsidRPr="008B3E16">
        <w:rPr>
          <w:bCs/>
          <w:sz w:val="24"/>
          <w:szCs w:val="24"/>
        </w:rPr>
        <w:t>projektavimo paslaugoms taikomi</w:t>
      </w:r>
      <w:r w:rsidRPr="008B3E16">
        <w:rPr>
          <w:sz w:val="24"/>
          <w:szCs w:val="24"/>
        </w:rPr>
        <w:t xml:space="preserve"> minimalūs aplinkos apsaugos kriterijai. </w:t>
      </w:r>
    </w:p>
    <w:p w14:paraId="135B06FD" w14:textId="610ECDF3" w:rsidR="008B3E16" w:rsidRPr="008B3E16" w:rsidRDefault="008B3E16" w:rsidP="008B3E16">
      <w:pPr>
        <w:widowControl/>
        <w:autoSpaceDE/>
        <w:autoSpaceDN/>
        <w:ind w:right="419" w:firstLine="360"/>
        <w:jc w:val="both"/>
        <w:outlineLvl w:val="4"/>
        <w:rPr>
          <w:sz w:val="24"/>
          <w:szCs w:val="24"/>
        </w:rPr>
      </w:pPr>
      <w:r w:rsidRPr="008B3E16">
        <w:rPr>
          <w:sz w:val="24"/>
          <w:szCs w:val="24"/>
        </w:rPr>
        <w:t>Pagal Aprašo 2 priedo XII skyriaus</w:t>
      </w:r>
      <w:r w:rsidRPr="008B3E16">
        <w:rPr>
          <w:i/>
          <w:iCs/>
          <w:sz w:val="24"/>
          <w:szCs w:val="24"/>
        </w:rPr>
        <w:t xml:space="preserve"> „Pastatų projektavimo paslaugos ir statybos darbai“                  </w:t>
      </w:r>
      <w:r w:rsidRPr="008B3E16">
        <w:rPr>
          <w:sz w:val="24"/>
          <w:szCs w:val="24"/>
        </w:rPr>
        <w:t>15.1 punktą, projekte turi būti numatyta, kad statyboje naudojamos statybinės medžiagos atitiktų minimalius aplinkos apsaugos kriterijus (XIII skyrius „Statybinės medžiagos“) ir kad kiti su pastato projektu susiję produktai atitiktų jiems taikomus minimalius aplinkos apsaugos kriterijus (XIV skyrius „Patalpų apšvietimas“; XV skyrius „Vandens maišytuvai ir dušai“; XVI skyrius „Vandens šildytuvai“).</w:t>
      </w:r>
      <w:bookmarkEnd w:id="0"/>
    </w:p>
    <w:p w14:paraId="6A6F2251" w14:textId="77777777" w:rsidR="008B3E16" w:rsidRPr="00D21124" w:rsidRDefault="008B3E16" w:rsidP="00FE6F82">
      <w:pPr>
        <w:widowControl/>
        <w:autoSpaceDE/>
        <w:autoSpaceDN/>
        <w:ind w:right="419" w:firstLine="567"/>
        <w:jc w:val="both"/>
        <w:outlineLvl w:val="4"/>
        <w:rPr>
          <w:sz w:val="24"/>
          <w:szCs w:val="24"/>
        </w:rPr>
      </w:pPr>
    </w:p>
    <w:p w14:paraId="5A3E8559" w14:textId="605EB9DC" w:rsidR="00D21124" w:rsidRPr="00EB7EA5" w:rsidRDefault="00D21124" w:rsidP="00FE6F82">
      <w:pPr>
        <w:widowControl/>
        <w:autoSpaceDE/>
        <w:autoSpaceDN/>
        <w:ind w:right="419" w:firstLine="567"/>
        <w:jc w:val="both"/>
        <w:outlineLvl w:val="4"/>
        <w:rPr>
          <w:sz w:val="24"/>
          <w:szCs w:val="24"/>
        </w:rPr>
      </w:pPr>
    </w:p>
    <w:p w14:paraId="070BD488" w14:textId="77777777" w:rsidR="007A25B1" w:rsidRPr="00D63AFA" w:rsidRDefault="007A25B1" w:rsidP="00FE6F82">
      <w:pPr>
        <w:widowControl/>
        <w:autoSpaceDE/>
        <w:autoSpaceDN/>
        <w:ind w:right="419" w:firstLine="567"/>
        <w:jc w:val="both"/>
        <w:outlineLvl w:val="4"/>
        <w:rPr>
          <w:sz w:val="24"/>
          <w:szCs w:val="24"/>
        </w:rPr>
      </w:pPr>
    </w:p>
    <w:p w14:paraId="4AD7FD7A" w14:textId="5507C003" w:rsidR="00E82CD1" w:rsidRPr="007A25B1" w:rsidRDefault="00B53388" w:rsidP="006B745E">
      <w:pPr>
        <w:pStyle w:val="Pavadinimas"/>
        <w:numPr>
          <w:ilvl w:val="0"/>
          <w:numId w:val="3"/>
        </w:numPr>
        <w:jc w:val="center"/>
        <w:rPr>
          <w:caps/>
          <w:sz w:val="24"/>
          <w:szCs w:val="24"/>
          <w:u w:val="none"/>
        </w:rPr>
      </w:pPr>
      <w:r w:rsidRPr="007A25B1">
        <w:rPr>
          <w:caps/>
          <w:sz w:val="24"/>
          <w:szCs w:val="24"/>
          <w:u w:val="none"/>
        </w:rPr>
        <w:t>PER</w:t>
      </w:r>
      <w:r w:rsidR="0059756E" w:rsidRPr="007A25B1">
        <w:rPr>
          <w:caps/>
          <w:sz w:val="24"/>
          <w:szCs w:val="24"/>
          <w:u w:val="none"/>
        </w:rPr>
        <w:t>kamų</w:t>
      </w:r>
      <w:r w:rsidR="0059756E" w:rsidRPr="007A25B1">
        <w:rPr>
          <w:caps/>
          <w:spacing w:val="-9"/>
          <w:sz w:val="24"/>
          <w:szCs w:val="24"/>
          <w:u w:val="none"/>
        </w:rPr>
        <w:t xml:space="preserve"> </w:t>
      </w:r>
      <w:r w:rsidR="0059756E" w:rsidRPr="007A25B1">
        <w:rPr>
          <w:caps/>
          <w:sz w:val="24"/>
          <w:szCs w:val="24"/>
          <w:u w:val="none"/>
        </w:rPr>
        <w:t>projektavimo</w:t>
      </w:r>
      <w:r w:rsidR="0059756E" w:rsidRPr="007A25B1">
        <w:rPr>
          <w:caps/>
          <w:spacing w:val="-7"/>
          <w:sz w:val="24"/>
          <w:szCs w:val="24"/>
          <w:u w:val="none"/>
        </w:rPr>
        <w:t xml:space="preserve"> </w:t>
      </w:r>
      <w:r w:rsidR="0059756E" w:rsidRPr="007A25B1">
        <w:rPr>
          <w:caps/>
          <w:sz w:val="24"/>
          <w:szCs w:val="24"/>
          <w:u w:val="none"/>
        </w:rPr>
        <w:t>paslaugų</w:t>
      </w:r>
      <w:r w:rsidR="0059756E" w:rsidRPr="007A25B1">
        <w:rPr>
          <w:caps/>
          <w:spacing w:val="-6"/>
          <w:sz w:val="24"/>
          <w:szCs w:val="24"/>
          <w:u w:val="none"/>
        </w:rPr>
        <w:t xml:space="preserve"> </w:t>
      </w:r>
      <w:r w:rsidR="0059756E" w:rsidRPr="007A25B1">
        <w:rPr>
          <w:caps/>
          <w:sz w:val="24"/>
          <w:szCs w:val="24"/>
          <w:u w:val="none"/>
        </w:rPr>
        <w:t>sąrašas</w:t>
      </w:r>
    </w:p>
    <w:p w14:paraId="5B241A5E" w14:textId="77777777" w:rsidR="00E82CD1" w:rsidRDefault="00E82CD1">
      <w:pPr>
        <w:pStyle w:val="Pagrindinistekstas"/>
        <w:spacing w:before="29"/>
        <w:ind w:left="0"/>
        <w:rPr>
          <w:b/>
          <w:sz w:val="20"/>
        </w:rPr>
      </w:pPr>
    </w:p>
    <w:tbl>
      <w:tblPr>
        <w:tblStyle w:val="TableNormal"/>
        <w:tblW w:w="0" w:type="auto"/>
        <w:tblInd w:w="13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648"/>
        <w:gridCol w:w="8436"/>
      </w:tblGrid>
      <w:tr w:rsidR="007B6797" w14:paraId="6D2AE59B" w14:textId="77777777" w:rsidTr="007B6797">
        <w:trPr>
          <w:trHeight w:val="795"/>
        </w:trPr>
        <w:tc>
          <w:tcPr>
            <w:tcW w:w="648" w:type="dxa"/>
            <w:tcBorders>
              <w:left w:val="single" w:sz="6" w:space="0" w:color="000000"/>
              <w:right w:val="double" w:sz="4" w:space="0" w:color="000000"/>
            </w:tcBorders>
          </w:tcPr>
          <w:p w14:paraId="13147B51" w14:textId="77777777" w:rsidR="007B6797" w:rsidRDefault="007B6797">
            <w:pPr>
              <w:pStyle w:val="TableParagraph"/>
              <w:spacing w:before="2" w:line="237" w:lineRule="auto"/>
              <w:ind w:left="6" w:right="248" w:firstLine="55"/>
            </w:pPr>
            <w:r>
              <w:rPr>
                <w:spacing w:val="-4"/>
              </w:rPr>
              <w:t>Eil. Nr.</w:t>
            </w:r>
          </w:p>
        </w:tc>
        <w:tc>
          <w:tcPr>
            <w:tcW w:w="8436" w:type="dxa"/>
            <w:tcBorders>
              <w:left w:val="double" w:sz="4" w:space="0" w:color="000000"/>
            </w:tcBorders>
          </w:tcPr>
          <w:p w14:paraId="13CB8CDF" w14:textId="15E61FB6" w:rsidR="007B6797" w:rsidRDefault="0074404F">
            <w:pPr>
              <w:pStyle w:val="TableParagraph"/>
              <w:spacing w:before="130"/>
              <w:ind w:left="951"/>
              <w:rPr>
                <w:b/>
              </w:rPr>
            </w:pPr>
            <w:r>
              <w:rPr>
                <w:b/>
                <w:spacing w:val="-2"/>
              </w:rPr>
              <w:t>P</w:t>
            </w:r>
            <w:r w:rsidR="007B6797">
              <w:rPr>
                <w:b/>
                <w:spacing w:val="-2"/>
              </w:rPr>
              <w:t>aslaugų</w:t>
            </w:r>
            <w:r w:rsidR="007B6797">
              <w:rPr>
                <w:b/>
                <w:spacing w:val="14"/>
              </w:rPr>
              <w:t xml:space="preserve"> </w:t>
            </w:r>
            <w:r w:rsidR="007B6797">
              <w:rPr>
                <w:b/>
                <w:spacing w:val="-2"/>
              </w:rPr>
              <w:t>aprašymas</w:t>
            </w:r>
          </w:p>
        </w:tc>
      </w:tr>
      <w:tr w:rsidR="007B6797" w14:paraId="2D410371" w14:textId="77777777" w:rsidTr="007B6797">
        <w:trPr>
          <w:trHeight w:val="560"/>
        </w:trPr>
        <w:tc>
          <w:tcPr>
            <w:tcW w:w="648" w:type="dxa"/>
            <w:tcBorders>
              <w:left w:val="single" w:sz="6" w:space="0" w:color="000000"/>
              <w:right w:val="double" w:sz="4" w:space="0" w:color="000000"/>
            </w:tcBorders>
            <w:shd w:val="clear" w:color="auto" w:fill="D9D9D9"/>
          </w:tcPr>
          <w:p w14:paraId="21B75675" w14:textId="5A476514" w:rsidR="007B6797" w:rsidRPr="006B745E" w:rsidRDefault="006F5D1E">
            <w:pPr>
              <w:pStyle w:val="TableParagraph"/>
              <w:ind w:left="6"/>
              <w:rPr>
                <w:b/>
                <w:bCs/>
              </w:rPr>
            </w:pPr>
            <w:bookmarkStart w:id="1" w:name="_Hlk223007312"/>
            <w:r w:rsidRPr="006B745E">
              <w:rPr>
                <w:b/>
                <w:bCs/>
                <w:spacing w:val="-5"/>
              </w:rPr>
              <w:t>A</w:t>
            </w:r>
            <w:r w:rsidR="007B6797" w:rsidRPr="006B745E">
              <w:rPr>
                <w:b/>
                <w:bCs/>
                <w:spacing w:val="-5"/>
              </w:rPr>
              <w:t>.</w:t>
            </w:r>
          </w:p>
        </w:tc>
        <w:tc>
          <w:tcPr>
            <w:tcW w:w="8436" w:type="dxa"/>
            <w:tcBorders>
              <w:left w:val="double" w:sz="4" w:space="0" w:color="000000"/>
            </w:tcBorders>
            <w:shd w:val="clear" w:color="auto" w:fill="D9D9D9"/>
          </w:tcPr>
          <w:p w14:paraId="117C96C1" w14:textId="43665532" w:rsidR="007B6797" w:rsidRDefault="006B745E">
            <w:pPr>
              <w:pStyle w:val="TableParagraph"/>
              <w:spacing w:before="35" w:line="250" w:lineRule="atLeast"/>
              <w:ind w:left="44"/>
              <w:rPr>
                <w:b/>
              </w:rPr>
            </w:pPr>
            <w:r>
              <w:rPr>
                <w:b/>
              </w:rPr>
              <w:t>Tyrimai</w:t>
            </w:r>
          </w:p>
        </w:tc>
      </w:tr>
      <w:bookmarkEnd w:id="1"/>
      <w:tr w:rsidR="007B6797" w14:paraId="1541388E" w14:textId="77777777" w:rsidTr="007B6797">
        <w:trPr>
          <w:trHeight w:val="402"/>
        </w:trPr>
        <w:tc>
          <w:tcPr>
            <w:tcW w:w="648" w:type="dxa"/>
            <w:tcBorders>
              <w:left w:val="single" w:sz="6" w:space="0" w:color="000000"/>
              <w:right w:val="double" w:sz="4" w:space="0" w:color="000000"/>
            </w:tcBorders>
          </w:tcPr>
          <w:p w14:paraId="322DCF2F" w14:textId="77777777" w:rsidR="007B6797" w:rsidRDefault="007B6797">
            <w:pPr>
              <w:pStyle w:val="TableParagraph"/>
              <w:spacing w:line="249" w:lineRule="exact"/>
              <w:ind w:left="6"/>
            </w:pPr>
            <w:r>
              <w:rPr>
                <w:spacing w:val="-4"/>
              </w:rPr>
              <w:t>1.1.</w:t>
            </w:r>
          </w:p>
        </w:tc>
        <w:tc>
          <w:tcPr>
            <w:tcW w:w="8436" w:type="dxa"/>
            <w:tcBorders>
              <w:left w:val="double" w:sz="4" w:space="0" w:color="000000"/>
            </w:tcBorders>
          </w:tcPr>
          <w:p w14:paraId="2271FC57" w14:textId="43BA0A86" w:rsidR="007B6797" w:rsidRDefault="007B6797">
            <w:pPr>
              <w:pStyle w:val="TableParagraph"/>
              <w:spacing w:before="87"/>
              <w:ind w:left="44"/>
            </w:pPr>
            <w:proofErr w:type="spellStart"/>
            <w:r>
              <w:rPr>
                <w:spacing w:val="-2"/>
              </w:rPr>
              <w:t>Toponuotrauka</w:t>
            </w:r>
            <w:proofErr w:type="spellEnd"/>
            <w:r w:rsidR="00CC721A">
              <w:rPr>
                <w:spacing w:val="-2"/>
              </w:rPr>
              <w:t>.</w:t>
            </w:r>
          </w:p>
        </w:tc>
      </w:tr>
      <w:tr w:rsidR="007B6797" w14:paraId="3A7D7869" w14:textId="77777777" w:rsidTr="007B6797">
        <w:trPr>
          <w:trHeight w:val="541"/>
        </w:trPr>
        <w:tc>
          <w:tcPr>
            <w:tcW w:w="648" w:type="dxa"/>
            <w:tcBorders>
              <w:left w:val="single" w:sz="6" w:space="0" w:color="000000"/>
              <w:right w:val="double" w:sz="4" w:space="0" w:color="000000"/>
            </w:tcBorders>
          </w:tcPr>
          <w:p w14:paraId="022362F4" w14:textId="77777777" w:rsidR="007B6797" w:rsidRDefault="007B6797">
            <w:pPr>
              <w:pStyle w:val="TableParagraph"/>
              <w:ind w:left="6"/>
            </w:pPr>
            <w:r>
              <w:rPr>
                <w:spacing w:val="-4"/>
              </w:rPr>
              <w:t>1.2.</w:t>
            </w:r>
          </w:p>
        </w:tc>
        <w:tc>
          <w:tcPr>
            <w:tcW w:w="8436" w:type="dxa"/>
            <w:tcBorders>
              <w:left w:val="double" w:sz="4" w:space="0" w:color="000000"/>
            </w:tcBorders>
          </w:tcPr>
          <w:p w14:paraId="2297CE92" w14:textId="37C54FAF" w:rsidR="007B6797" w:rsidRDefault="007B6797">
            <w:pPr>
              <w:pStyle w:val="TableParagraph"/>
              <w:spacing w:before="15" w:line="250" w:lineRule="atLeast"/>
              <w:ind w:left="44"/>
            </w:pPr>
            <w:proofErr w:type="spellStart"/>
            <w:r>
              <w:t>Fotogrametriniai</w:t>
            </w:r>
            <w:proofErr w:type="spellEnd"/>
            <w:r>
              <w:rPr>
                <w:spacing w:val="-14"/>
              </w:rPr>
              <w:t xml:space="preserve"> </w:t>
            </w:r>
            <w:r>
              <w:t>apmatavimai</w:t>
            </w:r>
            <w:r>
              <w:rPr>
                <w:spacing w:val="-14"/>
              </w:rPr>
              <w:t xml:space="preserve"> </w:t>
            </w:r>
            <w:r>
              <w:t xml:space="preserve">(fasadas, </w:t>
            </w:r>
            <w:r>
              <w:rPr>
                <w:spacing w:val="-2"/>
              </w:rPr>
              <w:t>pjūvis)</w:t>
            </w:r>
            <w:r w:rsidR="00CC721A">
              <w:rPr>
                <w:spacing w:val="-2"/>
              </w:rPr>
              <w:t>.</w:t>
            </w:r>
          </w:p>
        </w:tc>
      </w:tr>
      <w:tr w:rsidR="007B6797" w14:paraId="49A119E9" w14:textId="77777777" w:rsidTr="007B6797">
        <w:trPr>
          <w:trHeight w:val="450"/>
        </w:trPr>
        <w:tc>
          <w:tcPr>
            <w:tcW w:w="648" w:type="dxa"/>
            <w:tcBorders>
              <w:left w:val="single" w:sz="6" w:space="0" w:color="000000"/>
              <w:right w:val="double" w:sz="4" w:space="0" w:color="000000"/>
            </w:tcBorders>
          </w:tcPr>
          <w:p w14:paraId="7A81228E" w14:textId="77777777" w:rsidR="007B6797" w:rsidRDefault="007B6797">
            <w:pPr>
              <w:pStyle w:val="TableParagraph"/>
              <w:ind w:left="6"/>
            </w:pPr>
            <w:r>
              <w:rPr>
                <w:spacing w:val="-4"/>
              </w:rPr>
              <w:t>1.3.</w:t>
            </w:r>
          </w:p>
        </w:tc>
        <w:tc>
          <w:tcPr>
            <w:tcW w:w="8436" w:type="dxa"/>
            <w:tcBorders>
              <w:left w:val="double" w:sz="4" w:space="0" w:color="000000"/>
            </w:tcBorders>
          </w:tcPr>
          <w:p w14:paraId="471791FA" w14:textId="06A5F4FB" w:rsidR="007B6797" w:rsidRDefault="007B6797">
            <w:pPr>
              <w:pStyle w:val="TableParagraph"/>
              <w:spacing w:before="34"/>
              <w:ind w:left="44"/>
            </w:pPr>
            <w:r>
              <w:t>Geologijos</w:t>
            </w:r>
            <w:r>
              <w:rPr>
                <w:spacing w:val="-8"/>
              </w:rPr>
              <w:t xml:space="preserve"> </w:t>
            </w:r>
            <w:r>
              <w:t>tyrimai</w:t>
            </w:r>
            <w:r>
              <w:rPr>
                <w:spacing w:val="-7"/>
              </w:rPr>
              <w:t xml:space="preserve"> </w:t>
            </w:r>
            <w:r>
              <w:t>lifto</w:t>
            </w:r>
            <w:r>
              <w:rPr>
                <w:spacing w:val="-7"/>
              </w:rPr>
              <w:t xml:space="preserve"> </w:t>
            </w:r>
            <w:r>
              <w:rPr>
                <w:spacing w:val="-2"/>
              </w:rPr>
              <w:t>vietoje</w:t>
            </w:r>
            <w:r w:rsidR="00CC721A">
              <w:rPr>
                <w:spacing w:val="-2"/>
              </w:rPr>
              <w:t>.</w:t>
            </w:r>
          </w:p>
        </w:tc>
      </w:tr>
      <w:tr w:rsidR="007B6797" w14:paraId="45DF1302" w14:textId="77777777" w:rsidTr="007B6797">
        <w:trPr>
          <w:trHeight w:val="435"/>
        </w:trPr>
        <w:tc>
          <w:tcPr>
            <w:tcW w:w="648" w:type="dxa"/>
            <w:tcBorders>
              <w:left w:val="single" w:sz="6" w:space="0" w:color="000000"/>
              <w:right w:val="double" w:sz="4" w:space="0" w:color="000000"/>
            </w:tcBorders>
          </w:tcPr>
          <w:p w14:paraId="446BE77F" w14:textId="77777777" w:rsidR="007B6797" w:rsidRDefault="007B6797">
            <w:pPr>
              <w:pStyle w:val="TableParagraph"/>
              <w:ind w:left="6"/>
            </w:pPr>
            <w:r>
              <w:rPr>
                <w:spacing w:val="-4"/>
              </w:rPr>
              <w:t>1.4.</w:t>
            </w:r>
          </w:p>
        </w:tc>
        <w:tc>
          <w:tcPr>
            <w:tcW w:w="8436" w:type="dxa"/>
            <w:tcBorders>
              <w:left w:val="double" w:sz="4" w:space="0" w:color="000000"/>
            </w:tcBorders>
          </w:tcPr>
          <w:p w14:paraId="7A9CC388" w14:textId="76AA2545" w:rsidR="007B6797" w:rsidRDefault="007B6797">
            <w:pPr>
              <w:pStyle w:val="TableParagraph"/>
              <w:ind w:left="44"/>
            </w:pPr>
            <w:r>
              <w:t>Žvalgomieji</w:t>
            </w:r>
            <w:r>
              <w:rPr>
                <w:spacing w:val="-13"/>
              </w:rPr>
              <w:t xml:space="preserve"> </w:t>
            </w:r>
            <w:r>
              <w:t>archeologiniai</w:t>
            </w:r>
            <w:r>
              <w:rPr>
                <w:spacing w:val="-12"/>
              </w:rPr>
              <w:t xml:space="preserve"> </w:t>
            </w:r>
            <w:r>
              <w:rPr>
                <w:spacing w:val="-2"/>
              </w:rPr>
              <w:t>tyrimai</w:t>
            </w:r>
            <w:r w:rsidR="00CC721A">
              <w:rPr>
                <w:spacing w:val="-2"/>
              </w:rPr>
              <w:t>.</w:t>
            </w:r>
          </w:p>
        </w:tc>
      </w:tr>
      <w:tr w:rsidR="006F5D1E" w14:paraId="3FAE0B02" w14:textId="77777777" w:rsidTr="003F664E">
        <w:trPr>
          <w:trHeight w:val="560"/>
        </w:trPr>
        <w:tc>
          <w:tcPr>
            <w:tcW w:w="648" w:type="dxa"/>
            <w:tcBorders>
              <w:left w:val="single" w:sz="6" w:space="0" w:color="000000"/>
              <w:right w:val="double" w:sz="4" w:space="0" w:color="000000"/>
            </w:tcBorders>
            <w:shd w:val="clear" w:color="auto" w:fill="D9D9D9"/>
          </w:tcPr>
          <w:p w14:paraId="7CB3C365" w14:textId="59D9EA30" w:rsidR="006F5D1E" w:rsidRPr="006B745E" w:rsidRDefault="006B745E" w:rsidP="003F664E">
            <w:pPr>
              <w:pStyle w:val="TableParagraph"/>
              <w:ind w:left="6"/>
              <w:rPr>
                <w:b/>
                <w:bCs/>
              </w:rPr>
            </w:pPr>
            <w:r w:rsidRPr="006B745E">
              <w:rPr>
                <w:b/>
                <w:bCs/>
                <w:spacing w:val="-5"/>
              </w:rPr>
              <w:t>B</w:t>
            </w:r>
            <w:r w:rsidR="006F5D1E" w:rsidRPr="006B745E">
              <w:rPr>
                <w:b/>
                <w:bCs/>
                <w:spacing w:val="-5"/>
              </w:rPr>
              <w:t>.</w:t>
            </w:r>
          </w:p>
        </w:tc>
        <w:tc>
          <w:tcPr>
            <w:tcW w:w="8436" w:type="dxa"/>
            <w:tcBorders>
              <w:left w:val="double" w:sz="4" w:space="0" w:color="000000"/>
            </w:tcBorders>
            <w:shd w:val="clear" w:color="auto" w:fill="D9D9D9"/>
          </w:tcPr>
          <w:p w14:paraId="175C0164" w14:textId="7A0EC8A1" w:rsidR="006F5D1E" w:rsidRDefault="006F5D1E" w:rsidP="003F664E">
            <w:pPr>
              <w:pStyle w:val="TableParagraph"/>
              <w:spacing w:before="35" w:line="250" w:lineRule="atLeast"/>
              <w:ind w:left="44"/>
              <w:rPr>
                <w:b/>
              </w:rPr>
            </w:pPr>
            <w:r>
              <w:rPr>
                <w:b/>
              </w:rPr>
              <w:t>Projektiniai</w:t>
            </w:r>
            <w:r>
              <w:rPr>
                <w:b/>
                <w:spacing w:val="-13"/>
              </w:rPr>
              <w:t xml:space="preserve"> </w:t>
            </w:r>
            <w:r>
              <w:rPr>
                <w:b/>
              </w:rPr>
              <w:t>pasiūlymai</w:t>
            </w:r>
            <w:r>
              <w:rPr>
                <w:b/>
                <w:spacing w:val="-13"/>
              </w:rPr>
              <w:t xml:space="preserve"> </w:t>
            </w:r>
            <w:r>
              <w:rPr>
                <w:b/>
              </w:rPr>
              <w:t>–</w:t>
            </w:r>
            <w:r>
              <w:rPr>
                <w:b/>
                <w:spacing w:val="-13"/>
              </w:rPr>
              <w:t xml:space="preserve"> </w:t>
            </w:r>
            <w:r>
              <w:rPr>
                <w:b/>
              </w:rPr>
              <w:t>derinimai, statybos leidimo gavimas</w:t>
            </w:r>
          </w:p>
        </w:tc>
      </w:tr>
      <w:tr w:rsidR="006F5D1E" w14:paraId="2B31C608" w14:textId="77777777" w:rsidTr="007B6797">
        <w:trPr>
          <w:trHeight w:val="431"/>
        </w:trPr>
        <w:tc>
          <w:tcPr>
            <w:tcW w:w="648" w:type="dxa"/>
            <w:tcBorders>
              <w:left w:val="single" w:sz="6" w:space="0" w:color="000000"/>
              <w:right w:val="double" w:sz="4" w:space="0" w:color="000000"/>
            </w:tcBorders>
          </w:tcPr>
          <w:p w14:paraId="19E91C2E" w14:textId="77777777" w:rsidR="006F5D1E" w:rsidRDefault="006F5D1E" w:rsidP="006F5D1E">
            <w:pPr>
              <w:pStyle w:val="TableParagraph"/>
              <w:spacing w:line="249" w:lineRule="exact"/>
              <w:ind w:left="6"/>
            </w:pPr>
            <w:r>
              <w:rPr>
                <w:spacing w:val="-4"/>
              </w:rPr>
              <w:t>1.5.</w:t>
            </w:r>
          </w:p>
        </w:tc>
        <w:tc>
          <w:tcPr>
            <w:tcW w:w="8436" w:type="dxa"/>
            <w:tcBorders>
              <w:left w:val="double" w:sz="4" w:space="0" w:color="000000"/>
            </w:tcBorders>
          </w:tcPr>
          <w:p w14:paraId="1EEACC22" w14:textId="77777777" w:rsidR="006F5D1E" w:rsidRDefault="006F5D1E" w:rsidP="006F5D1E">
            <w:pPr>
              <w:pStyle w:val="TableParagraph"/>
              <w:spacing w:line="249" w:lineRule="exact"/>
              <w:ind w:left="4"/>
            </w:pPr>
            <w:r>
              <w:t>Interjero</w:t>
            </w:r>
            <w:r>
              <w:rPr>
                <w:spacing w:val="-9"/>
              </w:rPr>
              <w:t xml:space="preserve"> </w:t>
            </w:r>
            <w:r>
              <w:rPr>
                <w:spacing w:val="-2"/>
              </w:rPr>
              <w:t>dalis.</w:t>
            </w:r>
          </w:p>
        </w:tc>
      </w:tr>
      <w:tr w:rsidR="006F5D1E" w14:paraId="105FCD2F" w14:textId="77777777" w:rsidTr="007B6797">
        <w:trPr>
          <w:trHeight w:val="436"/>
        </w:trPr>
        <w:tc>
          <w:tcPr>
            <w:tcW w:w="648" w:type="dxa"/>
            <w:tcBorders>
              <w:left w:val="single" w:sz="6" w:space="0" w:color="000000"/>
              <w:right w:val="double" w:sz="4" w:space="0" w:color="000000"/>
            </w:tcBorders>
          </w:tcPr>
          <w:p w14:paraId="2F86F700" w14:textId="77777777" w:rsidR="006F5D1E" w:rsidRDefault="006F5D1E" w:rsidP="006F5D1E">
            <w:pPr>
              <w:pStyle w:val="TableParagraph"/>
              <w:ind w:left="6"/>
            </w:pPr>
            <w:r>
              <w:rPr>
                <w:spacing w:val="-2"/>
              </w:rPr>
              <w:t>1.5.1.</w:t>
            </w:r>
          </w:p>
        </w:tc>
        <w:tc>
          <w:tcPr>
            <w:tcW w:w="8436" w:type="dxa"/>
            <w:tcBorders>
              <w:left w:val="double" w:sz="4" w:space="0" w:color="000000"/>
            </w:tcBorders>
          </w:tcPr>
          <w:p w14:paraId="67BE8986" w14:textId="534D798A" w:rsidR="006F5D1E" w:rsidRDefault="006F5D1E" w:rsidP="006F5D1E">
            <w:pPr>
              <w:pStyle w:val="TableParagraph"/>
              <w:ind w:left="4"/>
            </w:pPr>
            <w:r>
              <w:t>Konsultacijos</w:t>
            </w:r>
            <w:r>
              <w:rPr>
                <w:spacing w:val="-8"/>
              </w:rPr>
              <w:t xml:space="preserve"> </w:t>
            </w:r>
            <w:r>
              <w:t>PP</w:t>
            </w:r>
            <w:r>
              <w:rPr>
                <w:spacing w:val="-8"/>
              </w:rPr>
              <w:t xml:space="preserve"> </w:t>
            </w:r>
            <w:r>
              <w:rPr>
                <w:spacing w:val="-2"/>
              </w:rPr>
              <w:t>stadijoje</w:t>
            </w:r>
            <w:r w:rsidR="00BE2AA1">
              <w:rPr>
                <w:spacing w:val="-2"/>
              </w:rPr>
              <w:t>, tvarkybos projekto parengimas</w:t>
            </w:r>
            <w:r>
              <w:rPr>
                <w:spacing w:val="-2"/>
              </w:rPr>
              <w:t>.</w:t>
            </w:r>
          </w:p>
        </w:tc>
      </w:tr>
      <w:tr w:rsidR="006F5D1E" w14:paraId="19F0E1A7" w14:textId="77777777" w:rsidTr="006F5D1E">
        <w:trPr>
          <w:trHeight w:val="664"/>
        </w:trPr>
        <w:tc>
          <w:tcPr>
            <w:tcW w:w="648" w:type="dxa"/>
            <w:tcBorders>
              <w:left w:val="single" w:sz="6" w:space="0" w:color="000000"/>
              <w:right w:val="double" w:sz="4" w:space="0" w:color="000000"/>
            </w:tcBorders>
          </w:tcPr>
          <w:p w14:paraId="464F4A82" w14:textId="77777777" w:rsidR="006F5D1E" w:rsidRDefault="006F5D1E" w:rsidP="006F5D1E">
            <w:pPr>
              <w:pStyle w:val="TableParagraph"/>
              <w:ind w:left="6"/>
            </w:pPr>
            <w:r>
              <w:rPr>
                <w:spacing w:val="-4"/>
              </w:rPr>
              <w:t>1.6.</w:t>
            </w:r>
          </w:p>
        </w:tc>
        <w:tc>
          <w:tcPr>
            <w:tcW w:w="8436" w:type="dxa"/>
            <w:tcBorders>
              <w:left w:val="double" w:sz="4" w:space="0" w:color="000000"/>
            </w:tcBorders>
          </w:tcPr>
          <w:p w14:paraId="34D3E9EB" w14:textId="4DDC23E9" w:rsidR="006F5D1E" w:rsidRDefault="006F5D1E" w:rsidP="006F5D1E">
            <w:pPr>
              <w:pStyle w:val="TableParagraph"/>
              <w:ind w:left="44"/>
            </w:pPr>
            <w:r>
              <w:t>PV</w:t>
            </w:r>
            <w:r>
              <w:rPr>
                <w:spacing w:val="-10"/>
              </w:rPr>
              <w:t xml:space="preserve"> </w:t>
            </w:r>
            <w:r>
              <w:t>funkcijos,</w:t>
            </w:r>
            <w:r>
              <w:rPr>
                <w:spacing w:val="-10"/>
              </w:rPr>
              <w:t xml:space="preserve"> </w:t>
            </w:r>
            <w:proofErr w:type="spellStart"/>
            <w:r>
              <w:t>infostatyba</w:t>
            </w:r>
            <w:proofErr w:type="spellEnd"/>
            <w:r>
              <w:t>,</w:t>
            </w:r>
            <w:r>
              <w:rPr>
                <w:spacing w:val="-10"/>
              </w:rPr>
              <w:t xml:space="preserve"> </w:t>
            </w:r>
            <w:r>
              <w:t>bendroji,</w:t>
            </w:r>
            <w:r>
              <w:rPr>
                <w:spacing w:val="-10"/>
              </w:rPr>
              <w:t xml:space="preserve"> </w:t>
            </w:r>
            <w:r>
              <w:t xml:space="preserve">sklypo plano, architektūrinė (brėžiniai +TS), </w:t>
            </w:r>
            <w:proofErr w:type="spellStart"/>
            <w:r>
              <w:t>paveldosauginė</w:t>
            </w:r>
            <w:proofErr w:type="spellEnd"/>
            <w:r>
              <w:t xml:space="preserve"> dalys ir specialioji </w:t>
            </w:r>
            <w:proofErr w:type="spellStart"/>
            <w:r>
              <w:t>paveldosauginė</w:t>
            </w:r>
            <w:proofErr w:type="spellEnd"/>
            <w:r>
              <w:rPr>
                <w:spacing w:val="-10"/>
              </w:rPr>
              <w:t xml:space="preserve"> </w:t>
            </w:r>
            <w:r>
              <w:t>ekspertizė,</w:t>
            </w:r>
            <w:r>
              <w:rPr>
                <w:spacing w:val="-9"/>
              </w:rPr>
              <w:t xml:space="preserve"> </w:t>
            </w:r>
            <w:r>
              <w:t>SLD</w:t>
            </w:r>
            <w:r>
              <w:rPr>
                <w:spacing w:val="-9"/>
              </w:rPr>
              <w:t xml:space="preserve"> </w:t>
            </w:r>
            <w:r>
              <w:rPr>
                <w:spacing w:val="-2"/>
              </w:rPr>
              <w:t>gavimas</w:t>
            </w:r>
            <w:r w:rsidR="00CC721A">
              <w:rPr>
                <w:spacing w:val="-2"/>
              </w:rPr>
              <w:t>.</w:t>
            </w:r>
          </w:p>
        </w:tc>
      </w:tr>
      <w:tr w:rsidR="006F5D1E" w14:paraId="7F723B11" w14:textId="77777777" w:rsidTr="007B6797">
        <w:trPr>
          <w:trHeight w:val="436"/>
        </w:trPr>
        <w:tc>
          <w:tcPr>
            <w:tcW w:w="648" w:type="dxa"/>
            <w:tcBorders>
              <w:left w:val="single" w:sz="6" w:space="0" w:color="000000"/>
              <w:right w:val="double" w:sz="4" w:space="0" w:color="000000"/>
            </w:tcBorders>
          </w:tcPr>
          <w:p w14:paraId="490D8C7F" w14:textId="77777777" w:rsidR="006F5D1E" w:rsidRDefault="006F5D1E" w:rsidP="006F5D1E">
            <w:pPr>
              <w:pStyle w:val="TableParagraph"/>
              <w:ind w:left="6"/>
            </w:pPr>
            <w:r>
              <w:rPr>
                <w:spacing w:val="-4"/>
              </w:rPr>
              <w:t>1.7.</w:t>
            </w:r>
          </w:p>
        </w:tc>
        <w:tc>
          <w:tcPr>
            <w:tcW w:w="8436" w:type="dxa"/>
            <w:tcBorders>
              <w:left w:val="double" w:sz="4" w:space="0" w:color="000000"/>
            </w:tcBorders>
          </w:tcPr>
          <w:p w14:paraId="27D3D342" w14:textId="247CC53B" w:rsidR="006F5D1E" w:rsidRDefault="006F5D1E" w:rsidP="006F5D1E">
            <w:pPr>
              <w:pStyle w:val="TableParagraph"/>
            </w:pPr>
            <w:r>
              <w:t>Konstrukcijos</w:t>
            </w:r>
            <w:r>
              <w:rPr>
                <w:spacing w:val="-8"/>
              </w:rPr>
              <w:t xml:space="preserve"> </w:t>
            </w:r>
            <w:r>
              <w:t>PP</w:t>
            </w:r>
            <w:r>
              <w:rPr>
                <w:spacing w:val="-7"/>
              </w:rPr>
              <w:t xml:space="preserve"> </w:t>
            </w:r>
            <w:r>
              <w:rPr>
                <w:spacing w:val="-2"/>
              </w:rPr>
              <w:t>stadijoje</w:t>
            </w:r>
            <w:r w:rsidR="00CC721A">
              <w:rPr>
                <w:spacing w:val="-2"/>
              </w:rPr>
              <w:t>.</w:t>
            </w:r>
          </w:p>
        </w:tc>
      </w:tr>
      <w:tr w:rsidR="006F5D1E" w14:paraId="7EC56D6F" w14:textId="77777777" w:rsidTr="007B6797">
        <w:trPr>
          <w:trHeight w:val="503"/>
        </w:trPr>
        <w:tc>
          <w:tcPr>
            <w:tcW w:w="648" w:type="dxa"/>
            <w:tcBorders>
              <w:left w:val="single" w:sz="6" w:space="0" w:color="000000"/>
              <w:right w:val="double" w:sz="4" w:space="0" w:color="000000"/>
            </w:tcBorders>
          </w:tcPr>
          <w:p w14:paraId="5C50EA98" w14:textId="77777777" w:rsidR="006F5D1E" w:rsidRDefault="006F5D1E" w:rsidP="006F5D1E">
            <w:pPr>
              <w:pStyle w:val="TableParagraph"/>
              <w:ind w:left="6"/>
            </w:pPr>
            <w:r>
              <w:rPr>
                <w:spacing w:val="-4"/>
              </w:rPr>
              <w:t>1.8.</w:t>
            </w:r>
          </w:p>
        </w:tc>
        <w:tc>
          <w:tcPr>
            <w:tcW w:w="8436" w:type="dxa"/>
            <w:tcBorders>
              <w:left w:val="double" w:sz="4" w:space="0" w:color="000000"/>
            </w:tcBorders>
          </w:tcPr>
          <w:p w14:paraId="2744A6F5" w14:textId="53DA353C" w:rsidR="006F5D1E" w:rsidRDefault="006F5D1E" w:rsidP="006F5D1E">
            <w:pPr>
              <w:pStyle w:val="TableParagraph"/>
              <w:spacing w:line="250" w:lineRule="exact"/>
              <w:ind w:left="4" w:right="29"/>
            </w:pPr>
            <w:r>
              <w:t>Lauko</w:t>
            </w:r>
            <w:r>
              <w:rPr>
                <w:spacing w:val="-10"/>
              </w:rPr>
              <w:t xml:space="preserve"> </w:t>
            </w:r>
            <w:r>
              <w:t>elektrotechninė</w:t>
            </w:r>
            <w:r>
              <w:rPr>
                <w:spacing w:val="-10"/>
              </w:rPr>
              <w:t xml:space="preserve"> </w:t>
            </w:r>
            <w:r>
              <w:t>dalis</w:t>
            </w:r>
            <w:r>
              <w:rPr>
                <w:spacing w:val="-10"/>
              </w:rPr>
              <w:t xml:space="preserve"> </w:t>
            </w:r>
            <w:r>
              <w:t>(tinklų</w:t>
            </w:r>
            <w:r>
              <w:rPr>
                <w:spacing w:val="-10"/>
              </w:rPr>
              <w:t xml:space="preserve"> </w:t>
            </w:r>
            <w:r>
              <w:t>iškėlimas iš užstatymo zonos)</w:t>
            </w:r>
            <w:r w:rsidR="00CC721A">
              <w:t>.</w:t>
            </w:r>
          </w:p>
        </w:tc>
      </w:tr>
      <w:tr w:rsidR="006F5D1E" w14:paraId="6F754062" w14:textId="77777777" w:rsidTr="007B6797">
        <w:trPr>
          <w:trHeight w:val="435"/>
        </w:trPr>
        <w:tc>
          <w:tcPr>
            <w:tcW w:w="648" w:type="dxa"/>
            <w:tcBorders>
              <w:left w:val="single" w:sz="6" w:space="0" w:color="000000"/>
              <w:right w:val="double" w:sz="4" w:space="0" w:color="000000"/>
            </w:tcBorders>
          </w:tcPr>
          <w:p w14:paraId="77043621" w14:textId="77777777" w:rsidR="006F5D1E" w:rsidRDefault="006F5D1E" w:rsidP="006F5D1E">
            <w:pPr>
              <w:pStyle w:val="TableParagraph"/>
              <w:ind w:left="6"/>
            </w:pPr>
            <w:r>
              <w:rPr>
                <w:spacing w:val="-4"/>
              </w:rPr>
              <w:t>1.9.</w:t>
            </w:r>
          </w:p>
        </w:tc>
        <w:tc>
          <w:tcPr>
            <w:tcW w:w="8436" w:type="dxa"/>
            <w:tcBorders>
              <w:left w:val="double" w:sz="4" w:space="0" w:color="000000"/>
            </w:tcBorders>
          </w:tcPr>
          <w:p w14:paraId="779D8519" w14:textId="417C4A7F" w:rsidR="006F5D1E" w:rsidRDefault="006F5D1E" w:rsidP="006F5D1E">
            <w:pPr>
              <w:pStyle w:val="TableParagraph"/>
              <w:ind w:left="4"/>
            </w:pPr>
            <w:r>
              <w:t>Gaisrinė</w:t>
            </w:r>
            <w:r>
              <w:rPr>
                <w:spacing w:val="-5"/>
              </w:rPr>
              <w:t xml:space="preserve"> </w:t>
            </w:r>
            <w:r>
              <w:t>sauga</w:t>
            </w:r>
            <w:r>
              <w:rPr>
                <w:spacing w:val="-5"/>
              </w:rPr>
              <w:t xml:space="preserve"> </w:t>
            </w:r>
            <w:r>
              <w:t>PP</w:t>
            </w:r>
            <w:r>
              <w:rPr>
                <w:spacing w:val="-5"/>
              </w:rPr>
              <w:t xml:space="preserve"> </w:t>
            </w:r>
            <w:r>
              <w:rPr>
                <w:spacing w:val="-2"/>
              </w:rPr>
              <w:t>stadijoje</w:t>
            </w:r>
            <w:r w:rsidR="00CC721A">
              <w:rPr>
                <w:spacing w:val="-2"/>
              </w:rPr>
              <w:t>.</w:t>
            </w:r>
          </w:p>
        </w:tc>
      </w:tr>
      <w:tr w:rsidR="006F5D1E" w14:paraId="2B6B28CC" w14:textId="77777777" w:rsidTr="007B6797">
        <w:trPr>
          <w:trHeight w:val="508"/>
        </w:trPr>
        <w:tc>
          <w:tcPr>
            <w:tcW w:w="648" w:type="dxa"/>
            <w:tcBorders>
              <w:left w:val="single" w:sz="6" w:space="0" w:color="000000"/>
              <w:right w:val="double" w:sz="4" w:space="0" w:color="000000"/>
            </w:tcBorders>
          </w:tcPr>
          <w:p w14:paraId="0033D50F" w14:textId="77777777" w:rsidR="006F5D1E" w:rsidRDefault="006F5D1E" w:rsidP="006F5D1E">
            <w:pPr>
              <w:pStyle w:val="TableParagraph"/>
              <w:ind w:left="6"/>
            </w:pPr>
            <w:r>
              <w:rPr>
                <w:spacing w:val="-4"/>
              </w:rPr>
              <w:lastRenderedPageBreak/>
              <w:t>1.10</w:t>
            </w:r>
          </w:p>
        </w:tc>
        <w:tc>
          <w:tcPr>
            <w:tcW w:w="8436" w:type="dxa"/>
            <w:tcBorders>
              <w:left w:val="double" w:sz="4" w:space="0" w:color="000000"/>
            </w:tcBorders>
          </w:tcPr>
          <w:p w14:paraId="5F8151D3" w14:textId="5C07014F" w:rsidR="006F5D1E" w:rsidRDefault="006F5D1E" w:rsidP="006F5D1E">
            <w:pPr>
              <w:pStyle w:val="TableParagraph"/>
              <w:spacing w:line="254" w:lineRule="exact"/>
              <w:ind w:left="4"/>
            </w:pPr>
            <w:r>
              <w:t>Pasirengimas</w:t>
            </w:r>
            <w:r>
              <w:rPr>
                <w:spacing w:val="-10"/>
              </w:rPr>
              <w:t xml:space="preserve"> </w:t>
            </w:r>
            <w:r>
              <w:t>statybai</w:t>
            </w:r>
            <w:r>
              <w:rPr>
                <w:spacing w:val="-10"/>
              </w:rPr>
              <w:t xml:space="preserve"> </w:t>
            </w:r>
            <w:r>
              <w:t>ir</w:t>
            </w:r>
            <w:r>
              <w:rPr>
                <w:spacing w:val="-10"/>
              </w:rPr>
              <w:t xml:space="preserve"> </w:t>
            </w:r>
            <w:r>
              <w:t>statybos</w:t>
            </w:r>
            <w:r>
              <w:rPr>
                <w:spacing w:val="-10"/>
              </w:rPr>
              <w:t xml:space="preserve"> </w:t>
            </w:r>
            <w:r>
              <w:t xml:space="preserve">darbų </w:t>
            </w:r>
            <w:r>
              <w:rPr>
                <w:spacing w:val="-2"/>
              </w:rPr>
              <w:t>organizavimas</w:t>
            </w:r>
            <w:r w:rsidR="00CC721A">
              <w:rPr>
                <w:spacing w:val="-2"/>
              </w:rPr>
              <w:t>.</w:t>
            </w:r>
          </w:p>
        </w:tc>
      </w:tr>
      <w:tr w:rsidR="006F5D1E" w14:paraId="72067A03" w14:textId="77777777" w:rsidTr="007B6797">
        <w:trPr>
          <w:trHeight w:val="436"/>
        </w:trPr>
        <w:tc>
          <w:tcPr>
            <w:tcW w:w="648" w:type="dxa"/>
            <w:tcBorders>
              <w:left w:val="single" w:sz="6" w:space="0" w:color="000000"/>
              <w:right w:val="double" w:sz="4" w:space="0" w:color="000000"/>
            </w:tcBorders>
          </w:tcPr>
          <w:p w14:paraId="4908EACF" w14:textId="77777777" w:rsidR="006F5D1E" w:rsidRDefault="006F5D1E" w:rsidP="006F5D1E">
            <w:pPr>
              <w:pStyle w:val="TableParagraph"/>
              <w:ind w:left="6"/>
            </w:pPr>
            <w:r>
              <w:rPr>
                <w:spacing w:val="-4"/>
              </w:rPr>
              <w:t>1.11</w:t>
            </w:r>
          </w:p>
        </w:tc>
        <w:tc>
          <w:tcPr>
            <w:tcW w:w="8436" w:type="dxa"/>
            <w:tcBorders>
              <w:left w:val="double" w:sz="4" w:space="0" w:color="000000"/>
            </w:tcBorders>
          </w:tcPr>
          <w:p w14:paraId="7624D2B9" w14:textId="3DB42B39" w:rsidR="006F5D1E" w:rsidRDefault="006F5D1E" w:rsidP="006F5D1E">
            <w:pPr>
              <w:pStyle w:val="TableParagraph"/>
              <w:ind w:left="4"/>
            </w:pPr>
            <w:r>
              <w:t>Akustikos</w:t>
            </w:r>
            <w:r>
              <w:rPr>
                <w:spacing w:val="-9"/>
              </w:rPr>
              <w:t xml:space="preserve"> </w:t>
            </w:r>
            <w:r>
              <w:rPr>
                <w:spacing w:val="-2"/>
              </w:rPr>
              <w:t>dalis</w:t>
            </w:r>
            <w:r w:rsidR="00CC721A">
              <w:rPr>
                <w:spacing w:val="-2"/>
              </w:rPr>
              <w:t>.</w:t>
            </w:r>
          </w:p>
        </w:tc>
      </w:tr>
      <w:tr w:rsidR="006F5D1E" w14:paraId="56A155AF" w14:textId="77777777" w:rsidTr="007B6797">
        <w:trPr>
          <w:trHeight w:val="431"/>
        </w:trPr>
        <w:tc>
          <w:tcPr>
            <w:tcW w:w="648" w:type="dxa"/>
            <w:tcBorders>
              <w:left w:val="single" w:sz="6" w:space="0" w:color="000000"/>
              <w:right w:val="double" w:sz="4" w:space="0" w:color="000000"/>
            </w:tcBorders>
          </w:tcPr>
          <w:p w14:paraId="7D83A824" w14:textId="77777777" w:rsidR="006F5D1E" w:rsidRDefault="006F5D1E" w:rsidP="006F5D1E">
            <w:pPr>
              <w:pStyle w:val="TableParagraph"/>
              <w:spacing w:line="249" w:lineRule="exact"/>
              <w:ind w:left="6"/>
            </w:pPr>
            <w:r>
              <w:rPr>
                <w:spacing w:val="-4"/>
              </w:rPr>
              <w:t>1.12</w:t>
            </w:r>
          </w:p>
        </w:tc>
        <w:tc>
          <w:tcPr>
            <w:tcW w:w="8436" w:type="dxa"/>
            <w:tcBorders>
              <w:left w:val="double" w:sz="4" w:space="0" w:color="000000"/>
            </w:tcBorders>
          </w:tcPr>
          <w:p w14:paraId="3ED67260" w14:textId="369C4C60" w:rsidR="006F5D1E" w:rsidRDefault="006F5D1E" w:rsidP="006F5D1E">
            <w:pPr>
              <w:pStyle w:val="TableParagraph"/>
              <w:spacing w:line="249" w:lineRule="exact"/>
              <w:ind w:left="4"/>
            </w:pPr>
            <w:r>
              <w:t>Scenos</w:t>
            </w:r>
            <w:r>
              <w:rPr>
                <w:spacing w:val="-9"/>
              </w:rPr>
              <w:t xml:space="preserve"> </w:t>
            </w:r>
            <w:r>
              <w:t>technologijų</w:t>
            </w:r>
            <w:r>
              <w:rPr>
                <w:spacing w:val="-9"/>
              </w:rPr>
              <w:t xml:space="preserve"> </w:t>
            </w:r>
            <w:r>
              <w:rPr>
                <w:spacing w:val="-2"/>
              </w:rPr>
              <w:t>dalis</w:t>
            </w:r>
            <w:r w:rsidR="00CC721A">
              <w:rPr>
                <w:spacing w:val="-2"/>
              </w:rPr>
              <w:t>.</w:t>
            </w:r>
          </w:p>
        </w:tc>
      </w:tr>
      <w:tr w:rsidR="006F5D1E" w14:paraId="5A322DAC" w14:textId="77777777" w:rsidTr="007B6797">
        <w:trPr>
          <w:trHeight w:val="253"/>
        </w:trPr>
        <w:tc>
          <w:tcPr>
            <w:tcW w:w="648" w:type="dxa"/>
            <w:tcBorders>
              <w:left w:val="single" w:sz="6" w:space="0" w:color="000000"/>
              <w:right w:val="double" w:sz="4" w:space="0" w:color="000000"/>
            </w:tcBorders>
            <w:shd w:val="clear" w:color="auto" w:fill="D9D9D9"/>
          </w:tcPr>
          <w:p w14:paraId="7C8BA6F4" w14:textId="17FA2542" w:rsidR="006F5D1E" w:rsidRPr="006B745E" w:rsidRDefault="006F5D1E" w:rsidP="006F5D1E">
            <w:pPr>
              <w:pStyle w:val="TableParagraph"/>
              <w:spacing w:line="233" w:lineRule="exact"/>
              <w:ind w:left="6"/>
              <w:rPr>
                <w:b/>
                <w:bCs/>
              </w:rPr>
            </w:pPr>
            <w:bookmarkStart w:id="2" w:name="_Hlk223007434"/>
            <w:r w:rsidRPr="006B745E">
              <w:rPr>
                <w:b/>
                <w:bCs/>
                <w:spacing w:val="-5"/>
              </w:rPr>
              <w:t>C</w:t>
            </w:r>
            <w:r w:rsidR="006B745E" w:rsidRPr="006B745E">
              <w:rPr>
                <w:b/>
                <w:bCs/>
                <w:spacing w:val="-5"/>
              </w:rPr>
              <w:t>.</w:t>
            </w:r>
          </w:p>
        </w:tc>
        <w:tc>
          <w:tcPr>
            <w:tcW w:w="8436" w:type="dxa"/>
            <w:tcBorders>
              <w:left w:val="double" w:sz="4" w:space="0" w:color="000000"/>
            </w:tcBorders>
            <w:shd w:val="clear" w:color="auto" w:fill="D9D9D9"/>
          </w:tcPr>
          <w:p w14:paraId="1490E644" w14:textId="77777777" w:rsidR="006F5D1E" w:rsidRDefault="006F5D1E" w:rsidP="006F5D1E">
            <w:pPr>
              <w:pStyle w:val="TableParagraph"/>
              <w:spacing w:line="233" w:lineRule="exact"/>
              <w:ind w:left="44"/>
              <w:rPr>
                <w:b/>
              </w:rPr>
            </w:pPr>
            <w:r>
              <w:rPr>
                <w:b/>
              </w:rPr>
              <w:t>Techninis</w:t>
            </w:r>
            <w:r>
              <w:rPr>
                <w:b/>
                <w:spacing w:val="-5"/>
              </w:rPr>
              <w:t xml:space="preserve"> </w:t>
            </w:r>
            <w:r>
              <w:rPr>
                <w:b/>
              </w:rPr>
              <w:t>–</w:t>
            </w:r>
            <w:r>
              <w:rPr>
                <w:b/>
                <w:spacing w:val="-5"/>
              </w:rPr>
              <w:t xml:space="preserve"> </w:t>
            </w:r>
            <w:r>
              <w:rPr>
                <w:b/>
              </w:rPr>
              <w:t>darbo</w:t>
            </w:r>
            <w:r>
              <w:rPr>
                <w:b/>
                <w:spacing w:val="-5"/>
              </w:rPr>
              <w:t xml:space="preserve"> </w:t>
            </w:r>
            <w:r>
              <w:rPr>
                <w:b/>
                <w:spacing w:val="-2"/>
              </w:rPr>
              <w:t>projektas</w:t>
            </w:r>
          </w:p>
        </w:tc>
      </w:tr>
      <w:bookmarkEnd w:id="2"/>
      <w:tr w:rsidR="006F5D1E" w14:paraId="3C51622D" w14:textId="77777777" w:rsidTr="007B6797">
        <w:trPr>
          <w:trHeight w:val="551"/>
        </w:trPr>
        <w:tc>
          <w:tcPr>
            <w:tcW w:w="648" w:type="dxa"/>
            <w:tcBorders>
              <w:left w:val="single" w:sz="6" w:space="0" w:color="000000"/>
              <w:right w:val="double" w:sz="4" w:space="0" w:color="000000"/>
            </w:tcBorders>
          </w:tcPr>
          <w:p w14:paraId="520F0EFA" w14:textId="77777777" w:rsidR="006F5D1E" w:rsidRDefault="006F5D1E" w:rsidP="006F5D1E">
            <w:pPr>
              <w:pStyle w:val="TableParagraph"/>
              <w:spacing w:line="249" w:lineRule="exact"/>
              <w:ind w:left="6"/>
            </w:pPr>
            <w:r>
              <w:rPr>
                <w:spacing w:val="-4"/>
              </w:rPr>
              <w:t>2.1.</w:t>
            </w:r>
          </w:p>
        </w:tc>
        <w:tc>
          <w:tcPr>
            <w:tcW w:w="8436" w:type="dxa"/>
            <w:tcBorders>
              <w:left w:val="double" w:sz="4" w:space="0" w:color="000000"/>
            </w:tcBorders>
          </w:tcPr>
          <w:p w14:paraId="26BE7173" w14:textId="77922AE7" w:rsidR="006F5D1E" w:rsidRDefault="006F5D1E" w:rsidP="006F5D1E">
            <w:pPr>
              <w:pStyle w:val="TableParagraph"/>
              <w:spacing w:line="274" w:lineRule="exact"/>
              <w:ind w:left="4" w:right="312" w:firstLine="40"/>
            </w:pPr>
            <w:r>
              <w:t>Projekto</w:t>
            </w:r>
            <w:r>
              <w:rPr>
                <w:spacing w:val="-10"/>
              </w:rPr>
              <w:t xml:space="preserve"> </w:t>
            </w:r>
            <w:r>
              <w:t>vadovas,</w:t>
            </w:r>
            <w:r>
              <w:rPr>
                <w:spacing w:val="-10"/>
              </w:rPr>
              <w:t xml:space="preserve"> </w:t>
            </w:r>
            <w:r>
              <w:t>Bendroji</w:t>
            </w:r>
            <w:r>
              <w:rPr>
                <w:spacing w:val="-10"/>
              </w:rPr>
              <w:t xml:space="preserve"> </w:t>
            </w:r>
            <w:r>
              <w:t>dalis</w:t>
            </w:r>
            <w:r>
              <w:rPr>
                <w:spacing w:val="-10"/>
              </w:rPr>
              <w:t xml:space="preserve"> </w:t>
            </w:r>
            <w:r>
              <w:t>(BD) TDP ekspertizė bendroji</w:t>
            </w:r>
            <w:r w:rsidR="00CC721A">
              <w:t>.</w:t>
            </w:r>
          </w:p>
        </w:tc>
      </w:tr>
      <w:tr w:rsidR="006F5D1E" w14:paraId="16D07282" w14:textId="77777777" w:rsidTr="007B6797">
        <w:trPr>
          <w:trHeight w:val="253"/>
        </w:trPr>
        <w:tc>
          <w:tcPr>
            <w:tcW w:w="648" w:type="dxa"/>
            <w:tcBorders>
              <w:left w:val="single" w:sz="6" w:space="0" w:color="000000"/>
              <w:right w:val="double" w:sz="4" w:space="0" w:color="000000"/>
            </w:tcBorders>
          </w:tcPr>
          <w:p w14:paraId="193022AE" w14:textId="77777777" w:rsidR="006F5D1E" w:rsidRDefault="006F5D1E" w:rsidP="006F5D1E">
            <w:pPr>
              <w:pStyle w:val="TableParagraph"/>
              <w:spacing w:line="233" w:lineRule="exact"/>
              <w:ind w:left="6"/>
            </w:pPr>
            <w:r>
              <w:rPr>
                <w:spacing w:val="-4"/>
              </w:rPr>
              <w:t>2.2.</w:t>
            </w:r>
          </w:p>
        </w:tc>
        <w:tc>
          <w:tcPr>
            <w:tcW w:w="8436" w:type="dxa"/>
            <w:tcBorders>
              <w:left w:val="double" w:sz="4" w:space="0" w:color="000000"/>
            </w:tcBorders>
          </w:tcPr>
          <w:p w14:paraId="66AF27E1" w14:textId="0622CE6E" w:rsidR="006F5D1E" w:rsidRDefault="006F5D1E" w:rsidP="006F5D1E">
            <w:pPr>
              <w:pStyle w:val="TableParagraph"/>
              <w:spacing w:line="233" w:lineRule="exact"/>
              <w:ind w:left="44"/>
            </w:pPr>
            <w:r>
              <w:t>Sklypo</w:t>
            </w:r>
            <w:r>
              <w:rPr>
                <w:spacing w:val="-6"/>
              </w:rPr>
              <w:t xml:space="preserve"> </w:t>
            </w:r>
            <w:r>
              <w:t>plano</w:t>
            </w:r>
            <w:r>
              <w:rPr>
                <w:spacing w:val="-5"/>
              </w:rPr>
              <w:t xml:space="preserve"> </w:t>
            </w:r>
            <w:r>
              <w:t>dalis</w:t>
            </w:r>
            <w:r>
              <w:rPr>
                <w:spacing w:val="-5"/>
              </w:rPr>
              <w:t xml:space="preserve"> </w:t>
            </w:r>
            <w:r>
              <w:rPr>
                <w:spacing w:val="-4"/>
              </w:rPr>
              <w:t>(SP)</w:t>
            </w:r>
            <w:r w:rsidR="00CC721A">
              <w:rPr>
                <w:spacing w:val="-4"/>
              </w:rPr>
              <w:t>.</w:t>
            </w:r>
          </w:p>
        </w:tc>
      </w:tr>
      <w:tr w:rsidR="006F5D1E" w14:paraId="15C8FFB5" w14:textId="77777777" w:rsidTr="007B6797">
        <w:trPr>
          <w:trHeight w:val="253"/>
        </w:trPr>
        <w:tc>
          <w:tcPr>
            <w:tcW w:w="648" w:type="dxa"/>
            <w:tcBorders>
              <w:left w:val="single" w:sz="6" w:space="0" w:color="000000"/>
              <w:right w:val="double" w:sz="4" w:space="0" w:color="000000"/>
            </w:tcBorders>
          </w:tcPr>
          <w:p w14:paraId="55C591CF" w14:textId="77777777" w:rsidR="006F5D1E" w:rsidRDefault="006F5D1E" w:rsidP="006F5D1E">
            <w:pPr>
              <w:pStyle w:val="TableParagraph"/>
              <w:spacing w:line="234" w:lineRule="exact"/>
              <w:ind w:left="6"/>
            </w:pPr>
            <w:r>
              <w:rPr>
                <w:spacing w:val="-4"/>
              </w:rPr>
              <w:t>2.3.</w:t>
            </w:r>
          </w:p>
        </w:tc>
        <w:tc>
          <w:tcPr>
            <w:tcW w:w="8436" w:type="dxa"/>
            <w:tcBorders>
              <w:left w:val="double" w:sz="4" w:space="0" w:color="000000"/>
            </w:tcBorders>
          </w:tcPr>
          <w:p w14:paraId="17778EF7" w14:textId="5903F1B1" w:rsidR="006F5D1E" w:rsidRDefault="006F5D1E" w:rsidP="006F5D1E">
            <w:pPr>
              <w:pStyle w:val="TableParagraph"/>
              <w:spacing w:line="234" w:lineRule="exact"/>
              <w:ind w:left="44"/>
            </w:pPr>
            <w:r>
              <w:t>Architektūrinė</w:t>
            </w:r>
            <w:r>
              <w:rPr>
                <w:spacing w:val="41"/>
              </w:rPr>
              <w:t xml:space="preserve"> </w:t>
            </w:r>
            <w:r>
              <w:t>dalis</w:t>
            </w:r>
            <w:r>
              <w:rPr>
                <w:spacing w:val="-6"/>
              </w:rPr>
              <w:t xml:space="preserve"> </w:t>
            </w:r>
            <w:r>
              <w:rPr>
                <w:spacing w:val="-4"/>
              </w:rPr>
              <w:t>(SA)</w:t>
            </w:r>
            <w:r w:rsidR="00CC721A">
              <w:rPr>
                <w:spacing w:val="-4"/>
              </w:rPr>
              <w:t>.</w:t>
            </w:r>
          </w:p>
        </w:tc>
      </w:tr>
      <w:tr w:rsidR="006F5D1E" w14:paraId="30A42033" w14:textId="77777777" w:rsidTr="007B6797">
        <w:trPr>
          <w:trHeight w:val="417"/>
        </w:trPr>
        <w:tc>
          <w:tcPr>
            <w:tcW w:w="648" w:type="dxa"/>
            <w:tcBorders>
              <w:left w:val="single" w:sz="6" w:space="0" w:color="000000"/>
              <w:bottom w:val="nil"/>
              <w:right w:val="double" w:sz="4" w:space="0" w:color="000000"/>
            </w:tcBorders>
          </w:tcPr>
          <w:p w14:paraId="5B067854" w14:textId="77777777" w:rsidR="006F5D1E" w:rsidRDefault="006F5D1E" w:rsidP="006F5D1E">
            <w:pPr>
              <w:pStyle w:val="TableParagraph"/>
              <w:spacing w:line="249" w:lineRule="exact"/>
              <w:ind w:left="6"/>
            </w:pPr>
            <w:r>
              <w:rPr>
                <w:spacing w:val="-4"/>
              </w:rPr>
              <w:t>2.3.</w:t>
            </w:r>
          </w:p>
        </w:tc>
        <w:tc>
          <w:tcPr>
            <w:tcW w:w="8436" w:type="dxa"/>
            <w:tcBorders>
              <w:left w:val="double" w:sz="4" w:space="0" w:color="000000"/>
              <w:bottom w:val="nil"/>
            </w:tcBorders>
          </w:tcPr>
          <w:p w14:paraId="2243037D" w14:textId="77777777" w:rsidR="006F5D1E" w:rsidRDefault="006F5D1E" w:rsidP="006F5D1E">
            <w:pPr>
              <w:pStyle w:val="TableParagraph"/>
              <w:spacing w:before="106"/>
              <w:ind w:left="4"/>
            </w:pPr>
            <w:r>
              <w:t>Interjero</w:t>
            </w:r>
            <w:r>
              <w:rPr>
                <w:spacing w:val="-9"/>
              </w:rPr>
              <w:t xml:space="preserve"> </w:t>
            </w:r>
            <w:r>
              <w:rPr>
                <w:spacing w:val="-2"/>
              </w:rPr>
              <w:t>dalis.</w:t>
            </w:r>
          </w:p>
        </w:tc>
      </w:tr>
      <w:tr w:rsidR="006F5D1E" w14:paraId="464C74CC" w14:textId="77777777" w:rsidTr="007B6797">
        <w:trPr>
          <w:trHeight w:val="571"/>
        </w:trPr>
        <w:tc>
          <w:tcPr>
            <w:tcW w:w="648" w:type="dxa"/>
            <w:tcBorders>
              <w:top w:val="nil"/>
              <w:left w:val="single" w:sz="6" w:space="0" w:color="000000"/>
              <w:bottom w:val="nil"/>
              <w:right w:val="double" w:sz="4" w:space="0" w:color="000000"/>
            </w:tcBorders>
          </w:tcPr>
          <w:p w14:paraId="23740F02" w14:textId="77777777" w:rsidR="006F5D1E" w:rsidRDefault="006F5D1E" w:rsidP="006F5D1E">
            <w:pPr>
              <w:pStyle w:val="TableParagraph"/>
              <w:spacing w:before="111"/>
              <w:ind w:left="6"/>
            </w:pPr>
            <w:r>
              <w:rPr>
                <w:spacing w:val="-2"/>
              </w:rPr>
              <w:t>2.3.1.</w:t>
            </w:r>
          </w:p>
        </w:tc>
        <w:tc>
          <w:tcPr>
            <w:tcW w:w="8436" w:type="dxa"/>
            <w:tcBorders>
              <w:top w:val="nil"/>
              <w:left w:val="double" w:sz="4" w:space="0" w:color="000000"/>
              <w:bottom w:val="nil"/>
            </w:tcBorders>
          </w:tcPr>
          <w:p w14:paraId="36708855" w14:textId="77777777" w:rsidR="006F5D1E" w:rsidRDefault="006F5D1E" w:rsidP="006F5D1E">
            <w:pPr>
              <w:pStyle w:val="TableParagraph"/>
              <w:spacing w:before="49"/>
              <w:ind w:left="4"/>
            </w:pPr>
            <w:r>
              <w:t>Autorinės</w:t>
            </w:r>
            <w:r>
              <w:rPr>
                <w:spacing w:val="-9"/>
              </w:rPr>
              <w:t xml:space="preserve"> </w:t>
            </w:r>
            <w:r>
              <w:t>konsultacijos</w:t>
            </w:r>
            <w:r>
              <w:rPr>
                <w:spacing w:val="-8"/>
              </w:rPr>
              <w:t xml:space="preserve"> </w:t>
            </w:r>
            <w:r>
              <w:t>TDP</w:t>
            </w:r>
            <w:r>
              <w:rPr>
                <w:spacing w:val="-8"/>
              </w:rPr>
              <w:t xml:space="preserve"> </w:t>
            </w:r>
            <w:r>
              <w:rPr>
                <w:spacing w:val="-2"/>
              </w:rPr>
              <w:t>stadijoje.</w:t>
            </w:r>
          </w:p>
        </w:tc>
      </w:tr>
      <w:tr w:rsidR="006F5D1E" w14:paraId="3B603B1E" w14:textId="77777777" w:rsidTr="007B6797">
        <w:trPr>
          <w:trHeight w:val="455"/>
        </w:trPr>
        <w:tc>
          <w:tcPr>
            <w:tcW w:w="648" w:type="dxa"/>
            <w:tcBorders>
              <w:top w:val="nil"/>
              <w:left w:val="single" w:sz="6" w:space="0" w:color="000000"/>
              <w:bottom w:val="nil"/>
              <w:right w:val="double" w:sz="4" w:space="0" w:color="000000"/>
            </w:tcBorders>
          </w:tcPr>
          <w:p w14:paraId="7E298634" w14:textId="77777777" w:rsidR="006F5D1E" w:rsidRDefault="006F5D1E" w:rsidP="006F5D1E">
            <w:pPr>
              <w:pStyle w:val="TableParagraph"/>
            </w:pPr>
          </w:p>
        </w:tc>
        <w:tc>
          <w:tcPr>
            <w:tcW w:w="8436" w:type="dxa"/>
            <w:tcBorders>
              <w:top w:val="nil"/>
              <w:left w:val="double" w:sz="4" w:space="0" w:color="000000"/>
              <w:bottom w:val="nil"/>
            </w:tcBorders>
          </w:tcPr>
          <w:p w14:paraId="1A0E7FC4" w14:textId="77777777" w:rsidR="006F5D1E" w:rsidRDefault="006F5D1E" w:rsidP="006F5D1E">
            <w:pPr>
              <w:pStyle w:val="TableParagraph"/>
              <w:spacing w:before="198" w:line="238" w:lineRule="exact"/>
              <w:ind w:left="44"/>
            </w:pPr>
            <w:r>
              <w:t>Interjero</w:t>
            </w:r>
            <w:r>
              <w:rPr>
                <w:spacing w:val="-9"/>
              </w:rPr>
              <w:t xml:space="preserve"> </w:t>
            </w:r>
            <w:r>
              <w:t>projekto</w:t>
            </w:r>
            <w:r>
              <w:rPr>
                <w:spacing w:val="-8"/>
              </w:rPr>
              <w:t xml:space="preserve"> </w:t>
            </w:r>
            <w:r>
              <w:t>vykdymo</w:t>
            </w:r>
            <w:r>
              <w:rPr>
                <w:spacing w:val="-9"/>
              </w:rPr>
              <w:t xml:space="preserve"> </w:t>
            </w:r>
            <w:r>
              <w:t>priežiūra,</w:t>
            </w:r>
            <w:r>
              <w:rPr>
                <w:spacing w:val="-8"/>
              </w:rPr>
              <w:t xml:space="preserve"> </w:t>
            </w:r>
            <w:r>
              <w:rPr>
                <w:spacing w:val="-2"/>
              </w:rPr>
              <w:t>darbas</w:t>
            </w:r>
          </w:p>
        </w:tc>
      </w:tr>
      <w:tr w:rsidR="006F5D1E" w14:paraId="57D41BFC" w14:textId="77777777" w:rsidTr="007B6797">
        <w:trPr>
          <w:trHeight w:val="508"/>
        </w:trPr>
        <w:tc>
          <w:tcPr>
            <w:tcW w:w="648" w:type="dxa"/>
            <w:tcBorders>
              <w:top w:val="nil"/>
              <w:left w:val="single" w:sz="6" w:space="0" w:color="000000"/>
              <w:bottom w:val="nil"/>
              <w:right w:val="double" w:sz="4" w:space="0" w:color="000000"/>
            </w:tcBorders>
          </w:tcPr>
          <w:p w14:paraId="75C8B321" w14:textId="77777777" w:rsidR="006F5D1E" w:rsidRDefault="006F5D1E" w:rsidP="006F5D1E">
            <w:pPr>
              <w:pStyle w:val="TableParagraph"/>
              <w:spacing w:before="150"/>
              <w:ind w:left="6"/>
            </w:pPr>
            <w:r>
              <w:rPr>
                <w:spacing w:val="-2"/>
              </w:rPr>
              <w:t>2.3.2.</w:t>
            </w:r>
          </w:p>
        </w:tc>
        <w:tc>
          <w:tcPr>
            <w:tcW w:w="8436" w:type="dxa"/>
            <w:tcBorders>
              <w:top w:val="nil"/>
              <w:left w:val="double" w:sz="4" w:space="0" w:color="000000"/>
              <w:bottom w:val="nil"/>
            </w:tcBorders>
          </w:tcPr>
          <w:p w14:paraId="2F8CF2E6" w14:textId="77777777" w:rsidR="006F5D1E" w:rsidRDefault="006F5D1E" w:rsidP="006F5D1E">
            <w:pPr>
              <w:pStyle w:val="TableParagraph"/>
              <w:spacing w:line="249" w:lineRule="exact"/>
              <w:ind w:left="44"/>
            </w:pPr>
            <w:r>
              <w:t>su</w:t>
            </w:r>
            <w:r>
              <w:rPr>
                <w:spacing w:val="-8"/>
              </w:rPr>
              <w:t xml:space="preserve"> </w:t>
            </w:r>
            <w:r>
              <w:t>tiekėjais</w:t>
            </w:r>
            <w:r>
              <w:rPr>
                <w:spacing w:val="-7"/>
              </w:rPr>
              <w:t xml:space="preserve"> </w:t>
            </w:r>
            <w:r>
              <w:t>parenkant</w:t>
            </w:r>
            <w:r>
              <w:rPr>
                <w:spacing w:val="-7"/>
              </w:rPr>
              <w:t xml:space="preserve"> </w:t>
            </w:r>
            <w:r>
              <w:t>konkrečias</w:t>
            </w:r>
            <w:r>
              <w:rPr>
                <w:spacing w:val="-7"/>
              </w:rPr>
              <w:t xml:space="preserve"> </w:t>
            </w:r>
            <w:r>
              <w:rPr>
                <w:spacing w:val="-2"/>
              </w:rPr>
              <w:t>medžiagas</w:t>
            </w:r>
          </w:p>
          <w:p w14:paraId="4D4F2969" w14:textId="77777777" w:rsidR="006F5D1E" w:rsidRDefault="006F5D1E" w:rsidP="006F5D1E">
            <w:pPr>
              <w:pStyle w:val="TableParagraph"/>
              <w:spacing w:before="1" w:line="238" w:lineRule="exact"/>
              <w:ind w:left="44"/>
            </w:pPr>
            <w:r>
              <w:t>ir</w:t>
            </w:r>
            <w:r>
              <w:rPr>
                <w:spacing w:val="-7"/>
              </w:rPr>
              <w:t xml:space="preserve"> </w:t>
            </w:r>
            <w:r>
              <w:t>gaminius,</w:t>
            </w:r>
            <w:r>
              <w:rPr>
                <w:spacing w:val="-7"/>
              </w:rPr>
              <w:t xml:space="preserve"> </w:t>
            </w:r>
            <w:r>
              <w:t>detalizacija</w:t>
            </w:r>
            <w:r>
              <w:rPr>
                <w:spacing w:val="-7"/>
              </w:rPr>
              <w:t xml:space="preserve"> </w:t>
            </w:r>
            <w:r>
              <w:t>pagal</w:t>
            </w:r>
            <w:r>
              <w:rPr>
                <w:spacing w:val="-7"/>
              </w:rPr>
              <w:t xml:space="preserve"> </w:t>
            </w:r>
            <w:r>
              <w:rPr>
                <w:spacing w:val="-2"/>
              </w:rPr>
              <w:t>tiekėjų</w:t>
            </w:r>
          </w:p>
        </w:tc>
      </w:tr>
      <w:tr w:rsidR="006F5D1E" w14:paraId="400901E4" w14:textId="77777777" w:rsidTr="007B6797">
        <w:trPr>
          <w:trHeight w:val="431"/>
        </w:trPr>
        <w:tc>
          <w:tcPr>
            <w:tcW w:w="648" w:type="dxa"/>
            <w:tcBorders>
              <w:top w:val="nil"/>
              <w:left w:val="single" w:sz="6" w:space="0" w:color="000000"/>
              <w:right w:val="double" w:sz="4" w:space="0" w:color="000000"/>
            </w:tcBorders>
          </w:tcPr>
          <w:p w14:paraId="7F42668A" w14:textId="77777777" w:rsidR="006F5D1E" w:rsidRDefault="006F5D1E" w:rsidP="006F5D1E">
            <w:pPr>
              <w:pStyle w:val="TableParagraph"/>
            </w:pPr>
          </w:p>
        </w:tc>
        <w:tc>
          <w:tcPr>
            <w:tcW w:w="8436" w:type="dxa"/>
            <w:tcBorders>
              <w:top w:val="nil"/>
              <w:left w:val="double" w:sz="4" w:space="0" w:color="000000"/>
            </w:tcBorders>
          </w:tcPr>
          <w:p w14:paraId="3164ADBA" w14:textId="77777777" w:rsidR="006F5D1E" w:rsidRDefault="006F5D1E" w:rsidP="006F5D1E">
            <w:pPr>
              <w:pStyle w:val="TableParagraph"/>
              <w:spacing w:line="249" w:lineRule="exact"/>
              <w:ind w:left="44"/>
            </w:pPr>
            <w:r>
              <w:rPr>
                <w:spacing w:val="-2"/>
              </w:rPr>
              <w:t>galimybes.</w:t>
            </w:r>
          </w:p>
        </w:tc>
      </w:tr>
      <w:tr w:rsidR="006F5D1E" w14:paraId="633D41D2" w14:textId="77777777" w:rsidTr="007B6797">
        <w:trPr>
          <w:trHeight w:val="248"/>
        </w:trPr>
        <w:tc>
          <w:tcPr>
            <w:tcW w:w="648" w:type="dxa"/>
            <w:tcBorders>
              <w:left w:val="single" w:sz="6" w:space="0" w:color="000000"/>
              <w:right w:val="double" w:sz="4" w:space="0" w:color="000000"/>
            </w:tcBorders>
          </w:tcPr>
          <w:p w14:paraId="349A5DB2" w14:textId="77777777" w:rsidR="006F5D1E" w:rsidRDefault="006F5D1E" w:rsidP="006F5D1E">
            <w:pPr>
              <w:pStyle w:val="TableParagraph"/>
              <w:spacing w:line="229" w:lineRule="exact"/>
              <w:ind w:left="6"/>
            </w:pPr>
            <w:r>
              <w:rPr>
                <w:spacing w:val="-4"/>
              </w:rPr>
              <w:t>2.4.</w:t>
            </w:r>
          </w:p>
        </w:tc>
        <w:tc>
          <w:tcPr>
            <w:tcW w:w="8436" w:type="dxa"/>
            <w:tcBorders>
              <w:left w:val="double" w:sz="4" w:space="0" w:color="000000"/>
            </w:tcBorders>
          </w:tcPr>
          <w:p w14:paraId="210955A6" w14:textId="062D60C9" w:rsidR="006F5D1E" w:rsidRDefault="006F5D1E" w:rsidP="006F5D1E">
            <w:pPr>
              <w:pStyle w:val="TableParagraph"/>
              <w:spacing w:line="229" w:lineRule="exact"/>
              <w:ind w:left="44"/>
            </w:pPr>
            <w:r>
              <w:t>Konstrukcijų</w:t>
            </w:r>
            <w:r>
              <w:rPr>
                <w:spacing w:val="-9"/>
              </w:rPr>
              <w:t xml:space="preserve"> </w:t>
            </w:r>
            <w:r>
              <w:t>dalis</w:t>
            </w:r>
            <w:r>
              <w:rPr>
                <w:spacing w:val="-8"/>
              </w:rPr>
              <w:t xml:space="preserve"> </w:t>
            </w:r>
            <w:r>
              <w:rPr>
                <w:spacing w:val="-4"/>
              </w:rPr>
              <w:t>(SK)</w:t>
            </w:r>
            <w:r w:rsidR="00CC721A">
              <w:rPr>
                <w:spacing w:val="-4"/>
              </w:rPr>
              <w:t>.</w:t>
            </w:r>
          </w:p>
        </w:tc>
      </w:tr>
      <w:tr w:rsidR="006F5D1E" w14:paraId="68FB7AE2" w14:textId="77777777" w:rsidTr="007B6797">
        <w:trPr>
          <w:trHeight w:val="349"/>
        </w:trPr>
        <w:tc>
          <w:tcPr>
            <w:tcW w:w="648" w:type="dxa"/>
            <w:tcBorders>
              <w:left w:val="single" w:sz="6" w:space="0" w:color="000000"/>
              <w:right w:val="double" w:sz="4" w:space="0" w:color="000000"/>
            </w:tcBorders>
          </w:tcPr>
          <w:p w14:paraId="4012FA25" w14:textId="38681AAF" w:rsidR="006F5D1E" w:rsidRDefault="006F5D1E" w:rsidP="006F5D1E">
            <w:pPr>
              <w:pStyle w:val="TableParagraph"/>
              <w:ind w:left="6"/>
            </w:pPr>
            <w:r>
              <w:rPr>
                <w:spacing w:val="-2"/>
              </w:rPr>
              <w:t>2.4.1.</w:t>
            </w:r>
          </w:p>
        </w:tc>
        <w:tc>
          <w:tcPr>
            <w:tcW w:w="8436" w:type="dxa"/>
            <w:tcBorders>
              <w:left w:val="double" w:sz="4" w:space="0" w:color="000000"/>
            </w:tcBorders>
          </w:tcPr>
          <w:p w14:paraId="331323A6" w14:textId="0970CEF4" w:rsidR="006F5D1E" w:rsidRDefault="006F5D1E" w:rsidP="006F5D1E">
            <w:pPr>
              <w:pStyle w:val="TableParagraph"/>
              <w:spacing w:before="96" w:line="233" w:lineRule="exact"/>
              <w:ind w:left="4"/>
            </w:pPr>
            <w:r>
              <w:t>Vandentiekio</w:t>
            </w:r>
            <w:r>
              <w:rPr>
                <w:spacing w:val="-8"/>
              </w:rPr>
              <w:t xml:space="preserve"> </w:t>
            </w:r>
            <w:r>
              <w:t>tinklai</w:t>
            </w:r>
            <w:r>
              <w:rPr>
                <w:spacing w:val="-7"/>
              </w:rPr>
              <w:t xml:space="preserve"> </w:t>
            </w:r>
            <w:r>
              <w:t>ir</w:t>
            </w:r>
            <w:r>
              <w:rPr>
                <w:spacing w:val="-7"/>
              </w:rPr>
              <w:t xml:space="preserve"> </w:t>
            </w:r>
            <w:r>
              <w:t>nuotekų</w:t>
            </w:r>
            <w:r>
              <w:rPr>
                <w:spacing w:val="-7"/>
              </w:rPr>
              <w:t xml:space="preserve"> </w:t>
            </w:r>
            <w:r>
              <w:rPr>
                <w:spacing w:val="-2"/>
              </w:rPr>
              <w:t>šalinimo</w:t>
            </w:r>
            <w:r w:rsidR="00CC721A">
              <w:rPr>
                <w:spacing w:val="-2"/>
              </w:rPr>
              <w:t>.</w:t>
            </w:r>
          </w:p>
        </w:tc>
      </w:tr>
      <w:tr w:rsidR="006F5D1E" w14:paraId="3D5BA086" w14:textId="77777777" w:rsidTr="007B6797">
        <w:trPr>
          <w:trHeight w:val="349"/>
        </w:trPr>
        <w:tc>
          <w:tcPr>
            <w:tcW w:w="648" w:type="dxa"/>
            <w:tcBorders>
              <w:left w:val="single" w:sz="6" w:space="0" w:color="000000"/>
              <w:right w:val="double" w:sz="4" w:space="0" w:color="000000"/>
            </w:tcBorders>
          </w:tcPr>
          <w:p w14:paraId="12A60C31" w14:textId="505F818F" w:rsidR="006F5D1E" w:rsidRDefault="006F5D1E" w:rsidP="006F5D1E">
            <w:pPr>
              <w:pStyle w:val="TableParagraph"/>
              <w:ind w:left="6"/>
            </w:pPr>
            <w:r>
              <w:rPr>
                <w:spacing w:val="-2"/>
              </w:rPr>
              <w:t>2.4.2.</w:t>
            </w:r>
          </w:p>
        </w:tc>
        <w:tc>
          <w:tcPr>
            <w:tcW w:w="8436" w:type="dxa"/>
            <w:tcBorders>
              <w:left w:val="double" w:sz="4" w:space="0" w:color="000000"/>
            </w:tcBorders>
          </w:tcPr>
          <w:p w14:paraId="072E7059" w14:textId="1578067A" w:rsidR="006F5D1E" w:rsidRDefault="006F5D1E" w:rsidP="006F5D1E">
            <w:pPr>
              <w:pStyle w:val="TableParagraph"/>
              <w:spacing w:before="96" w:line="233" w:lineRule="exact"/>
              <w:ind w:left="4"/>
            </w:pPr>
            <w:r>
              <w:t>Šildymo,</w:t>
            </w:r>
            <w:r>
              <w:rPr>
                <w:spacing w:val="-6"/>
              </w:rPr>
              <w:t xml:space="preserve"> </w:t>
            </w:r>
            <w:r>
              <w:t>vėdinimo</w:t>
            </w:r>
            <w:r>
              <w:rPr>
                <w:spacing w:val="-5"/>
              </w:rPr>
              <w:t xml:space="preserve"> </w:t>
            </w:r>
            <w:r>
              <w:t>ir</w:t>
            </w:r>
            <w:r>
              <w:rPr>
                <w:spacing w:val="-5"/>
              </w:rPr>
              <w:t xml:space="preserve"> </w:t>
            </w:r>
            <w:r>
              <w:t>oro</w:t>
            </w:r>
            <w:r>
              <w:rPr>
                <w:spacing w:val="-5"/>
              </w:rPr>
              <w:t xml:space="preserve"> </w:t>
            </w:r>
            <w:r>
              <w:rPr>
                <w:spacing w:val="-2"/>
              </w:rPr>
              <w:t>kondicionavimo</w:t>
            </w:r>
            <w:r w:rsidR="00CC721A">
              <w:rPr>
                <w:spacing w:val="-2"/>
              </w:rPr>
              <w:t>.</w:t>
            </w:r>
          </w:p>
        </w:tc>
      </w:tr>
    </w:tbl>
    <w:p w14:paraId="7F29FC4F" w14:textId="77777777" w:rsidR="00E82CD1" w:rsidRDefault="00E82CD1">
      <w:pPr>
        <w:pStyle w:val="TableParagraph"/>
        <w:sectPr w:rsidR="00E82CD1" w:rsidSect="009C506A">
          <w:type w:val="continuous"/>
          <w:pgSz w:w="11900" w:h="16840"/>
          <w:pgMar w:top="1135" w:right="283" w:bottom="1110" w:left="1559" w:header="567" w:footer="567" w:gutter="0"/>
          <w:cols w:space="1296"/>
        </w:sectPr>
      </w:pPr>
    </w:p>
    <w:tbl>
      <w:tblPr>
        <w:tblStyle w:val="TableNormal"/>
        <w:tblW w:w="0" w:type="auto"/>
        <w:tblInd w:w="13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648"/>
        <w:gridCol w:w="8436"/>
      </w:tblGrid>
      <w:tr w:rsidR="007B6797" w14:paraId="679B9FCF" w14:textId="77777777" w:rsidTr="007B6797">
        <w:trPr>
          <w:trHeight w:val="349"/>
        </w:trPr>
        <w:tc>
          <w:tcPr>
            <w:tcW w:w="648" w:type="dxa"/>
            <w:tcBorders>
              <w:left w:val="single" w:sz="6" w:space="0" w:color="000000"/>
              <w:right w:val="double" w:sz="4" w:space="0" w:color="000000"/>
            </w:tcBorders>
          </w:tcPr>
          <w:p w14:paraId="08C1556B" w14:textId="69456C59" w:rsidR="007B6797" w:rsidRDefault="007B6797">
            <w:pPr>
              <w:pStyle w:val="TableParagraph"/>
              <w:ind w:left="6"/>
            </w:pPr>
            <w:r>
              <w:rPr>
                <w:spacing w:val="-2"/>
              </w:rPr>
              <w:t>2.</w:t>
            </w:r>
            <w:r w:rsidR="0074404F">
              <w:rPr>
                <w:spacing w:val="-2"/>
              </w:rPr>
              <w:t>4</w:t>
            </w:r>
            <w:r>
              <w:rPr>
                <w:spacing w:val="-2"/>
              </w:rPr>
              <w:t>.3.</w:t>
            </w:r>
          </w:p>
        </w:tc>
        <w:tc>
          <w:tcPr>
            <w:tcW w:w="8436" w:type="dxa"/>
            <w:tcBorders>
              <w:left w:val="double" w:sz="4" w:space="0" w:color="000000"/>
            </w:tcBorders>
          </w:tcPr>
          <w:p w14:paraId="7BF6A0F1" w14:textId="7071BD96" w:rsidR="007B6797" w:rsidRDefault="007B6797">
            <w:pPr>
              <w:pStyle w:val="TableParagraph"/>
              <w:spacing w:before="96" w:line="233" w:lineRule="exact"/>
              <w:ind w:left="4"/>
            </w:pPr>
            <w:r>
              <w:t>Elektrotechnikos</w:t>
            </w:r>
            <w:r>
              <w:rPr>
                <w:spacing w:val="-11"/>
              </w:rPr>
              <w:t xml:space="preserve"> </w:t>
            </w:r>
            <w:r>
              <w:t>vidaus</w:t>
            </w:r>
            <w:r>
              <w:rPr>
                <w:spacing w:val="-11"/>
              </w:rPr>
              <w:t xml:space="preserve"> </w:t>
            </w:r>
            <w:r>
              <w:rPr>
                <w:spacing w:val="-2"/>
              </w:rPr>
              <w:t>tinklai</w:t>
            </w:r>
            <w:r w:rsidR="00CC721A">
              <w:rPr>
                <w:spacing w:val="-2"/>
              </w:rPr>
              <w:t>.</w:t>
            </w:r>
          </w:p>
        </w:tc>
      </w:tr>
      <w:tr w:rsidR="007B6797" w14:paraId="7B6C6826" w14:textId="77777777" w:rsidTr="007B6797">
        <w:trPr>
          <w:trHeight w:val="536"/>
        </w:trPr>
        <w:tc>
          <w:tcPr>
            <w:tcW w:w="648" w:type="dxa"/>
            <w:tcBorders>
              <w:left w:val="single" w:sz="6" w:space="0" w:color="000000"/>
              <w:right w:val="double" w:sz="4" w:space="0" w:color="000000"/>
            </w:tcBorders>
          </w:tcPr>
          <w:p w14:paraId="584EC8DA" w14:textId="5350A184" w:rsidR="007B6797" w:rsidRDefault="007B6797">
            <w:pPr>
              <w:pStyle w:val="TableParagraph"/>
              <w:ind w:left="6"/>
            </w:pPr>
            <w:r>
              <w:rPr>
                <w:spacing w:val="-2"/>
              </w:rPr>
              <w:t>2.</w:t>
            </w:r>
            <w:r w:rsidR="0074404F">
              <w:rPr>
                <w:spacing w:val="-2"/>
              </w:rPr>
              <w:t>4</w:t>
            </w:r>
            <w:r>
              <w:rPr>
                <w:spacing w:val="-2"/>
              </w:rPr>
              <w:t>.4.</w:t>
            </w:r>
          </w:p>
        </w:tc>
        <w:tc>
          <w:tcPr>
            <w:tcW w:w="8436" w:type="dxa"/>
            <w:tcBorders>
              <w:left w:val="double" w:sz="4" w:space="0" w:color="000000"/>
            </w:tcBorders>
          </w:tcPr>
          <w:p w14:paraId="617C2850" w14:textId="69387E64" w:rsidR="007B6797" w:rsidRDefault="007B6797">
            <w:pPr>
              <w:pStyle w:val="TableParagraph"/>
              <w:spacing w:before="17" w:line="250" w:lineRule="exact"/>
              <w:ind w:left="44"/>
            </w:pPr>
            <w:r>
              <w:t>Elektroninių</w:t>
            </w:r>
            <w:r>
              <w:rPr>
                <w:spacing w:val="-13"/>
              </w:rPr>
              <w:t xml:space="preserve"> </w:t>
            </w:r>
            <w:r>
              <w:t>ryšių</w:t>
            </w:r>
            <w:r>
              <w:rPr>
                <w:spacing w:val="-13"/>
              </w:rPr>
              <w:t xml:space="preserve"> </w:t>
            </w:r>
            <w:r>
              <w:t>(telekomunikacijų)</w:t>
            </w:r>
            <w:r>
              <w:rPr>
                <w:spacing w:val="-12"/>
              </w:rPr>
              <w:t xml:space="preserve"> </w:t>
            </w:r>
            <w:r>
              <w:t xml:space="preserve">vidaus </w:t>
            </w:r>
            <w:r>
              <w:rPr>
                <w:spacing w:val="-2"/>
              </w:rPr>
              <w:t>tinklai</w:t>
            </w:r>
            <w:r w:rsidR="00CC721A">
              <w:rPr>
                <w:spacing w:val="-2"/>
              </w:rPr>
              <w:t>.</w:t>
            </w:r>
          </w:p>
        </w:tc>
      </w:tr>
      <w:tr w:rsidR="007B6797" w14:paraId="5ACC480A" w14:textId="77777777" w:rsidTr="007B6797">
        <w:trPr>
          <w:trHeight w:val="320"/>
        </w:trPr>
        <w:tc>
          <w:tcPr>
            <w:tcW w:w="648" w:type="dxa"/>
            <w:tcBorders>
              <w:left w:val="single" w:sz="6" w:space="0" w:color="000000"/>
              <w:right w:val="double" w:sz="4" w:space="0" w:color="000000"/>
            </w:tcBorders>
          </w:tcPr>
          <w:p w14:paraId="08E4718B" w14:textId="6141BEF2" w:rsidR="007B6797" w:rsidRDefault="007B6797">
            <w:pPr>
              <w:pStyle w:val="TableParagraph"/>
              <w:ind w:left="6"/>
            </w:pPr>
            <w:r>
              <w:rPr>
                <w:spacing w:val="-2"/>
              </w:rPr>
              <w:t>2.</w:t>
            </w:r>
            <w:r w:rsidR="0074404F">
              <w:rPr>
                <w:spacing w:val="-2"/>
              </w:rPr>
              <w:t>4</w:t>
            </w:r>
            <w:r>
              <w:rPr>
                <w:spacing w:val="-2"/>
              </w:rPr>
              <w:t>.5.</w:t>
            </w:r>
          </w:p>
        </w:tc>
        <w:tc>
          <w:tcPr>
            <w:tcW w:w="8436" w:type="dxa"/>
            <w:tcBorders>
              <w:left w:val="double" w:sz="4" w:space="0" w:color="000000"/>
            </w:tcBorders>
          </w:tcPr>
          <w:p w14:paraId="3EE49F2A" w14:textId="78E4A964" w:rsidR="007B6797" w:rsidRDefault="007B6797">
            <w:pPr>
              <w:pStyle w:val="TableParagraph"/>
              <w:spacing w:before="68" w:line="233" w:lineRule="exact"/>
              <w:ind w:left="4"/>
            </w:pPr>
            <w:r>
              <w:t>Gaisro</w:t>
            </w:r>
            <w:r>
              <w:rPr>
                <w:spacing w:val="-6"/>
              </w:rPr>
              <w:t xml:space="preserve"> </w:t>
            </w:r>
            <w:r>
              <w:t>aptikimo</w:t>
            </w:r>
            <w:r>
              <w:rPr>
                <w:spacing w:val="-5"/>
              </w:rPr>
              <w:t xml:space="preserve"> </w:t>
            </w:r>
            <w:r>
              <w:t>ir</w:t>
            </w:r>
            <w:r>
              <w:rPr>
                <w:spacing w:val="-5"/>
              </w:rPr>
              <w:t xml:space="preserve"> </w:t>
            </w:r>
            <w:r>
              <w:rPr>
                <w:spacing w:val="-2"/>
              </w:rPr>
              <w:t>signalizavimo</w:t>
            </w:r>
            <w:r w:rsidR="00CC721A">
              <w:rPr>
                <w:spacing w:val="-2"/>
              </w:rPr>
              <w:t>.</w:t>
            </w:r>
          </w:p>
        </w:tc>
      </w:tr>
      <w:tr w:rsidR="007B6797" w14:paraId="3C69A187" w14:textId="77777777" w:rsidTr="007B6797">
        <w:trPr>
          <w:trHeight w:val="344"/>
        </w:trPr>
        <w:tc>
          <w:tcPr>
            <w:tcW w:w="648" w:type="dxa"/>
            <w:tcBorders>
              <w:left w:val="single" w:sz="6" w:space="0" w:color="000000"/>
              <w:right w:val="double" w:sz="4" w:space="0" w:color="000000"/>
            </w:tcBorders>
          </w:tcPr>
          <w:p w14:paraId="69F4872A" w14:textId="7232C6BE" w:rsidR="007B6797" w:rsidRDefault="007B6797">
            <w:pPr>
              <w:pStyle w:val="TableParagraph"/>
              <w:ind w:left="6"/>
            </w:pPr>
            <w:r>
              <w:rPr>
                <w:spacing w:val="-2"/>
              </w:rPr>
              <w:t>2.</w:t>
            </w:r>
            <w:r w:rsidR="0074404F">
              <w:rPr>
                <w:spacing w:val="-2"/>
              </w:rPr>
              <w:t>4</w:t>
            </w:r>
            <w:r>
              <w:rPr>
                <w:spacing w:val="-2"/>
              </w:rPr>
              <w:t>.6</w:t>
            </w:r>
          </w:p>
        </w:tc>
        <w:tc>
          <w:tcPr>
            <w:tcW w:w="8436" w:type="dxa"/>
            <w:tcBorders>
              <w:left w:val="double" w:sz="4" w:space="0" w:color="000000"/>
            </w:tcBorders>
          </w:tcPr>
          <w:p w14:paraId="64F246CC" w14:textId="326BCEAF" w:rsidR="007B6797" w:rsidRDefault="007B6797">
            <w:pPr>
              <w:pStyle w:val="TableParagraph"/>
              <w:spacing w:before="92" w:line="233" w:lineRule="exact"/>
              <w:ind w:left="4"/>
            </w:pPr>
            <w:r>
              <w:t>Apsauginės</w:t>
            </w:r>
            <w:r>
              <w:rPr>
                <w:spacing w:val="-10"/>
              </w:rPr>
              <w:t xml:space="preserve"> </w:t>
            </w:r>
            <w:r>
              <w:rPr>
                <w:spacing w:val="-2"/>
              </w:rPr>
              <w:t>signalizacijos</w:t>
            </w:r>
            <w:r w:rsidR="00CC721A">
              <w:rPr>
                <w:spacing w:val="-2"/>
              </w:rPr>
              <w:t>.</w:t>
            </w:r>
          </w:p>
        </w:tc>
      </w:tr>
      <w:tr w:rsidR="007B6797" w14:paraId="589518E3" w14:textId="77777777" w:rsidTr="007B6797">
        <w:trPr>
          <w:trHeight w:val="330"/>
        </w:trPr>
        <w:tc>
          <w:tcPr>
            <w:tcW w:w="648" w:type="dxa"/>
            <w:tcBorders>
              <w:left w:val="single" w:sz="6" w:space="0" w:color="000000"/>
              <w:right w:val="double" w:sz="4" w:space="0" w:color="000000"/>
            </w:tcBorders>
          </w:tcPr>
          <w:p w14:paraId="3B668AEA" w14:textId="7FB23EA0" w:rsidR="007B6797" w:rsidRDefault="007B6797">
            <w:pPr>
              <w:pStyle w:val="TableParagraph"/>
              <w:ind w:left="6"/>
            </w:pPr>
            <w:r>
              <w:rPr>
                <w:spacing w:val="-2"/>
              </w:rPr>
              <w:t>2.</w:t>
            </w:r>
            <w:r w:rsidR="0074404F">
              <w:rPr>
                <w:spacing w:val="-2"/>
              </w:rPr>
              <w:t>4</w:t>
            </w:r>
            <w:r>
              <w:rPr>
                <w:spacing w:val="-2"/>
              </w:rPr>
              <w:t>.7.</w:t>
            </w:r>
          </w:p>
        </w:tc>
        <w:tc>
          <w:tcPr>
            <w:tcW w:w="8436" w:type="dxa"/>
            <w:tcBorders>
              <w:left w:val="double" w:sz="4" w:space="0" w:color="000000"/>
            </w:tcBorders>
          </w:tcPr>
          <w:p w14:paraId="67EC08CC" w14:textId="1BB156DE" w:rsidR="007B6797" w:rsidRDefault="007B6797">
            <w:pPr>
              <w:pStyle w:val="TableParagraph"/>
              <w:spacing w:before="72" w:line="238" w:lineRule="exact"/>
              <w:ind w:left="4"/>
            </w:pPr>
            <w:r>
              <w:t>Procesų</w:t>
            </w:r>
            <w:r>
              <w:rPr>
                <w:spacing w:val="-6"/>
              </w:rPr>
              <w:t xml:space="preserve"> </w:t>
            </w:r>
            <w:r>
              <w:t>valdymo</w:t>
            </w:r>
            <w:r>
              <w:rPr>
                <w:spacing w:val="-5"/>
              </w:rPr>
              <w:t xml:space="preserve"> </w:t>
            </w:r>
            <w:r>
              <w:t>ir</w:t>
            </w:r>
            <w:r>
              <w:rPr>
                <w:spacing w:val="-5"/>
              </w:rPr>
              <w:t xml:space="preserve"> </w:t>
            </w:r>
            <w:r>
              <w:rPr>
                <w:spacing w:val="-2"/>
              </w:rPr>
              <w:t>automatizacijos</w:t>
            </w:r>
            <w:r w:rsidR="00CC721A">
              <w:rPr>
                <w:spacing w:val="-2"/>
              </w:rPr>
              <w:t>.</w:t>
            </w:r>
          </w:p>
        </w:tc>
      </w:tr>
      <w:tr w:rsidR="007B6797" w14:paraId="72FDBAD9" w14:textId="77777777" w:rsidTr="007B6797">
        <w:trPr>
          <w:trHeight w:val="503"/>
        </w:trPr>
        <w:tc>
          <w:tcPr>
            <w:tcW w:w="648" w:type="dxa"/>
            <w:tcBorders>
              <w:left w:val="single" w:sz="6" w:space="0" w:color="000000"/>
              <w:right w:val="double" w:sz="4" w:space="0" w:color="000000"/>
            </w:tcBorders>
          </w:tcPr>
          <w:p w14:paraId="6AE8ACEE" w14:textId="12233F44" w:rsidR="007B6797" w:rsidRDefault="007B6797">
            <w:pPr>
              <w:pStyle w:val="TableParagraph"/>
              <w:spacing w:line="249" w:lineRule="exact"/>
              <w:ind w:left="6"/>
            </w:pPr>
            <w:r>
              <w:rPr>
                <w:spacing w:val="-4"/>
              </w:rPr>
              <w:t>2.</w:t>
            </w:r>
            <w:r w:rsidR="0074404F">
              <w:rPr>
                <w:spacing w:val="-4"/>
              </w:rPr>
              <w:t>5</w:t>
            </w:r>
            <w:r>
              <w:rPr>
                <w:spacing w:val="-4"/>
              </w:rPr>
              <w:t>.</w:t>
            </w:r>
          </w:p>
        </w:tc>
        <w:tc>
          <w:tcPr>
            <w:tcW w:w="8436" w:type="dxa"/>
            <w:tcBorders>
              <w:left w:val="double" w:sz="4" w:space="0" w:color="000000"/>
            </w:tcBorders>
          </w:tcPr>
          <w:p w14:paraId="7B3F18F3" w14:textId="77777777" w:rsidR="007B6797" w:rsidRDefault="007B6797">
            <w:pPr>
              <w:pStyle w:val="TableParagraph"/>
              <w:spacing w:line="249" w:lineRule="exact"/>
              <w:ind w:left="44"/>
            </w:pPr>
            <w:r>
              <w:t>Gaisrinės</w:t>
            </w:r>
            <w:r>
              <w:rPr>
                <w:spacing w:val="-6"/>
              </w:rPr>
              <w:t xml:space="preserve"> </w:t>
            </w:r>
            <w:r>
              <w:t>saugos</w:t>
            </w:r>
            <w:r>
              <w:rPr>
                <w:spacing w:val="-5"/>
              </w:rPr>
              <w:t xml:space="preserve"> </w:t>
            </w:r>
            <w:r>
              <w:t>dalis</w:t>
            </w:r>
            <w:r>
              <w:rPr>
                <w:spacing w:val="-5"/>
              </w:rPr>
              <w:t xml:space="preserve"> </w:t>
            </w:r>
            <w:r>
              <w:t>(GS)</w:t>
            </w:r>
            <w:r>
              <w:rPr>
                <w:spacing w:val="-6"/>
              </w:rPr>
              <w:t xml:space="preserve"> </w:t>
            </w:r>
            <w:r>
              <w:t>su</w:t>
            </w:r>
            <w:r>
              <w:rPr>
                <w:spacing w:val="-5"/>
              </w:rPr>
              <w:t xml:space="preserve"> </w:t>
            </w:r>
            <w:r>
              <w:rPr>
                <w:spacing w:val="-2"/>
              </w:rPr>
              <w:t>rizikos</w:t>
            </w:r>
          </w:p>
          <w:p w14:paraId="3EAD1119" w14:textId="652CEAED" w:rsidR="007B6797" w:rsidRDefault="00CC721A">
            <w:pPr>
              <w:pStyle w:val="TableParagraph"/>
              <w:spacing w:before="1" w:line="233" w:lineRule="exact"/>
              <w:ind w:left="44"/>
            </w:pPr>
            <w:r>
              <w:rPr>
                <w:spacing w:val="-2"/>
              </w:rPr>
              <w:t>V</w:t>
            </w:r>
            <w:r w:rsidR="007B6797">
              <w:rPr>
                <w:spacing w:val="-2"/>
              </w:rPr>
              <w:t>ertinimu</w:t>
            </w:r>
            <w:r>
              <w:rPr>
                <w:spacing w:val="-2"/>
              </w:rPr>
              <w:t>.</w:t>
            </w:r>
          </w:p>
        </w:tc>
      </w:tr>
      <w:tr w:rsidR="007B6797" w14:paraId="06A7A79C" w14:textId="77777777" w:rsidTr="007B6797">
        <w:trPr>
          <w:trHeight w:val="507"/>
        </w:trPr>
        <w:tc>
          <w:tcPr>
            <w:tcW w:w="648" w:type="dxa"/>
            <w:tcBorders>
              <w:left w:val="single" w:sz="6" w:space="0" w:color="000000"/>
              <w:right w:val="double" w:sz="4" w:space="0" w:color="000000"/>
            </w:tcBorders>
          </w:tcPr>
          <w:p w14:paraId="0AF614B7" w14:textId="77E855C6" w:rsidR="007B6797" w:rsidRDefault="007B6797">
            <w:pPr>
              <w:pStyle w:val="TableParagraph"/>
              <w:ind w:left="6"/>
            </w:pPr>
            <w:r>
              <w:rPr>
                <w:spacing w:val="-2"/>
              </w:rPr>
              <w:t>2.</w:t>
            </w:r>
            <w:r w:rsidR="0074404F">
              <w:rPr>
                <w:spacing w:val="-2"/>
              </w:rPr>
              <w:t>6</w:t>
            </w:r>
            <w:r>
              <w:rPr>
                <w:spacing w:val="-2"/>
              </w:rPr>
              <w:t>.</w:t>
            </w:r>
          </w:p>
        </w:tc>
        <w:tc>
          <w:tcPr>
            <w:tcW w:w="8436" w:type="dxa"/>
            <w:tcBorders>
              <w:left w:val="double" w:sz="4" w:space="0" w:color="000000"/>
            </w:tcBorders>
          </w:tcPr>
          <w:p w14:paraId="1D8569F4" w14:textId="26C52074" w:rsidR="007B6797" w:rsidRDefault="007B6797">
            <w:pPr>
              <w:pStyle w:val="TableParagraph"/>
              <w:spacing w:line="254" w:lineRule="exact"/>
              <w:ind w:left="44"/>
            </w:pPr>
            <w:r>
              <w:t>Pasirengimo</w:t>
            </w:r>
            <w:r>
              <w:rPr>
                <w:spacing w:val="-10"/>
              </w:rPr>
              <w:t xml:space="preserve"> </w:t>
            </w:r>
            <w:r>
              <w:t>statybai</w:t>
            </w:r>
            <w:r>
              <w:rPr>
                <w:spacing w:val="-10"/>
              </w:rPr>
              <w:t xml:space="preserve"> </w:t>
            </w:r>
            <w:r>
              <w:t>ir</w:t>
            </w:r>
            <w:r>
              <w:rPr>
                <w:spacing w:val="-10"/>
              </w:rPr>
              <w:t xml:space="preserve"> </w:t>
            </w:r>
            <w:r>
              <w:t>statybos</w:t>
            </w:r>
            <w:r>
              <w:rPr>
                <w:spacing w:val="-10"/>
              </w:rPr>
              <w:t xml:space="preserve"> </w:t>
            </w:r>
            <w:r>
              <w:t>darbų organizavimo dalis (SO)</w:t>
            </w:r>
            <w:r w:rsidR="00CC721A">
              <w:t>.</w:t>
            </w:r>
          </w:p>
        </w:tc>
      </w:tr>
      <w:tr w:rsidR="007B6797" w14:paraId="137D0935" w14:textId="77777777" w:rsidTr="009C506A">
        <w:trPr>
          <w:trHeight w:val="306"/>
        </w:trPr>
        <w:tc>
          <w:tcPr>
            <w:tcW w:w="648" w:type="dxa"/>
            <w:tcBorders>
              <w:left w:val="single" w:sz="6" w:space="0" w:color="000000"/>
              <w:bottom w:val="single" w:sz="8" w:space="0" w:color="000000"/>
              <w:right w:val="double" w:sz="4" w:space="0" w:color="000000"/>
            </w:tcBorders>
          </w:tcPr>
          <w:p w14:paraId="68D5CA3C" w14:textId="66DFDF0B" w:rsidR="007B6797" w:rsidRDefault="007B6797">
            <w:pPr>
              <w:pStyle w:val="TableParagraph"/>
              <w:spacing w:line="249" w:lineRule="exact"/>
              <w:ind w:left="6"/>
            </w:pPr>
            <w:r>
              <w:rPr>
                <w:spacing w:val="-4"/>
              </w:rPr>
              <w:t>2.</w:t>
            </w:r>
            <w:r w:rsidR="0074404F">
              <w:rPr>
                <w:spacing w:val="-4"/>
              </w:rPr>
              <w:t>7</w:t>
            </w:r>
          </w:p>
        </w:tc>
        <w:tc>
          <w:tcPr>
            <w:tcW w:w="8436" w:type="dxa"/>
            <w:tcBorders>
              <w:left w:val="double" w:sz="4" w:space="0" w:color="000000"/>
              <w:bottom w:val="single" w:sz="8" w:space="0" w:color="000000"/>
            </w:tcBorders>
          </w:tcPr>
          <w:p w14:paraId="6CBC5355" w14:textId="756F4BF3" w:rsidR="007B6797" w:rsidRDefault="007B6797">
            <w:pPr>
              <w:pStyle w:val="TableParagraph"/>
              <w:spacing w:line="249" w:lineRule="exact"/>
              <w:ind w:left="44"/>
            </w:pPr>
            <w:r>
              <w:t>Akustikos</w:t>
            </w:r>
            <w:r>
              <w:rPr>
                <w:spacing w:val="-9"/>
              </w:rPr>
              <w:t xml:space="preserve"> </w:t>
            </w:r>
            <w:r>
              <w:rPr>
                <w:spacing w:val="-2"/>
              </w:rPr>
              <w:t>dalis</w:t>
            </w:r>
            <w:r w:rsidR="00CC721A">
              <w:rPr>
                <w:spacing w:val="-2"/>
              </w:rPr>
              <w:t>.</w:t>
            </w:r>
          </w:p>
        </w:tc>
      </w:tr>
      <w:tr w:rsidR="007B6797" w14:paraId="074430C0" w14:textId="77777777" w:rsidTr="006B745E">
        <w:trPr>
          <w:trHeight w:val="306"/>
        </w:trPr>
        <w:tc>
          <w:tcPr>
            <w:tcW w:w="648" w:type="dxa"/>
            <w:tcBorders>
              <w:left w:val="single" w:sz="6" w:space="0" w:color="000000"/>
              <w:right w:val="double" w:sz="4" w:space="0" w:color="000000"/>
            </w:tcBorders>
          </w:tcPr>
          <w:p w14:paraId="3ED6EB3B" w14:textId="1A67BB90" w:rsidR="007B6797" w:rsidRDefault="007B6797">
            <w:pPr>
              <w:pStyle w:val="TableParagraph"/>
              <w:spacing w:line="249" w:lineRule="exact"/>
              <w:ind w:left="6"/>
            </w:pPr>
            <w:r>
              <w:rPr>
                <w:spacing w:val="-4"/>
              </w:rPr>
              <w:t>2.</w:t>
            </w:r>
            <w:r w:rsidR="0074404F">
              <w:rPr>
                <w:spacing w:val="-4"/>
              </w:rPr>
              <w:t>8</w:t>
            </w:r>
          </w:p>
        </w:tc>
        <w:tc>
          <w:tcPr>
            <w:tcW w:w="8436" w:type="dxa"/>
            <w:tcBorders>
              <w:left w:val="double" w:sz="4" w:space="0" w:color="000000"/>
            </w:tcBorders>
          </w:tcPr>
          <w:p w14:paraId="560AFA05" w14:textId="4F5E491E" w:rsidR="007B6797" w:rsidRDefault="007B6797">
            <w:pPr>
              <w:pStyle w:val="TableParagraph"/>
              <w:spacing w:line="249" w:lineRule="exact"/>
              <w:ind w:left="44"/>
            </w:pPr>
            <w:r>
              <w:t>Scenos</w:t>
            </w:r>
            <w:r>
              <w:rPr>
                <w:spacing w:val="-9"/>
              </w:rPr>
              <w:t xml:space="preserve"> </w:t>
            </w:r>
            <w:r>
              <w:t>technologijų</w:t>
            </w:r>
            <w:r>
              <w:rPr>
                <w:spacing w:val="-9"/>
              </w:rPr>
              <w:t xml:space="preserve"> </w:t>
            </w:r>
            <w:r>
              <w:rPr>
                <w:spacing w:val="-2"/>
              </w:rPr>
              <w:t>dalis</w:t>
            </w:r>
            <w:r w:rsidR="00CC721A">
              <w:rPr>
                <w:spacing w:val="-2"/>
              </w:rPr>
              <w:t>.</w:t>
            </w:r>
          </w:p>
        </w:tc>
      </w:tr>
      <w:tr w:rsidR="006B745E" w14:paraId="33554BD8" w14:textId="77777777" w:rsidTr="003F664E">
        <w:trPr>
          <w:trHeight w:val="253"/>
        </w:trPr>
        <w:tc>
          <w:tcPr>
            <w:tcW w:w="648" w:type="dxa"/>
            <w:tcBorders>
              <w:left w:val="single" w:sz="6" w:space="0" w:color="000000"/>
              <w:right w:val="double" w:sz="4" w:space="0" w:color="000000"/>
            </w:tcBorders>
            <w:shd w:val="clear" w:color="auto" w:fill="D9D9D9"/>
          </w:tcPr>
          <w:p w14:paraId="3E33F327" w14:textId="5E3C8703" w:rsidR="006B745E" w:rsidRPr="006B745E" w:rsidRDefault="006B745E" w:rsidP="003F664E">
            <w:pPr>
              <w:pStyle w:val="TableParagraph"/>
              <w:spacing w:line="233" w:lineRule="exact"/>
              <w:ind w:left="6"/>
              <w:rPr>
                <w:b/>
                <w:bCs/>
              </w:rPr>
            </w:pPr>
            <w:r>
              <w:rPr>
                <w:b/>
                <w:bCs/>
                <w:spacing w:val="-5"/>
              </w:rPr>
              <w:t>D</w:t>
            </w:r>
            <w:r w:rsidRPr="006B745E">
              <w:rPr>
                <w:b/>
                <w:bCs/>
                <w:spacing w:val="-5"/>
              </w:rPr>
              <w:t>.</w:t>
            </w:r>
          </w:p>
        </w:tc>
        <w:tc>
          <w:tcPr>
            <w:tcW w:w="8436" w:type="dxa"/>
            <w:tcBorders>
              <w:left w:val="double" w:sz="4" w:space="0" w:color="000000"/>
            </w:tcBorders>
            <w:shd w:val="clear" w:color="auto" w:fill="D9D9D9"/>
          </w:tcPr>
          <w:p w14:paraId="6A03EAD8" w14:textId="0E7BDDE7" w:rsidR="006B745E" w:rsidRDefault="006B745E" w:rsidP="003F664E">
            <w:pPr>
              <w:pStyle w:val="TableParagraph"/>
              <w:spacing w:line="233" w:lineRule="exact"/>
              <w:ind w:left="44"/>
              <w:rPr>
                <w:b/>
              </w:rPr>
            </w:pPr>
            <w:r>
              <w:rPr>
                <w:b/>
              </w:rPr>
              <w:t>Projekto vykdymo priežiūros paslaugos</w:t>
            </w:r>
          </w:p>
        </w:tc>
      </w:tr>
    </w:tbl>
    <w:p w14:paraId="75F7C78F" w14:textId="463DDEDF" w:rsidR="00E82CD1" w:rsidRDefault="00E82CD1">
      <w:pPr>
        <w:pStyle w:val="Pagrindinistekstas"/>
        <w:spacing w:before="45"/>
        <w:ind w:left="0"/>
        <w:rPr>
          <w:b/>
        </w:rPr>
      </w:pPr>
    </w:p>
    <w:p w14:paraId="4E9BF7F6" w14:textId="6FEDAAFF" w:rsidR="0029395F" w:rsidRPr="00D21124" w:rsidRDefault="00D21124" w:rsidP="00D21124">
      <w:pPr>
        <w:pStyle w:val="Pagrindinistekstas"/>
        <w:numPr>
          <w:ilvl w:val="0"/>
          <w:numId w:val="3"/>
        </w:numPr>
        <w:spacing w:before="45"/>
        <w:jc w:val="center"/>
        <w:rPr>
          <w:b/>
          <w:lang w:val="en-US"/>
        </w:rPr>
      </w:pPr>
      <w:r>
        <w:rPr>
          <w:b/>
          <w:lang w:val="en-US"/>
        </w:rPr>
        <w:t>A</w:t>
      </w:r>
      <w:r w:rsidR="00681509">
        <w:rPr>
          <w:b/>
          <w:lang w:val="en-US"/>
        </w:rPr>
        <w:t>PMOKĖJIMO UŽ PASLAUGAS TVARKA</w:t>
      </w:r>
    </w:p>
    <w:p w14:paraId="61163555" w14:textId="2C08E5CE" w:rsidR="00D21124" w:rsidRDefault="00D21124" w:rsidP="00D21124">
      <w:pPr>
        <w:pStyle w:val="Pagrindinistekstas"/>
        <w:spacing w:before="45"/>
        <w:rPr>
          <w:b/>
        </w:rPr>
      </w:pPr>
    </w:p>
    <w:p w14:paraId="0923EBA5" w14:textId="5F763101" w:rsidR="00E935E8" w:rsidRDefault="00E935E8" w:rsidP="00E935E8">
      <w:pPr>
        <w:pStyle w:val="Komentarotekstas"/>
        <w:jc w:val="both"/>
        <w:rPr>
          <w:sz w:val="24"/>
          <w:szCs w:val="24"/>
          <w:lang w:val="pt-BR"/>
        </w:rPr>
      </w:pPr>
      <w:r w:rsidRPr="00D21124">
        <w:rPr>
          <w:sz w:val="24"/>
          <w:szCs w:val="24"/>
          <w:lang w:val="pt-BR"/>
        </w:rPr>
        <w:t xml:space="preserve">4.1. </w:t>
      </w:r>
      <w:r>
        <w:rPr>
          <w:sz w:val="24"/>
          <w:szCs w:val="24"/>
          <w:lang w:val="pt-BR"/>
        </w:rPr>
        <w:t xml:space="preserve">Už II skyriaus </w:t>
      </w:r>
      <w:r w:rsidR="00CC64BE">
        <w:rPr>
          <w:sz w:val="24"/>
          <w:szCs w:val="24"/>
          <w:lang w:val="pt-BR"/>
        </w:rPr>
        <w:t>2.5.1</w:t>
      </w:r>
      <w:r>
        <w:rPr>
          <w:sz w:val="24"/>
          <w:szCs w:val="24"/>
          <w:lang w:val="pt-BR"/>
        </w:rPr>
        <w:t xml:space="preserve">, </w:t>
      </w:r>
      <w:r w:rsidR="00CC64BE">
        <w:rPr>
          <w:sz w:val="24"/>
          <w:szCs w:val="24"/>
          <w:lang w:val="pt-BR"/>
        </w:rPr>
        <w:t>2.5.2</w:t>
      </w:r>
      <w:r>
        <w:rPr>
          <w:sz w:val="24"/>
          <w:szCs w:val="24"/>
          <w:lang w:val="pt-BR"/>
        </w:rPr>
        <w:t xml:space="preserve">, </w:t>
      </w:r>
      <w:r w:rsidR="00CC64BE">
        <w:rPr>
          <w:sz w:val="24"/>
          <w:szCs w:val="24"/>
          <w:lang w:val="pt-BR"/>
        </w:rPr>
        <w:t>2.5.3</w:t>
      </w:r>
      <w:r>
        <w:rPr>
          <w:sz w:val="24"/>
          <w:szCs w:val="24"/>
          <w:lang w:val="pt-BR"/>
        </w:rPr>
        <w:t xml:space="preserve"> etapuose nurodytas paslaugas</w:t>
      </w:r>
      <w:r w:rsidRPr="00D21124">
        <w:rPr>
          <w:sz w:val="24"/>
          <w:szCs w:val="24"/>
          <w:lang w:val="pt-BR"/>
        </w:rPr>
        <w:t xml:space="preserve"> sumokama po teigiamos projekto ekspertizės išvados.</w:t>
      </w:r>
      <w:r>
        <w:rPr>
          <w:sz w:val="24"/>
          <w:szCs w:val="24"/>
          <w:lang w:val="pt-BR"/>
        </w:rPr>
        <w:t xml:space="preserve"> </w:t>
      </w:r>
    </w:p>
    <w:p w14:paraId="4213C646" w14:textId="77777777" w:rsidR="00E935E8" w:rsidRPr="00D21124" w:rsidRDefault="00E935E8" w:rsidP="00E935E8">
      <w:pPr>
        <w:pStyle w:val="Komentarotekstas"/>
        <w:jc w:val="both"/>
        <w:rPr>
          <w:b/>
          <w:sz w:val="24"/>
          <w:szCs w:val="24"/>
          <w:lang w:val="en-US"/>
        </w:rPr>
      </w:pPr>
      <w:r>
        <w:rPr>
          <w:sz w:val="24"/>
          <w:szCs w:val="24"/>
          <w:lang w:val="pt-BR"/>
        </w:rPr>
        <w:t>4.2. L</w:t>
      </w:r>
      <w:r w:rsidRPr="00D21124">
        <w:rPr>
          <w:sz w:val="24"/>
          <w:szCs w:val="24"/>
          <w:lang w:val="pt-BR"/>
        </w:rPr>
        <w:t>ikusi Sutarties vertė sumokama už projekto vykdymo priežiūros paslaugas. Mokėjima</w:t>
      </w:r>
      <w:r>
        <w:rPr>
          <w:sz w:val="24"/>
          <w:szCs w:val="24"/>
          <w:lang w:val="pt-BR"/>
        </w:rPr>
        <w:t>s</w:t>
      </w:r>
      <w:r w:rsidRPr="00D21124">
        <w:rPr>
          <w:sz w:val="24"/>
          <w:szCs w:val="24"/>
          <w:lang w:val="pt-BR"/>
        </w:rPr>
        <w:t xml:space="preserve"> vykdom</w:t>
      </w:r>
      <w:r>
        <w:rPr>
          <w:sz w:val="24"/>
          <w:szCs w:val="24"/>
          <w:lang w:val="pt-BR"/>
        </w:rPr>
        <w:t>as</w:t>
      </w:r>
      <w:r w:rsidRPr="00D21124">
        <w:rPr>
          <w:sz w:val="24"/>
          <w:szCs w:val="24"/>
          <w:lang w:val="pt-BR"/>
        </w:rPr>
        <w:t xml:space="preserve"> </w:t>
      </w:r>
      <w:r>
        <w:rPr>
          <w:sz w:val="24"/>
          <w:szCs w:val="24"/>
          <w:lang w:val="pt-BR"/>
        </w:rPr>
        <w:t>pabaigus</w:t>
      </w:r>
      <w:r w:rsidRPr="00D21124">
        <w:rPr>
          <w:sz w:val="24"/>
          <w:szCs w:val="24"/>
          <w:lang w:val="pt-BR"/>
        </w:rPr>
        <w:t xml:space="preserve"> </w:t>
      </w:r>
      <w:r>
        <w:rPr>
          <w:sz w:val="24"/>
          <w:szCs w:val="24"/>
          <w:lang w:val="pt-BR"/>
        </w:rPr>
        <w:t xml:space="preserve">visas </w:t>
      </w:r>
      <w:r w:rsidRPr="00D21124">
        <w:rPr>
          <w:sz w:val="24"/>
          <w:szCs w:val="24"/>
          <w:lang w:val="pt-BR"/>
        </w:rPr>
        <w:t xml:space="preserve">projekto vykdymo priežiūros </w:t>
      </w:r>
      <w:r>
        <w:rPr>
          <w:sz w:val="24"/>
          <w:szCs w:val="24"/>
          <w:lang w:val="pt-BR"/>
        </w:rPr>
        <w:t>paslaugas</w:t>
      </w:r>
      <w:r w:rsidRPr="00D21124">
        <w:rPr>
          <w:sz w:val="24"/>
          <w:szCs w:val="24"/>
          <w:lang w:val="pt-BR"/>
        </w:rPr>
        <w:t>.</w:t>
      </w:r>
    </w:p>
    <w:p w14:paraId="1DECCD12" w14:textId="406D90CD" w:rsidR="001F648C" w:rsidRDefault="001F648C" w:rsidP="00B64250">
      <w:pPr>
        <w:pStyle w:val="Komentarotekstas"/>
        <w:jc w:val="both"/>
        <w:rPr>
          <w:sz w:val="24"/>
          <w:szCs w:val="24"/>
        </w:rPr>
      </w:pPr>
      <w:r>
        <w:rPr>
          <w:sz w:val="24"/>
          <w:szCs w:val="24"/>
        </w:rPr>
        <w:t>*</w:t>
      </w:r>
      <w:r w:rsidR="00422674" w:rsidRPr="00422674">
        <w:rPr>
          <w:i/>
          <w:iCs/>
          <w:sz w:val="24"/>
          <w:szCs w:val="24"/>
        </w:rPr>
        <w:t xml:space="preserve"> </w:t>
      </w:r>
      <w:r w:rsidR="0040759A">
        <w:rPr>
          <w:sz w:val="24"/>
          <w:szCs w:val="24"/>
        </w:rPr>
        <w:t>P</w:t>
      </w:r>
      <w:r w:rsidR="00422674" w:rsidRPr="00422674">
        <w:rPr>
          <w:sz w:val="24"/>
          <w:szCs w:val="24"/>
        </w:rPr>
        <w:t xml:space="preserve">rojekto vykdymo priežiūrai turi būti skirta </w:t>
      </w:r>
      <w:r w:rsidR="0009691F">
        <w:rPr>
          <w:sz w:val="24"/>
          <w:szCs w:val="24"/>
        </w:rPr>
        <w:t xml:space="preserve">ne daugiau kaip </w:t>
      </w:r>
      <w:r w:rsidR="00422674" w:rsidRPr="00422674">
        <w:rPr>
          <w:sz w:val="24"/>
          <w:szCs w:val="24"/>
        </w:rPr>
        <w:t xml:space="preserve">20 proc. </w:t>
      </w:r>
      <w:r w:rsidR="00E54109" w:rsidRPr="00FA5E03">
        <w:rPr>
          <w:rFonts w:cstheme="minorHAnsi"/>
          <w:bCs/>
          <w:sz w:val="22"/>
          <w:szCs w:val="22"/>
        </w:rPr>
        <w:t>Pirkimo sąlygų 3 priedas „Pasiūlymo forma“</w:t>
      </w:r>
      <w:r w:rsidR="00422674" w:rsidRPr="00422674">
        <w:rPr>
          <w:sz w:val="24"/>
          <w:szCs w:val="24"/>
        </w:rPr>
        <w:t xml:space="preserve"> </w:t>
      </w:r>
      <w:r w:rsidR="0009691F">
        <w:rPr>
          <w:sz w:val="24"/>
          <w:szCs w:val="24"/>
        </w:rPr>
        <w:t>5.5</w:t>
      </w:r>
      <w:r w:rsidR="00422674" w:rsidRPr="00422674">
        <w:rPr>
          <w:sz w:val="24"/>
          <w:szCs w:val="24"/>
        </w:rPr>
        <w:t xml:space="preserve"> punkte nurodytos </w:t>
      </w:r>
      <w:r w:rsidR="0049257B">
        <w:rPr>
          <w:sz w:val="24"/>
          <w:szCs w:val="24"/>
        </w:rPr>
        <w:t xml:space="preserve">Pasiūlymo </w:t>
      </w:r>
      <w:r w:rsidR="00422674" w:rsidRPr="00422674">
        <w:rPr>
          <w:sz w:val="24"/>
          <w:szCs w:val="24"/>
        </w:rPr>
        <w:t>kainos.</w:t>
      </w:r>
    </w:p>
    <w:p w14:paraId="54FD0EDF" w14:textId="658E2A26" w:rsidR="00B64250" w:rsidRPr="00B64250" w:rsidRDefault="00B64250" w:rsidP="00B64250">
      <w:pPr>
        <w:pStyle w:val="Komentarotekstas"/>
        <w:jc w:val="both"/>
        <w:rPr>
          <w:sz w:val="24"/>
          <w:szCs w:val="24"/>
        </w:rPr>
      </w:pPr>
      <w:r w:rsidRPr="00B64250">
        <w:rPr>
          <w:sz w:val="24"/>
          <w:szCs w:val="24"/>
        </w:rPr>
        <w:t>*</w:t>
      </w:r>
      <w:r w:rsidR="001F648C">
        <w:rPr>
          <w:sz w:val="24"/>
          <w:szCs w:val="24"/>
        </w:rPr>
        <w:t>*</w:t>
      </w:r>
      <w:r w:rsidRPr="00B64250">
        <w:rPr>
          <w:sz w:val="24"/>
          <w:szCs w:val="24"/>
        </w:rPr>
        <w:t>Visų mokėjimų suma turi sudaryti 100 proc.</w:t>
      </w:r>
    </w:p>
    <w:p w14:paraId="6C64E733" w14:textId="1C5F369D" w:rsidR="00D21124" w:rsidRDefault="00D21124" w:rsidP="00B64250">
      <w:pPr>
        <w:pStyle w:val="Komentarotekstas"/>
        <w:jc w:val="both"/>
        <w:rPr>
          <w:sz w:val="24"/>
          <w:szCs w:val="24"/>
          <w:lang w:val="pt-BR"/>
        </w:rPr>
      </w:pPr>
    </w:p>
    <w:p w14:paraId="3C18804F" w14:textId="12FF38EF" w:rsidR="00E669F8" w:rsidRDefault="00E669F8" w:rsidP="00B64250">
      <w:pPr>
        <w:pStyle w:val="Komentarotekstas"/>
        <w:jc w:val="both"/>
        <w:rPr>
          <w:sz w:val="24"/>
          <w:szCs w:val="24"/>
          <w:lang w:val="pt-BR"/>
        </w:rPr>
      </w:pPr>
    </w:p>
    <w:p w14:paraId="655702C8" w14:textId="471F778B" w:rsidR="00E669F8" w:rsidRPr="00A74A98" w:rsidRDefault="00E669F8" w:rsidP="00A74A98">
      <w:pPr>
        <w:pStyle w:val="Komentarotekstas"/>
        <w:jc w:val="both"/>
        <w:rPr>
          <w:sz w:val="24"/>
          <w:szCs w:val="24"/>
        </w:rPr>
      </w:pPr>
    </w:p>
    <w:sectPr w:rsidR="00E669F8" w:rsidRPr="00A74A98" w:rsidSect="009C506A">
      <w:type w:val="continuous"/>
      <w:pgSz w:w="11900" w:h="16840"/>
      <w:pgMar w:top="1134" w:right="283" w:bottom="280" w:left="1559"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F56FCA"/>
    <w:multiLevelType w:val="multilevel"/>
    <w:tmpl w:val="EC562C3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294F7832"/>
    <w:multiLevelType w:val="hybridMultilevel"/>
    <w:tmpl w:val="DAC2C23C"/>
    <w:lvl w:ilvl="0" w:tplc="EED649B6">
      <w:start w:val="1"/>
      <w:numFmt w:val="bullet"/>
      <w:lvlText w:val=""/>
      <w:lvlJc w:val="left"/>
      <w:pPr>
        <w:ind w:left="1440" w:hanging="360"/>
      </w:pPr>
      <w:rPr>
        <w:rFonts w:ascii="Symbol" w:hAnsi="Symbol"/>
      </w:rPr>
    </w:lvl>
    <w:lvl w:ilvl="1" w:tplc="4D6CAD5A">
      <w:start w:val="1"/>
      <w:numFmt w:val="bullet"/>
      <w:lvlText w:val=""/>
      <w:lvlJc w:val="left"/>
      <w:pPr>
        <w:ind w:left="1440" w:hanging="360"/>
      </w:pPr>
      <w:rPr>
        <w:rFonts w:ascii="Symbol" w:hAnsi="Symbol"/>
      </w:rPr>
    </w:lvl>
    <w:lvl w:ilvl="2" w:tplc="D6BED38E">
      <w:start w:val="1"/>
      <w:numFmt w:val="bullet"/>
      <w:lvlText w:val=""/>
      <w:lvlJc w:val="left"/>
      <w:pPr>
        <w:ind w:left="1440" w:hanging="360"/>
      </w:pPr>
      <w:rPr>
        <w:rFonts w:ascii="Symbol" w:hAnsi="Symbol"/>
      </w:rPr>
    </w:lvl>
    <w:lvl w:ilvl="3" w:tplc="77F6A214">
      <w:start w:val="1"/>
      <w:numFmt w:val="bullet"/>
      <w:lvlText w:val=""/>
      <w:lvlJc w:val="left"/>
      <w:pPr>
        <w:ind w:left="1440" w:hanging="360"/>
      </w:pPr>
      <w:rPr>
        <w:rFonts w:ascii="Symbol" w:hAnsi="Symbol"/>
      </w:rPr>
    </w:lvl>
    <w:lvl w:ilvl="4" w:tplc="76C4D7CA">
      <w:start w:val="1"/>
      <w:numFmt w:val="bullet"/>
      <w:lvlText w:val=""/>
      <w:lvlJc w:val="left"/>
      <w:pPr>
        <w:ind w:left="1440" w:hanging="360"/>
      </w:pPr>
      <w:rPr>
        <w:rFonts w:ascii="Symbol" w:hAnsi="Symbol"/>
      </w:rPr>
    </w:lvl>
    <w:lvl w:ilvl="5" w:tplc="0DBAF924">
      <w:start w:val="1"/>
      <w:numFmt w:val="bullet"/>
      <w:lvlText w:val=""/>
      <w:lvlJc w:val="left"/>
      <w:pPr>
        <w:ind w:left="1440" w:hanging="360"/>
      </w:pPr>
      <w:rPr>
        <w:rFonts w:ascii="Symbol" w:hAnsi="Symbol"/>
      </w:rPr>
    </w:lvl>
    <w:lvl w:ilvl="6" w:tplc="733C3DF2">
      <w:start w:val="1"/>
      <w:numFmt w:val="bullet"/>
      <w:lvlText w:val=""/>
      <w:lvlJc w:val="left"/>
      <w:pPr>
        <w:ind w:left="1440" w:hanging="360"/>
      </w:pPr>
      <w:rPr>
        <w:rFonts w:ascii="Symbol" w:hAnsi="Symbol"/>
      </w:rPr>
    </w:lvl>
    <w:lvl w:ilvl="7" w:tplc="E31C39BC">
      <w:start w:val="1"/>
      <w:numFmt w:val="bullet"/>
      <w:lvlText w:val=""/>
      <w:lvlJc w:val="left"/>
      <w:pPr>
        <w:ind w:left="1440" w:hanging="360"/>
      </w:pPr>
      <w:rPr>
        <w:rFonts w:ascii="Symbol" w:hAnsi="Symbol"/>
      </w:rPr>
    </w:lvl>
    <w:lvl w:ilvl="8" w:tplc="484A988A">
      <w:start w:val="1"/>
      <w:numFmt w:val="bullet"/>
      <w:lvlText w:val=""/>
      <w:lvlJc w:val="left"/>
      <w:pPr>
        <w:ind w:left="1440" w:hanging="360"/>
      </w:pPr>
      <w:rPr>
        <w:rFonts w:ascii="Symbol" w:hAnsi="Symbol"/>
      </w:rPr>
    </w:lvl>
  </w:abstractNum>
  <w:abstractNum w:abstractNumId="2" w15:restartNumberingAfterBreak="0">
    <w:nsid w:val="35886EC1"/>
    <w:multiLevelType w:val="multilevel"/>
    <w:tmpl w:val="7ECCFD3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3FEC109F"/>
    <w:multiLevelType w:val="multilevel"/>
    <w:tmpl w:val="96B05F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5C01021"/>
    <w:multiLevelType w:val="hybridMultilevel"/>
    <w:tmpl w:val="55120D04"/>
    <w:lvl w:ilvl="0" w:tplc="AA8C3284">
      <w:start w:val="1"/>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B35041"/>
    <w:multiLevelType w:val="multilevel"/>
    <w:tmpl w:val="249CB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DF61EC7"/>
    <w:multiLevelType w:val="hybridMultilevel"/>
    <w:tmpl w:val="F44222AA"/>
    <w:lvl w:ilvl="0" w:tplc="69009F1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26C2ED2"/>
    <w:multiLevelType w:val="hybridMultilevel"/>
    <w:tmpl w:val="F508C564"/>
    <w:lvl w:ilvl="0" w:tplc="20BE82AE">
      <w:start w:val="1"/>
      <w:numFmt w:val="decimal"/>
      <w:lvlText w:val="%1."/>
      <w:lvlJc w:val="left"/>
      <w:pPr>
        <w:ind w:left="720" w:hanging="360"/>
      </w:pPr>
      <w:rPr>
        <w:rFonts w:ascii="Times New Roman" w:eastAsia="Times New Roman" w:hAnsi="Times New Roman" w:cs="Times New Roman"/>
        <w:color w:val="000000"/>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67EC2896"/>
    <w:multiLevelType w:val="hybridMultilevel"/>
    <w:tmpl w:val="57F81CCC"/>
    <w:lvl w:ilvl="0" w:tplc="B2144B7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B1A17A3"/>
    <w:multiLevelType w:val="hybridMultilevel"/>
    <w:tmpl w:val="040472A8"/>
    <w:lvl w:ilvl="0" w:tplc="5F12C35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F556F92"/>
    <w:multiLevelType w:val="hybridMultilevel"/>
    <w:tmpl w:val="F5D6DA10"/>
    <w:lvl w:ilvl="0" w:tplc="F50ECC44">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FCD6365"/>
    <w:multiLevelType w:val="multilevel"/>
    <w:tmpl w:val="E8C09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9985777">
    <w:abstractNumId w:val="0"/>
  </w:num>
  <w:num w:numId="2" w16cid:durableId="989947868">
    <w:abstractNumId w:val="2"/>
  </w:num>
  <w:num w:numId="3" w16cid:durableId="264732209">
    <w:abstractNumId w:val="4"/>
  </w:num>
  <w:num w:numId="4" w16cid:durableId="1333070378">
    <w:abstractNumId w:val="10"/>
  </w:num>
  <w:num w:numId="5" w16cid:durableId="1641575236">
    <w:abstractNumId w:val="3"/>
  </w:num>
  <w:num w:numId="6" w16cid:durableId="1732079301">
    <w:abstractNumId w:val="9"/>
  </w:num>
  <w:num w:numId="7" w16cid:durableId="737292292">
    <w:abstractNumId w:val="6"/>
  </w:num>
  <w:num w:numId="8" w16cid:durableId="1582326699">
    <w:abstractNumId w:val="8"/>
  </w:num>
  <w:num w:numId="9" w16cid:durableId="1672950248">
    <w:abstractNumId w:val="1"/>
  </w:num>
  <w:num w:numId="10" w16cid:durableId="1541819730">
    <w:abstractNumId w:val="5"/>
  </w:num>
  <w:num w:numId="11" w16cid:durableId="1599605656">
    <w:abstractNumId w:val="11"/>
  </w:num>
  <w:num w:numId="12" w16cid:durableId="877201426">
    <w:abstractNumId w:val="7"/>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2CD1"/>
    <w:rsid w:val="000064F3"/>
    <w:rsid w:val="00010FD4"/>
    <w:rsid w:val="00012125"/>
    <w:rsid w:val="00024F80"/>
    <w:rsid w:val="00032E6A"/>
    <w:rsid w:val="000368EF"/>
    <w:rsid w:val="000415BD"/>
    <w:rsid w:val="0008317B"/>
    <w:rsid w:val="0009548C"/>
    <w:rsid w:val="0009691F"/>
    <w:rsid w:val="000E0BE0"/>
    <w:rsid w:val="00100CE4"/>
    <w:rsid w:val="00114FE6"/>
    <w:rsid w:val="0011604E"/>
    <w:rsid w:val="0013189E"/>
    <w:rsid w:val="0013486D"/>
    <w:rsid w:val="001723B2"/>
    <w:rsid w:val="00172EC4"/>
    <w:rsid w:val="00177CD9"/>
    <w:rsid w:val="00182D52"/>
    <w:rsid w:val="00182E1A"/>
    <w:rsid w:val="001905FB"/>
    <w:rsid w:val="001B0F6A"/>
    <w:rsid w:val="001B176B"/>
    <w:rsid w:val="001D66B6"/>
    <w:rsid w:val="001F648C"/>
    <w:rsid w:val="00256F2D"/>
    <w:rsid w:val="00261B97"/>
    <w:rsid w:val="00270245"/>
    <w:rsid w:val="0029395F"/>
    <w:rsid w:val="002A51CE"/>
    <w:rsid w:val="002A6A2D"/>
    <w:rsid w:val="002B2764"/>
    <w:rsid w:val="002B3CD0"/>
    <w:rsid w:val="002E26BE"/>
    <w:rsid w:val="002F23F0"/>
    <w:rsid w:val="003041FE"/>
    <w:rsid w:val="00350379"/>
    <w:rsid w:val="00363ABE"/>
    <w:rsid w:val="00365922"/>
    <w:rsid w:val="0037088D"/>
    <w:rsid w:val="003A23C7"/>
    <w:rsid w:val="003B31C3"/>
    <w:rsid w:val="003C14DF"/>
    <w:rsid w:val="003E5B02"/>
    <w:rsid w:val="003E73B7"/>
    <w:rsid w:val="0040759A"/>
    <w:rsid w:val="00416F4C"/>
    <w:rsid w:val="0042050D"/>
    <w:rsid w:val="00422674"/>
    <w:rsid w:val="004601B9"/>
    <w:rsid w:val="0049257B"/>
    <w:rsid w:val="004A42EB"/>
    <w:rsid w:val="004C2A80"/>
    <w:rsid w:val="004D03B1"/>
    <w:rsid w:val="004D0A6A"/>
    <w:rsid w:val="00501B94"/>
    <w:rsid w:val="00531F67"/>
    <w:rsid w:val="00534116"/>
    <w:rsid w:val="00540E55"/>
    <w:rsid w:val="00541CFD"/>
    <w:rsid w:val="00576BA0"/>
    <w:rsid w:val="0059756E"/>
    <w:rsid w:val="005C701B"/>
    <w:rsid w:val="005F28C6"/>
    <w:rsid w:val="005F43E8"/>
    <w:rsid w:val="005F53EA"/>
    <w:rsid w:val="006502B0"/>
    <w:rsid w:val="0068089D"/>
    <w:rsid w:val="00681509"/>
    <w:rsid w:val="00694A2F"/>
    <w:rsid w:val="006B745E"/>
    <w:rsid w:val="006C35EF"/>
    <w:rsid w:val="006E7123"/>
    <w:rsid w:val="006F5D1E"/>
    <w:rsid w:val="00711C10"/>
    <w:rsid w:val="00725728"/>
    <w:rsid w:val="0074404F"/>
    <w:rsid w:val="0074584F"/>
    <w:rsid w:val="007A25B1"/>
    <w:rsid w:val="007A7EF0"/>
    <w:rsid w:val="007B6797"/>
    <w:rsid w:val="007C16E8"/>
    <w:rsid w:val="007C36E5"/>
    <w:rsid w:val="007D0B85"/>
    <w:rsid w:val="007E6CA9"/>
    <w:rsid w:val="00823CA9"/>
    <w:rsid w:val="00841AC5"/>
    <w:rsid w:val="00842AFC"/>
    <w:rsid w:val="008443D7"/>
    <w:rsid w:val="00853EB6"/>
    <w:rsid w:val="00880893"/>
    <w:rsid w:val="008B3E16"/>
    <w:rsid w:val="008D2EB4"/>
    <w:rsid w:val="008E4E6C"/>
    <w:rsid w:val="008E705A"/>
    <w:rsid w:val="008F269E"/>
    <w:rsid w:val="0091568D"/>
    <w:rsid w:val="0093655F"/>
    <w:rsid w:val="009416F1"/>
    <w:rsid w:val="00950CB6"/>
    <w:rsid w:val="00972FA8"/>
    <w:rsid w:val="00982F79"/>
    <w:rsid w:val="00992A39"/>
    <w:rsid w:val="00997DAB"/>
    <w:rsid w:val="009C506A"/>
    <w:rsid w:val="009C7AE4"/>
    <w:rsid w:val="009D573C"/>
    <w:rsid w:val="009F1BA9"/>
    <w:rsid w:val="00A05CD8"/>
    <w:rsid w:val="00A12FD8"/>
    <w:rsid w:val="00A33AE9"/>
    <w:rsid w:val="00A57268"/>
    <w:rsid w:val="00A63010"/>
    <w:rsid w:val="00A74A98"/>
    <w:rsid w:val="00AB6E7D"/>
    <w:rsid w:val="00AD1FEE"/>
    <w:rsid w:val="00AE1E64"/>
    <w:rsid w:val="00AF32ED"/>
    <w:rsid w:val="00AF3CA4"/>
    <w:rsid w:val="00B04564"/>
    <w:rsid w:val="00B10E99"/>
    <w:rsid w:val="00B44C28"/>
    <w:rsid w:val="00B53388"/>
    <w:rsid w:val="00B64250"/>
    <w:rsid w:val="00B67595"/>
    <w:rsid w:val="00B961C0"/>
    <w:rsid w:val="00BA226A"/>
    <w:rsid w:val="00BE2AA1"/>
    <w:rsid w:val="00BE63B5"/>
    <w:rsid w:val="00C516BD"/>
    <w:rsid w:val="00C62769"/>
    <w:rsid w:val="00C7440C"/>
    <w:rsid w:val="00C74BB1"/>
    <w:rsid w:val="00CA60B1"/>
    <w:rsid w:val="00CC64BE"/>
    <w:rsid w:val="00CC721A"/>
    <w:rsid w:val="00CD2F4F"/>
    <w:rsid w:val="00CE47AD"/>
    <w:rsid w:val="00CE6553"/>
    <w:rsid w:val="00D12BE2"/>
    <w:rsid w:val="00D21124"/>
    <w:rsid w:val="00D23A4E"/>
    <w:rsid w:val="00D25398"/>
    <w:rsid w:val="00D26018"/>
    <w:rsid w:val="00D453A8"/>
    <w:rsid w:val="00D63AFA"/>
    <w:rsid w:val="00D63F01"/>
    <w:rsid w:val="00D83CA2"/>
    <w:rsid w:val="00DE407C"/>
    <w:rsid w:val="00DE50BC"/>
    <w:rsid w:val="00DF00E6"/>
    <w:rsid w:val="00E52A5F"/>
    <w:rsid w:val="00E54109"/>
    <w:rsid w:val="00E669F8"/>
    <w:rsid w:val="00E82CD1"/>
    <w:rsid w:val="00E935E8"/>
    <w:rsid w:val="00EA665D"/>
    <w:rsid w:val="00EB7EA5"/>
    <w:rsid w:val="00ED0701"/>
    <w:rsid w:val="00EF1EAF"/>
    <w:rsid w:val="00EF28D3"/>
    <w:rsid w:val="00F21706"/>
    <w:rsid w:val="00F5051E"/>
    <w:rsid w:val="00FB12EC"/>
    <w:rsid w:val="00FC446F"/>
    <w:rsid w:val="00FE6F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92C64"/>
  <w15:docId w15:val="{D09F8209-4690-487C-8ACC-0818D472A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F5D1E"/>
    <w:rPr>
      <w:rFonts w:ascii="Times New Roman" w:eastAsia="Times New Roman" w:hAnsi="Times New Roman" w:cs="Times New Roman"/>
      <w:lang w:val="lt-LT"/>
    </w:rPr>
  </w:style>
  <w:style w:type="paragraph" w:styleId="Antrat1">
    <w:name w:val="heading 1"/>
    <w:basedOn w:val="prastasis"/>
    <w:next w:val="prastasis"/>
    <w:link w:val="Antrat1Diagrama"/>
    <w:uiPriority w:val="9"/>
    <w:qFormat/>
    <w:rsid w:val="0029395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3">
    <w:name w:val="heading 3"/>
    <w:basedOn w:val="prastasis"/>
    <w:next w:val="prastasis"/>
    <w:link w:val="Antrat3Diagrama"/>
    <w:uiPriority w:val="9"/>
    <w:semiHidden/>
    <w:unhideWhenUsed/>
    <w:qFormat/>
    <w:rsid w:val="0029395F"/>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Antrat5">
    <w:name w:val="heading 5"/>
    <w:basedOn w:val="prastasis"/>
    <w:link w:val="Antrat5Diagrama"/>
    <w:uiPriority w:val="9"/>
    <w:qFormat/>
    <w:rsid w:val="007B6797"/>
    <w:pPr>
      <w:widowControl/>
      <w:autoSpaceDE/>
      <w:autoSpaceDN/>
      <w:spacing w:before="100" w:beforeAutospacing="1" w:after="100" w:afterAutospacing="1"/>
      <w:outlineLvl w:val="4"/>
    </w:pPr>
    <w:rPr>
      <w:b/>
      <w:bCs/>
      <w:sz w:val="2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pPr>
      <w:spacing w:before="2"/>
      <w:ind w:left="137"/>
    </w:pPr>
  </w:style>
  <w:style w:type="paragraph" w:styleId="Pavadinimas">
    <w:name w:val="Title"/>
    <w:basedOn w:val="prastasis"/>
    <w:uiPriority w:val="10"/>
    <w:qFormat/>
    <w:pPr>
      <w:spacing w:before="107"/>
      <w:ind w:left="1247"/>
    </w:pPr>
    <w:rPr>
      <w:b/>
      <w:bCs/>
      <w:u w:val="single" w:color="000000"/>
    </w:rPr>
  </w:style>
  <w:style w:type="paragraph" w:styleId="Sraopastraipa">
    <w:name w:val="List Paragraph"/>
    <w:basedOn w:val="prastasis"/>
    <w:uiPriority w:val="1"/>
    <w:qFormat/>
  </w:style>
  <w:style w:type="paragraph" w:customStyle="1" w:styleId="TableParagraph">
    <w:name w:val="Table Paragraph"/>
    <w:basedOn w:val="prastasis"/>
    <w:uiPriority w:val="1"/>
    <w:qFormat/>
  </w:style>
  <w:style w:type="character" w:customStyle="1" w:styleId="Antrat5Diagrama">
    <w:name w:val="Antraštė 5 Diagrama"/>
    <w:basedOn w:val="Numatytasispastraiposriftas"/>
    <w:link w:val="Antrat5"/>
    <w:uiPriority w:val="9"/>
    <w:rsid w:val="007B6797"/>
    <w:rPr>
      <w:rFonts w:ascii="Times New Roman" w:eastAsia="Times New Roman" w:hAnsi="Times New Roman" w:cs="Times New Roman"/>
      <w:b/>
      <w:bCs/>
      <w:sz w:val="20"/>
      <w:szCs w:val="20"/>
      <w:lang w:val="lt-LT" w:eastAsia="lt-LT"/>
    </w:rPr>
  </w:style>
  <w:style w:type="character" w:customStyle="1" w:styleId="Antrat1Diagrama">
    <w:name w:val="Antraštė 1 Diagrama"/>
    <w:basedOn w:val="Numatytasispastraiposriftas"/>
    <w:link w:val="Antrat1"/>
    <w:uiPriority w:val="9"/>
    <w:rsid w:val="0029395F"/>
    <w:rPr>
      <w:rFonts w:asciiTheme="majorHAnsi" w:eastAsiaTheme="majorEastAsia" w:hAnsiTheme="majorHAnsi" w:cstheme="majorBidi"/>
      <w:color w:val="365F91" w:themeColor="accent1" w:themeShade="BF"/>
      <w:sz w:val="32"/>
      <w:szCs w:val="32"/>
      <w:lang w:val="lt-LT"/>
    </w:rPr>
  </w:style>
  <w:style w:type="character" w:customStyle="1" w:styleId="Antrat3Diagrama">
    <w:name w:val="Antraštė 3 Diagrama"/>
    <w:basedOn w:val="Numatytasispastraiposriftas"/>
    <w:link w:val="Antrat3"/>
    <w:uiPriority w:val="9"/>
    <w:semiHidden/>
    <w:rsid w:val="0029395F"/>
    <w:rPr>
      <w:rFonts w:asciiTheme="majorHAnsi" w:eastAsiaTheme="majorEastAsia" w:hAnsiTheme="majorHAnsi" w:cstheme="majorBidi"/>
      <w:color w:val="243F60" w:themeColor="accent1" w:themeShade="7F"/>
      <w:sz w:val="24"/>
      <w:szCs w:val="24"/>
      <w:lang w:val="lt-LT"/>
    </w:rPr>
  </w:style>
  <w:style w:type="paragraph" w:styleId="Pataisymai">
    <w:name w:val="Revision"/>
    <w:hidden/>
    <w:uiPriority w:val="99"/>
    <w:semiHidden/>
    <w:rsid w:val="00182D52"/>
    <w:pPr>
      <w:widowControl/>
      <w:autoSpaceDE/>
      <w:autoSpaceDN/>
    </w:pPr>
    <w:rPr>
      <w:rFonts w:ascii="Times New Roman" w:eastAsia="Times New Roman" w:hAnsi="Times New Roman" w:cs="Times New Roman"/>
      <w:lang w:val="lt-LT"/>
    </w:rPr>
  </w:style>
  <w:style w:type="character" w:styleId="Komentaronuoroda">
    <w:name w:val="annotation reference"/>
    <w:basedOn w:val="Numatytasispastraiposriftas"/>
    <w:uiPriority w:val="99"/>
    <w:semiHidden/>
    <w:unhideWhenUsed/>
    <w:rsid w:val="002F23F0"/>
    <w:rPr>
      <w:sz w:val="16"/>
      <w:szCs w:val="16"/>
    </w:rPr>
  </w:style>
  <w:style w:type="paragraph" w:styleId="Komentarotekstas">
    <w:name w:val="annotation text"/>
    <w:basedOn w:val="prastasis"/>
    <w:link w:val="KomentarotekstasDiagrama"/>
    <w:uiPriority w:val="99"/>
    <w:unhideWhenUsed/>
    <w:rsid w:val="002F23F0"/>
    <w:rPr>
      <w:sz w:val="20"/>
      <w:szCs w:val="20"/>
    </w:rPr>
  </w:style>
  <w:style w:type="character" w:customStyle="1" w:styleId="KomentarotekstasDiagrama">
    <w:name w:val="Komentaro tekstas Diagrama"/>
    <w:basedOn w:val="Numatytasispastraiposriftas"/>
    <w:link w:val="Komentarotekstas"/>
    <w:uiPriority w:val="99"/>
    <w:rsid w:val="002F23F0"/>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2F23F0"/>
    <w:rPr>
      <w:b/>
      <w:bCs/>
    </w:rPr>
  </w:style>
  <w:style w:type="character" w:customStyle="1" w:styleId="KomentarotemaDiagrama">
    <w:name w:val="Komentaro tema Diagrama"/>
    <w:basedOn w:val="KomentarotekstasDiagrama"/>
    <w:link w:val="Komentarotema"/>
    <w:uiPriority w:val="99"/>
    <w:semiHidden/>
    <w:rsid w:val="002F23F0"/>
    <w:rPr>
      <w:rFonts w:ascii="Times New Roman" w:eastAsia="Times New Roman" w:hAnsi="Times New Roman" w:cs="Times New Roman"/>
      <w:b/>
      <w:bCs/>
      <w:sz w:val="20"/>
      <w:szCs w:val="20"/>
      <w:lang w:val="lt-LT"/>
    </w:rPr>
  </w:style>
  <w:style w:type="character" w:styleId="Hipersaitas">
    <w:name w:val="Hyperlink"/>
    <w:basedOn w:val="Numatytasispastraiposriftas"/>
    <w:uiPriority w:val="99"/>
    <w:unhideWhenUsed/>
    <w:rsid w:val="007E6CA9"/>
    <w:rPr>
      <w:color w:val="0000FF" w:themeColor="hyperlink"/>
      <w:u w:val="single"/>
    </w:rPr>
  </w:style>
  <w:style w:type="character" w:styleId="Neapdorotaspaminjimas">
    <w:name w:val="Unresolved Mention"/>
    <w:basedOn w:val="Numatytasispastraiposriftas"/>
    <w:uiPriority w:val="99"/>
    <w:semiHidden/>
    <w:unhideWhenUsed/>
    <w:rsid w:val="007E6CA9"/>
    <w:rPr>
      <w:color w:val="605E5C"/>
      <w:shd w:val="clear" w:color="auto" w:fill="E1DFDD"/>
    </w:rPr>
  </w:style>
  <w:style w:type="character" w:styleId="Perirtashipersaitas">
    <w:name w:val="FollowedHyperlink"/>
    <w:basedOn w:val="Numatytasispastraiposriftas"/>
    <w:uiPriority w:val="99"/>
    <w:semiHidden/>
    <w:unhideWhenUsed/>
    <w:rsid w:val="000415B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9698774">
      <w:bodyDiv w:val="1"/>
      <w:marLeft w:val="0"/>
      <w:marRight w:val="0"/>
      <w:marTop w:val="0"/>
      <w:marBottom w:val="0"/>
      <w:divBdr>
        <w:top w:val="none" w:sz="0" w:space="0" w:color="auto"/>
        <w:left w:val="none" w:sz="0" w:space="0" w:color="auto"/>
        <w:bottom w:val="none" w:sz="0" w:space="0" w:color="auto"/>
        <w:right w:val="none" w:sz="0" w:space="0" w:color="auto"/>
      </w:divBdr>
    </w:div>
    <w:div w:id="777064869">
      <w:bodyDiv w:val="1"/>
      <w:marLeft w:val="0"/>
      <w:marRight w:val="0"/>
      <w:marTop w:val="0"/>
      <w:marBottom w:val="0"/>
      <w:divBdr>
        <w:top w:val="none" w:sz="0" w:space="0" w:color="auto"/>
        <w:left w:val="none" w:sz="0" w:space="0" w:color="auto"/>
        <w:bottom w:val="none" w:sz="0" w:space="0" w:color="auto"/>
        <w:right w:val="none" w:sz="0" w:space="0" w:color="auto"/>
      </w:divBdr>
    </w:div>
    <w:div w:id="900749415">
      <w:bodyDiv w:val="1"/>
      <w:marLeft w:val="0"/>
      <w:marRight w:val="0"/>
      <w:marTop w:val="0"/>
      <w:marBottom w:val="0"/>
      <w:divBdr>
        <w:top w:val="none" w:sz="0" w:space="0" w:color="auto"/>
        <w:left w:val="none" w:sz="0" w:space="0" w:color="auto"/>
        <w:bottom w:val="none" w:sz="0" w:space="0" w:color="auto"/>
        <w:right w:val="none" w:sz="0" w:space="0" w:color="auto"/>
      </w:divBdr>
      <w:divsChild>
        <w:div w:id="1523785735">
          <w:marLeft w:val="0"/>
          <w:marRight w:val="0"/>
          <w:marTop w:val="0"/>
          <w:marBottom w:val="0"/>
          <w:divBdr>
            <w:top w:val="none" w:sz="0" w:space="0" w:color="auto"/>
            <w:left w:val="none" w:sz="0" w:space="0" w:color="auto"/>
            <w:bottom w:val="none" w:sz="0" w:space="0" w:color="auto"/>
            <w:right w:val="none" w:sz="0" w:space="0" w:color="auto"/>
          </w:divBdr>
          <w:divsChild>
            <w:div w:id="889419086">
              <w:marLeft w:val="0"/>
              <w:marRight w:val="0"/>
              <w:marTop w:val="0"/>
              <w:marBottom w:val="0"/>
              <w:divBdr>
                <w:top w:val="none" w:sz="0" w:space="0" w:color="auto"/>
                <w:left w:val="none" w:sz="0" w:space="0" w:color="auto"/>
                <w:bottom w:val="none" w:sz="0" w:space="0" w:color="auto"/>
                <w:right w:val="none" w:sz="0" w:space="0" w:color="auto"/>
              </w:divBdr>
            </w:div>
          </w:divsChild>
        </w:div>
        <w:div w:id="291595441">
          <w:marLeft w:val="0"/>
          <w:marRight w:val="0"/>
          <w:marTop w:val="0"/>
          <w:marBottom w:val="0"/>
          <w:divBdr>
            <w:top w:val="none" w:sz="0" w:space="0" w:color="auto"/>
            <w:left w:val="none" w:sz="0" w:space="0" w:color="auto"/>
            <w:bottom w:val="none" w:sz="0" w:space="0" w:color="auto"/>
            <w:right w:val="none" w:sz="0" w:space="0" w:color="auto"/>
          </w:divBdr>
          <w:divsChild>
            <w:div w:id="1399014381">
              <w:marLeft w:val="0"/>
              <w:marRight w:val="0"/>
              <w:marTop w:val="0"/>
              <w:marBottom w:val="0"/>
              <w:divBdr>
                <w:top w:val="none" w:sz="0" w:space="0" w:color="auto"/>
                <w:left w:val="none" w:sz="0" w:space="0" w:color="auto"/>
                <w:bottom w:val="none" w:sz="0" w:space="0" w:color="auto"/>
                <w:right w:val="none" w:sz="0" w:space="0" w:color="auto"/>
              </w:divBdr>
              <w:divsChild>
                <w:div w:id="17658460">
                  <w:marLeft w:val="0"/>
                  <w:marRight w:val="0"/>
                  <w:marTop w:val="0"/>
                  <w:marBottom w:val="0"/>
                  <w:divBdr>
                    <w:top w:val="none" w:sz="0" w:space="0" w:color="auto"/>
                    <w:left w:val="none" w:sz="0" w:space="0" w:color="auto"/>
                    <w:bottom w:val="none" w:sz="0" w:space="0" w:color="auto"/>
                    <w:right w:val="none" w:sz="0" w:space="0" w:color="auto"/>
                  </w:divBdr>
                  <w:divsChild>
                    <w:div w:id="866718778">
                      <w:marLeft w:val="0"/>
                      <w:marRight w:val="0"/>
                      <w:marTop w:val="0"/>
                      <w:marBottom w:val="0"/>
                      <w:divBdr>
                        <w:top w:val="none" w:sz="0" w:space="0" w:color="auto"/>
                        <w:left w:val="none" w:sz="0" w:space="0" w:color="auto"/>
                        <w:bottom w:val="none" w:sz="0" w:space="0" w:color="auto"/>
                        <w:right w:val="none" w:sz="0" w:space="0" w:color="auto"/>
                      </w:divBdr>
                    </w:div>
                  </w:divsChild>
                </w:div>
                <w:div w:id="457601855">
                  <w:marLeft w:val="0"/>
                  <w:marRight w:val="0"/>
                  <w:marTop w:val="0"/>
                  <w:marBottom w:val="0"/>
                  <w:divBdr>
                    <w:top w:val="none" w:sz="0" w:space="0" w:color="auto"/>
                    <w:left w:val="none" w:sz="0" w:space="0" w:color="auto"/>
                    <w:bottom w:val="none" w:sz="0" w:space="0" w:color="auto"/>
                    <w:right w:val="none" w:sz="0" w:space="0" w:color="auto"/>
                  </w:divBdr>
                  <w:divsChild>
                    <w:div w:id="583997952">
                      <w:marLeft w:val="0"/>
                      <w:marRight w:val="0"/>
                      <w:marTop w:val="0"/>
                      <w:marBottom w:val="0"/>
                      <w:divBdr>
                        <w:top w:val="none" w:sz="0" w:space="0" w:color="auto"/>
                        <w:left w:val="none" w:sz="0" w:space="0" w:color="auto"/>
                        <w:bottom w:val="none" w:sz="0" w:space="0" w:color="auto"/>
                        <w:right w:val="none" w:sz="0" w:space="0" w:color="auto"/>
                      </w:divBdr>
                    </w:div>
                    <w:div w:id="1720321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731974">
              <w:marLeft w:val="0"/>
              <w:marRight w:val="0"/>
              <w:marTop w:val="0"/>
              <w:marBottom w:val="0"/>
              <w:divBdr>
                <w:top w:val="none" w:sz="0" w:space="0" w:color="auto"/>
                <w:left w:val="none" w:sz="0" w:space="0" w:color="auto"/>
                <w:bottom w:val="none" w:sz="0" w:space="0" w:color="auto"/>
                <w:right w:val="none" w:sz="0" w:space="0" w:color="auto"/>
              </w:divBdr>
              <w:divsChild>
                <w:div w:id="1996838285">
                  <w:marLeft w:val="0"/>
                  <w:marRight w:val="0"/>
                  <w:marTop w:val="0"/>
                  <w:marBottom w:val="0"/>
                  <w:divBdr>
                    <w:top w:val="none" w:sz="0" w:space="0" w:color="auto"/>
                    <w:left w:val="none" w:sz="0" w:space="0" w:color="auto"/>
                    <w:bottom w:val="none" w:sz="0" w:space="0" w:color="auto"/>
                    <w:right w:val="none" w:sz="0" w:space="0" w:color="auto"/>
                  </w:divBdr>
                </w:div>
                <w:div w:id="79725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5567187">
          <w:marLeft w:val="0"/>
          <w:marRight w:val="0"/>
          <w:marTop w:val="0"/>
          <w:marBottom w:val="0"/>
          <w:divBdr>
            <w:top w:val="none" w:sz="0" w:space="0" w:color="auto"/>
            <w:left w:val="none" w:sz="0" w:space="0" w:color="auto"/>
            <w:bottom w:val="none" w:sz="0" w:space="0" w:color="auto"/>
            <w:right w:val="none" w:sz="0" w:space="0" w:color="auto"/>
          </w:divBdr>
          <w:divsChild>
            <w:div w:id="2085447577">
              <w:marLeft w:val="0"/>
              <w:marRight w:val="0"/>
              <w:marTop w:val="0"/>
              <w:marBottom w:val="0"/>
              <w:divBdr>
                <w:top w:val="none" w:sz="0" w:space="0" w:color="auto"/>
                <w:left w:val="none" w:sz="0" w:space="0" w:color="auto"/>
                <w:bottom w:val="none" w:sz="0" w:space="0" w:color="auto"/>
                <w:right w:val="none" w:sz="0" w:space="0" w:color="auto"/>
              </w:divBdr>
              <w:divsChild>
                <w:div w:id="916860931">
                  <w:marLeft w:val="0"/>
                  <w:marRight w:val="0"/>
                  <w:marTop w:val="0"/>
                  <w:marBottom w:val="0"/>
                  <w:divBdr>
                    <w:top w:val="none" w:sz="0" w:space="0" w:color="auto"/>
                    <w:left w:val="none" w:sz="0" w:space="0" w:color="auto"/>
                    <w:bottom w:val="none" w:sz="0" w:space="0" w:color="auto"/>
                    <w:right w:val="none" w:sz="0" w:space="0" w:color="auto"/>
                  </w:divBdr>
                  <w:divsChild>
                    <w:div w:id="187570986">
                      <w:marLeft w:val="0"/>
                      <w:marRight w:val="0"/>
                      <w:marTop w:val="0"/>
                      <w:marBottom w:val="0"/>
                      <w:divBdr>
                        <w:top w:val="none" w:sz="0" w:space="0" w:color="auto"/>
                        <w:left w:val="none" w:sz="0" w:space="0" w:color="auto"/>
                        <w:bottom w:val="none" w:sz="0" w:space="0" w:color="auto"/>
                        <w:right w:val="none" w:sz="0" w:space="0" w:color="auto"/>
                      </w:divBdr>
                      <w:divsChild>
                        <w:div w:id="1988633588">
                          <w:marLeft w:val="0"/>
                          <w:marRight w:val="0"/>
                          <w:marTop w:val="0"/>
                          <w:marBottom w:val="0"/>
                          <w:divBdr>
                            <w:top w:val="none" w:sz="0" w:space="0" w:color="auto"/>
                            <w:left w:val="none" w:sz="0" w:space="0" w:color="auto"/>
                            <w:bottom w:val="none" w:sz="0" w:space="0" w:color="auto"/>
                            <w:right w:val="none" w:sz="0" w:space="0" w:color="auto"/>
                          </w:divBdr>
                        </w:div>
                        <w:div w:id="1369793702">
                          <w:marLeft w:val="0"/>
                          <w:marRight w:val="0"/>
                          <w:marTop w:val="0"/>
                          <w:marBottom w:val="0"/>
                          <w:divBdr>
                            <w:top w:val="none" w:sz="0" w:space="0" w:color="auto"/>
                            <w:left w:val="none" w:sz="0" w:space="0" w:color="auto"/>
                            <w:bottom w:val="none" w:sz="0" w:space="0" w:color="auto"/>
                            <w:right w:val="none" w:sz="0" w:space="0" w:color="auto"/>
                          </w:divBdr>
                        </w:div>
                        <w:div w:id="1522553807">
                          <w:marLeft w:val="0"/>
                          <w:marRight w:val="0"/>
                          <w:marTop w:val="0"/>
                          <w:marBottom w:val="0"/>
                          <w:divBdr>
                            <w:top w:val="none" w:sz="0" w:space="0" w:color="auto"/>
                            <w:left w:val="none" w:sz="0" w:space="0" w:color="auto"/>
                            <w:bottom w:val="none" w:sz="0" w:space="0" w:color="auto"/>
                            <w:right w:val="none" w:sz="0" w:space="0" w:color="auto"/>
                          </w:divBdr>
                        </w:div>
                        <w:div w:id="932929917">
                          <w:marLeft w:val="0"/>
                          <w:marRight w:val="0"/>
                          <w:marTop w:val="0"/>
                          <w:marBottom w:val="0"/>
                          <w:divBdr>
                            <w:top w:val="none" w:sz="0" w:space="0" w:color="auto"/>
                            <w:left w:val="none" w:sz="0" w:space="0" w:color="auto"/>
                            <w:bottom w:val="none" w:sz="0" w:space="0" w:color="auto"/>
                            <w:right w:val="none" w:sz="0" w:space="0" w:color="auto"/>
                          </w:divBdr>
                        </w:div>
                        <w:div w:id="874076947">
                          <w:marLeft w:val="0"/>
                          <w:marRight w:val="0"/>
                          <w:marTop w:val="0"/>
                          <w:marBottom w:val="0"/>
                          <w:divBdr>
                            <w:top w:val="none" w:sz="0" w:space="0" w:color="auto"/>
                            <w:left w:val="none" w:sz="0" w:space="0" w:color="auto"/>
                            <w:bottom w:val="none" w:sz="0" w:space="0" w:color="auto"/>
                            <w:right w:val="none" w:sz="0" w:space="0" w:color="auto"/>
                          </w:divBdr>
                          <w:divsChild>
                            <w:div w:id="522787289">
                              <w:marLeft w:val="0"/>
                              <w:marRight w:val="0"/>
                              <w:marTop w:val="0"/>
                              <w:marBottom w:val="0"/>
                              <w:divBdr>
                                <w:top w:val="none" w:sz="0" w:space="0" w:color="auto"/>
                                <w:left w:val="none" w:sz="0" w:space="0" w:color="auto"/>
                                <w:bottom w:val="none" w:sz="0" w:space="0" w:color="auto"/>
                                <w:right w:val="none" w:sz="0" w:space="0" w:color="auto"/>
                              </w:divBdr>
                            </w:div>
                            <w:div w:id="226768321">
                              <w:marLeft w:val="0"/>
                              <w:marRight w:val="0"/>
                              <w:marTop w:val="0"/>
                              <w:marBottom w:val="0"/>
                              <w:divBdr>
                                <w:top w:val="none" w:sz="0" w:space="0" w:color="auto"/>
                                <w:left w:val="none" w:sz="0" w:space="0" w:color="auto"/>
                                <w:bottom w:val="none" w:sz="0" w:space="0" w:color="auto"/>
                                <w:right w:val="none" w:sz="0" w:space="0" w:color="auto"/>
                              </w:divBdr>
                              <w:divsChild>
                                <w:div w:id="608854033">
                                  <w:marLeft w:val="0"/>
                                  <w:marRight w:val="0"/>
                                  <w:marTop w:val="0"/>
                                  <w:marBottom w:val="0"/>
                                  <w:divBdr>
                                    <w:top w:val="none" w:sz="0" w:space="0" w:color="auto"/>
                                    <w:left w:val="none" w:sz="0" w:space="0" w:color="auto"/>
                                    <w:bottom w:val="none" w:sz="0" w:space="0" w:color="auto"/>
                                    <w:right w:val="none" w:sz="0" w:space="0" w:color="auto"/>
                                  </w:divBdr>
                                  <w:divsChild>
                                    <w:div w:id="79163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0536803">
                          <w:marLeft w:val="0"/>
                          <w:marRight w:val="0"/>
                          <w:marTop w:val="0"/>
                          <w:marBottom w:val="0"/>
                          <w:divBdr>
                            <w:top w:val="none" w:sz="0" w:space="0" w:color="auto"/>
                            <w:left w:val="none" w:sz="0" w:space="0" w:color="auto"/>
                            <w:bottom w:val="none" w:sz="0" w:space="0" w:color="auto"/>
                            <w:right w:val="none" w:sz="0" w:space="0" w:color="auto"/>
                          </w:divBdr>
                          <w:divsChild>
                            <w:div w:id="290019322">
                              <w:marLeft w:val="0"/>
                              <w:marRight w:val="0"/>
                              <w:marTop w:val="0"/>
                              <w:marBottom w:val="0"/>
                              <w:divBdr>
                                <w:top w:val="none" w:sz="0" w:space="0" w:color="auto"/>
                                <w:left w:val="none" w:sz="0" w:space="0" w:color="auto"/>
                                <w:bottom w:val="none" w:sz="0" w:space="0" w:color="auto"/>
                                <w:right w:val="none" w:sz="0" w:space="0" w:color="auto"/>
                              </w:divBdr>
                            </w:div>
                            <w:div w:id="225654430">
                              <w:marLeft w:val="0"/>
                              <w:marRight w:val="0"/>
                              <w:marTop w:val="0"/>
                              <w:marBottom w:val="0"/>
                              <w:divBdr>
                                <w:top w:val="none" w:sz="0" w:space="0" w:color="auto"/>
                                <w:left w:val="none" w:sz="0" w:space="0" w:color="auto"/>
                                <w:bottom w:val="none" w:sz="0" w:space="0" w:color="auto"/>
                                <w:right w:val="none" w:sz="0" w:space="0" w:color="auto"/>
                              </w:divBdr>
                              <w:divsChild>
                                <w:div w:id="779836042">
                                  <w:marLeft w:val="0"/>
                                  <w:marRight w:val="0"/>
                                  <w:marTop w:val="0"/>
                                  <w:marBottom w:val="0"/>
                                  <w:divBdr>
                                    <w:top w:val="none" w:sz="0" w:space="0" w:color="auto"/>
                                    <w:left w:val="none" w:sz="0" w:space="0" w:color="auto"/>
                                    <w:bottom w:val="none" w:sz="0" w:space="0" w:color="auto"/>
                                    <w:right w:val="none" w:sz="0" w:space="0" w:color="auto"/>
                                  </w:divBdr>
                                  <w:divsChild>
                                    <w:div w:id="68714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726174">
                          <w:marLeft w:val="0"/>
                          <w:marRight w:val="0"/>
                          <w:marTop w:val="0"/>
                          <w:marBottom w:val="0"/>
                          <w:divBdr>
                            <w:top w:val="none" w:sz="0" w:space="0" w:color="auto"/>
                            <w:left w:val="none" w:sz="0" w:space="0" w:color="auto"/>
                            <w:bottom w:val="none" w:sz="0" w:space="0" w:color="auto"/>
                            <w:right w:val="none" w:sz="0" w:space="0" w:color="auto"/>
                          </w:divBdr>
                          <w:divsChild>
                            <w:div w:id="302463760">
                              <w:marLeft w:val="0"/>
                              <w:marRight w:val="0"/>
                              <w:marTop w:val="0"/>
                              <w:marBottom w:val="0"/>
                              <w:divBdr>
                                <w:top w:val="none" w:sz="0" w:space="0" w:color="auto"/>
                                <w:left w:val="none" w:sz="0" w:space="0" w:color="auto"/>
                                <w:bottom w:val="none" w:sz="0" w:space="0" w:color="auto"/>
                                <w:right w:val="none" w:sz="0" w:space="0" w:color="auto"/>
                              </w:divBdr>
                            </w:div>
                          </w:divsChild>
                        </w:div>
                        <w:div w:id="1764184044">
                          <w:marLeft w:val="0"/>
                          <w:marRight w:val="0"/>
                          <w:marTop w:val="0"/>
                          <w:marBottom w:val="0"/>
                          <w:divBdr>
                            <w:top w:val="none" w:sz="0" w:space="0" w:color="auto"/>
                            <w:left w:val="none" w:sz="0" w:space="0" w:color="auto"/>
                            <w:bottom w:val="none" w:sz="0" w:space="0" w:color="auto"/>
                            <w:right w:val="none" w:sz="0" w:space="0" w:color="auto"/>
                          </w:divBdr>
                          <w:divsChild>
                            <w:div w:id="867256484">
                              <w:marLeft w:val="0"/>
                              <w:marRight w:val="0"/>
                              <w:marTop w:val="0"/>
                              <w:marBottom w:val="0"/>
                              <w:divBdr>
                                <w:top w:val="none" w:sz="0" w:space="0" w:color="auto"/>
                                <w:left w:val="none" w:sz="0" w:space="0" w:color="auto"/>
                                <w:bottom w:val="none" w:sz="0" w:space="0" w:color="auto"/>
                                <w:right w:val="none" w:sz="0" w:space="0" w:color="auto"/>
                              </w:divBdr>
                            </w:div>
                          </w:divsChild>
                        </w:div>
                        <w:div w:id="1380133713">
                          <w:marLeft w:val="0"/>
                          <w:marRight w:val="0"/>
                          <w:marTop w:val="0"/>
                          <w:marBottom w:val="0"/>
                          <w:divBdr>
                            <w:top w:val="none" w:sz="0" w:space="0" w:color="auto"/>
                            <w:left w:val="none" w:sz="0" w:space="0" w:color="auto"/>
                            <w:bottom w:val="none" w:sz="0" w:space="0" w:color="auto"/>
                            <w:right w:val="none" w:sz="0" w:space="0" w:color="auto"/>
                          </w:divBdr>
                          <w:divsChild>
                            <w:div w:id="613559460">
                              <w:marLeft w:val="0"/>
                              <w:marRight w:val="0"/>
                              <w:marTop w:val="0"/>
                              <w:marBottom w:val="0"/>
                              <w:divBdr>
                                <w:top w:val="none" w:sz="0" w:space="0" w:color="auto"/>
                                <w:left w:val="none" w:sz="0" w:space="0" w:color="auto"/>
                                <w:bottom w:val="none" w:sz="0" w:space="0" w:color="auto"/>
                                <w:right w:val="none" w:sz="0" w:space="0" w:color="auto"/>
                              </w:divBdr>
                            </w:div>
                            <w:div w:id="489906862">
                              <w:marLeft w:val="0"/>
                              <w:marRight w:val="0"/>
                              <w:marTop w:val="0"/>
                              <w:marBottom w:val="0"/>
                              <w:divBdr>
                                <w:top w:val="none" w:sz="0" w:space="0" w:color="auto"/>
                                <w:left w:val="none" w:sz="0" w:space="0" w:color="auto"/>
                                <w:bottom w:val="none" w:sz="0" w:space="0" w:color="auto"/>
                                <w:right w:val="none" w:sz="0" w:space="0" w:color="auto"/>
                              </w:divBdr>
                              <w:divsChild>
                                <w:div w:id="752437717">
                                  <w:marLeft w:val="0"/>
                                  <w:marRight w:val="0"/>
                                  <w:marTop w:val="0"/>
                                  <w:marBottom w:val="0"/>
                                  <w:divBdr>
                                    <w:top w:val="none" w:sz="0" w:space="0" w:color="auto"/>
                                    <w:left w:val="none" w:sz="0" w:space="0" w:color="auto"/>
                                    <w:bottom w:val="none" w:sz="0" w:space="0" w:color="auto"/>
                                    <w:right w:val="none" w:sz="0" w:space="0" w:color="auto"/>
                                  </w:divBdr>
                                  <w:divsChild>
                                    <w:div w:id="307634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8337904">
                          <w:marLeft w:val="0"/>
                          <w:marRight w:val="0"/>
                          <w:marTop w:val="0"/>
                          <w:marBottom w:val="0"/>
                          <w:divBdr>
                            <w:top w:val="none" w:sz="0" w:space="0" w:color="auto"/>
                            <w:left w:val="none" w:sz="0" w:space="0" w:color="auto"/>
                            <w:bottom w:val="none" w:sz="0" w:space="0" w:color="auto"/>
                            <w:right w:val="none" w:sz="0" w:space="0" w:color="auto"/>
                          </w:divBdr>
                          <w:divsChild>
                            <w:div w:id="1242449356">
                              <w:marLeft w:val="0"/>
                              <w:marRight w:val="0"/>
                              <w:marTop w:val="0"/>
                              <w:marBottom w:val="0"/>
                              <w:divBdr>
                                <w:top w:val="none" w:sz="0" w:space="0" w:color="auto"/>
                                <w:left w:val="none" w:sz="0" w:space="0" w:color="auto"/>
                                <w:bottom w:val="none" w:sz="0" w:space="0" w:color="auto"/>
                                <w:right w:val="none" w:sz="0" w:space="0" w:color="auto"/>
                              </w:divBdr>
                            </w:div>
                            <w:div w:id="862867773">
                              <w:marLeft w:val="0"/>
                              <w:marRight w:val="0"/>
                              <w:marTop w:val="0"/>
                              <w:marBottom w:val="0"/>
                              <w:divBdr>
                                <w:top w:val="none" w:sz="0" w:space="0" w:color="auto"/>
                                <w:left w:val="none" w:sz="0" w:space="0" w:color="auto"/>
                                <w:bottom w:val="none" w:sz="0" w:space="0" w:color="auto"/>
                                <w:right w:val="none" w:sz="0" w:space="0" w:color="auto"/>
                              </w:divBdr>
                              <w:divsChild>
                                <w:div w:id="404305575">
                                  <w:marLeft w:val="0"/>
                                  <w:marRight w:val="0"/>
                                  <w:marTop w:val="0"/>
                                  <w:marBottom w:val="0"/>
                                  <w:divBdr>
                                    <w:top w:val="none" w:sz="0" w:space="0" w:color="auto"/>
                                    <w:left w:val="none" w:sz="0" w:space="0" w:color="auto"/>
                                    <w:bottom w:val="none" w:sz="0" w:space="0" w:color="auto"/>
                                    <w:right w:val="none" w:sz="0" w:space="0" w:color="auto"/>
                                  </w:divBdr>
                                  <w:divsChild>
                                    <w:div w:id="1037926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4670272">
                          <w:marLeft w:val="0"/>
                          <w:marRight w:val="0"/>
                          <w:marTop w:val="0"/>
                          <w:marBottom w:val="0"/>
                          <w:divBdr>
                            <w:top w:val="none" w:sz="0" w:space="0" w:color="auto"/>
                            <w:left w:val="none" w:sz="0" w:space="0" w:color="auto"/>
                            <w:bottom w:val="none" w:sz="0" w:space="0" w:color="auto"/>
                            <w:right w:val="none" w:sz="0" w:space="0" w:color="auto"/>
                          </w:divBdr>
                          <w:divsChild>
                            <w:div w:id="463088400">
                              <w:marLeft w:val="0"/>
                              <w:marRight w:val="0"/>
                              <w:marTop w:val="0"/>
                              <w:marBottom w:val="0"/>
                              <w:divBdr>
                                <w:top w:val="none" w:sz="0" w:space="0" w:color="auto"/>
                                <w:left w:val="none" w:sz="0" w:space="0" w:color="auto"/>
                                <w:bottom w:val="none" w:sz="0" w:space="0" w:color="auto"/>
                                <w:right w:val="none" w:sz="0" w:space="0" w:color="auto"/>
                              </w:divBdr>
                            </w:div>
                            <w:div w:id="1210990553">
                              <w:marLeft w:val="0"/>
                              <w:marRight w:val="0"/>
                              <w:marTop w:val="0"/>
                              <w:marBottom w:val="0"/>
                              <w:divBdr>
                                <w:top w:val="none" w:sz="0" w:space="0" w:color="auto"/>
                                <w:left w:val="none" w:sz="0" w:space="0" w:color="auto"/>
                                <w:bottom w:val="none" w:sz="0" w:space="0" w:color="auto"/>
                                <w:right w:val="none" w:sz="0" w:space="0" w:color="auto"/>
                              </w:divBdr>
                              <w:divsChild>
                                <w:div w:id="1094977401">
                                  <w:marLeft w:val="0"/>
                                  <w:marRight w:val="0"/>
                                  <w:marTop w:val="0"/>
                                  <w:marBottom w:val="0"/>
                                  <w:divBdr>
                                    <w:top w:val="none" w:sz="0" w:space="0" w:color="auto"/>
                                    <w:left w:val="none" w:sz="0" w:space="0" w:color="auto"/>
                                    <w:bottom w:val="none" w:sz="0" w:space="0" w:color="auto"/>
                                    <w:right w:val="none" w:sz="0" w:space="0" w:color="auto"/>
                                  </w:divBdr>
                                  <w:divsChild>
                                    <w:div w:id="315695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1345778">
                          <w:marLeft w:val="0"/>
                          <w:marRight w:val="0"/>
                          <w:marTop w:val="0"/>
                          <w:marBottom w:val="0"/>
                          <w:divBdr>
                            <w:top w:val="none" w:sz="0" w:space="0" w:color="auto"/>
                            <w:left w:val="none" w:sz="0" w:space="0" w:color="auto"/>
                            <w:bottom w:val="none" w:sz="0" w:space="0" w:color="auto"/>
                            <w:right w:val="none" w:sz="0" w:space="0" w:color="auto"/>
                          </w:divBdr>
                          <w:divsChild>
                            <w:div w:id="54282580">
                              <w:marLeft w:val="0"/>
                              <w:marRight w:val="0"/>
                              <w:marTop w:val="0"/>
                              <w:marBottom w:val="0"/>
                              <w:divBdr>
                                <w:top w:val="none" w:sz="0" w:space="0" w:color="auto"/>
                                <w:left w:val="none" w:sz="0" w:space="0" w:color="auto"/>
                                <w:bottom w:val="none" w:sz="0" w:space="0" w:color="auto"/>
                                <w:right w:val="none" w:sz="0" w:space="0" w:color="auto"/>
                              </w:divBdr>
                            </w:div>
                          </w:divsChild>
                        </w:div>
                        <w:div w:id="1928685793">
                          <w:marLeft w:val="0"/>
                          <w:marRight w:val="0"/>
                          <w:marTop w:val="0"/>
                          <w:marBottom w:val="0"/>
                          <w:divBdr>
                            <w:top w:val="none" w:sz="0" w:space="0" w:color="auto"/>
                            <w:left w:val="none" w:sz="0" w:space="0" w:color="auto"/>
                            <w:bottom w:val="none" w:sz="0" w:space="0" w:color="auto"/>
                            <w:right w:val="none" w:sz="0" w:space="0" w:color="auto"/>
                          </w:divBdr>
                          <w:divsChild>
                            <w:div w:id="1117605248">
                              <w:marLeft w:val="0"/>
                              <w:marRight w:val="0"/>
                              <w:marTop w:val="0"/>
                              <w:marBottom w:val="0"/>
                              <w:divBdr>
                                <w:top w:val="none" w:sz="0" w:space="0" w:color="auto"/>
                                <w:left w:val="none" w:sz="0" w:space="0" w:color="auto"/>
                                <w:bottom w:val="none" w:sz="0" w:space="0" w:color="auto"/>
                                <w:right w:val="none" w:sz="0" w:space="0" w:color="auto"/>
                              </w:divBdr>
                            </w:div>
                            <w:div w:id="910624861">
                              <w:marLeft w:val="0"/>
                              <w:marRight w:val="0"/>
                              <w:marTop w:val="0"/>
                              <w:marBottom w:val="0"/>
                              <w:divBdr>
                                <w:top w:val="none" w:sz="0" w:space="0" w:color="auto"/>
                                <w:left w:val="none" w:sz="0" w:space="0" w:color="auto"/>
                                <w:bottom w:val="none" w:sz="0" w:space="0" w:color="auto"/>
                                <w:right w:val="none" w:sz="0" w:space="0" w:color="auto"/>
                              </w:divBdr>
                              <w:divsChild>
                                <w:div w:id="120274029">
                                  <w:marLeft w:val="0"/>
                                  <w:marRight w:val="0"/>
                                  <w:marTop w:val="0"/>
                                  <w:marBottom w:val="0"/>
                                  <w:divBdr>
                                    <w:top w:val="none" w:sz="0" w:space="0" w:color="auto"/>
                                    <w:left w:val="none" w:sz="0" w:space="0" w:color="auto"/>
                                    <w:bottom w:val="none" w:sz="0" w:space="0" w:color="auto"/>
                                    <w:right w:val="none" w:sz="0" w:space="0" w:color="auto"/>
                                  </w:divBdr>
                                  <w:divsChild>
                                    <w:div w:id="135221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7367052">
                          <w:marLeft w:val="0"/>
                          <w:marRight w:val="0"/>
                          <w:marTop w:val="0"/>
                          <w:marBottom w:val="0"/>
                          <w:divBdr>
                            <w:top w:val="none" w:sz="0" w:space="0" w:color="auto"/>
                            <w:left w:val="none" w:sz="0" w:space="0" w:color="auto"/>
                            <w:bottom w:val="none" w:sz="0" w:space="0" w:color="auto"/>
                            <w:right w:val="none" w:sz="0" w:space="0" w:color="auto"/>
                          </w:divBdr>
                          <w:divsChild>
                            <w:div w:id="507595174">
                              <w:marLeft w:val="0"/>
                              <w:marRight w:val="0"/>
                              <w:marTop w:val="0"/>
                              <w:marBottom w:val="0"/>
                              <w:divBdr>
                                <w:top w:val="none" w:sz="0" w:space="0" w:color="auto"/>
                                <w:left w:val="none" w:sz="0" w:space="0" w:color="auto"/>
                                <w:bottom w:val="none" w:sz="0" w:space="0" w:color="auto"/>
                                <w:right w:val="none" w:sz="0" w:space="0" w:color="auto"/>
                              </w:divBdr>
                            </w:div>
                            <w:div w:id="1428696687">
                              <w:marLeft w:val="0"/>
                              <w:marRight w:val="0"/>
                              <w:marTop w:val="0"/>
                              <w:marBottom w:val="0"/>
                              <w:divBdr>
                                <w:top w:val="none" w:sz="0" w:space="0" w:color="auto"/>
                                <w:left w:val="none" w:sz="0" w:space="0" w:color="auto"/>
                                <w:bottom w:val="none" w:sz="0" w:space="0" w:color="auto"/>
                                <w:right w:val="none" w:sz="0" w:space="0" w:color="auto"/>
                              </w:divBdr>
                              <w:divsChild>
                                <w:div w:id="396822537">
                                  <w:marLeft w:val="0"/>
                                  <w:marRight w:val="0"/>
                                  <w:marTop w:val="0"/>
                                  <w:marBottom w:val="0"/>
                                  <w:divBdr>
                                    <w:top w:val="none" w:sz="0" w:space="0" w:color="auto"/>
                                    <w:left w:val="none" w:sz="0" w:space="0" w:color="auto"/>
                                    <w:bottom w:val="none" w:sz="0" w:space="0" w:color="auto"/>
                                    <w:right w:val="none" w:sz="0" w:space="0" w:color="auto"/>
                                  </w:divBdr>
                                  <w:divsChild>
                                    <w:div w:id="1935094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473891">
                          <w:marLeft w:val="0"/>
                          <w:marRight w:val="0"/>
                          <w:marTop w:val="0"/>
                          <w:marBottom w:val="0"/>
                          <w:divBdr>
                            <w:top w:val="none" w:sz="0" w:space="0" w:color="auto"/>
                            <w:left w:val="none" w:sz="0" w:space="0" w:color="auto"/>
                            <w:bottom w:val="none" w:sz="0" w:space="0" w:color="auto"/>
                            <w:right w:val="none" w:sz="0" w:space="0" w:color="auto"/>
                          </w:divBdr>
                          <w:divsChild>
                            <w:div w:id="660305891">
                              <w:marLeft w:val="0"/>
                              <w:marRight w:val="0"/>
                              <w:marTop w:val="0"/>
                              <w:marBottom w:val="0"/>
                              <w:divBdr>
                                <w:top w:val="none" w:sz="0" w:space="0" w:color="auto"/>
                                <w:left w:val="none" w:sz="0" w:space="0" w:color="auto"/>
                                <w:bottom w:val="none" w:sz="0" w:space="0" w:color="auto"/>
                                <w:right w:val="none" w:sz="0" w:space="0" w:color="auto"/>
                              </w:divBdr>
                            </w:div>
                            <w:div w:id="1543515308">
                              <w:marLeft w:val="0"/>
                              <w:marRight w:val="0"/>
                              <w:marTop w:val="0"/>
                              <w:marBottom w:val="0"/>
                              <w:divBdr>
                                <w:top w:val="none" w:sz="0" w:space="0" w:color="auto"/>
                                <w:left w:val="none" w:sz="0" w:space="0" w:color="auto"/>
                                <w:bottom w:val="none" w:sz="0" w:space="0" w:color="auto"/>
                                <w:right w:val="none" w:sz="0" w:space="0" w:color="auto"/>
                              </w:divBdr>
                            </w:div>
                          </w:divsChild>
                        </w:div>
                        <w:div w:id="1059746188">
                          <w:marLeft w:val="0"/>
                          <w:marRight w:val="0"/>
                          <w:marTop w:val="0"/>
                          <w:marBottom w:val="0"/>
                          <w:divBdr>
                            <w:top w:val="none" w:sz="0" w:space="0" w:color="auto"/>
                            <w:left w:val="none" w:sz="0" w:space="0" w:color="auto"/>
                            <w:bottom w:val="none" w:sz="0" w:space="0" w:color="auto"/>
                            <w:right w:val="none" w:sz="0" w:space="0" w:color="auto"/>
                          </w:divBdr>
                          <w:divsChild>
                            <w:div w:id="1250970911">
                              <w:marLeft w:val="0"/>
                              <w:marRight w:val="0"/>
                              <w:marTop w:val="0"/>
                              <w:marBottom w:val="0"/>
                              <w:divBdr>
                                <w:top w:val="none" w:sz="0" w:space="0" w:color="auto"/>
                                <w:left w:val="none" w:sz="0" w:space="0" w:color="auto"/>
                                <w:bottom w:val="none" w:sz="0" w:space="0" w:color="auto"/>
                                <w:right w:val="none" w:sz="0" w:space="0" w:color="auto"/>
                              </w:divBdr>
                            </w:div>
                            <w:div w:id="1118718813">
                              <w:marLeft w:val="0"/>
                              <w:marRight w:val="0"/>
                              <w:marTop w:val="0"/>
                              <w:marBottom w:val="0"/>
                              <w:divBdr>
                                <w:top w:val="none" w:sz="0" w:space="0" w:color="auto"/>
                                <w:left w:val="none" w:sz="0" w:space="0" w:color="auto"/>
                                <w:bottom w:val="none" w:sz="0" w:space="0" w:color="auto"/>
                                <w:right w:val="none" w:sz="0" w:space="0" w:color="auto"/>
                              </w:divBdr>
                            </w:div>
                          </w:divsChild>
                        </w:div>
                        <w:div w:id="1705982114">
                          <w:marLeft w:val="0"/>
                          <w:marRight w:val="0"/>
                          <w:marTop w:val="0"/>
                          <w:marBottom w:val="0"/>
                          <w:divBdr>
                            <w:top w:val="none" w:sz="0" w:space="0" w:color="auto"/>
                            <w:left w:val="none" w:sz="0" w:space="0" w:color="auto"/>
                            <w:bottom w:val="none" w:sz="0" w:space="0" w:color="auto"/>
                            <w:right w:val="none" w:sz="0" w:space="0" w:color="auto"/>
                          </w:divBdr>
                          <w:divsChild>
                            <w:div w:id="1123890548">
                              <w:marLeft w:val="0"/>
                              <w:marRight w:val="0"/>
                              <w:marTop w:val="0"/>
                              <w:marBottom w:val="0"/>
                              <w:divBdr>
                                <w:top w:val="none" w:sz="0" w:space="0" w:color="auto"/>
                                <w:left w:val="none" w:sz="0" w:space="0" w:color="auto"/>
                                <w:bottom w:val="none" w:sz="0" w:space="0" w:color="auto"/>
                                <w:right w:val="none" w:sz="0" w:space="0" w:color="auto"/>
                              </w:divBdr>
                              <w:divsChild>
                                <w:div w:id="969701730">
                                  <w:marLeft w:val="0"/>
                                  <w:marRight w:val="0"/>
                                  <w:marTop w:val="0"/>
                                  <w:marBottom w:val="0"/>
                                  <w:divBdr>
                                    <w:top w:val="none" w:sz="0" w:space="0" w:color="auto"/>
                                    <w:left w:val="none" w:sz="0" w:space="0" w:color="auto"/>
                                    <w:bottom w:val="none" w:sz="0" w:space="0" w:color="auto"/>
                                    <w:right w:val="none" w:sz="0" w:space="0" w:color="auto"/>
                                  </w:divBdr>
                                </w:div>
                              </w:divsChild>
                            </w:div>
                            <w:div w:id="943921063">
                              <w:marLeft w:val="0"/>
                              <w:marRight w:val="0"/>
                              <w:marTop w:val="0"/>
                              <w:marBottom w:val="0"/>
                              <w:divBdr>
                                <w:top w:val="none" w:sz="0" w:space="0" w:color="auto"/>
                                <w:left w:val="none" w:sz="0" w:space="0" w:color="auto"/>
                                <w:bottom w:val="none" w:sz="0" w:space="0" w:color="auto"/>
                                <w:right w:val="none" w:sz="0" w:space="0" w:color="auto"/>
                              </w:divBdr>
                              <w:divsChild>
                                <w:div w:id="906185881">
                                  <w:marLeft w:val="0"/>
                                  <w:marRight w:val="0"/>
                                  <w:marTop w:val="0"/>
                                  <w:marBottom w:val="0"/>
                                  <w:divBdr>
                                    <w:top w:val="none" w:sz="0" w:space="0" w:color="auto"/>
                                    <w:left w:val="none" w:sz="0" w:space="0" w:color="auto"/>
                                    <w:bottom w:val="none" w:sz="0" w:space="0" w:color="auto"/>
                                    <w:right w:val="none" w:sz="0" w:space="0" w:color="auto"/>
                                  </w:divBdr>
                                </w:div>
                              </w:divsChild>
                            </w:div>
                            <w:div w:id="1750032335">
                              <w:marLeft w:val="0"/>
                              <w:marRight w:val="0"/>
                              <w:marTop w:val="0"/>
                              <w:marBottom w:val="0"/>
                              <w:divBdr>
                                <w:top w:val="none" w:sz="0" w:space="0" w:color="auto"/>
                                <w:left w:val="none" w:sz="0" w:space="0" w:color="auto"/>
                                <w:bottom w:val="none" w:sz="0" w:space="0" w:color="auto"/>
                                <w:right w:val="none" w:sz="0" w:space="0" w:color="auto"/>
                              </w:divBdr>
                              <w:divsChild>
                                <w:div w:id="60715052">
                                  <w:marLeft w:val="0"/>
                                  <w:marRight w:val="0"/>
                                  <w:marTop w:val="0"/>
                                  <w:marBottom w:val="0"/>
                                  <w:divBdr>
                                    <w:top w:val="none" w:sz="0" w:space="0" w:color="auto"/>
                                    <w:left w:val="none" w:sz="0" w:space="0" w:color="auto"/>
                                    <w:bottom w:val="none" w:sz="0" w:space="0" w:color="auto"/>
                                    <w:right w:val="none" w:sz="0" w:space="0" w:color="auto"/>
                                  </w:divBdr>
                                </w:div>
                                <w:div w:id="1904564363">
                                  <w:marLeft w:val="0"/>
                                  <w:marRight w:val="0"/>
                                  <w:marTop w:val="0"/>
                                  <w:marBottom w:val="0"/>
                                  <w:divBdr>
                                    <w:top w:val="none" w:sz="0" w:space="0" w:color="auto"/>
                                    <w:left w:val="none" w:sz="0" w:space="0" w:color="auto"/>
                                    <w:bottom w:val="none" w:sz="0" w:space="0" w:color="auto"/>
                                    <w:right w:val="none" w:sz="0" w:space="0" w:color="auto"/>
                                  </w:divBdr>
                                </w:div>
                              </w:divsChild>
                            </w:div>
                            <w:div w:id="969212007">
                              <w:marLeft w:val="0"/>
                              <w:marRight w:val="0"/>
                              <w:marTop w:val="0"/>
                              <w:marBottom w:val="0"/>
                              <w:divBdr>
                                <w:top w:val="none" w:sz="0" w:space="0" w:color="auto"/>
                                <w:left w:val="none" w:sz="0" w:space="0" w:color="auto"/>
                                <w:bottom w:val="none" w:sz="0" w:space="0" w:color="auto"/>
                                <w:right w:val="none" w:sz="0" w:space="0" w:color="auto"/>
                              </w:divBdr>
                              <w:divsChild>
                                <w:div w:id="804666634">
                                  <w:marLeft w:val="0"/>
                                  <w:marRight w:val="0"/>
                                  <w:marTop w:val="0"/>
                                  <w:marBottom w:val="0"/>
                                  <w:divBdr>
                                    <w:top w:val="none" w:sz="0" w:space="0" w:color="auto"/>
                                    <w:left w:val="none" w:sz="0" w:space="0" w:color="auto"/>
                                    <w:bottom w:val="none" w:sz="0" w:space="0" w:color="auto"/>
                                    <w:right w:val="none" w:sz="0" w:space="0" w:color="auto"/>
                                  </w:divBdr>
                                </w:div>
                              </w:divsChild>
                            </w:div>
                            <w:div w:id="2104760487">
                              <w:marLeft w:val="0"/>
                              <w:marRight w:val="0"/>
                              <w:marTop w:val="0"/>
                              <w:marBottom w:val="0"/>
                              <w:divBdr>
                                <w:top w:val="none" w:sz="0" w:space="0" w:color="auto"/>
                                <w:left w:val="none" w:sz="0" w:space="0" w:color="auto"/>
                                <w:bottom w:val="none" w:sz="0" w:space="0" w:color="auto"/>
                                <w:right w:val="none" w:sz="0" w:space="0" w:color="auto"/>
                              </w:divBdr>
                              <w:divsChild>
                                <w:div w:id="23792931">
                                  <w:marLeft w:val="0"/>
                                  <w:marRight w:val="0"/>
                                  <w:marTop w:val="0"/>
                                  <w:marBottom w:val="0"/>
                                  <w:divBdr>
                                    <w:top w:val="none" w:sz="0" w:space="0" w:color="auto"/>
                                    <w:left w:val="none" w:sz="0" w:space="0" w:color="auto"/>
                                    <w:bottom w:val="none" w:sz="0" w:space="0" w:color="auto"/>
                                    <w:right w:val="none" w:sz="0" w:space="0" w:color="auto"/>
                                  </w:divBdr>
                                </w:div>
                              </w:divsChild>
                            </w:div>
                            <w:div w:id="2009482154">
                              <w:marLeft w:val="0"/>
                              <w:marRight w:val="0"/>
                              <w:marTop w:val="0"/>
                              <w:marBottom w:val="0"/>
                              <w:divBdr>
                                <w:top w:val="none" w:sz="0" w:space="0" w:color="auto"/>
                                <w:left w:val="none" w:sz="0" w:space="0" w:color="auto"/>
                                <w:bottom w:val="none" w:sz="0" w:space="0" w:color="auto"/>
                                <w:right w:val="none" w:sz="0" w:space="0" w:color="auto"/>
                              </w:divBdr>
                              <w:divsChild>
                                <w:div w:id="1427265148">
                                  <w:marLeft w:val="0"/>
                                  <w:marRight w:val="0"/>
                                  <w:marTop w:val="0"/>
                                  <w:marBottom w:val="0"/>
                                  <w:divBdr>
                                    <w:top w:val="none" w:sz="0" w:space="0" w:color="auto"/>
                                    <w:left w:val="none" w:sz="0" w:space="0" w:color="auto"/>
                                    <w:bottom w:val="none" w:sz="0" w:space="0" w:color="auto"/>
                                    <w:right w:val="none" w:sz="0" w:space="0" w:color="auto"/>
                                  </w:divBdr>
                                </w:div>
                              </w:divsChild>
                            </w:div>
                            <w:div w:id="800683471">
                              <w:marLeft w:val="0"/>
                              <w:marRight w:val="0"/>
                              <w:marTop w:val="0"/>
                              <w:marBottom w:val="0"/>
                              <w:divBdr>
                                <w:top w:val="none" w:sz="0" w:space="0" w:color="auto"/>
                                <w:left w:val="none" w:sz="0" w:space="0" w:color="auto"/>
                                <w:bottom w:val="none" w:sz="0" w:space="0" w:color="auto"/>
                                <w:right w:val="none" w:sz="0" w:space="0" w:color="auto"/>
                              </w:divBdr>
                              <w:divsChild>
                                <w:div w:id="1562405540">
                                  <w:marLeft w:val="0"/>
                                  <w:marRight w:val="0"/>
                                  <w:marTop w:val="0"/>
                                  <w:marBottom w:val="0"/>
                                  <w:divBdr>
                                    <w:top w:val="none" w:sz="0" w:space="0" w:color="auto"/>
                                    <w:left w:val="none" w:sz="0" w:space="0" w:color="auto"/>
                                    <w:bottom w:val="none" w:sz="0" w:space="0" w:color="auto"/>
                                    <w:right w:val="none" w:sz="0" w:space="0" w:color="auto"/>
                                  </w:divBdr>
                                </w:div>
                              </w:divsChild>
                            </w:div>
                            <w:div w:id="1860658352">
                              <w:marLeft w:val="0"/>
                              <w:marRight w:val="0"/>
                              <w:marTop w:val="0"/>
                              <w:marBottom w:val="0"/>
                              <w:divBdr>
                                <w:top w:val="none" w:sz="0" w:space="0" w:color="auto"/>
                                <w:left w:val="none" w:sz="0" w:space="0" w:color="auto"/>
                                <w:bottom w:val="none" w:sz="0" w:space="0" w:color="auto"/>
                                <w:right w:val="none" w:sz="0" w:space="0" w:color="auto"/>
                              </w:divBdr>
                              <w:divsChild>
                                <w:div w:id="647394168">
                                  <w:marLeft w:val="0"/>
                                  <w:marRight w:val="0"/>
                                  <w:marTop w:val="0"/>
                                  <w:marBottom w:val="0"/>
                                  <w:divBdr>
                                    <w:top w:val="none" w:sz="0" w:space="0" w:color="auto"/>
                                    <w:left w:val="none" w:sz="0" w:space="0" w:color="auto"/>
                                    <w:bottom w:val="none" w:sz="0" w:space="0" w:color="auto"/>
                                    <w:right w:val="none" w:sz="0" w:space="0" w:color="auto"/>
                                  </w:divBdr>
                                </w:div>
                                <w:div w:id="2013143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7684641">
                          <w:marLeft w:val="0"/>
                          <w:marRight w:val="0"/>
                          <w:marTop w:val="0"/>
                          <w:marBottom w:val="0"/>
                          <w:divBdr>
                            <w:top w:val="none" w:sz="0" w:space="0" w:color="auto"/>
                            <w:left w:val="none" w:sz="0" w:space="0" w:color="auto"/>
                            <w:bottom w:val="none" w:sz="0" w:space="0" w:color="auto"/>
                            <w:right w:val="none" w:sz="0" w:space="0" w:color="auto"/>
                          </w:divBdr>
                          <w:divsChild>
                            <w:div w:id="684747529">
                              <w:marLeft w:val="0"/>
                              <w:marRight w:val="0"/>
                              <w:marTop w:val="0"/>
                              <w:marBottom w:val="0"/>
                              <w:divBdr>
                                <w:top w:val="none" w:sz="0" w:space="0" w:color="auto"/>
                                <w:left w:val="none" w:sz="0" w:space="0" w:color="auto"/>
                                <w:bottom w:val="none" w:sz="0" w:space="0" w:color="auto"/>
                                <w:right w:val="none" w:sz="0" w:space="0" w:color="auto"/>
                              </w:divBdr>
                              <w:divsChild>
                                <w:div w:id="833184813">
                                  <w:marLeft w:val="0"/>
                                  <w:marRight w:val="0"/>
                                  <w:marTop w:val="0"/>
                                  <w:marBottom w:val="0"/>
                                  <w:divBdr>
                                    <w:top w:val="none" w:sz="0" w:space="0" w:color="auto"/>
                                    <w:left w:val="none" w:sz="0" w:space="0" w:color="auto"/>
                                    <w:bottom w:val="none" w:sz="0" w:space="0" w:color="auto"/>
                                    <w:right w:val="none" w:sz="0" w:space="0" w:color="auto"/>
                                  </w:divBdr>
                                </w:div>
                              </w:divsChild>
                            </w:div>
                            <w:div w:id="536620431">
                              <w:marLeft w:val="0"/>
                              <w:marRight w:val="0"/>
                              <w:marTop w:val="0"/>
                              <w:marBottom w:val="0"/>
                              <w:divBdr>
                                <w:top w:val="none" w:sz="0" w:space="0" w:color="auto"/>
                                <w:left w:val="none" w:sz="0" w:space="0" w:color="auto"/>
                                <w:bottom w:val="none" w:sz="0" w:space="0" w:color="auto"/>
                                <w:right w:val="none" w:sz="0" w:space="0" w:color="auto"/>
                              </w:divBdr>
                              <w:divsChild>
                                <w:div w:id="1817801029">
                                  <w:marLeft w:val="0"/>
                                  <w:marRight w:val="0"/>
                                  <w:marTop w:val="0"/>
                                  <w:marBottom w:val="0"/>
                                  <w:divBdr>
                                    <w:top w:val="none" w:sz="0" w:space="0" w:color="auto"/>
                                    <w:left w:val="none" w:sz="0" w:space="0" w:color="auto"/>
                                    <w:bottom w:val="none" w:sz="0" w:space="0" w:color="auto"/>
                                    <w:right w:val="none" w:sz="0" w:space="0" w:color="auto"/>
                                  </w:divBdr>
                                </w:div>
                              </w:divsChild>
                            </w:div>
                            <w:div w:id="331446192">
                              <w:marLeft w:val="0"/>
                              <w:marRight w:val="0"/>
                              <w:marTop w:val="0"/>
                              <w:marBottom w:val="0"/>
                              <w:divBdr>
                                <w:top w:val="none" w:sz="0" w:space="0" w:color="auto"/>
                                <w:left w:val="none" w:sz="0" w:space="0" w:color="auto"/>
                                <w:bottom w:val="none" w:sz="0" w:space="0" w:color="auto"/>
                                <w:right w:val="none" w:sz="0" w:space="0" w:color="auto"/>
                              </w:divBdr>
                              <w:divsChild>
                                <w:div w:id="1837454856">
                                  <w:marLeft w:val="0"/>
                                  <w:marRight w:val="0"/>
                                  <w:marTop w:val="0"/>
                                  <w:marBottom w:val="0"/>
                                  <w:divBdr>
                                    <w:top w:val="none" w:sz="0" w:space="0" w:color="auto"/>
                                    <w:left w:val="none" w:sz="0" w:space="0" w:color="auto"/>
                                    <w:bottom w:val="none" w:sz="0" w:space="0" w:color="auto"/>
                                    <w:right w:val="none" w:sz="0" w:space="0" w:color="auto"/>
                                  </w:divBdr>
                                </w:div>
                              </w:divsChild>
                            </w:div>
                            <w:div w:id="1896969373">
                              <w:marLeft w:val="0"/>
                              <w:marRight w:val="0"/>
                              <w:marTop w:val="0"/>
                              <w:marBottom w:val="0"/>
                              <w:divBdr>
                                <w:top w:val="none" w:sz="0" w:space="0" w:color="auto"/>
                                <w:left w:val="none" w:sz="0" w:space="0" w:color="auto"/>
                                <w:bottom w:val="none" w:sz="0" w:space="0" w:color="auto"/>
                                <w:right w:val="none" w:sz="0" w:space="0" w:color="auto"/>
                              </w:divBdr>
                              <w:divsChild>
                                <w:div w:id="1290429453">
                                  <w:marLeft w:val="0"/>
                                  <w:marRight w:val="0"/>
                                  <w:marTop w:val="0"/>
                                  <w:marBottom w:val="0"/>
                                  <w:divBdr>
                                    <w:top w:val="none" w:sz="0" w:space="0" w:color="auto"/>
                                    <w:left w:val="none" w:sz="0" w:space="0" w:color="auto"/>
                                    <w:bottom w:val="none" w:sz="0" w:space="0" w:color="auto"/>
                                    <w:right w:val="none" w:sz="0" w:space="0" w:color="auto"/>
                                  </w:divBdr>
                                </w:div>
                                <w:div w:id="2114743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99559">
                          <w:marLeft w:val="0"/>
                          <w:marRight w:val="0"/>
                          <w:marTop w:val="0"/>
                          <w:marBottom w:val="0"/>
                          <w:divBdr>
                            <w:top w:val="none" w:sz="0" w:space="0" w:color="auto"/>
                            <w:left w:val="none" w:sz="0" w:space="0" w:color="auto"/>
                            <w:bottom w:val="none" w:sz="0" w:space="0" w:color="auto"/>
                            <w:right w:val="none" w:sz="0" w:space="0" w:color="auto"/>
                          </w:divBdr>
                          <w:divsChild>
                            <w:div w:id="1878659958">
                              <w:marLeft w:val="0"/>
                              <w:marRight w:val="0"/>
                              <w:marTop w:val="0"/>
                              <w:marBottom w:val="0"/>
                              <w:divBdr>
                                <w:top w:val="none" w:sz="0" w:space="0" w:color="auto"/>
                                <w:left w:val="none" w:sz="0" w:space="0" w:color="auto"/>
                                <w:bottom w:val="none" w:sz="0" w:space="0" w:color="auto"/>
                                <w:right w:val="none" w:sz="0" w:space="0" w:color="auto"/>
                              </w:divBdr>
                            </w:div>
                          </w:divsChild>
                        </w:div>
                        <w:div w:id="564416550">
                          <w:marLeft w:val="0"/>
                          <w:marRight w:val="0"/>
                          <w:marTop w:val="0"/>
                          <w:marBottom w:val="0"/>
                          <w:divBdr>
                            <w:top w:val="none" w:sz="0" w:space="0" w:color="auto"/>
                            <w:left w:val="none" w:sz="0" w:space="0" w:color="auto"/>
                            <w:bottom w:val="none" w:sz="0" w:space="0" w:color="auto"/>
                            <w:right w:val="none" w:sz="0" w:space="0" w:color="auto"/>
                          </w:divBdr>
                          <w:divsChild>
                            <w:div w:id="705177350">
                              <w:marLeft w:val="0"/>
                              <w:marRight w:val="0"/>
                              <w:marTop w:val="0"/>
                              <w:marBottom w:val="0"/>
                              <w:divBdr>
                                <w:top w:val="none" w:sz="0" w:space="0" w:color="auto"/>
                                <w:left w:val="none" w:sz="0" w:space="0" w:color="auto"/>
                                <w:bottom w:val="none" w:sz="0" w:space="0" w:color="auto"/>
                                <w:right w:val="none" w:sz="0" w:space="0" w:color="auto"/>
                              </w:divBdr>
                            </w:div>
                            <w:div w:id="235366048">
                              <w:marLeft w:val="0"/>
                              <w:marRight w:val="0"/>
                              <w:marTop w:val="0"/>
                              <w:marBottom w:val="0"/>
                              <w:divBdr>
                                <w:top w:val="none" w:sz="0" w:space="0" w:color="auto"/>
                                <w:left w:val="none" w:sz="0" w:space="0" w:color="auto"/>
                                <w:bottom w:val="none" w:sz="0" w:space="0" w:color="auto"/>
                                <w:right w:val="none" w:sz="0" w:space="0" w:color="auto"/>
                              </w:divBdr>
                              <w:divsChild>
                                <w:div w:id="1358114793">
                                  <w:marLeft w:val="0"/>
                                  <w:marRight w:val="0"/>
                                  <w:marTop w:val="0"/>
                                  <w:marBottom w:val="0"/>
                                  <w:divBdr>
                                    <w:top w:val="none" w:sz="0" w:space="0" w:color="auto"/>
                                    <w:left w:val="none" w:sz="0" w:space="0" w:color="auto"/>
                                    <w:bottom w:val="none" w:sz="0" w:space="0" w:color="auto"/>
                                    <w:right w:val="none" w:sz="0" w:space="0" w:color="auto"/>
                                  </w:divBdr>
                                  <w:divsChild>
                                    <w:div w:id="1295914831">
                                      <w:marLeft w:val="0"/>
                                      <w:marRight w:val="0"/>
                                      <w:marTop w:val="0"/>
                                      <w:marBottom w:val="0"/>
                                      <w:divBdr>
                                        <w:top w:val="none" w:sz="0" w:space="0" w:color="auto"/>
                                        <w:left w:val="none" w:sz="0" w:space="0" w:color="auto"/>
                                        <w:bottom w:val="none" w:sz="0" w:space="0" w:color="auto"/>
                                        <w:right w:val="none" w:sz="0" w:space="0" w:color="auto"/>
                                      </w:divBdr>
                                      <w:divsChild>
                                        <w:div w:id="308098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4094119">
                          <w:marLeft w:val="0"/>
                          <w:marRight w:val="0"/>
                          <w:marTop w:val="0"/>
                          <w:marBottom w:val="0"/>
                          <w:divBdr>
                            <w:top w:val="none" w:sz="0" w:space="0" w:color="auto"/>
                            <w:left w:val="none" w:sz="0" w:space="0" w:color="auto"/>
                            <w:bottom w:val="none" w:sz="0" w:space="0" w:color="auto"/>
                            <w:right w:val="none" w:sz="0" w:space="0" w:color="auto"/>
                          </w:divBdr>
                          <w:divsChild>
                            <w:div w:id="1902711677">
                              <w:marLeft w:val="0"/>
                              <w:marRight w:val="0"/>
                              <w:marTop w:val="0"/>
                              <w:marBottom w:val="0"/>
                              <w:divBdr>
                                <w:top w:val="none" w:sz="0" w:space="0" w:color="auto"/>
                                <w:left w:val="none" w:sz="0" w:space="0" w:color="auto"/>
                                <w:bottom w:val="none" w:sz="0" w:space="0" w:color="auto"/>
                                <w:right w:val="none" w:sz="0" w:space="0" w:color="auto"/>
                              </w:divBdr>
                            </w:div>
                            <w:div w:id="579217761">
                              <w:marLeft w:val="0"/>
                              <w:marRight w:val="0"/>
                              <w:marTop w:val="0"/>
                              <w:marBottom w:val="0"/>
                              <w:divBdr>
                                <w:top w:val="none" w:sz="0" w:space="0" w:color="auto"/>
                                <w:left w:val="none" w:sz="0" w:space="0" w:color="auto"/>
                                <w:bottom w:val="none" w:sz="0" w:space="0" w:color="auto"/>
                                <w:right w:val="none" w:sz="0" w:space="0" w:color="auto"/>
                              </w:divBdr>
                            </w:div>
                          </w:divsChild>
                        </w:div>
                        <w:div w:id="668220397">
                          <w:marLeft w:val="0"/>
                          <w:marRight w:val="0"/>
                          <w:marTop w:val="0"/>
                          <w:marBottom w:val="0"/>
                          <w:divBdr>
                            <w:top w:val="none" w:sz="0" w:space="0" w:color="auto"/>
                            <w:left w:val="none" w:sz="0" w:space="0" w:color="auto"/>
                            <w:bottom w:val="none" w:sz="0" w:space="0" w:color="auto"/>
                            <w:right w:val="none" w:sz="0" w:space="0" w:color="auto"/>
                          </w:divBdr>
                          <w:divsChild>
                            <w:div w:id="177816032">
                              <w:marLeft w:val="0"/>
                              <w:marRight w:val="0"/>
                              <w:marTop w:val="0"/>
                              <w:marBottom w:val="0"/>
                              <w:divBdr>
                                <w:top w:val="none" w:sz="0" w:space="0" w:color="auto"/>
                                <w:left w:val="none" w:sz="0" w:space="0" w:color="auto"/>
                                <w:bottom w:val="none" w:sz="0" w:space="0" w:color="auto"/>
                                <w:right w:val="none" w:sz="0" w:space="0" w:color="auto"/>
                              </w:divBdr>
                            </w:div>
                            <w:div w:id="1698386881">
                              <w:marLeft w:val="0"/>
                              <w:marRight w:val="0"/>
                              <w:marTop w:val="0"/>
                              <w:marBottom w:val="0"/>
                              <w:divBdr>
                                <w:top w:val="none" w:sz="0" w:space="0" w:color="auto"/>
                                <w:left w:val="none" w:sz="0" w:space="0" w:color="auto"/>
                                <w:bottom w:val="none" w:sz="0" w:space="0" w:color="auto"/>
                                <w:right w:val="none" w:sz="0" w:space="0" w:color="auto"/>
                              </w:divBdr>
                              <w:divsChild>
                                <w:div w:id="1493594976">
                                  <w:marLeft w:val="0"/>
                                  <w:marRight w:val="0"/>
                                  <w:marTop w:val="0"/>
                                  <w:marBottom w:val="0"/>
                                  <w:divBdr>
                                    <w:top w:val="none" w:sz="0" w:space="0" w:color="auto"/>
                                    <w:left w:val="none" w:sz="0" w:space="0" w:color="auto"/>
                                    <w:bottom w:val="none" w:sz="0" w:space="0" w:color="auto"/>
                                    <w:right w:val="none" w:sz="0" w:space="0" w:color="auto"/>
                                  </w:divBdr>
                                  <w:divsChild>
                                    <w:div w:id="886602673">
                                      <w:marLeft w:val="0"/>
                                      <w:marRight w:val="0"/>
                                      <w:marTop w:val="0"/>
                                      <w:marBottom w:val="0"/>
                                      <w:divBdr>
                                        <w:top w:val="none" w:sz="0" w:space="0" w:color="auto"/>
                                        <w:left w:val="none" w:sz="0" w:space="0" w:color="auto"/>
                                        <w:bottom w:val="none" w:sz="0" w:space="0" w:color="auto"/>
                                        <w:right w:val="none" w:sz="0" w:space="0" w:color="auto"/>
                                      </w:divBdr>
                                      <w:divsChild>
                                        <w:div w:id="122159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059577">
                          <w:marLeft w:val="0"/>
                          <w:marRight w:val="0"/>
                          <w:marTop w:val="0"/>
                          <w:marBottom w:val="0"/>
                          <w:divBdr>
                            <w:top w:val="none" w:sz="0" w:space="0" w:color="auto"/>
                            <w:left w:val="none" w:sz="0" w:space="0" w:color="auto"/>
                            <w:bottom w:val="none" w:sz="0" w:space="0" w:color="auto"/>
                            <w:right w:val="none" w:sz="0" w:space="0" w:color="auto"/>
                          </w:divBdr>
                          <w:divsChild>
                            <w:div w:id="304285592">
                              <w:marLeft w:val="0"/>
                              <w:marRight w:val="0"/>
                              <w:marTop w:val="0"/>
                              <w:marBottom w:val="0"/>
                              <w:divBdr>
                                <w:top w:val="none" w:sz="0" w:space="0" w:color="auto"/>
                                <w:left w:val="none" w:sz="0" w:space="0" w:color="auto"/>
                                <w:bottom w:val="none" w:sz="0" w:space="0" w:color="auto"/>
                                <w:right w:val="none" w:sz="0" w:space="0" w:color="auto"/>
                              </w:divBdr>
                            </w:div>
                            <w:div w:id="242031841">
                              <w:marLeft w:val="0"/>
                              <w:marRight w:val="0"/>
                              <w:marTop w:val="0"/>
                              <w:marBottom w:val="0"/>
                              <w:divBdr>
                                <w:top w:val="none" w:sz="0" w:space="0" w:color="auto"/>
                                <w:left w:val="none" w:sz="0" w:space="0" w:color="auto"/>
                                <w:bottom w:val="none" w:sz="0" w:space="0" w:color="auto"/>
                                <w:right w:val="none" w:sz="0" w:space="0" w:color="auto"/>
                              </w:divBdr>
                              <w:divsChild>
                                <w:div w:id="1767967011">
                                  <w:marLeft w:val="0"/>
                                  <w:marRight w:val="0"/>
                                  <w:marTop w:val="0"/>
                                  <w:marBottom w:val="0"/>
                                  <w:divBdr>
                                    <w:top w:val="none" w:sz="0" w:space="0" w:color="auto"/>
                                    <w:left w:val="none" w:sz="0" w:space="0" w:color="auto"/>
                                    <w:bottom w:val="none" w:sz="0" w:space="0" w:color="auto"/>
                                    <w:right w:val="none" w:sz="0" w:space="0" w:color="auto"/>
                                  </w:divBdr>
                                  <w:divsChild>
                                    <w:div w:id="1924145627">
                                      <w:marLeft w:val="0"/>
                                      <w:marRight w:val="0"/>
                                      <w:marTop w:val="0"/>
                                      <w:marBottom w:val="0"/>
                                      <w:divBdr>
                                        <w:top w:val="none" w:sz="0" w:space="0" w:color="auto"/>
                                        <w:left w:val="none" w:sz="0" w:space="0" w:color="auto"/>
                                        <w:bottom w:val="none" w:sz="0" w:space="0" w:color="auto"/>
                                        <w:right w:val="none" w:sz="0" w:space="0" w:color="auto"/>
                                      </w:divBdr>
                                      <w:divsChild>
                                        <w:div w:id="159809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151240">
                          <w:marLeft w:val="0"/>
                          <w:marRight w:val="0"/>
                          <w:marTop w:val="0"/>
                          <w:marBottom w:val="0"/>
                          <w:divBdr>
                            <w:top w:val="none" w:sz="0" w:space="0" w:color="auto"/>
                            <w:left w:val="none" w:sz="0" w:space="0" w:color="auto"/>
                            <w:bottom w:val="none" w:sz="0" w:space="0" w:color="auto"/>
                            <w:right w:val="none" w:sz="0" w:space="0" w:color="auto"/>
                          </w:divBdr>
                        </w:div>
                        <w:div w:id="142280568">
                          <w:marLeft w:val="0"/>
                          <w:marRight w:val="0"/>
                          <w:marTop w:val="0"/>
                          <w:marBottom w:val="0"/>
                          <w:divBdr>
                            <w:top w:val="none" w:sz="0" w:space="0" w:color="auto"/>
                            <w:left w:val="none" w:sz="0" w:space="0" w:color="auto"/>
                            <w:bottom w:val="none" w:sz="0" w:space="0" w:color="auto"/>
                            <w:right w:val="none" w:sz="0" w:space="0" w:color="auto"/>
                          </w:divBdr>
                        </w:div>
                        <w:div w:id="542670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3103971">
      <w:bodyDiv w:val="1"/>
      <w:marLeft w:val="0"/>
      <w:marRight w:val="0"/>
      <w:marTop w:val="0"/>
      <w:marBottom w:val="0"/>
      <w:divBdr>
        <w:top w:val="none" w:sz="0" w:space="0" w:color="auto"/>
        <w:left w:val="none" w:sz="0" w:space="0" w:color="auto"/>
        <w:bottom w:val="none" w:sz="0" w:space="0" w:color="auto"/>
        <w:right w:val="none" w:sz="0" w:space="0" w:color="auto"/>
      </w:divBdr>
      <w:divsChild>
        <w:div w:id="670987435">
          <w:marLeft w:val="0"/>
          <w:marRight w:val="0"/>
          <w:marTop w:val="0"/>
          <w:marBottom w:val="0"/>
          <w:divBdr>
            <w:top w:val="none" w:sz="0" w:space="0" w:color="auto"/>
            <w:left w:val="none" w:sz="0" w:space="0" w:color="auto"/>
            <w:bottom w:val="none" w:sz="0" w:space="0" w:color="auto"/>
            <w:right w:val="none" w:sz="0" w:space="0" w:color="auto"/>
          </w:divBdr>
        </w:div>
      </w:divsChild>
    </w:div>
    <w:div w:id="21389079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gs xmlns="bd76807b-7035-44a2-93ee-9bb18f0b649c">Įveskite pasirinkimą #1</Tags>
    <TaxCatchAll xmlns="07609231-acae-40b1-8992-26d1ec8f8073" xsi:nil="true"/>
    <lcf76f155ced4ddcb4097134ff3c332f xmlns="bd76807b-7035-44a2-93ee-9bb18f0b649c">
      <Terms xmlns="http://schemas.microsoft.com/office/infopath/2007/PartnerControls"/>
    </lcf76f155ced4ddcb4097134ff3c332f>
    <Statusas xmlns="bd76807b-7035-44a2-93ee-9bb18f0b649c" xsi:nil="true"/>
  </documentManagement>
</p:properties>
</file>

<file path=customXml/itemProps1.xml><?xml version="1.0" encoding="utf-8"?>
<ds:datastoreItem xmlns:ds="http://schemas.openxmlformats.org/officeDocument/2006/customXml" ds:itemID="{28A7531E-21B4-47B4-A0B2-1E0A33B68FE1}">
  <ds:schemaRefs>
    <ds:schemaRef ds:uri="http://schemas.microsoft.com/sharepoint/v3/contenttype/forms"/>
  </ds:schemaRefs>
</ds:datastoreItem>
</file>

<file path=customXml/itemProps2.xml><?xml version="1.0" encoding="utf-8"?>
<ds:datastoreItem xmlns:ds="http://schemas.openxmlformats.org/officeDocument/2006/customXml" ds:itemID="{490FD7C0-1CB0-46C5-AD09-400F2EEC95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381D1B-C42D-4361-9A6C-5C0819B495C2}">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854</Words>
  <Characters>6192</Characters>
  <Application>Microsoft Office Word</Application>
  <DocSecurity>0</DocSecurity>
  <Lines>176</Lines>
  <Paragraphs>61</Paragraphs>
  <ScaleCrop>false</ScaleCrop>
  <HeadingPairs>
    <vt:vector size="2" baseType="variant">
      <vt:variant>
        <vt:lpstr>Pavadinimas</vt:lpstr>
      </vt:variant>
      <vt:variant>
        <vt:i4>1</vt:i4>
      </vt:variant>
    </vt:vector>
  </HeadingPairs>
  <TitlesOfParts>
    <vt:vector size="1" baseType="lpstr">
      <vt:lpstr>Microsoft Word - PRIEDAS Nr.1 Darbų kaina  (1).doc</vt:lpstr>
    </vt:vector>
  </TitlesOfParts>
  <Company/>
  <LinksUpToDate>false</LinksUpToDate>
  <CharactersWithSpaces>6985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PRIEDAS Nr.1 Darbų kaina  (1).doc</dc:title>
  <dc:creator>Vytautas Dzikaras</dc:creator>
  <cp:lastModifiedBy>Jūratė Čaiko</cp:lastModifiedBy>
  <cp:revision>9</cp:revision>
  <cp:lastPrinted>2026-02-13T10:15:00Z</cp:lastPrinted>
  <dcterms:created xsi:type="dcterms:W3CDTF">2026-04-28T06:48:00Z</dcterms:created>
  <dcterms:modified xsi:type="dcterms:W3CDTF">2026-05-18T11:20:00Z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2025-12-19T00:00:00Z</vt:filetime>
  </property>
  <property fmtid="{D5CDD505-2E9C-101B-9397-08002B2CF9AE}" pid="3" name="Creator">
    <vt:lpwstr>Word</vt:lpwstr>
  </property>
  <property fmtid="{D5CDD505-2E9C-101B-9397-08002B2CF9AE}" pid="4" name="LastSaved">
    <vt:filetime>2026-02-12T00:00:00Z</vt:filetime>
  </property>
  <property fmtid="{D5CDD505-2E9C-101B-9397-08002B2CF9AE}" pid="5" name="Producer">
    <vt:lpwstr>3-Heights(TM) PDF Security Shell 4.8.25.2 (http://www.pdf-tools.com)</vt:lpwstr>
  </property>
  <property fmtid="{D5CDD505-2E9C-101B-9397-08002B2CF9AE}" pid="6" name="ContentTypeId">
    <vt:lpwstr>0x0101008E25670BE377154BAD1C9BBF22B81D14</vt:lpwstr>
  </property>
  <property fmtid="{D5CDD505-2E9C-101B-9397-08002B2CF9AE}" pid="7" name="MediaServiceImageTags">
    <vt:lpwstr/>
  </property>
  <property fmtid="{D5CDD505-2E9C-101B-9397-08002B2CF9AE}" pid="8" name="docLang">
    <vt:lpwstr>lt</vt:lpwstr>
  </property>
</Properties>
</file>