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01EC5" w14:textId="0741077A" w:rsidR="00AB7195" w:rsidRPr="00A00E75" w:rsidRDefault="00AB7195" w:rsidP="00AB7195">
      <w:pPr>
        <w:suppressAutoHyphens w:val="0"/>
        <w:autoSpaceDN/>
        <w:spacing w:after="160" w:line="259" w:lineRule="auto"/>
        <w:jc w:val="right"/>
        <w:textAlignment w:val="auto"/>
        <w:rPr>
          <w:rFonts w:asciiTheme="minorHAnsi" w:hAnsiTheme="minorHAnsi" w:cstheme="minorHAnsi"/>
          <w:lang w:eastAsia="en-US"/>
        </w:rPr>
      </w:pPr>
      <w:r w:rsidRPr="00A00E75">
        <w:rPr>
          <w:rFonts w:asciiTheme="minorHAnsi" w:hAnsiTheme="minorHAnsi" w:cstheme="minorHAnsi"/>
          <w:lang w:eastAsia="en-US"/>
        </w:rPr>
        <w:t>Pirkimo sąlygų 4 priedas / specialiųjų sutarties sąlygų 1 priedas</w:t>
      </w:r>
    </w:p>
    <w:p w14:paraId="64BDA6DC" w14:textId="77777777" w:rsidR="00AB7195" w:rsidRPr="00A00E75" w:rsidRDefault="00AB7195" w:rsidP="00FE1776">
      <w:pPr>
        <w:jc w:val="center"/>
        <w:rPr>
          <w:rFonts w:asciiTheme="minorHAnsi" w:hAnsiTheme="minorHAnsi" w:cstheme="minorHAnsi"/>
          <w:b/>
        </w:rPr>
      </w:pPr>
    </w:p>
    <w:p w14:paraId="258BC8A7" w14:textId="77777777" w:rsidR="00AB7195" w:rsidRPr="00A00E75" w:rsidRDefault="00AB7195" w:rsidP="00FE1776">
      <w:pPr>
        <w:jc w:val="center"/>
        <w:rPr>
          <w:rFonts w:asciiTheme="minorHAnsi" w:hAnsiTheme="minorHAnsi" w:cstheme="minorHAnsi"/>
          <w:b/>
        </w:rPr>
      </w:pPr>
    </w:p>
    <w:p w14:paraId="0FE6C0AB" w14:textId="55EC9B56" w:rsidR="00FE1776" w:rsidRPr="00A00E75" w:rsidRDefault="00D07477" w:rsidP="00FE1776">
      <w:pPr>
        <w:jc w:val="center"/>
        <w:rPr>
          <w:rFonts w:asciiTheme="minorHAnsi" w:hAnsiTheme="minorHAnsi" w:cstheme="minorHAnsi"/>
          <w:b/>
          <w:color w:val="000000"/>
        </w:rPr>
      </w:pPr>
      <w:r w:rsidRPr="00A00E75">
        <w:rPr>
          <w:rFonts w:asciiTheme="minorHAnsi" w:hAnsiTheme="minorHAnsi" w:cstheme="minorHAnsi"/>
          <w:b/>
        </w:rPr>
        <w:t xml:space="preserve">VAIZDO STEBĖJIMO SISTEMOS </w:t>
      </w:r>
      <w:r w:rsidR="005C407B">
        <w:rPr>
          <w:rFonts w:asciiTheme="minorHAnsi" w:hAnsiTheme="minorHAnsi" w:cstheme="minorHAnsi"/>
          <w:b/>
        </w:rPr>
        <w:t>ĮRAŠYMO ĮRENGINIO</w:t>
      </w:r>
      <w:r w:rsidRPr="00A00E75">
        <w:rPr>
          <w:rFonts w:asciiTheme="minorHAnsi" w:hAnsiTheme="minorHAnsi" w:cstheme="minorHAnsi"/>
          <w:b/>
        </w:rPr>
        <w:t xml:space="preserve"> TECHNINĖ </w:t>
      </w:r>
      <w:r w:rsidR="00FE1776" w:rsidRPr="00A00E75">
        <w:rPr>
          <w:rFonts w:asciiTheme="minorHAnsi" w:hAnsiTheme="minorHAnsi" w:cstheme="minorHAnsi"/>
          <w:b/>
          <w:color w:val="000000"/>
        </w:rPr>
        <w:t>SPECIFIKACIJA</w:t>
      </w:r>
    </w:p>
    <w:p w14:paraId="0B4B12C1" w14:textId="35AD51A9" w:rsidR="00911BDF" w:rsidRPr="00A00E75" w:rsidRDefault="00911BDF" w:rsidP="00911BDF">
      <w:pPr>
        <w:rPr>
          <w:rFonts w:asciiTheme="minorHAnsi" w:hAnsiTheme="minorHAnsi" w:cstheme="minorHAnsi"/>
          <w:b/>
          <w:lang w:eastAsia="zh-CN"/>
        </w:rPr>
      </w:pPr>
    </w:p>
    <w:p w14:paraId="5A1B3DD2" w14:textId="77777777" w:rsidR="00911BDF" w:rsidRPr="00A00E75" w:rsidRDefault="00911BDF" w:rsidP="005A7A01">
      <w:pPr>
        <w:jc w:val="both"/>
        <w:rPr>
          <w:rFonts w:asciiTheme="minorHAnsi" w:hAnsiTheme="minorHAnsi" w:cstheme="minorHAnsi"/>
          <w:b/>
          <w:lang w:eastAsia="en-US"/>
        </w:rPr>
      </w:pPr>
      <w:r w:rsidRPr="00A00E75">
        <w:rPr>
          <w:rFonts w:asciiTheme="minorHAnsi" w:hAnsiTheme="minorHAnsi" w:cstheme="minorHAnsi"/>
          <w:b/>
        </w:rPr>
        <w:t xml:space="preserve">                                     </w:t>
      </w:r>
    </w:p>
    <w:p w14:paraId="621F749C" w14:textId="65E6321F" w:rsidR="00911BDF" w:rsidRPr="00A00E75" w:rsidRDefault="00911BDF" w:rsidP="005A7A01">
      <w:pPr>
        <w:tabs>
          <w:tab w:val="left" w:pos="426"/>
        </w:tabs>
        <w:jc w:val="both"/>
        <w:rPr>
          <w:rFonts w:asciiTheme="minorHAnsi" w:hAnsiTheme="minorHAnsi" w:cstheme="minorHAnsi"/>
          <w:lang w:eastAsia="zh-CN"/>
        </w:rPr>
      </w:pPr>
      <w:r w:rsidRPr="00A00E75">
        <w:rPr>
          <w:rFonts w:asciiTheme="minorHAnsi" w:hAnsiTheme="minorHAnsi" w:cstheme="minorHAnsi"/>
          <w:b/>
        </w:rPr>
        <w:t>1.</w:t>
      </w:r>
      <w:r w:rsidRPr="00A00E75">
        <w:rPr>
          <w:rFonts w:asciiTheme="minorHAnsi" w:hAnsiTheme="minorHAnsi" w:cstheme="minorHAnsi"/>
        </w:rPr>
        <w:t xml:space="preserve"> </w:t>
      </w:r>
      <w:r w:rsidRPr="00A00E75">
        <w:rPr>
          <w:rFonts w:asciiTheme="minorHAnsi" w:hAnsiTheme="minorHAnsi" w:cstheme="minorHAnsi"/>
          <w:b/>
        </w:rPr>
        <w:t xml:space="preserve">Pirkimo objektas: </w:t>
      </w:r>
      <w:r w:rsidR="00DC31AF" w:rsidRPr="00A00E75">
        <w:rPr>
          <w:rFonts w:asciiTheme="minorHAnsi" w:hAnsiTheme="minorHAnsi" w:cstheme="minorHAnsi"/>
        </w:rPr>
        <w:t xml:space="preserve">Vaizdo stebėjimo sistemos </w:t>
      </w:r>
      <w:r w:rsidR="00E90509">
        <w:rPr>
          <w:rFonts w:asciiTheme="minorHAnsi" w:hAnsiTheme="minorHAnsi" w:cstheme="minorHAnsi"/>
        </w:rPr>
        <w:t>į</w:t>
      </w:r>
      <w:r w:rsidR="00B83141">
        <w:rPr>
          <w:rFonts w:asciiTheme="minorHAnsi" w:hAnsiTheme="minorHAnsi" w:cstheme="minorHAnsi"/>
        </w:rPr>
        <w:t>rašymo įrenginys</w:t>
      </w:r>
      <w:r w:rsidRPr="00A00E75">
        <w:rPr>
          <w:rFonts w:asciiTheme="minorHAnsi" w:hAnsiTheme="minorHAnsi" w:cstheme="minorHAnsi"/>
        </w:rPr>
        <w:t>, įskaitant jo pristatymą</w:t>
      </w:r>
      <w:r w:rsidR="005A7A01" w:rsidRPr="00A00E75">
        <w:rPr>
          <w:rFonts w:asciiTheme="minorHAnsi" w:hAnsiTheme="minorHAnsi" w:cstheme="minorHAnsi"/>
        </w:rPr>
        <w:t xml:space="preserve"> ir perdavimą</w:t>
      </w:r>
      <w:r w:rsidRPr="00A00E75">
        <w:rPr>
          <w:rFonts w:asciiTheme="minorHAnsi" w:hAnsiTheme="minorHAnsi" w:cstheme="minorHAnsi"/>
        </w:rPr>
        <w:t>, atitinkanti</w:t>
      </w:r>
      <w:r w:rsidR="00DC31AF" w:rsidRPr="00A00E75">
        <w:rPr>
          <w:rFonts w:asciiTheme="minorHAnsi" w:hAnsiTheme="minorHAnsi" w:cstheme="minorHAnsi"/>
        </w:rPr>
        <w:t>s</w:t>
      </w:r>
      <w:r w:rsidRPr="00A00E75">
        <w:rPr>
          <w:rFonts w:asciiTheme="minorHAnsi" w:hAnsiTheme="minorHAnsi" w:cstheme="minorHAnsi"/>
        </w:rPr>
        <w:t xml:space="preserve"> šioje techninėje specifikacijoje nurodytus reikalavimus </w:t>
      </w:r>
      <w:r w:rsidRPr="00A00E75">
        <w:rPr>
          <w:rFonts w:asciiTheme="minorHAnsi" w:hAnsiTheme="minorHAnsi" w:cstheme="minorHAnsi"/>
          <w:lang w:eastAsia="zh-CN"/>
        </w:rPr>
        <w:t xml:space="preserve">(toliau – Prekė). </w:t>
      </w:r>
    </w:p>
    <w:p w14:paraId="6BC95DE9" w14:textId="5998B14F" w:rsidR="00911BDF" w:rsidRPr="00A00E75" w:rsidRDefault="00911BDF" w:rsidP="005A7A01">
      <w:pPr>
        <w:jc w:val="both"/>
        <w:rPr>
          <w:rFonts w:asciiTheme="minorHAnsi" w:hAnsiTheme="minorHAnsi" w:cstheme="minorHAnsi"/>
          <w:lang w:eastAsia="en-US"/>
        </w:rPr>
      </w:pPr>
      <w:r w:rsidRPr="00A00E75">
        <w:rPr>
          <w:rFonts w:asciiTheme="minorHAnsi" w:hAnsiTheme="minorHAnsi" w:cstheme="minorHAnsi"/>
          <w:b/>
        </w:rPr>
        <w:t>2.</w:t>
      </w:r>
      <w:r w:rsidRPr="00A00E75">
        <w:rPr>
          <w:rFonts w:asciiTheme="minorHAnsi" w:hAnsiTheme="minorHAnsi" w:cstheme="minorHAnsi"/>
        </w:rPr>
        <w:t xml:space="preserve"> </w:t>
      </w:r>
      <w:r w:rsidRPr="00A00E75">
        <w:rPr>
          <w:rFonts w:asciiTheme="minorHAnsi" w:hAnsiTheme="minorHAnsi" w:cstheme="minorHAnsi"/>
          <w:b/>
        </w:rPr>
        <w:t>Prek</w:t>
      </w:r>
      <w:r w:rsidR="00202C07" w:rsidRPr="00A00E75">
        <w:rPr>
          <w:rFonts w:asciiTheme="minorHAnsi" w:hAnsiTheme="minorHAnsi" w:cstheme="minorHAnsi"/>
          <w:b/>
        </w:rPr>
        <w:t>ės</w:t>
      </w:r>
      <w:r w:rsidRPr="00A00E75">
        <w:rPr>
          <w:rFonts w:asciiTheme="minorHAnsi" w:hAnsiTheme="minorHAnsi" w:cstheme="minorHAnsi"/>
          <w:b/>
        </w:rPr>
        <w:t xml:space="preserve"> pristatymo vieta </w:t>
      </w:r>
      <w:r w:rsidRPr="00A00E75">
        <w:rPr>
          <w:rFonts w:asciiTheme="minorHAnsi" w:hAnsiTheme="minorHAnsi" w:cstheme="minorHAnsi"/>
        </w:rPr>
        <w:t xml:space="preserve">– </w:t>
      </w:r>
      <w:r w:rsidR="00DA78A5" w:rsidRPr="00A00E75">
        <w:rPr>
          <w:rFonts w:asciiTheme="minorHAnsi" w:hAnsiTheme="minorHAnsi" w:cstheme="minorHAnsi"/>
        </w:rPr>
        <w:t>Kauno miesto savivaldybės administracija</w:t>
      </w:r>
      <w:r w:rsidRPr="00A00E75">
        <w:rPr>
          <w:rFonts w:asciiTheme="minorHAnsi" w:hAnsiTheme="minorHAnsi" w:cstheme="minorHAnsi"/>
        </w:rPr>
        <w:t xml:space="preserve">, esanti </w:t>
      </w:r>
      <w:r w:rsidR="00DA78A5" w:rsidRPr="00A00E75">
        <w:rPr>
          <w:rFonts w:asciiTheme="minorHAnsi" w:hAnsiTheme="minorHAnsi" w:cstheme="minorHAnsi"/>
        </w:rPr>
        <w:t>Laisvės al. 96</w:t>
      </w:r>
      <w:r w:rsidRPr="00A00E75">
        <w:rPr>
          <w:rFonts w:asciiTheme="minorHAnsi" w:hAnsiTheme="minorHAnsi" w:cstheme="minorHAnsi"/>
        </w:rPr>
        <w:t xml:space="preserve">, Kaune. </w:t>
      </w:r>
    </w:p>
    <w:p w14:paraId="27249A4C" w14:textId="2FAEF17D" w:rsidR="00911BDF" w:rsidRPr="00A00E75" w:rsidRDefault="00911BDF" w:rsidP="005A7A01">
      <w:pPr>
        <w:jc w:val="both"/>
        <w:rPr>
          <w:rFonts w:asciiTheme="minorHAnsi" w:hAnsiTheme="minorHAnsi" w:cstheme="minorHAnsi"/>
        </w:rPr>
      </w:pPr>
      <w:r w:rsidRPr="00A00E75">
        <w:rPr>
          <w:rFonts w:asciiTheme="minorHAnsi" w:hAnsiTheme="minorHAnsi" w:cstheme="minorHAnsi"/>
          <w:b/>
        </w:rPr>
        <w:t>3</w:t>
      </w:r>
      <w:r w:rsidRPr="00A00E75">
        <w:rPr>
          <w:rFonts w:asciiTheme="minorHAnsi" w:hAnsiTheme="minorHAnsi" w:cstheme="minorHAnsi"/>
          <w:b/>
          <w:lang w:eastAsia="zh-CN"/>
        </w:rPr>
        <w:t>. Bendrieji reikalavimai Prek</w:t>
      </w:r>
      <w:r w:rsidR="00202C07" w:rsidRPr="00A00E75">
        <w:rPr>
          <w:rFonts w:asciiTheme="minorHAnsi" w:hAnsiTheme="minorHAnsi" w:cstheme="minorHAnsi"/>
          <w:b/>
          <w:lang w:eastAsia="zh-CN"/>
        </w:rPr>
        <w:t>ei</w:t>
      </w:r>
      <w:r w:rsidRPr="00A00E75">
        <w:rPr>
          <w:rFonts w:asciiTheme="minorHAnsi" w:hAnsiTheme="minorHAnsi" w:cstheme="minorHAnsi"/>
          <w:b/>
          <w:lang w:eastAsia="zh-CN"/>
        </w:rPr>
        <w:t xml:space="preserve"> ir j</w:t>
      </w:r>
      <w:r w:rsidR="00202C07" w:rsidRPr="00A00E75">
        <w:rPr>
          <w:rFonts w:asciiTheme="minorHAnsi" w:hAnsiTheme="minorHAnsi" w:cstheme="minorHAnsi"/>
          <w:b/>
          <w:lang w:eastAsia="zh-CN"/>
        </w:rPr>
        <w:t>os</w:t>
      </w:r>
      <w:r w:rsidRPr="00A00E75">
        <w:rPr>
          <w:rFonts w:asciiTheme="minorHAnsi" w:hAnsiTheme="minorHAnsi" w:cstheme="minorHAnsi"/>
          <w:b/>
          <w:lang w:eastAsia="zh-CN"/>
        </w:rPr>
        <w:t xml:space="preserve"> </w:t>
      </w:r>
      <w:r w:rsidR="00265EDB" w:rsidRPr="00A00E75">
        <w:rPr>
          <w:rFonts w:asciiTheme="minorHAnsi" w:hAnsiTheme="minorHAnsi" w:cstheme="minorHAnsi"/>
          <w:b/>
          <w:lang w:eastAsia="zh-CN"/>
        </w:rPr>
        <w:t xml:space="preserve">pristatymui </w:t>
      </w:r>
      <w:r w:rsidRPr="00A00E75">
        <w:rPr>
          <w:rFonts w:asciiTheme="minorHAnsi" w:hAnsiTheme="minorHAnsi" w:cstheme="minorHAnsi"/>
          <w:b/>
        </w:rPr>
        <w:t>(tikrinami Sutarties vykdymo metu)</w:t>
      </w:r>
      <w:r w:rsidR="0033392A">
        <w:rPr>
          <w:rFonts w:asciiTheme="minorHAnsi" w:hAnsiTheme="minorHAnsi" w:cstheme="minorHAnsi"/>
          <w:b/>
        </w:rPr>
        <w:t>.</w:t>
      </w:r>
    </w:p>
    <w:p w14:paraId="424029C1" w14:textId="25FCA2AB" w:rsidR="00911BDF" w:rsidRPr="00A00E75" w:rsidRDefault="00911BDF" w:rsidP="005A7A01">
      <w:pPr>
        <w:jc w:val="both"/>
        <w:rPr>
          <w:rFonts w:asciiTheme="minorHAnsi" w:hAnsiTheme="minorHAnsi" w:cstheme="minorHAnsi"/>
        </w:rPr>
      </w:pPr>
      <w:r w:rsidRPr="00A00E75">
        <w:rPr>
          <w:rFonts w:asciiTheme="minorHAnsi" w:hAnsiTheme="minorHAnsi" w:cstheme="minorHAnsi"/>
          <w:lang w:eastAsia="zh-CN"/>
        </w:rPr>
        <w:t xml:space="preserve">3.1. </w:t>
      </w:r>
      <w:r w:rsidR="00202C07" w:rsidRPr="00A00E75">
        <w:rPr>
          <w:rFonts w:asciiTheme="minorHAnsi" w:hAnsiTheme="minorHAnsi" w:cstheme="minorHAnsi"/>
          <w:lang w:eastAsia="zh-CN"/>
        </w:rPr>
        <w:t>Prekė</w:t>
      </w:r>
      <w:r w:rsidRPr="00A00E75">
        <w:rPr>
          <w:rFonts w:asciiTheme="minorHAnsi" w:hAnsiTheme="minorHAnsi" w:cstheme="minorHAnsi"/>
          <w:lang w:eastAsia="zh-CN"/>
        </w:rPr>
        <w:t xml:space="preserve"> (įskaitant </w:t>
      </w:r>
      <w:r w:rsidR="00202C07" w:rsidRPr="00A00E75">
        <w:rPr>
          <w:rFonts w:asciiTheme="minorHAnsi" w:hAnsiTheme="minorHAnsi" w:cstheme="minorHAnsi"/>
          <w:lang w:eastAsia="zh-CN"/>
        </w:rPr>
        <w:t xml:space="preserve">jos </w:t>
      </w:r>
      <w:r w:rsidR="00202C07" w:rsidRPr="00A00E75">
        <w:rPr>
          <w:rFonts w:asciiTheme="minorHAnsi" w:hAnsiTheme="minorHAnsi" w:cstheme="minorHAnsi"/>
        </w:rPr>
        <w:t>komplektuojančiąsias dalis</w:t>
      </w:r>
      <w:r w:rsidRPr="00A00E75">
        <w:rPr>
          <w:rFonts w:asciiTheme="minorHAnsi" w:hAnsiTheme="minorHAnsi" w:cstheme="minorHAnsi"/>
          <w:lang w:eastAsia="zh-CN"/>
        </w:rPr>
        <w:t>) turi būti nauj</w:t>
      </w:r>
      <w:r w:rsidR="00202C07" w:rsidRPr="00A00E75">
        <w:rPr>
          <w:rFonts w:asciiTheme="minorHAnsi" w:hAnsiTheme="minorHAnsi" w:cstheme="minorHAnsi"/>
          <w:lang w:eastAsia="zh-CN"/>
        </w:rPr>
        <w:t>a</w:t>
      </w:r>
      <w:r w:rsidRPr="00A00E75">
        <w:rPr>
          <w:rFonts w:asciiTheme="minorHAnsi" w:hAnsiTheme="minorHAnsi" w:cstheme="minorHAnsi"/>
          <w:lang w:eastAsia="zh-CN"/>
        </w:rPr>
        <w:t>, kokybišk</w:t>
      </w:r>
      <w:r w:rsidR="00202C07" w:rsidRPr="00A00E75">
        <w:rPr>
          <w:rFonts w:asciiTheme="minorHAnsi" w:hAnsiTheme="minorHAnsi" w:cstheme="minorHAnsi"/>
          <w:lang w:eastAsia="zh-CN"/>
        </w:rPr>
        <w:t>a</w:t>
      </w:r>
      <w:r w:rsidRPr="00A00E75">
        <w:rPr>
          <w:rFonts w:asciiTheme="minorHAnsi" w:hAnsiTheme="minorHAnsi" w:cstheme="minorHAnsi"/>
          <w:lang w:eastAsia="zh-CN"/>
        </w:rPr>
        <w:t xml:space="preserve">, be paslėptų trūkumų ir defektų, </w:t>
      </w:r>
      <w:r w:rsidR="00202C07" w:rsidRPr="00A00E75">
        <w:rPr>
          <w:rFonts w:asciiTheme="minorHAnsi" w:hAnsiTheme="minorHAnsi" w:cstheme="minorHAnsi"/>
          <w:lang w:eastAsia="zh-CN"/>
        </w:rPr>
        <w:t xml:space="preserve">atitinkanti </w:t>
      </w:r>
      <w:r w:rsidRPr="00A00E75">
        <w:rPr>
          <w:rFonts w:asciiTheme="minorHAnsi" w:hAnsiTheme="minorHAnsi" w:cstheme="minorHAnsi"/>
          <w:lang w:eastAsia="zh-CN"/>
        </w:rPr>
        <w:t xml:space="preserve">techninėje specifikacijoje </w:t>
      </w:r>
      <w:r w:rsidRPr="00A00E75">
        <w:rPr>
          <w:rFonts w:asciiTheme="minorHAnsi" w:hAnsiTheme="minorHAnsi" w:cstheme="minorHAnsi"/>
        </w:rPr>
        <w:t>ir įprastai tokios rūšies prekėms taikomus kokybės reikalavimus.</w:t>
      </w:r>
    </w:p>
    <w:p w14:paraId="328EAA47" w14:textId="2DB937CE" w:rsidR="00911BDF" w:rsidRPr="00A00E75" w:rsidRDefault="00911BDF" w:rsidP="005A7A01">
      <w:pPr>
        <w:jc w:val="both"/>
        <w:rPr>
          <w:rFonts w:asciiTheme="minorHAnsi" w:hAnsiTheme="minorHAnsi" w:cstheme="minorHAnsi"/>
          <w:kern w:val="2"/>
          <w:u w:val="single"/>
        </w:rPr>
      </w:pPr>
      <w:r w:rsidRPr="00A00E75">
        <w:rPr>
          <w:rFonts w:asciiTheme="minorHAnsi" w:hAnsiTheme="minorHAnsi" w:cstheme="minorHAnsi"/>
          <w:lang w:eastAsia="zh-CN"/>
        </w:rPr>
        <w:t xml:space="preserve">3.2. </w:t>
      </w:r>
      <w:r w:rsidRPr="00A00E75">
        <w:rPr>
          <w:rFonts w:asciiTheme="minorHAnsi" w:hAnsiTheme="minorHAnsi" w:cstheme="minorHAnsi"/>
        </w:rPr>
        <w:t xml:space="preserve">Tiekėjas savo transportu, jėgomis ir lėšomis </w:t>
      </w:r>
      <w:r w:rsidR="00E90509">
        <w:rPr>
          <w:rFonts w:asciiTheme="minorHAnsi" w:hAnsiTheme="minorHAnsi" w:cstheme="minorHAnsi"/>
        </w:rPr>
        <w:t xml:space="preserve">įsipareigoja </w:t>
      </w:r>
      <w:r w:rsidR="00E90509" w:rsidRPr="00E90509">
        <w:rPr>
          <w:rFonts w:asciiTheme="minorHAnsi" w:hAnsiTheme="minorHAnsi" w:cstheme="minorHAnsi"/>
          <w:b/>
          <w:u w:val="single"/>
        </w:rPr>
        <w:t xml:space="preserve">ne vėliau kaip per 3 </w:t>
      </w:r>
      <w:r w:rsidR="00E90509">
        <w:rPr>
          <w:rFonts w:asciiTheme="minorHAnsi" w:hAnsiTheme="minorHAnsi" w:cstheme="minorHAnsi"/>
          <w:b/>
          <w:u w:val="single"/>
        </w:rPr>
        <w:t xml:space="preserve">(tris) </w:t>
      </w:r>
      <w:r w:rsidR="00E90509" w:rsidRPr="00E90509">
        <w:rPr>
          <w:rFonts w:asciiTheme="minorHAnsi" w:hAnsiTheme="minorHAnsi" w:cstheme="minorHAnsi"/>
          <w:b/>
          <w:u w:val="single"/>
        </w:rPr>
        <w:t>mėnesius</w:t>
      </w:r>
      <w:r w:rsidR="00E90509" w:rsidRPr="00E90509">
        <w:rPr>
          <w:rFonts w:asciiTheme="minorHAnsi" w:hAnsiTheme="minorHAnsi" w:cstheme="minorHAnsi"/>
          <w:u w:val="single"/>
        </w:rPr>
        <w:t xml:space="preserve"> </w:t>
      </w:r>
      <w:r w:rsidR="00E90509" w:rsidRPr="00E90509">
        <w:rPr>
          <w:rFonts w:asciiTheme="minorHAnsi" w:hAnsiTheme="minorHAnsi" w:cstheme="minorHAnsi"/>
          <w:b/>
          <w:u w:val="single"/>
        </w:rPr>
        <w:t>nuo Sutarties įsigaliojimo dienos</w:t>
      </w:r>
      <w:r w:rsidR="00E90509" w:rsidRPr="00E90509">
        <w:rPr>
          <w:rFonts w:asciiTheme="minorHAnsi" w:hAnsiTheme="minorHAnsi" w:cstheme="minorHAnsi"/>
        </w:rPr>
        <w:t xml:space="preserve"> </w:t>
      </w:r>
      <w:r w:rsidRPr="00A00E75">
        <w:rPr>
          <w:rFonts w:asciiTheme="minorHAnsi" w:hAnsiTheme="minorHAnsi" w:cstheme="minorHAnsi"/>
        </w:rPr>
        <w:t xml:space="preserve"> pristatyti Prek</w:t>
      </w:r>
      <w:r w:rsidR="00202C07" w:rsidRPr="00A00E75">
        <w:rPr>
          <w:rFonts w:asciiTheme="minorHAnsi" w:hAnsiTheme="minorHAnsi" w:cstheme="minorHAnsi"/>
        </w:rPr>
        <w:t>ę</w:t>
      </w:r>
      <w:r w:rsidRPr="00A00E75">
        <w:rPr>
          <w:rFonts w:asciiTheme="minorHAnsi" w:hAnsiTheme="minorHAnsi" w:cstheme="minorHAnsi"/>
        </w:rPr>
        <w:t xml:space="preserve"> 2 punkte nurodytu adresu, j</w:t>
      </w:r>
      <w:r w:rsidR="00202C07" w:rsidRPr="00A00E75">
        <w:rPr>
          <w:rFonts w:asciiTheme="minorHAnsi" w:hAnsiTheme="minorHAnsi" w:cstheme="minorHAnsi"/>
        </w:rPr>
        <w:t>ą</w:t>
      </w:r>
      <w:r w:rsidRPr="00A00E75">
        <w:rPr>
          <w:rFonts w:asciiTheme="minorHAnsi" w:hAnsiTheme="minorHAnsi" w:cstheme="minorHAnsi"/>
        </w:rPr>
        <w:t xml:space="preserve"> iškrauti</w:t>
      </w:r>
      <w:r w:rsidR="00E90509">
        <w:rPr>
          <w:rFonts w:asciiTheme="minorHAnsi" w:hAnsiTheme="minorHAnsi" w:cstheme="minorHAnsi"/>
          <w:kern w:val="2"/>
        </w:rPr>
        <w:t xml:space="preserve"> ir</w:t>
      </w:r>
      <w:r w:rsidRPr="00A00E75">
        <w:rPr>
          <w:rFonts w:asciiTheme="minorHAnsi" w:hAnsiTheme="minorHAnsi" w:cstheme="minorHAnsi"/>
          <w:kern w:val="2"/>
        </w:rPr>
        <w:t xml:space="preserve"> perduoti Pirkėjo nuosavybėn</w:t>
      </w:r>
      <w:r w:rsidRPr="00A00E75">
        <w:rPr>
          <w:rFonts w:asciiTheme="minorHAnsi" w:hAnsiTheme="minorHAnsi" w:cstheme="minorHAnsi"/>
          <w:kern w:val="2"/>
          <w:u w:val="single"/>
        </w:rPr>
        <w:t>.</w:t>
      </w:r>
    </w:p>
    <w:p w14:paraId="2627457A" w14:textId="2F231BE6" w:rsidR="00911BDF" w:rsidRPr="00A00E75" w:rsidRDefault="00911BDF" w:rsidP="005A7A01">
      <w:pPr>
        <w:jc w:val="both"/>
        <w:rPr>
          <w:rFonts w:asciiTheme="minorHAnsi" w:hAnsiTheme="minorHAnsi" w:cstheme="minorHAnsi"/>
          <w:lang w:eastAsia="zh-CN"/>
        </w:rPr>
      </w:pPr>
      <w:r w:rsidRPr="00A00E75">
        <w:rPr>
          <w:rFonts w:asciiTheme="minorHAnsi" w:hAnsiTheme="minorHAnsi" w:cstheme="minorHAnsi"/>
          <w:lang w:eastAsia="zh-CN"/>
        </w:rPr>
        <w:t>3.3. Tiekėjas  kartu su Prek</w:t>
      </w:r>
      <w:r w:rsidR="00202C07" w:rsidRPr="00A00E75">
        <w:rPr>
          <w:rFonts w:asciiTheme="minorHAnsi" w:hAnsiTheme="minorHAnsi" w:cstheme="minorHAnsi"/>
          <w:lang w:eastAsia="zh-CN"/>
        </w:rPr>
        <w:t>e</w:t>
      </w:r>
      <w:r w:rsidRPr="00A00E75">
        <w:rPr>
          <w:rFonts w:asciiTheme="minorHAnsi" w:hAnsiTheme="minorHAnsi" w:cstheme="minorHAnsi"/>
          <w:lang w:eastAsia="zh-CN"/>
        </w:rPr>
        <w:t xml:space="preserve"> </w:t>
      </w:r>
      <w:r w:rsidR="00E90509">
        <w:rPr>
          <w:rFonts w:asciiTheme="minorHAnsi" w:hAnsiTheme="minorHAnsi" w:cstheme="minorHAnsi"/>
          <w:lang w:eastAsia="zh-CN"/>
        </w:rPr>
        <w:t xml:space="preserve">privalo </w:t>
      </w:r>
      <w:r w:rsidRPr="00A00E75">
        <w:rPr>
          <w:rFonts w:asciiTheme="minorHAnsi" w:hAnsiTheme="minorHAnsi" w:cstheme="minorHAnsi"/>
          <w:lang w:eastAsia="zh-CN"/>
        </w:rPr>
        <w:t>pateikti Pirkėjui visą būtiną dokumentaciją</w:t>
      </w:r>
      <w:r w:rsidR="00E90509" w:rsidRPr="00E90509">
        <w:rPr>
          <w:rFonts w:asciiTheme="minorHAnsi" w:hAnsiTheme="minorHAnsi" w:cstheme="minorHAnsi"/>
          <w:lang w:eastAsia="zh-CN"/>
        </w:rPr>
        <w:t xml:space="preserve"> lietuvių</w:t>
      </w:r>
      <w:r w:rsidR="000E2E64">
        <w:rPr>
          <w:rFonts w:asciiTheme="minorHAnsi" w:hAnsiTheme="minorHAnsi" w:cstheme="minorHAnsi"/>
          <w:lang w:eastAsia="zh-CN"/>
        </w:rPr>
        <w:t xml:space="preserve"> </w:t>
      </w:r>
      <w:r w:rsidR="00D34492">
        <w:rPr>
          <w:rFonts w:asciiTheme="minorHAnsi" w:hAnsiTheme="minorHAnsi" w:cstheme="minorHAnsi"/>
          <w:lang w:eastAsia="zh-CN"/>
        </w:rPr>
        <w:t>ir (</w:t>
      </w:r>
      <w:r w:rsidR="000E2E64">
        <w:rPr>
          <w:rFonts w:asciiTheme="minorHAnsi" w:hAnsiTheme="minorHAnsi" w:cstheme="minorHAnsi"/>
          <w:lang w:eastAsia="zh-CN"/>
        </w:rPr>
        <w:t>ar</w:t>
      </w:r>
      <w:r w:rsidR="00D34492">
        <w:rPr>
          <w:rFonts w:asciiTheme="minorHAnsi" w:hAnsiTheme="minorHAnsi" w:cstheme="minorHAnsi"/>
          <w:lang w:eastAsia="zh-CN"/>
        </w:rPr>
        <w:t>)</w:t>
      </w:r>
      <w:r w:rsidR="000E2E64">
        <w:rPr>
          <w:rFonts w:asciiTheme="minorHAnsi" w:hAnsiTheme="minorHAnsi" w:cstheme="minorHAnsi"/>
          <w:lang w:eastAsia="zh-CN"/>
        </w:rPr>
        <w:t xml:space="preserve"> anglų</w:t>
      </w:r>
      <w:r w:rsidR="00E90509" w:rsidRPr="00E90509">
        <w:rPr>
          <w:rFonts w:asciiTheme="minorHAnsi" w:hAnsiTheme="minorHAnsi" w:cstheme="minorHAnsi"/>
          <w:lang w:eastAsia="zh-CN"/>
        </w:rPr>
        <w:t xml:space="preserve"> k</w:t>
      </w:r>
      <w:r w:rsidR="000E2E64" w:rsidRPr="00E90509">
        <w:rPr>
          <w:rFonts w:asciiTheme="minorHAnsi" w:hAnsiTheme="minorHAnsi" w:cstheme="minorHAnsi"/>
          <w:lang w:eastAsia="zh-CN"/>
        </w:rPr>
        <w:t>alb</w:t>
      </w:r>
      <w:r w:rsidR="000E2E64">
        <w:rPr>
          <w:rFonts w:asciiTheme="minorHAnsi" w:hAnsiTheme="minorHAnsi" w:cstheme="minorHAnsi"/>
          <w:lang w:eastAsia="zh-CN"/>
        </w:rPr>
        <w:t>omis</w:t>
      </w:r>
      <w:r w:rsidRPr="00A00E75">
        <w:rPr>
          <w:rFonts w:asciiTheme="minorHAnsi" w:hAnsiTheme="minorHAnsi" w:cstheme="minorHAnsi"/>
          <w:lang w:eastAsia="zh-CN"/>
        </w:rPr>
        <w:t>, įskaitant Prek</w:t>
      </w:r>
      <w:r w:rsidR="00202C07" w:rsidRPr="00A00E75">
        <w:rPr>
          <w:rFonts w:asciiTheme="minorHAnsi" w:hAnsiTheme="minorHAnsi" w:cstheme="minorHAnsi"/>
          <w:lang w:eastAsia="zh-CN"/>
        </w:rPr>
        <w:t>ės</w:t>
      </w:r>
      <w:r w:rsidRPr="00A00E75">
        <w:rPr>
          <w:rFonts w:asciiTheme="minorHAnsi" w:hAnsiTheme="minorHAnsi" w:cstheme="minorHAnsi"/>
          <w:lang w:eastAsia="zh-CN"/>
        </w:rPr>
        <w:t xml:space="preserve"> naudojimo instrukcijas, sertifikatus (jei tokie yra), techninius pasus (jei tokie yra)</w:t>
      </w:r>
      <w:r w:rsidR="00E90509">
        <w:rPr>
          <w:rFonts w:asciiTheme="minorHAnsi" w:hAnsiTheme="minorHAnsi" w:cstheme="minorHAnsi"/>
          <w:lang w:eastAsia="zh-CN"/>
        </w:rPr>
        <w:t xml:space="preserve"> ir</w:t>
      </w:r>
      <w:r w:rsidRPr="00A00E75">
        <w:rPr>
          <w:rFonts w:asciiTheme="minorHAnsi" w:hAnsiTheme="minorHAnsi" w:cstheme="minorHAnsi"/>
          <w:lang w:eastAsia="zh-CN"/>
        </w:rPr>
        <w:t xml:space="preserve"> dokumentus, susijusius su Prek</w:t>
      </w:r>
      <w:r w:rsidR="00202C07" w:rsidRPr="00A00E75">
        <w:rPr>
          <w:rFonts w:asciiTheme="minorHAnsi" w:hAnsiTheme="minorHAnsi" w:cstheme="minorHAnsi"/>
          <w:lang w:eastAsia="zh-CN"/>
        </w:rPr>
        <w:t>ės</w:t>
      </w:r>
      <w:r w:rsidRPr="00A00E75">
        <w:rPr>
          <w:rFonts w:asciiTheme="minorHAnsi" w:hAnsiTheme="minorHAnsi" w:cstheme="minorHAnsi"/>
          <w:lang w:eastAsia="zh-CN"/>
        </w:rPr>
        <w:t xml:space="preserve"> garantiniais įsipareigojimais</w:t>
      </w:r>
      <w:r w:rsidR="00E90509">
        <w:rPr>
          <w:rFonts w:asciiTheme="minorHAnsi" w:hAnsiTheme="minorHAnsi" w:cstheme="minorHAnsi"/>
          <w:lang w:eastAsia="zh-CN"/>
        </w:rPr>
        <w:t>.</w:t>
      </w:r>
      <w:r w:rsidRPr="00A00E75">
        <w:rPr>
          <w:rFonts w:asciiTheme="minorHAnsi" w:hAnsiTheme="minorHAnsi" w:cstheme="minorHAnsi"/>
          <w:lang w:eastAsia="zh-CN"/>
        </w:rPr>
        <w:t xml:space="preserve"> </w:t>
      </w:r>
    </w:p>
    <w:p w14:paraId="01F2608C" w14:textId="6B7FC610" w:rsidR="00911BDF" w:rsidRDefault="00911BDF" w:rsidP="005A7A01">
      <w:pPr>
        <w:jc w:val="both"/>
        <w:rPr>
          <w:rFonts w:asciiTheme="minorHAnsi" w:hAnsiTheme="minorHAnsi" w:cstheme="minorHAnsi"/>
        </w:rPr>
      </w:pPr>
      <w:r w:rsidRPr="00A00E75">
        <w:rPr>
          <w:rFonts w:asciiTheme="minorHAnsi" w:hAnsiTheme="minorHAnsi" w:cstheme="minorHAnsi"/>
        </w:rPr>
        <w:t>3.4. Prekė turi būti komplektuojam</w:t>
      </w:r>
      <w:r w:rsidR="00202C07" w:rsidRPr="00A00E75">
        <w:rPr>
          <w:rFonts w:asciiTheme="minorHAnsi" w:hAnsiTheme="minorHAnsi" w:cstheme="minorHAnsi"/>
        </w:rPr>
        <w:t>a</w:t>
      </w:r>
      <w:r w:rsidRPr="00A00E75">
        <w:rPr>
          <w:rFonts w:asciiTheme="minorHAnsi" w:hAnsiTheme="minorHAnsi" w:cstheme="minorHAnsi"/>
        </w:rPr>
        <w:t xml:space="preserve"> su visais</w:t>
      </w:r>
      <w:r w:rsidR="00E83912">
        <w:rPr>
          <w:rFonts w:asciiTheme="minorHAnsi" w:hAnsiTheme="minorHAnsi" w:cstheme="minorHAnsi"/>
        </w:rPr>
        <w:t xml:space="preserve"> priedais ir </w:t>
      </w:r>
      <w:r w:rsidRPr="00A00E75">
        <w:rPr>
          <w:rFonts w:asciiTheme="minorHAnsi" w:hAnsiTheme="minorHAnsi" w:cstheme="minorHAnsi"/>
        </w:rPr>
        <w:t xml:space="preserve"> </w:t>
      </w:r>
      <w:r w:rsidR="00E83912">
        <w:rPr>
          <w:rFonts w:asciiTheme="minorHAnsi" w:hAnsiTheme="minorHAnsi" w:cstheme="minorHAnsi"/>
        </w:rPr>
        <w:t xml:space="preserve">medžiagomis, reikalingais </w:t>
      </w:r>
      <w:r w:rsidRPr="00A00E75">
        <w:rPr>
          <w:rFonts w:asciiTheme="minorHAnsi" w:hAnsiTheme="minorHAnsi" w:cstheme="minorHAnsi"/>
        </w:rPr>
        <w:t>tinkamam j</w:t>
      </w:r>
      <w:r w:rsidR="00E83912">
        <w:rPr>
          <w:rFonts w:asciiTheme="minorHAnsi" w:hAnsiTheme="minorHAnsi" w:cstheme="minorHAnsi"/>
        </w:rPr>
        <w:t xml:space="preserve">os veikimui </w:t>
      </w:r>
      <w:r w:rsidRPr="00A00E75">
        <w:rPr>
          <w:rFonts w:asciiTheme="minorHAnsi" w:hAnsiTheme="minorHAnsi" w:cstheme="minorHAnsi"/>
        </w:rPr>
        <w:t xml:space="preserve"> ir numatyt</w:t>
      </w:r>
      <w:r w:rsidR="00E83912">
        <w:rPr>
          <w:rFonts w:asciiTheme="minorHAnsi" w:hAnsiTheme="minorHAnsi" w:cstheme="minorHAnsi"/>
        </w:rPr>
        <w:t>am</w:t>
      </w:r>
      <w:r w:rsidRPr="00A00E75">
        <w:rPr>
          <w:rFonts w:asciiTheme="minorHAnsi" w:hAnsiTheme="minorHAnsi" w:cstheme="minorHAnsi"/>
        </w:rPr>
        <w:t xml:space="preserve"> funkcionalu</w:t>
      </w:r>
      <w:r w:rsidR="00E83912">
        <w:rPr>
          <w:rFonts w:asciiTheme="minorHAnsi" w:hAnsiTheme="minorHAnsi" w:cstheme="minorHAnsi"/>
        </w:rPr>
        <w:t>mui</w:t>
      </w:r>
      <w:r w:rsidRPr="00A00E75">
        <w:rPr>
          <w:rFonts w:asciiTheme="minorHAnsi" w:hAnsiTheme="minorHAnsi" w:cstheme="minorHAnsi"/>
        </w:rPr>
        <w:t xml:space="preserve"> užtikrin</w:t>
      </w:r>
      <w:r w:rsidR="00E83912">
        <w:rPr>
          <w:rFonts w:asciiTheme="minorHAnsi" w:hAnsiTheme="minorHAnsi" w:cstheme="minorHAnsi"/>
        </w:rPr>
        <w:t xml:space="preserve">ti, įskaitant medžiagas, reikalingas  Prekės </w:t>
      </w:r>
      <w:r w:rsidRPr="00A00E75">
        <w:rPr>
          <w:rFonts w:asciiTheme="minorHAnsi" w:hAnsiTheme="minorHAnsi" w:cstheme="minorHAnsi"/>
        </w:rPr>
        <w:t>sumontavimui ir prijungimui (jungiam</w:t>
      </w:r>
      <w:r w:rsidR="00E83912">
        <w:rPr>
          <w:rFonts w:asciiTheme="minorHAnsi" w:hAnsiTheme="minorHAnsi" w:cstheme="minorHAnsi"/>
        </w:rPr>
        <w:t>uosius</w:t>
      </w:r>
      <w:r w:rsidRPr="00A00E75">
        <w:rPr>
          <w:rFonts w:asciiTheme="minorHAnsi" w:hAnsiTheme="minorHAnsi" w:cstheme="minorHAnsi"/>
        </w:rPr>
        <w:t xml:space="preserve"> kabeli</w:t>
      </w:r>
      <w:r w:rsidR="00E83912">
        <w:rPr>
          <w:rFonts w:asciiTheme="minorHAnsi" w:hAnsiTheme="minorHAnsi" w:cstheme="minorHAnsi"/>
        </w:rPr>
        <w:t>us</w:t>
      </w:r>
      <w:r w:rsidRPr="00A00E75">
        <w:rPr>
          <w:rFonts w:asciiTheme="minorHAnsi" w:hAnsiTheme="minorHAnsi" w:cstheme="minorHAnsi"/>
        </w:rPr>
        <w:t>, instaliaci</w:t>
      </w:r>
      <w:r w:rsidR="00E83912">
        <w:rPr>
          <w:rFonts w:asciiTheme="minorHAnsi" w:hAnsiTheme="minorHAnsi" w:cstheme="minorHAnsi"/>
        </w:rPr>
        <w:t>nes</w:t>
      </w:r>
      <w:r w:rsidRPr="00A00E75">
        <w:rPr>
          <w:rFonts w:asciiTheme="minorHAnsi" w:hAnsiTheme="minorHAnsi" w:cstheme="minorHAnsi"/>
        </w:rPr>
        <w:t xml:space="preserve"> medžiag</w:t>
      </w:r>
      <w:r w:rsidR="00E83912">
        <w:rPr>
          <w:rFonts w:asciiTheme="minorHAnsi" w:hAnsiTheme="minorHAnsi" w:cstheme="minorHAnsi"/>
        </w:rPr>
        <w:t>as</w:t>
      </w:r>
      <w:r w:rsidRPr="00A00E75">
        <w:rPr>
          <w:rFonts w:asciiTheme="minorHAnsi" w:hAnsiTheme="minorHAnsi" w:cstheme="minorHAnsi"/>
        </w:rPr>
        <w:t xml:space="preserve">). </w:t>
      </w:r>
      <w:r w:rsidR="00E83912">
        <w:rPr>
          <w:rFonts w:asciiTheme="minorHAnsi" w:hAnsiTheme="minorHAnsi" w:cstheme="minorHAnsi"/>
        </w:rPr>
        <w:t xml:space="preserve">Visos </w:t>
      </w:r>
      <w:r w:rsidRPr="00A00E75">
        <w:rPr>
          <w:rFonts w:asciiTheme="minorHAnsi" w:hAnsiTheme="minorHAnsi" w:cstheme="minorHAnsi"/>
        </w:rPr>
        <w:t>Prek</w:t>
      </w:r>
      <w:r w:rsidR="00202C07" w:rsidRPr="00A00E75">
        <w:rPr>
          <w:rFonts w:asciiTheme="minorHAnsi" w:hAnsiTheme="minorHAnsi" w:cstheme="minorHAnsi"/>
        </w:rPr>
        <w:t>ės</w:t>
      </w:r>
      <w:r w:rsidRPr="00A00E75">
        <w:rPr>
          <w:rFonts w:asciiTheme="minorHAnsi" w:hAnsiTheme="minorHAnsi" w:cstheme="minorHAnsi"/>
        </w:rPr>
        <w:t xml:space="preserve"> sumontavimui</w:t>
      </w:r>
      <w:r w:rsidR="00E83912">
        <w:rPr>
          <w:rFonts w:asciiTheme="minorHAnsi" w:hAnsiTheme="minorHAnsi" w:cstheme="minorHAnsi"/>
        </w:rPr>
        <w:t xml:space="preserve"> ir prijungimui </w:t>
      </w:r>
      <w:r w:rsidRPr="00A00E75">
        <w:rPr>
          <w:rFonts w:asciiTheme="minorHAnsi" w:hAnsiTheme="minorHAnsi" w:cstheme="minorHAnsi"/>
        </w:rPr>
        <w:t xml:space="preserve"> reikalingos papildomos instaliacinės medžiagos privalo būti įskaičiuotos į Prek</w:t>
      </w:r>
      <w:r w:rsidR="00202C07" w:rsidRPr="00A00E75">
        <w:rPr>
          <w:rFonts w:asciiTheme="minorHAnsi" w:hAnsiTheme="minorHAnsi" w:cstheme="minorHAnsi"/>
        </w:rPr>
        <w:t>ės</w:t>
      </w:r>
      <w:r w:rsidRPr="00A00E75">
        <w:rPr>
          <w:rFonts w:asciiTheme="minorHAnsi" w:hAnsiTheme="minorHAnsi" w:cstheme="minorHAnsi"/>
        </w:rPr>
        <w:t xml:space="preserve"> </w:t>
      </w:r>
      <w:r w:rsidR="00EA41E7" w:rsidRPr="00A00E75">
        <w:rPr>
          <w:rFonts w:asciiTheme="minorHAnsi" w:hAnsiTheme="minorHAnsi" w:cstheme="minorHAnsi"/>
        </w:rPr>
        <w:t>kainą</w:t>
      </w:r>
      <w:r w:rsidRPr="00A00E75">
        <w:rPr>
          <w:rFonts w:asciiTheme="minorHAnsi" w:hAnsiTheme="minorHAnsi" w:cstheme="minorHAnsi"/>
        </w:rPr>
        <w:t>.</w:t>
      </w:r>
    </w:p>
    <w:p w14:paraId="4B6DAAA1" w14:textId="08A86B93" w:rsidR="000526A5" w:rsidRPr="000526A5" w:rsidRDefault="000526A5" w:rsidP="000526A5">
      <w:pPr>
        <w:jc w:val="both"/>
        <w:rPr>
          <w:rFonts w:asciiTheme="minorHAnsi" w:hAnsiTheme="minorHAnsi" w:cstheme="minorHAnsi"/>
          <w:lang w:eastAsia="zh-CN"/>
        </w:rPr>
      </w:pPr>
      <w:r w:rsidRPr="000526A5">
        <w:rPr>
          <w:rFonts w:asciiTheme="minorHAnsi" w:hAnsiTheme="minorHAnsi" w:cstheme="minorHAnsi"/>
          <w:lang w:eastAsia="zh-CN"/>
        </w:rPr>
        <w:t>3.</w:t>
      </w:r>
      <w:r>
        <w:rPr>
          <w:rFonts w:asciiTheme="minorHAnsi" w:hAnsiTheme="minorHAnsi" w:cstheme="minorHAnsi"/>
          <w:lang w:eastAsia="zh-CN"/>
        </w:rPr>
        <w:t>5</w:t>
      </w:r>
      <w:r w:rsidRPr="000526A5">
        <w:rPr>
          <w:rFonts w:asciiTheme="minorHAnsi" w:hAnsiTheme="minorHAnsi" w:cstheme="minorHAnsi"/>
          <w:lang w:eastAsia="zh-CN"/>
        </w:rPr>
        <w:t xml:space="preserve">. Prekė turi būti tvirta, ilgaamžė ir funkcionali, sukonstruota taip, kad jos pagrindinės sudedamosios dalys (pvz., duomenų laikmenos, maitinimo blokai, ventiliatoriai) būtų lengvai keičiamos ir (ar) remontuojamos, o Prekės naudojimo laikotarpiu būtų užtikrintas atsarginių dalių prieinamumas. </w:t>
      </w:r>
    </w:p>
    <w:p w14:paraId="0B3B0EBE" w14:textId="5D316356" w:rsidR="00911BDF" w:rsidRDefault="00911BDF" w:rsidP="005A7A01">
      <w:pPr>
        <w:jc w:val="both"/>
        <w:rPr>
          <w:rFonts w:asciiTheme="minorHAnsi" w:hAnsiTheme="minorHAnsi" w:cstheme="minorHAnsi"/>
          <w:b/>
        </w:rPr>
      </w:pPr>
      <w:r w:rsidRPr="00A00E75">
        <w:rPr>
          <w:rFonts w:asciiTheme="minorHAnsi" w:hAnsiTheme="minorHAnsi" w:cstheme="minorHAnsi"/>
        </w:rPr>
        <w:t>3.</w:t>
      </w:r>
      <w:r w:rsidR="000526A5">
        <w:rPr>
          <w:rFonts w:asciiTheme="minorHAnsi" w:hAnsiTheme="minorHAnsi" w:cstheme="minorHAnsi"/>
        </w:rPr>
        <w:t>6</w:t>
      </w:r>
      <w:r w:rsidRPr="00A00E75">
        <w:rPr>
          <w:rFonts w:asciiTheme="minorHAnsi" w:hAnsiTheme="minorHAnsi" w:cstheme="minorHAnsi"/>
        </w:rPr>
        <w:t>.</w:t>
      </w:r>
      <w:r w:rsidRPr="00A00E75">
        <w:rPr>
          <w:rFonts w:asciiTheme="minorHAnsi" w:hAnsiTheme="minorHAnsi" w:cstheme="minorHAnsi"/>
          <w:b/>
        </w:rPr>
        <w:t xml:space="preserve"> J</w:t>
      </w:r>
      <w:r w:rsidRPr="00A00E75">
        <w:rPr>
          <w:rFonts w:asciiTheme="minorHAnsi" w:hAnsiTheme="minorHAnsi" w:cstheme="minorHAnsi"/>
          <w:b/>
          <w:bCs/>
          <w:iCs/>
        </w:rPr>
        <w:t xml:space="preserve">ei tiekėjo siūloma programinė įranga yra licencijuojama, </w:t>
      </w:r>
      <w:r w:rsidR="00E83912" w:rsidRPr="00E83912">
        <w:rPr>
          <w:rFonts w:asciiTheme="minorHAnsi" w:hAnsiTheme="minorHAnsi" w:cstheme="minorHAnsi"/>
          <w:b/>
          <w:bCs/>
          <w:iCs/>
        </w:rPr>
        <w:t xml:space="preserve">Tiekėjas privalo perduoti </w:t>
      </w:r>
      <w:r w:rsidRPr="00A00E75">
        <w:rPr>
          <w:rFonts w:asciiTheme="minorHAnsi" w:hAnsiTheme="minorHAnsi" w:cstheme="minorHAnsi"/>
          <w:b/>
          <w:bCs/>
          <w:iCs/>
        </w:rPr>
        <w:t>programinės įrangos naudotojo (-ų) licencij</w:t>
      </w:r>
      <w:r w:rsidR="00E83912">
        <w:rPr>
          <w:rFonts w:asciiTheme="minorHAnsi" w:hAnsiTheme="minorHAnsi" w:cstheme="minorHAnsi"/>
          <w:b/>
          <w:bCs/>
          <w:iCs/>
        </w:rPr>
        <w:t>ą</w:t>
      </w:r>
      <w:r w:rsidRPr="00A00E75">
        <w:rPr>
          <w:rFonts w:asciiTheme="minorHAnsi" w:hAnsiTheme="minorHAnsi" w:cstheme="minorHAnsi"/>
          <w:b/>
          <w:bCs/>
          <w:iCs/>
        </w:rPr>
        <w:t xml:space="preserve"> (-</w:t>
      </w:r>
      <w:proofErr w:type="spellStart"/>
      <w:r w:rsidR="00E83912">
        <w:rPr>
          <w:rFonts w:asciiTheme="minorHAnsi" w:hAnsiTheme="minorHAnsi" w:cstheme="minorHAnsi"/>
          <w:b/>
          <w:bCs/>
          <w:iCs/>
        </w:rPr>
        <w:t>a</w:t>
      </w:r>
      <w:r w:rsidRPr="00A00E75">
        <w:rPr>
          <w:rFonts w:asciiTheme="minorHAnsi" w:hAnsiTheme="minorHAnsi" w:cstheme="minorHAnsi"/>
          <w:b/>
          <w:bCs/>
          <w:iCs/>
        </w:rPr>
        <w:t>s</w:t>
      </w:r>
      <w:proofErr w:type="spellEnd"/>
      <w:r w:rsidRPr="00A00E75">
        <w:rPr>
          <w:rFonts w:asciiTheme="minorHAnsi" w:hAnsiTheme="minorHAnsi" w:cstheme="minorHAnsi"/>
          <w:b/>
          <w:bCs/>
          <w:iCs/>
        </w:rPr>
        <w:t>) pagal programinės įrangos gamintojo licencijavimo taisykles ir tok</w:t>
      </w:r>
      <w:r w:rsidR="00E83912">
        <w:rPr>
          <w:rFonts w:asciiTheme="minorHAnsi" w:hAnsiTheme="minorHAnsi" w:cstheme="minorHAnsi"/>
          <w:b/>
          <w:bCs/>
          <w:iCs/>
        </w:rPr>
        <w:t>į</w:t>
      </w:r>
      <w:r w:rsidRPr="00A00E75">
        <w:rPr>
          <w:rFonts w:asciiTheme="minorHAnsi" w:hAnsiTheme="minorHAnsi" w:cstheme="minorHAnsi"/>
          <w:b/>
          <w:bCs/>
          <w:iCs/>
        </w:rPr>
        <w:t xml:space="preserve"> licencijų kiek</w:t>
      </w:r>
      <w:r w:rsidR="00E83912">
        <w:rPr>
          <w:rFonts w:asciiTheme="minorHAnsi" w:hAnsiTheme="minorHAnsi" w:cstheme="minorHAnsi"/>
          <w:b/>
          <w:bCs/>
          <w:iCs/>
        </w:rPr>
        <w:t>į</w:t>
      </w:r>
      <w:r w:rsidRPr="00A00E75">
        <w:rPr>
          <w:rFonts w:asciiTheme="minorHAnsi" w:hAnsiTheme="minorHAnsi" w:cstheme="minorHAnsi"/>
          <w:b/>
          <w:bCs/>
          <w:iCs/>
        </w:rPr>
        <w:t>, k</w:t>
      </w:r>
      <w:r w:rsidR="00E83912">
        <w:rPr>
          <w:rFonts w:asciiTheme="minorHAnsi" w:hAnsiTheme="minorHAnsi" w:cstheme="minorHAnsi"/>
          <w:b/>
          <w:bCs/>
          <w:iCs/>
        </w:rPr>
        <w:t>uris</w:t>
      </w:r>
      <w:r w:rsidRPr="00A00E75">
        <w:rPr>
          <w:rFonts w:asciiTheme="minorHAnsi" w:hAnsiTheme="minorHAnsi" w:cstheme="minorHAnsi"/>
          <w:b/>
          <w:bCs/>
          <w:iCs/>
        </w:rPr>
        <w:t xml:space="preserve"> </w:t>
      </w:r>
      <w:r w:rsidR="00E83912">
        <w:rPr>
          <w:rFonts w:asciiTheme="minorHAnsi" w:hAnsiTheme="minorHAnsi" w:cstheme="minorHAnsi"/>
          <w:b/>
          <w:bCs/>
          <w:iCs/>
        </w:rPr>
        <w:t xml:space="preserve">yra </w:t>
      </w:r>
      <w:r w:rsidRPr="00A00E75">
        <w:rPr>
          <w:rFonts w:asciiTheme="minorHAnsi" w:hAnsiTheme="minorHAnsi" w:cstheme="minorHAnsi"/>
          <w:b/>
          <w:bCs/>
          <w:iCs/>
        </w:rPr>
        <w:t xml:space="preserve">reikalingas naudotis </w:t>
      </w:r>
      <w:r w:rsidR="00371347" w:rsidRPr="00A00E75">
        <w:rPr>
          <w:rFonts w:asciiTheme="minorHAnsi" w:hAnsiTheme="minorHAnsi" w:cstheme="minorHAnsi"/>
          <w:b/>
          <w:bCs/>
          <w:iCs/>
        </w:rPr>
        <w:t>vaizdo stebėjimo sistemos</w:t>
      </w:r>
      <w:r w:rsidR="00C106E2">
        <w:rPr>
          <w:rFonts w:asciiTheme="minorHAnsi" w:hAnsiTheme="minorHAnsi" w:cstheme="minorHAnsi"/>
          <w:b/>
          <w:bCs/>
          <w:iCs/>
        </w:rPr>
        <w:t xml:space="preserve"> įrašymo įrengi</w:t>
      </w:r>
      <w:r w:rsidR="00CF1293">
        <w:rPr>
          <w:rFonts w:asciiTheme="minorHAnsi" w:hAnsiTheme="minorHAnsi" w:cstheme="minorHAnsi"/>
          <w:b/>
          <w:bCs/>
          <w:iCs/>
        </w:rPr>
        <w:t>niu. Ši licencija (-</w:t>
      </w:r>
      <w:proofErr w:type="spellStart"/>
      <w:r w:rsidR="00CF1293">
        <w:rPr>
          <w:rFonts w:asciiTheme="minorHAnsi" w:hAnsiTheme="minorHAnsi" w:cstheme="minorHAnsi"/>
          <w:b/>
          <w:bCs/>
          <w:iCs/>
        </w:rPr>
        <w:t>os</w:t>
      </w:r>
      <w:proofErr w:type="spellEnd"/>
      <w:r w:rsidR="00CF1293">
        <w:rPr>
          <w:rFonts w:asciiTheme="minorHAnsi" w:hAnsiTheme="minorHAnsi" w:cstheme="minorHAnsi"/>
          <w:b/>
          <w:bCs/>
          <w:iCs/>
        </w:rPr>
        <w:t>)</w:t>
      </w:r>
      <w:r w:rsidRPr="00A00E75">
        <w:rPr>
          <w:rFonts w:asciiTheme="minorHAnsi" w:hAnsiTheme="minorHAnsi" w:cstheme="minorHAnsi"/>
          <w:b/>
          <w:bCs/>
          <w:iCs/>
        </w:rPr>
        <w:t xml:space="preserve"> </w:t>
      </w:r>
      <w:r w:rsidR="00CF1293">
        <w:rPr>
          <w:rFonts w:asciiTheme="minorHAnsi" w:hAnsiTheme="minorHAnsi" w:cstheme="minorHAnsi"/>
          <w:b/>
          <w:bCs/>
          <w:iCs/>
        </w:rPr>
        <w:t xml:space="preserve">turi suteikti </w:t>
      </w:r>
      <w:r w:rsidRPr="00A00E75">
        <w:rPr>
          <w:rFonts w:asciiTheme="minorHAnsi" w:hAnsiTheme="minorHAnsi" w:cstheme="minorHAnsi"/>
          <w:b/>
          <w:bCs/>
          <w:iCs/>
        </w:rPr>
        <w:t xml:space="preserve"> Pirkėjui teisę naudoti programinę įrangą neribotą laik</w:t>
      </w:r>
      <w:r w:rsidR="00CF1293">
        <w:rPr>
          <w:rFonts w:asciiTheme="minorHAnsi" w:hAnsiTheme="minorHAnsi" w:cstheme="minorHAnsi"/>
          <w:b/>
          <w:bCs/>
          <w:iCs/>
        </w:rPr>
        <w:t xml:space="preserve">ą, </w:t>
      </w:r>
      <w:r w:rsidRPr="00A00E75">
        <w:rPr>
          <w:rFonts w:asciiTheme="minorHAnsi" w:hAnsiTheme="minorHAnsi" w:cstheme="minorHAnsi"/>
          <w:b/>
          <w:bCs/>
          <w:iCs/>
        </w:rPr>
        <w:t>be</w:t>
      </w:r>
      <w:r w:rsidR="00CF1293">
        <w:rPr>
          <w:rFonts w:asciiTheme="minorHAnsi" w:hAnsiTheme="minorHAnsi" w:cstheme="minorHAnsi"/>
          <w:b/>
          <w:bCs/>
          <w:iCs/>
        </w:rPr>
        <w:t xml:space="preserve"> jokių </w:t>
      </w:r>
      <w:r w:rsidRPr="00A00E75">
        <w:rPr>
          <w:rFonts w:asciiTheme="minorHAnsi" w:hAnsiTheme="minorHAnsi" w:cstheme="minorHAnsi"/>
          <w:b/>
          <w:bCs/>
          <w:iCs/>
        </w:rPr>
        <w:t xml:space="preserve"> papildomų programinės įrangos naudojimo</w:t>
      </w:r>
      <w:r w:rsidR="00CF1293">
        <w:rPr>
          <w:rFonts w:asciiTheme="minorHAnsi" w:hAnsiTheme="minorHAnsi" w:cstheme="minorHAnsi"/>
          <w:b/>
          <w:bCs/>
          <w:iCs/>
        </w:rPr>
        <w:t xml:space="preserve"> ar licencijų pratęsimo</w:t>
      </w:r>
      <w:r w:rsidRPr="00A00E75">
        <w:rPr>
          <w:rFonts w:asciiTheme="minorHAnsi" w:hAnsiTheme="minorHAnsi" w:cstheme="minorHAnsi"/>
          <w:b/>
          <w:bCs/>
          <w:iCs/>
        </w:rPr>
        <w:t xml:space="preserve"> mokesčių</w:t>
      </w:r>
      <w:r w:rsidR="00CF1293">
        <w:rPr>
          <w:rFonts w:asciiTheme="minorHAnsi" w:hAnsiTheme="minorHAnsi" w:cstheme="minorHAnsi"/>
          <w:b/>
        </w:rPr>
        <w:t xml:space="preserve">, ir turi būti </w:t>
      </w:r>
      <w:r w:rsidRPr="00A00E75">
        <w:rPr>
          <w:rFonts w:asciiTheme="minorHAnsi" w:hAnsiTheme="minorHAnsi" w:cstheme="minorHAnsi"/>
          <w:b/>
        </w:rPr>
        <w:t>techniškai ar technologiškai būtin</w:t>
      </w:r>
      <w:r w:rsidR="00CF1293">
        <w:rPr>
          <w:rFonts w:asciiTheme="minorHAnsi" w:hAnsiTheme="minorHAnsi" w:cstheme="minorHAnsi"/>
          <w:b/>
        </w:rPr>
        <w:t>a</w:t>
      </w:r>
      <w:r w:rsidRPr="00A00E75">
        <w:rPr>
          <w:rFonts w:asciiTheme="minorHAnsi" w:hAnsiTheme="minorHAnsi" w:cstheme="minorHAnsi"/>
          <w:b/>
        </w:rPr>
        <w:t xml:space="preserve"> </w:t>
      </w:r>
      <w:r w:rsidR="00CF1293">
        <w:rPr>
          <w:rFonts w:asciiTheme="minorHAnsi" w:hAnsiTheme="minorHAnsi" w:cstheme="minorHAnsi"/>
          <w:b/>
        </w:rPr>
        <w:t>P</w:t>
      </w:r>
      <w:r w:rsidRPr="00A00E75">
        <w:rPr>
          <w:rFonts w:asciiTheme="minorHAnsi" w:hAnsiTheme="minorHAnsi" w:cstheme="minorHAnsi"/>
          <w:b/>
        </w:rPr>
        <w:t>rek</w:t>
      </w:r>
      <w:r w:rsidR="00202C07" w:rsidRPr="00A00E75">
        <w:rPr>
          <w:rFonts w:asciiTheme="minorHAnsi" w:hAnsiTheme="minorHAnsi" w:cstheme="minorHAnsi"/>
          <w:b/>
        </w:rPr>
        <w:t>ės</w:t>
      </w:r>
      <w:r w:rsidRPr="00A00E75">
        <w:rPr>
          <w:rFonts w:asciiTheme="minorHAnsi" w:hAnsiTheme="minorHAnsi" w:cstheme="minorHAnsi"/>
          <w:b/>
        </w:rPr>
        <w:t xml:space="preserve"> tinkamam funkcionalumui užtikrinti.</w:t>
      </w:r>
    </w:p>
    <w:p w14:paraId="4E555D96" w14:textId="77777777" w:rsidR="000526A5" w:rsidRPr="00E83912" w:rsidRDefault="000526A5" w:rsidP="005A7A01">
      <w:pPr>
        <w:jc w:val="both"/>
        <w:rPr>
          <w:rFonts w:asciiTheme="minorHAnsi" w:hAnsiTheme="minorHAnsi" w:cstheme="minorHAnsi"/>
          <w:b/>
          <w:bCs/>
          <w:iCs/>
        </w:rPr>
      </w:pPr>
    </w:p>
    <w:p w14:paraId="6E07EE58" w14:textId="0B1EF81D" w:rsidR="00911BDF" w:rsidRPr="00A00E75" w:rsidRDefault="00C5358A" w:rsidP="005A7A01">
      <w:pPr>
        <w:jc w:val="both"/>
        <w:rPr>
          <w:rFonts w:asciiTheme="minorHAnsi" w:eastAsia="Calibri" w:hAnsiTheme="minorHAnsi" w:cstheme="minorHAnsi"/>
          <w:b/>
          <w:lang w:eastAsia="zh-CN"/>
        </w:rPr>
      </w:pPr>
      <w:bookmarkStart w:id="0" w:name="part_2d19ce0c22514bb08105461d42c4ae9a"/>
      <w:bookmarkStart w:id="1" w:name="part_7cb88e10ff7f4912a74415c02d0476fb"/>
      <w:bookmarkEnd w:id="0"/>
      <w:bookmarkEnd w:id="1"/>
      <w:r w:rsidRPr="00A00E75">
        <w:rPr>
          <w:rFonts w:asciiTheme="minorHAnsi" w:eastAsia="Calibri" w:hAnsiTheme="minorHAnsi" w:cstheme="minorHAnsi"/>
          <w:b/>
          <w:lang w:eastAsia="zh-CN"/>
        </w:rPr>
        <w:t>4</w:t>
      </w:r>
      <w:r w:rsidR="00911BDF" w:rsidRPr="00A00E75">
        <w:rPr>
          <w:rFonts w:asciiTheme="minorHAnsi" w:eastAsia="Calibri" w:hAnsiTheme="minorHAnsi" w:cstheme="minorHAnsi"/>
          <w:b/>
          <w:lang w:eastAsia="zh-CN"/>
        </w:rPr>
        <w:t>. Techniniai reikalavimai Prek</w:t>
      </w:r>
      <w:r w:rsidRPr="00A00E75">
        <w:rPr>
          <w:rFonts w:asciiTheme="minorHAnsi" w:eastAsia="Calibri" w:hAnsiTheme="minorHAnsi" w:cstheme="minorHAnsi"/>
          <w:b/>
          <w:lang w:eastAsia="zh-CN"/>
        </w:rPr>
        <w:t>ei</w:t>
      </w:r>
    </w:p>
    <w:p w14:paraId="414FA87E" w14:textId="72E2105C" w:rsidR="00911BDF" w:rsidRPr="00A00E75" w:rsidRDefault="00911BDF" w:rsidP="005A7A01">
      <w:pPr>
        <w:jc w:val="both"/>
        <w:rPr>
          <w:rFonts w:asciiTheme="minorHAnsi" w:hAnsiTheme="minorHAnsi" w:cstheme="minorHAnsi"/>
          <w:b/>
        </w:rPr>
      </w:pPr>
      <w:r w:rsidRPr="00A00E75">
        <w:rPr>
          <w:rFonts w:asciiTheme="minorHAnsi" w:hAnsiTheme="minorHAnsi" w:cstheme="minorHAnsi"/>
          <w:b/>
          <w:u w:val="single"/>
        </w:rPr>
        <w:t xml:space="preserve">Būtina užpildyti </w:t>
      </w:r>
      <w:r w:rsidR="00AB7195" w:rsidRPr="00A00E75">
        <w:rPr>
          <w:rFonts w:asciiTheme="minorHAnsi" w:hAnsiTheme="minorHAnsi" w:cstheme="minorHAnsi"/>
          <w:b/>
          <w:u w:val="single"/>
        </w:rPr>
        <w:t xml:space="preserve">1 </w:t>
      </w:r>
      <w:r w:rsidRPr="00A00E75">
        <w:rPr>
          <w:rFonts w:asciiTheme="minorHAnsi" w:hAnsiTheme="minorHAnsi" w:cstheme="minorHAnsi"/>
          <w:b/>
          <w:u w:val="single"/>
        </w:rPr>
        <w:t xml:space="preserve">lentelės </w:t>
      </w:r>
      <w:r w:rsidR="00A60A76" w:rsidRPr="00A00E75">
        <w:rPr>
          <w:rFonts w:asciiTheme="minorHAnsi" w:hAnsiTheme="minorHAnsi" w:cstheme="minorHAnsi"/>
          <w:b/>
          <w:u w:val="single"/>
        </w:rPr>
        <w:t>4</w:t>
      </w:r>
      <w:r w:rsidRPr="00A00E75">
        <w:rPr>
          <w:rFonts w:asciiTheme="minorHAnsi" w:hAnsiTheme="minorHAnsi" w:cstheme="minorHAnsi"/>
          <w:b/>
          <w:u w:val="single"/>
        </w:rPr>
        <w:t xml:space="preserve"> stulpelį jame nurodant </w:t>
      </w:r>
      <w:r w:rsidRPr="00A00E75">
        <w:rPr>
          <w:rFonts w:asciiTheme="minorHAnsi" w:hAnsiTheme="minorHAnsi" w:cstheme="minorHAnsi"/>
          <w:b/>
        </w:rPr>
        <w:t xml:space="preserve">siūlomos </w:t>
      </w:r>
      <w:r w:rsidR="006B6EB1" w:rsidRPr="00A00E75">
        <w:rPr>
          <w:rFonts w:asciiTheme="minorHAnsi" w:hAnsiTheme="minorHAnsi" w:cstheme="minorHAnsi"/>
          <w:b/>
        </w:rPr>
        <w:t>P</w:t>
      </w:r>
      <w:r w:rsidRPr="00A00E75">
        <w:rPr>
          <w:rFonts w:asciiTheme="minorHAnsi" w:hAnsiTheme="minorHAnsi" w:cstheme="minorHAnsi"/>
          <w:b/>
        </w:rPr>
        <w:t xml:space="preserve">rekės </w:t>
      </w:r>
      <w:r w:rsidR="006B6EB1" w:rsidRPr="00A00E75">
        <w:rPr>
          <w:rFonts w:asciiTheme="minorHAnsi" w:hAnsiTheme="minorHAnsi" w:cstheme="minorHAnsi"/>
          <w:b/>
        </w:rPr>
        <w:t>gamintoją</w:t>
      </w:r>
      <w:r w:rsidR="00EA41E7" w:rsidRPr="00A00E75">
        <w:rPr>
          <w:rFonts w:asciiTheme="minorHAnsi" w:hAnsiTheme="minorHAnsi" w:cstheme="minorHAnsi"/>
          <w:b/>
        </w:rPr>
        <w:t xml:space="preserve"> ar P</w:t>
      </w:r>
      <w:r w:rsidR="006B6EB1" w:rsidRPr="00A00E75">
        <w:rPr>
          <w:rFonts w:asciiTheme="minorHAnsi" w:hAnsiTheme="minorHAnsi" w:cstheme="minorHAnsi"/>
          <w:b/>
        </w:rPr>
        <w:t>rekės ženklą, modelį, modifikaciją (jeigu yra), Prekės kodą (jeigu yra), p</w:t>
      </w:r>
      <w:r w:rsidR="00C5358A" w:rsidRPr="00A00E75">
        <w:rPr>
          <w:rFonts w:asciiTheme="minorHAnsi" w:hAnsiTheme="minorHAnsi" w:cstheme="minorHAnsi"/>
          <w:b/>
        </w:rPr>
        <w:t xml:space="preserve">rocesoriaus modelį (jeigu yra) ir </w:t>
      </w:r>
      <w:r w:rsidRPr="00A00E75">
        <w:rPr>
          <w:rFonts w:asciiTheme="minorHAnsi" w:hAnsiTheme="minorHAnsi" w:cstheme="minorHAnsi"/>
          <w:b/>
        </w:rPr>
        <w:t xml:space="preserve">patvirtinti siūlomo prekės atitiktį </w:t>
      </w:r>
      <w:r w:rsidR="003E39D6" w:rsidRPr="00A00E75">
        <w:rPr>
          <w:rFonts w:asciiTheme="minorHAnsi" w:hAnsiTheme="minorHAnsi" w:cstheme="minorHAnsi"/>
          <w:b/>
        </w:rPr>
        <w:t>3</w:t>
      </w:r>
      <w:r w:rsidRPr="00A00E75">
        <w:rPr>
          <w:rFonts w:asciiTheme="minorHAnsi" w:hAnsiTheme="minorHAnsi" w:cstheme="minorHAnsi"/>
          <w:b/>
        </w:rPr>
        <w:t xml:space="preserve"> stulpelyje nurodytiems reikalavimams. </w:t>
      </w:r>
    </w:p>
    <w:p w14:paraId="27FFD3CC" w14:textId="09E80EF8" w:rsidR="00911BDF" w:rsidRPr="00A00E75" w:rsidRDefault="00911BDF" w:rsidP="005A7A01">
      <w:pPr>
        <w:jc w:val="both"/>
        <w:rPr>
          <w:rFonts w:asciiTheme="minorHAnsi" w:hAnsiTheme="minorHAnsi" w:cstheme="minorHAnsi"/>
          <w:b/>
          <w:shd w:val="clear" w:color="auto" w:fill="D9D9D9"/>
        </w:rPr>
      </w:pPr>
      <w:r w:rsidRPr="00A00E75">
        <w:rPr>
          <w:rFonts w:asciiTheme="minorHAnsi" w:hAnsiTheme="minorHAnsi" w:cstheme="minorHAnsi"/>
          <w:b/>
          <w:shd w:val="clear" w:color="auto" w:fill="D9D9D9"/>
        </w:rPr>
        <w:lastRenderedPageBreak/>
        <w:t>Siūlom</w:t>
      </w:r>
      <w:r w:rsidR="00561172" w:rsidRPr="00A00E75">
        <w:rPr>
          <w:rFonts w:asciiTheme="minorHAnsi" w:hAnsiTheme="minorHAnsi" w:cstheme="minorHAnsi"/>
          <w:b/>
          <w:shd w:val="clear" w:color="auto" w:fill="D9D9D9"/>
        </w:rPr>
        <w:t>os</w:t>
      </w:r>
      <w:r w:rsidRPr="00A00E75">
        <w:rPr>
          <w:rFonts w:asciiTheme="minorHAnsi" w:hAnsiTheme="minorHAnsi" w:cstheme="minorHAnsi"/>
          <w:b/>
          <w:shd w:val="clear" w:color="auto" w:fill="D9D9D9"/>
        </w:rPr>
        <w:t xml:space="preserve"> Prek</w:t>
      </w:r>
      <w:r w:rsidR="00561172" w:rsidRPr="00A00E75">
        <w:rPr>
          <w:rFonts w:asciiTheme="minorHAnsi" w:hAnsiTheme="minorHAnsi" w:cstheme="minorHAnsi"/>
          <w:b/>
          <w:shd w:val="clear" w:color="auto" w:fill="D9D9D9"/>
        </w:rPr>
        <w:t>ės</w:t>
      </w:r>
      <w:r w:rsidRPr="00A00E75">
        <w:rPr>
          <w:rFonts w:asciiTheme="minorHAnsi" w:hAnsiTheme="minorHAnsi" w:cstheme="minorHAnsi"/>
          <w:b/>
          <w:shd w:val="clear" w:color="auto" w:fill="D9D9D9"/>
        </w:rPr>
        <w:t xml:space="preserve"> atitiktis keliamiems techniniams reikalavimams bus tikrinama Sutarties vykdymo metu,</w:t>
      </w:r>
      <w:r w:rsidRPr="00A00E75">
        <w:rPr>
          <w:rFonts w:asciiTheme="minorHAnsi" w:eastAsia="Calibri" w:hAnsiTheme="minorHAnsi" w:cstheme="minorHAnsi"/>
          <w:i/>
        </w:rPr>
        <w:t xml:space="preserve"> </w:t>
      </w:r>
      <w:r w:rsidRPr="00A00E75">
        <w:rPr>
          <w:rFonts w:asciiTheme="minorHAnsi" w:eastAsia="Calibri" w:hAnsiTheme="minorHAnsi" w:cstheme="minorHAnsi"/>
          <w:b/>
        </w:rPr>
        <w:t xml:space="preserve">tačiau perkančiajai organizacijai </w:t>
      </w:r>
      <w:r w:rsidRPr="00A00E75">
        <w:rPr>
          <w:rFonts w:asciiTheme="minorHAnsi" w:hAnsiTheme="minorHAnsi" w:cstheme="minorHAnsi"/>
          <w:b/>
        </w:rPr>
        <w:t>kilus įtarim</w:t>
      </w:r>
      <w:r w:rsidR="00CF1293">
        <w:rPr>
          <w:rFonts w:asciiTheme="minorHAnsi" w:hAnsiTheme="minorHAnsi" w:cstheme="minorHAnsi"/>
          <w:b/>
        </w:rPr>
        <w:t>ų</w:t>
      </w:r>
      <w:r w:rsidRPr="00A00E75">
        <w:rPr>
          <w:rFonts w:asciiTheme="minorHAnsi" w:hAnsiTheme="minorHAnsi" w:cstheme="minorHAnsi"/>
          <w:b/>
        </w:rPr>
        <w:t xml:space="preserve"> dėl siūlomos Prekės atitikties nurodytam reikalavimui, ji turi teisę paprašyti tiekėjo pateikti atitiktį įrodančius dokumentus pasiūlymų vertinimo metu</w:t>
      </w:r>
      <w:r w:rsidRPr="00A00E75">
        <w:rPr>
          <w:rFonts w:asciiTheme="minorHAnsi" w:hAnsiTheme="minorHAnsi" w:cstheme="minorHAnsi"/>
          <w:b/>
          <w:shd w:val="clear" w:color="auto" w:fill="FFFFFF" w:themeFill="background1"/>
        </w:rPr>
        <w:t>.</w:t>
      </w:r>
    </w:p>
    <w:p w14:paraId="1C6D13C6" w14:textId="70F21214" w:rsidR="00911BDF" w:rsidRPr="00A00E75" w:rsidRDefault="00911BDF" w:rsidP="005A7A01">
      <w:pPr>
        <w:shd w:val="clear" w:color="auto" w:fill="FFFFFF"/>
        <w:jc w:val="both"/>
        <w:rPr>
          <w:rFonts w:asciiTheme="minorHAnsi" w:hAnsiTheme="minorHAnsi" w:cstheme="minorHAnsi"/>
        </w:rPr>
      </w:pPr>
      <w:r w:rsidRPr="00A00E75">
        <w:rPr>
          <w:rFonts w:asciiTheme="minorHAnsi" w:hAnsiTheme="minorHAnsi" w:cstheme="minorHAnsi"/>
          <w:b/>
        </w:rPr>
        <w:t>Tiekėjas Prek</w:t>
      </w:r>
      <w:r w:rsidR="00561172" w:rsidRPr="00A00E75">
        <w:rPr>
          <w:rFonts w:asciiTheme="minorHAnsi" w:hAnsiTheme="minorHAnsi" w:cstheme="minorHAnsi"/>
          <w:b/>
        </w:rPr>
        <w:t>ės</w:t>
      </w:r>
      <w:r w:rsidRPr="00A00E75">
        <w:rPr>
          <w:rFonts w:asciiTheme="minorHAnsi" w:hAnsiTheme="minorHAnsi" w:cstheme="minorHAnsi"/>
          <w:b/>
        </w:rPr>
        <w:t xml:space="preserve"> </w:t>
      </w:r>
      <w:r w:rsidRPr="00A00E75">
        <w:rPr>
          <w:rFonts w:asciiTheme="minorHAnsi" w:hAnsiTheme="minorHAnsi" w:cstheme="minorHAnsi"/>
          <w:b/>
          <w:shd w:val="clear" w:color="auto" w:fill="D9D9D9"/>
        </w:rPr>
        <w:t xml:space="preserve">pristatymo metu privalo </w:t>
      </w:r>
      <w:r w:rsidRPr="00A00E75">
        <w:rPr>
          <w:rFonts w:asciiTheme="minorHAnsi" w:hAnsiTheme="minorHAnsi" w:cstheme="minorHAnsi"/>
          <w:b/>
        </w:rPr>
        <w:t>pateikti Pirkėjui siūlom</w:t>
      </w:r>
      <w:r w:rsidR="00561172" w:rsidRPr="00A00E75">
        <w:rPr>
          <w:rFonts w:asciiTheme="minorHAnsi" w:hAnsiTheme="minorHAnsi" w:cstheme="minorHAnsi"/>
          <w:b/>
        </w:rPr>
        <w:t>os</w:t>
      </w:r>
      <w:r w:rsidRPr="00A00E75">
        <w:rPr>
          <w:rFonts w:asciiTheme="minorHAnsi" w:hAnsiTheme="minorHAnsi" w:cstheme="minorHAnsi"/>
          <w:b/>
        </w:rPr>
        <w:t xml:space="preserve"> Prek</w:t>
      </w:r>
      <w:r w:rsidR="00561172" w:rsidRPr="00A00E75">
        <w:rPr>
          <w:rFonts w:asciiTheme="minorHAnsi" w:hAnsiTheme="minorHAnsi" w:cstheme="minorHAnsi"/>
          <w:b/>
        </w:rPr>
        <w:t>ės</w:t>
      </w:r>
      <w:r w:rsidRPr="00A00E75">
        <w:rPr>
          <w:rFonts w:asciiTheme="minorHAnsi" w:hAnsiTheme="minorHAnsi" w:cstheme="minorHAnsi"/>
          <w:b/>
        </w:rPr>
        <w:t xml:space="preserve"> </w:t>
      </w:r>
      <w:r w:rsidRPr="00A00E75">
        <w:rPr>
          <w:rFonts w:asciiTheme="minorHAnsi" w:hAnsiTheme="minorHAnsi" w:cstheme="minorHAnsi"/>
          <w:b/>
          <w:u w:val="single"/>
        </w:rPr>
        <w:t>gamintojo dokumentus</w:t>
      </w:r>
      <w:r w:rsidRPr="00A00E75">
        <w:rPr>
          <w:rFonts w:asciiTheme="minorHAnsi" w:hAnsiTheme="minorHAnsi" w:cstheme="minorHAnsi"/>
          <w:b/>
          <w:i/>
          <w:u w:val="single"/>
        </w:rPr>
        <w:t xml:space="preserve"> </w:t>
      </w:r>
      <w:r w:rsidRPr="00A00E75">
        <w:rPr>
          <w:rFonts w:asciiTheme="minorHAnsi" w:hAnsiTheme="minorHAnsi" w:cstheme="minorHAnsi"/>
          <w:b/>
        </w:rPr>
        <w:t>(technines specifikacijas, katalogus, bukletus, kitas gamintojo leidinių kopijas arba atitinkamą (-</w:t>
      </w:r>
      <w:proofErr w:type="spellStart"/>
      <w:r w:rsidRPr="00A00E75">
        <w:rPr>
          <w:rFonts w:asciiTheme="minorHAnsi" w:hAnsiTheme="minorHAnsi" w:cstheme="minorHAnsi"/>
          <w:b/>
        </w:rPr>
        <w:t>us</w:t>
      </w:r>
      <w:proofErr w:type="spellEnd"/>
      <w:r w:rsidRPr="00A00E75">
        <w:rPr>
          <w:rFonts w:asciiTheme="minorHAnsi" w:hAnsiTheme="minorHAnsi" w:cstheme="minorHAnsi"/>
          <w:b/>
        </w:rPr>
        <w:t>) techninės specifikacijos reikalavimą (-</w:t>
      </w:r>
      <w:proofErr w:type="spellStart"/>
      <w:r w:rsidRPr="00A00E75">
        <w:rPr>
          <w:rFonts w:asciiTheme="minorHAnsi" w:hAnsiTheme="minorHAnsi" w:cstheme="minorHAnsi"/>
          <w:b/>
        </w:rPr>
        <w:t>us</w:t>
      </w:r>
      <w:proofErr w:type="spellEnd"/>
      <w:r w:rsidRPr="00A00E75">
        <w:rPr>
          <w:rFonts w:asciiTheme="minorHAnsi" w:hAnsiTheme="minorHAnsi" w:cstheme="minorHAnsi"/>
          <w:b/>
        </w:rPr>
        <w:t>) patvirtinančią (-</w:t>
      </w:r>
      <w:proofErr w:type="spellStart"/>
      <w:r w:rsidRPr="00A00E75">
        <w:rPr>
          <w:rFonts w:asciiTheme="minorHAnsi" w:hAnsiTheme="minorHAnsi" w:cstheme="minorHAnsi"/>
          <w:b/>
        </w:rPr>
        <w:t>čias</w:t>
      </w:r>
      <w:proofErr w:type="spellEnd"/>
      <w:r w:rsidRPr="00A00E75">
        <w:rPr>
          <w:rFonts w:asciiTheme="minorHAnsi" w:hAnsiTheme="minorHAnsi" w:cstheme="minorHAnsi"/>
          <w:b/>
        </w:rPr>
        <w:t>) momentinę (-</w:t>
      </w:r>
      <w:proofErr w:type="spellStart"/>
      <w:r w:rsidRPr="00A00E75">
        <w:rPr>
          <w:rFonts w:asciiTheme="minorHAnsi" w:hAnsiTheme="minorHAnsi" w:cstheme="minorHAnsi"/>
          <w:b/>
        </w:rPr>
        <w:t>es</w:t>
      </w:r>
      <w:proofErr w:type="spellEnd"/>
      <w:r w:rsidRPr="00A00E75">
        <w:rPr>
          <w:rFonts w:asciiTheme="minorHAnsi" w:hAnsiTheme="minorHAnsi" w:cstheme="minorHAnsi"/>
          <w:b/>
        </w:rPr>
        <w:t>) ekrano kopiją (-</w:t>
      </w:r>
      <w:proofErr w:type="spellStart"/>
      <w:r w:rsidRPr="00A00E75">
        <w:rPr>
          <w:rFonts w:asciiTheme="minorHAnsi" w:hAnsiTheme="minorHAnsi" w:cstheme="minorHAnsi"/>
          <w:b/>
        </w:rPr>
        <w:t>as</w:t>
      </w:r>
      <w:proofErr w:type="spellEnd"/>
      <w:r w:rsidRPr="00A00E75">
        <w:rPr>
          <w:rFonts w:asciiTheme="minorHAnsi" w:hAnsiTheme="minorHAnsi" w:cstheme="minorHAnsi"/>
          <w:b/>
        </w:rPr>
        <w:t xml:space="preserve">) (angl. </w:t>
      </w:r>
      <w:proofErr w:type="spellStart"/>
      <w:r w:rsidRPr="00A00E75">
        <w:rPr>
          <w:rFonts w:asciiTheme="minorHAnsi" w:hAnsiTheme="minorHAnsi" w:cstheme="minorHAnsi"/>
          <w:b/>
          <w:i/>
        </w:rPr>
        <w:t>print</w:t>
      </w:r>
      <w:proofErr w:type="spellEnd"/>
      <w:r w:rsidRPr="00A00E75">
        <w:rPr>
          <w:rFonts w:asciiTheme="minorHAnsi" w:hAnsiTheme="minorHAnsi" w:cstheme="minorHAnsi"/>
          <w:b/>
          <w:i/>
        </w:rPr>
        <w:t xml:space="preserve"> </w:t>
      </w:r>
      <w:proofErr w:type="spellStart"/>
      <w:r w:rsidRPr="00A00E75">
        <w:rPr>
          <w:rFonts w:asciiTheme="minorHAnsi" w:hAnsiTheme="minorHAnsi" w:cstheme="minorHAnsi"/>
          <w:b/>
          <w:i/>
        </w:rPr>
        <w:t>screen</w:t>
      </w:r>
      <w:proofErr w:type="spellEnd"/>
      <w:r w:rsidRPr="00A00E75">
        <w:rPr>
          <w:rFonts w:asciiTheme="minorHAnsi" w:hAnsiTheme="minorHAnsi" w:cstheme="minorHAnsi"/>
          <w:b/>
        </w:rPr>
        <w:t>)</w:t>
      </w:r>
      <w:r w:rsidRPr="00A00E75">
        <w:rPr>
          <w:rFonts w:asciiTheme="minorHAnsi" w:hAnsiTheme="minorHAnsi" w:cstheme="minorHAnsi"/>
        </w:rPr>
        <w:t xml:space="preserve"> (jei bus pateikiama </w:t>
      </w:r>
      <w:r w:rsidRPr="00A00E75">
        <w:rPr>
          <w:rFonts w:asciiTheme="minorHAnsi" w:hAnsiTheme="minorHAnsi" w:cstheme="minorHAnsi"/>
          <w:i/>
        </w:rPr>
        <w:t>momentinę ekrano kopija (</w:t>
      </w:r>
      <w:proofErr w:type="spellStart"/>
      <w:r w:rsidRPr="00A00E75">
        <w:rPr>
          <w:rFonts w:asciiTheme="minorHAnsi" w:hAnsiTheme="minorHAnsi" w:cstheme="minorHAnsi"/>
          <w:i/>
        </w:rPr>
        <w:t>print</w:t>
      </w:r>
      <w:proofErr w:type="spellEnd"/>
      <w:r w:rsidRPr="00A00E75">
        <w:rPr>
          <w:rFonts w:asciiTheme="minorHAnsi" w:hAnsiTheme="minorHAnsi" w:cstheme="minorHAnsi"/>
          <w:i/>
        </w:rPr>
        <w:t xml:space="preserve"> </w:t>
      </w:r>
      <w:proofErr w:type="spellStart"/>
      <w:r w:rsidRPr="00A00E75">
        <w:rPr>
          <w:rFonts w:asciiTheme="minorHAnsi" w:hAnsiTheme="minorHAnsi" w:cstheme="minorHAnsi"/>
          <w:i/>
        </w:rPr>
        <w:t>screen</w:t>
      </w:r>
      <w:proofErr w:type="spellEnd"/>
      <w:r w:rsidRPr="00A00E75">
        <w:rPr>
          <w:rFonts w:asciiTheme="minorHAnsi" w:hAnsiTheme="minorHAnsi" w:cstheme="minorHAnsi"/>
          <w:i/>
        </w:rPr>
        <w:t xml:space="preserve">-e) joje turi būti matoma informacija, </w:t>
      </w:r>
      <w:r w:rsidRPr="00A00E75">
        <w:rPr>
          <w:rFonts w:asciiTheme="minorHAnsi" w:hAnsiTheme="minorHAnsi" w:cstheme="minorHAnsi"/>
          <w:b/>
          <w:i/>
          <w:u w:val="single"/>
        </w:rPr>
        <w:t>kad kopija padaryta iš gamintojo tinklalapio</w:t>
      </w:r>
      <w:r w:rsidRPr="00A00E75">
        <w:rPr>
          <w:rFonts w:asciiTheme="minorHAnsi" w:hAnsiTheme="minorHAnsi" w:cstheme="minorHAnsi"/>
          <w:i/>
        </w:rPr>
        <w:t xml:space="preserve"> ir turi būti aiškiai pažymėta (-</w:t>
      </w:r>
      <w:proofErr w:type="spellStart"/>
      <w:r w:rsidRPr="00A00E75">
        <w:rPr>
          <w:rFonts w:asciiTheme="minorHAnsi" w:hAnsiTheme="minorHAnsi" w:cstheme="minorHAnsi"/>
          <w:i/>
        </w:rPr>
        <w:t>os</w:t>
      </w:r>
      <w:proofErr w:type="spellEnd"/>
      <w:r w:rsidRPr="00A00E75">
        <w:rPr>
          <w:rFonts w:asciiTheme="minorHAnsi" w:hAnsiTheme="minorHAnsi" w:cstheme="minorHAnsi"/>
          <w:i/>
        </w:rPr>
        <w:t>) konkreti (-</w:t>
      </w:r>
      <w:proofErr w:type="spellStart"/>
      <w:r w:rsidRPr="00A00E75">
        <w:rPr>
          <w:rFonts w:asciiTheme="minorHAnsi" w:hAnsiTheme="minorHAnsi" w:cstheme="minorHAnsi"/>
          <w:i/>
        </w:rPr>
        <w:t>čios</w:t>
      </w:r>
      <w:proofErr w:type="spellEnd"/>
      <w:r w:rsidRPr="00A00E75">
        <w:rPr>
          <w:rFonts w:asciiTheme="minorHAnsi" w:hAnsiTheme="minorHAnsi" w:cstheme="minorHAnsi"/>
          <w:i/>
        </w:rPr>
        <w:t>) vieta (-</w:t>
      </w:r>
      <w:proofErr w:type="spellStart"/>
      <w:r w:rsidRPr="00A00E75">
        <w:rPr>
          <w:rFonts w:asciiTheme="minorHAnsi" w:hAnsiTheme="minorHAnsi" w:cstheme="minorHAnsi"/>
          <w:i/>
        </w:rPr>
        <w:t>os</w:t>
      </w:r>
      <w:proofErr w:type="spellEnd"/>
      <w:r w:rsidRPr="00A00E75">
        <w:rPr>
          <w:rFonts w:asciiTheme="minorHAnsi" w:hAnsiTheme="minorHAnsi" w:cstheme="minorHAnsi"/>
          <w:i/>
        </w:rPr>
        <w:t>), kurioje (-</w:t>
      </w:r>
      <w:proofErr w:type="spellStart"/>
      <w:r w:rsidRPr="00A00E75">
        <w:rPr>
          <w:rFonts w:asciiTheme="minorHAnsi" w:hAnsiTheme="minorHAnsi" w:cstheme="minorHAnsi"/>
          <w:i/>
        </w:rPr>
        <w:t>iose</w:t>
      </w:r>
      <w:proofErr w:type="spellEnd"/>
      <w:r w:rsidRPr="00A00E75">
        <w:rPr>
          <w:rFonts w:asciiTheme="minorHAnsi" w:hAnsiTheme="minorHAnsi" w:cstheme="minorHAnsi"/>
          <w:i/>
        </w:rPr>
        <w:t>) yra reikalaujamą (-</w:t>
      </w:r>
      <w:proofErr w:type="spellStart"/>
      <w:r w:rsidRPr="00A00E75">
        <w:rPr>
          <w:rFonts w:asciiTheme="minorHAnsi" w:hAnsiTheme="minorHAnsi" w:cstheme="minorHAnsi"/>
          <w:i/>
        </w:rPr>
        <w:t>as</w:t>
      </w:r>
      <w:proofErr w:type="spellEnd"/>
      <w:r w:rsidRPr="00A00E75">
        <w:rPr>
          <w:rFonts w:asciiTheme="minorHAnsi" w:hAnsiTheme="minorHAnsi" w:cstheme="minorHAnsi"/>
          <w:i/>
        </w:rPr>
        <w:t>) prekės charakteristiką (-</w:t>
      </w:r>
      <w:proofErr w:type="spellStart"/>
      <w:r w:rsidRPr="00A00E75">
        <w:rPr>
          <w:rFonts w:asciiTheme="minorHAnsi" w:hAnsiTheme="minorHAnsi" w:cstheme="minorHAnsi"/>
          <w:i/>
        </w:rPr>
        <w:t>as</w:t>
      </w:r>
      <w:proofErr w:type="spellEnd"/>
      <w:r w:rsidRPr="00A00E75">
        <w:rPr>
          <w:rFonts w:asciiTheme="minorHAnsi" w:hAnsiTheme="minorHAnsi" w:cstheme="minorHAnsi"/>
          <w:i/>
        </w:rPr>
        <w:t>) patvirtinanti informacija. Momentinė ekrano kopija (</w:t>
      </w:r>
      <w:proofErr w:type="spellStart"/>
      <w:r w:rsidRPr="00A00E75">
        <w:rPr>
          <w:rFonts w:asciiTheme="minorHAnsi" w:hAnsiTheme="minorHAnsi" w:cstheme="minorHAnsi"/>
          <w:i/>
        </w:rPr>
        <w:t>print</w:t>
      </w:r>
      <w:proofErr w:type="spellEnd"/>
      <w:r w:rsidRPr="00A00E75">
        <w:rPr>
          <w:rFonts w:asciiTheme="minorHAnsi" w:hAnsiTheme="minorHAnsi" w:cstheme="minorHAnsi"/>
          <w:i/>
        </w:rPr>
        <w:t xml:space="preserve"> </w:t>
      </w:r>
      <w:proofErr w:type="spellStart"/>
      <w:r w:rsidRPr="00A00E75">
        <w:rPr>
          <w:rFonts w:asciiTheme="minorHAnsi" w:hAnsiTheme="minorHAnsi" w:cstheme="minorHAnsi"/>
          <w:i/>
        </w:rPr>
        <w:t>screen-as</w:t>
      </w:r>
      <w:proofErr w:type="spellEnd"/>
      <w:r w:rsidRPr="00A00E75">
        <w:rPr>
          <w:rFonts w:asciiTheme="minorHAnsi" w:hAnsiTheme="minorHAnsi" w:cstheme="minorHAnsi"/>
          <w:i/>
        </w:rPr>
        <w:t xml:space="preserve">) turi būti aiškiai įskaitoma.) </w:t>
      </w:r>
      <w:r w:rsidRPr="00A00E75">
        <w:rPr>
          <w:rFonts w:asciiTheme="minorHAnsi" w:hAnsiTheme="minorHAnsi" w:cstheme="minorHAnsi"/>
          <w:b/>
        </w:rPr>
        <w:t xml:space="preserve">ir pan.) lietuvių </w:t>
      </w:r>
      <w:r w:rsidR="00D34492">
        <w:rPr>
          <w:rFonts w:asciiTheme="minorHAnsi" w:hAnsiTheme="minorHAnsi" w:cstheme="minorHAnsi"/>
          <w:b/>
        </w:rPr>
        <w:t>ir (</w:t>
      </w:r>
      <w:r w:rsidRPr="00A00E75">
        <w:rPr>
          <w:rFonts w:asciiTheme="minorHAnsi" w:hAnsiTheme="minorHAnsi" w:cstheme="minorHAnsi"/>
          <w:b/>
        </w:rPr>
        <w:t>ar</w:t>
      </w:r>
      <w:r w:rsidR="00D34492">
        <w:rPr>
          <w:rFonts w:asciiTheme="minorHAnsi" w:hAnsiTheme="minorHAnsi" w:cstheme="minorHAnsi"/>
          <w:b/>
        </w:rPr>
        <w:t>)</w:t>
      </w:r>
      <w:r w:rsidRPr="00A00E75">
        <w:rPr>
          <w:rFonts w:asciiTheme="minorHAnsi" w:hAnsiTheme="minorHAnsi" w:cstheme="minorHAnsi"/>
          <w:b/>
        </w:rPr>
        <w:t xml:space="preserve"> anglų kalba</w:t>
      </w:r>
      <w:r w:rsidRPr="00A00E75">
        <w:rPr>
          <w:rFonts w:asciiTheme="minorHAnsi" w:hAnsiTheme="minorHAnsi" w:cstheme="minorHAnsi"/>
          <w:i/>
        </w:rPr>
        <w:t>.</w:t>
      </w:r>
      <w:r w:rsidRPr="00A00E75">
        <w:rPr>
          <w:rFonts w:asciiTheme="minorHAnsi" w:hAnsiTheme="minorHAnsi" w:cstheme="minorHAnsi"/>
        </w:rPr>
        <w:t xml:space="preserve"> Tuo atveju, jeigu gamintojo dokumentacijoje nėra reikalaujamos prekės charakteristikas patvirtinančios informacijos, Tiekėjas privalo pateikti gamintojo arba jo įgalioto atstovo* (</w:t>
      </w:r>
      <w:r w:rsidRPr="00A00E75">
        <w:rPr>
          <w:rFonts w:asciiTheme="minorHAnsi" w:hAnsiTheme="minorHAnsi" w:cstheme="minorHAnsi"/>
          <w:u w:val="single"/>
        </w:rPr>
        <w:t>Tiekėjo deklaracija nėra lygiavertis dokumentas</w:t>
      </w:r>
      <w:r w:rsidRPr="00A00E75">
        <w:rPr>
          <w:rFonts w:asciiTheme="minorHAnsi" w:hAnsiTheme="minorHAnsi" w:cstheme="minorHAnsi"/>
        </w:rPr>
        <w:t>)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F9C6487" w14:textId="77777777" w:rsidR="00911BDF" w:rsidRPr="00A00E75" w:rsidRDefault="00911BDF" w:rsidP="005A7A01">
      <w:pPr>
        <w:jc w:val="both"/>
        <w:rPr>
          <w:rFonts w:asciiTheme="minorHAnsi" w:hAnsiTheme="minorHAnsi" w:cstheme="minorHAnsi"/>
          <w:i/>
          <w:lang w:eastAsia="en-US"/>
        </w:rPr>
      </w:pPr>
      <w:r w:rsidRPr="00A00E75">
        <w:rPr>
          <w:rFonts w:asciiTheme="minorHAnsi" w:hAnsiTheme="minorHAnsi" w:cstheme="minorHAnsi"/>
          <w:i/>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4DC96177" w14:textId="77777777" w:rsidR="00911BDF" w:rsidRPr="000E2E64" w:rsidRDefault="00911BDF" w:rsidP="005A7A01">
      <w:pPr>
        <w:pStyle w:val="Betarp"/>
        <w:jc w:val="both"/>
        <w:rPr>
          <w:rFonts w:asciiTheme="minorHAnsi" w:hAnsiTheme="minorHAnsi" w:cstheme="minorHAnsi"/>
          <w:i/>
          <w:lang w:val="lt-LT" w:eastAsia="lt-LT"/>
        </w:rPr>
      </w:pPr>
      <w:r w:rsidRPr="000E2E64">
        <w:rPr>
          <w:rFonts w:asciiTheme="minorHAnsi" w:hAnsiTheme="minorHAnsi" w:cstheme="minorHAnsi"/>
          <w:i/>
          <w:lang w:val="lt-LT" w:eastAsia="lt-LT"/>
        </w:rPr>
        <w:t xml:space="preserve">Pastabos: </w:t>
      </w:r>
    </w:p>
    <w:p w14:paraId="41ACE494" w14:textId="77777777" w:rsidR="00911BDF" w:rsidRPr="000E2E64" w:rsidRDefault="00911BDF" w:rsidP="005A7A01">
      <w:pPr>
        <w:pStyle w:val="Betarp"/>
        <w:jc w:val="both"/>
        <w:rPr>
          <w:rFonts w:asciiTheme="minorHAnsi" w:hAnsiTheme="minorHAnsi" w:cstheme="minorHAnsi"/>
          <w:i/>
          <w:lang w:val="lt-LT" w:eastAsia="lt-LT"/>
        </w:rPr>
      </w:pPr>
      <w:r w:rsidRPr="000E2E64">
        <w:rPr>
          <w:rFonts w:asciiTheme="minorHAnsi" w:hAnsiTheme="minorHAnsi" w:cstheme="minorHAnsi"/>
          <w:i/>
          <w:lang w:val="lt-LT" w:eastAsia="lt-LT"/>
        </w:rPr>
        <w:t>1) Jeigu tas pats prekės modelis turi modifikacijas, kurių charakteristikos skiriasi, turi būti aiškiai detalizuota, kuris prekės modelis ir modifikacija yra siūlomas (nurodant konkretų prekės modelį, kodą ar pan.).</w:t>
      </w:r>
    </w:p>
    <w:p w14:paraId="20C9CD25" w14:textId="77777777" w:rsidR="00911BDF" w:rsidRPr="000E2E64" w:rsidRDefault="00911BDF" w:rsidP="005A7A01">
      <w:pPr>
        <w:pStyle w:val="Betarp"/>
        <w:jc w:val="both"/>
        <w:rPr>
          <w:rFonts w:asciiTheme="minorHAnsi" w:hAnsiTheme="minorHAnsi" w:cstheme="minorHAnsi"/>
          <w:i/>
          <w:lang w:val="lt-LT" w:eastAsia="en-US"/>
        </w:rPr>
      </w:pPr>
      <w:r w:rsidRPr="000E2E64">
        <w:rPr>
          <w:rFonts w:asciiTheme="minorHAnsi" w:hAnsiTheme="minorHAnsi" w:cstheme="minorHAnsi"/>
          <w:i/>
          <w:lang w:val="lt-LT"/>
        </w:rPr>
        <w:t>2) 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0816B045" w14:textId="25F1FAA3" w:rsidR="00911BDF" w:rsidRPr="00A00E75" w:rsidRDefault="00911BDF" w:rsidP="005A7A01">
      <w:pPr>
        <w:jc w:val="both"/>
        <w:rPr>
          <w:rFonts w:asciiTheme="minorHAnsi" w:hAnsiTheme="minorHAnsi" w:cstheme="minorHAnsi"/>
        </w:rPr>
      </w:pPr>
      <w:r w:rsidRPr="00CF1293">
        <w:rPr>
          <w:rFonts w:asciiTheme="minorHAnsi" w:hAnsiTheme="minorHAnsi" w:cstheme="minorHAnsi"/>
          <w:i/>
        </w:rPr>
        <w:t xml:space="preserve">3) Jei iš techninėje specifikacijoje pateiktų duomenų (reikalavimų) būtų galima daryti prielaidą apie </w:t>
      </w:r>
      <w:r w:rsidR="00561172" w:rsidRPr="00CF1293">
        <w:rPr>
          <w:rFonts w:asciiTheme="minorHAnsi" w:hAnsiTheme="minorHAnsi" w:cstheme="minorHAnsi"/>
          <w:i/>
        </w:rPr>
        <w:t xml:space="preserve">konkretų </w:t>
      </w:r>
      <w:r w:rsidRPr="00CF1293">
        <w:rPr>
          <w:rFonts w:asciiTheme="minorHAnsi" w:hAnsiTheme="minorHAnsi" w:cstheme="minorHAnsi"/>
          <w:i/>
        </w:rPr>
        <w:t>Prek</w:t>
      </w:r>
      <w:r w:rsidR="00561172" w:rsidRPr="00CF1293">
        <w:rPr>
          <w:rFonts w:asciiTheme="minorHAnsi" w:hAnsiTheme="minorHAnsi" w:cstheme="minorHAnsi"/>
          <w:i/>
        </w:rPr>
        <w:t>ės</w:t>
      </w:r>
      <w:r w:rsidRPr="00CF1293">
        <w:rPr>
          <w:rFonts w:asciiTheme="minorHAnsi" w:hAnsiTheme="minorHAnsi" w:cstheme="minorHAnsi"/>
          <w:i/>
        </w:rPr>
        <w:t xml:space="preserve"> model</w:t>
      </w:r>
      <w:r w:rsidR="00561172" w:rsidRPr="00CF1293">
        <w:rPr>
          <w:rFonts w:asciiTheme="minorHAnsi" w:hAnsiTheme="minorHAnsi" w:cstheme="minorHAnsi"/>
          <w:i/>
        </w:rPr>
        <w:t>į</w:t>
      </w:r>
      <w:r w:rsidRPr="00CF1293">
        <w:rPr>
          <w:rFonts w:asciiTheme="minorHAnsi" w:hAnsiTheme="minorHAnsi" w:cstheme="minorHAnsi"/>
          <w:i/>
        </w:rPr>
        <w:t xml:space="preserve"> ar šaltin</w:t>
      </w:r>
      <w:r w:rsidR="00561172" w:rsidRPr="00CF1293">
        <w:rPr>
          <w:rFonts w:asciiTheme="minorHAnsi" w:hAnsiTheme="minorHAnsi" w:cstheme="minorHAnsi"/>
          <w:i/>
        </w:rPr>
        <w:t>į</w:t>
      </w:r>
      <w:r w:rsidRPr="00CF1293">
        <w:rPr>
          <w:rFonts w:asciiTheme="minorHAnsi" w:hAnsiTheme="minorHAnsi" w:cstheme="minorHAnsi"/>
          <w:i/>
        </w:rPr>
        <w:t>, konkrečius technologinius procesus ar Prek</w:t>
      </w:r>
      <w:r w:rsidR="00561172" w:rsidRPr="00CF1293">
        <w:rPr>
          <w:rFonts w:asciiTheme="minorHAnsi" w:hAnsiTheme="minorHAnsi" w:cstheme="minorHAnsi"/>
          <w:i/>
        </w:rPr>
        <w:t>ės</w:t>
      </w:r>
      <w:r w:rsidRPr="00CF1293">
        <w:rPr>
          <w:rFonts w:asciiTheme="minorHAnsi" w:hAnsiTheme="minorHAnsi" w:cstheme="minorHAnsi"/>
          <w:i/>
        </w:rPr>
        <w:t xml:space="preserve"> ženkl</w:t>
      </w:r>
      <w:r w:rsidR="00561172" w:rsidRPr="00CF1293">
        <w:rPr>
          <w:rFonts w:asciiTheme="minorHAnsi" w:hAnsiTheme="minorHAnsi" w:cstheme="minorHAnsi"/>
          <w:i/>
        </w:rPr>
        <w:t>ą</w:t>
      </w:r>
      <w:r w:rsidRPr="00CF1293">
        <w:rPr>
          <w:rFonts w:asciiTheme="minorHAnsi" w:hAnsiTheme="minorHAnsi" w:cstheme="minorHAnsi"/>
          <w:i/>
        </w:rPr>
        <w:t>, patent</w:t>
      </w:r>
      <w:r w:rsidR="00561172" w:rsidRPr="00CF1293">
        <w:rPr>
          <w:rFonts w:asciiTheme="minorHAnsi" w:hAnsiTheme="minorHAnsi" w:cstheme="minorHAnsi"/>
          <w:i/>
        </w:rPr>
        <w:t>ą</w:t>
      </w:r>
      <w:r w:rsidRPr="00CF1293">
        <w:rPr>
          <w:rFonts w:asciiTheme="minorHAnsi" w:hAnsiTheme="minorHAnsi" w:cstheme="minorHAnsi"/>
          <w:i/>
        </w:rPr>
        <w:t>, tip</w:t>
      </w:r>
      <w:r w:rsidR="00561172" w:rsidRPr="00CF1293">
        <w:rPr>
          <w:rFonts w:asciiTheme="minorHAnsi" w:hAnsiTheme="minorHAnsi" w:cstheme="minorHAnsi"/>
          <w:i/>
        </w:rPr>
        <w:t>ą</w:t>
      </w:r>
      <w:r w:rsidRPr="00CF1293">
        <w:rPr>
          <w:rFonts w:asciiTheme="minorHAnsi" w:hAnsiTheme="minorHAnsi" w:cstheme="minorHAnsi"/>
          <w:i/>
        </w:rPr>
        <w:t>, standart</w:t>
      </w:r>
      <w:r w:rsidR="00561172" w:rsidRPr="00CF1293">
        <w:rPr>
          <w:rFonts w:asciiTheme="minorHAnsi" w:hAnsiTheme="minorHAnsi" w:cstheme="minorHAnsi"/>
          <w:i/>
        </w:rPr>
        <w:t>ą</w:t>
      </w:r>
      <w:r w:rsidRPr="00CF1293">
        <w:rPr>
          <w:rFonts w:asciiTheme="minorHAnsi" w:hAnsiTheme="minorHAnsi" w:cstheme="minorHAnsi"/>
          <w:i/>
        </w:rPr>
        <w:t>, sertifikat</w:t>
      </w:r>
      <w:r w:rsidR="00561172" w:rsidRPr="00CF1293">
        <w:rPr>
          <w:rFonts w:asciiTheme="minorHAnsi" w:hAnsiTheme="minorHAnsi" w:cstheme="minorHAnsi"/>
          <w:i/>
        </w:rPr>
        <w:t>ą</w:t>
      </w:r>
      <w:r w:rsidRPr="00CF1293">
        <w:rPr>
          <w:rFonts w:asciiTheme="minorHAnsi" w:hAnsiTheme="minorHAnsi" w:cstheme="minorHAnsi"/>
          <w:i/>
        </w:rPr>
        <w:t xml:space="preserve">, konkrečią kilmę ar gamybą, laikoma, </w:t>
      </w:r>
      <w:r w:rsidRPr="00CF1293">
        <w:rPr>
          <w:rFonts w:asciiTheme="minorHAnsi" w:hAnsiTheme="minorHAnsi" w:cstheme="minorHAnsi"/>
          <w:b/>
          <w:i/>
          <w:u w:val="single"/>
        </w:rPr>
        <w:t>kad jie yra tik orientaciniai ir tiekėjai gali siūlyti lygiaverčius</w:t>
      </w:r>
      <w:r w:rsidRPr="00CF1293">
        <w:rPr>
          <w:rFonts w:asciiTheme="minorHAnsi" w:hAnsiTheme="minorHAnsi" w:cstheme="minorHAnsi"/>
          <w:i/>
        </w:rPr>
        <w:t xml:space="preserve"> (lygiavertiškumą privalo įrodyti Tiekėjas). Tiekėjas gali siūlyti ir geresnės</w:t>
      </w:r>
      <w:r w:rsidR="005A7A01" w:rsidRPr="00CF1293">
        <w:rPr>
          <w:rFonts w:asciiTheme="minorHAnsi" w:hAnsiTheme="minorHAnsi" w:cstheme="minorHAnsi"/>
          <w:i/>
        </w:rPr>
        <w:t xml:space="preserve"> </w:t>
      </w:r>
      <w:r w:rsidRPr="00CF1293">
        <w:rPr>
          <w:rFonts w:asciiTheme="minorHAnsi" w:hAnsiTheme="minorHAnsi" w:cstheme="minorHAnsi"/>
          <w:i/>
        </w:rPr>
        <w:t>charakteristikos</w:t>
      </w:r>
      <w:r w:rsidRPr="00A00E75">
        <w:rPr>
          <w:rFonts w:asciiTheme="minorHAnsi" w:hAnsiTheme="minorHAnsi" w:cstheme="minorHAnsi"/>
          <w:i/>
        </w:rPr>
        <w:t xml:space="preserve"> prek</w:t>
      </w:r>
      <w:r w:rsidR="00561172" w:rsidRPr="00A00E75">
        <w:rPr>
          <w:rFonts w:asciiTheme="minorHAnsi" w:hAnsiTheme="minorHAnsi" w:cstheme="minorHAnsi"/>
          <w:i/>
        </w:rPr>
        <w:t>ę</w:t>
      </w:r>
      <w:r w:rsidRPr="00A00E75">
        <w:rPr>
          <w:rFonts w:asciiTheme="minorHAnsi" w:hAnsiTheme="minorHAnsi" w:cstheme="minorHAnsi"/>
          <w:i/>
        </w:rPr>
        <w:t>.</w:t>
      </w:r>
    </w:p>
    <w:p w14:paraId="107AEEA3" w14:textId="4E35307D" w:rsidR="00FE1776" w:rsidRPr="00A00E75" w:rsidRDefault="004C7CE2" w:rsidP="0029103A">
      <w:pPr>
        <w:jc w:val="right"/>
        <w:rPr>
          <w:rFonts w:asciiTheme="minorHAnsi" w:hAnsiTheme="minorHAnsi" w:cstheme="minorHAnsi"/>
          <w:color w:val="000000"/>
        </w:rPr>
      </w:pPr>
      <w:r w:rsidRPr="00A00E75">
        <w:rPr>
          <w:rFonts w:asciiTheme="minorHAnsi" w:hAnsiTheme="minorHAnsi" w:cstheme="minorHAnsi"/>
          <w:color w:val="000000"/>
        </w:rPr>
        <w:t>1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61"/>
        <w:gridCol w:w="3002"/>
        <w:gridCol w:w="5825"/>
        <w:gridCol w:w="3710"/>
      </w:tblGrid>
      <w:tr w:rsidR="00D07477" w:rsidRPr="00A00E75" w14:paraId="155917E9" w14:textId="77777777" w:rsidTr="00D07477">
        <w:trPr>
          <w:trHeight w:val="2006"/>
        </w:trPr>
        <w:tc>
          <w:tcPr>
            <w:tcW w:w="390" w:type="pct"/>
            <w:shd w:val="clear" w:color="auto" w:fill="D9D9D9"/>
          </w:tcPr>
          <w:p w14:paraId="57218E86" w14:textId="02E32945" w:rsidR="00D07477" w:rsidRPr="00A00E75" w:rsidRDefault="00D07477" w:rsidP="00202670">
            <w:pPr>
              <w:jc w:val="center"/>
              <w:rPr>
                <w:rFonts w:asciiTheme="minorHAnsi" w:hAnsiTheme="minorHAnsi" w:cstheme="minorHAnsi"/>
              </w:rPr>
            </w:pPr>
            <w:r w:rsidRPr="00A00E75">
              <w:rPr>
                <w:rFonts w:asciiTheme="minorHAnsi" w:hAnsiTheme="minorHAnsi" w:cstheme="minorHAnsi"/>
                <w:b/>
              </w:rPr>
              <w:t xml:space="preserve">Eil. </w:t>
            </w:r>
          </w:p>
          <w:p w14:paraId="3D659B13" w14:textId="39E799F4" w:rsidR="00D07477" w:rsidRPr="00A00E75" w:rsidRDefault="00D07477" w:rsidP="00202670">
            <w:pPr>
              <w:jc w:val="center"/>
              <w:rPr>
                <w:rFonts w:asciiTheme="minorHAnsi" w:hAnsiTheme="minorHAnsi" w:cstheme="minorHAnsi"/>
              </w:rPr>
            </w:pPr>
            <w:r w:rsidRPr="00A00E75">
              <w:rPr>
                <w:rFonts w:asciiTheme="minorHAnsi" w:hAnsiTheme="minorHAnsi" w:cstheme="minorHAnsi"/>
                <w:b/>
              </w:rPr>
              <w:t>Nr.</w:t>
            </w:r>
          </w:p>
        </w:tc>
        <w:tc>
          <w:tcPr>
            <w:tcW w:w="1104" w:type="pct"/>
            <w:shd w:val="clear" w:color="auto" w:fill="D9D9D9"/>
          </w:tcPr>
          <w:p w14:paraId="68814323" w14:textId="225E695E" w:rsidR="00D07477" w:rsidRPr="00A00E75" w:rsidRDefault="00D07477" w:rsidP="00C11470">
            <w:pPr>
              <w:jc w:val="center"/>
              <w:rPr>
                <w:rFonts w:asciiTheme="minorHAnsi" w:hAnsiTheme="minorHAnsi" w:cstheme="minorHAnsi"/>
                <w:b/>
              </w:rPr>
            </w:pPr>
            <w:r w:rsidRPr="00A00E75">
              <w:rPr>
                <w:rFonts w:asciiTheme="minorHAnsi" w:hAnsiTheme="minorHAnsi" w:cstheme="minorHAnsi"/>
                <w:b/>
              </w:rPr>
              <w:t>Prekės (prekės dalies) pavadinimas, aprašymas, specifikacija</w:t>
            </w:r>
          </w:p>
          <w:p w14:paraId="20B11C65" w14:textId="77777777" w:rsidR="00D07477" w:rsidRPr="00A00E75" w:rsidRDefault="00D07477" w:rsidP="00C11470">
            <w:pPr>
              <w:jc w:val="center"/>
              <w:rPr>
                <w:rFonts w:asciiTheme="minorHAnsi" w:hAnsiTheme="minorHAnsi" w:cstheme="minorHAnsi"/>
                <w:b/>
              </w:rPr>
            </w:pPr>
          </w:p>
          <w:p w14:paraId="7CD2133D" w14:textId="77777777" w:rsidR="00D07477" w:rsidRPr="00A00E75" w:rsidRDefault="00D07477" w:rsidP="00C11470">
            <w:pPr>
              <w:jc w:val="center"/>
              <w:rPr>
                <w:rFonts w:asciiTheme="minorHAnsi" w:hAnsiTheme="minorHAnsi" w:cstheme="minorHAnsi"/>
                <w:b/>
              </w:rPr>
            </w:pPr>
          </w:p>
          <w:p w14:paraId="6B6A4BEF" w14:textId="77777777" w:rsidR="00D07477" w:rsidRPr="00A00E75" w:rsidRDefault="00D07477" w:rsidP="00C11470">
            <w:pPr>
              <w:jc w:val="center"/>
              <w:rPr>
                <w:rFonts w:asciiTheme="minorHAnsi" w:hAnsiTheme="minorHAnsi" w:cstheme="minorHAnsi"/>
                <w:b/>
              </w:rPr>
            </w:pPr>
          </w:p>
          <w:p w14:paraId="2F500935" w14:textId="77777777" w:rsidR="00D07477" w:rsidRPr="00A00E75" w:rsidRDefault="00D07477" w:rsidP="00C11470">
            <w:pPr>
              <w:jc w:val="center"/>
              <w:rPr>
                <w:rFonts w:asciiTheme="minorHAnsi" w:hAnsiTheme="minorHAnsi" w:cstheme="minorHAnsi"/>
                <w:b/>
              </w:rPr>
            </w:pPr>
          </w:p>
          <w:p w14:paraId="1E654B64" w14:textId="2E453005" w:rsidR="00D07477" w:rsidRPr="00A00E75" w:rsidRDefault="00D07477" w:rsidP="00C11470">
            <w:pPr>
              <w:jc w:val="center"/>
              <w:rPr>
                <w:rFonts w:asciiTheme="minorHAnsi" w:hAnsiTheme="minorHAnsi" w:cstheme="minorHAnsi"/>
              </w:rPr>
            </w:pPr>
          </w:p>
        </w:tc>
        <w:tc>
          <w:tcPr>
            <w:tcW w:w="2142" w:type="pct"/>
            <w:shd w:val="clear" w:color="auto" w:fill="D9D9D9"/>
          </w:tcPr>
          <w:p w14:paraId="279038FC" w14:textId="77777777" w:rsidR="00D07477" w:rsidRPr="00A00E75" w:rsidRDefault="00D07477" w:rsidP="00C11470">
            <w:pPr>
              <w:ind w:right="139"/>
              <w:jc w:val="center"/>
              <w:rPr>
                <w:rFonts w:asciiTheme="minorHAnsi" w:hAnsiTheme="minorHAnsi" w:cstheme="minorHAnsi"/>
                <w:b/>
                <w:color w:val="00000A"/>
              </w:rPr>
            </w:pPr>
            <w:r w:rsidRPr="00A00E75">
              <w:rPr>
                <w:rFonts w:asciiTheme="minorHAnsi" w:hAnsiTheme="minorHAnsi" w:cstheme="minorHAnsi"/>
                <w:b/>
                <w:color w:val="00000A"/>
              </w:rPr>
              <w:lastRenderedPageBreak/>
              <w:t>Reikalaujamos techninės charakteristikos</w:t>
            </w:r>
          </w:p>
          <w:p w14:paraId="7EB25EBB" w14:textId="7376971D" w:rsidR="00D07477" w:rsidRPr="00A00E75" w:rsidRDefault="00D07477" w:rsidP="00C11470">
            <w:pPr>
              <w:jc w:val="center"/>
              <w:rPr>
                <w:rFonts w:asciiTheme="minorHAnsi" w:hAnsiTheme="minorHAnsi" w:cstheme="minorHAnsi"/>
                <w:b/>
              </w:rPr>
            </w:pPr>
          </w:p>
        </w:tc>
        <w:tc>
          <w:tcPr>
            <w:tcW w:w="1364" w:type="pct"/>
            <w:shd w:val="clear" w:color="auto" w:fill="D9D9D9"/>
          </w:tcPr>
          <w:p w14:paraId="2F0A0762" w14:textId="5470512C" w:rsidR="00D07477" w:rsidRPr="00A00E75" w:rsidRDefault="00D07477" w:rsidP="00C11470">
            <w:pPr>
              <w:jc w:val="center"/>
              <w:rPr>
                <w:rFonts w:asciiTheme="minorHAnsi" w:hAnsiTheme="minorHAnsi" w:cstheme="minorHAnsi"/>
                <w:b/>
              </w:rPr>
            </w:pPr>
            <w:r w:rsidRPr="00A00E75">
              <w:rPr>
                <w:rFonts w:asciiTheme="minorHAnsi" w:hAnsiTheme="minorHAnsi" w:cstheme="minorHAnsi"/>
                <w:b/>
              </w:rPr>
              <w:t>Tiekėjo siūlomos prekės (jos dalies) duomenys</w:t>
            </w:r>
            <w:r w:rsidR="003E39D6" w:rsidRPr="00A00E75">
              <w:rPr>
                <w:rFonts w:asciiTheme="minorHAnsi" w:hAnsiTheme="minorHAnsi" w:cstheme="minorHAnsi"/>
                <w:b/>
              </w:rPr>
              <w:t>*</w:t>
            </w:r>
            <w:r w:rsidRPr="00A00E75">
              <w:rPr>
                <w:rFonts w:asciiTheme="minorHAnsi" w:hAnsiTheme="minorHAnsi" w:cstheme="minorHAnsi"/>
                <w:b/>
              </w:rPr>
              <w:t xml:space="preserve"> </w:t>
            </w:r>
          </w:p>
          <w:p w14:paraId="2EC9FC17" w14:textId="77777777" w:rsidR="00D07477" w:rsidRPr="00A00E75" w:rsidRDefault="00D07477" w:rsidP="00C11470">
            <w:pPr>
              <w:jc w:val="center"/>
              <w:rPr>
                <w:rFonts w:asciiTheme="minorHAnsi" w:hAnsiTheme="minorHAnsi" w:cstheme="minorHAnsi"/>
              </w:rPr>
            </w:pPr>
            <w:r w:rsidRPr="00A00E75">
              <w:rPr>
                <w:rFonts w:asciiTheme="minorHAnsi" w:hAnsiTheme="minorHAnsi" w:cstheme="minorHAnsi"/>
                <w:b/>
                <w:color w:val="0070C0"/>
                <w:u w:val="single"/>
              </w:rPr>
              <w:t>(PILDO TIEKĖJAS)</w:t>
            </w:r>
          </w:p>
        </w:tc>
      </w:tr>
      <w:tr w:rsidR="00D07477" w:rsidRPr="00A00E75" w14:paraId="38BA3B32" w14:textId="77777777" w:rsidTr="00D07477">
        <w:trPr>
          <w:trHeight w:val="197"/>
        </w:trPr>
        <w:tc>
          <w:tcPr>
            <w:tcW w:w="390" w:type="pct"/>
            <w:shd w:val="clear" w:color="auto" w:fill="D9D9D9"/>
          </w:tcPr>
          <w:p w14:paraId="15F70B08" w14:textId="77777777" w:rsidR="00D07477" w:rsidRPr="00A00E75" w:rsidRDefault="00D07477" w:rsidP="00202670">
            <w:pPr>
              <w:jc w:val="center"/>
              <w:rPr>
                <w:rFonts w:asciiTheme="minorHAnsi" w:hAnsiTheme="minorHAnsi" w:cstheme="minorHAnsi"/>
              </w:rPr>
            </w:pPr>
            <w:r w:rsidRPr="00A00E75">
              <w:rPr>
                <w:rFonts w:asciiTheme="minorHAnsi" w:hAnsiTheme="minorHAnsi" w:cstheme="minorHAnsi"/>
                <w:b/>
                <w:i/>
              </w:rPr>
              <w:t>1</w:t>
            </w:r>
          </w:p>
        </w:tc>
        <w:tc>
          <w:tcPr>
            <w:tcW w:w="1104" w:type="pct"/>
            <w:shd w:val="clear" w:color="auto" w:fill="D9D9D9"/>
          </w:tcPr>
          <w:p w14:paraId="416EED06" w14:textId="77777777" w:rsidR="00D07477" w:rsidRPr="00A00E75" w:rsidRDefault="00D07477" w:rsidP="00F703ED">
            <w:pPr>
              <w:jc w:val="center"/>
              <w:rPr>
                <w:rFonts w:asciiTheme="minorHAnsi" w:hAnsiTheme="minorHAnsi" w:cstheme="minorHAnsi"/>
              </w:rPr>
            </w:pPr>
            <w:r w:rsidRPr="00A00E75">
              <w:rPr>
                <w:rFonts w:asciiTheme="minorHAnsi" w:hAnsiTheme="minorHAnsi" w:cstheme="minorHAnsi"/>
                <w:b/>
                <w:i/>
              </w:rPr>
              <w:t>2</w:t>
            </w:r>
          </w:p>
        </w:tc>
        <w:tc>
          <w:tcPr>
            <w:tcW w:w="2142" w:type="pct"/>
            <w:shd w:val="clear" w:color="auto" w:fill="D9D9D9"/>
          </w:tcPr>
          <w:p w14:paraId="582750E0" w14:textId="45489530" w:rsidR="00D07477" w:rsidRPr="00A00E75" w:rsidRDefault="00D07477" w:rsidP="00F703ED">
            <w:pPr>
              <w:jc w:val="center"/>
              <w:rPr>
                <w:rFonts w:asciiTheme="minorHAnsi" w:hAnsiTheme="minorHAnsi" w:cstheme="minorHAnsi"/>
                <w:b/>
                <w:i/>
              </w:rPr>
            </w:pPr>
            <w:r w:rsidRPr="00A00E75">
              <w:rPr>
                <w:rFonts w:asciiTheme="minorHAnsi" w:hAnsiTheme="minorHAnsi" w:cstheme="minorHAnsi"/>
                <w:b/>
                <w:i/>
              </w:rPr>
              <w:t>3</w:t>
            </w:r>
          </w:p>
        </w:tc>
        <w:tc>
          <w:tcPr>
            <w:tcW w:w="1364" w:type="pct"/>
            <w:shd w:val="clear" w:color="auto" w:fill="D9D9D9"/>
          </w:tcPr>
          <w:p w14:paraId="5787E515" w14:textId="3C24E212" w:rsidR="00D07477" w:rsidRPr="00A00E75" w:rsidRDefault="00D07477" w:rsidP="00F703ED">
            <w:pPr>
              <w:jc w:val="center"/>
              <w:rPr>
                <w:rFonts w:asciiTheme="minorHAnsi" w:hAnsiTheme="minorHAnsi" w:cstheme="minorHAnsi"/>
              </w:rPr>
            </w:pPr>
            <w:r w:rsidRPr="00A00E75">
              <w:rPr>
                <w:rFonts w:asciiTheme="minorHAnsi" w:hAnsiTheme="minorHAnsi" w:cstheme="minorHAnsi"/>
                <w:b/>
                <w:i/>
              </w:rPr>
              <w:t>4</w:t>
            </w:r>
          </w:p>
        </w:tc>
      </w:tr>
      <w:tr w:rsidR="005A7A01" w:rsidRPr="00A00E75" w14:paraId="7ED36FA5" w14:textId="77777777" w:rsidTr="005A7A01">
        <w:tblPrEx>
          <w:tblCellMar>
            <w:left w:w="10" w:type="dxa"/>
            <w:right w:w="10" w:type="dxa"/>
          </w:tblCellMar>
        </w:tblPrEx>
        <w:trPr>
          <w:trHeight w:val="546"/>
        </w:trPr>
        <w:tc>
          <w:tcPr>
            <w:tcW w:w="390" w:type="pct"/>
            <w:tcMar>
              <w:top w:w="0" w:type="dxa"/>
              <w:left w:w="108" w:type="dxa"/>
              <w:bottom w:w="0" w:type="dxa"/>
              <w:right w:w="108" w:type="dxa"/>
            </w:tcMar>
            <w:vAlign w:val="center"/>
          </w:tcPr>
          <w:p w14:paraId="318635FC" w14:textId="05202CE3" w:rsidR="005A7A01" w:rsidRPr="00A00E75" w:rsidRDefault="005A7A01" w:rsidP="005A7A01">
            <w:pPr>
              <w:pStyle w:val="Sraopastraipa"/>
              <w:numPr>
                <w:ilvl w:val="0"/>
                <w:numId w:val="10"/>
              </w:numPr>
              <w:jc w:val="center"/>
              <w:rPr>
                <w:rFonts w:asciiTheme="minorHAnsi" w:hAnsiTheme="minorHAnsi" w:cstheme="minorHAnsi"/>
                <w:lang w:eastAsia="ru-RU"/>
              </w:rPr>
            </w:pPr>
          </w:p>
        </w:tc>
        <w:tc>
          <w:tcPr>
            <w:tcW w:w="3246" w:type="pct"/>
            <w:gridSpan w:val="2"/>
            <w:tcMar>
              <w:top w:w="0" w:type="dxa"/>
              <w:left w:w="108" w:type="dxa"/>
              <w:bottom w:w="0" w:type="dxa"/>
              <w:right w:w="108" w:type="dxa"/>
            </w:tcMar>
            <w:vAlign w:val="center"/>
          </w:tcPr>
          <w:p w14:paraId="7E175E21" w14:textId="5BDDE7E4" w:rsidR="005A7A01" w:rsidRPr="00A00E75" w:rsidRDefault="005A7A01" w:rsidP="00177CE9">
            <w:pPr>
              <w:rPr>
                <w:rFonts w:asciiTheme="minorHAnsi" w:hAnsiTheme="minorHAnsi" w:cstheme="minorHAnsi"/>
                <w:b/>
                <w:bCs/>
              </w:rPr>
            </w:pPr>
            <w:r w:rsidRPr="00A00E75">
              <w:rPr>
                <w:rFonts w:asciiTheme="minorHAnsi" w:hAnsiTheme="minorHAnsi" w:cstheme="minorHAnsi"/>
                <w:b/>
                <w:bCs/>
              </w:rPr>
              <w:t xml:space="preserve">Vaizdo stebėjimo sistemos </w:t>
            </w:r>
            <w:r w:rsidR="00C106E2">
              <w:rPr>
                <w:rFonts w:asciiTheme="minorHAnsi" w:hAnsiTheme="minorHAnsi" w:cstheme="minorHAnsi"/>
                <w:b/>
                <w:bCs/>
              </w:rPr>
              <w:t>į</w:t>
            </w:r>
            <w:r w:rsidR="00B83141">
              <w:rPr>
                <w:rFonts w:asciiTheme="minorHAnsi" w:hAnsiTheme="minorHAnsi" w:cstheme="minorHAnsi"/>
                <w:b/>
                <w:bCs/>
              </w:rPr>
              <w:t>rašymo įrenginys</w:t>
            </w:r>
          </w:p>
        </w:tc>
        <w:tc>
          <w:tcPr>
            <w:tcW w:w="1364" w:type="pct"/>
            <w:tcMar>
              <w:top w:w="0" w:type="dxa"/>
              <w:left w:w="108" w:type="dxa"/>
              <w:bottom w:w="0" w:type="dxa"/>
              <w:right w:w="108" w:type="dxa"/>
            </w:tcMar>
            <w:vAlign w:val="center"/>
          </w:tcPr>
          <w:p w14:paraId="62DAEDF9" w14:textId="3B4ED72F" w:rsidR="005A7A01" w:rsidRPr="00A00E75" w:rsidRDefault="005A7A01" w:rsidP="005A7A01">
            <w:pPr>
              <w:rPr>
                <w:rFonts w:asciiTheme="minorHAnsi" w:hAnsiTheme="minorHAnsi" w:cstheme="minorHAnsi"/>
                <w:color w:val="000000"/>
              </w:rPr>
            </w:pPr>
            <w:r w:rsidRPr="00A00E75">
              <w:rPr>
                <w:rFonts w:asciiTheme="minorHAnsi" w:hAnsiTheme="minorHAnsi" w:cstheme="minorHAnsi"/>
                <w:color w:val="000000"/>
              </w:rPr>
              <w:t>Gamintojas</w:t>
            </w:r>
            <w:r w:rsidR="00074302" w:rsidRPr="00A00E75">
              <w:rPr>
                <w:rFonts w:asciiTheme="minorHAnsi" w:hAnsiTheme="minorHAnsi" w:cstheme="minorHAnsi"/>
                <w:color w:val="000000"/>
              </w:rPr>
              <w:t xml:space="preserve"> ar prekės ženklas</w:t>
            </w:r>
            <w:r w:rsidRPr="00A00E75">
              <w:rPr>
                <w:rFonts w:asciiTheme="minorHAnsi" w:hAnsiTheme="minorHAnsi" w:cstheme="minorHAnsi"/>
                <w:color w:val="000000"/>
              </w:rPr>
              <w:t xml:space="preserve"> </w:t>
            </w:r>
            <w:r w:rsidRPr="00A00E75">
              <w:rPr>
                <w:rFonts w:asciiTheme="minorHAnsi" w:hAnsiTheme="minorHAnsi" w:cstheme="minorHAnsi"/>
                <w:i/>
                <w:color w:val="4472C4" w:themeColor="accent5"/>
              </w:rPr>
              <w:t>(nurodyti)</w:t>
            </w:r>
            <w:r w:rsidRPr="00A00E75">
              <w:rPr>
                <w:rFonts w:asciiTheme="minorHAnsi" w:hAnsiTheme="minorHAnsi" w:cstheme="minorHAnsi"/>
                <w:color w:val="000000"/>
              </w:rPr>
              <w:t>: ………………………</w:t>
            </w:r>
          </w:p>
          <w:p w14:paraId="03B9F753" w14:textId="77777777" w:rsidR="00074302" w:rsidRPr="00A00E75" w:rsidRDefault="00074302" w:rsidP="002013B5">
            <w:pPr>
              <w:rPr>
                <w:rFonts w:asciiTheme="minorHAnsi" w:hAnsiTheme="minorHAnsi" w:cstheme="minorHAnsi"/>
                <w:color w:val="000000"/>
              </w:rPr>
            </w:pPr>
          </w:p>
          <w:p w14:paraId="28B0FFA3" w14:textId="3EA965FA" w:rsidR="005A7A01" w:rsidRPr="00A00E75" w:rsidRDefault="005A7A01" w:rsidP="002013B5">
            <w:pPr>
              <w:rPr>
                <w:rFonts w:asciiTheme="minorHAnsi" w:hAnsiTheme="minorHAnsi" w:cstheme="minorHAnsi"/>
                <w:color w:val="000000"/>
              </w:rPr>
            </w:pPr>
            <w:r w:rsidRPr="00A00E75">
              <w:rPr>
                <w:rFonts w:asciiTheme="minorHAnsi" w:hAnsiTheme="minorHAnsi" w:cstheme="minorHAnsi"/>
                <w:color w:val="000000"/>
              </w:rPr>
              <w:t>Modelis</w:t>
            </w:r>
            <w:r w:rsidR="001E23FF" w:rsidRPr="00A00E75">
              <w:rPr>
                <w:rFonts w:asciiTheme="minorHAnsi" w:hAnsiTheme="minorHAnsi" w:cstheme="minorHAnsi"/>
                <w:color w:val="000000"/>
              </w:rPr>
              <w:t>, modifikacija</w:t>
            </w:r>
            <w:r w:rsidRPr="00A00E75">
              <w:rPr>
                <w:rFonts w:asciiTheme="minorHAnsi" w:hAnsiTheme="minorHAnsi" w:cstheme="minorHAnsi"/>
                <w:color w:val="000000"/>
              </w:rPr>
              <w:t xml:space="preserve"> </w:t>
            </w:r>
            <w:r w:rsidRPr="00A00E75">
              <w:rPr>
                <w:rFonts w:asciiTheme="minorHAnsi" w:hAnsiTheme="minorHAnsi" w:cstheme="minorHAnsi"/>
                <w:i/>
                <w:color w:val="4472C4" w:themeColor="accent5"/>
              </w:rPr>
              <w:t>(nurodyti</w:t>
            </w:r>
            <w:r w:rsidR="003E39D6" w:rsidRPr="00A00E75">
              <w:rPr>
                <w:rFonts w:asciiTheme="minorHAnsi" w:hAnsiTheme="minorHAnsi" w:cstheme="minorHAnsi"/>
                <w:i/>
                <w:color w:val="4472C4" w:themeColor="accent5"/>
              </w:rPr>
              <w:t>,</w:t>
            </w:r>
            <w:r w:rsidRPr="00A00E75">
              <w:rPr>
                <w:rFonts w:asciiTheme="minorHAnsi" w:hAnsiTheme="minorHAnsi" w:cstheme="minorHAnsi"/>
                <w:i/>
                <w:color w:val="4472C4" w:themeColor="accent5"/>
              </w:rPr>
              <w:t xml:space="preserve"> jeigu yra):</w:t>
            </w:r>
            <w:r w:rsidRPr="00A00E75">
              <w:rPr>
                <w:rFonts w:asciiTheme="minorHAnsi" w:hAnsiTheme="minorHAnsi" w:cstheme="minorHAnsi"/>
                <w:color w:val="4472C4" w:themeColor="accent5"/>
              </w:rPr>
              <w:t xml:space="preserve"> </w:t>
            </w:r>
            <w:r w:rsidRPr="00A00E75">
              <w:rPr>
                <w:rFonts w:asciiTheme="minorHAnsi" w:hAnsiTheme="minorHAnsi" w:cstheme="minorHAnsi"/>
                <w:color w:val="000000"/>
              </w:rPr>
              <w:t>........................................................</w:t>
            </w:r>
          </w:p>
          <w:p w14:paraId="6183229B" w14:textId="135425C3" w:rsidR="003E39D6" w:rsidRPr="00A00E75" w:rsidRDefault="003E39D6" w:rsidP="003E39D6">
            <w:pPr>
              <w:rPr>
                <w:rFonts w:asciiTheme="minorHAnsi" w:hAnsiTheme="minorHAnsi" w:cstheme="minorHAnsi"/>
                <w:color w:val="000000"/>
              </w:rPr>
            </w:pPr>
            <w:r w:rsidRPr="00A00E75">
              <w:rPr>
                <w:rFonts w:asciiTheme="minorHAnsi" w:hAnsiTheme="minorHAnsi" w:cstheme="minorHAnsi"/>
                <w:color w:val="000000"/>
              </w:rPr>
              <w:t xml:space="preserve">Prekės kodas </w:t>
            </w:r>
            <w:r w:rsidRPr="00A00E75">
              <w:rPr>
                <w:rFonts w:asciiTheme="minorHAnsi" w:hAnsiTheme="minorHAnsi" w:cstheme="minorHAnsi"/>
                <w:i/>
                <w:color w:val="4472C4" w:themeColor="accent5"/>
              </w:rPr>
              <w:t>(nurodyti, jeigu yra)</w:t>
            </w:r>
            <w:r w:rsidRPr="00A00E75">
              <w:rPr>
                <w:rFonts w:asciiTheme="minorHAnsi" w:hAnsiTheme="minorHAnsi" w:cstheme="minorHAnsi"/>
              </w:rPr>
              <w:t>: ..................</w:t>
            </w:r>
          </w:p>
        </w:tc>
      </w:tr>
      <w:tr w:rsidR="00D07477" w:rsidRPr="00A00E75" w14:paraId="424D3A0C" w14:textId="77777777" w:rsidTr="00D07477">
        <w:tblPrEx>
          <w:tblCellMar>
            <w:left w:w="10" w:type="dxa"/>
            <w:right w:w="10" w:type="dxa"/>
          </w:tblCellMar>
        </w:tblPrEx>
        <w:trPr>
          <w:trHeight w:val="546"/>
        </w:trPr>
        <w:tc>
          <w:tcPr>
            <w:tcW w:w="390" w:type="pct"/>
            <w:tcMar>
              <w:top w:w="0" w:type="dxa"/>
              <w:left w:w="108" w:type="dxa"/>
              <w:bottom w:w="0" w:type="dxa"/>
              <w:right w:w="108" w:type="dxa"/>
            </w:tcMar>
            <w:vAlign w:val="center"/>
          </w:tcPr>
          <w:p w14:paraId="393202EE" w14:textId="390CDEF2" w:rsidR="00D07477" w:rsidRPr="00A00E75" w:rsidRDefault="00D07477" w:rsidP="005A7A01">
            <w:pPr>
              <w:pStyle w:val="Sraopastraipa"/>
              <w:numPr>
                <w:ilvl w:val="1"/>
                <w:numId w:val="10"/>
              </w:numPr>
              <w:jc w:val="center"/>
              <w:rPr>
                <w:rFonts w:asciiTheme="minorHAnsi" w:hAnsiTheme="minorHAnsi" w:cstheme="minorHAnsi"/>
                <w:lang w:eastAsia="ru-RU"/>
              </w:rPr>
            </w:pPr>
          </w:p>
        </w:tc>
        <w:tc>
          <w:tcPr>
            <w:tcW w:w="1104" w:type="pct"/>
            <w:tcMar>
              <w:top w:w="0" w:type="dxa"/>
              <w:left w:w="108" w:type="dxa"/>
              <w:bottom w:w="0" w:type="dxa"/>
              <w:right w:w="108" w:type="dxa"/>
            </w:tcMar>
            <w:vAlign w:val="center"/>
          </w:tcPr>
          <w:p w14:paraId="4EA72712" w14:textId="6356CA0B" w:rsidR="00D07477" w:rsidRPr="00A00E75" w:rsidRDefault="00D07477" w:rsidP="00177CE9">
            <w:pPr>
              <w:rPr>
                <w:rFonts w:asciiTheme="minorHAnsi" w:hAnsiTheme="minorHAnsi" w:cstheme="minorHAnsi"/>
                <w:lang w:eastAsia="ru-RU"/>
              </w:rPr>
            </w:pPr>
            <w:r w:rsidRPr="00A00E75">
              <w:rPr>
                <w:rFonts w:asciiTheme="minorHAnsi" w:hAnsiTheme="minorHAnsi" w:cstheme="minorHAnsi"/>
              </w:rPr>
              <w:t>Korpusas</w:t>
            </w:r>
          </w:p>
        </w:tc>
        <w:tc>
          <w:tcPr>
            <w:tcW w:w="2142" w:type="pct"/>
            <w:tcMar>
              <w:top w:w="0" w:type="dxa"/>
              <w:left w:w="108" w:type="dxa"/>
              <w:bottom w:w="0" w:type="dxa"/>
              <w:right w:w="108" w:type="dxa"/>
            </w:tcMar>
          </w:tcPr>
          <w:p w14:paraId="520D9BBE" w14:textId="77777777" w:rsidR="004126A2" w:rsidRPr="00A00E75" w:rsidRDefault="00D07477" w:rsidP="00177CE9">
            <w:pPr>
              <w:rPr>
                <w:rFonts w:asciiTheme="minorHAnsi" w:hAnsiTheme="minorHAnsi" w:cstheme="minorHAnsi"/>
              </w:rPr>
            </w:pPr>
            <w:r w:rsidRPr="00A00E75">
              <w:rPr>
                <w:rFonts w:asciiTheme="minorHAnsi" w:hAnsiTheme="minorHAnsi" w:cstheme="minorHAnsi"/>
              </w:rPr>
              <w:t>„</w:t>
            </w:r>
            <w:proofErr w:type="spellStart"/>
            <w:r w:rsidRPr="00A00E75">
              <w:rPr>
                <w:rFonts w:asciiTheme="minorHAnsi" w:hAnsiTheme="minorHAnsi" w:cstheme="minorHAnsi"/>
              </w:rPr>
              <w:t>Rack</w:t>
            </w:r>
            <w:proofErr w:type="spellEnd"/>
            <w:r w:rsidRPr="00A00E75">
              <w:rPr>
                <w:rFonts w:asciiTheme="minorHAnsi" w:hAnsiTheme="minorHAnsi" w:cstheme="minorHAnsi"/>
              </w:rPr>
              <w:t>“ tipo montuojamas</w:t>
            </w:r>
            <w:r w:rsidR="00BD53C0" w:rsidRPr="00A00E75">
              <w:rPr>
                <w:rFonts w:asciiTheme="minorHAnsi" w:hAnsiTheme="minorHAnsi" w:cstheme="minorHAnsi"/>
              </w:rPr>
              <w:t xml:space="preserve"> korpusas į</w:t>
            </w:r>
            <w:r w:rsidRPr="00A00E75">
              <w:rPr>
                <w:rFonts w:asciiTheme="minorHAnsi" w:hAnsiTheme="minorHAnsi" w:cstheme="minorHAnsi"/>
              </w:rPr>
              <w:t xml:space="preserve"> 19“ montavimo spintą. </w:t>
            </w:r>
          </w:p>
          <w:p w14:paraId="5F37453A" w14:textId="7A0FFA98" w:rsidR="003E39D6" w:rsidRPr="00A00E75" w:rsidRDefault="00BD53C0" w:rsidP="00177CE9">
            <w:pPr>
              <w:rPr>
                <w:rFonts w:asciiTheme="minorHAnsi" w:hAnsiTheme="minorHAnsi" w:cstheme="minorHAnsi"/>
              </w:rPr>
            </w:pPr>
            <w:r w:rsidRPr="00A00E75">
              <w:rPr>
                <w:rFonts w:asciiTheme="minorHAnsi" w:hAnsiTheme="minorHAnsi" w:cstheme="minorHAnsi"/>
              </w:rPr>
              <w:t>Korpusas s</w:t>
            </w:r>
            <w:r w:rsidR="00D07477" w:rsidRPr="00A00E75">
              <w:rPr>
                <w:rFonts w:asciiTheme="minorHAnsi" w:hAnsiTheme="minorHAnsi" w:cstheme="minorHAnsi"/>
              </w:rPr>
              <w:t xml:space="preserve">pintoje turi užimti ne daugiau kaip 2U. </w:t>
            </w:r>
          </w:p>
          <w:p w14:paraId="7D92C9BB" w14:textId="2DAE5F77" w:rsidR="00D07477" w:rsidRPr="00A00E75" w:rsidRDefault="00D07477" w:rsidP="00177CE9">
            <w:pPr>
              <w:rPr>
                <w:rFonts w:asciiTheme="minorHAnsi" w:hAnsiTheme="minorHAnsi" w:cstheme="minorHAnsi"/>
              </w:rPr>
            </w:pPr>
            <w:r w:rsidRPr="00A00E75">
              <w:rPr>
                <w:rFonts w:asciiTheme="minorHAnsi" w:hAnsiTheme="minorHAnsi" w:cstheme="minorHAnsi"/>
              </w:rPr>
              <w:t>Turi turėti visą reikalingą gamintojo komplektuojamą įrangą ir priedus (bėgiai, tvirtinimo elementai) skirtus montavimui į 19“ spintą.</w:t>
            </w:r>
          </w:p>
        </w:tc>
        <w:tc>
          <w:tcPr>
            <w:tcW w:w="1364" w:type="pct"/>
            <w:tcMar>
              <w:top w:w="0" w:type="dxa"/>
              <w:left w:w="108" w:type="dxa"/>
              <w:bottom w:w="0" w:type="dxa"/>
              <w:right w:w="108" w:type="dxa"/>
            </w:tcMar>
            <w:vAlign w:val="center"/>
          </w:tcPr>
          <w:p w14:paraId="0352163B" w14:textId="6DDEB05F" w:rsidR="00D07477" w:rsidRPr="00A00E75" w:rsidRDefault="00D07477" w:rsidP="00177CE9">
            <w:pPr>
              <w:rPr>
                <w:rFonts w:asciiTheme="minorHAnsi" w:hAnsiTheme="minorHAnsi" w:cstheme="minorHAnsi"/>
              </w:rPr>
            </w:pPr>
            <w:r w:rsidRPr="00A00E75">
              <w:rPr>
                <w:rFonts w:asciiTheme="minorHAnsi" w:hAnsiTheme="minorHAnsi" w:cstheme="minorHAnsi"/>
                <w:color w:val="000000"/>
              </w:rPr>
              <w:t xml:space="preserve">Atitinka </w:t>
            </w:r>
            <w:r w:rsidRPr="00A00E75">
              <w:rPr>
                <w:rFonts w:asciiTheme="minorHAnsi" w:hAnsiTheme="minorHAnsi" w:cstheme="minorHAnsi"/>
                <w:i/>
                <w:color w:val="4F81BD"/>
              </w:rPr>
              <w:t>(</w:t>
            </w:r>
            <w:r w:rsidRPr="00A00E75">
              <w:rPr>
                <w:rFonts w:asciiTheme="minorHAnsi" w:hAnsiTheme="minorHAnsi" w:cstheme="minorHAnsi"/>
                <w:i/>
                <w:color w:val="4472C4" w:themeColor="accent5"/>
              </w:rPr>
              <w:t xml:space="preserve">įrašyti taip / </w:t>
            </w:r>
            <w:r w:rsidRPr="00A00E75">
              <w:rPr>
                <w:rFonts w:asciiTheme="minorHAnsi" w:hAnsiTheme="minorHAnsi" w:cstheme="minorHAnsi"/>
                <w:i/>
                <w:color w:val="4F81BD"/>
              </w:rPr>
              <w:t>ne)</w:t>
            </w:r>
            <w:r w:rsidRPr="00A00E75">
              <w:rPr>
                <w:rFonts w:asciiTheme="minorHAnsi" w:hAnsiTheme="minorHAnsi" w:cstheme="minorHAnsi"/>
                <w:color w:val="000000"/>
              </w:rPr>
              <w:t xml:space="preserve">: </w:t>
            </w:r>
            <w:r w:rsidRPr="00A00E75">
              <w:rPr>
                <w:rFonts w:asciiTheme="minorHAnsi" w:hAnsiTheme="minorHAnsi" w:cstheme="minorHAnsi"/>
              </w:rPr>
              <w:t>___</w:t>
            </w:r>
          </w:p>
        </w:tc>
      </w:tr>
      <w:tr w:rsidR="00D07477" w:rsidRPr="00A00E75" w14:paraId="5DBE586B" w14:textId="77777777" w:rsidTr="00D07477">
        <w:tblPrEx>
          <w:tblCellMar>
            <w:left w:w="10" w:type="dxa"/>
            <w:right w:w="10" w:type="dxa"/>
          </w:tblCellMar>
        </w:tblPrEx>
        <w:trPr>
          <w:trHeight w:val="546"/>
        </w:trPr>
        <w:tc>
          <w:tcPr>
            <w:tcW w:w="390" w:type="pct"/>
            <w:tcMar>
              <w:top w:w="0" w:type="dxa"/>
              <w:left w:w="108" w:type="dxa"/>
              <w:bottom w:w="0" w:type="dxa"/>
              <w:right w:w="108" w:type="dxa"/>
            </w:tcMar>
            <w:vAlign w:val="center"/>
          </w:tcPr>
          <w:p w14:paraId="766854DB" w14:textId="10FCD307" w:rsidR="00D07477" w:rsidRPr="00A00E75" w:rsidRDefault="00D07477" w:rsidP="005A7A01">
            <w:pPr>
              <w:pStyle w:val="Sraopastraipa"/>
              <w:numPr>
                <w:ilvl w:val="1"/>
                <w:numId w:val="10"/>
              </w:numPr>
              <w:jc w:val="center"/>
              <w:rPr>
                <w:rFonts w:asciiTheme="minorHAnsi" w:hAnsiTheme="minorHAnsi" w:cstheme="minorHAnsi"/>
                <w:lang w:eastAsia="ru-RU"/>
              </w:rPr>
            </w:pPr>
          </w:p>
        </w:tc>
        <w:tc>
          <w:tcPr>
            <w:tcW w:w="1104" w:type="pct"/>
            <w:tcMar>
              <w:top w:w="0" w:type="dxa"/>
              <w:left w:w="108" w:type="dxa"/>
              <w:bottom w:w="0" w:type="dxa"/>
              <w:right w:w="108" w:type="dxa"/>
            </w:tcMar>
            <w:vAlign w:val="center"/>
          </w:tcPr>
          <w:p w14:paraId="1B8C486D" w14:textId="10A8F8C4" w:rsidR="00D07477" w:rsidRPr="00A00E75" w:rsidRDefault="00D07477" w:rsidP="00177CE9">
            <w:pPr>
              <w:rPr>
                <w:rFonts w:asciiTheme="minorHAnsi" w:hAnsiTheme="minorHAnsi" w:cstheme="minorHAnsi"/>
                <w:lang w:val="en-US" w:eastAsia="ru-RU"/>
              </w:rPr>
            </w:pPr>
            <w:r w:rsidRPr="00A00E75">
              <w:rPr>
                <w:rFonts w:asciiTheme="minorHAnsi" w:hAnsiTheme="minorHAnsi" w:cstheme="minorHAnsi"/>
              </w:rPr>
              <w:t>Procesoriaus architektūra</w:t>
            </w:r>
          </w:p>
        </w:tc>
        <w:tc>
          <w:tcPr>
            <w:tcW w:w="2142" w:type="pct"/>
            <w:tcMar>
              <w:top w:w="0" w:type="dxa"/>
              <w:left w:w="108" w:type="dxa"/>
              <w:bottom w:w="0" w:type="dxa"/>
              <w:right w:w="108" w:type="dxa"/>
            </w:tcMar>
          </w:tcPr>
          <w:p w14:paraId="6CAFDDDA" w14:textId="62712D03" w:rsidR="003E39D6" w:rsidRPr="00A00E75" w:rsidRDefault="00D07477" w:rsidP="00177CE9">
            <w:pPr>
              <w:jc w:val="both"/>
              <w:rPr>
                <w:rFonts w:asciiTheme="minorHAnsi" w:hAnsiTheme="minorHAnsi" w:cstheme="minorHAnsi"/>
              </w:rPr>
            </w:pPr>
            <w:r w:rsidRPr="00A00E75">
              <w:rPr>
                <w:rFonts w:asciiTheme="minorHAnsi" w:hAnsiTheme="minorHAnsi" w:cstheme="minorHAnsi"/>
              </w:rPr>
              <w:t xml:space="preserve">Ne </w:t>
            </w:r>
            <w:r w:rsidR="006214DF">
              <w:rPr>
                <w:rFonts w:asciiTheme="minorHAnsi" w:hAnsiTheme="minorHAnsi" w:cstheme="minorHAnsi"/>
              </w:rPr>
              <w:t xml:space="preserve">mažiau </w:t>
            </w:r>
            <w:r w:rsidRPr="006214DF">
              <w:rPr>
                <w:rFonts w:asciiTheme="minorHAnsi" w:hAnsiTheme="minorHAnsi" w:cstheme="minorHAnsi"/>
              </w:rPr>
              <w:t>1</w:t>
            </w:r>
            <w:r w:rsidR="006214DF" w:rsidRPr="006214DF">
              <w:rPr>
                <w:rFonts w:asciiTheme="minorHAnsi" w:hAnsiTheme="minorHAnsi" w:cstheme="minorHAnsi"/>
              </w:rPr>
              <w:t>2</w:t>
            </w:r>
            <w:r w:rsidRPr="006214DF">
              <w:rPr>
                <w:rFonts w:asciiTheme="minorHAnsi" w:hAnsiTheme="minorHAnsi" w:cstheme="minorHAnsi"/>
              </w:rPr>
              <w:t xml:space="preserve"> </w:t>
            </w:r>
            <w:r w:rsidR="006214DF">
              <w:rPr>
                <w:rFonts w:asciiTheme="minorHAnsi" w:hAnsiTheme="minorHAnsi" w:cstheme="minorHAnsi"/>
              </w:rPr>
              <w:t xml:space="preserve">fizinių </w:t>
            </w:r>
            <w:r w:rsidRPr="00A00E75">
              <w:rPr>
                <w:rFonts w:asciiTheme="minorHAnsi" w:hAnsiTheme="minorHAnsi" w:cstheme="minorHAnsi"/>
              </w:rPr>
              <w:t>branduolių (</w:t>
            </w:r>
            <w:proofErr w:type="spellStart"/>
            <w:r w:rsidRPr="00A00E75">
              <w:rPr>
                <w:rFonts w:asciiTheme="minorHAnsi" w:hAnsiTheme="minorHAnsi" w:cstheme="minorHAnsi"/>
              </w:rPr>
              <w:t>Core</w:t>
            </w:r>
            <w:proofErr w:type="spellEnd"/>
            <w:r w:rsidRPr="00A00E75">
              <w:rPr>
                <w:rFonts w:asciiTheme="minorHAnsi" w:hAnsiTheme="minorHAnsi" w:cstheme="minorHAnsi"/>
              </w:rPr>
              <w:t>)</w:t>
            </w:r>
            <w:r w:rsidR="003E39D6" w:rsidRPr="00A00E75">
              <w:rPr>
                <w:rFonts w:asciiTheme="minorHAnsi" w:hAnsiTheme="minorHAnsi" w:cstheme="minorHAnsi"/>
              </w:rPr>
              <w:t>.</w:t>
            </w:r>
          </w:p>
          <w:p w14:paraId="3BF972C2" w14:textId="7C9E32B8" w:rsidR="00D07477" w:rsidRPr="00A00E75" w:rsidRDefault="00D07477" w:rsidP="00177CE9">
            <w:pPr>
              <w:jc w:val="both"/>
              <w:rPr>
                <w:rFonts w:asciiTheme="minorHAnsi" w:hAnsiTheme="minorHAnsi" w:cstheme="minorHAnsi"/>
              </w:rPr>
            </w:pPr>
            <w:r w:rsidRPr="00A00E75">
              <w:rPr>
                <w:rFonts w:asciiTheme="minorHAnsi" w:hAnsiTheme="minorHAnsi" w:cstheme="minorHAnsi"/>
              </w:rPr>
              <w:t xml:space="preserve">Ne </w:t>
            </w:r>
            <w:r w:rsidR="003E39D6" w:rsidRPr="00A00E75">
              <w:rPr>
                <w:rFonts w:asciiTheme="minorHAnsi" w:hAnsiTheme="minorHAnsi" w:cstheme="minorHAnsi"/>
              </w:rPr>
              <w:t xml:space="preserve">prastesnis </w:t>
            </w:r>
            <w:r w:rsidRPr="00A00E75">
              <w:rPr>
                <w:rFonts w:asciiTheme="minorHAnsi" w:hAnsiTheme="minorHAnsi" w:cstheme="minorHAnsi"/>
              </w:rPr>
              <w:t xml:space="preserve">nei x86 architektūros procesorius, palaikantis 64 bitų operacines sistemas ir taikomąsias programas </w:t>
            </w:r>
            <w:proofErr w:type="spellStart"/>
            <w:r w:rsidRPr="00A00E75">
              <w:rPr>
                <w:rFonts w:asciiTheme="minorHAnsi" w:hAnsiTheme="minorHAnsi" w:cstheme="minorHAnsi"/>
              </w:rPr>
              <w:t>virtualizavimo</w:t>
            </w:r>
            <w:proofErr w:type="spellEnd"/>
            <w:r w:rsidRPr="00A00E75">
              <w:rPr>
                <w:rFonts w:asciiTheme="minorHAnsi" w:hAnsiTheme="minorHAnsi" w:cstheme="minorHAnsi"/>
              </w:rPr>
              <w:t xml:space="preserve"> instrukcijas aparatiniu lygmeniu.</w:t>
            </w:r>
          </w:p>
          <w:p w14:paraId="6BB43FD6" w14:textId="793EFFEB" w:rsidR="00D07477" w:rsidRPr="00D34936" w:rsidRDefault="00D07477" w:rsidP="00177CE9">
            <w:pPr>
              <w:jc w:val="both"/>
              <w:rPr>
                <w:rFonts w:asciiTheme="minorHAnsi" w:hAnsiTheme="minorHAnsi" w:cstheme="minorHAnsi"/>
              </w:rPr>
            </w:pPr>
            <w:r w:rsidRPr="00A00E75">
              <w:rPr>
                <w:rFonts w:asciiTheme="minorHAnsi" w:hAnsiTheme="minorHAnsi" w:cstheme="minorHAnsi"/>
              </w:rPr>
              <w:t xml:space="preserve">Papildomai, procesoriaus našumo indeksai pagal svetainės </w:t>
            </w:r>
            <w:r w:rsidRPr="00D34936">
              <w:rPr>
                <w:rFonts w:asciiTheme="minorHAnsi" w:hAnsiTheme="minorHAnsi" w:cstheme="minorHAnsi"/>
              </w:rPr>
              <w:t xml:space="preserve">www.spec.org </w:t>
            </w:r>
            <w:r w:rsidR="006214DF" w:rsidRPr="00D34936">
              <w:rPr>
                <w:rFonts w:asciiTheme="minorHAnsi" w:hAnsiTheme="minorHAnsi" w:cstheme="minorHAnsi"/>
              </w:rPr>
              <w:t xml:space="preserve">SPEC CPU </w:t>
            </w:r>
            <w:r w:rsidRPr="00D34936">
              <w:rPr>
                <w:rFonts w:asciiTheme="minorHAnsi" w:hAnsiTheme="minorHAnsi" w:cstheme="minorHAnsi"/>
              </w:rPr>
              <w:t>2017 testų rezultatus su siūlomu procesoriumi (-</w:t>
            </w:r>
            <w:proofErr w:type="spellStart"/>
            <w:r w:rsidRPr="00D34936">
              <w:rPr>
                <w:rFonts w:asciiTheme="minorHAnsi" w:hAnsiTheme="minorHAnsi" w:cstheme="minorHAnsi"/>
              </w:rPr>
              <w:t>iais</w:t>
            </w:r>
            <w:proofErr w:type="spellEnd"/>
            <w:r w:rsidRPr="00D34936">
              <w:rPr>
                <w:rFonts w:asciiTheme="minorHAnsi" w:hAnsiTheme="minorHAnsi" w:cstheme="minorHAnsi"/>
              </w:rPr>
              <w:t>) turi būti ne mažesni nei:</w:t>
            </w:r>
          </w:p>
          <w:p w14:paraId="4B11086C" w14:textId="00ECD0B0" w:rsidR="00D07477" w:rsidRPr="00D34936" w:rsidRDefault="006214DF" w:rsidP="006214DF">
            <w:pPr>
              <w:suppressAutoHyphens w:val="0"/>
              <w:autoSpaceDN/>
              <w:contextualSpacing/>
              <w:jc w:val="both"/>
              <w:textAlignment w:val="auto"/>
              <w:rPr>
                <w:rFonts w:asciiTheme="minorHAnsi" w:hAnsiTheme="minorHAnsi" w:cstheme="minorHAnsi"/>
              </w:rPr>
            </w:pPr>
            <w:proofErr w:type="spellStart"/>
            <w:r w:rsidRPr="00D34936">
              <w:rPr>
                <w:rFonts w:asciiTheme="minorHAnsi" w:hAnsiTheme="minorHAnsi" w:cstheme="minorHAnsi"/>
              </w:rPr>
              <w:t>Integer</w:t>
            </w:r>
            <w:proofErr w:type="spellEnd"/>
            <w:r w:rsidRPr="00D34936">
              <w:rPr>
                <w:rFonts w:asciiTheme="minorHAnsi" w:hAnsiTheme="minorHAnsi" w:cstheme="minorHAnsi"/>
              </w:rPr>
              <w:t xml:space="preserve"> </w:t>
            </w:r>
            <w:proofErr w:type="spellStart"/>
            <w:r w:rsidRPr="00D34936">
              <w:rPr>
                <w:rFonts w:asciiTheme="minorHAnsi" w:hAnsiTheme="minorHAnsi" w:cstheme="minorHAnsi"/>
              </w:rPr>
              <w:t>Rates</w:t>
            </w:r>
            <w:proofErr w:type="spellEnd"/>
            <w:r w:rsidRPr="00D34936">
              <w:rPr>
                <w:rFonts w:asciiTheme="minorHAnsi" w:hAnsiTheme="minorHAnsi" w:cstheme="minorHAnsi"/>
              </w:rPr>
              <w:t xml:space="preserve"> „</w:t>
            </w:r>
            <w:r w:rsidR="00D07477" w:rsidRPr="00D34936">
              <w:rPr>
                <w:rFonts w:asciiTheme="minorHAnsi" w:hAnsiTheme="minorHAnsi" w:cstheme="minorHAnsi"/>
              </w:rPr>
              <w:t>Base</w:t>
            </w:r>
            <w:r w:rsidRPr="00D34936">
              <w:rPr>
                <w:rFonts w:asciiTheme="minorHAnsi" w:hAnsiTheme="minorHAnsi" w:cstheme="minorHAnsi"/>
              </w:rPr>
              <w:t xml:space="preserve"> </w:t>
            </w:r>
            <w:proofErr w:type="spellStart"/>
            <w:r w:rsidRPr="00D34936">
              <w:rPr>
                <w:rFonts w:asciiTheme="minorHAnsi" w:hAnsiTheme="minorHAnsi" w:cstheme="minorHAnsi"/>
              </w:rPr>
              <w:t>Result</w:t>
            </w:r>
            <w:proofErr w:type="spellEnd"/>
            <w:r w:rsidRPr="00D34936">
              <w:rPr>
                <w:rFonts w:asciiTheme="minorHAnsi" w:hAnsiTheme="minorHAnsi" w:cstheme="minorHAnsi"/>
              </w:rPr>
              <w:t>“</w:t>
            </w:r>
            <w:r w:rsidR="00D07477" w:rsidRPr="00D34936">
              <w:rPr>
                <w:rFonts w:asciiTheme="minorHAnsi" w:hAnsiTheme="minorHAnsi" w:cstheme="minorHAnsi"/>
              </w:rPr>
              <w:t xml:space="preserve"> ne mažiau </w:t>
            </w:r>
            <w:r w:rsidRPr="00D34936">
              <w:rPr>
                <w:rFonts w:asciiTheme="minorHAnsi" w:hAnsiTheme="minorHAnsi" w:cstheme="minorHAnsi"/>
              </w:rPr>
              <w:t>105</w:t>
            </w:r>
          </w:p>
          <w:p w14:paraId="6FC3429B" w14:textId="78ED177F" w:rsidR="00D07477" w:rsidRPr="00A00E75" w:rsidRDefault="006214DF" w:rsidP="00300A33">
            <w:pPr>
              <w:jc w:val="both"/>
              <w:rPr>
                <w:rFonts w:asciiTheme="minorHAnsi" w:hAnsiTheme="minorHAnsi" w:cstheme="minorHAnsi"/>
              </w:rPr>
            </w:pPr>
            <w:proofErr w:type="spellStart"/>
            <w:r w:rsidRPr="00D34936">
              <w:rPr>
                <w:rFonts w:asciiTheme="minorHAnsi" w:hAnsiTheme="minorHAnsi" w:cstheme="minorHAnsi"/>
              </w:rPr>
              <w:t>Floating</w:t>
            </w:r>
            <w:proofErr w:type="spellEnd"/>
            <w:r w:rsidRPr="00D34936">
              <w:rPr>
                <w:rFonts w:asciiTheme="minorHAnsi" w:hAnsiTheme="minorHAnsi" w:cstheme="minorHAnsi"/>
              </w:rPr>
              <w:t xml:space="preserve"> </w:t>
            </w:r>
            <w:proofErr w:type="spellStart"/>
            <w:r w:rsidRPr="00D34936">
              <w:rPr>
                <w:rFonts w:asciiTheme="minorHAnsi" w:hAnsiTheme="minorHAnsi" w:cstheme="minorHAnsi"/>
              </w:rPr>
              <w:t>Point</w:t>
            </w:r>
            <w:proofErr w:type="spellEnd"/>
            <w:r w:rsidRPr="00D34936">
              <w:rPr>
                <w:rFonts w:asciiTheme="minorHAnsi" w:hAnsiTheme="minorHAnsi" w:cstheme="minorHAnsi"/>
              </w:rPr>
              <w:t xml:space="preserve"> </w:t>
            </w:r>
            <w:proofErr w:type="spellStart"/>
            <w:r w:rsidRPr="00D34936">
              <w:rPr>
                <w:rFonts w:asciiTheme="minorHAnsi" w:hAnsiTheme="minorHAnsi" w:cstheme="minorHAnsi"/>
              </w:rPr>
              <w:t>Rates</w:t>
            </w:r>
            <w:proofErr w:type="spellEnd"/>
            <w:r w:rsidRPr="00D34936">
              <w:rPr>
                <w:rFonts w:asciiTheme="minorHAnsi" w:hAnsiTheme="minorHAnsi" w:cstheme="minorHAnsi"/>
              </w:rPr>
              <w:t xml:space="preserve"> „Base </w:t>
            </w:r>
            <w:proofErr w:type="spellStart"/>
            <w:r w:rsidRPr="00D34936">
              <w:rPr>
                <w:rFonts w:asciiTheme="minorHAnsi" w:hAnsiTheme="minorHAnsi" w:cstheme="minorHAnsi"/>
              </w:rPr>
              <w:t>Result</w:t>
            </w:r>
            <w:proofErr w:type="spellEnd"/>
            <w:r w:rsidRPr="00D34936">
              <w:rPr>
                <w:rFonts w:asciiTheme="minorHAnsi" w:hAnsiTheme="minorHAnsi" w:cstheme="minorHAnsi"/>
              </w:rPr>
              <w:t>“ ne mažiau 160</w:t>
            </w:r>
          </w:p>
        </w:tc>
        <w:tc>
          <w:tcPr>
            <w:tcW w:w="1364" w:type="pct"/>
            <w:tcMar>
              <w:top w:w="0" w:type="dxa"/>
              <w:left w:w="108" w:type="dxa"/>
              <w:bottom w:w="0" w:type="dxa"/>
              <w:right w:w="108" w:type="dxa"/>
            </w:tcMar>
            <w:vAlign w:val="center"/>
          </w:tcPr>
          <w:p w14:paraId="41D673E5" w14:textId="77777777" w:rsidR="00D07477" w:rsidRPr="00A00E75" w:rsidRDefault="00D07477" w:rsidP="00177CE9">
            <w:pPr>
              <w:rPr>
                <w:rFonts w:asciiTheme="minorHAnsi" w:hAnsiTheme="minorHAnsi" w:cstheme="minorHAnsi"/>
              </w:rPr>
            </w:pPr>
            <w:r w:rsidRPr="00A00E75">
              <w:rPr>
                <w:rFonts w:asciiTheme="minorHAnsi" w:hAnsiTheme="minorHAnsi" w:cstheme="minorHAnsi"/>
                <w:color w:val="000000"/>
              </w:rPr>
              <w:t xml:space="preserve">Atitinka </w:t>
            </w:r>
            <w:r w:rsidRPr="00A00E75">
              <w:rPr>
                <w:rFonts w:asciiTheme="minorHAnsi" w:hAnsiTheme="minorHAnsi" w:cstheme="minorHAnsi"/>
                <w:i/>
                <w:color w:val="4F81BD"/>
              </w:rPr>
              <w:t>(įrašyti</w:t>
            </w:r>
            <w:r w:rsidRPr="00A00E75">
              <w:rPr>
                <w:rFonts w:asciiTheme="minorHAnsi" w:hAnsiTheme="minorHAnsi" w:cstheme="minorHAnsi"/>
                <w:i/>
                <w:color w:val="4472C4" w:themeColor="accent5"/>
              </w:rPr>
              <w:t xml:space="preserve"> taip / ne</w:t>
            </w:r>
            <w:r w:rsidRPr="00A00E75">
              <w:rPr>
                <w:rFonts w:asciiTheme="minorHAnsi" w:hAnsiTheme="minorHAnsi" w:cstheme="minorHAnsi"/>
                <w:i/>
                <w:color w:val="4F81BD"/>
              </w:rPr>
              <w:t>)</w:t>
            </w:r>
            <w:r w:rsidRPr="00A00E75">
              <w:rPr>
                <w:rFonts w:asciiTheme="minorHAnsi" w:hAnsiTheme="minorHAnsi" w:cstheme="minorHAnsi"/>
                <w:color w:val="000000"/>
              </w:rPr>
              <w:t xml:space="preserve">: </w:t>
            </w:r>
            <w:r w:rsidRPr="00A00E75">
              <w:rPr>
                <w:rFonts w:asciiTheme="minorHAnsi" w:hAnsiTheme="minorHAnsi" w:cstheme="minorHAnsi"/>
              </w:rPr>
              <w:t>___</w:t>
            </w:r>
          </w:p>
          <w:p w14:paraId="30DF1950" w14:textId="0CE5BDD7" w:rsidR="00D07477" w:rsidRPr="00A00E75" w:rsidRDefault="00D07477" w:rsidP="002013B5">
            <w:pPr>
              <w:rPr>
                <w:rFonts w:asciiTheme="minorHAnsi" w:hAnsiTheme="minorHAnsi" w:cstheme="minorHAnsi"/>
              </w:rPr>
            </w:pPr>
            <w:r w:rsidRPr="00A00E75">
              <w:rPr>
                <w:rFonts w:asciiTheme="minorHAnsi" w:hAnsiTheme="minorHAnsi" w:cstheme="minorHAnsi"/>
              </w:rPr>
              <w:br/>
              <w:t xml:space="preserve">Procesoriaus modelis </w:t>
            </w:r>
            <w:r w:rsidRPr="00A00E75">
              <w:rPr>
                <w:rFonts w:asciiTheme="minorHAnsi" w:hAnsiTheme="minorHAnsi" w:cstheme="minorHAnsi"/>
                <w:color w:val="4472C4" w:themeColor="accent5"/>
              </w:rPr>
              <w:t>(</w:t>
            </w:r>
            <w:r w:rsidR="006B6EB1" w:rsidRPr="00A00E75">
              <w:rPr>
                <w:rFonts w:asciiTheme="minorHAnsi" w:hAnsiTheme="minorHAnsi" w:cstheme="minorHAnsi"/>
                <w:color w:val="4472C4" w:themeColor="accent5"/>
              </w:rPr>
              <w:t>nurodyti, jeigu yra</w:t>
            </w:r>
            <w:r w:rsidRPr="00A00E75">
              <w:rPr>
                <w:rFonts w:asciiTheme="minorHAnsi" w:hAnsiTheme="minorHAnsi" w:cstheme="minorHAnsi"/>
                <w:color w:val="4472C4" w:themeColor="accent5"/>
              </w:rPr>
              <w:t>)</w:t>
            </w:r>
            <w:r w:rsidRPr="00A00E75">
              <w:rPr>
                <w:rFonts w:asciiTheme="minorHAnsi" w:hAnsiTheme="minorHAnsi" w:cstheme="minorHAnsi"/>
              </w:rPr>
              <w:t>:______</w:t>
            </w:r>
            <w:r w:rsidRPr="00A00E75">
              <w:rPr>
                <w:rFonts w:asciiTheme="minorHAnsi" w:hAnsiTheme="minorHAnsi" w:cstheme="minorHAnsi"/>
              </w:rPr>
              <w:br/>
            </w:r>
          </w:p>
        </w:tc>
      </w:tr>
      <w:tr w:rsidR="00D07477" w:rsidRPr="00A00E75" w14:paraId="0EA260BF" w14:textId="5FCFAA48" w:rsidTr="00D07477">
        <w:tblPrEx>
          <w:tblCellMar>
            <w:left w:w="10" w:type="dxa"/>
            <w:right w:w="10" w:type="dxa"/>
          </w:tblCellMar>
        </w:tblPrEx>
        <w:trPr>
          <w:trHeight w:val="540"/>
        </w:trPr>
        <w:tc>
          <w:tcPr>
            <w:tcW w:w="390" w:type="pct"/>
            <w:tcMar>
              <w:top w:w="0" w:type="dxa"/>
              <w:left w:w="108" w:type="dxa"/>
              <w:bottom w:w="0" w:type="dxa"/>
              <w:right w:w="108" w:type="dxa"/>
            </w:tcMar>
            <w:vAlign w:val="center"/>
          </w:tcPr>
          <w:p w14:paraId="06EE0129" w14:textId="25B43DDD" w:rsidR="00D07477" w:rsidRPr="00A00E75" w:rsidRDefault="00D07477" w:rsidP="005A7A01">
            <w:pPr>
              <w:pStyle w:val="Sraopastraipa"/>
              <w:numPr>
                <w:ilvl w:val="1"/>
                <w:numId w:val="10"/>
              </w:numPr>
              <w:jc w:val="center"/>
              <w:rPr>
                <w:rFonts w:asciiTheme="minorHAnsi" w:hAnsiTheme="minorHAnsi" w:cstheme="minorHAnsi"/>
                <w:lang w:eastAsia="ru-RU"/>
              </w:rPr>
            </w:pPr>
          </w:p>
        </w:tc>
        <w:tc>
          <w:tcPr>
            <w:tcW w:w="1104" w:type="pct"/>
            <w:tcMar>
              <w:top w:w="0" w:type="dxa"/>
              <w:left w:w="108" w:type="dxa"/>
              <w:bottom w:w="0" w:type="dxa"/>
              <w:right w:w="108" w:type="dxa"/>
            </w:tcMar>
            <w:vAlign w:val="center"/>
          </w:tcPr>
          <w:p w14:paraId="73AF3059" w14:textId="459D704F" w:rsidR="00D07477" w:rsidRPr="00A00E75" w:rsidRDefault="00D07477" w:rsidP="00177CE9">
            <w:pPr>
              <w:rPr>
                <w:rFonts w:asciiTheme="minorHAnsi" w:hAnsiTheme="minorHAnsi" w:cstheme="minorHAnsi"/>
                <w:lang w:eastAsia="ru-RU"/>
              </w:rPr>
            </w:pPr>
            <w:r w:rsidRPr="00A00E75">
              <w:rPr>
                <w:rFonts w:asciiTheme="minorHAnsi" w:hAnsiTheme="minorHAnsi" w:cstheme="minorHAnsi"/>
              </w:rPr>
              <w:t>Operatyvioji atmintis (RAM)</w:t>
            </w:r>
          </w:p>
        </w:tc>
        <w:tc>
          <w:tcPr>
            <w:tcW w:w="2142" w:type="pct"/>
            <w:tcMar>
              <w:top w:w="0" w:type="dxa"/>
              <w:left w:w="108" w:type="dxa"/>
              <w:bottom w:w="0" w:type="dxa"/>
              <w:right w:w="108" w:type="dxa"/>
            </w:tcMar>
          </w:tcPr>
          <w:p w14:paraId="39DD3892" w14:textId="77777777" w:rsidR="00D07477" w:rsidRPr="00A00E75" w:rsidRDefault="00D07477" w:rsidP="00177CE9">
            <w:pPr>
              <w:jc w:val="both"/>
              <w:rPr>
                <w:rFonts w:asciiTheme="minorHAnsi" w:hAnsiTheme="minorHAnsi" w:cstheme="minorHAnsi"/>
              </w:rPr>
            </w:pPr>
            <w:r w:rsidRPr="00A00E75">
              <w:rPr>
                <w:rFonts w:asciiTheme="minorHAnsi" w:hAnsiTheme="minorHAnsi" w:cstheme="minorHAnsi"/>
              </w:rPr>
              <w:t>Ne mažiau nei 32 GB.</w:t>
            </w:r>
          </w:p>
          <w:p w14:paraId="22DEB7DA" w14:textId="15912329" w:rsidR="00D07477" w:rsidRPr="006214DF" w:rsidRDefault="00D07477" w:rsidP="00177CE9">
            <w:pPr>
              <w:rPr>
                <w:rFonts w:asciiTheme="minorHAnsi" w:hAnsiTheme="minorHAnsi" w:cstheme="minorHAnsi"/>
                <w:strike/>
                <w:lang w:eastAsia="ru-RU"/>
              </w:rPr>
            </w:pPr>
          </w:p>
        </w:tc>
        <w:tc>
          <w:tcPr>
            <w:tcW w:w="1364" w:type="pct"/>
            <w:tcMar>
              <w:top w:w="0" w:type="dxa"/>
              <w:left w:w="108" w:type="dxa"/>
              <w:bottom w:w="0" w:type="dxa"/>
              <w:right w:w="108" w:type="dxa"/>
            </w:tcMar>
            <w:vAlign w:val="center"/>
          </w:tcPr>
          <w:p w14:paraId="553FE0DD" w14:textId="6E7701F0" w:rsidR="00D07477" w:rsidRPr="00A00E75" w:rsidRDefault="00D07477" w:rsidP="00177CE9">
            <w:pPr>
              <w:rPr>
                <w:rFonts w:asciiTheme="minorHAnsi" w:hAnsiTheme="minorHAnsi" w:cstheme="minorHAnsi"/>
              </w:rPr>
            </w:pPr>
            <w:r w:rsidRPr="00A00E75">
              <w:rPr>
                <w:rFonts w:asciiTheme="minorHAnsi" w:hAnsiTheme="minorHAnsi" w:cstheme="minorHAnsi"/>
                <w:color w:val="000000"/>
              </w:rPr>
              <w:t xml:space="preserve">Atitinka </w:t>
            </w:r>
            <w:r w:rsidRPr="00A00E75">
              <w:rPr>
                <w:rFonts w:asciiTheme="minorHAnsi" w:hAnsiTheme="minorHAnsi" w:cstheme="minorHAnsi"/>
                <w:i/>
                <w:color w:val="4F81BD"/>
              </w:rPr>
              <w:t>(</w:t>
            </w:r>
            <w:r w:rsidRPr="00A00E75">
              <w:rPr>
                <w:rFonts w:asciiTheme="minorHAnsi" w:hAnsiTheme="minorHAnsi" w:cstheme="minorHAnsi"/>
                <w:i/>
                <w:color w:val="4472C4" w:themeColor="accent5"/>
              </w:rPr>
              <w:t xml:space="preserve">įrašyti taip / </w:t>
            </w:r>
            <w:r w:rsidRPr="00A00E75">
              <w:rPr>
                <w:rFonts w:asciiTheme="minorHAnsi" w:hAnsiTheme="minorHAnsi" w:cstheme="minorHAnsi"/>
                <w:i/>
                <w:color w:val="4F81BD"/>
              </w:rPr>
              <w:t>ne)</w:t>
            </w:r>
            <w:r w:rsidRPr="00A00E75">
              <w:rPr>
                <w:rFonts w:asciiTheme="minorHAnsi" w:hAnsiTheme="minorHAnsi" w:cstheme="minorHAnsi"/>
                <w:color w:val="000000"/>
              </w:rPr>
              <w:t xml:space="preserve">: </w:t>
            </w:r>
            <w:r w:rsidRPr="00A00E75">
              <w:rPr>
                <w:rFonts w:asciiTheme="minorHAnsi" w:hAnsiTheme="minorHAnsi" w:cstheme="minorHAnsi"/>
              </w:rPr>
              <w:t>___</w:t>
            </w:r>
          </w:p>
        </w:tc>
      </w:tr>
      <w:tr w:rsidR="00D07477" w:rsidRPr="00A00E75" w14:paraId="2E0F18DF" w14:textId="56B78BBA" w:rsidTr="00D07477">
        <w:tblPrEx>
          <w:tblCellMar>
            <w:left w:w="10" w:type="dxa"/>
            <w:right w:w="10" w:type="dxa"/>
          </w:tblCellMar>
        </w:tblPrEx>
        <w:trPr>
          <w:trHeight w:val="562"/>
        </w:trPr>
        <w:tc>
          <w:tcPr>
            <w:tcW w:w="390" w:type="pct"/>
            <w:tcMar>
              <w:top w:w="0" w:type="dxa"/>
              <w:left w:w="108" w:type="dxa"/>
              <w:bottom w:w="0" w:type="dxa"/>
              <w:right w:w="108" w:type="dxa"/>
            </w:tcMar>
            <w:vAlign w:val="center"/>
          </w:tcPr>
          <w:p w14:paraId="0666266E" w14:textId="68E60FB4" w:rsidR="00D07477" w:rsidRPr="00A00E75" w:rsidRDefault="00D07477" w:rsidP="005A7A01">
            <w:pPr>
              <w:pStyle w:val="Sraopastraipa"/>
              <w:numPr>
                <w:ilvl w:val="1"/>
                <w:numId w:val="10"/>
              </w:numPr>
              <w:jc w:val="center"/>
              <w:rPr>
                <w:rFonts w:asciiTheme="minorHAnsi" w:hAnsiTheme="minorHAnsi" w:cstheme="minorHAnsi"/>
                <w:lang w:eastAsia="ru-RU"/>
              </w:rPr>
            </w:pPr>
          </w:p>
        </w:tc>
        <w:tc>
          <w:tcPr>
            <w:tcW w:w="1104" w:type="pct"/>
            <w:tcMar>
              <w:top w:w="0" w:type="dxa"/>
              <w:left w:w="108" w:type="dxa"/>
              <w:bottom w:w="0" w:type="dxa"/>
              <w:right w:w="108" w:type="dxa"/>
            </w:tcMar>
            <w:vAlign w:val="center"/>
          </w:tcPr>
          <w:p w14:paraId="17DCEF6E" w14:textId="5884843F" w:rsidR="00D07477" w:rsidRPr="00A00E75" w:rsidRDefault="00D07477" w:rsidP="00177CE9">
            <w:pPr>
              <w:rPr>
                <w:rFonts w:asciiTheme="minorHAnsi" w:hAnsiTheme="minorHAnsi" w:cstheme="minorHAnsi"/>
                <w:lang w:eastAsia="ru-RU"/>
              </w:rPr>
            </w:pPr>
            <w:r w:rsidRPr="00A00E75">
              <w:rPr>
                <w:rFonts w:asciiTheme="minorHAnsi" w:hAnsiTheme="minorHAnsi" w:cstheme="minorHAnsi"/>
              </w:rPr>
              <w:t>Diskiniai kaupikliai operacinei sistemai</w:t>
            </w:r>
          </w:p>
        </w:tc>
        <w:tc>
          <w:tcPr>
            <w:tcW w:w="2142" w:type="pct"/>
            <w:tcMar>
              <w:top w:w="0" w:type="dxa"/>
              <w:left w:w="108" w:type="dxa"/>
              <w:bottom w:w="0" w:type="dxa"/>
              <w:right w:w="108" w:type="dxa"/>
            </w:tcMar>
          </w:tcPr>
          <w:p w14:paraId="694CB4B4" w14:textId="77777777" w:rsidR="00E81B2A" w:rsidRPr="00A00E75" w:rsidRDefault="00D07477" w:rsidP="00177CE9">
            <w:pPr>
              <w:rPr>
                <w:rFonts w:asciiTheme="minorHAnsi" w:hAnsiTheme="minorHAnsi" w:cstheme="minorHAnsi"/>
              </w:rPr>
            </w:pPr>
            <w:r w:rsidRPr="00A00E75">
              <w:rPr>
                <w:rFonts w:asciiTheme="minorHAnsi" w:hAnsiTheme="minorHAnsi" w:cstheme="minorHAnsi"/>
              </w:rPr>
              <w:t xml:space="preserve">Ne mažiau kaip 2 vnt. 480 GB SSD, palaikoma RAID-1 konfigūracija. </w:t>
            </w:r>
          </w:p>
          <w:p w14:paraId="09CD693D" w14:textId="0DA2F5F1" w:rsidR="00E81B2A" w:rsidRPr="00292B4F" w:rsidRDefault="00D07477" w:rsidP="00177CE9">
            <w:pPr>
              <w:rPr>
                <w:rFonts w:asciiTheme="minorHAnsi" w:hAnsiTheme="minorHAnsi" w:cstheme="minorHAnsi"/>
              </w:rPr>
            </w:pPr>
            <w:r w:rsidRPr="00292B4F">
              <w:rPr>
                <w:rFonts w:asciiTheme="minorHAnsi" w:hAnsiTheme="minorHAnsi" w:cstheme="minorHAnsi"/>
              </w:rPr>
              <w:t>Disko gamintojo nurodytas kasdien įrašomų duomenų kiekis ne mažiau 0,3 DWPD arba ne mažiau 100 TB įrašomų duomenų per</w:t>
            </w:r>
            <w:r w:rsidR="00525325" w:rsidRPr="00292B4F">
              <w:rPr>
                <w:rFonts w:asciiTheme="minorHAnsi" w:hAnsiTheme="minorHAnsi" w:cstheme="minorHAnsi"/>
              </w:rPr>
              <w:t xml:space="preserve"> </w:t>
            </w:r>
            <w:r w:rsidRPr="00292B4F">
              <w:rPr>
                <w:rFonts w:asciiTheme="minorHAnsi" w:hAnsiTheme="minorHAnsi" w:cstheme="minorHAnsi"/>
              </w:rPr>
              <w:t xml:space="preserve">garantijos laikotarpį. </w:t>
            </w:r>
          </w:p>
          <w:p w14:paraId="11D9FB8C" w14:textId="525DA5C3" w:rsidR="00D07477" w:rsidRPr="00A00E75" w:rsidRDefault="00D07477" w:rsidP="00177CE9">
            <w:pPr>
              <w:rPr>
                <w:rFonts w:asciiTheme="minorHAnsi" w:hAnsiTheme="minorHAnsi" w:cstheme="minorHAnsi"/>
              </w:rPr>
            </w:pPr>
            <w:r w:rsidRPr="00292B4F">
              <w:rPr>
                <w:rFonts w:asciiTheme="minorHAnsi" w:hAnsiTheme="minorHAnsi" w:cstheme="minorHAnsi"/>
              </w:rPr>
              <w:t>Disko patikimumas (MTBF) ne mažiau 2 milijonai valandų.</w:t>
            </w:r>
          </w:p>
        </w:tc>
        <w:tc>
          <w:tcPr>
            <w:tcW w:w="1364" w:type="pct"/>
            <w:tcMar>
              <w:top w:w="0" w:type="dxa"/>
              <w:left w:w="108" w:type="dxa"/>
              <w:bottom w:w="0" w:type="dxa"/>
              <w:right w:w="108" w:type="dxa"/>
            </w:tcMar>
            <w:vAlign w:val="center"/>
          </w:tcPr>
          <w:p w14:paraId="7293E041" w14:textId="1623F902" w:rsidR="00D07477" w:rsidRPr="00A00E75" w:rsidRDefault="00D07477" w:rsidP="00177CE9">
            <w:pPr>
              <w:rPr>
                <w:rFonts w:asciiTheme="minorHAnsi" w:hAnsiTheme="minorHAnsi" w:cstheme="minorHAnsi"/>
              </w:rPr>
            </w:pPr>
            <w:r w:rsidRPr="00A00E75">
              <w:rPr>
                <w:rFonts w:asciiTheme="minorHAnsi" w:hAnsiTheme="minorHAnsi" w:cstheme="minorHAnsi"/>
                <w:color w:val="000000"/>
              </w:rPr>
              <w:t xml:space="preserve">Atitinka </w:t>
            </w:r>
            <w:r w:rsidRPr="00A00E75">
              <w:rPr>
                <w:rFonts w:asciiTheme="minorHAnsi" w:hAnsiTheme="minorHAnsi" w:cstheme="minorHAnsi"/>
                <w:i/>
                <w:color w:val="4F81BD"/>
              </w:rPr>
              <w:t>(</w:t>
            </w:r>
            <w:r w:rsidRPr="00A00E75">
              <w:rPr>
                <w:rFonts w:asciiTheme="minorHAnsi" w:hAnsiTheme="minorHAnsi" w:cstheme="minorHAnsi"/>
                <w:i/>
                <w:color w:val="4472C4" w:themeColor="accent5"/>
              </w:rPr>
              <w:t xml:space="preserve">įrašyti taip / </w:t>
            </w:r>
            <w:r w:rsidRPr="00A00E75">
              <w:rPr>
                <w:rFonts w:asciiTheme="minorHAnsi" w:hAnsiTheme="minorHAnsi" w:cstheme="minorHAnsi"/>
                <w:i/>
                <w:color w:val="4F81BD"/>
              </w:rPr>
              <w:t>ne)</w:t>
            </w:r>
            <w:r w:rsidRPr="00A00E75">
              <w:rPr>
                <w:rFonts w:asciiTheme="minorHAnsi" w:hAnsiTheme="minorHAnsi" w:cstheme="minorHAnsi"/>
                <w:color w:val="000000"/>
              </w:rPr>
              <w:t xml:space="preserve">: </w:t>
            </w:r>
            <w:r w:rsidRPr="00A00E75">
              <w:rPr>
                <w:rFonts w:asciiTheme="minorHAnsi" w:hAnsiTheme="minorHAnsi" w:cstheme="minorHAnsi"/>
              </w:rPr>
              <w:t>___</w:t>
            </w:r>
          </w:p>
        </w:tc>
      </w:tr>
      <w:tr w:rsidR="00D07477" w:rsidRPr="00A00E75" w14:paraId="4C91A330" w14:textId="552C56DF" w:rsidTr="00D07477">
        <w:tblPrEx>
          <w:tblCellMar>
            <w:left w:w="10" w:type="dxa"/>
            <w:right w:w="10" w:type="dxa"/>
          </w:tblCellMar>
        </w:tblPrEx>
        <w:trPr>
          <w:trHeight w:val="542"/>
        </w:trPr>
        <w:tc>
          <w:tcPr>
            <w:tcW w:w="390" w:type="pct"/>
            <w:tcMar>
              <w:top w:w="0" w:type="dxa"/>
              <w:left w:w="108" w:type="dxa"/>
              <w:bottom w:w="0" w:type="dxa"/>
              <w:right w:w="108" w:type="dxa"/>
            </w:tcMar>
            <w:vAlign w:val="center"/>
          </w:tcPr>
          <w:p w14:paraId="1439F536" w14:textId="3BE14189" w:rsidR="00D07477" w:rsidRPr="00A00E75" w:rsidRDefault="00D07477" w:rsidP="005A7A01">
            <w:pPr>
              <w:pStyle w:val="Sraopastraipa"/>
              <w:numPr>
                <w:ilvl w:val="1"/>
                <w:numId w:val="10"/>
              </w:numPr>
              <w:jc w:val="center"/>
              <w:rPr>
                <w:rFonts w:asciiTheme="minorHAnsi" w:hAnsiTheme="minorHAnsi" w:cstheme="minorHAnsi"/>
                <w:lang w:eastAsia="ru-RU"/>
              </w:rPr>
            </w:pPr>
          </w:p>
        </w:tc>
        <w:tc>
          <w:tcPr>
            <w:tcW w:w="1104" w:type="pct"/>
            <w:tcMar>
              <w:top w:w="0" w:type="dxa"/>
              <w:left w:w="108" w:type="dxa"/>
              <w:bottom w:w="0" w:type="dxa"/>
              <w:right w:w="108" w:type="dxa"/>
            </w:tcMar>
            <w:vAlign w:val="center"/>
          </w:tcPr>
          <w:p w14:paraId="0E80D610" w14:textId="476BE043" w:rsidR="00D07477" w:rsidRPr="00A00E75" w:rsidRDefault="00D07477" w:rsidP="00177CE9">
            <w:pPr>
              <w:rPr>
                <w:rFonts w:asciiTheme="minorHAnsi" w:hAnsiTheme="minorHAnsi" w:cstheme="minorHAnsi"/>
                <w:lang w:eastAsia="ru-RU"/>
              </w:rPr>
            </w:pPr>
            <w:r w:rsidRPr="00A00E75">
              <w:rPr>
                <w:rFonts w:asciiTheme="minorHAnsi" w:hAnsiTheme="minorHAnsi" w:cstheme="minorHAnsi"/>
              </w:rPr>
              <w:t>Diskiniai kaupikliai Vaizdo duomenims</w:t>
            </w:r>
          </w:p>
        </w:tc>
        <w:tc>
          <w:tcPr>
            <w:tcW w:w="2142" w:type="pct"/>
            <w:tcMar>
              <w:top w:w="0" w:type="dxa"/>
              <w:left w:w="108" w:type="dxa"/>
              <w:bottom w:w="0" w:type="dxa"/>
              <w:right w:w="108" w:type="dxa"/>
            </w:tcMar>
          </w:tcPr>
          <w:p w14:paraId="2530325B" w14:textId="37DEBF2E" w:rsidR="00E81B2A" w:rsidRPr="00A00E75" w:rsidRDefault="00D07477">
            <w:pPr>
              <w:rPr>
                <w:rFonts w:asciiTheme="minorHAnsi" w:hAnsiTheme="minorHAnsi" w:cstheme="minorHAnsi"/>
              </w:rPr>
            </w:pPr>
            <w:r w:rsidRPr="00A00E75">
              <w:rPr>
                <w:rFonts w:asciiTheme="minorHAnsi" w:hAnsiTheme="minorHAnsi" w:cstheme="minorHAnsi"/>
              </w:rPr>
              <w:t>Ne mažiau kaip 12 vnt. 20 TB HDD (iš viso 240 TB), palaikoma RAID-6 konfigūracija, iš jų 200 TB naudingos talpos.</w:t>
            </w:r>
          </w:p>
          <w:p w14:paraId="3A557C80" w14:textId="77777777" w:rsidR="00E81B2A" w:rsidRPr="00A00E75" w:rsidRDefault="00D07477">
            <w:pPr>
              <w:rPr>
                <w:rFonts w:asciiTheme="minorHAnsi" w:hAnsiTheme="minorHAnsi" w:cstheme="minorHAnsi"/>
              </w:rPr>
            </w:pPr>
            <w:r w:rsidRPr="00A00E75">
              <w:rPr>
                <w:rFonts w:asciiTheme="minorHAnsi" w:hAnsiTheme="minorHAnsi" w:cstheme="minorHAnsi"/>
              </w:rPr>
              <w:t>Diskų keitimas turi būti galimas nestabdant sistemos darbo (angl. „</w:t>
            </w:r>
            <w:proofErr w:type="spellStart"/>
            <w:r w:rsidRPr="00A00E75">
              <w:rPr>
                <w:rFonts w:asciiTheme="minorHAnsi" w:hAnsiTheme="minorHAnsi" w:cstheme="minorHAnsi"/>
              </w:rPr>
              <w:t>Hot</w:t>
            </w:r>
            <w:proofErr w:type="spellEnd"/>
            <w:r w:rsidRPr="00A00E75">
              <w:rPr>
                <w:rFonts w:asciiTheme="minorHAnsi" w:hAnsiTheme="minorHAnsi" w:cstheme="minorHAnsi"/>
              </w:rPr>
              <w:t xml:space="preserve"> </w:t>
            </w:r>
            <w:proofErr w:type="spellStart"/>
            <w:r w:rsidRPr="00A00E75">
              <w:rPr>
                <w:rFonts w:asciiTheme="minorHAnsi" w:hAnsiTheme="minorHAnsi" w:cstheme="minorHAnsi"/>
              </w:rPr>
              <w:t>Swap</w:t>
            </w:r>
            <w:proofErr w:type="spellEnd"/>
            <w:r w:rsidRPr="00A00E75">
              <w:rPr>
                <w:rFonts w:asciiTheme="minorHAnsi" w:hAnsiTheme="minorHAnsi" w:cstheme="minorHAnsi"/>
              </w:rPr>
              <w:t xml:space="preserve">“). </w:t>
            </w:r>
          </w:p>
          <w:p w14:paraId="7BE6A973" w14:textId="77777777" w:rsidR="00E81B2A" w:rsidRPr="00A00E75" w:rsidRDefault="00D07477">
            <w:pPr>
              <w:rPr>
                <w:rFonts w:asciiTheme="minorHAnsi" w:hAnsiTheme="minorHAnsi" w:cstheme="minorHAnsi"/>
              </w:rPr>
            </w:pPr>
            <w:r w:rsidRPr="00A00E75">
              <w:rPr>
                <w:rFonts w:asciiTheme="minorHAnsi" w:hAnsiTheme="minorHAnsi" w:cstheme="minorHAnsi"/>
              </w:rPr>
              <w:t xml:space="preserve">Visi diskai turi būti vieno gamintojo ir identiški. </w:t>
            </w:r>
          </w:p>
          <w:p w14:paraId="1A4D6D3C" w14:textId="77777777" w:rsidR="00E81B2A" w:rsidRPr="00292B4F" w:rsidRDefault="00D07477">
            <w:pPr>
              <w:rPr>
                <w:rFonts w:asciiTheme="minorHAnsi" w:hAnsiTheme="minorHAnsi" w:cstheme="minorHAnsi"/>
              </w:rPr>
            </w:pPr>
            <w:r w:rsidRPr="00292B4F">
              <w:rPr>
                <w:rFonts w:asciiTheme="minorHAnsi" w:hAnsiTheme="minorHAnsi" w:cstheme="minorHAnsi"/>
              </w:rPr>
              <w:t xml:space="preserve">HDD diskams apsisukimų greitis ne mažiau 7200 aps./min. </w:t>
            </w:r>
          </w:p>
          <w:p w14:paraId="7FA0D530" w14:textId="413F272D" w:rsidR="00D07477" w:rsidRPr="00292B4F" w:rsidRDefault="00B83141">
            <w:pPr>
              <w:rPr>
                <w:rFonts w:asciiTheme="minorHAnsi" w:hAnsiTheme="minorHAnsi" w:cstheme="minorHAnsi"/>
                <w:color w:val="2E74B5" w:themeColor="accent1" w:themeShade="BF"/>
              </w:rPr>
            </w:pPr>
            <w:r w:rsidRPr="00292B4F">
              <w:rPr>
                <w:rFonts w:asciiTheme="minorHAnsi" w:hAnsiTheme="minorHAnsi" w:cstheme="minorHAnsi"/>
              </w:rPr>
              <w:t>Įrašymo įrenginys</w:t>
            </w:r>
            <w:r w:rsidR="00A00E75" w:rsidRPr="00292B4F">
              <w:rPr>
                <w:rFonts w:asciiTheme="minorHAnsi" w:hAnsiTheme="minorHAnsi" w:cstheme="minorHAnsi"/>
              </w:rPr>
              <w:t xml:space="preserve"> turi būti sukomplektuotas su </w:t>
            </w:r>
            <w:r w:rsidR="00C106E2">
              <w:rPr>
                <w:rFonts w:asciiTheme="minorHAnsi" w:hAnsiTheme="minorHAnsi" w:cstheme="minorHAnsi"/>
              </w:rPr>
              <w:t>įrašymo įrenginio</w:t>
            </w:r>
            <w:r w:rsidR="00A00E75" w:rsidRPr="00292B4F">
              <w:rPr>
                <w:rFonts w:asciiTheme="minorHAnsi" w:hAnsiTheme="minorHAnsi" w:cstheme="minorHAnsi"/>
              </w:rPr>
              <w:t xml:space="preserve"> gamintojo diskais, turėti </w:t>
            </w:r>
            <w:r w:rsidR="00C106E2">
              <w:rPr>
                <w:rFonts w:asciiTheme="minorHAnsi" w:hAnsiTheme="minorHAnsi" w:cstheme="minorHAnsi"/>
              </w:rPr>
              <w:t>įrašymo įrenginio</w:t>
            </w:r>
            <w:r w:rsidR="00A00E75" w:rsidRPr="00292B4F">
              <w:rPr>
                <w:rFonts w:asciiTheme="minorHAnsi" w:hAnsiTheme="minorHAnsi" w:cstheme="minorHAnsi"/>
              </w:rPr>
              <w:t xml:space="preserve"> gamintojo suteiktą detalės numerį arba kodą.</w:t>
            </w:r>
          </w:p>
        </w:tc>
        <w:tc>
          <w:tcPr>
            <w:tcW w:w="1364" w:type="pct"/>
            <w:tcMar>
              <w:top w:w="0" w:type="dxa"/>
              <w:left w:w="108" w:type="dxa"/>
              <w:bottom w:w="0" w:type="dxa"/>
              <w:right w:w="108" w:type="dxa"/>
            </w:tcMar>
            <w:vAlign w:val="center"/>
          </w:tcPr>
          <w:p w14:paraId="581F872D" w14:textId="15233A97" w:rsidR="00D07477" w:rsidRPr="00A00E75" w:rsidRDefault="00D07477" w:rsidP="00177CE9">
            <w:pPr>
              <w:rPr>
                <w:rFonts w:asciiTheme="minorHAnsi" w:hAnsiTheme="minorHAnsi" w:cstheme="minorHAnsi"/>
                <w:lang w:eastAsia="ru-RU"/>
              </w:rPr>
            </w:pPr>
            <w:r w:rsidRPr="00A00E75">
              <w:rPr>
                <w:rFonts w:asciiTheme="minorHAnsi" w:hAnsiTheme="minorHAnsi" w:cstheme="minorHAnsi"/>
                <w:color w:val="000000"/>
              </w:rPr>
              <w:t xml:space="preserve">Atitinka </w:t>
            </w:r>
            <w:r w:rsidRPr="00A00E75">
              <w:rPr>
                <w:rFonts w:asciiTheme="minorHAnsi" w:hAnsiTheme="minorHAnsi" w:cstheme="minorHAnsi"/>
                <w:i/>
                <w:color w:val="4F81BD"/>
              </w:rPr>
              <w:t>(</w:t>
            </w:r>
            <w:r w:rsidRPr="00A00E75">
              <w:rPr>
                <w:rFonts w:asciiTheme="minorHAnsi" w:hAnsiTheme="minorHAnsi" w:cstheme="minorHAnsi"/>
                <w:i/>
                <w:color w:val="4472C4" w:themeColor="accent5"/>
              </w:rPr>
              <w:t xml:space="preserve">įrašyti taip / </w:t>
            </w:r>
            <w:r w:rsidRPr="00A00E75">
              <w:rPr>
                <w:rFonts w:asciiTheme="minorHAnsi" w:hAnsiTheme="minorHAnsi" w:cstheme="minorHAnsi"/>
                <w:i/>
                <w:color w:val="4F81BD"/>
              </w:rPr>
              <w:t>ne)</w:t>
            </w:r>
            <w:r w:rsidRPr="00A00E75">
              <w:rPr>
                <w:rFonts w:asciiTheme="minorHAnsi" w:hAnsiTheme="minorHAnsi" w:cstheme="minorHAnsi"/>
                <w:color w:val="000000"/>
              </w:rPr>
              <w:t xml:space="preserve">: </w:t>
            </w:r>
            <w:r w:rsidRPr="00A00E75">
              <w:rPr>
                <w:rFonts w:asciiTheme="minorHAnsi" w:hAnsiTheme="minorHAnsi" w:cstheme="minorHAnsi"/>
              </w:rPr>
              <w:t>___</w:t>
            </w:r>
          </w:p>
        </w:tc>
      </w:tr>
      <w:tr w:rsidR="00D07477" w:rsidRPr="00A00E75" w14:paraId="228755D8" w14:textId="77777777" w:rsidTr="00D07477">
        <w:tblPrEx>
          <w:tblCellMar>
            <w:left w:w="10" w:type="dxa"/>
            <w:right w:w="10" w:type="dxa"/>
          </w:tblCellMar>
        </w:tblPrEx>
        <w:trPr>
          <w:trHeight w:val="546"/>
        </w:trPr>
        <w:tc>
          <w:tcPr>
            <w:tcW w:w="390" w:type="pct"/>
            <w:tcMar>
              <w:top w:w="0" w:type="dxa"/>
              <w:left w:w="108" w:type="dxa"/>
              <w:bottom w:w="0" w:type="dxa"/>
              <w:right w:w="108" w:type="dxa"/>
            </w:tcMar>
            <w:vAlign w:val="center"/>
          </w:tcPr>
          <w:p w14:paraId="1D14EB87" w14:textId="399738AF" w:rsidR="00D07477" w:rsidRPr="00A00E75" w:rsidRDefault="00D07477" w:rsidP="005A7A01">
            <w:pPr>
              <w:pStyle w:val="Sraopastraipa"/>
              <w:numPr>
                <w:ilvl w:val="1"/>
                <w:numId w:val="10"/>
              </w:numPr>
              <w:jc w:val="center"/>
              <w:rPr>
                <w:rFonts w:asciiTheme="minorHAnsi" w:hAnsiTheme="minorHAnsi" w:cstheme="minorHAnsi"/>
                <w:lang w:eastAsia="ru-RU"/>
              </w:rPr>
            </w:pPr>
          </w:p>
        </w:tc>
        <w:tc>
          <w:tcPr>
            <w:tcW w:w="1104" w:type="pct"/>
            <w:tcMar>
              <w:top w:w="0" w:type="dxa"/>
              <w:left w:w="108" w:type="dxa"/>
              <w:bottom w:w="0" w:type="dxa"/>
              <w:right w:w="108" w:type="dxa"/>
            </w:tcMar>
            <w:vAlign w:val="center"/>
          </w:tcPr>
          <w:p w14:paraId="44E208E3" w14:textId="77777777" w:rsidR="00D07477" w:rsidRPr="00300A33" w:rsidRDefault="00785A47" w:rsidP="00177CE9">
            <w:pPr>
              <w:rPr>
                <w:rFonts w:asciiTheme="minorHAnsi" w:hAnsiTheme="minorHAnsi" w:cstheme="minorHAnsi"/>
              </w:rPr>
            </w:pPr>
            <w:proofErr w:type="spellStart"/>
            <w:r w:rsidRPr="00300A33">
              <w:rPr>
                <w:rFonts w:asciiTheme="minorHAnsi" w:hAnsiTheme="minorHAnsi" w:cstheme="minorHAnsi"/>
              </w:rPr>
              <w:t>Ethernet</w:t>
            </w:r>
            <w:proofErr w:type="spellEnd"/>
            <w:r w:rsidRPr="00300A33">
              <w:rPr>
                <w:rFonts w:asciiTheme="minorHAnsi" w:hAnsiTheme="minorHAnsi" w:cstheme="minorHAnsi"/>
              </w:rPr>
              <w:t xml:space="preserve"> t</w:t>
            </w:r>
            <w:r w:rsidR="00D07477" w:rsidRPr="00300A33">
              <w:rPr>
                <w:rFonts w:asciiTheme="minorHAnsi" w:hAnsiTheme="minorHAnsi" w:cstheme="minorHAnsi"/>
              </w:rPr>
              <w:t xml:space="preserve">inklo </w:t>
            </w:r>
            <w:r w:rsidRPr="00300A33">
              <w:rPr>
                <w:rFonts w:asciiTheme="minorHAnsi" w:hAnsiTheme="minorHAnsi" w:cstheme="minorHAnsi"/>
              </w:rPr>
              <w:t>sąsajos</w:t>
            </w:r>
          </w:p>
          <w:p w14:paraId="469C6D83" w14:textId="2E7BC748" w:rsidR="006730EB" w:rsidRPr="00300A33" w:rsidRDefault="006730EB" w:rsidP="00177CE9">
            <w:pPr>
              <w:rPr>
                <w:rFonts w:asciiTheme="minorHAnsi" w:hAnsiTheme="minorHAnsi" w:cstheme="minorHAnsi"/>
                <w:lang w:eastAsia="ru-RU"/>
              </w:rPr>
            </w:pPr>
            <w:r w:rsidRPr="00300A33">
              <w:rPr>
                <w:rFonts w:ascii="Calibri" w:eastAsia="Calibri" w:hAnsi="Calibri" w:cs="Calibri"/>
              </w:rPr>
              <w:t>Integruotas tinklo adapteris(-</w:t>
            </w:r>
            <w:proofErr w:type="spellStart"/>
            <w:r w:rsidRPr="00300A33">
              <w:rPr>
                <w:rFonts w:ascii="Calibri" w:eastAsia="Calibri" w:hAnsi="Calibri" w:cs="Calibri"/>
              </w:rPr>
              <w:t>iai</w:t>
            </w:r>
            <w:proofErr w:type="spellEnd"/>
            <w:r w:rsidRPr="00300A33">
              <w:rPr>
                <w:rFonts w:ascii="Calibri" w:eastAsia="Calibri" w:hAnsi="Calibri" w:cs="Calibri"/>
              </w:rPr>
              <w:t>)</w:t>
            </w:r>
          </w:p>
        </w:tc>
        <w:tc>
          <w:tcPr>
            <w:tcW w:w="2142" w:type="pct"/>
            <w:tcMar>
              <w:top w:w="0" w:type="dxa"/>
              <w:left w:w="108" w:type="dxa"/>
              <w:bottom w:w="0" w:type="dxa"/>
              <w:right w:w="108" w:type="dxa"/>
            </w:tcMar>
            <w:vAlign w:val="center"/>
          </w:tcPr>
          <w:p w14:paraId="47DC9E8F" w14:textId="72DEAA3D" w:rsidR="00785A47" w:rsidRPr="00292B4F" w:rsidRDefault="00785A47" w:rsidP="002013B5">
            <w:pPr>
              <w:rPr>
                <w:rFonts w:asciiTheme="minorHAnsi" w:hAnsiTheme="minorHAnsi" w:cstheme="minorHAnsi"/>
              </w:rPr>
            </w:pPr>
            <w:r w:rsidRPr="00292B4F">
              <w:rPr>
                <w:rFonts w:asciiTheme="minorHAnsi" w:hAnsiTheme="minorHAnsi" w:cstheme="minorHAnsi"/>
              </w:rPr>
              <w:t xml:space="preserve">Ne mažiau 4-ios fizinės </w:t>
            </w:r>
            <w:proofErr w:type="spellStart"/>
            <w:r w:rsidRPr="00292B4F">
              <w:rPr>
                <w:rFonts w:asciiTheme="minorHAnsi" w:hAnsiTheme="minorHAnsi" w:cstheme="minorHAnsi"/>
              </w:rPr>
              <w:t>ethernet</w:t>
            </w:r>
            <w:proofErr w:type="spellEnd"/>
            <w:r w:rsidRPr="00292B4F">
              <w:rPr>
                <w:rFonts w:asciiTheme="minorHAnsi" w:hAnsiTheme="minorHAnsi" w:cstheme="minorHAnsi"/>
              </w:rPr>
              <w:t xml:space="preserve"> tinklo sąsajos, iš kurių:</w:t>
            </w:r>
          </w:p>
          <w:p w14:paraId="7D0F6276" w14:textId="77777777" w:rsidR="00785A47" w:rsidRPr="00292B4F" w:rsidRDefault="00785A47" w:rsidP="002013B5">
            <w:pPr>
              <w:rPr>
                <w:rFonts w:asciiTheme="minorHAnsi" w:hAnsiTheme="minorHAnsi" w:cstheme="minorHAnsi"/>
              </w:rPr>
            </w:pPr>
          </w:p>
          <w:p w14:paraId="7CBAF1F9" w14:textId="156C769F" w:rsidR="006214DF" w:rsidRPr="00292B4F" w:rsidRDefault="00D07477" w:rsidP="002013B5">
            <w:pPr>
              <w:rPr>
                <w:rFonts w:asciiTheme="minorHAnsi" w:hAnsiTheme="minorHAnsi" w:cstheme="minorHAnsi"/>
              </w:rPr>
            </w:pPr>
            <w:r w:rsidRPr="00292B4F">
              <w:rPr>
                <w:rFonts w:asciiTheme="minorHAnsi" w:hAnsiTheme="minorHAnsi" w:cstheme="minorHAnsi"/>
              </w:rPr>
              <w:t xml:space="preserve">ne </w:t>
            </w:r>
            <w:r w:rsidR="006214DF" w:rsidRPr="00292B4F">
              <w:rPr>
                <w:rFonts w:asciiTheme="minorHAnsi" w:hAnsiTheme="minorHAnsi" w:cstheme="minorHAnsi"/>
              </w:rPr>
              <w:t xml:space="preserve">mažiau 2 </w:t>
            </w:r>
            <w:proofErr w:type="spellStart"/>
            <w:r w:rsidR="006214DF" w:rsidRPr="00292B4F">
              <w:rPr>
                <w:rFonts w:asciiTheme="minorHAnsi" w:hAnsiTheme="minorHAnsi" w:cstheme="minorHAnsi"/>
              </w:rPr>
              <w:t>vnt</w:t>
            </w:r>
            <w:proofErr w:type="spellEnd"/>
            <w:r w:rsidR="006214DF" w:rsidRPr="00292B4F">
              <w:rPr>
                <w:rFonts w:asciiTheme="minorHAnsi" w:hAnsiTheme="minorHAnsi" w:cstheme="minorHAnsi"/>
              </w:rPr>
              <w:t xml:space="preserve"> 10 </w:t>
            </w:r>
            <w:proofErr w:type="spellStart"/>
            <w:r w:rsidR="006214DF" w:rsidRPr="00292B4F">
              <w:rPr>
                <w:rFonts w:asciiTheme="minorHAnsi" w:hAnsiTheme="minorHAnsi" w:cstheme="minorHAnsi"/>
              </w:rPr>
              <w:t>Gbe</w:t>
            </w:r>
            <w:proofErr w:type="spellEnd"/>
            <w:r w:rsidR="006214DF" w:rsidRPr="00292B4F">
              <w:rPr>
                <w:rFonts w:asciiTheme="minorHAnsi" w:hAnsiTheme="minorHAnsi" w:cstheme="minorHAnsi"/>
              </w:rPr>
              <w:t xml:space="preserve"> arba greitesnių fizinių </w:t>
            </w:r>
            <w:proofErr w:type="spellStart"/>
            <w:r w:rsidR="006214DF" w:rsidRPr="00292B4F">
              <w:rPr>
                <w:rFonts w:asciiTheme="minorHAnsi" w:hAnsiTheme="minorHAnsi" w:cstheme="minorHAnsi"/>
              </w:rPr>
              <w:t>ethernet</w:t>
            </w:r>
            <w:proofErr w:type="spellEnd"/>
            <w:r w:rsidR="006214DF" w:rsidRPr="00292B4F">
              <w:rPr>
                <w:rFonts w:asciiTheme="minorHAnsi" w:hAnsiTheme="minorHAnsi" w:cstheme="minorHAnsi"/>
              </w:rPr>
              <w:t xml:space="preserve"> tinklo sąsajų</w:t>
            </w:r>
          </w:p>
          <w:p w14:paraId="33D65335" w14:textId="77777777" w:rsidR="00D07477" w:rsidRPr="00292B4F" w:rsidRDefault="006214DF" w:rsidP="002013B5">
            <w:pPr>
              <w:rPr>
                <w:rFonts w:asciiTheme="minorHAnsi" w:hAnsiTheme="minorHAnsi" w:cstheme="minorHAnsi"/>
              </w:rPr>
            </w:pPr>
            <w:r w:rsidRPr="00292B4F">
              <w:rPr>
                <w:rFonts w:asciiTheme="minorHAnsi" w:hAnsiTheme="minorHAnsi" w:cstheme="minorHAnsi"/>
              </w:rPr>
              <w:t xml:space="preserve">ne mažiau 2 </w:t>
            </w:r>
            <w:proofErr w:type="spellStart"/>
            <w:r w:rsidRPr="00292B4F">
              <w:rPr>
                <w:rFonts w:asciiTheme="minorHAnsi" w:hAnsiTheme="minorHAnsi" w:cstheme="minorHAnsi"/>
              </w:rPr>
              <w:t>vnt</w:t>
            </w:r>
            <w:proofErr w:type="spellEnd"/>
            <w:r w:rsidRPr="00292B4F">
              <w:rPr>
                <w:rFonts w:asciiTheme="minorHAnsi" w:hAnsiTheme="minorHAnsi" w:cstheme="minorHAnsi"/>
              </w:rPr>
              <w:t xml:space="preserve"> 1 </w:t>
            </w:r>
            <w:proofErr w:type="spellStart"/>
            <w:r w:rsidRPr="00292B4F">
              <w:rPr>
                <w:rFonts w:asciiTheme="minorHAnsi" w:hAnsiTheme="minorHAnsi" w:cstheme="minorHAnsi"/>
              </w:rPr>
              <w:t>Gbe</w:t>
            </w:r>
            <w:proofErr w:type="spellEnd"/>
            <w:r w:rsidRPr="00292B4F">
              <w:rPr>
                <w:rFonts w:asciiTheme="minorHAnsi" w:hAnsiTheme="minorHAnsi" w:cstheme="minorHAnsi"/>
              </w:rPr>
              <w:t xml:space="preserve"> arba greitesnių fizinių </w:t>
            </w:r>
            <w:proofErr w:type="spellStart"/>
            <w:r w:rsidRPr="00292B4F">
              <w:rPr>
                <w:rFonts w:asciiTheme="minorHAnsi" w:hAnsiTheme="minorHAnsi" w:cstheme="minorHAnsi"/>
              </w:rPr>
              <w:t>ethernet</w:t>
            </w:r>
            <w:proofErr w:type="spellEnd"/>
            <w:r w:rsidRPr="00292B4F">
              <w:rPr>
                <w:rFonts w:asciiTheme="minorHAnsi" w:hAnsiTheme="minorHAnsi" w:cstheme="minorHAnsi"/>
              </w:rPr>
              <w:t xml:space="preserve"> tinklo sąsajų</w:t>
            </w:r>
          </w:p>
          <w:p w14:paraId="7A2221C3" w14:textId="5FF068DE" w:rsidR="006730EB" w:rsidRPr="00300A33" w:rsidRDefault="006730EB" w:rsidP="002013B5">
            <w:pPr>
              <w:rPr>
                <w:rFonts w:asciiTheme="minorHAnsi" w:hAnsiTheme="minorHAnsi" w:cstheme="minorHAnsi"/>
              </w:rPr>
            </w:pPr>
          </w:p>
        </w:tc>
        <w:tc>
          <w:tcPr>
            <w:tcW w:w="1364" w:type="pct"/>
            <w:tcMar>
              <w:top w:w="0" w:type="dxa"/>
              <w:left w:w="108" w:type="dxa"/>
              <w:bottom w:w="0" w:type="dxa"/>
              <w:right w:w="108" w:type="dxa"/>
            </w:tcMar>
            <w:vAlign w:val="center"/>
          </w:tcPr>
          <w:p w14:paraId="49AC623D" w14:textId="424AB7BE" w:rsidR="00785A47" w:rsidRPr="00300A33" w:rsidRDefault="00785A47" w:rsidP="00177CE9">
            <w:pPr>
              <w:rPr>
                <w:rFonts w:asciiTheme="minorHAnsi" w:hAnsiTheme="minorHAnsi" w:cstheme="minorHAnsi"/>
                <w:color w:val="000000"/>
              </w:rPr>
            </w:pPr>
            <w:r w:rsidRPr="00300A33">
              <w:rPr>
                <w:rFonts w:asciiTheme="minorHAnsi" w:hAnsiTheme="minorHAnsi" w:cstheme="minorHAnsi"/>
                <w:color w:val="000000"/>
              </w:rPr>
              <w:t xml:space="preserve">Viso  tinklo sąsajų </w:t>
            </w:r>
            <w:r w:rsidRPr="00300A33">
              <w:rPr>
                <w:rFonts w:asciiTheme="minorHAnsi" w:hAnsiTheme="minorHAnsi" w:cstheme="minorHAnsi"/>
                <w:i/>
                <w:color w:val="4F81BD"/>
              </w:rPr>
              <w:t>(</w:t>
            </w:r>
            <w:r w:rsidRPr="00300A33">
              <w:rPr>
                <w:rFonts w:asciiTheme="minorHAnsi" w:hAnsiTheme="minorHAnsi" w:cstheme="minorHAnsi"/>
                <w:i/>
                <w:color w:val="4472C4" w:themeColor="accent5"/>
              </w:rPr>
              <w:t>įrašyti kiekį</w:t>
            </w:r>
            <w:r w:rsidRPr="00300A33">
              <w:rPr>
                <w:rFonts w:asciiTheme="minorHAnsi" w:hAnsiTheme="minorHAnsi" w:cstheme="minorHAnsi"/>
                <w:i/>
                <w:color w:val="4F81BD"/>
              </w:rPr>
              <w:t>)</w:t>
            </w:r>
            <w:r w:rsidRPr="00300A33">
              <w:rPr>
                <w:rFonts w:asciiTheme="minorHAnsi" w:hAnsiTheme="minorHAnsi" w:cstheme="minorHAnsi"/>
                <w:color w:val="000000"/>
              </w:rPr>
              <w:t xml:space="preserve">: </w:t>
            </w:r>
            <w:r w:rsidRPr="00300A33">
              <w:rPr>
                <w:rFonts w:asciiTheme="minorHAnsi" w:hAnsiTheme="minorHAnsi" w:cstheme="minorHAnsi"/>
              </w:rPr>
              <w:t xml:space="preserve">___ </w:t>
            </w:r>
            <w:proofErr w:type="spellStart"/>
            <w:r w:rsidRPr="00300A33">
              <w:rPr>
                <w:rFonts w:asciiTheme="minorHAnsi" w:hAnsiTheme="minorHAnsi" w:cstheme="minorHAnsi"/>
              </w:rPr>
              <w:t>vnt</w:t>
            </w:r>
            <w:proofErr w:type="spellEnd"/>
            <w:r w:rsidRPr="00300A33">
              <w:rPr>
                <w:rFonts w:asciiTheme="minorHAnsi" w:hAnsiTheme="minorHAnsi" w:cstheme="minorHAnsi"/>
                <w:color w:val="000000"/>
              </w:rPr>
              <w:t xml:space="preserve"> </w:t>
            </w:r>
          </w:p>
          <w:p w14:paraId="09272C23" w14:textId="1CB43D9D" w:rsidR="00D07477" w:rsidRPr="00300A33" w:rsidRDefault="00785A47" w:rsidP="00177CE9">
            <w:pPr>
              <w:rPr>
                <w:rFonts w:asciiTheme="minorHAnsi" w:hAnsiTheme="minorHAnsi" w:cstheme="minorHAnsi"/>
              </w:rPr>
            </w:pPr>
            <w:r w:rsidRPr="00300A33">
              <w:rPr>
                <w:rFonts w:asciiTheme="minorHAnsi" w:hAnsiTheme="minorHAnsi" w:cstheme="minorHAnsi"/>
                <w:color w:val="000000"/>
              </w:rPr>
              <w:t xml:space="preserve">10 </w:t>
            </w:r>
            <w:proofErr w:type="spellStart"/>
            <w:r w:rsidRPr="00300A33">
              <w:rPr>
                <w:rFonts w:asciiTheme="minorHAnsi" w:hAnsiTheme="minorHAnsi" w:cstheme="minorHAnsi"/>
                <w:color w:val="000000"/>
              </w:rPr>
              <w:t>Gbe</w:t>
            </w:r>
            <w:proofErr w:type="spellEnd"/>
            <w:r w:rsidRPr="00300A33">
              <w:rPr>
                <w:rFonts w:asciiTheme="minorHAnsi" w:hAnsiTheme="minorHAnsi" w:cstheme="minorHAnsi"/>
                <w:color w:val="000000"/>
              </w:rPr>
              <w:t xml:space="preserve"> arba greitesnių  tinklo sąsajų </w:t>
            </w:r>
            <w:r w:rsidR="00D07477" w:rsidRPr="00300A33">
              <w:rPr>
                <w:rFonts w:asciiTheme="minorHAnsi" w:hAnsiTheme="minorHAnsi" w:cstheme="minorHAnsi"/>
                <w:i/>
                <w:color w:val="4F81BD"/>
              </w:rPr>
              <w:t>(</w:t>
            </w:r>
            <w:r w:rsidR="00D07477" w:rsidRPr="00300A33">
              <w:rPr>
                <w:rFonts w:asciiTheme="minorHAnsi" w:hAnsiTheme="minorHAnsi" w:cstheme="minorHAnsi"/>
                <w:i/>
                <w:color w:val="4472C4" w:themeColor="accent5"/>
              </w:rPr>
              <w:t>įrašyti</w:t>
            </w:r>
            <w:r w:rsidRPr="00300A33">
              <w:rPr>
                <w:rFonts w:asciiTheme="minorHAnsi" w:hAnsiTheme="minorHAnsi" w:cstheme="minorHAnsi"/>
                <w:i/>
                <w:color w:val="4472C4" w:themeColor="accent5"/>
              </w:rPr>
              <w:t xml:space="preserve"> kiekį</w:t>
            </w:r>
            <w:r w:rsidR="00D07477" w:rsidRPr="00300A33">
              <w:rPr>
                <w:rFonts w:asciiTheme="minorHAnsi" w:hAnsiTheme="minorHAnsi" w:cstheme="minorHAnsi"/>
                <w:i/>
                <w:color w:val="4F81BD"/>
              </w:rPr>
              <w:t>)</w:t>
            </w:r>
            <w:r w:rsidR="00D07477" w:rsidRPr="00300A33">
              <w:rPr>
                <w:rFonts w:asciiTheme="minorHAnsi" w:hAnsiTheme="minorHAnsi" w:cstheme="minorHAnsi"/>
                <w:color w:val="000000"/>
              </w:rPr>
              <w:t xml:space="preserve">: </w:t>
            </w:r>
            <w:r w:rsidR="00D07477" w:rsidRPr="00300A33">
              <w:rPr>
                <w:rFonts w:asciiTheme="minorHAnsi" w:hAnsiTheme="minorHAnsi" w:cstheme="minorHAnsi"/>
              </w:rPr>
              <w:t>___</w:t>
            </w:r>
            <w:r w:rsidRPr="00300A33">
              <w:rPr>
                <w:rFonts w:asciiTheme="minorHAnsi" w:hAnsiTheme="minorHAnsi" w:cstheme="minorHAnsi"/>
              </w:rPr>
              <w:t xml:space="preserve"> </w:t>
            </w:r>
            <w:proofErr w:type="spellStart"/>
            <w:r w:rsidRPr="00300A33">
              <w:rPr>
                <w:rFonts w:asciiTheme="minorHAnsi" w:hAnsiTheme="minorHAnsi" w:cstheme="minorHAnsi"/>
              </w:rPr>
              <w:t>vnt</w:t>
            </w:r>
            <w:proofErr w:type="spellEnd"/>
          </w:p>
          <w:p w14:paraId="791D0A1D" w14:textId="77777777" w:rsidR="00785A47" w:rsidRPr="00300A33" w:rsidRDefault="00785A47" w:rsidP="00177CE9">
            <w:pPr>
              <w:rPr>
                <w:rFonts w:asciiTheme="minorHAnsi" w:hAnsiTheme="minorHAnsi" w:cstheme="minorHAnsi"/>
              </w:rPr>
            </w:pPr>
            <w:r w:rsidRPr="00300A33">
              <w:rPr>
                <w:rFonts w:asciiTheme="minorHAnsi" w:hAnsiTheme="minorHAnsi" w:cstheme="minorHAnsi"/>
                <w:color w:val="000000"/>
              </w:rPr>
              <w:t xml:space="preserve">1 </w:t>
            </w:r>
            <w:proofErr w:type="spellStart"/>
            <w:r w:rsidRPr="00300A33">
              <w:rPr>
                <w:rFonts w:asciiTheme="minorHAnsi" w:hAnsiTheme="minorHAnsi" w:cstheme="minorHAnsi"/>
                <w:color w:val="000000"/>
              </w:rPr>
              <w:t>Gbe</w:t>
            </w:r>
            <w:proofErr w:type="spellEnd"/>
            <w:r w:rsidRPr="00300A33">
              <w:rPr>
                <w:rFonts w:asciiTheme="minorHAnsi" w:hAnsiTheme="minorHAnsi" w:cstheme="minorHAnsi"/>
                <w:color w:val="000000"/>
              </w:rPr>
              <w:t xml:space="preserve"> arba greitesnių  tinklo sąsajų </w:t>
            </w:r>
            <w:r w:rsidRPr="00300A33">
              <w:rPr>
                <w:rFonts w:asciiTheme="minorHAnsi" w:hAnsiTheme="minorHAnsi" w:cstheme="minorHAnsi"/>
                <w:i/>
                <w:color w:val="4F81BD"/>
              </w:rPr>
              <w:t>(</w:t>
            </w:r>
            <w:r w:rsidRPr="00300A33">
              <w:rPr>
                <w:rFonts w:asciiTheme="minorHAnsi" w:hAnsiTheme="minorHAnsi" w:cstheme="minorHAnsi"/>
                <w:i/>
                <w:color w:val="4472C4" w:themeColor="accent5"/>
              </w:rPr>
              <w:t>įrašyti kiekį</w:t>
            </w:r>
            <w:r w:rsidRPr="00300A33">
              <w:rPr>
                <w:rFonts w:asciiTheme="minorHAnsi" w:hAnsiTheme="minorHAnsi" w:cstheme="minorHAnsi"/>
                <w:i/>
                <w:color w:val="4F81BD"/>
              </w:rPr>
              <w:t>)</w:t>
            </w:r>
            <w:r w:rsidRPr="00300A33">
              <w:rPr>
                <w:rFonts w:asciiTheme="minorHAnsi" w:hAnsiTheme="minorHAnsi" w:cstheme="minorHAnsi"/>
                <w:color w:val="000000"/>
              </w:rPr>
              <w:t xml:space="preserve">: </w:t>
            </w:r>
            <w:r w:rsidRPr="00300A33">
              <w:rPr>
                <w:rFonts w:asciiTheme="minorHAnsi" w:hAnsiTheme="minorHAnsi" w:cstheme="minorHAnsi"/>
              </w:rPr>
              <w:t xml:space="preserve">___ </w:t>
            </w:r>
            <w:proofErr w:type="spellStart"/>
            <w:r w:rsidRPr="00300A33">
              <w:rPr>
                <w:rFonts w:asciiTheme="minorHAnsi" w:hAnsiTheme="minorHAnsi" w:cstheme="minorHAnsi"/>
              </w:rPr>
              <w:t>vnt</w:t>
            </w:r>
            <w:proofErr w:type="spellEnd"/>
          </w:p>
          <w:p w14:paraId="0A763A9E" w14:textId="6D7807CD" w:rsidR="00785A47" w:rsidRPr="00300A33" w:rsidRDefault="006730EB" w:rsidP="00177CE9">
            <w:pPr>
              <w:rPr>
                <w:rFonts w:asciiTheme="minorHAnsi" w:hAnsiTheme="minorHAnsi" w:cstheme="minorHAnsi"/>
                <w:color w:val="000000"/>
              </w:rPr>
            </w:pPr>
            <w:r w:rsidRPr="00300A33">
              <w:rPr>
                <w:rFonts w:ascii="Calibri" w:eastAsia="Calibri" w:hAnsi="Calibri" w:cs="Calibri"/>
                <w:color w:val="000000"/>
              </w:rPr>
              <w:t xml:space="preserve">Atitinka </w:t>
            </w:r>
            <w:r w:rsidRPr="00300A33">
              <w:rPr>
                <w:rFonts w:ascii="Calibri" w:eastAsia="Calibri" w:hAnsi="Calibri" w:cs="Calibri"/>
                <w:i/>
                <w:iCs/>
                <w:color w:val="4F81BD"/>
              </w:rPr>
              <w:t>(</w:t>
            </w:r>
            <w:r w:rsidRPr="00300A33">
              <w:rPr>
                <w:rFonts w:ascii="Calibri" w:eastAsia="Calibri" w:hAnsi="Calibri" w:cs="Calibri"/>
                <w:i/>
                <w:iCs/>
                <w:color w:val="4472C4"/>
              </w:rPr>
              <w:t xml:space="preserve">įrašyti taip / </w:t>
            </w:r>
            <w:r w:rsidRPr="00300A33">
              <w:rPr>
                <w:rFonts w:ascii="Calibri" w:eastAsia="Calibri" w:hAnsi="Calibri" w:cs="Calibri"/>
                <w:i/>
                <w:iCs/>
                <w:color w:val="4F81BD"/>
              </w:rPr>
              <w:t>ne)</w:t>
            </w:r>
            <w:r w:rsidRPr="00300A33">
              <w:rPr>
                <w:rFonts w:ascii="Calibri" w:eastAsia="Calibri" w:hAnsi="Calibri" w:cs="Calibri"/>
                <w:color w:val="000000"/>
              </w:rPr>
              <w:t xml:space="preserve">: </w:t>
            </w:r>
            <w:r w:rsidRPr="00300A33">
              <w:rPr>
                <w:rFonts w:ascii="Calibri" w:eastAsia="Calibri" w:hAnsi="Calibri" w:cs="Calibri"/>
              </w:rPr>
              <w:t>___</w:t>
            </w:r>
          </w:p>
        </w:tc>
      </w:tr>
      <w:tr w:rsidR="00D07477" w:rsidRPr="00A00E75" w14:paraId="7164C819" w14:textId="7FC18D90" w:rsidTr="00D07477">
        <w:tblPrEx>
          <w:tblCellMar>
            <w:left w:w="10" w:type="dxa"/>
            <w:right w:w="10" w:type="dxa"/>
          </w:tblCellMar>
        </w:tblPrEx>
        <w:trPr>
          <w:trHeight w:val="551"/>
        </w:trPr>
        <w:tc>
          <w:tcPr>
            <w:tcW w:w="390" w:type="pct"/>
            <w:tcMar>
              <w:top w:w="0" w:type="dxa"/>
              <w:left w:w="108" w:type="dxa"/>
              <w:bottom w:w="0" w:type="dxa"/>
              <w:right w:w="108" w:type="dxa"/>
            </w:tcMar>
            <w:vAlign w:val="center"/>
          </w:tcPr>
          <w:p w14:paraId="17E029F6" w14:textId="4B576E76" w:rsidR="00D07477" w:rsidRPr="00A00E75" w:rsidRDefault="00D07477" w:rsidP="005A7A01">
            <w:pPr>
              <w:pStyle w:val="Sraopastraipa"/>
              <w:numPr>
                <w:ilvl w:val="1"/>
                <w:numId w:val="10"/>
              </w:numPr>
              <w:jc w:val="center"/>
              <w:rPr>
                <w:rFonts w:asciiTheme="minorHAnsi" w:hAnsiTheme="minorHAnsi" w:cstheme="minorHAnsi"/>
                <w:lang w:eastAsia="ru-RU"/>
              </w:rPr>
            </w:pPr>
          </w:p>
        </w:tc>
        <w:tc>
          <w:tcPr>
            <w:tcW w:w="1104" w:type="pct"/>
            <w:tcMar>
              <w:top w:w="0" w:type="dxa"/>
              <w:left w:w="108" w:type="dxa"/>
              <w:bottom w:w="0" w:type="dxa"/>
              <w:right w:w="108" w:type="dxa"/>
            </w:tcMar>
            <w:vAlign w:val="center"/>
          </w:tcPr>
          <w:p w14:paraId="0DB69325" w14:textId="43518951" w:rsidR="00D07477" w:rsidRPr="00A00E75" w:rsidRDefault="00D07477" w:rsidP="00177CE9">
            <w:pPr>
              <w:rPr>
                <w:rFonts w:asciiTheme="minorHAnsi" w:hAnsiTheme="minorHAnsi" w:cstheme="minorHAnsi"/>
                <w:lang w:eastAsia="ru-RU"/>
              </w:rPr>
            </w:pPr>
            <w:r w:rsidRPr="00A00E75">
              <w:rPr>
                <w:rFonts w:asciiTheme="minorHAnsi" w:hAnsiTheme="minorHAnsi" w:cstheme="minorHAnsi"/>
              </w:rPr>
              <w:t>Prievadai</w:t>
            </w:r>
          </w:p>
        </w:tc>
        <w:tc>
          <w:tcPr>
            <w:tcW w:w="2142" w:type="pct"/>
            <w:tcMar>
              <w:top w:w="0" w:type="dxa"/>
              <w:left w:w="108" w:type="dxa"/>
              <w:bottom w:w="0" w:type="dxa"/>
              <w:right w:w="108" w:type="dxa"/>
            </w:tcMar>
          </w:tcPr>
          <w:p w14:paraId="30379E93" w14:textId="6EDB92ED" w:rsidR="00D07477" w:rsidRPr="00A00E75" w:rsidRDefault="00D07477" w:rsidP="002013B5">
            <w:pPr>
              <w:rPr>
                <w:rFonts w:asciiTheme="minorHAnsi" w:hAnsiTheme="minorHAnsi" w:cstheme="minorHAnsi"/>
                <w:lang w:eastAsia="ru-RU"/>
              </w:rPr>
            </w:pPr>
            <w:r w:rsidRPr="00A00E75">
              <w:rPr>
                <w:rFonts w:asciiTheme="minorHAnsi" w:hAnsiTheme="minorHAnsi" w:cstheme="minorHAnsi"/>
              </w:rPr>
              <w:t xml:space="preserve">Integruoti ne </w:t>
            </w:r>
            <w:r w:rsidR="00FE1CAF" w:rsidRPr="00A00E75">
              <w:rPr>
                <w:rFonts w:asciiTheme="minorHAnsi" w:hAnsiTheme="minorHAnsi" w:cstheme="minorHAnsi"/>
              </w:rPr>
              <w:t xml:space="preserve">prastesni </w:t>
            </w:r>
            <w:r w:rsidRPr="00A00E75">
              <w:rPr>
                <w:rFonts w:asciiTheme="minorHAnsi" w:hAnsiTheme="minorHAnsi" w:cstheme="minorHAnsi"/>
              </w:rPr>
              <w:t>kaip: 1x VGA, 3x USB.</w:t>
            </w:r>
          </w:p>
        </w:tc>
        <w:tc>
          <w:tcPr>
            <w:tcW w:w="1364" w:type="pct"/>
            <w:tcMar>
              <w:top w:w="0" w:type="dxa"/>
              <w:left w:w="108" w:type="dxa"/>
              <w:bottom w:w="0" w:type="dxa"/>
              <w:right w:w="108" w:type="dxa"/>
            </w:tcMar>
            <w:vAlign w:val="center"/>
          </w:tcPr>
          <w:p w14:paraId="60CB46B7" w14:textId="6197A2CF" w:rsidR="00D07477" w:rsidRPr="00A00E75" w:rsidRDefault="00D07477" w:rsidP="00177CE9">
            <w:pPr>
              <w:rPr>
                <w:rFonts w:asciiTheme="minorHAnsi" w:hAnsiTheme="minorHAnsi" w:cstheme="minorHAnsi"/>
                <w:lang w:eastAsia="ru-RU"/>
              </w:rPr>
            </w:pPr>
            <w:r w:rsidRPr="00A00E75">
              <w:rPr>
                <w:rFonts w:asciiTheme="minorHAnsi" w:hAnsiTheme="minorHAnsi" w:cstheme="minorHAnsi"/>
                <w:color w:val="000000"/>
              </w:rPr>
              <w:t xml:space="preserve">Atitinka </w:t>
            </w:r>
            <w:r w:rsidRPr="00A00E75">
              <w:rPr>
                <w:rFonts w:asciiTheme="minorHAnsi" w:hAnsiTheme="minorHAnsi" w:cstheme="minorHAnsi"/>
                <w:i/>
                <w:color w:val="4F81BD"/>
              </w:rPr>
              <w:t>(</w:t>
            </w:r>
            <w:r w:rsidRPr="00A00E75">
              <w:rPr>
                <w:rFonts w:asciiTheme="minorHAnsi" w:hAnsiTheme="minorHAnsi" w:cstheme="minorHAnsi"/>
                <w:i/>
                <w:color w:val="4472C4" w:themeColor="accent5"/>
              </w:rPr>
              <w:t xml:space="preserve">įrašyti taip / </w:t>
            </w:r>
            <w:r w:rsidRPr="00A00E75">
              <w:rPr>
                <w:rFonts w:asciiTheme="minorHAnsi" w:hAnsiTheme="minorHAnsi" w:cstheme="minorHAnsi"/>
                <w:i/>
                <w:color w:val="4F81BD"/>
              </w:rPr>
              <w:t>ne)</w:t>
            </w:r>
            <w:r w:rsidRPr="00A00E75">
              <w:rPr>
                <w:rFonts w:asciiTheme="minorHAnsi" w:hAnsiTheme="minorHAnsi" w:cstheme="minorHAnsi"/>
                <w:color w:val="000000"/>
              </w:rPr>
              <w:t xml:space="preserve">: </w:t>
            </w:r>
            <w:r w:rsidRPr="00A00E75">
              <w:rPr>
                <w:rFonts w:asciiTheme="minorHAnsi" w:hAnsiTheme="minorHAnsi" w:cstheme="minorHAnsi"/>
              </w:rPr>
              <w:t>___</w:t>
            </w:r>
          </w:p>
        </w:tc>
      </w:tr>
      <w:tr w:rsidR="00D07477" w:rsidRPr="00A00E75" w14:paraId="4E75E607" w14:textId="77777777" w:rsidTr="00D07477">
        <w:tblPrEx>
          <w:tblCellMar>
            <w:left w:w="10" w:type="dxa"/>
            <w:right w:w="10" w:type="dxa"/>
          </w:tblCellMar>
        </w:tblPrEx>
        <w:trPr>
          <w:trHeight w:val="584"/>
        </w:trPr>
        <w:tc>
          <w:tcPr>
            <w:tcW w:w="390" w:type="pct"/>
            <w:tcMar>
              <w:top w:w="0" w:type="dxa"/>
              <w:left w:w="108" w:type="dxa"/>
              <w:bottom w:w="0" w:type="dxa"/>
              <w:right w:w="108" w:type="dxa"/>
            </w:tcMar>
            <w:vAlign w:val="center"/>
          </w:tcPr>
          <w:p w14:paraId="7D6E5272" w14:textId="71924E09" w:rsidR="00D07477" w:rsidRPr="00A00E75" w:rsidRDefault="00D07477" w:rsidP="005A7A01">
            <w:pPr>
              <w:pStyle w:val="Sraopastraipa"/>
              <w:numPr>
                <w:ilvl w:val="1"/>
                <w:numId w:val="10"/>
              </w:numPr>
              <w:jc w:val="center"/>
              <w:rPr>
                <w:rFonts w:asciiTheme="minorHAnsi" w:hAnsiTheme="minorHAnsi" w:cstheme="minorHAnsi"/>
                <w:lang w:eastAsia="ru-RU"/>
              </w:rPr>
            </w:pPr>
          </w:p>
        </w:tc>
        <w:tc>
          <w:tcPr>
            <w:tcW w:w="1104" w:type="pct"/>
            <w:tcMar>
              <w:top w:w="0" w:type="dxa"/>
              <w:left w:w="108" w:type="dxa"/>
              <w:bottom w:w="0" w:type="dxa"/>
              <w:right w:w="108" w:type="dxa"/>
            </w:tcMar>
            <w:vAlign w:val="center"/>
          </w:tcPr>
          <w:p w14:paraId="0C5DEA69" w14:textId="288BDD72" w:rsidR="00D07477" w:rsidRPr="00292B4F" w:rsidRDefault="00D07477" w:rsidP="00177CE9">
            <w:pPr>
              <w:rPr>
                <w:rFonts w:asciiTheme="minorHAnsi" w:hAnsiTheme="minorHAnsi" w:cstheme="minorHAnsi"/>
                <w:lang w:eastAsia="ru-RU"/>
              </w:rPr>
            </w:pPr>
            <w:r w:rsidRPr="00292B4F">
              <w:rPr>
                <w:rFonts w:asciiTheme="minorHAnsi" w:hAnsiTheme="minorHAnsi" w:cstheme="minorHAnsi"/>
              </w:rPr>
              <w:t>Operacinė sistema</w:t>
            </w:r>
          </w:p>
        </w:tc>
        <w:tc>
          <w:tcPr>
            <w:tcW w:w="2142" w:type="pct"/>
            <w:tcMar>
              <w:top w:w="0" w:type="dxa"/>
              <w:left w:w="108" w:type="dxa"/>
              <w:bottom w:w="0" w:type="dxa"/>
              <w:right w:w="108" w:type="dxa"/>
            </w:tcMar>
          </w:tcPr>
          <w:p w14:paraId="09F66F87" w14:textId="563F1DAF" w:rsidR="00A00E75" w:rsidRPr="00292B4F" w:rsidRDefault="00292B4F" w:rsidP="00292B4F">
            <w:pPr>
              <w:rPr>
                <w:rFonts w:asciiTheme="minorHAnsi" w:hAnsiTheme="minorHAnsi" w:cstheme="minorHAnsi"/>
                <w:lang w:eastAsia="ru-RU"/>
              </w:rPr>
            </w:pPr>
            <w:r w:rsidRPr="00292B4F">
              <w:rPr>
                <w:rFonts w:ascii="Calibri" w:eastAsia="Calibri" w:hAnsi="Calibri" w:cs="Calibri"/>
                <w:color w:val="000000"/>
              </w:rPr>
              <w:t>Turi būti pateikta kartu su g</w:t>
            </w:r>
            <w:r w:rsidR="00300A33" w:rsidRPr="00292B4F">
              <w:rPr>
                <w:rFonts w:ascii="Calibri" w:eastAsia="Calibri" w:hAnsi="Calibri" w:cs="Calibri"/>
                <w:color w:val="000000"/>
              </w:rPr>
              <w:t>amintojo rekomenduojama naujausia Linux OS versija</w:t>
            </w:r>
          </w:p>
        </w:tc>
        <w:tc>
          <w:tcPr>
            <w:tcW w:w="1364" w:type="pct"/>
            <w:tcMar>
              <w:top w:w="0" w:type="dxa"/>
              <w:left w:w="108" w:type="dxa"/>
              <w:bottom w:w="0" w:type="dxa"/>
              <w:right w:w="108" w:type="dxa"/>
            </w:tcMar>
            <w:vAlign w:val="center"/>
          </w:tcPr>
          <w:p w14:paraId="4E21360E" w14:textId="5FE37294" w:rsidR="00A00E75" w:rsidRPr="00A00E75" w:rsidRDefault="00D07477" w:rsidP="00300A33">
            <w:pPr>
              <w:rPr>
                <w:rFonts w:asciiTheme="minorHAnsi" w:hAnsiTheme="minorHAnsi" w:cstheme="minorHAnsi"/>
                <w:color w:val="000000"/>
              </w:rPr>
            </w:pPr>
            <w:r w:rsidRPr="00292B4F">
              <w:rPr>
                <w:rFonts w:asciiTheme="minorHAnsi" w:hAnsiTheme="minorHAnsi" w:cstheme="minorHAnsi"/>
                <w:color w:val="000000"/>
              </w:rPr>
              <w:t xml:space="preserve">Atitinka </w:t>
            </w:r>
            <w:r w:rsidRPr="00292B4F">
              <w:rPr>
                <w:rFonts w:asciiTheme="minorHAnsi" w:hAnsiTheme="minorHAnsi" w:cstheme="minorHAnsi"/>
                <w:i/>
                <w:color w:val="4F81BD"/>
              </w:rPr>
              <w:t>(</w:t>
            </w:r>
            <w:r w:rsidRPr="00292B4F">
              <w:rPr>
                <w:rFonts w:asciiTheme="minorHAnsi" w:hAnsiTheme="minorHAnsi" w:cstheme="minorHAnsi"/>
                <w:i/>
                <w:color w:val="4472C4" w:themeColor="accent5"/>
              </w:rPr>
              <w:t xml:space="preserve">įrašyti taip / </w:t>
            </w:r>
            <w:r w:rsidRPr="00292B4F">
              <w:rPr>
                <w:rFonts w:asciiTheme="minorHAnsi" w:hAnsiTheme="minorHAnsi" w:cstheme="minorHAnsi"/>
                <w:i/>
                <w:color w:val="4F81BD"/>
              </w:rPr>
              <w:t>ne)</w:t>
            </w:r>
            <w:r w:rsidRPr="00292B4F">
              <w:rPr>
                <w:rFonts w:asciiTheme="minorHAnsi" w:hAnsiTheme="minorHAnsi" w:cstheme="minorHAnsi"/>
                <w:color w:val="000000"/>
              </w:rPr>
              <w:t xml:space="preserve">: </w:t>
            </w:r>
            <w:r w:rsidRPr="00292B4F">
              <w:rPr>
                <w:rFonts w:asciiTheme="minorHAnsi" w:hAnsiTheme="minorHAnsi" w:cstheme="minorHAnsi"/>
              </w:rPr>
              <w:t>___</w:t>
            </w:r>
          </w:p>
        </w:tc>
      </w:tr>
      <w:tr w:rsidR="00D07477" w:rsidRPr="00A00E75" w14:paraId="7BA454A7" w14:textId="77777777" w:rsidTr="00D07477">
        <w:tblPrEx>
          <w:tblCellMar>
            <w:left w:w="10" w:type="dxa"/>
            <w:right w:w="10" w:type="dxa"/>
          </w:tblCellMar>
        </w:tblPrEx>
        <w:trPr>
          <w:trHeight w:val="578"/>
        </w:trPr>
        <w:tc>
          <w:tcPr>
            <w:tcW w:w="390" w:type="pct"/>
            <w:tcMar>
              <w:top w:w="0" w:type="dxa"/>
              <w:left w:w="108" w:type="dxa"/>
              <w:bottom w:w="0" w:type="dxa"/>
              <w:right w:w="108" w:type="dxa"/>
            </w:tcMar>
            <w:vAlign w:val="center"/>
          </w:tcPr>
          <w:p w14:paraId="35E9DF80" w14:textId="0D90AD82" w:rsidR="00D07477" w:rsidRPr="00A00E75" w:rsidRDefault="00D07477" w:rsidP="005A7A01">
            <w:pPr>
              <w:pStyle w:val="Sraopastraipa"/>
              <w:numPr>
                <w:ilvl w:val="1"/>
                <w:numId w:val="10"/>
              </w:numPr>
              <w:jc w:val="center"/>
              <w:rPr>
                <w:rFonts w:asciiTheme="minorHAnsi" w:hAnsiTheme="minorHAnsi" w:cstheme="minorHAnsi"/>
                <w:lang w:eastAsia="ru-RU"/>
              </w:rPr>
            </w:pPr>
          </w:p>
        </w:tc>
        <w:tc>
          <w:tcPr>
            <w:tcW w:w="1104" w:type="pct"/>
            <w:tcMar>
              <w:top w:w="0" w:type="dxa"/>
              <w:left w:w="108" w:type="dxa"/>
              <w:bottom w:w="0" w:type="dxa"/>
              <w:right w:w="108" w:type="dxa"/>
            </w:tcMar>
            <w:vAlign w:val="center"/>
          </w:tcPr>
          <w:p w14:paraId="68300917" w14:textId="743E32C8" w:rsidR="00D07477" w:rsidRPr="00A00E75" w:rsidRDefault="00D07477" w:rsidP="00177CE9">
            <w:pPr>
              <w:rPr>
                <w:rFonts w:asciiTheme="minorHAnsi" w:hAnsiTheme="minorHAnsi" w:cstheme="minorHAnsi"/>
                <w:lang w:eastAsia="ru-RU"/>
              </w:rPr>
            </w:pPr>
            <w:r w:rsidRPr="00A00E75">
              <w:rPr>
                <w:rFonts w:asciiTheme="minorHAnsi" w:hAnsiTheme="minorHAnsi" w:cstheme="minorHAnsi"/>
              </w:rPr>
              <w:t>Suderinamumas</w:t>
            </w:r>
          </w:p>
        </w:tc>
        <w:tc>
          <w:tcPr>
            <w:tcW w:w="2142" w:type="pct"/>
            <w:tcMar>
              <w:top w:w="0" w:type="dxa"/>
              <w:left w:w="108" w:type="dxa"/>
              <w:bottom w:w="0" w:type="dxa"/>
              <w:right w:w="108" w:type="dxa"/>
            </w:tcMar>
            <w:vAlign w:val="center"/>
          </w:tcPr>
          <w:p w14:paraId="49215A57" w14:textId="19BF1813" w:rsidR="00D07477" w:rsidRPr="00A00E75" w:rsidRDefault="00D07477" w:rsidP="00177CE9">
            <w:pPr>
              <w:rPr>
                <w:rFonts w:asciiTheme="minorHAnsi" w:hAnsiTheme="minorHAnsi" w:cstheme="minorHAnsi"/>
              </w:rPr>
            </w:pPr>
            <w:r w:rsidRPr="00A00E75">
              <w:rPr>
                <w:rFonts w:asciiTheme="minorHAnsi" w:hAnsiTheme="minorHAnsi" w:cstheme="minorHAnsi"/>
              </w:rPr>
              <w:t>Įrašymo įrenginys turi būti pilnai suderinamas su užsakovo naudojama</w:t>
            </w:r>
            <w:r w:rsidR="00A508D7">
              <w:rPr>
                <w:rFonts w:asciiTheme="minorHAnsi" w:hAnsiTheme="minorHAnsi" w:cstheme="minorHAnsi"/>
              </w:rPr>
              <w:t xml:space="preserve"> to paties gamintojo</w:t>
            </w:r>
            <w:r w:rsidRPr="00A00E75">
              <w:rPr>
                <w:rFonts w:asciiTheme="minorHAnsi" w:hAnsiTheme="minorHAnsi" w:cstheme="minorHAnsi"/>
              </w:rPr>
              <w:t xml:space="preserve"> </w:t>
            </w:r>
            <w:proofErr w:type="spellStart"/>
            <w:r w:rsidRPr="00A00E75">
              <w:rPr>
                <w:rFonts w:asciiTheme="minorHAnsi" w:hAnsiTheme="minorHAnsi" w:cstheme="minorHAnsi"/>
              </w:rPr>
              <w:t>exacqVision</w:t>
            </w:r>
            <w:proofErr w:type="spellEnd"/>
            <w:r w:rsidRPr="00A00E75">
              <w:rPr>
                <w:rFonts w:asciiTheme="minorHAnsi" w:hAnsiTheme="minorHAnsi" w:cstheme="minorHAnsi"/>
              </w:rPr>
              <w:t xml:space="preserve"> vaizdo apdorojimo programine įranga.</w:t>
            </w:r>
          </w:p>
          <w:p w14:paraId="1F9397EB" w14:textId="4F985DC9" w:rsidR="00D07477" w:rsidRPr="00A00E75" w:rsidRDefault="00D07477" w:rsidP="00177CE9">
            <w:pPr>
              <w:rPr>
                <w:rFonts w:asciiTheme="minorHAnsi" w:hAnsiTheme="minorHAnsi" w:cstheme="minorHAnsi"/>
              </w:rPr>
            </w:pPr>
            <w:r w:rsidRPr="00A00E75">
              <w:rPr>
                <w:rFonts w:asciiTheme="minorHAnsi" w:hAnsiTheme="minorHAnsi" w:cstheme="minorHAnsi"/>
              </w:rPr>
              <w:t xml:space="preserve">Suderinamumas turi būti užtikrintas </w:t>
            </w:r>
            <w:r w:rsidR="00C106E2">
              <w:rPr>
                <w:rFonts w:asciiTheme="minorHAnsi" w:hAnsiTheme="minorHAnsi" w:cstheme="minorHAnsi"/>
              </w:rPr>
              <w:t>įrašymo įrenginio</w:t>
            </w:r>
            <w:r w:rsidRPr="00A00E75">
              <w:rPr>
                <w:rFonts w:asciiTheme="minorHAnsi" w:hAnsiTheme="minorHAnsi" w:cstheme="minorHAnsi"/>
              </w:rPr>
              <w:t xml:space="preserve"> gamintojo.</w:t>
            </w:r>
          </w:p>
          <w:p w14:paraId="4EC8CEB0" w14:textId="77777777" w:rsidR="00D07477" w:rsidRDefault="00D07477" w:rsidP="00177CE9">
            <w:pPr>
              <w:rPr>
                <w:rFonts w:asciiTheme="minorHAnsi" w:hAnsiTheme="minorHAnsi" w:cstheme="minorHAnsi"/>
              </w:rPr>
            </w:pPr>
          </w:p>
          <w:p w14:paraId="15D99E29" w14:textId="11AC8D11" w:rsidR="00292B4F" w:rsidRPr="00A00E75" w:rsidRDefault="00844C46" w:rsidP="00177CE9">
            <w:pPr>
              <w:rPr>
                <w:rFonts w:asciiTheme="minorHAnsi" w:hAnsiTheme="minorHAnsi" w:cstheme="minorHAnsi"/>
              </w:rPr>
            </w:pPr>
            <w:r w:rsidRPr="00844C46">
              <w:rPr>
                <w:rFonts w:asciiTheme="minorHAnsi" w:hAnsiTheme="minorHAnsi" w:cstheme="minorHAnsi"/>
                <w:color w:val="EE0000"/>
              </w:rPr>
              <w:t xml:space="preserve">Pastaba: </w:t>
            </w:r>
            <w:r w:rsidR="007664D0" w:rsidRPr="00844C46">
              <w:rPr>
                <w:rFonts w:asciiTheme="minorHAnsi" w:hAnsiTheme="minorHAnsi" w:cstheme="minorHAnsi"/>
                <w:color w:val="EE0000"/>
              </w:rPr>
              <w:t>Perkamas įrenginys turi būti integruojamas kaip esamos vaizdo stebėjimo sistemos plėtra, nepažeidžiant esamos infrastruktūros veikimo, funkcionalumo ir valdymo vientisumo. Užsakovas naudoja „</w:t>
            </w:r>
            <w:proofErr w:type="spellStart"/>
            <w:r w:rsidR="007664D0" w:rsidRPr="00844C46">
              <w:rPr>
                <w:rFonts w:asciiTheme="minorHAnsi" w:hAnsiTheme="minorHAnsi" w:cstheme="minorHAnsi"/>
                <w:color w:val="EE0000"/>
              </w:rPr>
              <w:t>exacqVision</w:t>
            </w:r>
            <w:proofErr w:type="spellEnd"/>
            <w:r w:rsidR="007664D0" w:rsidRPr="00844C46">
              <w:rPr>
                <w:rFonts w:asciiTheme="minorHAnsi" w:hAnsiTheme="minorHAnsi" w:cstheme="minorHAnsi"/>
                <w:color w:val="EE0000"/>
              </w:rPr>
              <w:t xml:space="preserve"> </w:t>
            </w:r>
            <w:proofErr w:type="spellStart"/>
            <w:r w:rsidR="007664D0" w:rsidRPr="00844C46">
              <w:rPr>
                <w:rFonts w:asciiTheme="minorHAnsi" w:hAnsiTheme="minorHAnsi" w:cstheme="minorHAnsi"/>
                <w:color w:val="EE0000"/>
              </w:rPr>
              <w:t>Enterprise</w:t>
            </w:r>
            <w:proofErr w:type="spellEnd"/>
            <w:r w:rsidR="007664D0" w:rsidRPr="00844C46">
              <w:rPr>
                <w:rFonts w:asciiTheme="minorHAnsi" w:hAnsiTheme="minorHAnsi" w:cstheme="minorHAnsi"/>
                <w:color w:val="EE0000"/>
              </w:rPr>
              <w:t>“ vaizdo apdorojimo programinę įrangą viešųjų erdvių vaizdo stebėjimo sprendiniui, todėl siūlomas įrenginys privalo pilnai palaikyti šios sistemos funkcionalumą, licencijavimo principus ir būti natūraliai integruojamas į jau veikiančią aplinką.</w:t>
            </w:r>
          </w:p>
        </w:tc>
        <w:tc>
          <w:tcPr>
            <w:tcW w:w="1364" w:type="pct"/>
            <w:tcMar>
              <w:top w:w="0" w:type="dxa"/>
              <w:left w:w="108" w:type="dxa"/>
              <w:bottom w:w="0" w:type="dxa"/>
              <w:right w:w="108" w:type="dxa"/>
            </w:tcMar>
            <w:vAlign w:val="center"/>
          </w:tcPr>
          <w:p w14:paraId="58954676" w14:textId="3B2D8254" w:rsidR="00D07477" w:rsidRPr="00A00E75" w:rsidRDefault="00D07477" w:rsidP="00D07477">
            <w:pPr>
              <w:jc w:val="center"/>
              <w:rPr>
                <w:rFonts w:asciiTheme="minorHAnsi" w:hAnsiTheme="minorHAnsi" w:cstheme="minorHAnsi"/>
                <w:color w:val="000000"/>
              </w:rPr>
            </w:pPr>
            <w:r w:rsidRPr="00A00E75">
              <w:rPr>
                <w:rFonts w:asciiTheme="minorHAnsi" w:hAnsiTheme="minorHAnsi" w:cstheme="minorHAnsi"/>
                <w:color w:val="000000"/>
              </w:rPr>
              <w:lastRenderedPageBreak/>
              <w:t xml:space="preserve">Atitinka </w:t>
            </w:r>
            <w:r w:rsidRPr="00A00E75">
              <w:rPr>
                <w:rFonts w:asciiTheme="minorHAnsi" w:hAnsiTheme="minorHAnsi" w:cstheme="minorHAnsi"/>
                <w:i/>
                <w:color w:val="4F81BD"/>
              </w:rPr>
              <w:t>(</w:t>
            </w:r>
            <w:r w:rsidRPr="00A00E75">
              <w:rPr>
                <w:rFonts w:asciiTheme="minorHAnsi" w:hAnsiTheme="minorHAnsi" w:cstheme="minorHAnsi"/>
                <w:i/>
                <w:color w:val="4472C4" w:themeColor="accent5"/>
              </w:rPr>
              <w:t xml:space="preserve">įrašyti taip / </w:t>
            </w:r>
            <w:r w:rsidRPr="00A00E75">
              <w:rPr>
                <w:rFonts w:asciiTheme="minorHAnsi" w:hAnsiTheme="minorHAnsi" w:cstheme="minorHAnsi"/>
                <w:i/>
                <w:color w:val="4F81BD"/>
              </w:rPr>
              <w:t>ne)</w:t>
            </w:r>
            <w:r w:rsidRPr="00A00E75">
              <w:rPr>
                <w:rFonts w:asciiTheme="minorHAnsi" w:hAnsiTheme="minorHAnsi" w:cstheme="minorHAnsi"/>
                <w:color w:val="000000"/>
              </w:rPr>
              <w:t xml:space="preserve">: </w:t>
            </w:r>
            <w:r w:rsidRPr="00A00E75">
              <w:rPr>
                <w:rFonts w:asciiTheme="minorHAnsi" w:hAnsiTheme="minorHAnsi" w:cstheme="minorHAnsi"/>
              </w:rPr>
              <w:t>___</w:t>
            </w:r>
          </w:p>
        </w:tc>
      </w:tr>
      <w:tr w:rsidR="00D07477" w:rsidRPr="00A00E75" w14:paraId="62C9D966" w14:textId="77777777" w:rsidTr="00D07477">
        <w:tblPrEx>
          <w:tblCellMar>
            <w:left w:w="10" w:type="dxa"/>
            <w:right w:w="10" w:type="dxa"/>
          </w:tblCellMar>
        </w:tblPrEx>
        <w:trPr>
          <w:trHeight w:val="572"/>
        </w:trPr>
        <w:tc>
          <w:tcPr>
            <w:tcW w:w="390" w:type="pct"/>
            <w:tcMar>
              <w:top w:w="0" w:type="dxa"/>
              <w:left w:w="108" w:type="dxa"/>
              <w:bottom w:w="0" w:type="dxa"/>
              <w:right w:w="108" w:type="dxa"/>
            </w:tcMar>
            <w:vAlign w:val="center"/>
          </w:tcPr>
          <w:p w14:paraId="75074965" w14:textId="2D2D76AB" w:rsidR="00D07477" w:rsidRPr="00A00E75" w:rsidRDefault="00D07477" w:rsidP="005A7A01">
            <w:pPr>
              <w:pStyle w:val="Sraopastraipa"/>
              <w:numPr>
                <w:ilvl w:val="1"/>
                <w:numId w:val="10"/>
              </w:numPr>
              <w:jc w:val="center"/>
              <w:rPr>
                <w:rFonts w:asciiTheme="minorHAnsi" w:hAnsiTheme="minorHAnsi" w:cstheme="minorHAnsi"/>
                <w:lang w:eastAsia="ru-RU"/>
              </w:rPr>
            </w:pPr>
          </w:p>
        </w:tc>
        <w:tc>
          <w:tcPr>
            <w:tcW w:w="1104" w:type="pct"/>
            <w:tcMar>
              <w:top w:w="0" w:type="dxa"/>
              <w:left w:w="108" w:type="dxa"/>
              <w:bottom w:w="0" w:type="dxa"/>
              <w:right w:w="108" w:type="dxa"/>
            </w:tcMar>
            <w:vAlign w:val="center"/>
          </w:tcPr>
          <w:p w14:paraId="3397AFC3" w14:textId="5CF881EA" w:rsidR="00D07477" w:rsidRPr="00A00E75" w:rsidRDefault="00D07477" w:rsidP="00177CE9">
            <w:pPr>
              <w:rPr>
                <w:rFonts w:asciiTheme="minorHAnsi" w:hAnsiTheme="minorHAnsi" w:cstheme="minorHAnsi"/>
                <w:lang w:eastAsia="ru-RU"/>
              </w:rPr>
            </w:pPr>
            <w:proofErr w:type="spellStart"/>
            <w:r w:rsidRPr="00A00E75">
              <w:rPr>
                <w:rFonts w:asciiTheme="minorHAnsi" w:hAnsiTheme="minorHAnsi" w:cstheme="minorHAnsi"/>
              </w:rPr>
              <w:t>Video</w:t>
            </w:r>
            <w:proofErr w:type="spellEnd"/>
            <w:r w:rsidRPr="00A00E75">
              <w:rPr>
                <w:rFonts w:asciiTheme="minorHAnsi" w:hAnsiTheme="minorHAnsi" w:cstheme="minorHAnsi"/>
              </w:rPr>
              <w:t xml:space="preserve"> įrašymo sparta.</w:t>
            </w:r>
          </w:p>
        </w:tc>
        <w:tc>
          <w:tcPr>
            <w:tcW w:w="2142" w:type="pct"/>
            <w:tcMar>
              <w:top w:w="0" w:type="dxa"/>
              <w:left w:w="108" w:type="dxa"/>
              <w:bottom w:w="0" w:type="dxa"/>
              <w:right w:w="108" w:type="dxa"/>
            </w:tcMar>
            <w:vAlign w:val="center"/>
          </w:tcPr>
          <w:p w14:paraId="1712A7AC" w14:textId="4E629D29" w:rsidR="00D07477" w:rsidRPr="00292B4F" w:rsidRDefault="00D07477" w:rsidP="00177CE9">
            <w:pPr>
              <w:rPr>
                <w:rFonts w:asciiTheme="minorHAnsi" w:hAnsiTheme="minorHAnsi" w:cstheme="minorHAnsi"/>
                <w:color w:val="000000" w:themeColor="text1"/>
              </w:rPr>
            </w:pPr>
            <w:r w:rsidRPr="00292B4F">
              <w:rPr>
                <w:rFonts w:asciiTheme="minorHAnsi" w:hAnsiTheme="minorHAnsi" w:cstheme="minorHAnsi"/>
              </w:rPr>
              <w:t xml:space="preserve">Užtikrinamas ne mažesnis kaip </w:t>
            </w:r>
            <w:r w:rsidR="006730EB" w:rsidRPr="00292B4F">
              <w:rPr>
                <w:rFonts w:asciiTheme="minorHAnsi" w:hAnsiTheme="minorHAnsi" w:cstheme="minorHAnsi"/>
                <w:color w:val="000000" w:themeColor="text1"/>
              </w:rPr>
              <w:t>950</w:t>
            </w:r>
            <w:r w:rsidRPr="00292B4F">
              <w:rPr>
                <w:rFonts w:asciiTheme="minorHAnsi" w:hAnsiTheme="minorHAnsi" w:cstheme="minorHAnsi"/>
                <w:color w:val="000000" w:themeColor="text1"/>
              </w:rPr>
              <w:t xml:space="preserve"> Mbps vaizdo duomenų įrašymo greitis.</w:t>
            </w:r>
          </w:p>
          <w:p w14:paraId="5D3EA048" w14:textId="75A5300C" w:rsidR="00D07477" w:rsidRPr="00292B4F" w:rsidRDefault="00D07477" w:rsidP="00177CE9">
            <w:pPr>
              <w:rPr>
                <w:rFonts w:asciiTheme="minorHAnsi" w:hAnsiTheme="minorHAnsi" w:cstheme="minorHAnsi"/>
                <w:lang w:eastAsia="ru-RU"/>
              </w:rPr>
            </w:pPr>
          </w:p>
        </w:tc>
        <w:tc>
          <w:tcPr>
            <w:tcW w:w="1364" w:type="pct"/>
            <w:tcMar>
              <w:top w:w="0" w:type="dxa"/>
              <w:left w:w="108" w:type="dxa"/>
              <w:bottom w:w="0" w:type="dxa"/>
              <w:right w:w="108" w:type="dxa"/>
            </w:tcMar>
            <w:vAlign w:val="center"/>
          </w:tcPr>
          <w:p w14:paraId="300E72B7" w14:textId="77777777" w:rsidR="00D07477" w:rsidRPr="00A00E75" w:rsidRDefault="00D07477" w:rsidP="00D07477">
            <w:pPr>
              <w:jc w:val="center"/>
              <w:rPr>
                <w:rFonts w:asciiTheme="minorHAnsi" w:hAnsiTheme="minorHAnsi" w:cstheme="minorHAnsi"/>
              </w:rPr>
            </w:pPr>
            <w:r w:rsidRPr="00A00E75">
              <w:rPr>
                <w:rFonts w:asciiTheme="minorHAnsi" w:hAnsiTheme="minorHAnsi" w:cstheme="minorHAnsi"/>
                <w:color w:val="000000"/>
              </w:rPr>
              <w:t xml:space="preserve">Atitinka </w:t>
            </w:r>
            <w:r w:rsidRPr="00A00E75">
              <w:rPr>
                <w:rFonts w:asciiTheme="minorHAnsi" w:hAnsiTheme="minorHAnsi" w:cstheme="minorHAnsi"/>
                <w:i/>
                <w:color w:val="4F81BD"/>
              </w:rPr>
              <w:t>(</w:t>
            </w:r>
            <w:r w:rsidRPr="00A00E75">
              <w:rPr>
                <w:rFonts w:asciiTheme="minorHAnsi" w:hAnsiTheme="minorHAnsi" w:cstheme="minorHAnsi"/>
                <w:i/>
                <w:color w:val="4472C4" w:themeColor="accent5"/>
              </w:rPr>
              <w:t xml:space="preserve">įrašyti taip / </w:t>
            </w:r>
            <w:r w:rsidRPr="00A00E75">
              <w:rPr>
                <w:rFonts w:asciiTheme="minorHAnsi" w:hAnsiTheme="minorHAnsi" w:cstheme="minorHAnsi"/>
                <w:i/>
                <w:color w:val="4F81BD"/>
              </w:rPr>
              <w:t>ne)</w:t>
            </w:r>
            <w:r w:rsidRPr="00A00E75">
              <w:rPr>
                <w:rFonts w:asciiTheme="minorHAnsi" w:hAnsiTheme="minorHAnsi" w:cstheme="minorHAnsi"/>
                <w:color w:val="000000"/>
              </w:rPr>
              <w:t xml:space="preserve">: </w:t>
            </w:r>
            <w:r w:rsidRPr="00A00E75">
              <w:rPr>
                <w:rFonts w:asciiTheme="minorHAnsi" w:hAnsiTheme="minorHAnsi" w:cstheme="minorHAnsi"/>
              </w:rPr>
              <w:t>___</w:t>
            </w:r>
          </w:p>
          <w:p w14:paraId="652A5C45" w14:textId="77777777" w:rsidR="00D07477" w:rsidRPr="00A00E75" w:rsidRDefault="00D07477" w:rsidP="00D07477">
            <w:pPr>
              <w:jc w:val="center"/>
              <w:rPr>
                <w:rFonts w:asciiTheme="minorHAnsi" w:hAnsiTheme="minorHAnsi" w:cstheme="minorHAnsi"/>
              </w:rPr>
            </w:pPr>
          </w:p>
          <w:p w14:paraId="4697DF32" w14:textId="0D1DC788" w:rsidR="00D07477" w:rsidRPr="00A00E75" w:rsidRDefault="00D07477" w:rsidP="00D07477">
            <w:pPr>
              <w:jc w:val="center"/>
              <w:rPr>
                <w:rFonts w:asciiTheme="minorHAnsi" w:hAnsiTheme="minorHAnsi" w:cstheme="minorHAnsi"/>
                <w:color w:val="000000"/>
              </w:rPr>
            </w:pPr>
          </w:p>
        </w:tc>
      </w:tr>
      <w:tr w:rsidR="00D07477" w:rsidRPr="00A00E75" w14:paraId="4562ABB5" w14:textId="77777777" w:rsidTr="00D07477">
        <w:tblPrEx>
          <w:tblCellMar>
            <w:left w:w="10" w:type="dxa"/>
            <w:right w:w="10" w:type="dxa"/>
          </w:tblCellMar>
        </w:tblPrEx>
        <w:trPr>
          <w:trHeight w:val="538"/>
        </w:trPr>
        <w:tc>
          <w:tcPr>
            <w:tcW w:w="390" w:type="pct"/>
            <w:tcMar>
              <w:top w:w="0" w:type="dxa"/>
              <w:left w:w="108" w:type="dxa"/>
              <w:bottom w:w="0" w:type="dxa"/>
              <w:right w:w="108" w:type="dxa"/>
            </w:tcMar>
            <w:vAlign w:val="center"/>
          </w:tcPr>
          <w:p w14:paraId="62474878" w14:textId="03C5E5F0" w:rsidR="00D07477" w:rsidRPr="00A00E75" w:rsidRDefault="00D07477" w:rsidP="005A7A01">
            <w:pPr>
              <w:pStyle w:val="Sraopastraipa"/>
              <w:numPr>
                <w:ilvl w:val="1"/>
                <w:numId w:val="10"/>
              </w:numPr>
              <w:jc w:val="center"/>
              <w:rPr>
                <w:rFonts w:asciiTheme="minorHAnsi" w:hAnsiTheme="minorHAnsi" w:cstheme="minorHAnsi"/>
                <w:lang w:eastAsia="ru-RU"/>
              </w:rPr>
            </w:pPr>
          </w:p>
        </w:tc>
        <w:tc>
          <w:tcPr>
            <w:tcW w:w="1104" w:type="pct"/>
            <w:tcMar>
              <w:top w:w="0" w:type="dxa"/>
              <w:left w:w="108" w:type="dxa"/>
              <w:bottom w:w="0" w:type="dxa"/>
              <w:right w:w="108" w:type="dxa"/>
            </w:tcMar>
            <w:vAlign w:val="center"/>
          </w:tcPr>
          <w:p w14:paraId="63B414A9" w14:textId="1919CCFE" w:rsidR="00D07477" w:rsidRPr="00A00E75" w:rsidRDefault="00D07477" w:rsidP="00177CE9">
            <w:pPr>
              <w:rPr>
                <w:rFonts w:asciiTheme="minorHAnsi" w:hAnsiTheme="minorHAnsi" w:cstheme="minorHAnsi"/>
                <w:lang w:eastAsia="ru-RU"/>
              </w:rPr>
            </w:pPr>
            <w:r w:rsidRPr="00A00E75">
              <w:rPr>
                <w:rFonts w:asciiTheme="minorHAnsi" w:hAnsiTheme="minorHAnsi" w:cstheme="minorHAnsi"/>
              </w:rPr>
              <w:t>Pajėgumas</w:t>
            </w:r>
          </w:p>
        </w:tc>
        <w:tc>
          <w:tcPr>
            <w:tcW w:w="2142" w:type="pct"/>
            <w:tcMar>
              <w:top w:w="0" w:type="dxa"/>
              <w:left w:w="108" w:type="dxa"/>
              <w:bottom w:w="0" w:type="dxa"/>
              <w:right w:w="108" w:type="dxa"/>
            </w:tcMar>
            <w:vAlign w:val="center"/>
          </w:tcPr>
          <w:p w14:paraId="0E8974E9" w14:textId="38341EE3" w:rsidR="00D07477" w:rsidRPr="00292B4F" w:rsidRDefault="00D07477" w:rsidP="00177CE9">
            <w:pPr>
              <w:rPr>
                <w:rFonts w:asciiTheme="minorHAnsi" w:hAnsiTheme="minorHAnsi" w:cstheme="minorHAnsi"/>
                <w:lang w:eastAsia="ru-RU"/>
              </w:rPr>
            </w:pPr>
            <w:r w:rsidRPr="00292B4F">
              <w:rPr>
                <w:rFonts w:asciiTheme="minorHAnsi" w:hAnsiTheme="minorHAnsi" w:cstheme="minorHAnsi"/>
              </w:rPr>
              <w:t xml:space="preserve">Turi palaikyti nemažiau kaip </w:t>
            </w:r>
            <w:r w:rsidR="006730EB" w:rsidRPr="00292B4F">
              <w:rPr>
                <w:rFonts w:asciiTheme="minorHAnsi" w:hAnsiTheme="minorHAnsi" w:cstheme="minorHAnsi"/>
              </w:rPr>
              <w:t>200</w:t>
            </w:r>
            <w:r w:rsidRPr="00292B4F">
              <w:rPr>
                <w:rFonts w:asciiTheme="minorHAnsi" w:hAnsiTheme="minorHAnsi" w:cstheme="minorHAnsi"/>
              </w:rPr>
              <w:t xml:space="preserve"> vaizdo srautų viename fiziniame įrašymo įrenginyje.</w:t>
            </w:r>
          </w:p>
        </w:tc>
        <w:tc>
          <w:tcPr>
            <w:tcW w:w="1364" w:type="pct"/>
            <w:tcMar>
              <w:top w:w="0" w:type="dxa"/>
              <w:left w:w="108" w:type="dxa"/>
              <w:bottom w:w="0" w:type="dxa"/>
              <w:right w:w="108" w:type="dxa"/>
            </w:tcMar>
            <w:vAlign w:val="center"/>
          </w:tcPr>
          <w:p w14:paraId="4A56B622" w14:textId="5EA27AE0" w:rsidR="00D07477" w:rsidRPr="00A00E75" w:rsidRDefault="00D07477" w:rsidP="00D07477">
            <w:pPr>
              <w:jc w:val="center"/>
              <w:rPr>
                <w:rFonts w:asciiTheme="minorHAnsi" w:hAnsiTheme="minorHAnsi" w:cstheme="minorHAnsi"/>
                <w:color w:val="000000"/>
              </w:rPr>
            </w:pPr>
            <w:r w:rsidRPr="00A00E75">
              <w:rPr>
                <w:rFonts w:asciiTheme="minorHAnsi" w:hAnsiTheme="minorHAnsi" w:cstheme="minorHAnsi"/>
                <w:color w:val="000000"/>
              </w:rPr>
              <w:t xml:space="preserve">Atitinka </w:t>
            </w:r>
            <w:r w:rsidRPr="00A00E75">
              <w:rPr>
                <w:rFonts w:asciiTheme="minorHAnsi" w:hAnsiTheme="minorHAnsi" w:cstheme="minorHAnsi"/>
                <w:i/>
                <w:color w:val="4F81BD"/>
              </w:rPr>
              <w:t>(</w:t>
            </w:r>
            <w:r w:rsidRPr="00A00E75">
              <w:rPr>
                <w:rFonts w:asciiTheme="minorHAnsi" w:hAnsiTheme="minorHAnsi" w:cstheme="minorHAnsi"/>
                <w:i/>
                <w:color w:val="4472C4" w:themeColor="accent5"/>
              </w:rPr>
              <w:t xml:space="preserve">įrašyti taip / </w:t>
            </w:r>
            <w:r w:rsidRPr="00A00E75">
              <w:rPr>
                <w:rFonts w:asciiTheme="minorHAnsi" w:hAnsiTheme="minorHAnsi" w:cstheme="minorHAnsi"/>
                <w:i/>
                <w:color w:val="4F81BD"/>
              </w:rPr>
              <w:t>ne)</w:t>
            </w:r>
            <w:r w:rsidRPr="00A00E75">
              <w:rPr>
                <w:rFonts w:asciiTheme="minorHAnsi" w:hAnsiTheme="minorHAnsi" w:cstheme="minorHAnsi"/>
                <w:color w:val="000000"/>
              </w:rPr>
              <w:t xml:space="preserve">: </w:t>
            </w:r>
            <w:r w:rsidRPr="00A00E75">
              <w:rPr>
                <w:rFonts w:asciiTheme="minorHAnsi" w:hAnsiTheme="minorHAnsi" w:cstheme="minorHAnsi"/>
              </w:rPr>
              <w:t>___</w:t>
            </w:r>
          </w:p>
        </w:tc>
      </w:tr>
      <w:tr w:rsidR="00D07477" w:rsidRPr="00A00E75" w14:paraId="34DC8144" w14:textId="77777777" w:rsidTr="00D07477">
        <w:tblPrEx>
          <w:tblCellMar>
            <w:left w:w="10" w:type="dxa"/>
            <w:right w:w="10" w:type="dxa"/>
          </w:tblCellMar>
        </w:tblPrEx>
        <w:trPr>
          <w:trHeight w:val="574"/>
        </w:trPr>
        <w:tc>
          <w:tcPr>
            <w:tcW w:w="390" w:type="pct"/>
            <w:tcMar>
              <w:top w:w="0" w:type="dxa"/>
              <w:left w:w="108" w:type="dxa"/>
              <w:bottom w:w="0" w:type="dxa"/>
              <w:right w:w="108" w:type="dxa"/>
            </w:tcMar>
            <w:vAlign w:val="center"/>
          </w:tcPr>
          <w:p w14:paraId="20CE7DDF" w14:textId="4B2803A6" w:rsidR="00D07477" w:rsidRPr="00A00E75" w:rsidRDefault="00D07477" w:rsidP="005A7A01">
            <w:pPr>
              <w:pStyle w:val="Sraopastraipa"/>
              <w:numPr>
                <w:ilvl w:val="1"/>
                <w:numId w:val="10"/>
              </w:numPr>
              <w:jc w:val="center"/>
              <w:rPr>
                <w:rFonts w:asciiTheme="minorHAnsi" w:hAnsiTheme="minorHAnsi" w:cstheme="minorHAnsi"/>
                <w:lang w:eastAsia="ru-RU"/>
              </w:rPr>
            </w:pPr>
          </w:p>
        </w:tc>
        <w:tc>
          <w:tcPr>
            <w:tcW w:w="1104" w:type="pct"/>
            <w:tcMar>
              <w:top w:w="0" w:type="dxa"/>
              <w:left w:w="108" w:type="dxa"/>
              <w:bottom w:w="0" w:type="dxa"/>
              <w:right w:w="108" w:type="dxa"/>
            </w:tcMar>
            <w:vAlign w:val="center"/>
          </w:tcPr>
          <w:p w14:paraId="2CBFA1CA" w14:textId="7C1E265E" w:rsidR="00D07477" w:rsidRPr="00A00E75" w:rsidRDefault="00D07477" w:rsidP="00177CE9">
            <w:pPr>
              <w:rPr>
                <w:rFonts w:asciiTheme="minorHAnsi" w:hAnsiTheme="minorHAnsi" w:cstheme="minorHAnsi"/>
                <w:lang w:eastAsia="ru-RU"/>
              </w:rPr>
            </w:pPr>
            <w:r w:rsidRPr="00A00E75">
              <w:rPr>
                <w:rFonts w:asciiTheme="minorHAnsi" w:hAnsiTheme="minorHAnsi" w:cstheme="minorHAnsi"/>
              </w:rPr>
              <w:t>Maitinimo šaltinis</w:t>
            </w:r>
          </w:p>
        </w:tc>
        <w:tc>
          <w:tcPr>
            <w:tcW w:w="2142" w:type="pct"/>
            <w:tcMar>
              <w:top w:w="0" w:type="dxa"/>
              <w:left w:w="108" w:type="dxa"/>
              <w:bottom w:w="0" w:type="dxa"/>
              <w:right w:w="108" w:type="dxa"/>
            </w:tcMar>
            <w:vAlign w:val="center"/>
          </w:tcPr>
          <w:p w14:paraId="0A6F7100" w14:textId="77777777" w:rsidR="004126A2" w:rsidRPr="00A00E75" w:rsidRDefault="00D07477" w:rsidP="00177CE9">
            <w:pPr>
              <w:rPr>
                <w:rFonts w:asciiTheme="minorHAnsi" w:hAnsiTheme="minorHAnsi" w:cstheme="minorHAnsi"/>
              </w:rPr>
            </w:pPr>
            <w:r w:rsidRPr="00A00E75">
              <w:rPr>
                <w:rFonts w:asciiTheme="minorHAnsi" w:hAnsiTheme="minorHAnsi" w:cstheme="minorHAnsi"/>
              </w:rPr>
              <w:t xml:space="preserve">Turi būti ne mažiau kaip 2 vnt. dubliuotų maitinimo šaltinių, kiekvienas šaltinis turi užtikrinti įrašymo įrenginio darbą kito šaltinio gedimo atveju. </w:t>
            </w:r>
          </w:p>
          <w:p w14:paraId="4CB21CC7" w14:textId="28456CE6" w:rsidR="00D07477" w:rsidRPr="00A00E75" w:rsidRDefault="00D07477" w:rsidP="00177CE9">
            <w:pPr>
              <w:rPr>
                <w:rFonts w:asciiTheme="minorHAnsi" w:hAnsiTheme="minorHAnsi" w:cstheme="minorHAnsi"/>
              </w:rPr>
            </w:pPr>
            <w:r w:rsidRPr="00A00E75">
              <w:rPr>
                <w:rFonts w:asciiTheme="minorHAnsi" w:hAnsiTheme="minorHAnsi" w:cstheme="minorHAnsi"/>
              </w:rPr>
              <w:t>Keičiami nestabdant veikiančio įrašymo įrenginio („</w:t>
            </w:r>
            <w:proofErr w:type="spellStart"/>
            <w:r w:rsidRPr="00A00E75">
              <w:rPr>
                <w:rFonts w:asciiTheme="minorHAnsi" w:hAnsiTheme="minorHAnsi" w:cstheme="minorHAnsi"/>
              </w:rPr>
              <w:t>hot</w:t>
            </w:r>
            <w:proofErr w:type="spellEnd"/>
            <w:r w:rsidRPr="00A00E75">
              <w:rPr>
                <w:rFonts w:asciiTheme="minorHAnsi" w:hAnsiTheme="minorHAnsi" w:cstheme="minorHAnsi"/>
              </w:rPr>
              <w:t xml:space="preserve"> </w:t>
            </w:r>
            <w:proofErr w:type="spellStart"/>
            <w:r w:rsidRPr="00A00E75">
              <w:rPr>
                <w:rFonts w:asciiTheme="minorHAnsi" w:hAnsiTheme="minorHAnsi" w:cstheme="minorHAnsi"/>
              </w:rPr>
              <w:t>plug</w:t>
            </w:r>
            <w:proofErr w:type="spellEnd"/>
            <w:r w:rsidRPr="00A00E75">
              <w:rPr>
                <w:rFonts w:asciiTheme="minorHAnsi" w:hAnsiTheme="minorHAnsi" w:cstheme="minorHAnsi"/>
              </w:rPr>
              <w:t xml:space="preserve">“). </w:t>
            </w:r>
          </w:p>
          <w:p w14:paraId="4EAE8AB0" w14:textId="6806E4B8" w:rsidR="00D07477" w:rsidRPr="00A00E75" w:rsidRDefault="00D07477" w:rsidP="00177CE9">
            <w:pPr>
              <w:rPr>
                <w:rFonts w:asciiTheme="minorHAnsi" w:hAnsiTheme="minorHAnsi" w:cstheme="minorHAnsi"/>
                <w:lang w:eastAsia="ru-RU"/>
              </w:rPr>
            </w:pPr>
            <w:r w:rsidRPr="00A00E75">
              <w:rPr>
                <w:rFonts w:asciiTheme="minorHAnsi" w:hAnsiTheme="minorHAnsi" w:cstheme="minorHAnsi"/>
              </w:rPr>
              <w:t xml:space="preserve">Maitinimo blokų energetinio efektyvumo klasė turi būti ne žemesnė nei "80 </w:t>
            </w:r>
            <w:proofErr w:type="spellStart"/>
            <w:r w:rsidRPr="00A00E75">
              <w:rPr>
                <w:rFonts w:asciiTheme="minorHAnsi" w:hAnsiTheme="minorHAnsi" w:cstheme="minorHAnsi"/>
              </w:rPr>
              <w:t>Plus</w:t>
            </w:r>
            <w:proofErr w:type="spellEnd"/>
            <w:r w:rsidRPr="00A00E75">
              <w:rPr>
                <w:rFonts w:asciiTheme="minorHAnsi" w:hAnsiTheme="minorHAnsi" w:cstheme="minorHAnsi"/>
              </w:rPr>
              <w:t xml:space="preserve"> </w:t>
            </w:r>
            <w:proofErr w:type="spellStart"/>
            <w:r w:rsidRPr="00A00E75">
              <w:rPr>
                <w:rFonts w:asciiTheme="minorHAnsi" w:hAnsiTheme="minorHAnsi" w:cstheme="minorHAnsi"/>
              </w:rPr>
              <w:t>Platinum</w:t>
            </w:r>
            <w:proofErr w:type="spellEnd"/>
            <w:r w:rsidRPr="00A00E75">
              <w:rPr>
                <w:rFonts w:asciiTheme="minorHAnsi" w:hAnsiTheme="minorHAnsi" w:cstheme="minorHAnsi"/>
              </w:rPr>
              <w:t>", išmatuota pagal "</w:t>
            </w:r>
            <w:proofErr w:type="spellStart"/>
            <w:r w:rsidRPr="00A00E75">
              <w:rPr>
                <w:rFonts w:asciiTheme="minorHAnsi" w:hAnsiTheme="minorHAnsi" w:cstheme="minorHAnsi"/>
              </w:rPr>
              <w:t>Generalized</w:t>
            </w:r>
            <w:proofErr w:type="spellEnd"/>
            <w:r w:rsidRPr="00A00E75">
              <w:rPr>
                <w:rFonts w:asciiTheme="minorHAnsi" w:hAnsiTheme="minorHAnsi" w:cstheme="minorHAnsi"/>
              </w:rPr>
              <w:t xml:space="preserve"> </w:t>
            </w:r>
            <w:proofErr w:type="spellStart"/>
            <w:r w:rsidRPr="00A00E75">
              <w:rPr>
                <w:rFonts w:asciiTheme="minorHAnsi" w:hAnsiTheme="minorHAnsi" w:cstheme="minorHAnsi"/>
              </w:rPr>
              <w:t>Internal</w:t>
            </w:r>
            <w:proofErr w:type="spellEnd"/>
            <w:r w:rsidRPr="00A00E75">
              <w:rPr>
                <w:rFonts w:asciiTheme="minorHAnsi" w:hAnsiTheme="minorHAnsi" w:cstheme="minorHAnsi"/>
              </w:rPr>
              <w:t xml:space="preserve"> Power </w:t>
            </w:r>
            <w:proofErr w:type="spellStart"/>
            <w:r w:rsidRPr="00A00E75">
              <w:rPr>
                <w:rFonts w:asciiTheme="minorHAnsi" w:hAnsiTheme="minorHAnsi" w:cstheme="minorHAnsi"/>
              </w:rPr>
              <w:t>Supply</w:t>
            </w:r>
            <w:proofErr w:type="spellEnd"/>
            <w:r w:rsidRPr="00A00E75">
              <w:rPr>
                <w:rFonts w:asciiTheme="minorHAnsi" w:hAnsiTheme="minorHAnsi" w:cstheme="minorHAnsi"/>
              </w:rPr>
              <w:t xml:space="preserve"> </w:t>
            </w:r>
            <w:proofErr w:type="spellStart"/>
            <w:r w:rsidRPr="00A00E75">
              <w:rPr>
                <w:rFonts w:asciiTheme="minorHAnsi" w:hAnsiTheme="minorHAnsi" w:cstheme="minorHAnsi"/>
              </w:rPr>
              <w:t>Efficiency</w:t>
            </w:r>
            <w:proofErr w:type="spellEnd"/>
            <w:r w:rsidRPr="00A00E75">
              <w:rPr>
                <w:rFonts w:asciiTheme="minorHAnsi" w:hAnsiTheme="minorHAnsi" w:cstheme="minorHAnsi"/>
              </w:rPr>
              <w:t xml:space="preserve"> </w:t>
            </w:r>
            <w:proofErr w:type="spellStart"/>
            <w:r w:rsidRPr="00A00E75">
              <w:rPr>
                <w:rFonts w:asciiTheme="minorHAnsi" w:hAnsiTheme="minorHAnsi" w:cstheme="minorHAnsi"/>
              </w:rPr>
              <w:t>Test</w:t>
            </w:r>
            <w:proofErr w:type="spellEnd"/>
            <w:r w:rsidRPr="00A00E75">
              <w:rPr>
                <w:rFonts w:asciiTheme="minorHAnsi" w:hAnsiTheme="minorHAnsi" w:cstheme="minorHAnsi"/>
              </w:rPr>
              <w:t xml:space="preserve"> </w:t>
            </w:r>
            <w:proofErr w:type="spellStart"/>
            <w:r w:rsidRPr="00A00E75">
              <w:rPr>
                <w:rFonts w:asciiTheme="minorHAnsi" w:hAnsiTheme="minorHAnsi" w:cstheme="minorHAnsi"/>
              </w:rPr>
              <w:t>Protocol</w:t>
            </w:r>
            <w:proofErr w:type="spellEnd"/>
            <w:r w:rsidRPr="00A00E75">
              <w:rPr>
                <w:rFonts w:asciiTheme="minorHAnsi" w:hAnsiTheme="minorHAnsi" w:cstheme="minorHAnsi"/>
              </w:rPr>
              <w:t>" protokolą. Keičiami nestabdant veikiančio įrašymo įrenginio („</w:t>
            </w:r>
            <w:proofErr w:type="spellStart"/>
            <w:r w:rsidRPr="00A00E75">
              <w:rPr>
                <w:rFonts w:asciiTheme="minorHAnsi" w:hAnsiTheme="minorHAnsi" w:cstheme="minorHAnsi"/>
              </w:rPr>
              <w:t>hot</w:t>
            </w:r>
            <w:proofErr w:type="spellEnd"/>
            <w:r w:rsidRPr="00A00E75">
              <w:rPr>
                <w:rFonts w:asciiTheme="minorHAnsi" w:hAnsiTheme="minorHAnsi" w:cstheme="minorHAnsi"/>
              </w:rPr>
              <w:t xml:space="preserve"> </w:t>
            </w:r>
            <w:proofErr w:type="spellStart"/>
            <w:r w:rsidRPr="00A00E75">
              <w:rPr>
                <w:rFonts w:asciiTheme="minorHAnsi" w:hAnsiTheme="minorHAnsi" w:cstheme="minorHAnsi"/>
              </w:rPr>
              <w:t>plug</w:t>
            </w:r>
            <w:proofErr w:type="spellEnd"/>
            <w:r w:rsidRPr="00A00E75">
              <w:rPr>
                <w:rFonts w:asciiTheme="minorHAnsi" w:hAnsiTheme="minorHAnsi" w:cstheme="minorHAnsi"/>
              </w:rPr>
              <w:t>“).</w:t>
            </w:r>
          </w:p>
        </w:tc>
        <w:tc>
          <w:tcPr>
            <w:tcW w:w="1364" w:type="pct"/>
            <w:tcMar>
              <w:top w:w="0" w:type="dxa"/>
              <w:left w:w="108" w:type="dxa"/>
              <w:bottom w:w="0" w:type="dxa"/>
              <w:right w:w="108" w:type="dxa"/>
            </w:tcMar>
            <w:vAlign w:val="center"/>
          </w:tcPr>
          <w:p w14:paraId="190B66A5" w14:textId="2715D18B" w:rsidR="00D07477" w:rsidRPr="00A00E75" w:rsidRDefault="00D07477" w:rsidP="00D07477">
            <w:pPr>
              <w:jc w:val="center"/>
              <w:rPr>
                <w:rFonts w:asciiTheme="minorHAnsi" w:hAnsiTheme="minorHAnsi" w:cstheme="minorHAnsi"/>
                <w:color w:val="000000"/>
              </w:rPr>
            </w:pPr>
            <w:r w:rsidRPr="00A00E75">
              <w:rPr>
                <w:rFonts w:asciiTheme="minorHAnsi" w:hAnsiTheme="minorHAnsi" w:cstheme="minorHAnsi"/>
                <w:color w:val="000000"/>
              </w:rPr>
              <w:t xml:space="preserve">Atitinka </w:t>
            </w:r>
            <w:r w:rsidRPr="00A00E75">
              <w:rPr>
                <w:rFonts w:asciiTheme="minorHAnsi" w:hAnsiTheme="minorHAnsi" w:cstheme="minorHAnsi"/>
                <w:i/>
                <w:color w:val="4F81BD"/>
              </w:rPr>
              <w:t>(</w:t>
            </w:r>
            <w:r w:rsidRPr="00A00E75">
              <w:rPr>
                <w:rFonts w:asciiTheme="minorHAnsi" w:hAnsiTheme="minorHAnsi" w:cstheme="minorHAnsi"/>
                <w:i/>
                <w:color w:val="4472C4" w:themeColor="accent5"/>
              </w:rPr>
              <w:t xml:space="preserve">įrašyti taip / </w:t>
            </w:r>
            <w:r w:rsidRPr="00A00E75">
              <w:rPr>
                <w:rFonts w:asciiTheme="minorHAnsi" w:hAnsiTheme="minorHAnsi" w:cstheme="minorHAnsi"/>
                <w:i/>
                <w:color w:val="4F81BD"/>
              </w:rPr>
              <w:t>ne)</w:t>
            </w:r>
            <w:r w:rsidRPr="00A00E75">
              <w:rPr>
                <w:rFonts w:asciiTheme="minorHAnsi" w:hAnsiTheme="minorHAnsi" w:cstheme="minorHAnsi"/>
                <w:color w:val="000000"/>
              </w:rPr>
              <w:t xml:space="preserve">: </w:t>
            </w:r>
            <w:r w:rsidRPr="00A00E75">
              <w:rPr>
                <w:rFonts w:asciiTheme="minorHAnsi" w:hAnsiTheme="minorHAnsi" w:cstheme="minorHAnsi"/>
              </w:rPr>
              <w:t>___</w:t>
            </w:r>
          </w:p>
        </w:tc>
      </w:tr>
      <w:tr w:rsidR="00D07477" w:rsidRPr="00A00E75" w14:paraId="739BAE4D" w14:textId="032CD1C2" w:rsidTr="00D07477">
        <w:tblPrEx>
          <w:tblCellMar>
            <w:left w:w="10" w:type="dxa"/>
            <w:right w:w="10" w:type="dxa"/>
          </w:tblCellMar>
        </w:tblPrEx>
        <w:tc>
          <w:tcPr>
            <w:tcW w:w="390" w:type="pct"/>
            <w:tcMar>
              <w:top w:w="0" w:type="dxa"/>
              <w:left w:w="108" w:type="dxa"/>
              <w:bottom w:w="0" w:type="dxa"/>
              <w:right w:w="108" w:type="dxa"/>
            </w:tcMar>
            <w:vAlign w:val="center"/>
          </w:tcPr>
          <w:p w14:paraId="45B0367F" w14:textId="3D52A926" w:rsidR="00D07477" w:rsidRPr="00A00E75" w:rsidRDefault="00D07477" w:rsidP="005A7A01">
            <w:pPr>
              <w:pStyle w:val="Sraopastraipa"/>
              <w:numPr>
                <w:ilvl w:val="1"/>
                <w:numId w:val="10"/>
              </w:numPr>
              <w:jc w:val="center"/>
              <w:rPr>
                <w:rFonts w:asciiTheme="minorHAnsi" w:hAnsiTheme="minorHAnsi" w:cstheme="minorHAnsi"/>
                <w:bCs/>
                <w:lang w:eastAsia="ru-RU"/>
              </w:rPr>
            </w:pPr>
          </w:p>
        </w:tc>
        <w:tc>
          <w:tcPr>
            <w:tcW w:w="1104" w:type="pct"/>
            <w:tcMar>
              <w:top w:w="0" w:type="dxa"/>
              <w:left w:w="108" w:type="dxa"/>
              <w:bottom w:w="0" w:type="dxa"/>
              <w:right w:w="108" w:type="dxa"/>
            </w:tcMar>
            <w:vAlign w:val="center"/>
          </w:tcPr>
          <w:p w14:paraId="14277B1C" w14:textId="783C0748" w:rsidR="00D07477" w:rsidRPr="00A00E75" w:rsidRDefault="00D07477" w:rsidP="00177CE9">
            <w:pPr>
              <w:rPr>
                <w:rFonts w:asciiTheme="minorHAnsi" w:hAnsiTheme="minorHAnsi" w:cstheme="minorHAnsi"/>
                <w:b/>
              </w:rPr>
            </w:pPr>
            <w:r w:rsidRPr="00A00E75">
              <w:rPr>
                <w:rFonts w:asciiTheme="minorHAnsi" w:hAnsiTheme="minorHAnsi" w:cstheme="minorHAnsi"/>
              </w:rPr>
              <w:t>Surinkimo reikalavimai</w:t>
            </w:r>
          </w:p>
        </w:tc>
        <w:tc>
          <w:tcPr>
            <w:tcW w:w="2142" w:type="pct"/>
            <w:tcMar>
              <w:top w:w="0" w:type="dxa"/>
              <w:left w:w="108" w:type="dxa"/>
              <w:bottom w:w="0" w:type="dxa"/>
              <w:right w:w="108" w:type="dxa"/>
            </w:tcMar>
            <w:vAlign w:val="center"/>
          </w:tcPr>
          <w:p w14:paraId="060E21AD" w14:textId="2D88CEB7" w:rsidR="00D07477" w:rsidRPr="00A00E75" w:rsidRDefault="00D34492" w:rsidP="00177CE9">
            <w:pPr>
              <w:rPr>
                <w:rFonts w:asciiTheme="minorHAnsi" w:hAnsiTheme="minorHAnsi" w:cstheme="minorHAnsi"/>
              </w:rPr>
            </w:pPr>
            <w:r w:rsidRPr="00A00E75">
              <w:rPr>
                <w:rFonts w:asciiTheme="minorHAnsi" w:hAnsiTheme="minorHAnsi" w:cstheme="minorHAnsi"/>
              </w:rPr>
              <w:t>Įrašymo įrengin</w:t>
            </w:r>
            <w:r>
              <w:rPr>
                <w:rFonts w:asciiTheme="minorHAnsi" w:hAnsiTheme="minorHAnsi" w:cstheme="minorHAnsi"/>
              </w:rPr>
              <w:t>į</w:t>
            </w:r>
            <w:r w:rsidRPr="00A00E75">
              <w:rPr>
                <w:rFonts w:asciiTheme="minorHAnsi" w:hAnsiTheme="minorHAnsi" w:cstheme="minorHAnsi"/>
              </w:rPr>
              <w:t xml:space="preserve"> </w:t>
            </w:r>
            <w:r w:rsidR="00D07477" w:rsidRPr="00A00E75">
              <w:rPr>
                <w:rFonts w:asciiTheme="minorHAnsi" w:hAnsiTheme="minorHAnsi" w:cstheme="minorHAnsi"/>
              </w:rPr>
              <w:t xml:space="preserve">sudarantys aparatiniai komponentai (procesoriai, atmintis, valdikliai, diskai ir kt.) privalo būti pilnai sumontuoti į </w:t>
            </w:r>
            <w:r w:rsidRPr="00D34492">
              <w:rPr>
                <w:rFonts w:asciiTheme="minorHAnsi" w:hAnsiTheme="minorHAnsi" w:cstheme="minorHAnsi"/>
              </w:rPr>
              <w:t>įrengin</w:t>
            </w:r>
            <w:r>
              <w:rPr>
                <w:rFonts w:asciiTheme="minorHAnsi" w:hAnsiTheme="minorHAnsi" w:cstheme="minorHAnsi"/>
              </w:rPr>
              <w:t>į</w:t>
            </w:r>
            <w:r w:rsidRPr="00D34492">
              <w:rPr>
                <w:rFonts w:asciiTheme="minorHAnsi" w:hAnsiTheme="minorHAnsi" w:cstheme="minorHAnsi"/>
              </w:rPr>
              <w:t xml:space="preserve"> </w:t>
            </w:r>
            <w:r w:rsidR="00D07477" w:rsidRPr="00A00E75">
              <w:rPr>
                <w:rFonts w:asciiTheme="minorHAnsi" w:hAnsiTheme="minorHAnsi" w:cstheme="minorHAnsi"/>
              </w:rPr>
              <w:t xml:space="preserve">gamintojo gamykloje. </w:t>
            </w:r>
          </w:p>
          <w:p w14:paraId="672E8C2A" w14:textId="746F1E91" w:rsidR="00D07477" w:rsidRPr="00A00E75" w:rsidRDefault="00D34492" w:rsidP="00177CE9">
            <w:pPr>
              <w:rPr>
                <w:rFonts w:asciiTheme="minorHAnsi" w:hAnsiTheme="minorHAnsi" w:cstheme="minorHAnsi"/>
              </w:rPr>
            </w:pPr>
            <w:r w:rsidRPr="00A00E75">
              <w:rPr>
                <w:rFonts w:asciiTheme="minorHAnsi" w:hAnsiTheme="minorHAnsi" w:cstheme="minorHAnsi"/>
              </w:rPr>
              <w:t xml:space="preserve">Įrašymo </w:t>
            </w:r>
            <w:proofErr w:type="spellStart"/>
            <w:r w:rsidRPr="00A00E75">
              <w:rPr>
                <w:rFonts w:asciiTheme="minorHAnsi" w:hAnsiTheme="minorHAnsi" w:cstheme="minorHAnsi"/>
              </w:rPr>
              <w:t>įrengin</w:t>
            </w:r>
            <w:r>
              <w:rPr>
                <w:rFonts w:asciiTheme="minorHAnsi" w:hAnsiTheme="minorHAnsi" w:cstheme="minorHAnsi"/>
              </w:rPr>
              <w:t>io</w:t>
            </w:r>
            <w:r w:rsidR="00D07477" w:rsidRPr="00A00E75">
              <w:rPr>
                <w:rFonts w:asciiTheme="minorHAnsi" w:hAnsiTheme="minorHAnsi" w:cstheme="minorHAnsi"/>
              </w:rPr>
              <w:t>konfigūracija</w:t>
            </w:r>
            <w:proofErr w:type="spellEnd"/>
            <w:r w:rsidR="00D07477" w:rsidRPr="00A00E75">
              <w:rPr>
                <w:rFonts w:asciiTheme="minorHAnsi" w:hAnsiTheme="minorHAnsi" w:cstheme="minorHAnsi"/>
              </w:rPr>
              <w:t xml:space="preserve"> turi būti ištestuota įrangos gamintojo. </w:t>
            </w:r>
          </w:p>
          <w:p w14:paraId="49AA93E6" w14:textId="7FC40870" w:rsidR="00D07477" w:rsidRPr="00A00E75" w:rsidRDefault="00D07477" w:rsidP="00177CE9">
            <w:pPr>
              <w:rPr>
                <w:rFonts w:asciiTheme="minorHAnsi" w:hAnsiTheme="minorHAnsi" w:cstheme="minorHAnsi"/>
              </w:rPr>
            </w:pPr>
            <w:r w:rsidRPr="00A00E75">
              <w:rPr>
                <w:rFonts w:asciiTheme="minorHAnsi" w:hAnsiTheme="minorHAnsi" w:cstheme="minorHAnsi"/>
              </w:rPr>
              <w:t xml:space="preserve">Visa įranga turi būti </w:t>
            </w:r>
            <w:proofErr w:type="spellStart"/>
            <w:r w:rsidRPr="00A00E75">
              <w:rPr>
                <w:rFonts w:asciiTheme="minorHAnsi" w:hAnsiTheme="minorHAnsi" w:cstheme="minorHAnsi"/>
              </w:rPr>
              <w:t>gamykliškai</w:t>
            </w:r>
            <w:proofErr w:type="spellEnd"/>
            <w:r w:rsidRPr="00A00E75">
              <w:rPr>
                <w:rFonts w:asciiTheme="minorHAnsi" w:hAnsiTheme="minorHAnsi" w:cstheme="minorHAnsi"/>
              </w:rPr>
              <w:t xml:space="preserve"> nauja „</w:t>
            </w:r>
            <w:proofErr w:type="spellStart"/>
            <w:r w:rsidRPr="00A00E75">
              <w:rPr>
                <w:rFonts w:asciiTheme="minorHAnsi" w:hAnsiTheme="minorHAnsi" w:cstheme="minorHAnsi"/>
              </w:rPr>
              <w:t>brand</w:t>
            </w:r>
            <w:proofErr w:type="spellEnd"/>
            <w:r w:rsidRPr="00A00E75">
              <w:rPr>
                <w:rFonts w:asciiTheme="minorHAnsi" w:hAnsiTheme="minorHAnsi" w:cstheme="minorHAnsi"/>
              </w:rPr>
              <w:t xml:space="preserve"> </w:t>
            </w:r>
            <w:proofErr w:type="spellStart"/>
            <w:r w:rsidRPr="00A00E75">
              <w:rPr>
                <w:rFonts w:asciiTheme="minorHAnsi" w:hAnsiTheme="minorHAnsi" w:cstheme="minorHAnsi"/>
              </w:rPr>
              <w:t>new</w:t>
            </w:r>
            <w:proofErr w:type="spellEnd"/>
            <w:r w:rsidRPr="00A00E75">
              <w:rPr>
                <w:rFonts w:asciiTheme="minorHAnsi" w:hAnsiTheme="minorHAnsi" w:cstheme="minorHAnsi"/>
              </w:rPr>
              <w:t>“; atnaujinti „</w:t>
            </w:r>
            <w:proofErr w:type="spellStart"/>
            <w:r w:rsidRPr="00A00E75">
              <w:rPr>
                <w:rFonts w:asciiTheme="minorHAnsi" w:hAnsiTheme="minorHAnsi" w:cstheme="minorHAnsi"/>
              </w:rPr>
              <w:t>renew</w:t>
            </w:r>
            <w:proofErr w:type="spellEnd"/>
            <w:r w:rsidRPr="00A00E75">
              <w:rPr>
                <w:rFonts w:asciiTheme="minorHAnsi" w:hAnsiTheme="minorHAnsi" w:cstheme="minorHAnsi"/>
              </w:rPr>
              <w:t>“/„</w:t>
            </w:r>
            <w:proofErr w:type="spellStart"/>
            <w:r w:rsidRPr="00A00E75">
              <w:rPr>
                <w:rFonts w:asciiTheme="minorHAnsi" w:hAnsiTheme="minorHAnsi" w:cstheme="minorHAnsi"/>
              </w:rPr>
              <w:t>refurbished</w:t>
            </w:r>
            <w:proofErr w:type="spellEnd"/>
            <w:r w:rsidRPr="00A00E75">
              <w:rPr>
                <w:rFonts w:asciiTheme="minorHAnsi" w:hAnsiTheme="minorHAnsi" w:cstheme="minorHAnsi"/>
              </w:rPr>
              <w:t>“/„</w:t>
            </w:r>
            <w:proofErr w:type="spellStart"/>
            <w:r w:rsidRPr="00A00E75">
              <w:rPr>
                <w:rFonts w:asciiTheme="minorHAnsi" w:hAnsiTheme="minorHAnsi" w:cstheme="minorHAnsi"/>
              </w:rPr>
              <w:t>remarked</w:t>
            </w:r>
            <w:proofErr w:type="spellEnd"/>
            <w:r w:rsidRPr="00A00E75">
              <w:rPr>
                <w:rFonts w:asciiTheme="minorHAnsi" w:hAnsiTheme="minorHAnsi" w:cstheme="minorHAnsi"/>
              </w:rPr>
              <w:t>“ komponentai neleistini.</w:t>
            </w:r>
          </w:p>
        </w:tc>
        <w:tc>
          <w:tcPr>
            <w:tcW w:w="1364" w:type="pct"/>
            <w:tcMar>
              <w:top w:w="0" w:type="dxa"/>
              <w:left w:w="108" w:type="dxa"/>
              <w:bottom w:w="0" w:type="dxa"/>
              <w:right w:w="108" w:type="dxa"/>
            </w:tcMar>
            <w:vAlign w:val="center"/>
          </w:tcPr>
          <w:p w14:paraId="2FF8B745" w14:textId="2B4E20D4" w:rsidR="00D07477" w:rsidRPr="00A00E75" w:rsidRDefault="00D07477" w:rsidP="00177CE9">
            <w:pPr>
              <w:rPr>
                <w:rFonts w:asciiTheme="minorHAnsi" w:hAnsiTheme="minorHAnsi" w:cstheme="minorHAnsi"/>
                <w:lang w:eastAsia="ru-RU"/>
              </w:rPr>
            </w:pPr>
            <w:r w:rsidRPr="00A00E75">
              <w:rPr>
                <w:rFonts w:asciiTheme="minorHAnsi" w:hAnsiTheme="minorHAnsi" w:cstheme="minorHAnsi"/>
                <w:color w:val="000000"/>
              </w:rPr>
              <w:t xml:space="preserve">Atitinka </w:t>
            </w:r>
            <w:r w:rsidRPr="00A00E75">
              <w:rPr>
                <w:rFonts w:asciiTheme="minorHAnsi" w:hAnsiTheme="minorHAnsi" w:cstheme="minorHAnsi"/>
                <w:i/>
                <w:color w:val="4F81BD"/>
              </w:rPr>
              <w:t>(</w:t>
            </w:r>
            <w:r w:rsidRPr="00A00E75">
              <w:rPr>
                <w:rFonts w:asciiTheme="minorHAnsi" w:hAnsiTheme="minorHAnsi" w:cstheme="minorHAnsi"/>
                <w:i/>
                <w:color w:val="4472C4" w:themeColor="accent5"/>
              </w:rPr>
              <w:t xml:space="preserve">įrašyti taip / </w:t>
            </w:r>
            <w:r w:rsidRPr="00A00E75">
              <w:rPr>
                <w:rFonts w:asciiTheme="minorHAnsi" w:hAnsiTheme="minorHAnsi" w:cstheme="minorHAnsi"/>
                <w:i/>
                <w:color w:val="4F81BD"/>
              </w:rPr>
              <w:t>ne)</w:t>
            </w:r>
            <w:r w:rsidRPr="00A00E75">
              <w:rPr>
                <w:rFonts w:asciiTheme="minorHAnsi" w:hAnsiTheme="minorHAnsi" w:cstheme="minorHAnsi"/>
                <w:color w:val="000000"/>
              </w:rPr>
              <w:t xml:space="preserve">: </w:t>
            </w:r>
            <w:r w:rsidRPr="00A00E75">
              <w:rPr>
                <w:rFonts w:asciiTheme="minorHAnsi" w:hAnsiTheme="minorHAnsi" w:cstheme="minorHAnsi"/>
              </w:rPr>
              <w:t>___</w:t>
            </w:r>
          </w:p>
        </w:tc>
      </w:tr>
      <w:tr w:rsidR="00D07477" w:rsidRPr="00A00E75" w14:paraId="0C91D0A9" w14:textId="187EE622" w:rsidTr="0029103A">
        <w:tblPrEx>
          <w:tblCellMar>
            <w:left w:w="10" w:type="dxa"/>
            <w:right w:w="10" w:type="dxa"/>
          </w:tblCellMar>
        </w:tblPrEx>
        <w:trPr>
          <w:trHeight w:val="952"/>
        </w:trPr>
        <w:tc>
          <w:tcPr>
            <w:tcW w:w="390" w:type="pct"/>
            <w:tcMar>
              <w:top w:w="0" w:type="dxa"/>
              <w:left w:w="108" w:type="dxa"/>
              <w:bottom w:w="0" w:type="dxa"/>
              <w:right w:w="108" w:type="dxa"/>
            </w:tcMar>
            <w:vAlign w:val="center"/>
          </w:tcPr>
          <w:p w14:paraId="11150596" w14:textId="3CEB3B6B" w:rsidR="00D07477" w:rsidRPr="00A00E75" w:rsidRDefault="00D07477" w:rsidP="005A7A01">
            <w:pPr>
              <w:pStyle w:val="Sraopastraipa"/>
              <w:numPr>
                <w:ilvl w:val="1"/>
                <w:numId w:val="10"/>
              </w:numPr>
              <w:jc w:val="center"/>
              <w:rPr>
                <w:rFonts w:asciiTheme="minorHAnsi" w:hAnsiTheme="minorHAnsi" w:cstheme="minorHAnsi"/>
                <w:lang w:eastAsia="ru-RU"/>
              </w:rPr>
            </w:pPr>
          </w:p>
        </w:tc>
        <w:tc>
          <w:tcPr>
            <w:tcW w:w="1104" w:type="pct"/>
            <w:tcMar>
              <w:top w:w="0" w:type="dxa"/>
              <w:left w:w="108" w:type="dxa"/>
              <w:bottom w:w="0" w:type="dxa"/>
              <w:right w:w="108" w:type="dxa"/>
            </w:tcMar>
            <w:vAlign w:val="center"/>
          </w:tcPr>
          <w:p w14:paraId="6E8402C9" w14:textId="5A6AF549" w:rsidR="00D07477" w:rsidRPr="00A00E75" w:rsidRDefault="00D07477" w:rsidP="00177CE9">
            <w:pPr>
              <w:rPr>
                <w:rFonts w:asciiTheme="minorHAnsi" w:hAnsiTheme="minorHAnsi" w:cstheme="minorHAnsi"/>
              </w:rPr>
            </w:pPr>
            <w:r w:rsidRPr="00A00E75">
              <w:rPr>
                <w:rFonts w:asciiTheme="minorHAnsi" w:hAnsiTheme="minorHAnsi" w:cstheme="minorHAnsi"/>
              </w:rPr>
              <w:t>Garantinis aptarnavimas</w:t>
            </w:r>
          </w:p>
        </w:tc>
        <w:tc>
          <w:tcPr>
            <w:tcW w:w="2142" w:type="pct"/>
            <w:tcMar>
              <w:top w:w="0" w:type="dxa"/>
              <w:left w:w="108" w:type="dxa"/>
              <w:bottom w:w="0" w:type="dxa"/>
              <w:right w:w="108" w:type="dxa"/>
            </w:tcMar>
            <w:vAlign w:val="center"/>
          </w:tcPr>
          <w:p w14:paraId="104F3A97" w14:textId="77777777" w:rsidR="006730EB" w:rsidRPr="00292B4F" w:rsidRDefault="006730EB" w:rsidP="006730EB">
            <w:pPr>
              <w:rPr>
                <w:rFonts w:ascii="Calibri" w:eastAsia="Calibri" w:hAnsi="Calibri" w:cs="Calibri"/>
              </w:rPr>
            </w:pPr>
            <w:r w:rsidRPr="00292B4F">
              <w:rPr>
                <w:rFonts w:ascii="Calibri" w:eastAsia="Calibri" w:hAnsi="Calibri" w:cs="Calibri"/>
              </w:rPr>
              <w:t>Prekei suteikiama gamintojo garantija ne mažiau nei 5 metai.</w:t>
            </w:r>
          </w:p>
          <w:p w14:paraId="596BDB2B" w14:textId="7068BBF9" w:rsidR="006730EB" w:rsidRPr="00A00E75" w:rsidRDefault="00D34492" w:rsidP="006730EB">
            <w:pPr>
              <w:rPr>
                <w:rFonts w:asciiTheme="minorHAnsi" w:hAnsiTheme="minorHAnsi" w:cstheme="minorHAnsi"/>
              </w:rPr>
            </w:pPr>
            <w:r>
              <w:rPr>
                <w:rFonts w:ascii="Calibri" w:eastAsia="Calibri" w:hAnsi="Calibri" w:cs="Calibri"/>
              </w:rPr>
              <w:t>Į</w:t>
            </w:r>
            <w:r w:rsidR="006730EB" w:rsidRPr="00292B4F">
              <w:rPr>
                <w:rFonts w:ascii="Calibri" w:eastAsia="Calibri" w:hAnsi="Calibri" w:cs="Calibri"/>
              </w:rPr>
              <w:t xml:space="preserve">rašymo įrenginys su neprastesnėmis, nei 5Y NBD </w:t>
            </w:r>
            <w:proofErr w:type="spellStart"/>
            <w:r w:rsidR="006730EB" w:rsidRPr="00292B4F">
              <w:rPr>
                <w:rFonts w:ascii="Calibri" w:eastAsia="Calibri" w:hAnsi="Calibri" w:cs="Calibri"/>
              </w:rPr>
              <w:t>onsite</w:t>
            </w:r>
            <w:proofErr w:type="spellEnd"/>
            <w:r w:rsidR="006730EB" w:rsidRPr="00292B4F">
              <w:rPr>
                <w:rFonts w:ascii="Calibri" w:eastAsia="Calibri" w:hAnsi="Calibri" w:cs="Calibri"/>
              </w:rPr>
              <w:t xml:space="preserve"> </w:t>
            </w:r>
            <w:proofErr w:type="spellStart"/>
            <w:r w:rsidR="006730EB" w:rsidRPr="00292B4F">
              <w:rPr>
                <w:rFonts w:ascii="Calibri" w:eastAsia="Calibri" w:hAnsi="Calibri" w:cs="Calibri"/>
              </w:rPr>
              <w:t>hardware</w:t>
            </w:r>
            <w:proofErr w:type="spellEnd"/>
            <w:r w:rsidR="006730EB" w:rsidRPr="00292B4F">
              <w:rPr>
                <w:rFonts w:ascii="Calibri" w:eastAsia="Calibri" w:hAnsi="Calibri" w:cs="Calibri"/>
              </w:rPr>
              <w:t xml:space="preserve"> </w:t>
            </w:r>
            <w:proofErr w:type="spellStart"/>
            <w:r w:rsidR="006730EB" w:rsidRPr="00292B4F">
              <w:rPr>
                <w:rFonts w:ascii="Calibri" w:eastAsia="Calibri" w:hAnsi="Calibri" w:cs="Calibri"/>
              </w:rPr>
              <w:t>warranty</w:t>
            </w:r>
            <w:proofErr w:type="spellEnd"/>
          </w:p>
        </w:tc>
        <w:tc>
          <w:tcPr>
            <w:tcW w:w="1364" w:type="pct"/>
            <w:tcMar>
              <w:top w:w="0" w:type="dxa"/>
              <w:left w:w="108" w:type="dxa"/>
              <w:bottom w:w="0" w:type="dxa"/>
              <w:right w:w="108" w:type="dxa"/>
            </w:tcMar>
            <w:vAlign w:val="center"/>
          </w:tcPr>
          <w:p w14:paraId="19C3EE18" w14:textId="2569E4C7" w:rsidR="00D07477" w:rsidRPr="00A00E75" w:rsidRDefault="00D07477" w:rsidP="00177CE9">
            <w:pPr>
              <w:rPr>
                <w:rFonts w:asciiTheme="minorHAnsi" w:hAnsiTheme="minorHAnsi" w:cstheme="minorHAnsi"/>
                <w:lang w:eastAsia="ru-RU"/>
              </w:rPr>
            </w:pPr>
            <w:r w:rsidRPr="00A00E75">
              <w:rPr>
                <w:rFonts w:asciiTheme="minorHAnsi" w:hAnsiTheme="minorHAnsi" w:cstheme="minorHAnsi"/>
                <w:color w:val="000000"/>
              </w:rPr>
              <w:t xml:space="preserve">Atitinka </w:t>
            </w:r>
            <w:r w:rsidRPr="00A00E75">
              <w:rPr>
                <w:rFonts w:asciiTheme="minorHAnsi" w:hAnsiTheme="minorHAnsi" w:cstheme="minorHAnsi"/>
                <w:i/>
                <w:color w:val="4F81BD"/>
              </w:rPr>
              <w:t>(</w:t>
            </w:r>
            <w:r w:rsidRPr="00A00E75">
              <w:rPr>
                <w:rFonts w:asciiTheme="minorHAnsi" w:hAnsiTheme="minorHAnsi" w:cstheme="minorHAnsi"/>
                <w:i/>
                <w:color w:val="4472C4" w:themeColor="accent5"/>
              </w:rPr>
              <w:t xml:space="preserve">įrašyti taip / </w:t>
            </w:r>
            <w:r w:rsidRPr="00A00E75">
              <w:rPr>
                <w:rFonts w:asciiTheme="minorHAnsi" w:hAnsiTheme="minorHAnsi" w:cstheme="minorHAnsi"/>
                <w:i/>
                <w:color w:val="4F81BD"/>
              </w:rPr>
              <w:t>ne)</w:t>
            </w:r>
            <w:r w:rsidRPr="00A00E75">
              <w:rPr>
                <w:rFonts w:asciiTheme="minorHAnsi" w:hAnsiTheme="minorHAnsi" w:cstheme="minorHAnsi"/>
                <w:color w:val="000000"/>
              </w:rPr>
              <w:t xml:space="preserve">: </w:t>
            </w:r>
            <w:r w:rsidRPr="00A00E75">
              <w:rPr>
                <w:rFonts w:asciiTheme="minorHAnsi" w:hAnsiTheme="minorHAnsi" w:cstheme="minorHAnsi"/>
              </w:rPr>
              <w:t>___</w:t>
            </w:r>
          </w:p>
        </w:tc>
      </w:tr>
    </w:tbl>
    <w:p w14:paraId="433617A8" w14:textId="2B4BE989" w:rsidR="00061BC6" w:rsidRPr="00A00E75" w:rsidRDefault="00061BC6" w:rsidP="00061BC6">
      <w:pPr>
        <w:jc w:val="both"/>
        <w:rPr>
          <w:rFonts w:asciiTheme="minorHAnsi" w:hAnsiTheme="minorHAnsi" w:cstheme="minorHAnsi"/>
          <w:i/>
        </w:rPr>
      </w:pPr>
      <w:r w:rsidRPr="00A00E75">
        <w:rPr>
          <w:rFonts w:asciiTheme="minorHAnsi" w:hAnsiTheme="minorHAnsi" w:cstheme="minorHAnsi"/>
          <w:i/>
        </w:rPr>
        <w:t>* Siūlomos Prekės atitiktis nurodytam reikalavimui bus tikrinama sutarties vykdymo metu, tačiau Pirkėjui kilus įtarim</w:t>
      </w:r>
      <w:r w:rsidR="00CF1293">
        <w:rPr>
          <w:rFonts w:asciiTheme="minorHAnsi" w:hAnsiTheme="minorHAnsi" w:cstheme="minorHAnsi"/>
          <w:i/>
        </w:rPr>
        <w:t>ų</w:t>
      </w:r>
      <w:r w:rsidRPr="00A00E75">
        <w:rPr>
          <w:rFonts w:asciiTheme="minorHAnsi" w:hAnsiTheme="minorHAnsi" w:cstheme="minorHAnsi"/>
          <w:i/>
        </w:rPr>
        <w:t xml:space="preserve"> dėl siūlomos Prekės atitikties nurodytam reikalavimui, jis turi teisę paprašyti tiekėjo pateikti atitiktį įrodančius dokumentus pasiūlymų vertinimo metu.</w:t>
      </w:r>
    </w:p>
    <w:p w14:paraId="76C824B2" w14:textId="16BF50ED" w:rsidR="00185049" w:rsidRPr="00A00E75" w:rsidRDefault="00185049" w:rsidP="00A00A15">
      <w:pPr>
        <w:tabs>
          <w:tab w:val="left" w:pos="2268"/>
          <w:tab w:val="left" w:pos="4962"/>
          <w:tab w:val="left" w:pos="5670"/>
          <w:tab w:val="left" w:pos="6237"/>
          <w:tab w:val="left" w:pos="6804"/>
        </w:tabs>
        <w:spacing w:line="288" w:lineRule="auto"/>
        <w:jc w:val="both"/>
        <w:rPr>
          <w:rFonts w:asciiTheme="minorHAnsi" w:hAnsiTheme="minorHAnsi" w:cstheme="minorHAnsi"/>
        </w:rPr>
      </w:pPr>
    </w:p>
    <w:p w14:paraId="2B1F5CA1" w14:textId="209AC51B" w:rsidR="00911BDF" w:rsidRPr="00A00E75" w:rsidRDefault="00C5358A" w:rsidP="005A7A01">
      <w:pPr>
        <w:jc w:val="both"/>
        <w:rPr>
          <w:rFonts w:asciiTheme="minorHAnsi" w:hAnsiTheme="minorHAnsi" w:cstheme="minorHAnsi"/>
          <w:b/>
        </w:rPr>
      </w:pPr>
      <w:r w:rsidRPr="00A00E75">
        <w:rPr>
          <w:rFonts w:asciiTheme="minorHAnsi" w:hAnsiTheme="minorHAnsi" w:cstheme="minorHAnsi"/>
          <w:b/>
        </w:rPr>
        <w:t>5</w:t>
      </w:r>
      <w:r w:rsidR="00911BDF" w:rsidRPr="00A00E75">
        <w:rPr>
          <w:rFonts w:asciiTheme="minorHAnsi" w:hAnsiTheme="minorHAnsi" w:cstheme="minorHAnsi"/>
          <w:b/>
        </w:rPr>
        <w:t>. Prek</w:t>
      </w:r>
      <w:r w:rsidRPr="00A00E75">
        <w:rPr>
          <w:rFonts w:asciiTheme="minorHAnsi" w:hAnsiTheme="minorHAnsi" w:cstheme="minorHAnsi"/>
          <w:b/>
        </w:rPr>
        <w:t>ės</w:t>
      </w:r>
      <w:r w:rsidR="00911BDF" w:rsidRPr="00A00E75">
        <w:rPr>
          <w:rFonts w:asciiTheme="minorHAnsi" w:hAnsiTheme="minorHAnsi" w:cstheme="minorHAnsi"/>
          <w:b/>
        </w:rPr>
        <w:t xml:space="preserve"> garantinis terminas</w:t>
      </w:r>
    </w:p>
    <w:p w14:paraId="6D314EA6" w14:textId="3D9A9303" w:rsidR="00911BDF" w:rsidRPr="00A00E75" w:rsidRDefault="00FE1CAF" w:rsidP="005A7A01">
      <w:pPr>
        <w:jc w:val="both"/>
        <w:rPr>
          <w:rFonts w:asciiTheme="minorHAnsi" w:hAnsiTheme="minorHAnsi" w:cstheme="minorHAnsi"/>
          <w:b/>
        </w:rPr>
      </w:pPr>
      <w:r w:rsidRPr="00A00E75">
        <w:rPr>
          <w:rFonts w:asciiTheme="minorHAnsi" w:hAnsiTheme="minorHAnsi" w:cstheme="minorHAnsi"/>
        </w:rPr>
        <w:t>Perkamai prekei</w:t>
      </w:r>
      <w:r w:rsidR="00911BDF" w:rsidRPr="00A00E75">
        <w:rPr>
          <w:rFonts w:asciiTheme="minorHAnsi" w:hAnsiTheme="minorHAnsi" w:cstheme="minorHAnsi"/>
        </w:rPr>
        <w:t xml:space="preserve"> (įskaitant komplektuojančiąsias dalis)</w:t>
      </w:r>
      <w:r w:rsidR="00AB7195" w:rsidRPr="00A00E75">
        <w:rPr>
          <w:rFonts w:asciiTheme="minorHAnsi" w:hAnsiTheme="minorHAnsi" w:cstheme="minorHAnsi"/>
        </w:rPr>
        <w:t xml:space="preserve">, nurodytai </w:t>
      </w:r>
      <w:r w:rsidR="00AB7195" w:rsidRPr="00A00E75">
        <w:rPr>
          <w:rFonts w:asciiTheme="minorHAnsi" w:eastAsia="Calibri" w:hAnsiTheme="minorHAnsi" w:cstheme="minorHAnsi"/>
        </w:rPr>
        <w:t>Techninės specifikacijos 1 lentelės</w:t>
      </w:r>
      <w:r w:rsidR="00265EDB" w:rsidRPr="00A00E75">
        <w:rPr>
          <w:rFonts w:asciiTheme="minorHAnsi" w:eastAsia="Calibri" w:hAnsiTheme="minorHAnsi" w:cstheme="minorHAnsi"/>
        </w:rPr>
        <w:t xml:space="preserve"> </w:t>
      </w:r>
      <w:r w:rsidR="00AB7195" w:rsidRPr="00A00E75">
        <w:rPr>
          <w:rFonts w:asciiTheme="minorHAnsi" w:hAnsiTheme="minorHAnsi" w:cstheme="minorHAnsi"/>
        </w:rPr>
        <w:t xml:space="preserve">1 </w:t>
      </w:r>
      <w:r w:rsidR="00265EDB" w:rsidRPr="00A00E75">
        <w:rPr>
          <w:rFonts w:asciiTheme="minorHAnsi" w:hAnsiTheme="minorHAnsi" w:cstheme="minorHAnsi"/>
        </w:rPr>
        <w:t>punkte</w:t>
      </w:r>
      <w:r w:rsidR="00AB7195" w:rsidRPr="00A00E75">
        <w:rPr>
          <w:rFonts w:asciiTheme="minorHAnsi" w:hAnsiTheme="minorHAnsi" w:cstheme="minorHAnsi"/>
        </w:rPr>
        <w:t xml:space="preserve">, </w:t>
      </w:r>
      <w:r w:rsidR="00911BDF" w:rsidRPr="00A00E75">
        <w:rPr>
          <w:rFonts w:asciiTheme="minorHAnsi" w:hAnsiTheme="minorHAnsi" w:cstheme="minorHAnsi"/>
        </w:rPr>
        <w:t xml:space="preserve"> turi būti suteikiamas </w:t>
      </w:r>
      <w:r w:rsidR="00911BDF" w:rsidRPr="00A00E75">
        <w:rPr>
          <w:rFonts w:asciiTheme="minorHAnsi" w:eastAsia="Calibri" w:hAnsiTheme="minorHAnsi" w:cstheme="minorHAnsi"/>
        </w:rPr>
        <w:t xml:space="preserve">ne trumpesnis kaip </w:t>
      </w:r>
      <w:r w:rsidR="005A7A01" w:rsidRPr="00A00E75">
        <w:rPr>
          <w:rFonts w:asciiTheme="minorHAnsi" w:eastAsia="Calibri" w:hAnsiTheme="minorHAnsi" w:cstheme="minorHAnsi"/>
        </w:rPr>
        <w:t>5</w:t>
      </w:r>
      <w:r w:rsidR="00911BDF" w:rsidRPr="00A00E75">
        <w:rPr>
          <w:rFonts w:asciiTheme="minorHAnsi" w:eastAsia="Calibri" w:hAnsiTheme="minorHAnsi" w:cstheme="minorHAnsi"/>
        </w:rPr>
        <w:t xml:space="preserve"> metų </w:t>
      </w:r>
      <w:r w:rsidRPr="00A00E75">
        <w:rPr>
          <w:rFonts w:asciiTheme="minorHAnsi" w:eastAsia="Calibri" w:hAnsiTheme="minorHAnsi" w:cstheme="minorHAnsi"/>
        </w:rPr>
        <w:t xml:space="preserve">prekės </w:t>
      </w:r>
      <w:r w:rsidR="00911BDF" w:rsidRPr="00A00E75">
        <w:rPr>
          <w:rFonts w:asciiTheme="minorHAnsi" w:hAnsiTheme="minorHAnsi" w:cstheme="minorHAnsi"/>
          <w:lang w:eastAsia="zh-CN"/>
        </w:rPr>
        <w:t>gamintojo ar  tiekėjo</w:t>
      </w:r>
      <w:r w:rsidR="00911BDF" w:rsidRPr="00A00E75">
        <w:rPr>
          <w:rFonts w:asciiTheme="minorHAnsi" w:eastAsia="Calibri" w:hAnsiTheme="minorHAnsi" w:cstheme="minorHAnsi"/>
        </w:rPr>
        <w:t xml:space="preserve"> garantinis terminas, kuris pradedamas skaičiuoti nuo Prek</w:t>
      </w:r>
      <w:r w:rsidRPr="00A00E75">
        <w:rPr>
          <w:rFonts w:asciiTheme="minorHAnsi" w:eastAsia="Calibri" w:hAnsiTheme="minorHAnsi" w:cstheme="minorHAnsi"/>
        </w:rPr>
        <w:t>ės</w:t>
      </w:r>
      <w:r w:rsidR="00911BDF" w:rsidRPr="00A00E75">
        <w:rPr>
          <w:rFonts w:asciiTheme="minorHAnsi" w:eastAsia="Calibri" w:hAnsiTheme="minorHAnsi" w:cstheme="minorHAnsi"/>
        </w:rPr>
        <w:t xml:space="preserve"> perdavimo ir priėmimo akto pasirašymo dienos.</w:t>
      </w:r>
    </w:p>
    <w:p w14:paraId="7F053319" w14:textId="580A4052" w:rsidR="00631DC6" w:rsidRPr="000E2E64" w:rsidRDefault="00911BDF" w:rsidP="00631DC6">
      <w:pPr>
        <w:jc w:val="both"/>
        <w:rPr>
          <w:rFonts w:asciiTheme="minorHAnsi" w:eastAsia="Calibri" w:hAnsiTheme="minorHAnsi" w:cstheme="minorHAnsi"/>
          <w:b/>
        </w:rPr>
      </w:pPr>
      <w:r w:rsidRPr="00A00E75">
        <w:rPr>
          <w:rFonts w:asciiTheme="minorHAnsi" w:eastAsia="Calibri" w:hAnsiTheme="minorHAnsi" w:cstheme="minorHAnsi"/>
          <w:b/>
        </w:rPr>
        <w:t>Tiekėjas, siekdamas gauti papildom</w:t>
      </w:r>
      <w:r w:rsidR="00631DC6">
        <w:rPr>
          <w:rFonts w:asciiTheme="minorHAnsi" w:eastAsia="Calibri" w:hAnsiTheme="minorHAnsi" w:cstheme="minorHAnsi"/>
          <w:b/>
        </w:rPr>
        <w:t xml:space="preserve">ų </w:t>
      </w:r>
      <w:r w:rsidRPr="00A00E75">
        <w:rPr>
          <w:rFonts w:asciiTheme="minorHAnsi" w:eastAsia="Calibri" w:hAnsiTheme="minorHAnsi" w:cstheme="minorHAnsi"/>
          <w:b/>
        </w:rPr>
        <w:t>kokybės bal</w:t>
      </w:r>
      <w:r w:rsidR="00631DC6">
        <w:rPr>
          <w:rFonts w:asciiTheme="minorHAnsi" w:eastAsia="Calibri" w:hAnsiTheme="minorHAnsi" w:cstheme="minorHAnsi"/>
          <w:b/>
        </w:rPr>
        <w:t>ų</w:t>
      </w:r>
      <w:r w:rsidRPr="00A00E75">
        <w:rPr>
          <w:rFonts w:asciiTheme="minorHAnsi" w:eastAsia="Calibri" w:hAnsiTheme="minorHAnsi" w:cstheme="minorHAnsi"/>
          <w:b/>
        </w:rPr>
        <w:t>, gali siūlyti papildomą, t. y. viršijantį Prek</w:t>
      </w:r>
      <w:r w:rsidR="00FE1CAF" w:rsidRPr="00A00E75">
        <w:rPr>
          <w:rFonts w:asciiTheme="minorHAnsi" w:eastAsia="Calibri" w:hAnsiTheme="minorHAnsi" w:cstheme="minorHAnsi"/>
          <w:b/>
        </w:rPr>
        <w:t>ei</w:t>
      </w:r>
      <w:r w:rsidRPr="00A00E75">
        <w:rPr>
          <w:rFonts w:asciiTheme="minorHAnsi" w:eastAsia="Calibri" w:hAnsiTheme="minorHAnsi" w:cstheme="minorHAnsi"/>
          <w:b/>
        </w:rPr>
        <w:t xml:space="preserve"> reikalaujamą privalomą </w:t>
      </w:r>
      <w:r w:rsidR="005A7A01" w:rsidRPr="00A00E75">
        <w:rPr>
          <w:rFonts w:asciiTheme="minorHAnsi" w:eastAsia="Calibri" w:hAnsiTheme="minorHAnsi" w:cstheme="minorHAnsi"/>
          <w:b/>
        </w:rPr>
        <w:t>5</w:t>
      </w:r>
      <w:r w:rsidRPr="00A00E75">
        <w:rPr>
          <w:rFonts w:asciiTheme="minorHAnsi" w:eastAsia="Calibri" w:hAnsiTheme="minorHAnsi" w:cstheme="minorHAnsi"/>
          <w:b/>
        </w:rPr>
        <w:t xml:space="preserve"> metų garantinį terminą</w:t>
      </w:r>
      <w:r w:rsidRPr="00A00E75">
        <w:rPr>
          <w:rFonts w:asciiTheme="minorHAnsi" w:eastAsia="Calibri" w:hAnsiTheme="minorHAnsi" w:cstheme="minorHAnsi"/>
          <w:i/>
        </w:rPr>
        <w:t xml:space="preserve">. </w:t>
      </w:r>
      <w:r w:rsidRPr="00A00E75">
        <w:rPr>
          <w:rFonts w:asciiTheme="minorHAnsi" w:eastAsia="Calibri" w:hAnsiTheme="minorHAnsi" w:cstheme="minorHAnsi"/>
          <w:b/>
        </w:rPr>
        <w:t xml:space="preserve">Tokiu atveju būtina užpildyti 3 stulpelį </w:t>
      </w:r>
      <w:r w:rsidRPr="00A00E75">
        <w:rPr>
          <w:rFonts w:asciiTheme="minorHAnsi" w:eastAsia="Calibri" w:hAnsiTheme="minorHAnsi" w:cstheme="minorHAnsi"/>
          <w:b/>
          <w:u w:val="single"/>
        </w:rPr>
        <w:t>jame nurodant konkrečią reikšmę</w:t>
      </w:r>
      <w:r w:rsidRPr="00A00E75">
        <w:rPr>
          <w:rFonts w:asciiTheme="minorHAnsi" w:eastAsia="Calibri" w:hAnsiTheme="minorHAnsi" w:cstheme="minorHAnsi"/>
        </w:rPr>
        <w:t xml:space="preserve"> </w:t>
      </w:r>
      <w:r w:rsidRPr="00A00E75">
        <w:rPr>
          <w:rFonts w:asciiTheme="minorHAnsi" w:eastAsia="Calibri" w:hAnsiTheme="minorHAnsi" w:cstheme="minorHAnsi"/>
          <w:b/>
          <w:u w:val="single"/>
        </w:rPr>
        <w:t>ir kartu su pasiūlymu pateikti gamintojo (-ų) ar tiekėjo išduotą suteikiamą papildomą garantinį terminą patvirtinančius dokumentus</w:t>
      </w:r>
      <w:r w:rsidR="00962548">
        <w:rPr>
          <w:rFonts w:asciiTheme="minorHAnsi" w:eastAsia="Calibri" w:hAnsiTheme="minorHAnsi" w:cstheme="minorHAnsi"/>
          <w:b/>
        </w:rPr>
        <w:t xml:space="preserve"> </w:t>
      </w:r>
      <w:r w:rsidR="00962548" w:rsidRPr="00962548">
        <w:rPr>
          <w:rFonts w:asciiTheme="minorHAnsi" w:eastAsia="Calibri" w:hAnsiTheme="minorHAnsi" w:cstheme="minorHAnsi"/>
          <w:b/>
        </w:rPr>
        <w:t xml:space="preserve">bei pateiktų dokumentų pavadinimus nurodyti lentelės 4 stulpelyje. </w:t>
      </w:r>
      <w:r w:rsidR="00962548">
        <w:rPr>
          <w:rFonts w:asciiTheme="minorHAnsi" w:eastAsia="Calibri" w:hAnsiTheme="minorHAnsi" w:cstheme="minorHAnsi"/>
          <w:b/>
        </w:rPr>
        <w:t xml:space="preserve"> </w:t>
      </w:r>
      <w:r w:rsidR="00631DC6" w:rsidRPr="00631DC6">
        <w:rPr>
          <w:rFonts w:asciiTheme="minorHAnsi" w:eastAsia="Calibri" w:hAnsiTheme="minorHAnsi" w:cstheme="minorHAnsi"/>
        </w:rPr>
        <w:t xml:space="preserve">Jei papildomas garantinis terminas suteikiamas </w:t>
      </w:r>
      <w:r w:rsidR="00631DC6" w:rsidRPr="00631DC6">
        <w:rPr>
          <w:rFonts w:asciiTheme="minorHAnsi" w:eastAsia="Calibri" w:hAnsiTheme="minorHAnsi" w:cstheme="minorHAnsi"/>
          <w:u w:val="single"/>
        </w:rPr>
        <w:t>ne gamintojo (-ų), o tiekėjo,</w:t>
      </w:r>
      <w:r w:rsidR="00631DC6" w:rsidRPr="00631DC6">
        <w:rPr>
          <w:rFonts w:asciiTheme="minorHAnsi" w:eastAsia="Calibri" w:hAnsiTheme="minorHAnsi" w:cstheme="minorHAnsi"/>
          <w:b/>
          <w:u w:val="single"/>
        </w:rPr>
        <w:t xml:space="preserve"> kartu su pasiūlymu pateikiamas</w:t>
      </w:r>
      <w:r w:rsidR="00631DC6" w:rsidRPr="00631DC6">
        <w:rPr>
          <w:rFonts w:asciiTheme="minorHAnsi" w:eastAsia="Calibri" w:hAnsiTheme="minorHAnsi" w:cstheme="minorHAnsi"/>
        </w:rPr>
        <w:t xml:space="preserve"> tiekėjo patvirtinimas / užtikrinimas, kad prekės bus tinkamos naudoti visą tiekėjo nurodytą garantinį laikotarpį, t. y. kad per garantinį terminą, kuris prasideda po prekių perdavimo Pirkėjui dienos, išaiškėjus prekių trūkumams</w:t>
      </w:r>
      <w:r w:rsidR="00631DC6">
        <w:rPr>
          <w:rFonts w:asciiTheme="minorHAnsi" w:eastAsia="Calibri" w:hAnsiTheme="minorHAnsi" w:cstheme="minorHAnsi"/>
        </w:rPr>
        <w:t xml:space="preserve"> (defektams)</w:t>
      </w:r>
      <w:r w:rsidR="00631DC6" w:rsidRPr="00631DC6">
        <w:rPr>
          <w:rFonts w:asciiTheme="minorHAnsi" w:eastAsia="Calibri" w:hAnsiTheme="minorHAnsi" w:cstheme="minorHAnsi"/>
        </w:rPr>
        <w:t xml:space="preserve">, </w:t>
      </w:r>
      <w:r w:rsidR="00631DC6">
        <w:rPr>
          <w:rFonts w:asciiTheme="minorHAnsi" w:eastAsia="Calibri" w:hAnsiTheme="minorHAnsi" w:cstheme="minorHAnsi"/>
        </w:rPr>
        <w:t>p</w:t>
      </w:r>
      <w:r w:rsidR="00631DC6" w:rsidRPr="00631DC6">
        <w:rPr>
          <w:rFonts w:asciiTheme="minorHAnsi" w:eastAsia="Calibri" w:hAnsiTheme="minorHAnsi" w:cstheme="minorHAnsi"/>
        </w:rPr>
        <w:t>rek</w:t>
      </w:r>
      <w:r w:rsidR="00631DC6">
        <w:rPr>
          <w:rFonts w:asciiTheme="minorHAnsi" w:eastAsia="Calibri" w:hAnsiTheme="minorHAnsi" w:cstheme="minorHAnsi"/>
        </w:rPr>
        <w:t>ės</w:t>
      </w:r>
      <w:r w:rsidR="00631DC6" w:rsidRPr="00631DC6">
        <w:rPr>
          <w:rFonts w:asciiTheme="minorHAnsi" w:eastAsia="Calibri" w:hAnsiTheme="minorHAnsi" w:cstheme="minorHAnsi"/>
        </w:rPr>
        <w:t xml:space="preserve"> trūkumai</w:t>
      </w:r>
      <w:r w:rsidR="00631DC6">
        <w:rPr>
          <w:rFonts w:asciiTheme="minorHAnsi" w:eastAsia="Calibri" w:hAnsiTheme="minorHAnsi" w:cstheme="minorHAnsi"/>
        </w:rPr>
        <w:t xml:space="preserve"> (defektai)</w:t>
      </w:r>
      <w:r w:rsidR="00631DC6" w:rsidRPr="00631DC6">
        <w:rPr>
          <w:rFonts w:asciiTheme="minorHAnsi" w:eastAsia="Calibri" w:hAnsiTheme="minorHAnsi" w:cstheme="minorHAnsi"/>
        </w:rPr>
        <w:t xml:space="preserve"> bus pašalinti arba </w:t>
      </w:r>
      <w:r w:rsidR="00631DC6">
        <w:rPr>
          <w:rFonts w:asciiTheme="minorHAnsi" w:eastAsia="Calibri" w:hAnsiTheme="minorHAnsi" w:cstheme="minorHAnsi"/>
        </w:rPr>
        <w:t>p</w:t>
      </w:r>
      <w:r w:rsidR="00631DC6" w:rsidRPr="00631DC6">
        <w:rPr>
          <w:rFonts w:asciiTheme="minorHAnsi" w:eastAsia="Calibri" w:hAnsiTheme="minorHAnsi" w:cstheme="minorHAnsi"/>
        </w:rPr>
        <w:t>rekė</w:t>
      </w:r>
      <w:r w:rsidR="00631DC6">
        <w:rPr>
          <w:rFonts w:asciiTheme="minorHAnsi" w:eastAsia="Calibri" w:hAnsiTheme="minorHAnsi" w:cstheme="minorHAnsi"/>
        </w:rPr>
        <w:t>s</w:t>
      </w:r>
      <w:r w:rsidR="00631DC6" w:rsidRPr="00631DC6">
        <w:rPr>
          <w:rFonts w:asciiTheme="minorHAnsi" w:eastAsia="Calibri" w:hAnsiTheme="minorHAnsi" w:cstheme="minorHAnsi"/>
        </w:rPr>
        <w:t xml:space="preserve"> bus pakeist</w:t>
      </w:r>
      <w:r w:rsidR="00631DC6">
        <w:rPr>
          <w:rFonts w:asciiTheme="minorHAnsi" w:eastAsia="Calibri" w:hAnsiTheme="minorHAnsi" w:cstheme="minorHAnsi"/>
        </w:rPr>
        <w:t>os</w:t>
      </w:r>
      <w:r w:rsidR="00631DC6" w:rsidRPr="00631DC6">
        <w:rPr>
          <w:rFonts w:asciiTheme="minorHAnsi" w:eastAsia="Calibri" w:hAnsiTheme="minorHAnsi" w:cstheme="minorHAnsi"/>
        </w:rPr>
        <w:t xml:space="preserve"> tinkamos kokybės prekė</w:t>
      </w:r>
      <w:r w:rsidR="00631DC6">
        <w:rPr>
          <w:rFonts w:asciiTheme="minorHAnsi" w:eastAsia="Calibri" w:hAnsiTheme="minorHAnsi" w:cstheme="minorHAnsi"/>
        </w:rPr>
        <w:t>mis</w:t>
      </w:r>
      <w:r w:rsidR="00631DC6" w:rsidRPr="00631DC6">
        <w:rPr>
          <w:rFonts w:asciiTheme="minorHAnsi" w:eastAsia="Calibri" w:hAnsiTheme="minorHAnsi" w:cstheme="minorHAnsi"/>
        </w:rPr>
        <w:t>.</w:t>
      </w:r>
    </w:p>
    <w:p w14:paraId="4FDF1669" w14:textId="7045DDE3" w:rsidR="004C7CE2" w:rsidRPr="00A00E75" w:rsidRDefault="004C7CE2" w:rsidP="0029103A">
      <w:pPr>
        <w:jc w:val="right"/>
        <w:rPr>
          <w:rFonts w:asciiTheme="minorHAnsi" w:eastAsia="Calibri" w:hAnsiTheme="minorHAnsi" w:cstheme="minorHAnsi"/>
          <w:b/>
        </w:rPr>
      </w:pPr>
      <w:r w:rsidRPr="00A00E75">
        <w:rPr>
          <w:rFonts w:asciiTheme="minorHAnsi" w:eastAsia="Calibri" w:hAnsiTheme="minorHAnsi" w:cstheme="minorHAnsi"/>
        </w:rPr>
        <w:t>2 lentelė</w:t>
      </w:r>
    </w:p>
    <w:tbl>
      <w:tblPr>
        <w:tblW w:w="5000" w:type="pct"/>
        <w:tblLayout w:type="fixed"/>
        <w:tblLook w:val="04A0" w:firstRow="1" w:lastRow="0" w:firstColumn="1" w:lastColumn="0" w:noHBand="0" w:noVBand="1"/>
      </w:tblPr>
      <w:tblGrid>
        <w:gridCol w:w="538"/>
        <w:gridCol w:w="4616"/>
        <w:gridCol w:w="4483"/>
        <w:gridCol w:w="3961"/>
      </w:tblGrid>
      <w:tr w:rsidR="00911BDF" w:rsidRPr="00A00E75" w14:paraId="7F6A1F4E" w14:textId="77777777" w:rsidTr="00911BDF">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7EB3386" w14:textId="77777777" w:rsidR="00911BDF" w:rsidRPr="00A00E75" w:rsidRDefault="00911BDF">
            <w:pPr>
              <w:pStyle w:val="Betarp"/>
              <w:spacing w:line="256" w:lineRule="auto"/>
              <w:jc w:val="center"/>
              <w:rPr>
                <w:rFonts w:asciiTheme="minorHAnsi" w:eastAsiaTheme="minorHAnsi" w:hAnsiTheme="minorHAnsi" w:cstheme="minorHAnsi"/>
                <w:b/>
                <w:lang w:val="lt-LT"/>
              </w:rPr>
            </w:pPr>
            <w:r w:rsidRPr="00A00E75">
              <w:rPr>
                <w:rFonts w:asciiTheme="minorHAnsi" w:hAnsiTheme="minorHAnsi" w:cstheme="minorHAnsi"/>
                <w:b/>
                <w:lang w:val="lt-LT"/>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5249AE8" w14:textId="77777777" w:rsidR="00911BDF" w:rsidRPr="00A00E75" w:rsidRDefault="00911BDF">
            <w:pPr>
              <w:pStyle w:val="Betarp"/>
              <w:spacing w:line="256" w:lineRule="auto"/>
              <w:jc w:val="center"/>
              <w:rPr>
                <w:rFonts w:asciiTheme="minorHAnsi" w:hAnsiTheme="minorHAnsi" w:cstheme="minorHAnsi"/>
                <w:b/>
                <w:lang w:val="lt-LT"/>
              </w:rPr>
            </w:pPr>
            <w:r w:rsidRPr="00A00E75">
              <w:rPr>
                <w:rFonts w:asciiTheme="minorHAnsi" w:hAnsiTheme="minorHAnsi" w:cstheme="minorHAnsi"/>
                <w:b/>
                <w:lang w:val="lt-LT"/>
              </w:rPr>
              <w:t>Reikalavimo pavadinimas</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57A075" w14:textId="77777777" w:rsidR="00911BDF" w:rsidRPr="00A00E75" w:rsidRDefault="00911BDF">
            <w:pPr>
              <w:pStyle w:val="Betarp"/>
              <w:spacing w:line="256" w:lineRule="auto"/>
              <w:jc w:val="center"/>
              <w:rPr>
                <w:rFonts w:asciiTheme="minorHAnsi" w:hAnsiTheme="minorHAnsi" w:cstheme="minorHAnsi"/>
                <w:b/>
                <w:lang w:val="lt-LT"/>
              </w:rPr>
            </w:pPr>
            <w:r w:rsidRPr="00A00E75">
              <w:rPr>
                <w:rFonts w:asciiTheme="minorHAnsi" w:eastAsia="Calibri" w:hAnsiTheme="minorHAnsi" w:cstheme="minorHAnsi"/>
                <w:b/>
                <w:lang w:val="lt-LT"/>
              </w:rPr>
              <w:t>Tiekėjo siūloma reikšmė</w:t>
            </w:r>
          </w:p>
          <w:p w14:paraId="44B36ABE" w14:textId="77777777" w:rsidR="00911BDF" w:rsidRPr="00A00E75" w:rsidRDefault="00911BDF">
            <w:pPr>
              <w:pStyle w:val="Betarp"/>
              <w:spacing w:line="256" w:lineRule="auto"/>
              <w:jc w:val="center"/>
              <w:rPr>
                <w:rFonts w:asciiTheme="minorHAnsi" w:hAnsiTheme="minorHAnsi" w:cstheme="minorHAnsi"/>
                <w:b/>
                <w:color w:val="0070C0"/>
                <w:lang w:val="lt-LT"/>
              </w:rPr>
            </w:pPr>
            <w:r w:rsidRPr="00A00E75">
              <w:rPr>
                <w:rFonts w:asciiTheme="minorHAnsi" w:hAnsiTheme="minorHAnsi" w:cstheme="minorHAnsi"/>
                <w:b/>
                <w:color w:val="0070C0"/>
                <w:u w:val="single"/>
                <w:lang w:val="lt-LT"/>
              </w:rPr>
              <w:t>(PILDO TIEKĖJAS)</w:t>
            </w:r>
          </w:p>
          <w:p w14:paraId="3212C461" w14:textId="77777777" w:rsidR="00911BDF" w:rsidRPr="00A00E75" w:rsidRDefault="00911BDF">
            <w:pPr>
              <w:pStyle w:val="Betarp"/>
              <w:spacing w:line="256" w:lineRule="auto"/>
              <w:jc w:val="center"/>
              <w:rPr>
                <w:rFonts w:asciiTheme="minorHAnsi" w:eastAsia="Calibri" w:hAnsiTheme="minorHAnsi" w:cstheme="minorHAnsi"/>
                <w:b/>
                <w:color w:val="00000A"/>
                <w:lang w:val="lt-LT"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5049069" w14:textId="77777777" w:rsidR="00911BDF" w:rsidRPr="00A00E75" w:rsidRDefault="00911BDF">
            <w:pPr>
              <w:pStyle w:val="Betarp"/>
              <w:spacing w:line="256" w:lineRule="auto"/>
              <w:jc w:val="center"/>
              <w:rPr>
                <w:rFonts w:asciiTheme="minorHAnsi" w:eastAsia="Calibri" w:hAnsiTheme="minorHAnsi" w:cstheme="minorHAnsi"/>
                <w:b/>
                <w:lang w:val="lt-LT"/>
              </w:rPr>
            </w:pPr>
            <w:r w:rsidRPr="00A00E75">
              <w:rPr>
                <w:rFonts w:asciiTheme="minorHAnsi" w:eastAsia="Calibri" w:hAnsiTheme="minorHAnsi" w:cstheme="minorHAnsi"/>
                <w:b/>
                <w:color w:val="000000"/>
                <w:lang w:val="lt-LT"/>
              </w:rPr>
              <w:t>Teikiamo (-ų) dokumento (-ų) failo (-ų) pavadinimas (-ai)</w:t>
            </w:r>
            <w:r w:rsidRPr="00A00E75">
              <w:rPr>
                <w:rFonts w:asciiTheme="minorHAnsi" w:eastAsia="Calibri" w:hAnsiTheme="minorHAnsi" w:cstheme="minorHAnsi"/>
                <w:b/>
                <w:lang w:val="lt-LT"/>
              </w:rPr>
              <w:t>, kuriame (kuriuose) yra reikalavimą  patvirtinanti informacija</w:t>
            </w:r>
          </w:p>
          <w:p w14:paraId="6B24D772" w14:textId="77777777" w:rsidR="00911BDF" w:rsidRPr="00A00E75" w:rsidRDefault="00911BDF">
            <w:pPr>
              <w:pStyle w:val="Betarp"/>
              <w:spacing w:line="256" w:lineRule="auto"/>
              <w:jc w:val="center"/>
              <w:rPr>
                <w:rFonts w:asciiTheme="minorHAnsi" w:eastAsiaTheme="minorHAnsi" w:hAnsiTheme="minorHAnsi" w:cstheme="minorHAnsi"/>
                <w:b/>
                <w:lang w:val="lt-LT"/>
              </w:rPr>
            </w:pPr>
            <w:r w:rsidRPr="00A00E75">
              <w:rPr>
                <w:rFonts w:asciiTheme="minorHAnsi" w:hAnsiTheme="minorHAnsi" w:cstheme="minorHAnsi"/>
                <w:b/>
                <w:color w:val="0070C0"/>
                <w:u w:val="single"/>
                <w:lang w:val="lt-LT"/>
              </w:rPr>
              <w:t>(PILDO TIEKĖJAS)</w:t>
            </w:r>
          </w:p>
        </w:tc>
      </w:tr>
      <w:tr w:rsidR="00911BDF" w:rsidRPr="00A00E75" w14:paraId="26C8F018" w14:textId="77777777" w:rsidTr="00911BDF">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53FECF2" w14:textId="77777777" w:rsidR="00911BDF" w:rsidRPr="00A00E75" w:rsidRDefault="00911BDF">
            <w:pPr>
              <w:pStyle w:val="Betarp"/>
              <w:spacing w:line="256" w:lineRule="auto"/>
              <w:jc w:val="center"/>
              <w:rPr>
                <w:rFonts w:asciiTheme="minorHAnsi" w:hAnsiTheme="minorHAnsi" w:cstheme="minorHAnsi"/>
                <w:b/>
                <w:i/>
                <w:lang w:val="lt-LT"/>
              </w:rPr>
            </w:pPr>
            <w:r w:rsidRPr="00A00E75">
              <w:rPr>
                <w:rFonts w:asciiTheme="minorHAnsi" w:hAnsiTheme="minorHAnsi" w:cstheme="minorHAnsi"/>
                <w:b/>
                <w:i/>
                <w:lang w:val="lt-LT"/>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071D243" w14:textId="77777777" w:rsidR="00911BDF" w:rsidRPr="00A00E75" w:rsidRDefault="00911BDF">
            <w:pPr>
              <w:pStyle w:val="Betarp"/>
              <w:spacing w:line="256" w:lineRule="auto"/>
              <w:jc w:val="center"/>
              <w:rPr>
                <w:rFonts w:asciiTheme="minorHAnsi" w:hAnsiTheme="minorHAnsi" w:cstheme="minorHAnsi"/>
                <w:b/>
                <w:i/>
                <w:lang w:val="lt-LT"/>
              </w:rPr>
            </w:pPr>
            <w:r w:rsidRPr="00A00E75">
              <w:rPr>
                <w:rFonts w:asciiTheme="minorHAnsi" w:hAnsiTheme="minorHAnsi" w:cstheme="minorHAnsi"/>
                <w:b/>
                <w:i/>
                <w:lang w:val="lt-LT"/>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99C1FB8" w14:textId="77777777" w:rsidR="00911BDF" w:rsidRPr="00A00E75" w:rsidRDefault="00911BDF">
            <w:pPr>
              <w:pStyle w:val="Betarp"/>
              <w:spacing w:line="256" w:lineRule="auto"/>
              <w:jc w:val="center"/>
              <w:rPr>
                <w:rFonts w:asciiTheme="minorHAnsi" w:eastAsia="Calibri" w:hAnsiTheme="minorHAnsi" w:cstheme="minorHAnsi"/>
                <w:b/>
                <w:i/>
                <w:lang w:val="lt-LT" w:eastAsia="en-US"/>
              </w:rPr>
            </w:pPr>
            <w:r w:rsidRPr="00A00E75">
              <w:rPr>
                <w:rFonts w:asciiTheme="minorHAnsi" w:eastAsia="Calibri" w:hAnsiTheme="minorHAnsi" w:cstheme="minorHAnsi"/>
                <w:b/>
                <w:i/>
                <w:lang w:val="lt-LT"/>
              </w:rPr>
              <w:t>3</w:t>
            </w:r>
          </w:p>
        </w:tc>
        <w:tc>
          <w:tcPr>
            <w:tcW w:w="42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579A559" w14:textId="77777777" w:rsidR="00911BDF" w:rsidRPr="00A00E75" w:rsidRDefault="00911BDF">
            <w:pPr>
              <w:pStyle w:val="Betarp"/>
              <w:spacing w:line="256" w:lineRule="auto"/>
              <w:jc w:val="center"/>
              <w:rPr>
                <w:rFonts w:asciiTheme="minorHAnsi" w:eastAsia="Calibri" w:hAnsiTheme="minorHAnsi" w:cstheme="minorHAnsi"/>
                <w:b/>
                <w:i/>
                <w:color w:val="000000"/>
                <w:lang w:val="lt-LT"/>
              </w:rPr>
            </w:pPr>
            <w:r w:rsidRPr="00A00E75">
              <w:rPr>
                <w:rFonts w:asciiTheme="minorHAnsi" w:eastAsia="Calibri" w:hAnsiTheme="minorHAnsi" w:cstheme="minorHAnsi"/>
                <w:b/>
                <w:i/>
                <w:color w:val="000000"/>
                <w:lang w:val="lt-LT"/>
              </w:rPr>
              <w:t>4</w:t>
            </w:r>
          </w:p>
        </w:tc>
      </w:tr>
      <w:tr w:rsidR="00911BDF" w:rsidRPr="00A00E75" w14:paraId="2E910989" w14:textId="77777777" w:rsidTr="00911BDF">
        <w:trPr>
          <w:trHeight w:val="1719"/>
        </w:trPr>
        <w:tc>
          <w:tcPr>
            <w:tcW w:w="562" w:type="dxa"/>
            <w:tcBorders>
              <w:top w:val="single" w:sz="4" w:space="0" w:color="auto"/>
              <w:left w:val="single" w:sz="4" w:space="0" w:color="000000"/>
              <w:bottom w:val="single" w:sz="4" w:space="0" w:color="auto"/>
              <w:right w:val="single" w:sz="4" w:space="0" w:color="000000"/>
            </w:tcBorders>
            <w:hideMark/>
          </w:tcPr>
          <w:p w14:paraId="05AF9B5E" w14:textId="77777777" w:rsidR="00911BDF" w:rsidRPr="00A00E75" w:rsidRDefault="00911BDF">
            <w:pPr>
              <w:pStyle w:val="Betarp"/>
              <w:spacing w:line="256" w:lineRule="auto"/>
              <w:rPr>
                <w:rFonts w:asciiTheme="minorHAnsi" w:eastAsiaTheme="minorHAnsi" w:hAnsiTheme="minorHAnsi" w:cstheme="minorHAnsi"/>
                <w:color w:val="00000A"/>
                <w:lang w:val="lt-LT"/>
              </w:rPr>
            </w:pPr>
            <w:r w:rsidRPr="00A00E75">
              <w:rPr>
                <w:rFonts w:asciiTheme="minorHAnsi" w:hAnsiTheme="minorHAnsi" w:cstheme="minorHAnsi"/>
                <w:lang w:val="lt-LT"/>
              </w:rPr>
              <w:t xml:space="preserve">1. </w:t>
            </w:r>
          </w:p>
        </w:tc>
        <w:tc>
          <w:tcPr>
            <w:tcW w:w="4962" w:type="dxa"/>
            <w:tcBorders>
              <w:top w:val="single" w:sz="4" w:space="0" w:color="000000"/>
              <w:left w:val="single" w:sz="4" w:space="0" w:color="000000"/>
              <w:bottom w:val="single" w:sz="4" w:space="0" w:color="000000"/>
              <w:right w:val="single" w:sz="4" w:space="0" w:color="000000"/>
            </w:tcBorders>
            <w:hideMark/>
          </w:tcPr>
          <w:p w14:paraId="3CE82609" w14:textId="655C7DE3" w:rsidR="00911BDF" w:rsidRPr="00A00E75" w:rsidRDefault="00911BDF" w:rsidP="00AA266F">
            <w:pPr>
              <w:pStyle w:val="Betarp"/>
              <w:spacing w:line="256" w:lineRule="auto"/>
              <w:jc w:val="both"/>
              <w:rPr>
                <w:rFonts w:asciiTheme="minorHAnsi" w:eastAsia="Calibri" w:hAnsiTheme="minorHAnsi" w:cstheme="minorHAnsi"/>
                <w:lang w:val="lt-LT" w:eastAsia="en-US"/>
              </w:rPr>
            </w:pPr>
            <w:r w:rsidRPr="00A00E75">
              <w:rPr>
                <w:rFonts w:asciiTheme="minorHAnsi" w:eastAsia="Calibri" w:hAnsiTheme="minorHAnsi" w:cstheme="minorHAnsi"/>
                <w:lang w:val="lt-LT"/>
              </w:rPr>
              <w:t xml:space="preserve">Techninės specifikacijos </w:t>
            </w:r>
            <w:r w:rsidR="00AB7195" w:rsidRPr="00A00E75">
              <w:rPr>
                <w:rFonts w:asciiTheme="minorHAnsi" w:eastAsia="Calibri" w:hAnsiTheme="minorHAnsi" w:cstheme="minorHAnsi"/>
                <w:lang w:val="lt-LT"/>
              </w:rPr>
              <w:t xml:space="preserve">1 </w:t>
            </w:r>
            <w:r w:rsidRPr="00A00E75">
              <w:rPr>
                <w:rFonts w:asciiTheme="minorHAnsi" w:eastAsia="Calibri" w:hAnsiTheme="minorHAnsi" w:cstheme="minorHAnsi"/>
                <w:lang w:val="lt-LT"/>
              </w:rPr>
              <w:t xml:space="preserve">lentelės </w:t>
            </w:r>
            <w:r w:rsidRPr="00A00E75">
              <w:rPr>
                <w:rFonts w:asciiTheme="minorHAnsi" w:hAnsiTheme="minorHAnsi" w:cstheme="minorHAnsi"/>
                <w:lang w:val="lt-LT"/>
              </w:rPr>
              <w:t xml:space="preserve">1 </w:t>
            </w:r>
            <w:r w:rsidR="00265EDB" w:rsidRPr="00A00E75">
              <w:rPr>
                <w:rFonts w:asciiTheme="minorHAnsi" w:hAnsiTheme="minorHAnsi" w:cstheme="minorHAnsi"/>
                <w:lang w:val="lt-LT"/>
              </w:rPr>
              <w:t xml:space="preserve">punkte </w:t>
            </w:r>
            <w:r w:rsidR="00265EDB" w:rsidRPr="00A00E75">
              <w:rPr>
                <w:rFonts w:asciiTheme="minorHAnsi" w:eastAsia="Calibri" w:hAnsiTheme="minorHAnsi" w:cstheme="minorHAnsi"/>
                <w:lang w:val="lt-LT"/>
              </w:rPr>
              <w:t xml:space="preserve"> </w:t>
            </w:r>
            <w:r w:rsidRPr="00A00E75">
              <w:rPr>
                <w:rFonts w:asciiTheme="minorHAnsi" w:eastAsia="Calibri" w:hAnsiTheme="minorHAnsi" w:cstheme="minorHAnsi"/>
                <w:lang w:val="lt-LT"/>
              </w:rPr>
              <w:t>nurodyt</w:t>
            </w:r>
            <w:r w:rsidR="000C2A42" w:rsidRPr="00A00E75">
              <w:rPr>
                <w:rFonts w:asciiTheme="minorHAnsi" w:eastAsia="Calibri" w:hAnsiTheme="minorHAnsi" w:cstheme="minorHAnsi"/>
                <w:lang w:val="lt-LT"/>
              </w:rPr>
              <w:t>ai</w:t>
            </w:r>
            <w:r w:rsidRPr="00A00E75">
              <w:rPr>
                <w:rFonts w:asciiTheme="minorHAnsi" w:eastAsia="Calibri" w:hAnsiTheme="minorHAnsi" w:cstheme="minorHAnsi"/>
                <w:lang w:val="lt-LT"/>
              </w:rPr>
              <w:t xml:space="preserve"> prek</w:t>
            </w:r>
            <w:r w:rsidR="000C2A42" w:rsidRPr="00A00E75">
              <w:rPr>
                <w:rFonts w:asciiTheme="minorHAnsi" w:eastAsia="Calibri" w:hAnsiTheme="minorHAnsi" w:cstheme="minorHAnsi"/>
                <w:lang w:val="lt-LT"/>
              </w:rPr>
              <w:t>ei</w:t>
            </w:r>
            <w:r w:rsidRPr="00A00E75">
              <w:rPr>
                <w:rFonts w:asciiTheme="minorHAnsi" w:eastAsia="Calibri" w:hAnsiTheme="minorHAnsi" w:cstheme="minorHAnsi"/>
                <w:lang w:val="lt-LT"/>
              </w:rPr>
              <w:t xml:space="preserve"> (įskaitant </w:t>
            </w:r>
            <w:r w:rsidRPr="00A00E75">
              <w:rPr>
                <w:rFonts w:asciiTheme="minorHAnsi" w:hAnsiTheme="minorHAnsi" w:cstheme="minorHAnsi"/>
                <w:lang w:val="lt-LT"/>
              </w:rPr>
              <w:t xml:space="preserve">komplektuojančiąsias dalis) gamintojo ar tiekėjo suteikiamas </w:t>
            </w:r>
            <w:r w:rsidRPr="00A00E75">
              <w:rPr>
                <w:rFonts w:asciiTheme="minorHAnsi" w:eastAsia="Calibri" w:hAnsiTheme="minorHAnsi" w:cstheme="minorHAnsi"/>
                <w:b/>
                <w:bCs/>
                <w:u w:val="single"/>
                <w:lang w:val="lt-LT"/>
              </w:rPr>
              <w:t xml:space="preserve">papildomas </w:t>
            </w:r>
            <w:r w:rsidRPr="00A00E75">
              <w:rPr>
                <w:rFonts w:asciiTheme="minorHAnsi" w:eastAsia="Calibri" w:hAnsiTheme="minorHAnsi" w:cstheme="minorHAnsi"/>
                <w:u w:val="single"/>
                <w:lang w:val="lt-LT"/>
              </w:rPr>
              <w:t xml:space="preserve">(viršijantis privalomą </w:t>
            </w:r>
            <w:r w:rsidR="000C2A42" w:rsidRPr="00A00E75">
              <w:rPr>
                <w:rFonts w:asciiTheme="minorHAnsi" w:eastAsia="Calibri" w:hAnsiTheme="minorHAnsi" w:cstheme="minorHAnsi"/>
                <w:u w:val="single"/>
                <w:lang w:val="lt-LT"/>
              </w:rPr>
              <w:t>5</w:t>
            </w:r>
            <w:r w:rsidRPr="00A00E75">
              <w:rPr>
                <w:rFonts w:asciiTheme="minorHAnsi" w:eastAsia="Calibri" w:hAnsiTheme="minorHAnsi" w:cstheme="minorHAnsi"/>
                <w:u w:val="single"/>
                <w:lang w:val="lt-LT"/>
              </w:rPr>
              <w:t xml:space="preserve"> metų garantijos terminą)</w:t>
            </w:r>
            <w:r w:rsidRPr="00A00E75">
              <w:rPr>
                <w:rFonts w:asciiTheme="minorHAnsi" w:eastAsia="Calibri" w:hAnsiTheme="minorHAnsi" w:cstheme="minorHAnsi"/>
                <w:b/>
                <w:bCs/>
                <w:lang w:val="lt-LT"/>
              </w:rPr>
              <w:t xml:space="preserve"> </w:t>
            </w:r>
            <w:r w:rsidRPr="00A00E75">
              <w:rPr>
                <w:rFonts w:asciiTheme="minorHAnsi" w:eastAsia="Calibri" w:hAnsiTheme="minorHAnsi" w:cstheme="minorHAnsi"/>
                <w:lang w:val="lt-LT"/>
              </w:rPr>
              <w:t xml:space="preserve">garantinis terminas </w:t>
            </w:r>
            <w:r w:rsidRPr="00A00E75">
              <w:rPr>
                <w:rFonts w:asciiTheme="minorHAnsi" w:eastAsia="Calibri" w:hAnsiTheme="minorHAnsi" w:cstheme="minorHAnsi"/>
                <w:i/>
                <w:iCs/>
                <w:color w:val="4472C4" w:themeColor="accent5"/>
                <w:lang w:val="lt-LT"/>
              </w:rPr>
              <w:t>(jei siūlomas)</w:t>
            </w:r>
          </w:p>
        </w:tc>
        <w:tc>
          <w:tcPr>
            <w:tcW w:w="4819" w:type="dxa"/>
            <w:tcBorders>
              <w:top w:val="single" w:sz="4" w:space="0" w:color="000000"/>
              <w:left w:val="single" w:sz="4" w:space="0" w:color="000000"/>
              <w:bottom w:val="single" w:sz="4" w:space="0" w:color="000000"/>
              <w:right w:val="single" w:sz="4" w:space="0" w:color="000000"/>
            </w:tcBorders>
            <w:hideMark/>
          </w:tcPr>
          <w:p w14:paraId="31080CA6" w14:textId="07A93327" w:rsidR="00911BDF" w:rsidRPr="00A00E75" w:rsidRDefault="00911BDF">
            <w:pPr>
              <w:pStyle w:val="Betarp"/>
              <w:spacing w:line="256" w:lineRule="auto"/>
              <w:jc w:val="both"/>
              <w:rPr>
                <w:rFonts w:asciiTheme="minorHAnsi" w:eastAsiaTheme="minorHAnsi" w:hAnsiTheme="minorHAnsi" w:cstheme="minorHAnsi"/>
                <w:lang w:val="lt-LT"/>
              </w:rPr>
            </w:pPr>
            <w:r w:rsidRPr="00A00E75">
              <w:rPr>
                <w:rFonts w:asciiTheme="minorHAnsi" w:hAnsiTheme="minorHAnsi" w:cstheme="minorHAnsi"/>
                <w:lang w:val="lt-LT"/>
              </w:rPr>
              <w:t xml:space="preserve">Suteikiamas </w:t>
            </w:r>
            <w:r w:rsidRPr="00A00E75">
              <w:rPr>
                <w:rFonts w:asciiTheme="minorHAnsi" w:hAnsiTheme="minorHAnsi" w:cstheme="minorHAnsi"/>
                <w:b/>
                <w:bCs/>
                <w:lang w:val="lt-LT"/>
              </w:rPr>
              <w:t>papildomas</w:t>
            </w:r>
            <w:r w:rsidRPr="00A00E75">
              <w:rPr>
                <w:rFonts w:asciiTheme="minorHAnsi" w:hAnsiTheme="minorHAnsi" w:cstheme="minorHAnsi"/>
                <w:lang w:val="lt-LT"/>
              </w:rPr>
              <w:t xml:space="preserve"> (viršijantis privalomą </w:t>
            </w:r>
            <w:r w:rsidR="000C2A42" w:rsidRPr="00A00E75">
              <w:rPr>
                <w:rFonts w:asciiTheme="minorHAnsi" w:hAnsiTheme="minorHAnsi" w:cstheme="minorHAnsi"/>
                <w:lang w:val="lt-LT"/>
              </w:rPr>
              <w:t>5</w:t>
            </w:r>
            <w:r w:rsidRPr="00A00E75">
              <w:rPr>
                <w:rFonts w:asciiTheme="minorHAnsi" w:hAnsiTheme="minorHAnsi" w:cstheme="minorHAnsi"/>
                <w:lang w:val="lt-LT"/>
              </w:rPr>
              <w:t xml:space="preserve"> metų garantijos terminą)  garantinis terminas </w:t>
            </w:r>
            <w:r w:rsidRPr="00A00E75">
              <w:rPr>
                <w:rFonts w:asciiTheme="minorHAnsi" w:hAnsiTheme="minorHAnsi" w:cstheme="minorHAnsi"/>
                <w:i/>
                <w:color w:val="0070C0"/>
                <w:lang w:val="lt-LT"/>
              </w:rPr>
              <w:t xml:space="preserve">(įrašyti konkretų </w:t>
            </w:r>
            <w:r w:rsidRPr="00A00E75">
              <w:rPr>
                <w:rFonts w:asciiTheme="minorHAnsi" w:hAnsiTheme="minorHAnsi" w:cstheme="minorHAnsi"/>
                <w:b/>
                <w:bCs/>
                <w:i/>
                <w:color w:val="0070C0"/>
                <w:u w:val="single"/>
                <w:lang w:val="lt-LT"/>
              </w:rPr>
              <w:t>tik papildom</w:t>
            </w:r>
            <w:r w:rsidR="00631DC6">
              <w:rPr>
                <w:rFonts w:asciiTheme="minorHAnsi" w:hAnsiTheme="minorHAnsi" w:cstheme="minorHAnsi"/>
                <w:b/>
                <w:bCs/>
                <w:i/>
                <w:color w:val="0070C0"/>
                <w:u w:val="single"/>
                <w:lang w:val="lt-LT"/>
              </w:rPr>
              <w:t xml:space="preserve">ą </w:t>
            </w:r>
            <w:r w:rsidRPr="00A00E75">
              <w:rPr>
                <w:rFonts w:asciiTheme="minorHAnsi" w:hAnsiTheme="minorHAnsi" w:cstheme="minorHAnsi"/>
                <w:i/>
                <w:color w:val="0070C0"/>
                <w:lang w:val="lt-LT"/>
              </w:rPr>
              <w:t xml:space="preserve"> garanti</w:t>
            </w:r>
            <w:r w:rsidR="00631DC6">
              <w:rPr>
                <w:rFonts w:asciiTheme="minorHAnsi" w:hAnsiTheme="minorHAnsi" w:cstheme="minorHAnsi"/>
                <w:i/>
                <w:color w:val="0070C0"/>
                <w:lang w:val="lt-LT"/>
              </w:rPr>
              <w:t>nį</w:t>
            </w:r>
            <w:r w:rsidRPr="00A00E75">
              <w:rPr>
                <w:rFonts w:asciiTheme="minorHAnsi" w:hAnsiTheme="minorHAnsi" w:cstheme="minorHAnsi"/>
                <w:i/>
                <w:color w:val="0070C0"/>
                <w:lang w:val="lt-LT"/>
              </w:rPr>
              <w:t xml:space="preserve"> terminą, tuo atveju jei jis siūlomas):</w:t>
            </w:r>
            <w:r w:rsidRPr="00A00E75">
              <w:rPr>
                <w:rFonts w:asciiTheme="minorHAnsi" w:hAnsiTheme="minorHAnsi" w:cstheme="minorHAnsi"/>
                <w:color w:val="0070C0"/>
                <w:lang w:val="lt-LT"/>
              </w:rPr>
              <w:t xml:space="preserve"> </w:t>
            </w:r>
            <w:r w:rsidRPr="00A00E75">
              <w:rPr>
                <w:rFonts w:asciiTheme="minorHAnsi" w:hAnsiTheme="minorHAnsi" w:cstheme="minorHAnsi"/>
                <w:lang w:val="lt-LT"/>
              </w:rPr>
              <w:t xml:space="preserve">..... metai*  </w:t>
            </w:r>
          </w:p>
        </w:tc>
        <w:tc>
          <w:tcPr>
            <w:tcW w:w="4255" w:type="dxa"/>
            <w:tcBorders>
              <w:top w:val="single" w:sz="4" w:space="0" w:color="000000"/>
              <w:left w:val="single" w:sz="4" w:space="0" w:color="000000"/>
              <w:bottom w:val="single" w:sz="4" w:space="0" w:color="000000"/>
              <w:right w:val="single" w:sz="4" w:space="0" w:color="000000"/>
            </w:tcBorders>
            <w:hideMark/>
          </w:tcPr>
          <w:p w14:paraId="422F6060" w14:textId="3D7FCC27" w:rsidR="00911BDF" w:rsidRPr="00A00E75" w:rsidRDefault="00631DC6" w:rsidP="000E2E64">
            <w:pPr>
              <w:pStyle w:val="Betarp"/>
              <w:spacing w:line="256" w:lineRule="auto"/>
              <w:jc w:val="center"/>
              <w:rPr>
                <w:rFonts w:asciiTheme="minorHAnsi" w:eastAsiaTheme="minorHAnsi" w:hAnsiTheme="minorHAnsi" w:cstheme="minorHAnsi"/>
                <w:color w:val="00000A"/>
                <w:lang w:val="lt-LT"/>
              </w:rPr>
            </w:pPr>
            <w:r w:rsidRPr="00631DC6">
              <w:rPr>
                <w:rFonts w:asciiTheme="minorHAnsi" w:eastAsia="Calibri" w:hAnsiTheme="minorHAnsi" w:cstheme="minorHAnsi"/>
                <w:i/>
                <w:lang w:val="lt-LT"/>
              </w:rPr>
              <w:t>(įrašyti)</w:t>
            </w:r>
          </w:p>
        </w:tc>
      </w:tr>
      <w:tr w:rsidR="00911BDF" w:rsidRPr="00A00E75" w14:paraId="0FF68F45" w14:textId="77777777" w:rsidTr="00911BDF">
        <w:trPr>
          <w:trHeight w:val="273"/>
        </w:trPr>
        <w:tc>
          <w:tcPr>
            <w:tcW w:w="14598" w:type="dxa"/>
            <w:gridSpan w:val="4"/>
            <w:tcBorders>
              <w:top w:val="single" w:sz="4" w:space="0" w:color="auto"/>
              <w:left w:val="single" w:sz="4" w:space="0" w:color="000000"/>
              <w:bottom w:val="single" w:sz="4" w:space="0" w:color="auto"/>
              <w:right w:val="single" w:sz="4" w:space="0" w:color="000000"/>
            </w:tcBorders>
            <w:shd w:val="clear" w:color="auto" w:fill="D9D9D9" w:themeFill="background1" w:themeFillShade="D9"/>
            <w:hideMark/>
          </w:tcPr>
          <w:p w14:paraId="41164F8C" w14:textId="684456E4" w:rsidR="00911BDF" w:rsidRPr="00A00E75" w:rsidRDefault="00911BDF" w:rsidP="000C2A42">
            <w:pPr>
              <w:pStyle w:val="Betarp"/>
              <w:spacing w:line="256" w:lineRule="auto"/>
              <w:jc w:val="both"/>
              <w:rPr>
                <w:rFonts w:asciiTheme="minorHAnsi" w:eastAsia="Calibri" w:hAnsiTheme="minorHAnsi" w:cstheme="minorHAnsi"/>
                <w:lang w:val="lt-LT"/>
              </w:rPr>
            </w:pPr>
            <w:r w:rsidRPr="00A00E75">
              <w:rPr>
                <w:rFonts w:asciiTheme="minorHAnsi" w:eastAsia="Calibri" w:hAnsiTheme="minorHAnsi" w:cstheme="minorHAnsi"/>
                <w:lang w:val="lt-LT"/>
              </w:rPr>
              <w:t xml:space="preserve">* </w:t>
            </w:r>
            <w:r w:rsidRPr="00A00E75">
              <w:rPr>
                <w:rFonts w:asciiTheme="minorHAnsi" w:hAnsiTheme="minorHAnsi" w:cstheme="minorHAnsi"/>
                <w:lang w:val="lt-LT"/>
              </w:rPr>
              <w:t>Balai už pasiūlytą papildomą garantinį terminą bus skiriami tik už 1</w:t>
            </w:r>
            <w:r w:rsidR="00F272BB">
              <w:rPr>
                <w:rFonts w:asciiTheme="minorHAnsi" w:hAnsiTheme="minorHAnsi" w:cstheme="minorHAnsi"/>
                <w:lang w:val="lt-LT"/>
              </w:rPr>
              <w:t>–</w:t>
            </w:r>
            <w:r w:rsidRPr="00A00E75">
              <w:rPr>
                <w:rFonts w:asciiTheme="minorHAnsi" w:hAnsiTheme="minorHAnsi" w:cstheme="minorHAnsi"/>
                <w:lang w:val="lt-LT"/>
              </w:rPr>
              <w:t xml:space="preserve">3 papildomus metus, t. y. </w:t>
            </w:r>
            <w:r w:rsidRPr="00A00E75">
              <w:rPr>
                <w:rFonts w:asciiTheme="minorHAnsi" w:hAnsiTheme="minorHAnsi" w:cstheme="minorHAnsi"/>
                <w:b/>
                <w:lang w:val="lt-LT"/>
              </w:rPr>
              <w:t xml:space="preserve">jei tiekėjas nepasiūlys papildomo garantinio termino, jam bus skirta 0 balų </w:t>
            </w:r>
            <w:r w:rsidRPr="00A00E75">
              <w:rPr>
                <w:rFonts w:asciiTheme="minorHAnsi" w:hAnsiTheme="minorHAnsi" w:cstheme="minorHAnsi"/>
                <w:lang w:val="lt-LT"/>
              </w:rPr>
              <w:t xml:space="preserve">už šį kriterijų, bet jei daugiau nei 3 metai, tai bus skaičiuojama, kad pasiūlė 3 metus. </w:t>
            </w:r>
            <w:r w:rsidRPr="00A00E75">
              <w:rPr>
                <w:rFonts w:asciiTheme="minorHAnsi" w:hAnsiTheme="minorHAnsi" w:cstheme="minorHAnsi"/>
                <w:spacing w:val="-5"/>
                <w:lang w:val="lt-LT"/>
              </w:rPr>
              <w:t xml:space="preserve">Jei tiekėjas </w:t>
            </w:r>
            <w:r w:rsidRPr="00A00E75">
              <w:rPr>
                <w:rFonts w:asciiTheme="minorHAnsi" w:hAnsiTheme="minorHAnsi" w:cstheme="minorHAnsi"/>
                <w:spacing w:val="-5"/>
                <w:lang w:val="lt-LT"/>
              </w:rPr>
              <w:lastRenderedPageBreak/>
              <w:t>nurodys papildomą garantinį terminą išreikštą ne sveikuoju skaičiumi (pvz. 0,5; 1,5; 2,2; 3,2 ar pan.), perkančioji organizacija balus (V) skirs pagal sveikojo skaičiaus reikšmę (</w:t>
            </w:r>
            <w:r w:rsidRPr="00A00E75">
              <w:rPr>
                <w:rFonts w:asciiTheme="minorHAnsi" w:hAnsiTheme="minorHAnsi" w:cstheme="minorHAnsi"/>
                <w:lang w:val="lt-LT"/>
              </w:rPr>
              <w:t>pvz.  pasiūlius 0,5 metų papildomą garantinį terminą bus skiriama 0 balų (V); 1,5 metų papildomą garantinį terminą bus skiriami 3 balai (V); pasiūlius 2,2 metų papildomą garantinį terminą – 6 balai (V); pasiūlius 3,2 metų papildomą garantinį terminą – 9  balai (V) ir t.t.).</w:t>
            </w:r>
            <w:r w:rsidRPr="00A00E75">
              <w:rPr>
                <w:rFonts w:asciiTheme="minorHAnsi" w:eastAsia="Calibri" w:hAnsiTheme="minorHAnsi" w:cstheme="minorHAnsi"/>
                <w:lang w:val="lt-LT"/>
              </w:rPr>
              <w:t xml:space="preserve"> </w:t>
            </w:r>
          </w:p>
        </w:tc>
      </w:tr>
    </w:tbl>
    <w:p w14:paraId="00E302A4" w14:textId="77777777" w:rsidR="00911BDF" w:rsidRPr="00A00E75" w:rsidRDefault="00911BDF" w:rsidP="00911BDF">
      <w:pPr>
        <w:jc w:val="both"/>
        <w:rPr>
          <w:rFonts w:asciiTheme="minorHAnsi" w:eastAsiaTheme="minorHAnsi" w:hAnsiTheme="minorHAnsi" w:cstheme="minorHAnsi"/>
          <w:b/>
          <w:lang w:eastAsia="zh-CN"/>
        </w:rPr>
      </w:pPr>
    </w:p>
    <w:p w14:paraId="49A65E94" w14:textId="5F7CF7E5" w:rsidR="00911BDF" w:rsidRPr="00A00E75" w:rsidRDefault="00911BDF" w:rsidP="005A7A01">
      <w:pPr>
        <w:jc w:val="both"/>
        <w:rPr>
          <w:rFonts w:asciiTheme="minorHAnsi" w:hAnsiTheme="minorHAnsi" w:cstheme="minorHAnsi"/>
        </w:rPr>
      </w:pPr>
      <w:r w:rsidRPr="00A00E75">
        <w:rPr>
          <w:rFonts w:asciiTheme="minorHAnsi" w:hAnsiTheme="minorHAnsi" w:cstheme="minorHAnsi"/>
        </w:rPr>
        <w:t>Pateikdamas šią užpildytą techninę specifikaciją tiekėjas patvirtina (deklaruoja), kad siūlom</w:t>
      </w:r>
      <w:r w:rsidR="00265EDB" w:rsidRPr="00A00E75">
        <w:rPr>
          <w:rFonts w:asciiTheme="minorHAnsi" w:hAnsiTheme="minorHAnsi" w:cstheme="minorHAnsi"/>
        </w:rPr>
        <w:t>a</w:t>
      </w:r>
      <w:r w:rsidRPr="00A00E75">
        <w:rPr>
          <w:rFonts w:asciiTheme="minorHAnsi" w:hAnsiTheme="minorHAnsi" w:cstheme="minorHAnsi"/>
        </w:rPr>
        <w:t xml:space="preserve"> Prekė atitinka joje nustatytus reikalavimus. Tiekėjas patvirtina, kad siūlom</w:t>
      </w:r>
      <w:r w:rsidR="00265EDB" w:rsidRPr="00A00E75">
        <w:rPr>
          <w:rFonts w:asciiTheme="minorHAnsi" w:hAnsiTheme="minorHAnsi" w:cstheme="minorHAnsi"/>
        </w:rPr>
        <w:t>a</w:t>
      </w:r>
      <w:r w:rsidRPr="00A00E75">
        <w:rPr>
          <w:rFonts w:asciiTheme="minorHAnsi" w:hAnsiTheme="minorHAnsi" w:cstheme="minorHAnsi"/>
        </w:rPr>
        <w:t xml:space="preserve"> Prekė bus </w:t>
      </w:r>
      <w:r w:rsidR="00403D0B" w:rsidRPr="00A00E75">
        <w:rPr>
          <w:rFonts w:asciiTheme="minorHAnsi" w:hAnsiTheme="minorHAnsi" w:cstheme="minorHAnsi"/>
        </w:rPr>
        <w:t>pristatyt</w:t>
      </w:r>
      <w:r w:rsidR="00265EDB" w:rsidRPr="00A00E75">
        <w:rPr>
          <w:rFonts w:asciiTheme="minorHAnsi" w:hAnsiTheme="minorHAnsi" w:cstheme="minorHAnsi"/>
        </w:rPr>
        <w:t>a</w:t>
      </w:r>
      <w:r w:rsidR="00403D0B" w:rsidRPr="00A00E75">
        <w:rPr>
          <w:rFonts w:asciiTheme="minorHAnsi" w:hAnsiTheme="minorHAnsi" w:cstheme="minorHAnsi"/>
        </w:rPr>
        <w:t>, perduot</w:t>
      </w:r>
      <w:r w:rsidR="00265EDB" w:rsidRPr="00A00E75">
        <w:rPr>
          <w:rFonts w:asciiTheme="minorHAnsi" w:hAnsiTheme="minorHAnsi" w:cstheme="minorHAnsi"/>
        </w:rPr>
        <w:t>a</w:t>
      </w:r>
      <w:r w:rsidR="00403D0B" w:rsidRPr="00A00E75">
        <w:rPr>
          <w:rFonts w:asciiTheme="minorHAnsi" w:hAnsiTheme="minorHAnsi" w:cstheme="minorHAnsi"/>
        </w:rPr>
        <w:t xml:space="preserve"> ir </w:t>
      </w:r>
      <w:r w:rsidRPr="00A00E75">
        <w:rPr>
          <w:rFonts w:asciiTheme="minorHAnsi" w:hAnsiTheme="minorHAnsi" w:cstheme="minorHAnsi"/>
        </w:rPr>
        <w:t>sukonfigūruot</w:t>
      </w:r>
      <w:r w:rsidR="00265EDB" w:rsidRPr="00A00E75">
        <w:rPr>
          <w:rFonts w:asciiTheme="minorHAnsi" w:hAnsiTheme="minorHAnsi" w:cstheme="minorHAnsi"/>
        </w:rPr>
        <w:t>a</w:t>
      </w:r>
      <w:r w:rsidRPr="00A00E75">
        <w:rPr>
          <w:rFonts w:asciiTheme="minorHAnsi" w:hAnsiTheme="minorHAnsi" w:cstheme="minorHAnsi"/>
        </w:rPr>
        <w:t xml:space="preserve"> pagal techninės specifikacijos reikalavimus bei deklaruoja, kad techninėje specifikacijoje nurodyta informacija yra teisinga. </w:t>
      </w:r>
    </w:p>
    <w:p w14:paraId="3074C8B4" w14:textId="77777777" w:rsidR="00A41B43" w:rsidRPr="00A00E75" w:rsidRDefault="00A41B43" w:rsidP="005A7A01">
      <w:pPr>
        <w:jc w:val="both"/>
        <w:rPr>
          <w:rFonts w:asciiTheme="minorHAnsi" w:hAnsiTheme="minorHAnsi" w:cstheme="minorHAnsi"/>
        </w:rPr>
      </w:pPr>
    </w:p>
    <w:p w14:paraId="0E87209C" w14:textId="77777777" w:rsidR="00911BDF" w:rsidRPr="00A00E75" w:rsidRDefault="00911BDF" w:rsidP="005A7A01">
      <w:pPr>
        <w:jc w:val="both"/>
        <w:rPr>
          <w:rFonts w:asciiTheme="minorHAnsi" w:hAnsiTheme="minorHAnsi" w:cstheme="minorHAnsi"/>
        </w:rPr>
      </w:pPr>
      <w:r w:rsidRPr="00A00E75">
        <w:rPr>
          <w:rFonts w:asciiTheme="minorHAnsi" w:hAnsiTheme="minorHAnsi" w:cstheme="minorHAnsi"/>
        </w:rPr>
        <w:t>_________________________________________________                      ___________________                                _________________________</w:t>
      </w:r>
    </w:p>
    <w:p w14:paraId="70FAAB61" w14:textId="77777777" w:rsidR="00911BDF" w:rsidRPr="00A00E75" w:rsidRDefault="00911BDF" w:rsidP="00911BDF">
      <w:pPr>
        <w:jc w:val="both"/>
        <w:rPr>
          <w:rFonts w:asciiTheme="minorHAnsi" w:hAnsiTheme="minorHAnsi" w:cstheme="minorHAnsi"/>
        </w:rPr>
      </w:pPr>
      <w:r w:rsidRPr="00A00E75">
        <w:rPr>
          <w:rFonts w:asciiTheme="minorHAnsi" w:hAnsiTheme="minorHAnsi" w:cstheme="minorHAnsi"/>
        </w:rPr>
        <w:t xml:space="preserve"> (Tiekėjo ar jo įgalioto asmens pareigų pavadinimas)**                                     (Parašas)                                                             (Vardas, pavardė</w:t>
      </w:r>
    </w:p>
    <w:p w14:paraId="4FB3F0F7" w14:textId="77777777" w:rsidR="00631DC6" w:rsidRDefault="00631DC6" w:rsidP="00911BDF">
      <w:pPr>
        <w:jc w:val="both"/>
        <w:rPr>
          <w:rFonts w:asciiTheme="minorHAnsi" w:hAnsiTheme="minorHAnsi" w:cstheme="minorHAnsi"/>
          <w:i/>
          <w:iCs/>
        </w:rPr>
      </w:pPr>
    </w:p>
    <w:p w14:paraId="5B8D969B" w14:textId="10EF8452" w:rsidR="00911BDF" w:rsidRPr="00A00E75" w:rsidRDefault="00911BDF" w:rsidP="00911BDF">
      <w:pPr>
        <w:jc w:val="both"/>
        <w:rPr>
          <w:rFonts w:asciiTheme="minorHAnsi" w:hAnsiTheme="minorHAnsi" w:cstheme="minorHAnsi"/>
        </w:rPr>
      </w:pPr>
      <w:r w:rsidRPr="00A00E75">
        <w:rPr>
          <w:rFonts w:asciiTheme="minorHAnsi" w:hAnsiTheme="minorHAnsi" w:cstheme="minorHAnsi"/>
          <w:i/>
          <w:iCs/>
        </w:rPr>
        <w:t>**Jei dokumentas pasirašytas ne tiekėjo vadovo, kartu pateikiamas įgaliojimas, suteikiantis teisę šį dokumentą pasirašiusiam darbuotojui, atstovauti tiekėją.</w:t>
      </w:r>
    </w:p>
    <w:p w14:paraId="449056EF" w14:textId="77777777" w:rsidR="00911BDF" w:rsidRPr="00A00E75" w:rsidRDefault="00911BDF" w:rsidP="00A00A15">
      <w:pPr>
        <w:tabs>
          <w:tab w:val="left" w:pos="2268"/>
          <w:tab w:val="left" w:pos="4962"/>
          <w:tab w:val="left" w:pos="5670"/>
          <w:tab w:val="left" w:pos="6237"/>
          <w:tab w:val="left" w:pos="6804"/>
        </w:tabs>
        <w:spacing w:line="288" w:lineRule="auto"/>
        <w:jc w:val="both"/>
        <w:rPr>
          <w:rFonts w:asciiTheme="minorHAnsi" w:hAnsiTheme="minorHAnsi" w:cstheme="minorHAnsi"/>
        </w:rPr>
      </w:pPr>
    </w:p>
    <w:sectPr w:rsidR="00911BDF" w:rsidRPr="00A00E75" w:rsidSect="00AA37F0">
      <w:headerReference w:type="default" r:id="rId11"/>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F832" w14:textId="77777777" w:rsidR="00A70F6F" w:rsidRDefault="00A70F6F">
      <w:r>
        <w:separator/>
      </w:r>
    </w:p>
  </w:endnote>
  <w:endnote w:type="continuationSeparator" w:id="0">
    <w:p w14:paraId="63231C31" w14:textId="77777777" w:rsidR="00A70F6F" w:rsidRDefault="00A7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C3A2" w14:textId="77777777" w:rsidR="00A70F6F" w:rsidRDefault="00A70F6F">
      <w:r>
        <w:rPr>
          <w:color w:val="000000"/>
        </w:rPr>
        <w:separator/>
      </w:r>
    </w:p>
  </w:footnote>
  <w:footnote w:type="continuationSeparator" w:id="0">
    <w:p w14:paraId="70B26A0C" w14:textId="77777777" w:rsidR="00A70F6F" w:rsidRDefault="00A7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440522"/>
      <w:docPartObj>
        <w:docPartGallery w:val="Page Numbers (Top of Page)"/>
        <w:docPartUnique/>
      </w:docPartObj>
    </w:sdtPr>
    <w:sdtEndPr>
      <w:rPr>
        <w:sz w:val="22"/>
        <w:szCs w:val="22"/>
      </w:rPr>
    </w:sdtEndPr>
    <w:sdtContent>
      <w:p w14:paraId="7C789332" w14:textId="3E84BF20" w:rsidR="00157348" w:rsidRPr="00372511" w:rsidRDefault="00157348">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B77180">
          <w:rPr>
            <w:noProof/>
            <w:sz w:val="22"/>
            <w:szCs w:val="22"/>
          </w:rPr>
          <w:t>8</w:t>
        </w:r>
        <w:r w:rsidRPr="00372511">
          <w:rPr>
            <w:sz w:val="22"/>
            <w:szCs w:val="22"/>
          </w:rPr>
          <w:fldChar w:fldCharType="end"/>
        </w:r>
      </w:p>
    </w:sdtContent>
  </w:sdt>
  <w:p w14:paraId="0F10F1BD" w14:textId="77777777" w:rsidR="00157348" w:rsidRDefault="0015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250A0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num w:numId="1" w16cid:durableId="1180972949">
    <w:abstractNumId w:val="8"/>
  </w:num>
  <w:num w:numId="2" w16cid:durableId="2103258594">
    <w:abstractNumId w:val="8"/>
    <w:lvlOverride w:ilvl="0">
      <w:startOverride w:val="1"/>
    </w:lvlOverride>
    <w:lvlOverride w:ilvl="1">
      <w:startOverride w:val="1"/>
    </w:lvlOverride>
  </w:num>
  <w:num w:numId="3" w16cid:durableId="1970895463">
    <w:abstractNumId w:val="7"/>
  </w:num>
  <w:num w:numId="4" w16cid:durableId="978874379">
    <w:abstractNumId w:val="2"/>
  </w:num>
  <w:num w:numId="5" w16cid:durableId="1175656217">
    <w:abstractNumId w:val="1"/>
  </w:num>
  <w:num w:numId="6" w16cid:durableId="1355686675">
    <w:abstractNumId w:val="3"/>
  </w:num>
  <w:num w:numId="7" w16cid:durableId="465243592">
    <w:abstractNumId w:val="6"/>
  </w:num>
  <w:num w:numId="8" w16cid:durableId="1004356649">
    <w:abstractNumId w:val="4"/>
  </w:num>
  <w:num w:numId="9" w16cid:durableId="385645051">
    <w:abstractNumId w:val="0"/>
  </w:num>
  <w:num w:numId="10" w16cid:durableId="805314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5A"/>
    <w:rsid w:val="00017FCE"/>
    <w:rsid w:val="00024383"/>
    <w:rsid w:val="000252BD"/>
    <w:rsid w:val="00043C73"/>
    <w:rsid w:val="000526A5"/>
    <w:rsid w:val="000539CD"/>
    <w:rsid w:val="00057CE6"/>
    <w:rsid w:val="00060B7C"/>
    <w:rsid w:val="00061BC6"/>
    <w:rsid w:val="00074302"/>
    <w:rsid w:val="00080FA3"/>
    <w:rsid w:val="000B3690"/>
    <w:rsid w:val="000B44AA"/>
    <w:rsid w:val="000B50C8"/>
    <w:rsid w:val="000B59B4"/>
    <w:rsid w:val="000C1E59"/>
    <w:rsid w:val="000C2A42"/>
    <w:rsid w:val="000C4AD8"/>
    <w:rsid w:val="000C7903"/>
    <w:rsid w:val="000E2807"/>
    <w:rsid w:val="000E2B9D"/>
    <w:rsid w:val="000E2E64"/>
    <w:rsid w:val="000F2F2D"/>
    <w:rsid w:val="000F6431"/>
    <w:rsid w:val="00115962"/>
    <w:rsid w:val="00125B53"/>
    <w:rsid w:val="00130769"/>
    <w:rsid w:val="00133A12"/>
    <w:rsid w:val="00137ACA"/>
    <w:rsid w:val="001467EE"/>
    <w:rsid w:val="001538BF"/>
    <w:rsid w:val="00157348"/>
    <w:rsid w:val="00160466"/>
    <w:rsid w:val="00163B86"/>
    <w:rsid w:val="00177CE9"/>
    <w:rsid w:val="00185049"/>
    <w:rsid w:val="00186938"/>
    <w:rsid w:val="0019072C"/>
    <w:rsid w:val="00190879"/>
    <w:rsid w:val="00194074"/>
    <w:rsid w:val="001B2427"/>
    <w:rsid w:val="001B4E58"/>
    <w:rsid w:val="001C2293"/>
    <w:rsid w:val="001D28DC"/>
    <w:rsid w:val="001E23FF"/>
    <w:rsid w:val="002013B5"/>
    <w:rsid w:val="00202670"/>
    <w:rsid w:val="00202C07"/>
    <w:rsid w:val="002127F6"/>
    <w:rsid w:val="00232F9F"/>
    <w:rsid w:val="00246623"/>
    <w:rsid w:val="0025181E"/>
    <w:rsid w:val="00253617"/>
    <w:rsid w:val="00262294"/>
    <w:rsid w:val="00265EDB"/>
    <w:rsid w:val="0027246C"/>
    <w:rsid w:val="00273340"/>
    <w:rsid w:val="00277A54"/>
    <w:rsid w:val="0029103A"/>
    <w:rsid w:val="0029288D"/>
    <w:rsid w:val="00292B4F"/>
    <w:rsid w:val="002A6831"/>
    <w:rsid w:val="002B5105"/>
    <w:rsid w:val="002B5F7D"/>
    <w:rsid w:val="002E494C"/>
    <w:rsid w:val="002F2943"/>
    <w:rsid w:val="00300A33"/>
    <w:rsid w:val="00313007"/>
    <w:rsid w:val="003135AC"/>
    <w:rsid w:val="0033109A"/>
    <w:rsid w:val="0033392A"/>
    <w:rsid w:val="00347EAE"/>
    <w:rsid w:val="00371347"/>
    <w:rsid w:val="00372511"/>
    <w:rsid w:val="0037581B"/>
    <w:rsid w:val="0039260B"/>
    <w:rsid w:val="00393424"/>
    <w:rsid w:val="0039751F"/>
    <w:rsid w:val="003D500E"/>
    <w:rsid w:val="003E39D6"/>
    <w:rsid w:val="004010AA"/>
    <w:rsid w:val="00403D0B"/>
    <w:rsid w:val="004126A2"/>
    <w:rsid w:val="004339A4"/>
    <w:rsid w:val="00437B72"/>
    <w:rsid w:val="004463CA"/>
    <w:rsid w:val="00451E50"/>
    <w:rsid w:val="00457C40"/>
    <w:rsid w:val="00484029"/>
    <w:rsid w:val="004856E6"/>
    <w:rsid w:val="00491079"/>
    <w:rsid w:val="004A3414"/>
    <w:rsid w:val="004C7CE2"/>
    <w:rsid w:val="004E0A64"/>
    <w:rsid w:val="004F7125"/>
    <w:rsid w:val="0050021E"/>
    <w:rsid w:val="00516382"/>
    <w:rsid w:val="00525325"/>
    <w:rsid w:val="00525997"/>
    <w:rsid w:val="005328AD"/>
    <w:rsid w:val="00537E83"/>
    <w:rsid w:val="00542424"/>
    <w:rsid w:val="005438D7"/>
    <w:rsid w:val="0054701A"/>
    <w:rsid w:val="00561172"/>
    <w:rsid w:val="0056380B"/>
    <w:rsid w:val="005652DD"/>
    <w:rsid w:val="0057024D"/>
    <w:rsid w:val="00575C63"/>
    <w:rsid w:val="00582BD6"/>
    <w:rsid w:val="0058683A"/>
    <w:rsid w:val="00587225"/>
    <w:rsid w:val="0059011D"/>
    <w:rsid w:val="00590D01"/>
    <w:rsid w:val="005A7A01"/>
    <w:rsid w:val="005B510D"/>
    <w:rsid w:val="005C239C"/>
    <w:rsid w:val="005C2E84"/>
    <w:rsid w:val="005C407B"/>
    <w:rsid w:val="00614C30"/>
    <w:rsid w:val="006214DF"/>
    <w:rsid w:val="00631DC6"/>
    <w:rsid w:val="00652A5A"/>
    <w:rsid w:val="0065468D"/>
    <w:rsid w:val="00655965"/>
    <w:rsid w:val="0066090A"/>
    <w:rsid w:val="006730EB"/>
    <w:rsid w:val="006844B3"/>
    <w:rsid w:val="00690807"/>
    <w:rsid w:val="006B6EB1"/>
    <w:rsid w:val="006C7FB2"/>
    <w:rsid w:val="006D12A5"/>
    <w:rsid w:val="006D21AC"/>
    <w:rsid w:val="006E1695"/>
    <w:rsid w:val="006E1E56"/>
    <w:rsid w:val="006F2016"/>
    <w:rsid w:val="0071369D"/>
    <w:rsid w:val="00724F24"/>
    <w:rsid w:val="0072516E"/>
    <w:rsid w:val="00733CD2"/>
    <w:rsid w:val="00742AC9"/>
    <w:rsid w:val="00743E23"/>
    <w:rsid w:val="00747B73"/>
    <w:rsid w:val="0075117B"/>
    <w:rsid w:val="007550AC"/>
    <w:rsid w:val="007652C7"/>
    <w:rsid w:val="007664D0"/>
    <w:rsid w:val="007756CF"/>
    <w:rsid w:val="00780916"/>
    <w:rsid w:val="007838DA"/>
    <w:rsid w:val="00785A47"/>
    <w:rsid w:val="007A50F0"/>
    <w:rsid w:val="007B1118"/>
    <w:rsid w:val="007B24D2"/>
    <w:rsid w:val="007C274F"/>
    <w:rsid w:val="007D482A"/>
    <w:rsid w:val="007E4C17"/>
    <w:rsid w:val="007F7D6D"/>
    <w:rsid w:val="00801E15"/>
    <w:rsid w:val="00814EC2"/>
    <w:rsid w:val="0082108E"/>
    <w:rsid w:val="00823ABE"/>
    <w:rsid w:val="0083206B"/>
    <w:rsid w:val="0083787B"/>
    <w:rsid w:val="008419F4"/>
    <w:rsid w:val="0084225C"/>
    <w:rsid w:val="00844C46"/>
    <w:rsid w:val="00855B06"/>
    <w:rsid w:val="008716C1"/>
    <w:rsid w:val="00873114"/>
    <w:rsid w:val="00875967"/>
    <w:rsid w:val="0088565A"/>
    <w:rsid w:val="0089777C"/>
    <w:rsid w:val="00897A3E"/>
    <w:rsid w:val="008A6B19"/>
    <w:rsid w:val="008B08DA"/>
    <w:rsid w:val="008F0DC8"/>
    <w:rsid w:val="008F1FB7"/>
    <w:rsid w:val="008F4061"/>
    <w:rsid w:val="00911BDF"/>
    <w:rsid w:val="009165F2"/>
    <w:rsid w:val="00922F66"/>
    <w:rsid w:val="009330C5"/>
    <w:rsid w:val="00941EFB"/>
    <w:rsid w:val="009601C7"/>
    <w:rsid w:val="00962548"/>
    <w:rsid w:val="00983E70"/>
    <w:rsid w:val="00987166"/>
    <w:rsid w:val="00990959"/>
    <w:rsid w:val="00991837"/>
    <w:rsid w:val="0099433B"/>
    <w:rsid w:val="009A3977"/>
    <w:rsid w:val="009A59ED"/>
    <w:rsid w:val="009B0439"/>
    <w:rsid w:val="009B4E16"/>
    <w:rsid w:val="009C207B"/>
    <w:rsid w:val="009D28B8"/>
    <w:rsid w:val="009D3200"/>
    <w:rsid w:val="009D35E5"/>
    <w:rsid w:val="009E4855"/>
    <w:rsid w:val="009E5425"/>
    <w:rsid w:val="009E73EB"/>
    <w:rsid w:val="009F45B5"/>
    <w:rsid w:val="00A00A15"/>
    <w:rsid w:val="00A00E75"/>
    <w:rsid w:val="00A0195C"/>
    <w:rsid w:val="00A02E5A"/>
    <w:rsid w:val="00A07FA3"/>
    <w:rsid w:val="00A2113F"/>
    <w:rsid w:val="00A41268"/>
    <w:rsid w:val="00A41B43"/>
    <w:rsid w:val="00A508D7"/>
    <w:rsid w:val="00A51668"/>
    <w:rsid w:val="00A60A76"/>
    <w:rsid w:val="00A70F6F"/>
    <w:rsid w:val="00A75531"/>
    <w:rsid w:val="00A761B7"/>
    <w:rsid w:val="00A82DCE"/>
    <w:rsid w:val="00A93CC1"/>
    <w:rsid w:val="00AA266F"/>
    <w:rsid w:val="00AA37F0"/>
    <w:rsid w:val="00AA3C3D"/>
    <w:rsid w:val="00AA5CDB"/>
    <w:rsid w:val="00AB7195"/>
    <w:rsid w:val="00AD718C"/>
    <w:rsid w:val="00AE1DDC"/>
    <w:rsid w:val="00AE5218"/>
    <w:rsid w:val="00B10922"/>
    <w:rsid w:val="00B20ED3"/>
    <w:rsid w:val="00B56B9D"/>
    <w:rsid w:val="00B57F9B"/>
    <w:rsid w:val="00B62D59"/>
    <w:rsid w:val="00B752DF"/>
    <w:rsid w:val="00B77180"/>
    <w:rsid w:val="00B83141"/>
    <w:rsid w:val="00B83814"/>
    <w:rsid w:val="00B95D39"/>
    <w:rsid w:val="00BA0317"/>
    <w:rsid w:val="00BA1E41"/>
    <w:rsid w:val="00BA7EA5"/>
    <w:rsid w:val="00BB33DF"/>
    <w:rsid w:val="00BC5D39"/>
    <w:rsid w:val="00BD11F5"/>
    <w:rsid w:val="00BD53C0"/>
    <w:rsid w:val="00BF1E45"/>
    <w:rsid w:val="00C063AA"/>
    <w:rsid w:val="00C106E2"/>
    <w:rsid w:val="00C11470"/>
    <w:rsid w:val="00C12543"/>
    <w:rsid w:val="00C24826"/>
    <w:rsid w:val="00C303E3"/>
    <w:rsid w:val="00C30983"/>
    <w:rsid w:val="00C31B45"/>
    <w:rsid w:val="00C32376"/>
    <w:rsid w:val="00C342B9"/>
    <w:rsid w:val="00C36DEB"/>
    <w:rsid w:val="00C43B5D"/>
    <w:rsid w:val="00C5358A"/>
    <w:rsid w:val="00C53DF9"/>
    <w:rsid w:val="00C544B1"/>
    <w:rsid w:val="00C63AA3"/>
    <w:rsid w:val="00C85AF7"/>
    <w:rsid w:val="00C91709"/>
    <w:rsid w:val="00C97DE4"/>
    <w:rsid w:val="00CB184E"/>
    <w:rsid w:val="00CB60B9"/>
    <w:rsid w:val="00CD79E1"/>
    <w:rsid w:val="00CE7F56"/>
    <w:rsid w:val="00CF0066"/>
    <w:rsid w:val="00CF1293"/>
    <w:rsid w:val="00CF3B42"/>
    <w:rsid w:val="00D07477"/>
    <w:rsid w:val="00D21C2E"/>
    <w:rsid w:val="00D24B75"/>
    <w:rsid w:val="00D33250"/>
    <w:rsid w:val="00D34492"/>
    <w:rsid w:val="00D34936"/>
    <w:rsid w:val="00D60858"/>
    <w:rsid w:val="00D64DC5"/>
    <w:rsid w:val="00D65153"/>
    <w:rsid w:val="00D6762F"/>
    <w:rsid w:val="00D71A34"/>
    <w:rsid w:val="00D8011A"/>
    <w:rsid w:val="00D8604D"/>
    <w:rsid w:val="00D902A2"/>
    <w:rsid w:val="00D94C0D"/>
    <w:rsid w:val="00D97FA5"/>
    <w:rsid w:val="00DA78A5"/>
    <w:rsid w:val="00DB0A87"/>
    <w:rsid w:val="00DB0BAD"/>
    <w:rsid w:val="00DB4E80"/>
    <w:rsid w:val="00DB4FF2"/>
    <w:rsid w:val="00DB57C1"/>
    <w:rsid w:val="00DB746A"/>
    <w:rsid w:val="00DC31AF"/>
    <w:rsid w:val="00DC340A"/>
    <w:rsid w:val="00DD20EE"/>
    <w:rsid w:val="00DD5732"/>
    <w:rsid w:val="00DE08B6"/>
    <w:rsid w:val="00DE171D"/>
    <w:rsid w:val="00DE3449"/>
    <w:rsid w:val="00DE5D86"/>
    <w:rsid w:val="00E2220B"/>
    <w:rsid w:val="00E244AD"/>
    <w:rsid w:val="00E339CB"/>
    <w:rsid w:val="00E355E9"/>
    <w:rsid w:val="00E430DE"/>
    <w:rsid w:val="00E47225"/>
    <w:rsid w:val="00E54AF6"/>
    <w:rsid w:val="00E706F3"/>
    <w:rsid w:val="00E81B2A"/>
    <w:rsid w:val="00E83912"/>
    <w:rsid w:val="00E90509"/>
    <w:rsid w:val="00E92F77"/>
    <w:rsid w:val="00EA18B8"/>
    <w:rsid w:val="00EA41E7"/>
    <w:rsid w:val="00EA6AF8"/>
    <w:rsid w:val="00EB3B66"/>
    <w:rsid w:val="00EB6646"/>
    <w:rsid w:val="00EB6A7D"/>
    <w:rsid w:val="00EF2CC4"/>
    <w:rsid w:val="00F01533"/>
    <w:rsid w:val="00F066BC"/>
    <w:rsid w:val="00F272BB"/>
    <w:rsid w:val="00F32CDD"/>
    <w:rsid w:val="00F40832"/>
    <w:rsid w:val="00F45945"/>
    <w:rsid w:val="00F549C8"/>
    <w:rsid w:val="00F642C0"/>
    <w:rsid w:val="00F64705"/>
    <w:rsid w:val="00F66742"/>
    <w:rsid w:val="00F703ED"/>
    <w:rsid w:val="00F754D8"/>
    <w:rsid w:val="00F75D63"/>
    <w:rsid w:val="00F76773"/>
    <w:rsid w:val="00F8509B"/>
    <w:rsid w:val="00F963A3"/>
    <w:rsid w:val="00FA2B23"/>
    <w:rsid w:val="00FA5A8E"/>
    <w:rsid w:val="00FC00A2"/>
    <w:rsid w:val="00FD0928"/>
    <w:rsid w:val="00FD16F9"/>
    <w:rsid w:val="00FD4A25"/>
    <w:rsid w:val="00FE1776"/>
    <w:rsid w:val="00FE1CAF"/>
    <w:rsid w:val="00FE5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basedOn w:val="prastasis"/>
    <w:link w:val="KomentarotekstasDiagrama"/>
    <w:uiPriority w:val="99"/>
    <w:unhideWhenUsed/>
    <w:rsid w:val="00253617"/>
    <w:rPr>
      <w:sz w:val="20"/>
      <w:szCs w:val="20"/>
    </w:rPr>
  </w:style>
  <w:style w:type="character" w:customStyle="1" w:styleId="KomentarotekstasDiagrama">
    <w:name w:val="Komentaro tekstas Diagrama"/>
    <w:basedOn w:val="Numatytasispastraiposriftas"/>
    <w:link w:val="Komentarotekstas"/>
    <w:uiPriority w:val="99"/>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uiPriority w:val="1"/>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character" w:styleId="Hipersaitas">
    <w:name w:val="Hyperlink"/>
    <w:basedOn w:val="Numatytasispastraiposriftas"/>
    <w:uiPriority w:val="99"/>
    <w:unhideWhenUsed/>
    <w:rsid w:val="006214DF"/>
    <w:rPr>
      <w:color w:val="0563C1" w:themeColor="hyperlink"/>
      <w:u w:val="single"/>
    </w:rPr>
  </w:style>
  <w:style w:type="character" w:styleId="Neapdorotaspaminjimas">
    <w:name w:val="Unresolved Mention"/>
    <w:basedOn w:val="Numatytasispastraiposriftas"/>
    <w:uiPriority w:val="99"/>
    <w:semiHidden/>
    <w:unhideWhenUsed/>
    <w:rsid w:val="00621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E3A302B0A7A49B5C8E8AF314A566B" ma:contentTypeVersion="8" ma:contentTypeDescription="Create a new document." ma:contentTypeScope="" ma:versionID="fa60b2777ac8fa084cec27b987a25c5d">
  <xsd:schema xmlns:xsd="http://www.w3.org/2001/XMLSchema" xmlns:xs="http://www.w3.org/2001/XMLSchema" xmlns:p="http://schemas.microsoft.com/office/2006/metadata/properties" xmlns:ns3="70c6cb9a-8988-4ed9-ad36-45c18204184b" xmlns:ns4="4b2cbbde-4504-482c-b27f-ad70f9a542c9" targetNamespace="http://schemas.microsoft.com/office/2006/metadata/properties" ma:root="true" ma:fieldsID="713ae4f46e7f9f6b1802f291b8a0a7a4" ns3:_="" ns4:_="">
    <xsd:import namespace="70c6cb9a-8988-4ed9-ad36-45c18204184b"/>
    <xsd:import namespace="4b2cbbde-4504-482c-b27f-ad70f9a542c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6cb9a-8988-4ed9-ad36-45c182041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cbbde-4504-482c-b27f-ad70f9a54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0c6cb9a-8988-4ed9-ad36-45c18204184b" xsi:nil="true"/>
  </documentManagement>
</p:properties>
</file>

<file path=customXml/itemProps1.xml><?xml version="1.0" encoding="utf-8"?>
<ds:datastoreItem xmlns:ds="http://schemas.openxmlformats.org/officeDocument/2006/customXml" ds:itemID="{497E21C7-E1C6-4739-AB53-CFE7F29B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6cb9a-8988-4ed9-ad36-45c18204184b"/>
    <ds:schemaRef ds:uri="4b2cbbde-4504-482c-b27f-ad70f9a54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3.xml><?xml version="1.0" encoding="utf-8"?>
<ds:datastoreItem xmlns:ds="http://schemas.openxmlformats.org/officeDocument/2006/customXml" ds:itemID="{01C03CFC-D163-4806-933C-4086E5F56900}">
  <ds:schemaRefs>
    <ds:schemaRef ds:uri="http://schemas.openxmlformats.org/officeDocument/2006/bibliography"/>
  </ds:schemaRefs>
</ds:datastoreItem>
</file>

<file path=customXml/itemProps4.xml><?xml version="1.0" encoding="utf-8"?>
<ds:datastoreItem xmlns:ds="http://schemas.openxmlformats.org/officeDocument/2006/customXml" ds:itemID="{042C374D-33A2-4229-ABF1-2EF41BCAB5EF}">
  <ds:schemaRefs>
    <ds:schemaRef ds:uri="http://schemas.microsoft.com/office/2006/metadata/properties"/>
    <ds:schemaRef ds:uri="http://schemas.microsoft.com/office/infopath/2007/PartnerControls"/>
    <ds:schemaRef ds:uri="70c6cb9a-8988-4ed9-ad36-45c18204184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1871</Words>
  <Characters>12839</Characters>
  <Application>Microsoft Office Word</Application>
  <DocSecurity>0</DocSecurity>
  <Lines>298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dc:description/>
  <cp:lastModifiedBy>Jūratė Dabašinskienė</cp:lastModifiedBy>
  <cp:revision>4</cp:revision>
  <cp:lastPrinted>2026-05-04T13:12:00Z</cp:lastPrinted>
  <dcterms:created xsi:type="dcterms:W3CDTF">2026-05-18T06:50:00Z</dcterms:created>
  <dcterms:modified xsi:type="dcterms:W3CDTF">2026-05-18T10:40:00Z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0x0101008F6E3A302B0A7A49B5C8E8AF314A566B</vt:lpwstr>
  </property>
</Properties>
</file>