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61"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tblGrid>
      <w:tr w:rsidR="00E146D0" w:rsidRPr="007349C1" w14:paraId="243F420C" w14:textId="77777777" w:rsidTr="00686EFB">
        <w:tc>
          <w:tcPr>
            <w:tcW w:w="4961" w:type="dxa"/>
            <w:tcBorders>
              <w:top w:val="nil"/>
              <w:left w:val="nil"/>
              <w:bottom w:val="nil"/>
              <w:right w:val="nil"/>
            </w:tcBorders>
          </w:tcPr>
          <w:p w14:paraId="08C5B862" w14:textId="77777777" w:rsidR="00E146D0" w:rsidRPr="007349C1" w:rsidRDefault="00E146D0" w:rsidP="007317A0"/>
        </w:tc>
      </w:tr>
      <w:tr w:rsidR="008E0921" w:rsidRPr="003C09F9" w14:paraId="01982B6A" w14:textId="77777777" w:rsidTr="00686EFB">
        <w:tc>
          <w:tcPr>
            <w:tcW w:w="4961" w:type="dxa"/>
            <w:tcBorders>
              <w:top w:val="nil"/>
              <w:left w:val="nil"/>
              <w:bottom w:val="nil"/>
              <w:right w:val="nil"/>
            </w:tcBorders>
          </w:tcPr>
          <w:p w14:paraId="29D593E9" w14:textId="77777777" w:rsidR="008E0921" w:rsidRDefault="008E0921" w:rsidP="00F41647">
            <w:pPr>
              <w:rPr>
                <w:noProof/>
                <w:szCs w:val="24"/>
              </w:rPr>
            </w:pPr>
          </w:p>
        </w:tc>
      </w:tr>
    </w:tbl>
    <w:p w14:paraId="45C625D9" w14:textId="77777777" w:rsidR="00163473" w:rsidRDefault="00163473" w:rsidP="004800C4">
      <w:pPr>
        <w:pStyle w:val="Pagrindinistekstas"/>
        <w:jc w:val="center"/>
        <w:rPr>
          <w:szCs w:val="24"/>
        </w:rPr>
      </w:pPr>
    </w:p>
    <w:p w14:paraId="5DA6D358" w14:textId="77777777" w:rsidR="004800C4" w:rsidRPr="005B6371" w:rsidRDefault="003737AB" w:rsidP="004800C4">
      <w:pPr>
        <w:pStyle w:val="Pagrindinistekstas"/>
        <w:jc w:val="center"/>
        <w:rPr>
          <w:b/>
          <w:bCs/>
          <w:sz w:val="28"/>
          <w:szCs w:val="28"/>
        </w:rPr>
      </w:pPr>
      <w:r w:rsidRPr="005B6371">
        <w:rPr>
          <w:b/>
          <w:bCs/>
          <w:sz w:val="28"/>
          <w:szCs w:val="28"/>
        </w:rPr>
        <w:t>Techninė specifikacija</w:t>
      </w:r>
    </w:p>
    <w:p w14:paraId="6406B048" w14:textId="77777777" w:rsidR="003737AB" w:rsidRPr="003737AB" w:rsidRDefault="003737AB" w:rsidP="004800C4">
      <w:pPr>
        <w:pStyle w:val="Pagrindinistekstas"/>
        <w:jc w:val="center"/>
        <w:rPr>
          <w:b/>
          <w:szCs w:val="24"/>
        </w:rPr>
      </w:pPr>
    </w:p>
    <w:p w14:paraId="6FA5A7C6" w14:textId="737E96E0" w:rsidR="00EE6D88" w:rsidRDefault="001D13B3" w:rsidP="00EE6D88">
      <w:pPr>
        <w:jc w:val="center"/>
        <w:rPr>
          <w:b/>
          <w:bCs/>
          <w:sz w:val="28"/>
          <w:szCs w:val="28"/>
        </w:rPr>
      </w:pPr>
      <w:r w:rsidRPr="00876BC4">
        <w:rPr>
          <w:b/>
          <w:bCs/>
          <w:sz w:val="28"/>
          <w:szCs w:val="28"/>
        </w:rPr>
        <w:t xml:space="preserve"> </w:t>
      </w:r>
      <w:r w:rsidR="00EE6D88">
        <w:rPr>
          <w:b/>
          <w:bCs/>
          <w:sz w:val="28"/>
          <w:szCs w:val="28"/>
        </w:rPr>
        <w:t xml:space="preserve">Klaipėdos </w:t>
      </w:r>
      <w:r w:rsidR="00785FD7">
        <w:rPr>
          <w:b/>
          <w:bCs/>
          <w:sz w:val="28"/>
          <w:szCs w:val="28"/>
        </w:rPr>
        <w:t>„</w:t>
      </w:r>
      <w:proofErr w:type="spellStart"/>
      <w:r w:rsidR="00785FD7" w:rsidRPr="00785FD7">
        <w:rPr>
          <w:b/>
          <w:bCs/>
          <w:sz w:val="28"/>
          <w:szCs w:val="28"/>
        </w:rPr>
        <w:t>Medeinės</w:t>
      </w:r>
      <w:proofErr w:type="spellEnd"/>
      <w:r w:rsidR="00785FD7">
        <w:rPr>
          <w:b/>
          <w:bCs/>
          <w:sz w:val="28"/>
          <w:szCs w:val="28"/>
        </w:rPr>
        <w:t>“</w:t>
      </w:r>
      <w:r w:rsidR="00785FD7" w:rsidRPr="00785FD7">
        <w:rPr>
          <w:b/>
          <w:bCs/>
          <w:sz w:val="28"/>
          <w:szCs w:val="28"/>
        </w:rPr>
        <w:t xml:space="preserve"> mokykl</w:t>
      </w:r>
      <w:r w:rsidR="00785FD7">
        <w:rPr>
          <w:b/>
          <w:bCs/>
          <w:sz w:val="28"/>
          <w:szCs w:val="28"/>
        </w:rPr>
        <w:t>os</w:t>
      </w:r>
      <w:r w:rsidR="00785FD7" w:rsidRPr="00785FD7">
        <w:rPr>
          <w:b/>
          <w:bCs/>
          <w:sz w:val="28"/>
          <w:szCs w:val="28"/>
        </w:rPr>
        <w:t xml:space="preserve"> Panevėžio g. 2 </w:t>
      </w:r>
      <w:r w:rsidR="00F14554">
        <w:rPr>
          <w:b/>
          <w:bCs/>
          <w:sz w:val="28"/>
          <w:szCs w:val="28"/>
        </w:rPr>
        <w:t>Klaipėda,</w:t>
      </w:r>
      <w:r w:rsidR="00EE6D88">
        <w:rPr>
          <w:b/>
          <w:bCs/>
          <w:sz w:val="28"/>
          <w:szCs w:val="28"/>
        </w:rPr>
        <w:t xml:space="preserve"> laiptinės</w:t>
      </w:r>
      <w:r w:rsidR="00EE6D88" w:rsidRPr="005F72E1">
        <w:rPr>
          <w:b/>
          <w:bCs/>
          <w:sz w:val="28"/>
          <w:szCs w:val="28"/>
        </w:rPr>
        <w:t xml:space="preserve"> </w:t>
      </w:r>
      <w:r w:rsidR="00EE6D88" w:rsidRPr="007A2725">
        <w:rPr>
          <w:b/>
          <w:bCs/>
          <w:sz w:val="28"/>
          <w:szCs w:val="28"/>
        </w:rPr>
        <w:t>remonto darbų</w:t>
      </w:r>
      <w:r w:rsidR="00EE6D88" w:rsidRPr="005F72E1">
        <w:rPr>
          <w:b/>
          <w:bCs/>
          <w:sz w:val="28"/>
          <w:szCs w:val="28"/>
        </w:rPr>
        <w:t xml:space="preserve"> </w:t>
      </w:r>
      <w:r w:rsidR="00EE6D88">
        <w:rPr>
          <w:b/>
          <w:bCs/>
          <w:sz w:val="28"/>
          <w:szCs w:val="28"/>
        </w:rPr>
        <w:t>kiekių aprašymas</w:t>
      </w:r>
    </w:p>
    <w:p w14:paraId="41224D2B" w14:textId="77777777" w:rsidR="00863846" w:rsidRPr="00863846" w:rsidRDefault="00863846" w:rsidP="00863846">
      <w:pPr>
        <w:jc w:val="center"/>
        <w:rPr>
          <w:rFonts w:eastAsia="SimSun"/>
          <w:b/>
          <w:bCs/>
          <w:sz w:val="28"/>
          <w:szCs w:val="28"/>
          <w:lang w:eastAsia="zh-CN"/>
        </w:rPr>
      </w:pPr>
    </w:p>
    <w:tbl>
      <w:tblPr>
        <w:tblW w:w="8495" w:type="dxa"/>
        <w:jc w:val="center"/>
        <w:tblLook w:val="04A0" w:firstRow="1" w:lastRow="0" w:firstColumn="1" w:lastColumn="0" w:noHBand="0" w:noVBand="1"/>
      </w:tblPr>
      <w:tblGrid>
        <w:gridCol w:w="632"/>
        <w:gridCol w:w="5315"/>
        <w:gridCol w:w="985"/>
        <w:gridCol w:w="1563"/>
      </w:tblGrid>
      <w:tr w:rsidR="00BE099A" w:rsidRPr="00863846" w14:paraId="2D6083AA" w14:textId="77777777" w:rsidTr="004D323F">
        <w:trPr>
          <w:trHeight w:val="900"/>
          <w:jc w:val="center"/>
        </w:trPr>
        <w:tc>
          <w:tcPr>
            <w:tcW w:w="63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BF7365F" w14:textId="77777777" w:rsidR="00BE099A" w:rsidRPr="00863846" w:rsidRDefault="00BE099A" w:rsidP="00863846">
            <w:pPr>
              <w:jc w:val="center"/>
              <w:rPr>
                <w:b/>
                <w:bCs/>
                <w:color w:val="000000"/>
                <w:szCs w:val="24"/>
              </w:rPr>
            </w:pPr>
            <w:r w:rsidRPr="00863846">
              <w:rPr>
                <w:b/>
                <w:bCs/>
                <w:color w:val="000000"/>
                <w:szCs w:val="24"/>
              </w:rPr>
              <w:t>Eil. Nr.</w:t>
            </w:r>
          </w:p>
        </w:tc>
        <w:tc>
          <w:tcPr>
            <w:tcW w:w="5315" w:type="dxa"/>
            <w:tcBorders>
              <w:top w:val="single" w:sz="8" w:space="0" w:color="auto"/>
              <w:left w:val="nil"/>
              <w:bottom w:val="single" w:sz="8" w:space="0" w:color="auto"/>
              <w:right w:val="single" w:sz="4" w:space="0" w:color="auto"/>
            </w:tcBorders>
            <w:shd w:val="clear" w:color="auto" w:fill="auto"/>
            <w:vAlign w:val="center"/>
            <w:hideMark/>
          </w:tcPr>
          <w:p w14:paraId="35EDCCDA" w14:textId="77777777" w:rsidR="00BE099A" w:rsidRPr="00863846" w:rsidRDefault="00BE099A" w:rsidP="00863846">
            <w:pPr>
              <w:jc w:val="center"/>
              <w:rPr>
                <w:b/>
                <w:bCs/>
                <w:color w:val="000000"/>
                <w:szCs w:val="24"/>
              </w:rPr>
            </w:pPr>
            <w:r w:rsidRPr="00863846">
              <w:rPr>
                <w:b/>
                <w:bCs/>
                <w:color w:val="000000"/>
                <w:szCs w:val="24"/>
              </w:rPr>
              <w:t>Darbų aprašymas</w:t>
            </w:r>
          </w:p>
        </w:tc>
        <w:tc>
          <w:tcPr>
            <w:tcW w:w="985" w:type="dxa"/>
            <w:tcBorders>
              <w:top w:val="single" w:sz="8" w:space="0" w:color="auto"/>
              <w:left w:val="nil"/>
              <w:bottom w:val="single" w:sz="8" w:space="0" w:color="auto"/>
              <w:right w:val="single" w:sz="4" w:space="0" w:color="auto"/>
            </w:tcBorders>
            <w:shd w:val="clear" w:color="auto" w:fill="auto"/>
            <w:vAlign w:val="center"/>
            <w:hideMark/>
          </w:tcPr>
          <w:p w14:paraId="7ED8A813" w14:textId="77777777" w:rsidR="00BE099A" w:rsidRPr="00863846" w:rsidRDefault="00BE099A" w:rsidP="00863846">
            <w:pPr>
              <w:jc w:val="center"/>
              <w:rPr>
                <w:b/>
                <w:bCs/>
                <w:color w:val="000000"/>
                <w:szCs w:val="24"/>
              </w:rPr>
            </w:pPr>
            <w:r w:rsidRPr="00863846">
              <w:rPr>
                <w:b/>
                <w:bCs/>
                <w:color w:val="000000"/>
                <w:szCs w:val="24"/>
              </w:rPr>
              <w:t>Mato Vnt.</w:t>
            </w:r>
          </w:p>
        </w:tc>
        <w:tc>
          <w:tcPr>
            <w:tcW w:w="1563" w:type="dxa"/>
            <w:tcBorders>
              <w:top w:val="single" w:sz="8" w:space="0" w:color="auto"/>
              <w:left w:val="nil"/>
              <w:bottom w:val="single" w:sz="8" w:space="0" w:color="auto"/>
              <w:right w:val="single" w:sz="8" w:space="0" w:color="auto"/>
            </w:tcBorders>
            <w:shd w:val="clear" w:color="auto" w:fill="auto"/>
            <w:vAlign w:val="center"/>
            <w:hideMark/>
          </w:tcPr>
          <w:p w14:paraId="12437B1F" w14:textId="77777777" w:rsidR="00DC69E1" w:rsidRDefault="00DC69E1" w:rsidP="00DC69E1">
            <w:pPr>
              <w:jc w:val="center"/>
              <w:rPr>
                <w:b/>
                <w:bCs/>
                <w:color w:val="000000"/>
                <w:szCs w:val="24"/>
              </w:rPr>
            </w:pPr>
            <w:r>
              <w:rPr>
                <w:b/>
                <w:bCs/>
                <w:color w:val="000000"/>
                <w:szCs w:val="24"/>
              </w:rPr>
              <w:t>Preliminarus</w:t>
            </w:r>
          </w:p>
          <w:p w14:paraId="58B4DBC9" w14:textId="41D70F88" w:rsidR="00BE099A" w:rsidRPr="00863846" w:rsidRDefault="00DC69E1" w:rsidP="00DC69E1">
            <w:pPr>
              <w:jc w:val="center"/>
              <w:rPr>
                <w:b/>
                <w:bCs/>
                <w:color w:val="000000"/>
                <w:szCs w:val="24"/>
              </w:rPr>
            </w:pPr>
            <w:r>
              <w:rPr>
                <w:b/>
                <w:bCs/>
                <w:color w:val="000000"/>
                <w:szCs w:val="24"/>
              </w:rPr>
              <w:t>k</w:t>
            </w:r>
            <w:r w:rsidRPr="00863846">
              <w:rPr>
                <w:b/>
                <w:bCs/>
                <w:color w:val="000000"/>
                <w:szCs w:val="24"/>
              </w:rPr>
              <w:t>iekis</w:t>
            </w:r>
          </w:p>
        </w:tc>
      </w:tr>
      <w:tr w:rsidR="00BE099A" w:rsidRPr="00863846" w14:paraId="20A8A8EB" w14:textId="77777777" w:rsidTr="004D323F">
        <w:trPr>
          <w:trHeight w:val="31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AA7DBD5" w14:textId="77777777" w:rsidR="00BE099A" w:rsidRPr="00863846" w:rsidRDefault="00BE099A" w:rsidP="004F5F00">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4A97ABB" w14:textId="03BAB85B" w:rsidR="00BE099A" w:rsidRPr="00F14554" w:rsidRDefault="00BE099A" w:rsidP="004F5F00">
            <w:pPr>
              <w:jc w:val="both"/>
              <w:rPr>
                <w:szCs w:val="24"/>
              </w:rPr>
            </w:pPr>
            <w:r w:rsidRPr="00F14554">
              <w:rPr>
                <w:szCs w:val="24"/>
              </w:rPr>
              <w:t>Cementinių grindjuosčių ardymas</w:t>
            </w:r>
            <w:r w:rsidR="00C82F3F">
              <w:rPr>
                <w:szCs w:val="24"/>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34D6378B" w14:textId="77777777" w:rsidR="00BE099A" w:rsidRPr="00402BC6" w:rsidRDefault="00BE099A" w:rsidP="004F5F00">
            <w:pPr>
              <w:jc w:val="center"/>
              <w:rPr>
                <w:szCs w:val="24"/>
              </w:rPr>
            </w:pPr>
            <w:r w:rsidRPr="00402BC6">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91DA0A5" w14:textId="025B8558" w:rsidR="00BE099A" w:rsidRPr="000401F5" w:rsidRDefault="00705BDE" w:rsidP="004F5F00">
            <w:pPr>
              <w:jc w:val="center"/>
              <w:rPr>
                <w:szCs w:val="24"/>
              </w:rPr>
            </w:pPr>
            <w:r>
              <w:rPr>
                <w:szCs w:val="24"/>
              </w:rPr>
              <w:t>10</w:t>
            </w:r>
            <w:r w:rsidR="00BE099A">
              <w:rPr>
                <w:szCs w:val="24"/>
              </w:rPr>
              <w:t>,0</w:t>
            </w:r>
          </w:p>
        </w:tc>
      </w:tr>
      <w:tr w:rsidR="00BE099A" w:rsidRPr="00863846" w14:paraId="774E9BE9" w14:textId="77777777" w:rsidTr="004D323F">
        <w:trPr>
          <w:trHeight w:val="330"/>
          <w:jc w:val="center"/>
        </w:trPr>
        <w:tc>
          <w:tcPr>
            <w:tcW w:w="632" w:type="dxa"/>
            <w:tcBorders>
              <w:top w:val="single" w:sz="4" w:space="0" w:color="auto"/>
              <w:left w:val="single" w:sz="8" w:space="0" w:color="auto"/>
              <w:bottom w:val="single" w:sz="8" w:space="0" w:color="auto"/>
              <w:right w:val="single" w:sz="4" w:space="0" w:color="auto"/>
            </w:tcBorders>
            <w:shd w:val="clear" w:color="auto" w:fill="auto"/>
            <w:vAlign w:val="center"/>
          </w:tcPr>
          <w:p w14:paraId="01650416" w14:textId="77777777" w:rsidR="00BE099A" w:rsidRPr="00863846" w:rsidRDefault="00BE099A" w:rsidP="004F5F00">
            <w:pPr>
              <w:numPr>
                <w:ilvl w:val="0"/>
                <w:numId w:val="11"/>
              </w:numPr>
              <w:spacing w:after="200" w:line="276" w:lineRule="auto"/>
              <w:contextualSpacing/>
              <w:rPr>
                <w:b/>
                <w:bCs/>
                <w:color w:val="000000"/>
                <w:szCs w:val="24"/>
              </w:rPr>
            </w:pPr>
          </w:p>
        </w:tc>
        <w:tc>
          <w:tcPr>
            <w:tcW w:w="5315" w:type="dxa"/>
            <w:tcBorders>
              <w:top w:val="single" w:sz="4" w:space="0" w:color="auto"/>
              <w:left w:val="nil"/>
              <w:bottom w:val="single" w:sz="8" w:space="0" w:color="auto"/>
              <w:right w:val="single" w:sz="4" w:space="0" w:color="auto"/>
            </w:tcBorders>
            <w:shd w:val="clear" w:color="auto" w:fill="auto"/>
            <w:vAlign w:val="center"/>
          </w:tcPr>
          <w:p w14:paraId="1B5A62C3" w14:textId="4D77B07E" w:rsidR="00BE099A" w:rsidRPr="00F14554" w:rsidRDefault="00BE099A" w:rsidP="004F5F00">
            <w:pPr>
              <w:jc w:val="both"/>
              <w:rPr>
                <w:szCs w:val="24"/>
              </w:rPr>
            </w:pPr>
            <w:r w:rsidRPr="00F14554">
              <w:rPr>
                <w:szCs w:val="24"/>
              </w:rPr>
              <w:t>Statybinių šiukšlių pakrovimas ir išvežimas</w:t>
            </w:r>
            <w:r w:rsidR="00C82F3F">
              <w:rPr>
                <w:szCs w:val="24"/>
              </w:rPr>
              <w:t>.</w:t>
            </w:r>
          </w:p>
        </w:tc>
        <w:tc>
          <w:tcPr>
            <w:tcW w:w="985" w:type="dxa"/>
            <w:tcBorders>
              <w:top w:val="single" w:sz="4" w:space="0" w:color="auto"/>
              <w:left w:val="nil"/>
              <w:bottom w:val="single" w:sz="8" w:space="0" w:color="auto"/>
              <w:right w:val="single" w:sz="4" w:space="0" w:color="auto"/>
            </w:tcBorders>
            <w:shd w:val="clear" w:color="auto" w:fill="auto"/>
            <w:vAlign w:val="center"/>
          </w:tcPr>
          <w:p w14:paraId="758B911A" w14:textId="77777777" w:rsidR="00BE099A" w:rsidRPr="00402BC6" w:rsidRDefault="00BE099A" w:rsidP="004F5F00">
            <w:pPr>
              <w:jc w:val="center"/>
              <w:rPr>
                <w:szCs w:val="24"/>
              </w:rPr>
            </w:pPr>
            <w:r w:rsidRPr="00402BC6">
              <w:rPr>
                <w:szCs w:val="24"/>
              </w:rPr>
              <w:t>t</w:t>
            </w:r>
          </w:p>
        </w:tc>
        <w:tc>
          <w:tcPr>
            <w:tcW w:w="1563" w:type="dxa"/>
            <w:tcBorders>
              <w:top w:val="single" w:sz="4" w:space="0" w:color="auto"/>
              <w:left w:val="nil"/>
              <w:bottom w:val="single" w:sz="8" w:space="0" w:color="auto"/>
              <w:right w:val="single" w:sz="8" w:space="0" w:color="auto"/>
            </w:tcBorders>
            <w:shd w:val="clear" w:color="auto" w:fill="auto"/>
            <w:vAlign w:val="center"/>
          </w:tcPr>
          <w:p w14:paraId="064A9BFB" w14:textId="2018639D" w:rsidR="00BE099A" w:rsidRPr="000401F5" w:rsidRDefault="00A32E6B" w:rsidP="00F14554">
            <w:pPr>
              <w:jc w:val="center"/>
              <w:rPr>
                <w:szCs w:val="24"/>
              </w:rPr>
            </w:pPr>
            <w:r>
              <w:rPr>
                <w:szCs w:val="24"/>
              </w:rPr>
              <w:t>2</w:t>
            </w:r>
            <w:r w:rsidR="00F14554">
              <w:rPr>
                <w:szCs w:val="24"/>
              </w:rPr>
              <w:t>,5</w:t>
            </w:r>
          </w:p>
        </w:tc>
      </w:tr>
      <w:tr w:rsidR="00BE099A" w:rsidRPr="00863846" w14:paraId="58508EF4"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1DC02E89" w14:textId="77777777" w:rsidR="00BE099A" w:rsidRPr="00863846" w:rsidRDefault="00BE099A" w:rsidP="008C7176">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70C5FF08" w14:textId="1C0A2D47" w:rsidR="00BE099A" w:rsidRPr="00F14554" w:rsidRDefault="00BE099A" w:rsidP="008C7176">
            <w:pPr>
              <w:jc w:val="both"/>
              <w:rPr>
                <w:szCs w:val="24"/>
              </w:rPr>
            </w:pPr>
            <w:r w:rsidRPr="00F14554">
              <w:rPr>
                <w:szCs w:val="24"/>
              </w:rPr>
              <w:t>Šviestuvų, kabinamų ant kronšteinų, demontavimas</w:t>
            </w:r>
            <w:r w:rsidR="00C82F3F">
              <w:rPr>
                <w:szCs w:val="24"/>
              </w:rPr>
              <w:t>.</w:t>
            </w:r>
          </w:p>
        </w:tc>
        <w:tc>
          <w:tcPr>
            <w:tcW w:w="985" w:type="dxa"/>
            <w:tcBorders>
              <w:top w:val="nil"/>
              <w:left w:val="nil"/>
              <w:bottom w:val="single" w:sz="8" w:space="0" w:color="auto"/>
              <w:right w:val="single" w:sz="4" w:space="0" w:color="auto"/>
            </w:tcBorders>
            <w:shd w:val="clear" w:color="auto" w:fill="auto"/>
            <w:vAlign w:val="center"/>
          </w:tcPr>
          <w:p w14:paraId="76D5B7C2" w14:textId="77777777" w:rsidR="00BE099A" w:rsidRPr="00402BC6" w:rsidRDefault="00BE099A" w:rsidP="008C7176">
            <w:pPr>
              <w:jc w:val="center"/>
              <w:rPr>
                <w:szCs w:val="24"/>
              </w:rPr>
            </w:pPr>
            <w:r w:rsidRPr="00402BC6">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7FF7965E" w14:textId="7001D992" w:rsidR="00BE099A" w:rsidRPr="00282F8A" w:rsidRDefault="00705BDE" w:rsidP="008C7176">
            <w:pPr>
              <w:jc w:val="center"/>
            </w:pPr>
            <w:r>
              <w:t>3</w:t>
            </w:r>
            <w:r w:rsidR="00BE099A">
              <w:t>,0</w:t>
            </w:r>
          </w:p>
        </w:tc>
      </w:tr>
      <w:tr w:rsidR="00BE099A" w:rsidRPr="00863846" w14:paraId="25F16A6F"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25891BC1" w14:textId="77777777" w:rsidR="00BE099A" w:rsidRPr="00863846" w:rsidRDefault="00BE099A" w:rsidP="008C7176">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7FA9149" w14:textId="576014C8" w:rsidR="00BE099A" w:rsidRPr="00F14554" w:rsidRDefault="00BE099A" w:rsidP="008C7176">
            <w:pPr>
              <w:jc w:val="both"/>
              <w:rPr>
                <w:szCs w:val="24"/>
              </w:rPr>
            </w:pPr>
            <w:r w:rsidRPr="00F14554">
              <w:rPr>
                <w:szCs w:val="24"/>
              </w:rPr>
              <w:t>Jungiklių, perjungiklių, rozečių demontavimas</w:t>
            </w:r>
            <w:r w:rsidR="00C82F3F">
              <w:rPr>
                <w:szCs w:val="24"/>
              </w:rPr>
              <w:t>.</w:t>
            </w:r>
          </w:p>
        </w:tc>
        <w:tc>
          <w:tcPr>
            <w:tcW w:w="985" w:type="dxa"/>
            <w:tcBorders>
              <w:top w:val="nil"/>
              <w:left w:val="nil"/>
              <w:bottom w:val="single" w:sz="8" w:space="0" w:color="auto"/>
              <w:right w:val="single" w:sz="4" w:space="0" w:color="auto"/>
            </w:tcBorders>
            <w:shd w:val="clear" w:color="auto" w:fill="auto"/>
            <w:vAlign w:val="center"/>
          </w:tcPr>
          <w:p w14:paraId="02A44CA7" w14:textId="77777777" w:rsidR="00BE099A" w:rsidRPr="00402BC6" w:rsidRDefault="00BE099A" w:rsidP="008C7176">
            <w:pPr>
              <w:jc w:val="center"/>
              <w:rPr>
                <w:szCs w:val="24"/>
              </w:rPr>
            </w:pPr>
            <w:r w:rsidRPr="00402BC6">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741D5FCE" w14:textId="579F578D" w:rsidR="00BE099A" w:rsidRDefault="00705BDE" w:rsidP="008C7176">
            <w:pPr>
              <w:jc w:val="center"/>
            </w:pPr>
            <w:r>
              <w:t>3</w:t>
            </w:r>
            <w:r w:rsidR="00BE099A">
              <w:t>,0</w:t>
            </w:r>
          </w:p>
        </w:tc>
      </w:tr>
      <w:tr w:rsidR="00BE5146" w:rsidRPr="00863846" w14:paraId="0F2C8C23"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72E59328" w14:textId="77777777" w:rsidR="00BE5146" w:rsidRPr="00863846" w:rsidRDefault="00BE5146" w:rsidP="008C7176">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6C4B5DA4" w14:textId="2156B7A4" w:rsidR="00BE5146" w:rsidRPr="00F14554" w:rsidRDefault="00BE5146" w:rsidP="008C7176">
            <w:pPr>
              <w:jc w:val="both"/>
              <w:rPr>
                <w:szCs w:val="24"/>
              </w:rPr>
            </w:pPr>
            <w:r>
              <w:rPr>
                <w:szCs w:val="24"/>
              </w:rPr>
              <w:t>Betoninių grindų plytelių demontavimas ir pagrindo lyginimas</w:t>
            </w:r>
          </w:p>
        </w:tc>
        <w:tc>
          <w:tcPr>
            <w:tcW w:w="985" w:type="dxa"/>
            <w:tcBorders>
              <w:top w:val="nil"/>
              <w:left w:val="nil"/>
              <w:bottom w:val="single" w:sz="8" w:space="0" w:color="auto"/>
              <w:right w:val="single" w:sz="4" w:space="0" w:color="auto"/>
            </w:tcBorders>
            <w:shd w:val="clear" w:color="auto" w:fill="auto"/>
            <w:vAlign w:val="center"/>
          </w:tcPr>
          <w:p w14:paraId="22543D03" w14:textId="2B43AF19" w:rsidR="00BE5146" w:rsidRPr="00402BC6" w:rsidRDefault="00BE5146" w:rsidP="008C7176">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14B56D3D" w14:textId="6D4028A9" w:rsidR="00BE5146" w:rsidRDefault="00BE5146" w:rsidP="008C7176">
            <w:pPr>
              <w:jc w:val="center"/>
            </w:pPr>
            <w:r>
              <w:t>4,4</w:t>
            </w:r>
          </w:p>
        </w:tc>
      </w:tr>
      <w:tr w:rsidR="004D323F" w:rsidRPr="00863846" w14:paraId="0C85D49B"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0DAF494E" w14:textId="77777777" w:rsidR="004D323F" w:rsidRPr="00863846" w:rsidRDefault="004D323F" w:rsidP="008C7176">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89BE1C5" w14:textId="5422A20E" w:rsidR="004D323F" w:rsidRPr="00BE5146" w:rsidRDefault="00BE5146" w:rsidP="008C7176">
            <w:pPr>
              <w:jc w:val="both"/>
              <w:rPr>
                <w:szCs w:val="24"/>
              </w:rPr>
            </w:pPr>
            <w:r w:rsidRPr="00BE5146">
              <w:rPr>
                <w:szCs w:val="24"/>
              </w:rPr>
              <w:t>G</w:t>
            </w:r>
            <w:r w:rsidR="00F62407" w:rsidRPr="00BE5146">
              <w:rPr>
                <w:szCs w:val="24"/>
              </w:rPr>
              <w:t xml:space="preserve">rindų ant grunto šiltinimas, naudojant putų </w:t>
            </w:r>
            <w:proofErr w:type="spellStart"/>
            <w:r w:rsidR="00F62407" w:rsidRPr="00BE5146">
              <w:rPr>
                <w:szCs w:val="24"/>
              </w:rPr>
              <w:t>polistireno</w:t>
            </w:r>
            <w:proofErr w:type="spellEnd"/>
            <w:r w:rsidR="00F62407" w:rsidRPr="00BE5146">
              <w:rPr>
                <w:szCs w:val="24"/>
              </w:rPr>
              <w:t xml:space="preserve"> plokštes</w:t>
            </w:r>
            <w:r w:rsidRPr="00BE5146">
              <w:rPr>
                <w:szCs w:val="24"/>
              </w:rPr>
              <w:t xml:space="preserve"> (tambūre)</w:t>
            </w:r>
          </w:p>
        </w:tc>
        <w:tc>
          <w:tcPr>
            <w:tcW w:w="985" w:type="dxa"/>
            <w:tcBorders>
              <w:top w:val="nil"/>
              <w:left w:val="nil"/>
              <w:bottom w:val="single" w:sz="8" w:space="0" w:color="auto"/>
              <w:right w:val="single" w:sz="4" w:space="0" w:color="auto"/>
            </w:tcBorders>
            <w:shd w:val="clear" w:color="auto" w:fill="auto"/>
            <w:vAlign w:val="center"/>
          </w:tcPr>
          <w:p w14:paraId="2F311164" w14:textId="4AD5EA71" w:rsidR="004D323F" w:rsidRPr="00402BC6" w:rsidRDefault="00BE5146" w:rsidP="008C7176">
            <w:pPr>
              <w:jc w:val="center"/>
              <w:rPr>
                <w:szCs w:val="24"/>
              </w:rPr>
            </w:pPr>
            <w:r>
              <w:rPr>
                <w:szCs w:val="24"/>
              </w:rPr>
              <w:t>m3</w:t>
            </w:r>
          </w:p>
        </w:tc>
        <w:tc>
          <w:tcPr>
            <w:tcW w:w="1563" w:type="dxa"/>
            <w:tcBorders>
              <w:top w:val="nil"/>
              <w:left w:val="nil"/>
              <w:bottom w:val="single" w:sz="8" w:space="0" w:color="auto"/>
              <w:right w:val="single" w:sz="8" w:space="0" w:color="auto"/>
            </w:tcBorders>
            <w:shd w:val="clear" w:color="auto" w:fill="auto"/>
            <w:vAlign w:val="center"/>
          </w:tcPr>
          <w:p w14:paraId="08750678" w14:textId="5A72CA07" w:rsidR="004D323F" w:rsidRDefault="00BE5146" w:rsidP="008C7176">
            <w:pPr>
              <w:jc w:val="center"/>
            </w:pPr>
            <w:r>
              <w:t>0,44</w:t>
            </w:r>
          </w:p>
        </w:tc>
      </w:tr>
      <w:tr w:rsidR="004D323F" w:rsidRPr="00863846" w14:paraId="41FEB4E5"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22BB4E3E" w14:textId="77777777" w:rsidR="004D323F" w:rsidRPr="00863846" w:rsidRDefault="004D323F" w:rsidP="008C7176">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06B56D8E" w14:textId="094A1CC8" w:rsidR="004D323F" w:rsidRPr="00BE5146" w:rsidRDefault="00BE5146" w:rsidP="008C7176">
            <w:pPr>
              <w:jc w:val="both"/>
              <w:rPr>
                <w:szCs w:val="24"/>
              </w:rPr>
            </w:pPr>
            <w:r w:rsidRPr="00BE5146">
              <w:rPr>
                <w:szCs w:val="24"/>
              </w:rPr>
              <w:t>Hidroizoliacijos įrengimas, paklojant polietileninę plėvelę (tambūre)</w:t>
            </w:r>
          </w:p>
        </w:tc>
        <w:tc>
          <w:tcPr>
            <w:tcW w:w="985" w:type="dxa"/>
            <w:tcBorders>
              <w:top w:val="nil"/>
              <w:left w:val="nil"/>
              <w:bottom w:val="single" w:sz="8" w:space="0" w:color="auto"/>
              <w:right w:val="single" w:sz="4" w:space="0" w:color="auto"/>
            </w:tcBorders>
            <w:shd w:val="clear" w:color="auto" w:fill="auto"/>
            <w:vAlign w:val="center"/>
          </w:tcPr>
          <w:p w14:paraId="79388992" w14:textId="492D7E26" w:rsidR="004D323F" w:rsidRPr="00402BC6" w:rsidRDefault="00BE5146" w:rsidP="008C7176">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09028D98" w14:textId="2DECB749" w:rsidR="004D323F" w:rsidRDefault="00BE5146" w:rsidP="008C7176">
            <w:pPr>
              <w:jc w:val="center"/>
            </w:pPr>
            <w:r>
              <w:t>4,4</w:t>
            </w:r>
          </w:p>
        </w:tc>
      </w:tr>
      <w:tr w:rsidR="00BE5146" w:rsidRPr="00863846" w14:paraId="00108A33"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5D7F374C" w14:textId="77777777" w:rsidR="00BE5146" w:rsidRPr="00863846" w:rsidRDefault="00BE5146" w:rsidP="00BE5146">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74793719" w14:textId="33A0516A" w:rsidR="00BE5146" w:rsidRPr="00BE5146" w:rsidRDefault="00BE5146" w:rsidP="00BE5146">
            <w:pPr>
              <w:jc w:val="both"/>
              <w:rPr>
                <w:szCs w:val="24"/>
              </w:rPr>
            </w:pPr>
            <w:r w:rsidRPr="00BE5146">
              <w:rPr>
                <w:szCs w:val="24"/>
              </w:rPr>
              <w:t>Armuoto betono pagrindo įrengimas grindims (tambūre)</w:t>
            </w:r>
          </w:p>
        </w:tc>
        <w:tc>
          <w:tcPr>
            <w:tcW w:w="985" w:type="dxa"/>
            <w:tcBorders>
              <w:top w:val="nil"/>
              <w:left w:val="nil"/>
              <w:bottom w:val="single" w:sz="8" w:space="0" w:color="auto"/>
              <w:right w:val="single" w:sz="4" w:space="0" w:color="auto"/>
            </w:tcBorders>
            <w:shd w:val="clear" w:color="auto" w:fill="auto"/>
            <w:vAlign w:val="center"/>
          </w:tcPr>
          <w:p w14:paraId="6943A7C6" w14:textId="1E3FE635" w:rsidR="00BE5146" w:rsidRPr="00402BC6" w:rsidRDefault="00BE5146" w:rsidP="00BE5146">
            <w:pPr>
              <w:jc w:val="center"/>
              <w:rPr>
                <w:szCs w:val="24"/>
              </w:rPr>
            </w:pPr>
            <w:r>
              <w:rPr>
                <w:szCs w:val="24"/>
              </w:rPr>
              <w:t>m3</w:t>
            </w:r>
          </w:p>
        </w:tc>
        <w:tc>
          <w:tcPr>
            <w:tcW w:w="1563" w:type="dxa"/>
            <w:tcBorders>
              <w:top w:val="nil"/>
              <w:left w:val="nil"/>
              <w:bottom w:val="single" w:sz="8" w:space="0" w:color="auto"/>
              <w:right w:val="single" w:sz="8" w:space="0" w:color="auto"/>
            </w:tcBorders>
            <w:shd w:val="clear" w:color="auto" w:fill="auto"/>
            <w:vAlign w:val="center"/>
          </w:tcPr>
          <w:p w14:paraId="63885422" w14:textId="146F3175" w:rsidR="00BE5146" w:rsidRDefault="00BE5146" w:rsidP="00BE5146">
            <w:pPr>
              <w:jc w:val="center"/>
            </w:pPr>
            <w:r>
              <w:t>0,44</w:t>
            </w:r>
          </w:p>
        </w:tc>
      </w:tr>
      <w:tr w:rsidR="00831E98" w:rsidRPr="00863846" w14:paraId="0C7F21EC" w14:textId="77777777" w:rsidTr="004D323F">
        <w:trPr>
          <w:trHeight w:val="326"/>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13C72B2" w14:textId="77777777" w:rsidR="00831E98" w:rsidRPr="00863846" w:rsidRDefault="00831E98" w:rsidP="00831E98">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708B53D" w14:textId="77777777" w:rsidR="00831E98" w:rsidRPr="00402BC6" w:rsidRDefault="00831E98" w:rsidP="00831E98">
            <w:pPr>
              <w:jc w:val="both"/>
              <w:rPr>
                <w:szCs w:val="24"/>
              </w:rPr>
            </w:pPr>
            <w:r w:rsidRPr="00402BC6">
              <w:rPr>
                <w:szCs w:val="24"/>
              </w:rPr>
              <w:t>Keraminių ar akmens masės grindų  plytelių, kurių storis turi būti ne mažesni nei 10 mm, slidumas su batais ne mažesnis nei R9, grindų dangos įrengimas išlyginant pagrindą ir užleidžiant ant sienos ne mažiau nei 8 cm.</w:t>
            </w:r>
          </w:p>
        </w:tc>
        <w:tc>
          <w:tcPr>
            <w:tcW w:w="985" w:type="dxa"/>
            <w:tcBorders>
              <w:top w:val="single" w:sz="8" w:space="0" w:color="auto"/>
              <w:left w:val="nil"/>
              <w:bottom w:val="single" w:sz="4" w:space="0" w:color="auto"/>
              <w:right w:val="single" w:sz="4" w:space="0" w:color="auto"/>
            </w:tcBorders>
            <w:shd w:val="clear" w:color="auto" w:fill="auto"/>
            <w:vAlign w:val="center"/>
          </w:tcPr>
          <w:p w14:paraId="741D9CD5" w14:textId="77777777" w:rsidR="00831E98" w:rsidRPr="00402BC6" w:rsidRDefault="00831E98" w:rsidP="00831E98">
            <w:pPr>
              <w:jc w:val="center"/>
              <w:rPr>
                <w:szCs w:val="24"/>
              </w:rPr>
            </w:pPr>
            <w:r w:rsidRPr="00402BC6">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2F167B26" w14:textId="5B670551" w:rsidR="00831E98" w:rsidRDefault="00705BDE" w:rsidP="00831E98">
            <w:pPr>
              <w:spacing w:line="240" w:lineRule="atLeast"/>
              <w:jc w:val="center"/>
              <w:rPr>
                <w:color w:val="000000"/>
              </w:rPr>
            </w:pPr>
            <w:r>
              <w:rPr>
                <w:color w:val="000000"/>
              </w:rPr>
              <w:t>1</w:t>
            </w:r>
            <w:r w:rsidR="00785FD7">
              <w:rPr>
                <w:color w:val="000000"/>
              </w:rPr>
              <w:t>6</w:t>
            </w:r>
            <w:r w:rsidR="00831E98">
              <w:rPr>
                <w:color w:val="000000"/>
              </w:rPr>
              <w:t>,0</w:t>
            </w:r>
          </w:p>
        </w:tc>
      </w:tr>
      <w:tr w:rsidR="00831E98" w:rsidRPr="00863846" w14:paraId="4B8A2CA2" w14:textId="77777777" w:rsidTr="004D323F">
        <w:trPr>
          <w:trHeight w:val="52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445084B" w14:textId="77777777" w:rsidR="00831E98" w:rsidRPr="00863846" w:rsidRDefault="00831E98" w:rsidP="00831E98">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75BE981" w14:textId="7AB04550" w:rsidR="00831E98" w:rsidRPr="00502B2C" w:rsidRDefault="00831E98" w:rsidP="00831E98">
            <w:pPr>
              <w:jc w:val="both"/>
              <w:rPr>
                <w:color w:val="000000"/>
                <w:szCs w:val="24"/>
              </w:rPr>
            </w:pPr>
            <w:r w:rsidRPr="00502B2C">
              <w:rPr>
                <w:color w:val="000000"/>
                <w:szCs w:val="24"/>
              </w:rPr>
              <w:t>Laiptų pakopų aptaisymas akmens masės plytelėmis, kurių storis turi būti ne mažesni nei 10 mm ir slidumas su batais ne mažesnis nei  R9,  išlyginant horizontalų bei vertikalų pakopų pagrindą ir užleidžiant dangą ant sienų</w:t>
            </w:r>
            <w:r w:rsidR="00C82F3F">
              <w:rPr>
                <w:color w:val="000000"/>
                <w:szCs w:val="24"/>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4C19E5E9" w14:textId="77777777" w:rsidR="00831E98" w:rsidRPr="00502B2C" w:rsidRDefault="00831E98" w:rsidP="00831E98">
            <w:pPr>
              <w:jc w:val="center"/>
              <w:rPr>
                <w:color w:val="000000"/>
                <w:szCs w:val="24"/>
              </w:rPr>
            </w:pPr>
            <w:r w:rsidRPr="00502B2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1895F2A4" w14:textId="5E066AE2" w:rsidR="00831E98" w:rsidRDefault="00705BDE" w:rsidP="00831E98">
            <w:pPr>
              <w:spacing w:line="240" w:lineRule="atLeast"/>
              <w:jc w:val="center"/>
              <w:rPr>
                <w:color w:val="000000"/>
              </w:rPr>
            </w:pPr>
            <w:r>
              <w:t>19</w:t>
            </w:r>
            <w:r w:rsidR="00831E98" w:rsidRPr="006D4DD9">
              <w:t>,0</w:t>
            </w:r>
          </w:p>
        </w:tc>
      </w:tr>
      <w:tr w:rsidR="004D3DBA" w:rsidRPr="00863846" w14:paraId="566D906F" w14:textId="77777777" w:rsidTr="004D323F">
        <w:trPr>
          <w:trHeight w:val="52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B116BC3"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6601618" w14:textId="7BBF12F2" w:rsidR="004D3DBA" w:rsidRPr="00502B2C" w:rsidRDefault="004D3DBA" w:rsidP="004D3DBA">
            <w:pPr>
              <w:jc w:val="both"/>
              <w:rPr>
                <w:color w:val="000000"/>
                <w:szCs w:val="24"/>
              </w:rPr>
            </w:pPr>
            <w:r w:rsidRPr="00D77318">
              <w:rPr>
                <w:szCs w:val="24"/>
              </w:rPr>
              <w:t xml:space="preserve">Išorės </w:t>
            </w:r>
            <w:r w:rsidRPr="00D77318">
              <w:rPr>
                <w:rFonts w:eastAsiaTheme="minorHAnsi"/>
                <w:lang w:eastAsia="en-US"/>
              </w:rPr>
              <w:t xml:space="preserve">aliuminių lauko durų pakeitimas </w:t>
            </w:r>
            <w:r w:rsidRPr="00D77318">
              <w:t xml:space="preserve">demontuojant senas ir sumontuojant naujas duris. Durys </w:t>
            </w:r>
            <w:r w:rsidRPr="00D77318">
              <w:rPr>
                <w:rFonts w:eastAsiaTheme="minorHAnsi"/>
                <w:lang w:eastAsia="en-US"/>
              </w:rPr>
              <w:t>su grūdint</w:t>
            </w:r>
            <w:r>
              <w:rPr>
                <w:rFonts w:eastAsiaTheme="minorHAnsi"/>
                <w:lang w:eastAsia="en-US"/>
              </w:rPr>
              <w:t>o</w:t>
            </w:r>
            <w:r w:rsidRPr="00D77318">
              <w:rPr>
                <w:rFonts w:eastAsiaTheme="minorHAnsi"/>
                <w:lang w:eastAsia="en-US"/>
              </w:rPr>
              <w:t xml:space="preserve"> stikl</w:t>
            </w:r>
            <w:r>
              <w:rPr>
                <w:rFonts w:eastAsiaTheme="minorHAnsi"/>
                <w:lang w:eastAsia="en-US"/>
              </w:rPr>
              <w:t>o paketu</w:t>
            </w:r>
            <w:r w:rsidRPr="00D77318">
              <w:rPr>
                <w:rFonts w:eastAsiaTheme="minorHAnsi"/>
                <w:lang w:eastAsia="en-US"/>
              </w:rPr>
              <w:t xml:space="preserve"> </w:t>
            </w:r>
            <w:r w:rsidRPr="00D77318">
              <w:t xml:space="preserve">(stiklas planuojamas per visą durų plotį, aukštis apie 1,10 m.), su lėtu </w:t>
            </w:r>
            <w:proofErr w:type="spellStart"/>
            <w:r w:rsidRPr="00D77318">
              <w:t>pritraukėju</w:t>
            </w:r>
            <w:proofErr w:type="spellEnd"/>
            <w:r w:rsidRPr="00D77318">
              <w:t xml:space="preserve">, ne mažesne kaip 500 mm ilgio nerūdijančio plieno patraukiama durų rankena ir </w:t>
            </w:r>
            <w:r w:rsidRPr="00D77318">
              <w:rPr>
                <w:rFonts w:eastAsiaTheme="minorHAnsi"/>
              </w:rPr>
              <w:t xml:space="preserve">durų </w:t>
            </w:r>
            <w:proofErr w:type="spellStart"/>
            <w:r w:rsidRPr="00D77318">
              <w:rPr>
                <w:rFonts w:eastAsiaTheme="minorHAnsi"/>
              </w:rPr>
              <w:t>atmušėjais</w:t>
            </w:r>
            <w:proofErr w:type="spellEnd"/>
            <w:r w:rsidRPr="00D77318">
              <w:rPr>
                <w:rFonts w:eastAsiaTheme="minorHAnsi"/>
              </w:rPr>
              <w:t xml:space="preserve">. </w:t>
            </w:r>
            <w:r w:rsidRPr="00D77318">
              <w:t xml:space="preserve">Durų anga </w:t>
            </w:r>
            <w:r w:rsidR="006B3805">
              <w:t xml:space="preserve">apie </w:t>
            </w:r>
            <w:r w:rsidRPr="00D77318">
              <w:t>1,</w:t>
            </w:r>
            <w:r w:rsidR="006B3805">
              <w:t>3</w:t>
            </w:r>
            <w:r w:rsidRPr="00D77318">
              <w:t>x2,</w:t>
            </w:r>
            <w:r w:rsidR="006B3805">
              <w:t>1</w:t>
            </w:r>
            <w:r w:rsidRPr="00D77318">
              <w:t>0 m, varčia ne mažesnė nei 0,95 m.</w:t>
            </w:r>
          </w:p>
        </w:tc>
        <w:tc>
          <w:tcPr>
            <w:tcW w:w="985" w:type="dxa"/>
            <w:tcBorders>
              <w:top w:val="single" w:sz="8" w:space="0" w:color="auto"/>
              <w:left w:val="nil"/>
              <w:bottom w:val="single" w:sz="4" w:space="0" w:color="auto"/>
              <w:right w:val="single" w:sz="4" w:space="0" w:color="auto"/>
            </w:tcBorders>
            <w:shd w:val="clear" w:color="auto" w:fill="auto"/>
            <w:vAlign w:val="center"/>
          </w:tcPr>
          <w:p w14:paraId="0F3C731C" w14:textId="4D435846" w:rsidR="004D3DBA" w:rsidRPr="00502B2C" w:rsidRDefault="004D3DBA" w:rsidP="004D3DBA">
            <w:pPr>
              <w:jc w:val="center"/>
              <w:rPr>
                <w:color w:val="000000"/>
                <w:szCs w:val="24"/>
              </w:rPr>
            </w:pPr>
            <w:r w:rsidRPr="007C279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1D18AB3A" w14:textId="7FCB8BA0" w:rsidR="004D3DBA" w:rsidRDefault="004D3DBA" w:rsidP="004D3DBA">
            <w:pPr>
              <w:spacing w:line="240" w:lineRule="atLeast"/>
              <w:jc w:val="center"/>
            </w:pPr>
            <w:r>
              <w:rPr>
                <w:color w:val="000000"/>
              </w:rPr>
              <w:t>2,</w:t>
            </w:r>
            <w:r w:rsidR="006B3805">
              <w:rPr>
                <w:color w:val="000000"/>
              </w:rPr>
              <w:t>77</w:t>
            </w:r>
          </w:p>
        </w:tc>
      </w:tr>
      <w:tr w:rsidR="004D323F" w:rsidRPr="00863846" w14:paraId="67FC202A" w14:textId="77777777" w:rsidTr="004D323F">
        <w:trPr>
          <w:trHeight w:val="52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B331472" w14:textId="77777777" w:rsidR="004D323F" w:rsidRPr="00863846" w:rsidRDefault="004D323F" w:rsidP="004D323F">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1A42026" w14:textId="40BE7E37" w:rsidR="004D323F" w:rsidRPr="00D77318" w:rsidRDefault="000F3885" w:rsidP="004D323F">
            <w:pPr>
              <w:jc w:val="both"/>
              <w:rPr>
                <w:szCs w:val="24"/>
              </w:rPr>
            </w:pPr>
            <w:r>
              <w:t>V</w:t>
            </w:r>
            <w:r w:rsidRPr="00665238">
              <w:t>id</w:t>
            </w:r>
            <w:r>
              <w:t>inė</w:t>
            </w:r>
            <w:r w:rsidRPr="00665238">
              <w:t xml:space="preserve">s </w:t>
            </w:r>
            <w:proofErr w:type="spellStart"/>
            <w:r>
              <w:t>vienvėrės</w:t>
            </w:r>
            <w:proofErr w:type="spellEnd"/>
            <w:r w:rsidRPr="00665238">
              <w:t xml:space="preserve"> </w:t>
            </w:r>
            <w:r>
              <w:t>plieninės</w:t>
            </w:r>
            <w:r w:rsidRPr="00665238">
              <w:t xml:space="preserve"> durys</w:t>
            </w:r>
            <w:r>
              <w:t xml:space="preserve">. </w:t>
            </w:r>
            <w:r w:rsidRPr="00D77318">
              <w:t xml:space="preserve">Durų anga </w:t>
            </w:r>
            <w:r>
              <w:t>apie 0,9</w:t>
            </w:r>
            <w:r w:rsidRPr="00D77318">
              <w:t>x2,</w:t>
            </w:r>
            <w:r>
              <w:t>1</w:t>
            </w:r>
            <w:r w:rsidRPr="00D77318">
              <w:t>0 m,</w:t>
            </w:r>
          </w:p>
        </w:tc>
        <w:tc>
          <w:tcPr>
            <w:tcW w:w="985" w:type="dxa"/>
            <w:tcBorders>
              <w:top w:val="single" w:sz="8" w:space="0" w:color="auto"/>
              <w:left w:val="nil"/>
              <w:bottom w:val="single" w:sz="4" w:space="0" w:color="auto"/>
              <w:right w:val="single" w:sz="4" w:space="0" w:color="auto"/>
            </w:tcBorders>
            <w:shd w:val="clear" w:color="auto" w:fill="auto"/>
            <w:vAlign w:val="center"/>
          </w:tcPr>
          <w:p w14:paraId="50721743" w14:textId="146DFAA1" w:rsidR="004D323F" w:rsidRPr="007C279C" w:rsidRDefault="004D323F" w:rsidP="004D323F">
            <w:pPr>
              <w:jc w:val="center"/>
              <w:rPr>
                <w:color w:val="000000"/>
                <w:szCs w:val="24"/>
              </w:rPr>
            </w:pPr>
            <w:r w:rsidRPr="007C279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43F34DCA" w14:textId="5EF2C333" w:rsidR="004D323F" w:rsidRDefault="004D323F" w:rsidP="004D323F">
            <w:pPr>
              <w:spacing w:line="240" w:lineRule="atLeast"/>
              <w:jc w:val="center"/>
              <w:rPr>
                <w:color w:val="000000"/>
              </w:rPr>
            </w:pPr>
            <w:r>
              <w:rPr>
                <w:color w:val="000000"/>
              </w:rPr>
              <w:t>1,8</w:t>
            </w:r>
            <w:r w:rsidR="000F3885">
              <w:rPr>
                <w:color w:val="000000"/>
              </w:rPr>
              <w:t>9</w:t>
            </w:r>
          </w:p>
        </w:tc>
      </w:tr>
      <w:tr w:rsidR="004D3DBA" w:rsidRPr="00863846" w14:paraId="0E3E680B" w14:textId="77777777" w:rsidTr="004D323F">
        <w:trPr>
          <w:trHeight w:val="52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02FA18C"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E555034" w14:textId="2000C688" w:rsidR="004D3DBA" w:rsidRPr="004667CC" w:rsidRDefault="004D3DBA" w:rsidP="004D3DBA">
            <w:pPr>
              <w:jc w:val="both"/>
              <w:rPr>
                <w:szCs w:val="24"/>
              </w:rPr>
            </w:pPr>
            <w:r w:rsidRPr="001D0734">
              <w:rPr>
                <w:rFonts w:eastAsiaTheme="minorHAnsi"/>
              </w:rPr>
              <w:t xml:space="preserve">Vidaus </w:t>
            </w:r>
            <w:proofErr w:type="spellStart"/>
            <w:r w:rsidRPr="001D0734">
              <w:rPr>
                <w:rFonts w:eastAsiaTheme="minorHAnsi"/>
              </w:rPr>
              <w:t>priešdūminių</w:t>
            </w:r>
            <w:proofErr w:type="spellEnd"/>
            <w:r w:rsidRPr="001D0734">
              <w:rPr>
                <w:rFonts w:eastAsiaTheme="minorHAnsi"/>
              </w:rPr>
              <w:t xml:space="preserve"> aliuminio profilio </w:t>
            </w:r>
            <w:r w:rsidR="00DC69E1">
              <w:rPr>
                <w:rFonts w:eastAsiaTheme="minorHAnsi"/>
              </w:rPr>
              <w:t>dvi</w:t>
            </w:r>
            <w:r w:rsidR="00DC69E1" w:rsidRPr="001D0734">
              <w:rPr>
                <w:rFonts w:eastAsiaTheme="minorHAnsi"/>
              </w:rPr>
              <w:t>vėrių</w:t>
            </w:r>
            <w:r w:rsidRPr="001D0734">
              <w:rPr>
                <w:rFonts w:eastAsiaTheme="minorHAnsi"/>
              </w:rPr>
              <w:t xml:space="preserve"> </w:t>
            </w:r>
            <w:r w:rsidRPr="001D0734">
              <w:t>durų pakeitimas, demontuojant senas ir sumontuojant naujas duris</w:t>
            </w:r>
            <w:r w:rsidRPr="001D0734">
              <w:rPr>
                <w:rFonts w:eastAsiaTheme="minorHAnsi"/>
              </w:rPr>
              <w:t xml:space="preserve">. Paviršius miltelinio gamyklinio dažymo. Durys </w:t>
            </w:r>
            <w:r>
              <w:rPr>
                <w:rFonts w:eastAsiaTheme="minorHAnsi"/>
              </w:rPr>
              <w:t>su</w:t>
            </w:r>
            <w:r w:rsidRPr="001D0734">
              <w:rPr>
                <w:rFonts w:eastAsiaTheme="minorHAnsi"/>
              </w:rPr>
              <w:t xml:space="preserve"> </w:t>
            </w:r>
            <w:r w:rsidRPr="003E0D76">
              <w:t>įstiklinim</w:t>
            </w:r>
            <w:r>
              <w:t xml:space="preserve">ų (stiklas per visą durų plotį, aukštis apie 1,10 m.), </w:t>
            </w:r>
            <w:r w:rsidRPr="00686E5B">
              <w:t xml:space="preserve">durų užraktas </w:t>
            </w:r>
            <w:r w:rsidRPr="00686E5B">
              <w:rPr>
                <w:rFonts w:eastAsiaTheme="minorHAnsi"/>
                <w:color w:val="000000"/>
              </w:rPr>
              <w:t xml:space="preserve"> </w:t>
            </w:r>
            <w:r w:rsidRPr="00686E5B">
              <w:t>1125</w:t>
            </w:r>
            <w:r w:rsidRPr="00686E5B">
              <w:rPr>
                <w:rFonts w:eastAsiaTheme="minorHAnsi"/>
                <w:color w:val="000000"/>
              </w:rPr>
              <w:t>,</w:t>
            </w:r>
            <w:r w:rsidRPr="001D0734">
              <w:rPr>
                <w:rFonts w:eastAsiaTheme="minorHAnsi"/>
              </w:rPr>
              <w:t xml:space="preserve"> durų </w:t>
            </w:r>
            <w:proofErr w:type="spellStart"/>
            <w:r w:rsidRPr="001D0734">
              <w:rPr>
                <w:rFonts w:eastAsiaTheme="minorHAnsi"/>
              </w:rPr>
              <w:t>atmušėjais</w:t>
            </w:r>
            <w:proofErr w:type="spellEnd"/>
            <w:r>
              <w:rPr>
                <w:rFonts w:eastAsiaTheme="minorHAnsi"/>
              </w:rPr>
              <w:t xml:space="preserve"> ir </w:t>
            </w:r>
            <w:proofErr w:type="spellStart"/>
            <w:r>
              <w:rPr>
                <w:rFonts w:eastAsiaTheme="minorHAnsi"/>
              </w:rPr>
              <w:t>pritraukėjais</w:t>
            </w:r>
            <w:proofErr w:type="spellEnd"/>
            <w:r>
              <w:rPr>
                <w:rFonts w:eastAsiaTheme="minorHAnsi"/>
              </w:rPr>
              <w:t>. Durų angos</w:t>
            </w:r>
            <w:r w:rsidRPr="001D0734">
              <w:rPr>
                <w:rFonts w:eastAsiaTheme="minorHAnsi"/>
              </w:rPr>
              <w:t xml:space="preserve"> matmenys </w:t>
            </w:r>
            <w:r>
              <w:rPr>
                <w:rFonts w:eastAsiaTheme="minorHAnsi"/>
              </w:rPr>
              <w:t>–</w:t>
            </w:r>
            <w:r w:rsidRPr="001D0734">
              <w:rPr>
                <w:rFonts w:eastAsiaTheme="minorHAnsi"/>
              </w:rPr>
              <w:t xml:space="preserve"> </w:t>
            </w:r>
            <w:r>
              <w:rPr>
                <w:rFonts w:eastAsiaTheme="minorHAnsi"/>
              </w:rPr>
              <w:t>1,2</w:t>
            </w:r>
            <w:r w:rsidR="006B3805">
              <w:rPr>
                <w:rFonts w:eastAsiaTheme="minorHAnsi"/>
              </w:rPr>
              <w:t>5</w:t>
            </w:r>
            <w:r w:rsidRPr="001D0734">
              <w:rPr>
                <w:rFonts w:eastAsiaTheme="minorHAnsi"/>
              </w:rPr>
              <w:t xml:space="preserve"> x </w:t>
            </w:r>
            <w:r>
              <w:rPr>
                <w:rFonts w:eastAsiaTheme="minorHAnsi"/>
              </w:rPr>
              <w:t>2,0</w:t>
            </w:r>
            <w:r w:rsidR="006B3805">
              <w:rPr>
                <w:rFonts w:eastAsiaTheme="minorHAnsi"/>
              </w:rPr>
              <w:t>5</w:t>
            </w:r>
            <w:r w:rsidRPr="001D0734">
              <w:rPr>
                <w:rFonts w:eastAsiaTheme="minorHAnsi"/>
              </w:rPr>
              <w:t xml:space="preserve"> m</w:t>
            </w:r>
            <w:r>
              <w:rPr>
                <w:rFonts w:eastAsiaTheme="minorHAnsi"/>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49F29449" w14:textId="6532B30F" w:rsidR="004D3DBA" w:rsidRPr="00502B2C" w:rsidRDefault="004D3DBA" w:rsidP="004D3DBA">
            <w:pPr>
              <w:jc w:val="center"/>
              <w:rPr>
                <w:color w:val="000000"/>
                <w:szCs w:val="24"/>
              </w:rPr>
            </w:pPr>
            <w:r w:rsidRPr="007C279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7A2F939A" w14:textId="6E7212D9" w:rsidR="004D3DBA" w:rsidRDefault="006B3805" w:rsidP="004D3DBA">
            <w:pPr>
              <w:spacing w:line="240" w:lineRule="atLeast"/>
              <w:jc w:val="center"/>
            </w:pPr>
            <w:r>
              <w:rPr>
                <w:color w:val="000000"/>
              </w:rPr>
              <w:t>5,13</w:t>
            </w:r>
          </w:p>
        </w:tc>
      </w:tr>
      <w:tr w:rsidR="004D3DBA" w:rsidRPr="00863846" w14:paraId="7E443B7B" w14:textId="77777777" w:rsidTr="004D323F">
        <w:trPr>
          <w:trHeight w:val="40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EDF1F64"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0C3FF52" w14:textId="33125CDE" w:rsidR="004D3DBA" w:rsidRPr="004667CC" w:rsidRDefault="004D3DBA" w:rsidP="004D3DBA">
            <w:pPr>
              <w:jc w:val="both"/>
              <w:rPr>
                <w:szCs w:val="24"/>
              </w:rPr>
            </w:pPr>
            <w:r>
              <w:rPr>
                <w:szCs w:val="24"/>
              </w:rPr>
              <w:t>Medinės durų staktos demontavimas.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1A26A4EA" w14:textId="567EA2D0" w:rsidR="004D3DBA" w:rsidRPr="007A2725" w:rsidRDefault="004D3DBA" w:rsidP="004D3DBA">
            <w:pPr>
              <w:jc w:val="center"/>
              <w:rPr>
                <w:color w:val="000000"/>
                <w:szCs w:val="24"/>
              </w:rPr>
            </w:pPr>
            <w:r>
              <w:rPr>
                <w:color w:val="000000"/>
                <w:szCs w:val="24"/>
              </w:rPr>
              <w:t>vnt.</w:t>
            </w:r>
          </w:p>
        </w:tc>
        <w:tc>
          <w:tcPr>
            <w:tcW w:w="1563" w:type="dxa"/>
            <w:tcBorders>
              <w:top w:val="single" w:sz="8" w:space="0" w:color="auto"/>
              <w:left w:val="nil"/>
              <w:bottom w:val="single" w:sz="4" w:space="0" w:color="auto"/>
              <w:right w:val="single" w:sz="8" w:space="0" w:color="auto"/>
            </w:tcBorders>
            <w:shd w:val="clear" w:color="auto" w:fill="auto"/>
          </w:tcPr>
          <w:p w14:paraId="57915A5B" w14:textId="0A9CF8C7" w:rsidR="004D3DBA" w:rsidRDefault="004D3DBA" w:rsidP="004D3DBA">
            <w:pPr>
              <w:spacing w:line="240" w:lineRule="atLeast"/>
              <w:jc w:val="center"/>
              <w:rPr>
                <w:color w:val="000000"/>
              </w:rPr>
            </w:pPr>
            <w:r>
              <w:rPr>
                <w:color w:val="000000"/>
              </w:rPr>
              <w:t>1,0</w:t>
            </w:r>
          </w:p>
        </w:tc>
      </w:tr>
      <w:tr w:rsidR="004D323F" w:rsidRPr="00863846" w14:paraId="01C30BDB" w14:textId="77777777" w:rsidTr="004D323F">
        <w:trPr>
          <w:trHeight w:val="40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43CF7C4" w14:textId="77777777" w:rsidR="004D323F" w:rsidRPr="00863846" w:rsidRDefault="004D323F"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1F9C990" w14:textId="50560BD9" w:rsidR="004D323F" w:rsidRDefault="004D323F" w:rsidP="004D3DBA">
            <w:pPr>
              <w:jc w:val="both"/>
              <w:rPr>
                <w:szCs w:val="24"/>
              </w:rPr>
            </w:pPr>
            <w:r>
              <w:rPr>
                <w:szCs w:val="24"/>
              </w:rPr>
              <w:t>Šildymo elementų nuėmimas išsaugant ir montavimas po apdailos darbų</w:t>
            </w:r>
          </w:p>
        </w:tc>
        <w:tc>
          <w:tcPr>
            <w:tcW w:w="985" w:type="dxa"/>
            <w:tcBorders>
              <w:top w:val="single" w:sz="8" w:space="0" w:color="auto"/>
              <w:left w:val="nil"/>
              <w:bottom w:val="single" w:sz="4" w:space="0" w:color="auto"/>
              <w:right w:val="single" w:sz="4" w:space="0" w:color="auto"/>
            </w:tcBorders>
            <w:shd w:val="clear" w:color="auto" w:fill="auto"/>
            <w:vAlign w:val="center"/>
          </w:tcPr>
          <w:p w14:paraId="66B644FE" w14:textId="7DDCDCA2" w:rsidR="004D323F" w:rsidRDefault="004D323F" w:rsidP="004D3DBA">
            <w:pPr>
              <w:jc w:val="center"/>
              <w:rPr>
                <w:color w:val="000000"/>
                <w:szCs w:val="24"/>
              </w:rPr>
            </w:pPr>
            <w:r>
              <w:rPr>
                <w:color w:val="000000"/>
                <w:szCs w:val="24"/>
              </w:rPr>
              <w:t>vnt.</w:t>
            </w:r>
          </w:p>
        </w:tc>
        <w:tc>
          <w:tcPr>
            <w:tcW w:w="1563" w:type="dxa"/>
            <w:tcBorders>
              <w:top w:val="single" w:sz="8" w:space="0" w:color="auto"/>
              <w:left w:val="nil"/>
              <w:bottom w:val="single" w:sz="4" w:space="0" w:color="auto"/>
              <w:right w:val="single" w:sz="8" w:space="0" w:color="auto"/>
            </w:tcBorders>
            <w:shd w:val="clear" w:color="auto" w:fill="auto"/>
          </w:tcPr>
          <w:p w14:paraId="7981C081" w14:textId="7F2540B8" w:rsidR="004D323F" w:rsidRDefault="004D323F" w:rsidP="004D3DBA">
            <w:pPr>
              <w:spacing w:line="240" w:lineRule="atLeast"/>
              <w:jc w:val="center"/>
              <w:rPr>
                <w:color w:val="000000"/>
              </w:rPr>
            </w:pPr>
            <w:r>
              <w:rPr>
                <w:color w:val="000000"/>
              </w:rPr>
              <w:t>2,0</w:t>
            </w:r>
          </w:p>
        </w:tc>
      </w:tr>
      <w:tr w:rsidR="004D3DBA" w:rsidRPr="00863846" w14:paraId="24F4D0A0"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AAAE981"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9CCAB3E" w14:textId="31339F75" w:rsidR="004D3DBA" w:rsidRPr="00DC69E1" w:rsidRDefault="004D3DBA" w:rsidP="004D3DBA">
            <w:pPr>
              <w:pStyle w:val="Sraopastraipa"/>
              <w:ind w:left="0" w:hanging="5"/>
              <w:jc w:val="both"/>
              <w:rPr>
                <w:rFonts w:eastAsiaTheme="minorHAnsi"/>
                <w:color w:val="000000"/>
                <w:lang w:val="lt-LT"/>
              </w:rPr>
            </w:pPr>
            <w:r w:rsidRPr="00DC69E1">
              <w:rPr>
                <w:color w:val="000000"/>
                <w:lang w:val="lt-LT"/>
              </w:rPr>
              <w:t>Sienų apdailos atstatymo darbai po durų keitimo darbų iš vienos pusės.</w:t>
            </w:r>
          </w:p>
        </w:tc>
        <w:tc>
          <w:tcPr>
            <w:tcW w:w="985" w:type="dxa"/>
            <w:tcBorders>
              <w:top w:val="single" w:sz="8" w:space="0" w:color="auto"/>
              <w:left w:val="nil"/>
              <w:bottom w:val="single" w:sz="4" w:space="0" w:color="auto"/>
              <w:right w:val="single" w:sz="4" w:space="0" w:color="auto"/>
            </w:tcBorders>
            <w:shd w:val="clear" w:color="auto" w:fill="auto"/>
            <w:vAlign w:val="center"/>
          </w:tcPr>
          <w:p w14:paraId="2BD237E6" w14:textId="65854FBD" w:rsidR="004D3DBA" w:rsidRPr="007C279C" w:rsidRDefault="004D3DBA" w:rsidP="004D3DBA">
            <w:pPr>
              <w:jc w:val="center"/>
              <w:rPr>
                <w:color w:val="000000"/>
                <w:szCs w:val="24"/>
              </w:rPr>
            </w:pPr>
            <w:proofErr w:type="spellStart"/>
            <w:r w:rsidRPr="00521B8C">
              <w:rPr>
                <w:color w:val="000000"/>
                <w:szCs w:val="24"/>
              </w:rPr>
              <w:t>kompl</w:t>
            </w:r>
            <w:proofErr w:type="spellEnd"/>
            <w:r w:rsidRPr="00521B8C">
              <w:rPr>
                <w:color w:val="000000"/>
                <w:szCs w:val="24"/>
              </w:rPr>
              <w:t>.</w:t>
            </w:r>
          </w:p>
        </w:tc>
        <w:tc>
          <w:tcPr>
            <w:tcW w:w="1563" w:type="dxa"/>
            <w:tcBorders>
              <w:top w:val="single" w:sz="8" w:space="0" w:color="auto"/>
              <w:left w:val="nil"/>
              <w:bottom w:val="single" w:sz="4" w:space="0" w:color="auto"/>
              <w:right w:val="single" w:sz="8" w:space="0" w:color="auto"/>
            </w:tcBorders>
            <w:shd w:val="clear" w:color="auto" w:fill="auto"/>
          </w:tcPr>
          <w:p w14:paraId="3AB74C3F" w14:textId="3C5B71CF" w:rsidR="004D3DBA" w:rsidRDefault="008727F8" w:rsidP="004D3DBA">
            <w:pPr>
              <w:spacing w:line="240" w:lineRule="atLeast"/>
              <w:jc w:val="center"/>
              <w:rPr>
                <w:color w:val="000000"/>
              </w:rPr>
            </w:pPr>
            <w:r>
              <w:rPr>
                <w:color w:val="000000"/>
              </w:rPr>
              <w:t>3</w:t>
            </w:r>
            <w:r w:rsidR="004D3DBA">
              <w:rPr>
                <w:color w:val="000000"/>
              </w:rPr>
              <w:t>,0</w:t>
            </w:r>
          </w:p>
        </w:tc>
      </w:tr>
      <w:tr w:rsidR="004D3DBA" w:rsidRPr="00863846" w14:paraId="364BD490"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EB70E2F"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FA7F4C2" w14:textId="774E223E" w:rsidR="004D3DBA" w:rsidRPr="00DC69E1" w:rsidRDefault="004D3DBA" w:rsidP="004D3DBA">
            <w:pPr>
              <w:pStyle w:val="Sraopastraipa"/>
              <w:ind w:left="0" w:hanging="5"/>
              <w:jc w:val="both"/>
              <w:rPr>
                <w:rFonts w:eastAsiaTheme="minorHAnsi"/>
                <w:lang w:val="lt-LT"/>
              </w:rPr>
            </w:pPr>
            <w:r w:rsidRPr="00DC69E1">
              <w:rPr>
                <w:color w:val="000000"/>
                <w:lang w:val="lt-LT"/>
              </w:rPr>
              <w:t>Akustinių pakabinamų lubų su metalo konstrukcija ir plokštėmis 600x600 mm įrengimas.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1965A350" w14:textId="77E1097C" w:rsidR="004D3DBA" w:rsidRPr="007C279C" w:rsidRDefault="004D3DBA" w:rsidP="004D3DBA">
            <w:pPr>
              <w:jc w:val="center"/>
              <w:rPr>
                <w:color w:val="000000"/>
                <w:szCs w:val="24"/>
              </w:rPr>
            </w:pPr>
            <w:r w:rsidRPr="00521B8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6B36F46C" w14:textId="50F97AC7" w:rsidR="004D3DBA" w:rsidRDefault="004D3DBA" w:rsidP="004D3DBA">
            <w:pPr>
              <w:spacing w:line="240" w:lineRule="atLeast"/>
              <w:jc w:val="center"/>
              <w:rPr>
                <w:color w:val="000000"/>
              </w:rPr>
            </w:pPr>
            <w:r>
              <w:rPr>
                <w:color w:val="000000"/>
              </w:rPr>
              <w:t>22,0</w:t>
            </w:r>
          </w:p>
        </w:tc>
      </w:tr>
      <w:tr w:rsidR="004D3DBA" w:rsidRPr="00863846" w14:paraId="0C1B0DCE"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EF44564"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C17012A" w14:textId="66B591D5" w:rsidR="004D3DBA" w:rsidRPr="00521B8C" w:rsidRDefault="004D3DBA" w:rsidP="004D3DBA">
            <w:pPr>
              <w:jc w:val="both"/>
              <w:rPr>
                <w:color w:val="000000"/>
                <w:szCs w:val="24"/>
              </w:rPr>
            </w:pPr>
            <w:r w:rsidRPr="00641F2D">
              <w:rPr>
                <w:color w:val="000000"/>
                <w:szCs w:val="24"/>
              </w:rPr>
              <w:t>Sienų atskirų vietų iki 5 m2 ploto tinko remontas cemento-kalkių skiediniu</w:t>
            </w:r>
            <w:r>
              <w:rPr>
                <w:color w:val="000000"/>
                <w:szCs w:val="24"/>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7994A16A" w14:textId="5EA8797C" w:rsidR="004D3DBA" w:rsidRPr="00521B8C" w:rsidRDefault="004D3DBA" w:rsidP="004D3DBA">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560154B2" w14:textId="2EAAD756" w:rsidR="004D3DBA" w:rsidRDefault="008727F8" w:rsidP="004D3DBA">
            <w:pPr>
              <w:spacing w:line="240" w:lineRule="atLeast"/>
              <w:jc w:val="center"/>
              <w:rPr>
                <w:color w:val="000000"/>
              </w:rPr>
            </w:pPr>
            <w:r>
              <w:t>5</w:t>
            </w:r>
            <w:r w:rsidR="004D3DBA">
              <w:t>0,0</w:t>
            </w:r>
          </w:p>
        </w:tc>
      </w:tr>
      <w:tr w:rsidR="004D3DBA" w:rsidRPr="00863846" w14:paraId="445CEA64"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4ED42D9"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D2A3C5A" w14:textId="7A3FA948" w:rsidR="004D3DBA" w:rsidRPr="00521B8C" w:rsidRDefault="004D3DBA" w:rsidP="004D3DBA">
            <w:pPr>
              <w:jc w:val="both"/>
              <w:rPr>
                <w:color w:val="000000"/>
                <w:szCs w:val="24"/>
              </w:rPr>
            </w:pPr>
            <w:r>
              <w:rPr>
                <w:color w:val="000000"/>
                <w:szCs w:val="24"/>
              </w:rPr>
              <w:t xml:space="preserve">Vidaus </w:t>
            </w:r>
            <w:r w:rsidRPr="00114CB9">
              <w:rPr>
                <w:color w:val="000000"/>
                <w:szCs w:val="24"/>
              </w:rPr>
              <w:t>paviršių dažymas vandens emulsiniais dažais, paruošiant paviršių dažymui nuvalant senus dažus</w:t>
            </w:r>
            <w:r>
              <w:rPr>
                <w:color w:val="000000"/>
                <w:szCs w:val="24"/>
              </w:rPr>
              <w:t xml:space="preserve"> ar kitas medžiagas</w:t>
            </w:r>
            <w:r w:rsidRPr="00114CB9">
              <w:rPr>
                <w:color w:val="000000"/>
                <w:szCs w:val="24"/>
              </w:rPr>
              <w:t>,</w:t>
            </w:r>
            <w:r>
              <w:rPr>
                <w:color w:val="000000"/>
                <w:szCs w:val="24"/>
              </w:rPr>
              <w:t xml:space="preserve"> išlyginant plonasluoksniu tinku,</w:t>
            </w:r>
            <w:r w:rsidRPr="00114CB9">
              <w:rPr>
                <w:color w:val="000000"/>
                <w:szCs w:val="24"/>
              </w:rPr>
              <w:t xml:space="preserve"> labai geras glaistymas ne mažiau nei 2 kartus, gruntuojant ir dažant du kartus</w:t>
            </w:r>
            <w:r>
              <w:rPr>
                <w:color w:val="000000"/>
                <w:szCs w:val="24"/>
              </w:rPr>
              <w:t xml:space="preserve"> su </w:t>
            </w:r>
            <w:r w:rsidRPr="006A535E">
              <w:rPr>
                <w:color w:val="000000"/>
                <w:szCs w:val="24"/>
              </w:rPr>
              <w:t>pusiau matiniai</w:t>
            </w:r>
            <w:r>
              <w:rPr>
                <w:color w:val="000000"/>
                <w:szCs w:val="24"/>
              </w:rPr>
              <w:t>s</w:t>
            </w:r>
            <w:r w:rsidRPr="006A535E">
              <w:rPr>
                <w:color w:val="000000"/>
                <w:szCs w:val="24"/>
              </w:rPr>
              <w:t xml:space="preserve">, </w:t>
            </w:r>
            <w:r>
              <w:rPr>
                <w:color w:val="000000"/>
                <w:szCs w:val="24"/>
              </w:rPr>
              <w:t xml:space="preserve">didelio atsparumo </w:t>
            </w:r>
            <w:r w:rsidRPr="006A535E">
              <w:rPr>
                <w:color w:val="000000"/>
                <w:szCs w:val="24"/>
              </w:rPr>
              <w:t>pl</w:t>
            </w:r>
            <w:r>
              <w:rPr>
                <w:color w:val="000000"/>
                <w:szCs w:val="24"/>
              </w:rPr>
              <w:t>ovi</w:t>
            </w:r>
            <w:r w:rsidRPr="006A535E">
              <w:rPr>
                <w:color w:val="000000"/>
                <w:szCs w:val="24"/>
              </w:rPr>
              <w:t>m</w:t>
            </w:r>
            <w:r>
              <w:rPr>
                <w:color w:val="000000"/>
                <w:szCs w:val="24"/>
              </w:rPr>
              <w:t xml:space="preserve">ui dažais (sienų, angokraščių, </w:t>
            </w:r>
            <w:proofErr w:type="spellStart"/>
            <w:r>
              <w:rPr>
                <w:color w:val="000000"/>
                <w:szCs w:val="24"/>
              </w:rPr>
              <w:t>laiptatakių</w:t>
            </w:r>
            <w:proofErr w:type="spellEnd"/>
            <w:r>
              <w:rPr>
                <w:color w:val="000000"/>
                <w:szCs w:val="24"/>
              </w:rPr>
              <w:t xml:space="preserve"> ir aikštelių apačia).</w:t>
            </w:r>
          </w:p>
        </w:tc>
        <w:tc>
          <w:tcPr>
            <w:tcW w:w="985" w:type="dxa"/>
            <w:tcBorders>
              <w:top w:val="single" w:sz="8" w:space="0" w:color="auto"/>
              <w:left w:val="nil"/>
              <w:bottom w:val="single" w:sz="4" w:space="0" w:color="auto"/>
              <w:right w:val="single" w:sz="4" w:space="0" w:color="auto"/>
            </w:tcBorders>
            <w:shd w:val="clear" w:color="auto" w:fill="auto"/>
            <w:vAlign w:val="center"/>
          </w:tcPr>
          <w:p w14:paraId="785A010A" w14:textId="33837AF1" w:rsidR="004D3DBA" w:rsidRPr="00521B8C" w:rsidRDefault="004D3DBA" w:rsidP="004D3DBA">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2FE6CD40" w14:textId="5B7EC19D" w:rsidR="004D3DBA" w:rsidRDefault="008727F8" w:rsidP="004D3DBA">
            <w:pPr>
              <w:spacing w:line="240" w:lineRule="atLeast"/>
              <w:jc w:val="center"/>
              <w:rPr>
                <w:color w:val="000000"/>
              </w:rPr>
            </w:pPr>
            <w:r>
              <w:t>96,</w:t>
            </w:r>
            <w:r w:rsidR="004D3DBA">
              <w:t>0</w:t>
            </w:r>
          </w:p>
        </w:tc>
      </w:tr>
      <w:tr w:rsidR="004D3DBA" w:rsidRPr="00863846" w14:paraId="17010D3A"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9D8C590"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C1FDAE3" w14:textId="3117D47E" w:rsidR="004D3DBA" w:rsidRPr="00521B8C" w:rsidRDefault="004D3DBA" w:rsidP="004D3DBA">
            <w:pPr>
              <w:jc w:val="both"/>
              <w:rPr>
                <w:color w:val="000000"/>
                <w:szCs w:val="24"/>
              </w:rPr>
            </w:pPr>
            <w:r w:rsidRPr="00114CB9">
              <w:rPr>
                <w:color w:val="000000"/>
                <w:szCs w:val="24"/>
              </w:rPr>
              <w:t>Vidaus</w:t>
            </w:r>
            <w:r>
              <w:rPr>
                <w:color w:val="000000"/>
                <w:szCs w:val="24"/>
              </w:rPr>
              <w:t xml:space="preserve"> sienų</w:t>
            </w:r>
            <w:r w:rsidRPr="00114CB9">
              <w:rPr>
                <w:color w:val="000000"/>
                <w:szCs w:val="24"/>
              </w:rPr>
              <w:t xml:space="preserve"> paviršių</w:t>
            </w:r>
            <w:r>
              <w:rPr>
                <w:color w:val="000000"/>
                <w:szCs w:val="24"/>
              </w:rPr>
              <w:t xml:space="preserve"> </w:t>
            </w:r>
            <w:r w:rsidRPr="00114CB9">
              <w:rPr>
                <w:color w:val="000000"/>
                <w:szCs w:val="24"/>
              </w:rPr>
              <w:t>paruoši</w:t>
            </w:r>
            <w:r>
              <w:rPr>
                <w:color w:val="000000"/>
                <w:szCs w:val="24"/>
              </w:rPr>
              <w:t>mas</w:t>
            </w:r>
            <w:r w:rsidRPr="00114CB9">
              <w:rPr>
                <w:color w:val="000000"/>
                <w:szCs w:val="24"/>
              </w:rPr>
              <w:t xml:space="preserve"> </w:t>
            </w:r>
            <w:r>
              <w:rPr>
                <w:color w:val="000000"/>
                <w:szCs w:val="24"/>
              </w:rPr>
              <w:t>PVC dangos klijavimui (aukštis 1,8 m nuo grindų)</w:t>
            </w:r>
            <w:r w:rsidRPr="00114CB9">
              <w:rPr>
                <w:color w:val="000000"/>
                <w:szCs w:val="24"/>
              </w:rPr>
              <w:t xml:space="preserve"> nuvalant senus dažus, </w:t>
            </w:r>
            <w:r>
              <w:rPr>
                <w:color w:val="000000"/>
                <w:szCs w:val="24"/>
              </w:rPr>
              <w:t>išlyginant plonasluoksniu tinku,</w:t>
            </w:r>
            <w:r w:rsidRPr="00114CB9">
              <w:rPr>
                <w:color w:val="000000"/>
                <w:szCs w:val="24"/>
              </w:rPr>
              <w:t xml:space="preserve"> labai geras gl</w:t>
            </w:r>
            <w:r>
              <w:rPr>
                <w:color w:val="000000"/>
                <w:szCs w:val="24"/>
              </w:rPr>
              <w:t>aistymas ne mažiau nei 2 kartus ir</w:t>
            </w:r>
            <w:r w:rsidRPr="00114CB9">
              <w:rPr>
                <w:color w:val="000000"/>
                <w:szCs w:val="24"/>
              </w:rPr>
              <w:t xml:space="preserve"> grunt</w:t>
            </w:r>
            <w:r>
              <w:rPr>
                <w:color w:val="000000"/>
                <w:szCs w:val="24"/>
              </w:rPr>
              <w:t>avimas</w:t>
            </w:r>
            <w:r w:rsidRPr="00114CB9">
              <w:rPr>
                <w:color w:val="000000"/>
                <w:szCs w:val="24"/>
              </w:rPr>
              <w:t xml:space="preserve"> </w:t>
            </w:r>
            <w:r>
              <w:rPr>
                <w:color w:val="000000"/>
                <w:szCs w:val="24"/>
              </w:rPr>
              <w:t>(sienų ir angokraščių).</w:t>
            </w:r>
          </w:p>
        </w:tc>
        <w:tc>
          <w:tcPr>
            <w:tcW w:w="985" w:type="dxa"/>
            <w:tcBorders>
              <w:top w:val="single" w:sz="8" w:space="0" w:color="auto"/>
              <w:left w:val="nil"/>
              <w:bottom w:val="single" w:sz="4" w:space="0" w:color="auto"/>
              <w:right w:val="single" w:sz="4" w:space="0" w:color="auto"/>
            </w:tcBorders>
            <w:shd w:val="clear" w:color="auto" w:fill="auto"/>
            <w:vAlign w:val="center"/>
          </w:tcPr>
          <w:p w14:paraId="5D1D0B6F" w14:textId="3374ABA1" w:rsidR="004D3DBA" w:rsidRPr="00521B8C" w:rsidRDefault="004D3DBA" w:rsidP="004D3DBA">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3E4C7A6A" w14:textId="440811FE" w:rsidR="004D3DBA" w:rsidRDefault="008727F8" w:rsidP="004D3DBA">
            <w:pPr>
              <w:spacing w:line="240" w:lineRule="atLeast"/>
              <w:jc w:val="center"/>
              <w:rPr>
                <w:color w:val="000000"/>
              </w:rPr>
            </w:pPr>
            <w:r>
              <w:t>49</w:t>
            </w:r>
            <w:r w:rsidR="004D3DBA">
              <w:t>,0</w:t>
            </w:r>
          </w:p>
        </w:tc>
      </w:tr>
      <w:tr w:rsidR="004D3DBA" w:rsidRPr="00863846" w14:paraId="27B4D780"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55E951C"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88B2E10" w14:textId="128EBC6A" w:rsidR="004D3DBA" w:rsidRPr="00114CB9" w:rsidRDefault="004D3DBA" w:rsidP="004D3DBA">
            <w:pPr>
              <w:jc w:val="both"/>
              <w:rPr>
                <w:color w:val="000000"/>
                <w:szCs w:val="24"/>
              </w:rPr>
            </w:pPr>
            <w:r>
              <w:rPr>
                <w:color w:val="000000"/>
                <w:szCs w:val="24"/>
              </w:rPr>
              <w:t>I</w:t>
            </w:r>
            <w:r w:rsidRPr="003E2666">
              <w:rPr>
                <w:color w:val="000000"/>
                <w:szCs w:val="24"/>
              </w:rPr>
              <w:t xml:space="preserve">ntensyvaus naudojimo sieninės </w:t>
            </w:r>
            <w:r>
              <w:rPr>
                <w:color w:val="000000"/>
                <w:szCs w:val="24"/>
              </w:rPr>
              <w:t xml:space="preserve">vidaus sienų PVC homogeninės vinilinės dangos </w:t>
            </w:r>
            <w:r w:rsidRPr="003E2666">
              <w:rPr>
                <w:color w:val="000000"/>
                <w:szCs w:val="24"/>
              </w:rPr>
              <w:t>klijavimas (bendras storis ne mažesnis nei 1,5 mm, atsparumas trinčiai T klasės, liekamasis įspaudas 0,2 mm, matmenų stabilumas 0,2% arba geresnių savybių)</w:t>
            </w:r>
            <w:r>
              <w:rPr>
                <w:color w:val="000000"/>
                <w:szCs w:val="24"/>
              </w:rPr>
              <w:t>.</w:t>
            </w:r>
            <w:r w:rsidRPr="003E2666">
              <w:rPr>
                <w:color w:val="000000"/>
                <w:szCs w:val="24"/>
              </w:rPr>
              <w:t xml:space="preserve"> </w:t>
            </w:r>
          </w:p>
        </w:tc>
        <w:tc>
          <w:tcPr>
            <w:tcW w:w="985" w:type="dxa"/>
            <w:tcBorders>
              <w:top w:val="single" w:sz="8" w:space="0" w:color="auto"/>
              <w:left w:val="nil"/>
              <w:bottom w:val="single" w:sz="4" w:space="0" w:color="auto"/>
              <w:right w:val="single" w:sz="4" w:space="0" w:color="auto"/>
            </w:tcBorders>
            <w:shd w:val="clear" w:color="auto" w:fill="auto"/>
            <w:vAlign w:val="center"/>
          </w:tcPr>
          <w:p w14:paraId="5E72DBF3" w14:textId="08DEEF2D" w:rsidR="004D3DBA" w:rsidRPr="00114CB9" w:rsidRDefault="004D3DBA" w:rsidP="004D3DBA">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776CE5B2" w14:textId="661CFFC2" w:rsidR="004D3DBA" w:rsidRPr="00CC6839" w:rsidRDefault="008727F8" w:rsidP="004D3DBA">
            <w:pPr>
              <w:spacing w:line="240" w:lineRule="atLeast"/>
              <w:jc w:val="center"/>
            </w:pPr>
            <w:r>
              <w:t>49</w:t>
            </w:r>
            <w:r w:rsidR="004D3DBA">
              <w:t>,0</w:t>
            </w:r>
          </w:p>
        </w:tc>
      </w:tr>
      <w:tr w:rsidR="004D3DBA" w:rsidRPr="00863846" w14:paraId="20EDDB39"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FBC0A76"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BEA3D37" w14:textId="617A7740" w:rsidR="004D3DBA" w:rsidRPr="00C4186C" w:rsidRDefault="004D3DBA" w:rsidP="004D3DBA">
            <w:pPr>
              <w:jc w:val="both"/>
              <w:rPr>
                <w:szCs w:val="24"/>
              </w:rPr>
            </w:pPr>
            <w:r w:rsidRPr="00C4186C">
              <w:rPr>
                <w:szCs w:val="24"/>
              </w:rPr>
              <w:t>Nerūdijančio plieno laiptų turėklų pakeitimas (turėklo aukštis ≥1,20 m</w:t>
            </w:r>
            <w:r w:rsidR="008727F8">
              <w:rPr>
                <w:szCs w:val="24"/>
              </w:rPr>
              <w:t xml:space="preserve">. viršutinėje aikštelėje </w:t>
            </w:r>
            <w:r w:rsidR="008727F8" w:rsidRPr="00C4186C">
              <w:rPr>
                <w:szCs w:val="24"/>
              </w:rPr>
              <w:t>turėklo aukštis ≥1,</w:t>
            </w:r>
            <w:r w:rsidR="008727F8">
              <w:rPr>
                <w:szCs w:val="24"/>
              </w:rPr>
              <w:t>5</w:t>
            </w:r>
            <w:r w:rsidR="008727F8" w:rsidRPr="00C4186C">
              <w:rPr>
                <w:szCs w:val="24"/>
              </w:rPr>
              <w:t>0 m</w:t>
            </w:r>
            <w:r w:rsidR="008727F8">
              <w:rPr>
                <w:szCs w:val="24"/>
              </w:rPr>
              <w:t>.</w:t>
            </w:r>
            <w:r w:rsidRPr="00C4186C">
              <w:rPr>
                <w:szCs w:val="24"/>
              </w:rPr>
              <w:t>). Turėklai su dvigubu ištisiniu porankiu (pridedamas porankio pavyzdys, nuotrauka Nr. 1).</w:t>
            </w:r>
          </w:p>
        </w:tc>
        <w:tc>
          <w:tcPr>
            <w:tcW w:w="985" w:type="dxa"/>
            <w:tcBorders>
              <w:top w:val="single" w:sz="8" w:space="0" w:color="auto"/>
              <w:left w:val="nil"/>
              <w:bottom w:val="single" w:sz="4" w:space="0" w:color="auto"/>
              <w:right w:val="single" w:sz="4" w:space="0" w:color="auto"/>
            </w:tcBorders>
            <w:shd w:val="clear" w:color="auto" w:fill="auto"/>
            <w:vAlign w:val="center"/>
          </w:tcPr>
          <w:p w14:paraId="743B337B" w14:textId="5B439F31" w:rsidR="004D3DBA" w:rsidRPr="00114CB9" w:rsidRDefault="004D3DBA" w:rsidP="004D3DBA">
            <w:pPr>
              <w:jc w:val="center"/>
              <w:rPr>
                <w:color w:val="000000"/>
                <w:szCs w:val="24"/>
              </w:rPr>
            </w:pPr>
            <w:r w:rsidRPr="00502B2C">
              <w:rPr>
                <w:color w:val="000000"/>
                <w:szCs w:val="24"/>
              </w:rPr>
              <w:t xml:space="preserve"> m</w:t>
            </w:r>
          </w:p>
        </w:tc>
        <w:tc>
          <w:tcPr>
            <w:tcW w:w="1563" w:type="dxa"/>
            <w:tcBorders>
              <w:top w:val="single" w:sz="8" w:space="0" w:color="auto"/>
              <w:left w:val="nil"/>
              <w:bottom w:val="single" w:sz="4" w:space="0" w:color="auto"/>
              <w:right w:val="single" w:sz="8" w:space="0" w:color="auto"/>
            </w:tcBorders>
            <w:shd w:val="clear" w:color="auto" w:fill="auto"/>
          </w:tcPr>
          <w:p w14:paraId="1E32E0FC" w14:textId="0A12C92A" w:rsidR="004D3DBA" w:rsidRPr="00CC6839" w:rsidRDefault="008727F8" w:rsidP="004D3DBA">
            <w:pPr>
              <w:spacing w:line="240" w:lineRule="atLeast"/>
              <w:jc w:val="center"/>
            </w:pPr>
            <w:r>
              <w:t>8,6</w:t>
            </w:r>
          </w:p>
        </w:tc>
      </w:tr>
      <w:tr w:rsidR="004D3DBA" w:rsidRPr="00863846" w14:paraId="2A16A6A5"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C69F07C"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73B7E97" w14:textId="6982AD33" w:rsidR="004D3DBA" w:rsidRPr="00C4186C" w:rsidRDefault="004D3DBA" w:rsidP="004D3DBA">
            <w:pPr>
              <w:contextualSpacing/>
              <w:jc w:val="both"/>
              <w:rPr>
                <w:szCs w:val="24"/>
              </w:rPr>
            </w:pPr>
            <w:r w:rsidRPr="00C4186C">
              <w:rPr>
                <w:szCs w:val="24"/>
              </w:rPr>
              <w:t xml:space="preserve">Nerūdijančio plieno porankis (pridedamas porankio pavyzdys, nuotrauka Nr. 2). </w:t>
            </w:r>
          </w:p>
        </w:tc>
        <w:tc>
          <w:tcPr>
            <w:tcW w:w="985" w:type="dxa"/>
            <w:tcBorders>
              <w:top w:val="single" w:sz="8" w:space="0" w:color="auto"/>
              <w:left w:val="nil"/>
              <w:bottom w:val="single" w:sz="4" w:space="0" w:color="auto"/>
              <w:right w:val="single" w:sz="4" w:space="0" w:color="auto"/>
            </w:tcBorders>
            <w:shd w:val="clear" w:color="auto" w:fill="auto"/>
            <w:vAlign w:val="center"/>
          </w:tcPr>
          <w:p w14:paraId="207453E1" w14:textId="37C58331" w:rsidR="004D3DBA" w:rsidRPr="00502B2C" w:rsidRDefault="004D3DBA" w:rsidP="004D3DBA">
            <w:pPr>
              <w:jc w:val="center"/>
              <w:rPr>
                <w:color w:val="000000"/>
                <w:szCs w:val="24"/>
              </w:rPr>
            </w:pPr>
            <w:r>
              <w:rPr>
                <w:color w:val="000000"/>
                <w:szCs w:val="24"/>
              </w:rPr>
              <w:t>m</w:t>
            </w:r>
          </w:p>
        </w:tc>
        <w:tc>
          <w:tcPr>
            <w:tcW w:w="1563" w:type="dxa"/>
            <w:tcBorders>
              <w:top w:val="single" w:sz="8" w:space="0" w:color="auto"/>
              <w:left w:val="nil"/>
              <w:bottom w:val="single" w:sz="4" w:space="0" w:color="auto"/>
              <w:right w:val="single" w:sz="8" w:space="0" w:color="auto"/>
            </w:tcBorders>
            <w:shd w:val="clear" w:color="auto" w:fill="auto"/>
          </w:tcPr>
          <w:p w14:paraId="29C29D3B" w14:textId="7D8D8808" w:rsidR="004D3DBA" w:rsidRPr="00243987" w:rsidRDefault="00EB73E1" w:rsidP="004D3DBA">
            <w:pPr>
              <w:spacing w:line="240" w:lineRule="atLeast"/>
              <w:jc w:val="center"/>
            </w:pPr>
            <w:r>
              <w:t>1,4</w:t>
            </w:r>
          </w:p>
        </w:tc>
      </w:tr>
      <w:tr w:rsidR="004D3DBA" w:rsidRPr="00863846" w14:paraId="4E1D5652" w14:textId="77777777" w:rsidTr="004D323F">
        <w:trPr>
          <w:trHeight w:val="588"/>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203C2FC"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55C1C7C" w14:textId="5C3058BB" w:rsidR="004D3DBA" w:rsidRPr="006B5D93" w:rsidRDefault="004D3DBA" w:rsidP="004D3DBA">
            <w:pPr>
              <w:jc w:val="both"/>
              <w:rPr>
                <w:color w:val="000000"/>
                <w:szCs w:val="24"/>
              </w:rPr>
            </w:pPr>
            <w:r w:rsidRPr="006B5D93">
              <w:rPr>
                <w:color w:val="000000"/>
                <w:szCs w:val="24"/>
              </w:rPr>
              <w:t>Horizontalių ir vertikalių briaunų aptaisymas kampiniais profiliais</w:t>
            </w:r>
          </w:p>
        </w:tc>
        <w:tc>
          <w:tcPr>
            <w:tcW w:w="985" w:type="dxa"/>
            <w:tcBorders>
              <w:top w:val="single" w:sz="8" w:space="0" w:color="auto"/>
              <w:left w:val="nil"/>
              <w:bottom w:val="single" w:sz="4" w:space="0" w:color="auto"/>
              <w:right w:val="single" w:sz="4" w:space="0" w:color="auto"/>
            </w:tcBorders>
            <w:shd w:val="clear" w:color="auto" w:fill="auto"/>
            <w:vAlign w:val="center"/>
          </w:tcPr>
          <w:p w14:paraId="59BD79D7" w14:textId="45C8D633" w:rsidR="004D3DBA" w:rsidRPr="006B5D93" w:rsidRDefault="004D3DBA" w:rsidP="004D3DBA">
            <w:pPr>
              <w:jc w:val="center"/>
              <w:rPr>
                <w:color w:val="000000"/>
                <w:szCs w:val="24"/>
              </w:rPr>
            </w:pPr>
            <w:r w:rsidRPr="006B5D93">
              <w:rPr>
                <w:color w:val="000000"/>
                <w:szCs w:val="24"/>
              </w:rPr>
              <w:t>m</w:t>
            </w:r>
          </w:p>
        </w:tc>
        <w:tc>
          <w:tcPr>
            <w:tcW w:w="1563" w:type="dxa"/>
            <w:tcBorders>
              <w:top w:val="single" w:sz="8" w:space="0" w:color="auto"/>
              <w:left w:val="nil"/>
              <w:bottom w:val="single" w:sz="4" w:space="0" w:color="auto"/>
              <w:right w:val="single" w:sz="8" w:space="0" w:color="auto"/>
            </w:tcBorders>
            <w:shd w:val="clear" w:color="auto" w:fill="auto"/>
          </w:tcPr>
          <w:p w14:paraId="54F8212B" w14:textId="6F802430" w:rsidR="004D3DBA" w:rsidRPr="00243987" w:rsidRDefault="006C7A74" w:rsidP="004D3DBA">
            <w:pPr>
              <w:spacing w:line="240" w:lineRule="atLeast"/>
              <w:jc w:val="center"/>
            </w:pPr>
            <w:r>
              <w:rPr>
                <w:color w:val="000000"/>
                <w:szCs w:val="24"/>
              </w:rPr>
              <w:t>35</w:t>
            </w:r>
            <w:r w:rsidR="004D3DBA">
              <w:rPr>
                <w:color w:val="000000"/>
                <w:szCs w:val="24"/>
              </w:rPr>
              <w:t>,0</w:t>
            </w:r>
          </w:p>
        </w:tc>
      </w:tr>
      <w:tr w:rsidR="004D3DBA" w:rsidRPr="00863846" w14:paraId="6699575F" w14:textId="77777777" w:rsidTr="004D323F">
        <w:trPr>
          <w:trHeight w:val="63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6DBD858"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B077FDC" w14:textId="37191E9B" w:rsidR="004D3DBA" w:rsidRPr="001F4A17" w:rsidRDefault="004D3DBA" w:rsidP="004D3DBA">
            <w:pPr>
              <w:jc w:val="both"/>
              <w:rPr>
                <w:szCs w:val="24"/>
              </w:rPr>
            </w:pPr>
            <w:r w:rsidRPr="00831E98">
              <w:rPr>
                <w:szCs w:val="24"/>
              </w:rPr>
              <w:t>Inventorinių pastolių įrengimas ir išardymas pastatų viduje</w:t>
            </w:r>
          </w:p>
        </w:tc>
        <w:tc>
          <w:tcPr>
            <w:tcW w:w="985" w:type="dxa"/>
            <w:tcBorders>
              <w:top w:val="single" w:sz="8" w:space="0" w:color="auto"/>
              <w:left w:val="nil"/>
              <w:bottom w:val="single" w:sz="4" w:space="0" w:color="auto"/>
              <w:right w:val="single" w:sz="4" w:space="0" w:color="auto"/>
            </w:tcBorders>
            <w:shd w:val="clear" w:color="auto" w:fill="auto"/>
            <w:vAlign w:val="center"/>
          </w:tcPr>
          <w:p w14:paraId="59C0F73B" w14:textId="59B7F580" w:rsidR="004D3DBA" w:rsidRDefault="004D3DBA" w:rsidP="004D3DBA">
            <w:pPr>
              <w:jc w:val="center"/>
              <w:rPr>
                <w:color w:val="000000"/>
                <w:szCs w:val="24"/>
              </w:rPr>
            </w:pPr>
            <w:r w:rsidRPr="00831E98">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5AD98A3E" w14:textId="01521D80" w:rsidR="004D3DBA" w:rsidRDefault="004D3DBA" w:rsidP="004D3DBA">
            <w:pPr>
              <w:spacing w:line="240" w:lineRule="atLeast"/>
              <w:jc w:val="center"/>
              <w:rPr>
                <w:color w:val="000000"/>
                <w:szCs w:val="24"/>
              </w:rPr>
            </w:pPr>
            <w:r w:rsidRPr="00831E98">
              <w:t>40,0</w:t>
            </w:r>
          </w:p>
        </w:tc>
      </w:tr>
      <w:tr w:rsidR="004D3DBA" w:rsidRPr="00863846" w14:paraId="0BD1B8DE" w14:textId="77777777" w:rsidTr="004D323F">
        <w:trPr>
          <w:trHeight w:val="61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3B9B21A"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5F25A13" w14:textId="46425D7D" w:rsidR="004D3DBA" w:rsidRPr="00831E98" w:rsidRDefault="004D3DBA" w:rsidP="004D3DBA">
            <w:pPr>
              <w:jc w:val="both"/>
              <w:rPr>
                <w:szCs w:val="24"/>
              </w:rPr>
            </w:pPr>
            <w:r w:rsidRPr="00831E98">
              <w:rPr>
                <w:szCs w:val="24"/>
              </w:rPr>
              <w:t>Judesio daviklio montavimas vidaus patalpose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5D766171" w14:textId="7B0961C5" w:rsidR="004D3DBA" w:rsidRPr="00831E98" w:rsidRDefault="004D3DBA" w:rsidP="004D3DBA">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21852463" w14:textId="72BAD8B4" w:rsidR="004D3DBA" w:rsidRPr="00831E98" w:rsidRDefault="006C7A74" w:rsidP="004D3DBA">
            <w:pPr>
              <w:spacing w:line="240" w:lineRule="atLeast"/>
              <w:jc w:val="center"/>
            </w:pPr>
            <w:r>
              <w:rPr>
                <w:szCs w:val="24"/>
              </w:rPr>
              <w:t>3</w:t>
            </w:r>
            <w:r w:rsidR="004D3DBA" w:rsidRPr="00831E98">
              <w:rPr>
                <w:szCs w:val="24"/>
              </w:rPr>
              <w:t>,0</w:t>
            </w:r>
          </w:p>
        </w:tc>
      </w:tr>
      <w:tr w:rsidR="004D3DBA" w:rsidRPr="00863846" w14:paraId="740B5A5F" w14:textId="77777777" w:rsidTr="004D323F">
        <w:trPr>
          <w:trHeight w:val="443"/>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7ADDA65"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339FFB95" w14:textId="2D2A0A59" w:rsidR="004D3DBA" w:rsidRPr="00831E98" w:rsidRDefault="004D3DBA" w:rsidP="004D3DBA">
            <w:pPr>
              <w:jc w:val="both"/>
              <w:rPr>
                <w:szCs w:val="24"/>
              </w:rPr>
            </w:pPr>
            <w:r w:rsidRPr="00831E98">
              <w:rPr>
                <w:szCs w:val="24"/>
              </w:rPr>
              <w:t>Avarinio išėjimo LED šviestuvo</w:t>
            </w:r>
            <w:r>
              <w:rPr>
                <w:szCs w:val="24"/>
              </w:rPr>
              <w:t xml:space="preserve"> su instaliacija</w:t>
            </w:r>
            <w:r w:rsidRPr="00831E98">
              <w:rPr>
                <w:szCs w:val="24"/>
              </w:rPr>
              <w:t xml:space="preserve"> montavimas</w:t>
            </w:r>
            <w:r>
              <w:rPr>
                <w:szCs w:val="24"/>
              </w:rPr>
              <w:t xml:space="preserve"> </w:t>
            </w:r>
          </w:p>
        </w:tc>
        <w:tc>
          <w:tcPr>
            <w:tcW w:w="985" w:type="dxa"/>
            <w:tcBorders>
              <w:top w:val="single" w:sz="8" w:space="0" w:color="auto"/>
              <w:left w:val="nil"/>
              <w:bottom w:val="single" w:sz="4" w:space="0" w:color="auto"/>
              <w:right w:val="single" w:sz="4" w:space="0" w:color="auto"/>
            </w:tcBorders>
            <w:shd w:val="clear" w:color="auto" w:fill="auto"/>
            <w:vAlign w:val="center"/>
          </w:tcPr>
          <w:p w14:paraId="1B834106" w14:textId="40DBD565" w:rsidR="004D3DBA" w:rsidRPr="00831E98" w:rsidRDefault="004D3DBA" w:rsidP="004D3DBA">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5623802" w14:textId="15F5C41A" w:rsidR="004D3DBA" w:rsidRPr="00831E98" w:rsidRDefault="006C7A74" w:rsidP="004D3DBA">
            <w:pPr>
              <w:jc w:val="center"/>
              <w:rPr>
                <w:szCs w:val="24"/>
              </w:rPr>
            </w:pPr>
            <w:r>
              <w:rPr>
                <w:szCs w:val="24"/>
              </w:rPr>
              <w:t>3</w:t>
            </w:r>
            <w:r w:rsidR="004D3DBA" w:rsidRPr="00831E98">
              <w:rPr>
                <w:szCs w:val="24"/>
              </w:rPr>
              <w:t>,0</w:t>
            </w:r>
          </w:p>
        </w:tc>
      </w:tr>
      <w:tr w:rsidR="004D3DBA" w:rsidRPr="00863846" w14:paraId="6D231BAC" w14:textId="77777777" w:rsidTr="004D323F">
        <w:trPr>
          <w:trHeight w:val="41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296F0CF"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3A1309C" w14:textId="78EA3628" w:rsidR="004D3DBA" w:rsidRPr="00831E98" w:rsidRDefault="004D3DBA" w:rsidP="004D3DBA">
            <w:pPr>
              <w:jc w:val="both"/>
              <w:rPr>
                <w:szCs w:val="24"/>
              </w:rPr>
            </w:pPr>
            <w:r w:rsidRPr="00831E98">
              <w:rPr>
                <w:szCs w:val="24"/>
              </w:rPr>
              <w:t>Įleidžiami LED  ≥ 40W šviestuvai su montavimu į pakabinamas lubas (UGR-19)</w:t>
            </w:r>
          </w:p>
        </w:tc>
        <w:tc>
          <w:tcPr>
            <w:tcW w:w="985" w:type="dxa"/>
            <w:tcBorders>
              <w:top w:val="single" w:sz="8" w:space="0" w:color="auto"/>
              <w:left w:val="nil"/>
              <w:bottom w:val="single" w:sz="4" w:space="0" w:color="auto"/>
              <w:right w:val="single" w:sz="4" w:space="0" w:color="auto"/>
            </w:tcBorders>
            <w:shd w:val="clear" w:color="auto" w:fill="auto"/>
            <w:vAlign w:val="center"/>
          </w:tcPr>
          <w:p w14:paraId="79D28A70" w14:textId="4C2CA5CD" w:rsidR="004D3DBA" w:rsidRPr="00831E98" w:rsidRDefault="004D3DBA" w:rsidP="004D3DBA">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D15EC9E" w14:textId="56B3BA64" w:rsidR="004D3DBA" w:rsidRPr="00831E98" w:rsidRDefault="006C7A74" w:rsidP="004D3DBA">
            <w:pPr>
              <w:jc w:val="center"/>
              <w:rPr>
                <w:szCs w:val="24"/>
              </w:rPr>
            </w:pPr>
            <w:r>
              <w:rPr>
                <w:szCs w:val="24"/>
              </w:rPr>
              <w:t>4</w:t>
            </w:r>
            <w:r w:rsidR="004D3DBA" w:rsidRPr="00831E98">
              <w:rPr>
                <w:szCs w:val="24"/>
              </w:rPr>
              <w:t>,0</w:t>
            </w:r>
          </w:p>
        </w:tc>
      </w:tr>
      <w:tr w:rsidR="004D3DBA" w:rsidRPr="00863846" w14:paraId="5924CEE0" w14:textId="77777777" w:rsidTr="004D323F">
        <w:trPr>
          <w:trHeight w:val="41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0388602"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379D04C" w14:textId="31B18F99" w:rsidR="004D3DBA" w:rsidRPr="00831E98" w:rsidRDefault="00712A40" w:rsidP="004D3DBA">
            <w:pPr>
              <w:jc w:val="both"/>
              <w:rPr>
                <w:szCs w:val="24"/>
              </w:rPr>
            </w:pPr>
            <w:r w:rsidRPr="00712A40">
              <w:rPr>
                <w:szCs w:val="24"/>
              </w:rPr>
              <w:t>Rozečių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7338B7B7" w14:textId="0A6003AE" w:rsidR="004D3DBA" w:rsidRPr="00831E98" w:rsidRDefault="00712A40" w:rsidP="004D3DBA">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61ECEBF4" w14:textId="30A29316" w:rsidR="004D3DBA" w:rsidRDefault="00712A40" w:rsidP="004D3DBA">
            <w:pPr>
              <w:jc w:val="center"/>
              <w:rPr>
                <w:szCs w:val="24"/>
              </w:rPr>
            </w:pPr>
            <w:r>
              <w:rPr>
                <w:szCs w:val="24"/>
              </w:rPr>
              <w:t>1,0</w:t>
            </w:r>
          </w:p>
        </w:tc>
      </w:tr>
      <w:tr w:rsidR="004D3DBA" w:rsidRPr="00863846" w14:paraId="1ECFEC1F" w14:textId="77777777" w:rsidTr="004D323F">
        <w:trPr>
          <w:trHeight w:val="620"/>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6E9911D"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970FAA5" w14:textId="17CBEDA4" w:rsidR="004D3DBA" w:rsidRPr="00831E98" w:rsidRDefault="004D3DBA" w:rsidP="004D3DBA">
            <w:pPr>
              <w:jc w:val="both"/>
              <w:rPr>
                <w:szCs w:val="24"/>
              </w:rPr>
            </w:pPr>
            <w:r w:rsidRPr="00831E98">
              <w:rPr>
                <w:szCs w:val="24"/>
              </w:rPr>
              <w:t>Jungiklių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7E4C888B" w14:textId="0568598A" w:rsidR="004D3DBA" w:rsidRPr="00831E98" w:rsidRDefault="004D3DBA" w:rsidP="004D3DBA">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91F3F65" w14:textId="30DCCA3C" w:rsidR="004D3DBA" w:rsidRPr="00831E98" w:rsidRDefault="004D3DBA" w:rsidP="004D3DBA">
            <w:pPr>
              <w:jc w:val="center"/>
              <w:rPr>
                <w:szCs w:val="24"/>
              </w:rPr>
            </w:pPr>
            <w:r>
              <w:rPr>
                <w:szCs w:val="24"/>
              </w:rPr>
              <w:t>3</w:t>
            </w:r>
            <w:r w:rsidRPr="00831E98">
              <w:rPr>
                <w:szCs w:val="24"/>
              </w:rPr>
              <w:t>,0</w:t>
            </w:r>
          </w:p>
        </w:tc>
      </w:tr>
      <w:tr w:rsidR="004D3DBA" w:rsidRPr="00863846" w14:paraId="0581AE32" w14:textId="77777777" w:rsidTr="004D323F">
        <w:trPr>
          <w:trHeight w:val="53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9A2205A"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BBFF449" w14:textId="64809AF4" w:rsidR="004D3DBA" w:rsidRPr="00831E98" w:rsidRDefault="004D3DBA" w:rsidP="004D3DBA">
            <w:pPr>
              <w:jc w:val="both"/>
              <w:rPr>
                <w:szCs w:val="24"/>
              </w:rPr>
            </w:pPr>
            <w:r w:rsidRPr="00831E98">
              <w:rPr>
                <w:szCs w:val="24"/>
              </w:rPr>
              <w:t>Lizdų jungikliams gręžimas mūro sienose</w:t>
            </w:r>
            <w:r>
              <w:rPr>
                <w:szCs w:val="24"/>
              </w:rPr>
              <w:t xml:space="preserve"> ir dėžutės 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1E0B7B53" w14:textId="05B0C757" w:rsidR="004D3DBA" w:rsidRPr="00831E98" w:rsidRDefault="004D3DBA" w:rsidP="004D3DBA">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3986DAB9" w14:textId="54AFD99E" w:rsidR="004D3DBA" w:rsidRPr="00831E98" w:rsidRDefault="004D3DBA" w:rsidP="004D3DBA">
            <w:pPr>
              <w:jc w:val="center"/>
              <w:rPr>
                <w:szCs w:val="24"/>
              </w:rPr>
            </w:pPr>
            <w:r>
              <w:rPr>
                <w:szCs w:val="24"/>
              </w:rPr>
              <w:t>1</w:t>
            </w:r>
            <w:r w:rsidRPr="00831E98">
              <w:rPr>
                <w:szCs w:val="24"/>
              </w:rPr>
              <w:t>,0</w:t>
            </w:r>
          </w:p>
        </w:tc>
      </w:tr>
      <w:tr w:rsidR="004D3DBA" w:rsidRPr="00863846" w14:paraId="1A20DFC7" w14:textId="77777777" w:rsidTr="004D323F">
        <w:trPr>
          <w:trHeight w:val="30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11C174E"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DB705D8" w14:textId="77777777" w:rsidR="004D3DBA" w:rsidRPr="00831E98" w:rsidRDefault="004D3DBA" w:rsidP="004D3DBA">
            <w:pPr>
              <w:jc w:val="both"/>
              <w:rPr>
                <w:szCs w:val="24"/>
              </w:rPr>
            </w:pPr>
            <w:r w:rsidRPr="00831E98">
              <w:rPr>
                <w:szCs w:val="24"/>
              </w:rPr>
              <w:t>Vagų iškirtimas paslėptai instaliacijai tinkuotose sienose (kai laidų skaičius iki 10 vnt.)</w:t>
            </w:r>
          </w:p>
        </w:tc>
        <w:tc>
          <w:tcPr>
            <w:tcW w:w="985" w:type="dxa"/>
            <w:tcBorders>
              <w:top w:val="single" w:sz="8" w:space="0" w:color="auto"/>
              <w:left w:val="nil"/>
              <w:bottom w:val="single" w:sz="4" w:space="0" w:color="auto"/>
              <w:right w:val="single" w:sz="4" w:space="0" w:color="auto"/>
            </w:tcBorders>
            <w:shd w:val="clear" w:color="auto" w:fill="auto"/>
            <w:vAlign w:val="center"/>
          </w:tcPr>
          <w:p w14:paraId="516808B5" w14:textId="77777777" w:rsidR="004D3DBA" w:rsidRPr="00831E98" w:rsidRDefault="004D3DBA" w:rsidP="004D3DBA">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F22EE68" w14:textId="38B4990D" w:rsidR="004D3DBA" w:rsidRPr="00831E98" w:rsidRDefault="00712A40" w:rsidP="004D3DBA">
            <w:pPr>
              <w:jc w:val="center"/>
              <w:rPr>
                <w:szCs w:val="24"/>
              </w:rPr>
            </w:pPr>
            <w:r>
              <w:rPr>
                <w:szCs w:val="24"/>
              </w:rPr>
              <w:t>3</w:t>
            </w:r>
            <w:r w:rsidR="004D3DBA">
              <w:rPr>
                <w:szCs w:val="24"/>
              </w:rPr>
              <w:t>0</w:t>
            </w:r>
            <w:r w:rsidR="004D3DBA" w:rsidRPr="00831E98">
              <w:rPr>
                <w:szCs w:val="24"/>
              </w:rPr>
              <w:t>,0</w:t>
            </w:r>
          </w:p>
        </w:tc>
      </w:tr>
      <w:tr w:rsidR="004D3DBA" w:rsidRPr="00863846" w14:paraId="06A43444" w14:textId="77777777" w:rsidTr="004D323F">
        <w:trPr>
          <w:trHeight w:val="30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A35A085"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65BF63D" w14:textId="77777777" w:rsidR="004D3DBA" w:rsidRPr="00831E98" w:rsidRDefault="004D3DBA" w:rsidP="004D3DBA">
            <w:pPr>
              <w:jc w:val="both"/>
              <w:rPr>
                <w:szCs w:val="24"/>
              </w:rPr>
            </w:pPr>
            <w:r w:rsidRPr="00831E98">
              <w:rPr>
                <w:szCs w:val="24"/>
              </w:rPr>
              <w:t>Visų tipų daviklių (priešgaisrinių, signalizacijos ir kt.) nuėmimas ir uždėjimas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41027FF7" w14:textId="77777777" w:rsidR="004D3DBA" w:rsidRPr="00831E98" w:rsidRDefault="004D3DBA" w:rsidP="004D3DBA">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7F3FFAC" w14:textId="237A63C3" w:rsidR="004D3DBA" w:rsidRPr="00831E98" w:rsidRDefault="00712A40" w:rsidP="004D3DBA">
            <w:pPr>
              <w:jc w:val="center"/>
              <w:rPr>
                <w:szCs w:val="24"/>
              </w:rPr>
            </w:pPr>
            <w:r>
              <w:rPr>
                <w:szCs w:val="24"/>
              </w:rPr>
              <w:t>2</w:t>
            </w:r>
            <w:r w:rsidR="004D3DBA" w:rsidRPr="00831E98">
              <w:rPr>
                <w:szCs w:val="24"/>
              </w:rPr>
              <w:t>,0</w:t>
            </w:r>
          </w:p>
        </w:tc>
      </w:tr>
      <w:tr w:rsidR="00712A40" w:rsidRPr="00863846" w14:paraId="52760CC2" w14:textId="77777777" w:rsidTr="004D323F">
        <w:trPr>
          <w:trHeight w:val="30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549F609" w14:textId="77777777" w:rsidR="00712A40" w:rsidRPr="00863846" w:rsidRDefault="00712A40" w:rsidP="00712A40">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170A724" w14:textId="0F9BB26C" w:rsidR="00712A40" w:rsidRPr="00831E98" w:rsidRDefault="00712A40" w:rsidP="00712A40">
            <w:pPr>
              <w:jc w:val="both"/>
              <w:rPr>
                <w:szCs w:val="24"/>
              </w:rPr>
            </w:pPr>
            <w:r w:rsidRPr="00712A40">
              <w:rPr>
                <w:szCs w:val="24"/>
              </w:rPr>
              <w:t>Rozečių tinklų laidų tiesimas paruoštuose vagose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29C8CAD3" w14:textId="530EFABF" w:rsidR="00712A40" w:rsidRPr="00831E98" w:rsidRDefault="00712A40" w:rsidP="00712A40">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719C3B7" w14:textId="678073A3" w:rsidR="00712A40" w:rsidRPr="00D52227" w:rsidRDefault="00D52227" w:rsidP="00712A40">
            <w:pPr>
              <w:jc w:val="center"/>
              <w:rPr>
                <w:szCs w:val="24"/>
              </w:rPr>
            </w:pPr>
            <w:r w:rsidRPr="00D52227">
              <w:rPr>
                <w:szCs w:val="24"/>
              </w:rPr>
              <w:t>30</w:t>
            </w:r>
            <w:r w:rsidR="00712A40" w:rsidRPr="00D52227">
              <w:rPr>
                <w:szCs w:val="24"/>
              </w:rPr>
              <w:t>,0</w:t>
            </w:r>
          </w:p>
        </w:tc>
      </w:tr>
      <w:tr w:rsidR="004D3DBA" w:rsidRPr="00863846" w14:paraId="21FEB4A7" w14:textId="77777777" w:rsidTr="004D323F">
        <w:trPr>
          <w:trHeight w:val="303"/>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475D2D1"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7258C05" w14:textId="77777777" w:rsidR="004D3DBA" w:rsidRPr="00831E98" w:rsidRDefault="004D3DBA" w:rsidP="004D3DBA">
            <w:pPr>
              <w:jc w:val="both"/>
              <w:rPr>
                <w:szCs w:val="24"/>
              </w:rPr>
            </w:pPr>
            <w:r w:rsidRPr="00831E98">
              <w:rPr>
                <w:szCs w:val="24"/>
              </w:rPr>
              <w:t>Apšvietimo tinklų laidų tiesimas tinkuotu ar mediniu pagrindu, tvirtinant apkabėlėmis</w:t>
            </w:r>
          </w:p>
        </w:tc>
        <w:tc>
          <w:tcPr>
            <w:tcW w:w="985" w:type="dxa"/>
            <w:tcBorders>
              <w:top w:val="single" w:sz="8" w:space="0" w:color="auto"/>
              <w:left w:val="nil"/>
              <w:bottom w:val="single" w:sz="4" w:space="0" w:color="auto"/>
              <w:right w:val="single" w:sz="4" w:space="0" w:color="auto"/>
            </w:tcBorders>
            <w:shd w:val="clear" w:color="auto" w:fill="auto"/>
            <w:vAlign w:val="center"/>
          </w:tcPr>
          <w:p w14:paraId="16796B78" w14:textId="77777777" w:rsidR="004D3DBA" w:rsidRPr="00831E98" w:rsidRDefault="004D3DBA" w:rsidP="004D3DBA">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4B1C914B" w14:textId="492DC232" w:rsidR="004D3DBA" w:rsidRPr="00D52227" w:rsidRDefault="00712A40" w:rsidP="004D3DBA">
            <w:pPr>
              <w:jc w:val="center"/>
              <w:rPr>
                <w:szCs w:val="24"/>
              </w:rPr>
            </w:pPr>
            <w:r w:rsidRPr="00D52227">
              <w:rPr>
                <w:szCs w:val="24"/>
              </w:rPr>
              <w:t>6</w:t>
            </w:r>
            <w:r w:rsidR="004D3DBA" w:rsidRPr="00D52227">
              <w:rPr>
                <w:szCs w:val="24"/>
              </w:rPr>
              <w:t>0,0</w:t>
            </w:r>
          </w:p>
        </w:tc>
      </w:tr>
      <w:tr w:rsidR="004D3DBA" w:rsidRPr="00863846" w14:paraId="08E1CEA6" w14:textId="77777777" w:rsidTr="004D323F">
        <w:trPr>
          <w:trHeight w:val="303"/>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3652C4E"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B618AAC" w14:textId="77777777" w:rsidR="004D3DBA" w:rsidRPr="00831E98" w:rsidRDefault="004D3DBA" w:rsidP="004D3DBA">
            <w:pPr>
              <w:jc w:val="both"/>
              <w:rPr>
                <w:szCs w:val="24"/>
              </w:rPr>
            </w:pPr>
            <w:r w:rsidRPr="00831E98">
              <w:rPr>
                <w:szCs w:val="24"/>
              </w:rPr>
              <w:t>Lizdų ir vagų užtaisymas (tinkavimas), nutiesus apšvietimo ar rozečių tinklo laidus sienų paviršiuose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0811B644" w14:textId="77777777" w:rsidR="004D3DBA" w:rsidRPr="00831E98" w:rsidRDefault="004D3DBA" w:rsidP="004D3DBA">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2A89F0A6" w14:textId="2C5A3489" w:rsidR="004D3DBA" w:rsidRPr="00831E98" w:rsidRDefault="00712A40" w:rsidP="004D3DBA">
            <w:pPr>
              <w:jc w:val="center"/>
            </w:pPr>
            <w:r>
              <w:t>3</w:t>
            </w:r>
            <w:r w:rsidR="004D3DBA">
              <w:t>0</w:t>
            </w:r>
            <w:r w:rsidR="004D3DBA" w:rsidRPr="00831E98">
              <w:t>,0</w:t>
            </w:r>
          </w:p>
        </w:tc>
      </w:tr>
      <w:tr w:rsidR="004D3DBA" w:rsidRPr="00863846" w14:paraId="7C63DCD1" w14:textId="77777777" w:rsidTr="004D323F">
        <w:trPr>
          <w:trHeight w:val="303"/>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4E3C6EF" w14:textId="77777777" w:rsidR="004D3DBA" w:rsidRPr="00863846" w:rsidRDefault="004D3DBA" w:rsidP="004D3DBA">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153A0C2" w14:textId="77777777" w:rsidR="004D3DBA" w:rsidRPr="00661990" w:rsidRDefault="004D3DBA" w:rsidP="004D3DBA">
            <w:pPr>
              <w:jc w:val="both"/>
              <w:rPr>
                <w:szCs w:val="24"/>
              </w:rPr>
            </w:pPr>
            <w:r w:rsidRPr="00661990">
              <w:rPr>
                <w:color w:val="000000"/>
                <w:szCs w:val="24"/>
              </w:rPr>
              <w:t>Instaliacijos plastikinių kanalų montavimas, tvirtinant prie mūro sienos</w:t>
            </w:r>
          </w:p>
        </w:tc>
        <w:tc>
          <w:tcPr>
            <w:tcW w:w="985" w:type="dxa"/>
            <w:tcBorders>
              <w:top w:val="single" w:sz="8" w:space="0" w:color="auto"/>
              <w:left w:val="nil"/>
              <w:bottom w:val="single" w:sz="4" w:space="0" w:color="auto"/>
              <w:right w:val="single" w:sz="4" w:space="0" w:color="auto"/>
            </w:tcBorders>
            <w:shd w:val="clear" w:color="auto" w:fill="auto"/>
            <w:vAlign w:val="center"/>
          </w:tcPr>
          <w:p w14:paraId="204AF577" w14:textId="77777777" w:rsidR="004D3DBA" w:rsidRPr="00831E98" w:rsidRDefault="004D3DBA" w:rsidP="004D3DBA">
            <w:pPr>
              <w:jc w:val="center"/>
              <w:rPr>
                <w:szCs w:val="24"/>
              </w:rPr>
            </w:pPr>
            <w:r>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76B7988A" w14:textId="77777777" w:rsidR="004D3DBA" w:rsidRPr="00831E98" w:rsidRDefault="004D3DBA" w:rsidP="004D3DBA">
            <w:pPr>
              <w:jc w:val="center"/>
            </w:pPr>
            <w:r>
              <w:t>2,0</w:t>
            </w:r>
          </w:p>
        </w:tc>
      </w:tr>
    </w:tbl>
    <w:p w14:paraId="1E1B3357" w14:textId="77777777" w:rsidR="001D00F6" w:rsidRPr="00204546" w:rsidRDefault="001D00F6" w:rsidP="00204546">
      <w:pPr>
        <w:shd w:val="clear" w:color="auto" w:fill="FFFFFF"/>
        <w:jc w:val="both"/>
        <w:textAlignment w:val="baseline"/>
        <w:rPr>
          <w:bCs/>
          <w:bdr w:val="none" w:sz="0" w:space="0" w:color="auto" w:frame="1"/>
        </w:rPr>
      </w:pPr>
    </w:p>
    <w:p w14:paraId="148D5C5C" w14:textId="77777777" w:rsidR="001D00F6" w:rsidRPr="00204546" w:rsidRDefault="001D00F6" w:rsidP="00204546">
      <w:pPr>
        <w:shd w:val="clear" w:color="auto" w:fill="FFFFFF"/>
        <w:jc w:val="both"/>
        <w:textAlignment w:val="baseline"/>
        <w:rPr>
          <w:bCs/>
          <w:bdr w:val="none" w:sz="0" w:space="0" w:color="auto" w:frame="1"/>
        </w:rPr>
      </w:pPr>
      <w:r w:rsidRPr="00204546">
        <w:rPr>
          <w:bCs/>
          <w:bdr w:val="none" w:sz="0" w:space="0" w:color="auto" w:frame="1"/>
        </w:rPr>
        <w:t>Visus darbus atlikti vadovaujantis: Lietuvos Respublikos statybos įstatymo, techninių reikalavimų statybos reglamento STR reikalavimais.</w:t>
      </w:r>
    </w:p>
    <w:p w14:paraId="5CF59BB5" w14:textId="62914E8F" w:rsidR="0069147F" w:rsidRPr="008B0858" w:rsidRDefault="0069147F" w:rsidP="0069147F">
      <w:pPr>
        <w:tabs>
          <w:tab w:val="left" w:pos="4380"/>
          <w:tab w:val="right" w:pos="10466"/>
        </w:tabs>
        <w:spacing w:line="360" w:lineRule="auto"/>
        <w:contextualSpacing/>
        <w:rPr>
          <w:color w:val="404040"/>
          <w:szCs w:val="24"/>
        </w:rPr>
      </w:pPr>
      <w:r w:rsidRPr="008B0858">
        <w:rPr>
          <w:b/>
          <w:color w:val="404040"/>
          <w:szCs w:val="24"/>
        </w:rPr>
        <w:t>Turėklo pavyzdys</w:t>
      </w:r>
      <w:r>
        <w:rPr>
          <w:b/>
          <w:color w:val="404040"/>
          <w:szCs w:val="24"/>
        </w:rPr>
        <w:t xml:space="preserve"> Nr. 1</w:t>
      </w:r>
      <w:r w:rsidRPr="008B0858">
        <w:rPr>
          <w:color w:val="404040"/>
          <w:szCs w:val="24"/>
        </w:rPr>
        <w:t xml:space="preserve"> (turėklai su </w:t>
      </w:r>
      <w:r>
        <w:rPr>
          <w:color w:val="404040"/>
          <w:szCs w:val="24"/>
        </w:rPr>
        <w:t xml:space="preserve">ištisiniu </w:t>
      </w:r>
      <w:r w:rsidRPr="008B0858">
        <w:rPr>
          <w:color w:val="404040"/>
          <w:szCs w:val="24"/>
        </w:rPr>
        <w:t>papildomu porankiu)</w:t>
      </w:r>
      <w:r w:rsidRPr="0069147F">
        <w:rPr>
          <w:noProof/>
          <w:szCs w:val="24"/>
        </w:rPr>
        <w:t xml:space="preserve"> </w:t>
      </w:r>
      <w:r w:rsidRPr="0096603E">
        <w:rPr>
          <w:noProof/>
        </w:rPr>
        <w:drawing>
          <wp:inline distT="0" distB="0" distL="0" distR="0" wp14:anchorId="1F0454CA" wp14:editId="6CBC23EE">
            <wp:extent cx="3209650" cy="2408243"/>
            <wp:effectExtent l="635"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260345" cy="2446280"/>
                    </a:xfrm>
                    <a:prstGeom prst="rect">
                      <a:avLst/>
                    </a:prstGeom>
                    <a:noFill/>
                    <a:ln>
                      <a:noFill/>
                    </a:ln>
                  </pic:spPr>
                </pic:pic>
              </a:graphicData>
            </a:graphic>
          </wp:inline>
        </w:drawing>
      </w:r>
      <w:r w:rsidRPr="0096603E">
        <w:rPr>
          <w:noProof/>
          <w:szCs w:val="24"/>
        </w:rPr>
        <w:drawing>
          <wp:inline distT="0" distB="0" distL="0" distR="0" wp14:anchorId="0286FA86" wp14:editId="22DC8463">
            <wp:extent cx="3216403" cy="2413308"/>
            <wp:effectExtent l="1588" t="0" r="4762" b="4763"/>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245316" cy="2435002"/>
                    </a:xfrm>
                    <a:prstGeom prst="rect">
                      <a:avLst/>
                    </a:prstGeom>
                    <a:noFill/>
                    <a:ln>
                      <a:noFill/>
                    </a:ln>
                  </pic:spPr>
                </pic:pic>
              </a:graphicData>
            </a:graphic>
          </wp:inline>
        </w:drawing>
      </w:r>
      <w:r w:rsidRPr="0096603E">
        <w:rPr>
          <w:noProof/>
          <w:szCs w:val="24"/>
        </w:rPr>
        <w:drawing>
          <wp:inline distT="0" distB="0" distL="0" distR="0" wp14:anchorId="732F8E4B" wp14:editId="5CBBD530">
            <wp:extent cx="3214612" cy="2411964"/>
            <wp:effectExtent l="1270" t="0" r="6350" b="635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46514" cy="2435900"/>
                    </a:xfrm>
                    <a:prstGeom prst="rect">
                      <a:avLst/>
                    </a:prstGeom>
                    <a:noFill/>
                    <a:ln>
                      <a:noFill/>
                    </a:ln>
                  </pic:spPr>
                </pic:pic>
              </a:graphicData>
            </a:graphic>
          </wp:inline>
        </w:drawing>
      </w:r>
      <w:r w:rsidRPr="00D16EF3">
        <w:rPr>
          <w:noProof/>
          <w:sz w:val="16"/>
          <w:szCs w:val="16"/>
        </w:rPr>
        <w:drawing>
          <wp:inline distT="0" distB="0" distL="0" distR="0" wp14:anchorId="7B7FB95C" wp14:editId="519B4236">
            <wp:extent cx="3223639" cy="2419305"/>
            <wp:effectExtent l="2222" t="0" r="0" b="0"/>
            <wp:docPr id="22" name="Paveikslėlis 22" descr="\\storeeasy\userdir$\V.Ovaltaite\Desktop\Turėklų PVZ\IMG-370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eeasy\userdir$\V.Ovaltaite\Desktop\Turėklų PVZ\IMG-3705 (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273098" cy="2456423"/>
                    </a:xfrm>
                    <a:prstGeom prst="rect">
                      <a:avLst/>
                    </a:prstGeom>
                    <a:noFill/>
                    <a:ln>
                      <a:noFill/>
                    </a:ln>
                  </pic:spPr>
                </pic:pic>
              </a:graphicData>
            </a:graphic>
          </wp:inline>
        </w:drawing>
      </w:r>
    </w:p>
    <w:p w14:paraId="55636092" w14:textId="37CDAA4D" w:rsidR="0069147F" w:rsidRPr="0096603E" w:rsidRDefault="0069147F" w:rsidP="0069147F">
      <w:pPr>
        <w:pStyle w:val="prastasiniatinklio"/>
      </w:pPr>
    </w:p>
    <w:p w14:paraId="607C9781" w14:textId="77777777" w:rsidR="0069147F" w:rsidRPr="0096603E" w:rsidRDefault="0069147F" w:rsidP="0069147F">
      <w:pPr>
        <w:spacing w:before="100" w:beforeAutospacing="1" w:after="100" w:afterAutospacing="1"/>
        <w:rPr>
          <w:szCs w:val="24"/>
        </w:rPr>
      </w:pPr>
    </w:p>
    <w:p w14:paraId="26CD213B" w14:textId="77777777" w:rsidR="0069147F" w:rsidRDefault="0069147F" w:rsidP="0069147F">
      <w:pPr>
        <w:tabs>
          <w:tab w:val="left" w:pos="4380"/>
          <w:tab w:val="right" w:pos="10466"/>
        </w:tabs>
        <w:spacing w:line="360" w:lineRule="auto"/>
        <w:contextualSpacing/>
        <w:rPr>
          <w:color w:val="404040"/>
          <w:szCs w:val="24"/>
        </w:rPr>
      </w:pPr>
      <w:r>
        <w:rPr>
          <w:b/>
          <w:color w:val="404040"/>
          <w:szCs w:val="24"/>
        </w:rPr>
        <w:t>Porankio</w:t>
      </w:r>
      <w:r w:rsidRPr="008B0858">
        <w:rPr>
          <w:b/>
          <w:color w:val="404040"/>
          <w:szCs w:val="24"/>
        </w:rPr>
        <w:t xml:space="preserve"> pavyzdys</w:t>
      </w:r>
      <w:r>
        <w:rPr>
          <w:b/>
          <w:color w:val="404040"/>
          <w:szCs w:val="24"/>
        </w:rPr>
        <w:t xml:space="preserve"> Nr. 2</w:t>
      </w:r>
      <w:r w:rsidRPr="008B0858">
        <w:rPr>
          <w:color w:val="404040"/>
          <w:szCs w:val="24"/>
        </w:rPr>
        <w:t xml:space="preserve"> (</w:t>
      </w:r>
      <w:r>
        <w:rPr>
          <w:color w:val="404040"/>
          <w:szCs w:val="24"/>
        </w:rPr>
        <w:t>porankis pritaikytas žmonėms su negalia</w:t>
      </w:r>
      <w:r w:rsidRPr="008B0858">
        <w:rPr>
          <w:color w:val="404040"/>
          <w:szCs w:val="24"/>
        </w:rPr>
        <w:t>)</w:t>
      </w:r>
    </w:p>
    <w:p w14:paraId="2680A775" w14:textId="77777777" w:rsidR="0069147F" w:rsidRPr="00C4186C" w:rsidRDefault="0069147F" w:rsidP="0069147F">
      <w:pPr>
        <w:spacing w:before="100" w:beforeAutospacing="1" w:after="100" w:afterAutospacing="1"/>
        <w:rPr>
          <w:szCs w:val="24"/>
        </w:rPr>
      </w:pPr>
      <w:r w:rsidRPr="00C4186C">
        <w:rPr>
          <w:noProof/>
          <w:szCs w:val="24"/>
        </w:rPr>
        <w:lastRenderedPageBreak/>
        <w:drawing>
          <wp:inline distT="0" distB="0" distL="0" distR="0" wp14:anchorId="3070B46D" wp14:editId="6EC6795C">
            <wp:extent cx="3930147" cy="2523148"/>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07" t="23864" r="29467" b="45211"/>
                    <a:stretch/>
                  </pic:blipFill>
                  <pic:spPr bwMode="auto">
                    <a:xfrm>
                      <a:off x="0" y="0"/>
                      <a:ext cx="3931102" cy="2523761"/>
                    </a:xfrm>
                    <a:prstGeom prst="rect">
                      <a:avLst/>
                    </a:prstGeom>
                    <a:noFill/>
                    <a:ln>
                      <a:noFill/>
                    </a:ln>
                    <a:extLst>
                      <a:ext uri="{53640926-AAD7-44D8-BBD7-CCE9431645EC}">
                        <a14:shadowObscured xmlns:a14="http://schemas.microsoft.com/office/drawing/2010/main"/>
                      </a:ext>
                    </a:extLst>
                  </pic:spPr>
                </pic:pic>
              </a:graphicData>
            </a:graphic>
          </wp:inline>
        </w:drawing>
      </w:r>
    </w:p>
    <w:p w14:paraId="30A4F0DF" w14:textId="77777777" w:rsidR="0069147F" w:rsidRPr="008B0858" w:rsidRDefault="0069147F" w:rsidP="0069147F">
      <w:pPr>
        <w:tabs>
          <w:tab w:val="left" w:pos="4380"/>
          <w:tab w:val="right" w:pos="10466"/>
        </w:tabs>
        <w:spacing w:line="360" w:lineRule="auto"/>
        <w:contextualSpacing/>
        <w:rPr>
          <w:color w:val="404040"/>
          <w:szCs w:val="24"/>
        </w:rPr>
      </w:pPr>
    </w:p>
    <w:p w14:paraId="42B96BC9" w14:textId="77777777" w:rsidR="0069147F" w:rsidRPr="009236AE" w:rsidRDefault="0069147F" w:rsidP="0069147F">
      <w:pPr>
        <w:shd w:val="clear" w:color="auto" w:fill="FFFFFF"/>
        <w:jc w:val="center"/>
        <w:textAlignment w:val="baseline"/>
        <w:rPr>
          <w:sz w:val="16"/>
          <w:szCs w:val="16"/>
        </w:rPr>
      </w:pPr>
    </w:p>
    <w:p w14:paraId="5E68D084" w14:textId="77777777" w:rsidR="0069147F" w:rsidRPr="00B25A82" w:rsidRDefault="0069147F" w:rsidP="0069147F">
      <w:pPr>
        <w:tabs>
          <w:tab w:val="left" w:pos="4380"/>
          <w:tab w:val="right" w:pos="10466"/>
        </w:tabs>
        <w:spacing w:line="360" w:lineRule="auto"/>
        <w:contextualSpacing/>
        <w:rPr>
          <w:b/>
          <w:color w:val="000000" w:themeColor="text1"/>
          <w:szCs w:val="24"/>
        </w:rPr>
      </w:pPr>
      <w:r w:rsidRPr="00B25A82">
        <w:rPr>
          <w:b/>
          <w:color w:val="000000" w:themeColor="text1"/>
          <w:szCs w:val="24"/>
        </w:rPr>
        <w:t>Laiptinių turėklų techninė specifikacija</w:t>
      </w:r>
    </w:p>
    <w:p w14:paraId="76143144" w14:textId="77777777" w:rsidR="0069147F" w:rsidRPr="00B25A82" w:rsidRDefault="0069147F" w:rsidP="0069147F">
      <w:pPr>
        <w:contextualSpacing/>
        <w:jc w:val="both"/>
        <w:rPr>
          <w:b/>
          <w:szCs w:val="24"/>
        </w:rPr>
      </w:pPr>
      <w:r w:rsidRPr="00B25A82">
        <w:rPr>
          <w:b/>
          <w:szCs w:val="24"/>
        </w:rPr>
        <w:t xml:space="preserve">Privalo atitikti aukščio ir saugumo reikalavimus: </w:t>
      </w:r>
      <w:r w:rsidRPr="00B25A82">
        <w:rPr>
          <w:szCs w:val="24"/>
        </w:rPr>
        <w:t>Lietuvos higienos normą HN 75:2016 „Ikimokyklinio ir priešmokyklinio ugdymo programų vykdymo bendrieji sveikatos saugos reikalavimai“(24 punktas)</w:t>
      </w:r>
      <w:r w:rsidRPr="00B25A82">
        <w:rPr>
          <w:b/>
          <w:szCs w:val="24"/>
        </w:rPr>
        <w:t xml:space="preserve"> bei </w:t>
      </w:r>
      <w:r w:rsidRPr="00B25A82">
        <w:rPr>
          <w:color w:val="000000"/>
          <w:szCs w:val="24"/>
        </w:rPr>
        <w:t xml:space="preserve">Statybos techninį reglamentą STR 2.02.02:2004 „Visuomeninės paskirties statiniai“, kur: </w:t>
      </w:r>
    </w:p>
    <w:p w14:paraId="7FB2EB52" w14:textId="77777777" w:rsidR="0069147F" w:rsidRPr="00B25A82" w:rsidRDefault="0069147F" w:rsidP="0069147F">
      <w:pPr>
        <w:ind w:firstLine="709"/>
        <w:contextualSpacing/>
        <w:jc w:val="both"/>
        <w:rPr>
          <w:b/>
          <w:color w:val="000000"/>
          <w:szCs w:val="24"/>
        </w:rPr>
      </w:pPr>
      <w:r w:rsidRPr="00B25A82">
        <w:rPr>
          <w:b/>
          <w:color w:val="000000"/>
          <w:szCs w:val="24"/>
        </w:rPr>
        <w:t>221.3. ikimokyklinio ugdymo įstaigose, bendrojo lavinimo ir internatinėse mokyklose (pirmosioms klasėms) – 1,20 m. (pridedama tinkamas turėklų pavyzdys).</w:t>
      </w:r>
    </w:p>
    <w:p w14:paraId="0DFA9F1B" w14:textId="77777777" w:rsidR="0069147F" w:rsidRPr="00B25A82" w:rsidRDefault="0069147F" w:rsidP="0069147F">
      <w:pPr>
        <w:ind w:firstLine="709"/>
        <w:contextualSpacing/>
        <w:jc w:val="both"/>
        <w:rPr>
          <w:b/>
          <w:color w:val="000000"/>
          <w:szCs w:val="24"/>
        </w:rPr>
      </w:pPr>
      <w:r w:rsidRPr="00B25A82">
        <w:rPr>
          <w:b/>
          <w:color w:val="000000"/>
          <w:szCs w:val="24"/>
        </w:rPr>
        <w:t xml:space="preserve">222. </w:t>
      </w:r>
      <w:r w:rsidRPr="00B25A82">
        <w:rPr>
          <w:color w:val="000000"/>
          <w:szCs w:val="24"/>
        </w:rPr>
        <w:t xml:space="preserve">Ikimokyklinio ugdymo įstaigų pastatuose, bendrojo lavinimo mokyklose bei kitokios paskirties vaikų įstaigų pastatuose, kuriuose gali lankytis vaikai, neleidžiama įrengti aptvarų, turėklų, baliustradų su horizontaliu dalijimu, </w:t>
      </w:r>
      <w:r w:rsidRPr="00B25A82">
        <w:rPr>
          <w:b/>
          <w:color w:val="000000"/>
          <w:szCs w:val="24"/>
        </w:rPr>
        <w:t xml:space="preserve">o vertikalaus dalijimo </w:t>
      </w:r>
      <w:proofErr w:type="spellStart"/>
      <w:r w:rsidRPr="00B25A82">
        <w:rPr>
          <w:b/>
          <w:color w:val="000000"/>
          <w:szCs w:val="24"/>
        </w:rPr>
        <w:t>bekliūtis</w:t>
      </w:r>
      <w:proofErr w:type="spellEnd"/>
      <w:r w:rsidRPr="00B25A82">
        <w:rPr>
          <w:b/>
          <w:color w:val="000000"/>
          <w:szCs w:val="24"/>
        </w:rPr>
        <w:t xml:space="preserve"> tarpas turi būti ne didesnis kaip 0,10 m. </w:t>
      </w:r>
    </w:p>
    <w:p w14:paraId="62B67B17" w14:textId="77777777" w:rsidR="0069147F" w:rsidRPr="00D63729" w:rsidRDefault="0069147F" w:rsidP="0069147F">
      <w:pPr>
        <w:contextualSpacing/>
        <w:jc w:val="both"/>
        <w:rPr>
          <w:b/>
          <w:szCs w:val="24"/>
        </w:rPr>
      </w:pPr>
      <w:r w:rsidRPr="00B25A82">
        <w:rPr>
          <w:b/>
          <w:szCs w:val="24"/>
        </w:rPr>
        <w:t>Laiptinių turėklai</w:t>
      </w:r>
      <w:r w:rsidRPr="00B25A82">
        <w:rPr>
          <w:szCs w:val="24"/>
        </w:rPr>
        <w:t xml:space="preserve"> turi būti pagaminti iš nerūdijančio plieno, konstrukcija tvirta su </w:t>
      </w:r>
      <w:r>
        <w:rPr>
          <w:szCs w:val="24"/>
        </w:rPr>
        <w:t xml:space="preserve">papildomu </w:t>
      </w:r>
      <w:r w:rsidRPr="00B25A82">
        <w:rPr>
          <w:szCs w:val="24"/>
        </w:rPr>
        <w:t>porankiu, kuris tvirtinamas  900 mm</w:t>
      </w:r>
      <w:r>
        <w:rPr>
          <w:szCs w:val="24"/>
        </w:rPr>
        <w:t xml:space="preserve"> aukštyje matuojant nuo laiptų pakopos</w:t>
      </w:r>
      <w:r w:rsidRPr="00B25A82">
        <w:rPr>
          <w:szCs w:val="24"/>
        </w:rPr>
        <w:t xml:space="preserve">, jis turi atlaikyti žmogaus svorį, negali vibruoti ar klibėti. Porankio galas </w:t>
      </w:r>
      <w:r>
        <w:rPr>
          <w:szCs w:val="24"/>
        </w:rPr>
        <w:t>užsibaigia tvirtinimu į sieną (</w:t>
      </w:r>
      <w:r w:rsidRPr="00B25A82">
        <w:rPr>
          <w:szCs w:val="24"/>
        </w:rPr>
        <w:t xml:space="preserve">IV aukšte). Bendras turėklų planas turėtų atrodyti </w:t>
      </w:r>
      <w:r w:rsidRPr="00B25A82">
        <w:rPr>
          <w:b/>
          <w:szCs w:val="24"/>
        </w:rPr>
        <w:t>be aštrių kampų, posūkiams naudoti alkūnes ir lankus</w:t>
      </w:r>
      <w:r w:rsidRPr="00B25A82">
        <w:rPr>
          <w:szCs w:val="24"/>
        </w:rPr>
        <w:t xml:space="preserve"> </w:t>
      </w:r>
      <w:r w:rsidRPr="00D63729">
        <w:rPr>
          <w:b/>
          <w:szCs w:val="24"/>
        </w:rPr>
        <w:t>Suvirinimo vietų neturėtų matytis.</w:t>
      </w:r>
    </w:p>
    <w:p w14:paraId="0D9D089C" w14:textId="77777777" w:rsidR="0069147F" w:rsidRPr="00B25A82" w:rsidRDefault="0069147F" w:rsidP="0069147F">
      <w:pPr>
        <w:contextualSpacing/>
        <w:jc w:val="both"/>
        <w:rPr>
          <w:szCs w:val="24"/>
        </w:rPr>
      </w:pPr>
      <w:r w:rsidRPr="00B25A82">
        <w:rPr>
          <w:b/>
          <w:bCs/>
          <w:szCs w:val="24"/>
          <w:bdr w:val="none" w:sz="0" w:space="0" w:color="auto" w:frame="1"/>
        </w:rPr>
        <w:t>Porankis</w:t>
      </w:r>
      <w:r w:rsidRPr="00B25A82">
        <w:rPr>
          <w:szCs w:val="24"/>
        </w:rPr>
        <w:t> – gaminamas 50 mm diametro, nerūdijančio plieno</w:t>
      </w:r>
      <w:r>
        <w:rPr>
          <w:szCs w:val="24"/>
        </w:rPr>
        <w:t>, apvalus</w:t>
      </w:r>
      <w:r w:rsidRPr="00B25A82">
        <w:rPr>
          <w:szCs w:val="24"/>
        </w:rPr>
        <w:t xml:space="preserve">. </w:t>
      </w:r>
      <w:r>
        <w:rPr>
          <w:szCs w:val="24"/>
        </w:rPr>
        <w:t>P</w:t>
      </w:r>
      <w:r w:rsidRPr="00B25A82">
        <w:rPr>
          <w:szCs w:val="24"/>
        </w:rPr>
        <w:t>orankis apdirbtas taip, kad nebūtų aštrių, nesaugių vietų.</w:t>
      </w:r>
    </w:p>
    <w:p w14:paraId="5C6007AF" w14:textId="77777777" w:rsidR="0069147F" w:rsidRPr="00B25A82" w:rsidRDefault="0069147F" w:rsidP="0069147F">
      <w:pPr>
        <w:shd w:val="clear" w:color="auto" w:fill="FFFFFF"/>
        <w:contextualSpacing/>
        <w:jc w:val="both"/>
        <w:textAlignment w:val="baseline"/>
        <w:rPr>
          <w:szCs w:val="24"/>
        </w:rPr>
      </w:pPr>
      <w:r w:rsidRPr="00B25A82">
        <w:rPr>
          <w:b/>
          <w:bCs/>
          <w:szCs w:val="24"/>
          <w:bdr w:val="none" w:sz="0" w:space="0" w:color="auto" w:frame="1"/>
        </w:rPr>
        <w:t>Statramstis</w:t>
      </w:r>
      <w:r w:rsidRPr="00B25A82">
        <w:rPr>
          <w:szCs w:val="24"/>
        </w:rPr>
        <w:t xml:space="preserve"> –jungiamoji dalis su pagrindu ir porankiu. Dedamas kvadratinis vamzdis. </w:t>
      </w:r>
    </w:p>
    <w:p w14:paraId="6B13BB8F" w14:textId="77777777" w:rsidR="0069147F" w:rsidRPr="00B25A82" w:rsidRDefault="0069147F" w:rsidP="0069147F">
      <w:pPr>
        <w:shd w:val="clear" w:color="auto" w:fill="FFFFFF"/>
        <w:contextualSpacing/>
        <w:jc w:val="both"/>
        <w:textAlignment w:val="baseline"/>
        <w:rPr>
          <w:szCs w:val="24"/>
        </w:rPr>
      </w:pPr>
      <w:r w:rsidRPr="00B25A82">
        <w:rPr>
          <w:b/>
          <w:bCs/>
          <w:szCs w:val="24"/>
          <w:bdr w:val="none" w:sz="0" w:space="0" w:color="auto" w:frame="1"/>
        </w:rPr>
        <w:t>Užpildymas</w:t>
      </w:r>
      <w:r w:rsidRPr="00B25A82">
        <w:rPr>
          <w:szCs w:val="24"/>
        </w:rPr>
        <w:t xml:space="preserve"> – tai yra vidinė turėklų dalis. Vamzdeliai dedami vertikaliai (pagal teisės aktų reikalavimus). </w:t>
      </w:r>
    </w:p>
    <w:p w14:paraId="6F0F47DF" w14:textId="77777777" w:rsidR="0069147F" w:rsidRPr="00B25A82" w:rsidRDefault="0069147F" w:rsidP="0069147F">
      <w:pPr>
        <w:contextualSpacing/>
        <w:jc w:val="both"/>
        <w:rPr>
          <w:szCs w:val="24"/>
        </w:rPr>
      </w:pPr>
      <w:r w:rsidRPr="00B25A82">
        <w:rPr>
          <w:szCs w:val="24"/>
        </w:rPr>
        <w:t>Montavimo procese naudoti nerūdijančio plieno furnitūrą visose įmanomose vietose. Pagrindinei turėklų konstrukcijai suteikiama 5 metų garantija.</w:t>
      </w:r>
    </w:p>
    <w:p w14:paraId="26BDEA66" w14:textId="77777777" w:rsidR="00C60B00" w:rsidRDefault="00C60B00" w:rsidP="00E364AC">
      <w:pPr>
        <w:contextualSpacing/>
        <w:jc w:val="both"/>
        <w:rPr>
          <w:i/>
        </w:rPr>
      </w:pPr>
    </w:p>
    <w:p w14:paraId="5ED61622" w14:textId="77777777" w:rsidR="00C60B00" w:rsidRPr="00A32A6F" w:rsidRDefault="00C60B00" w:rsidP="00C60B00">
      <w:pPr>
        <w:ind w:firstLine="709"/>
        <w:contextualSpacing/>
        <w:jc w:val="both"/>
        <w:rPr>
          <w:i/>
        </w:rPr>
      </w:pPr>
      <w:r w:rsidRPr="00A32A6F">
        <w:rPr>
          <w:i/>
        </w:rPr>
        <w:t>Tvarkymo darbai:</w:t>
      </w:r>
    </w:p>
    <w:p w14:paraId="561BF057" w14:textId="77777777" w:rsidR="00C60B00" w:rsidRPr="00A32A6F" w:rsidRDefault="00C60B00" w:rsidP="00C60B00">
      <w:pPr>
        <w:autoSpaceDE w:val="0"/>
        <w:autoSpaceDN w:val="0"/>
        <w:adjustRightInd w:val="0"/>
        <w:ind w:firstLine="709"/>
        <w:contextualSpacing/>
        <w:jc w:val="both"/>
      </w:pPr>
      <w:r w:rsidRPr="00A32A6F">
        <w:t>Rangovas nuo darbų pradžios iki pabaigos turi palaikyti švarą ir tvarką statybos objekte. Susikaupusias statybos atliekas turi utilizuoti išveždamas į sąvartyną</w:t>
      </w:r>
    </w:p>
    <w:p w14:paraId="08E01938" w14:textId="77777777" w:rsidR="00C60B00" w:rsidRPr="00A32A6F" w:rsidRDefault="00C60B00" w:rsidP="00C60B00">
      <w:pPr>
        <w:autoSpaceDE w:val="0"/>
        <w:autoSpaceDN w:val="0"/>
        <w:adjustRightInd w:val="0"/>
        <w:ind w:firstLine="709"/>
        <w:contextualSpacing/>
        <w:jc w:val="both"/>
      </w:pPr>
      <w:r w:rsidRPr="00A32A6F">
        <w:t xml:space="preserve">Dulkančios statybinės atliekos turi būti vežamos dengtose transporto priemonėse ar kitose transporto priemonėse, užtikrinančiose aplinkos apsaugą. </w:t>
      </w:r>
    </w:p>
    <w:p w14:paraId="18342421" w14:textId="380B7C19" w:rsidR="00C60B00" w:rsidRDefault="00C60B00" w:rsidP="00C60B00">
      <w:pPr>
        <w:ind w:firstLine="709"/>
        <w:contextualSpacing/>
        <w:jc w:val="both"/>
      </w:pPr>
      <w:r w:rsidRPr="00A32A6F">
        <w:t xml:space="preserve">Rangovas atlikus visus rangos darbus </w:t>
      </w:r>
      <w:r w:rsidRPr="00832842">
        <w:rPr>
          <w:b/>
          <w:bCs/>
        </w:rPr>
        <w:t>privalo perduoti išvalytas, švarias patalpas</w:t>
      </w:r>
      <w:r w:rsidRPr="00A32A6F">
        <w:t>.</w:t>
      </w:r>
    </w:p>
    <w:p w14:paraId="2BA48FF1" w14:textId="6332E79E" w:rsidR="00E364AC" w:rsidRDefault="00E364AC" w:rsidP="00C60B00">
      <w:pPr>
        <w:ind w:firstLine="709"/>
        <w:contextualSpacing/>
        <w:jc w:val="both"/>
      </w:pPr>
    </w:p>
    <w:p w14:paraId="34491B70" w14:textId="1F75E2BA" w:rsidR="00E364AC" w:rsidRDefault="00357C99" w:rsidP="00E364AC">
      <w:pPr>
        <w:ind w:firstLine="709"/>
        <w:contextualSpacing/>
        <w:jc w:val="both"/>
        <w:rPr>
          <w:i/>
        </w:rPr>
      </w:pPr>
      <w:r>
        <w:rPr>
          <w:i/>
        </w:rPr>
        <w:t>D</w:t>
      </w:r>
      <w:r w:rsidR="00E364AC" w:rsidRPr="0060448D">
        <w:rPr>
          <w:i/>
        </w:rPr>
        <w:t>urų montavimas:</w:t>
      </w:r>
    </w:p>
    <w:p w14:paraId="0887C3AE" w14:textId="52216E07" w:rsidR="00B870D5" w:rsidRPr="00B870D5" w:rsidRDefault="00B870D5" w:rsidP="00B870D5">
      <w:pPr>
        <w:ind w:firstLine="514"/>
        <w:jc w:val="both"/>
      </w:pPr>
      <w:r w:rsidRPr="00694B16">
        <w:rPr>
          <w:i/>
        </w:rPr>
        <w:t>Durų keitimas</w:t>
      </w:r>
      <w:r w:rsidRPr="00694B16">
        <w:t xml:space="preserve"> - durys iš gamintojo turi būti pateiktos pilnos komplektacijos su varčia, stakta ir apvadais. Stakta su varčia pakabinta ant vyrių; įleistas užraktas; sukomplektuotos rankenos; su visiškai pabaigta paviršiaus apdaila. Apvadų, varčios</w:t>
      </w:r>
      <w:r>
        <w:t xml:space="preserve">, </w:t>
      </w:r>
      <w:r w:rsidRPr="00694B16">
        <w:t xml:space="preserve">staktos spalva ir raštas turi būti vienodi. Prieš durų įstatymą anga išvaloma nuo tinko likučių ir dulkių. Parenkamas atitinkamas tarpas tarp varčios apatinės briaunos ir patalpų grindų dangos (durims be slenksčių) ir jeigu yra būtinumas stakta </w:t>
      </w:r>
      <w:r w:rsidRPr="00694B16">
        <w:lastRenderedPageBreak/>
        <w:t xml:space="preserve">trumpinama. Montuojant duris su staktos praplatinimo tašeliais, tašelius reikia sudėti ant paguldyto durų bloko taip, kad nebūtų tarpo tarp staktos ir tašelių. Tašeliai tvirtinami vinimis. Gulsčiuko pagalba būtina užtikrinti staktų plokštumų </w:t>
      </w:r>
      <w:proofErr w:type="spellStart"/>
      <w:r w:rsidRPr="00694B16">
        <w:t>statmenumą</w:t>
      </w:r>
      <w:proofErr w:type="spellEnd"/>
      <w:r w:rsidRPr="00694B16">
        <w:t>. Turi būti išlaikomi vienodi tarpai tarp staktos ir varčios - 2 mm. Tvirtinant teisingai pastatytas staktas angoje, patogiausia naudoti putų poliuretaną, pateiktą balionėliuose. Išlindęs pro plyšius putų perteklius, lengvai apipjaunamas peiliu, po to atviri paviršiai uždengiami durų apvadais.</w:t>
      </w:r>
    </w:p>
    <w:p w14:paraId="73AE580C" w14:textId="687927A4" w:rsidR="00E364AC" w:rsidRPr="00E364AC" w:rsidRDefault="00E364AC" w:rsidP="00E364AC">
      <w:pPr>
        <w:autoSpaceDE w:val="0"/>
        <w:autoSpaceDN w:val="0"/>
        <w:adjustRightInd w:val="0"/>
        <w:ind w:firstLine="709"/>
        <w:jc w:val="both"/>
      </w:pPr>
      <w:proofErr w:type="spellStart"/>
      <w:r w:rsidRPr="00E364AC">
        <w:rPr>
          <w:rFonts w:eastAsiaTheme="minorHAnsi"/>
          <w:lang w:eastAsia="en-US"/>
        </w:rPr>
        <w:t>Aliuminės</w:t>
      </w:r>
      <w:proofErr w:type="spellEnd"/>
      <w:r w:rsidRPr="00E364AC">
        <w:rPr>
          <w:rFonts w:eastAsiaTheme="minorHAnsi"/>
          <w:lang w:eastAsia="en-US"/>
        </w:rPr>
        <w:t xml:space="preserve"> lauko durys </w:t>
      </w:r>
      <w:r w:rsidR="00A257A0">
        <w:rPr>
          <w:rFonts w:eastAsiaTheme="minorHAnsi"/>
          <w:lang w:eastAsia="en-US"/>
        </w:rPr>
        <w:t xml:space="preserve">su grūdinto stiklo paketu </w:t>
      </w:r>
      <w:r w:rsidR="00A257A0" w:rsidRPr="00D77318">
        <w:t>(stiklas planuojamas per visą durų plotį, aukštis apie 1,10 m.)</w:t>
      </w:r>
      <w:r w:rsidR="00A257A0">
        <w:rPr>
          <w:rFonts w:eastAsiaTheme="minorHAnsi"/>
          <w:lang w:eastAsia="en-US"/>
        </w:rPr>
        <w:t xml:space="preserve">, </w:t>
      </w:r>
      <w:r w:rsidR="00B870D5">
        <w:rPr>
          <w:rFonts w:eastAsiaTheme="minorHAnsi"/>
          <w:lang w:eastAsia="en-US"/>
        </w:rPr>
        <w:t xml:space="preserve">trys tvirtinimo taškai </w:t>
      </w:r>
      <w:r w:rsidR="002E6470">
        <w:rPr>
          <w:rFonts w:eastAsiaTheme="minorHAnsi"/>
          <w:lang w:eastAsia="en-US"/>
        </w:rPr>
        <w:t>(vyriai)</w:t>
      </w:r>
      <w:r w:rsidR="00A257A0" w:rsidRPr="00D77318">
        <w:t xml:space="preserve"> su lėtu </w:t>
      </w:r>
      <w:proofErr w:type="spellStart"/>
      <w:r w:rsidR="00A257A0" w:rsidRPr="00D77318">
        <w:t>pritraukėju</w:t>
      </w:r>
      <w:proofErr w:type="spellEnd"/>
      <w:r w:rsidR="00A257A0" w:rsidRPr="00D77318">
        <w:t xml:space="preserve">, ne mažesne kaip 500 mm ilgio nerūdijančio plieno patraukiama durų rankena ir </w:t>
      </w:r>
      <w:r w:rsidR="00A257A0" w:rsidRPr="00D77318">
        <w:rPr>
          <w:rFonts w:eastAsiaTheme="minorHAnsi"/>
        </w:rPr>
        <w:t xml:space="preserve">durų </w:t>
      </w:r>
      <w:proofErr w:type="spellStart"/>
      <w:r w:rsidR="00A257A0" w:rsidRPr="00D77318">
        <w:rPr>
          <w:rFonts w:eastAsiaTheme="minorHAnsi"/>
        </w:rPr>
        <w:t>atmušėjais</w:t>
      </w:r>
      <w:proofErr w:type="spellEnd"/>
      <w:r w:rsidR="00A257A0" w:rsidRPr="00D77318">
        <w:rPr>
          <w:rFonts w:eastAsiaTheme="minorHAnsi"/>
        </w:rPr>
        <w:t xml:space="preserve">. </w:t>
      </w:r>
      <w:r w:rsidR="00A257A0" w:rsidRPr="00D77318">
        <w:t>Durų anga 1,28x2,00 m, varčia ne mažesnė nei 0,95 m.</w:t>
      </w:r>
      <w:r w:rsidRPr="00E364AC">
        <w:t xml:space="preserve"> </w:t>
      </w:r>
      <w:r w:rsidRPr="00E364AC">
        <w:rPr>
          <w:rFonts w:eastAsiaTheme="minorHAnsi"/>
          <w:lang w:eastAsia="en-US"/>
        </w:rPr>
        <w:t xml:space="preserve">atsidaro į lauko pusę, apačia: 20 mm aliuminio slenkstis. Sumontavus duris, angos perimetru naudoti priešvėjines ir garo "Siga" izoliacines juostas. </w:t>
      </w:r>
      <w:r w:rsidRPr="00E364AC">
        <w:rPr>
          <w:color w:val="000000"/>
        </w:rPr>
        <w:t>Gaminio šilumos laidumo koeficientas ne didesnis kaip 1,40 W/( m</w:t>
      </w:r>
      <w:r w:rsidRPr="00E364AC">
        <w:rPr>
          <w:color w:val="000000"/>
          <w:vertAlign w:val="superscript"/>
        </w:rPr>
        <w:t xml:space="preserve">2 </w:t>
      </w:r>
      <w:r w:rsidRPr="00E364AC">
        <w:rPr>
          <w:color w:val="000000"/>
        </w:rPr>
        <w:t>K). Durų aliuminio rėmo spalvą derinti su naudotoju.</w:t>
      </w:r>
      <w:r w:rsidRPr="00E364AC">
        <w:t xml:space="preserve"> </w:t>
      </w:r>
    </w:p>
    <w:p w14:paraId="14BBECBF" w14:textId="28406B02" w:rsidR="001B67CB" w:rsidRDefault="00357C99" w:rsidP="00972063">
      <w:pPr>
        <w:pStyle w:val="Sraopastraipa"/>
        <w:ind w:left="142" w:firstLine="567"/>
        <w:contextualSpacing w:val="0"/>
        <w:jc w:val="both"/>
        <w:rPr>
          <w:rFonts w:eastAsiaTheme="minorHAnsi"/>
          <w:lang w:val="lt-LT"/>
        </w:rPr>
      </w:pPr>
      <w:r>
        <w:rPr>
          <w:bCs/>
          <w:lang w:val="lt-LT"/>
        </w:rPr>
        <w:t>V</w:t>
      </w:r>
      <w:r w:rsidRPr="00357C99">
        <w:rPr>
          <w:bCs/>
          <w:lang w:val="lt-LT"/>
        </w:rPr>
        <w:t xml:space="preserve">idaus </w:t>
      </w:r>
      <w:proofErr w:type="spellStart"/>
      <w:r w:rsidRPr="00357C99">
        <w:rPr>
          <w:bCs/>
          <w:lang w:val="lt-LT"/>
        </w:rPr>
        <w:t>priešdūminių</w:t>
      </w:r>
      <w:proofErr w:type="spellEnd"/>
      <w:r w:rsidRPr="00357C99">
        <w:rPr>
          <w:bCs/>
          <w:lang w:val="lt-LT"/>
        </w:rPr>
        <w:t xml:space="preserve"> aliuminio profilio durų techniniai duomenys</w:t>
      </w:r>
      <w:r w:rsidRPr="00686E5B">
        <w:rPr>
          <w:lang w:val="lt-LT"/>
        </w:rPr>
        <w:t xml:space="preserve">: ne žemesnės kaip C5Sm klasės </w:t>
      </w:r>
      <w:r w:rsidRPr="00686E5B">
        <w:rPr>
          <w:rFonts w:eastAsiaTheme="minorHAnsi"/>
          <w:lang w:val="lt-LT"/>
        </w:rPr>
        <w:t>sertifikuotos aliuminio profilio</w:t>
      </w:r>
      <w:r w:rsidRPr="00686E5B">
        <w:rPr>
          <w:lang w:val="lt-LT"/>
        </w:rPr>
        <w:t xml:space="preserve"> </w:t>
      </w:r>
      <w:proofErr w:type="spellStart"/>
      <w:r w:rsidRPr="00686E5B">
        <w:rPr>
          <w:lang w:val="lt-LT"/>
        </w:rPr>
        <w:t>priešdūminės</w:t>
      </w:r>
      <w:proofErr w:type="spellEnd"/>
      <w:r w:rsidRPr="00686E5B">
        <w:rPr>
          <w:lang w:val="lt-LT"/>
        </w:rPr>
        <w:t xml:space="preserve"> dvi</w:t>
      </w:r>
      <w:r w:rsidRPr="00686E5B">
        <w:rPr>
          <w:rFonts w:eastAsiaTheme="minorHAnsi"/>
          <w:lang w:val="lt-LT"/>
        </w:rPr>
        <w:t xml:space="preserve">vėrės </w:t>
      </w:r>
      <w:r w:rsidRPr="00686E5B">
        <w:rPr>
          <w:lang w:val="lt-LT"/>
        </w:rPr>
        <w:t>durys</w:t>
      </w:r>
      <w:r w:rsidR="002E6470">
        <w:rPr>
          <w:lang w:val="lt-LT"/>
        </w:rPr>
        <w:t xml:space="preserve"> su </w:t>
      </w:r>
      <w:r w:rsidR="001B67CB">
        <w:rPr>
          <w:lang w:val="lt-LT"/>
        </w:rPr>
        <w:t xml:space="preserve">grūdintu </w:t>
      </w:r>
      <w:r w:rsidR="002E6470">
        <w:rPr>
          <w:lang w:val="lt-LT"/>
        </w:rPr>
        <w:t>stiklu</w:t>
      </w:r>
      <w:r w:rsidR="001B67CB">
        <w:rPr>
          <w:lang w:val="lt-LT"/>
        </w:rPr>
        <w:t xml:space="preserve"> (stiklas per visą durų plotį, aukštis apie 1,10 m.)</w:t>
      </w:r>
      <w:r w:rsidR="002E6470">
        <w:rPr>
          <w:lang w:val="lt-LT"/>
        </w:rPr>
        <w:t>,</w:t>
      </w:r>
      <w:r w:rsidR="002E6470" w:rsidRPr="002E6470">
        <w:rPr>
          <w:rFonts w:eastAsiaTheme="minorHAnsi"/>
          <w:color w:val="000000"/>
          <w:lang w:val="lt-LT"/>
        </w:rPr>
        <w:t xml:space="preserve"> </w:t>
      </w:r>
      <w:r w:rsidR="002E6470">
        <w:rPr>
          <w:lang w:val="lt-LT"/>
        </w:rPr>
        <w:t xml:space="preserve">baltos spalvos, </w:t>
      </w:r>
      <w:proofErr w:type="spellStart"/>
      <w:r w:rsidR="002E6470">
        <w:rPr>
          <w:rFonts w:eastAsiaTheme="minorHAnsi"/>
          <w:lang w:eastAsia="en-US"/>
        </w:rPr>
        <w:t>trys</w:t>
      </w:r>
      <w:proofErr w:type="spellEnd"/>
      <w:r w:rsidR="002E6470">
        <w:rPr>
          <w:rFonts w:eastAsiaTheme="minorHAnsi"/>
          <w:lang w:eastAsia="en-US"/>
        </w:rPr>
        <w:t xml:space="preserve"> </w:t>
      </w:r>
      <w:proofErr w:type="spellStart"/>
      <w:r w:rsidR="002E6470">
        <w:rPr>
          <w:rFonts w:eastAsiaTheme="minorHAnsi"/>
          <w:lang w:eastAsia="en-US"/>
        </w:rPr>
        <w:t>tvirtinimo</w:t>
      </w:r>
      <w:proofErr w:type="spellEnd"/>
      <w:r w:rsidR="002E6470">
        <w:rPr>
          <w:rFonts w:eastAsiaTheme="minorHAnsi"/>
          <w:lang w:eastAsia="en-US"/>
        </w:rPr>
        <w:t xml:space="preserve"> </w:t>
      </w:r>
      <w:proofErr w:type="spellStart"/>
      <w:r w:rsidR="002E6470">
        <w:rPr>
          <w:rFonts w:eastAsiaTheme="minorHAnsi"/>
          <w:lang w:eastAsia="en-US"/>
        </w:rPr>
        <w:t>taškai</w:t>
      </w:r>
      <w:proofErr w:type="spellEnd"/>
      <w:r w:rsidR="002E6470">
        <w:rPr>
          <w:rFonts w:eastAsiaTheme="minorHAnsi"/>
          <w:lang w:eastAsia="en-US"/>
        </w:rPr>
        <w:t xml:space="preserve"> (</w:t>
      </w:r>
      <w:proofErr w:type="spellStart"/>
      <w:r w:rsidR="002E6470">
        <w:rPr>
          <w:rFonts w:eastAsiaTheme="minorHAnsi"/>
          <w:lang w:eastAsia="en-US"/>
        </w:rPr>
        <w:t>vyriai</w:t>
      </w:r>
      <w:proofErr w:type="spellEnd"/>
      <w:r w:rsidR="002E6470">
        <w:rPr>
          <w:rFonts w:eastAsiaTheme="minorHAnsi"/>
          <w:lang w:eastAsia="en-US"/>
        </w:rPr>
        <w:t xml:space="preserve">) </w:t>
      </w:r>
      <w:r w:rsidRPr="00686E5B">
        <w:rPr>
          <w:rFonts w:eastAsiaTheme="minorHAnsi"/>
          <w:lang w:val="lt-LT"/>
        </w:rPr>
        <w:t xml:space="preserve">su </w:t>
      </w:r>
      <w:r w:rsidR="001B67CB" w:rsidRPr="00686E5B">
        <w:rPr>
          <w:lang w:val="lt-LT"/>
        </w:rPr>
        <w:t>1125</w:t>
      </w:r>
      <w:r w:rsidR="001B67CB">
        <w:rPr>
          <w:lang w:val="lt-LT"/>
        </w:rPr>
        <w:t xml:space="preserve"> </w:t>
      </w:r>
      <w:r w:rsidR="001B67CB" w:rsidRPr="00686E5B">
        <w:rPr>
          <w:lang w:val="lt-LT"/>
        </w:rPr>
        <w:t>durų užrakt</w:t>
      </w:r>
      <w:r w:rsidR="001B67CB">
        <w:rPr>
          <w:lang w:val="lt-LT"/>
        </w:rPr>
        <w:t>u,</w:t>
      </w:r>
      <w:r w:rsidR="001B67CB" w:rsidRPr="001B67CB">
        <w:rPr>
          <w:rFonts w:eastAsiaTheme="minorHAnsi"/>
          <w:lang w:val="lt-LT"/>
        </w:rPr>
        <w:t xml:space="preserve"> </w:t>
      </w:r>
      <w:r w:rsidR="001B67CB" w:rsidRPr="001D0734">
        <w:rPr>
          <w:rFonts w:eastAsiaTheme="minorHAnsi"/>
          <w:lang w:val="lt-LT"/>
        </w:rPr>
        <w:t xml:space="preserve">durų </w:t>
      </w:r>
      <w:proofErr w:type="spellStart"/>
      <w:r w:rsidR="001B67CB" w:rsidRPr="001D0734">
        <w:rPr>
          <w:rFonts w:eastAsiaTheme="minorHAnsi"/>
          <w:lang w:val="lt-LT"/>
        </w:rPr>
        <w:t>atmušėjais</w:t>
      </w:r>
      <w:proofErr w:type="spellEnd"/>
      <w:r w:rsidR="001B67CB">
        <w:rPr>
          <w:rFonts w:eastAsiaTheme="minorHAnsi"/>
          <w:lang w:val="lt-LT"/>
        </w:rPr>
        <w:t xml:space="preserve"> ir </w:t>
      </w:r>
      <w:proofErr w:type="spellStart"/>
      <w:r w:rsidR="001B67CB">
        <w:rPr>
          <w:rFonts w:eastAsiaTheme="minorHAnsi"/>
          <w:lang w:val="lt-LT"/>
        </w:rPr>
        <w:t>pritraukėjais</w:t>
      </w:r>
      <w:proofErr w:type="spellEnd"/>
      <w:r w:rsidRPr="00686E5B">
        <w:rPr>
          <w:shd w:val="clear" w:color="auto" w:fill="FFFFFF"/>
          <w:lang w:val="lt-LT"/>
        </w:rPr>
        <w:t>;</w:t>
      </w:r>
      <w:r w:rsidRPr="00686E5B">
        <w:rPr>
          <w:lang w:val="lt-LT"/>
        </w:rPr>
        <w:t xml:space="preserve"> mechaninis patvarumas 2 klasė, atsparumas kartotiniam varstymui 3 klasė (200 000  ciklų) (ar geresnių techninių parametrų)</w:t>
      </w:r>
      <w:r>
        <w:rPr>
          <w:lang w:val="lt-LT"/>
        </w:rPr>
        <w:t xml:space="preserve">. </w:t>
      </w:r>
      <w:r w:rsidR="001B67CB">
        <w:rPr>
          <w:rFonts w:eastAsiaTheme="minorHAnsi"/>
          <w:lang w:val="lt-LT"/>
        </w:rPr>
        <w:t>Durų angos</w:t>
      </w:r>
      <w:r w:rsidR="001B67CB" w:rsidRPr="001D0734">
        <w:rPr>
          <w:rFonts w:eastAsiaTheme="minorHAnsi"/>
          <w:lang w:val="lt-LT"/>
        </w:rPr>
        <w:t xml:space="preserve"> matmenys </w:t>
      </w:r>
      <w:r w:rsidR="001B67CB">
        <w:rPr>
          <w:rFonts w:eastAsiaTheme="minorHAnsi"/>
          <w:lang w:val="lt-LT"/>
        </w:rPr>
        <w:t>–</w:t>
      </w:r>
      <w:r w:rsidR="001B67CB" w:rsidRPr="001D0734">
        <w:rPr>
          <w:rFonts w:eastAsiaTheme="minorHAnsi"/>
          <w:lang w:val="lt-LT"/>
        </w:rPr>
        <w:t xml:space="preserve"> </w:t>
      </w:r>
      <w:r w:rsidR="001B67CB">
        <w:rPr>
          <w:rFonts w:eastAsiaTheme="minorHAnsi"/>
          <w:lang w:val="lt-LT"/>
        </w:rPr>
        <w:t>1,27</w:t>
      </w:r>
      <w:r w:rsidR="001B67CB" w:rsidRPr="001D0734">
        <w:rPr>
          <w:rFonts w:eastAsiaTheme="minorHAnsi"/>
          <w:lang w:val="lt-LT"/>
        </w:rPr>
        <w:t xml:space="preserve"> x </w:t>
      </w:r>
      <w:r w:rsidR="001B67CB">
        <w:rPr>
          <w:rFonts w:eastAsiaTheme="minorHAnsi"/>
          <w:lang w:val="lt-LT"/>
        </w:rPr>
        <w:t>2,07</w:t>
      </w:r>
      <w:r w:rsidR="001B67CB" w:rsidRPr="001D0734">
        <w:rPr>
          <w:rFonts w:eastAsiaTheme="minorHAnsi"/>
          <w:lang w:val="lt-LT"/>
        </w:rPr>
        <w:t xml:space="preserve"> m</w:t>
      </w:r>
      <w:r w:rsidR="001B67CB">
        <w:rPr>
          <w:rFonts w:eastAsiaTheme="minorHAnsi"/>
          <w:lang w:val="lt-LT"/>
        </w:rPr>
        <w:t>.</w:t>
      </w:r>
    </w:p>
    <w:p w14:paraId="611D7D7A" w14:textId="77777777" w:rsidR="000F3885" w:rsidRPr="00484D4A" w:rsidRDefault="000F3885" w:rsidP="000F3885">
      <w:pPr>
        <w:ind w:firstLine="709"/>
        <w:jc w:val="both"/>
      </w:pPr>
      <w:r w:rsidRPr="0052297A">
        <w:t xml:space="preserve">Vidinės durys </w:t>
      </w:r>
      <w:r w:rsidRPr="00B312A8">
        <w:t xml:space="preserve">miltelinio dažymo, baltos spalvos, be slenksčių varčia užpildyta putų </w:t>
      </w:r>
      <w:proofErr w:type="spellStart"/>
      <w:r w:rsidRPr="00B312A8">
        <w:t>polistirenu</w:t>
      </w:r>
      <w:proofErr w:type="spellEnd"/>
      <w:r w:rsidRPr="00B312A8">
        <w:t xml:space="preserve"> arba akmens vata su trimis reguliuojamais tvirtinimo taškais (vyriais), durys </w:t>
      </w:r>
      <w:r w:rsidRPr="0052297A">
        <w:t xml:space="preserve">su </w:t>
      </w:r>
      <w:r w:rsidRPr="00B312A8">
        <w:t>nerūdijančio plieno rankena</w:t>
      </w:r>
      <w:r w:rsidRPr="0052297A">
        <w:t xml:space="preserve"> ir spyna, </w:t>
      </w:r>
      <w:r w:rsidRPr="00B312A8">
        <w:t>durų</w:t>
      </w:r>
      <w:r w:rsidRPr="0052297A">
        <w:t xml:space="preserve"> atramomis/stabdžiais, </w:t>
      </w:r>
      <w:r w:rsidRPr="00B312A8">
        <w:t xml:space="preserve">durų </w:t>
      </w:r>
      <w:proofErr w:type="spellStart"/>
      <w:r w:rsidRPr="00B312A8">
        <w:t>uždarytuvais</w:t>
      </w:r>
      <w:proofErr w:type="spellEnd"/>
      <w:r w:rsidRPr="00B312A8">
        <w:t xml:space="preserve"> su pritraukimo funkcija. T</w:t>
      </w:r>
      <w:r w:rsidRPr="0052297A">
        <w:t>echniniai duomenys:</w:t>
      </w:r>
      <w:r w:rsidRPr="00B312A8">
        <w:t xml:space="preserve"> mechaninis patvarumas ne prastesnės kaip 3 klasė, garso izoliacija ne prastesnė kaip 27dB;</w:t>
      </w:r>
    </w:p>
    <w:p w14:paraId="4A56057E" w14:textId="77777777" w:rsidR="000F3885" w:rsidRDefault="000F3885" w:rsidP="00972063">
      <w:pPr>
        <w:pStyle w:val="Sraopastraipa"/>
        <w:ind w:left="142" w:firstLine="567"/>
        <w:contextualSpacing w:val="0"/>
        <w:jc w:val="both"/>
        <w:rPr>
          <w:lang w:val="lt-LT"/>
        </w:rPr>
      </w:pPr>
    </w:p>
    <w:p w14:paraId="6EA8CC70" w14:textId="409AC157" w:rsidR="00C60B00" w:rsidRPr="00C60B00" w:rsidRDefault="00357C99" w:rsidP="00B312A8">
      <w:pPr>
        <w:pStyle w:val="Sraopastraipa"/>
        <w:autoSpaceDE w:val="0"/>
        <w:autoSpaceDN w:val="0"/>
        <w:adjustRightInd w:val="0"/>
        <w:ind w:left="142" w:firstLine="567"/>
        <w:contextualSpacing w:val="0"/>
        <w:jc w:val="both"/>
        <w:rPr>
          <w:i/>
        </w:rPr>
      </w:pPr>
      <w:r w:rsidRPr="00686E5B">
        <w:rPr>
          <w:lang w:val="lt-LT"/>
        </w:rPr>
        <w:t xml:space="preserve">  </w:t>
      </w:r>
      <w:proofErr w:type="spellStart"/>
      <w:r w:rsidR="00C60B00" w:rsidRPr="00C60B00">
        <w:rPr>
          <w:i/>
        </w:rPr>
        <w:t>Akmens</w:t>
      </w:r>
      <w:proofErr w:type="spellEnd"/>
      <w:r w:rsidR="00C60B00" w:rsidRPr="00C60B00">
        <w:rPr>
          <w:i/>
        </w:rPr>
        <w:t xml:space="preserve"> </w:t>
      </w:r>
      <w:proofErr w:type="spellStart"/>
      <w:r w:rsidR="00C60B00" w:rsidRPr="00C60B00">
        <w:rPr>
          <w:i/>
        </w:rPr>
        <w:t>masės</w:t>
      </w:r>
      <w:proofErr w:type="spellEnd"/>
      <w:r w:rsidR="00C60B00" w:rsidRPr="00C60B00">
        <w:rPr>
          <w:i/>
        </w:rPr>
        <w:t xml:space="preserve"> </w:t>
      </w:r>
      <w:proofErr w:type="spellStart"/>
      <w:r w:rsidR="00C60B00" w:rsidRPr="00C60B00">
        <w:rPr>
          <w:i/>
        </w:rPr>
        <w:t>plytelių</w:t>
      </w:r>
      <w:proofErr w:type="spellEnd"/>
      <w:r w:rsidR="00C60B00" w:rsidRPr="00C60B00">
        <w:rPr>
          <w:i/>
        </w:rPr>
        <w:t xml:space="preserve"> </w:t>
      </w:r>
      <w:proofErr w:type="spellStart"/>
      <w:r w:rsidR="00C60B00" w:rsidRPr="00C60B00">
        <w:rPr>
          <w:i/>
        </w:rPr>
        <w:t>grindys</w:t>
      </w:r>
      <w:proofErr w:type="spellEnd"/>
      <w:r w:rsidR="00C60B00" w:rsidRPr="00C60B00">
        <w:rPr>
          <w:i/>
        </w:rPr>
        <w:t>.</w:t>
      </w:r>
    </w:p>
    <w:p w14:paraId="5CB7D42E" w14:textId="4C2F4901" w:rsidR="00C60B00" w:rsidRPr="00A32A6F" w:rsidRDefault="00C60B00" w:rsidP="00C60B00">
      <w:pPr>
        <w:ind w:firstLine="709"/>
        <w:jc w:val="both"/>
      </w:pPr>
      <w:r>
        <w:t>Akmens masės</w:t>
      </w:r>
      <w:r w:rsidRPr="00A32A6F">
        <w:t xml:space="preserve"> plytelės</w:t>
      </w:r>
      <w:r>
        <w:t xml:space="preserve"> </w:t>
      </w:r>
      <w:r w:rsidRPr="00A32A6F">
        <w:t xml:space="preserve">turi būti ≥ </w:t>
      </w:r>
      <w:r>
        <w:t>10</w:t>
      </w:r>
      <w:r w:rsidRPr="00A32A6F">
        <w:t xml:space="preserve"> mm storio</w:t>
      </w:r>
      <w:r>
        <w:t>,</w:t>
      </w:r>
      <w:r w:rsidR="00CC7383">
        <w:t xml:space="preserve"> </w:t>
      </w:r>
      <w:r w:rsidR="00664FBD">
        <w:t xml:space="preserve">pailgos formos (apie 15x90 cm), </w:t>
      </w:r>
      <w:r>
        <w:t xml:space="preserve"> </w:t>
      </w:r>
      <w:r w:rsidRPr="004A7C67">
        <w:rPr>
          <w:color w:val="000000"/>
        </w:rPr>
        <w:t>slidumas su batais ne mažesnis nei  R9</w:t>
      </w:r>
      <w:r w:rsidRPr="00A32A6F">
        <w:t>, skirtos visuomeninių pastatų vidinių ir išorinių grindų apdailai, atitinkančios standarto EN1441</w:t>
      </w:r>
      <w:r>
        <w:t xml:space="preserve">1:2012 reikalavimus.  Paviršius </w:t>
      </w:r>
      <w:r w:rsidRPr="00A32A6F">
        <w:t xml:space="preserve">- matinis arba  pusiau poliruotas. Vandens įgeriamumas </w:t>
      </w:r>
      <w:proofErr w:type="spellStart"/>
      <w:r w:rsidRPr="00A32A6F">
        <w:t>Eb</w:t>
      </w:r>
      <w:proofErr w:type="spellEnd"/>
      <w:r w:rsidRPr="00A32A6F">
        <w:t xml:space="preserve"> ≤ 0,5 proc., laužimo jėga N mažiausiai 700, atsparumas lenkimui N/mm</w:t>
      </w:r>
      <w:r w:rsidRPr="00A32A6F">
        <w:rPr>
          <w:vertAlign w:val="superscript"/>
        </w:rPr>
        <w:t xml:space="preserve">2 </w:t>
      </w:r>
      <w:r w:rsidRPr="00A32A6F">
        <w:t>mažiausiai 35, atsparumas viršutinio sluoksnio dilimui pagal PEI, PEI 4</w:t>
      </w:r>
    </w:p>
    <w:p w14:paraId="1353CD58" w14:textId="77777777" w:rsidR="00C60B00" w:rsidRPr="00A32A6F" w:rsidRDefault="00C60B00" w:rsidP="00C60B00">
      <w:pPr>
        <w:ind w:firstLine="709"/>
        <w:jc w:val="both"/>
      </w:pPr>
      <w:r w:rsidRPr="00A32A6F">
        <w:t xml:space="preserve">Reguliarus judėjimas su trupučiu braižančio purvo, slydimo koeficientas pagal normą DIN 51130-R10. Įrengiant plytelių dangą, pagrindas turi būti kietas. Pagrindas turi būti švarus. Prieš plytelių klojimą pagrindą reikia sudrėkinti. Plytelės klojamos ant gamykloje paruošto mišinio. Patalpose įrengiama hidroizoliacija. </w:t>
      </w:r>
    </w:p>
    <w:p w14:paraId="10F95A46" w14:textId="4ECC1141" w:rsidR="00C60B00" w:rsidRDefault="00C60B00" w:rsidP="00C60B00">
      <w:pPr>
        <w:ind w:firstLine="709"/>
        <w:jc w:val="both"/>
      </w:pPr>
      <w:r w:rsidRPr="00A32A6F">
        <w:t xml:space="preserve">Kloti plyteles reikia, išlaikant statų kampą ir simetriškai, siūlės turi sutapti su sienų siūlėmis. Už slenksčių siūlės turi tęstis tomis pačiomis linijomis. Siūlės turi būti sandarinamos elastiniu glaistu. Siūlės tarp plytelių turi būti 1,5 mm pločio. Siūlės turi būti tiesios ir vienodo pločio per visą ilgį.                         Sienų ir grindų dangos spalva ir rašto pavyzdžiai prieš klijavimą </w:t>
      </w:r>
      <w:r w:rsidRPr="000A0882">
        <w:rPr>
          <w:b/>
        </w:rPr>
        <w:t>derinami su Užsakovu</w:t>
      </w:r>
      <w:r w:rsidRPr="00A32A6F">
        <w:t xml:space="preserve">. </w:t>
      </w:r>
    </w:p>
    <w:p w14:paraId="3313D25F" w14:textId="170B23EE" w:rsidR="005B069F" w:rsidRPr="00A32A6F" w:rsidRDefault="005B069F" w:rsidP="005B069F">
      <w:pPr>
        <w:ind w:firstLine="709"/>
        <w:jc w:val="both"/>
      </w:pPr>
      <w:r w:rsidRPr="00A32A6F">
        <w:t>Grindų hidroizoliacija turi būti įrengiama iš ne mažiau kaip 0,2 mm storio stabilizuotos polietileno plėvelės. Grindų betonavimas atliekamas iš B</w:t>
      </w:r>
      <w:r>
        <w:t>20</w:t>
      </w:r>
      <w:r w:rsidRPr="00A32A6F">
        <w:t>/2</w:t>
      </w:r>
      <w:r>
        <w:t>5</w:t>
      </w:r>
      <w:r w:rsidRPr="00A32A6F">
        <w:t xml:space="preserve"> tipo betono.</w:t>
      </w:r>
    </w:p>
    <w:p w14:paraId="25B82C75" w14:textId="77777777" w:rsidR="008A33F4" w:rsidRDefault="008A33F4" w:rsidP="00680F10">
      <w:pPr>
        <w:ind w:firstLine="709"/>
        <w:jc w:val="both"/>
        <w:rPr>
          <w:i/>
        </w:rPr>
      </w:pPr>
    </w:p>
    <w:p w14:paraId="7597981C" w14:textId="7D94515B" w:rsidR="00680F10" w:rsidRPr="00A32A6F" w:rsidRDefault="00680F10" w:rsidP="00680F10">
      <w:pPr>
        <w:ind w:firstLine="709"/>
        <w:jc w:val="both"/>
        <w:rPr>
          <w:i/>
        </w:rPr>
      </w:pPr>
      <w:r w:rsidRPr="00A32A6F">
        <w:rPr>
          <w:i/>
        </w:rPr>
        <w:t>Tinkavimas</w:t>
      </w:r>
      <w:r>
        <w:rPr>
          <w:i/>
        </w:rPr>
        <w:t>:</w:t>
      </w:r>
    </w:p>
    <w:p w14:paraId="53B35206" w14:textId="77777777" w:rsidR="00680F10" w:rsidRPr="00C4276E" w:rsidRDefault="00680F10" w:rsidP="00680F10">
      <w:pPr>
        <w:ind w:firstLine="709"/>
        <w:jc w:val="both"/>
      </w:pPr>
      <w:r w:rsidRPr="00A32A6F">
        <w:t>Vidinių paviršių remontui naudojamas cemento/kalkių skiedinys. Minimalus tinko sluoksnio storis 10 mm. Nuo tinkavimui paruošto paviršiaus turi būti kruopščiai nuvalytas purvas ir dulkės, panaikintos riebalų bei bitumo dėmės, paviršius gerai sudrėkintas.</w:t>
      </w:r>
      <w:r w:rsidRPr="00A32A6F">
        <w:rPr>
          <w:szCs w:val="22"/>
        </w:rPr>
        <w:t xml:space="preserve"> Sukietėjęs ir išdžiūvęs tinkas turi būti prilipęs prie pagrindo, negalima palikti atšokusių tinko vietų, jo paviršiaus stiprumas, nuokrypiai ir lygumas turi atitikti vykdomų tolimesnių darbų (glaistymo, dažymo, plytelių klijavimo, faktūrinių dangų įrengimo ir kt.) reikalavimus</w:t>
      </w:r>
    </w:p>
    <w:p w14:paraId="4908F6D6" w14:textId="77777777" w:rsidR="00C60B00" w:rsidRPr="00A32A6F" w:rsidRDefault="00C60B00" w:rsidP="00C60B00">
      <w:pPr>
        <w:ind w:firstLine="709"/>
        <w:contextualSpacing/>
        <w:jc w:val="both"/>
      </w:pPr>
    </w:p>
    <w:p w14:paraId="77F24D8D" w14:textId="77777777" w:rsidR="00C60B00" w:rsidRPr="00A32A6F" w:rsidRDefault="00C60B00" w:rsidP="00C60B00">
      <w:pPr>
        <w:ind w:firstLine="709"/>
        <w:contextualSpacing/>
        <w:jc w:val="both"/>
        <w:rPr>
          <w:i/>
        </w:rPr>
      </w:pPr>
      <w:r w:rsidRPr="00A32A6F">
        <w:rPr>
          <w:i/>
        </w:rPr>
        <w:t>Sienų glaistymas:</w:t>
      </w:r>
    </w:p>
    <w:p w14:paraId="259603F3" w14:textId="77777777" w:rsidR="00C60B00" w:rsidRPr="00A32A6F" w:rsidRDefault="00C60B00" w:rsidP="00C60B00">
      <w:pPr>
        <w:autoSpaceDE w:val="0"/>
        <w:autoSpaceDN w:val="0"/>
        <w:adjustRightInd w:val="0"/>
        <w:ind w:firstLine="709"/>
        <w:contextualSpacing/>
        <w:jc w:val="both"/>
      </w:pPr>
      <w:r w:rsidRPr="00A32A6F">
        <w:t xml:space="preserve">Glaistymo darbai turi būti atliekami vadovaujantis Lietuvos statybininkų asociacijos patvirtintomis statybos taisyklėmis "Apdailos darbai", arba įmonėje patvirtintomis statybos taisyklėmis. </w:t>
      </w:r>
    </w:p>
    <w:p w14:paraId="07224025" w14:textId="77777777" w:rsidR="00C60B00" w:rsidRPr="00A32A6F" w:rsidRDefault="00C60B00" w:rsidP="00C60B00">
      <w:pPr>
        <w:autoSpaceDE w:val="0"/>
        <w:autoSpaceDN w:val="0"/>
        <w:adjustRightInd w:val="0"/>
        <w:ind w:firstLine="709"/>
        <w:contextualSpacing/>
        <w:jc w:val="both"/>
      </w:pPr>
      <w:r w:rsidRPr="00A32A6F">
        <w:t xml:space="preserve">Glaistomas paviršius turi būti sausas, atlaikantis apkrovas, stabilus, lygus ir švarus. Ant jo neturi būti atšokusių sluoksnių. Silpnas paviršius nuvalomas iki tvirto pagrindo. </w:t>
      </w:r>
    </w:p>
    <w:p w14:paraId="48038E21" w14:textId="77777777" w:rsidR="00C60B00" w:rsidRPr="00A32A6F" w:rsidRDefault="00C60B00" w:rsidP="00C60B00">
      <w:pPr>
        <w:autoSpaceDE w:val="0"/>
        <w:autoSpaceDN w:val="0"/>
        <w:adjustRightInd w:val="0"/>
        <w:ind w:firstLine="709"/>
        <w:contextualSpacing/>
        <w:jc w:val="both"/>
      </w:pPr>
      <w:r w:rsidRPr="00A32A6F">
        <w:lastRenderedPageBreak/>
        <w:t xml:space="preserve">Glaistant paviršių ir glaistui džiūstant oro ir paviršiaus temperatūra turi būti nuo +5ºC iki +30ºC (rekomenduojama +(18±2)ºC), santykinis oro drėgnis &lt;80%. Glaisto negalima šildyti. Nemaišyti su kitos rūšies gaminiais. Nesušaldyti. Ištisinio glaistymo storis – </w:t>
      </w:r>
      <w:smartTag w:uri="urn:schemas-microsoft-com:office:smarttags" w:element="metricconverter">
        <w:smartTagPr>
          <w:attr w:name="ProductID" w:val="1 mm"/>
        </w:smartTagPr>
        <w:r w:rsidRPr="00A32A6F">
          <w:t>1 mm</w:t>
        </w:r>
      </w:smartTag>
      <w:r w:rsidRPr="00A32A6F">
        <w:t xml:space="preserve">, maksimalus sienoms– </w:t>
      </w:r>
      <w:smartTag w:uri="urn:schemas-microsoft-com:office:smarttags" w:element="metricconverter">
        <w:smartTagPr>
          <w:attr w:name="ProductID" w:val="3 mm"/>
        </w:smartTagPr>
        <w:r w:rsidRPr="00A32A6F">
          <w:t>3 mm</w:t>
        </w:r>
      </w:smartTag>
      <w:r w:rsidRPr="00A32A6F">
        <w:t xml:space="preserve">, maksimalus luboms – </w:t>
      </w:r>
      <w:smartTag w:uri="urn:schemas-microsoft-com:office:smarttags" w:element="metricconverter">
        <w:smartTagPr>
          <w:attr w:name="ProductID" w:val="5 mm"/>
        </w:smartTagPr>
        <w:r w:rsidRPr="00A32A6F">
          <w:t>5 mm</w:t>
        </w:r>
      </w:smartTag>
      <w:r w:rsidRPr="00A32A6F">
        <w:t>.</w:t>
      </w:r>
    </w:p>
    <w:p w14:paraId="4B7054CA" w14:textId="77777777" w:rsidR="00C60B00" w:rsidRPr="00A32A6F" w:rsidRDefault="00C60B00" w:rsidP="00C60B00">
      <w:pPr>
        <w:autoSpaceDE w:val="0"/>
        <w:autoSpaceDN w:val="0"/>
        <w:adjustRightInd w:val="0"/>
        <w:ind w:firstLine="709"/>
        <w:contextualSpacing/>
        <w:jc w:val="both"/>
      </w:pPr>
      <w:r w:rsidRPr="00A32A6F">
        <w:t>Prieš dažymą glaistą būtina šlifuoti instrukcijose nurodyto rūpumo šveičiamu popieriumi (100 – 160 markės) ir būtinai gruntuoti dažų gamintojų rekomenduojamais gruntais.</w:t>
      </w:r>
    </w:p>
    <w:p w14:paraId="2F71AA31" w14:textId="77777777" w:rsidR="00C60B00" w:rsidRPr="00A32A6F" w:rsidRDefault="00C60B00" w:rsidP="00C60B00">
      <w:pPr>
        <w:autoSpaceDE w:val="0"/>
        <w:autoSpaceDN w:val="0"/>
        <w:adjustRightInd w:val="0"/>
        <w:ind w:firstLine="709"/>
        <w:contextualSpacing/>
        <w:jc w:val="both"/>
      </w:pPr>
    </w:p>
    <w:p w14:paraId="369AE75A" w14:textId="77777777" w:rsidR="00C60B00" w:rsidRPr="00A32A6F" w:rsidRDefault="00C60B00" w:rsidP="00C60B00">
      <w:pPr>
        <w:ind w:firstLine="709"/>
        <w:contextualSpacing/>
        <w:jc w:val="both"/>
        <w:rPr>
          <w:i/>
        </w:rPr>
      </w:pPr>
      <w:r w:rsidRPr="00A32A6F">
        <w:rPr>
          <w:i/>
        </w:rPr>
        <w:t>Dažai sienų dažymui:</w:t>
      </w:r>
    </w:p>
    <w:p w14:paraId="6FAA4175" w14:textId="77777777" w:rsidR="00C60B00" w:rsidRPr="00A32A6F" w:rsidRDefault="00C60B00" w:rsidP="00C60B00">
      <w:pPr>
        <w:autoSpaceDE w:val="0"/>
        <w:autoSpaceDN w:val="0"/>
        <w:adjustRightInd w:val="0"/>
        <w:ind w:firstLine="709"/>
        <w:contextualSpacing/>
        <w:jc w:val="both"/>
      </w:pPr>
      <w:r w:rsidRPr="00A32A6F">
        <w:t xml:space="preserve">Dažymo darbai turi būti atliekami vadovaujantis Lietuvos statybininkų asociacijos patvirtintomis statybos taisyklėmis „Apdailos darbai“ arba įmonėje patvirtintomis statybos taisyklėmis. </w:t>
      </w:r>
    </w:p>
    <w:p w14:paraId="719E1691" w14:textId="77777777" w:rsidR="00C60B00" w:rsidRPr="00A32A6F" w:rsidRDefault="00C60B00" w:rsidP="00C60B00">
      <w:pPr>
        <w:autoSpaceDE w:val="0"/>
        <w:autoSpaceDN w:val="0"/>
        <w:adjustRightInd w:val="0"/>
        <w:ind w:firstLine="709"/>
        <w:contextualSpacing/>
        <w:jc w:val="both"/>
      </w:pPr>
      <w:r w:rsidRPr="00A32A6F">
        <w:t xml:space="preserve">Dažai turi būti tiekiami iš vieno gamintojo, paruošti naudoti. </w:t>
      </w:r>
    </w:p>
    <w:p w14:paraId="58D4BCA0" w14:textId="77777777" w:rsidR="00C60B00" w:rsidRPr="00A32A6F" w:rsidRDefault="00C60B00" w:rsidP="00C60B00">
      <w:pPr>
        <w:autoSpaceDE w:val="0"/>
        <w:autoSpaceDN w:val="0"/>
        <w:adjustRightInd w:val="0"/>
        <w:ind w:firstLine="709"/>
        <w:contextualSpacing/>
        <w:jc w:val="both"/>
      </w:pPr>
      <w:r w:rsidRPr="00A32A6F">
        <w:t xml:space="preserve">Tinkuotų ir glaistytų vidaus paviršių dažymas </w:t>
      </w:r>
      <w:r w:rsidR="00187129">
        <w:t xml:space="preserve">pusiau </w:t>
      </w:r>
      <w:r w:rsidRPr="00A32A6F">
        <w:t xml:space="preserve">matiniais dažais. Jie turi būti </w:t>
      </w:r>
      <w:r>
        <w:t xml:space="preserve">ypač </w:t>
      </w:r>
      <w:r w:rsidRPr="00B41E33">
        <w:rPr>
          <w:b/>
        </w:rPr>
        <w:t>atsparūs plovimui</w:t>
      </w:r>
      <w:r w:rsidRPr="00A32A6F">
        <w:t xml:space="preserve"> (</w:t>
      </w:r>
      <w:r w:rsidRPr="00B41E33">
        <w:rPr>
          <w:b/>
        </w:rPr>
        <w:t>atlaikyti ne mažiau 2000 brūkštelėjimų), valymo</w:t>
      </w:r>
      <w:r w:rsidRPr="00A32A6F">
        <w:t xml:space="preserve"> </w:t>
      </w:r>
      <w:r w:rsidRPr="00B41E33">
        <w:rPr>
          <w:b/>
        </w:rPr>
        <w:t>priemonių, chemikalų poveikiui</w:t>
      </w:r>
      <w:r>
        <w:rPr>
          <w:b/>
        </w:rPr>
        <w:t xml:space="preserve">, naudojami  </w:t>
      </w:r>
      <w:r w:rsidRPr="00A10606">
        <w:rPr>
          <w:b/>
        </w:rPr>
        <w:t>intensyviai eksploatuojamiems</w:t>
      </w:r>
      <w:r>
        <w:t xml:space="preserve"> paviršiams</w:t>
      </w:r>
      <w:r w:rsidRPr="00B41E33">
        <w:rPr>
          <w:b/>
        </w:rPr>
        <w:t>.</w:t>
      </w:r>
      <w:r w:rsidRPr="00A32A6F">
        <w:t xml:space="preserve"> Savybių turi nekeisti 10 metu.</w:t>
      </w:r>
    </w:p>
    <w:p w14:paraId="74551B04" w14:textId="77777777" w:rsidR="00C60B00" w:rsidRPr="00A32A6F" w:rsidRDefault="00C60B00" w:rsidP="00C60B00">
      <w:pPr>
        <w:autoSpaceDE w:val="0"/>
        <w:autoSpaceDN w:val="0"/>
        <w:adjustRightInd w:val="0"/>
        <w:ind w:firstLine="709"/>
        <w:contextualSpacing/>
        <w:jc w:val="both"/>
      </w:pPr>
      <w:r w:rsidRPr="00A32A6F">
        <w:t>Nuo tinkuotų ir glaistytų paviršių nuvalomos dulkės ir nešvarumai. Gruntui išdžiūvus paviršiai du kartus dažomi vandeniniais matiniais dažais.</w:t>
      </w:r>
    </w:p>
    <w:p w14:paraId="7FFA60EF" w14:textId="77777777" w:rsidR="00C60B00" w:rsidRPr="00A32A6F" w:rsidRDefault="00C60B00" w:rsidP="00C60B00">
      <w:pPr>
        <w:autoSpaceDE w:val="0"/>
        <w:autoSpaceDN w:val="0"/>
        <w:adjustRightInd w:val="0"/>
        <w:ind w:firstLine="709"/>
        <w:contextualSpacing/>
        <w:jc w:val="both"/>
      </w:pPr>
      <w:r w:rsidRPr="00A32A6F">
        <w:t xml:space="preserve">Dažų spalvą pagal paletę </w:t>
      </w:r>
      <w:r w:rsidRPr="00B41E33">
        <w:rPr>
          <w:b/>
        </w:rPr>
        <w:t>parenka užsakovas</w:t>
      </w:r>
      <w:r w:rsidRPr="00A32A6F">
        <w:t xml:space="preserve"> (iš baltų atspalvių).</w:t>
      </w:r>
    </w:p>
    <w:p w14:paraId="4365B406" w14:textId="77777777" w:rsidR="00C60B00" w:rsidRPr="00A32A6F" w:rsidRDefault="00C60B00" w:rsidP="00C60B00">
      <w:pPr>
        <w:autoSpaceDE w:val="0"/>
        <w:autoSpaceDN w:val="0"/>
        <w:adjustRightInd w:val="0"/>
        <w:ind w:firstLine="709"/>
        <w:contextualSpacing/>
        <w:jc w:val="both"/>
      </w:pPr>
    </w:p>
    <w:p w14:paraId="2FB8261E" w14:textId="77777777" w:rsidR="00C60B00" w:rsidRPr="00A32A6F" w:rsidRDefault="00C60B00" w:rsidP="00C60B00">
      <w:pPr>
        <w:ind w:firstLine="709"/>
        <w:contextualSpacing/>
        <w:jc w:val="both"/>
        <w:rPr>
          <w:i/>
        </w:rPr>
      </w:pPr>
      <w:r w:rsidRPr="00A32A6F">
        <w:rPr>
          <w:i/>
        </w:rPr>
        <w:t>Pakabinamų lubų įrengimas:</w:t>
      </w:r>
    </w:p>
    <w:p w14:paraId="469B21DE" w14:textId="77777777" w:rsidR="00C60B00" w:rsidRPr="00A32A6F" w:rsidRDefault="00C60B00" w:rsidP="00C60B00">
      <w:pPr>
        <w:autoSpaceDE w:val="0"/>
        <w:autoSpaceDN w:val="0"/>
        <w:adjustRightInd w:val="0"/>
        <w:ind w:firstLine="709"/>
        <w:contextualSpacing/>
        <w:jc w:val="both"/>
      </w:pPr>
      <w:r w:rsidRPr="00A32A6F">
        <w:t>Pakabinamų lubų įrengimo darbai turi būti atliekami vadovaujantis Lietuvos statybininkų asociacijos patvirtintomis statybos taisyklėmis ST121895674.06:2009  „Apdailos darbai“.</w:t>
      </w:r>
    </w:p>
    <w:p w14:paraId="486F1ABD" w14:textId="77777777" w:rsidR="00C60B00" w:rsidRPr="001C14B7" w:rsidRDefault="00C60B00" w:rsidP="00C60B00">
      <w:pPr>
        <w:autoSpaceDE w:val="0"/>
        <w:autoSpaceDN w:val="0"/>
        <w:adjustRightInd w:val="0"/>
        <w:ind w:firstLine="709"/>
        <w:contextualSpacing/>
        <w:jc w:val="both"/>
      </w:pPr>
      <w:r w:rsidRPr="00A32A6F">
        <w:t xml:space="preserve"> Gaminiai pristatomi į montavimo vietą su: </w:t>
      </w:r>
      <w:r w:rsidRPr="001C14B7">
        <w:t>gamintojo rekvizitais, firmos atpažinimo ženklu;</w:t>
      </w:r>
      <w:r>
        <w:t xml:space="preserve"> </w:t>
      </w:r>
      <w:r w:rsidRPr="001C14B7">
        <w:t>specifikacija;</w:t>
      </w:r>
      <w:r>
        <w:t xml:space="preserve"> </w:t>
      </w:r>
      <w:r w:rsidRPr="001C14B7">
        <w:t>spalvos nuoroda;</w:t>
      </w:r>
      <w:r>
        <w:t xml:space="preserve"> </w:t>
      </w:r>
      <w:r w:rsidRPr="001C14B7">
        <w:t>įrengimo instrukcija;</w:t>
      </w:r>
      <w:r>
        <w:t xml:space="preserve"> </w:t>
      </w:r>
      <w:r w:rsidRPr="001C14B7">
        <w:t>pagaminimo data.</w:t>
      </w:r>
    </w:p>
    <w:p w14:paraId="69619D60" w14:textId="77777777" w:rsidR="00C60B00" w:rsidRPr="00A32A6F" w:rsidRDefault="00C60B00" w:rsidP="00C60B00">
      <w:pPr>
        <w:autoSpaceDE w:val="0"/>
        <w:autoSpaceDN w:val="0"/>
        <w:adjustRightInd w:val="0"/>
        <w:ind w:firstLine="709"/>
        <w:contextualSpacing/>
        <w:jc w:val="both"/>
      </w:pPr>
      <w:r w:rsidRPr="00A32A6F">
        <w:t>Reikalavimai lubų konstrukcijai:</w:t>
      </w:r>
    </w:p>
    <w:p w14:paraId="60DF481C" w14:textId="77777777" w:rsidR="00C60B00" w:rsidRPr="00A32A6F" w:rsidRDefault="00C60B00" w:rsidP="00C60B00">
      <w:pPr>
        <w:autoSpaceDE w:val="0"/>
        <w:autoSpaceDN w:val="0"/>
        <w:adjustRightInd w:val="0"/>
        <w:ind w:firstLine="709"/>
        <w:contextualSpacing/>
        <w:jc w:val="both"/>
      </w:pPr>
      <w:r w:rsidRPr="00A32A6F">
        <w:t>Montuojamų pakabinamų lubų plokščių formatas 60cm X 60cm. Lubų konstrukcija turi būti sudaryta iš matomų metalinių konstrukcijų profilių (plotis apie 24mm, baltos spalvos). Laikančios pakabintos juostos įrengiamos skersai. Turi būti sudaryta galimybė prireikus pakeisti plokštes.</w:t>
      </w:r>
    </w:p>
    <w:p w14:paraId="70DE4B03" w14:textId="77777777" w:rsidR="00C60B00" w:rsidRPr="00A32A6F" w:rsidRDefault="00C60B00" w:rsidP="00C60B00">
      <w:pPr>
        <w:autoSpaceDE w:val="0"/>
        <w:autoSpaceDN w:val="0"/>
        <w:adjustRightInd w:val="0"/>
        <w:ind w:firstLine="709"/>
        <w:contextualSpacing/>
        <w:jc w:val="both"/>
      </w:pPr>
      <w:r w:rsidRPr="00A32A6F">
        <w:t>Lubų konstrukcija kabinama naudojant keičiamo ilgio cinkuotus greito pakabinimo elementus. Vietos, kuriose lubos ribojasi su sienomis, dengiamas baltais kampuočiais. Laikančiuosius bėgelius reikia išdėstyti skersai.</w:t>
      </w:r>
    </w:p>
    <w:p w14:paraId="1AF0A110" w14:textId="77777777" w:rsidR="00C60B00" w:rsidRPr="00A32A6F" w:rsidRDefault="00C60B00" w:rsidP="00C60B00">
      <w:pPr>
        <w:autoSpaceDE w:val="0"/>
        <w:autoSpaceDN w:val="0"/>
        <w:adjustRightInd w:val="0"/>
        <w:ind w:firstLine="709"/>
        <w:contextualSpacing/>
        <w:jc w:val="both"/>
      </w:pPr>
      <w:r w:rsidRPr="00A32A6F">
        <w:t>Montuojant į lubų plokštę papildomus elementus (įleidžiamus šviestuvus, groteles vedinimui ir pan.), numatyti papildomą karkaso tvirtinimą.</w:t>
      </w:r>
    </w:p>
    <w:p w14:paraId="1C5F96BE" w14:textId="77777777" w:rsidR="00C60B00" w:rsidRPr="00A32A6F" w:rsidRDefault="00C60B00" w:rsidP="00C60B00">
      <w:pPr>
        <w:autoSpaceDE w:val="0"/>
        <w:autoSpaceDN w:val="0"/>
        <w:adjustRightInd w:val="0"/>
        <w:ind w:firstLine="709"/>
        <w:contextualSpacing/>
        <w:jc w:val="both"/>
      </w:pPr>
      <w:r w:rsidRPr="00A32A6F">
        <w:t>Lubų pakabinimo konstrukcija, kraštų ir kitos užbaigimo detalės turi būti vieno gamintojo.</w:t>
      </w:r>
    </w:p>
    <w:p w14:paraId="1A26A5C8" w14:textId="77777777" w:rsidR="00C60B00" w:rsidRPr="00A32A6F" w:rsidRDefault="00C60B00" w:rsidP="00C60B00">
      <w:pPr>
        <w:autoSpaceDE w:val="0"/>
        <w:autoSpaceDN w:val="0"/>
        <w:adjustRightInd w:val="0"/>
        <w:ind w:firstLine="709"/>
        <w:contextualSpacing/>
        <w:jc w:val="both"/>
      </w:pPr>
      <w:r w:rsidRPr="00A32A6F">
        <w:t>Garso slopinimas, apibūdinant garso sklidimą tarp patalpų su vieninga erdve virš pakabinamų lubų vidutinis –30&lt;</w:t>
      </w:r>
      <w:proofErr w:type="spellStart"/>
      <w:r w:rsidRPr="00A32A6F">
        <w:t>dB</w:t>
      </w:r>
      <w:proofErr w:type="spellEnd"/>
      <w:r w:rsidRPr="00A32A6F">
        <w:t>&lt;35.</w:t>
      </w:r>
    </w:p>
    <w:p w14:paraId="57B2AA51" w14:textId="77777777" w:rsidR="00C60B00" w:rsidRPr="00A32A6F" w:rsidRDefault="00C60B00" w:rsidP="00C60B00">
      <w:pPr>
        <w:autoSpaceDE w:val="0"/>
        <w:autoSpaceDN w:val="0"/>
        <w:adjustRightInd w:val="0"/>
        <w:ind w:firstLine="709"/>
        <w:contextualSpacing/>
        <w:jc w:val="both"/>
      </w:pPr>
      <w:r w:rsidRPr="00A32A6F">
        <w:t>Šviesos atspindėjimas – į paviršių kritusios šviesos atsispindėjusi dalis, išreikšta procentais75&lt;%&lt;85.</w:t>
      </w:r>
      <w:r w:rsidRPr="00A32A6F">
        <w:br/>
        <w:t>Degumas pagal BS 476 standartą – 0/1.</w:t>
      </w:r>
    </w:p>
    <w:p w14:paraId="7C3CDC42" w14:textId="77777777" w:rsidR="00C60B00" w:rsidRDefault="00C60B00" w:rsidP="00C60B00">
      <w:pPr>
        <w:autoSpaceDE w:val="0"/>
        <w:autoSpaceDN w:val="0"/>
        <w:adjustRightInd w:val="0"/>
        <w:ind w:firstLine="709"/>
        <w:contextualSpacing/>
        <w:jc w:val="both"/>
      </w:pPr>
      <w:r w:rsidRPr="00A32A6F">
        <w:t>Atsparumas drėgmei – lubų plokščių gebėjimas nesideformuoti dėl drėgmės – 95%.</w:t>
      </w:r>
      <w:r w:rsidRPr="00A32A6F">
        <w:br/>
        <w:t>Pakabinamų lubų spalva ir rašto pavyzdžiai prieš lubų įrengimą derinami su užsakovu.</w:t>
      </w:r>
    </w:p>
    <w:p w14:paraId="45DAD353" w14:textId="77777777" w:rsidR="00386BB6" w:rsidRDefault="00386BB6" w:rsidP="00C60B00">
      <w:pPr>
        <w:autoSpaceDE w:val="0"/>
        <w:autoSpaceDN w:val="0"/>
        <w:adjustRightInd w:val="0"/>
        <w:ind w:firstLine="709"/>
        <w:contextualSpacing/>
        <w:jc w:val="both"/>
      </w:pPr>
    </w:p>
    <w:p w14:paraId="34D9C20F" w14:textId="77777777" w:rsidR="00170E6B" w:rsidRPr="00EA5745" w:rsidRDefault="00170E6B" w:rsidP="00170E6B">
      <w:pPr>
        <w:ind w:firstLine="709"/>
        <w:jc w:val="both"/>
        <w:rPr>
          <w:b/>
        </w:rPr>
      </w:pPr>
      <w:r w:rsidRPr="00EA5745">
        <w:rPr>
          <w:b/>
        </w:rPr>
        <w:t>ELEKTROS DARBAI</w:t>
      </w:r>
    </w:p>
    <w:p w14:paraId="06CB005E" w14:textId="77777777" w:rsidR="00170E6B" w:rsidRDefault="00170E6B" w:rsidP="00C60B00">
      <w:pPr>
        <w:autoSpaceDE w:val="0"/>
        <w:autoSpaceDN w:val="0"/>
        <w:adjustRightInd w:val="0"/>
        <w:ind w:firstLine="709"/>
        <w:contextualSpacing/>
        <w:jc w:val="both"/>
        <w:rPr>
          <w:i/>
        </w:rPr>
      </w:pPr>
    </w:p>
    <w:p w14:paraId="76EA0106" w14:textId="2B5213B6" w:rsidR="00386BB6" w:rsidRPr="00386BB6" w:rsidRDefault="00386BB6" w:rsidP="00C60B00">
      <w:pPr>
        <w:autoSpaceDE w:val="0"/>
        <w:autoSpaceDN w:val="0"/>
        <w:adjustRightInd w:val="0"/>
        <w:ind w:firstLine="709"/>
        <w:contextualSpacing/>
        <w:jc w:val="both"/>
        <w:rPr>
          <w:i/>
        </w:rPr>
      </w:pPr>
      <w:r w:rsidRPr="00386BB6">
        <w:rPr>
          <w:i/>
        </w:rPr>
        <w:t>L</w:t>
      </w:r>
      <w:r>
        <w:rPr>
          <w:i/>
        </w:rPr>
        <w:t>ED</w:t>
      </w:r>
      <w:r w:rsidRPr="00386BB6">
        <w:rPr>
          <w:i/>
        </w:rPr>
        <w:t xml:space="preserve"> šviestuvai:</w:t>
      </w:r>
    </w:p>
    <w:p w14:paraId="0A363646" w14:textId="4E7405D2" w:rsidR="00386BB6" w:rsidRDefault="00386BB6" w:rsidP="000A47A6">
      <w:pPr>
        <w:ind w:firstLine="709"/>
        <w:jc w:val="both"/>
      </w:pPr>
      <w:r>
        <w:t xml:space="preserve">Elektroninis balastas – 1,4A. II elektrosaugos klasė. Šviestuvo korpusas pagamintas iš aliuminio dažyto baltai (RAL 9016), </w:t>
      </w:r>
      <w:proofErr w:type="spellStart"/>
      <w:r>
        <w:t>sklaidytuvas</w:t>
      </w:r>
      <w:proofErr w:type="spellEnd"/>
      <w:r>
        <w:t xml:space="preserve"> – </w:t>
      </w:r>
      <w:proofErr w:type="spellStart"/>
      <w:r>
        <w:t>mikroprizma</w:t>
      </w:r>
      <w:proofErr w:type="spellEnd"/>
      <w:r>
        <w:t xml:space="preserve">. Spalvinis spektras ir spalvų atkūrimas yra </w:t>
      </w:r>
      <w:proofErr w:type="spellStart"/>
      <w:r>
        <w:t>korealiuotas</w:t>
      </w:r>
      <w:proofErr w:type="spellEnd"/>
      <w:r>
        <w:t xml:space="preserve"> pagal </w:t>
      </w:r>
      <w:proofErr w:type="spellStart"/>
      <w:r>
        <w:t>MacAdamo</w:t>
      </w:r>
      <w:proofErr w:type="spellEnd"/>
      <w:r>
        <w:t xml:space="preserve"> 3 </w:t>
      </w:r>
      <w:proofErr w:type="spellStart"/>
      <w:r>
        <w:t>korealiacijos</w:t>
      </w:r>
      <w:proofErr w:type="spellEnd"/>
      <w:r>
        <w:t xml:space="preserve"> kategoriją. Šviestuvo tarnavimo laikas – 50 000val., po kurių šviestuvo efektyvumas sumažėja iki 20% nominalaus srauto. Matmenys: 596x596x14mm</w:t>
      </w:r>
      <w:r w:rsidR="000A47A6">
        <w:t>;</w:t>
      </w:r>
      <w:r>
        <w:t xml:space="preserve"> </w:t>
      </w:r>
      <w:r w:rsidR="000A47A6">
        <w:t>g</w:t>
      </w:r>
      <w:r>
        <w:t xml:space="preserve">alingumas: </w:t>
      </w:r>
      <w:r w:rsidR="007479D8">
        <w:t>40</w:t>
      </w:r>
      <w:r>
        <w:t>W</w:t>
      </w:r>
      <w:r w:rsidR="000A47A6">
        <w:t>; b</w:t>
      </w:r>
      <w:r>
        <w:t>endras šviesos srautas: 3770lm</w:t>
      </w:r>
      <w:r w:rsidR="000A47A6">
        <w:t>;</w:t>
      </w:r>
      <w:r>
        <w:t xml:space="preserve"> </w:t>
      </w:r>
      <w:r w:rsidR="000A47A6">
        <w:t>e</w:t>
      </w:r>
      <w:r>
        <w:t>fektyvumas: 130lm/W</w:t>
      </w:r>
      <w:r w:rsidR="000A47A6">
        <w:t>;</w:t>
      </w:r>
      <w:r>
        <w:t xml:space="preserve"> </w:t>
      </w:r>
      <w:proofErr w:type="spellStart"/>
      <w:r w:rsidR="000A47A6">
        <w:t>h</w:t>
      </w:r>
      <w:r>
        <w:t>ermetiškumo</w:t>
      </w:r>
      <w:proofErr w:type="spellEnd"/>
      <w:r>
        <w:t xml:space="preserve"> klasė: IP40</w:t>
      </w:r>
      <w:r w:rsidR="000A47A6">
        <w:t>; a</w:t>
      </w:r>
      <w:r>
        <w:t>tsparumas smūgiams: IK06</w:t>
      </w:r>
      <w:r w:rsidR="000A47A6">
        <w:t>;</w:t>
      </w:r>
      <w:r>
        <w:t xml:space="preserve"> </w:t>
      </w:r>
      <w:r w:rsidR="000A47A6">
        <w:t>s</w:t>
      </w:r>
      <w:r>
        <w:t>palvinė temperatūra: 4000K</w:t>
      </w:r>
      <w:r w:rsidR="000A47A6">
        <w:t>;</w:t>
      </w:r>
      <w:r>
        <w:t xml:space="preserve"> </w:t>
      </w:r>
      <w:r w:rsidR="000A47A6">
        <w:t>e</w:t>
      </w:r>
      <w:r>
        <w:t>lektrosaugos klasė: II</w:t>
      </w:r>
      <w:r w:rsidR="000A47A6">
        <w:t xml:space="preserve">. </w:t>
      </w:r>
      <w:r>
        <w:t>Sumontavus šviestuvus būtina kiekvienoje patalpoje išmatuoti apšvietą ir pateikti apšvietos matavimo protokolus</w:t>
      </w:r>
      <w:r w:rsidR="002728CD">
        <w:t>.</w:t>
      </w:r>
    </w:p>
    <w:p w14:paraId="5CCCCEE7" w14:textId="77777777" w:rsidR="00C40A59" w:rsidRDefault="00C40A59" w:rsidP="00C40A59">
      <w:pPr>
        <w:autoSpaceDE w:val="0"/>
        <w:autoSpaceDN w:val="0"/>
        <w:adjustRightInd w:val="0"/>
        <w:ind w:firstLine="709"/>
        <w:contextualSpacing/>
        <w:jc w:val="both"/>
        <w:rPr>
          <w:i/>
        </w:rPr>
      </w:pPr>
    </w:p>
    <w:p w14:paraId="2A5C61B1" w14:textId="77777777" w:rsidR="006A3C27" w:rsidRDefault="006A3C27" w:rsidP="00C40A59">
      <w:pPr>
        <w:autoSpaceDE w:val="0"/>
        <w:autoSpaceDN w:val="0"/>
        <w:adjustRightInd w:val="0"/>
        <w:ind w:firstLine="709"/>
        <w:contextualSpacing/>
        <w:jc w:val="both"/>
        <w:rPr>
          <w:i/>
        </w:rPr>
      </w:pPr>
    </w:p>
    <w:p w14:paraId="382A6BF4" w14:textId="46B6B30B" w:rsidR="00C40A59" w:rsidRDefault="00187129" w:rsidP="00C40A59">
      <w:pPr>
        <w:autoSpaceDE w:val="0"/>
        <w:autoSpaceDN w:val="0"/>
        <w:adjustRightInd w:val="0"/>
        <w:ind w:firstLine="709"/>
        <w:contextualSpacing/>
        <w:jc w:val="both"/>
        <w:rPr>
          <w:i/>
        </w:rPr>
      </w:pPr>
      <w:r>
        <w:rPr>
          <w:i/>
        </w:rPr>
        <w:lastRenderedPageBreak/>
        <w:t>E</w:t>
      </w:r>
      <w:r w:rsidR="00C40A59" w:rsidRPr="00A32A6F">
        <w:rPr>
          <w:i/>
        </w:rPr>
        <w:t>lektros instaliacijos remontas:</w:t>
      </w:r>
    </w:p>
    <w:p w14:paraId="280CDA7E" w14:textId="1026EA78" w:rsidR="006A3C27" w:rsidRDefault="006A3C27" w:rsidP="00C40A59">
      <w:pPr>
        <w:autoSpaceDE w:val="0"/>
        <w:autoSpaceDN w:val="0"/>
        <w:adjustRightInd w:val="0"/>
        <w:ind w:firstLine="709"/>
        <w:contextualSpacing/>
        <w:jc w:val="both"/>
        <w:rPr>
          <w:i/>
        </w:rPr>
      </w:pPr>
    </w:p>
    <w:p w14:paraId="61B55331" w14:textId="128618DE" w:rsidR="00FC1286" w:rsidRPr="00FC1286" w:rsidRDefault="00FC1286" w:rsidP="00FC1286">
      <w:pPr>
        <w:rPr>
          <w:rFonts w:ascii="Aptos" w:hAnsi="Aptos" w:cs="Calibri"/>
          <w:szCs w:val="24"/>
        </w:rPr>
      </w:pPr>
      <w:r>
        <w:rPr>
          <w:color w:val="000000"/>
        </w:rPr>
        <w:t xml:space="preserve">Atnaujinant elektros sistemą privaloma vadovautis </w:t>
      </w:r>
      <w:r w:rsidR="006A3C27">
        <w:rPr>
          <w:color w:val="000000"/>
        </w:rPr>
        <w:t>„</w:t>
      </w:r>
      <w:r w:rsidR="006A3C27" w:rsidRPr="006A3C27">
        <w:rPr>
          <w:color w:val="000000"/>
        </w:rPr>
        <w:t>elektros linijų ir instaliacijos įrengimo taisyklė</w:t>
      </w:r>
      <w:r w:rsidR="006A3C27">
        <w:rPr>
          <w:color w:val="000000"/>
        </w:rPr>
        <w:t>mis“</w:t>
      </w:r>
      <w:r w:rsidR="006A3C27" w:rsidRPr="006A3C27">
        <w:rPr>
          <w:color w:val="000000"/>
        </w:rPr>
        <w:t xml:space="preserve"> </w:t>
      </w:r>
      <w:r>
        <w:rPr>
          <w:color w:val="000000"/>
        </w:rPr>
        <w:t>(</w:t>
      </w:r>
      <w:hyperlink r:id="rId12" w:history="1">
        <w:r w:rsidRPr="000C3C46">
          <w:rPr>
            <w:rStyle w:val="Hipersaitas"/>
          </w:rPr>
          <w:t>https://e-seimas.lrs.lt/portal/legalAct/lt/TAD/TAIS.416425/zEvbkSHhLT</w:t>
        </w:r>
      </w:hyperlink>
      <w:r>
        <w:t>)</w:t>
      </w:r>
      <w:r w:rsidRPr="00FC1286">
        <w:t>.</w:t>
      </w:r>
    </w:p>
    <w:p w14:paraId="0819F86E" w14:textId="04455FFD" w:rsidR="00FC1286" w:rsidRDefault="00FC1286" w:rsidP="006A3C27">
      <w:pPr>
        <w:rPr>
          <w:color w:val="000000"/>
        </w:rPr>
      </w:pPr>
    </w:p>
    <w:p w14:paraId="46F93E08" w14:textId="53B0FAB2" w:rsidR="006A3C27" w:rsidRPr="006A3C27" w:rsidRDefault="006A3C27" w:rsidP="006A3C27">
      <w:r w:rsidRPr="006A3C27">
        <w:rPr>
          <w:color w:val="000000"/>
        </w:rPr>
        <w:t>G</w:t>
      </w:r>
      <w:r w:rsidRPr="006A3C27">
        <w:t>ofruotam vamzdžiui, į kurį įmaunamas laidas, taip pat reikalavimas galioja tai degumo klasei (taip pat turi būti be halogenų).</w:t>
      </w:r>
    </w:p>
    <w:p w14:paraId="62CD8CD3" w14:textId="77777777" w:rsidR="006A3C27" w:rsidRDefault="006A3C27" w:rsidP="006A3C27">
      <w:pPr>
        <w:spacing w:after="240"/>
        <w:rPr>
          <w:sz w:val="32"/>
          <w:szCs w:val="32"/>
        </w:rPr>
      </w:pPr>
      <w:r w:rsidRPr="006A3C27">
        <w:t xml:space="preserve">Atitikmenys pagrindžiami, pateikiant </w:t>
      </w:r>
      <w:r w:rsidRPr="006A3C27">
        <w:rPr>
          <w:u w:val="single"/>
        </w:rPr>
        <w:t>eksploatacinių savybių deklaracijas</w:t>
      </w:r>
      <w:r>
        <w:rPr>
          <w:sz w:val="32"/>
          <w:szCs w:val="32"/>
          <w:u w:val="single"/>
        </w:rPr>
        <w:t>.</w:t>
      </w:r>
    </w:p>
    <w:p w14:paraId="2643F966" w14:textId="411EED21" w:rsidR="006A3C27" w:rsidRPr="00B63BDB" w:rsidRDefault="006A3C27" w:rsidP="00B63BDB">
      <w:pPr>
        <w:ind w:firstLine="567"/>
      </w:pPr>
      <w:r w:rsidRPr="00B63BDB">
        <w:t>Elektros laidų ir kabelių degumas patalpose pagal gaisrinės saugos reikalavimus</w:t>
      </w:r>
    </w:p>
    <w:tbl>
      <w:tblPr>
        <w:tblW w:w="0" w:type="dxa"/>
        <w:tblInd w:w="108" w:type="dxa"/>
        <w:tblCellMar>
          <w:left w:w="0" w:type="dxa"/>
          <w:right w:w="0" w:type="dxa"/>
        </w:tblCellMar>
        <w:tblLook w:val="04A0" w:firstRow="1" w:lastRow="0" w:firstColumn="1" w:lastColumn="0" w:noHBand="0" w:noVBand="1"/>
      </w:tblPr>
      <w:tblGrid>
        <w:gridCol w:w="5812"/>
        <w:gridCol w:w="1701"/>
        <w:gridCol w:w="1588"/>
      </w:tblGrid>
      <w:tr w:rsidR="006A3C27" w14:paraId="30B1C01C" w14:textId="77777777" w:rsidTr="006A3C27">
        <w:tc>
          <w:tcPr>
            <w:tcW w:w="58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392CD" w14:textId="77777777" w:rsidR="006A3C27" w:rsidRDefault="006A3C27">
            <w:pPr>
              <w:jc w:val="center"/>
              <w:rPr>
                <w:szCs w:val="24"/>
              </w:rPr>
            </w:pPr>
            <w:r>
              <w:t>Statinių (pastatų ir patalpų) požymiai ir techniniai rodikliai</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E386A9" w14:textId="77777777" w:rsidR="006A3C27" w:rsidRDefault="006A3C27">
            <w:pPr>
              <w:jc w:val="center"/>
            </w:pPr>
            <w:r>
              <w:t>Statinio, statinio gaisrinio skyriaus atsparumo ugniai laipsnis</w:t>
            </w:r>
          </w:p>
        </w:tc>
      </w:tr>
      <w:tr w:rsidR="006A3C27" w14:paraId="36CCE31B" w14:textId="77777777" w:rsidTr="006A3C27">
        <w:tc>
          <w:tcPr>
            <w:tcW w:w="0" w:type="auto"/>
            <w:vMerge/>
            <w:tcBorders>
              <w:top w:val="single" w:sz="8" w:space="0" w:color="auto"/>
              <w:left w:val="single" w:sz="8" w:space="0" w:color="auto"/>
              <w:bottom w:val="single" w:sz="8" w:space="0" w:color="auto"/>
              <w:right w:val="single" w:sz="8" w:space="0" w:color="auto"/>
            </w:tcBorders>
            <w:vAlign w:val="center"/>
            <w:hideMark/>
          </w:tcPr>
          <w:p w14:paraId="2E23CD49" w14:textId="77777777" w:rsidR="006A3C27" w:rsidRDefault="006A3C27">
            <w:pPr>
              <w:rPr>
                <w:rFonts w:eastAsiaTheme="minorHAnsi"/>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73E91" w14:textId="77777777" w:rsidR="006A3C27" w:rsidRDefault="006A3C27">
            <w:pPr>
              <w:jc w:val="center"/>
            </w:pPr>
            <w:r>
              <w:t>I arba II</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7FA60" w14:textId="77777777" w:rsidR="006A3C27" w:rsidRDefault="006A3C27">
            <w:pPr>
              <w:jc w:val="center"/>
            </w:pPr>
            <w:r>
              <w:t>III</w:t>
            </w:r>
          </w:p>
        </w:tc>
      </w:tr>
      <w:tr w:rsidR="006A3C27" w14:paraId="5104273D" w14:textId="77777777" w:rsidTr="006A3C27">
        <w:tc>
          <w:tcPr>
            <w:tcW w:w="0" w:type="auto"/>
            <w:vMerge/>
            <w:tcBorders>
              <w:top w:val="single" w:sz="8" w:space="0" w:color="auto"/>
              <w:left w:val="single" w:sz="8" w:space="0" w:color="auto"/>
              <w:bottom w:val="single" w:sz="8" w:space="0" w:color="auto"/>
              <w:right w:val="single" w:sz="8" w:space="0" w:color="auto"/>
            </w:tcBorders>
            <w:vAlign w:val="center"/>
            <w:hideMark/>
          </w:tcPr>
          <w:p w14:paraId="6D315F6B" w14:textId="77777777" w:rsidR="006A3C27" w:rsidRDefault="006A3C27">
            <w:pPr>
              <w:rPr>
                <w:rFonts w:eastAsiaTheme="minorHAnsi"/>
                <w:szCs w:val="24"/>
              </w:rPr>
            </w:pPr>
          </w:p>
        </w:tc>
        <w:tc>
          <w:tcPr>
            <w:tcW w:w="328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67932" w14:textId="77777777" w:rsidR="006A3C27" w:rsidRDefault="006A3C27">
            <w:pPr>
              <w:jc w:val="center"/>
            </w:pPr>
            <w:r>
              <w:t>Elektros laidų ir kabelių klasė ne žemesnė kaip: pagal degumą, pagal dūmų susidarymą, pagal liepsnojančių dalelių ir (arba) dalelių susidarymą, pagal rūgštingumą</w:t>
            </w:r>
          </w:p>
        </w:tc>
      </w:tr>
      <w:tr w:rsidR="006A3C27" w14:paraId="2BCA918B"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623238" w14:textId="77777777" w:rsidR="006A3C27" w:rsidRDefault="006A3C27">
            <w:r>
              <w:t>Evakavimo (-</w:t>
            </w:r>
            <w:proofErr w:type="spellStart"/>
            <w:r>
              <w:t>si</w:t>
            </w:r>
            <w:proofErr w:type="spellEnd"/>
            <w:r>
              <w:t>) keliai (koridoriai, laiptinės, vestibiuliai, fojė, holai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D46C3" w14:textId="77777777" w:rsidR="006A3C27" w:rsidRDefault="006A3C27">
            <w:pPr>
              <w:jc w:val="center"/>
            </w:pPr>
            <w:proofErr w:type="spellStart"/>
            <w:r>
              <w:t>C</w:t>
            </w:r>
            <w:r>
              <w:rPr>
                <w:vertAlign w:val="subscript"/>
              </w:rPr>
              <w:t>ca</w:t>
            </w:r>
            <w:proofErr w:type="spellEnd"/>
            <w:r>
              <w:rPr>
                <w:vertAlign w:val="subscript"/>
              </w:rPr>
              <w:t xml:space="preserve"> s1,d1,a1</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09E6D" w14:textId="77777777" w:rsidR="006A3C27" w:rsidRDefault="006A3C27">
            <w:pPr>
              <w:jc w:val="center"/>
            </w:pPr>
            <w:proofErr w:type="spellStart"/>
            <w:r>
              <w:t>E</w:t>
            </w:r>
            <w:r>
              <w:rPr>
                <w:vertAlign w:val="subscript"/>
              </w:rPr>
              <w:t>ca</w:t>
            </w:r>
            <w:proofErr w:type="spellEnd"/>
          </w:p>
        </w:tc>
      </w:tr>
      <w:tr w:rsidR="006A3C27" w14:paraId="702C9FF2"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3E4216" w14:textId="77777777" w:rsidR="006A3C27" w:rsidRDefault="006A3C27">
            <w:r>
              <w:t>Patalpos, kuriose gali būti virš 50 žmonių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A0F80"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15C3F" w14:textId="77777777" w:rsidR="006A3C27" w:rsidRDefault="006A3C27">
            <w:pPr>
              <w:jc w:val="center"/>
            </w:pPr>
            <w:proofErr w:type="spellStart"/>
            <w:r>
              <w:t>E</w:t>
            </w:r>
            <w:r>
              <w:rPr>
                <w:vertAlign w:val="subscript"/>
              </w:rPr>
              <w:t>ca</w:t>
            </w:r>
            <w:proofErr w:type="spellEnd"/>
          </w:p>
        </w:tc>
      </w:tr>
      <w:tr w:rsidR="006A3C27" w14:paraId="542A461A"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0F68E" w14:textId="77777777" w:rsidR="006A3C27" w:rsidRDefault="006A3C27">
            <w:r>
              <w:t>Vaikų darželių, lopšelių, ligoninių, klinikų, poliklinikų, sanatorijų, reabilitacijos centrų, specialiųjų įstaigų sveikatos apsaugos pastatų, gydyklų pastatų, medicininės priežiūros įstaigų slaugos namų, viešbučių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F984C"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29F68" w14:textId="77777777" w:rsidR="006A3C27" w:rsidRDefault="006A3C27">
            <w:pPr>
              <w:jc w:val="center"/>
            </w:pPr>
            <w:proofErr w:type="spellStart"/>
            <w:r>
              <w:t>E</w:t>
            </w:r>
            <w:r>
              <w:rPr>
                <w:vertAlign w:val="subscript"/>
              </w:rPr>
              <w:t>ca</w:t>
            </w:r>
            <w:proofErr w:type="spellEnd"/>
          </w:p>
        </w:tc>
      </w:tr>
      <w:tr w:rsidR="006A3C27" w14:paraId="17E33765"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02DCE" w14:textId="77777777" w:rsidR="006A3C27" w:rsidRDefault="006A3C27">
            <w:r>
              <w:t>Gyvenamosios patalpos (daugiabučiai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A3A49"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AE57F" w14:textId="77777777" w:rsidR="006A3C27" w:rsidRDefault="006A3C27">
            <w:pPr>
              <w:jc w:val="center"/>
            </w:pPr>
            <w:proofErr w:type="spellStart"/>
            <w:r>
              <w:t>E</w:t>
            </w:r>
            <w:r>
              <w:rPr>
                <w:vertAlign w:val="subscript"/>
              </w:rPr>
              <w:t>ca</w:t>
            </w:r>
            <w:proofErr w:type="spellEnd"/>
          </w:p>
        </w:tc>
      </w:tr>
      <w:tr w:rsidR="006A3C27" w14:paraId="623EA756"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D0D3B8" w14:textId="77777777" w:rsidR="006A3C27" w:rsidRDefault="006A3C27">
            <w:r>
              <w:t>Gyvenamosios patalpos (vieno, dviejų butų pastatai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6EBE6" w14:textId="77777777" w:rsidR="006A3C27" w:rsidRDefault="006A3C27">
            <w:pPr>
              <w:jc w:val="center"/>
            </w:pPr>
            <w:proofErr w:type="spellStart"/>
            <w:r>
              <w:t>E</w:t>
            </w:r>
            <w:r>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496EC" w14:textId="77777777" w:rsidR="006A3C27" w:rsidRDefault="006A3C27">
            <w:pPr>
              <w:jc w:val="center"/>
            </w:pPr>
            <w:proofErr w:type="spellStart"/>
            <w:r>
              <w:t>E</w:t>
            </w:r>
            <w:r>
              <w:rPr>
                <w:vertAlign w:val="subscript"/>
              </w:rPr>
              <w:t>ca</w:t>
            </w:r>
            <w:proofErr w:type="spellEnd"/>
          </w:p>
        </w:tc>
      </w:tr>
      <w:tr w:rsidR="006A3C27" w14:paraId="6914D899"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672A6" w14:textId="77777777" w:rsidR="006A3C27" w:rsidRDefault="006A3C27">
            <w:r>
              <w:t>Statinio vietos kur tiesiami kabeliai: šachtos, tuneliai, techninės nišos, erdvės virš kabamųjų lubų, po pakeliamomis grindimis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90D11"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718F2" w14:textId="77777777" w:rsidR="006A3C27" w:rsidRDefault="006A3C27">
            <w:pPr>
              <w:jc w:val="center"/>
            </w:pPr>
            <w:proofErr w:type="spellStart"/>
            <w:r>
              <w:t>E</w:t>
            </w:r>
            <w:r>
              <w:rPr>
                <w:vertAlign w:val="subscript"/>
              </w:rPr>
              <w:t>ca</w:t>
            </w:r>
            <w:proofErr w:type="spellEnd"/>
          </w:p>
        </w:tc>
      </w:tr>
      <w:tr w:rsidR="006A3C27" w14:paraId="78D77048"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C659DE" w14:textId="77777777" w:rsidR="006A3C27" w:rsidRDefault="006A3C27">
            <w:r>
              <w:t>Gamybos ir pramonės, sandėliavimo patalpos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729641" w14:textId="77777777" w:rsidR="006A3C27" w:rsidRDefault="006A3C27">
            <w:pPr>
              <w:jc w:val="center"/>
            </w:pPr>
            <w:proofErr w:type="spellStart"/>
            <w:r>
              <w:t>E</w:t>
            </w:r>
            <w:r>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FB1813" w14:textId="77777777" w:rsidR="006A3C27" w:rsidRDefault="006A3C27">
            <w:pPr>
              <w:jc w:val="center"/>
            </w:pPr>
            <w:proofErr w:type="spellStart"/>
            <w:r>
              <w:t>E</w:t>
            </w:r>
            <w:r>
              <w:rPr>
                <w:vertAlign w:val="subscript"/>
              </w:rPr>
              <w:t>ca</w:t>
            </w:r>
            <w:proofErr w:type="spellEnd"/>
          </w:p>
        </w:tc>
      </w:tr>
    </w:tbl>
    <w:p w14:paraId="546FF064" w14:textId="77777777" w:rsidR="006A3C27" w:rsidRDefault="00D85891" w:rsidP="006A3C27">
      <w:hyperlink r:id="rId13" w:tgtFrame="_blank" w:history="1">
        <w:r w:rsidR="006A3C27">
          <w:rPr>
            <w:rStyle w:val="Hipersaitas"/>
          </w:rPr>
          <w:t>https://www.elektros-projektai.lt/straipsniai/35-kabeliu-degumo-klases</w:t>
        </w:r>
      </w:hyperlink>
    </w:p>
    <w:p w14:paraId="3FFDB724" w14:textId="77777777" w:rsidR="006A3C27" w:rsidRPr="00A32A6F" w:rsidRDefault="006A3C27" w:rsidP="00C40A59">
      <w:pPr>
        <w:autoSpaceDE w:val="0"/>
        <w:autoSpaceDN w:val="0"/>
        <w:adjustRightInd w:val="0"/>
        <w:ind w:firstLine="709"/>
        <w:contextualSpacing/>
        <w:jc w:val="both"/>
        <w:rPr>
          <w:i/>
        </w:rPr>
      </w:pPr>
    </w:p>
    <w:p w14:paraId="4E7C4908" w14:textId="1B2ACAC0" w:rsidR="00C40A59" w:rsidRPr="00A32A6F" w:rsidRDefault="00C40A59" w:rsidP="00C40A59">
      <w:pPr>
        <w:autoSpaceDE w:val="0"/>
        <w:autoSpaceDN w:val="0"/>
        <w:adjustRightInd w:val="0"/>
        <w:ind w:firstLine="709"/>
        <w:contextualSpacing/>
        <w:jc w:val="both"/>
      </w:pPr>
      <w:r w:rsidRPr="00A32A6F">
        <w:t xml:space="preserve">Laidai apšvietimo instaliacijai ne mažesnio, kaip 1,5 mm2 skerspjūvio ploto, jėgos grandinių instaliacijai 2,5 mm2 skerspjūvio ploto, variniai, 3 gyslų. Vardinė įtampa 0,6/1 </w:t>
      </w:r>
      <w:proofErr w:type="spellStart"/>
      <w:r w:rsidRPr="00A32A6F">
        <w:t>kV.</w:t>
      </w:r>
      <w:proofErr w:type="spellEnd"/>
      <w:r w:rsidRPr="00A32A6F">
        <w:t xml:space="preserve"> Darbinė temperatūra nuo –30°C iki +70°.</w:t>
      </w:r>
    </w:p>
    <w:p w14:paraId="110A8622" w14:textId="77777777" w:rsidR="00C60B00" w:rsidRDefault="00C60B00" w:rsidP="00C60B00">
      <w:pPr>
        <w:tabs>
          <w:tab w:val="left" w:pos="1134"/>
        </w:tabs>
        <w:autoSpaceDE w:val="0"/>
        <w:autoSpaceDN w:val="0"/>
        <w:adjustRightInd w:val="0"/>
        <w:ind w:firstLine="709"/>
        <w:jc w:val="both"/>
        <w:rPr>
          <w:color w:val="000000"/>
        </w:rPr>
      </w:pPr>
    </w:p>
    <w:p w14:paraId="5BC8921A" w14:textId="77777777" w:rsidR="00C60B00" w:rsidRDefault="00C60B00" w:rsidP="00C60B00">
      <w:pPr>
        <w:tabs>
          <w:tab w:val="left" w:pos="1134"/>
        </w:tabs>
        <w:autoSpaceDE w:val="0"/>
        <w:autoSpaceDN w:val="0"/>
        <w:adjustRightInd w:val="0"/>
        <w:ind w:firstLine="709"/>
        <w:jc w:val="both"/>
        <w:rPr>
          <w:color w:val="000000"/>
        </w:rPr>
      </w:pPr>
      <w:r w:rsidRPr="00C46C4D">
        <w:rPr>
          <w:color w:val="000000"/>
        </w:rPr>
        <w:t xml:space="preserve">Darbų vykdymo laikotarpiu atsakyti už </w:t>
      </w:r>
      <w:r w:rsidRPr="00C46C4D">
        <w:t>visų</w:t>
      </w:r>
      <w:r>
        <w:t xml:space="preserve"> esamų</w:t>
      </w:r>
      <w:r w:rsidRPr="00C46C4D">
        <w:t xml:space="preserve"> tinklų</w:t>
      </w:r>
      <w:r w:rsidRPr="00C46C4D">
        <w:rPr>
          <w:color w:val="000000"/>
        </w:rPr>
        <w:t xml:space="preserve"> </w:t>
      </w:r>
      <w:r w:rsidRPr="00C46C4D">
        <w:t xml:space="preserve">(gaisrinės saugos, apsaugos, komunikacijų, elektros, santechnikos, dujotiekio  ir kt.) pažeidimus, o </w:t>
      </w:r>
      <w:r w:rsidRPr="00C46C4D">
        <w:rPr>
          <w:color w:val="000000"/>
        </w:rPr>
        <w:t>juos pažeidus, atkurti savo lėšomis ir (ar) jėgomis.</w:t>
      </w:r>
    </w:p>
    <w:p w14:paraId="38BE41D2" w14:textId="77777777" w:rsidR="0096603E" w:rsidRDefault="0096603E" w:rsidP="00BA1075">
      <w:pPr>
        <w:jc w:val="center"/>
        <w:rPr>
          <w:b/>
          <w:szCs w:val="24"/>
          <w:lang w:eastAsia="en-US"/>
        </w:rPr>
      </w:pPr>
    </w:p>
    <w:p w14:paraId="0E850FE2" w14:textId="77777777" w:rsidR="0096603E" w:rsidRDefault="0096603E" w:rsidP="00BA1075">
      <w:pPr>
        <w:jc w:val="center"/>
        <w:rPr>
          <w:b/>
          <w:szCs w:val="24"/>
          <w:lang w:eastAsia="en-US"/>
        </w:rPr>
      </w:pPr>
    </w:p>
    <w:p w14:paraId="0277BCE8" w14:textId="75EFE084" w:rsidR="00BA1075" w:rsidRPr="006262FC" w:rsidRDefault="000E5C47" w:rsidP="00BA1075">
      <w:pPr>
        <w:jc w:val="center"/>
        <w:rPr>
          <w:b/>
          <w:szCs w:val="24"/>
          <w:lang w:eastAsia="en-US"/>
        </w:rPr>
      </w:pPr>
      <w:r w:rsidRPr="006262FC">
        <w:rPr>
          <w:b/>
          <w:szCs w:val="24"/>
          <w:lang w:eastAsia="en-US"/>
        </w:rPr>
        <w:t>E</w:t>
      </w:r>
      <w:r w:rsidR="00BA1075" w:rsidRPr="006262FC">
        <w:rPr>
          <w:b/>
          <w:szCs w:val="24"/>
          <w:lang w:eastAsia="en-US"/>
        </w:rPr>
        <w:t>samos situacijos vizualizacija</w:t>
      </w:r>
    </w:p>
    <w:p w14:paraId="4696BE70" w14:textId="23DD7BE6" w:rsidR="000701B8" w:rsidRDefault="00187129" w:rsidP="00924CB4">
      <w:pPr>
        <w:rPr>
          <w:snapToGrid w:val="0"/>
          <w:color w:val="000000"/>
          <w:w w:val="0"/>
          <w:sz w:val="0"/>
          <w:szCs w:val="0"/>
          <w:u w:color="000000"/>
          <w:bdr w:val="none" w:sz="0" w:space="0" w:color="000000"/>
          <w:shd w:val="clear" w:color="000000" w:fill="000000"/>
          <w:lang w:val="x-none" w:eastAsia="x-none" w:bidi="x-none"/>
        </w:rPr>
      </w:pPr>
      <w:r w:rsidRPr="00187129">
        <w:rPr>
          <w:snapToGrid w:val="0"/>
          <w:color w:val="000000"/>
          <w:w w:val="0"/>
          <w:sz w:val="0"/>
          <w:szCs w:val="0"/>
          <w:u w:color="000000"/>
          <w:bdr w:val="none" w:sz="0" w:space="0" w:color="000000"/>
          <w:shd w:val="clear" w:color="000000" w:fill="000000"/>
          <w:lang w:val="x-none" w:eastAsia="x-none" w:bidi="x-none"/>
        </w:rPr>
        <w:t xml:space="preserve"> </w:t>
      </w:r>
    </w:p>
    <w:p w14:paraId="710B69A7" w14:textId="77777777" w:rsidR="00832842" w:rsidRDefault="00832842" w:rsidP="00924CB4">
      <w:pPr>
        <w:rPr>
          <w:szCs w:val="24"/>
          <w:u w:val="single"/>
          <w:lang w:eastAsia="en-US"/>
        </w:rPr>
      </w:pPr>
    </w:p>
    <w:p w14:paraId="42B7372E" w14:textId="4AA18522" w:rsidR="00004CA6" w:rsidRDefault="00004CA6" w:rsidP="007137D5">
      <w:pPr>
        <w:pStyle w:val="prastasiniatinklio"/>
      </w:pPr>
    </w:p>
    <w:p w14:paraId="765D994A" w14:textId="60831EB9" w:rsidR="00511051" w:rsidRPr="00511051" w:rsidRDefault="00004CA6" w:rsidP="00511051">
      <w:pPr>
        <w:pStyle w:val="prastasiniatinklio"/>
      </w:pPr>
      <w:r w:rsidRPr="00004CA6">
        <w:lastRenderedPageBreak/>
        <w:t xml:space="preserve"> </w:t>
      </w:r>
      <w:r w:rsidR="00511051" w:rsidRPr="00511051">
        <w:rPr>
          <w:noProof/>
        </w:rPr>
        <w:drawing>
          <wp:inline distT="0" distB="0" distL="0" distR="0" wp14:anchorId="77C98F85" wp14:editId="7D2FBC5E">
            <wp:extent cx="4010366" cy="3007671"/>
            <wp:effectExtent l="6033"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23935" cy="3017847"/>
                    </a:xfrm>
                    <a:prstGeom prst="rect">
                      <a:avLst/>
                    </a:prstGeom>
                    <a:noFill/>
                    <a:ln>
                      <a:noFill/>
                    </a:ln>
                  </pic:spPr>
                </pic:pic>
              </a:graphicData>
            </a:graphic>
          </wp:inline>
        </w:drawing>
      </w:r>
      <w:r w:rsidR="00511051" w:rsidRPr="00511051">
        <w:t xml:space="preserve"> </w:t>
      </w:r>
      <w:r w:rsidR="00511051" w:rsidRPr="00511051">
        <w:rPr>
          <w:noProof/>
        </w:rPr>
        <w:drawing>
          <wp:inline distT="0" distB="0" distL="0" distR="0" wp14:anchorId="683FE5BE" wp14:editId="169F9C92">
            <wp:extent cx="4005667" cy="3004145"/>
            <wp:effectExtent l="5715" t="0" r="635"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14874" cy="3011050"/>
                    </a:xfrm>
                    <a:prstGeom prst="rect">
                      <a:avLst/>
                    </a:prstGeom>
                    <a:noFill/>
                    <a:ln>
                      <a:noFill/>
                    </a:ln>
                  </pic:spPr>
                </pic:pic>
              </a:graphicData>
            </a:graphic>
          </wp:inline>
        </w:drawing>
      </w:r>
    </w:p>
    <w:p w14:paraId="0A93EC76" w14:textId="05ECC063" w:rsidR="00511051" w:rsidRPr="00511051" w:rsidRDefault="0096603E" w:rsidP="00511051">
      <w:pPr>
        <w:pStyle w:val="prastasiniatinklio"/>
      </w:pPr>
      <w:r w:rsidRPr="00764F33">
        <w:rPr>
          <w:noProof/>
        </w:rPr>
        <w:drawing>
          <wp:inline distT="0" distB="0" distL="0" distR="0" wp14:anchorId="669D598C" wp14:editId="17350797">
            <wp:extent cx="3955252" cy="2966746"/>
            <wp:effectExtent l="0" t="1270" r="6350" b="635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87063" cy="2990607"/>
                    </a:xfrm>
                    <a:prstGeom prst="rect">
                      <a:avLst/>
                    </a:prstGeom>
                    <a:noFill/>
                    <a:ln>
                      <a:noFill/>
                    </a:ln>
                  </pic:spPr>
                </pic:pic>
              </a:graphicData>
            </a:graphic>
          </wp:inline>
        </w:drawing>
      </w:r>
      <w:r w:rsidRPr="00511051">
        <w:rPr>
          <w:noProof/>
        </w:rPr>
        <w:drawing>
          <wp:anchor distT="0" distB="0" distL="114300" distR="114300" simplePos="0" relativeHeight="251659264" behindDoc="0" locked="0" layoutInCell="1" allowOverlap="1" wp14:anchorId="7083ABB7" wp14:editId="70D8B466">
            <wp:simplePos x="582930" y="5843905"/>
            <wp:positionH relativeFrom="column">
              <wp:align>left</wp:align>
            </wp:positionH>
            <wp:positionV relativeFrom="paragraph">
              <wp:align>top</wp:align>
            </wp:positionV>
            <wp:extent cx="4015740" cy="3011805"/>
            <wp:effectExtent l="6667" t="0" r="0" b="0"/>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15740" cy="3011805"/>
                    </a:xfrm>
                    <a:prstGeom prst="rect">
                      <a:avLst/>
                    </a:prstGeom>
                    <a:noFill/>
                    <a:ln>
                      <a:noFill/>
                    </a:ln>
                  </pic:spPr>
                </pic:pic>
              </a:graphicData>
            </a:graphic>
          </wp:anchor>
        </w:drawing>
      </w:r>
      <w:r>
        <w:br w:type="textWrapping" w:clear="all"/>
      </w:r>
    </w:p>
    <w:p w14:paraId="6A8AF92B" w14:textId="4E92B137" w:rsidR="00511051" w:rsidRDefault="00764F33" w:rsidP="00511051">
      <w:pPr>
        <w:pStyle w:val="prastasiniatinklio"/>
      </w:pPr>
      <w:r w:rsidRPr="00764F33">
        <w:rPr>
          <w:noProof/>
        </w:rPr>
        <w:lastRenderedPageBreak/>
        <w:drawing>
          <wp:anchor distT="0" distB="0" distL="114300" distR="114300" simplePos="0" relativeHeight="251658240" behindDoc="0" locked="0" layoutInCell="1" allowOverlap="1" wp14:anchorId="2C43B380" wp14:editId="2B2718EF">
            <wp:simplePos x="0" y="0"/>
            <wp:positionH relativeFrom="column">
              <wp:posOffset>2677160</wp:posOffset>
            </wp:positionH>
            <wp:positionV relativeFrom="paragraph">
              <wp:posOffset>514350</wp:posOffset>
            </wp:positionV>
            <wp:extent cx="4067175" cy="3049905"/>
            <wp:effectExtent l="0" t="5715" r="3810" b="3810"/>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67175" cy="3049905"/>
                    </a:xfrm>
                    <a:prstGeom prst="rect">
                      <a:avLst/>
                    </a:prstGeom>
                    <a:noFill/>
                    <a:ln>
                      <a:noFill/>
                    </a:ln>
                  </pic:spPr>
                </pic:pic>
              </a:graphicData>
            </a:graphic>
          </wp:anchor>
        </w:drawing>
      </w:r>
      <w:r w:rsidR="00511051" w:rsidRPr="00511051">
        <w:rPr>
          <w:noProof/>
        </w:rPr>
        <w:drawing>
          <wp:inline distT="0" distB="0" distL="0" distR="0" wp14:anchorId="0852C43F" wp14:editId="348165DB">
            <wp:extent cx="4038347" cy="3028656"/>
            <wp:effectExtent l="9525"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45568" cy="3034072"/>
                    </a:xfrm>
                    <a:prstGeom prst="rect">
                      <a:avLst/>
                    </a:prstGeom>
                    <a:noFill/>
                    <a:ln>
                      <a:noFill/>
                    </a:ln>
                  </pic:spPr>
                </pic:pic>
              </a:graphicData>
            </a:graphic>
          </wp:inline>
        </w:drawing>
      </w:r>
      <w:r w:rsidR="00511051" w:rsidRPr="00511051">
        <w:t xml:space="preserve"> </w:t>
      </w:r>
    </w:p>
    <w:p w14:paraId="7076A5C0" w14:textId="6B5C4A13" w:rsidR="00764F33" w:rsidRPr="00764F33" w:rsidRDefault="00764F33" w:rsidP="00764F33">
      <w:pPr>
        <w:spacing w:before="100" w:beforeAutospacing="1" w:after="100" w:afterAutospacing="1"/>
        <w:rPr>
          <w:szCs w:val="24"/>
        </w:rPr>
      </w:pPr>
    </w:p>
    <w:p w14:paraId="3C49F3FE" w14:textId="1D241770" w:rsidR="00764F33" w:rsidRPr="00764F33" w:rsidRDefault="00764F33" w:rsidP="00764F33">
      <w:pPr>
        <w:spacing w:before="100" w:beforeAutospacing="1" w:after="100" w:afterAutospacing="1"/>
        <w:rPr>
          <w:szCs w:val="24"/>
        </w:rPr>
      </w:pPr>
      <w:r>
        <w:rPr>
          <w:szCs w:val="24"/>
        </w:rPr>
        <w:br w:type="textWrapping" w:clear="all"/>
      </w:r>
    </w:p>
    <w:p w14:paraId="48D137C8" w14:textId="4B95A324" w:rsidR="00511051" w:rsidRPr="00511051" w:rsidRDefault="00511051" w:rsidP="00511051">
      <w:pPr>
        <w:pStyle w:val="prastasiniatinklio"/>
      </w:pPr>
      <w:r w:rsidRPr="00511051">
        <w:t xml:space="preserve"> </w:t>
      </w:r>
    </w:p>
    <w:p w14:paraId="617D521C" w14:textId="77777777" w:rsidR="00A847E2" w:rsidRPr="000C0BB6" w:rsidRDefault="00A847E2" w:rsidP="00A847E2">
      <w:pPr>
        <w:pStyle w:val="prastasiniatinklio"/>
        <w:jc w:val="center"/>
        <w:rPr>
          <w:b/>
        </w:rPr>
      </w:pPr>
      <w:r>
        <w:rPr>
          <w:lang w:eastAsia="en-US"/>
        </w:rPr>
        <w:br w:type="page"/>
      </w:r>
      <w:r w:rsidRPr="000C0BB6">
        <w:rPr>
          <w:b/>
        </w:rPr>
        <w:lastRenderedPageBreak/>
        <w:t>APLINKOSAUGINIAI REIKALAVIMAI</w:t>
      </w:r>
    </w:p>
    <w:p w14:paraId="1FC3E320" w14:textId="77777777" w:rsidR="00A847E2" w:rsidRPr="000C0BB6" w:rsidRDefault="00D85891" w:rsidP="00A847E2">
      <w:pPr>
        <w:ind w:firstLine="709"/>
        <w:jc w:val="both"/>
      </w:pPr>
      <w:hyperlink r:id="rId20" w:history="1">
        <w:r w:rsidR="00A847E2" w:rsidRPr="000C0BB6">
          <w:rPr>
            <w:rStyle w:val="Hipersaitas"/>
            <w:rFonts w:eastAsia="SimSun"/>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A847E2" w:rsidRPr="000C0BB6">
        <w:t xml:space="preserve"> (toliau – Aprašas) nustatytų kriterijų taikymas: </w:t>
      </w:r>
    </w:p>
    <w:p w14:paraId="38ED0C21" w14:textId="77777777" w:rsidR="00A847E2" w:rsidRPr="000C0BB6" w:rsidRDefault="00A847E2" w:rsidP="00A847E2">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17 p. Dažai </w:t>
      </w:r>
      <w:r w:rsidRPr="000C0BB6">
        <w:rPr>
          <w:b/>
          <w:bCs/>
          <w:color w:val="000000"/>
          <w:u w:val="single"/>
        </w:rPr>
        <w:t>(17.1 p. ir 17.2 p. nurodyti reikalavimai taikomi ta apimti, kiek tai susiję su patalpų dažymu viduje):</w:t>
      </w:r>
    </w:p>
    <w:p w14:paraId="78F72F18" w14:textId="77777777" w:rsidR="00A847E2" w:rsidRPr="000C0BB6" w:rsidRDefault="00A847E2" w:rsidP="00A847E2">
      <w:pPr>
        <w:ind w:firstLine="851"/>
        <w:jc w:val="both"/>
        <w:rPr>
          <w:color w:val="000000"/>
        </w:rPr>
      </w:pPr>
      <w:bookmarkStart w:id="0" w:name="part_1458655f31a8430987755beed16af2d5"/>
      <w:bookmarkEnd w:id="0"/>
      <w:r w:rsidRPr="000C0BB6">
        <w:rPr>
          <w:color w:val="000000"/>
        </w:rPr>
        <w:t xml:space="preserve">17.1. paruoštų naudoti patalpų vidaus ir išorės dažų produkte lakiųjų organinių junginių (LOJ), kurių pradinė virimo temperatūra, esant standartiniam 101,3 </w:t>
      </w:r>
      <w:proofErr w:type="spellStart"/>
      <w:r w:rsidRPr="000C0BB6">
        <w:rPr>
          <w:color w:val="000000"/>
        </w:rPr>
        <w:t>kPa</w:t>
      </w:r>
      <w:proofErr w:type="spellEnd"/>
      <w:r w:rsidRPr="000C0BB6">
        <w:rPr>
          <w:color w:val="000000"/>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A847E2" w:rsidRPr="000C0BB6" w14:paraId="08DA239D" w14:textId="77777777" w:rsidTr="005B6611">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D69525" w14:textId="77777777" w:rsidR="00A847E2" w:rsidRPr="000C0BB6" w:rsidRDefault="00A847E2" w:rsidP="00A847E2">
            <w:pPr>
              <w:jc w:val="both"/>
            </w:pPr>
            <w:r w:rsidRPr="000C0BB6">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475CB" w14:textId="77777777" w:rsidR="00A847E2" w:rsidRPr="000C0BB6" w:rsidRDefault="00A847E2" w:rsidP="00A847E2">
            <w:pPr>
              <w:jc w:val="both"/>
            </w:pPr>
            <w:r w:rsidRPr="000C0BB6">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C7E647" w14:textId="77777777" w:rsidR="00A847E2" w:rsidRPr="000C0BB6" w:rsidRDefault="00A847E2" w:rsidP="00A847E2">
            <w:pPr>
              <w:jc w:val="both"/>
            </w:pPr>
            <w:r w:rsidRPr="000C0BB6">
              <w:t>LOJ ribinė vertė, g/l (įskaitant vandenį)</w:t>
            </w:r>
          </w:p>
        </w:tc>
      </w:tr>
      <w:tr w:rsidR="00A847E2" w:rsidRPr="000C0BB6" w14:paraId="53533209"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4EE24" w14:textId="77777777" w:rsidR="00A847E2" w:rsidRPr="000C0BB6" w:rsidRDefault="00A847E2" w:rsidP="00A847E2">
            <w:pPr>
              <w:jc w:val="both"/>
            </w:pPr>
            <w:r w:rsidRPr="000C0BB6">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380A614" w14:textId="77777777" w:rsidR="00A847E2" w:rsidRPr="000C0BB6" w:rsidRDefault="00A847E2" w:rsidP="00A847E2">
            <w:pPr>
              <w:jc w:val="both"/>
            </w:pPr>
            <w:r w:rsidRPr="000C0BB6">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97046A7" w14:textId="77777777" w:rsidR="00A847E2" w:rsidRPr="000C0BB6" w:rsidRDefault="00A847E2" w:rsidP="00A847E2">
            <w:pPr>
              <w:jc w:val="both"/>
            </w:pPr>
            <w:r w:rsidRPr="000C0BB6">
              <w:t>15</w:t>
            </w:r>
          </w:p>
        </w:tc>
      </w:tr>
      <w:tr w:rsidR="00A847E2" w:rsidRPr="000C0BB6" w14:paraId="166E049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3540B" w14:textId="77777777" w:rsidR="00A847E2" w:rsidRPr="000C0BB6" w:rsidRDefault="00A847E2" w:rsidP="00A847E2">
            <w:pPr>
              <w:jc w:val="both"/>
            </w:pPr>
            <w:r w:rsidRPr="000C0BB6">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FABFC7E" w14:textId="77777777" w:rsidR="00A847E2" w:rsidRPr="000C0BB6" w:rsidRDefault="00A847E2" w:rsidP="00A847E2">
            <w:pPr>
              <w:jc w:val="both"/>
            </w:pPr>
            <w:r w:rsidRPr="000C0BB6">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4024716" w14:textId="77777777" w:rsidR="00A847E2" w:rsidRPr="000C0BB6" w:rsidRDefault="00A847E2" w:rsidP="00A847E2">
            <w:pPr>
              <w:jc w:val="both"/>
            </w:pPr>
            <w:r w:rsidRPr="000C0BB6">
              <w:t>60</w:t>
            </w:r>
          </w:p>
        </w:tc>
      </w:tr>
      <w:tr w:rsidR="00A847E2" w:rsidRPr="000C0BB6" w14:paraId="0246093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B3CAFD" w14:textId="77777777" w:rsidR="00A847E2" w:rsidRPr="000C0BB6" w:rsidRDefault="00A847E2" w:rsidP="00A847E2">
            <w:pPr>
              <w:jc w:val="both"/>
            </w:pPr>
            <w:r w:rsidRPr="000C0BB6">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D7EF81F" w14:textId="77777777" w:rsidR="00A847E2" w:rsidRPr="000C0BB6" w:rsidRDefault="00A847E2" w:rsidP="00A847E2">
            <w:pPr>
              <w:jc w:val="both"/>
            </w:pPr>
            <w:r w:rsidRPr="000C0BB6">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01772E" w14:textId="77777777" w:rsidR="00A847E2" w:rsidRPr="000C0BB6" w:rsidRDefault="00A847E2" w:rsidP="00A847E2">
            <w:pPr>
              <w:jc w:val="both"/>
            </w:pPr>
            <w:r w:rsidRPr="000C0BB6">
              <w:t>30</w:t>
            </w:r>
          </w:p>
        </w:tc>
      </w:tr>
      <w:tr w:rsidR="00A847E2" w:rsidRPr="000C0BB6" w14:paraId="3FBF123A"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C2CDD" w14:textId="77777777" w:rsidR="00A847E2" w:rsidRPr="000C0BB6" w:rsidRDefault="00A847E2" w:rsidP="00A847E2">
            <w:pPr>
              <w:jc w:val="both"/>
            </w:pPr>
            <w:r w:rsidRPr="000C0BB6">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0B208BB" w14:textId="77777777" w:rsidR="00A847E2" w:rsidRPr="000C0BB6" w:rsidRDefault="00A847E2" w:rsidP="00A847E2">
            <w:pPr>
              <w:jc w:val="both"/>
            </w:pPr>
            <w:r w:rsidRPr="000C0BB6">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905D4BD" w14:textId="77777777" w:rsidR="00A847E2" w:rsidRPr="000C0BB6" w:rsidRDefault="00A847E2" w:rsidP="00A847E2">
            <w:pPr>
              <w:jc w:val="both"/>
            </w:pPr>
            <w:r w:rsidRPr="000C0BB6">
              <w:t>90</w:t>
            </w:r>
          </w:p>
        </w:tc>
      </w:tr>
      <w:tr w:rsidR="00A847E2" w:rsidRPr="000C0BB6" w14:paraId="721A861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B246C" w14:textId="77777777" w:rsidR="00A847E2" w:rsidRPr="000C0BB6" w:rsidRDefault="00A847E2" w:rsidP="00A847E2">
            <w:pPr>
              <w:jc w:val="both"/>
            </w:pPr>
            <w:r w:rsidRPr="000C0BB6">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221058C" w14:textId="77777777" w:rsidR="00A847E2" w:rsidRPr="000C0BB6" w:rsidRDefault="00A847E2" w:rsidP="00A847E2">
            <w:pPr>
              <w:jc w:val="both"/>
            </w:pPr>
            <w:r w:rsidRPr="000C0BB6">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DE9C2F" w14:textId="77777777" w:rsidR="00A847E2" w:rsidRPr="000C0BB6" w:rsidRDefault="00A847E2" w:rsidP="00A847E2">
            <w:pPr>
              <w:jc w:val="both"/>
            </w:pPr>
            <w:r w:rsidRPr="000C0BB6">
              <w:t>75</w:t>
            </w:r>
          </w:p>
        </w:tc>
      </w:tr>
      <w:tr w:rsidR="00A847E2" w:rsidRPr="000C0BB6" w14:paraId="1CA95242"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8454D" w14:textId="77777777" w:rsidR="00A847E2" w:rsidRPr="000C0BB6" w:rsidRDefault="00A847E2" w:rsidP="00A847E2">
            <w:pPr>
              <w:jc w:val="both"/>
            </w:pPr>
            <w:r w:rsidRPr="000C0BB6">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2A7867F" w14:textId="77777777" w:rsidR="00A847E2" w:rsidRPr="000C0BB6" w:rsidRDefault="00A847E2" w:rsidP="00A847E2">
            <w:pPr>
              <w:jc w:val="both"/>
            </w:pPr>
            <w:r w:rsidRPr="000C0BB6">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FDF82C9" w14:textId="77777777" w:rsidR="00A847E2" w:rsidRPr="000C0BB6" w:rsidRDefault="00A847E2" w:rsidP="00A847E2">
            <w:pPr>
              <w:jc w:val="both"/>
            </w:pPr>
            <w:r w:rsidRPr="000C0BB6">
              <w:t>90</w:t>
            </w:r>
          </w:p>
        </w:tc>
      </w:tr>
      <w:tr w:rsidR="00A847E2" w:rsidRPr="000C0BB6" w14:paraId="5CADD7F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55D68" w14:textId="77777777" w:rsidR="00A847E2" w:rsidRPr="000C0BB6" w:rsidRDefault="00A847E2" w:rsidP="00A847E2">
            <w:pPr>
              <w:jc w:val="both"/>
            </w:pPr>
            <w:r w:rsidRPr="000C0BB6">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C9D37CB" w14:textId="77777777" w:rsidR="00A847E2" w:rsidRPr="000C0BB6" w:rsidRDefault="00A847E2" w:rsidP="00A847E2">
            <w:pPr>
              <w:jc w:val="both"/>
            </w:pPr>
            <w:r w:rsidRPr="000C0BB6">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25EDB" w14:textId="77777777" w:rsidR="00A847E2" w:rsidRPr="000C0BB6" w:rsidRDefault="00A847E2" w:rsidP="00A847E2">
            <w:pPr>
              <w:jc w:val="both"/>
            </w:pPr>
            <w:r w:rsidRPr="000C0BB6">
              <w:t>75</w:t>
            </w:r>
          </w:p>
        </w:tc>
      </w:tr>
      <w:tr w:rsidR="00A847E2" w:rsidRPr="000C0BB6" w14:paraId="70865571"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3FC59" w14:textId="77777777" w:rsidR="00A847E2" w:rsidRPr="000C0BB6" w:rsidRDefault="00A847E2" w:rsidP="00A847E2">
            <w:pPr>
              <w:jc w:val="both"/>
            </w:pPr>
            <w:r w:rsidRPr="000C0BB6">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F34AA57" w14:textId="77777777" w:rsidR="00A847E2" w:rsidRPr="000C0BB6" w:rsidRDefault="00A847E2" w:rsidP="00A847E2">
            <w:pPr>
              <w:jc w:val="both"/>
            </w:pPr>
            <w:r w:rsidRPr="000C0BB6">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277946F" w14:textId="77777777" w:rsidR="00A847E2" w:rsidRPr="000C0BB6" w:rsidRDefault="00A847E2" w:rsidP="00A847E2">
            <w:pPr>
              <w:jc w:val="both"/>
            </w:pPr>
            <w:r w:rsidRPr="000C0BB6">
              <w:t>15</w:t>
            </w:r>
          </w:p>
        </w:tc>
      </w:tr>
      <w:tr w:rsidR="00A847E2" w:rsidRPr="000C0BB6" w14:paraId="58041DB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8B846" w14:textId="77777777" w:rsidR="00A847E2" w:rsidRPr="000C0BB6" w:rsidRDefault="00A847E2" w:rsidP="00A847E2">
            <w:pPr>
              <w:jc w:val="both"/>
            </w:pPr>
            <w:r w:rsidRPr="000C0BB6">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41248BE" w14:textId="77777777" w:rsidR="00A847E2" w:rsidRPr="000C0BB6" w:rsidRDefault="00A847E2" w:rsidP="00A847E2">
            <w:pPr>
              <w:jc w:val="both"/>
            </w:pPr>
            <w:r w:rsidRPr="000C0BB6">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C7D8FD7" w14:textId="77777777" w:rsidR="00A847E2" w:rsidRPr="000C0BB6" w:rsidRDefault="00A847E2" w:rsidP="00A847E2">
            <w:pPr>
              <w:jc w:val="both"/>
            </w:pPr>
            <w:r w:rsidRPr="000C0BB6">
              <w:t>15</w:t>
            </w:r>
          </w:p>
        </w:tc>
      </w:tr>
      <w:tr w:rsidR="00A847E2" w:rsidRPr="000C0BB6" w14:paraId="72D02D6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5FEC8" w14:textId="77777777" w:rsidR="00A847E2" w:rsidRPr="000C0BB6" w:rsidRDefault="00A847E2" w:rsidP="00A847E2">
            <w:pPr>
              <w:jc w:val="both"/>
            </w:pPr>
            <w:r w:rsidRPr="000C0BB6">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83C02B0" w14:textId="77777777" w:rsidR="00A847E2" w:rsidRPr="000C0BB6" w:rsidRDefault="00A847E2" w:rsidP="00A847E2">
            <w:pPr>
              <w:jc w:val="both"/>
            </w:pPr>
            <w:proofErr w:type="spellStart"/>
            <w:r w:rsidRPr="000C0BB6">
              <w:t>Vienkomponentės</w:t>
            </w:r>
            <w:proofErr w:type="spellEnd"/>
            <w:r w:rsidRPr="000C0BB6">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1401771" w14:textId="77777777" w:rsidR="00A847E2" w:rsidRPr="000C0BB6" w:rsidRDefault="00A847E2" w:rsidP="00A847E2">
            <w:pPr>
              <w:jc w:val="both"/>
            </w:pPr>
            <w:r w:rsidRPr="000C0BB6">
              <w:t>100</w:t>
            </w:r>
          </w:p>
        </w:tc>
      </w:tr>
      <w:tr w:rsidR="00A847E2" w:rsidRPr="000C0BB6" w14:paraId="21439998"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AC314" w14:textId="77777777" w:rsidR="00A847E2" w:rsidRPr="000C0BB6" w:rsidRDefault="00A847E2" w:rsidP="00A847E2">
            <w:pPr>
              <w:jc w:val="both"/>
            </w:pPr>
            <w:r w:rsidRPr="000C0BB6">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5CA9715" w14:textId="77777777" w:rsidR="00A847E2" w:rsidRPr="000C0BB6" w:rsidRDefault="00A847E2" w:rsidP="00A847E2">
            <w:pPr>
              <w:jc w:val="both"/>
            </w:pPr>
            <w:proofErr w:type="spellStart"/>
            <w:r w:rsidRPr="000C0BB6">
              <w:t>Dvikomponentės</w:t>
            </w:r>
            <w:proofErr w:type="spellEnd"/>
            <w:r w:rsidRPr="000C0BB6">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812B8AE" w14:textId="77777777" w:rsidR="00A847E2" w:rsidRPr="000C0BB6" w:rsidRDefault="00A847E2" w:rsidP="00A847E2">
            <w:pPr>
              <w:jc w:val="both"/>
            </w:pPr>
            <w:r w:rsidRPr="000C0BB6">
              <w:t>100</w:t>
            </w:r>
          </w:p>
        </w:tc>
      </w:tr>
      <w:tr w:rsidR="00A847E2" w:rsidRPr="000C0BB6" w14:paraId="68A8774B"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82067" w14:textId="77777777" w:rsidR="00A847E2" w:rsidRPr="000C0BB6" w:rsidRDefault="00A847E2" w:rsidP="00A847E2">
            <w:pPr>
              <w:jc w:val="both"/>
            </w:pPr>
            <w:r w:rsidRPr="000C0BB6">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AAFF47E" w14:textId="77777777" w:rsidR="00A847E2" w:rsidRPr="000C0BB6" w:rsidRDefault="00A847E2" w:rsidP="00A847E2">
            <w:pPr>
              <w:jc w:val="both"/>
            </w:pPr>
            <w:r w:rsidRPr="000C0BB6">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43873F" w14:textId="77777777" w:rsidR="00A847E2" w:rsidRPr="000C0BB6" w:rsidRDefault="00A847E2" w:rsidP="00A847E2">
            <w:pPr>
              <w:jc w:val="both"/>
            </w:pPr>
            <w:r w:rsidRPr="000C0BB6">
              <w:t>90</w:t>
            </w:r>
          </w:p>
        </w:tc>
      </w:tr>
      <w:tr w:rsidR="00A847E2" w:rsidRPr="000C0BB6" w14:paraId="6D45570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55862" w14:textId="77777777" w:rsidR="00A847E2" w:rsidRPr="000C0BB6" w:rsidRDefault="00A847E2" w:rsidP="00A847E2">
            <w:pPr>
              <w:jc w:val="both"/>
            </w:pPr>
            <w:r w:rsidRPr="000C0BB6">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C4C5CCD" w14:textId="77777777" w:rsidR="00A847E2" w:rsidRPr="000C0BB6" w:rsidRDefault="00A847E2" w:rsidP="00A847E2">
            <w:pPr>
              <w:jc w:val="both"/>
            </w:pPr>
            <w:r w:rsidRPr="000C0BB6">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890FCF6" w14:textId="77777777" w:rsidR="00A847E2" w:rsidRPr="000C0BB6" w:rsidRDefault="00A847E2" w:rsidP="00A847E2">
            <w:pPr>
              <w:jc w:val="both"/>
            </w:pPr>
            <w:r w:rsidRPr="000C0BB6">
              <w:t>80</w:t>
            </w:r>
          </w:p>
        </w:tc>
      </w:tr>
    </w:tbl>
    <w:p w14:paraId="1829D7A8" w14:textId="77777777" w:rsidR="00A847E2" w:rsidRPr="000C0BB6" w:rsidRDefault="00A847E2" w:rsidP="00A847E2">
      <w:pPr>
        <w:ind w:firstLine="709"/>
        <w:jc w:val="both"/>
        <w:rPr>
          <w:b/>
          <w:bCs/>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0C0BB6">
        <w:rPr>
          <w:b/>
          <w:bCs/>
        </w:rPr>
        <w:t>Užsakovui nustačius, kad Rangovas nesilaiko nurodyto įsipareigojimo, Rangovas privalo sumokėti Užsakovui Sutartyje nurodytą baudą.</w:t>
      </w:r>
    </w:p>
    <w:p w14:paraId="18430F97" w14:textId="77777777" w:rsidR="00A847E2" w:rsidRPr="000C0BB6" w:rsidRDefault="00A847E2" w:rsidP="00A847E2">
      <w:pPr>
        <w:pStyle w:val="Sraopastraipa"/>
        <w:widowControl w:val="0"/>
        <w:tabs>
          <w:tab w:val="left" w:pos="1276"/>
        </w:tabs>
        <w:ind w:left="0" w:firstLine="709"/>
        <w:jc w:val="both"/>
        <w:rPr>
          <w:b/>
          <w:bCs/>
          <w:lang w:val="lt-LT"/>
        </w:rPr>
      </w:pPr>
      <w:bookmarkStart w:id="1" w:name="part_74ed78eb3c97430a9960b4263f97e677"/>
      <w:bookmarkEnd w:id="1"/>
      <w:r w:rsidRPr="000C0BB6">
        <w:rPr>
          <w:lang w:val="lt-LT"/>
        </w:rPr>
        <w:t xml:space="preserve">17.2. </w:t>
      </w:r>
      <w:r w:rsidRPr="000C0BB6">
        <w:rPr>
          <w:color w:val="000000"/>
          <w:lang w:val="lt-LT"/>
        </w:rPr>
        <w:t>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0C0BB6">
        <w:rPr>
          <w:lang w:val="lt-LT"/>
        </w:rPr>
        <w:t xml:space="preserve">. </w:t>
      </w: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saugos duomenų lapas, arba c) pripažintos įstaigos arba paskelbtosios (notifikuotos) institucijos bandymų protokolas, tyrimų </w:t>
      </w:r>
      <w:r w:rsidRPr="000C0BB6">
        <w:rPr>
          <w:i/>
          <w:iCs/>
          <w:lang w:val="lt-LT"/>
        </w:rPr>
        <w:lastRenderedPageBreak/>
        <w:t>ataskaita ar pažyma, arba d) kiti lygiaverčiai įrodymai.</w:t>
      </w:r>
      <w:r w:rsidRPr="000C0BB6">
        <w:rPr>
          <w:lang w:val="lt-LT"/>
        </w:rPr>
        <w:t xml:space="preserve"> </w:t>
      </w:r>
      <w:r w:rsidRPr="000C0BB6">
        <w:rPr>
          <w:b/>
          <w:bCs/>
          <w:lang w:val="lt-LT"/>
        </w:rPr>
        <w:t>Užsakovui nustačius, kad Rangovas nesilaiko nurodyto įsipareigojimo, Rangovas privalo sumokėti Užsakovui Sutartyje nurodytą baudą.</w:t>
      </w:r>
    </w:p>
    <w:p w14:paraId="5FB9D93D" w14:textId="77777777" w:rsidR="00A847E2" w:rsidRPr="000C0BB6" w:rsidRDefault="00A847E2" w:rsidP="00A847E2">
      <w:pPr>
        <w:autoSpaceDE w:val="0"/>
        <w:autoSpaceDN w:val="0"/>
        <w:adjustRightInd w:val="0"/>
        <w:ind w:firstLine="709"/>
        <w:contextualSpacing/>
        <w:jc w:val="both"/>
      </w:pPr>
    </w:p>
    <w:p w14:paraId="77CFDAA4" w14:textId="77777777" w:rsidR="00A847E2" w:rsidRPr="000C0BB6" w:rsidRDefault="00A847E2" w:rsidP="00A847E2">
      <w:pPr>
        <w:autoSpaceDE w:val="0"/>
        <w:autoSpaceDN w:val="0"/>
        <w:adjustRightInd w:val="0"/>
        <w:ind w:firstLine="709"/>
        <w:contextualSpacing/>
        <w:jc w:val="both"/>
      </w:pPr>
      <w:r w:rsidRPr="000C0BB6">
        <w:rPr>
          <w:b/>
          <w:bCs/>
        </w:rPr>
        <w:t xml:space="preserve">Aprašo </w:t>
      </w:r>
      <w:r w:rsidRPr="000C0BB6">
        <w:rPr>
          <w:b/>
          <w:bCs/>
          <w:color w:val="000000"/>
        </w:rPr>
        <w:t>XIII skyrius (Statybinės medžiagos) 18 p. Termoizoliacinės medžiagos</w:t>
      </w:r>
      <w:r w:rsidRPr="000C0BB6">
        <w:rPr>
          <w:color w:val="000000"/>
        </w:rPr>
        <w:t xml:space="preserve"> </w:t>
      </w:r>
      <w:r w:rsidRPr="000C0BB6">
        <w:rPr>
          <w:b/>
          <w:bCs/>
          <w:color w:val="000000"/>
        </w:rPr>
        <w:t xml:space="preserve"> </w:t>
      </w:r>
      <w:r w:rsidRPr="000C0BB6">
        <w:rPr>
          <w:b/>
          <w:bCs/>
          <w:color w:val="000000"/>
          <w:u w:val="single"/>
        </w:rPr>
        <w:t>(18.1 p. ir 18.2 p. nurodyti reikalavimai taikomi ta apimti, kiek tai susiję su pastato paprastojo remonto darbų atlikimu pastato viduje):</w:t>
      </w:r>
    </w:p>
    <w:p w14:paraId="7C03AB7A" w14:textId="77777777" w:rsidR="00A847E2" w:rsidRPr="000C0BB6" w:rsidRDefault="00A847E2" w:rsidP="00A847E2">
      <w:pPr>
        <w:ind w:firstLine="709"/>
        <w:jc w:val="both"/>
        <w:rPr>
          <w:color w:val="000000"/>
        </w:rPr>
      </w:pPr>
      <w:r w:rsidRPr="000C0BB6">
        <w:rPr>
          <w:color w:val="000000"/>
        </w:rPr>
        <w:t>18.1. produktas neturi išskirti šių cheminių medžiagų:</w:t>
      </w:r>
    </w:p>
    <w:p w14:paraId="33D668B9" w14:textId="77777777" w:rsidR="00A847E2" w:rsidRPr="000C0BB6" w:rsidRDefault="00A847E2" w:rsidP="00A847E2">
      <w:pPr>
        <w:ind w:firstLine="709"/>
        <w:jc w:val="both"/>
        <w:rPr>
          <w:color w:val="000000"/>
        </w:rPr>
      </w:pPr>
      <w:bookmarkStart w:id="2" w:name="part_6428aced2d554057a8c86061854cfb00"/>
      <w:bookmarkEnd w:id="2"/>
      <w:r w:rsidRPr="000C0BB6">
        <w:rPr>
          <w:color w:val="000000"/>
        </w:rPr>
        <w:t xml:space="preserve">18.1.1. </w:t>
      </w:r>
      <w:proofErr w:type="spellStart"/>
      <w:r w:rsidRPr="000C0BB6">
        <w:rPr>
          <w:color w:val="000000"/>
        </w:rPr>
        <w:t>fluorintų</w:t>
      </w:r>
      <w:proofErr w:type="spellEnd"/>
      <w:r w:rsidRPr="000C0BB6">
        <w:rPr>
          <w:color w:val="000000"/>
        </w:rPr>
        <w:t xml:space="preserve"> šiltnamio efektą sukeliančių dujų pagal Europos Parlamento ir Tarybos reglamentą (EB) Nr. 842/2006 dėl </w:t>
      </w:r>
      <w:proofErr w:type="spellStart"/>
      <w:r w:rsidRPr="000C0BB6">
        <w:rPr>
          <w:color w:val="000000"/>
        </w:rPr>
        <w:t>fluorintų</w:t>
      </w:r>
      <w:proofErr w:type="spellEnd"/>
      <w:r w:rsidRPr="000C0BB6">
        <w:rPr>
          <w:color w:val="000000"/>
        </w:rPr>
        <w:t xml:space="preserve"> šiltnamio efektą sukeliančių dujų;</w:t>
      </w:r>
    </w:p>
    <w:p w14:paraId="437C4F5B" w14:textId="77777777" w:rsidR="00A847E2" w:rsidRPr="000C0BB6" w:rsidRDefault="00A847E2" w:rsidP="00A847E2">
      <w:pPr>
        <w:ind w:firstLine="709"/>
        <w:jc w:val="both"/>
        <w:rPr>
          <w:color w:val="000000"/>
        </w:rPr>
      </w:pPr>
      <w:bookmarkStart w:id="3" w:name="part_eec34855be964a7d90b2743d6aafe767"/>
      <w:bookmarkEnd w:id="3"/>
      <w:r w:rsidRPr="000C0BB6">
        <w:rPr>
          <w:color w:val="000000"/>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12FD4136" w14:textId="77777777" w:rsidR="00A847E2" w:rsidRPr="000C0BB6" w:rsidRDefault="00A847E2" w:rsidP="00A847E2">
      <w:pPr>
        <w:ind w:firstLine="709"/>
        <w:jc w:val="both"/>
        <w:rPr>
          <w:b/>
          <w:bCs/>
        </w:rPr>
      </w:pPr>
      <w:bookmarkStart w:id="4" w:name="part_0150e8651a8645a28c6ea09625e7c8bd"/>
      <w:bookmarkEnd w:id="4"/>
      <w:r w:rsidRPr="000C0BB6">
        <w:rPr>
          <w:i/>
          <w:iCs/>
        </w:rPr>
        <w:t>Galimi atitiktį įrodantys dokumentai: Rangovo iki darbų vykdymo pradžios Užsakovui pateikiama: a) g</w:t>
      </w:r>
      <w:r w:rsidRPr="000C0BB6">
        <w:rPr>
          <w:rFonts w:eastAsiaTheme="minorHAnsi"/>
          <w:i/>
          <w:iCs/>
          <w:color w:val="000000"/>
        </w:rPr>
        <w:t>amintojo ir (ar) tiekėjo deklaracija (pateikiant objektyvius įrodymus) arba b) kiti lygiaverčiai įrodymai.</w:t>
      </w:r>
      <w:r w:rsidRPr="000C0BB6">
        <w:rPr>
          <w:rFonts w:eastAsiaTheme="minorHAnsi"/>
          <w:color w:val="000000"/>
        </w:rPr>
        <w:t xml:space="preserve"> </w:t>
      </w:r>
      <w:r w:rsidRPr="000C0BB6">
        <w:rPr>
          <w:b/>
          <w:bCs/>
        </w:rPr>
        <w:t>Užsakovui nustačius, kad Rangovas nesilaiko nurodyto įsipareigojimo, Rangovas privalo sumokėti Užsakovui Sutartyje nurodytą baudą.</w:t>
      </w:r>
    </w:p>
    <w:p w14:paraId="18BB5E5B" w14:textId="77777777" w:rsidR="00A847E2" w:rsidRPr="000C0BB6" w:rsidRDefault="00A847E2" w:rsidP="00A847E2">
      <w:pPr>
        <w:ind w:firstLine="709"/>
        <w:jc w:val="both"/>
        <w:rPr>
          <w:color w:val="000000"/>
        </w:rPr>
      </w:pPr>
      <w:r w:rsidRPr="000C0BB6">
        <w:rPr>
          <w:color w:val="000000"/>
        </w:rPr>
        <w:t>18.2. produktų, pagamintų medienos pagrindu (pvz., kamštinė medžiaga, celiuliozė), gamyboje naudojama mediena ar jos dalis turi būti iš miškų, sertifikuotų naudojant FSC ar PEFC miškų sertifikavimo sistemas arba lygiavertes sertifikavimo sistemas.</w:t>
      </w:r>
    </w:p>
    <w:p w14:paraId="671F8333" w14:textId="77777777" w:rsidR="00A847E2" w:rsidRPr="000C0BB6" w:rsidRDefault="00A847E2" w:rsidP="00A847E2">
      <w:pPr>
        <w:pStyle w:val="Sraopastraipa"/>
        <w:widowControl w:val="0"/>
        <w:tabs>
          <w:tab w:val="left" w:pos="1276"/>
        </w:tabs>
        <w:ind w:left="0" w:firstLine="709"/>
        <w:jc w:val="both"/>
        <w:rPr>
          <w:b/>
          <w:bCs/>
          <w:highlight w:val="yellow"/>
          <w:lang w:val="lt-LT"/>
        </w:rPr>
      </w:pPr>
      <w:r w:rsidRPr="000C0BB6">
        <w:rPr>
          <w:i/>
          <w:iCs/>
          <w:lang w:val="lt-LT"/>
        </w:rPr>
        <w:t>Galimi atitiktį įrodantys dokumentai: Rangovo iki darbų vykdymo pradžios Užsakovui pateikiama: a) g</w:t>
      </w:r>
      <w:r w:rsidRPr="000C0BB6">
        <w:rPr>
          <w:rFonts w:eastAsiaTheme="minorHAnsi"/>
          <w:i/>
          <w:iCs/>
          <w:color w:val="000000"/>
          <w:lang w:val="lt-LT"/>
        </w:rPr>
        <w:t>aliojantis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r w:rsidRPr="000C0BB6">
        <w:rPr>
          <w:rFonts w:eastAsiaTheme="minorHAnsi"/>
          <w:color w:val="000000"/>
          <w:lang w:val="lt-LT"/>
        </w:rPr>
        <w:t xml:space="preserve"> </w:t>
      </w:r>
      <w:r w:rsidRPr="000C0BB6">
        <w:rPr>
          <w:b/>
          <w:bCs/>
          <w:lang w:val="lt-LT"/>
        </w:rPr>
        <w:t>Užsakovui nustačius, kad Rangovas nesilaiko nurodyto įsipareigojimo, Rangovas privalo sumokėti Užsakovui Sutartyje nurodytą baudą.</w:t>
      </w:r>
    </w:p>
    <w:p w14:paraId="3EF939EF"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7A3049B5" w14:textId="77777777" w:rsidR="00A847E2" w:rsidRPr="000C0BB6" w:rsidRDefault="00A847E2" w:rsidP="00A847E2">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19 p. Gipso plokštės </w:t>
      </w:r>
      <w:r w:rsidRPr="000C0BB6">
        <w:rPr>
          <w:b/>
          <w:bCs/>
          <w:color w:val="000000"/>
          <w:u w:val="single"/>
        </w:rPr>
        <w:t>(19.1 p. ir 19.2 p. nurodyti reikalavimai taikomi ta apimti, kiek tai susiję su pastato paprastojo remonto darbų atlikimu pastato viduje):</w:t>
      </w:r>
    </w:p>
    <w:p w14:paraId="29889453" w14:textId="77777777" w:rsidR="00A847E2" w:rsidRPr="000C0BB6" w:rsidRDefault="00A847E2" w:rsidP="00A847E2">
      <w:pPr>
        <w:ind w:firstLine="709"/>
        <w:jc w:val="both"/>
        <w:rPr>
          <w:color w:val="000000"/>
        </w:rPr>
      </w:pPr>
      <w:r w:rsidRPr="000C0BB6">
        <w:rPr>
          <w:color w:val="000000"/>
        </w:rPr>
        <w:t>19.</w:t>
      </w:r>
      <w:r w:rsidRPr="000C0BB6">
        <w:rPr>
          <w:smallCaps/>
          <w:color w:val="000000"/>
        </w:rPr>
        <w:t>1. </w:t>
      </w:r>
      <w:r w:rsidRPr="000C0BB6">
        <w:rPr>
          <w:color w:val="000000"/>
        </w:rPr>
        <w:t>gipso plokščių sudėtyje turi būti ne mažiau kaip 2 proc. perdirbtų medžiagų.</w:t>
      </w:r>
    </w:p>
    <w:p w14:paraId="77AEF975" w14:textId="77777777" w:rsidR="00A847E2" w:rsidRPr="000C0BB6" w:rsidRDefault="00A847E2" w:rsidP="00A847E2">
      <w:pPr>
        <w:ind w:firstLine="709"/>
        <w:jc w:val="both"/>
        <w:rPr>
          <w:b/>
          <w:bCs/>
        </w:rPr>
      </w:pPr>
      <w:r w:rsidRPr="000C0BB6">
        <w:rPr>
          <w:i/>
          <w:iCs/>
        </w:rPr>
        <w:t>Galimi atitiktį įrodantys dokumentai: Rangovo iki darbų vykdymo pradžios Užsakovui pateikiama: a) e</w:t>
      </w:r>
      <w:r w:rsidRPr="000C0BB6">
        <w:rPr>
          <w:rFonts w:eastAsiaTheme="minorHAnsi"/>
          <w:i/>
          <w:iCs/>
          <w:color w:val="000000"/>
        </w:rPr>
        <w:t xml:space="preserve">kologinis ženklas </w:t>
      </w:r>
      <w:proofErr w:type="spellStart"/>
      <w:r w:rsidRPr="000C0BB6">
        <w:rPr>
          <w:rFonts w:eastAsiaTheme="minorHAnsi"/>
          <w:i/>
          <w:iCs/>
          <w:color w:val="000000"/>
        </w:rPr>
        <w:t>Nordic</w:t>
      </w:r>
      <w:proofErr w:type="spellEnd"/>
      <w:r w:rsidRPr="000C0BB6">
        <w:rPr>
          <w:rFonts w:eastAsiaTheme="minorHAnsi"/>
          <w:i/>
          <w:iCs/>
          <w:color w:val="000000"/>
        </w:rPr>
        <w:t xml:space="preserve"> </w:t>
      </w:r>
      <w:proofErr w:type="spellStart"/>
      <w:r w:rsidRPr="000C0BB6">
        <w:rPr>
          <w:rFonts w:eastAsiaTheme="minorHAnsi"/>
          <w:i/>
          <w:iCs/>
          <w:color w:val="000000"/>
        </w:rPr>
        <w:t>Swan</w:t>
      </w:r>
      <w:proofErr w:type="spellEnd"/>
      <w:r w:rsidRPr="000C0BB6">
        <w:rPr>
          <w:rFonts w:eastAsiaTheme="minorHAnsi"/>
          <w:i/>
          <w:iCs/>
          <w:color w:val="000000"/>
        </w:rPr>
        <w:t xml:space="preserve">, arba kitas I tipo ekologinis ženklas (sertifikatas), kuris įrodytų, kad gipso plokščių sudėtyje yra ne mažiau kaip 2 proc. perdirbtų medžiagų, arba b) gamintojo ir (ar) tiekėjo deklaracija (pateikiant objektyvius įrodymus), arba c) kiti lygiaverčiai įrodymai. </w:t>
      </w:r>
      <w:r w:rsidRPr="000C0BB6">
        <w:rPr>
          <w:b/>
          <w:bCs/>
        </w:rPr>
        <w:t>Užsakovui nustačius, kad Rangovas nesilaiko nurodyto įsipareigojimo, Rangovas privalo sumokėti Užsakovui Sutartyje nurodytą baudą.</w:t>
      </w:r>
    </w:p>
    <w:p w14:paraId="0EA4FE62" w14:textId="77777777" w:rsidR="00A847E2" w:rsidRPr="000C0BB6" w:rsidRDefault="00A847E2" w:rsidP="00A847E2">
      <w:pPr>
        <w:ind w:firstLine="709"/>
        <w:jc w:val="both"/>
        <w:rPr>
          <w:color w:val="000000"/>
        </w:rPr>
      </w:pPr>
      <w:bookmarkStart w:id="5" w:name="part_1726b4b179f748648a00ec5fb8f92a2f"/>
      <w:bookmarkEnd w:id="5"/>
      <w:r w:rsidRPr="000C0BB6">
        <w:rPr>
          <w:color w:val="000000"/>
        </w:rPr>
        <w:t>19.2. 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p>
    <w:p w14:paraId="6ABFB942" w14:textId="77777777" w:rsidR="00A847E2" w:rsidRPr="000C0BB6" w:rsidRDefault="00A847E2" w:rsidP="00A847E2">
      <w:pPr>
        <w:ind w:firstLine="851"/>
        <w:jc w:val="both"/>
        <w:rPr>
          <w:color w:val="000000"/>
        </w:rPr>
      </w:pPr>
      <w:r w:rsidRPr="000C0BB6">
        <w:rPr>
          <w:i/>
          <w:iCs/>
        </w:rPr>
        <w:t>Galimi atitiktį įrodantys dokumentai: Rangovo iki darbų vykdymo pradžios Užsakovui pateikiama: a) g</w:t>
      </w:r>
      <w:r w:rsidRPr="000C0BB6">
        <w:rPr>
          <w:rFonts w:eastAsiaTheme="minorHAnsi"/>
          <w:i/>
          <w:iCs/>
        </w:rPr>
        <w:t xml:space="preserve">aliojantis FSC® arba PEFC sertifikatas,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 </w:t>
      </w:r>
      <w:r w:rsidRPr="000C0BB6">
        <w:rPr>
          <w:b/>
          <w:bCs/>
        </w:rPr>
        <w:t xml:space="preserve">Užsakovui nustačius, kad </w:t>
      </w:r>
      <w:r w:rsidRPr="000C0BB6">
        <w:rPr>
          <w:b/>
          <w:bCs/>
        </w:rPr>
        <w:lastRenderedPageBreak/>
        <w:t>Rangovas nesilaiko nurodyto įsipareigojimo, Rangovas privalo sumokėti Užsakovui Sutartyje nurodytą baudą</w:t>
      </w:r>
      <w:r w:rsidRPr="000C0BB6">
        <w:rPr>
          <w:color w:val="000000"/>
        </w:rPr>
        <w:t>.</w:t>
      </w:r>
    </w:p>
    <w:p w14:paraId="58331A00"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3B7969F6"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r w:rsidRPr="000C0BB6">
        <w:rPr>
          <w:b/>
          <w:bCs/>
          <w:lang w:val="lt-LT"/>
        </w:rPr>
        <w:t xml:space="preserve">Aprašo </w:t>
      </w:r>
      <w:r w:rsidRPr="000C0BB6">
        <w:rPr>
          <w:b/>
          <w:bCs/>
          <w:color w:val="000000"/>
          <w:lang w:val="lt-LT"/>
        </w:rPr>
        <w:t>XIII skyrius (Statybinės medžiagos) 20 p. Plytelės:</w:t>
      </w:r>
    </w:p>
    <w:p w14:paraId="3BE2D4CA" w14:textId="77777777" w:rsidR="00A847E2" w:rsidRPr="000C0BB6" w:rsidRDefault="00A847E2" w:rsidP="00A847E2">
      <w:pPr>
        <w:tabs>
          <w:tab w:val="left" w:pos="1134"/>
          <w:tab w:val="left" w:pos="1276"/>
        </w:tabs>
        <w:ind w:firstLine="709"/>
        <w:jc w:val="both"/>
        <w:rPr>
          <w:color w:val="000000"/>
        </w:rPr>
      </w:pPr>
      <w:bookmarkStart w:id="6" w:name="part_4d059c4b4b0f4defa98806399c7ebedd"/>
      <w:bookmarkEnd w:id="6"/>
      <w:r w:rsidRPr="000C0BB6">
        <w:rPr>
          <w:color w:val="000000"/>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080A1BBC" w14:textId="77777777" w:rsidR="00A847E2" w:rsidRPr="000C0BB6" w:rsidRDefault="00A847E2" w:rsidP="00A847E2">
      <w:pPr>
        <w:ind w:firstLine="709"/>
        <w:jc w:val="both"/>
        <w:rPr>
          <w:color w:val="000000"/>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0C0BB6">
        <w:rPr>
          <w:rFonts w:eastAsiaTheme="minorHAnsi"/>
          <w:i/>
          <w:iCs/>
        </w:rPr>
        <w:t xml:space="preserve">. </w:t>
      </w:r>
      <w:r w:rsidRPr="000C0BB6">
        <w:rPr>
          <w:b/>
          <w:bCs/>
        </w:rPr>
        <w:t>Užsakovui nustačius, kad Rangovas nesilaiko nurodyto įsipareigojimo, Rangovas privalo sumokėti Užsakovui Sutartyje nurodytą baudą</w:t>
      </w:r>
      <w:r w:rsidRPr="000C0BB6">
        <w:rPr>
          <w:color w:val="000000"/>
        </w:rPr>
        <w:t>.</w:t>
      </w:r>
    </w:p>
    <w:p w14:paraId="06D6A051" w14:textId="77777777" w:rsidR="00A847E2" w:rsidRPr="000C0BB6" w:rsidRDefault="00A847E2" w:rsidP="00A847E2">
      <w:pPr>
        <w:tabs>
          <w:tab w:val="left" w:pos="1276"/>
        </w:tabs>
        <w:ind w:firstLine="709"/>
        <w:jc w:val="both"/>
        <w:rPr>
          <w:color w:val="000000"/>
        </w:rPr>
      </w:pPr>
      <w:bookmarkStart w:id="7" w:name="part_18b683b725584d3aa6ef676f73066e89"/>
      <w:bookmarkEnd w:id="7"/>
      <w:r w:rsidRPr="000C0BB6">
        <w:rPr>
          <w:color w:val="000000"/>
        </w:rPr>
        <w:t>20.2.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A847E2" w:rsidRPr="000C0BB6" w14:paraId="0F041BC6" w14:textId="77777777" w:rsidTr="005B661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D0EC8F" w14:textId="77777777" w:rsidR="00A847E2" w:rsidRPr="000C0BB6" w:rsidRDefault="00A847E2" w:rsidP="00A847E2">
            <w:pPr>
              <w:jc w:val="both"/>
            </w:pPr>
            <w:r w:rsidRPr="000C0BB6">
              <w:t>Eil.</w:t>
            </w:r>
          </w:p>
          <w:p w14:paraId="54101F70" w14:textId="77777777" w:rsidR="00A847E2" w:rsidRPr="000C0BB6" w:rsidRDefault="00A847E2" w:rsidP="00A847E2">
            <w:pPr>
              <w:jc w:val="both"/>
            </w:pPr>
            <w:r w:rsidRPr="000C0BB6">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92DE56" w14:textId="77777777" w:rsidR="00A847E2" w:rsidRPr="000C0BB6" w:rsidRDefault="00A847E2" w:rsidP="00A847E2">
            <w:pPr>
              <w:jc w:val="both"/>
            </w:pPr>
            <w:r w:rsidRPr="000C0BB6">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84A21" w14:textId="77777777" w:rsidR="00A847E2" w:rsidRPr="000C0BB6" w:rsidRDefault="00A847E2" w:rsidP="00A847E2">
            <w:pPr>
              <w:jc w:val="both"/>
            </w:pPr>
            <w:r w:rsidRPr="000C0BB6">
              <w:t>Ribinė vertė,</w:t>
            </w:r>
          </w:p>
          <w:p w14:paraId="55F0B95E" w14:textId="77777777" w:rsidR="00A847E2" w:rsidRPr="000C0BB6" w:rsidRDefault="00A847E2" w:rsidP="00A847E2">
            <w:pPr>
              <w:jc w:val="both"/>
            </w:pPr>
            <w:r w:rsidRPr="000C0BB6">
              <w:t>proc. nuo glazūrų svorio</w:t>
            </w:r>
          </w:p>
        </w:tc>
      </w:tr>
      <w:tr w:rsidR="00A847E2" w:rsidRPr="000C0BB6" w14:paraId="3470D1DD"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A3F7E" w14:textId="77777777" w:rsidR="00A847E2" w:rsidRPr="000C0BB6" w:rsidRDefault="00A847E2" w:rsidP="00A847E2">
            <w:pPr>
              <w:jc w:val="both"/>
            </w:pPr>
            <w:r w:rsidRPr="000C0BB6">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D527FF8" w14:textId="77777777" w:rsidR="00A847E2" w:rsidRPr="000C0BB6" w:rsidRDefault="00A847E2" w:rsidP="00A847E2">
            <w:pPr>
              <w:jc w:val="both"/>
            </w:pPr>
            <w:r w:rsidRPr="000C0BB6">
              <w:t>Švinas (</w:t>
            </w:r>
            <w:proofErr w:type="spellStart"/>
            <w:r w:rsidRPr="000C0BB6">
              <w:t>Pb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2104139A" w14:textId="77777777" w:rsidR="00A847E2" w:rsidRPr="000C0BB6" w:rsidRDefault="00A847E2" w:rsidP="00A847E2">
            <w:pPr>
              <w:jc w:val="both"/>
            </w:pPr>
            <w:r w:rsidRPr="000C0BB6">
              <w:t>0,5</w:t>
            </w:r>
          </w:p>
        </w:tc>
      </w:tr>
      <w:tr w:rsidR="00A847E2" w:rsidRPr="000C0BB6" w14:paraId="292E1668"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2FD9BC" w14:textId="77777777" w:rsidR="00A847E2" w:rsidRPr="000C0BB6" w:rsidRDefault="00A847E2" w:rsidP="00A847E2">
            <w:pPr>
              <w:jc w:val="both"/>
            </w:pPr>
            <w:r w:rsidRPr="000C0BB6">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1C0E1F5" w14:textId="77777777" w:rsidR="00A847E2" w:rsidRPr="000C0BB6" w:rsidRDefault="00A847E2" w:rsidP="00A847E2">
            <w:pPr>
              <w:jc w:val="both"/>
            </w:pPr>
            <w:r w:rsidRPr="000C0BB6">
              <w:t>Kadmis (</w:t>
            </w:r>
            <w:proofErr w:type="spellStart"/>
            <w:r w:rsidRPr="000C0BB6">
              <w:t>Cd</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4FA9339E" w14:textId="77777777" w:rsidR="00A847E2" w:rsidRPr="000C0BB6" w:rsidRDefault="00A847E2" w:rsidP="00A847E2">
            <w:pPr>
              <w:jc w:val="both"/>
            </w:pPr>
            <w:r w:rsidRPr="000C0BB6">
              <w:t>0,1</w:t>
            </w:r>
          </w:p>
        </w:tc>
      </w:tr>
      <w:tr w:rsidR="00A847E2" w:rsidRPr="000C0BB6" w14:paraId="37442CCB"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E5DBC" w14:textId="77777777" w:rsidR="00A847E2" w:rsidRPr="000C0BB6" w:rsidRDefault="00A847E2" w:rsidP="00A847E2">
            <w:pPr>
              <w:jc w:val="both"/>
            </w:pPr>
            <w:r w:rsidRPr="000C0BB6">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FFED9D9" w14:textId="77777777" w:rsidR="00A847E2" w:rsidRPr="000C0BB6" w:rsidRDefault="00A847E2" w:rsidP="00A847E2">
            <w:pPr>
              <w:jc w:val="both"/>
            </w:pPr>
            <w:r w:rsidRPr="000C0BB6">
              <w:t>Stibis (</w:t>
            </w:r>
            <w:proofErr w:type="spellStart"/>
            <w:r w:rsidRPr="000C0BB6">
              <w:t>Sb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1EF850E5" w14:textId="77777777" w:rsidR="00A847E2" w:rsidRPr="000C0BB6" w:rsidRDefault="00A847E2" w:rsidP="00A847E2">
            <w:pPr>
              <w:jc w:val="both"/>
            </w:pPr>
            <w:r w:rsidRPr="000C0BB6">
              <w:t>0,25</w:t>
            </w:r>
          </w:p>
        </w:tc>
      </w:tr>
    </w:tbl>
    <w:p w14:paraId="4D774C26"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pripažintos įstaigos arba paskelbtosios (notifikuotos) institucijos atlikto bandymo protokolas, tyrimų ataskaita ar pažyma arba c) saugos duomenų lapas, arba  d) gamintojo ir (ar) tiekėjo deklaracija (pateikiant objektyvius įrodymus), arba  e)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74B136ED"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33572790" w14:textId="77777777" w:rsidR="00A847E2" w:rsidRDefault="00A847E2" w:rsidP="00A847E2">
      <w:pPr>
        <w:pStyle w:val="Sraopastraipa"/>
        <w:widowControl w:val="0"/>
        <w:tabs>
          <w:tab w:val="left" w:pos="1276"/>
        </w:tabs>
        <w:ind w:left="0" w:firstLine="709"/>
        <w:jc w:val="both"/>
        <w:rPr>
          <w:lang w:val="lt-LT"/>
        </w:rPr>
      </w:pPr>
      <w:r w:rsidRPr="000C0BB6">
        <w:rPr>
          <w:b/>
          <w:bCs/>
          <w:lang w:val="lt-LT"/>
        </w:rPr>
        <w:t>Aprašo XIV skyrius (Patalpų apšvietimas) 22 p. Elektros lempos:</w:t>
      </w:r>
      <w:r w:rsidRPr="000C0BB6">
        <w:rPr>
          <w:lang w:val="lt-LT"/>
        </w:rPr>
        <w:t xml:space="preserve"> </w:t>
      </w:r>
    </w:p>
    <w:p w14:paraId="027FF6FC" w14:textId="77777777" w:rsidR="00D85891" w:rsidRDefault="00D85891" w:rsidP="00D85891">
      <w:pPr>
        <w:ind w:firstLine="709"/>
        <w:jc w:val="both"/>
        <w:rPr>
          <w:rFonts w:eastAsia="Arial"/>
          <w:lang w:eastAsia="en-GB"/>
        </w:rPr>
      </w:pPr>
      <w:r>
        <w:rPr>
          <w:color w:val="000000"/>
          <w:szCs w:val="24"/>
          <w:lang w:val="lt"/>
        </w:rPr>
        <w:t>prekės, kurios įtrauktos į Lietuvos Respublikos energetikos ministro 2015 m. birželio 18 d. įsakymu Nr. 1-154 „Dėl Prekių, išskyrus kelių transporto priemones, kurioms viešųjų pirkimų ir perkančiųjų subjektų atliekamų pirkimų metu taikomi energijos vartojimo efektyvumo reikalavimai, sąrašo patvirtinimo“ patvirtintą Prekių, išskyrus kelių transporto priemones, kurioms viešųjų pirkimų ir perkančiųjų subjektų atliekamų pirkimų metu taikomi energijos vartojimo efektyvumo reikalavimai, sąrašą, turi atitikti vieną iš dviejų</w:t>
      </w:r>
      <w:r>
        <w:rPr>
          <w:b/>
          <w:bCs/>
          <w:color w:val="000000"/>
          <w:szCs w:val="24"/>
          <w:lang w:val="lt"/>
        </w:rPr>
        <w:t xml:space="preserve"> </w:t>
      </w:r>
      <w:r>
        <w:rPr>
          <w:color w:val="000000"/>
          <w:szCs w:val="24"/>
          <w:lang w:val="lt"/>
        </w:rPr>
        <w:t>aukščiausio energinio efektyvumo klasių</w:t>
      </w:r>
      <w:r>
        <w:rPr>
          <w:b/>
          <w:bCs/>
          <w:color w:val="000000"/>
          <w:szCs w:val="24"/>
          <w:lang w:val="lt"/>
        </w:rPr>
        <w:t xml:space="preserve"> </w:t>
      </w:r>
      <w:r>
        <w:rPr>
          <w:color w:val="000000"/>
          <w:szCs w:val="24"/>
          <w:lang w:val="lt"/>
        </w:rPr>
        <w:t>(prieinamų</w:t>
      </w:r>
      <w:r>
        <w:rPr>
          <w:b/>
          <w:bCs/>
          <w:color w:val="000000"/>
          <w:szCs w:val="24"/>
          <w:lang w:val="lt"/>
        </w:rPr>
        <w:t xml:space="preserve"> </w:t>
      </w:r>
      <w:r>
        <w:rPr>
          <w:color w:val="000000"/>
          <w:szCs w:val="24"/>
          <w:lang w:val="lt"/>
        </w:rPr>
        <w:t>Lietuvos Respublikos rinkoje), nustatytų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t xml:space="preserve"> </w:t>
      </w:r>
    </w:p>
    <w:p w14:paraId="4D951C3B" w14:textId="29154A1C" w:rsidR="00A847E2" w:rsidRPr="000C0BB6" w:rsidRDefault="00A847E2" w:rsidP="00A847E2">
      <w:pPr>
        <w:pStyle w:val="Sraopastraipa"/>
        <w:widowControl w:val="0"/>
        <w:tabs>
          <w:tab w:val="left" w:pos="1276"/>
        </w:tabs>
        <w:ind w:left="0" w:firstLine="709"/>
        <w:jc w:val="both"/>
        <w:rPr>
          <w:rFonts w:eastAsiaTheme="minorHAnsi"/>
          <w:lang w:val="lt-LT"/>
        </w:rPr>
      </w:pPr>
      <w:r w:rsidRPr="000C0BB6">
        <w:rPr>
          <w:i/>
          <w:iCs/>
          <w:lang w:val="lt-LT"/>
        </w:rPr>
        <w:t xml:space="preserve">Galimi atitiktį įrodantys dokumentai: Rangovo iki darbų vykdymo pradžios Užsakovui pateikiama: </w:t>
      </w:r>
      <w:r w:rsidRPr="000C0BB6">
        <w:rPr>
          <w:rFonts w:eastAsiaTheme="minorHAnsi"/>
          <w:b/>
          <w:bCs/>
          <w:i/>
          <w:iCs/>
          <w:lang w:val="lt-LT"/>
        </w:rPr>
        <w:t xml:space="preserve">dėl prekės energinio efektyvumo klasės: </w:t>
      </w:r>
      <w:r w:rsidRPr="000C0BB6">
        <w:rPr>
          <w:rFonts w:eastAsiaTheme="minorHAnsi"/>
          <w:i/>
          <w:iCs/>
          <w:lang w:val="lt-LT"/>
        </w:rPr>
        <w:t>a) siūlomo (-ų) gaminio (-</w:t>
      </w:r>
      <w:proofErr w:type="spellStart"/>
      <w:r w:rsidRPr="000C0BB6">
        <w:rPr>
          <w:rFonts w:eastAsiaTheme="minorHAnsi"/>
          <w:i/>
          <w:iCs/>
          <w:lang w:val="lt-LT"/>
        </w:rPr>
        <w:t>ių</w:t>
      </w:r>
      <w:proofErr w:type="spellEnd"/>
      <w:r w:rsidRPr="000C0BB6">
        <w:rPr>
          <w:rFonts w:eastAsiaTheme="minorHAnsi"/>
          <w:i/>
          <w:iCs/>
          <w:lang w:val="lt-LT"/>
        </w:rPr>
        <w:t xml:space="preserve">)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w:t>
      </w:r>
      <w:r w:rsidRPr="000C0BB6">
        <w:rPr>
          <w:rFonts w:eastAsiaTheme="minorHAnsi"/>
          <w:b/>
          <w:bCs/>
          <w:i/>
          <w:iCs/>
          <w:lang w:val="lt-LT"/>
        </w:rPr>
        <w:t xml:space="preserve">jeigu prekės turi atitikti Europos Komisijos reglamentuose dėl gaminių ekologinio projektavimo nustatytus efektyvaus energijos vartojimo kriterijus: </w:t>
      </w:r>
      <w:r w:rsidRPr="000C0BB6">
        <w:rPr>
          <w:rFonts w:eastAsiaTheme="minorHAnsi"/>
          <w:i/>
          <w:iCs/>
          <w:lang w:val="lt-LT"/>
        </w:rPr>
        <w:t>a)</w:t>
      </w:r>
      <w:r w:rsidRPr="000C0BB6">
        <w:rPr>
          <w:rFonts w:eastAsiaTheme="minorHAnsi"/>
          <w:b/>
          <w:bCs/>
          <w:i/>
          <w:iCs/>
          <w:lang w:val="lt-LT"/>
        </w:rPr>
        <w:t xml:space="preserve"> </w:t>
      </w:r>
      <w:r w:rsidRPr="000C0BB6">
        <w:rPr>
          <w:rFonts w:eastAsiaTheme="minorHAnsi"/>
          <w:i/>
          <w:iCs/>
          <w:lang w:val="lt-LT"/>
        </w:rPr>
        <w:t>gamintojo atitikties deklaracija, patvirtinanti, kad prekės atitinka Europos Komisijos reglamentuose dėl gaminių ekologinio projektavimo nurodytus reikalavimus, arba b) gamintojo techniniai dokumentai, arba c) kiti lygiaverčiai įrodymai.</w:t>
      </w:r>
      <w:r w:rsidRPr="000C0BB6">
        <w:rPr>
          <w:rFonts w:eastAsiaTheme="minorHAnsi"/>
          <w:lang w:val="lt-LT"/>
        </w:rPr>
        <w:t xml:space="preserve"> </w:t>
      </w:r>
    </w:p>
    <w:p w14:paraId="6C68E044" w14:textId="77777777" w:rsidR="00A847E2" w:rsidRPr="000C0BB6" w:rsidRDefault="00A847E2" w:rsidP="00A847E2">
      <w:pPr>
        <w:pStyle w:val="Sraopastraipa"/>
        <w:widowControl w:val="0"/>
        <w:tabs>
          <w:tab w:val="left" w:pos="1276"/>
        </w:tabs>
        <w:ind w:left="0" w:firstLine="709"/>
        <w:jc w:val="both"/>
        <w:rPr>
          <w:b/>
          <w:bCs/>
          <w:lang w:val="lt-LT"/>
        </w:rPr>
      </w:pPr>
      <w:r w:rsidRPr="000C0BB6">
        <w:rPr>
          <w:b/>
          <w:bCs/>
          <w:lang w:val="lt-LT"/>
        </w:rPr>
        <w:t xml:space="preserve">Užsakovui nustačius, kad Rangovas nesilaiko nurodyto įsipareigojimo, Rangovas </w:t>
      </w:r>
      <w:r w:rsidRPr="000C0BB6">
        <w:rPr>
          <w:b/>
          <w:bCs/>
          <w:lang w:val="lt-LT"/>
        </w:rPr>
        <w:lastRenderedPageBreak/>
        <w:t>privalo sumokėti Užsakovui Sutartyje nurodytą baudą.</w:t>
      </w:r>
    </w:p>
    <w:p w14:paraId="2B84C182" w14:textId="7BB738FF" w:rsidR="00A847E2" w:rsidRDefault="00A847E2">
      <w:pPr>
        <w:rPr>
          <w:szCs w:val="24"/>
          <w:lang w:eastAsia="en-US"/>
        </w:rPr>
      </w:pPr>
    </w:p>
    <w:sectPr w:rsidR="00A847E2" w:rsidSect="00C13C5D">
      <w:headerReference w:type="default" r:id="rId21"/>
      <w:pgSz w:w="11907" w:h="16839" w:code="9"/>
      <w:pgMar w:top="851" w:right="567" w:bottom="142" w:left="1701" w:header="709"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B288" w14:textId="77777777" w:rsidR="00FC7F80" w:rsidRDefault="00FC7F80" w:rsidP="00F41647">
      <w:r>
        <w:separator/>
      </w:r>
    </w:p>
  </w:endnote>
  <w:endnote w:type="continuationSeparator" w:id="0">
    <w:p w14:paraId="664E4A0F" w14:textId="77777777" w:rsidR="00FC7F80" w:rsidRDefault="00FC7F80" w:rsidP="00F4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A06B" w14:textId="77777777" w:rsidR="00FC7F80" w:rsidRDefault="00FC7F80" w:rsidP="00F41647">
      <w:r>
        <w:separator/>
      </w:r>
    </w:p>
  </w:footnote>
  <w:footnote w:type="continuationSeparator" w:id="0">
    <w:p w14:paraId="1A9F9F2C" w14:textId="77777777" w:rsidR="00FC7F80" w:rsidRDefault="00FC7F80" w:rsidP="00F4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33565"/>
      <w:docPartObj>
        <w:docPartGallery w:val="Page Numbers (Top of Page)"/>
        <w:docPartUnique/>
      </w:docPartObj>
    </w:sdtPr>
    <w:sdtEndPr/>
    <w:sdtContent>
      <w:p w14:paraId="074C6A8E" w14:textId="77777777" w:rsidR="00FC7F80" w:rsidRDefault="00FC7F80">
        <w:pPr>
          <w:pStyle w:val="Antrats"/>
          <w:jc w:val="center"/>
        </w:pPr>
        <w:r>
          <w:fldChar w:fldCharType="begin"/>
        </w:r>
        <w:r>
          <w:instrText>PAGE   \* MERGEFORMAT</w:instrText>
        </w:r>
        <w:r>
          <w:fldChar w:fldCharType="separate"/>
        </w:r>
        <w:r w:rsidR="00C93A01">
          <w:rPr>
            <w:noProof/>
          </w:rPr>
          <w:t>5</w:t>
        </w:r>
        <w:r>
          <w:fldChar w:fldCharType="end"/>
        </w:r>
      </w:p>
    </w:sdtContent>
  </w:sdt>
  <w:p w14:paraId="19A06DEE" w14:textId="77777777" w:rsidR="00FC7F80" w:rsidRDefault="00FC7F8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28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EF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027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A1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AC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108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745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528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215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86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A68B5"/>
    <w:multiLevelType w:val="hybridMultilevel"/>
    <w:tmpl w:val="787C8A8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4BF5A07"/>
    <w:multiLevelType w:val="hybridMultilevel"/>
    <w:tmpl w:val="158631EC"/>
    <w:lvl w:ilvl="0" w:tplc="00000006">
      <w:start w:val="4"/>
      <w:numFmt w:val="bullet"/>
      <w:lvlText w:val="–"/>
      <w:lvlJc w:val="left"/>
      <w:pPr>
        <w:ind w:left="1102" w:hanging="360"/>
      </w:pPr>
      <w:rPr>
        <w:rFonts w:ascii="Times New Roman" w:hAnsi="Times New Roman" w:cs="Times New Roman"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2" w15:restartNumberingAfterBreak="0">
    <w:nsid w:val="5E6E6C6B"/>
    <w:multiLevelType w:val="hybridMultilevel"/>
    <w:tmpl w:val="60FABC1C"/>
    <w:lvl w:ilvl="0" w:tplc="CF1E72C0">
      <w:start w:val="1"/>
      <w:numFmt w:val="decimal"/>
      <w:lvlText w:val="%1."/>
      <w:lvlJc w:val="left"/>
      <w:pPr>
        <w:ind w:left="720"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86B20F1"/>
    <w:multiLevelType w:val="hybridMultilevel"/>
    <w:tmpl w:val="C6764BCE"/>
    <w:lvl w:ilvl="0" w:tplc="04270001">
      <w:start w:val="1"/>
      <w:numFmt w:val="bullet"/>
      <w:lvlText w:val=""/>
      <w:lvlJc w:val="left"/>
      <w:pPr>
        <w:ind w:left="1102" w:hanging="360"/>
      </w:pPr>
      <w:rPr>
        <w:rFonts w:ascii="Symbol" w:hAnsi="Symbol"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4" w15:restartNumberingAfterBreak="0">
    <w:nsid w:val="6AC5429F"/>
    <w:multiLevelType w:val="hybridMultilevel"/>
    <w:tmpl w:val="60FABC1C"/>
    <w:lvl w:ilvl="0" w:tplc="CF1E72C0">
      <w:start w:val="1"/>
      <w:numFmt w:val="decimal"/>
      <w:lvlText w:val="%1."/>
      <w:lvlJc w:val="left"/>
      <w:pPr>
        <w:ind w:left="663"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1"/>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D"/>
    <w:rsid w:val="00000970"/>
    <w:rsid w:val="00004CA6"/>
    <w:rsid w:val="00005DE9"/>
    <w:rsid w:val="00013E11"/>
    <w:rsid w:val="00020B74"/>
    <w:rsid w:val="00024730"/>
    <w:rsid w:val="00026974"/>
    <w:rsid w:val="000401F5"/>
    <w:rsid w:val="00040589"/>
    <w:rsid w:val="00041B03"/>
    <w:rsid w:val="00044AC2"/>
    <w:rsid w:val="00045004"/>
    <w:rsid w:val="0004519E"/>
    <w:rsid w:val="00045637"/>
    <w:rsid w:val="00050C22"/>
    <w:rsid w:val="000610A4"/>
    <w:rsid w:val="00067972"/>
    <w:rsid w:val="000701B8"/>
    <w:rsid w:val="00085D53"/>
    <w:rsid w:val="00092052"/>
    <w:rsid w:val="00093AA0"/>
    <w:rsid w:val="000944BF"/>
    <w:rsid w:val="00095FD9"/>
    <w:rsid w:val="000A1787"/>
    <w:rsid w:val="000A47A6"/>
    <w:rsid w:val="000D6368"/>
    <w:rsid w:val="000E0541"/>
    <w:rsid w:val="000E5ABA"/>
    <w:rsid w:val="000E5C47"/>
    <w:rsid w:val="000E6C34"/>
    <w:rsid w:val="000F2D4F"/>
    <w:rsid w:val="000F384F"/>
    <w:rsid w:val="000F3885"/>
    <w:rsid w:val="001002FA"/>
    <w:rsid w:val="00106387"/>
    <w:rsid w:val="00113ECB"/>
    <w:rsid w:val="00114CB9"/>
    <w:rsid w:val="001164C7"/>
    <w:rsid w:val="00116D1F"/>
    <w:rsid w:val="00122BC9"/>
    <w:rsid w:val="00130676"/>
    <w:rsid w:val="00131A87"/>
    <w:rsid w:val="001421EA"/>
    <w:rsid w:val="001444C8"/>
    <w:rsid w:val="00146A97"/>
    <w:rsid w:val="00147BCC"/>
    <w:rsid w:val="00151A02"/>
    <w:rsid w:val="001569FF"/>
    <w:rsid w:val="0016276A"/>
    <w:rsid w:val="00163473"/>
    <w:rsid w:val="00166936"/>
    <w:rsid w:val="00166C62"/>
    <w:rsid w:val="00170E6B"/>
    <w:rsid w:val="00183162"/>
    <w:rsid w:val="00183B88"/>
    <w:rsid w:val="0018660D"/>
    <w:rsid w:val="00187129"/>
    <w:rsid w:val="001956EB"/>
    <w:rsid w:val="001A30CE"/>
    <w:rsid w:val="001A3A5F"/>
    <w:rsid w:val="001A4EBC"/>
    <w:rsid w:val="001A58C4"/>
    <w:rsid w:val="001A5C05"/>
    <w:rsid w:val="001B01B1"/>
    <w:rsid w:val="001B67CB"/>
    <w:rsid w:val="001C0A94"/>
    <w:rsid w:val="001C1E03"/>
    <w:rsid w:val="001C60BC"/>
    <w:rsid w:val="001D00F6"/>
    <w:rsid w:val="001D0734"/>
    <w:rsid w:val="001D13B3"/>
    <w:rsid w:val="001D1AE7"/>
    <w:rsid w:val="001E09BD"/>
    <w:rsid w:val="001E41EB"/>
    <w:rsid w:val="001F0060"/>
    <w:rsid w:val="001F4A17"/>
    <w:rsid w:val="00204546"/>
    <w:rsid w:val="0020572D"/>
    <w:rsid w:val="002078A8"/>
    <w:rsid w:val="00222C2B"/>
    <w:rsid w:val="00224F6A"/>
    <w:rsid w:val="00237B69"/>
    <w:rsid w:val="00242B88"/>
    <w:rsid w:val="00243987"/>
    <w:rsid w:val="002441A6"/>
    <w:rsid w:val="002579F3"/>
    <w:rsid w:val="00261AE5"/>
    <w:rsid w:val="00265AE9"/>
    <w:rsid w:val="002728CD"/>
    <w:rsid w:val="00284740"/>
    <w:rsid w:val="00291226"/>
    <w:rsid w:val="002A0011"/>
    <w:rsid w:val="002A2B9E"/>
    <w:rsid w:val="002A5789"/>
    <w:rsid w:val="002A7EB5"/>
    <w:rsid w:val="002B03D7"/>
    <w:rsid w:val="002D2D4A"/>
    <w:rsid w:val="002D538D"/>
    <w:rsid w:val="002D5398"/>
    <w:rsid w:val="002D5B1C"/>
    <w:rsid w:val="002E3303"/>
    <w:rsid w:val="002E4BCA"/>
    <w:rsid w:val="002E6470"/>
    <w:rsid w:val="002E77E8"/>
    <w:rsid w:val="002F078D"/>
    <w:rsid w:val="002F1F0E"/>
    <w:rsid w:val="00302BAD"/>
    <w:rsid w:val="00312D16"/>
    <w:rsid w:val="00324750"/>
    <w:rsid w:val="00333A2E"/>
    <w:rsid w:val="00336800"/>
    <w:rsid w:val="00343AC8"/>
    <w:rsid w:val="003452FA"/>
    <w:rsid w:val="00347F54"/>
    <w:rsid w:val="003549CA"/>
    <w:rsid w:val="00356704"/>
    <w:rsid w:val="003577C2"/>
    <w:rsid w:val="00357C99"/>
    <w:rsid w:val="003677E4"/>
    <w:rsid w:val="003737AB"/>
    <w:rsid w:val="00375C8C"/>
    <w:rsid w:val="00381B49"/>
    <w:rsid w:val="00384543"/>
    <w:rsid w:val="00386BB6"/>
    <w:rsid w:val="003919D6"/>
    <w:rsid w:val="00397F58"/>
    <w:rsid w:val="003A2633"/>
    <w:rsid w:val="003A3546"/>
    <w:rsid w:val="003A3796"/>
    <w:rsid w:val="003A7A13"/>
    <w:rsid w:val="003A7C7C"/>
    <w:rsid w:val="003B0332"/>
    <w:rsid w:val="003B1796"/>
    <w:rsid w:val="003B19FA"/>
    <w:rsid w:val="003B1EE9"/>
    <w:rsid w:val="003B2A44"/>
    <w:rsid w:val="003C09F9"/>
    <w:rsid w:val="003C20B6"/>
    <w:rsid w:val="003D69CB"/>
    <w:rsid w:val="003E0D76"/>
    <w:rsid w:val="003E2666"/>
    <w:rsid w:val="003E5D65"/>
    <w:rsid w:val="003E603A"/>
    <w:rsid w:val="003F13EA"/>
    <w:rsid w:val="003F362A"/>
    <w:rsid w:val="003F3CE4"/>
    <w:rsid w:val="00402BC6"/>
    <w:rsid w:val="00405B54"/>
    <w:rsid w:val="00406176"/>
    <w:rsid w:val="00407748"/>
    <w:rsid w:val="00417564"/>
    <w:rsid w:val="00422AC5"/>
    <w:rsid w:val="00424AEF"/>
    <w:rsid w:val="00425B83"/>
    <w:rsid w:val="00426FC9"/>
    <w:rsid w:val="004324E7"/>
    <w:rsid w:val="00432E95"/>
    <w:rsid w:val="00433CCC"/>
    <w:rsid w:val="004545AD"/>
    <w:rsid w:val="004667CC"/>
    <w:rsid w:val="00472954"/>
    <w:rsid w:val="004775A5"/>
    <w:rsid w:val="004800C4"/>
    <w:rsid w:val="00480444"/>
    <w:rsid w:val="0049720D"/>
    <w:rsid w:val="004A034A"/>
    <w:rsid w:val="004A1FBD"/>
    <w:rsid w:val="004A2288"/>
    <w:rsid w:val="004A405C"/>
    <w:rsid w:val="004B02B5"/>
    <w:rsid w:val="004B2F84"/>
    <w:rsid w:val="004B3C46"/>
    <w:rsid w:val="004B4E33"/>
    <w:rsid w:val="004B5442"/>
    <w:rsid w:val="004D323F"/>
    <w:rsid w:val="004D3DBA"/>
    <w:rsid w:val="004D7ED8"/>
    <w:rsid w:val="004E2E16"/>
    <w:rsid w:val="004E7649"/>
    <w:rsid w:val="004F5F00"/>
    <w:rsid w:val="00501F9E"/>
    <w:rsid w:val="00502B2C"/>
    <w:rsid w:val="00510EDC"/>
    <w:rsid w:val="00511051"/>
    <w:rsid w:val="005121FD"/>
    <w:rsid w:val="00513A32"/>
    <w:rsid w:val="00521B8C"/>
    <w:rsid w:val="0052297A"/>
    <w:rsid w:val="00553ECB"/>
    <w:rsid w:val="0056235C"/>
    <w:rsid w:val="0057645A"/>
    <w:rsid w:val="0058297C"/>
    <w:rsid w:val="00583230"/>
    <w:rsid w:val="005843C2"/>
    <w:rsid w:val="005848D4"/>
    <w:rsid w:val="00594D19"/>
    <w:rsid w:val="005A5425"/>
    <w:rsid w:val="005A5E0A"/>
    <w:rsid w:val="005B069F"/>
    <w:rsid w:val="005B6371"/>
    <w:rsid w:val="005C29DF"/>
    <w:rsid w:val="005C6161"/>
    <w:rsid w:val="005E228D"/>
    <w:rsid w:val="005E6F1C"/>
    <w:rsid w:val="005E7826"/>
    <w:rsid w:val="005F238B"/>
    <w:rsid w:val="005F5241"/>
    <w:rsid w:val="006002F7"/>
    <w:rsid w:val="0060448D"/>
    <w:rsid w:val="00606132"/>
    <w:rsid w:val="006106C1"/>
    <w:rsid w:val="006262FC"/>
    <w:rsid w:val="00641F2D"/>
    <w:rsid w:val="0064233D"/>
    <w:rsid w:val="00646F24"/>
    <w:rsid w:val="00646F5F"/>
    <w:rsid w:val="00651F62"/>
    <w:rsid w:val="00655318"/>
    <w:rsid w:val="00661990"/>
    <w:rsid w:val="00664FBD"/>
    <w:rsid w:val="00673411"/>
    <w:rsid w:val="00677EE1"/>
    <w:rsid w:val="00680F10"/>
    <w:rsid w:val="00683F41"/>
    <w:rsid w:val="00686EFB"/>
    <w:rsid w:val="0069088F"/>
    <w:rsid w:val="0069147F"/>
    <w:rsid w:val="006A3872"/>
    <w:rsid w:val="006A3C27"/>
    <w:rsid w:val="006A535E"/>
    <w:rsid w:val="006B3805"/>
    <w:rsid w:val="006B5D93"/>
    <w:rsid w:val="006C290C"/>
    <w:rsid w:val="006C7A74"/>
    <w:rsid w:val="006D33DF"/>
    <w:rsid w:val="006D4DD9"/>
    <w:rsid w:val="006D59BE"/>
    <w:rsid w:val="006E106A"/>
    <w:rsid w:val="006E626E"/>
    <w:rsid w:val="006F1783"/>
    <w:rsid w:val="006F416F"/>
    <w:rsid w:val="006F4715"/>
    <w:rsid w:val="00705BDE"/>
    <w:rsid w:val="00710820"/>
    <w:rsid w:val="00710AEF"/>
    <w:rsid w:val="00712A40"/>
    <w:rsid w:val="007137D5"/>
    <w:rsid w:val="00714742"/>
    <w:rsid w:val="00721B00"/>
    <w:rsid w:val="00726031"/>
    <w:rsid w:val="007317A0"/>
    <w:rsid w:val="0073226D"/>
    <w:rsid w:val="007349C1"/>
    <w:rsid w:val="0074265E"/>
    <w:rsid w:val="00742EB4"/>
    <w:rsid w:val="007479D8"/>
    <w:rsid w:val="00747DE9"/>
    <w:rsid w:val="00755009"/>
    <w:rsid w:val="007550A3"/>
    <w:rsid w:val="007573CA"/>
    <w:rsid w:val="00757938"/>
    <w:rsid w:val="0076072D"/>
    <w:rsid w:val="00760BE5"/>
    <w:rsid w:val="00764F33"/>
    <w:rsid w:val="007661A2"/>
    <w:rsid w:val="007770D7"/>
    <w:rsid w:val="007775F7"/>
    <w:rsid w:val="00780782"/>
    <w:rsid w:val="00781895"/>
    <w:rsid w:val="00783FC9"/>
    <w:rsid w:val="00784862"/>
    <w:rsid w:val="00785FD7"/>
    <w:rsid w:val="007917CC"/>
    <w:rsid w:val="00794858"/>
    <w:rsid w:val="007A0A13"/>
    <w:rsid w:val="007A2725"/>
    <w:rsid w:val="007A2AF2"/>
    <w:rsid w:val="007C279C"/>
    <w:rsid w:val="007D2479"/>
    <w:rsid w:val="007D41DC"/>
    <w:rsid w:val="007D7C08"/>
    <w:rsid w:val="007F1E5A"/>
    <w:rsid w:val="007F23A6"/>
    <w:rsid w:val="007F537D"/>
    <w:rsid w:val="00801E4F"/>
    <w:rsid w:val="00801EBD"/>
    <w:rsid w:val="00802A51"/>
    <w:rsid w:val="0080487F"/>
    <w:rsid w:val="00807CEE"/>
    <w:rsid w:val="00821083"/>
    <w:rsid w:val="00825116"/>
    <w:rsid w:val="00830305"/>
    <w:rsid w:val="00831BCA"/>
    <w:rsid w:val="00831E98"/>
    <w:rsid w:val="00832842"/>
    <w:rsid w:val="00832DC3"/>
    <w:rsid w:val="008350DE"/>
    <w:rsid w:val="00835294"/>
    <w:rsid w:val="00837BF1"/>
    <w:rsid w:val="00837E19"/>
    <w:rsid w:val="00847CEE"/>
    <w:rsid w:val="008623E9"/>
    <w:rsid w:val="00863846"/>
    <w:rsid w:val="00864F6F"/>
    <w:rsid w:val="008669F1"/>
    <w:rsid w:val="00867DAD"/>
    <w:rsid w:val="008726C1"/>
    <w:rsid w:val="008727F8"/>
    <w:rsid w:val="00882341"/>
    <w:rsid w:val="008A33F4"/>
    <w:rsid w:val="008A73E8"/>
    <w:rsid w:val="008B09FA"/>
    <w:rsid w:val="008B701C"/>
    <w:rsid w:val="008C6BDA"/>
    <w:rsid w:val="008C7176"/>
    <w:rsid w:val="008D1848"/>
    <w:rsid w:val="008D69DD"/>
    <w:rsid w:val="008E0921"/>
    <w:rsid w:val="008E16E5"/>
    <w:rsid w:val="008E3101"/>
    <w:rsid w:val="008F665C"/>
    <w:rsid w:val="00907BED"/>
    <w:rsid w:val="00924CB4"/>
    <w:rsid w:val="00932DDD"/>
    <w:rsid w:val="009468D1"/>
    <w:rsid w:val="00947E41"/>
    <w:rsid w:val="00953F29"/>
    <w:rsid w:val="0096603E"/>
    <w:rsid w:val="00966527"/>
    <w:rsid w:val="00967DEF"/>
    <w:rsid w:val="00972063"/>
    <w:rsid w:val="009833EC"/>
    <w:rsid w:val="00985B88"/>
    <w:rsid w:val="009920BC"/>
    <w:rsid w:val="009A6144"/>
    <w:rsid w:val="009A6705"/>
    <w:rsid w:val="009B4AC3"/>
    <w:rsid w:val="009C0D97"/>
    <w:rsid w:val="009C2099"/>
    <w:rsid w:val="009C2895"/>
    <w:rsid w:val="009C7468"/>
    <w:rsid w:val="009C7C0F"/>
    <w:rsid w:val="009E00BD"/>
    <w:rsid w:val="009F0844"/>
    <w:rsid w:val="009F3FA7"/>
    <w:rsid w:val="00A019F7"/>
    <w:rsid w:val="00A1542D"/>
    <w:rsid w:val="00A20C44"/>
    <w:rsid w:val="00A257A0"/>
    <w:rsid w:val="00A3260E"/>
    <w:rsid w:val="00A32E6B"/>
    <w:rsid w:val="00A44DC7"/>
    <w:rsid w:val="00A50BCD"/>
    <w:rsid w:val="00A53C5C"/>
    <w:rsid w:val="00A53D0F"/>
    <w:rsid w:val="00A56070"/>
    <w:rsid w:val="00A733F3"/>
    <w:rsid w:val="00A847E2"/>
    <w:rsid w:val="00A8670A"/>
    <w:rsid w:val="00A86BCE"/>
    <w:rsid w:val="00A872C0"/>
    <w:rsid w:val="00A9592B"/>
    <w:rsid w:val="00A968CB"/>
    <w:rsid w:val="00AA1649"/>
    <w:rsid w:val="00AA5DFD"/>
    <w:rsid w:val="00AA6993"/>
    <w:rsid w:val="00AA7204"/>
    <w:rsid w:val="00AA7B41"/>
    <w:rsid w:val="00AD2EE1"/>
    <w:rsid w:val="00AD4821"/>
    <w:rsid w:val="00B03878"/>
    <w:rsid w:val="00B260F6"/>
    <w:rsid w:val="00B312A8"/>
    <w:rsid w:val="00B40258"/>
    <w:rsid w:val="00B439C6"/>
    <w:rsid w:val="00B47E4A"/>
    <w:rsid w:val="00B63BDB"/>
    <w:rsid w:val="00B7320C"/>
    <w:rsid w:val="00B75CB6"/>
    <w:rsid w:val="00B81635"/>
    <w:rsid w:val="00B870D5"/>
    <w:rsid w:val="00B87A18"/>
    <w:rsid w:val="00B91300"/>
    <w:rsid w:val="00B97306"/>
    <w:rsid w:val="00BA1075"/>
    <w:rsid w:val="00BA4347"/>
    <w:rsid w:val="00BA7DFF"/>
    <w:rsid w:val="00BB07E2"/>
    <w:rsid w:val="00BB417C"/>
    <w:rsid w:val="00BB56AF"/>
    <w:rsid w:val="00BB5742"/>
    <w:rsid w:val="00BB5928"/>
    <w:rsid w:val="00BC7EB8"/>
    <w:rsid w:val="00BE099A"/>
    <w:rsid w:val="00BE0C4E"/>
    <w:rsid w:val="00BE5146"/>
    <w:rsid w:val="00C13C5D"/>
    <w:rsid w:val="00C15F92"/>
    <w:rsid w:val="00C3039D"/>
    <w:rsid w:val="00C33DDE"/>
    <w:rsid w:val="00C40A59"/>
    <w:rsid w:val="00C4186C"/>
    <w:rsid w:val="00C52DCE"/>
    <w:rsid w:val="00C60B00"/>
    <w:rsid w:val="00C62B9E"/>
    <w:rsid w:val="00C70A51"/>
    <w:rsid w:val="00C70AA9"/>
    <w:rsid w:val="00C73DF4"/>
    <w:rsid w:val="00C74C6B"/>
    <w:rsid w:val="00C82F3F"/>
    <w:rsid w:val="00C852F5"/>
    <w:rsid w:val="00C93A01"/>
    <w:rsid w:val="00CA1CF2"/>
    <w:rsid w:val="00CA7B58"/>
    <w:rsid w:val="00CB020C"/>
    <w:rsid w:val="00CB3E22"/>
    <w:rsid w:val="00CB4029"/>
    <w:rsid w:val="00CC6839"/>
    <w:rsid w:val="00CC7383"/>
    <w:rsid w:val="00CD56B8"/>
    <w:rsid w:val="00CD5EA0"/>
    <w:rsid w:val="00CE2A67"/>
    <w:rsid w:val="00CE7CC3"/>
    <w:rsid w:val="00CF2DC8"/>
    <w:rsid w:val="00D00E00"/>
    <w:rsid w:val="00D057C8"/>
    <w:rsid w:val="00D16A61"/>
    <w:rsid w:val="00D23465"/>
    <w:rsid w:val="00D267CB"/>
    <w:rsid w:val="00D32AB3"/>
    <w:rsid w:val="00D50948"/>
    <w:rsid w:val="00D52227"/>
    <w:rsid w:val="00D549DB"/>
    <w:rsid w:val="00D566DE"/>
    <w:rsid w:val="00D63729"/>
    <w:rsid w:val="00D748DD"/>
    <w:rsid w:val="00D77318"/>
    <w:rsid w:val="00D81831"/>
    <w:rsid w:val="00D85891"/>
    <w:rsid w:val="00D874BA"/>
    <w:rsid w:val="00D874FC"/>
    <w:rsid w:val="00D92BBA"/>
    <w:rsid w:val="00D96576"/>
    <w:rsid w:val="00DA0E4A"/>
    <w:rsid w:val="00DB358E"/>
    <w:rsid w:val="00DB6A6B"/>
    <w:rsid w:val="00DC0B5D"/>
    <w:rsid w:val="00DC1CCC"/>
    <w:rsid w:val="00DC207A"/>
    <w:rsid w:val="00DC69E1"/>
    <w:rsid w:val="00DD0DAD"/>
    <w:rsid w:val="00DD3D80"/>
    <w:rsid w:val="00DD60C5"/>
    <w:rsid w:val="00DE0BFB"/>
    <w:rsid w:val="00DE10FC"/>
    <w:rsid w:val="00DE2FB1"/>
    <w:rsid w:val="00DE7565"/>
    <w:rsid w:val="00DF2CE3"/>
    <w:rsid w:val="00DF63A4"/>
    <w:rsid w:val="00E035D1"/>
    <w:rsid w:val="00E05D4F"/>
    <w:rsid w:val="00E146D0"/>
    <w:rsid w:val="00E253F3"/>
    <w:rsid w:val="00E364AC"/>
    <w:rsid w:val="00E37B92"/>
    <w:rsid w:val="00E423A0"/>
    <w:rsid w:val="00E44EDF"/>
    <w:rsid w:val="00E65B25"/>
    <w:rsid w:val="00E8049F"/>
    <w:rsid w:val="00E94993"/>
    <w:rsid w:val="00E96582"/>
    <w:rsid w:val="00E967C4"/>
    <w:rsid w:val="00E96A88"/>
    <w:rsid w:val="00EA65AF"/>
    <w:rsid w:val="00EB56BA"/>
    <w:rsid w:val="00EB73E1"/>
    <w:rsid w:val="00EC10BA"/>
    <w:rsid w:val="00EC21F3"/>
    <w:rsid w:val="00EC3B93"/>
    <w:rsid w:val="00ED1DA5"/>
    <w:rsid w:val="00ED3397"/>
    <w:rsid w:val="00ED7A7C"/>
    <w:rsid w:val="00EE2115"/>
    <w:rsid w:val="00EE6D88"/>
    <w:rsid w:val="00EF2A39"/>
    <w:rsid w:val="00EF64F2"/>
    <w:rsid w:val="00F14554"/>
    <w:rsid w:val="00F160F1"/>
    <w:rsid w:val="00F415CD"/>
    <w:rsid w:val="00F41647"/>
    <w:rsid w:val="00F4645F"/>
    <w:rsid w:val="00F60107"/>
    <w:rsid w:val="00F62407"/>
    <w:rsid w:val="00F70121"/>
    <w:rsid w:val="00F70920"/>
    <w:rsid w:val="00F71567"/>
    <w:rsid w:val="00F72E1B"/>
    <w:rsid w:val="00F861C4"/>
    <w:rsid w:val="00F90188"/>
    <w:rsid w:val="00F90F08"/>
    <w:rsid w:val="00FA02D5"/>
    <w:rsid w:val="00FA0963"/>
    <w:rsid w:val="00FA386B"/>
    <w:rsid w:val="00FB703B"/>
    <w:rsid w:val="00FC1286"/>
    <w:rsid w:val="00FC18E3"/>
    <w:rsid w:val="00FC21D8"/>
    <w:rsid w:val="00FC7F80"/>
    <w:rsid w:val="00FE2A05"/>
    <w:rsid w:val="00FE6450"/>
    <w:rsid w:val="00FF7E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C1E83A"/>
  <w15:docId w15:val="{FFF8A441-87A4-405A-BE40-285AE4336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F64F2"/>
    <w:rPr>
      <w:sz w:val="24"/>
    </w:rPr>
  </w:style>
  <w:style w:type="paragraph" w:styleId="Antrat1">
    <w:name w:val="heading 1"/>
    <w:basedOn w:val="prastasis"/>
    <w:link w:val="Antrat1Diagrama"/>
    <w:uiPriority w:val="9"/>
    <w:qFormat/>
    <w:rsid w:val="006A535E"/>
    <w:pPr>
      <w:spacing w:before="100" w:beforeAutospacing="1" w:after="100" w:afterAutospacing="1"/>
      <w:outlineLvl w:val="0"/>
    </w:pPr>
    <w:rPr>
      <w:b/>
      <w:bCs/>
      <w:kern w:val="36"/>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D3397"/>
    <w:pPr>
      <w:jc w:val="both"/>
    </w:pPr>
  </w:style>
  <w:style w:type="character" w:customStyle="1" w:styleId="PagrindinistekstasDiagrama">
    <w:name w:val="Pagrindinis tekstas Diagrama"/>
    <w:basedOn w:val="Numatytasispastraiposriftas"/>
    <w:link w:val="Pagrindinistekstas"/>
    <w:rsid w:val="00ED3397"/>
    <w:rPr>
      <w:sz w:val="24"/>
      <w:lang w:val="lt-LT"/>
    </w:rPr>
  </w:style>
  <w:style w:type="table" w:styleId="Lentelstinklelis">
    <w:name w:val="Table Grid"/>
    <w:basedOn w:val="prastojilentel"/>
    <w:rsid w:val="0016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struktra">
    <w:name w:val="Document Map"/>
    <w:basedOn w:val="prastasis"/>
    <w:link w:val="DokumentostruktraDiagrama"/>
    <w:rsid w:val="00163473"/>
    <w:rPr>
      <w:rFonts w:ascii="Tahoma" w:hAnsi="Tahoma" w:cs="Tahoma"/>
      <w:sz w:val="16"/>
      <w:szCs w:val="16"/>
    </w:rPr>
  </w:style>
  <w:style w:type="character" w:customStyle="1" w:styleId="DokumentostruktraDiagrama">
    <w:name w:val="Dokumento struktūra Diagrama"/>
    <w:basedOn w:val="Numatytasispastraiposriftas"/>
    <w:link w:val="Dokumentostruktra"/>
    <w:rsid w:val="00163473"/>
    <w:rPr>
      <w:rFonts w:ascii="Tahoma" w:hAnsi="Tahoma" w:cs="Tahoma"/>
      <w:sz w:val="16"/>
      <w:szCs w:val="16"/>
      <w:lang w:val="lt-LT"/>
    </w:rPr>
  </w:style>
  <w:style w:type="paragraph" w:styleId="Antrats">
    <w:name w:val="header"/>
    <w:basedOn w:val="prastasis"/>
    <w:link w:val="AntratsDiagrama"/>
    <w:uiPriority w:val="99"/>
    <w:rsid w:val="00F41647"/>
    <w:pPr>
      <w:tabs>
        <w:tab w:val="center" w:pos="4986"/>
        <w:tab w:val="right" w:pos="9972"/>
      </w:tabs>
    </w:pPr>
  </w:style>
  <w:style w:type="character" w:customStyle="1" w:styleId="AntratsDiagrama">
    <w:name w:val="Antraštės Diagrama"/>
    <w:basedOn w:val="Numatytasispastraiposriftas"/>
    <w:link w:val="Antrats"/>
    <w:uiPriority w:val="99"/>
    <w:rsid w:val="00F41647"/>
    <w:rPr>
      <w:lang w:val="lt-LT"/>
    </w:rPr>
  </w:style>
  <w:style w:type="paragraph" w:styleId="Porat">
    <w:name w:val="footer"/>
    <w:basedOn w:val="prastasis"/>
    <w:link w:val="PoratDiagrama"/>
    <w:rsid w:val="00F41647"/>
    <w:pPr>
      <w:tabs>
        <w:tab w:val="center" w:pos="4986"/>
        <w:tab w:val="right" w:pos="9972"/>
      </w:tabs>
    </w:pPr>
  </w:style>
  <w:style w:type="character" w:customStyle="1" w:styleId="PoratDiagrama">
    <w:name w:val="Poraštė Diagrama"/>
    <w:basedOn w:val="Numatytasispastraiposriftas"/>
    <w:link w:val="Porat"/>
    <w:rsid w:val="00F41647"/>
    <w:rPr>
      <w:lang w:val="lt-LT"/>
    </w:rPr>
  </w:style>
  <w:style w:type="paragraph" w:styleId="Debesliotekstas">
    <w:name w:val="Balloon Text"/>
    <w:basedOn w:val="prastasis"/>
    <w:link w:val="DebesliotekstasDiagrama"/>
    <w:rsid w:val="00F41647"/>
    <w:rPr>
      <w:rFonts w:ascii="Tahoma" w:hAnsi="Tahoma" w:cs="Tahoma"/>
      <w:sz w:val="16"/>
      <w:szCs w:val="16"/>
    </w:rPr>
  </w:style>
  <w:style w:type="character" w:customStyle="1" w:styleId="DebesliotekstasDiagrama">
    <w:name w:val="Debesėlio tekstas Diagrama"/>
    <w:basedOn w:val="Numatytasispastraiposriftas"/>
    <w:link w:val="Debesliotekstas"/>
    <w:rsid w:val="00F41647"/>
    <w:rPr>
      <w:rFonts w:ascii="Tahoma" w:hAnsi="Tahoma" w:cs="Tahoma"/>
      <w:sz w:val="16"/>
      <w:szCs w:val="16"/>
      <w:lang w:val="lt-LT"/>
    </w:rPr>
  </w:style>
  <w:style w:type="character" w:styleId="Hipersaitas">
    <w:name w:val="Hyperlink"/>
    <w:basedOn w:val="Numatytasispastraiposriftas"/>
    <w:rsid w:val="00F41647"/>
    <w:rPr>
      <w:color w:val="0000FF"/>
      <w:u w:val="single"/>
    </w:rPr>
  </w:style>
  <w:style w:type="character" w:customStyle="1" w:styleId="bigentry1">
    <w:name w:val="bigentry1"/>
    <w:basedOn w:val="Numatytasispastraiposriftas"/>
    <w:rsid w:val="00C73DF4"/>
  </w:style>
  <w:style w:type="paragraph" w:styleId="prastasiniatinklio">
    <w:name w:val="Normal (Web)"/>
    <w:basedOn w:val="prastasis"/>
    <w:uiPriority w:val="99"/>
    <w:rsid w:val="006E626E"/>
    <w:rPr>
      <w:szCs w:val="24"/>
    </w:rPr>
  </w:style>
  <w:style w:type="paragraph" w:styleId="Betarp">
    <w:name w:val="No Spacing"/>
    <w:uiPriority w:val="1"/>
    <w:qFormat/>
    <w:rsid w:val="00C60B00"/>
    <w:rPr>
      <w:rFonts w:eastAsia="SimSun"/>
      <w:sz w:val="24"/>
      <w:szCs w:val="24"/>
      <w:lang w:val="ru-RU" w:eastAsia="zh-CN"/>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CB020C"/>
    <w:pPr>
      <w:ind w:left="720"/>
      <w:contextualSpacing/>
    </w:pPr>
    <w:rPr>
      <w:rFonts w:eastAsia="SimSun"/>
      <w:szCs w:val="24"/>
      <w:lang w:val="ru-RU" w:eastAsia="zh-CN"/>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CB020C"/>
    <w:rPr>
      <w:rFonts w:eastAsia="SimSun"/>
      <w:sz w:val="24"/>
      <w:szCs w:val="24"/>
      <w:lang w:val="ru-RU" w:eastAsia="zh-CN"/>
    </w:rPr>
  </w:style>
  <w:style w:type="character" w:customStyle="1" w:styleId="Antrat1Diagrama">
    <w:name w:val="Antraštė 1 Diagrama"/>
    <w:basedOn w:val="Numatytasispastraiposriftas"/>
    <w:link w:val="Antrat1"/>
    <w:uiPriority w:val="9"/>
    <w:rsid w:val="006A535E"/>
    <w:rPr>
      <w:b/>
      <w:bCs/>
      <w:kern w:val="36"/>
      <w:sz w:val="48"/>
      <w:szCs w:val="48"/>
    </w:rPr>
  </w:style>
  <w:style w:type="character" w:styleId="Neapdorotaspaminjimas">
    <w:name w:val="Unresolved Mention"/>
    <w:basedOn w:val="Numatytasispastraiposriftas"/>
    <w:uiPriority w:val="99"/>
    <w:semiHidden/>
    <w:unhideWhenUsed/>
    <w:rsid w:val="00FC1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19733">
      <w:bodyDiv w:val="1"/>
      <w:marLeft w:val="0"/>
      <w:marRight w:val="0"/>
      <w:marTop w:val="0"/>
      <w:marBottom w:val="0"/>
      <w:divBdr>
        <w:top w:val="none" w:sz="0" w:space="0" w:color="auto"/>
        <w:left w:val="none" w:sz="0" w:space="0" w:color="auto"/>
        <w:bottom w:val="none" w:sz="0" w:space="0" w:color="auto"/>
        <w:right w:val="none" w:sz="0" w:space="0" w:color="auto"/>
      </w:divBdr>
    </w:div>
    <w:div w:id="323164354">
      <w:bodyDiv w:val="1"/>
      <w:marLeft w:val="0"/>
      <w:marRight w:val="0"/>
      <w:marTop w:val="0"/>
      <w:marBottom w:val="0"/>
      <w:divBdr>
        <w:top w:val="none" w:sz="0" w:space="0" w:color="auto"/>
        <w:left w:val="none" w:sz="0" w:space="0" w:color="auto"/>
        <w:bottom w:val="none" w:sz="0" w:space="0" w:color="auto"/>
        <w:right w:val="none" w:sz="0" w:space="0" w:color="auto"/>
      </w:divBdr>
    </w:div>
    <w:div w:id="456072255">
      <w:bodyDiv w:val="1"/>
      <w:marLeft w:val="0"/>
      <w:marRight w:val="0"/>
      <w:marTop w:val="0"/>
      <w:marBottom w:val="0"/>
      <w:divBdr>
        <w:top w:val="none" w:sz="0" w:space="0" w:color="auto"/>
        <w:left w:val="none" w:sz="0" w:space="0" w:color="auto"/>
        <w:bottom w:val="none" w:sz="0" w:space="0" w:color="auto"/>
        <w:right w:val="none" w:sz="0" w:space="0" w:color="auto"/>
      </w:divBdr>
    </w:div>
    <w:div w:id="565528151">
      <w:bodyDiv w:val="1"/>
      <w:marLeft w:val="0"/>
      <w:marRight w:val="0"/>
      <w:marTop w:val="0"/>
      <w:marBottom w:val="0"/>
      <w:divBdr>
        <w:top w:val="none" w:sz="0" w:space="0" w:color="auto"/>
        <w:left w:val="none" w:sz="0" w:space="0" w:color="auto"/>
        <w:bottom w:val="none" w:sz="0" w:space="0" w:color="auto"/>
        <w:right w:val="none" w:sz="0" w:space="0" w:color="auto"/>
      </w:divBdr>
    </w:div>
    <w:div w:id="573517291">
      <w:bodyDiv w:val="1"/>
      <w:marLeft w:val="0"/>
      <w:marRight w:val="0"/>
      <w:marTop w:val="0"/>
      <w:marBottom w:val="0"/>
      <w:divBdr>
        <w:top w:val="none" w:sz="0" w:space="0" w:color="auto"/>
        <w:left w:val="none" w:sz="0" w:space="0" w:color="auto"/>
        <w:bottom w:val="none" w:sz="0" w:space="0" w:color="auto"/>
        <w:right w:val="none" w:sz="0" w:space="0" w:color="auto"/>
      </w:divBdr>
    </w:div>
    <w:div w:id="631055073">
      <w:bodyDiv w:val="1"/>
      <w:marLeft w:val="0"/>
      <w:marRight w:val="0"/>
      <w:marTop w:val="0"/>
      <w:marBottom w:val="0"/>
      <w:divBdr>
        <w:top w:val="none" w:sz="0" w:space="0" w:color="auto"/>
        <w:left w:val="none" w:sz="0" w:space="0" w:color="auto"/>
        <w:bottom w:val="none" w:sz="0" w:space="0" w:color="auto"/>
        <w:right w:val="none" w:sz="0" w:space="0" w:color="auto"/>
      </w:divBdr>
    </w:div>
    <w:div w:id="688872568">
      <w:bodyDiv w:val="1"/>
      <w:marLeft w:val="0"/>
      <w:marRight w:val="0"/>
      <w:marTop w:val="0"/>
      <w:marBottom w:val="0"/>
      <w:divBdr>
        <w:top w:val="none" w:sz="0" w:space="0" w:color="auto"/>
        <w:left w:val="none" w:sz="0" w:space="0" w:color="auto"/>
        <w:bottom w:val="none" w:sz="0" w:space="0" w:color="auto"/>
        <w:right w:val="none" w:sz="0" w:space="0" w:color="auto"/>
      </w:divBdr>
    </w:div>
    <w:div w:id="773672446">
      <w:bodyDiv w:val="1"/>
      <w:marLeft w:val="0"/>
      <w:marRight w:val="0"/>
      <w:marTop w:val="0"/>
      <w:marBottom w:val="0"/>
      <w:divBdr>
        <w:top w:val="none" w:sz="0" w:space="0" w:color="auto"/>
        <w:left w:val="none" w:sz="0" w:space="0" w:color="auto"/>
        <w:bottom w:val="none" w:sz="0" w:space="0" w:color="auto"/>
        <w:right w:val="none" w:sz="0" w:space="0" w:color="auto"/>
      </w:divBdr>
    </w:div>
    <w:div w:id="876816520">
      <w:bodyDiv w:val="1"/>
      <w:marLeft w:val="0"/>
      <w:marRight w:val="0"/>
      <w:marTop w:val="0"/>
      <w:marBottom w:val="0"/>
      <w:divBdr>
        <w:top w:val="none" w:sz="0" w:space="0" w:color="auto"/>
        <w:left w:val="none" w:sz="0" w:space="0" w:color="auto"/>
        <w:bottom w:val="none" w:sz="0" w:space="0" w:color="auto"/>
        <w:right w:val="none" w:sz="0" w:space="0" w:color="auto"/>
      </w:divBdr>
    </w:div>
    <w:div w:id="928929382">
      <w:bodyDiv w:val="1"/>
      <w:marLeft w:val="0"/>
      <w:marRight w:val="0"/>
      <w:marTop w:val="0"/>
      <w:marBottom w:val="0"/>
      <w:divBdr>
        <w:top w:val="none" w:sz="0" w:space="0" w:color="auto"/>
        <w:left w:val="none" w:sz="0" w:space="0" w:color="auto"/>
        <w:bottom w:val="none" w:sz="0" w:space="0" w:color="auto"/>
        <w:right w:val="none" w:sz="0" w:space="0" w:color="auto"/>
      </w:divBdr>
    </w:div>
    <w:div w:id="931863693">
      <w:bodyDiv w:val="1"/>
      <w:marLeft w:val="0"/>
      <w:marRight w:val="0"/>
      <w:marTop w:val="0"/>
      <w:marBottom w:val="0"/>
      <w:divBdr>
        <w:top w:val="none" w:sz="0" w:space="0" w:color="auto"/>
        <w:left w:val="none" w:sz="0" w:space="0" w:color="auto"/>
        <w:bottom w:val="none" w:sz="0" w:space="0" w:color="auto"/>
        <w:right w:val="none" w:sz="0" w:space="0" w:color="auto"/>
      </w:divBdr>
    </w:div>
    <w:div w:id="951522655">
      <w:bodyDiv w:val="1"/>
      <w:marLeft w:val="0"/>
      <w:marRight w:val="0"/>
      <w:marTop w:val="0"/>
      <w:marBottom w:val="0"/>
      <w:divBdr>
        <w:top w:val="none" w:sz="0" w:space="0" w:color="auto"/>
        <w:left w:val="none" w:sz="0" w:space="0" w:color="auto"/>
        <w:bottom w:val="none" w:sz="0" w:space="0" w:color="auto"/>
        <w:right w:val="none" w:sz="0" w:space="0" w:color="auto"/>
      </w:divBdr>
    </w:div>
    <w:div w:id="952249228">
      <w:bodyDiv w:val="1"/>
      <w:marLeft w:val="0"/>
      <w:marRight w:val="0"/>
      <w:marTop w:val="0"/>
      <w:marBottom w:val="0"/>
      <w:divBdr>
        <w:top w:val="none" w:sz="0" w:space="0" w:color="auto"/>
        <w:left w:val="none" w:sz="0" w:space="0" w:color="auto"/>
        <w:bottom w:val="none" w:sz="0" w:space="0" w:color="auto"/>
        <w:right w:val="none" w:sz="0" w:space="0" w:color="auto"/>
      </w:divBdr>
    </w:div>
    <w:div w:id="979653088">
      <w:bodyDiv w:val="1"/>
      <w:marLeft w:val="0"/>
      <w:marRight w:val="0"/>
      <w:marTop w:val="0"/>
      <w:marBottom w:val="0"/>
      <w:divBdr>
        <w:top w:val="none" w:sz="0" w:space="0" w:color="auto"/>
        <w:left w:val="none" w:sz="0" w:space="0" w:color="auto"/>
        <w:bottom w:val="none" w:sz="0" w:space="0" w:color="auto"/>
        <w:right w:val="none" w:sz="0" w:space="0" w:color="auto"/>
      </w:divBdr>
    </w:div>
    <w:div w:id="1031565772">
      <w:bodyDiv w:val="1"/>
      <w:marLeft w:val="0"/>
      <w:marRight w:val="0"/>
      <w:marTop w:val="0"/>
      <w:marBottom w:val="0"/>
      <w:divBdr>
        <w:top w:val="none" w:sz="0" w:space="0" w:color="auto"/>
        <w:left w:val="none" w:sz="0" w:space="0" w:color="auto"/>
        <w:bottom w:val="none" w:sz="0" w:space="0" w:color="auto"/>
        <w:right w:val="none" w:sz="0" w:space="0" w:color="auto"/>
      </w:divBdr>
    </w:div>
    <w:div w:id="1064374595">
      <w:bodyDiv w:val="1"/>
      <w:marLeft w:val="0"/>
      <w:marRight w:val="0"/>
      <w:marTop w:val="0"/>
      <w:marBottom w:val="0"/>
      <w:divBdr>
        <w:top w:val="none" w:sz="0" w:space="0" w:color="auto"/>
        <w:left w:val="none" w:sz="0" w:space="0" w:color="auto"/>
        <w:bottom w:val="none" w:sz="0" w:space="0" w:color="auto"/>
        <w:right w:val="none" w:sz="0" w:space="0" w:color="auto"/>
      </w:divBdr>
    </w:div>
    <w:div w:id="1072778299">
      <w:bodyDiv w:val="1"/>
      <w:marLeft w:val="0"/>
      <w:marRight w:val="0"/>
      <w:marTop w:val="0"/>
      <w:marBottom w:val="0"/>
      <w:divBdr>
        <w:top w:val="none" w:sz="0" w:space="0" w:color="auto"/>
        <w:left w:val="none" w:sz="0" w:space="0" w:color="auto"/>
        <w:bottom w:val="none" w:sz="0" w:space="0" w:color="auto"/>
        <w:right w:val="none" w:sz="0" w:space="0" w:color="auto"/>
      </w:divBdr>
    </w:div>
    <w:div w:id="1083992371">
      <w:bodyDiv w:val="1"/>
      <w:marLeft w:val="0"/>
      <w:marRight w:val="0"/>
      <w:marTop w:val="0"/>
      <w:marBottom w:val="0"/>
      <w:divBdr>
        <w:top w:val="none" w:sz="0" w:space="0" w:color="auto"/>
        <w:left w:val="none" w:sz="0" w:space="0" w:color="auto"/>
        <w:bottom w:val="none" w:sz="0" w:space="0" w:color="auto"/>
        <w:right w:val="none" w:sz="0" w:space="0" w:color="auto"/>
      </w:divBdr>
    </w:div>
    <w:div w:id="1085417660">
      <w:bodyDiv w:val="1"/>
      <w:marLeft w:val="0"/>
      <w:marRight w:val="0"/>
      <w:marTop w:val="0"/>
      <w:marBottom w:val="0"/>
      <w:divBdr>
        <w:top w:val="none" w:sz="0" w:space="0" w:color="auto"/>
        <w:left w:val="none" w:sz="0" w:space="0" w:color="auto"/>
        <w:bottom w:val="none" w:sz="0" w:space="0" w:color="auto"/>
        <w:right w:val="none" w:sz="0" w:space="0" w:color="auto"/>
      </w:divBdr>
    </w:div>
    <w:div w:id="1093208928">
      <w:bodyDiv w:val="1"/>
      <w:marLeft w:val="0"/>
      <w:marRight w:val="0"/>
      <w:marTop w:val="0"/>
      <w:marBottom w:val="0"/>
      <w:divBdr>
        <w:top w:val="none" w:sz="0" w:space="0" w:color="auto"/>
        <w:left w:val="none" w:sz="0" w:space="0" w:color="auto"/>
        <w:bottom w:val="none" w:sz="0" w:space="0" w:color="auto"/>
        <w:right w:val="none" w:sz="0" w:space="0" w:color="auto"/>
      </w:divBdr>
    </w:div>
    <w:div w:id="1108617560">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85174554">
      <w:bodyDiv w:val="1"/>
      <w:marLeft w:val="0"/>
      <w:marRight w:val="0"/>
      <w:marTop w:val="0"/>
      <w:marBottom w:val="0"/>
      <w:divBdr>
        <w:top w:val="none" w:sz="0" w:space="0" w:color="auto"/>
        <w:left w:val="none" w:sz="0" w:space="0" w:color="auto"/>
        <w:bottom w:val="none" w:sz="0" w:space="0" w:color="auto"/>
        <w:right w:val="none" w:sz="0" w:space="0" w:color="auto"/>
      </w:divBdr>
    </w:div>
    <w:div w:id="1200434412">
      <w:bodyDiv w:val="1"/>
      <w:marLeft w:val="0"/>
      <w:marRight w:val="0"/>
      <w:marTop w:val="0"/>
      <w:marBottom w:val="0"/>
      <w:divBdr>
        <w:top w:val="none" w:sz="0" w:space="0" w:color="auto"/>
        <w:left w:val="none" w:sz="0" w:space="0" w:color="auto"/>
        <w:bottom w:val="none" w:sz="0" w:space="0" w:color="auto"/>
        <w:right w:val="none" w:sz="0" w:space="0" w:color="auto"/>
      </w:divBdr>
    </w:div>
    <w:div w:id="1210648075">
      <w:bodyDiv w:val="1"/>
      <w:marLeft w:val="0"/>
      <w:marRight w:val="0"/>
      <w:marTop w:val="0"/>
      <w:marBottom w:val="0"/>
      <w:divBdr>
        <w:top w:val="none" w:sz="0" w:space="0" w:color="auto"/>
        <w:left w:val="none" w:sz="0" w:space="0" w:color="auto"/>
        <w:bottom w:val="none" w:sz="0" w:space="0" w:color="auto"/>
        <w:right w:val="none" w:sz="0" w:space="0" w:color="auto"/>
      </w:divBdr>
    </w:div>
    <w:div w:id="1362045970">
      <w:bodyDiv w:val="1"/>
      <w:marLeft w:val="0"/>
      <w:marRight w:val="0"/>
      <w:marTop w:val="0"/>
      <w:marBottom w:val="0"/>
      <w:divBdr>
        <w:top w:val="none" w:sz="0" w:space="0" w:color="auto"/>
        <w:left w:val="none" w:sz="0" w:space="0" w:color="auto"/>
        <w:bottom w:val="none" w:sz="0" w:space="0" w:color="auto"/>
        <w:right w:val="none" w:sz="0" w:space="0" w:color="auto"/>
      </w:divBdr>
    </w:div>
    <w:div w:id="1374816542">
      <w:bodyDiv w:val="1"/>
      <w:marLeft w:val="0"/>
      <w:marRight w:val="0"/>
      <w:marTop w:val="0"/>
      <w:marBottom w:val="0"/>
      <w:divBdr>
        <w:top w:val="none" w:sz="0" w:space="0" w:color="auto"/>
        <w:left w:val="none" w:sz="0" w:space="0" w:color="auto"/>
        <w:bottom w:val="none" w:sz="0" w:space="0" w:color="auto"/>
        <w:right w:val="none" w:sz="0" w:space="0" w:color="auto"/>
      </w:divBdr>
    </w:div>
    <w:div w:id="1375428839">
      <w:bodyDiv w:val="1"/>
      <w:marLeft w:val="0"/>
      <w:marRight w:val="0"/>
      <w:marTop w:val="0"/>
      <w:marBottom w:val="0"/>
      <w:divBdr>
        <w:top w:val="none" w:sz="0" w:space="0" w:color="auto"/>
        <w:left w:val="none" w:sz="0" w:space="0" w:color="auto"/>
        <w:bottom w:val="none" w:sz="0" w:space="0" w:color="auto"/>
        <w:right w:val="none" w:sz="0" w:space="0" w:color="auto"/>
      </w:divBdr>
    </w:div>
    <w:div w:id="1409110069">
      <w:bodyDiv w:val="1"/>
      <w:marLeft w:val="0"/>
      <w:marRight w:val="0"/>
      <w:marTop w:val="0"/>
      <w:marBottom w:val="0"/>
      <w:divBdr>
        <w:top w:val="none" w:sz="0" w:space="0" w:color="auto"/>
        <w:left w:val="none" w:sz="0" w:space="0" w:color="auto"/>
        <w:bottom w:val="none" w:sz="0" w:space="0" w:color="auto"/>
        <w:right w:val="none" w:sz="0" w:space="0" w:color="auto"/>
      </w:divBdr>
    </w:div>
    <w:div w:id="1437477955">
      <w:bodyDiv w:val="1"/>
      <w:marLeft w:val="0"/>
      <w:marRight w:val="0"/>
      <w:marTop w:val="0"/>
      <w:marBottom w:val="0"/>
      <w:divBdr>
        <w:top w:val="none" w:sz="0" w:space="0" w:color="auto"/>
        <w:left w:val="none" w:sz="0" w:space="0" w:color="auto"/>
        <w:bottom w:val="none" w:sz="0" w:space="0" w:color="auto"/>
        <w:right w:val="none" w:sz="0" w:space="0" w:color="auto"/>
      </w:divBdr>
    </w:div>
    <w:div w:id="1465735849">
      <w:bodyDiv w:val="1"/>
      <w:marLeft w:val="0"/>
      <w:marRight w:val="0"/>
      <w:marTop w:val="0"/>
      <w:marBottom w:val="0"/>
      <w:divBdr>
        <w:top w:val="none" w:sz="0" w:space="0" w:color="auto"/>
        <w:left w:val="none" w:sz="0" w:space="0" w:color="auto"/>
        <w:bottom w:val="none" w:sz="0" w:space="0" w:color="auto"/>
        <w:right w:val="none" w:sz="0" w:space="0" w:color="auto"/>
      </w:divBdr>
    </w:div>
    <w:div w:id="1540895783">
      <w:bodyDiv w:val="1"/>
      <w:marLeft w:val="0"/>
      <w:marRight w:val="0"/>
      <w:marTop w:val="0"/>
      <w:marBottom w:val="0"/>
      <w:divBdr>
        <w:top w:val="none" w:sz="0" w:space="0" w:color="auto"/>
        <w:left w:val="none" w:sz="0" w:space="0" w:color="auto"/>
        <w:bottom w:val="none" w:sz="0" w:space="0" w:color="auto"/>
        <w:right w:val="none" w:sz="0" w:space="0" w:color="auto"/>
      </w:divBdr>
    </w:div>
    <w:div w:id="1652320637">
      <w:bodyDiv w:val="1"/>
      <w:marLeft w:val="0"/>
      <w:marRight w:val="0"/>
      <w:marTop w:val="0"/>
      <w:marBottom w:val="0"/>
      <w:divBdr>
        <w:top w:val="none" w:sz="0" w:space="0" w:color="auto"/>
        <w:left w:val="none" w:sz="0" w:space="0" w:color="auto"/>
        <w:bottom w:val="none" w:sz="0" w:space="0" w:color="auto"/>
        <w:right w:val="none" w:sz="0" w:space="0" w:color="auto"/>
      </w:divBdr>
    </w:div>
    <w:div w:id="1679653131">
      <w:bodyDiv w:val="1"/>
      <w:marLeft w:val="0"/>
      <w:marRight w:val="0"/>
      <w:marTop w:val="0"/>
      <w:marBottom w:val="0"/>
      <w:divBdr>
        <w:top w:val="none" w:sz="0" w:space="0" w:color="auto"/>
        <w:left w:val="none" w:sz="0" w:space="0" w:color="auto"/>
        <w:bottom w:val="none" w:sz="0" w:space="0" w:color="auto"/>
        <w:right w:val="none" w:sz="0" w:space="0" w:color="auto"/>
      </w:divBdr>
    </w:div>
    <w:div w:id="1698503941">
      <w:bodyDiv w:val="1"/>
      <w:marLeft w:val="0"/>
      <w:marRight w:val="0"/>
      <w:marTop w:val="0"/>
      <w:marBottom w:val="0"/>
      <w:divBdr>
        <w:top w:val="none" w:sz="0" w:space="0" w:color="auto"/>
        <w:left w:val="none" w:sz="0" w:space="0" w:color="auto"/>
        <w:bottom w:val="none" w:sz="0" w:space="0" w:color="auto"/>
        <w:right w:val="none" w:sz="0" w:space="0" w:color="auto"/>
      </w:divBdr>
    </w:div>
    <w:div w:id="1710378226">
      <w:bodyDiv w:val="1"/>
      <w:marLeft w:val="0"/>
      <w:marRight w:val="0"/>
      <w:marTop w:val="0"/>
      <w:marBottom w:val="0"/>
      <w:divBdr>
        <w:top w:val="none" w:sz="0" w:space="0" w:color="auto"/>
        <w:left w:val="none" w:sz="0" w:space="0" w:color="auto"/>
        <w:bottom w:val="none" w:sz="0" w:space="0" w:color="auto"/>
        <w:right w:val="none" w:sz="0" w:space="0" w:color="auto"/>
      </w:divBdr>
    </w:div>
    <w:div w:id="1712148550">
      <w:bodyDiv w:val="1"/>
      <w:marLeft w:val="0"/>
      <w:marRight w:val="0"/>
      <w:marTop w:val="0"/>
      <w:marBottom w:val="0"/>
      <w:divBdr>
        <w:top w:val="none" w:sz="0" w:space="0" w:color="auto"/>
        <w:left w:val="none" w:sz="0" w:space="0" w:color="auto"/>
        <w:bottom w:val="none" w:sz="0" w:space="0" w:color="auto"/>
        <w:right w:val="none" w:sz="0" w:space="0" w:color="auto"/>
      </w:divBdr>
    </w:div>
    <w:div w:id="1749768292">
      <w:bodyDiv w:val="1"/>
      <w:marLeft w:val="0"/>
      <w:marRight w:val="0"/>
      <w:marTop w:val="0"/>
      <w:marBottom w:val="0"/>
      <w:divBdr>
        <w:top w:val="none" w:sz="0" w:space="0" w:color="auto"/>
        <w:left w:val="none" w:sz="0" w:space="0" w:color="auto"/>
        <w:bottom w:val="none" w:sz="0" w:space="0" w:color="auto"/>
        <w:right w:val="none" w:sz="0" w:space="0" w:color="auto"/>
      </w:divBdr>
    </w:div>
    <w:div w:id="1757357341">
      <w:bodyDiv w:val="1"/>
      <w:marLeft w:val="0"/>
      <w:marRight w:val="0"/>
      <w:marTop w:val="0"/>
      <w:marBottom w:val="0"/>
      <w:divBdr>
        <w:top w:val="none" w:sz="0" w:space="0" w:color="auto"/>
        <w:left w:val="none" w:sz="0" w:space="0" w:color="auto"/>
        <w:bottom w:val="none" w:sz="0" w:space="0" w:color="auto"/>
        <w:right w:val="none" w:sz="0" w:space="0" w:color="auto"/>
      </w:divBdr>
    </w:div>
    <w:div w:id="1865946625">
      <w:bodyDiv w:val="1"/>
      <w:marLeft w:val="0"/>
      <w:marRight w:val="0"/>
      <w:marTop w:val="0"/>
      <w:marBottom w:val="0"/>
      <w:divBdr>
        <w:top w:val="none" w:sz="0" w:space="0" w:color="auto"/>
        <w:left w:val="none" w:sz="0" w:space="0" w:color="auto"/>
        <w:bottom w:val="none" w:sz="0" w:space="0" w:color="auto"/>
        <w:right w:val="none" w:sz="0" w:space="0" w:color="auto"/>
      </w:divBdr>
    </w:div>
    <w:div w:id="1866013998">
      <w:bodyDiv w:val="1"/>
      <w:marLeft w:val="0"/>
      <w:marRight w:val="0"/>
      <w:marTop w:val="0"/>
      <w:marBottom w:val="0"/>
      <w:divBdr>
        <w:top w:val="none" w:sz="0" w:space="0" w:color="auto"/>
        <w:left w:val="none" w:sz="0" w:space="0" w:color="auto"/>
        <w:bottom w:val="none" w:sz="0" w:space="0" w:color="auto"/>
        <w:right w:val="none" w:sz="0" w:space="0" w:color="auto"/>
      </w:divBdr>
    </w:div>
    <w:div w:id="1965387779">
      <w:bodyDiv w:val="1"/>
      <w:marLeft w:val="0"/>
      <w:marRight w:val="0"/>
      <w:marTop w:val="0"/>
      <w:marBottom w:val="0"/>
      <w:divBdr>
        <w:top w:val="none" w:sz="0" w:space="0" w:color="auto"/>
        <w:left w:val="none" w:sz="0" w:space="0" w:color="auto"/>
        <w:bottom w:val="none" w:sz="0" w:space="0" w:color="auto"/>
        <w:right w:val="none" w:sz="0" w:space="0" w:color="auto"/>
      </w:divBdr>
    </w:div>
    <w:div w:id="2015301051">
      <w:bodyDiv w:val="1"/>
      <w:marLeft w:val="0"/>
      <w:marRight w:val="0"/>
      <w:marTop w:val="0"/>
      <w:marBottom w:val="0"/>
      <w:divBdr>
        <w:top w:val="none" w:sz="0" w:space="0" w:color="auto"/>
        <w:left w:val="none" w:sz="0" w:space="0" w:color="auto"/>
        <w:bottom w:val="none" w:sz="0" w:space="0" w:color="auto"/>
        <w:right w:val="none" w:sz="0" w:space="0" w:color="auto"/>
      </w:divBdr>
    </w:div>
    <w:div w:id="2105957784">
      <w:bodyDiv w:val="1"/>
      <w:marLeft w:val="0"/>
      <w:marRight w:val="0"/>
      <w:marTop w:val="0"/>
      <w:marBottom w:val="0"/>
      <w:divBdr>
        <w:top w:val="none" w:sz="0" w:space="0" w:color="auto"/>
        <w:left w:val="none" w:sz="0" w:space="0" w:color="auto"/>
        <w:bottom w:val="none" w:sz="0" w:space="0" w:color="auto"/>
        <w:right w:val="none" w:sz="0" w:space="0" w:color="auto"/>
      </w:divBdr>
    </w:div>
    <w:div w:id="2123382839">
      <w:bodyDiv w:val="1"/>
      <w:marLeft w:val="0"/>
      <w:marRight w:val="0"/>
      <w:marTop w:val="0"/>
      <w:marBottom w:val="0"/>
      <w:divBdr>
        <w:top w:val="none" w:sz="0" w:space="0" w:color="auto"/>
        <w:left w:val="none" w:sz="0" w:space="0" w:color="auto"/>
        <w:bottom w:val="none" w:sz="0" w:space="0" w:color="auto"/>
        <w:right w:val="none" w:sz="0" w:space="0" w:color="auto"/>
      </w:divBdr>
    </w:div>
    <w:div w:id="21382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lektros-projektai.lt/straipsniai/35-kabeliu-degumo-klases"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e-seimas.lrs.lt/portal/legalAct/lt/TAD/TAIS.416425/zEvbkSHhLT"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e-seimas.lrs.lt/portal/legalAct/lt/TAD/TAIS.403512/as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4253</TotalTime>
  <Pages>13</Pages>
  <Words>19080</Words>
  <Characters>10877</Characters>
  <Application>Microsoft Office Word</Application>
  <DocSecurity>0</DocSecurity>
  <Lines>90</Lines>
  <Paragraphs>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&lt;Data&gt;  Nr</vt:lpstr>
      <vt:lpstr>&lt;Data&gt;  Nr</vt:lpstr>
    </vt:vector>
  </TitlesOfParts>
  <Company>SINTAGMA</Company>
  <LinksUpToDate>false</LinksUpToDate>
  <CharactersWithSpaces>29898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&lt;Data&gt;  Nr</dc:title>
  <dc:creator>-</dc:creator>
  <cp:lastModifiedBy>Gitana Marčienė</cp:lastModifiedBy>
  <cp:revision>26</cp:revision>
  <dcterms:created xsi:type="dcterms:W3CDTF">2025-11-13T07:21:00Z</dcterms:created>
  <dcterms:modified xsi:type="dcterms:W3CDTF">2026-05-11T13:52:00Z</dcterms:modified>
</cp:coreProperties>
</file>