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61"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tblGrid>
      <w:tr w:rsidR="00E146D0" w:rsidRPr="007349C1" w14:paraId="2C2B3956" w14:textId="77777777" w:rsidTr="00686EFB">
        <w:tc>
          <w:tcPr>
            <w:tcW w:w="4961" w:type="dxa"/>
            <w:tcBorders>
              <w:top w:val="nil"/>
              <w:left w:val="nil"/>
              <w:bottom w:val="nil"/>
              <w:right w:val="nil"/>
            </w:tcBorders>
          </w:tcPr>
          <w:p w14:paraId="6A61273D" w14:textId="0C645A98" w:rsidR="00E146D0" w:rsidRPr="007349C1" w:rsidRDefault="00E146D0" w:rsidP="007317A0"/>
        </w:tc>
      </w:tr>
      <w:tr w:rsidR="008E0921" w:rsidRPr="003C09F9" w14:paraId="5FF2EA09" w14:textId="77777777" w:rsidTr="00686EFB">
        <w:tc>
          <w:tcPr>
            <w:tcW w:w="4961" w:type="dxa"/>
            <w:tcBorders>
              <w:top w:val="nil"/>
              <w:left w:val="nil"/>
              <w:bottom w:val="nil"/>
              <w:right w:val="nil"/>
            </w:tcBorders>
          </w:tcPr>
          <w:p w14:paraId="11435A7B" w14:textId="71A61961" w:rsidR="008E0921" w:rsidRDefault="008E0921" w:rsidP="00F41647">
            <w:pPr>
              <w:rPr>
                <w:noProof/>
                <w:szCs w:val="24"/>
              </w:rPr>
            </w:pPr>
          </w:p>
        </w:tc>
      </w:tr>
    </w:tbl>
    <w:p w14:paraId="050954CF" w14:textId="77777777" w:rsidR="00163473" w:rsidRDefault="00163473" w:rsidP="004800C4">
      <w:pPr>
        <w:pStyle w:val="Pagrindinistekstas"/>
        <w:jc w:val="center"/>
        <w:rPr>
          <w:szCs w:val="24"/>
        </w:rPr>
      </w:pPr>
    </w:p>
    <w:p w14:paraId="52072E23" w14:textId="77777777" w:rsidR="004800C4" w:rsidRPr="005B6371" w:rsidRDefault="003737AB" w:rsidP="004800C4">
      <w:pPr>
        <w:pStyle w:val="Pagrindinistekstas"/>
        <w:jc w:val="center"/>
        <w:rPr>
          <w:b/>
          <w:bCs/>
          <w:sz w:val="28"/>
          <w:szCs w:val="28"/>
        </w:rPr>
      </w:pPr>
      <w:r w:rsidRPr="005B6371">
        <w:rPr>
          <w:b/>
          <w:bCs/>
          <w:sz w:val="28"/>
          <w:szCs w:val="28"/>
        </w:rPr>
        <w:t>Techninė specifikacija</w:t>
      </w:r>
    </w:p>
    <w:p w14:paraId="7881E39B" w14:textId="77777777" w:rsidR="003737AB" w:rsidRPr="003737AB" w:rsidRDefault="003737AB" w:rsidP="004800C4">
      <w:pPr>
        <w:pStyle w:val="Pagrindinistekstas"/>
        <w:jc w:val="center"/>
        <w:rPr>
          <w:b/>
          <w:szCs w:val="24"/>
        </w:rPr>
      </w:pPr>
    </w:p>
    <w:p w14:paraId="2A05AAEB" w14:textId="6C7E9C99" w:rsidR="001D13B3" w:rsidRPr="00876BC4" w:rsidRDefault="000622A6" w:rsidP="001D13B3">
      <w:pPr>
        <w:jc w:val="center"/>
        <w:rPr>
          <w:b/>
          <w:bCs/>
          <w:sz w:val="28"/>
          <w:szCs w:val="28"/>
        </w:rPr>
      </w:pPr>
      <w:r>
        <w:rPr>
          <w:b/>
          <w:bCs/>
          <w:sz w:val="28"/>
          <w:szCs w:val="28"/>
        </w:rPr>
        <w:t>Klaipėdos</w:t>
      </w:r>
      <w:r w:rsidR="001D13B3" w:rsidRPr="00876BC4">
        <w:rPr>
          <w:b/>
          <w:bCs/>
          <w:sz w:val="28"/>
          <w:szCs w:val="28"/>
        </w:rPr>
        <w:t xml:space="preserve"> </w:t>
      </w:r>
      <w:r w:rsidR="007C0EC3">
        <w:rPr>
          <w:b/>
          <w:bCs/>
          <w:sz w:val="28"/>
          <w:szCs w:val="28"/>
        </w:rPr>
        <w:t>„Saulėtekio“</w:t>
      </w:r>
      <w:r w:rsidR="004B5442">
        <w:rPr>
          <w:b/>
          <w:bCs/>
          <w:sz w:val="28"/>
          <w:szCs w:val="28"/>
        </w:rPr>
        <w:t xml:space="preserve"> </w:t>
      </w:r>
      <w:r>
        <w:rPr>
          <w:b/>
          <w:bCs/>
          <w:sz w:val="28"/>
          <w:szCs w:val="28"/>
        </w:rPr>
        <w:t>progimnazij</w:t>
      </w:r>
      <w:r w:rsidR="00616FDB">
        <w:rPr>
          <w:b/>
          <w:bCs/>
          <w:sz w:val="28"/>
          <w:szCs w:val="28"/>
        </w:rPr>
        <w:t>os</w:t>
      </w:r>
      <w:r w:rsidR="004B5442">
        <w:rPr>
          <w:b/>
          <w:bCs/>
          <w:sz w:val="28"/>
          <w:szCs w:val="28"/>
        </w:rPr>
        <w:t xml:space="preserve"> </w:t>
      </w:r>
      <w:r w:rsidR="007C0EC3">
        <w:rPr>
          <w:b/>
          <w:bCs/>
          <w:sz w:val="28"/>
          <w:szCs w:val="28"/>
        </w:rPr>
        <w:t>Mokyklos g.</w:t>
      </w:r>
      <w:r w:rsidR="00982129">
        <w:rPr>
          <w:b/>
          <w:bCs/>
          <w:sz w:val="28"/>
          <w:szCs w:val="28"/>
        </w:rPr>
        <w:t xml:space="preserve"> </w:t>
      </w:r>
      <w:r w:rsidR="001D13B3" w:rsidRPr="00876BC4">
        <w:rPr>
          <w:b/>
          <w:bCs/>
          <w:sz w:val="28"/>
          <w:szCs w:val="28"/>
        </w:rPr>
        <w:t xml:space="preserve"> </w:t>
      </w:r>
      <w:r>
        <w:rPr>
          <w:b/>
          <w:bCs/>
          <w:sz w:val="28"/>
          <w:szCs w:val="28"/>
        </w:rPr>
        <w:t>3</w:t>
      </w:r>
      <w:r w:rsidR="001D13B3" w:rsidRPr="00876BC4">
        <w:rPr>
          <w:b/>
          <w:bCs/>
          <w:sz w:val="28"/>
          <w:szCs w:val="28"/>
        </w:rPr>
        <w:t xml:space="preserve">, </w:t>
      </w:r>
      <w:r w:rsidR="00B75EC4">
        <w:rPr>
          <w:b/>
          <w:bCs/>
          <w:sz w:val="28"/>
          <w:szCs w:val="28"/>
        </w:rPr>
        <w:t>koridorių</w:t>
      </w:r>
      <w:r w:rsidR="00F749A6">
        <w:rPr>
          <w:b/>
          <w:bCs/>
          <w:sz w:val="28"/>
          <w:szCs w:val="28"/>
        </w:rPr>
        <w:t xml:space="preserve"> remonto darbų</w:t>
      </w:r>
      <w:r w:rsidR="00982129">
        <w:rPr>
          <w:b/>
          <w:bCs/>
          <w:sz w:val="28"/>
          <w:szCs w:val="28"/>
        </w:rPr>
        <w:t xml:space="preserve"> </w:t>
      </w:r>
      <w:r w:rsidR="001D13B3" w:rsidRPr="00876BC4">
        <w:rPr>
          <w:b/>
          <w:bCs/>
          <w:sz w:val="28"/>
          <w:szCs w:val="28"/>
        </w:rPr>
        <w:t>kiekių aprašymas</w:t>
      </w:r>
    </w:p>
    <w:p w14:paraId="367ACBB8" w14:textId="74369825" w:rsidR="00863846" w:rsidRDefault="00863846" w:rsidP="00863846">
      <w:pPr>
        <w:jc w:val="center"/>
        <w:rPr>
          <w:rFonts w:eastAsia="SimSun"/>
          <w:b/>
          <w:bCs/>
          <w:sz w:val="28"/>
          <w:szCs w:val="28"/>
          <w:lang w:eastAsia="zh-CN"/>
        </w:rPr>
      </w:pPr>
    </w:p>
    <w:p w14:paraId="6D77ABAA" w14:textId="77777777" w:rsidR="00500F52" w:rsidRPr="00863846" w:rsidRDefault="00500F52" w:rsidP="00863846">
      <w:pPr>
        <w:jc w:val="center"/>
        <w:rPr>
          <w:rFonts w:eastAsia="SimSun"/>
          <w:b/>
          <w:bCs/>
          <w:sz w:val="28"/>
          <w:szCs w:val="28"/>
          <w:lang w:eastAsia="zh-CN"/>
        </w:rPr>
      </w:pPr>
    </w:p>
    <w:tbl>
      <w:tblPr>
        <w:tblpPr w:leftFromText="180" w:rightFromText="180" w:vertAnchor="text" w:tblpY="1"/>
        <w:tblOverlap w:val="never"/>
        <w:tblW w:w="9624" w:type="dxa"/>
        <w:tblLook w:val="04A0" w:firstRow="1" w:lastRow="0" w:firstColumn="1" w:lastColumn="0" w:noHBand="0" w:noVBand="1"/>
      </w:tblPr>
      <w:tblGrid>
        <w:gridCol w:w="570"/>
        <w:gridCol w:w="6601"/>
        <w:gridCol w:w="890"/>
        <w:gridCol w:w="1563"/>
      </w:tblGrid>
      <w:tr w:rsidR="00DB5CDA" w:rsidRPr="00863846" w14:paraId="78607912" w14:textId="77777777" w:rsidTr="00FD273B">
        <w:trPr>
          <w:trHeight w:val="900"/>
        </w:trPr>
        <w:tc>
          <w:tcPr>
            <w:tcW w:w="570" w:type="dxa"/>
            <w:tcBorders>
              <w:top w:val="single" w:sz="8" w:space="0" w:color="auto"/>
              <w:left w:val="single" w:sz="8" w:space="0" w:color="auto"/>
              <w:bottom w:val="single" w:sz="8" w:space="0" w:color="auto"/>
              <w:right w:val="single" w:sz="4" w:space="0" w:color="auto"/>
            </w:tcBorders>
          </w:tcPr>
          <w:p w14:paraId="1FE61D39" w14:textId="77777777" w:rsidR="00DB5CDA" w:rsidRPr="00863846" w:rsidRDefault="00DB5CDA" w:rsidP="00C4276E">
            <w:pPr>
              <w:jc w:val="center"/>
              <w:rPr>
                <w:b/>
                <w:bCs/>
                <w:color w:val="000000"/>
                <w:szCs w:val="24"/>
              </w:rPr>
            </w:pPr>
            <w:r w:rsidRPr="00863846">
              <w:rPr>
                <w:b/>
                <w:bCs/>
                <w:color w:val="000000"/>
                <w:szCs w:val="24"/>
              </w:rPr>
              <w:t>Eil. Nr.</w:t>
            </w:r>
          </w:p>
        </w:tc>
        <w:tc>
          <w:tcPr>
            <w:tcW w:w="6601" w:type="dxa"/>
            <w:tcBorders>
              <w:top w:val="single" w:sz="8" w:space="0" w:color="auto"/>
              <w:left w:val="nil"/>
              <w:bottom w:val="single" w:sz="8" w:space="0" w:color="auto"/>
              <w:right w:val="single" w:sz="4" w:space="0" w:color="auto"/>
            </w:tcBorders>
            <w:vAlign w:val="center"/>
            <w:hideMark/>
          </w:tcPr>
          <w:p w14:paraId="2F483761" w14:textId="77777777" w:rsidR="00DB5CDA" w:rsidRPr="00863846" w:rsidRDefault="00DB5CDA" w:rsidP="00C4276E">
            <w:pPr>
              <w:jc w:val="center"/>
              <w:rPr>
                <w:b/>
                <w:bCs/>
                <w:color w:val="000000"/>
                <w:szCs w:val="24"/>
              </w:rPr>
            </w:pPr>
            <w:r w:rsidRPr="00863846">
              <w:rPr>
                <w:b/>
                <w:bCs/>
                <w:color w:val="000000"/>
                <w:szCs w:val="24"/>
              </w:rPr>
              <w:t>Darbų aprašymas</w:t>
            </w:r>
          </w:p>
        </w:tc>
        <w:tc>
          <w:tcPr>
            <w:tcW w:w="890" w:type="dxa"/>
            <w:tcBorders>
              <w:top w:val="single" w:sz="8" w:space="0" w:color="auto"/>
              <w:left w:val="nil"/>
              <w:bottom w:val="single" w:sz="8" w:space="0" w:color="auto"/>
              <w:right w:val="single" w:sz="4" w:space="0" w:color="auto"/>
            </w:tcBorders>
            <w:vAlign w:val="center"/>
            <w:hideMark/>
          </w:tcPr>
          <w:p w14:paraId="008156E3" w14:textId="77777777" w:rsidR="00DB5CDA" w:rsidRPr="00863846" w:rsidRDefault="00DB5CDA" w:rsidP="00C4276E">
            <w:pPr>
              <w:jc w:val="center"/>
              <w:rPr>
                <w:b/>
                <w:bCs/>
                <w:color w:val="000000"/>
                <w:szCs w:val="24"/>
              </w:rPr>
            </w:pPr>
            <w:r w:rsidRPr="00863846">
              <w:rPr>
                <w:b/>
                <w:bCs/>
                <w:color w:val="000000"/>
                <w:szCs w:val="24"/>
              </w:rPr>
              <w:t>Mato Vnt.</w:t>
            </w:r>
          </w:p>
        </w:tc>
        <w:tc>
          <w:tcPr>
            <w:tcW w:w="1563" w:type="dxa"/>
            <w:tcBorders>
              <w:top w:val="single" w:sz="8" w:space="0" w:color="auto"/>
              <w:left w:val="nil"/>
              <w:bottom w:val="single" w:sz="8" w:space="0" w:color="auto"/>
              <w:right w:val="single" w:sz="4" w:space="0" w:color="auto"/>
            </w:tcBorders>
            <w:vAlign w:val="center"/>
            <w:hideMark/>
          </w:tcPr>
          <w:p w14:paraId="26FFDBE4" w14:textId="77777777" w:rsidR="00DB5CDA" w:rsidRDefault="00DB5CDA" w:rsidP="00C4276E">
            <w:pPr>
              <w:jc w:val="center"/>
              <w:rPr>
                <w:b/>
                <w:bCs/>
                <w:color w:val="000000"/>
                <w:szCs w:val="24"/>
              </w:rPr>
            </w:pPr>
            <w:r>
              <w:rPr>
                <w:b/>
                <w:bCs/>
                <w:color w:val="000000"/>
                <w:szCs w:val="24"/>
              </w:rPr>
              <w:t>Preliminarus</w:t>
            </w:r>
          </w:p>
          <w:p w14:paraId="7CEF0359" w14:textId="1B7FDB78" w:rsidR="00DB5CDA" w:rsidRPr="00863846" w:rsidRDefault="00DB5CDA" w:rsidP="00C4276E">
            <w:pPr>
              <w:jc w:val="center"/>
              <w:rPr>
                <w:b/>
                <w:bCs/>
                <w:color w:val="000000"/>
                <w:szCs w:val="24"/>
              </w:rPr>
            </w:pPr>
            <w:r>
              <w:rPr>
                <w:b/>
                <w:bCs/>
                <w:color w:val="000000"/>
                <w:szCs w:val="24"/>
              </w:rPr>
              <w:t>k</w:t>
            </w:r>
            <w:r w:rsidRPr="00863846">
              <w:rPr>
                <w:b/>
                <w:bCs/>
                <w:color w:val="000000"/>
                <w:szCs w:val="24"/>
              </w:rPr>
              <w:t>iekis</w:t>
            </w:r>
          </w:p>
        </w:tc>
      </w:tr>
      <w:tr w:rsidR="00DB5CDA" w:rsidRPr="00863846" w14:paraId="31C689A7" w14:textId="77777777" w:rsidTr="00FD273B">
        <w:trPr>
          <w:trHeight w:val="383"/>
        </w:trPr>
        <w:tc>
          <w:tcPr>
            <w:tcW w:w="570" w:type="dxa"/>
            <w:tcBorders>
              <w:top w:val="single" w:sz="8" w:space="0" w:color="auto"/>
              <w:left w:val="single" w:sz="8" w:space="0" w:color="auto"/>
              <w:bottom w:val="single" w:sz="4" w:space="0" w:color="auto"/>
              <w:right w:val="single" w:sz="4" w:space="0" w:color="auto"/>
            </w:tcBorders>
          </w:tcPr>
          <w:p w14:paraId="7A1AA36C" w14:textId="77777777" w:rsidR="00DB5CDA" w:rsidRPr="00863846" w:rsidRDefault="00DB5CDA" w:rsidP="008B4D35">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4" w:space="0" w:color="auto"/>
              <w:right w:val="single" w:sz="4" w:space="0" w:color="auto"/>
            </w:tcBorders>
            <w:vAlign w:val="bottom"/>
          </w:tcPr>
          <w:p w14:paraId="6F62EEE6" w14:textId="77777777" w:rsidR="00DB5CDA" w:rsidRPr="002C1C78" w:rsidRDefault="00DB5CDA" w:rsidP="008B4D35">
            <w:pPr>
              <w:jc w:val="both"/>
              <w:rPr>
                <w:bCs/>
                <w:iCs/>
                <w:szCs w:val="24"/>
              </w:rPr>
            </w:pPr>
            <w:r w:rsidRPr="00025E4C">
              <w:rPr>
                <w:bCs/>
                <w:iCs/>
                <w:szCs w:val="24"/>
              </w:rPr>
              <w:t>Statybinių šiukšlių pakrovimas ir išvežimas</w:t>
            </w:r>
          </w:p>
        </w:tc>
        <w:tc>
          <w:tcPr>
            <w:tcW w:w="890" w:type="dxa"/>
            <w:tcBorders>
              <w:top w:val="single" w:sz="8" w:space="0" w:color="auto"/>
              <w:left w:val="nil"/>
              <w:bottom w:val="single" w:sz="4" w:space="0" w:color="auto"/>
              <w:right w:val="single" w:sz="4" w:space="0" w:color="auto"/>
            </w:tcBorders>
            <w:vAlign w:val="center"/>
          </w:tcPr>
          <w:p w14:paraId="4173DC39" w14:textId="77777777" w:rsidR="00DB5CDA" w:rsidRPr="00C4276E" w:rsidRDefault="00DB5CDA" w:rsidP="008B4D35">
            <w:pPr>
              <w:jc w:val="center"/>
              <w:rPr>
                <w:color w:val="000000"/>
                <w:szCs w:val="24"/>
              </w:rPr>
            </w:pPr>
            <w:r>
              <w:rPr>
                <w:color w:val="000000"/>
                <w:szCs w:val="24"/>
              </w:rPr>
              <w:t>t</w:t>
            </w:r>
          </w:p>
        </w:tc>
        <w:tc>
          <w:tcPr>
            <w:tcW w:w="1563" w:type="dxa"/>
            <w:tcBorders>
              <w:top w:val="single" w:sz="8" w:space="0" w:color="auto"/>
              <w:left w:val="nil"/>
              <w:bottom w:val="single" w:sz="4" w:space="0" w:color="auto"/>
              <w:right w:val="single" w:sz="4" w:space="0" w:color="auto"/>
            </w:tcBorders>
            <w:vAlign w:val="center"/>
          </w:tcPr>
          <w:p w14:paraId="14D45B7D" w14:textId="655E6852" w:rsidR="00DB5CDA" w:rsidRDefault="00DB5CDA" w:rsidP="008B4D35">
            <w:pPr>
              <w:jc w:val="center"/>
              <w:rPr>
                <w:color w:val="000000"/>
                <w:szCs w:val="24"/>
              </w:rPr>
            </w:pPr>
            <w:r>
              <w:rPr>
                <w:color w:val="000000"/>
                <w:szCs w:val="24"/>
              </w:rPr>
              <w:t>0,3</w:t>
            </w:r>
          </w:p>
        </w:tc>
      </w:tr>
      <w:tr w:rsidR="00914356" w:rsidRPr="00863846" w14:paraId="036D058F" w14:textId="77777777" w:rsidTr="00FD273B">
        <w:trPr>
          <w:trHeight w:val="371"/>
        </w:trPr>
        <w:tc>
          <w:tcPr>
            <w:tcW w:w="570" w:type="dxa"/>
            <w:tcBorders>
              <w:top w:val="single" w:sz="8" w:space="0" w:color="auto"/>
              <w:left w:val="single" w:sz="8" w:space="0" w:color="auto"/>
              <w:bottom w:val="single" w:sz="4" w:space="0" w:color="auto"/>
              <w:right w:val="single" w:sz="4" w:space="0" w:color="auto"/>
            </w:tcBorders>
          </w:tcPr>
          <w:p w14:paraId="289B8AD6" w14:textId="77777777" w:rsidR="00914356" w:rsidRPr="00863846" w:rsidRDefault="00914356" w:rsidP="00914356">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4" w:space="0" w:color="auto"/>
              <w:right w:val="single" w:sz="4" w:space="0" w:color="auto"/>
            </w:tcBorders>
            <w:vAlign w:val="center"/>
          </w:tcPr>
          <w:p w14:paraId="4D4D38DE" w14:textId="1F9B8836" w:rsidR="00914356" w:rsidRPr="00C4276E" w:rsidRDefault="00914356" w:rsidP="00914356">
            <w:pPr>
              <w:jc w:val="both"/>
              <w:rPr>
                <w:color w:val="000000"/>
                <w:szCs w:val="24"/>
              </w:rPr>
            </w:pPr>
            <w:r w:rsidRPr="006C74E6">
              <w:rPr>
                <w:color w:val="000000"/>
                <w:szCs w:val="24"/>
              </w:rPr>
              <w:t xml:space="preserve">Visų tipų daviklių (priešgaisrinių, signalizacijos </w:t>
            </w:r>
            <w:r>
              <w:rPr>
                <w:color w:val="000000"/>
                <w:szCs w:val="24"/>
              </w:rPr>
              <w:t xml:space="preserve"> d</w:t>
            </w:r>
            <w:r w:rsidRPr="00C4276E">
              <w:rPr>
                <w:color w:val="000000"/>
                <w:szCs w:val="24"/>
              </w:rPr>
              <w:t>avikli</w:t>
            </w:r>
            <w:r>
              <w:rPr>
                <w:color w:val="000000"/>
                <w:szCs w:val="24"/>
              </w:rPr>
              <w:t>ų,</w:t>
            </w:r>
            <w:r w:rsidRPr="00C4276E">
              <w:rPr>
                <w:color w:val="000000"/>
                <w:szCs w:val="24"/>
              </w:rPr>
              <w:t xml:space="preserve"> </w:t>
            </w:r>
            <w:r>
              <w:rPr>
                <w:color w:val="000000"/>
                <w:szCs w:val="24"/>
              </w:rPr>
              <w:t>a</w:t>
            </w:r>
            <w:r w:rsidRPr="00C4276E">
              <w:rPr>
                <w:color w:val="000000"/>
                <w:szCs w:val="24"/>
              </w:rPr>
              <w:t>varinio išėjimo</w:t>
            </w:r>
            <w:r>
              <w:rPr>
                <w:color w:val="000000"/>
                <w:szCs w:val="24"/>
              </w:rPr>
              <w:t>, vaizdo kamerų, pamokų pradžios/pabaigos skambučių</w:t>
            </w:r>
            <w:r w:rsidRPr="006C74E6">
              <w:rPr>
                <w:color w:val="000000"/>
                <w:szCs w:val="24"/>
              </w:rPr>
              <w:t>) nuėmimas ir uždėjimas</w:t>
            </w:r>
            <w:r>
              <w:rPr>
                <w:color w:val="000000"/>
                <w:szCs w:val="24"/>
              </w:rPr>
              <w:t xml:space="preserve"> po </w:t>
            </w:r>
            <w:r w:rsidR="00D95337">
              <w:rPr>
                <w:color w:val="000000"/>
                <w:szCs w:val="24"/>
              </w:rPr>
              <w:t>apdailos darbų</w:t>
            </w:r>
            <w:r>
              <w:rPr>
                <w:color w:val="000000"/>
                <w:szCs w:val="24"/>
              </w:rPr>
              <w:t xml:space="preserve"> </w:t>
            </w:r>
          </w:p>
        </w:tc>
        <w:tc>
          <w:tcPr>
            <w:tcW w:w="890" w:type="dxa"/>
            <w:tcBorders>
              <w:top w:val="single" w:sz="8" w:space="0" w:color="auto"/>
              <w:left w:val="nil"/>
              <w:bottom w:val="single" w:sz="4" w:space="0" w:color="auto"/>
              <w:right w:val="single" w:sz="4" w:space="0" w:color="auto"/>
            </w:tcBorders>
            <w:vAlign w:val="center"/>
          </w:tcPr>
          <w:p w14:paraId="268B7F08" w14:textId="3BC399D2" w:rsidR="00914356" w:rsidRPr="00C4276E" w:rsidRDefault="00914356" w:rsidP="00914356">
            <w:pPr>
              <w:jc w:val="center"/>
              <w:rPr>
                <w:color w:val="000000"/>
                <w:szCs w:val="24"/>
              </w:rPr>
            </w:pPr>
            <w:r w:rsidRPr="006C74E6">
              <w:rPr>
                <w:color w:val="000000"/>
                <w:szCs w:val="24"/>
              </w:rPr>
              <w:t>vnt.</w:t>
            </w:r>
          </w:p>
        </w:tc>
        <w:tc>
          <w:tcPr>
            <w:tcW w:w="1563" w:type="dxa"/>
            <w:tcBorders>
              <w:top w:val="single" w:sz="8" w:space="0" w:color="auto"/>
              <w:left w:val="nil"/>
              <w:bottom w:val="single" w:sz="4" w:space="0" w:color="auto"/>
              <w:right w:val="single" w:sz="8" w:space="0" w:color="auto"/>
            </w:tcBorders>
            <w:vAlign w:val="center"/>
          </w:tcPr>
          <w:p w14:paraId="50951C57" w14:textId="5CF63601" w:rsidR="00914356" w:rsidRPr="00D95337" w:rsidRDefault="00D9096F" w:rsidP="00914356">
            <w:pPr>
              <w:jc w:val="center"/>
              <w:rPr>
                <w:szCs w:val="24"/>
              </w:rPr>
            </w:pPr>
            <w:r w:rsidRPr="00D95337">
              <w:rPr>
                <w:szCs w:val="24"/>
              </w:rPr>
              <w:t>33</w:t>
            </w:r>
          </w:p>
        </w:tc>
      </w:tr>
      <w:tr w:rsidR="00914356" w:rsidRPr="00863846" w14:paraId="058FF5DD" w14:textId="77777777" w:rsidTr="00FD273B">
        <w:trPr>
          <w:trHeight w:val="419"/>
        </w:trPr>
        <w:tc>
          <w:tcPr>
            <w:tcW w:w="570" w:type="dxa"/>
            <w:tcBorders>
              <w:top w:val="single" w:sz="8" w:space="0" w:color="auto"/>
              <w:left w:val="single" w:sz="8" w:space="0" w:color="auto"/>
              <w:bottom w:val="single" w:sz="4" w:space="0" w:color="auto"/>
              <w:right w:val="single" w:sz="4" w:space="0" w:color="auto"/>
            </w:tcBorders>
          </w:tcPr>
          <w:p w14:paraId="087AEB29" w14:textId="77777777" w:rsidR="00914356" w:rsidRPr="00863846" w:rsidRDefault="00914356" w:rsidP="00914356">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4" w:space="0" w:color="auto"/>
              <w:right w:val="single" w:sz="4" w:space="0" w:color="auto"/>
            </w:tcBorders>
            <w:vAlign w:val="center"/>
          </w:tcPr>
          <w:p w14:paraId="7AFC3E0F" w14:textId="40DDA3B8" w:rsidR="00914356" w:rsidRPr="006C74E6" w:rsidRDefault="00914356" w:rsidP="00914356">
            <w:pPr>
              <w:jc w:val="both"/>
              <w:rPr>
                <w:color w:val="000000"/>
                <w:szCs w:val="24"/>
              </w:rPr>
            </w:pPr>
            <w:r w:rsidRPr="00C82448">
              <w:rPr>
                <w:color w:val="000000"/>
              </w:rPr>
              <w:t>Jungiklių, perjungiklių, rozečių demontavimas</w:t>
            </w:r>
            <w:r>
              <w:rPr>
                <w:color w:val="000000"/>
              </w:rPr>
              <w:t xml:space="preserve"> </w:t>
            </w:r>
          </w:p>
        </w:tc>
        <w:tc>
          <w:tcPr>
            <w:tcW w:w="890" w:type="dxa"/>
            <w:tcBorders>
              <w:top w:val="single" w:sz="8" w:space="0" w:color="auto"/>
              <w:left w:val="nil"/>
              <w:bottom w:val="single" w:sz="4" w:space="0" w:color="auto"/>
              <w:right w:val="single" w:sz="4" w:space="0" w:color="auto"/>
            </w:tcBorders>
            <w:vAlign w:val="center"/>
          </w:tcPr>
          <w:p w14:paraId="39E5BC10" w14:textId="11DEAB1B" w:rsidR="00914356" w:rsidRPr="006C74E6" w:rsidRDefault="00914356" w:rsidP="00914356">
            <w:pPr>
              <w:jc w:val="center"/>
              <w:rPr>
                <w:color w:val="000000"/>
                <w:szCs w:val="24"/>
              </w:rPr>
            </w:pPr>
            <w:r w:rsidRPr="00075ACB">
              <w:rPr>
                <w:color w:val="000000"/>
              </w:rPr>
              <w:t>vnt.</w:t>
            </w:r>
          </w:p>
        </w:tc>
        <w:tc>
          <w:tcPr>
            <w:tcW w:w="1563" w:type="dxa"/>
            <w:tcBorders>
              <w:top w:val="single" w:sz="8" w:space="0" w:color="auto"/>
              <w:left w:val="nil"/>
              <w:bottom w:val="single" w:sz="4" w:space="0" w:color="auto"/>
              <w:right w:val="single" w:sz="8" w:space="0" w:color="auto"/>
            </w:tcBorders>
            <w:vAlign w:val="bottom"/>
          </w:tcPr>
          <w:p w14:paraId="3D6C79F8" w14:textId="4EFD4B16" w:rsidR="00914356" w:rsidRPr="00D95337" w:rsidRDefault="0057134C" w:rsidP="00914356">
            <w:pPr>
              <w:jc w:val="center"/>
              <w:rPr>
                <w:szCs w:val="24"/>
              </w:rPr>
            </w:pPr>
            <w:r w:rsidRPr="00D95337">
              <w:t>15</w:t>
            </w:r>
            <w:r w:rsidR="0019124F" w:rsidRPr="00D95337">
              <w:t xml:space="preserve"> </w:t>
            </w:r>
          </w:p>
        </w:tc>
      </w:tr>
      <w:tr w:rsidR="00914356" w:rsidRPr="00863846" w14:paraId="42FCC141"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7ED7DFCB" w14:textId="77777777" w:rsidR="00914356" w:rsidRPr="00863846" w:rsidRDefault="00914356" w:rsidP="00914356">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463BF7F4" w14:textId="6C473773" w:rsidR="00914356" w:rsidRPr="00242DDB" w:rsidRDefault="00914356" w:rsidP="00914356">
            <w:pPr>
              <w:jc w:val="both"/>
              <w:rPr>
                <w:color w:val="000000"/>
                <w:szCs w:val="24"/>
              </w:rPr>
            </w:pPr>
            <w:r w:rsidRPr="003F475E">
              <w:rPr>
                <w:color w:val="000000"/>
              </w:rPr>
              <w:t>Jungiklių montavimas, kai instaliacija paslėptoji</w:t>
            </w:r>
          </w:p>
        </w:tc>
        <w:tc>
          <w:tcPr>
            <w:tcW w:w="890" w:type="dxa"/>
            <w:tcBorders>
              <w:top w:val="single" w:sz="8" w:space="0" w:color="auto"/>
              <w:left w:val="nil"/>
              <w:bottom w:val="single" w:sz="8" w:space="0" w:color="auto"/>
              <w:right w:val="single" w:sz="4" w:space="0" w:color="auto"/>
            </w:tcBorders>
            <w:vAlign w:val="center"/>
          </w:tcPr>
          <w:p w14:paraId="05A434B2" w14:textId="03272A19" w:rsidR="00914356" w:rsidRPr="00242DDB" w:rsidRDefault="00914356" w:rsidP="00914356">
            <w:pPr>
              <w:jc w:val="center"/>
              <w:rPr>
                <w:color w:val="000000"/>
                <w:szCs w:val="24"/>
              </w:rPr>
            </w:pPr>
            <w:r w:rsidRPr="00D97E1F">
              <w:rPr>
                <w:color w:val="000000"/>
              </w:rPr>
              <w:t>vnt.</w:t>
            </w:r>
          </w:p>
        </w:tc>
        <w:tc>
          <w:tcPr>
            <w:tcW w:w="1563" w:type="dxa"/>
            <w:tcBorders>
              <w:top w:val="single" w:sz="8" w:space="0" w:color="auto"/>
              <w:left w:val="nil"/>
              <w:bottom w:val="single" w:sz="8" w:space="0" w:color="auto"/>
              <w:right w:val="single" w:sz="8" w:space="0" w:color="auto"/>
            </w:tcBorders>
            <w:vAlign w:val="center"/>
          </w:tcPr>
          <w:p w14:paraId="0786371B" w14:textId="4C450B7D" w:rsidR="00914356" w:rsidRPr="00D95337" w:rsidRDefault="00914356" w:rsidP="00914356">
            <w:pPr>
              <w:jc w:val="center"/>
              <w:rPr>
                <w:szCs w:val="24"/>
              </w:rPr>
            </w:pPr>
            <w:r w:rsidRPr="00D95337">
              <w:t>5,0</w:t>
            </w:r>
            <w:r w:rsidR="00EE34DC" w:rsidRPr="00D95337">
              <w:t xml:space="preserve"> </w:t>
            </w:r>
          </w:p>
        </w:tc>
      </w:tr>
      <w:tr w:rsidR="00500F52" w:rsidRPr="00863846" w14:paraId="2F46CEE8"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1228C646"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414B1C35" w14:textId="21686E7E" w:rsidR="00500F52" w:rsidRPr="003F475E" w:rsidRDefault="00500F52" w:rsidP="00500F52">
            <w:pPr>
              <w:jc w:val="both"/>
              <w:rPr>
                <w:color w:val="000000"/>
              </w:rPr>
            </w:pPr>
            <w:r>
              <w:rPr>
                <w:color w:val="000000"/>
              </w:rPr>
              <w:t>Rozečių</w:t>
            </w:r>
            <w:r w:rsidRPr="003F475E">
              <w:rPr>
                <w:color w:val="000000"/>
              </w:rPr>
              <w:t xml:space="preserve"> montavimas, kai instaliacija paslėptoji</w:t>
            </w:r>
          </w:p>
        </w:tc>
        <w:tc>
          <w:tcPr>
            <w:tcW w:w="890" w:type="dxa"/>
            <w:tcBorders>
              <w:top w:val="single" w:sz="8" w:space="0" w:color="auto"/>
              <w:left w:val="nil"/>
              <w:bottom w:val="single" w:sz="8" w:space="0" w:color="auto"/>
              <w:right w:val="single" w:sz="4" w:space="0" w:color="auto"/>
            </w:tcBorders>
            <w:vAlign w:val="center"/>
          </w:tcPr>
          <w:p w14:paraId="7986009B" w14:textId="444A2AFF" w:rsidR="00500F52" w:rsidRPr="00D97E1F" w:rsidRDefault="00500F52" w:rsidP="00500F52">
            <w:pPr>
              <w:jc w:val="center"/>
              <w:rPr>
                <w:color w:val="000000"/>
              </w:rPr>
            </w:pPr>
            <w:r w:rsidRPr="00D97E1F">
              <w:rPr>
                <w:color w:val="000000"/>
              </w:rPr>
              <w:t>vnt.</w:t>
            </w:r>
          </w:p>
        </w:tc>
        <w:tc>
          <w:tcPr>
            <w:tcW w:w="1563" w:type="dxa"/>
            <w:tcBorders>
              <w:top w:val="single" w:sz="8" w:space="0" w:color="auto"/>
              <w:left w:val="nil"/>
              <w:bottom w:val="single" w:sz="8" w:space="0" w:color="auto"/>
              <w:right w:val="single" w:sz="8" w:space="0" w:color="auto"/>
            </w:tcBorders>
            <w:vAlign w:val="center"/>
          </w:tcPr>
          <w:p w14:paraId="24D234F8" w14:textId="14E9043F" w:rsidR="00500F52" w:rsidRPr="00D95337" w:rsidRDefault="00790FDA" w:rsidP="00500F52">
            <w:pPr>
              <w:jc w:val="center"/>
            </w:pPr>
            <w:r w:rsidRPr="00D95337">
              <w:t>19</w:t>
            </w:r>
            <w:r w:rsidR="00500F52" w:rsidRPr="00D95337">
              <w:t xml:space="preserve"> </w:t>
            </w:r>
          </w:p>
        </w:tc>
      </w:tr>
      <w:tr w:rsidR="00500F52" w:rsidRPr="00863846" w14:paraId="193CC7D1"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497B7838"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7C2C47DC" w14:textId="1AF60FAE" w:rsidR="00500F52" w:rsidRPr="00242DDB" w:rsidRDefault="00500F52" w:rsidP="00500F52">
            <w:pPr>
              <w:jc w:val="both"/>
              <w:rPr>
                <w:color w:val="000000"/>
                <w:szCs w:val="24"/>
              </w:rPr>
            </w:pPr>
            <w:r w:rsidRPr="006E63D0">
              <w:rPr>
                <w:color w:val="000000"/>
              </w:rPr>
              <w:t>Lizdų paskirstymo dėžu</w:t>
            </w:r>
            <w:r>
              <w:rPr>
                <w:color w:val="000000"/>
              </w:rPr>
              <w:t xml:space="preserve">čių </w:t>
            </w:r>
            <w:r w:rsidRPr="006E63D0">
              <w:rPr>
                <w:color w:val="000000"/>
              </w:rPr>
              <w:t xml:space="preserve"> sienose</w:t>
            </w:r>
            <w:r>
              <w:rPr>
                <w:color w:val="000000"/>
              </w:rPr>
              <w:t xml:space="preserve"> dangtelių pakeitimas</w:t>
            </w:r>
          </w:p>
        </w:tc>
        <w:tc>
          <w:tcPr>
            <w:tcW w:w="890" w:type="dxa"/>
            <w:tcBorders>
              <w:top w:val="single" w:sz="8" w:space="0" w:color="auto"/>
              <w:left w:val="nil"/>
              <w:bottom w:val="single" w:sz="8" w:space="0" w:color="auto"/>
              <w:right w:val="single" w:sz="4" w:space="0" w:color="auto"/>
            </w:tcBorders>
            <w:vAlign w:val="center"/>
          </w:tcPr>
          <w:p w14:paraId="49CDCED0" w14:textId="6CC4448D" w:rsidR="00500F52" w:rsidRPr="00242DDB" w:rsidRDefault="00500F52" w:rsidP="00500F52">
            <w:pPr>
              <w:jc w:val="center"/>
              <w:rPr>
                <w:color w:val="000000"/>
                <w:szCs w:val="24"/>
              </w:rPr>
            </w:pPr>
            <w:r w:rsidRPr="006E63D0">
              <w:rPr>
                <w:color w:val="000000"/>
              </w:rPr>
              <w:t>vnt.</w:t>
            </w:r>
          </w:p>
        </w:tc>
        <w:tc>
          <w:tcPr>
            <w:tcW w:w="1563" w:type="dxa"/>
            <w:tcBorders>
              <w:top w:val="single" w:sz="8" w:space="0" w:color="auto"/>
              <w:left w:val="nil"/>
              <w:bottom w:val="single" w:sz="8" w:space="0" w:color="auto"/>
              <w:right w:val="single" w:sz="8" w:space="0" w:color="auto"/>
            </w:tcBorders>
            <w:vAlign w:val="center"/>
          </w:tcPr>
          <w:p w14:paraId="7783E032" w14:textId="61873377" w:rsidR="00500F52" w:rsidRPr="00D95337" w:rsidRDefault="00500F52" w:rsidP="00500F52">
            <w:pPr>
              <w:jc w:val="center"/>
              <w:rPr>
                <w:szCs w:val="24"/>
              </w:rPr>
            </w:pPr>
            <w:r w:rsidRPr="00D95337">
              <w:t>22</w:t>
            </w:r>
          </w:p>
        </w:tc>
      </w:tr>
      <w:tr w:rsidR="00500F52" w:rsidRPr="00863846" w14:paraId="257839DA"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0AE0AD44"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6863BBD4" w14:textId="5F3B08C0" w:rsidR="00500F52" w:rsidRPr="006E63D0" w:rsidRDefault="00500F52" w:rsidP="00500F52">
            <w:pPr>
              <w:jc w:val="both"/>
              <w:rPr>
                <w:color w:val="000000"/>
              </w:rPr>
            </w:pPr>
            <w:r>
              <w:rPr>
                <w:szCs w:val="24"/>
              </w:rPr>
              <w:t>Medinės durų staktos demontavimas ir apdailos atstatymas</w:t>
            </w:r>
          </w:p>
        </w:tc>
        <w:tc>
          <w:tcPr>
            <w:tcW w:w="890" w:type="dxa"/>
            <w:tcBorders>
              <w:top w:val="single" w:sz="8" w:space="0" w:color="auto"/>
              <w:left w:val="nil"/>
              <w:bottom w:val="single" w:sz="8" w:space="0" w:color="auto"/>
              <w:right w:val="single" w:sz="4" w:space="0" w:color="auto"/>
            </w:tcBorders>
            <w:vAlign w:val="center"/>
          </w:tcPr>
          <w:p w14:paraId="5529A1B6" w14:textId="09710D79" w:rsidR="00500F52" w:rsidRPr="006E63D0" w:rsidRDefault="00500F52" w:rsidP="00500F52">
            <w:pPr>
              <w:jc w:val="center"/>
              <w:rPr>
                <w:color w:val="000000"/>
              </w:rPr>
            </w:pPr>
            <w:r>
              <w:rPr>
                <w:color w:val="000000"/>
                <w:szCs w:val="24"/>
              </w:rPr>
              <w:t>vnt.</w:t>
            </w:r>
          </w:p>
        </w:tc>
        <w:tc>
          <w:tcPr>
            <w:tcW w:w="1563" w:type="dxa"/>
            <w:tcBorders>
              <w:top w:val="single" w:sz="8" w:space="0" w:color="auto"/>
              <w:left w:val="nil"/>
              <w:bottom w:val="single" w:sz="8" w:space="0" w:color="auto"/>
              <w:right w:val="single" w:sz="8" w:space="0" w:color="auto"/>
            </w:tcBorders>
          </w:tcPr>
          <w:p w14:paraId="392D99F6" w14:textId="192D94FD" w:rsidR="00500F52" w:rsidRPr="00D95337" w:rsidRDefault="00500F52" w:rsidP="00500F52">
            <w:pPr>
              <w:jc w:val="center"/>
            </w:pPr>
            <w:r w:rsidRPr="00D95337">
              <w:t>3,0</w:t>
            </w:r>
          </w:p>
        </w:tc>
      </w:tr>
      <w:tr w:rsidR="00500F52" w:rsidRPr="00863846" w14:paraId="584995F6"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44B33671"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2A3C69D0" w14:textId="76CBA1F6" w:rsidR="00500F52" w:rsidRPr="002F32C6" w:rsidRDefault="00500F52" w:rsidP="00500F52">
            <w:pPr>
              <w:jc w:val="both"/>
            </w:pPr>
            <w:r w:rsidRPr="002F32C6">
              <w:t>Skydinės konstrukcijos varčios  (</w:t>
            </w:r>
            <w:proofErr w:type="spellStart"/>
            <w:r w:rsidRPr="002F32C6">
              <w:t>tuštumėtos</w:t>
            </w:r>
            <w:proofErr w:type="spellEnd"/>
            <w:r w:rsidRPr="002F32C6">
              <w:t xml:space="preserve"> medžio drožlių plokštės (MDP) užpildu) su užlaida </w:t>
            </w:r>
            <w:proofErr w:type="spellStart"/>
            <w:r w:rsidRPr="002F32C6">
              <w:t>vienvėrės</w:t>
            </w:r>
            <w:proofErr w:type="spellEnd"/>
            <w:r w:rsidRPr="002F32C6">
              <w:t xml:space="preserve"> vidaus durys  su įstiklinimu (stiklo plotis 45 cm, ilgis 60 cm), durų </w:t>
            </w:r>
            <w:proofErr w:type="spellStart"/>
            <w:r w:rsidRPr="002F32C6">
              <w:t>atmušėjais</w:t>
            </w:r>
            <w:proofErr w:type="spellEnd"/>
            <w:r w:rsidRPr="002F32C6">
              <w:t xml:space="preserve">, atidarymo stabdžiu, sandarinančiais tarpikliais, nerūdijančio plieno rankena ir spyna. 2100 x 900 mm – 8 </w:t>
            </w:r>
            <w:proofErr w:type="spellStart"/>
            <w:r w:rsidRPr="002F32C6">
              <w:t>vnt</w:t>
            </w:r>
            <w:proofErr w:type="spellEnd"/>
            <w:r w:rsidRPr="002F32C6">
              <w:t>;</w:t>
            </w:r>
          </w:p>
        </w:tc>
        <w:tc>
          <w:tcPr>
            <w:tcW w:w="890" w:type="dxa"/>
            <w:tcBorders>
              <w:top w:val="single" w:sz="8" w:space="0" w:color="auto"/>
              <w:left w:val="nil"/>
              <w:bottom w:val="single" w:sz="8" w:space="0" w:color="auto"/>
              <w:right w:val="single" w:sz="4" w:space="0" w:color="auto"/>
            </w:tcBorders>
            <w:vAlign w:val="center"/>
          </w:tcPr>
          <w:p w14:paraId="6AB42574" w14:textId="42FDB931" w:rsidR="00500F52" w:rsidRPr="006E63D0" w:rsidRDefault="00500F52" w:rsidP="00500F52">
            <w:pPr>
              <w:jc w:val="center"/>
              <w:rPr>
                <w:color w:val="000000"/>
              </w:rPr>
            </w:pPr>
            <w:r w:rsidRPr="00B20395">
              <w:rPr>
                <w:color w:val="000000"/>
              </w:rPr>
              <w:t>m2</w:t>
            </w:r>
          </w:p>
        </w:tc>
        <w:tc>
          <w:tcPr>
            <w:tcW w:w="1563" w:type="dxa"/>
            <w:tcBorders>
              <w:top w:val="single" w:sz="8" w:space="0" w:color="auto"/>
              <w:left w:val="nil"/>
              <w:bottom w:val="single" w:sz="8" w:space="0" w:color="auto"/>
              <w:right w:val="single" w:sz="8" w:space="0" w:color="auto"/>
            </w:tcBorders>
            <w:vAlign w:val="center"/>
          </w:tcPr>
          <w:p w14:paraId="1C0DCBA1" w14:textId="517066B1" w:rsidR="00500F52" w:rsidRPr="00D95337" w:rsidRDefault="00500F52" w:rsidP="00500F52">
            <w:pPr>
              <w:jc w:val="center"/>
            </w:pPr>
            <w:r w:rsidRPr="00D95337">
              <w:t>16,92</w:t>
            </w:r>
          </w:p>
        </w:tc>
      </w:tr>
      <w:tr w:rsidR="00500F52" w:rsidRPr="00863846" w14:paraId="5F8574E1"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3E800E45"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51B04375" w14:textId="02E934D0" w:rsidR="00500F52" w:rsidRPr="002F32C6" w:rsidRDefault="00500F52" w:rsidP="00500F52">
            <w:pPr>
              <w:jc w:val="both"/>
            </w:pPr>
            <w:r w:rsidRPr="002F32C6">
              <w:t>Skydinės konstrukcijos varčios (</w:t>
            </w:r>
            <w:proofErr w:type="spellStart"/>
            <w:r w:rsidRPr="002F32C6">
              <w:t>tuštumėtos</w:t>
            </w:r>
            <w:proofErr w:type="spellEnd"/>
            <w:r w:rsidRPr="002F32C6">
              <w:t xml:space="preserve"> medžio drožlių plokštės (MDP) užpildu) su užlaida </w:t>
            </w:r>
            <w:proofErr w:type="spellStart"/>
            <w:r w:rsidRPr="002F32C6">
              <w:t>vienvėrės</w:t>
            </w:r>
            <w:proofErr w:type="spellEnd"/>
            <w:r w:rsidRPr="002F32C6">
              <w:t xml:space="preserve"> vidaus durys be įstiklinimo su ventiliacinėmis grotelėmis, durų </w:t>
            </w:r>
            <w:proofErr w:type="spellStart"/>
            <w:r w:rsidRPr="002F32C6">
              <w:t>pritraukėjais</w:t>
            </w:r>
            <w:proofErr w:type="spellEnd"/>
            <w:r w:rsidRPr="002F32C6">
              <w:t xml:space="preserve">, durų </w:t>
            </w:r>
            <w:proofErr w:type="spellStart"/>
            <w:r w:rsidRPr="002F32C6">
              <w:t>atmušėjais</w:t>
            </w:r>
            <w:proofErr w:type="spellEnd"/>
            <w:r w:rsidRPr="002F32C6">
              <w:t xml:space="preserve">,  atidarymo stabdžiu, nerūdijančio plieno rankena ir spyna 2000 x 840 mm – 2 </w:t>
            </w:r>
            <w:proofErr w:type="spellStart"/>
            <w:r w:rsidRPr="002F32C6">
              <w:t>vnt</w:t>
            </w:r>
            <w:proofErr w:type="spellEnd"/>
            <w:r w:rsidRPr="002F32C6">
              <w:t>;</w:t>
            </w:r>
          </w:p>
        </w:tc>
        <w:tc>
          <w:tcPr>
            <w:tcW w:w="890" w:type="dxa"/>
            <w:tcBorders>
              <w:top w:val="single" w:sz="8" w:space="0" w:color="auto"/>
              <w:left w:val="nil"/>
              <w:bottom w:val="single" w:sz="8" w:space="0" w:color="auto"/>
              <w:right w:val="single" w:sz="4" w:space="0" w:color="auto"/>
            </w:tcBorders>
            <w:vAlign w:val="center"/>
          </w:tcPr>
          <w:p w14:paraId="7218C9E6" w14:textId="1CEBF1A5" w:rsidR="00500F52" w:rsidRPr="00B20395" w:rsidRDefault="00500F52" w:rsidP="00500F52">
            <w:pPr>
              <w:jc w:val="center"/>
              <w:rPr>
                <w:color w:val="000000"/>
              </w:rPr>
            </w:pPr>
            <w:r w:rsidRPr="00B20395">
              <w:rPr>
                <w:color w:val="000000"/>
              </w:rPr>
              <w:t>m2</w:t>
            </w:r>
          </w:p>
        </w:tc>
        <w:tc>
          <w:tcPr>
            <w:tcW w:w="1563" w:type="dxa"/>
            <w:tcBorders>
              <w:top w:val="single" w:sz="8" w:space="0" w:color="auto"/>
              <w:left w:val="nil"/>
              <w:bottom w:val="single" w:sz="8" w:space="0" w:color="auto"/>
              <w:right w:val="single" w:sz="8" w:space="0" w:color="auto"/>
            </w:tcBorders>
            <w:vAlign w:val="center"/>
          </w:tcPr>
          <w:p w14:paraId="3C067A0F" w14:textId="2D9CE69D" w:rsidR="00500F52" w:rsidRPr="00EE4731" w:rsidRDefault="00500F52" w:rsidP="00500F52">
            <w:pPr>
              <w:jc w:val="center"/>
            </w:pPr>
            <w:r w:rsidRPr="00EE4731">
              <w:t>1</w:t>
            </w:r>
            <w:r>
              <w:t>,</w:t>
            </w:r>
            <w:r w:rsidRPr="00EE4731">
              <w:t>6</w:t>
            </w:r>
            <w:r>
              <w:t>8</w:t>
            </w:r>
          </w:p>
        </w:tc>
      </w:tr>
      <w:tr w:rsidR="00500F52" w:rsidRPr="00863846" w14:paraId="1C3F2086"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414A39D7"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5799BBEE" w14:textId="7F19E3BC" w:rsidR="00500F52" w:rsidRPr="002F32C6" w:rsidRDefault="00500F52" w:rsidP="00500F52">
            <w:pPr>
              <w:jc w:val="both"/>
            </w:pPr>
            <w:r w:rsidRPr="001D0734">
              <w:rPr>
                <w:rFonts w:eastAsiaTheme="minorHAnsi"/>
              </w:rPr>
              <w:t xml:space="preserve">Vidaus </w:t>
            </w:r>
            <w:proofErr w:type="spellStart"/>
            <w:r w:rsidRPr="001D0734">
              <w:rPr>
                <w:rFonts w:eastAsiaTheme="minorHAnsi"/>
              </w:rPr>
              <w:t>priešdūminių</w:t>
            </w:r>
            <w:proofErr w:type="spellEnd"/>
            <w:r w:rsidRPr="001D0734">
              <w:rPr>
                <w:rFonts w:eastAsiaTheme="minorHAnsi"/>
              </w:rPr>
              <w:t xml:space="preserve"> aliuminio profilio </w:t>
            </w:r>
            <w:r>
              <w:rPr>
                <w:rFonts w:eastAsiaTheme="minorHAnsi"/>
              </w:rPr>
              <w:t>dvi</w:t>
            </w:r>
            <w:r w:rsidRPr="001D0734">
              <w:rPr>
                <w:rFonts w:eastAsiaTheme="minorHAnsi"/>
              </w:rPr>
              <w:t>vėr</w:t>
            </w:r>
            <w:r>
              <w:rPr>
                <w:rFonts w:eastAsiaTheme="minorHAnsi"/>
              </w:rPr>
              <w:t xml:space="preserve">ės </w:t>
            </w:r>
            <w:r w:rsidRPr="001D0734">
              <w:t>dur</w:t>
            </w:r>
            <w:r>
              <w:t>ys su</w:t>
            </w:r>
            <w:r w:rsidRPr="001D0734">
              <w:t xml:space="preserve"> </w:t>
            </w:r>
            <w:r>
              <w:t>m</w:t>
            </w:r>
            <w:r w:rsidRPr="001D0734">
              <w:t>ont</w:t>
            </w:r>
            <w:r>
              <w:t>avimu</w:t>
            </w:r>
            <w:r w:rsidRPr="001D0734">
              <w:rPr>
                <w:rFonts w:eastAsiaTheme="minorHAnsi"/>
              </w:rPr>
              <w:t>. Paviršius miltelinio gamyklinio dažymo</w:t>
            </w:r>
            <w:r>
              <w:rPr>
                <w:rFonts w:eastAsiaTheme="minorHAnsi"/>
              </w:rPr>
              <w:t xml:space="preserve"> baltos spalvos</w:t>
            </w:r>
            <w:r w:rsidRPr="001D0734">
              <w:rPr>
                <w:rFonts w:eastAsiaTheme="minorHAnsi"/>
              </w:rPr>
              <w:t xml:space="preserve">. Durys </w:t>
            </w:r>
            <w:r>
              <w:rPr>
                <w:rFonts w:eastAsiaTheme="minorHAnsi"/>
              </w:rPr>
              <w:t>su</w:t>
            </w:r>
            <w:r w:rsidRPr="001D0734">
              <w:rPr>
                <w:rFonts w:eastAsiaTheme="minorHAnsi"/>
              </w:rPr>
              <w:t xml:space="preserve"> </w:t>
            </w:r>
            <w:r w:rsidRPr="003E0D76">
              <w:t>įstiklinim</w:t>
            </w:r>
            <w:r>
              <w:t>ų (</w:t>
            </w:r>
            <w:r w:rsidRPr="00FF1A5E">
              <w:rPr>
                <w:rFonts w:eastAsiaTheme="minorHAnsi"/>
              </w:rPr>
              <w:t>(stiklo plotis 45 cm, ilgis 60 cm</w:t>
            </w:r>
            <w:r>
              <w:t xml:space="preserve">), </w:t>
            </w:r>
            <w:r w:rsidRPr="00686E5B">
              <w:t xml:space="preserve">durų užraktas </w:t>
            </w:r>
            <w:r w:rsidRPr="00686E5B">
              <w:rPr>
                <w:rFonts w:eastAsiaTheme="minorHAnsi"/>
                <w:color w:val="000000"/>
              </w:rPr>
              <w:t xml:space="preserve"> </w:t>
            </w:r>
            <w:r w:rsidRPr="00686E5B">
              <w:t>1125</w:t>
            </w:r>
            <w:r w:rsidRPr="00686E5B">
              <w:rPr>
                <w:rFonts w:eastAsiaTheme="minorHAnsi"/>
                <w:color w:val="000000"/>
              </w:rPr>
              <w:t>,</w:t>
            </w:r>
            <w:r w:rsidRPr="001D0734">
              <w:rPr>
                <w:rFonts w:eastAsiaTheme="minorHAnsi"/>
              </w:rPr>
              <w:t xml:space="preserve"> durų </w:t>
            </w:r>
            <w:proofErr w:type="spellStart"/>
            <w:r w:rsidRPr="001D0734">
              <w:rPr>
                <w:rFonts w:eastAsiaTheme="minorHAnsi"/>
              </w:rPr>
              <w:t>atmušėjais</w:t>
            </w:r>
            <w:proofErr w:type="spellEnd"/>
            <w:r>
              <w:rPr>
                <w:rFonts w:eastAsiaTheme="minorHAnsi"/>
              </w:rPr>
              <w:t xml:space="preserve"> ir </w:t>
            </w:r>
            <w:proofErr w:type="spellStart"/>
            <w:r>
              <w:rPr>
                <w:rFonts w:eastAsiaTheme="minorHAnsi"/>
              </w:rPr>
              <w:t>pritraukėjais</w:t>
            </w:r>
            <w:proofErr w:type="spellEnd"/>
            <w:r>
              <w:rPr>
                <w:rFonts w:eastAsiaTheme="minorHAnsi"/>
              </w:rPr>
              <w:t>. Durų angos</w:t>
            </w:r>
            <w:r w:rsidRPr="001D0734">
              <w:rPr>
                <w:rFonts w:eastAsiaTheme="minorHAnsi"/>
              </w:rPr>
              <w:t xml:space="preserve"> matmenys</w:t>
            </w:r>
            <w:r>
              <w:rPr>
                <w:rFonts w:eastAsiaTheme="minorHAnsi"/>
              </w:rPr>
              <w:t xml:space="preserve"> apie</w:t>
            </w:r>
            <w:r w:rsidRPr="001D0734">
              <w:rPr>
                <w:rFonts w:eastAsiaTheme="minorHAnsi"/>
              </w:rPr>
              <w:t xml:space="preserve"> </w:t>
            </w:r>
            <w:r>
              <w:rPr>
                <w:rFonts w:eastAsiaTheme="minorHAnsi"/>
              </w:rPr>
              <w:t>–</w:t>
            </w:r>
            <w:r w:rsidRPr="001D0734">
              <w:rPr>
                <w:rFonts w:eastAsiaTheme="minorHAnsi"/>
              </w:rPr>
              <w:t xml:space="preserve"> </w:t>
            </w:r>
            <w:r>
              <w:rPr>
                <w:rFonts w:eastAsiaTheme="minorHAnsi"/>
              </w:rPr>
              <w:t>1,46</w:t>
            </w:r>
            <w:r w:rsidRPr="001D0734">
              <w:rPr>
                <w:rFonts w:eastAsiaTheme="minorHAnsi"/>
              </w:rPr>
              <w:t xml:space="preserve"> x </w:t>
            </w:r>
            <w:r>
              <w:rPr>
                <w:rFonts w:eastAsiaTheme="minorHAnsi"/>
              </w:rPr>
              <w:t>2,37</w:t>
            </w:r>
            <w:r w:rsidRPr="001D0734">
              <w:rPr>
                <w:rFonts w:eastAsiaTheme="minorHAnsi"/>
              </w:rPr>
              <w:t xml:space="preserve"> m</w:t>
            </w:r>
            <w:r>
              <w:rPr>
                <w:rFonts w:eastAsiaTheme="minorHAnsi"/>
              </w:rPr>
              <w:t>. - 2 vnt.</w:t>
            </w:r>
          </w:p>
        </w:tc>
        <w:tc>
          <w:tcPr>
            <w:tcW w:w="890" w:type="dxa"/>
            <w:tcBorders>
              <w:top w:val="single" w:sz="8" w:space="0" w:color="auto"/>
              <w:left w:val="nil"/>
              <w:bottom w:val="single" w:sz="8" w:space="0" w:color="auto"/>
              <w:right w:val="single" w:sz="4" w:space="0" w:color="auto"/>
            </w:tcBorders>
            <w:vAlign w:val="center"/>
          </w:tcPr>
          <w:p w14:paraId="3FCB7699" w14:textId="00458B16" w:rsidR="00500F52" w:rsidRPr="00B20395" w:rsidRDefault="00500F52" w:rsidP="00500F52">
            <w:pPr>
              <w:jc w:val="center"/>
              <w:rPr>
                <w:color w:val="000000"/>
              </w:rPr>
            </w:pPr>
            <w:r w:rsidRPr="00B20395">
              <w:rPr>
                <w:color w:val="000000"/>
              </w:rPr>
              <w:t>m2</w:t>
            </w:r>
          </w:p>
        </w:tc>
        <w:tc>
          <w:tcPr>
            <w:tcW w:w="1563" w:type="dxa"/>
            <w:tcBorders>
              <w:top w:val="single" w:sz="8" w:space="0" w:color="auto"/>
              <w:left w:val="nil"/>
              <w:bottom w:val="single" w:sz="8" w:space="0" w:color="auto"/>
              <w:right w:val="single" w:sz="8" w:space="0" w:color="auto"/>
            </w:tcBorders>
            <w:vAlign w:val="center"/>
          </w:tcPr>
          <w:p w14:paraId="7B919CF3" w14:textId="3DEEFC43" w:rsidR="00500F52" w:rsidRPr="00EE4731" w:rsidRDefault="00500F52" w:rsidP="00500F52">
            <w:pPr>
              <w:jc w:val="center"/>
            </w:pPr>
            <w:r>
              <w:t>6,92</w:t>
            </w:r>
          </w:p>
        </w:tc>
      </w:tr>
      <w:tr w:rsidR="00500F52" w:rsidRPr="00863846" w14:paraId="616EA995"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1A937507"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25FD58FF" w14:textId="4A9D4499" w:rsidR="00500F52" w:rsidRPr="00914356" w:rsidRDefault="00500F52" w:rsidP="00500F52">
            <w:pPr>
              <w:jc w:val="both"/>
              <w:rPr>
                <w:color w:val="000000"/>
              </w:rPr>
            </w:pPr>
            <w:r w:rsidRPr="00521B8C">
              <w:rPr>
                <w:color w:val="000000"/>
                <w:szCs w:val="24"/>
              </w:rPr>
              <w:t>Sienų apdailos atstatymo  darbai po durų keitimo darbų iš vienos pusės</w:t>
            </w:r>
          </w:p>
        </w:tc>
        <w:tc>
          <w:tcPr>
            <w:tcW w:w="890" w:type="dxa"/>
            <w:tcBorders>
              <w:top w:val="single" w:sz="8" w:space="0" w:color="auto"/>
              <w:left w:val="nil"/>
              <w:bottom w:val="single" w:sz="8" w:space="0" w:color="auto"/>
              <w:right w:val="single" w:sz="4" w:space="0" w:color="auto"/>
            </w:tcBorders>
            <w:vAlign w:val="center"/>
          </w:tcPr>
          <w:p w14:paraId="034C051C" w14:textId="5C4DB19F" w:rsidR="00500F52" w:rsidRPr="00B20395" w:rsidRDefault="00500F52" w:rsidP="00500F52">
            <w:pPr>
              <w:jc w:val="center"/>
              <w:rPr>
                <w:color w:val="000000"/>
              </w:rPr>
            </w:pPr>
            <w:proofErr w:type="spellStart"/>
            <w:r w:rsidRPr="007948B4">
              <w:rPr>
                <w:color w:val="000000"/>
              </w:rPr>
              <w:t>kompl</w:t>
            </w:r>
            <w:proofErr w:type="spellEnd"/>
            <w:r w:rsidRPr="007948B4">
              <w:rPr>
                <w:color w:val="000000"/>
              </w:rPr>
              <w:t>.</w:t>
            </w:r>
          </w:p>
        </w:tc>
        <w:tc>
          <w:tcPr>
            <w:tcW w:w="1563" w:type="dxa"/>
            <w:tcBorders>
              <w:top w:val="single" w:sz="8" w:space="0" w:color="auto"/>
              <w:left w:val="nil"/>
              <w:bottom w:val="single" w:sz="8" w:space="0" w:color="auto"/>
              <w:right w:val="single" w:sz="8" w:space="0" w:color="auto"/>
            </w:tcBorders>
            <w:vAlign w:val="center"/>
          </w:tcPr>
          <w:p w14:paraId="166CA7D1" w14:textId="470AD594" w:rsidR="00500F52" w:rsidRPr="007C0EC3" w:rsidRDefault="00500F52" w:rsidP="00500F52">
            <w:pPr>
              <w:jc w:val="center"/>
              <w:rPr>
                <w:color w:val="FF0000"/>
              </w:rPr>
            </w:pPr>
            <w:r w:rsidRPr="00EE4731">
              <w:t>1</w:t>
            </w:r>
            <w:r>
              <w:t>2</w:t>
            </w:r>
            <w:r w:rsidRPr="00EE4731">
              <w:t>,0</w:t>
            </w:r>
          </w:p>
        </w:tc>
      </w:tr>
      <w:tr w:rsidR="00500F52" w:rsidRPr="00863846" w14:paraId="5FA1C520"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694D8A37"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5EBC6068" w14:textId="3082B8AC" w:rsidR="00500F52" w:rsidRPr="005734C8" w:rsidRDefault="00500F52" w:rsidP="00500F52">
            <w:pPr>
              <w:jc w:val="both"/>
              <w:rPr>
                <w:szCs w:val="24"/>
              </w:rPr>
            </w:pPr>
            <w:r w:rsidRPr="005734C8">
              <w:rPr>
                <w:szCs w:val="24"/>
              </w:rPr>
              <w:t xml:space="preserve">Keraminių ar akmens masės grindų  plytelių, kurių storis turi būti ne mažesni nei </w:t>
            </w:r>
            <w:r w:rsidR="00D90EA5">
              <w:rPr>
                <w:szCs w:val="24"/>
              </w:rPr>
              <w:t>8</w:t>
            </w:r>
            <w:r w:rsidRPr="005734C8">
              <w:rPr>
                <w:szCs w:val="24"/>
              </w:rPr>
              <w:t xml:space="preserve"> mm, slidumas su batais ne mažesnis nei R9, grindų dangos įrengimas užleidžiant ant sienos ne mažiau nei 8 cm.</w:t>
            </w:r>
          </w:p>
        </w:tc>
        <w:tc>
          <w:tcPr>
            <w:tcW w:w="890" w:type="dxa"/>
            <w:tcBorders>
              <w:top w:val="single" w:sz="8" w:space="0" w:color="auto"/>
              <w:left w:val="nil"/>
              <w:bottom w:val="single" w:sz="8" w:space="0" w:color="auto"/>
              <w:right w:val="single" w:sz="4" w:space="0" w:color="auto"/>
            </w:tcBorders>
            <w:vAlign w:val="center"/>
          </w:tcPr>
          <w:p w14:paraId="7BCB5C5B" w14:textId="64A161A7" w:rsidR="00500F52" w:rsidRPr="007948B4" w:rsidRDefault="00500F52" w:rsidP="00500F52">
            <w:pPr>
              <w:jc w:val="center"/>
              <w:rPr>
                <w:color w:val="000000"/>
              </w:rPr>
            </w:pPr>
            <w:r w:rsidRPr="00402BC6">
              <w:rPr>
                <w:szCs w:val="24"/>
              </w:rPr>
              <w:t>m2</w:t>
            </w:r>
          </w:p>
        </w:tc>
        <w:tc>
          <w:tcPr>
            <w:tcW w:w="1563" w:type="dxa"/>
            <w:tcBorders>
              <w:top w:val="single" w:sz="8" w:space="0" w:color="auto"/>
              <w:left w:val="nil"/>
              <w:bottom w:val="single" w:sz="8" w:space="0" w:color="auto"/>
              <w:right w:val="single" w:sz="8" w:space="0" w:color="auto"/>
            </w:tcBorders>
          </w:tcPr>
          <w:p w14:paraId="43A30273" w14:textId="6FBEDC0C" w:rsidR="00500F52" w:rsidRPr="00EE4731" w:rsidRDefault="00500F52" w:rsidP="00500F52">
            <w:pPr>
              <w:jc w:val="center"/>
            </w:pPr>
            <w:r>
              <w:rPr>
                <w:color w:val="000000"/>
              </w:rPr>
              <w:t>2</w:t>
            </w:r>
            <w:r w:rsidR="005734C8">
              <w:rPr>
                <w:color w:val="000000"/>
              </w:rPr>
              <w:t>91</w:t>
            </w:r>
            <w:r>
              <w:rPr>
                <w:color w:val="000000"/>
              </w:rPr>
              <w:t>,0</w:t>
            </w:r>
          </w:p>
        </w:tc>
      </w:tr>
      <w:tr w:rsidR="00500F52" w:rsidRPr="00863846" w14:paraId="277CB245"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5E189B60" w14:textId="77777777" w:rsidR="00500F52" w:rsidRPr="00863846" w:rsidRDefault="00500F52"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710D990C" w14:textId="60D62ECE" w:rsidR="00500F52" w:rsidRPr="005734C8" w:rsidRDefault="009820CB" w:rsidP="00500F52">
            <w:pPr>
              <w:jc w:val="both"/>
              <w:rPr>
                <w:szCs w:val="24"/>
              </w:rPr>
            </w:pPr>
            <w:r>
              <w:rPr>
                <w:szCs w:val="24"/>
              </w:rPr>
              <w:t xml:space="preserve">Esamų betoninių grindų plytelių demontavimas </w:t>
            </w:r>
          </w:p>
        </w:tc>
        <w:tc>
          <w:tcPr>
            <w:tcW w:w="890" w:type="dxa"/>
            <w:tcBorders>
              <w:top w:val="single" w:sz="8" w:space="0" w:color="auto"/>
              <w:left w:val="nil"/>
              <w:bottom w:val="single" w:sz="8" w:space="0" w:color="auto"/>
              <w:right w:val="single" w:sz="4" w:space="0" w:color="auto"/>
            </w:tcBorders>
            <w:vAlign w:val="center"/>
          </w:tcPr>
          <w:p w14:paraId="31B56622" w14:textId="25C23D85" w:rsidR="00500F52" w:rsidRPr="007948B4" w:rsidRDefault="00500F52" w:rsidP="00500F52">
            <w:pPr>
              <w:jc w:val="center"/>
              <w:rPr>
                <w:color w:val="000000"/>
              </w:rPr>
            </w:pPr>
            <w:r w:rsidRPr="00502B2C">
              <w:rPr>
                <w:color w:val="000000"/>
                <w:szCs w:val="24"/>
              </w:rPr>
              <w:t>m2</w:t>
            </w:r>
          </w:p>
        </w:tc>
        <w:tc>
          <w:tcPr>
            <w:tcW w:w="1563" w:type="dxa"/>
            <w:tcBorders>
              <w:top w:val="single" w:sz="8" w:space="0" w:color="auto"/>
              <w:left w:val="nil"/>
              <w:bottom w:val="single" w:sz="8" w:space="0" w:color="auto"/>
              <w:right w:val="single" w:sz="8" w:space="0" w:color="auto"/>
            </w:tcBorders>
          </w:tcPr>
          <w:p w14:paraId="171BFB19" w14:textId="56DC69DD" w:rsidR="00500F52" w:rsidRPr="00EE4731" w:rsidRDefault="009820CB" w:rsidP="00500F52">
            <w:pPr>
              <w:jc w:val="center"/>
            </w:pPr>
            <w:r>
              <w:t>55</w:t>
            </w:r>
            <w:r w:rsidR="00500F52" w:rsidRPr="005734C8">
              <w:t>,0</w:t>
            </w:r>
          </w:p>
        </w:tc>
      </w:tr>
      <w:tr w:rsidR="00FD273B" w:rsidRPr="00863846" w14:paraId="338AD52E"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66340F15" w14:textId="7885B5BF" w:rsidR="00FD273B" w:rsidRPr="00863846" w:rsidRDefault="00FD273B" w:rsidP="00500F52">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76338918" w14:textId="2335A8F2" w:rsidR="00FD273B" w:rsidRPr="00F66B3A" w:rsidRDefault="00FD273B" w:rsidP="00FD273B">
            <w:pPr>
              <w:jc w:val="both"/>
              <w:rPr>
                <w:color w:val="000000"/>
              </w:rPr>
            </w:pPr>
            <w:r>
              <w:rPr>
                <w:color w:val="000000"/>
              </w:rPr>
              <w:t>Armuoto betono pagrindo įrengimas grindims</w:t>
            </w:r>
          </w:p>
        </w:tc>
        <w:tc>
          <w:tcPr>
            <w:tcW w:w="890" w:type="dxa"/>
            <w:tcBorders>
              <w:top w:val="single" w:sz="8" w:space="0" w:color="auto"/>
              <w:left w:val="nil"/>
              <w:bottom w:val="single" w:sz="8" w:space="0" w:color="auto"/>
              <w:right w:val="single" w:sz="4" w:space="0" w:color="auto"/>
            </w:tcBorders>
            <w:vAlign w:val="center"/>
          </w:tcPr>
          <w:p w14:paraId="321F5036" w14:textId="5DCC0D90" w:rsidR="00FD273B" w:rsidRPr="00502B2C" w:rsidRDefault="00FD273B" w:rsidP="00500F52">
            <w:pPr>
              <w:jc w:val="center"/>
              <w:rPr>
                <w:color w:val="000000"/>
                <w:szCs w:val="24"/>
              </w:rPr>
            </w:pPr>
            <w:r w:rsidRPr="00F66B3A">
              <w:rPr>
                <w:color w:val="000000"/>
              </w:rPr>
              <w:t>m3</w:t>
            </w:r>
          </w:p>
        </w:tc>
        <w:tc>
          <w:tcPr>
            <w:tcW w:w="1563" w:type="dxa"/>
            <w:tcBorders>
              <w:top w:val="single" w:sz="8" w:space="0" w:color="auto"/>
              <w:left w:val="nil"/>
              <w:bottom w:val="single" w:sz="8" w:space="0" w:color="auto"/>
              <w:right w:val="single" w:sz="8" w:space="0" w:color="auto"/>
            </w:tcBorders>
          </w:tcPr>
          <w:p w14:paraId="7654F012" w14:textId="3B65CC8E" w:rsidR="00FD273B" w:rsidRDefault="00FD273B" w:rsidP="00500F52">
            <w:pPr>
              <w:jc w:val="center"/>
            </w:pPr>
            <w:r w:rsidRPr="00FD273B">
              <w:t>2,0</w:t>
            </w:r>
          </w:p>
        </w:tc>
      </w:tr>
      <w:tr w:rsidR="009F368D" w:rsidRPr="00863846" w14:paraId="4D3C7763"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6AFE198C"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312704D3" w14:textId="0059E294" w:rsidR="009F368D" w:rsidRDefault="009F368D" w:rsidP="009F368D">
            <w:pPr>
              <w:jc w:val="both"/>
              <w:rPr>
                <w:szCs w:val="24"/>
              </w:rPr>
            </w:pPr>
            <w:r>
              <w:rPr>
                <w:szCs w:val="24"/>
              </w:rPr>
              <w:t>G</w:t>
            </w:r>
            <w:r w:rsidRPr="005734C8">
              <w:rPr>
                <w:szCs w:val="24"/>
              </w:rPr>
              <w:t>rindų</w:t>
            </w:r>
            <w:r>
              <w:rPr>
                <w:szCs w:val="24"/>
              </w:rPr>
              <w:t xml:space="preserve"> </w:t>
            </w:r>
            <w:r w:rsidRPr="009820CB">
              <w:rPr>
                <w:szCs w:val="24"/>
              </w:rPr>
              <w:t xml:space="preserve"> </w:t>
            </w:r>
            <w:r w:rsidRPr="009F368D">
              <w:rPr>
                <w:szCs w:val="24"/>
              </w:rPr>
              <w:t>išlyginamojo sluoksnio</w:t>
            </w:r>
            <w:r w:rsidRPr="005734C8">
              <w:rPr>
                <w:szCs w:val="24"/>
              </w:rPr>
              <w:t xml:space="preserve">  įrengimas </w:t>
            </w:r>
            <w:r>
              <w:rPr>
                <w:szCs w:val="24"/>
              </w:rPr>
              <w:t xml:space="preserve">naudojant </w:t>
            </w:r>
            <w:r w:rsidRPr="009820CB">
              <w:rPr>
                <w:szCs w:val="24"/>
              </w:rPr>
              <w:t xml:space="preserve"> cementinį išlyginamąjį mišinį</w:t>
            </w:r>
          </w:p>
        </w:tc>
        <w:tc>
          <w:tcPr>
            <w:tcW w:w="890" w:type="dxa"/>
            <w:tcBorders>
              <w:top w:val="single" w:sz="8" w:space="0" w:color="auto"/>
              <w:left w:val="nil"/>
              <w:bottom w:val="single" w:sz="8" w:space="0" w:color="auto"/>
              <w:right w:val="single" w:sz="4" w:space="0" w:color="auto"/>
            </w:tcBorders>
            <w:vAlign w:val="center"/>
          </w:tcPr>
          <w:p w14:paraId="40F0DAF5" w14:textId="630FA026" w:rsidR="009F368D" w:rsidRPr="00502B2C" w:rsidRDefault="009F368D" w:rsidP="009F368D">
            <w:pPr>
              <w:jc w:val="center"/>
              <w:rPr>
                <w:color w:val="000000"/>
                <w:szCs w:val="24"/>
              </w:rPr>
            </w:pPr>
            <w:r w:rsidRPr="00402BC6">
              <w:rPr>
                <w:szCs w:val="24"/>
              </w:rPr>
              <w:t>m2</w:t>
            </w:r>
          </w:p>
        </w:tc>
        <w:tc>
          <w:tcPr>
            <w:tcW w:w="1563" w:type="dxa"/>
            <w:tcBorders>
              <w:top w:val="single" w:sz="8" w:space="0" w:color="auto"/>
              <w:left w:val="nil"/>
              <w:bottom w:val="single" w:sz="8" w:space="0" w:color="auto"/>
              <w:right w:val="single" w:sz="8" w:space="0" w:color="auto"/>
            </w:tcBorders>
          </w:tcPr>
          <w:p w14:paraId="730CCDB4" w14:textId="697FBB27" w:rsidR="009F368D" w:rsidRDefault="009F368D" w:rsidP="009F368D">
            <w:pPr>
              <w:jc w:val="center"/>
            </w:pPr>
            <w:r>
              <w:rPr>
                <w:color w:val="000000"/>
              </w:rPr>
              <w:t>291,0</w:t>
            </w:r>
          </w:p>
        </w:tc>
      </w:tr>
      <w:tr w:rsidR="009F368D" w:rsidRPr="00863846" w14:paraId="08214E98"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53D8FCA2"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0948EBE3" w14:textId="4A69AEB3" w:rsidR="009F368D" w:rsidRDefault="009F368D" w:rsidP="009F368D">
            <w:pPr>
              <w:jc w:val="both"/>
              <w:rPr>
                <w:color w:val="000000"/>
                <w:szCs w:val="24"/>
              </w:rPr>
            </w:pPr>
            <w:r w:rsidRPr="005734C8">
              <w:rPr>
                <w:szCs w:val="24"/>
              </w:rPr>
              <w:t xml:space="preserve">Laiptų pakopų aptaisymas akmens masės plytelėmis, kurių storis turi būti ne mažesni nei 10 mm ir slidumas su batais ne mažesnis </w:t>
            </w:r>
            <w:r w:rsidRPr="005734C8">
              <w:rPr>
                <w:szCs w:val="24"/>
              </w:rPr>
              <w:lastRenderedPageBreak/>
              <w:t>nei  R9,  išlyginant horizontalų bei vertikalų pakopų pagrindą ir užleidžiant dangą ant sienų.</w:t>
            </w:r>
          </w:p>
        </w:tc>
        <w:tc>
          <w:tcPr>
            <w:tcW w:w="890" w:type="dxa"/>
            <w:tcBorders>
              <w:top w:val="single" w:sz="8" w:space="0" w:color="auto"/>
              <w:left w:val="nil"/>
              <w:bottom w:val="single" w:sz="8" w:space="0" w:color="auto"/>
              <w:right w:val="single" w:sz="4" w:space="0" w:color="auto"/>
            </w:tcBorders>
            <w:vAlign w:val="center"/>
          </w:tcPr>
          <w:p w14:paraId="4D8E0AF4" w14:textId="6D60294F" w:rsidR="009F368D" w:rsidRPr="00242DDB" w:rsidRDefault="009F368D" w:rsidP="009F368D">
            <w:pPr>
              <w:jc w:val="center"/>
              <w:rPr>
                <w:color w:val="000000"/>
                <w:szCs w:val="24"/>
              </w:rPr>
            </w:pPr>
            <w:r w:rsidRPr="00810050">
              <w:rPr>
                <w:color w:val="000000"/>
              </w:rPr>
              <w:lastRenderedPageBreak/>
              <w:t>m2</w:t>
            </w:r>
          </w:p>
        </w:tc>
        <w:tc>
          <w:tcPr>
            <w:tcW w:w="1563" w:type="dxa"/>
            <w:tcBorders>
              <w:top w:val="single" w:sz="8" w:space="0" w:color="auto"/>
              <w:left w:val="nil"/>
              <w:bottom w:val="single" w:sz="8" w:space="0" w:color="auto"/>
              <w:right w:val="single" w:sz="8" w:space="0" w:color="auto"/>
            </w:tcBorders>
            <w:vAlign w:val="center"/>
          </w:tcPr>
          <w:p w14:paraId="5D4701EA" w14:textId="1D1D9DC8" w:rsidR="009F368D" w:rsidRDefault="009F368D" w:rsidP="009F368D">
            <w:pPr>
              <w:jc w:val="center"/>
              <w:rPr>
                <w:color w:val="000000"/>
                <w:szCs w:val="24"/>
              </w:rPr>
            </w:pPr>
            <w:r>
              <w:t>232,0</w:t>
            </w:r>
          </w:p>
        </w:tc>
      </w:tr>
      <w:tr w:rsidR="009F368D" w:rsidRPr="00863846" w14:paraId="4906EFE5"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7AA84A6C"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0ACF3A60" w14:textId="143AD2A8" w:rsidR="009F368D" w:rsidRPr="00C82448" w:rsidRDefault="009F368D" w:rsidP="009F368D">
            <w:pPr>
              <w:jc w:val="both"/>
              <w:rPr>
                <w:color w:val="000000"/>
              </w:rPr>
            </w:pPr>
            <w:r w:rsidRPr="008F27FA">
              <w:rPr>
                <w:color w:val="000000"/>
              </w:rPr>
              <w:t>Grindų aliuminių slenksčių montavimas durų angose</w:t>
            </w:r>
          </w:p>
        </w:tc>
        <w:tc>
          <w:tcPr>
            <w:tcW w:w="890" w:type="dxa"/>
            <w:tcBorders>
              <w:top w:val="single" w:sz="8" w:space="0" w:color="auto"/>
              <w:left w:val="nil"/>
              <w:bottom w:val="single" w:sz="8" w:space="0" w:color="auto"/>
              <w:right w:val="single" w:sz="4" w:space="0" w:color="auto"/>
            </w:tcBorders>
            <w:vAlign w:val="center"/>
          </w:tcPr>
          <w:p w14:paraId="4AFF1FE2" w14:textId="2FB03812" w:rsidR="009F368D" w:rsidRPr="00075ACB" w:rsidRDefault="009F368D" w:rsidP="009F368D">
            <w:pPr>
              <w:jc w:val="center"/>
              <w:rPr>
                <w:color w:val="000000"/>
              </w:rPr>
            </w:pPr>
            <w:r w:rsidRPr="009F7CD9">
              <w:rPr>
                <w:color w:val="000000"/>
              </w:rPr>
              <w:t>vnt.</w:t>
            </w:r>
          </w:p>
        </w:tc>
        <w:tc>
          <w:tcPr>
            <w:tcW w:w="1563" w:type="dxa"/>
            <w:tcBorders>
              <w:top w:val="single" w:sz="8" w:space="0" w:color="auto"/>
              <w:left w:val="nil"/>
              <w:bottom w:val="single" w:sz="8" w:space="0" w:color="auto"/>
              <w:right w:val="single" w:sz="8" w:space="0" w:color="auto"/>
            </w:tcBorders>
            <w:vAlign w:val="center"/>
          </w:tcPr>
          <w:p w14:paraId="387704FB" w14:textId="1663D77E" w:rsidR="009F368D" w:rsidRPr="00705744" w:rsidRDefault="009F368D" w:rsidP="009F368D">
            <w:pPr>
              <w:jc w:val="center"/>
            </w:pPr>
            <w:r w:rsidRPr="00705744">
              <w:t>14,0</w:t>
            </w:r>
          </w:p>
        </w:tc>
      </w:tr>
      <w:tr w:rsidR="009F368D" w:rsidRPr="00863846" w14:paraId="7409FC49"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20334D28"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6B23BBB7" w14:textId="202FAFAF" w:rsidR="009F368D" w:rsidRPr="00E80916" w:rsidRDefault="009F368D" w:rsidP="009F368D">
            <w:pPr>
              <w:jc w:val="both"/>
              <w:rPr>
                <w:bCs/>
                <w:color w:val="000000"/>
              </w:rPr>
            </w:pPr>
            <w:proofErr w:type="spellStart"/>
            <w:r w:rsidRPr="00E80916">
              <w:rPr>
                <w:bCs/>
              </w:rPr>
              <w:t>Dvisluoksn</w:t>
            </w:r>
            <w:r>
              <w:rPr>
                <w:bCs/>
              </w:rPr>
              <w:t>ės</w:t>
            </w:r>
            <w:proofErr w:type="spellEnd"/>
            <w:r w:rsidRPr="00E80916">
              <w:rPr>
                <w:bCs/>
              </w:rPr>
              <w:t xml:space="preserve"> </w:t>
            </w:r>
            <w:proofErr w:type="spellStart"/>
            <w:r w:rsidRPr="00E80916">
              <w:rPr>
                <w:bCs/>
              </w:rPr>
              <w:t>gipskartonio</w:t>
            </w:r>
            <w:proofErr w:type="spellEnd"/>
            <w:r w:rsidRPr="00E80916">
              <w:rPr>
                <w:bCs/>
              </w:rPr>
              <w:t xml:space="preserve"> pertvar</w:t>
            </w:r>
            <w:r>
              <w:rPr>
                <w:bCs/>
              </w:rPr>
              <w:t>os</w:t>
            </w:r>
            <w:r w:rsidRPr="00E80916">
              <w:rPr>
                <w:bCs/>
              </w:rPr>
              <w:t xml:space="preserve"> su metaliniu karkasu ir 75 mm garso izoliacijos sluoksniu įrengimas bei siūlių užtaisyma</w:t>
            </w:r>
            <w:r>
              <w:rPr>
                <w:bCs/>
              </w:rPr>
              <w:t>s</w:t>
            </w:r>
          </w:p>
        </w:tc>
        <w:tc>
          <w:tcPr>
            <w:tcW w:w="890" w:type="dxa"/>
            <w:tcBorders>
              <w:top w:val="single" w:sz="8" w:space="0" w:color="auto"/>
              <w:left w:val="nil"/>
              <w:bottom w:val="single" w:sz="8" w:space="0" w:color="auto"/>
              <w:right w:val="single" w:sz="4" w:space="0" w:color="auto"/>
            </w:tcBorders>
            <w:vAlign w:val="center"/>
          </w:tcPr>
          <w:p w14:paraId="54E55790" w14:textId="5FE2878D" w:rsidR="009F368D" w:rsidRPr="009F7CD9" w:rsidRDefault="009F368D" w:rsidP="009F368D">
            <w:pPr>
              <w:jc w:val="center"/>
              <w:rPr>
                <w:color w:val="000000"/>
              </w:rPr>
            </w:pPr>
            <w:r w:rsidRPr="00E12F46">
              <w:rPr>
                <w:color w:val="000000"/>
              </w:rPr>
              <w:t>m2</w:t>
            </w:r>
          </w:p>
        </w:tc>
        <w:tc>
          <w:tcPr>
            <w:tcW w:w="1563" w:type="dxa"/>
            <w:tcBorders>
              <w:top w:val="single" w:sz="8" w:space="0" w:color="auto"/>
              <w:left w:val="nil"/>
              <w:bottom w:val="single" w:sz="8" w:space="0" w:color="auto"/>
              <w:right w:val="single" w:sz="8" w:space="0" w:color="auto"/>
            </w:tcBorders>
            <w:vAlign w:val="center"/>
          </w:tcPr>
          <w:p w14:paraId="7D5D015B" w14:textId="22183210" w:rsidR="009F368D" w:rsidRPr="00705744" w:rsidRDefault="009F368D" w:rsidP="009F368D">
            <w:pPr>
              <w:jc w:val="center"/>
            </w:pPr>
            <w:r>
              <w:t>4,3</w:t>
            </w:r>
          </w:p>
        </w:tc>
      </w:tr>
      <w:tr w:rsidR="009F368D" w:rsidRPr="00863846" w14:paraId="22D115C3"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35141A58"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5F438459" w14:textId="41020648" w:rsidR="009F368D" w:rsidRPr="00E80916" w:rsidRDefault="009F368D" w:rsidP="009F368D">
            <w:pPr>
              <w:jc w:val="both"/>
              <w:rPr>
                <w:bCs/>
              </w:rPr>
            </w:pPr>
            <w:r w:rsidRPr="003232BD">
              <w:rPr>
                <w:bCs/>
              </w:rPr>
              <w:t xml:space="preserve">Pertvaros su metaliniu karkasu įrengimas sukant  du sluoksnius </w:t>
            </w:r>
            <w:proofErr w:type="spellStart"/>
            <w:r w:rsidRPr="003232BD">
              <w:rPr>
                <w:bCs/>
              </w:rPr>
              <w:t>gipskartonio</w:t>
            </w:r>
            <w:proofErr w:type="spellEnd"/>
            <w:r w:rsidRPr="003232BD">
              <w:rPr>
                <w:bCs/>
              </w:rPr>
              <w:t xml:space="preserve"> plokštes iš vienos pusės, siūlių užtaisymas</w:t>
            </w:r>
            <w:r w:rsidR="003232BD" w:rsidRPr="003232BD">
              <w:rPr>
                <w:bCs/>
              </w:rPr>
              <w:t>.</w:t>
            </w:r>
            <w:r w:rsidRPr="003232BD">
              <w:rPr>
                <w:bCs/>
              </w:rPr>
              <w:t xml:space="preserve"> </w:t>
            </w:r>
          </w:p>
        </w:tc>
        <w:tc>
          <w:tcPr>
            <w:tcW w:w="890" w:type="dxa"/>
            <w:tcBorders>
              <w:top w:val="single" w:sz="8" w:space="0" w:color="auto"/>
              <w:left w:val="nil"/>
              <w:bottom w:val="single" w:sz="8" w:space="0" w:color="auto"/>
              <w:right w:val="single" w:sz="4" w:space="0" w:color="auto"/>
            </w:tcBorders>
            <w:vAlign w:val="center"/>
          </w:tcPr>
          <w:p w14:paraId="3C393721" w14:textId="66EC59E0" w:rsidR="009F368D" w:rsidRPr="00E12F46" w:rsidRDefault="009F368D" w:rsidP="009F368D">
            <w:pPr>
              <w:jc w:val="center"/>
              <w:rPr>
                <w:color w:val="000000"/>
              </w:rPr>
            </w:pPr>
            <w:r w:rsidRPr="00E12F46">
              <w:rPr>
                <w:color w:val="000000"/>
              </w:rPr>
              <w:t>m2</w:t>
            </w:r>
          </w:p>
        </w:tc>
        <w:tc>
          <w:tcPr>
            <w:tcW w:w="1563" w:type="dxa"/>
            <w:tcBorders>
              <w:top w:val="single" w:sz="8" w:space="0" w:color="auto"/>
              <w:left w:val="nil"/>
              <w:bottom w:val="single" w:sz="8" w:space="0" w:color="auto"/>
              <w:right w:val="single" w:sz="8" w:space="0" w:color="auto"/>
            </w:tcBorders>
            <w:vAlign w:val="center"/>
          </w:tcPr>
          <w:p w14:paraId="7A04BCEF" w14:textId="00A1BEE8" w:rsidR="009F368D" w:rsidRDefault="009F368D" w:rsidP="009F368D">
            <w:pPr>
              <w:jc w:val="center"/>
            </w:pPr>
            <w:r>
              <w:t>15,0</w:t>
            </w:r>
          </w:p>
        </w:tc>
      </w:tr>
      <w:tr w:rsidR="009F368D" w:rsidRPr="00863846" w14:paraId="7889573D"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5F6EAE32"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6CACB03B" w14:textId="65A70DE6" w:rsidR="009F368D" w:rsidRPr="00051A8B" w:rsidRDefault="009F368D" w:rsidP="009F368D">
            <w:pPr>
              <w:shd w:val="clear" w:color="auto" w:fill="FFFFFF"/>
              <w:spacing w:line="315" w:lineRule="atLeast"/>
              <w:jc w:val="both"/>
              <w:textAlignment w:val="baseline"/>
              <w:rPr>
                <w:rFonts w:ascii="inherit" w:hAnsi="inherit" w:cs="Arial"/>
                <w:szCs w:val="24"/>
              </w:rPr>
            </w:pPr>
            <w:r w:rsidRPr="00C62F59">
              <w:t xml:space="preserve">Paviršių aptaisymas, klijuojant 150 mm storio akmens vatos plokštes, kurių </w:t>
            </w:r>
            <w:r w:rsidRPr="00C62F59">
              <w:rPr>
                <w:rFonts w:ascii="inherit" w:hAnsi="inherit" w:cs="Arial"/>
                <w:szCs w:val="24"/>
              </w:rPr>
              <w:t>šilumos laidumas ne didesnis nei 0,036 W/</w:t>
            </w:r>
            <w:proofErr w:type="spellStart"/>
            <w:r w:rsidRPr="00C62F59">
              <w:rPr>
                <w:rFonts w:ascii="inherit" w:hAnsi="inherit" w:cs="Arial"/>
                <w:szCs w:val="24"/>
              </w:rPr>
              <w:t>mK</w:t>
            </w:r>
            <w:proofErr w:type="spellEnd"/>
            <w:r w:rsidRPr="00C62F59">
              <w:rPr>
                <w:rFonts w:ascii="inherit" w:hAnsi="inherit" w:cs="Arial"/>
                <w:szCs w:val="24"/>
              </w:rPr>
              <w:t xml:space="preserve">. </w:t>
            </w:r>
            <w:r w:rsidRPr="00C62F59">
              <w:t>(uždengtų langų angose)</w:t>
            </w:r>
          </w:p>
        </w:tc>
        <w:tc>
          <w:tcPr>
            <w:tcW w:w="890" w:type="dxa"/>
            <w:tcBorders>
              <w:top w:val="single" w:sz="8" w:space="0" w:color="auto"/>
              <w:left w:val="nil"/>
              <w:bottom w:val="single" w:sz="8" w:space="0" w:color="auto"/>
              <w:right w:val="single" w:sz="4" w:space="0" w:color="auto"/>
            </w:tcBorders>
            <w:vAlign w:val="center"/>
          </w:tcPr>
          <w:p w14:paraId="37F1C085" w14:textId="5CC78719" w:rsidR="009F368D" w:rsidRPr="00C62F59" w:rsidRDefault="009F368D" w:rsidP="009F368D">
            <w:pPr>
              <w:jc w:val="center"/>
            </w:pPr>
            <w:r w:rsidRPr="00C62F59">
              <w:t>m2</w:t>
            </w:r>
          </w:p>
        </w:tc>
        <w:tc>
          <w:tcPr>
            <w:tcW w:w="1563" w:type="dxa"/>
            <w:tcBorders>
              <w:top w:val="single" w:sz="8" w:space="0" w:color="auto"/>
              <w:left w:val="nil"/>
              <w:bottom w:val="single" w:sz="8" w:space="0" w:color="auto"/>
              <w:right w:val="single" w:sz="8" w:space="0" w:color="auto"/>
            </w:tcBorders>
            <w:vAlign w:val="center"/>
          </w:tcPr>
          <w:p w14:paraId="5073762C" w14:textId="30320C63" w:rsidR="009F368D" w:rsidRPr="00C62F59" w:rsidRDefault="009F368D" w:rsidP="009F368D">
            <w:pPr>
              <w:jc w:val="center"/>
            </w:pPr>
            <w:r w:rsidRPr="00C62F59">
              <w:t>62,2</w:t>
            </w:r>
          </w:p>
        </w:tc>
      </w:tr>
      <w:tr w:rsidR="009F368D" w:rsidRPr="00863846" w14:paraId="6FBDE284"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662AFBEE"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1A0FBE8B" w14:textId="56F072A7" w:rsidR="009F368D" w:rsidRPr="00C62F59" w:rsidRDefault="009F368D" w:rsidP="009F368D">
            <w:pPr>
              <w:jc w:val="both"/>
            </w:pPr>
            <w:r w:rsidRPr="00C62F59">
              <w:rPr>
                <w:bCs/>
              </w:rPr>
              <w:t xml:space="preserve">Pertvaros su metaliniu karkasu </w:t>
            </w:r>
            <w:r>
              <w:rPr>
                <w:bCs/>
              </w:rPr>
              <w:t>bei</w:t>
            </w:r>
            <w:r w:rsidRPr="00C62F59">
              <w:rPr>
                <w:bCs/>
              </w:rPr>
              <w:t xml:space="preserve"> 100 mm garso izoliacijos sluoksniu įrengimas sukant  du sluoksnius </w:t>
            </w:r>
            <w:proofErr w:type="spellStart"/>
            <w:r w:rsidRPr="00C62F59">
              <w:rPr>
                <w:bCs/>
              </w:rPr>
              <w:t>gipskartonio</w:t>
            </w:r>
            <w:proofErr w:type="spellEnd"/>
            <w:r w:rsidRPr="00C62F59">
              <w:rPr>
                <w:bCs/>
              </w:rPr>
              <w:t xml:space="preserve"> plokštes iš vienos pusės, siūlių užtaisymas </w:t>
            </w:r>
            <w:r w:rsidRPr="00C62F59">
              <w:t>(uždengtų langų angose)</w:t>
            </w:r>
          </w:p>
        </w:tc>
        <w:tc>
          <w:tcPr>
            <w:tcW w:w="890" w:type="dxa"/>
            <w:tcBorders>
              <w:top w:val="single" w:sz="8" w:space="0" w:color="auto"/>
              <w:left w:val="nil"/>
              <w:bottom w:val="single" w:sz="8" w:space="0" w:color="auto"/>
              <w:right w:val="single" w:sz="4" w:space="0" w:color="auto"/>
            </w:tcBorders>
            <w:vAlign w:val="center"/>
          </w:tcPr>
          <w:p w14:paraId="690D8F3E" w14:textId="11A6E310" w:rsidR="009F368D" w:rsidRPr="00C62F59" w:rsidRDefault="009F368D" w:rsidP="009F368D">
            <w:pPr>
              <w:jc w:val="center"/>
            </w:pPr>
            <w:r w:rsidRPr="00C62F59">
              <w:t>m2</w:t>
            </w:r>
          </w:p>
        </w:tc>
        <w:tc>
          <w:tcPr>
            <w:tcW w:w="1563" w:type="dxa"/>
            <w:tcBorders>
              <w:top w:val="single" w:sz="8" w:space="0" w:color="auto"/>
              <w:left w:val="nil"/>
              <w:bottom w:val="single" w:sz="8" w:space="0" w:color="auto"/>
              <w:right w:val="single" w:sz="8" w:space="0" w:color="auto"/>
            </w:tcBorders>
            <w:vAlign w:val="center"/>
          </w:tcPr>
          <w:p w14:paraId="483D38EE" w14:textId="7CAF9723" w:rsidR="009F368D" w:rsidRPr="00C62F59" w:rsidRDefault="009F368D" w:rsidP="009F368D">
            <w:pPr>
              <w:jc w:val="center"/>
            </w:pPr>
            <w:r w:rsidRPr="00C62F59">
              <w:t>62,2</w:t>
            </w:r>
          </w:p>
        </w:tc>
      </w:tr>
      <w:tr w:rsidR="009F368D" w:rsidRPr="00863846" w14:paraId="7388A7DA"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51BBD682"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2E2126A0" w14:textId="3BCF0446" w:rsidR="009F368D" w:rsidRPr="00E12F46" w:rsidRDefault="009F368D" w:rsidP="009F368D">
            <w:pPr>
              <w:jc w:val="both"/>
              <w:rPr>
                <w:color w:val="000000"/>
              </w:rPr>
            </w:pPr>
            <w:r w:rsidRPr="000927AC">
              <w:rPr>
                <w:color w:val="000000"/>
              </w:rPr>
              <w:t>Vagų iškirtimas paslėptai instaliacijai</w:t>
            </w:r>
            <w:r>
              <w:rPr>
                <w:color w:val="000000"/>
              </w:rPr>
              <w:t xml:space="preserve"> (esamai ir montuojamai)</w:t>
            </w:r>
            <w:r w:rsidRPr="000927AC">
              <w:rPr>
                <w:color w:val="000000"/>
              </w:rPr>
              <w:t xml:space="preserve"> </w:t>
            </w:r>
            <w:r>
              <w:rPr>
                <w:color w:val="000000"/>
              </w:rPr>
              <w:t>mūrinėse</w:t>
            </w:r>
            <w:r w:rsidRPr="000927AC">
              <w:rPr>
                <w:color w:val="000000"/>
              </w:rPr>
              <w:t xml:space="preserve"> sienose (kai laidų skaičius iki 10 vnt.)</w:t>
            </w:r>
            <w:r>
              <w:rPr>
                <w:color w:val="000000"/>
              </w:rPr>
              <w:t>.</w:t>
            </w:r>
          </w:p>
        </w:tc>
        <w:tc>
          <w:tcPr>
            <w:tcW w:w="890" w:type="dxa"/>
            <w:tcBorders>
              <w:top w:val="single" w:sz="8" w:space="0" w:color="auto"/>
              <w:left w:val="nil"/>
              <w:bottom w:val="single" w:sz="8" w:space="0" w:color="auto"/>
              <w:right w:val="single" w:sz="4" w:space="0" w:color="auto"/>
            </w:tcBorders>
            <w:vAlign w:val="center"/>
          </w:tcPr>
          <w:p w14:paraId="48D38318" w14:textId="4F20B235" w:rsidR="009F368D" w:rsidRPr="00E12F46" w:rsidRDefault="009F368D" w:rsidP="009F368D">
            <w:pPr>
              <w:jc w:val="center"/>
              <w:rPr>
                <w:color w:val="000000"/>
              </w:rPr>
            </w:pPr>
            <w:r w:rsidRPr="000927AC">
              <w:rPr>
                <w:color w:val="000000"/>
              </w:rPr>
              <w:t>m</w:t>
            </w:r>
          </w:p>
        </w:tc>
        <w:tc>
          <w:tcPr>
            <w:tcW w:w="1563" w:type="dxa"/>
            <w:tcBorders>
              <w:top w:val="single" w:sz="8" w:space="0" w:color="auto"/>
              <w:left w:val="nil"/>
              <w:bottom w:val="single" w:sz="8" w:space="0" w:color="auto"/>
              <w:right w:val="single" w:sz="8" w:space="0" w:color="auto"/>
            </w:tcBorders>
            <w:vAlign w:val="center"/>
          </w:tcPr>
          <w:p w14:paraId="755907AE" w14:textId="7517A735" w:rsidR="009F368D" w:rsidRPr="00705744" w:rsidRDefault="009F368D" w:rsidP="009F368D">
            <w:pPr>
              <w:jc w:val="center"/>
            </w:pPr>
            <w:r>
              <w:t>13,0</w:t>
            </w:r>
          </w:p>
        </w:tc>
      </w:tr>
      <w:tr w:rsidR="009F368D" w:rsidRPr="00863846" w14:paraId="6EC5C243"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2F99E4ED" w14:textId="77777777" w:rsidR="009F368D" w:rsidRPr="00863846" w:rsidRDefault="009F368D" w:rsidP="009F368D">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3DF036BC" w14:textId="13326FA1" w:rsidR="009F368D" w:rsidRPr="000927AC" w:rsidRDefault="009F368D" w:rsidP="009F368D">
            <w:pPr>
              <w:jc w:val="both"/>
              <w:rPr>
                <w:color w:val="000000"/>
              </w:rPr>
            </w:pPr>
            <w:r w:rsidRPr="000927AC">
              <w:rPr>
                <w:color w:val="000000"/>
              </w:rPr>
              <w:t>Lizdų ir vagų užtaisymas (tinkavimas), nutiesus apšvietimo ar rozečių tinklo laidus sienų paviršiuose</w:t>
            </w:r>
            <w:r>
              <w:rPr>
                <w:color w:val="000000"/>
              </w:rPr>
              <w:t>.</w:t>
            </w:r>
          </w:p>
        </w:tc>
        <w:tc>
          <w:tcPr>
            <w:tcW w:w="890" w:type="dxa"/>
            <w:tcBorders>
              <w:top w:val="single" w:sz="8" w:space="0" w:color="auto"/>
              <w:left w:val="nil"/>
              <w:bottom w:val="single" w:sz="8" w:space="0" w:color="auto"/>
              <w:right w:val="single" w:sz="4" w:space="0" w:color="auto"/>
            </w:tcBorders>
            <w:vAlign w:val="center"/>
          </w:tcPr>
          <w:p w14:paraId="43708D95" w14:textId="10F12CA9" w:rsidR="009F368D" w:rsidRPr="000927AC" w:rsidRDefault="009F368D" w:rsidP="009F368D">
            <w:pPr>
              <w:jc w:val="center"/>
              <w:rPr>
                <w:color w:val="000000"/>
              </w:rPr>
            </w:pPr>
            <w:r w:rsidRPr="000927AC">
              <w:rPr>
                <w:color w:val="000000"/>
              </w:rPr>
              <w:t>m</w:t>
            </w:r>
          </w:p>
        </w:tc>
        <w:tc>
          <w:tcPr>
            <w:tcW w:w="1563" w:type="dxa"/>
            <w:tcBorders>
              <w:top w:val="single" w:sz="8" w:space="0" w:color="auto"/>
              <w:left w:val="nil"/>
              <w:bottom w:val="single" w:sz="8" w:space="0" w:color="auto"/>
              <w:right w:val="single" w:sz="8" w:space="0" w:color="auto"/>
            </w:tcBorders>
            <w:vAlign w:val="center"/>
          </w:tcPr>
          <w:p w14:paraId="4FF46B50" w14:textId="5C95785E" w:rsidR="009F368D" w:rsidRPr="00705744" w:rsidRDefault="009F368D" w:rsidP="009F368D">
            <w:pPr>
              <w:jc w:val="center"/>
            </w:pPr>
            <w:r>
              <w:t>13,0</w:t>
            </w:r>
          </w:p>
        </w:tc>
      </w:tr>
      <w:tr w:rsidR="001B49F4" w:rsidRPr="00863846" w14:paraId="3F31667B"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04BC7EC0"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4E5732F0" w14:textId="7EE51D85" w:rsidR="001B49F4" w:rsidRPr="00D95337" w:rsidRDefault="001B49F4" w:rsidP="001B49F4">
            <w:pPr>
              <w:jc w:val="both"/>
            </w:pPr>
            <w:r w:rsidRPr="00D95337">
              <w:rPr>
                <w:szCs w:val="24"/>
              </w:rPr>
              <w:t>Rozečių tinklų laidų tiesimas iškirstose vagose</w:t>
            </w:r>
          </w:p>
        </w:tc>
        <w:tc>
          <w:tcPr>
            <w:tcW w:w="890" w:type="dxa"/>
            <w:tcBorders>
              <w:top w:val="single" w:sz="8" w:space="0" w:color="auto"/>
              <w:left w:val="nil"/>
              <w:bottom w:val="single" w:sz="8" w:space="0" w:color="auto"/>
              <w:right w:val="single" w:sz="4" w:space="0" w:color="auto"/>
            </w:tcBorders>
            <w:vAlign w:val="center"/>
          </w:tcPr>
          <w:p w14:paraId="0249FAF5" w14:textId="36AA6D41" w:rsidR="001B49F4" w:rsidRPr="00D95337" w:rsidRDefault="001B49F4" w:rsidP="001B49F4">
            <w:pPr>
              <w:jc w:val="center"/>
            </w:pPr>
            <w:r w:rsidRPr="00D95337">
              <w:t>m</w:t>
            </w:r>
          </w:p>
        </w:tc>
        <w:tc>
          <w:tcPr>
            <w:tcW w:w="1563" w:type="dxa"/>
            <w:tcBorders>
              <w:top w:val="single" w:sz="8" w:space="0" w:color="auto"/>
              <w:left w:val="nil"/>
              <w:bottom w:val="single" w:sz="8" w:space="0" w:color="auto"/>
              <w:right w:val="single" w:sz="8" w:space="0" w:color="auto"/>
            </w:tcBorders>
            <w:vAlign w:val="center"/>
          </w:tcPr>
          <w:p w14:paraId="6B2D2D58" w14:textId="748ADE64" w:rsidR="001B49F4" w:rsidRPr="00D95337" w:rsidRDefault="00D95337" w:rsidP="001B49F4">
            <w:pPr>
              <w:jc w:val="center"/>
            </w:pPr>
            <w:r>
              <w:t>70</w:t>
            </w:r>
            <w:r w:rsidR="00653469" w:rsidRPr="00D95337">
              <w:t>,00</w:t>
            </w:r>
          </w:p>
        </w:tc>
      </w:tr>
      <w:tr w:rsidR="001B49F4" w:rsidRPr="00863846" w14:paraId="3BD75B13"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1F3FBC86"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6B302FCD" w14:textId="675FB33B" w:rsidR="001B49F4" w:rsidRPr="00E12F46" w:rsidRDefault="001B49F4" w:rsidP="001B49F4">
            <w:pPr>
              <w:jc w:val="both"/>
              <w:rPr>
                <w:color w:val="000000"/>
              </w:rPr>
            </w:pPr>
            <w:r w:rsidRPr="00114CB9">
              <w:rPr>
                <w:color w:val="000000"/>
                <w:szCs w:val="24"/>
              </w:rPr>
              <w:t>Vidaus</w:t>
            </w:r>
            <w:r>
              <w:rPr>
                <w:color w:val="000000"/>
                <w:szCs w:val="24"/>
              </w:rPr>
              <w:t xml:space="preserve"> sienų</w:t>
            </w:r>
            <w:r w:rsidRPr="00114CB9">
              <w:rPr>
                <w:color w:val="000000"/>
                <w:szCs w:val="24"/>
              </w:rPr>
              <w:t xml:space="preserve"> paviršių</w:t>
            </w:r>
            <w:r>
              <w:rPr>
                <w:color w:val="000000"/>
                <w:szCs w:val="24"/>
              </w:rPr>
              <w:t xml:space="preserve"> </w:t>
            </w:r>
            <w:r w:rsidRPr="00114CB9">
              <w:rPr>
                <w:color w:val="000000"/>
                <w:szCs w:val="24"/>
              </w:rPr>
              <w:t>paruoši</w:t>
            </w:r>
            <w:r>
              <w:rPr>
                <w:color w:val="000000"/>
                <w:szCs w:val="24"/>
              </w:rPr>
              <w:t>mas</w:t>
            </w:r>
            <w:r w:rsidRPr="00114CB9">
              <w:rPr>
                <w:color w:val="000000"/>
                <w:szCs w:val="24"/>
              </w:rPr>
              <w:t xml:space="preserve"> </w:t>
            </w:r>
            <w:r>
              <w:rPr>
                <w:color w:val="000000"/>
                <w:szCs w:val="24"/>
              </w:rPr>
              <w:t xml:space="preserve">PVC dangos klijavimui (aukštis apie </w:t>
            </w:r>
            <w:r w:rsidRPr="00A06B60">
              <w:rPr>
                <w:szCs w:val="24"/>
              </w:rPr>
              <w:t xml:space="preserve">2,0 </w:t>
            </w:r>
            <w:r>
              <w:rPr>
                <w:color w:val="000000"/>
                <w:szCs w:val="24"/>
              </w:rPr>
              <w:t>m nuo grindų)</w:t>
            </w:r>
            <w:r w:rsidRPr="00114CB9">
              <w:rPr>
                <w:color w:val="000000"/>
                <w:szCs w:val="24"/>
              </w:rPr>
              <w:t xml:space="preserve"> nuvalant senus dažus</w:t>
            </w:r>
            <w:r>
              <w:rPr>
                <w:color w:val="000000"/>
                <w:szCs w:val="24"/>
              </w:rPr>
              <w:t xml:space="preserve"> </w:t>
            </w:r>
            <w:r>
              <w:rPr>
                <w:color w:val="000000"/>
              </w:rPr>
              <w:t xml:space="preserve"> ar kitas medžiagas</w:t>
            </w:r>
            <w:r w:rsidRPr="00114CB9">
              <w:rPr>
                <w:color w:val="000000"/>
                <w:szCs w:val="24"/>
              </w:rPr>
              <w:t>, labai geras gl</w:t>
            </w:r>
            <w:r>
              <w:rPr>
                <w:color w:val="000000"/>
                <w:szCs w:val="24"/>
              </w:rPr>
              <w:t>aistymas ne mažiau nei 2 kartus ir</w:t>
            </w:r>
            <w:r w:rsidRPr="00114CB9">
              <w:rPr>
                <w:color w:val="000000"/>
                <w:szCs w:val="24"/>
              </w:rPr>
              <w:t xml:space="preserve"> grunt</w:t>
            </w:r>
            <w:r>
              <w:rPr>
                <w:color w:val="000000"/>
                <w:szCs w:val="24"/>
              </w:rPr>
              <w:t>avimas</w:t>
            </w:r>
            <w:r w:rsidRPr="00114CB9">
              <w:rPr>
                <w:color w:val="000000"/>
                <w:szCs w:val="24"/>
              </w:rPr>
              <w:t xml:space="preserve"> </w:t>
            </w:r>
            <w:r>
              <w:rPr>
                <w:color w:val="000000"/>
                <w:szCs w:val="24"/>
              </w:rPr>
              <w:t>(sienų ir angokraščių)</w:t>
            </w:r>
          </w:p>
        </w:tc>
        <w:tc>
          <w:tcPr>
            <w:tcW w:w="890" w:type="dxa"/>
            <w:tcBorders>
              <w:top w:val="single" w:sz="8" w:space="0" w:color="auto"/>
              <w:left w:val="nil"/>
              <w:bottom w:val="single" w:sz="8" w:space="0" w:color="auto"/>
              <w:right w:val="single" w:sz="4" w:space="0" w:color="auto"/>
            </w:tcBorders>
            <w:vAlign w:val="center"/>
          </w:tcPr>
          <w:p w14:paraId="32A6C47C" w14:textId="50F7D66C" w:rsidR="001B49F4" w:rsidRPr="00E12F46" w:rsidRDefault="001B49F4" w:rsidP="001B49F4">
            <w:pPr>
              <w:jc w:val="center"/>
              <w:rPr>
                <w:color w:val="000000"/>
              </w:rPr>
            </w:pPr>
            <w:r w:rsidRPr="00114CB9">
              <w:rPr>
                <w:color w:val="000000"/>
                <w:szCs w:val="24"/>
              </w:rPr>
              <w:t>m2</w:t>
            </w:r>
          </w:p>
        </w:tc>
        <w:tc>
          <w:tcPr>
            <w:tcW w:w="1563" w:type="dxa"/>
            <w:tcBorders>
              <w:top w:val="single" w:sz="8" w:space="0" w:color="auto"/>
              <w:left w:val="nil"/>
              <w:bottom w:val="single" w:sz="8" w:space="0" w:color="auto"/>
              <w:right w:val="single" w:sz="8" w:space="0" w:color="auto"/>
            </w:tcBorders>
          </w:tcPr>
          <w:p w14:paraId="42CC8A03" w14:textId="135DACFB" w:rsidR="001B49F4" w:rsidRPr="00A06B60" w:rsidRDefault="001B49F4" w:rsidP="001B49F4">
            <w:pPr>
              <w:jc w:val="center"/>
            </w:pPr>
            <w:r w:rsidRPr="00A06B60">
              <w:t>294,0</w:t>
            </w:r>
          </w:p>
        </w:tc>
      </w:tr>
      <w:tr w:rsidR="001B49F4" w:rsidRPr="00863846" w14:paraId="36F3E3A9"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5B2D2D48"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6F2F145F" w14:textId="7AB7A7DD" w:rsidR="001B49F4" w:rsidRPr="00E12F46" w:rsidRDefault="001B49F4" w:rsidP="001B49F4">
            <w:pPr>
              <w:jc w:val="both"/>
              <w:rPr>
                <w:color w:val="000000"/>
              </w:rPr>
            </w:pPr>
            <w:r>
              <w:rPr>
                <w:color w:val="000000"/>
                <w:szCs w:val="24"/>
              </w:rPr>
              <w:t>I</w:t>
            </w:r>
            <w:r w:rsidRPr="003E2666">
              <w:rPr>
                <w:color w:val="000000"/>
                <w:szCs w:val="24"/>
              </w:rPr>
              <w:t xml:space="preserve">ntensyvaus naudojimo sieninės </w:t>
            </w:r>
            <w:r>
              <w:rPr>
                <w:color w:val="000000"/>
                <w:szCs w:val="24"/>
              </w:rPr>
              <w:t xml:space="preserve">vidaus sienų PVC homogeninės vinilinės dangos </w:t>
            </w:r>
            <w:r w:rsidRPr="003E2666">
              <w:rPr>
                <w:color w:val="000000"/>
                <w:szCs w:val="24"/>
              </w:rPr>
              <w:t>klijavimas (bendras storis ne mažesnis nei 1,5 mm, atsparumas trinčiai T klasės, liekamasis įspaudas 0,2 mm, matmenų stabilumas 0,2% arba geresnių savybių)</w:t>
            </w:r>
            <w:r>
              <w:rPr>
                <w:color w:val="000000"/>
                <w:szCs w:val="24"/>
              </w:rPr>
              <w:t>.</w:t>
            </w:r>
            <w:r w:rsidRPr="003E2666">
              <w:rPr>
                <w:color w:val="000000"/>
                <w:szCs w:val="24"/>
              </w:rPr>
              <w:t xml:space="preserve"> </w:t>
            </w:r>
          </w:p>
        </w:tc>
        <w:tc>
          <w:tcPr>
            <w:tcW w:w="890" w:type="dxa"/>
            <w:tcBorders>
              <w:top w:val="single" w:sz="8" w:space="0" w:color="auto"/>
              <w:left w:val="nil"/>
              <w:bottom w:val="single" w:sz="8" w:space="0" w:color="auto"/>
              <w:right w:val="single" w:sz="4" w:space="0" w:color="auto"/>
            </w:tcBorders>
            <w:vAlign w:val="center"/>
          </w:tcPr>
          <w:p w14:paraId="7C2D6BF5" w14:textId="72AFBA33" w:rsidR="001B49F4" w:rsidRPr="00E12F46" w:rsidRDefault="001B49F4" w:rsidP="001B49F4">
            <w:pPr>
              <w:jc w:val="center"/>
              <w:rPr>
                <w:color w:val="000000"/>
              </w:rPr>
            </w:pPr>
            <w:r w:rsidRPr="00114CB9">
              <w:rPr>
                <w:color w:val="000000"/>
                <w:szCs w:val="24"/>
              </w:rPr>
              <w:t>m2</w:t>
            </w:r>
          </w:p>
        </w:tc>
        <w:tc>
          <w:tcPr>
            <w:tcW w:w="1563" w:type="dxa"/>
            <w:tcBorders>
              <w:top w:val="single" w:sz="8" w:space="0" w:color="auto"/>
              <w:left w:val="nil"/>
              <w:bottom w:val="single" w:sz="8" w:space="0" w:color="auto"/>
              <w:right w:val="single" w:sz="8" w:space="0" w:color="auto"/>
            </w:tcBorders>
          </w:tcPr>
          <w:p w14:paraId="7593821F" w14:textId="66BA0FCE" w:rsidR="001B49F4" w:rsidRPr="00A06B60" w:rsidRDefault="001B49F4" w:rsidP="001B49F4">
            <w:pPr>
              <w:jc w:val="center"/>
            </w:pPr>
            <w:r w:rsidRPr="00A06B60">
              <w:t>294,0</w:t>
            </w:r>
          </w:p>
        </w:tc>
      </w:tr>
      <w:tr w:rsidR="001B49F4" w:rsidRPr="00863846" w14:paraId="6851E70B"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19F78BCE"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4E515C2E" w14:textId="7954156B" w:rsidR="001B49F4" w:rsidRPr="00EA3D34" w:rsidRDefault="001B49F4" w:rsidP="001B49F4">
            <w:pPr>
              <w:jc w:val="both"/>
              <w:rPr>
                <w:color w:val="000000"/>
              </w:rPr>
            </w:pPr>
            <w:r w:rsidRPr="008A2E8B">
              <w:rPr>
                <w:color w:val="000000"/>
              </w:rPr>
              <w:t>Sienų atskirų vietų daugiau kaip 5 m2 ploto tinko remontas cemento-kalkių skiediniu</w:t>
            </w:r>
          </w:p>
        </w:tc>
        <w:tc>
          <w:tcPr>
            <w:tcW w:w="890" w:type="dxa"/>
            <w:tcBorders>
              <w:top w:val="single" w:sz="8" w:space="0" w:color="auto"/>
              <w:left w:val="nil"/>
              <w:bottom w:val="single" w:sz="8" w:space="0" w:color="auto"/>
              <w:right w:val="single" w:sz="4" w:space="0" w:color="auto"/>
            </w:tcBorders>
            <w:vAlign w:val="center"/>
          </w:tcPr>
          <w:p w14:paraId="224A2203" w14:textId="29C6AAE6" w:rsidR="001B49F4" w:rsidRPr="00EA3D34" w:rsidRDefault="001B49F4" w:rsidP="001B49F4">
            <w:pPr>
              <w:jc w:val="center"/>
              <w:rPr>
                <w:color w:val="000000"/>
              </w:rPr>
            </w:pPr>
            <w:r w:rsidRPr="008A2E8B">
              <w:rPr>
                <w:color w:val="000000"/>
              </w:rPr>
              <w:t>m2</w:t>
            </w:r>
          </w:p>
        </w:tc>
        <w:tc>
          <w:tcPr>
            <w:tcW w:w="1563" w:type="dxa"/>
            <w:tcBorders>
              <w:top w:val="single" w:sz="8" w:space="0" w:color="auto"/>
              <w:left w:val="nil"/>
              <w:bottom w:val="single" w:sz="8" w:space="0" w:color="auto"/>
              <w:right w:val="single" w:sz="8" w:space="0" w:color="auto"/>
            </w:tcBorders>
            <w:vAlign w:val="center"/>
          </w:tcPr>
          <w:p w14:paraId="110783A4" w14:textId="45970B4D" w:rsidR="001B49F4" w:rsidRDefault="001B49F4" w:rsidP="001B49F4">
            <w:pPr>
              <w:jc w:val="center"/>
            </w:pPr>
            <w:r>
              <w:t>75,0</w:t>
            </w:r>
          </w:p>
        </w:tc>
      </w:tr>
      <w:tr w:rsidR="001B49F4" w:rsidRPr="00863846" w14:paraId="08913FD1"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7C668F75"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1243A39C" w14:textId="4E996954" w:rsidR="001B49F4" w:rsidRPr="006E63D0" w:rsidRDefault="001B49F4" w:rsidP="001B49F4">
            <w:pPr>
              <w:jc w:val="both"/>
              <w:rPr>
                <w:color w:val="000000"/>
              </w:rPr>
            </w:pPr>
            <w:r w:rsidRPr="006E63D0">
              <w:rPr>
                <w:color w:val="000000"/>
              </w:rPr>
              <w:t>Vidaus paviršių tinkavimas plonasluoksniu  gipsiniu tinku</w:t>
            </w:r>
            <w:r>
              <w:rPr>
                <w:color w:val="000000"/>
              </w:rPr>
              <w:t xml:space="preserve"> (sienos, angokraščiai)</w:t>
            </w:r>
          </w:p>
        </w:tc>
        <w:tc>
          <w:tcPr>
            <w:tcW w:w="890" w:type="dxa"/>
            <w:tcBorders>
              <w:top w:val="single" w:sz="8" w:space="0" w:color="auto"/>
              <w:left w:val="nil"/>
              <w:bottom w:val="single" w:sz="8" w:space="0" w:color="auto"/>
              <w:right w:val="single" w:sz="4" w:space="0" w:color="auto"/>
            </w:tcBorders>
            <w:vAlign w:val="center"/>
          </w:tcPr>
          <w:p w14:paraId="47E8417B" w14:textId="6E6AABFB" w:rsidR="001B49F4" w:rsidRPr="006E63D0" w:rsidRDefault="001B49F4" w:rsidP="001B49F4">
            <w:pPr>
              <w:jc w:val="center"/>
              <w:rPr>
                <w:color w:val="000000"/>
              </w:rPr>
            </w:pPr>
            <w:r w:rsidRPr="00810050">
              <w:rPr>
                <w:color w:val="000000"/>
              </w:rPr>
              <w:t>m2</w:t>
            </w:r>
          </w:p>
        </w:tc>
        <w:tc>
          <w:tcPr>
            <w:tcW w:w="1563" w:type="dxa"/>
            <w:tcBorders>
              <w:top w:val="single" w:sz="8" w:space="0" w:color="auto"/>
              <w:left w:val="nil"/>
              <w:bottom w:val="single" w:sz="8" w:space="0" w:color="auto"/>
              <w:right w:val="single" w:sz="8" w:space="0" w:color="auto"/>
            </w:tcBorders>
            <w:vAlign w:val="center"/>
          </w:tcPr>
          <w:p w14:paraId="3424F329" w14:textId="1C4A300A" w:rsidR="001B49F4" w:rsidRDefault="001B49F4" w:rsidP="001B49F4">
            <w:pPr>
              <w:jc w:val="center"/>
            </w:pPr>
            <w:r>
              <w:t>155,0</w:t>
            </w:r>
          </w:p>
        </w:tc>
      </w:tr>
      <w:tr w:rsidR="001B49F4" w:rsidRPr="00863846" w14:paraId="62835857"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2D2A591C"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14B1732B" w14:textId="04BDEB4F" w:rsidR="001B49F4" w:rsidRPr="006E63D0" w:rsidRDefault="001B49F4" w:rsidP="001B49F4">
            <w:pPr>
              <w:jc w:val="both"/>
              <w:rPr>
                <w:color w:val="000000"/>
              </w:rPr>
            </w:pPr>
            <w:r w:rsidRPr="006E63D0">
              <w:rPr>
                <w:color w:val="000000"/>
              </w:rPr>
              <w:t>Vidaus paviršių dažymas vandens emulsiniais dažais, paruošiant paviršių dažymui nuvalant senus dažus</w:t>
            </w:r>
            <w:r>
              <w:rPr>
                <w:color w:val="000000"/>
              </w:rPr>
              <w:t xml:space="preserve"> ar kitas medžiagas</w:t>
            </w:r>
            <w:r w:rsidRPr="006E63D0">
              <w:rPr>
                <w:color w:val="000000"/>
              </w:rPr>
              <w:t xml:space="preserve">, labai geras glaistymas ne mažiau nei 2 kartus, gruntuojant ir dažant </w:t>
            </w:r>
            <w:r>
              <w:rPr>
                <w:color w:val="000000"/>
              </w:rPr>
              <w:t>du kartus (sienos, angokraščiai</w:t>
            </w:r>
            <w:r w:rsidRPr="006E63D0">
              <w:rPr>
                <w:color w:val="000000"/>
              </w:rPr>
              <w:t>)</w:t>
            </w:r>
          </w:p>
        </w:tc>
        <w:tc>
          <w:tcPr>
            <w:tcW w:w="890" w:type="dxa"/>
            <w:tcBorders>
              <w:top w:val="single" w:sz="8" w:space="0" w:color="auto"/>
              <w:left w:val="nil"/>
              <w:bottom w:val="single" w:sz="8" w:space="0" w:color="auto"/>
              <w:right w:val="single" w:sz="4" w:space="0" w:color="auto"/>
            </w:tcBorders>
            <w:vAlign w:val="center"/>
          </w:tcPr>
          <w:p w14:paraId="769BECFE" w14:textId="04F8DB9E" w:rsidR="001B49F4" w:rsidRPr="006E63D0" w:rsidRDefault="001B49F4" w:rsidP="001B49F4">
            <w:pPr>
              <w:jc w:val="center"/>
              <w:rPr>
                <w:color w:val="000000"/>
              </w:rPr>
            </w:pPr>
            <w:r w:rsidRPr="00810050">
              <w:rPr>
                <w:color w:val="000000"/>
              </w:rPr>
              <w:t>m2</w:t>
            </w:r>
          </w:p>
        </w:tc>
        <w:tc>
          <w:tcPr>
            <w:tcW w:w="1563" w:type="dxa"/>
            <w:tcBorders>
              <w:top w:val="single" w:sz="8" w:space="0" w:color="auto"/>
              <w:left w:val="nil"/>
              <w:bottom w:val="single" w:sz="8" w:space="0" w:color="auto"/>
              <w:right w:val="single" w:sz="8" w:space="0" w:color="auto"/>
            </w:tcBorders>
            <w:vAlign w:val="center"/>
          </w:tcPr>
          <w:p w14:paraId="56DFCB33" w14:textId="5A49AF00" w:rsidR="001B49F4" w:rsidRDefault="001B49F4" w:rsidP="001B49F4">
            <w:pPr>
              <w:jc w:val="center"/>
            </w:pPr>
            <w:r>
              <w:t>231,0</w:t>
            </w:r>
          </w:p>
        </w:tc>
      </w:tr>
      <w:tr w:rsidR="001B49F4" w:rsidRPr="00863846" w14:paraId="5A617950"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01AB0FD5"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628F635F" w14:textId="6333FBFE" w:rsidR="001B49F4" w:rsidRPr="00C82448" w:rsidRDefault="001B49F4" w:rsidP="001B49F4">
            <w:pPr>
              <w:jc w:val="both"/>
              <w:rPr>
                <w:color w:val="000000"/>
              </w:rPr>
            </w:pPr>
            <w:r w:rsidRPr="006E63D0">
              <w:rPr>
                <w:color w:val="000000"/>
              </w:rPr>
              <w:t>Horizontalių ir vertikalių briaunų aptaisymas kampiniais profiliais</w:t>
            </w:r>
          </w:p>
        </w:tc>
        <w:tc>
          <w:tcPr>
            <w:tcW w:w="890" w:type="dxa"/>
            <w:tcBorders>
              <w:top w:val="single" w:sz="8" w:space="0" w:color="auto"/>
              <w:left w:val="nil"/>
              <w:bottom w:val="single" w:sz="8" w:space="0" w:color="auto"/>
              <w:right w:val="single" w:sz="4" w:space="0" w:color="auto"/>
            </w:tcBorders>
            <w:vAlign w:val="center"/>
          </w:tcPr>
          <w:p w14:paraId="31E42002" w14:textId="5C573CC7" w:rsidR="001B49F4" w:rsidRPr="00810050" w:rsidRDefault="001B49F4" w:rsidP="001B49F4">
            <w:pPr>
              <w:jc w:val="center"/>
              <w:rPr>
                <w:color w:val="000000"/>
              </w:rPr>
            </w:pPr>
            <w:r w:rsidRPr="00B1711C">
              <w:rPr>
                <w:color w:val="000000"/>
              </w:rPr>
              <w:t>m</w:t>
            </w:r>
          </w:p>
        </w:tc>
        <w:tc>
          <w:tcPr>
            <w:tcW w:w="1563" w:type="dxa"/>
            <w:tcBorders>
              <w:top w:val="single" w:sz="8" w:space="0" w:color="auto"/>
              <w:left w:val="nil"/>
              <w:bottom w:val="single" w:sz="8" w:space="0" w:color="auto"/>
              <w:right w:val="single" w:sz="8" w:space="0" w:color="auto"/>
            </w:tcBorders>
            <w:vAlign w:val="center"/>
          </w:tcPr>
          <w:p w14:paraId="17ACC72B" w14:textId="19C381A7" w:rsidR="001B49F4" w:rsidRDefault="001B49F4" w:rsidP="001B49F4">
            <w:pPr>
              <w:jc w:val="center"/>
            </w:pPr>
            <w:r>
              <w:rPr>
                <w:color w:val="000000"/>
              </w:rPr>
              <w:t>50,0</w:t>
            </w:r>
          </w:p>
        </w:tc>
      </w:tr>
      <w:tr w:rsidR="001B49F4" w:rsidRPr="00863846" w14:paraId="281736CF"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31DF9243" w14:textId="77777777" w:rsidR="001B49F4" w:rsidRPr="00863846" w:rsidRDefault="001B49F4" w:rsidP="001B49F4">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79F575E5" w14:textId="558EAEA1" w:rsidR="001B49F4" w:rsidRPr="008F27FA" w:rsidRDefault="001B49F4" w:rsidP="001B49F4">
            <w:pPr>
              <w:jc w:val="both"/>
              <w:rPr>
                <w:color w:val="000000"/>
              </w:rPr>
            </w:pPr>
            <w:r>
              <w:rPr>
                <w:color w:val="000000"/>
              </w:rPr>
              <w:t xml:space="preserve">Šildymo elementų bei stovų dažymas </w:t>
            </w:r>
            <w:r w:rsidRPr="006405CD">
              <w:rPr>
                <w:color w:val="000000"/>
              </w:rPr>
              <w:t>aliejin</w:t>
            </w:r>
            <w:r>
              <w:rPr>
                <w:color w:val="000000"/>
              </w:rPr>
              <w:t>ia</w:t>
            </w:r>
            <w:r w:rsidRPr="006405CD">
              <w:rPr>
                <w:color w:val="000000"/>
              </w:rPr>
              <w:t>is daž</w:t>
            </w:r>
            <w:r>
              <w:rPr>
                <w:color w:val="000000"/>
              </w:rPr>
              <w:t>ai</w:t>
            </w:r>
            <w:r w:rsidRPr="006405CD">
              <w:rPr>
                <w:color w:val="000000"/>
              </w:rPr>
              <w:t xml:space="preserve"> du kartus</w:t>
            </w:r>
          </w:p>
        </w:tc>
        <w:tc>
          <w:tcPr>
            <w:tcW w:w="890" w:type="dxa"/>
            <w:tcBorders>
              <w:top w:val="single" w:sz="8" w:space="0" w:color="auto"/>
              <w:left w:val="nil"/>
              <w:bottom w:val="single" w:sz="8" w:space="0" w:color="auto"/>
              <w:right w:val="single" w:sz="4" w:space="0" w:color="auto"/>
            </w:tcBorders>
            <w:vAlign w:val="center"/>
          </w:tcPr>
          <w:p w14:paraId="58B8BE16" w14:textId="604B81AF" w:rsidR="001B49F4" w:rsidRPr="009F7CD9" w:rsidRDefault="001B49F4" w:rsidP="001B49F4">
            <w:pPr>
              <w:jc w:val="center"/>
              <w:rPr>
                <w:color w:val="000000"/>
              </w:rPr>
            </w:pPr>
            <w:r w:rsidRPr="006405CD">
              <w:rPr>
                <w:color w:val="000000"/>
              </w:rPr>
              <w:t xml:space="preserve"> </w:t>
            </w:r>
            <w:r>
              <w:rPr>
                <w:color w:val="000000"/>
              </w:rPr>
              <w:t>vnt.</w:t>
            </w:r>
          </w:p>
        </w:tc>
        <w:tc>
          <w:tcPr>
            <w:tcW w:w="1563" w:type="dxa"/>
            <w:tcBorders>
              <w:top w:val="single" w:sz="8" w:space="0" w:color="auto"/>
              <w:left w:val="nil"/>
              <w:bottom w:val="single" w:sz="8" w:space="0" w:color="auto"/>
              <w:right w:val="single" w:sz="8" w:space="0" w:color="auto"/>
            </w:tcBorders>
            <w:vAlign w:val="center"/>
          </w:tcPr>
          <w:p w14:paraId="42614169" w14:textId="0B396535" w:rsidR="001B49F4" w:rsidRDefault="001B49F4" w:rsidP="001B49F4">
            <w:pPr>
              <w:jc w:val="center"/>
            </w:pPr>
            <w:r w:rsidRPr="00E80916">
              <w:t>26</w:t>
            </w:r>
            <w:r>
              <w:t>,0</w:t>
            </w:r>
          </w:p>
        </w:tc>
      </w:tr>
      <w:tr w:rsidR="00B32DBF" w:rsidRPr="00863846" w14:paraId="0D8724B5" w14:textId="77777777" w:rsidTr="000D7A3B">
        <w:trPr>
          <w:trHeight w:val="419"/>
        </w:trPr>
        <w:tc>
          <w:tcPr>
            <w:tcW w:w="570" w:type="dxa"/>
            <w:tcBorders>
              <w:top w:val="single" w:sz="8" w:space="0" w:color="auto"/>
              <w:left w:val="single" w:sz="8" w:space="0" w:color="auto"/>
              <w:bottom w:val="single" w:sz="8" w:space="0" w:color="auto"/>
              <w:right w:val="single" w:sz="4" w:space="0" w:color="auto"/>
            </w:tcBorders>
          </w:tcPr>
          <w:p w14:paraId="0DB314DC" w14:textId="77777777" w:rsidR="00B32DBF" w:rsidRPr="00863846" w:rsidRDefault="00B32DBF" w:rsidP="00B32DBF">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tcPr>
          <w:p w14:paraId="2A33E223" w14:textId="1F4FBD3D" w:rsidR="00B32DBF" w:rsidRDefault="00B32DBF" w:rsidP="00B32DBF">
            <w:pPr>
              <w:jc w:val="both"/>
              <w:rPr>
                <w:color w:val="000000"/>
              </w:rPr>
            </w:pPr>
            <w:r>
              <w:rPr>
                <w:color w:val="000000"/>
              </w:rPr>
              <w:t>Šildymo elementų</w:t>
            </w:r>
            <w:r w:rsidRPr="00150398">
              <w:t xml:space="preserve"> apsauginių grotelių montavimas pagal pateiktą pavyzdį (Nr. 1)</w:t>
            </w:r>
            <w:r>
              <w:t>.</w:t>
            </w:r>
          </w:p>
        </w:tc>
        <w:tc>
          <w:tcPr>
            <w:tcW w:w="890" w:type="dxa"/>
            <w:tcBorders>
              <w:top w:val="single" w:sz="8" w:space="0" w:color="auto"/>
              <w:left w:val="nil"/>
              <w:bottom w:val="single" w:sz="8" w:space="0" w:color="auto"/>
              <w:right w:val="single" w:sz="4" w:space="0" w:color="auto"/>
            </w:tcBorders>
            <w:vAlign w:val="center"/>
          </w:tcPr>
          <w:p w14:paraId="2377249F" w14:textId="6088697B" w:rsidR="00B32DBF" w:rsidRPr="006405CD" w:rsidRDefault="00B32DBF" w:rsidP="00B32DBF">
            <w:pPr>
              <w:jc w:val="center"/>
              <w:rPr>
                <w:color w:val="000000"/>
              </w:rPr>
            </w:pPr>
            <w:r w:rsidRPr="00560792">
              <w:t>m</w:t>
            </w:r>
            <w:r w:rsidRPr="00560792">
              <w:rPr>
                <w:vertAlign w:val="superscript"/>
              </w:rPr>
              <w:t>2</w:t>
            </w:r>
          </w:p>
        </w:tc>
        <w:tc>
          <w:tcPr>
            <w:tcW w:w="1563" w:type="dxa"/>
            <w:tcBorders>
              <w:top w:val="single" w:sz="8" w:space="0" w:color="auto"/>
              <w:left w:val="nil"/>
              <w:bottom w:val="single" w:sz="8" w:space="0" w:color="auto"/>
              <w:right w:val="single" w:sz="8" w:space="0" w:color="auto"/>
            </w:tcBorders>
            <w:vAlign w:val="center"/>
          </w:tcPr>
          <w:p w14:paraId="2CC49B50" w14:textId="678A81DD" w:rsidR="00B32DBF" w:rsidRPr="00E80916" w:rsidRDefault="00B32DBF" w:rsidP="00B32DBF">
            <w:pPr>
              <w:jc w:val="center"/>
            </w:pPr>
            <w:r>
              <w:t>37,0</w:t>
            </w:r>
          </w:p>
        </w:tc>
      </w:tr>
      <w:tr w:rsidR="00B32DBF" w:rsidRPr="00863846" w14:paraId="5DD8210F" w14:textId="77777777" w:rsidTr="00FD273B">
        <w:trPr>
          <w:trHeight w:val="419"/>
        </w:trPr>
        <w:tc>
          <w:tcPr>
            <w:tcW w:w="570" w:type="dxa"/>
            <w:tcBorders>
              <w:top w:val="single" w:sz="8" w:space="0" w:color="auto"/>
              <w:left w:val="single" w:sz="8" w:space="0" w:color="auto"/>
              <w:bottom w:val="single" w:sz="8" w:space="0" w:color="auto"/>
              <w:right w:val="single" w:sz="4" w:space="0" w:color="auto"/>
            </w:tcBorders>
          </w:tcPr>
          <w:p w14:paraId="5991A9BC" w14:textId="77777777" w:rsidR="00B32DBF" w:rsidRPr="00863846" w:rsidRDefault="00B32DBF" w:rsidP="00B32DBF">
            <w:pPr>
              <w:numPr>
                <w:ilvl w:val="0"/>
                <w:numId w:val="11"/>
              </w:numPr>
              <w:spacing w:after="200" w:line="276" w:lineRule="auto"/>
              <w:contextualSpacing/>
              <w:rPr>
                <w:b/>
                <w:bCs/>
                <w:color w:val="000000"/>
                <w:szCs w:val="24"/>
              </w:rPr>
            </w:pPr>
          </w:p>
        </w:tc>
        <w:tc>
          <w:tcPr>
            <w:tcW w:w="6601" w:type="dxa"/>
            <w:tcBorders>
              <w:top w:val="single" w:sz="8" w:space="0" w:color="auto"/>
              <w:left w:val="nil"/>
              <w:bottom w:val="single" w:sz="8" w:space="0" w:color="auto"/>
              <w:right w:val="single" w:sz="4" w:space="0" w:color="auto"/>
            </w:tcBorders>
            <w:vAlign w:val="center"/>
          </w:tcPr>
          <w:p w14:paraId="060837FC" w14:textId="65AAC76C" w:rsidR="00B32DBF" w:rsidRPr="008F27FA" w:rsidRDefault="00B32DBF" w:rsidP="00B32DBF">
            <w:pPr>
              <w:jc w:val="both"/>
              <w:rPr>
                <w:color w:val="000000"/>
              </w:rPr>
            </w:pPr>
            <w:r w:rsidRPr="006E63D0">
              <w:rPr>
                <w:color w:val="000000"/>
              </w:rPr>
              <w:t>Anksčiau dažytų betoninių palangių dažymas aliejiniais dažais, nuvalant senus dažus, šlifuojant, glaistant, gruntuojant ir dažant du kartus</w:t>
            </w:r>
            <w:r>
              <w:rPr>
                <w:color w:val="000000"/>
              </w:rPr>
              <w:t xml:space="preserve"> </w:t>
            </w:r>
          </w:p>
        </w:tc>
        <w:tc>
          <w:tcPr>
            <w:tcW w:w="890" w:type="dxa"/>
            <w:tcBorders>
              <w:top w:val="single" w:sz="8" w:space="0" w:color="auto"/>
              <w:left w:val="nil"/>
              <w:bottom w:val="single" w:sz="8" w:space="0" w:color="auto"/>
              <w:right w:val="single" w:sz="4" w:space="0" w:color="auto"/>
            </w:tcBorders>
            <w:vAlign w:val="center"/>
          </w:tcPr>
          <w:p w14:paraId="04586091" w14:textId="63B1581E" w:rsidR="00B32DBF" w:rsidRPr="009F7CD9" w:rsidRDefault="00B32DBF" w:rsidP="00B32DBF">
            <w:pPr>
              <w:jc w:val="center"/>
              <w:rPr>
                <w:color w:val="000000"/>
              </w:rPr>
            </w:pPr>
            <w:r w:rsidRPr="00B1711C">
              <w:rPr>
                <w:color w:val="000000"/>
              </w:rPr>
              <w:t>m2</w:t>
            </w:r>
          </w:p>
        </w:tc>
        <w:tc>
          <w:tcPr>
            <w:tcW w:w="1563" w:type="dxa"/>
            <w:tcBorders>
              <w:top w:val="single" w:sz="8" w:space="0" w:color="auto"/>
              <w:left w:val="nil"/>
              <w:bottom w:val="single" w:sz="8" w:space="0" w:color="auto"/>
              <w:right w:val="single" w:sz="8" w:space="0" w:color="auto"/>
            </w:tcBorders>
            <w:vAlign w:val="center"/>
          </w:tcPr>
          <w:p w14:paraId="4D7D5FFC" w14:textId="2A11356D" w:rsidR="00B32DBF" w:rsidRDefault="00B32DBF" w:rsidP="00B32DBF">
            <w:pPr>
              <w:jc w:val="center"/>
            </w:pPr>
            <w:r w:rsidRPr="00E80916">
              <w:t xml:space="preserve">16,0 </w:t>
            </w:r>
          </w:p>
        </w:tc>
      </w:tr>
    </w:tbl>
    <w:p w14:paraId="758EA829" w14:textId="53701E20" w:rsidR="00D1376C" w:rsidRDefault="00D1376C" w:rsidP="00B96D8C">
      <w:pPr>
        <w:ind w:firstLine="709"/>
        <w:jc w:val="both"/>
        <w:rPr>
          <w:i/>
        </w:rPr>
      </w:pPr>
    </w:p>
    <w:p w14:paraId="3A2A864A" w14:textId="6738B076" w:rsidR="009D08E8" w:rsidRPr="003E7A91" w:rsidRDefault="009D08E8" w:rsidP="009D08E8">
      <w:pPr>
        <w:jc w:val="center"/>
        <w:rPr>
          <w:b/>
          <w:sz w:val="28"/>
          <w:szCs w:val="28"/>
        </w:rPr>
      </w:pPr>
      <w:r>
        <w:rPr>
          <w:b/>
          <w:sz w:val="28"/>
          <w:szCs w:val="28"/>
        </w:rPr>
        <w:t>Šildymo elementų</w:t>
      </w:r>
      <w:r w:rsidRPr="003E7A91">
        <w:rPr>
          <w:b/>
          <w:sz w:val="28"/>
          <w:szCs w:val="28"/>
        </w:rPr>
        <w:t xml:space="preserve"> apsaugos  </w:t>
      </w:r>
      <w:r>
        <w:rPr>
          <w:b/>
          <w:sz w:val="28"/>
          <w:szCs w:val="28"/>
        </w:rPr>
        <w:t>pavyzdys</w:t>
      </w:r>
      <w:r w:rsidRPr="00B15357">
        <w:rPr>
          <w:b/>
          <w:sz w:val="28"/>
          <w:szCs w:val="28"/>
        </w:rPr>
        <w:t xml:space="preserve"> (Nr. 1)</w:t>
      </w:r>
    </w:p>
    <w:p w14:paraId="0C6EAAA4" w14:textId="77777777" w:rsidR="009D08E8" w:rsidRDefault="009D08E8" w:rsidP="009D08E8">
      <w:pPr>
        <w:pStyle w:val="Betarp"/>
        <w:rPr>
          <w:sz w:val="16"/>
          <w:szCs w:val="16"/>
          <w:lang w:val="lt-LT"/>
        </w:rPr>
      </w:pPr>
    </w:p>
    <w:p w14:paraId="0C94FC52" w14:textId="77777777" w:rsidR="009D08E8" w:rsidRPr="00F01DFC" w:rsidRDefault="009D08E8" w:rsidP="009D08E8">
      <w:pPr>
        <w:pStyle w:val="Betarp"/>
        <w:jc w:val="center"/>
        <w:rPr>
          <w:sz w:val="16"/>
          <w:szCs w:val="16"/>
          <w:lang w:val="lt-LT"/>
        </w:rPr>
      </w:pPr>
      <w:r w:rsidRPr="00E91218">
        <w:rPr>
          <w:b/>
          <w:noProof/>
          <w:lang w:eastAsia="lt-LT"/>
        </w:rPr>
        <w:lastRenderedPageBreak/>
        <w:drawing>
          <wp:inline distT="0" distB="0" distL="0" distR="0" wp14:anchorId="4AA085BE" wp14:editId="0B37AD75">
            <wp:extent cx="3262100" cy="1543050"/>
            <wp:effectExtent l="0" t="0" r="0" b="0"/>
            <wp:docPr id="6" name="Paveikslėlis 6" descr="\\storeeasy\userdir$\V.Ovaltaite\Desktop\radiatorių apsa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easy\userdir$\V.Ovaltaite\Desktop\radiatorių apsaug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362" cy="1554526"/>
                    </a:xfrm>
                    <a:prstGeom prst="rect">
                      <a:avLst/>
                    </a:prstGeom>
                    <a:noFill/>
                    <a:ln>
                      <a:noFill/>
                    </a:ln>
                  </pic:spPr>
                </pic:pic>
              </a:graphicData>
            </a:graphic>
          </wp:inline>
        </w:drawing>
      </w:r>
    </w:p>
    <w:p w14:paraId="0F408B3E" w14:textId="77777777" w:rsidR="009D08E8" w:rsidRPr="009D08E8" w:rsidRDefault="009D08E8" w:rsidP="00B96D8C">
      <w:pPr>
        <w:ind w:firstLine="709"/>
        <w:jc w:val="both"/>
        <w:rPr>
          <w:iCs/>
        </w:rPr>
      </w:pPr>
    </w:p>
    <w:p w14:paraId="113B3674" w14:textId="77777777" w:rsidR="00D95337" w:rsidRPr="00C60595" w:rsidRDefault="00D95337" w:rsidP="00D95337">
      <w:pPr>
        <w:jc w:val="center"/>
        <w:rPr>
          <w:b/>
        </w:rPr>
      </w:pPr>
      <w:r w:rsidRPr="00C60595">
        <w:rPr>
          <w:b/>
        </w:rPr>
        <w:t>TECHNINĖ SPECIFIKACIJA</w:t>
      </w:r>
    </w:p>
    <w:p w14:paraId="27A4C6F4" w14:textId="77777777" w:rsidR="00D95337" w:rsidRPr="00D0525D" w:rsidRDefault="00D95337" w:rsidP="00D95337">
      <w:pPr>
        <w:jc w:val="center"/>
        <w:rPr>
          <w:b/>
        </w:rPr>
      </w:pPr>
      <w:r w:rsidRPr="00D0525D">
        <w:rPr>
          <w:b/>
        </w:rPr>
        <w:t>Bendri nurodymai darbų vykdymui ir medžiagoms</w:t>
      </w:r>
    </w:p>
    <w:p w14:paraId="77713BB4" w14:textId="77777777" w:rsidR="00D95337" w:rsidRDefault="00D95337" w:rsidP="00D95337">
      <w:pPr>
        <w:pStyle w:val="Betarp"/>
        <w:ind w:firstLine="567"/>
        <w:rPr>
          <w:lang w:val="lt-LT"/>
        </w:rPr>
      </w:pPr>
      <w:r w:rsidRPr="00D17058">
        <w:rPr>
          <w:lang w:val="lt-LT"/>
        </w:rPr>
        <w:t>Visus darbus atlikti vadovaujantis: Lietuvos Respublikos statybos įstatymo, techninių reikalavimų statybos reglamento STR reikalavimais.</w:t>
      </w:r>
    </w:p>
    <w:p w14:paraId="4E0C6A04" w14:textId="77777777" w:rsidR="00D95337" w:rsidRPr="007D1855" w:rsidRDefault="00D95337" w:rsidP="00D95337">
      <w:pPr>
        <w:ind w:firstLine="567"/>
        <w:jc w:val="both"/>
        <w:rPr>
          <w:color w:val="000000"/>
        </w:rPr>
      </w:pPr>
      <w:r w:rsidRPr="007D1855">
        <w:rPr>
          <w:color w:val="000000"/>
        </w:rPr>
        <w:t xml:space="preserve">Darbų vykdymo laikotarpiu atsakyti už </w:t>
      </w:r>
      <w:r w:rsidRPr="007D1855">
        <w:t>visų esamų tinklų</w:t>
      </w:r>
      <w:r w:rsidRPr="007D1855">
        <w:rPr>
          <w:color w:val="000000"/>
        </w:rPr>
        <w:t xml:space="preserve"> </w:t>
      </w:r>
      <w:r w:rsidRPr="007D1855">
        <w:t xml:space="preserve">(gaisrinės saugos, apsaugos, komunikacijų, elektros, santechnikos, dujotiekio  ir kt.) pažeidimus, o </w:t>
      </w:r>
      <w:r w:rsidRPr="007D1855">
        <w:rPr>
          <w:color w:val="000000"/>
        </w:rPr>
        <w:t>juos pažeidus, atkurti savo lėšomis ir (ar) jėgomis.</w:t>
      </w:r>
    </w:p>
    <w:p w14:paraId="4D4BFE95" w14:textId="77777777" w:rsidR="00D95337" w:rsidRPr="007D1855" w:rsidRDefault="00D95337" w:rsidP="00D95337">
      <w:pPr>
        <w:shd w:val="clear" w:color="auto" w:fill="FFFFFF"/>
        <w:ind w:firstLine="567"/>
        <w:jc w:val="both"/>
        <w:textAlignment w:val="baseline"/>
        <w:rPr>
          <w:sz w:val="16"/>
          <w:szCs w:val="16"/>
        </w:rPr>
      </w:pPr>
      <w:r w:rsidRPr="007D1855">
        <w:t>Darbų kiekiai gali būti mažesni. Apmokama už faktiškai atliktus darbus.</w:t>
      </w:r>
    </w:p>
    <w:p w14:paraId="77727FE1" w14:textId="77777777" w:rsidR="00D95337" w:rsidRDefault="00D95337" w:rsidP="00D95337">
      <w:pPr>
        <w:ind w:firstLine="709"/>
        <w:jc w:val="both"/>
        <w:rPr>
          <w:i/>
        </w:rPr>
      </w:pPr>
    </w:p>
    <w:p w14:paraId="7EA0CE33" w14:textId="77777777" w:rsidR="00D95337" w:rsidRPr="004671A2" w:rsidRDefault="00D95337" w:rsidP="00D95337">
      <w:pPr>
        <w:jc w:val="both"/>
        <w:rPr>
          <w:b/>
        </w:rPr>
      </w:pPr>
      <w:r w:rsidRPr="004671A2">
        <w:rPr>
          <w:b/>
        </w:rPr>
        <w:t xml:space="preserve">APDAILOS DARBAI </w:t>
      </w:r>
    </w:p>
    <w:p w14:paraId="7A137748" w14:textId="77777777" w:rsidR="00D95337" w:rsidRPr="00A32A6F" w:rsidRDefault="00D95337" w:rsidP="00D95337">
      <w:pPr>
        <w:ind w:firstLine="709"/>
        <w:contextualSpacing/>
        <w:jc w:val="both"/>
        <w:rPr>
          <w:i/>
        </w:rPr>
      </w:pPr>
      <w:r w:rsidRPr="00A32A6F">
        <w:rPr>
          <w:i/>
        </w:rPr>
        <w:t>Tvarkymo darbai:</w:t>
      </w:r>
    </w:p>
    <w:p w14:paraId="57D3EFA1" w14:textId="77777777" w:rsidR="00D95337" w:rsidRPr="00A32A6F" w:rsidRDefault="00D95337" w:rsidP="00D95337">
      <w:pPr>
        <w:autoSpaceDE w:val="0"/>
        <w:autoSpaceDN w:val="0"/>
        <w:adjustRightInd w:val="0"/>
        <w:ind w:firstLine="709"/>
        <w:contextualSpacing/>
        <w:jc w:val="both"/>
      </w:pPr>
      <w:r w:rsidRPr="00A32A6F">
        <w:t>Rangovas nuo darbų pradžios iki pabaigos turi palaikyti švarą ir tvarką statybos objekte. Susikaupusias statybos atliekas turi utilizuoti išveždamas į sąvartyną</w:t>
      </w:r>
    </w:p>
    <w:p w14:paraId="789CD1AC" w14:textId="77777777" w:rsidR="00D95337" w:rsidRPr="00A32A6F" w:rsidRDefault="00D95337" w:rsidP="00D95337">
      <w:pPr>
        <w:autoSpaceDE w:val="0"/>
        <w:autoSpaceDN w:val="0"/>
        <w:adjustRightInd w:val="0"/>
        <w:ind w:firstLine="709"/>
        <w:contextualSpacing/>
        <w:jc w:val="both"/>
      </w:pPr>
      <w:r w:rsidRPr="00A32A6F">
        <w:t xml:space="preserve">Dulkančios statybinės atliekos turi būti vežamos dengtose transporto priemonėse ar kitose transporto priemonėse, užtikrinančiose aplinkos apsaugą. </w:t>
      </w:r>
    </w:p>
    <w:p w14:paraId="332499B0" w14:textId="77777777" w:rsidR="00D95337" w:rsidRDefault="00D95337" w:rsidP="00D95337">
      <w:pPr>
        <w:ind w:firstLine="709"/>
        <w:contextualSpacing/>
        <w:jc w:val="both"/>
      </w:pPr>
      <w:r w:rsidRPr="00A32A6F">
        <w:t xml:space="preserve">Rangovas atlikus visus rangos darbus </w:t>
      </w:r>
      <w:r w:rsidRPr="00707EC3">
        <w:rPr>
          <w:b/>
          <w:bCs/>
        </w:rPr>
        <w:t>privalo perduoti išvalytas, švarias patalpas</w:t>
      </w:r>
      <w:r w:rsidRPr="00A32A6F">
        <w:t>.</w:t>
      </w:r>
    </w:p>
    <w:p w14:paraId="1E28C57D" w14:textId="77777777" w:rsidR="00D95337" w:rsidRDefault="00D95337" w:rsidP="00D95337">
      <w:pPr>
        <w:ind w:firstLine="709"/>
        <w:contextualSpacing/>
        <w:jc w:val="both"/>
      </w:pPr>
    </w:p>
    <w:p w14:paraId="1D2D0A01" w14:textId="77777777" w:rsidR="00D95337" w:rsidRDefault="00D95337" w:rsidP="00D95337">
      <w:pPr>
        <w:ind w:firstLine="709"/>
        <w:jc w:val="both"/>
        <w:rPr>
          <w:i/>
        </w:rPr>
      </w:pPr>
      <w:r w:rsidRPr="002C0D60">
        <w:rPr>
          <w:i/>
        </w:rPr>
        <w:t>Durų montavimas</w:t>
      </w:r>
      <w:r>
        <w:rPr>
          <w:i/>
        </w:rPr>
        <w:t>:</w:t>
      </w:r>
    </w:p>
    <w:p w14:paraId="63E587AD" w14:textId="77777777" w:rsidR="00D95337" w:rsidRDefault="00D95337" w:rsidP="00D95337">
      <w:pPr>
        <w:ind w:firstLine="709"/>
        <w:jc w:val="both"/>
      </w:pPr>
      <w:r w:rsidRPr="00233EB0">
        <w:rPr>
          <w:i/>
        </w:rPr>
        <w:t>Durų keitimas</w:t>
      </w:r>
      <w:r w:rsidRPr="00233EB0">
        <w:t xml:space="preserve"> - durys iš gamintojo turi būti pateiktos pilnos komplektacijos su varčia, stakta ir apvadais. Stakta su varčia pakabinta ant vyrių; įleistas užraktas; sukomplektuotos rankenos; su visiškai pabaigta paviršiaus apdaila. Apvadų, varčios ir staktos spalva ir raštas turi būti vienodi. Durys aklinos (be stiklo). Prieš durų įstatymą anga išvaloma nuo tinko likučių ir dulkių. Parenkamas atitinkamas tarpas tarp varčios apatinės briaunos ir patalpų grindų dangos (durims be slenksčių) ir ,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w:t>
      </w:r>
      <w:proofErr w:type="spellStart"/>
      <w:r w:rsidRPr="00233EB0">
        <w:t>statmenumą</w:t>
      </w:r>
      <w:proofErr w:type="spellEnd"/>
      <w:r w:rsidRPr="00233EB0">
        <w:t>.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r>
        <w:t xml:space="preserve"> Visų durų spalva – balta.</w:t>
      </w:r>
    </w:p>
    <w:p w14:paraId="7792E457" w14:textId="77777777" w:rsidR="00D95337" w:rsidRPr="002061D5" w:rsidRDefault="00D95337" w:rsidP="00D95337">
      <w:pPr>
        <w:pStyle w:val="Sraopastraipa"/>
        <w:numPr>
          <w:ilvl w:val="0"/>
          <w:numId w:val="15"/>
        </w:numPr>
        <w:autoSpaceDE w:val="0"/>
        <w:autoSpaceDN w:val="0"/>
        <w:adjustRightInd w:val="0"/>
        <w:ind w:left="318" w:firstLine="426"/>
        <w:contextualSpacing w:val="0"/>
        <w:jc w:val="both"/>
        <w:rPr>
          <w:sz w:val="24"/>
        </w:rPr>
      </w:pPr>
      <w:r w:rsidRPr="002061D5">
        <w:rPr>
          <w:sz w:val="24"/>
        </w:rPr>
        <w:t xml:space="preserve">Vidaus </w:t>
      </w:r>
      <w:proofErr w:type="spellStart"/>
      <w:r w:rsidRPr="002061D5">
        <w:rPr>
          <w:sz w:val="24"/>
        </w:rPr>
        <w:t>priešdūminių</w:t>
      </w:r>
      <w:proofErr w:type="spellEnd"/>
      <w:r w:rsidRPr="002061D5">
        <w:rPr>
          <w:sz w:val="24"/>
        </w:rPr>
        <w:t xml:space="preserve"> aliuminio profilio durų techniniai duomenys: ne žemesnės kaip C5Sm klasės sertifikuotos aliuminio profilio </w:t>
      </w:r>
      <w:proofErr w:type="spellStart"/>
      <w:r w:rsidRPr="002061D5">
        <w:rPr>
          <w:sz w:val="24"/>
        </w:rPr>
        <w:t>priešdūminės</w:t>
      </w:r>
      <w:proofErr w:type="spellEnd"/>
      <w:r w:rsidRPr="002061D5">
        <w:rPr>
          <w:sz w:val="24"/>
        </w:rPr>
        <w:t xml:space="preserve"> dvivėrės durys; mechaninis patvarumas ne prastesnės kaip 3 klasė, </w:t>
      </w:r>
      <w:r w:rsidRPr="00C514D2">
        <w:rPr>
          <w:sz w:val="24"/>
        </w:rPr>
        <w:t>garso izoliacija ne prastesnė kaip 27dB</w:t>
      </w:r>
      <w:r w:rsidRPr="002061D5">
        <w:rPr>
          <w:sz w:val="24"/>
        </w:rPr>
        <w:t xml:space="preserve"> (ar geresnių techninių parametrų)</w:t>
      </w:r>
      <w:r>
        <w:rPr>
          <w:sz w:val="24"/>
        </w:rPr>
        <w:t>.</w:t>
      </w:r>
    </w:p>
    <w:p w14:paraId="594EDE68" w14:textId="77777777" w:rsidR="00D95337" w:rsidRPr="002F32C6" w:rsidRDefault="00D95337" w:rsidP="00D95337">
      <w:pPr>
        <w:pStyle w:val="Sraopastraipa"/>
        <w:numPr>
          <w:ilvl w:val="0"/>
          <w:numId w:val="13"/>
        </w:numPr>
        <w:ind w:left="0" w:firstLine="567"/>
        <w:contextualSpacing w:val="0"/>
        <w:jc w:val="both"/>
        <w:rPr>
          <w:sz w:val="24"/>
        </w:rPr>
      </w:pPr>
      <w:r>
        <w:rPr>
          <w:sz w:val="24"/>
        </w:rPr>
        <w:t>S</w:t>
      </w:r>
      <w:r w:rsidRPr="002F32C6">
        <w:rPr>
          <w:sz w:val="24"/>
        </w:rPr>
        <w:t>kydinės konstrukcijos varčios  (</w:t>
      </w:r>
      <w:proofErr w:type="spellStart"/>
      <w:r w:rsidRPr="002F32C6">
        <w:rPr>
          <w:sz w:val="24"/>
        </w:rPr>
        <w:t>tuštumėtos</w:t>
      </w:r>
      <w:proofErr w:type="spellEnd"/>
      <w:r w:rsidRPr="002F32C6">
        <w:rPr>
          <w:sz w:val="24"/>
        </w:rPr>
        <w:t xml:space="preserve"> medžio drožlių plokštės (MDP) užpildu) su užlaida, </w:t>
      </w:r>
      <w:proofErr w:type="spellStart"/>
      <w:r w:rsidRPr="002F32C6">
        <w:rPr>
          <w:sz w:val="24"/>
        </w:rPr>
        <w:t>vienvėrės</w:t>
      </w:r>
      <w:proofErr w:type="spellEnd"/>
      <w:r w:rsidRPr="002F32C6">
        <w:rPr>
          <w:sz w:val="24"/>
        </w:rPr>
        <w:t xml:space="preserve"> vidaus durys  su įstiklinimu (grūdintas saugus stiklas, matmenys apie 600x1700 mm), durų </w:t>
      </w:r>
      <w:proofErr w:type="spellStart"/>
      <w:r w:rsidRPr="002F32C6">
        <w:rPr>
          <w:sz w:val="24"/>
        </w:rPr>
        <w:t>atmušėjais</w:t>
      </w:r>
      <w:proofErr w:type="spellEnd"/>
      <w:r w:rsidRPr="002F32C6">
        <w:rPr>
          <w:sz w:val="24"/>
        </w:rPr>
        <w:t xml:space="preserve">, atidarymo stabdžiu, sandarinančiais tarpikliais, nerūdijančio plieno rankena ir spyna. Angos matmenys apie 2000 x 940 mm – 9 vnt. (matmenys tikslinti vietoje). </w:t>
      </w:r>
    </w:p>
    <w:p w14:paraId="41B71EE9" w14:textId="77777777" w:rsidR="00D95337" w:rsidRPr="003D282B" w:rsidRDefault="00D95337" w:rsidP="00D95337">
      <w:pPr>
        <w:pStyle w:val="Sraopastraipa"/>
        <w:numPr>
          <w:ilvl w:val="0"/>
          <w:numId w:val="13"/>
        </w:numPr>
        <w:ind w:left="0" w:firstLine="360"/>
        <w:jc w:val="both"/>
        <w:rPr>
          <w:sz w:val="24"/>
        </w:rPr>
      </w:pPr>
      <w:r w:rsidRPr="003D282B">
        <w:rPr>
          <w:sz w:val="24"/>
        </w:rPr>
        <w:t>Skydinės konstrukcijos varčios (</w:t>
      </w:r>
      <w:proofErr w:type="spellStart"/>
      <w:r w:rsidRPr="003D282B">
        <w:rPr>
          <w:sz w:val="24"/>
        </w:rPr>
        <w:t>tuštumėtos</w:t>
      </w:r>
      <w:proofErr w:type="spellEnd"/>
      <w:r w:rsidRPr="003D282B">
        <w:rPr>
          <w:sz w:val="24"/>
        </w:rPr>
        <w:t xml:space="preserve"> medžio drožlių plokštės (MDP) užpildu) su užlaida </w:t>
      </w:r>
      <w:proofErr w:type="spellStart"/>
      <w:r w:rsidRPr="003D282B">
        <w:rPr>
          <w:sz w:val="24"/>
        </w:rPr>
        <w:t>vienvėrės</w:t>
      </w:r>
      <w:proofErr w:type="spellEnd"/>
      <w:r w:rsidRPr="003D282B">
        <w:rPr>
          <w:sz w:val="24"/>
        </w:rPr>
        <w:t xml:space="preserve"> vidaus durys be įstiklinimo su ventiliacinėmis grotelėmis, durų </w:t>
      </w:r>
      <w:proofErr w:type="spellStart"/>
      <w:r w:rsidRPr="003D282B">
        <w:rPr>
          <w:sz w:val="24"/>
        </w:rPr>
        <w:t>pritraukėjais</w:t>
      </w:r>
      <w:proofErr w:type="spellEnd"/>
      <w:r w:rsidRPr="003D282B">
        <w:rPr>
          <w:sz w:val="24"/>
        </w:rPr>
        <w:t xml:space="preserve">, durų </w:t>
      </w:r>
      <w:proofErr w:type="spellStart"/>
      <w:r w:rsidRPr="003D282B">
        <w:rPr>
          <w:sz w:val="24"/>
        </w:rPr>
        <w:t>atmušėjais</w:t>
      </w:r>
      <w:proofErr w:type="spellEnd"/>
      <w:r w:rsidRPr="003D282B">
        <w:rPr>
          <w:sz w:val="24"/>
        </w:rPr>
        <w:t>,  atidarymo stabdžiu, nerūdijančio plieno rankena ir spyna 2000 x 840 mm – 2 vnt. (matmenys tikslinti vietoje).</w:t>
      </w:r>
    </w:p>
    <w:p w14:paraId="2929B666" w14:textId="77777777" w:rsidR="00D95337" w:rsidRDefault="00D95337" w:rsidP="00D95337">
      <w:pPr>
        <w:ind w:firstLine="709"/>
        <w:jc w:val="both"/>
        <w:rPr>
          <w:i/>
          <w:color w:val="FF0000"/>
        </w:rPr>
      </w:pPr>
    </w:p>
    <w:p w14:paraId="40473428" w14:textId="77777777" w:rsidR="00D95337" w:rsidRPr="002B375C" w:rsidRDefault="00D95337" w:rsidP="00D95337">
      <w:pPr>
        <w:ind w:firstLine="709"/>
        <w:jc w:val="both"/>
        <w:rPr>
          <w:i/>
        </w:rPr>
      </w:pPr>
      <w:r w:rsidRPr="002B375C">
        <w:rPr>
          <w:i/>
        </w:rPr>
        <w:t>Akmens masės plytelių grindys:</w:t>
      </w:r>
    </w:p>
    <w:p w14:paraId="06A8B8DA" w14:textId="77777777" w:rsidR="00D95337" w:rsidRPr="002B375C" w:rsidRDefault="00D95337" w:rsidP="00D95337">
      <w:pPr>
        <w:ind w:firstLine="709"/>
        <w:jc w:val="both"/>
      </w:pPr>
      <w:r w:rsidRPr="002B375C">
        <w:lastRenderedPageBreak/>
        <w:t xml:space="preserve">Akmens masės plytelės turi būti ≥ 8 mm storio, slidumas su batais ne mažesnis nei  R9, skirtos visuomeninių pastatų vidinių ir išorinių grindų apdailai, atitinkančios standarto EN14411:2012 reikalavimus.  Paviršius - matinis arba  pusiau poliruotas. Vandens įgeriamumas </w:t>
      </w:r>
      <w:proofErr w:type="spellStart"/>
      <w:r w:rsidRPr="002B375C">
        <w:t>Eb</w:t>
      </w:r>
      <w:proofErr w:type="spellEnd"/>
      <w:r w:rsidRPr="002B375C">
        <w:t xml:space="preserve"> ≤ 0,5 proc., laužimo jėga N mažiausiai 700, atsparumas lenkimui N/mm2 mažiausiai 35, atsparumas viršutinio sluoksnio dilimui pagal PEI, PEI 4</w:t>
      </w:r>
    </w:p>
    <w:p w14:paraId="11C84044" w14:textId="77777777" w:rsidR="00D95337" w:rsidRPr="002B375C" w:rsidRDefault="00D95337" w:rsidP="00D95337">
      <w:pPr>
        <w:ind w:firstLine="709"/>
        <w:jc w:val="both"/>
      </w:pPr>
      <w:r w:rsidRPr="002B375C">
        <w:t xml:space="preserve">Reguliarus judėjimas su trupučiu braižančio purvo, slydimo koeficientas pagal normą DIN 51130-R10. Įrengiant plytelių dangą, pagrindas turi būti kietas. Pagrindas turi būti švarus. Prieš plytelių klojimą pagrindą reikia sudrėkinti. Plytelės klojamos ant gamykloje paruošto mišinio. Patalpose įrengiama hidroizoliacija. </w:t>
      </w:r>
    </w:p>
    <w:p w14:paraId="4A56259A" w14:textId="77777777" w:rsidR="00D95337" w:rsidRPr="002B375C" w:rsidRDefault="00D95337" w:rsidP="00D95337">
      <w:pPr>
        <w:ind w:firstLine="709"/>
        <w:jc w:val="both"/>
      </w:pPr>
      <w:r w:rsidRPr="002B375C">
        <w:t>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Sienų ir grindų dangos spalva ir rašto pavyzdžiai prieš klijavimą derinami su Užsakovu.</w:t>
      </w:r>
    </w:p>
    <w:p w14:paraId="65ED67EC" w14:textId="77777777" w:rsidR="00D95337" w:rsidRDefault="00D95337" w:rsidP="00D95337">
      <w:pPr>
        <w:ind w:firstLine="709"/>
        <w:jc w:val="both"/>
      </w:pPr>
      <w:r w:rsidRPr="002B375C">
        <w:rPr>
          <w:iCs/>
        </w:rPr>
        <w:t>Grindų betonavimas:</w:t>
      </w:r>
      <w:r>
        <w:rPr>
          <w:i/>
        </w:rPr>
        <w:t xml:space="preserve"> </w:t>
      </w:r>
      <w:r w:rsidRPr="00A32A6F">
        <w:t xml:space="preserve">Grindų hidroizoliacija turi būti įrengiama iš ne mažiau kaip 0,2 mm storio stabilizuotos polietileno plėvelės. </w:t>
      </w:r>
      <w:r w:rsidRPr="00553A7A">
        <w:t xml:space="preserve">Grindų betonavimas atliekamas iš </w:t>
      </w:r>
      <w:proofErr w:type="spellStart"/>
      <w:r w:rsidRPr="000A40A6">
        <w:t>smėlbetonio</w:t>
      </w:r>
      <w:proofErr w:type="spellEnd"/>
      <w:r w:rsidRPr="000A40A6">
        <w:t xml:space="preserve"> ( cementas - CEM II 42.5R., smėlis: 0–4 mm frakcijos, švarus, be molio priemaišų, </w:t>
      </w:r>
      <w:proofErr w:type="spellStart"/>
      <w:r w:rsidRPr="000A40A6">
        <w:t>smėlbetonio</w:t>
      </w:r>
      <w:proofErr w:type="spellEnd"/>
      <w:r w:rsidRPr="000A40A6">
        <w:t xml:space="preserve"> proporcijos: 1 dalis cemento: 3–4 dalys smėlio,</w:t>
      </w:r>
      <w:r w:rsidRPr="000A40A6">
        <w:rPr>
          <w:b/>
          <w:bCs/>
        </w:rPr>
        <w:t xml:space="preserve"> </w:t>
      </w:r>
      <w:r w:rsidRPr="000A40A6">
        <w:t xml:space="preserve"> Priedai: plastifikatoriai, gerinantys mišinio plastiškumą ir mažinantys įtrūkimų riziką,</w:t>
      </w:r>
      <w:r>
        <w:t xml:space="preserve"> </w:t>
      </w:r>
      <w:r w:rsidRPr="00553A7A">
        <w:t xml:space="preserve"> </w:t>
      </w:r>
      <w:r>
        <w:t xml:space="preserve">armavimui naudoti </w:t>
      </w:r>
      <w:r w:rsidRPr="00553A7A">
        <w:rPr>
          <w:color w:val="000000"/>
        </w:rPr>
        <w:t>Ø6 armatūros tinkl</w:t>
      </w:r>
      <w:r>
        <w:rPr>
          <w:color w:val="000000"/>
        </w:rPr>
        <w:t>ą</w:t>
      </w:r>
      <w:r w:rsidRPr="00553A7A">
        <w:rPr>
          <w:color w:val="000000"/>
        </w:rPr>
        <w:t>, tinklo akies matmenys 10x10 cm</w:t>
      </w:r>
      <w:r w:rsidRPr="00A32A6F">
        <w:t>.</w:t>
      </w:r>
      <w:r w:rsidRPr="004730AE">
        <w:t xml:space="preserve"> </w:t>
      </w:r>
    </w:p>
    <w:p w14:paraId="5FB8C6E9" w14:textId="77777777" w:rsidR="00D95337" w:rsidRPr="00A32A6F" w:rsidRDefault="00D95337" w:rsidP="00D95337">
      <w:pPr>
        <w:contextualSpacing/>
        <w:jc w:val="both"/>
      </w:pPr>
    </w:p>
    <w:p w14:paraId="4EB3D45A" w14:textId="77777777" w:rsidR="00D95337" w:rsidRPr="00A32A6F" w:rsidRDefault="00D95337" w:rsidP="00D95337">
      <w:pPr>
        <w:ind w:firstLine="709"/>
        <w:contextualSpacing/>
        <w:jc w:val="both"/>
        <w:rPr>
          <w:i/>
        </w:rPr>
      </w:pPr>
      <w:r w:rsidRPr="00A32A6F">
        <w:rPr>
          <w:i/>
        </w:rPr>
        <w:t>Sienų glaistymas:</w:t>
      </w:r>
    </w:p>
    <w:p w14:paraId="63E65643" w14:textId="77777777" w:rsidR="00D95337" w:rsidRPr="00A32A6F" w:rsidRDefault="00D95337" w:rsidP="00D95337">
      <w:pPr>
        <w:autoSpaceDE w:val="0"/>
        <w:autoSpaceDN w:val="0"/>
        <w:adjustRightInd w:val="0"/>
        <w:ind w:firstLine="709"/>
        <w:contextualSpacing/>
        <w:jc w:val="both"/>
      </w:pPr>
      <w:r w:rsidRPr="00A32A6F">
        <w:t xml:space="preserve">Glaistymo darbai turi būti atliekami vadovaujantis Lietuvos statybininkų asociacijos patvirtintomis statybos taisyklėmis "Apdailos darbai", arba įmonėje patvirtintomis statybos taisyklėmis. </w:t>
      </w:r>
    </w:p>
    <w:p w14:paraId="168832D1" w14:textId="77777777" w:rsidR="00D95337" w:rsidRPr="00A32A6F" w:rsidRDefault="00D95337" w:rsidP="00D95337">
      <w:pPr>
        <w:autoSpaceDE w:val="0"/>
        <w:autoSpaceDN w:val="0"/>
        <w:adjustRightInd w:val="0"/>
        <w:ind w:firstLine="709"/>
        <w:contextualSpacing/>
        <w:jc w:val="both"/>
      </w:pPr>
      <w:r w:rsidRPr="00A32A6F">
        <w:t xml:space="preserve">Glaistomas paviršius turi būti sausas, atlaikantis apkrovas, stabilus, lygus ir švarus. Ant jo neturi būti atšokusių sluoksnių. Silpnas paviršius nuvalomas iki tvirto pagrindo. </w:t>
      </w:r>
    </w:p>
    <w:p w14:paraId="021233AD" w14:textId="77777777" w:rsidR="00D95337" w:rsidRPr="00A32A6F" w:rsidRDefault="00D95337" w:rsidP="00D95337">
      <w:pPr>
        <w:autoSpaceDE w:val="0"/>
        <w:autoSpaceDN w:val="0"/>
        <w:adjustRightInd w:val="0"/>
        <w:ind w:firstLine="709"/>
        <w:contextualSpacing/>
        <w:jc w:val="both"/>
      </w:pPr>
      <w:r w:rsidRPr="00A32A6F">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A32A6F">
          <w:t>1 mm</w:t>
        </w:r>
      </w:smartTag>
      <w:r w:rsidRPr="00A32A6F">
        <w:t xml:space="preserve">, maksimalus sienoms– </w:t>
      </w:r>
      <w:smartTag w:uri="urn:schemas-microsoft-com:office:smarttags" w:element="metricconverter">
        <w:smartTagPr>
          <w:attr w:name="ProductID" w:val="3 mm"/>
        </w:smartTagPr>
        <w:r w:rsidRPr="00A32A6F">
          <w:t>3 mm</w:t>
        </w:r>
      </w:smartTag>
      <w:r w:rsidRPr="00A32A6F">
        <w:t xml:space="preserve">, maksimalus luboms – </w:t>
      </w:r>
      <w:smartTag w:uri="urn:schemas-microsoft-com:office:smarttags" w:element="metricconverter">
        <w:smartTagPr>
          <w:attr w:name="ProductID" w:val="5 mm"/>
        </w:smartTagPr>
        <w:r w:rsidRPr="00A32A6F">
          <w:t>5 mm</w:t>
        </w:r>
      </w:smartTag>
      <w:r w:rsidRPr="00A32A6F">
        <w:t>.</w:t>
      </w:r>
    </w:p>
    <w:p w14:paraId="0F552CB9" w14:textId="77777777" w:rsidR="00D95337" w:rsidRPr="00A32A6F" w:rsidRDefault="00D95337" w:rsidP="00D95337">
      <w:pPr>
        <w:autoSpaceDE w:val="0"/>
        <w:autoSpaceDN w:val="0"/>
        <w:adjustRightInd w:val="0"/>
        <w:ind w:firstLine="709"/>
        <w:contextualSpacing/>
        <w:jc w:val="both"/>
      </w:pPr>
      <w:r w:rsidRPr="00A32A6F">
        <w:t>Prieš dažymą glaistą būtina šlifuoti instrukcijose nurodyto rūpumo šveičiamu popieriumi (100 – 160 markės) ir būtinai gruntuoti dažų gamintojų rekomenduojamais gruntais.</w:t>
      </w:r>
    </w:p>
    <w:p w14:paraId="51A16384" w14:textId="77777777" w:rsidR="00D95337" w:rsidRDefault="00D95337" w:rsidP="00D95337">
      <w:pPr>
        <w:ind w:firstLine="709"/>
        <w:contextualSpacing/>
        <w:jc w:val="both"/>
        <w:rPr>
          <w:szCs w:val="22"/>
        </w:rPr>
      </w:pPr>
    </w:p>
    <w:p w14:paraId="3773932C" w14:textId="77777777" w:rsidR="00D95337" w:rsidRPr="00233EB0" w:rsidRDefault="00D95337" w:rsidP="00D95337">
      <w:pPr>
        <w:ind w:firstLine="709"/>
        <w:contextualSpacing/>
        <w:jc w:val="both"/>
        <w:rPr>
          <w:i/>
        </w:rPr>
      </w:pPr>
      <w:r w:rsidRPr="00233EB0">
        <w:rPr>
          <w:i/>
        </w:rPr>
        <w:t>Dažai sienų dažymui:</w:t>
      </w:r>
    </w:p>
    <w:p w14:paraId="67E1DF1E" w14:textId="77777777" w:rsidR="00D95337" w:rsidRPr="00233EB0" w:rsidRDefault="00D95337" w:rsidP="00D95337">
      <w:pPr>
        <w:autoSpaceDE w:val="0"/>
        <w:autoSpaceDN w:val="0"/>
        <w:adjustRightInd w:val="0"/>
        <w:ind w:firstLine="709"/>
        <w:contextualSpacing/>
        <w:jc w:val="both"/>
      </w:pPr>
      <w:r w:rsidRPr="00233EB0">
        <w:t xml:space="preserve">Dažymo darbai turi būti atliekami vadovaujantis Lietuvos statybininkų asociacijos patvirtintomis statybos taisyklėmis „Apdailos darbai“ arba įmonėje patvirtintomis statybos taisyklėmis. </w:t>
      </w:r>
    </w:p>
    <w:p w14:paraId="5F395D76" w14:textId="77777777" w:rsidR="00D95337" w:rsidRPr="00233EB0" w:rsidRDefault="00D95337" w:rsidP="00D95337">
      <w:pPr>
        <w:autoSpaceDE w:val="0"/>
        <w:autoSpaceDN w:val="0"/>
        <w:adjustRightInd w:val="0"/>
        <w:ind w:firstLine="709"/>
        <w:contextualSpacing/>
        <w:jc w:val="both"/>
      </w:pPr>
      <w:r w:rsidRPr="00233EB0">
        <w:t xml:space="preserve">Dažai turi būti tiekiami iš vieno gamintojo, paruošti naudoti. </w:t>
      </w:r>
    </w:p>
    <w:p w14:paraId="36C3505C" w14:textId="77777777" w:rsidR="00D95337" w:rsidRPr="00233EB0" w:rsidRDefault="00D95337" w:rsidP="00D95337">
      <w:pPr>
        <w:autoSpaceDE w:val="0"/>
        <w:autoSpaceDN w:val="0"/>
        <w:adjustRightInd w:val="0"/>
        <w:ind w:firstLine="709"/>
        <w:contextualSpacing/>
        <w:jc w:val="both"/>
        <w:rPr>
          <w:b/>
        </w:rPr>
      </w:pPr>
      <w:r w:rsidRPr="00233EB0">
        <w:t xml:space="preserve">Tinkuotų ir glaistytų vidaus paviršių </w:t>
      </w:r>
      <w:r w:rsidRPr="00233EB0">
        <w:rPr>
          <w:b/>
        </w:rPr>
        <w:t>dažymas matiniais dažais. Jie turi būti atsparūs plovimui (atlaikyti ne mažiau 2000 brūkštelėjimų), valymo priemonių, chemikalų poveikiui. Savybių turi nekeisti 10 metu.</w:t>
      </w:r>
    </w:p>
    <w:p w14:paraId="7DEEA0C0" w14:textId="77777777" w:rsidR="00D95337" w:rsidRPr="00233EB0" w:rsidRDefault="00D95337" w:rsidP="00D95337">
      <w:pPr>
        <w:autoSpaceDE w:val="0"/>
        <w:autoSpaceDN w:val="0"/>
        <w:adjustRightInd w:val="0"/>
        <w:ind w:firstLine="709"/>
        <w:contextualSpacing/>
        <w:jc w:val="both"/>
      </w:pPr>
      <w:r w:rsidRPr="00233EB0">
        <w:t>Nuo tinkuotų ir glaistytų paviršių nuvalomos dulkės ir nešvarumai. Gruntui išdžiūvus paviršiai du kartus dažomi vandeniniais matiniais dažais.</w:t>
      </w:r>
    </w:p>
    <w:p w14:paraId="4699E2F5" w14:textId="77777777" w:rsidR="00D95337" w:rsidRDefault="00D95337" w:rsidP="00D95337">
      <w:pPr>
        <w:autoSpaceDE w:val="0"/>
        <w:autoSpaceDN w:val="0"/>
        <w:adjustRightInd w:val="0"/>
        <w:ind w:firstLine="709"/>
        <w:contextualSpacing/>
        <w:jc w:val="both"/>
      </w:pPr>
      <w:r w:rsidRPr="00233EB0">
        <w:t xml:space="preserve">Dažų </w:t>
      </w:r>
      <w:r w:rsidRPr="00233EB0">
        <w:rPr>
          <w:b/>
        </w:rPr>
        <w:t>spalvą pagal paletę parenka užsakovas</w:t>
      </w:r>
      <w:r w:rsidRPr="00233EB0">
        <w:t xml:space="preserve"> (iš </w:t>
      </w:r>
      <w:r>
        <w:t>šviesių</w:t>
      </w:r>
      <w:r w:rsidRPr="00233EB0">
        <w:t xml:space="preserve"> atspalvių).</w:t>
      </w:r>
    </w:p>
    <w:p w14:paraId="18A49890" w14:textId="77777777" w:rsidR="00D95337" w:rsidRDefault="00D95337" w:rsidP="00D95337">
      <w:pPr>
        <w:autoSpaceDE w:val="0"/>
        <w:autoSpaceDN w:val="0"/>
        <w:adjustRightInd w:val="0"/>
        <w:ind w:firstLine="709"/>
        <w:contextualSpacing/>
        <w:jc w:val="both"/>
      </w:pPr>
    </w:p>
    <w:p w14:paraId="7D7D91B1" w14:textId="77777777" w:rsidR="00D95337" w:rsidRPr="00EA5745" w:rsidRDefault="00D95337" w:rsidP="00D95337">
      <w:pPr>
        <w:ind w:firstLine="709"/>
        <w:jc w:val="both"/>
        <w:rPr>
          <w:b/>
        </w:rPr>
      </w:pPr>
      <w:r w:rsidRPr="00EA5745">
        <w:rPr>
          <w:b/>
        </w:rPr>
        <w:t>ELEKTROS DARBAI</w:t>
      </w:r>
    </w:p>
    <w:p w14:paraId="554B3B25" w14:textId="77777777" w:rsidR="00D95337" w:rsidRDefault="00D95337" w:rsidP="00D95337">
      <w:pPr>
        <w:autoSpaceDE w:val="0"/>
        <w:autoSpaceDN w:val="0"/>
        <w:adjustRightInd w:val="0"/>
        <w:ind w:firstLine="709"/>
        <w:contextualSpacing/>
        <w:jc w:val="both"/>
        <w:rPr>
          <w:i/>
        </w:rPr>
      </w:pPr>
    </w:p>
    <w:p w14:paraId="4228E06B" w14:textId="77777777" w:rsidR="00D95337" w:rsidRPr="003D4184" w:rsidRDefault="00D95337" w:rsidP="00D95337">
      <w:pPr>
        <w:autoSpaceDE w:val="0"/>
        <w:autoSpaceDN w:val="0"/>
        <w:adjustRightInd w:val="0"/>
        <w:ind w:firstLine="709"/>
        <w:contextualSpacing/>
        <w:jc w:val="both"/>
        <w:rPr>
          <w:i/>
        </w:rPr>
      </w:pPr>
      <w:r w:rsidRPr="003D4184">
        <w:rPr>
          <w:i/>
        </w:rPr>
        <w:t>Elektros instaliacijos remontas:</w:t>
      </w:r>
    </w:p>
    <w:p w14:paraId="35364AE1" w14:textId="77777777" w:rsidR="00D95337" w:rsidRPr="003D4184" w:rsidRDefault="00D95337" w:rsidP="00D95337">
      <w:pPr>
        <w:autoSpaceDE w:val="0"/>
        <w:autoSpaceDN w:val="0"/>
        <w:adjustRightInd w:val="0"/>
        <w:ind w:firstLine="709"/>
        <w:contextualSpacing/>
        <w:jc w:val="both"/>
        <w:rPr>
          <w:i/>
        </w:rPr>
      </w:pPr>
    </w:p>
    <w:p w14:paraId="7EE363B0" w14:textId="77777777" w:rsidR="00D95337" w:rsidRPr="003D4184" w:rsidRDefault="00D95337" w:rsidP="00D95337">
      <w:pPr>
        <w:rPr>
          <w:rFonts w:ascii="Aptos" w:hAnsi="Aptos" w:cs="Calibri"/>
          <w:szCs w:val="24"/>
        </w:rPr>
      </w:pPr>
      <w:r w:rsidRPr="003D4184">
        <w:rPr>
          <w:color w:val="000000"/>
        </w:rPr>
        <w:t>Atnaujinant elektros sistemą privaloma vadovautis „elektros linijų ir instaliacijos įrengimo taisyklėmis“ (</w:t>
      </w:r>
      <w:hyperlink r:id="rId8" w:history="1">
        <w:r w:rsidRPr="003D4184">
          <w:rPr>
            <w:rStyle w:val="Hipersaitas"/>
          </w:rPr>
          <w:t>https://e-seimas.lrs.lt/portal/legalAct/lt/TAD/TAIS.416425/zEvbkSHhLT</w:t>
        </w:r>
      </w:hyperlink>
      <w:r w:rsidRPr="003D4184">
        <w:t>).</w:t>
      </w:r>
    </w:p>
    <w:p w14:paraId="747461DA" w14:textId="77777777" w:rsidR="00D95337" w:rsidRPr="003D4184" w:rsidRDefault="00D95337" w:rsidP="00D95337">
      <w:pPr>
        <w:rPr>
          <w:color w:val="000000"/>
        </w:rPr>
      </w:pPr>
    </w:p>
    <w:p w14:paraId="2FDADF68" w14:textId="77777777" w:rsidR="00D95337" w:rsidRPr="003D4184" w:rsidRDefault="00D95337" w:rsidP="00D95337">
      <w:r w:rsidRPr="003D4184">
        <w:rPr>
          <w:color w:val="000000"/>
        </w:rPr>
        <w:lastRenderedPageBreak/>
        <w:t>G</w:t>
      </w:r>
      <w:r w:rsidRPr="003D4184">
        <w:t>ofruotam vamzdžiui, į kurį įmaunamas laidas, taip pat reikalavimas galioja tai degumo klasei (taip pat turi būti be halogenų).</w:t>
      </w:r>
    </w:p>
    <w:p w14:paraId="7AB97251" w14:textId="77777777" w:rsidR="00D95337" w:rsidRPr="003D4184" w:rsidRDefault="00D95337" w:rsidP="00D95337">
      <w:pPr>
        <w:spacing w:after="240"/>
        <w:rPr>
          <w:sz w:val="32"/>
          <w:szCs w:val="32"/>
        </w:rPr>
      </w:pPr>
      <w:r w:rsidRPr="003D4184">
        <w:t xml:space="preserve">Atitikmenys pagrindžiami, pateikiant </w:t>
      </w:r>
      <w:r w:rsidRPr="003D4184">
        <w:rPr>
          <w:u w:val="single"/>
        </w:rPr>
        <w:t>eksploatacinių savybių deklaracijas</w:t>
      </w:r>
      <w:r w:rsidRPr="003D4184">
        <w:rPr>
          <w:sz w:val="32"/>
          <w:szCs w:val="32"/>
          <w:u w:val="single"/>
        </w:rPr>
        <w:t>.</w:t>
      </w:r>
    </w:p>
    <w:p w14:paraId="37638FF4" w14:textId="77777777" w:rsidR="00D95337" w:rsidRPr="003D4184" w:rsidRDefault="00D95337" w:rsidP="00D95337">
      <w:pPr>
        <w:ind w:firstLine="567"/>
      </w:pPr>
      <w:r w:rsidRPr="003D4184">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D95337" w:rsidRPr="003D4184" w14:paraId="3C4251D0" w14:textId="77777777" w:rsidTr="00092AD5">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96474E" w14:textId="77777777" w:rsidR="00D95337" w:rsidRPr="003D4184" w:rsidRDefault="00D95337" w:rsidP="00092AD5">
            <w:pPr>
              <w:jc w:val="center"/>
              <w:rPr>
                <w:szCs w:val="24"/>
              </w:rPr>
            </w:pPr>
            <w:r w:rsidRPr="003D4184">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3A2FA2" w14:textId="77777777" w:rsidR="00D95337" w:rsidRPr="003D4184" w:rsidRDefault="00D95337" w:rsidP="00092AD5">
            <w:pPr>
              <w:jc w:val="center"/>
            </w:pPr>
            <w:r w:rsidRPr="003D4184">
              <w:t>Statinio, statinio gaisrinio skyriaus atsparumo ugniai laipsnis</w:t>
            </w:r>
          </w:p>
        </w:tc>
      </w:tr>
      <w:tr w:rsidR="00D95337" w:rsidRPr="003D4184" w14:paraId="43937AF8" w14:textId="77777777" w:rsidTr="00092AD5">
        <w:tc>
          <w:tcPr>
            <w:tcW w:w="0" w:type="auto"/>
            <w:vMerge/>
            <w:tcBorders>
              <w:top w:val="single" w:sz="8" w:space="0" w:color="auto"/>
              <w:left w:val="single" w:sz="8" w:space="0" w:color="auto"/>
              <w:bottom w:val="single" w:sz="8" w:space="0" w:color="auto"/>
              <w:right w:val="single" w:sz="8" w:space="0" w:color="auto"/>
            </w:tcBorders>
            <w:vAlign w:val="center"/>
            <w:hideMark/>
          </w:tcPr>
          <w:p w14:paraId="57497699" w14:textId="77777777" w:rsidR="00D95337" w:rsidRPr="003D4184" w:rsidRDefault="00D95337" w:rsidP="00092AD5">
            <w:pPr>
              <w:rPr>
                <w:rFonts w:eastAsiaTheme="minorHAns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7A3D9" w14:textId="77777777" w:rsidR="00D95337" w:rsidRPr="003D4184" w:rsidRDefault="00D95337" w:rsidP="00092AD5">
            <w:pPr>
              <w:jc w:val="center"/>
            </w:pPr>
            <w:r w:rsidRPr="003D4184">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594A0" w14:textId="77777777" w:rsidR="00D95337" w:rsidRPr="003D4184" w:rsidRDefault="00D95337" w:rsidP="00092AD5">
            <w:pPr>
              <w:jc w:val="center"/>
            </w:pPr>
            <w:r w:rsidRPr="003D4184">
              <w:t>III</w:t>
            </w:r>
          </w:p>
        </w:tc>
      </w:tr>
      <w:tr w:rsidR="00D95337" w:rsidRPr="003D4184" w14:paraId="4EFFECF4" w14:textId="77777777" w:rsidTr="00092AD5">
        <w:tc>
          <w:tcPr>
            <w:tcW w:w="0" w:type="auto"/>
            <w:vMerge/>
            <w:tcBorders>
              <w:top w:val="single" w:sz="8" w:space="0" w:color="auto"/>
              <w:left w:val="single" w:sz="8" w:space="0" w:color="auto"/>
              <w:bottom w:val="single" w:sz="8" w:space="0" w:color="auto"/>
              <w:right w:val="single" w:sz="8" w:space="0" w:color="auto"/>
            </w:tcBorders>
            <w:vAlign w:val="center"/>
            <w:hideMark/>
          </w:tcPr>
          <w:p w14:paraId="0BE14274" w14:textId="77777777" w:rsidR="00D95337" w:rsidRPr="003D4184" w:rsidRDefault="00D95337" w:rsidP="00092AD5">
            <w:pPr>
              <w:rPr>
                <w:rFonts w:eastAsiaTheme="minorHAnsi"/>
                <w:szCs w:val="24"/>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F251F" w14:textId="77777777" w:rsidR="00D95337" w:rsidRPr="003D4184" w:rsidRDefault="00D95337" w:rsidP="00092AD5">
            <w:pPr>
              <w:jc w:val="center"/>
            </w:pPr>
            <w:r w:rsidRPr="003D4184">
              <w:t>Elektros laidų ir kabelių klasė ne žemesnė kaip: pagal degumą, pagal dūmų susidarymą, pagal liepsnojančių dalelių ir (arba) dalelių susidarymą, pagal rūgštingumą</w:t>
            </w:r>
          </w:p>
        </w:tc>
      </w:tr>
      <w:tr w:rsidR="00D95337" w:rsidRPr="003D4184" w14:paraId="02BE746E"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322C8C" w14:textId="77777777" w:rsidR="00D95337" w:rsidRPr="003D4184" w:rsidRDefault="00D95337" w:rsidP="00092AD5">
            <w:r w:rsidRPr="003D4184">
              <w:t>Evakavimo (-</w:t>
            </w:r>
            <w:proofErr w:type="spellStart"/>
            <w:r w:rsidRPr="003D4184">
              <w:t>si</w:t>
            </w:r>
            <w:proofErr w:type="spellEnd"/>
            <w:r w:rsidRPr="003D4184">
              <w:t>)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3E3E1" w14:textId="77777777" w:rsidR="00D95337" w:rsidRPr="003D4184" w:rsidRDefault="00D95337" w:rsidP="00092AD5">
            <w:pPr>
              <w:jc w:val="center"/>
            </w:pPr>
            <w:proofErr w:type="spellStart"/>
            <w:r w:rsidRPr="003D4184">
              <w:t>C</w:t>
            </w:r>
            <w:r w:rsidRPr="003D4184">
              <w:rPr>
                <w:vertAlign w:val="subscript"/>
              </w:rPr>
              <w:t>ca</w:t>
            </w:r>
            <w:proofErr w:type="spellEnd"/>
            <w:r w:rsidRPr="003D4184">
              <w:rPr>
                <w:vertAlign w:val="subscript"/>
              </w:rPr>
              <w:t xml:space="preserve">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A1397" w14:textId="77777777" w:rsidR="00D95337" w:rsidRPr="003D4184" w:rsidRDefault="00D95337" w:rsidP="00092AD5">
            <w:pPr>
              <w:jc w:val="center"/>
            </w:pPr>
            <w:proofErr w:type="spellStart"/>
            <w:r w:rsidRPr="003D4184">
              <w:t>E</w:t>
            </w:r>
            <w:r w:rsidRPr="003D4184">
              <w:rPr>
                <w:vertAlign w:val="subscript"/>
              </w:rPr>
              <w:t>ca</w:t>
            </w:r>
            <w:proofErr w:type="spellEnd"/>
          </w:p>
        </w:tc>
      </w:tr>
      <w:tr w:rsidR="00D95337" w:rsidRPr="003D4184" w14:paraId="32D57991"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855B01" w14:textId="77777777" w:rsidR="00D95337" w:rsidRPr="003D4184" w:rsidRDefault="00D95337" w:rsidP="00092AD5">
            <w:r w:rsidRPr="003D4184">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1144D" w14:textId="77777777" w:rsidR="00D95337" w:rsidRPr="003D4184" w:rsidRDefault="00D95337" w:rsidP="00092AD5">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49DC6" w14:textId="77777777" w:rsidR="00D95337" w:rsidRPr="003D4184" w:rsidRDefault="00D95337" w:rsidP="00092AD5">
            <w:pPr>
              <w:jc w:val="center"/>
            </w:pPr>
            <w:proofErr w:type="spellStart"/>
            <w:r w:rsidRPr="003D4184">
              <w:t>E</w:t>
            </w:r>
            <w:r w:rsidRPr="003D4184">
              <w:rPr>
                <w:vertAlign w:val="subscript"/>
              </w:rPr>
              <w:t>ca</w:t>
            </w:r>
            <w:proofErr w:type="spellEnd"/>
          </w:p>
        </w:tc>
      </w:tr>
      <w:tr w:rsidR="00D95337" w:rsidRPr="003D4184" w14:paraId="6C710B1A"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A571D6" w14:textId="77777777" w:rsidR="00D95337" w:rsidRPr="003D4184" w:rsidRDefault="00D95337" w:rsidP="00092AD5">
            <w:r w:rsidRPr="003D4184">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0D077E" w14:textId="77777777" w:rsidR="00D95337" w:rsidRPr="003D4184" w:rsidRDefault="00D95337" w:rsidP="00092AD5">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54410" w14:textId="77777777" w:rsidR="00D95337" w:rsidRPr="003D4184" w:rsidRDefault="00D95337" w:rsidP="00092AD5">
            <w:pPr>
              <w:jc w:val="center"/>
            </w:pPr>
            <w:proofErr w:type="spellStart"/>
            <w:r w:rsidRPr="003D4184">
              <w:t>E</w:t>
            </w:r>
            <w:r w:rsidRPr="003D4184">
              <w:rPr>
                <w:vertAlign w:val="subscript"/>
              </w:rPr>
              <w:t>ca</w:t>
            </w:r>
            <w:proofErr w:type="spellEnd"/>
          </w:p>
        </w:tc>
      </w:tr>
      <w:tr w:rsidR="00D95337" w:rsidRPr="003D4184" w14:paraId="13E1276D"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C3D6DC" w14:textId="77777777" w:rsidR="00D95337" w:rsidRPr="003D4184" w:rsidRDefault="00D95337" w:rsidP="00092AD5">
            <w:r w:rsidRPr="003D4184">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69DD9" w14:textId="77777777" w:rsidR="00D95337" w:rsidRPr="003D4184" w:rsidRDefault="00D95337" w:rsidP="00092AD5">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B26532" w14:textId="77777777" w:rsidR="00D95337" w:rsidRPr="003D4184" w:rsidRDefault="00D95337" w:rsidP="00092AD5">
            <w:pPr>
              <w:jc w:val="center"/>
            </w:pPr>
            <w:proofErr w:type="spellStart"/>
            <w:r w:rsidRPr="003D4184">
              <w:t>E</w:t>
            </w:r>
            <w:r w:rsidRPr="003D4184">
              <w:rPr>
                <w:vertAlign w:val="subscript"/>
              </w:rPr>
              <w:t>ca</w:t>
            </w:r>
            <w:proofErr w:type="spellEnd"/>
          </w:p>
        </w:tc>
      </w:tr>
      <w:tr w:rsidR="00D95337" w:rsidRPr="003D4184" w14:paraId="21619F54"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B24887" w14:textId="77777777" w:rsidR="00D95337" w:rsidRPr="003D4184" w:rsidRDefault="00D95337" w:rsidP="00092AD5">
            <w:r w:rsidRPr="003D4184">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954B45" w14:textId="77777777" w:rsidR="00D95337" w:rsidRPr="003D4184" w:rsidRDefault="00D95337" w:rsidP="00092AD5">
            <w:pPr>
              <w:jc w:val="center"/>
            </w:pPr>
            <w:proofErr w:type="spellStart"/>
            <w:r w:rsidRPr="003D4184">
              <w:t>E</w:t>
            </w:r>
            <w:r w:rsidRPr="003D4184">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562F2" w14:textId="77777777" w:rsidR="00D95337" w:rsidRPr="003D4184" w:rsidRDefault="00D95337" w:rsidP="00092AD5">
            <w:pPr>
              <w:jc w:val="center"/>
            </w:pPr>
            <w:proofErr w:type="spellStart"/>
            <w:r w:rsidRPr="003D4184">
              <w:t>E</w:t>
            </w:r>
            <w:r w:rsidRPr="003D4184">
              <w:rPr>
                <w:vertAlign w:val="subscript"/>
              </w:rPr>
              <w:t>ca</w:t>
            </w:r>
            <w:proofErr w:type="spellEnd"/>
          </w:p>
        </w:tc>
      </w:tr>
      <w:tr w:rsidR="00D95337" w:rsidRPr="003D4184" w14:paraId="31D7B7F9"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2A22F2" w14:textId="77777777" w:rsidR="00D95337" w:rsidRPr="003D4184" w:rsidRDefault="00D95337" w:rsidP="00092AD5">
            <w:r w:rsidRPr="003D4184">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B780E" w14:textId="77777777" w:rsidR="00D95337" w:rsidRPr="003D4184" w:rsidRDefault="00D95337" w:rsidP="00092AD5">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97845" w14:textId="77777777" w:rsidR="00D95337" w:rsidRPr="003D4184" w:rsidRDefault="00D95337" w:rsidP="00092AD5">
            <w:pPr>
              <w:jc w:val="center"/>
            </w:pPr>
            <w:proofErr w:type="spellStart"/>
            <w:r w:rsidRPr="003D4184">
              <w:t>E</w:t>
            </w:r>
            <w:r w:rsidRPr="003D4184">
              <w:rPr>
                <w:vertAlign w:val="subscript"/>
              </w:rPr>
              <w:t>ca</w:t>
            </w:r>
            <w:proofErr w:type="spellEnd"/>
          </w:p>
        </w:tc>
      </w:tr>
      <w:tr w:rsidR="00D95337" w:rsidRPr="003D4184" w14:paraId="1A568AB7" w14:textId="77777777" w:rsidTr="00092AD5">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B99B2E" w14:textId="77777777" w:rsidR="00D95337" w:rsidRPr="003D4184" w:rsidRDefault="00D95337" w:rsidP="00092AD5">
            <w:r w:rsidRPr="003D4184">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317BD" w14:textId="77777777" w:rsidR="00D95337" w:rsidRPr="003D4184" w:rsidRDefault="00D95337" w:rsidP="00092AD5">
            <w:pPr>
              <w:jc w:val="center"/>
            </w:pPr>
            <w:proofErr w:type="spellStart"/>
            <w:r w:rsidRPr="003D4184">
              <w:t>E</w:t>
            </w:r>
            <w:r w:rsidRPr="003D4184">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29A4E" w14:textId="77777777" w:rsidR="00D95337" w:rsidRPr="003D4184" w:rsidRDefault="00D95337" w:rsidP="00092AD5">
            <w:pPr>
              <w:jc w:val="center"/>
            </w:pPr>
            <w:proofErr w:type="spellStart"/>
            <w:r w:rsidRPr="003D4184">
              <w:t>E</w:t>
            </w:r>
            <w:r w:rsidRPr="003D4184">
              <w:rPr>
                <w:vertAlign w:val="subscript"/>
              </w:rPr>
              <w:t>ca</w:t>
            </w:r>
            <w:proofErr w:type="spellEnd"/>
          </w:p>
        </w:tc>
      </w:tr>
    </w:tbl>
    <w:p w14:paraId="05144302" w14:textId="77777777" w:rsidR="00D95337" w:rsidRPr="003D4184" w:rsidRDefault="00156F61" w:rsidP="00D95337">
      <w:hyperlink r:id="rId9" w:tgtFrame="_blank" w:history="1">
        <w:r w:rsidR="00D95337" w:rsidRPr="003D4184">
          <w:rPr>
            <w:rStyle w:val="Hipersaitas"/>
          </w:rPr>
          <w:t>https://www.elektros-projektai.lt/straipsniai/35-kabeliu-degumo-klases</w:t>
        </w:r>
      </w:hyperlink>
    </w:p>
    <w:p w14:paraId="755B63DD" w14:textId="77777777" w:rsidR="00D95337" w:rsidRPr="003D4184" w:rsidRDefault="00D95337" w:rsidP="00D95337">
      <w:pPr>
        <w:autoSpaceDE w:val="0"/>
        <w:autoSpaceDN w:val="0"/>
        <w:adjustRightInd w:val="0"/>
        <w:ind w:firstLine="709"/>
        <w:contextualSpacing/>
        <w:jc w:val="both"/>
        <w:rPr>
          <w:i/>
        </w:rPr>
      </w:pPr>
    </w:p>
    <w:p w14:paraId="4E1301B5" w14:textId="77777777" w:rsidR="00D95337" w:rsidRPr="003D4184" w:rsidRDefault="00D95337" w:rsidP="00D95337">
      <w:pPr>
        <w:autoSpaceDE w:val="0"/>
        <w:autoSpaceDN w:val="0"/>
        <w:adjustRightInd w:val="0"/>
        <w:ind w:firstLine="709"/>
        <w:contextualSpacing/>
        <w:jc w:val="both"/>
      </w:pPr>
      <w:r w:rsidRPr="003D4184">
        <w:t xml:space="preserve">Laidai apšvietimo instaliacijai ne mažesnio, kaip 1,5 mm2 skerspjūvio ploto, jėgos grandinių instaliacijai 2,5 mm2 skerspjūvio ploto, variniai, 3 gyslų. Vardinė įtampa 0,6/1 </w:t>
      </w:r>
      <w:proofErr w:type="spellStart"/>
      <w:r w:rsidRPr="003D4184">
        <w:t>kV.</w:t>
      </w:r>
      <w:proofErr w:type="spellEnd"/>
      <w:r w:rsidRPr="003D4184">
        <w:t xml:space="preserve"> Darbinė temperatūra nuo –30°C iki +70°.</w:t>
      </w:r>
    </w:p>
    <w:p w14:paraId="4A35504C" w14:textId="77777777" w:rsidR="00D95337" w:rsidRPr="003D4184" w:rsidRDefault="00D95337" w:rsidP="00D95337">
      <w:pPr>
        <w:tabs>
          <w:tab w:val="left" w:pos="1134"/>
        </w:tabs>
        <w:autoSpaceDE w:val="0"/>
        <w:autoSpaceDN w:val="0"/>
        <w:adjustRightInd w:val="0"/>
        <w:ind w:firstLine="709"/>
        <w:jc w:val="both"/>
        <w:rPr>
          <w:color w:val="000000"/>
        </w:rPr>
      </w:pPr>
    </w:p>
    <w:p w14:paraId="7A5661C0" w14:textId="77777777" w:rsidR="00D95337" w:rsidRPr="003D4184" w:rsidRDefault="00D95337" w:rsidP="00D95337">
      <w:pPr>
        <w:autoSpaceDE w:val="0"/>
        <w:autoSpaceDN w:val="0"/>
        <w:adjustRightInd w:val="0"/>
        <w:ind w:firstLine="709"/>
        <w:contextualSpacing/>
        <w:jc w:val="both"/>
        <w:rPr>
          <w:color w:val="FF0000"/>
        </w:rPr>
      </w:pPr>
      <w:r w:rsidRPr="003D4184">
        <w:rPr>
          <w:color w:val="000000"/>
        </w:rPr>
        <w:t xml:space="preserve">Darbų vykdymo laikotarpiu atsakyti už </w:t>
      </w:r>
      <w:r w:rsidRPr="003D4184">
        <w:t>visų esamų tinklų</w:t>
      </w:r>
      <w:r w:rsidRPr="003D4184">
        <w:rPr>
          <w:color w:val="000000"/>
        </w:rPr>
        <w:t xml:space="preserve"> </w:t>
      </w:r>
      <w:r w:rsidRPr="003D4184">
        <w:t xml:space="preserve">(gaisrinės saugos, apsaugos, komunikacijų, elektros, santechnikos, dujotiekio  ir kt.) pažeidimus, o </w:t>
      </w:r>
      <w:r w:rsidRPr="003D4184">
        <w:rPr>
          <w:color w:val="000000"/>
        </w:rPr>
        <w:t>juos pažeidus, atkurti savo lėšomis ir (ar) jėgomis</w:t>
      </w:r>
    </w:p>
    <w:p w14:paraId="5EF10366" w14:textId="77777777" w:rsidR="00D95337" w:rsidRPr="00EA5745" w:rsidRDefault="00D95337" w:rsidP="00D95337">
      <w:pPr>
        <w:autoSpaceDE w:val="0"/>
        <w:autoSpaceDN w:val="0"/>
        <w:adjustRightInd w:val="0"/>
        <w:ind w:firstLine="709"/>
        <w:contextualSpacing/>
        <w:jc w:val="both"/>
        <w:rPr>
          <w:i/>
        </w:rPr>
      </w:pPr>
      <w:r w:rsidRPr="00EA5745">
        <w:rPr>
          <w:i/>
        </w:rPr>
        <w:t>Elektros instaliacijai (rozetės, jungikliai):</w:t>
      </w:r>
    </w:p>
    <w:p w14:paraId="5F1C5B9C" w14:textId="77777777" w:rsidR="00D95337" w:rsidRPr="00EA5745" w:rsidRDefault="00D95337" w:rsidP="00D95337">
      <w:pPr>
        <w:autoSpaceDE w:val="0"/>
        <w:autoSpaceDN w:val="0"/>
        <w:adjustRightInd w:val="0"/>
        <w:ind w:firstLine="709"/>
        <w:contextualSpacing/>
        <w:jc w:val="both"/>
      </w:pPr>
      <w:r w:rsidRPr="00EA5745">
        <w:t xml:space="preserve">Montavimą atlikti vadovaujantis „Saugos taisyklių eksploatuojant elektrotechninius įrenginius“, „Elektros įrenginių įrengimo taisyklių“ kitų galiojančių  Lietuvos Respublikoje taisyklių ir normų reikalavimais. Galima naudoti tiktai Lietuvos Respublikoje sertifikuotas medžiagas, aparatus ir kitus gaminius, turinčius tai patvirtinančius sertifikatus. Be to visi gaminiai privalo tenkinti nacionalinių standartų LST bei tarptautinių standartų IEC, EN, ISSO reikalavimus. Visi gaminiai, skirti eksploatuoti normaliomis sąlygomis, privalo tenkinti standartų IEC 947-1 (EN60947-1) reikalavimus. Gaminiai iš sintetinių medžiagų privalo tenkinti IEC 695 reikalavimus liepsnos plitimui. </w:t>
      </w:r>
    </w:p>
    <w:p w14:paraId="2F177DA0" w14:textId="77777777" w:rsidR="00707EC3" w:rsidRDefault="00707EC3" w:rsidP="00707EC3">
      <w:pPr>
        <w:autoSpaceDE w:val="0"/>
        <w:autoSpaceDN w:val="0"/>
        <w:adjustRightInd w:val="0"/>
        <w:ind w:firstLine="709"/>
        <w:contextualSpacing/>
        <w:jc w:val="both"/>
      </w:pPr>
    </w:p>
    <w:p w14:paraId="0D00CAE1" w14:textId="77777777" w:rsidR="002B1316" w:rsidRDefault="002B1316" w:rsidP="00785ABF">
      <w:pPr>
        <w:jc w:val="both"/>
      </w:pPr>
    </w:p>
    <w:p w14:paraId="7273D84D" w14:textId="77777777" w:rsidR="00BA1075" w:rsidRPr="002B1316" w:rsidRDefault="000E5C47" w:rsidP="00BA1075">
      <w:pPr>
        <w:jc w:val="center"/>
        <w:rPr>
          <w:b/>
          <w:sz w:val="28"/>
          <w:szCs w:val="28"/>
          <w:lang w:eastAsia="en-US"/>
        </w:rPr>
      </w:pPr>
      <w:r w:rsidRPr="002B1316">
        <w:rPr>
          <w:b/>
          <w:sz w:val="28"/>
          <w:szCs w:val="28"/>
          <w:lang w:eastAsia="en-US"/>
        </w:rPr>
        <w:t>E</w:t>
      </w:r>
      <w:r w:rsidR="00BA1075" w:rsidRPr="002B1316">
        <w:rPr>
          <w:b/>
          <w:sz w:val="28"/>
          <w:szCs w:val="28"/>
          <w:lang w:eastAsia="en-US"/>
        </w:rPr>
        <w:t>samos situacijos vizualizacija</w:t>
      </w:r>
    </w:p>
    <w:p w14:paraId="7E23B10B" w14:textId="6C98EFAF" w:rsidR="00E30A90" w:rsidRDefault="00E30A90" w:rsidP="00E30A90">
      <w:pPr>
        <w:pStyle w:val="prastasiniatinklio"/>
      </w:pPr>
      <w:r w:rsidRPr="00E30A90">
        <w:t xml:space="preserve"> </w:t>
      </w:r>
    </w:p>
    <w:p w14:paraId="5202A2DC" w14:textId="446B1461" w:rsidR="00E61227" w:rsidRPr="00E61227" w:rsidRDefault="00E30A90" w:rsidP="00E61227">
      <w:pPr>
        <w:pStyle w:val="prastasiniatinklio"/>
      </w:pPr>
      <w:r w:rsidRPr="00E30A90">
        <w:lastRenderedPageBreak/>
        <w:t xml:space="preserve"> </w:t>
      </w:r>
      <w:r w:rsidR="00E61227" w:rsidRPr="00E61227">
        <w:rPr>
          <w:noProof/>
        </w:rPr>
        <w:drawing>
          <wp:inline distT="0" distB="0" distL="0" distR="0" wp14:anchorId="35212B5F" wp14:editId="6965BA03">
            <wp:extent cx="4029918" cy="3022334"/>
            <wp:effectExtent l="8572"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57532" cy="3043044"/>
                    </a:xfrm>
                    <a:prstGeom prst="rect">
                      <a:avLst/>
                    </a:prstGeom>
                    <a:noFill/>
                    <a:ln>
                      <a:noFill/>
                    </a:ln>
                  </pic:spPr>
                </pic:pic>
              </a:graphicData>
            </a:graphic>
          </wp:inline>
        </w:drawing>
      </w:r>
      <w:r w:rsidR="00E61227" w:rsidRPr="00E61227">
        <w:t xml:space="preserve"> </w:t>
      </w:r>
      <w:r w:rsidR="00E61227" w:rsidRPr="00E61227">
        <w:rPr>
          <w:noProof/>
        </w:rPr>
        <w:drawing>
          <wp:inline distT="0" distB="0" distL="0" distR="0" wp14:anchorId="519EBE98" wp14:editId="5DCF3C30">
            <wp:extent cx="4010394" cy="3007693"/>
            <wp:effectExtent l="6033"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17816" cy="3013260"/>
                    </a:xfrm>
                    <a:prstGeom prst="rect">
                      <a:avLst/>
                    </a:prstGeom>
                    <a:noFill/>
                    <a:ln>
                      <a:noFill/>
                    </a:ln>
                  </pic:spPr>
                </pic:pic>
              </a:graphicData>
            </a:graphic>
          </wp:inline>
        </w:drawing>
      </w:r>
    </w:p>
    <w:p w14:paraId="5489AA8F" w14:textId="77FC7D0F" w:rsidR="00E61227" w:rsidRPr="00E61227" w:rsidRDefault="00C10BF0" w:rsidP="00E61227">
      <w:pPr>
        <w:pStyle w:val="prastasiniatinklio"/>
      </w:pPr>
      <w:r w:rsidRPr="00FD3738">
        <w:rPr>
          <w:noProof/>
        </w:rPr>
        <w:drawing>
          <wp:inline distT="0" distB="0" distL="0" distR="0" wp14:anchorId="0304B7B0" wp14:editId="4EDBA561">
            <wp:extent cx="4071862" cy="3053791"/>
            <wp:effectExtent l="0" t="5398"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95877" cy="3071802"/>
                    </a:xfrm>
                    <a:prstGeom prst="rect">
                      <a:avLst/>
                    </a:prstGeom>
                    <a:noFill/>
                    <a:ln>
                      <a:noFill/>
                    </a:ln>
                  </pic:spPr>
                </pic:pic>
              </a:graphicData>
            </a:graphic>
          </wp:inline>
        </w:drawing>
      </w:r>
      <w:r w:rsidRPr="00FD3738">
        <w:rPr>
          <w:noProof/>
        </w:rPr>
        <w:drawing>
          <wp:inline distT="0" distB="0" distL="0" distR="0" wp14:anchorId="2C569BEA" wp14:editId="347E11EC">
            <wp:extent cx="4073243" cy="3054670"/>
            <wp:effectExtent l="0" t="508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15986" cy="3086724"/>
                    </a:xfrm>
                    <a:prstGeom prst="rect">
                      <a:avLst/>
                    </a:prstGeom>
                    <a:noFill/>
                    <a:ln>
                      <a:noFill/>
                    </a:ln>
                  </pic:spPr>
                </pic:pic>
              </a:graphicData>
            </a:graphic>
          </wp:inline>
        </w:drawing>
      </w:r>
    </w:p>
    <w:p w14:paraId="07B79988" w14:textId="29175838" w:rsidR="00FD3738" w:rsidRDefault="00FD3738" w:rsidP="00774830">
      <w:pPr>
        <w:pStyle w:val="prastasiniatinklio"/>
        <w:jc w:val="center"/>
      </w:pPr>
      <w:r w:rsidRPr="00FD3738">
        <w:rPr>
          <w:noProof/>
        </w:rPr>
        <w:lastRenderedPageBreak/>
        <w:drawing>
          <wp:inline distT="0" distB="0" distL="0" distR="0" wp14:anchorId="382BE9DD" wp14:editId="7AEBAF9E">
            <wp:extent cx="4787777" cy="3590711"/>
            <wp:effectExtent l="7938" t="0" r="2222" b="2223"/>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62104" cy="3646455"/>
                    </a:xfrm>
                    <a:prstGeom prst="rect">
                      <a:avLst/>
                    </a:prstGeom>
                    <a:noFill/>
                    <a:ln>
                      <a:noFill/>
                    </a:ln>
                  </pic:spPr>
                </pic:pic>
              </a:graphicData>
            </a:graphic>
          </wp:inline>
        </w:drawing>
      </w:r>
    </w:p>
    <w:p w14:paraId="21701514" w14:textId="11C1FBFA" w:rsidR="00FD3738" w:rsidRDefault="00774830" w:rsidP="00FD3738">
      <w:pPr>
        <w:spacing w:before="100" w:beforeAutospacing="1" w:after="100" w:afterAutospacing="1"/>
        <w:rPr>
          <w:szCs w:val="24"/>
        </w:rPr>
      </w:pPr>
      <w:r w:rsidRPr="00774830">
        <w:rPr>
          <w:noProof/>
          <w:szCs w:val="24"/>
        </w:rPr>
        <w:lastRenderedPageBreak/>
        <w:drawing>
          <wp:inline distT="0" distB="0" distL="0" distR="0" wp14:anchorId="7C9249D2" wp14:editId="7D3169B6">
            <wp:extent cx="6120765" cy="45904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2BCDCCA5" w14:textId="475CE95B" w:rsidR="00774830" w:rsidRPr="00774830" w:rsidRDefault="00774830" w:rsidP="00774830">
      <w:pPr>
        <w:spacing w:before="100" w:beforeAutospacing="1" w:after="100" w:afterAutospacing="1"/>
        <w:rPr>
          <w:szCs w:val="24"/>
        </w:rPr>
      </w:pPr>
      <w:r w:rsidRPr="00774830">
        <w:rPr>
          <w:noProof/>
          <w:szCs w:val="24"/>
        </w:rPr>
        <w:lastRenderedPageBreak/>
        <w:drawing>
          <wp:inline distT="0" distB="0" distL="0" distR="0" wp14:anchorId="632F61F5" wp14:editId="24F59A69">
            <wp:extent cx="6120765" cy="4590415"/>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03DA627C" w14:textId="6D09BEEF" w:rsidR="00774830" w:rsidRPr="00774830" w:rsidRDefault="00774830" w:rsidP="00774830">
      <w:pPr>
        <w:spacing w:before="100" w:beforeAutospacing="1" w:after="100" w:afterAutospacing="1"/>
        <w:rPr>
          <w:szCs w:val="24"/>
        </w:rPr>
      </w:pPr>
      <w:r w:rsidRPr="00774830">
        <w:rPr>
          <w:noProof/>
          <w:szCs w:val="24"/>
        </w:rPr>
        <w:lastRenderedPageBreak/>
        <w:drawing>
          <wp:inline distT="0" distB="0" distL="0" distR="0" wp14:anchorId="64DCC0B9" wp14:editId="7AFBB257">
            <wp:extent cx="6120765" cy="4590415"/>
            <wp:effectExtent l="0" t="0" r="0"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11A8FA74" w14:textId="41720E20" w:rsidR="00D95337" w:rsidRDefault="00D95337">
      <w:pPr>
        <w:rPr>
          <w:szCs w:val="24"/>
        </w:rPr>
      </w:pPr>
      <w:r>
        <w:rPr>
          <w:szCs w:val="24"/>
        </w:rPr>
        <w:br w:type="page"/>
      </w:r>
    </w:p>
    <w:p w14:paraId="185E709A" w14:textId="77777777" w:rsidR="00D95337" w:rsidRPr="000C0BB6" w:rsidRDefault="00D95337" w:rsidP="00D95337">
      <w:pPr>
        <w:pStyle w:val="prastasiniatinklio"/>
        <w:jc w:val="center"/>
        <w:rPr>
          <w:b/>
        </w:rPr>
      </w:pPr>
      <w:r w:rsidRPr="000C0BB6">
        <w:rPr>
          <w:b/>
        </w:rPr>
        <w:lastRenderedPageBreak/>
        <w:t>APLINKOSAUGINIAI REIKALAVIMAI</w:t>
      </w:r>
    </w:p>
    <w:p w14:paraId="7A128DD2" w14:textId="77777777" w:rsidR="00D95337" w:rsidRPr="000C0BB6" w:rsidRDefault="00156F61" w:rsidP="00D95337">
      <w:pPr>
        <w:ind w:firstLine="709"/>
        <w:jc w:val="both"/>
      </w:pPr>
      <w:hyperlink r:id="rId18" w:history="1">
        <w:r w:rsidR="00D95337" w:rsidRPr="000C0BB6">
          <w:rPr>
            <w:rStyle w:val="Hipersaita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D95337" w:rsidRPr="000C0BB6">
        <w:t xml:space="preserve"> (toliau – Aprašas) nustatytų kriterijų taikymas: </w:t>
      </w:r>
    </w:p>
    <w:p w14:paraId="34D7B53D" w14:textId="77777777" w:rsidR="00D95337" w:rsidRPr="000C0BB6" w:rsidRDefault="00D95337" w:rsidP="00D95337">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17 p. Dažai </w:t>
      </w:r>
      <w:r w:rsidRPr="000C0BB6">
        <w:rPr>
          <w:b/>
          <w:bCs/>
          <w:color w:val="000000"/>
          <w:u w:val="single"/>
        </w:rPr>
        <w:t>(17.1 p. ir 17.2 p. nurodyti reikalavimai taikomi ta apimti, kiek tai susiję su patalpų dažymu viduje):</w:t>
      </w:r>
    </w:p>
    <w:p w14:paraId="5250BA0E" w14:textId="77777777" w:rsidR="00D95337" w:rsidRPr="000C0BB6" w:rsidRDefault="00D95337" w:rsidP="00D95337">
      <w:pPr>
        <w:ind w:firstLine="851"/>
        <w:jc w:val="both"/>
        <w:rPr>
          <w:color w:val="000000"/>
        </w:rPr>
      </w:pPr>
      <w:bookmarkStart w:id="0" w:name="part_1458655f31a8430987755beed16af2d5"/>
      <w:bookmarkEnd w:id="0"/>
      <w:r w:rsidRPr="000C0BB6">
        <w:rPr>
          <w:color w:val="000000"/>
        </w:rPr>
        <w:t xml:space="preserve">17.1. paruoštų naudoti patalpų vidaus ir išorės dažų produkte lakiųjų organinių junginių (LOJ), kurių pradinė virimo temperatūra, esant standartiniam 101,3 </w:t>
      </w:r>
      <w:proofErr w:type="spellStart"/>
      <w:r w:rsidRPr="000C0BB6">
        <w:rPr>
          <w:color w:val="000000"/>
        </w:rPr>
        <w:t>kPa</w:t>
      </w:r>
      <w:proofErr w:type="spellEnd"/>
      <w:r w:rsidRPr="000C0BB6">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D95337" w:rsidRPr="000C0BB6" w14:paraId="7BA49736" w14:textId="77777777" w:rsidTr="00092AD5">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FE7D34" w14:textId="77777777" w:rsidR="00D95337" w:rsidRPr="000C0BB6" w:rsidRDefault="00D95337" w:rsidP="00092AD5">
            <w:pPr>
              <w:jc w:val="both"/>
            </w:pPr>
            <w:r w:rsidRPr="000C0BB6">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163718" w14:textId="77777777" w:rsidR="00D95337" w:rsidRPr="000C0BB6" w:rsidRDefault="00D95337" w:rsidP="00092AD5">
            <w:pPr>
              <w:jc w:val="both"/>
            </w:pPr>
            <w:r w:rsidRPr="000C0BB6">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4C494C" w14:textId="77777777" w:rsidR="00D95337" w:rsidRPr="000C0BB6" w:rsidRDefault="00D95337" w:rsidP="00092AD5">
            <w:pPr>
              <w:jc w:val="both"/>
            </w:pPr>
            <w:r w:rsidRPr="000C0BB6">
              <w:t>LOJ ribinė vertė, g/l (įskaitant vandenį)</w:t>
            </w:r>
          </w:p>
        </w:tc>
      </w:tr>
      <w:tr w:rsidR="00D95337" w:rsidRPr="000C0BB6" w14:paraId="29B73170"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9F211" w14:textId="77777777" w:rsidR="00D95337" w:rsidRPr="000C0BB6" w:rsidRDefault="00D95337" w:rsidP="00092AD5">
            <w:pPr>
              <w:jc w:val="both"/>
            </w:pPr>
            <w:r w:rsidRPr="000C0BB6">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3D87554" w14:textId="77777777" w:rsidR="00D95337" w:rsidRPr="000C0BB6" w:rsidRDefault="00D95337" w:rsidP="00092AD5">
            <w:pPr>
              <w:jc w:val="both"/>
            </w:pPr>
            <w:r w:rsidRPr="000C0BB6">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219FACC" w14:textId="77777777" w:rsidR="00D95337" w:rsidRPr="000C0BB6" w:rsidRDefault="00D95337" w:rsidP="00092AD5">
            <w:pPr>
              <w:jc w:val="both"/>
            </w:pPr>
            <w:r w:rsidRPr="000C0BB6">
              <w:t>15</w:t>
            </w:r>
          </w:p>
        </w:tc>
      </w:tr>
      <w:tr w:rsidR="00D95337" w:rsidRPr="000C0BB6" w14:paraId="15D3E835"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05A8B" w14:textId="77777777" w:rsidR="00D95337" w:rsidRPr="000C0BB6" w:rsidRDefault="00D95337" w:rsidP="00092AD5">
            <w:pPr>
              <w:jc w:val="both"/>
            </w:pPr>
            <w:r w:rsidRPr="000C0BB6">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6CE83ED" w14:textId="77777777" w:rsidR="00D95337" w:rsidRPr="000C0BB6" w:rsidRDefault="00D95337" w:rsidP="00092AD5">
            <w:pPr>
              <w:jc w:val="both"/>
            </w:pPr>
            <w:r w:rsidRPr="000C0BB6">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BA7F7A3" w14:textId="77777777" w:rsidR="00D95337" w:rsidRPr="000C0BB6" w:rsidRDefault="00D95337" w:rsidP="00092AD5">
            <w:pPr>
              <w:jc w:val="both"/>
            </w:pPr>
            <w:r w:rsidRPr="000C0BB6">
              <w:t>60</w:t>
            </w:r>
          </w:p>
        </w:tc>
      </w:tr>
      <w:tr w:rsidR="00D95337" w:rsidRPr="000C0BB6" w14:paraId="693B5FD2"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7FF15F" w14:textId="77777777" w:rsidR="00D95337" w:rsidRPr="000C0BB6" w:rsidRDefault="00D95337" w:rsidP="00092AD5">
            <w:pPr>
              <w:jc w:val="both"/>
            </w:pPr>
            <w:r w:rsidRPr="000C0BB6">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05BCB97" w14:textId="77777777" w:rsidR="00D95337" w:rsidRPr="000C0BB6" w:rsidRDefault="00D95337" w:rsidP="00092AD5">
            <w:pPr>
              <w:jc w:val="both"/>
            </w:pPr>
            <w:r w:rsidRPr="000C0BB6">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C9E1FEB" w14:textId="77777777" w:rsidR="00D95337" w:rsidRPr="000C0BB6" w:rsidRDefault="00D95337" w:rsidP="00092AD5">
            <w:pPr>
              <w:jc w:val="both"/>
            </w:pPr>
            <w:r w:rsidRPr="000C0BB6">
              <w:t>30</w:t>
            </w:r>
          </w:p>
        </w:tc>
      </w:tr>
      <w:tr w:rsidR="00D95337" w:rsidRPr="000C0BB6" w14:paraId="1DC82EFB"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7F93F" w14:textId="77777777" w:rsidR="00D95337" w:rsidRPr="000C0BB6" w:rsidRDefault="00D95337" w:rsidP="00092AD5">
            <w:pPr>
              <w:jc w:val="both"/>
            </w:pPr>
            <w:r w:rsidRPr="000C0BB6">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981A653" w14:textId="77777777" w:rsidR="00D95337" w:rsidRPr="000C0BB6" w:rsidRDefault="00D95337" w:rsidP="00092AD5">
            <w:pPr>
              <w:jc w:val="both"/>
            </w:pPr>
            <w:r w:rsidRPr="000C0BB6">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DD6A016" w14:textId="77777777" w:rsidR="00D95337" w:rsidRPr="000C0BB6" w:rsidRDefault="00D95337" w:rsidP="00092AD5">
            <w:pPr>
              <w:jc w:val="both"/>
            </w:pPr>
            <w:r w:rsidRPr="000C0BB6">
              <w:t>90</w:t>
            </w:r>
          </w:p>
        </w:tc>
      </w:tr>
      <w:tr w:rsidR="00D95337" w:rsidRPr="000C0BB6" w14:paraId="3C6D6D20"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BF157F" w14:textId="77777777" w:rsidR="00D95337" w:rsidRPr="000C0BB6" w:rsidRDefault="00D95337" w:rsidP="00092AD5">
            <w:pPr>
              <w:jc w:val="both"/>
            </w:pPr>
            <w:r w:rsidRPr="000C0BB6">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4A87975" w14:textId="77777777" w:rsidR="00D95337" w:rsidRPr="000C0BB6" w:rsidRDefault="00D95337" w:rsidP="00092AD5">
            <w:pPr>
              <w:jc w:val="both"/>
            </w:pPr>
            <w:r w:rsidRPr="000C0BB6">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E4872EA" w14:textId="77777777" w:rsidR="00D95337" w:rsidRPr="000C0BB6" w:rsidRDefault="00D95337" w:rsidP="00092AD5">
            <w:pPr>
              <w:jc w:val="both"/>
            </w:pPr>
            <w:r w:rsidRPr="000C0BB6">
              <w:t>75</w:t>
            </w:r>
          </w:p>
        </w:tc>
      </w:tr>
      <w:tr w:rsidR="00D95337" w:rsidRPr="000C0BB6" w14:paraId="3936C69E"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030AD" w14:textId="77777777" w:rsidR="00D95337" w:rsidRPr="000C0BB6" w:rsidRDefault="00D95337" w:rsidP="00092AD5">
            <w:pPr>
              <w:jc w:val="both"/>
            </w:pPr>
            <w:r w:rsidRPr="000C0BB6">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B5844B3" w14:textId="77777777" w:rsidR="00D95337" w:rsidRPr="000C0BB6" w:rsidRDefault="00D95337" w:rsidP="00092AD5">
            <w:pPr>
              <w:jc w:val="both"/>
            </w:pPr>
            <w:r w:rsidRPr="000C0BB6">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450576D" w14:textId="77777777" w:rsidR="00D95337" w:rsidRPr="000C0BB6" w:rsidRDefault="00D95337" w:rsidP="00092AD5">
            <w:pPr>
              <w:jc w:val="both"/>
            </w:pPr>
            <w:r w:rsidRPr="000C0BB6">
              <w:t>90</w:t>
            </w:r>
          </w:p>
        </w:tc>
      </w:tr>
      <w:tr w:rsidR="00D95337" w:rsidRPr="000C0BB6" w14:paraId="1577BC65"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E62F5" w14:textId="77777777" w:rsidR="00D95337" w:rsidRPr="000C0BB6" w:rsidRDefault="00D95337" w:rsidP="00092AD5">
            <w:pPr>
              <w:jc w:val="both"/>
            </w:pPr>
            <w:r w:rsidRPr="000C0BB6">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6D71662" w14:textId="77777777" w:rsidR="00D95337" w:rsidRPr="000C0BB6" w:rsidRDefault="00D95337" w:rsidP="00092AD5">
            <w:pPr>
              <w:jc w:val="both"/>
            </w:pPr>
            <w:r w:rsidRPr="000C0BB6">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482B573" w14:textId="77777777" w:rsidR="00D95337" w:rsidRPr="000C0BB6" w:rsidRDefault="00D95337" w:rsidP="00092AD5">
            <w:pPr>
              <w:jc w:val="both"/>
            </w:pPr>
            <w:r w:rsidRPr="000C0BB6">
              <w:t>75</w:t>
            </w:r>
          </w:p>
        </w:tc>
      </w:tr>
      <w:tr w:rsidR="00D95337" w:rsidRPr="000C0BB6" w14:paraId="415DA48B"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32A56" w14:textId="77777777" w:rsidR="00D95337" w:rsidRPr="000C0BB6" w:rsidRDefault="00D95337" w:rsidP="00092AD5">
            <w:pPr>
              <w:jc w:val="both"/>
            </w:pPr>
            <w:r w:rsidRPr="000C0BB6">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BFBEF33" w14:textId="77777777" w:rsidR="00D95337" w:rsidRPr="000C0BB6" w:rsidRDefault="00D95337" w:rsidP="00092AD5">
            <w:pPr>
              <w:jc w:val="both"/>
            </w:pPr>
            <w:r w:rsidRPr="000C0BB6">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B1435B8" w14:textId="77777777" w:rsidR="00D95337" w:rsidRPr="000C0BB6" w:rsidRDefault="00D95337" w:rsidP="00092AD5">
            <w:pPr>
              <w:jc w:val="both"/>
            </w:pPr>
            <w:r w:rsidRPr="000C0BB6">
              <w:t>15</w:t>
            </w:r>
          </w:p>
        </w:tc>
      </w:tr>
      <w:tr w:rsidR="00D95337" w:rsidRPr="000C0BB6" w14:paraId="7B69E08C"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E3406" w14:textId="77777777" w:rsidR="00D95337" w:rsidRPr="000C0BB6" w:rsidRDefault="00D95337" w:rsidP="00092AD5">
            <w:pPr>
              <w:jc w:val="both"/>
            </w:pPr>
            <w:r w:rsidRPr="000C0BB6">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49EA79E" w14:textId="77777777" w:rsidR="00D95337" w:rsidRPr="000C0BB6" w:rsidRDefault="00D95337" w:rsidP="00092AD5">
            <w:pPr>
              <w:jc w:val="both"/>
            </w:pPr>
            <w:r w:rsidRPr="000C0BB6">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5911F49" w14:textId="77777777" w:rsidR="00D95337" w:rsidRPr="000C0BB6" w:rsidRDefault="00D95337" w:rsidP="00092AD5">
            <w:pPr>
              <w:jc w:val="both"/>
            </w:pPr>
            <w:r w:rsidRPr="000C0BB6">
              <w:t>15</w:t>
            </w:r>
          </w:p>
        </w:tc>
      </w:tr>
      <w:tr w:rsidR="00D95337" w:rsidRPr="000C0BB6" w14:paraId="0B122427"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8616F" w14:textId="77777777" w:rsidR="00D95337" w:rsidRPr="000C0BB6" w:rsidRDefault="00D95337" w:rsidP="00092AD5">
            <w:pPr>
              <w:jc w:val="both"/>
            </w:pPr>
            <w:r w:rsidRPr="000C0BB6">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31E9B7E" w14:textId="77777777" w:rsidR="00D95337" w:rsidRPr="000C0BB6" w:rsidRDefault="00D95337" w:rsidP="00092AD5">
            <w:pPr>
              <w:jc w:val="both"/>
            </w:pPr>
            <w:proofErr w:type="spellStart"/>
            <w:r w:rsidRPr="000C0BB6">
              <w:t>Vienkomponentės</w:t>
            </w:r>
            <w:proofErr w:type="spellEnd"/>
            <w:r w:rsidRPr="000C0BB6">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8400525" w14:textId="77777777" w:rsidR="00D95337" w:rsidRPr="000C0BB6" w:rsidRDefault="00D95337" w:rsidP="00092AD5">
            <w:pPr>
              <w:jc w:val="both"/>
            </w:pPr>
            <w:r w:rsidRPr="000C0BB6">
              <w:t>100</w:t>
            </w:r>
          </w:p>
        </w:tc>
      </w:tr>
      <w:tr w:rsidR="00D95337" w:rsidRPr="000C0BB6" w14:paraId="66FE002E"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019920" w14:textId="77777777" w:rsidR="00D95337" w:rsidRPr="000C0BB6" w:rsidRDefault="00D95337" w:rsidP="00092AD5">
            <w:pPr>
              <w:jc w:val="both"/>
            </w:pPr>
            <w:r w:rsidRPr="000C0BB6">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25C39DE" w14:textId="77777777" w:rsidR="00D95337" w:rsidRPr="000C0BB6" w:rsidRDefault="00D95337" w:rsidP="00092AD5">
            <w:pPr>
              <w:jc w:val="both"/>
            </w:pPr>
            <w:proofErr w:type="spellStart"/>
            <w:r w:rsidRPr="000C0BB6">
              <w:t>Dvikomponentės</w:t>
            </w:r>
            <w:proofErr w:type="spellEnd"/>
            <w:r w:rsidRPr="000C0BB6">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724B9F0" w14:textId="77777777" w:rsidR="00D95337" w:rsidRPr="000C0BB6" w:rsidRDefault="00D95337" w:rsidP="00092AD5">
            <w:pPr>
              <w:jc w:val="both"/>
            </w:pPr>
            <w:r w:rsidRPr="000C0BB6">
              <w:t>100</w:t>
            </w:r>
          </w:p>
        </w:tc>
      </w:tr>
      <w:tr w:rsidR="00D95337" w:rsidRPr="000C0BB6" w14:paraId="51826CA1"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59D64E" w14:textId="77777777" w:rsidR="00D95337" w:rsidRPr="000C0BB6" w:rsidRDefault="00D95337" w:rsidP="00092AD5">
            <w:pPr>
              <w:jc w:val="both"/>
            </w:pPr>
            <w:r w:rsidRPr="000C0BB6">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67F2FE6" w14:textId="77777777" w:rsidR="00D95337" w:rsidRPr="000C0BB6" w:rsidRDefault="00D95337" w:rsidP="00092AD5">
            <w:pPr>
              <w:jc w:val="both"/>
            </w:pPr>
            <w:r w:rsidRPr="000C0BB6">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85D61EC" w14:textId="77777777" w:rsidR="00D95337" w:rsidRPr="000C0BB6" w:rsidRDefault="00D95337" w:rsidP="00092AD5">
            <w:pPr>
              <w:jc w:val="both"/>
            </w:pPr>
            <w:r w:rsidRPr="000C0BB6">
              <w:t>90</w:t>
            </w:r>
          </w:p>
        </w:tc>
      </w:tr>
      <w:tr w:rsidR="00D95337" w:rsidRPr="000C0BB6" w14:paraId="0E037299"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8E4AC9" w14:textId="77777777" w:rsidR="00D95337" w:rsidRPr="000C0BB6" w:rsidRDefault="00D95337" w:rsidP="00092AD5">
            <w:pPr>
              <w:jc w:val="both"/>
            </w:pPr>
            <w:r w:rsidRPr="000C0BB6">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4D7C2E1" w14:textId="77777777" w:rsidR="00D95337" w:rsidRPr="000C0BB6" w:rsidRDefault="00D95337" w:rsidP="00092AD5">
            <w:pPr>
              <w:jc w:val="both"/>
            </w:pPr>
            <w:r w:rsidRPr="000C0BB6">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45C24FA" w14:textId="77777777" w:rsidR="00D95337" w:rsidRPr="000C0BB6" w:rsidRDefault="00D95337" w:rsidP="00092AD5">
            <w:pPr>
              <w:jc w:val="both"/>
            </w:pPr>
            <w:r w:rsidRPr="000C0BB6">
              <w:t>80</w:t>
            </w:r>
          </w:p>
        </w:tc>
      </w:tr>
    </w:tbl>
    <w:p w14:paraId="35502116" w14:textId="77777777" w:rsidR="00D95337" w:rsidRPr="000C0BB6" w:rsidRDefault="00D95337" w:rsidP="00D95337">
      <w:pPr>
        <w:ind w:firstLine="709"/>
        <w:jc w:val="both"/>
        <w:rPr>
          <w:b/>
          <w:bCs/>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rPr>
        <w:t>Užsakovui nustačius, kad Rangovas nesilaiko nurodyto įsipareigojimo, Rangovas privalo sumokėti Užsakovui Sutartyje nurodytą baudą.</w:t>
      </w:r>
    </w:p>
    <w:p w14:paraId="5E122A19" w14:textId="77777777" w:rsidR="00D95337" w:rsidRPr="00951197" w:rsidRDefault="00D95337" w:rsidP="00D95337">
      <w:pPr>
        <w:pStyle w:val="Sraopastraipa"/>
        <w:widowControl w:val="0"/>
        <w:tabs>
          <w:tab w:val="left" w:pos="1276"/>
        </w:tabs>
        <w:ind w:left="0" w:firstLine="709"/>
        <w:jc w:val="both"/>
        <w:rPr>
          <w:b/>
          <w:bCs/>
          <w:color w:val="000000"/>
          <w:sz w:val="24"/>
        </w:rPr>
      </w:pPr>
      <w:bookmarkStart w:id="1" w:name="part_74ed78eb3c97430a9960b4263f97e677"/>
      <w:bookmarkEnd w:id="1"/>
      <w:r w:rsidRPr="00951197">
        <w:rPr>
          <w:color w:val="000000"/>
          <w:sz w:val="24"/>
        </w:rPr>
        <w:t xml:space="preserve">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Galimi atitiktį įrodantys dokumentai: Rangovo iki darbų vykdymo pradžios Užsakovui pateikiama: a) ekologinis ženklas </w:t>
      </w:r>
      <w:proofErr w:type="spellStart"/>
      <w:r w:rsidRPr="00951197">
        <w:rPr>
          <w:color w:val="000000"/>
          <w:sz w:val="24"/>
        </w:rPr>
        <w:t>European</w:t>
      </w:r>
      <w:proofErr w:type="spellEnd"/>
      <w:r w:rsidRPr="00951197">
        <w:rPr>
          <w:color w:val="000000"/>
          <w:sz w:val="24"/>
        </w:rPr>
        <w:t xml:space="preserve"> </w:t>
      </w:r>
      <w:proofErr w:type="spellStart"/>
      <w:r w:rsidRPr="00951197">
        <w:rPr>
          <w:color w:val="000000"/>
          <w:sz w:val="24"/>
        </w:rPr>
        <w:t>Ecolabel</w:t>
      </w:r>
      <w:proofErr w:type="spellEnd"/>
      <w:r w:rsidRPr="00951197">
        <w:rPr>
          <w:color w:val="000000"/>
          <w:sz w:val="24"/>
        </w:rPr>
        <w:t xml:space="preserve"> arba kitas I tipo ekologinis ženklas (sertifikatas), </w:t>
      </w:r>
      <w:r w:rsidRPr="00951197">
        <w:rPr>
          <w:color w:val="000000"/>
          <w:sz w:val="24"/>
        </w:rPr>
        <w:lastRenderedPageBreak/>
        <w:t xml:space="preserve">kuris įrodytų, atitiktį nustatytam reikalavimui arba b) saugos duomenų lapas, arba c) pripažintos įstaigos arba paskelbtosios (notifikuotos) institucijos bandymų protokolas, tyrimų ataskaita ar pažyma, arba d) kiti lygiaverčiai įrodymai. </w:t>
      </w:r>
      <w:r w:rsidRPr="00951197">
        <w:rPr>
          <w:b/>
          <w:bCs/>
          <w:color w:val="000000"/>
          <w:sz w:val="24"/>
        </w:rPr>
        <w:t>Užsakovui nustačius, kad Rangovas nesilaiko nurodyto įsipareigojimo, Rangovas privalo sumokėti Užsakovui Sutartyje nurodytą baudą.</w:t>
      </w:r>
    </w:p>
    <w:p w14:paraId="79E5EA81" w14:textId="77777777" w:rsidR="00D95337" w:rsidRPr="000C0BB6" w:rsidRDefault="00D95337" w:rsidP="00D95337">
      <w:pPr>
        <w:autoSpaceDE w:val="0"/>
        <w:autoSpaceDN w:val="0"/>
        <w:adjustRightInd w:val="0"/>
        <w:ind w:firstLine="709"/>
        <w:contextualSpacing/>
        <w:jc w:val="both"/>
      </w:pPr>
    </w:p>
    <w:p w14:paraId="04624683" w14:textId="77777777" w:rsidR="00D95337" w:rsidRPr="000C0BB6" w:rsidRDefault="00D95337" w:rsidP="00D95337">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18 p. </w:t>
      </w:r>
      <w:r w:rsidRPr="00951197">
        <w:rPr>
          <w:b/>
          <w:bCs/>
          <w:color w:val="000000"/>
          <w:u w:val="single"/>
        </w:rPr>
        <w:t>Termoizoliacinės medžiagos</w:t>
      </w:r>
      <w:r w:rsidRPr="000C0BB6">
        <w:rPr>
          <w:color w:val="000000"/>
        </w:rPr>
        <w:t xml:space="preserve"> </w:t>
      </w:r>
      <w:r w:rsidRPr="000C0BB6">
        <w:rPr>
          <w:b/>
          <w:bCs/>
          <w:color w:val="000000"/>
        </w:rPr>
        <w:t xml:space="preserve"> </w:t>
      </w:r>
      <w:r w:rsidRPr="000C0BB6">
        <w:rPr>
          <w:b/>
          <w:bCs/>
          <w:color w:val="000000"/>
          <w:u w:val="single"/>
        </w:rPr>
        <w:t>(18.1 p. ir 18.2 p. nurodyti reikalavimai taikomi ta apimti, kiek tai susiję su pastato paprastojo remonto darbų atlikimu pastato viduje):</w:t>
      </w:r>
    </w:p>
    <w:p w14:paraId="4937B594" w14:textId="77777777" w:rsidR="00D95337" w:rsidRPr="000C0BB6" w:rsidRDefault="00D95337" w:rsidP="00D95337">
      <w:pPr>
        <w:ind w:firstLine="709"/>
        <w:jc w:val="both"/>
        <w:rPr>
          <w:color w:val="000000"/>
        </w:rPr>
      </w:pPr>
      <w:r w:rsidRPr="000C0BB6">
        <w:rPr>
          <w:color w:val="000000"/>
        </w:rPr>
        <w:t>18.1. produktas neturi išskirti šių cheminių medžiagų:</w:t>
      </w:r>
    </w:p>
    <w:p w14:paraId="793DCC20" w14:textId="77777777" w:rsidR="00D95337" w:rsidRPr="000C0BB6" w:rsidRDefault="00D95337" w:rsidP="00D95337">
      <w:pPr>
        <w:ind w:firstLine="709"/>
        <w:jc w:val="both"/>
        <w:rPr>
          <w:color w:val="000000"/>
        </w:rPr>
      </w:pPr>
      <w:bookmarkStart w:id="2" w:name="part_6428aced2d554057a8c86061854cfb00"/>
      <w:bookmarkEnd w:id="2"/>
      <w:r w:rsidRPr="000C0BB6">
        <w:rPr>
          <w:color w:val="000000"/>
        </w:rPr>
        <w:t xml:space="preserve">18.1.1. </w:t>
      </w:r>
      <w:proofErr w:type="spellStart"/>
      <w:r w:rsidRPr="000C0BB6">
        <w:rPr>
          <w:color w:val="000000"/>
        </w:rPr>
        <w:t>fluorintų</w:t>
      </w:r>
      <w:proofErr w:type="spellEnd"/>
      <w:r w:rsidRPr="000C0BB6">
        <w:rPr>
          <w:color w:val="000000"/>
        </w:rPr>
        <w:t xml:space="preserve"> šiltnamio efektą sukeliančių dujų pagal Europos Parlamento ir Tarybos reglamentą (EB) Nr. 842/2006 dėl </w:t>
      </w:r>
      <w:proofErr w:type="spellStart"/>
      <w:r w:rsidRPr="000C0BB6">
        <w:rPr>
          <w:color w:val="000000"/>
        </w:rPr>
        <w:t>fluorintų</w:t>
      </w:r>
      <w:proofErr w:type="spellEnd"/>
      <w:r w:rsidRPr="000C0BB6">
        <w:rPr>
          <w:color w:val="000000"/>
        </w:rPr>
        <w:t xml:space="preserve"> šiltnamio efektą sukeliančių dujų;</w:t>
      </w:r>
    </w:p>
    <w:p w14:paraId="52CCCDE7" w14:textId="77777777" w:rsidR="00D95337" w:rsidRPr="000C0BB6" w:rsidRDefault="00D95337" w:rsidP="00D95337">
      <w:pPr>
        <w:ind w:firstLine="709"/>
        <w:jc w:val="both"/>
        <w:rPr>
          <w:color w:val="000000"/>
        </w:rPr>
      </w:pPr>
      <w:bookmarkStart w:id="3" w:name="part_eec34855be964a7d90b2743d6aafe767"/>
      <w:bookmarkEnd w:id="3"/>
      <w:r w:rsidRPr="000C0BB6">
        <w:rPr>
          <w:color w:val="000000"/>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1603EE83" w14:textId="77777777" w:rsidR="00D95337" w:rsidRPr="000C0BB6" w:rsidRDefault="00D95337" w:rsidP="00D95337">
      <w:pPr>
        <w:ind w:firstLine="709"/>
        <w:jc w:val="both"/>
        <w:rPr>
          <w:b/>
          <w:bCs/>
        </w:rPr>
      </w:pPr>
      <w:bookmarkStart w:id="4" w:name="part_0150e8651a8645a28c6ea09625e7c8bd"/>
      <w:bookmarkEnd w:id="4"/>
      <w:r w:rsidRPr="000C0BB6">
        <w:rPr>
          <w:i/>
          <w:iCs/>
        </w:rPr>
        <w:t>Galimi atitiktį įrodantys dokumentai: Rangovo iki darbų vykdymo pradžios Užsakovui pateikiama: a) g</w:t>
      </w:r>
      <w:r w:rsidRPr="000C0BB6">
        <w:rPr>
          <w:rFonts w:eastAsiaTheme="minorHAnsi"/>
          <w:i/>
          <w:iCs/>
          <w:color w:val="000000"/>
        </w:rPr>
        <w:t>amintojo ir (ar) tiekėjo deklaracija (pateikiant objektyvius įrodymus) arba b) kiti lygiaverčiai įrodymai.</w:t>
      </w:r>
      <w:r w:rsidRPr="000C0BB6">
        <w:rPr>
          <w:rFonts w:eastAsiaTheme="minorHAnsi"/>
          <w:color w:val="000000"/>
        </w:rPr>
        <w:t xml:space="preserve"> </w:t>
      </w:r>
      <w:r w:rsidRPr="000C0BB6">
        <w:rPr>
          <w:b/>
          <w:bCs/>
        </w:rPr>
        <w:t>Užsakovui nustačius, kad Rangovas nesilaiko nurodyto įsipareigojimo, Rangovas privalo sumokėti Užsakovui Sutartyje nurodytą baudą.</w:t>
      </w:r>
    </w:p>
    <w:p w14:paraId="2FE1D808" w14:textId="77777777" w:rsidR="00D95337" w:rsidRPr="000C0BB6" w:rsidRDefault="00D95337" w:rsidP="00D95337">
      <w:pPr>
        <w:ind w:firstLine="709"/>
        <w:jc w:val="both"/>
        <w:rPr>
          <w:color w:val="000000"/>
        </w:rPr>
      </w:pPr>
      <w:r w:rsidRPr="000C0BB6">
        <w:rPr>
          <w:color w:val="000000"/>
        </w:rPr>
        <w:t>18.2. produktų, pagamintų medienos pagrindu (pvz., kamštinė medžiaga, celiuliozė), gamyboje naudojama mediena ar jos dalis turi būti iš miškų, sertifikuotų naudojant FSC ar PEFC miškų sertifikavimo sistemas arba lygiavertes sertifikavimo sistemas.</w:t>
      </w:r>
    </w:p>
    <w:p w14:paraId="0629667A" w14:textId="77777777" w:rsidR="00D95337" w:rsidRPr="00951197" w:rsidRDefault="00D95337" w:rsidP="00D95337">
      <w:pPr>
        <w:pStyle w:val="Sraopastraipa"/>
        <w:widowControl w:val="0"/>
        <w:tabs>
          <w:tab w:val="left" w:pos="1276"/>
        </w:tabs>
        <w:ind w:left="0" w:firstLine="709"/>
        <w:jc w:val="both"/>
        <w:rPr>
          <w:b/>
          <w:bCs/>
          <w:i/>
          <w:iCs/>
          <w:sz w:val="24"/>
        </w:rPr>
      </w:pPr>
      <w:r w:rsidRPr="00951197">
        <w:rPr>
          <w:i/>
          <w:iCs/>
          <w:sz w:val="24"/>
        </w:rPr>
        <w:t xml:space="preserve">Galimi atitiktį įrodantys dokumentai: Rangovo iki darbų vykdymo pradžios Užsakovui pateikiama: a) galiojantis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951197">
        <w:rPr>
          <w:b/>
          <w:bCs/>
          <w:i/>
          <w:iCs/>
          <w:sz w:val="24"/>
        </w:rPr>
        <w:t>Užsakovui nustačius, kad Rangovas nesilaiko nurodyto įsipareigojimo, Rangovas privalo sumokėti Užsakovui Sutartyje nurodytą baudą.</w:t>
      </w:r>
    </w:p>
    <w:p w14:paraId="7D4D194E" w14:textId="77777777" w:rsidR="00D95337" w:rsidRPr="000C0BB6" w:rsidRDefault="00D95337" w:rsidP="00D95337">
      <w:pPr>
        <w:pStyle w:val="Sraopastraipa"/>
        <w:widowControl w:val="0"/>
        <w:tabs>
          <w:tab w:val="left" w:pos="1276"/>
        </w:tabs>
        <w:ind w:left="0" w:firstLine="709"/>
        <w:jc w:val="both"/>
        <w:rPr>
          <w:color w:val="000000"/>
          <w:highlight w:val="yellow"/>
        </w:rPr>
      </w:pPr>
    </w:p>
    <w:p w14:paraId="11D0AE04" w14:textId="77777777" w:rsidR="00D95337" w:rsidRPr="000C0BB6" w:rsidRDefault="00D95337" w:rsidP="00D95337">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19 p. Gipso plokštės </w:t>
      </w:r>
      <w:r w:rsidRPr="000C0BB6">
        <w:rPr>
          <w:b/>
          <w:bCs/>
          <w:color w:val="000000"/>
          <w:u w:val="single"/>
        </w:rPr>
        <w:t>(19.1 p. ir 19.2 p. nurodyti reikalavimai taikomi ta apimti, kiek tai susiję su pastato paprastojo remonto darbų atlikimu pastato viduje):</w:t>
      </w:r>
    </w:p>
    <w:p w14:paraId="0DB0797E" w14:textId="77777777" w:rsidR="00D95337" w:rsidRPr="000C0BB6" w:rsidRDefault="00D95337" w:rsidP="00D95337">
      <w:pPr>
        <w:ind w:firstLine="709"/>
        <w:jc w:val="both"/>
        <w:rPr>
          <w:color w:val="000000"/>
        </w:rPr>
      </w:pPr>
      <w:r w:rsidRPr="000C0BB6">
        <w:rPr>
          <w:color w:val="000000"/>
        </w:rPr>
        <w:t>19.</w:t>
      </w:r>
      <w:r w:rsidRPr="000C0BB6">
        <w:rPr>
          <w:smallCaps/>
          <w:color w:val="000000"/>
        </w:rPr>
        <w:t>1. </w:t>
      </w:r>
      <w:r w:rsidRPr="000C0BB6">
        <w:rPr>
          <w:color w:val="000000"/>
        </w:rPr>
        <w:t>gipso plokščių sudėtyje turi būti ne mažiau kaip 2 proc. perdirbtų medžiagų.</w:t>
      </w:r>
    </w:p>
    <w:p w14:paraId="4631866E" w14:textId="77777777" w:rsidR="00D95337" w:rsidRPr="000C0BB6" w:rsidRDefault="00D95337" w:rsidP="00D95337">
      <w:pPr>
        <w:ind w:firstLine="709"/>
        <w:jc w:val="both"/>
        <w:rPr>
          <w:b/>
          <w:bCs/>
        </w:rPr>
      </w:pPr>
      <w:r w:rsidRPr="000C0BB6">
        <w:rPr>
          <w:i/>
          <w:iCs/>
        </w:rPr>
        <w:t>Galimi atitiktį įrodantys dokumentai: Rangovo iki darbų vykdymo pradžios Užsakovui pateikiama: a) e</w:t>
      </w:r>
      <w:r w:rsidRPr="000C0BB6">
        <w:rPr>
          <w:rFonts w:eastAsiaTheme="minorHAnsi"/>
          <w:i/>
          <w:iCs/>
          <w:color w:val="000000"/>
        </w:rPr>
        <w:t xml:space="preserve">kologinis ženklas </w:t>
      </w:r>
      <w:proofErr w:type="spellStart"/>
      <w:r w:rsidRPr="000C0BB6">
        <w:rPr>
          <w:rFonts w:eastAsiaTheme="minorHAnsi"/>
          <w:i/>
          <w:iCs/>
          <w:color w:val="000000"/>
        </w:rPr>
        <w:t>Nordic</w:t>
      </w:r>
      <w:proofErr w:type="spellEnd"/>
      <w:r w:rsidRPr="000C0BB6">
        <w:rPr>
          <w:rFonts w:eastAsiaTheme="minorHAnsi"/>
          <w:i/>
          <w:iCs/>
          <w:color w:val="000000"/>
        </w:rPr>
        <w:t xml:space="preserve"> </w:t>
      </w:r>
      <w:proofErr w:type="spellStart"/>
      <w:r w:rsidRPr="000C0BB6">
        <w:rPr>
          <w:rFonts w:eastAsiaTheme="minorHAnsi"/>
          <w:i/>
          <w:iCs/>
          <w:color w:val="000000"/>
        </w:rPr>
        <w:t>Swan</w:t>
      </w:r>
      <w:proofErr w:type="spellEnd"/>
      <w:r w:rsidRPr="000C0BB6">
        <w:rPr>
          <w:rFonts w:eastAsiaTheme="minorHAnsi"/>
          <w:i/>
          <w:iCs/>
          <w:color w:val="000000"/>
        </w:rPr>
        <w:t xml:space="preserve">, arba kitas I tipo ekologinis ženklas (sertifikatas), kuris įrodytų, kad gipso plokščių sudėtyje yra ne mažiau kaip 2 proc. perdirbtų medžiagų, arba b) gamintojo ir (ar) tiekėjo deklaracija (pateikiant objektyvius įrodymus), arba c) kiti lygiaverčiai įrodymai. </w:t>
      </w:r>
      <w:r w:rsidRPr="000C0BB6">
        <w:rPr>
          <w:b/>
          <w:bCs/>
        </w:rPr>
        <w:t>Užsakovui nustačius, kad Rangovas nesilaiko nurodyto įsipareigojimo, Rangovas privalo sumokėti Užsakovui Sutartyje nurodytą baudą.</w:t>
      </w:r>
    </w:p>
    <w:p w14:paraId="74FEF184" w14:textId="77777777" w:rsidR="00D95337" w:rsidRPr="000C0BB6" w:rsidRDefault="00D95337" w:rsidP="00D95337">
      <w:pPr>
        <w:ind w:firstLine="709"/>
        <w:jc w:val="both"/>
        <w:rPr>
          <w:color w:val="000000"/>
        </w:rPr>
      </w:pPr>
      <w:bookmarkStart w:id="5" w:name="part_1726b4b179f748648a00ec5fb8f92a2f"/>
      <w:bookmarkEnd w:id="5"/>
      <w:r w:rsidRPr="000C0BB6">
        <w:rPr>
          <w:color w:val="000000"/>
        </w:rPr>
        <w:t>19.2.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738440B2" w14:textId="77777777" w:rsidR="00D95337" w:rsidRPr="000C0BB6" w:rsidRDefault="00D95337" w:rsidP="00D95337">
      <w:pPr>
        <w:ind w:firstLine="851"/>
        <w:jc w:val="both"/>
        <w:rPr>
          <w:color w:val="000000"/>
        </w:rPr>
      </w:pPr>
      <w:r w:rsidRPr="000C0BB6">
        <w:rPr>
          <w:i/>
          <w:iCs/>
        </w:rPr>
        <w:t>Galimi atitiktį įrodantys dokumentai: Rangovo iki darbų vykdymo pradžios Užsakovui pateikiama: a) g</w:t>
      </w:r>
      <w:r w:rsidRPr="000C0BB6">
        <w:rPr>
          <w:rFonts w:eastAsiaTheme="minorHAnsi"/>
          <w:i/>
          <w:iCs/>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w:t>
      </w:r>
      <w:r w:rsidRPr="000C0BB6">
        <w:rPr>
          <w:rFonts w:eastAsiaTheme="minorHAnsi"/>
          <w:i/>
          <w:iCs/>
        </w:rPr>
        <w:lastRenderedPageBreak/>
        <w:t xml:space="preserve">9000, aplinkos apsaugos vadybos sistemą LST EN ISO 14001 ar EMAS, ar kitą lygiavertę), arba c) dokumentai, įrodantys, kad medienos žaliava gauta iš tinkamai išaugintų miškų (miškotvarkos projektas, leidimas kirsti mišką), arba d) kiti lygiaverčiai įrodymai. </w:t>
      </w:r>
      <w:r w:rsidRPr="000C0BB6">
        <w:rPr>
          <w:b/>
          <w:bCs/>
        </w:rPr>
        <w:t>Užsakovui nustačius, kad Rangovas nesilaiko nurodyto įsipareigojimo, Rangovas privalo sumokėti Užsakovui Sutartyje nurodytą baudą</w:t>
      </w:r>
      <w:r w:rsidRPr="000C0BB6">
        <w:rPr>
          <w:color w:val="000000"/>
        </w:rPr>
        <w:t>.</w:t>
      </w:r>
    </w:p>
    <w:p w14:paraId="33B2F4A9" w14:textId="77777777" w:rsidR="00D95337" w:rsidRPr="000C0BB6" w:rsidRDefault="00D95337" w:rsidP="00D95337">
      <w:pPr>
        <w:pStyle w:val="Sraopastraipa"/>
        <w:widowControl w:val="0"/>
        <w:tabs>
          <w:tab w:val="left" w:pos="1276"/>
        </w:tabs>
        <w:ind w:left="0" w:firstLine="709"/>
        <w:jc w:val="both"/>
        <w:rPr>
          <w:color w:val="000000"/>
          <w:highlight w:val="yellow"/>
        </w:rPr>
      </w:pPr>
    </w:p>
    <w:p w14:paraId="7360C4F1" w14:textId="77777777" w:rsidR="00D95337" w:rsidRPr="00951197" w:rsidRDefault="00D95337" w:rsidP="00D95337">
      <w:pPr>
        <w:pStyle w:val="Sraopastraipa"/>
        <w:widowControl w:val="0"/>
        <w:tabs>
          <w:tab w:val="left" w:pos="1276"/>
        </w:tabs>
        <w:ind w:left="0" w:firstLine="709"/>
        <w:jc w:val="both"/>
        <w:rPr>
          <w:b/>
          <w:bCs/>
          <w:sz w:val="24"/>
        </w:rPr>
      </w:pPr>
      <w:r w:rsidRPr="00951197">
        <w:rPr>
          <w:b/>
          <w:bCs/>
          <w:sz w:val="24"/>
        </w:rPr>
        <w:t xml:space="preserve">Aprašo XIII skyrius (Statybinės medžiagos) 20 p. </w:t>
      </w:r>
      <w:r w:rsidRPr="00951197">
        <w:rPr>
          <w:b/>
          <w:bCs/>
          <w:sz w:val="24"/>
          <w:u w:val="single"/>
        </w:rPr>
        <w:t>Plytelės</w:t>
      </w:r>
      <w:r w:rsidRPr="00951197">
        <w:rPr>
          <w:b/>
          <w:bCs/>
          <w:sz w:val="24"/>
        </w:rPr>
        <w:t>:</w:t>
      </w:r>
    </w:p>
    <w:p w14:paraId="627051AD" w14:textId="77777777" w:rsidR="00D95337" w:rsidRPr="000C0BB6" w:rsidRDefault="00D95337" w:rsidP="00D95337">
      <w:pPr>
        <w:tabs>
          <w:tab w:val="left" w:pos="1134"/>
          <w:tab w:val="left" w:pos="1276"/>
        </w:tabs>
        <w:ind w:firstLine="709"/>
        <w:jc w:val="both"/>
        <w:rPr>
          <w:color w:val="000000"/>
        </w:rPr>
      </w:pPr>
      <w:bookmarkStart w:id="6" w:name="part_4d059c4b4b0f4defa98806399c7ebedd"/>
      <w:bookmarkEnd w:id="6"/>
      <w:r w:rsidRPr="000C0BB6">
        <w:rPr>
          <w:color w:val="000000"/>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09FA4B11" w14:textId="77777777" w:rsidR="00D95337" w:rsidRPr="000C0BB6" w:rsidRDefault="00D95337" w:rsidP="00D95337">
      <w:pPr>
        <w:ind w:firstLine="709"/>
        <w:jc w:val="both"/>
        <w:rPr>
          <w:color w:val="000000"/>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C0BB6">
        <w:rPr>
          <w:rFonts w:eastAsiaTheme="minorHAnsi"/>
          <w:i/>
          <w:iCs/>
        </w:rPr>
        <w:t xml:space="preserve">. </w:t>
      </w:r>
      <w:r w:rsidRPr="000C0BB6">
        <w:rPr>
          <w:b/>
          <w:bCs/>
        </w:rPr>
        <w:t>Užsakovui nustačius, kad Rangovas nesilaiko nurodyto įsipareigojimo, Rangovas privalo sumokėti Užsakovui Sutartyje nurodytą baudą</w:t>
      </w:r>
      <w:r w:rsidRPr="000C0BB6">
        <w:rPr>
          <w:color w:val="000000"/>
        </w:rPr>
        <w:t>.</w:t>
      </w:r>
    </w:p>
    <w:p w14:paraId="621E9042" w14:textId="77777777" w:rsidR="00D95337" w:rsidRPr="000C0BB6" w:rsidRDefault="00D95337" w:rsidP="00D95337">
      <w:pPr>
        <w:tabs>
          <w:tab w:val="left" w:pos="1276"/>
        </w:tabs>
        <w:ind w:firstLine="709"/>
        <w:jc w:val="both"/>
        <w:rPr>
          <w:color w:val="000000"/>
        </w:rPr>
      </w:pPr>
      <w:bookmarkStart w:id="7" w:name="part_18b683b725584d3aa6ef676f73066e89"/>
      <w:bookmarkEnd w:id="7"/>
      <w:r w:rsidRPr="000C0BB6">
        <w:rPr>
          <w:color w:val="000000"/>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D95337" w:rsidRPr="00951197" w14:paraId="64847ADA" w14:textId="77777777" w:rsidTr="00092AD5">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911FF3" w14:textId="77777777" w:rsidR="00D95337" w:rsidRPr="00951197" w:rsidRDefault="00D95337" w:rsidP="00092AD5">
            <w:pPr>
              <w:jc w:val="both"/>
              <w:rPr>
                <w:color w:val="000000"/>
              </w:rPr>
            </w:pPr>
            <w:r w:rsidRPr="00951197">
              <w:rPr>
                <w:color w:val="000000"/>
              </w:rPr>
              <w:t>Eil.</w:t>
            </w:r>
          </w:p>
          <w:p w14:paraId="5F837D4D" w14:textId="77777777" w:rsidR="00D95337" w:rsidRPr="00951197" w:rsidRDefault="00D95337" w:rsidP="00092AD5">
            <w:pPr>
              <w:jc w:val="both"/>
              <w:rPr>
                <w:color w:val="000000"/>
              </w:rPr>
            </w:pPr>
            <w:r w:rsidRPr="00951197">
              <w:rPr>
                <w:color w:val="000000"/>
              </w:rPr>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6ACC83" w14:textId="77777777" w:rsidR="00D95337" w:rsidRPr="00951197" w:rsidRDefault="00D95337" w:rsidP="00092AD5">
            <w:pPr>
              <w:jc w:val="both"/>
              <w:rPr>
                <w:color w:val="000000"/>
              </w:rPr>
            </w:pPr>
            <w:r w:rsidRPr="00951197">
              <w:rPr>
                <w:color w:val="000000"/>
              </w:rPr>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3499C0" w14:textId="77777777" w:rsidR="00D95337" w:rsidRPr="00951197" w:rsidRDefault="00D95337" w:rsidP="00092AD5">
            <w:pPr>
              <w:jc w:val="both"/>
              <w:rPr>
                <w:color w:val="000000"/>
              </w:rPr>
            </w:pPr>
            <w:r w:rsidRPr="00951197">
              <w:rPr>
                <w:color w:val="000000"/>
              </w:rPr>
              <w:t>Ribinė vertė,</w:t>
            </w:r>
          </w:p>
          <w:p w14:paraId="0AFB44A1" w14:textId="77777777" w:rsidR="00D95337" w:rsidRPr="00951197" w:rsidRDefault="00D95337" w:rsidP="00092AD5">
            <w:pPr>
              <w:jc w:val="both"/>
              <w:rPr>
                <w:color w:val="000000"/>
              </w:rPr>
            </w:pPr>
            <w:r w:rsidRPr="00951197">
              <w:rPr>
                <w:color w:val="000000"/>
              </w:rPr>
              <w:t>proc. nuo glazūrų svorio</w:t>
            </w:r>
          </w:p>
        </w:tc>
      </w:tr>
      <w:tr w:rsidR="00D95337" w:rsidRPr="00951197" w14:paraId="1DA876DA" w14:textId="77777777" w:rsidTr="00092AD5">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9D709" w14:textId="77777777" w:rsidR="00D95337" w:rsidRPr="00951197" w:rsidRDefault="00D95337" w:rsidP="00092AD5">
            <w:pPr>
              <w:jc w:val="both"/>
              <w:rPr>
                <w:color w:val="000000"/>
              </w:rPr>
            </w:pPr>
            <w:r w:rsidRPr="00951197">
              <w:rPr>
                <w:color w:val="000000"/>
              </w:rPr>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7C6B45F0" w14:textId="77777777" w:rsidR="00D95337" w:rsidRPr="00951197" w:rsidRDefault="00D95337" w:rsidP="00092AD5">
            <w:pPr>
              <w:jc w:val="both"/>
              <w:rPr>
                <w:color w:val="000000"/>
              </w:rPr>
            </w:pPr>
            <w:r w:rsidRPr="00951197">
              <w:rPr>
                <w:color w:val="000000"/>
              </w:rPr>
              <w:t>Švinas (</w:t>
            </w:r>
            <w:proofErr w:type="spellStart"/>
            <w:r w:rsidRPr="00951197">
              <w:rPr>
                <w:color w:val="000000"/>
              </w:rPr>
              <w:t>Pb</w:t>
            </w:r>
            <w:proofErr w:type="spellEnd"/>
            <w:r w:rsidRPr="00951197">
              <w:rPr>
                <w:color w:val="000000"/>
              </w:rPr>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A6707F1" w14:textId="77777777" w:rsidR="00D95337" w:rsidRPr="00951197" w:rsidRDefault="00D95337" w:rsidP="00092AD5">
            <w:pPr>
              <w:jc w:val="both"/>
              <w:rPr>
                <w:color w:val="000000"/>
              </w:rPr>
            </w:pPr>
            <w:r w:rsidRPr="00951197">
              <w:rPr>
                <w:color w:val="000000"/>
              </w:rPr>
              <w:t>0,5</w:t>
            </w:r>
          </w:p>
        </w:tc>
      </w:tr>
      <w:tr w:rsidR="00D95337" w:rsidRPr="00951197" w14:paraId="051B6FAB" w14:textId="77777777" w:rsidTr="00092AD5">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E45BEA" w14:textId="77777777" w:rsidR="00D95337" w:rsidRPr="00951197" w:rsidRDefault="00D95337" w:rsidP="00092AD5">
            <w:pPr>
              <w:jc w:val="both"/>
              <w:rPr>
                <w:color w:val="000000"/>
              </w:rPr>
            </w:pPr>
            <w:r w:rsidRPr="00951197">
              <w:rPr>
                <w:color w:val="000000"/>
              </w:rPr>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DA70E3A" w14:textId="77777777" w:rsidR="00D95337" w:rsidRPr="00951197" w:rsidRDefault="00D95337" w:rsidP="00092AD5">
            <w:pPr>
              <w:jc w:val="both"/>
              <w:rPr>
                <w:color w:val="000000"/>
              </w:rPr>
            </w:pPr>
            <w:r w:rsidRPr="00951197">
              <w:rPr>
                <w:color w:val="000000"/>
              </w:rPr>
              <w:t>Kadmis (</w:t>
            </w:r>
            <w:proofErr w:type="spellStart"/>
            <w:r w:rsidRPr="00951197">
              <w:rPr>
                <w:color w:val="000000"/>
              </w:rPr>
              <w:t>Cd</w:t>
            </w:r>
            <w:proofErr w:type="spellEnd"/>
            <w:r w:rsidRPr="00951197">
              <w:rPr>
                <w:color w:val="000000"/>
              </w:rPr>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CD9A854" w14:textId="77777777" w:rsidR="00D95337" w:rsidRPr="00951197" w:rsidRDefault="00D95337" w:rsidP="00092AD5">
            <w:pPr>
              <w:jc w:val="both"/>
              <w:rPr>
                <w:color w:val="000000"/>
              </w:rPr>
            </w:pPr>
            <w:r w:rsidRPr="00951197">
              <w:rPr>
                <w:color w:val="000000"/>
              </w:rPr>
              <w:t>0,1</w:t>
            </w:r>
          </w:p>
        </w:tc>
      </w:tr>
      <w:tr w:rsidR="00D95337" w:rsidRPr="00951197" w14:paraId="192C9731" w14:textId="77777777" w:rsidTr="00092AD5">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79BBC" w14:textId="77777777" w:rsidR="00D95337" w:rsidRPr="00951197" w:rsidRDefault="00D95337" w:rsidP="00092AD5">
            <w:pPr>
              <w:jc w:val="both"/>
              <w:rPr>
                <w:color w:val="000000"/>
              </w:rPr>
            </w:pPr>
            <w:r w:rsidRPr="00951197">
              <w:rPr>
                <w:color w:val="000000"/>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B3E4002" w14:textId="77777777" w:rsidR="00D95337" w:rsidRPr="00951197" w:rsidRDefault="00D95337" w:rsidP="00092AD5">
            <w:pPr>
              <w:jc w:val="both"/>
              <w:rPr>
                <w:color w:val="000000"/>
              </w:rPr>
            </w:pPr>
            <w:r w:rsidRPr="00951197">
              <w:rPr>
                <w:color w:val="000000"/>
              </w:rPr>
              <w:t>Stibis (</w:t>
            </w:r>
            <w:proofErr w:type="spellStart"/>
            <w:r w:rsidRPr="00951197">
              <w:rPr>
                <w:color w:val="000000"/>
              </w:rPr>
              <w:t>Sb</w:t>
            </w:r>
            <w:proofErr w:type="spellEnd"/>
            <w:r w:rsidRPr="00951197">
              <w:rPr>
                <w:color w:val="000000"/>
              </w:rPr>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5E2A55DB" w14:textId="77777777" w:rsidR="00D95337" w:rsidRPr="00951197" w:rsidRDefault="00D95337" w:rsidP="00092AD5">
            <w:pPr>
              <w:jc w:val="both"/>
              <w:rPr>
                <w:color w:val="000000"/>
              </w:rPr>
            </w:pPr>
            <w:r w:rsidRPr="00951197">
              <w:rPr>
                <w:color w:val="000000"/>
              </w:rPr>
              <w:t>0,25</w:t>
            </w:r>
          </w:p>
        </w:tc>
      </w:tr>
    </w:tbl>
    <w:p w14:paraId="5EB0E41A" w14:textId="77777777" w:rsidR="00D95337" w:rsidRPr="00951197" w:rsidRDefault="00D95337" w:rsidP="00D95337">
      <w:pPr>
        <w:pStyle w:val="Sraopastraipa"/>
        <w:widowControl w:val="0"/>
        <w:tabs>
          <w:tab w:val="left" w:pos="1276"/>
        </w:tabs>
        <w:ind w:left="0" w:firstLine="709"/>
        <w:jc w:val="both"/>
        <w:rPr>
          <w:color w:val="000000"/>
          <w:sz w:val="24"/>
        </w:rPr>
      </w:pPr>
      <w:r w:rsidRPr="00951197">
        <w:rPr>
          <w:color w:val="000000"/>
          <w:sz w:val="24"/>
        </w:rPr>
        <w:t xml:space="preserve">Galimi atitiktį įrodantys dokumentai: Rangovo iki darbų vykdymo pradžios Užsakovui pateikiama: a) ekologinis ženklas </w:t>
      </w:r>
      <w:proofErr w:type="spellStart"/>
      <w:r w:rsidRPr="00951197">
        <w:rPr>
          <w:color w:val="000000"/>
          <w:sz w:val="24"/>
        </w:rPr>
        <w:t>European</w:t>
      </w:r>
      <w:proofErr w:type="spellEnd"/>
      <w:r w:rsidRPr="00951197">
        <w:rPr>
          <w:color w:val="000000"/>
          <w:sz w:val="24"/>
        </w:rPr>
        <w:t xml:space="preserve"> </w:t>
      </w:r>
      <w:proofErr w:type="spellStart"/>
      <w:r w:rsidRPr="00951197">
        <w:rPr>
          <w:color w:val="000000"/>
          <w:sz w:val="24"/>
        </w:rPr>
        <w:t>Ecolabel</w:t>
      </w:r>
      <w:proofErr w:type="spellEnd"/>
      <w:r w:rsidRPr="00951197">
        <w:rPr>
          <w:color w:val="000000"/>
          <w:sz w:val="24"/>
        </w:rPr>
        <w:t xml:space="preserve">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 Užsakovui nustačius, kad Rangovas nesilaiko nurodyto įsipareigojimo, Rangovas privalo sumokėti Užsakovui Sutartyje nurodytą baudą.</w:t>
      </w:r>
    </w:p>
    <w:p w14:paraId="432BA737" w14:textId="77777777" w:rsidR="00D95337" w:rsidRDefault="00D95337" w:rsidP="00D95337">
      <w:pPr>
        <w:pStyle w:val="Sraopastraipa"/>
        <w:widowControl w:val="0"/>
        <w:tabs>
          <w:tab w:val="left" w:pos="1276"/>
        </w:tabs>
        <w:ind w:left="0" w:firstLine="709"/>
        <w:jc w:val="both"/>
        <w:rPr>
          <w:color w:val="000000"/>
          <w:sz w:val="24"/>
        </w:rPr>
      </w:pPr>
    </w:p>
    <w:p w14:paraId="7CBAC6CA" w14:textId="77777777" w:rsidR="00D95337" w:rsidRPr="00951197" w:rsidRDefault="00D95337" w:rsidP="00D95337">
      <w:pPr>
        <w:pStyle w:val="Sraopastraipa"/>
        <w:widowControl w:val="0"/>
        <w:tabs>
          <w:tab w:val="left" w:pos="1276"/>
        </w:tabs>
        <w:ind w:left="0" w:firstLine="709"/>
        <w:jc w:val="both"/>
        <w:rPr>
          <w:b/>
          <w:bCs/>
          <w:sz w:val="24"/>
        </w:rPr>
      </w:pPr>
      <w:r w:rsidRPr="00951197">
        <w:rPr>
          <w:b/>
          <w:bCs/>
          <w:sz w:val="24"/>
        </w:rPr>
        <w:t xml:space="preserve">Aprašo XIV skyrius (Patalpų apšvietimas) 22 p. </w:t>
      </w:r>
      <w:r w:rsidRPr="00951197">
        <w:rPr>
          <w:b/>
          <w:bCs/>
          <w:sz w:val="24"/>
          <w:u w:val="single"/>
        </w:rPr>
        <w:t>Elektros lempos</w:t>
      </w:r>
      <w:r w:rsidRPr="00951197">
        <w:rPr>
          <w:b/>
          <w:bCs/>
          <w:sz w:val="24"/>
        </w:rPr>
        <w:t>:</w:t>
      </w:r>
    </w:p>
    <w:p w14:paraId="4434794B" w14:textId="77777777" w:rsidR="00156F61" w:rsidRDefault="00D95337" w:rsidP="00156F61">
      <w:pPr>
        <w:ind w:firstLine="709"/>
        <w:jc w:val="both"/>
        <w:rPr>
          <w:rFonts w:eastAsia="Arial"/>
          <w:lang w:eastAsia="en-GB"/>
        </w:rPr>
      </w:pPr>
      <w:r w:rsidRPr="00951197">
        <w:rPr>
          <w:color w:val="000000"/>
        </w:rPr>
        <w:t xml:space="preserve"> </w:t>
      </w:r>
      <w:r w:rsidR="00156F61">
        <w:rPr>
          <w:color w:val="000000"/>
          <w:szCs w:val="24"/>
          <w:lang w:val="lt"/>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sidR="00156F61">
        <w:rPr>
          <w:b/>
          <w:bCs/>
          <w:color w:val="000000"/>
          <w:szCs w:val="24"/>
          <w:lang w:val="lt"/>
        </w:rPr>
        <w:t xml:space="preserve"> </w:t>
      </w:r>
      <w:r w:rsidR="00156F61">
        <w:rPr>
          <w:color w:val="000000"/>
          <w:szCs w:val="24"/>
          <w:lang w:val="lt"/>
        </w:rPr>
        <w:t>aukščiausio energinio efektyvumo klasių</w:t>
      </w:r>
      <w:r w:rsidR="00156F61">
        <w:rPr>
          <w:b/>
          <w:bCs/>
          <w:color w:val="000000"/>
          <w:szCs w:val="24"/>
          <w:lang w:val="lt"/>
        </w:rPr>
        <w:t xml:space="preserve"> </w:t>
      </w:r>
      <w:r w:rsidR="00156F61">
        <w:rPr>
          <w:color w:val="000000"/>
          <w:szCs w:val="24"/>
          <w:lang w:val="lt"/>
        </w:rPr>
        <w:t>(prieinamų</w:t>
      </w:r>
      <w:r w:rsidR="00156F61">
        <w:rPr>
          <w:b/>
          <w:bCs/>
          <w:color w:val="000000"/>
          <w:szCs w:val="24"/>
          <w:lang w:val="lt"/>
        </w:rPr>
        <w:t xml:space="preserve"> </w:t>
      </w:r>
      <w:r w:rsidR="00156F61">
        <w:rPr>
          <w:color w:val="000000"/>
          <w:szCs w:val="24"/>
          <w:lang w:val="lt"/>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00156F61">
        <w:t xml:space="preserve"> </w:t>
      </w:r>
    </w:p>
    <w:p w14:paraId="24691D1C" w14:textId="78FE0310" w:rsidR="00D95337" w:rsidRPr="00951197" w:rsidRDefault="00D95337" w:rsidP="00D95337">
      <w:pPr>
        <w:pStyle w:val="Sraopastraipa"/>
        <w:widowControl w:val="0"/>
        <w:tabs>
          <w:tab w:val="left" w:pos="1276"/>
        </w:tabs>
        <w:ind w:left="0" w:firstLine="709"/>
        <w:jc w:val="both"/>
        <w:rPr>
          <w:color w:val="000000"/>
          <w:sz w:val="24"/>
        </w:rPr>
      </w:pPr>
      <w:r w:rsidRPr="00951197">
        <w:rPr>
          <w:color w:val="000000"/>
          <w:sz w:val="24"/>
        </w:rPr>
        <w:t>Galimi atitiktį įrodantys dokumentai: Rangovo iki darbų vykdymo pradžios Užsakovui pateikiama: dėl prekės energinio efektyvumo klasės: a) siūlomo (-ų) gaminio (-</w:t>
      </w:r>
      <w:proofErr w:type="spellStart"/>
      <w:r w:rsidRPr="00951197">
        <w:rPr>
          <w:color w:val="000000"/>
          <w:sz w:val="24"/>
        </w:rPr>
        <w:t>ių</w:t>
      </w:r>
      <w:proofErr w:type="spellEnd"/>
      <w:r w:rsidRPr="00951197">
        <w:rPr>
          <w:color w:val="000000"/>
          <w:sz w:val="24"/>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jeigu prekės turi atitikti Europos Komisijos reglamentuose dėl gaminių </w:t>
      </w:r>
      <w:r w:rsidRPr="00951197">
        <w:rPr>
          <w:color w:val="000000"/>
          <w:sz w:val="24"/>
        </w:rPr>
        <w:lastRenderedPageBreak/>
        <w:t xml:space="preserve">ekologinio projektavimo nustatytus efektyvaus energijos vartojimo kriterijus: a) gamintojo atitikties deklaracija, patvirtinanti, kad prekės atitinka Europos Komisijos reglamentuose dėl gaminių ekologinio projektavimo nurodytus reikalavimus, arba b) gamintojo techniniai dokumentai, arba c) kiti lygiaverčiai įrodymai. </w:t>
      </w:r>
    </w:p>
    <w:p w14:paraId="6F8E7A09" w14:textId="77777777" w:rsidR="00D95337" w:rsidRPr="00951197" w:rsidRDefault="00D95337" w:rsidP="00D95337">
      <w:pPr>
        <w:pStyle w:val="Sraopastraipa"/>
        <w:widowControl w:val="0"/>
        <w:tabs>
          <w:tab w:val="left" w:pos="1276"/>
        </w:tabs>
        <w:ind w:left="0" w:firstLine="709"/>
        <w:jc w:val="both"/>
        <w:rPr>
          <w:color w:val="000000"/>
          <w:sz w:val="24"/>
        </w:rPr>
      </w:pPr>
      <w:r w:rsidRPr="00951197">
        <w:rPr>
          <w:color w:val="000000"/>
          <w:sz w:val="24"/>
        </w:rPr>
        <w:t>Užsakovui nustačius, kad Rangovas nesilaiko nurodyto įsipareigojimo, Rangovas privalo sumokėti Užsakovui Sutartyje nurodytą baudą.</w:t>
      </w:r>
    </w:p>
    <w:p w14:paraId="4F94BE89" w14:textId="43025C67" w:rsidR="00FD3738" w:rsidRPr="00FD3738" w:rsidRDefault="00FD3738" w:rsidP="00FD3738">
      <w:pPr>
        <w:spacing w:before="100" w:beforeAutospacing="1" w:after="100" w:afterAutospacing="1"/>
        <w:rPr>
          <w:szCs w:val="24"/>
        </w:rPr>
      </w:pPr>
    </w:p>
    <w:sectPr w:rsidR="00FD3738" w:rsidRPr="00FD3738" w:rsidSect="00DB0A32">
      <w:headerReference w:type="default" r:id="rId19"/>
      <w:pgSz w:w="11907" w:h="16839" w:code="9"/>
      <w:pgMar w:top="851" w:right="567" w:bottom="851"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21653" w14:textId="77777777" w:rsidR="00642554" w:rsidRDefault="00642554" w:rsidP="00F41647">
      <w:r>
        <w:separator/>
      </w:r>
    </w:p>
  </w:endnote>
  <w:endnote w:type="continuationSeparator" w:id="0">
    <w:p w14:paraId="76E86977" w14:textId="77777777" w:rsidR="00642554" w:rsidRDefault="00642554"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803F" w14:textId="77777777" w:rsidR="00642554" w:rsidRDefault="00642554" w:rsidP="00F41647">
      <w:r>
        <w:separator/>
      </w:r>
    </w:p>
  </w:footnote>
  <w:footnote w:type="continuationSeparator" w:id="0">
    <w:p w14:paraId="384205CB" w14:textId="77777777" w:rsidR="00642554" w:rsidRDefault="00642554"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123D4718" w14:textId="77777777" w:rsidR="00FC7F80" w:rsidRDefault="00FC7F80">
        <w:pPr>
          <w:pStyle w:val="Antrats"/>
          <w:jc w:val="center"/>
        </w:pPr>
        <w:r>
          <w:fldChar w:fldCharType="begin"/>
        </w:r>
        <w:r>
          <w:instrText>PAGE   \* MERGEFORMAT</w:instrText>
        </w:r>
        <w:r>
          <w:fldChar w:fldCharType="separate"/>
        </w:r>
        <w:r w:rsidR="00EB73AA">
          <w:rPr>
            <w:noProof/>
          </w:rPr>
          <w:t>4</w:t>
        </w:r>
        <w:r>
          <w:fldChar w:fldCharType="end"/>
        </w:r>
      </w:p>
    </w:sdtContent>
  </w:sdt>
  <w:p w14:paraId="53DD2FB2" w14:textId="77777777" w:rsidR="00FC7F80" w:rsidRDefault="00FC7F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B70E0A"/>
    <w:multiLevelType w:val="hybridMultilevel"/>
    <w:tmpl w:val="6A0813D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4BF5A07"/>
    <w:multiLevelType w:val="hybridMultilevel"/>
    <w:tmpl w:val="158631EC"/>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2" w15:restartNumberingAfterBreak="0">
    <w:nsid w:val="5E6E6C6B"/>
    <w:multiLevelType w:val="hybridMultilevel"/>
    <w:tmpl w:val="60FABC1C"/>
    <w:lvl w:ilvl="0" w:tplc="CF1E72C0">
      <w:start w:val="1"/>
      <w:numFmt w:val="decimal"/>
      <w:lvlText w:val="%1."/>
      <w:lvlJc w:val="left"/>
      <w:pPr>
        <w:ind w:left="720"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6C00E05"/>
    <w:multiLevelType w:val="multilevel"/>
    <w:tmpl w:val="060A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5" w15:restartNumberingAfterBreak="0">
    <w:nsid w:val="6AC5429F"/>
    <w:multiLevelType w:val="hybridMultilevel"/>
    <w:tmpl w:val="60FABC1C"/>
    <w:lvl w:ilvl="0" w:tplc="CF1E72C0">
      <w:start w:val="1"/>
      <w:numFmt w:val="decimal"/>
      <w:lvlText w:val="%1."/>
      <w:lvlJc w:val="left"/>
      <w:pPr>
        <w:ind w:left="663"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0"/>
  </w:num>
  <w:num w:numId="14">
    <w:abstractNumId w:val="14"/>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05DE9"/>
    <w:rsid w:val="000241F3"/>
    <w:rsid w:val="00024730"/>
    <w:rsid w:val="00025E4C"/>
    <w:rsid w:val="00026974"/>
    <w:rsid w:val="000401F5"/>
    <w:rsid w:val="00040589"/>
    <w:rsid w:val="00044AC2"/>
    <w:rsid w:val="00045004"/>
    <w:rsid w:val="00050C22"/>
    <w:rsid w:val="00051A8B"/>
    <w:rsid w:val="000610A4"/>
    <w:rsid w:val="000622A6"/>
    <w:rsid w:val="00067972"/>
    <w:rsid w:val="00083A52"/>
    <w:rsid w:val="000944BF"/>
    <w:rsid w:val="00095FD9"/>
    <w:rsid w:val="000A1787"/>
    <w:rsid w:val="000D6368"/>
    <w:rsid w:val="000E5C47"/>
    <w:rsid w:val="000E6C34"/>
    <w:rsid w:val="000F1548"/>
    <w:rsid w:val="000F384F"/>
    <w:rsid w:val="001002FA"/>
    <w:rsid w:val="00101532"/>
    <w:rsid w:val="00106387"/>
    <w:rsid w:val="00113ECB"/>
    <w:rsid w:val="001159C0"/>
    <w:rsid w:val="001164C7"/>
    <w:rsid w:val="001173E2"/>
    <w:rsid w:val="00122BA7"/>
    <w:rsid w:val="00122BC9"/>
    <w:rsid w:val="00130676"/>
    <w:rsid w:val="001444C8"/>
    <w:rsid w:val="00147BCC"/>
    <w:rsid w:val="00151A02"/>
    <w:rsid w:val="001569FF"/>
    <w:rsid w:val="00156F61"/>
    <w:rsid w:val="00163473"/>
    <w:rsid w:val="00183162"/>
    <w:rsid w:val="00183B88"/>
    <w:rsid w:val="0018660D"/>
    <w:rsid w:val="0019124F"/>
    <w:rsid w:val="001956EB"/>
    <w:rsid w:val="001A1B5A"/>
    <w:rsid w:val="001A30CE"/>
    <w:rsid w:val="001A4EBC"/>
    <w:rsid w:val="001A58C4"/>
    <w:rsid w:val="001A5C05"/>
    <w:rsid w:val="001B01B1"/>
    <w:rsid w:val="001B49F4"/>
    <w:rsid w:val="001C0A94"/>
    <w:rsid w:val="001C1E03"/>
    <w:rsid w:val="001C60BC"/>
    <w:rsid w:val="001D00F6"/>
    <w:rsid w:val="001D13B3"/>
    <w:rsid w:val="001D1AE7"/>
    <w:rsid w:val="001E09BD"/>
    <w:rsid w:val="001F0060"/>
    <w:rsid w:val="00202E35"/>
    <w:rsid w:val="0020572D"/>
    <w:rsid w:val="002061D5"/>
    <w:rsid w:val="002078A8"/>
    <w:rsid w:val="00222C2B"/>
    <w:rsid w:val="00224F6A"/>
    <w:rsid w:val="00237B69"/>
    <w:rsid w:val="00242B88"/>
    <w:rsid w:val="00242DDB"/>
    <w:rsid w:val="002441A6"/>
    <w:rsid w:val="00261AE5"/>
    <w:rsid w:val="00265C4E"/>
    <w:rsid w:val="00291226"/>
    <w:rsid w:val="002A0011"/>
    <w:rsid w:val="002A2B9E"/>
    <w:rsid w:val="002A5789"/>
    <w:rsid w:val="002B1316"/>
    <w:rsid w:val="002B375C"/>
    <w:rsid w:val="002D2D4A"/>
    <w:rsid w:val="002D5398"/>
    <w:rsid w:val="002D5B1C"/>
    <w:rsid w:val="002E3303"/>
    <w:rsid w:val="002E4BCA"/>
    <w:rsid w:val="002E77E8"/>
    <w:rsid w:val="002F1F0E"/>
    <w:rsid w:val="002F32C6"/>
    <w:rsid w:val="00302BAD"/>
    <w:rsid w:val="003232BD"/>
    <w:rsid w:val="00323F73"/>
    <w:rsid w:val="00324750"/>
    <w:rsid w:val="00333A2E"/>
    <w:rsid w:val="00336800"/>
    <w:rsid w:val="00343AC8"/>
    <w:rsid w:val="003452FA"/>
    <w:rsid w:val="00347F54"/>
    <w:rsid w:val="003677E4"/>
    <w:rsid w:val="003737AB"/>
    <w:rsid w:val="00375C8C"/>
    <w:rsid w:val="00384543"/>
    <w:rsid w:val="00397F58"/>
    <w:rsid w:val="003A2633"/>
    <w:rsid w:val="003A3546"/>
    <w:rsid w:val="003A7A13"/>
    <w:rsid w:val="003B0332"/>
    <w:rsid w:val="003B1796"/>
    <w:rsid w:val="003B2A44"/>
    <w:rsid w:val="003C09F9"/>
    <w:rsid w:val="003C517D"/>
    <w:rsid w:val="003D282B"/>
    <w:rsid w:val="003D3D19"/>
    <w:rsid w:val="003D514A"/>
    <w:rsid w:val="003D69CB"/>
    <w:rsid w:val="003E5D65"/>
    <w:rsid w:val="003E603A"/>
    <w:rsid w:val="003F13EA"/>
    <w:rsid w:val="003F362A"/>
    <w:rsid w:val="004056B2"/>
    <w:rsid w:val="00405B54"/>
    <w:rsid w:val="00406176"/>
    <w:rsid w:val="00407DFE"/>
    <w:rsid w:val="00417564"/>
    <w:rsid w:val="00422AC5"/>
    <w:rsid w:val="00424AEF"/>
    <w:rsid w:val="00426FC9"/>
    <w:rsid w:val="004324E7"/>
    <w:rsid w:val="00432E95"/>
    <w:rsid w:val="00433CCC"/>
    <w:rsid w:val="00451B33"/>
    <w:rsid w:val="004545AD"/>
    <w:rsid w:val="00463386"/>
    <w:rsid w:val="004671A2"/>
    <w:rsid w:val="00472954"/>
    <w:rsid w:val="004775A5"/>
    <w:rsid w:val="004800C4"/>
    <w:rsid w:val="00480444"/>
    <w:rsid w:val="004967D1"/>
    <w:rsid w:val="0049720D"/>
    <w:rsid w:val="004A034A"/>
    <w:rsid w:val="004B02B5"/>
    <w:rsid w:val="004B2F84"/>
    <w:rsid w:val="004B3C46"/>
    <w:rsid w:val="004B4E33"/>
    <w:rsid w:val="004B5442"/>
    <w:rsid w:val="004C0D61"/>
    <w:rsid w:val="004D7ED8"/>
    <w:rsid w:val="004E2E16"/>
    <w:rsid w:val="004E4348"/>
    <w:rsid w:val="004E7649"/>
    <w:rsid w:val="00500F52"/>
    <w:rsid w:val="005016FD"/>
    <w:rsid w:val="00501F9E"/>
    <w:rsid w:val="00510EDC"/>
    <w:rsid w:val="005121FD"/>
    <w:rsid w:val="005240C9"/>
    <w:rsid w:val="00552C97"/>
    <w:rsid w:val="00555778"/>
    <w:rsid w:val="005648B8"/>
    <w:rsid w:val="00565033"/>
    <w:rsid w:val="0057134C"/>
    <w:rsid w:val="005734C8"/>
    <w:rsid w:val="00576201"/>
    <w:rsid w:val="0057645A"/>
    <w:rsid w:val="0058297C"/>
    <w:rsid w:val="005843C2"/>
    <w:rsid w:val="005848D4"/>
    <w:rsid w:val="005A5425"/>
    <w:rsid w:val="005A5E0A"/>
    <w:rsid w:val="005B6371"/>
    <w:rsid w:val="005C29DF"/>
    <w:rsid w:val="005C4AD1"/>
    <w:rsid w:val="005C6161"/>
    <w:rsid w:val="005D6E40"/>
    <w:rsid w:val="005E228D"/>
    <w:rsid w:val="005E6F1C"/>
    <w:rsid w:val="005F5241"/>
    <w:rsid w:val="005F749C"/>
    <w:rsid w:val="00606132"/>
    <w:rsid w:val="00616FDB"/>
    <w:rsid w:val="00642554"/>
    <w:rsid w:val="006464B7"/>
    <w:rsid w:val="00646F24"/>
    <w:rsid w:val="00646F5F"/>
    <w:rsid w:val="00653469"/>
    <w:rsid w:val="00655318"/>
    <w:rsid w:val="00673411"/>
    <w:rsid w:val="00677EE1"/>
    <w:rsid w:val="00684AF2"/>
    <w:rsid w:val="00686EFB"/>
    <w:rsid w:val="0069088F"/>
    <w:rsid w:val="006C290C"/>
    <w:rsid w:val="006C74E6"/>
    <w:rsid w:val="006D59BE"/>
    <w:rsid w:val="006E106A"/>
    <w:rsid w:val="006E626E"/>
    <w:rsid w:val="006F1783"/>
    <w:rsid w:val="006F416F"/>
    <w:rsid w:val="006F4715"/>
    <w:rsid w:val="0070302A"/>
    <w:rsid w:val="00705744"/>
    <w:rsid w:val="00706340"/>
    <w:rsid w:val="00707EC3"/>
    <w:rsid w:val="00710820"/>
    <w:rsid w:val="00714742"/>
    <w:rsid w:val="00721B00"/>
    <w:rsid w:val="00726031"/>
    <w:rsid w:val="007317A0"/>
    <w:rsid w:val="00731BCE"/>
    <w:rsid w:val="0073226D"/>
    <w:rsid w:val="007344C2"/>
    <w:rsid w:val="007349C1"/>
    <w:rsid w:val="0074265E"/>
    <w:rsid w:val="00742EB4"/>
    <w:rsid w:val="00747DE9"/>
    <w:rsid w:val="00751F2B"/>
    <w:rsid w:val="00755009"/>
    <w:rsid w:val="007550A3"/>
    <w:rsid w:val="007573CA"/>
    <w:rsid w:val="00757938"/>
    <w:rsid w:val="00757B33"/>
    <w:rsid w:val="00760BE5"/>
    <w:rsid w:val="007661A2"/>
    <w:rsid w:val="00770BAF"/>
    <w:rsid w:val="00774830"/>
    <w:rsid w:val="007775F7"/>
    <w:rsid w:val="00777E6A"/>
    <w:rsid w:val="00780782"/>
    <w:rsid w:val="00783FC9"/>
    <w:rsid w:val="00785ABF"/>
    <w:rsid w:val="00790FDA"/>
    <w:rsid w:val="00794858"/>
    <w:rsid w:val="007A0A13"/>
    <w:rsid w:val="007A12CC"/>
    <w:rsid w:val="007A2AF2"/>
    <w:rsid w:val="007C0EC3"/>
    <w:rsid w:val="007C619E"/>
    <w:rsid w:val="007D2479"/>
    <w:rsid w:val="007D41DC"/>
    <w:rsid w:val="007D71FB"/>
    <w:rsid w:val="007D7C08"/>
    <w:rsid w:val="007F07F1"/>
    <w:rsid w:val="007F1E5A"/>
    <w:rsid w:val="007F23A6"/>
    <w:rsid w:val="007F537D"/>
    <w:rsid w:val="00801E4F"/>
    <w:rsid w:val="00801EBD"/>
    <w:rsid w:val="0080487F"/>
    <w:rsid w:val="00821083"/>
    <w:rsid w:val="00825116"/>
    <w:rsid w:val="00831BCA"/>
    <w:rsid w:val="00832DC3"/>
    <w:rsid w:val="00835294"/>
    <w:rsid w:val="00837E19"/>
    <w:rsid w:val="00847CEE"/>
    <w:rsid w:val="008623E9"/>
    <w:rsid w:val="00863846"/>
    <w:rsid w:val="00864F6F"/>
    <w:rsid w:val="008726C1"/>
    <w:rsid w:val="00873A79"/>
    <w:rsid w:val="00882341"/>
    <w:rsid w:val="008922C7"/>
    <w:rsid w:val="008B09FA"/>
    <w:rsid w:val="008B0DBB"/>
    <w:rsid w:val="008B4D35"/>
    <w:rsid w:val="008B5B63"/>
    <w:rsid w:val="008B701C"/>
    <w:rsid w:val="008C6BDA"/>
    <w:rsid w:val="008D0BE8"/>
    <w:rsid w:val="008D47CE"/>
    <w:rsid w:val="008D69DD"/>
    <w:rsid w:val="008E0921"/>
    <w:rsid w:val="008E0FFD"/>
    <w:rsid w:val="008E16E5"/>
    <w:rsid w:val="008E3101"/>
    <w:rsid w:val="008F22C5"/>
    <w:rsid w:val="008F665C"/>
    <w:rsid w:val="00902A4C"/>
    <w:rsid w:val="00907BED"/>
    <w:rsid w:val="00914356"/>
    <w:rsid w:val="00932DDD"/>
    <w:rsid w:val="009468D1"/>
    <w:rsid w:val="00947C72"/>
    <w:rsid w:val="00947E41"/>
    <w:rsid w:val="00953F29"/>
    <w:rsid w:val="00957FC3"/>
    <w:rsid w:val="009661A8"/>
    <w:rsid w:val="00967DEF"/>
    <w:rsid w:val="009820CB"/>
    <w:rsid w:val="00982129"/>
    <w:rsid w:val="00985B88"/>
    <w:rsid w:val="009901DF"/>
    <w:rsid w:val="009920BC"/>
    <w:rsid w:val="00992E8E"/>
    <w:rsid w:val="009A6144"/>
    <w:rsid w:val="009C2099"/>
    <w:rsid w:val="009C7468"/>
    <w:rsid w:val="009C7C0F"/>
    <w:rsid w:val="009D08E8"/>
    <w:rsid w:val="009F0844"/>
    <w:rsid w:val="009F368D"/>
    <w:rsid w:val="00A019F7"/>
    <w:rsid w:val="00A06B60"/>
    <w:rsid w:val="00A204E3"/>
    <w:rsid w:val="00A3260E"/>
    <w:rsid w:val="00A44DC7"/>
    <w:rsid w:val="00A50BCD"/>
    <w:rsid w:val="00A53D0F"/>
    <w:rsid w:val="00A56070"/>
    <w:rsid w:val="00A733F3"/>
    <w:rsid w:val="00A76BB0"/>
    <w:rsid w:val="00A8670A"/>
    <w:rsid w:val="00A86BCE"/>
    <w:rsid w:val="00A872C0"/>
    <w:rsid w:val="00A874F0"/>
    <w:rsid w:val="00A9592B"/>
    <w:rsid w:val="00A968CB"/>
    <w:rsid w:val="00AA1649"/>
    <w:rsid w:val="00AA5DFD"/>
    <w:rsid w:val="00AA6993"/>
    <w:rsid w:val="00AA7B41"/>
    <w:rsid w:val="00AD2EE1"/>
    <w:rsid w:val="00AE4C20"/>
    <w:rsid w:val="00AF336F"/>
    <w:rsid w:val="00B03878"/>
    <w:rsid w:val="00B32DBF"/>
    <w:rsid w:val="00B40258"/>
    <w:rsid w:val="00B428F9"/>
    <w:rsid w:val="00B439C6"/>
    <w:rsid w:val="00B47E4A"/>
    <w:rsid w:val="00B573F2"/>
    <w:rsid w:val="00B7320C"/>
    <w:rsid w:val="00B749B9"/>
    <w:rsid w:val="00B75EC4"/>
    <w:rsid w:val="00B81635"/>
    <w:rsid w:val="00B87A18"/>
    <w:rsid w:val="00B96D8C"/>
    <w:rsid w:val="00B97306"/>
    <w:rsid w:val="00BA1075"/>
    <w:rsid w:val="00BA4347"/>
    <w:rsid w:val="00BA7DFF"/>
    <w:rsid w:val="00BB07E2"/>
    <w:rsid w:val="00BB56AF"/>
    <w:rsid w:val="00BB5742"/>
    <w:rsid w:val="00BB5928"/>
    <w:rsid w:val="00BE0C4E"/>
    <w:rsid w:val="00BE47AE"/>
    <w:rsid w:val="00C10BF0"/>
    <w:rsid w:val="00C13C5D"/>
    <w:rsid w:val="00C15C9D"/>
    <w:rsid w:val="00C15F92"/>
    <w:rsid w:val="00C177B6"/>
    <w:rsid w:val="00C2412D"/>
    <w:rsid w:val="00C3039D"/>
    <w:rsid w:val="00C33DDE"/>
    <w:rsid w:val="00C4276E"/>
    <w:rsid w:val="00C514D2"/>
    <w:rsid w:val="00C52DCE"/>
    <w:rsid w:val="00C55AA6"/>
    <w:rsid w:val="00C62B9E"/>
    <w:rsid w:val="00C62F59"/>
    <w:rsid w:val="00C70A51"/>
    <w:rsid w:val="00C70AA9"/>
    <w:rsid w:val="00C73DF4"/>
    <w:rsid w:val="00C852F5"/>
    <w:rsid w:val="00CA1CF2"/>
    <w:rsid w:val="00CA7B58"/>
    <w:rsid w:val="00CB3E22"/>
    <w:rsid w:val="00CB4029"/>
    <w:rsid w:val="00CD56B8"/>
    <w:rsid w:val="00CD5EA0"/>
    <w:rsid w:val="00CE2A67"/>
    <w:rsid w:val="00CF2DC8"/>
    <w:rsid w:val="00D057C8"/>
    <w:rsid w:val="00D1376C"/>
    <w:rsid w:val="00D16A61"/>
    <w:rsid w:val="00D2221F"/>
    <w:rsid w:val="00D23465"/>
    <w:rsid w:val="00D27A6C"/>
    <w:rsid w:val="00D27AA0"/>
    <w:rsid w:val="00D549DB"/>
    <w:rsid w:val="00D624CC"/>
    <w:rsid w:val="00D748DD"/>
    <w:rsid w:val="00D81831"/>
    <w:rsid w:val="00D874BA"/>
    <w:rsid w:val="00D874FC"/>
    <w:rsid w:val="00D9096F"/>
    <w:rsid w:val="00D90EA5"/>
    <w:rsid w:val="00D95337"/>
    <w:rsid w:val="00DA0E4A"/>
    <w:rsid w:val="00DB0A32"/>
    <w:rsid w:val="00DB5CDA"/>
    <w:rsid w:val="00DB6A6B"/>
    <w:rsid w:val="00DC0B5D"/>
    <w:rsid w:val="00DC207A"/>
    <w:rsid w:val="00DD0DAD"/>
    <w:rsid w:val="00DD60C5"/>
    <w:rsid w:val="00DE0BFB"/>
    <w:rsid w:val="00DE10FC"/>
    <w:rsid w:val="00DE1E6A"/>
    <w:rsid w:val="00DF2CE3"/>
    <w:rsid w:val="00DF63A4"/>
    <w:rsid w:val="00E035D1"/>
    <w:rsid w:val="00E06A6D"/>
    <w:rsid w:val="00E146D0"/>
    <w:rsid w:val="00E20CB6"/>
    <w:rsid w:val="00E30A90"/>
    <w:rsid w:val="00E37B92"/>
    <w:rsid w:val="00E423A0"/>
    <w:rsid w:val="00E44EDF"/>
    <w:rsid w:val="00E61227"/>
    <w:rsid w:val="00E65B25"/>
    <w:rsid w:val="00E80916"/>
    <w:rsid w:val="00E81318"/>
    <w:rsid w:val="00E94993"/>
    <w:rsid w:val="00E96582"/>
    <w:rsid w:val="00E967C4"/>
    <w:rsid w:val="00E96A88"/>
    <w:rsid w:val="00E9713C"/>
    <w:rsid w:val="00EA1E1F"/>
    <w:rsid w:val="00EA65AF"/>
    <w:rsid w:val="00EB56BA"/>
    <w:rsid w:val="00EB73AA"/>
    <w:rsid w:val="00EC10BA"/>
    <w:rsid w:val="00EC5705"/>
    <w:rsid w:val="00ED1DA5"/>
    <w:rsid w:val="00ED3397"/>
    <w:rsid w:val="00EE2115"/>
    <w:rsid w:val="00EE34DC"/>
    <w:rsid w:val="00EE4731"/>
    <w:rsid w:val="00EF2A39"/>
    <w:rsid w:val="00EF64F2"/>
    <w:rsid w:val="00F02C9F"/>
    <w:rsid w:val="00F11CEF"/>
    <w:rsid w:val="00F348A3"/>
    <w:rsid w:val="00F415CD"/>
    <w:rsid w:val="00F41647"/>
    <w:rsid w:val="00F4645F"/>
    <w:rsid w:val="00F60107"/>
    <w:rsid w:val="00F66788"/>
    <w:rsid w:val="00F71567"/>
    <w:rsid w:val="00F749A6"/>
    <w:rsid w:val="00F861C4"/>
    <w:rsid w:val="00F90188"/>
    <w:rsid w:val="00F90F08"/>
    <w:rsid w:val="00FA02D5"/>
    <w:rsid w:val="00FA0963"/>
    <w:rsid w:val="00FA55B0"/>
    <w:rsid w:val="00FA7E23"/>
    <w:rsid w:val="00FB6B1E"/>
    <w:rsid w:val="00FB703B"/>
    <w:rsid w:val="00FC21D8"/>
    <w:rsid w:val="00FC7F80"/>
    <w:rsid w:val="00FD273B"/>
    <w:rsid w:val="00FD3738"/>
    <w:rsid w:val="00FD3D29"/>
    <w:rsid w:val="00FE2222"/>
    <w:rsid w:val="00FE2A05"/>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DC762E"/>
  <w15:docId w15:val="{EF24A726-2C0A-46FD-AC02-15FBCDA5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rsid w:val="00F41647"/>
    <w:rPr>
      <w:rFonts w:ascii="Tahoma" w:hAnsi="Tahoma" w:cs="Tahoma"/>
      <w:sz w:val="16"/>
      <w:szCs w:val="16"/>
    </w:rPr>
  </w:style>
  <w:style w:type="character" w:customStyle="1" w:styleId="DebesliotekstasDiagrama">
    <w:name w:val="Debesėlio tekstas Diagrama"/>
    <w:basedOn w:val="Numatytasispastraiposriftas"/>
    <w:link w:val="Debesliotekstas"/>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uiPriority w:val="99"/>
    <w:rsid w:val="006E626E"/>
    <w:rPr>
      <w:szCs w:val="24"/>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FD3D29"/>
    <w:pPr>
      <w:ind w:left="720"/>
      <w:contextualSpacing/>
    </w:pPr>
    <w:rPr>
      <w:sz w:val="20"/>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FD3D29"/>
  </w:style>
  <w:style w:type="paragraph" w:styleId="Betarp">
    <w:name w:val="No Spacing"/>
    <w:uiPriority w:val="1"/>
    <w:qFormat/>
    <w:rsid w:val="00B96D8C"/>
    <w:rPr>
      <w:rFonts w:eastAsia="SimSun"/>
      <w:sz w:val="24"/>
      <w:szCs w:val="24"/>
      <w:lang w:val="ru-RU" w:eastAsia="zh-CN"/>
    </w:rPr>
  </w:style>
  <w:style w:type="character" w:styleId="Grietas">
    <w:name w:val="Strong"/>
    <w:basedOn w:val="Numatytasispastraiposriftas"/>
    <w:uiPriority w:val="22"/>
    <w:qFormat/>
    <w:rsid w:val="009820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0703">
      <w:bodyDiv w:val="1"/>
      <w:marLeft w:val="0"/>
      <w:marRight w:val="0"/>
      <w:marTop w:val="0"/>
      <w:marBottom w:val="0"/>
      <w:divBdr>
        <w:top w:val="none" w:sz="0" w:space="0" w:color="auto"/>
        <w:left w:val="none" w:sz="0" w:space="0" w:color="auto"/>
        <w:bottom w:val="none" w:sz="0" w:space="0" w:color="auto"/>
        <w:right w:val="none" w:sz="0" w:space="0" w:color="auto"/>
      </w:divBdr>
    </w:div>
    <w:div w:id="165437745">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474953452">
      <w:bodyDiv w:val="1"/>
      <w:marLeft w:val="0"/>
      <w:marRight w:val="0"/>
      <w:marTop w:val="0"/>
      <w:marBottom w:val="0"/>
      <w:divBdr>
        <w:top w:val="none" w:sz="0" w:space="0" w:color="auto"/>
        <w:left w:val="none" w:sz="0" w:space="0" w:color="auto"/>
        <w:bottom w:val="none" w:sz="0" w:space="0" w:color="auto"/>
        <w:right w:val="none" w:sz="0" w:space="0" w:color="auto"/>
      </w:divBdr>
    </w:div>
    <w:div w:id="603848730">
      <w:bodyDiv w:val="1"/>
      <w:marLeft w:val="0"/>
      <w:marRight w:val="0"/>
      <w:marTop w:val="0"/>
      <w:marBottom w:val="0"/>
      <w:divBdr>
        <w:top w:val="none" w:sz="0" w:space="0" w:color="auto"/>
        <w:left w:val="none" w:sz="0" w:space="0" w:color="auto"/>
        <w:bottom w:val="none" w:sz="0" w:space="0" w:color="auto"/>
        <w:right w:val="none" w:sz="0" w:space="0" w:color="auto"/>
      </w:divBdr>
    </w:div>
    <w:div w:id="714964275">
      <w:bodyDiv w:val="1"/>
      <w:marLeft w:val="0"/>
      <w:marRight w:val="0"/>
      <w:marTop w:val="0"/>
      <w:marBottom w:val="0"/>
      <w:divBdr>
        <w:top w:val="none" w:sz="0" w:space="0" w:color="auto"/>
        <w:left w:val="none" w:sz="0" w:space="0" w:color="auto"/>
        <w:bottom w:val="none" w:sz="0" w:space="0" w:color="auto"/>
        <w:right w:val="none" w:sz="0" w:space="0" w:color="auto"/>
      </w:divBdr>
    </w:div>
    <w:div w:id="837230660">
      <w:bodyDiv w:val="1"/>
      <w:marLeft w:val="0"/>
      <w:marRight w:val="0"/>
      <w:marTop w:val="0"/>
      <w:marBottom w:val="0"/>
      <w:divBdr>
        <w:top w:val="none" w:sz="0" w:space="0" w:color="auto"/>
        <w:left w:val="none" w:sz="0" w:space="0" w:color="auto"/>
        <w:bottom w:val="none" w:sz="0" w:space="0" w:color="auto"/>
        <w:right w:val="none" w:sz="0" w:space="0" w:color="auto"/>
      </w:divBdr>
    </w:div>
    <w:div w:id="846288868">
      <w:bodyDiv w:val="1"/>
      <w:marLeft w:val="0"/>
      <w:marRight w:val="0"/>
      <w:marTop w:val="0"/>
      <w:marBottom w:val="0"/>
      <w:divBdr>
        <w:top w:val="none" w:sz="0" w:space="0" w:color="auto"/>
        <w:left w:val="none" w:sz="0" w:space="0" w:color="auto"/>
        <w:bottom w:val="none" w:sz="0" w:space="0" w:color="auto"/>
        <w:right w:val="none" w:sz="0" w:space="0" w:color="auto"/>
      </w:divBdr>
    </w:div>
    <w:div w:id="946893527">
      <w:bodyDiv w:val="1"/>
      <w:marLeft w:val="0"/>
      <w:marRight w:val="0"/>
      <w:marTop w:val="0"/>
      <w:marBottom w:val="0"/>
      <w:divBdr>
        <w:top w:val="none" w:sz="0" w:space="0" w:color="auto"/>
        <w:left w:val="none" w:sz="0" w:space="0" w:color="auto"/>
        <w:bottom w:val="none" w:sz="0" w:space="0" w:color="auto"/>
        <w:right w:val="none" w:sz="0" w:space="0" w:color="auto"/>
      </w:divBdr>
    </w:div>
    <w:div w:id="1108617560">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79270537">
      <w:bodyDiv w:val="1"/>
      <w:marLeft w:val="0"/>
      <w:marRight w:val="0"/>
      <w:marTop w:val="0"/>
      <w:marBottom w:val="0"/>
      <w:divBdr>
        <w:top w:val="none" w:sz="0" w:space="0" w:color="auto"/>
        <w:left w:val="none" w:sz="0" w:space="0" w:color="auto"/>
        <w:bottom w:val="none" w:sz="0" w:space="0" w:color="auto"/>
        <w:right w:val="none" w:sz="0" w:space="0" w:color="auto"/>
      </w:divBdr>
    </w:div>
    <w:div w:id="1325009782">
      <w:bodyDiv w:val="1"/>
      <w:marLeft w:val="0"/>
      <w:marRight w:val="0"/>
      <w:marTop w:val="0"/>
      <w:marBottom w:val="0"/>
      <w:divBdr>
        <w:top w:val="none" w:sz="0" w:space="0" w:color="auto"/>
        <w:left w:val="none" w:sz="0" w:space="0" w:color="auto"/>
        <w:bottom w:val="none" w:sz="0" w:space="0" w:color="auto"/>
        <w:right w:val="none" w:sz="0" w:space="0" w:color="auto"/>
      </w:divBdr>
    </w:div>
    <w:div w:id="1437477955">
      <w:bodyDiv w:val="1"/>
      <w:marLeft w:val="0"/>
      <w:marRight w:val="0"/>
      <w:marTop w:val="0"/>
      <w:marBottom w:val="0"/>
      <w:divBdr>
        <w:top w:val="none" w:sz="0" w:space="0" w:color="auto"/>
        <w:left w:val="none" w:sz="0" w:space="0" w:color="auto"/>
        <w:bottom w:val="none" w:sz="0" w:space="0" w:color="auto"/>
        <w:right w:val="none" w:sz="0" w:space="0" w:color="auto"/>
      </w:divBdr>
    </w:div>
    <w:div w:id="1463647154">
      <w:bodyDiv w:val="1"/>
      <w:marLeft w:val="0"/>
      <w:marRight w:val="0"/>
      <w:marTop w:val="0"/>
      <w:marBottom w:val="0"/>
      <w:divBdr>
        <w:top w:val="none" w:sz="0" w:space="0" w:color="auto"/>
        <w:left w:val="none" w:sz="0" w:space="0" w:color="auto"/>
        <w:bottom w:val="none" w:sz="0" w:space="0" w:color="auto"/>
        <w:right w:val="none" w:sz="0" w:space="0" w:color="auto"/>
      </w:divBdr>
    </w:div>
    <w:div w:id="1477841723">
      <w:bodyDiv w:val="1"/>
      <w:marLeft w:val="0"/>
      <w:marRight w:val="0"/>
      <w:marTop w:val="0"/>
      <w:marBottom w:val="0"/>
      <w:divBdr>
        <w:top w:val="none" w:sz="0" w:space="0" w:color="auto"/>
        <w:left w:val="none" w:sz="0" w:space="0" w:color="auto"/>
        <w:bottom w:val="none" w:sz="0" w:space="0" w:color="auto"/>
        <w:right w:val="none" w:sz="0" w:space="0" w:color="auto"/>
      </w:divBdr>
    </w:div>
    <w:div w:id="1501119015">
      <w:bodyDiv w:val="1"/>
      <w:marLeft w:val="0"/>
      <w:marRight w:val="0"/>
      <w:marTop w:val="0"/>
      <w:marBottom w:val="0"/>
      <w:divBdr>
        <w:top w:val="none" w:sz="0" w:space="0" w:color="auto"/>
        <w:left w:val="none" w:sz="0" w:space="0" w:color="auto"/>
        <w:bottom w:val="none" w:sz="0" w:space="0" w:color="auto"/>
        <w:right w:val="none" w:sz="0" w:space="0" w:color="auto"/>
      </w:divBdr>
    </w:div>
    <w:div w:id="1528369177">
      <w:bodyDiv w:val="1"/>
      <w:marLeft w:val="0"/>
      <w:marRight w:val="0"/>
      <w:marTop w:val="0"/>
      <w:marBottom w:val="0"/>
      <w:divBdr>
        <w:top w:val="none" w:sz="0" w:space="0" w:color="auto"/>
        <w:left w:val="none" w:sz="0" w:space="0" w:color="auto"/>
        <w:bottom w:val="none" w:sz="0" w:space="0" w:color="auto"/>
        <w:right w:val="none" w:sz="0" w:space="0" w:color="auto"/>
      </w:divBdr>
    </w:div>
    <w:div w:id="1540895783">
      <w:bodyDiv w:val="1"/>
      <w:marLeft w:val="0"/>
      <w:marRight w:val="0"/>
      <w:marTop w:val="0"/>
      <w:marBottom w:val="0"/>
      <w:divBdr>
        <w:top w:val="none" w:sz="0" w:space="0" w:color="auto"/>
        <w:left w:val="none" w:sz="0" w:space="0" w:color="auto"/>
        <w:bottom w:val="none" w:sz="0" w:space="0" w:color="auto"/>
        <w:right w:val="none" w:sz="0" w:space="0" w:color="auto"/>
      </w:divBdr>
    </w:div>
    <w:div w:id="1679653131">
      <w:bodyDiv w:val="1"/>
      <w:marLeft w:val="0"/>
      <w:marRight w:val="0"/>
      <w:marTop w:val="0"/>
      <w:marBottom w:val="0"/>
      <w:divBdr>
        <w:top w:val="none" w:sz="0" w:space="0" w:color="auto"/>
        <w:left w:val="none" w:sz="0" w:space="0" w:color="auto"/>
        <w:bottom w:val="none" w:sz="0" w:space="0" w:color="auto"/>
        <w:right w:val="none" w:sz="0" w:space="0" w:color="auto"/>
      </w:divBdr>
    </w:div>
    <w:div w:id="1710378226">
      <w:bodyDiv w:val="1"/>
      <w:marLeft w:val="0"/>
      <w:marRight w:val="0"/>
      <w:marTop w:val="0"/>
      <w:marBottom w:val="0"/>
      <w:divBdr>
        <w:top w:val="none" w:sz="0" w:space="0" w:color="auto"/>
        <w:left w:val="none" w:sz="0" w:space="0" w:color="auto"/>
        <w:bottom w:val="none" w:sz="0" w:space="0" w:color="auto"/>
        <w:right w:val="none" w:sz="0" w:space="0" w:color="auto"/>
      </w:divBdr>
    </w:div>
    <w:div w:id="1746872748">
      <w:bodyDiv w:val="1"/>
      <w:marLeft w:val="0"/>
      <w:marRight w:val="0"/>
      <w:marTop w:val="0"/>
      <w:marBottom w:val="0"/>
      <w:divBdr>
        <w:top w:val="none" w:sz="0" w:space="0" w:color="auto"/>
        <w:left w:val="none" w:sz="0" w:space="0" w:color="auto"/>
        <w:bottom w:val="none" w:sz="0" w:space="0" w:color="auto"/>
        <w:right w:val="none" w:sz="0" w:space="0" w:color="auto"/>
      </w:divBdr>
    </w:div>
    <w:div w:id="1749768292">
      <w:bodyDiv w:val="1"/>
      <w:marLeft w:val="0"/>
      <w:marRight w:val="0"/>
      <w:marTop w:val="0"/>
      <w:marBottom w:val="0"/>
      <w:divBdr>
        <w:top w:val="none" w:sz="0" w:space="0" w:color="auto"/>
        <w:left w:val="none" w:sz="0" w:space="0" w:color="auto"/>
        <w:bottom w:val="none" w:sz="0" w:space="0" w:color="auto"/>
        <w:right w:val="none" w:sz="0" w:space="0" w:color="auto"/>
      </w:divBdr>
    </w:div>
    <w:div w:id="1868054776">
      <w:bodyDiv w:val="1"/>
      <w:marLeft w:val="0"/>
      <w:marRight w:val="0"/>
      <w:marTop w:val="0"/>
      <w:marBottom w:val="0"/>
      <w:divBdr>
        <w:top w:val="none" w:sz="0" w:space="0" w:color="auto"/>
        <w:left w:val="none" w:sz="0" w:space="0" w:color="auto"/>
        <w:bottom w:val="none" w:sz="0" w:space="0" w:color="auto"/>
        <w:right w:val="none" w:sz="0" w:space="0" w:color="auto"/>
      </w:divBdr>
    </w:div>
    <w:div w:id="1910924554">
      <w:bodyDiv w:val="1"/>
      <w:marLeft w:val="0"/>
      <w:marRight w:val="0"/>
      <w:marTop w:val="0"/>
      <w:marBottom w:val="0"/>
      <w:divBdr>
        <w:top w:val="none" w:sz="0" w:space="0" w:color="auto"/>
        <w:left w:val="none" w:sz="0" w:space="0" w:color="auto"/>
        <w:bottom w:val="none" w:sz="0" w:space="0" w:color="auto"/>
        <w:right w:val="none" w:sz="0" w:space="0" w:color="auto"/>
      </w:divBdr>
    </w:div>
    <w:div w:id="1913153513">
      <w:bodyDiv w:val="1"/>
      <w:marLeft w:val="0"/>
      <w:marRight w:val="0"/>
      <w:marTop w:val="0"/>
      <w:marBottom w:val="0"/>
      <w:divBdr>
        <w:top w:val="none" w:sz="0" w:space="0" w:color="auto"/>
        <w:left w:val="none" w:sz="0" w:space="0" w:color="auto"/>
        <w:bottom w:val="none" w:sz="0" w:space="0" w:color="auto"/>
        <w:right w:val="none" w:sz="0" w:space="0" w:color="auto"/>
      </w:divBdr>
    </w:div>
    <w:div w:id="2019235998">
      <w:bodyDiv w:val="1"/>
      <w:marLeft w:val="0"/>
      <w:marRight w:val="0"/>
      <w:marTop w:val="0"/>
      <w:marBottom w:val="0"/>
      <w:divBdr>
        <w:top w:val="none" w:sz="0" w:space="0" w:color="auto"/>
        <w:left w:val="none" w:sz="0" w:space="0" w:color="auto"/>
        <w:bottom w:val="none" w:sz="0" w:space="0" w:color="auto"/>
        <w:right w:val="none" w:sz="0" w:space="0" w:color="auto"/>
      </w:divBdr>
    </w:div>
    <w:div w:id="2075740748">
      <w:bodyDiv w:val="1"/>
      <w:marLeft w:val="0"/>
      <w:marRight w:val="0"/>
      <w:marTop w:val="0"/>
      <w:marBottom w:val="0"/>
      <w:divBdr>
        <w:top w:val="none" w:sz="0" w:space="0" w:color="auto"/>
        <w:left w:val="none" w:sz="0" w:space="0" w:color="auto"/>
        <w:bottom w:val="none" w:sz="0" w:space="0" w:color="auto"/>
        <w:right w:val="none" w:sz="0" w:space="0" w:color="auto"/>
      </w:divBdr>
    </w:div>
    <w:div w:id="2099138011">
      <w:bodyDiv w:val="1"/>
      <w:marLeft w:val="0"/>
      <w:marRight w:val="0"/>
      <w:marTop w:val="0"/>
      <w:marBottom w:val="0"/>
      <w:divBdr>
        <w:top w:val="none" w:sz="0" w:space="0" w:color="auto"/>
        <w:left w:val="none" w:sz="0" w:space="0" w:color="auto"/>
        <w:bottom w:val="none" w:sz="0" w:space="0" w:color="auto"/>
        <w:right w:val="none" w:sz="0" w:space="0" w:color="auto"/>
      </w:divBdr>
    </w:div>
    <w:div w:id="212338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eimas.lrs.lt/portal/legalAct/lt/TAD/TAIS.416425/zEvbkSHhLT" TargetMode="External"/><Relationship Id="rId13" Type="http://schemas.openxmlformats.org/officeDocument/2006/relationships/image" Target="media/image5.jpeg"/><Relationship Id="rId18" Type="http://schemas.openxmlformats.org/officeDocument/2006/relationships/hyperlink" Target="https://e-seimas.lrs.lt/portal/legalAct/lt/TAD/TAIS.403512/as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ektros-projektai.lt/straipsniai/35-kabeliu-degumo-klases" TargetMode="External"/><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16759</Words>
  <Characters>9554</Characters>
  <Application>Microsoft Office Word</Application>
  <DocSecurity>0</DocSecurity>
  <Lines>79</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26261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subject/>
  <dc:creator>-</dc:creator>
  <cp:keywords/>
  <dc:description/>
  <cp:lastModifiedBy>Gitana Marčienė</cp:lastModifiedBy>
  <cp:revision>8</cp:revision>
  <cp:lastPrinted>2025-10-09T10:32:00Z</cp:lastPrinted>
  <dcterms:created xsi:type="dcterms:W3CDTF">2026-01-12T05:43:00Z</dcterms:created>
  <dcterms:modified xsi:type="dcterms:W3CDTF">2026-05-11T13:54:00Z</dcterms:modified>
</cp:coreProperties>
</file>