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C734" w14:textId="77777777" w:rsidR="009E2191" w:rsidRPr="00D86403" w:rsidRDefault="009E2191" w:rsidP="009E2191">
      <w:pPr>
        <w:ind w:right="40"/>
        <w:jc w:val="right"/>
        <w:rPr>
          <w:rFonts w:ascii="Times New Roman" w:hAnsi="Times New Roman" w:cs="Times New Roman"/>
          <w:spacing w:val="2"/>
          <w:sz w:val="24"/>
          <w:szCs w:val="24"/>
          <w:shd w:val="clear" w:color="auto" w:fill="FFFFFF"/>
        </w:rPr>
      </w:pPr>
    </w:p>
    <w:p w14:paraId="78C3F173" w14:textId="77777777" w:rsidR="009E2191" w:rsidRPr="00D86403" w:rsidRDefault="009E2191" w:rsidP="009E2191">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Pirkimo sąlygų 1 priedas</w:t>
      </w:r>
    </w:p>
    <w:p w14:paraId="1012C7A2" w14:textId="77777777" w:rsidR="009E2191" w:rsidRPr="00D86403" w:rsidRDefault="009E2191" w:rsidP="009E2191">
      <w:pPr>
        <w:rPr>
          <w:rFonts w:ascii="Times New Roman" w:hAnsi="Times New Roman" w:cs="Times New Roman"/>
          <w:b/>
          <w:bCs/>
          <w:sz w:val="24"/>
          <w:szCs w:val="24"/>
        </w:rPr>
      </w:pPr>
    </w:p>
    <w:p w14:paraId="3B815942" w14:textId="77777777" w:rsidR="009E2191" w:rsidRPr="00D86403" w:rsidRDefault="009E2191" w:rsidP="009E2191">
      <w:pPr>
        <w:jc w:val="right"/>
        <w:rPr>
          <w:rFonts w:ascii="Times New Roman" w:hAnsi="Times New Roman" w:cs="Times New Roman"/>
          <w:b/>
          <w:bCs/>
          <w:sz w:val="24"/>
          <w:szCs w:val="24"/>
        </w:rPr>
      </w:pPr>
    </w:p>
    <w:p w14:paraId="6C4A16C9" w14:textId="77777777" w:rsidR="009E2191" w:rsidRPr="00D86403" w:rsidRDefault="009E2191" w:rsidP="009E2191">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Herbas arba prekių ženklas</w:t>
      </w:r>
    </w:p>
    <w:p w14:paraId="715906BE" w14:textId="77777777" w:rsidR="009E2191" w:rsidRPr="00D86403" w:rsidRDefault="009E2191" w:rsidP="009E2191">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(Tiekėjo pavadinimas)</w:t>
      </w:r>
    </w:p>
    <w:p w14:paraId="7F648C3F" w14:textId="77777777" w:rsidR="009E2191" w:rsidRPr="00D86403" w:rsidRDefault="009E2191" w:rsidP="009E2191">
      <w:pPr>
        <w:tabs>
          <w:tab w:val="left" w:pos="1296"/>
        </w:tabs>
        <w:ind w:right="-178"/>
        <w:jc w:val="center"/>
        <w:rPr>
          <w:rFonts w:ascii="Times New Roman" w:eastAsia="Calibri" w:hAnsi="Times New Roman" w:cs="Times New Roman"/>
          <w:kern w:val="0"/>
          <w:sz w:val="16"/>
          <w:szCs w:val="16"/>
          <w14:ligatures w14:val="none"/>
        </w:rPr>
      </w:pPr>
      <w:r w:rsidRPr="00D86403">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F655C60" w14:textId="77777777" w:rsidR="009E2191" w:rsidRPr="00D86403" w:rsidRDefault="009E2191" w:rsidP="009E2191">
      <w:pPr>
        <w:tabs>
          <w:tab w:val="left" w:pos="1296"/>
        </w:tabs>
        <w:ind w:right="-178"/>
        <w:jc w:val="left"/>
        <w:rPr>
          <w:rFonts w:ascii="Times New Roman" w:eastAsia="Calibri" w:hAnsi="Times New Roman" w:cs="Times New Roman"/>
          <w:kern w:val="0"/>
          <w:sz w:val="24"/>
          <w:szCs w:val="24"/>
          <w14:ligatures w14:val="none"/>
        </w:rPr>
      </w:pPr>
    </w:p>
    <w:p w14:paraId="7E95A2B7" w14:textId="77777777" w:rsidR="009E2191" w:rsidRPr="00D86403" w:rsidRDefault="009E2191" w:rsidP="009E2191">
      <w:pPr>
        <w:tabs>
          <w:tab w:val="left" w:pos="1296"/>
        </w:tabs>
        <w:ind w:right="-178"/>
        <w:jc w:val="left"/>
        <w:rPr>
          <w:rFonts w:ascii="Times New Roman" w:eastAsia="Calibri" w:hAnsi="Times New Roman" w:cs="Times New Roman"/>
          <w:kern w:val="0"/>
          <w:sz w:val="24"/>
          <w:szCs w:val="24"/>
          <w14:ligatures w14:val="none"/>
        </w:rPr>
      </w:pPr>
    </w:p>
    <w:p w14:paraId="4D90507F" w14:textId="77777777" w:rsidR="009E2191" w:rsidRPr="00D86403" w:rsidRDefault="009E2191" w:rsidP="009E2191">
      <w:pPr>
        <w:tabs>
          <w:tab w:val="left" w:pos="1296"/>
        </w:tabs>
        <w:ind w:right="-178"/>
        <w:jc w:val="left"/>
        <w:rPr>
          <w:rFonts w:ascii="Times New Roman" w:eastAsia="Calibri" w:hAnsi="Times New Roman" w:cs="Times New Roman"/>
          <w:kern w:val="0"/>
          <w:sz w:val="24"/>
          <w:szCs w:val="24"/>
          <w:u w:val="single"/>
          <w14:ligatures w14:val="none"/>
        </w:rPr>
      </w:pPr>
      <w:r w:rsidRPr="00D86403">
        <w:rPr>
          <w:rFonts w:ascii="Times New Roman" w:eastAsia="Calibri" w:hAnsi="Times New Roman" w:cs="Times New Roman"/>
          <w:kern w:val="0"/>
          <w:sz w:val="24"/>
          <w:szCs w:val="24"/>
          <w:u w:val="single"/>
          <w14:ligatures w14:val="none"/>
        </w:rPr>
        <w:t>Ukmergės rajono savivaldybės administracijai</w:t>
      </w:r>
    </w:p>
    <w:p w14:paraId="346D0875" w14:textId="77777777" w:rsidR="009E2191" w:rsidRPr="00D86403" w:rsidRDefault="009E2191" w:rsidP="009E2191">
      <w:pPr>
        <w:tabs>
          <w:tab w:val="center" w:pos="2520"/>
        </w:tabs>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 </w:t>
      </w:r>
    </w:p>
    <w:p w14:paraId="55EA2EB2" w14:textId="77777777" w:rsidR="009E2191" w:rsidRPr="00D86403" w:rsidRDefault="009E2191" w:rsidP="009E2191">
      <w:pPr>
        <w:tabs>
          <w:tab w:val="left" w:pos="1296"/>
        </w:tabs>
        <w:jc w:val="center"/>
        <w:rPr>
          <w:rFonts w:ascii="Times New Roman" w:eastAsia="Calibri" w:hAnsi="Times New Roman" w:cs="Times New Roman"/>
          <w:b/>
          <w:kern w:val="0"/>
          <w:sz w:val="24"/>
          <w:szCs w:val="24"/>
          <w14:ligatures w14:val="none"/>
        </w:rPr>
      </w:pPr>
    </w:p>
    <w:p w14:paraId="140E335D" w14:textId="77777777" w:rsidR="009E2191" w:rsidRPr="00D86403" w:rsidRDefault="009E2191" w:rsidP="009E2191">
      <w:pPr>
        <w:tabs>
          <w:tab w:val="left" w:pos="1296"/>
        </w:tabs>
        <w:jc w:val="center"/>
        <w:rPr>
          <w:rFonts w:ascii="Times New Roman" w:eastAsia="Calibri" w:hAnsi="Times New Roman" w:cs="Times New Roman"/>
          <w:b/>
          <w:bCs/>
          <w:caps/>
          <w:kern w:val="0"/>
          <w:sz w:val="24"/>
          <w:szCs w:val="24"/>
          <w14:ligatures w14:val="none"/>
        </w:rPr>
      </w:pPr>
      <w:r w:rsidRPr="00D86403">
        <w:rPr>
          <w:rFonts w:ascii="Times New Roman" w:eastAsia="Calibri" w:hAnsi="Times New Roman" w:cs="Times New Roman"/>
          <w:b/>
          <w:kern w:val="0"/>
          <w:sz w:val="24"/>
          <w:szCs w:val="24"/>
          <w14:ligatures w14:val="none"/>
        </w:rPr>
        <w:t>PASIŪLYMAS</w:t>
      </w:r>
      <w:r w:rsidRPr="00D86403">
        <w:rPr>
          <w:rFonts w:ascii="Times New Roman" w:eastAsia="Calibri" w:hAnsi="Times New Roman" w:cs="Times New Roman"/>
          <w:b/>
          <w:bCs/>
          <w:caps/>
          <w:kern w:val="0"/>
          <w:sz w:val="24"/>
          <w:szCs w:val="24"/>
          <w14:ligatures w14:val="none"/>
        </w:rPr>
        <w:t xml:space="preserve"> </w:t>
      </w:r>
    </w:p>
    <w:p w14:paraId="7FD5424F" w14:textId="77777777" w:rsidR="009E2191" w:rsidRPr="00D86403" w:rsidRDefault="009E2191" w:rsidP="009E2191">
      <w:pPr>
        <w:jc w:val="center"/>
        <w:rPr>
          <w:rFonts w:ascii="Times New Roman" w:eastAsia="Times New Roman" w:hAnsi="Times New Roman" w:cs="Times New Roman"/>
          <w:b/>
          <w:bCs/>
          <w:kern w:val="0"/>
          <w:sz w:val="24"/>
          <w:szCs w:val="24"/>
          <w:lang w:eastAsia="lt-LT"/>
          <w14:ligatures w14:val="none"/>
        </w:rPr>
      </w:pPr>
      <w:r w:rsidRPr="00D86403">
        <w:rPr>
          <w:rFonts w:ascii="Times New Roman" w:hAnsi="Times New Roman"/>
          <w:b/>
          <w:sz w:val="24"/>
          <w:szCs w:val="24"/>
        </w:rPr>
        <w:t xml:space="preserve">DĖL </w:t>
      </w:r>
      <w:r w:rsidRPr="00D86403">
        <w:rPr>
          <w:rFonts w:ascii="Times New Roman" w:eastAsia="Times New Roman" w:hAnsi="Times New Roman" w:cs="Times New Roman"/>
          <w:b/>
          <w:bCs/>
          <w:kern w:val="0"/>
          <w:sz w:val="24"/>
          <w:szCs w:val="24"/>
          <w:lang w:eastAsia="lt-LT"/>
          <w14:ligatures w14:val="none"/>
        </w:rPr>
        <w:t xml:space="preserve">PLAUKIOJANČIOS SCENOS </w:t>
      </w:r>
      <w:r w:rsidRPr="00D86403">
        <w:rPr>
          <w:rFonts w:ascii="Times New Roman" w:hAnsi="Times New Roman" w:cs="Times New Roman"/>
          <w:b/>
          <w:sz w:val="24"/>
          <w:szCs w:val="24"/>
        </w:rPr>
        <w:t>VIEŠOJO PIRKIMO</w:t>
      </w:r>
    </w:p>
    <w:p w14:paraId="335DD480" w14:textId="77777777" w:rsidR="009E2191" w:rsidRPr="00D86403" w:rsidRDefault="009E2191" w:rsidP="009E2191">
      <w:pPr>
        <w:rPr>
          <w:rFonts w:ascii="Times New Roman" w:eastAsia="Calibri" w:hAnsi="Times New Roman" w:cs="Times New Roman"/>
          <w:b/>
          <w:bCs/>
          <w:caps/>
          <w:kern w:val="0"/>
          <w:sz w:val="24"/>
          <w:szCs w:val="24"/>
          <w14:ligatures w14:val="none"/>
        </w:rPr>
      </w:pPr>
    </w:p>
    <w:p w14:paraId="31ADF975" w14:textId="77777777" w:rsidR="009E2191" w:rsidRPr="00D86403" w:rsidRDefault="009E2191" w:rsidP="009E2191">
      <w:pPr>
        <w:shd w:val="clear" w:color="auto" w:fill="FFFFFF"/>
        <w:tabs>
          <w:tab w:val="left" w:pos="1296"/>
        </w:tabs>
        <w:jc w:val="cente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kern w:val="0"/>
          <w:sz w:val="24"/>
          <w:szCs w:val="24"/>
          <w14:ligatures w14:val="none"/>
        </w:rPr>
        <w:t>____________</w:t>
      </w:r>
      <w:r w:rsidRPr="00D86403">
        <w:rPr>
          <w:rFonts w:ascii="Times New Roman" w:eastAsia="Calibri" w:hAnsi="Times New Roman" w:cs="Times New Roman"/>
          <w:b/>
          <w:bCs/>
          <w:kern w:val="0"/>
          <w:sz w:val="24"/>
          <w:szCs w:val="24"/>
          <w14:ligatures w14:val="none"/>
        </w:rPr>
        <w:t xml:space="preserve"> </w:t>
      </w:r>
      <w:r w:rsidRPr="00D86403">
        <w:rPr>
          <w:rFonts w:ascii="Times New Roman" w:eastAsia="Calibri" w:hAnsi="Times New Roman" w:cs="Times New Roman"/>
          <w:kern w:val="0"/>
          <w:sz w:val="24"/>
          <w:szCs w:val="24"/>
          <w14:ligatures w14:val="none"/>
        </w:rPr>
        <w:t>Nr.______</w:t>
      </w:r>
    </w:p>
    <w:p w14:paraId="7A47D7DD" w14:textId="77777777" w:rsidR="009E2191" w:rsidRPr="00D86403" w:rsidRDefault="009E2191" w:rsidP="009E2191">
      <w:pPr>
        <w:pBdr>
          <w:bottom w:val="single" w:sz="12" w:space="17" w:color="auto"/>
        </w:pBdr>
        <w:shd w:val="clear" w:color="auto" w:fill="FFFFFF"/>
        <w:tabs>
          <w:tab w:val="left" w:pos="1296"/>
        </w:tabs>
        <w:jc w:val="left"/>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ab/>
      </w:r>
      <w:r w:rsidRPr="00D86403">
        <w:rPr>
          <w:rFonts w:ascii="Times New Roman" w:eastAsia="Calibri" w:hAnsi="Times New Roman" w:cs="Times New Roman"/>
          <w:bCs/>
          <w:kern w:val="0"/>
          <w:sz w:val="24"/>
          <w:szCs w:val="24"/>
          <w14:ligatures w14:val="none"/>
        </w:rPr>
        <w:tab/>
        <w:t xml:space="preserve">                       (Data)</w:t>
      </w:r>
    </w:p>
    <w:p w14:paraId="31313BBD" w14:textId="77777777" w:rsidR="009E2191" w:rsidRPr="00D86403" w:rsidRDefault="009E2191" w:rsidP="009E2191">
      <w:pPr>
        <w:shd w:val="clear" w:color="auto" w:fill="FFFFFF"/>
        <w:tabs>
          <w:tab w:val="left" w:pos="1296"/>
        </w:tabs>
        <w:jc w:val="center"/>
        <w:rPr>
          <w:rFonts w:ascii="Times New Roman" w:eastAsia="Calibri" w:hAnsi="Times New Roman" w:cs="Times New Roman"/>
          <w:bCs/>
          <w:kern w:val="0"/>
          <w:sz w:val="24"/>
          <w:szCs w:val="24"/>
          <w14:ligatures w14:val="none"/>
        </w:rPr>
      </w:pPr>
      <w:r w:rsidRPr="00D86403">
        <w:rPr>
          <w:rFonts w:ascii="Times New Roman" w:eastAsia="Calibri" w:hAnsi="Times New Roman" w:cs="Times New Roman"/>
          <w:bCs/>
          <w:kern w:val="0"/>
          <w:sz w:val="24"/>
          <w:szCs w:val="24"/>
          <w14:ligatures w14:val="none"/>
        </w:rPr>
        <w:t>(Sudarymo vieta)</w:t>
      </w:r>
    </w:p>
    <w:p w14:paraId="48CD7E47" w14:textId="77777777" w:rsidR="009E2191" w:rsidRPr="00D86403" w:rsidRDefault="009E2191" w:rsidP="009E2191">
      <w:pPr>
        <w:tabs>
          <w:tab w:val="left" w:pos="1296"/>
        </w:tabs>
        <w:jc w:val="center"/>
        <w:rPr>
          <w:rFonts w:ascii="Times New Roman" w:eastAsia="Calibri" w:hAnsi="Times New Roman" w:cs="Times New Roman"/>
          <w:kern w:val="0"/>
          <w:sz w:val="24"/>
          <w:szCs w:val="24"/>
          <w14:ligatures w14:val="none"/>
        </w:rPr>
      </w:pPr>
    </w:p>
    <w:p w14:paraId="0E72419D" w14:textId="77777777" w:rsidR="009E2191" w:rsidRPr="00D86403" w:rsidRDefault="009E2191" w:rsidP="009E2191">
      <w:pPr>
        <w:numPr>
          <w:ilvl w:val="0"/>
          <w:numId w:val="1"/>
        </w:numPr>
        <w:tabs>
          <w:tab w:val="left" w:pos="567"/>
        </w:tabs>
        <w:spacing w:after="200" w:line="276" w:lineRule="auto"/>
        <w:contextualSpacing/>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 xml:space="preserve"> INFORMACIJA APIE TIEKĖJĄ</w:t>
      </w:r>
    </w:p>
    <w:p w14:paraId="504BD304" w14:textId="77777777" w:rsidR="009E2191" w:rsidRPr="00D86403" w:rsidRDefault="009E2191" w:rsidP="009E2191">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9E2191" w:rsidRPr="00D86403" w14:paraId="271CFCFF" w14:textId="77777777" w:rsidTr="00977B7E">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EB1606" w14:textId="77777777" w:rsidR="009E2191" w:rsidRPr="00D86403" w:rsidRDefault="009E2191" w:rsidP="00977B7E">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D86403">
              <w:rPr>
                <w:rFonts w:ascii="Times New Roman" w:eastAsia="Calibri" w:hAnsi="Times New Roman" w:cs="Times New Roman"/>
                <w:i/>
                <w:kern w:val="0"/>
                <w:sz w:val="24"/>
                <w:szCs w:val="24"/>
                <w14:ligatures w14:val="none"/>
              </w:rPr>
              <w:t>(jeigu pasiūlymą teikia fizinis asmuo – verslo ar individualios veiklos pažymėjimo Nr. ar pan.)</w:t>
            </w:r>
            <w:r w:rsidRPr="00D86403">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60B8A84A" w14:textId="77777777" w:rsidR="009E2191" w:rsidRPr="00D86403" w:rsidRDefault="009E2191" w:rsidP="00977B7E">
            <w:pPr>
              <w:jc w:val="left"/>
              <w:rPr>
                <w:rFonts w:ascii="Times New Roman" w:eastAsia="Calibri" w:hAnsi="Times New Roman" w:cs="Times New Roman"/>
                <w:kern w:val="0"/>
                <w:sz w:val="24"/>
                <w:szCs w:val="24"/>
                <w14:ligatures w14:val="none"/>
              </w:rPr>
            </w:pPr>
          </w:p>
        </w:tc>
      </w:tr>
      <w:tr w:rsidR="009E2191" w:rsidRPr="00D86403" w14:paraId="24877AC6" w14:textId="77777777" w:rsidTr="00977B7E">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27B82" w14:textId="77777777" w:rsidR="009E2191" w:rsidRPr="00D86403" w:rsidRDefault="009E2191" w:rsidP="00977B7E">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D86403">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2BE8FEE6" w14:textId="77777777" w:rsidR="009E2191" w:rsidRPr="00D86403" w:rsidRDefault="009E2191" w:rsidP="00977B7E">
            <w:pPr>
              <w:jc w:val="left"/>
              <w:rPr>
                <w:rFonts w:ascii="Times New Roman" w:eastAsia="Calibri" w:hAnsi="Times New Roman" w:cs="Times New Roman"/>
                <w:kern w:val="0"/>
                <w:sz w:val="24"/>
                <w:szCs w:val="24"/>
                <w14:ligatures w14:val="none"/>
              </w:rPr>
            </w:pPr>
          </w:p>
        </w:tc>
      </w:tr>
      <w:tr w:rsidR="009E2191" w:rsidRPr="00D86403" w14:paraId="13796B32" w14:textId="77777777" w:rsidTr="00977B7E">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7DC0C3" w14:textId="77777777" w:rsidR="009E2191" w:rsidRPr="00D86403" w:rsidRDefault="009E2191" w:rsidP="00977B7E">
            <w:pPr>
              <w:rPr>
                <w:rFonts w:ascii="Times New Roman" w:eastAsia="Calibri" w:hAnsi="Times New Roman" w:cs="Times New Roman"/>
                <w:kern w:val="0"/>
                <w:sz w:val="24"/>
                <w:szCs w:val="24"/>
                <w14:ligatures w14:val="none"/>
              </w:rPr>
            </w:pPr>
            <w:r w:rsidRPr="00D86403">
              <w:rPr>
                <w:rFonts w:ascii="Times New Roman" w:eastAsia="Calibri" w:hAnsi="Times New Roman" w:cs="Times New Roman"/>
                <w:kern w:val="0"/>
                <w:sz w:val="24"/>
                <w:szCs w:val="24"/>
                <w14:ligatures w14:val="none"/>
              </w:rPr>
              <w:t>Asmens, įgalioto bendrauti su Perkančiąją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7F58F9F0" w14:textId="77777777" w:rsidR="009E2191" w:rsidRPr="00D86403" w:rsidRDefault="009E2191" w:rsidP="00977B7E">
            <w:pPr>
              <w:jc w:val="left"/>
              <w:rPr>
                <w:rFonts w:ascii="Times New Roman" w:eastAsia="Calibri" w:hAnsi="Times New Roman" w:cs="Times New Roman"/>
                <w:kern w:val="0"/>
                <w:sz w:val="24"/>
                <w:szCs w:val="24"/>
                <w14:ligatures w14:val="none"/>
              </w:rPr>
            </w:pPr>
          </w:p>
        </w:tc>
      </w:tr>
    </w:tbl>
    <w:p w14:paraId="34120C25" w14:textId="77777777" w:rsidR="009E2191" w:rsidRPr="00D86403" w:rsidRDefault="009E2191" w:rsidP="009E2191">
      <w:pPr>
        <w:tabs>
          <w:tab w:val="left" w:pos="567"/>
        </w:tabs>
        <w:contextualSpacing/>
        <w:rPr>
          <w:rFonts w:ascii="Times New Roman" w:eastAsia="Calibri" w:hAnsi="Times New Roman" w:cs="Times New Roman"/>
          <w:iCs/>
          <w:kern w:val="0"/>
          <w:sz w:val="24"/>
          <w:szCs w:val="24"/>
          <w14:ligatures w14:val="none"/>
        </w:rPr>
      </w:pPr>
    </w:p>
    <w:p w14:paraId="3368BD03" w14:textId="77777777" w:rsidR="009E2191" w:rsidRPr="00D86403" w:rsidRDefault="009E2191" w:rsidP="009E2191">
      <w:pPr>
        <w:tabs>
          <w:tab w:val="left" w:pos="567"/>
        </w:tabs>
        <w:contextualSpacing/>
        <w:jc w:val="center"/>
        <w:rPr>
          <w:rFonts w:ascii="Times New Roman" w:eastAsia="Times New Roman" w:hAnsi="Times New Roman"/>
          <w:b/>
          <w:bCs/>
          <w:sz w:val="24"/>
          <w:szCs w:val="24"/>
        </w:rPr>
      </w:pPr>
      <w:r w:rsidRPr="00D86403">
        <w:rPr>
          <w:rFonts w:ascii="Times New Roman" w:eastAsia="Calibri" w:hAnsi="Times New Roman" w:cs="Times New Roman"/>
          <w:b/>
          <w:bCs/>
          <w:kern w:val="0"/>
          <w:sz w:val="24"/>
          <w:szCs w:val="24"/>
          <w:lang w:eastAsia="lt-LT"/>
          <w14:ligatures w14:val="none"/>
        </w:rPr>
        <w:t xml:space="preserve">2. </w:t>
      </w:r>
      <w:bookmarkStart w:id="0" w:name="_Toc329443227"/>
      <w:r w:rsidRPr="00D86403">
        <w:rPr>
          <w:rFonts w:ascii="Times New Roman" w:eastAsia="Times New Roman" w:hAnsi="Times New Roman"/>
          <w:b/>
          <w:bCs/>
          <w:sz w:val="24"/>
          <w:szCs w:val="24"/>
        </w:rPr>
        <w:t>INFORMACIJA APIE ŪKIO SUBJEKTUS</w:t>
      </w:r>
      <w:bookmarkEnd w:id="0"/>
      <w:r w:rsidRPr="00D86403">
        <w:rPr>
          <w:rFonts w:ascii="Times New Roman" w:eastAsia="Times New Roman" w:hAnsi="Times New Roman"/>
          <w:b/>
          <w:bCs/>
          <w:sz w:val="24"/>
          <w:szCs w:val="24"/>
        </w:rPr>
        <w:t>, KURIŲ PAJĖGUMAIS TIEKĖJAS REMIASI, KAD ATITIKTŲ PERKANČIOSIOS ORGANIZACIJOS KELIAMUS KVALIFIKACIJOS REIKALAVIMUS (JEIGU TOKIE REIKALAVIMAI KELIAMI) (</w:t>
      </w:r>
      <w:r w:rsidRPr="00D86403">
        <w:rPr>
          <w:rFonts w:ascii="Times New Roman" w:eastAsia="Times New Roman" w:hAnsi="Times New Roman"/>
          <w:b/>
          <w:bCs/>
          <w:i/>
          <w:iCs/>
          <w:sz w:val="24"/>
          <w:szCs w:val="24"/>
        </w:rPr>
        <w:t>nurodomi ir kvazisubtiekėjai – fiziniai asmenys, kuriuos ketinama įdarbinti pirkimo laimėjimo atveju)</w:t>
      </w:r>
    </w:p>
    <w:p w14:paraId="5427E033" w14:textId="77777777" w:rsidR="009E2191" w:rsidRPr="00D86403" w:rsidRDefault="009E2191" w:rsidP="009E2191">
      <w:pPr>
        <w:tabs>
          <w:tab w:val="left" w:pos="567"/>
        </w:tabs>
        <w:contextualSpacing/>
        <w:jc w:val="center"/>
        <w:rPr>
          <w:rFonts w:ascii="Times New Roman" w:eastAsia="Calibri" w:hAnsi="Times New Roman" w:cs="Times New Roman"/>
          <w:i/>
          <w:iCs/>
          <w:kern w:val="0"/>
          <w:sz w:val="23"/>
          <w:szCs w:val="23"/>
          <w:lang w:eastAsia="lt-LT"/>
          <w14:ligatures w14:val="none"/>
        </w:rPr>
      </w:pPr>
    </w:p>
    <w:p w14:paraId="18D0E2A4" w14:textId="77777777" w:rsidR="009E2191" w:rsidRPr="00D86403" w:rsidRDefault="009E2191" w:rsidP="009E2191">
      <w:pPr>
        <w:jc w:val="center"/>
        <w:rPr>
          <w:rFonts w:ascii="Times New Roman" w:eastAsia="Times New Roman" w:hAnsi="Times New Roman"/>
          <w:i/>
          <w:iCs/>
          <w:sz w:val="24"/>
          <w:szCs w:val="24"/>
        </w:rPr>
      </w:pPr>
      <w:r w:rsidRPr="00D86403">
        <w:rPr>
          <w:rFonts w:ascii="Times New Roman" w:eastAsia="Times New Roman" w:hAnsi="Times New Roman"/>
          <w:i/>
          <w:iCs/>
          <w:sz w:val="24"/>
          <w:szCs w:val="24"/>
        </w:rPr>
        <w:t>(pildoma, jei tiekėjas remiasi kitų ūkio subjektų pajėgumais pagal VPĮ 49 str.)</w:t>
      </w:r>
    </w:p>
    <w:tbl>
      <w:tblPr>
        <w:tblStyle w:val="Lentelstinklelis"/>
        <w:tblW w:w="9634" w:type="dxa"/>
        <w:tblLook w:val="04A0" w:firstRow="1" w:lastRow="0" w:firstColumn="1" w:lastColumn="0" w:noHBand="0" w:noVBand="1"/>
      </w:tblPr>
      <w:tblGrid>
        <w:gridCol w:w="570"/>
        <w:gridCol w:w="2692"/>
        <w:gridCol w:w="3254"/>
        <w:gridCol w:w="3118"/>
      </w:tblGrid>
      <w:tr w:rsidR="009E2191" w:rsidRPr="00D86403" w14:paraId="5AAFBFB2" w14:textId="77777777" w:rsidTr="00977B7E">
        <w:tc>
          <w:tcPr>
            <w:tcW w:w="570" w:type="dxa"/>
            <w:shd w:val="clear" w:color="auto" w:fill="F2F2F2" w:themeFill="background1" w:themeFillShade="F2"/>
          </w:tcPr>
          <w:p w14:paraId="20936673" w14:textId="77777777" w:rsidR="009E2191" w:rsidRPr="00D86403" w:rsidRDefault="009E2191" w:rsidP="00977B7E">
            <w:pPr>
              <w:jc w:val="center"/>
              <w:rPr>
                <w:b/>
                <w:bCs/>
                <w:sz w:val="24"/>
                <w:szCs w:val="24"/>
              </w:rPr>
            </w:pPr>
            <w:r w:rsidRPr="00D86403">
              <w:rPr>
                <w:b/>
                <w:bCs/>
                <w:sz w:val="24"/>
                <w:szCs w:val="24"/>
              </w:rPr>
              <w:t>Eil. Nr.</w:t>
            </w:r>
          </w:p>
        </w:tc>
        <w:tc>
          <w:tcPr>
            <w:tcW w:w="2692" w:type="dxa"/>
            <w:shd w:val="clear" w:color="auto" w:fill="F2F2F2" w:themeFill="background1" w:themeFillShade="F2"/>
          </w:tcPr>
          <w:p w14:paraId="51CE1E72" w14:textId="77777777" w:rsidR="009E2191" w:rsidRPr="00D86403" w:rsidRDefault="009E2191" w:rsidP="00977B7E">
            <w:pPr>
              <w:jc w:val="center"/>
              <w:rPr>
                <w:b/>
                <w:bCs/>
                <w:sz w:val="24"/>
                <w:szCs w:val="24"/>
              </w:rPr>
            </w:pPr>
            <w:r w:rsidRPr="00D86403">
              <w:rPr>
                <w:b/>
                <w:sz w:val="24"/>
                <w:szCs w:val="24"/>
              </w:rPr>
              <w:t>Ūkio subjekto pavadinimas, juridinio asmens kodas, adresas</w:t>
            </w:r>
          </w:p>
        </w:tc>
        <w:tc>
          <w:tcPr>
            <w:tcW w:w="3254" w:type="dxa"/>
            <w:shd w:val="clear" w:color="auto" w:fill="F2F2F2" w:themeFill="background1" w:themeFillShade="F2"/>
          </w:tcPr>
          <w:p w14:paraId="6B72DEFE" w14:textId="77777777" w:rsidR="009E2191" w:rsidRPr="00D86403" w:rsidRDefault="009E2191" w:rsidP="00977B7E">
            <w:pPr>
              <w:jc w:val="center"/>
              <w:rPr>
                <w:b/>
                <w:bCs/>
                <w:sz w:val="24"/>
                <w:szCs w:val="24"/>
              </w:rPr>
            </w:pPr>
            <w:r w:rsidRPr="00D86403">
              <w:rPr>
                <w:b/>
                <w:sz w:val="24"/>
                <w:szCs w:val="24"/>
              </w:rPr>
              <w:t>Nuoroda į skelbimo apie pirkimą punkto sąlygą, kuriai atitikti pasitelkiami ūkio subjektai</w:t>
            </w:r>
          </w:p>
        </w:tc>
        <w:tc>
          <w:tcPr>
            <w:tcW w:w="3118" w:type="dxa"/>
            <w:shd w:val="clear" w:color="auto" w:fill="F2F2F2" w:themeFill="background1" w:themeFillShade="F2"/>
          </w:tcPr>
          <w:p w14:paraId="30E19F79" w14:textId="77777777" w:rsidR="009E2191" w:rsidRPr="00D86403" w:rsidRDefault="009E2191" w:rsidP="00977B7E">
            <w:pPr>
              <w:jc w:val="center"/>
              <w:rPr>
                <w:b/>
                <w:bCs/>
                <w:sz w:val="24"/>
                <w:szCs w:val="24"/>
              </w:rPr>
            </w:pPr>
            <w:r w:rsidRPr="00D86403">
              <w:rPr>
                <w:b/>
                <w:sz w:val="24"/>
                <w:szCs w:val="24"/>
              </w:rPr>
              <w:t>Sutarties objekto dalies, perduodamos vykdyti ūkio subjektui, aprašymas, apimtis (eurais arba procentais)</w:t>
            </w:r>
          </w:p>
        </w:tc>
      </w:tr>
      <w:tr w:rsidR="009E2191" w:rsidRPr="00D86403" w14:paraId="41A08ABE" w14:textId="77777777" w:rsidTr="00977B7E">
        <w:tc>
          <w:tcPr>
            <w:tcW w:w="570" w:type="dxa"/>
          </w:tcPr>
          <w:p w14:paraId="2359E83B" w14:textId="77777777" w:rsidR="009E2191" w:rsidRPr="00D86403" w:rsidRDefault="009E2191" w:rsidP="00977B7E">
            <w:pPr>
              <w:jc w:val="center"/>
              <w:rPr>
                <w:sz w:val="24"/>
                <w:szCs w:val="24"/>
              </w:rPr>
            </w:pPr>
            <w:r w:rsidRPr="00D86403">
              <w:rPr>
                <w:sz w:val="24"/>
                <w:szCs w:val="24"/>
              </w:rPr>
              <w:t>1.</w:t>
            </w:r>
          </w:p>
        </w:tc>
        <w:tc>
          <w:tcPr>
            <w:tcW w:w="2692" w:type="dxa"/>
          </w:tcPr>
          <w:p w14:paraId="4B2EEDBC" w14:textId="77777777" w:rsidR="009E2191" w:rsidRPr="00D86403" w:rsidRDefault="009E2191" w:rsidP="00977B7E">
            <w:pPr>
              <w:rPr>
                <w:sz w:val="24"/>
                <w:szCs w:val="24"/>
              </w:rPr>
            </w:pPr>
          </w:p>
        </w:tc>
        <w:tc>
          <w:tcPr>
            <w:tcW w:w="3254" w:type="dxa"/>
          </w:tcPr>
          <w:p w14:paraId="62631804" w14:textId="77777777" w:rsidR="009E2191" w:rsidRPr="00D86403" w:rsidRDefault="009E2191" w:rsidP="00977B7E">
            <w:pPr>
              <w:rPr>
                <w:sz w:val="24"/>
                <w:szCs w:val="24"/>
              </w:rPr>
            </w:pPr>
          </w:p>
        </w:tc>
        <w:tc>
          <w:tcPr>
            <w:tcW w:w="3118" w:type="dxa"/>
          </w:tcPr>
          <w:p w14:paraId="0E9D3FAD" w14:textId="77777777" w:rsidR="009E2191" w:rsidRPr="00D86403" w:rsidRDefault="009E2191" w:rsidP="00977B7E">
            <w:pPr>
              <w:rPr>
                <w:sz w:val="24"/>
                <w:szCs w:val="24"/>
              </w:rPr>
            </w:pPr>
          </w:p>
        </w:tc>
      </w:tr>
      <w:tr w:rsidR="009E2191" w:rsidRPr="00D86403" w14:paraId="545C5CBB" w14:textId="77777777" w:rsidTr="00977B7E">
        <w:tc>
          <w:tcPr>
            <w:tcW w:w="570" w:type="dxa"/>
          </w:tcPr>
          <w:p w14:paraId="46F76C05" w14:textId="77777777" w:rsidR="009E2191" w:rsidRPr="00D86403" w:rsidRDefault="009E2191" w:rsidP="00977B7E">
            <w:pPr>
              <w:jc w:val="center"/>
              <w:rPr>
                <w:sz w:val="24"/>
                <w:szCs w:val="24"/>
              </w:rPr>
            </w:pPr>
            <w:r w:rsidRPr="00D86403">
              <w:rPr>
                <w:sz w:val="24"/>
                <w:szCs w:val="24"/>
              </w:rPr>
              <w:t>2.</w:t>
            </w:r>
          </w:p>
        </w:tc>
        <w:tc>
          <w:tcPr>
            <w:tcW w:w="2692" w:type="dxa"/>
          </w:tcPr>
          <w:p w14:paraId="1CF7E338" w14:textId="77777777" w:rsidR="009E2191" w:rsidRPr="00D86403" w:rsidRDefault="009E2191" w:rsidP="00977B7E">
            <w:pPr>
              <w:rPr>
                <w:sz w:val="24"/>
                <w:szCs w:val="24"/>
              </w:rPr>
            </w:pPr>
          </w:p>
        </w:tc>
        <w:tc>
          <w:tcPr>
            <w:tcW w:w="3254" w:type="dxa"/>
          </w:tcPr>
          <w:p w14:paraId="6CD4A84B" w14:textId="77777777" w:rsidR="009E2191" w:rsidRPr="00D86403" w:rsidRDefault="009E2191" w:rsidP="00977B7E">
            <w:pPr>
              <w:rPr>
                <w:sz w:val="24"/>
                <w:szCs w:val="24"/>
              </w:rPr>
            </w:pPr>
          </w:p>
        </w:tc>
        <w:tc>
          <w:tcPr>
            <w:tcW w:w="3118" w:type="dxa"/>
          </w:tcPr>
          <w:p w14:paraId="354933FE" w14:textId="77777777" w:rsidR="009E2191" w:rsidRPr="00D86403" w:rsidRDefault="009E2191" w:rsidP="00977B7E">
            <w:pPr>
              <w:rPr>
                <w:sz w:val="24"/>
                <w:szCs w:val="24"/>
              </w:rPr>
            </w:pPr>
          </w:p>
        </w:tc>
      </w:tr>
    </w:tbl>
    <w:p w14:paraId="765E5A61" w14:textId="77777777" w:rsidR="009E2191" w:rsidRPr="00D86403" w:rsidRDefault="009E2191" w:rsidP="009E2191">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1CBE4363" w14:textId="77777777" w:rsidR="009E2191" w:rsidRPr="00D86403" w:rsidRDefault="009E2191" w:rsidP="009E2191">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4A2BE217" w14:textId="77777777" w:rsidR="009E2191" w:rsidRPr="00D86403" w:rsidRDefault="009E2191" w:rsidP="009E2191">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108D5DE1" w14:textId="77777777" w:rsidR="009E2191" w:rsidRPr="00D86403" w:rsidRDefault="009E2191" w:rsidP="009E2191">
      <w:pPr>
        <w:tabs>
          <w:tab w:val="left" w:pos="567"/>
        </w:tabs>
        <w:contextualSpacing/>
        <w:jc w:val="center"/>
        <w:rPr>
          <w:rFonts w:ascii="Times New Roman" w:eastAsia="Times New Roman" w:hAnsi="Times New Roman"/>
          <w:b/>
          <w:bCs/>
          <w:sz w:val="24"/>
          <w:szCs w:val="24"/>
        </w:rPr>
      </w:pPr>
      <w:r w:rsidRPr="00D86403">
        <w:rPr>
          <w:rFonts w:ascii="Times New Roman" w:eastAsia="Calibri" w:hAnsi="Times New Roman" w:cs="Times New Roman"/>
          <w:b/>
          <w:bCs/>
          <w:kern w:val="0"/>
          <w:sz w:val="24"/>
          <w:szCs w:val="24"/>
          <w:lang w:eastAsia="lt-LT"/>
          <w14:ligatures w14:val="none"/>
        </w:rPr>
        <w:lastRenderedPageBreak/>
        <w:t xml:space="preserve">3. </w:t>
      </w:r>
      <w:r w:rsidRPr="00D86403">
        <w:rPr>
          <w:rFonts w:ascii="Times New Roman" w:eastAsia="Times New Roman" w:hAnsi="Times New Roman"/>
          <w:b/>
          <w:bCs/>
          <w:sz w:val="24"/>
          <w:szCs w:val="24"/>
        </w:rPr>
        <w:t>INFORMACIJA APIE ŽINOMUS SUBTIEKĖJUS IR JIEMS PERDUODAMA VYKDYTI SUTARTIES DALIS</w:t>
      </w:r>
    </w:p>
    <w:p w14:paraId="1A574C32" w14:textId="77777777" w:rsidR="009E2191" w:rsidRPr="00D86403" w:rsidRDefault="009E2191" w:rsidP="009E2191">
      <w:pPr>
        <w:tabs>
          <w:tab w:val="left" w:pos="567"/>
        </w:tabs>
        <w:contextualSpacing/>
        <w:jc w:val="center"/>
        <w:rPr>
          <w:rFonts w:ascii="Times New Roman" w:eastAsia="Times New Roman" w:hAnsi="Times New Roman"/>
          <w:b/>
          <w:bCs/>
          <w:sz w:val="24"/>
          <w:szCs w:val="24"/>
        </w:rPr>
      </w:pPr>
    </w:p>
    <w:p w14:paraId="2212CA45" w14:textId="77777777" w:rsidR="009E2191" w:rsidRPr="00D86403" w:rsidRDefault="009E2191" w:rsidP="009E2191">
      <w:pPr>
        <w:ind w:left="567"/>
        <w:jc w:val="center"/>
        <w:rPr>
          <w:rFonts w:ascii="Times New Roman" w:hAnsi="Times New Roman"/>
          <w:i/>
          <w:iCs/>
          <w:color w:val="000000"/>
          <w:sz w:val="24"/>
          <w:szCs w:val="24"/>
        </w:rPr>
      </w:pPr>
      <w:r w:rsidRPr="00D86403">
        <w:rPr>
          <w:rFonts w:ascii="Times New Roman" w:hAnsi="Times New Roman"/>
          <w:i/>
          <w:iCs/>
          <w:color w:val="000000"/>
          <w:sz w:val="24"/>
          <w:szCs w:val="24"/>
        </w:rPr>
        <w:t>(pildoma, jei tiekėjas pasitelkia subtiekėjus)</w:t>
      </w:r>
    </w:p>
    <w:tbl>
      <w:tblPr>
        <w:tblStyle w:val="Lentelstinklelis"/>
        <w:tblW w:w="9634" w:type="dxa"/>
        <w:tblLook w:val="04A0" w:firstRow="1" w:lastRow="0" w:firstColumn="1" w:lastColumn="0" w:noHBand="0" w:noVBand="1"/>
      </w:tblPr>
      <w:tblGrid>
        <w:gridCol w:w="571"/>
        <w:gridCol w:w="4244"/>
        <w:gridCol w:w="4819"/>
      </w:tblGrid>
      <w:tr w:rsidR="009E2191" w:rsidRPr="00D86403" w14:paraId="3EA551FC" w14:textId="77777777" w:rsidTr="00977B7E">
        <w:tc>
          <w:tcPr>
            <w:tcW w:w="571" w:type="dxa"/>
            <w:shd w:val="clear" w:color="auto" w:fill="F2F2F2" w:themeFill="background1" w:themeFillShade="F2"/>
          </w:tcPr>
          <w:p w14:paraId="45E68412" w14:textId="77777777" w:rsidR="009E2191" w:rsidRPr="00D86403" w:rsidRDefault="009E2191" w:rsidP="00977B7E">
            <w:pPr>
              <w:jc w:val="center"/>
              <w:rPr>
                <w:b/>
                <w:bCs/>
                <w:sz w:val="24"/>
                <w:szCs w:val="24"/>
              </w:rPr>
            </w:pPr>
            <w:r w:rsidRPr="00D86403">
              <w:rPr>
                <w:b/>
                <w:bCs/>
                <w:sz w:val="24"/>
                <w:szCs w:val="24"/>
              </w:rPr>
              <w:t>Eil. Nr.</w:t>
            </w:r>
          </w:p>
        </w:tc>
        <w:tc>
          <w:tcPr>
            <w:tcW w:w="4244" w:type="dxa"/>
            <w:shd w:val="clear" w:color="auto" w:fill="F2F2F2" w:themeFill="background1" w:themeFillShade="F2"/>
          </w:tcPr>
          <w:p w14:paraId="3765798F" w14:textId="77777777" w:rsidR="009E2191" w:rsidRPr="00D86403" w:rsidRDefault="009E2191" w:rsidP="00977B7E">
            <w:pPr>
              <w:jc w:val="center"/>
              <w:rPr>
                <w:b/>
                <w:bCs/>
                <w:sz w:val="24"/>
                <w:szCs w:val="24"/>
              </w:rPr>
            </w:pPr>
            <w:r w:rsidRPr="00D86403">
              <w:rPr>
                <w:b/>
                <w:sz w:val="24"/>
                <w:szCs w:val="24"/>
              </w:rPr>
              <w:t>Subtiekėjo pavadinimas, juridinio asmens kodas, adresas</w:t>
            </w:r>
          </w:p>
        </w:tc>
        <w:tc>
          <w:tcPr>
            <w:tcW w:w="4819" w:type="dxa"/>
            <w:shd w:val="clear" w:color="auto" w:fill="F2F2F2" w:themeFill="background1" w:themeFillShade="F2"/>
          </w:tcPr>
          <w:p w14:paraId="4AF546AE" w14:textId="77777777" w:rsidR="009E2191" w:rsidRPr="00D86403" w:rsidRDefault="009E2191" w:rsidP="00977B7E">
            <w:pPr>
              <w:jc w:val="center"/>
              <w:rPr>
                <w:b/>
                <w:bCs/>
                <w:sz w:val="24"/>
                <w:szCs w:val="24"/>
              </w:rPr>
            </w:pPr>
            <w:r w:rsidRPr="00D86403">
              <w:rPr>
                <w:b/>
                <w:sz w:val="24"/>
                <w:szCs w:val="24"/>
              </w:rPr>
              <w:t>Sutarties objekto dalies, perduodamos vykdyti subtiekėjui, aprašymas, apimtis (eurais arba procentais)</w:t>
            </w:r>
          </w:p>
        </w:tc>
      </w:tr>
      <w:tr w:rsidR="009E2191" w:rsidRPr="00D86403" w14:paraId="4B1013AA" w14:textId="77777777" w:rsidTr="00977B7E">
        <w:tc>
          <w:tcPr>
            <w:tcW w:w="571" w:type="dxa"/>
          </w:tcPr>
          <w:p w14:paraId="6747030A" w14:textId="77777777" w:rsidR="009E2191" w:rsidRPr="00D86403" w:rsidRDefault="009E2191" w:rsidP="00977B7E">
            <w:pPr>
              <w:jc w:val="center"/>
              <w:rPr>
                <w:sz w:val="24"/>
                <w:szCs w:val="24"/>
              </w:rPr>
            </w:pPr>
            <w:r w:rsidRPr="00D86403">
              <w:rPr>
                <w:sz w:val="24"/>
                <w:szCs w:val="24"/>
              </w:rPr>
              <w:t>1.</w:t>
            </w:r>
          </w:p>
        </w:tc>
        <w:tc>
          <w:tcPr>
            <w:tcW w:w="4244" w:type="dxa"/>
          </w:tcPr>
          <w:p w14:paraId="2A4C9650" w14:textId="77777777" w:rsidR="009E2191" w:rsidRPr="00D86403" w:rsidRDefault="009E2191" w:rsidP="00977B7E">
            <w:pPr>
              <w:rPr>
                <w:sz w:val="24"/>
                <w:szCs w:val="24"/>
              </w:rPr>
            </w:pPr>
          </w:p>
        </w:tc>
        <w:tc>
          <w:tcPr>
            <w:tcW w:w="4819" w:type="dxa"/>
          </w:tcPr>
          <w:p w14:paraId="572F4251" w14:textId="77777777" w:rsidR="009E2191" w:rsidRPr="00D86403" w:rsidRDefault="009E2191" w:rsidP="00977B7E">
            <w:pPr>
              <w:rPr>
                <w:sz w:val="24"/>
                <w:szCs w:val="24"/>
              </w:rPr>
            </w:pPr>
          </w:p>
        </w:tc>
      </w:tr>
      <w:tr w:rsidR="009E2191" w:rsidRPr="00D86403" w14:paraId="0F786211" w14:textId="77777777" w:rsidTr="00977B7E">
        <w:tc>
          <w:tcPr>
            <w:tcW w:w="571" w:type="dxa"/>
          </w:tcPr>
          <w:p w14:paraId="42CF2C5C" w14:textId="77777777" w:rsidR="009E2191" w:rsidRPr="00D86403" w:rsidRDefault="009E2191" w:rsidP="00977B7E">
            <w:pPr>
              <w:jc w:val="center"/>
              <w:rPr>
                <w:sz w:val="24"/>
                <w:szCs w:val="24"/>
              </w:rPr>
            </w:pPr>
            <w:r w:rsidRPr="00D86403">
              <w:rPr>
                <w:sz w:val="24"/>
                <w:szCs w:val="24"/>
              </w:rPr>
              <w:t>2.</w:t>
            </w:r>
          </w:p>
        </w:tc>
        <w:tc>
          <w:tcPr>
            <w:tcW w:w="4244" w:type="dxa"/>
          </w:tcPr>
          <w:p w14:paraId="20E5A9D4" w14:textId="77777777" w:rsidR="009E2191" w:rsidRPr="00D86403" w:rsidRDefault="009E2191" w:rsidP="00977B7E">
            <w:pPr>
              <w:rPr>
                <w:sz w:val="24"/>
                <w:szCs w:val="24"/>
              </w:rPr>
            </w:pPr>
          </w:p>
        </w:tc>
        <w:tc>
          <w:tcPr>
            <w:tcW w:w="4819" w:type="dxa"/>
          </w:tcPr>
          <w:p w14:paraId="25B0ECC7" w14:textId="77777777" w:rsidR="009E2191" w:rsidRPr="00D86403" w:rsidRDefault="009E2191" w:rsidP="00977B7E">
            <w:pPr>
              <w:rPr>
                <w:sz w:val="24"/>
                <w:szCs w:val="24"/>
              </w:rPr>
            </w:pPr>
          </w:p>
        </w:tc>
      </w:tr>
    </w:tbl>
    <w:p w14:paraId="1856DC80" w14:textId="77777777" w:rsidR="009E2191" w:rsidRPr="00D86403" w:rsidRDefault="009E2191" w:rsidP="009E2191">
      <w:pPr>
        <w:tabs>
          <w:tab w:val="left" w:pos="1296"/>
        </w:tabs>
        <w:jc w:val="left"/>
        <w:rPr>
          <w:rFonts w:ascii="Times New Roman" w:eastAsia="Calibri" w:hAnsi="Times New Roman" w:cs="Times New Roman"/>
          <w:kern w:val="0"/>
          <w:sz w:val="24"/>
          <w:szCs w:val="24"/>
          <w14:ligatures w14:val="none"/>
        </w:rPr>
      </w:pPr>
    </w:p>
    <w:p w14:paraId="5755E86D" w14:textId="77777777" w:rsidR="009E2191" w:rsidRPr="00D86403" w:rsidRDefault="009E2191" w:rsidP="009E2191">
      <w:pPr>
        <w:ind w:right="-1" w:firstLine="851"/>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4. PASIŪLYMO KAINA</w:t>
      </w:r>
    </w:p>
    <w:p w14:paraId="15C273D8" w14:textId="77777777" w:rsidR="009E2191" w:rsidRPr="00D86403" w:rsidRDefault="009E2191" w:rsidP="009E2191">
      <w:pPr>
        <w:ind w:right="-1"/>
        <w:jc w:val="left"/>
        <w:rPr>
          <w:rFonts w:ascii="Times New Roman" w:eastAsia="Calibri" w:hAnsi="Times New Roman" w:cs="Times New Roman"/>
          <w:b/>
          <w:bCs/>
          <w:kern w:val="0"/>
          <w:sz w:val="24"/>
          <w:szCs w:val="24"/>
          <w:lang w:eastAsia="lt-LT"/>
          <w14:ligatures w14:val="none"/>
        </w:rPr>
      </w:pPr>
    </w:p>
    <w:p w14:paraId="5FE2DB91" w14:textId="77777777" w:rsidR="009E2191" w:rsidRPr="00D86403" w:rsidRDefault="009E2191" w:rsidP="009E2191">
      <w:pPr>
        <w:ind w:firstLine="709"/>
        <w:rPr>
          <w:rFonts w:ascii="Times New Roman" w:hAnsi="Times New Roman" w:cs="Times New Roman"/>
          <w:sz w:val="24"/>
          <w:szCs w:val="24"/>
          <w:lang w:eastAsia="lt-LT"/>
        </w:rPr>
      </w:pPr>
      <w:r w:rsidRPr="00D86403">
        <w:rPr>
          <w:rFonts w:ascii="Times New Roman" w:hAnsi="Times New Roman" w:cs="Times New Roman"/>
          <w:sz w:val="24"/>
          <w:szCs w:val="24"/>
          <w:lang w:eastAsia="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tbl>
      <w:tblPr>
        <w:tblStyle w:val="Lentelstinklelis"/>
        <w:tblW w:w="0" w:type="auto"/>
        <w:tblLook w:val="04A0" w:firstRow="1" w:lastRow="0" w:firstColumn="1" w:lastColumn="0" w:noHBand="0" w:noVBand="1"/>
      </w:tblPr>
      <w:tblGrid>
        <w:gridCol w:w="570"/>
        <w:gridCol w:w="5946"/>
        <w:gridCol w:w="3112"/>
      </w:tblGrid>
      <w:tr w:rsidR="009E2191" w:rsidRPr="00D86403" w14:paraId="0627AAC6" w14:textId="77777777" w:rsidTr="00977B7E">
        <w:tc>
          <w:tcPr>
            <w:tcW w:w="570" w:type="dxa"/>
            <w:shd w:val="clear" w:color="auto" w:fill="F2F2F2" w:themeFill="background1" w:themeFillShade="F2"/>
          </w:tcPr>
          <w:p w14:paraId="1D0E2910" w14:textId="77777777" w:rsidR="009E2191" w:rsidRPr="00D86403" w:rsidRDefault="009E2191" w:rsidP="00977B7E">
            <w:pPr>
              <w:jc w:val="center"/>
              <w:rPr>
                <w:bCs/>
                <w:sz w:val="24"/>
                <w:szCs w:val="24"/>
                <w:lang w:eastAsia="lt-LT"/>
              </w:rPr>
            </w:pPr>
            <w:r w:rsidRPr="00D86403">
              <w:rPr>
                <w:b/>
                <w:sz w:val="24"/>
                <w:szCs w:val="24"/>
                <w:lang w:eastAsia="lt-LT"/>
              </w:rPr>
              <w:t>Eil. Nr.</w:t>
            </w:r>
          </w:p>
        </w:tc>
        <w:tc>
          <w:tcPr>
            <w:tcW w:w="5946" w:type="dxa"/>
            <w:shd w:val="clear" w:color="auto" w:fill="F2F2F2" w:themeFill="background1" w:themeFillShade="F2"/>
          </w:tcPr>
          <w:p w14:paraId="434A070E" w14:textId="77777777" w:rsidR="009E2191" w:rsidRPr="00D86403" w:rsidRDefault="009E2191" w:rsidP="00977B7E">
            <w:pPr>
              <w:jc w:val="center"/>
              <w:rPr>
                <w:bCs/>
                <w:sz w:val="24"/>
                <w:szCs w:val="24"/>
                <w:lang w:eastAsia="lt-LT"/>
              </w:rPr>
            </w:pPr>
            <w:r w:rsidRPr="00D86403">
              <w:rPr>
                <w:b/>
                <w:iCs/>
                <w:sz w:val="24"/>
                <w:szCs w:val="24"/>
                <w:lang w:eastAsia="lt-LT"/>
              </w:rPr>
              <w:t>Prekių pavadinimas</w:t>
            </w:r>
          </w:p>
        </w:tc>
        <w:tc>
          <w:tcPr>
            <w:tcW w:w="3112" w:type="dxa"/>
            <w:shd w:val="clear" w:color="auto" w:fill="F2F2F2" w:themeFill="background1" w:themeFillShade="F2"/>
          </w:tcPr>
          <w:p w14:paraId="09FD7F6D" w14:textId="77777777" w:rsidR="009E2191" w:rsidRPr="00D86403" w:rsidRDefault="009E2191" w:rsidP="00977B7E">
            <w:pPr>
              <w:jc w:val="center"/>
              <w:rPr>
                <w:b/>
                <w:sz w:val="24"/>
                <w:szCs w:val="24"/>
                <w:lang w:eastAsia="lt-LT"/>
              </w:rPr>
            </w:pPr>
            <w:r w:rsidRPr="00D86403">
              <w:rPr>
                <w:b/>
                <w:sz w:val="24"/>
                <w:szCs w:val="24"/>
                <w:lang w:eastAsia="lt-LT"/>
              </w:rPr>
              <w:t>Kaina Eur</w:t>
            </w:r>
            <w:r w:rsidRPr="00D86403">
              <w:rPr>
                <w:b/>
                <w:color w:val="FF0000"/>
                <w:sz w:val="24"/>
                <w:szCs w:val="24"/>
                <w:lang w:eastAsia="lt-LT"/>
              </w:rPr>
              <w:t xml:space="preserve"> </w:t>
            </w:r>
            <w:r w:rsidRPr="00D86403">
              <w:rPr>
                <w:b/>
                <w:sz w:val="24"/>
                <w:szCs w:val="24"/>
                <w:lang w:eastAsia="lt-LT"/>
              </w:rPr>
              <w:t>be PVM</w:t>
            </w:r>
          </w:p>
          <w:p w14:paraId="5D0E3C2E" w14:textId="77777777" w:rsidR="009E2191" w:rsidRPr="00D86403" w:rsidRDefault="009E2191" w:rsidP="00977B7E">
            <w:pPr>
              <w:jc w:val="center"/>
              <w:rPr>
                <w:bCs/>
                <w:sz w:val="24"/>
                <w:szCs w:val="24"/>
                <w:lang w:eastAsia="lt-LT"/>
              </w:rPr>
            </w:pPr>
          </w:p>
        </w:tc>
      </w:tr>
      <w:tr w:rsidR="009E2191" w:rsidRPr="00D86403" w14:paraId="01A4E77C" w14:textId="77777777" w:rsidTr="00977B7E">
        <w:tc>
          <w:tcPr>
            <w:tcW w:w="570" w:type="dxa"/>
          </w:tcPr>
          <w:p w14:paraId="3ACF1D49" w14:textId="77777777" w:rsidR="009E2191" w:rsidRPr="00D86403" w:rsidRDefault="009E2191" w:rsidP="00977B7E">
            <w:pPr>
              <w:jc w:val="center"/>
              <w:rPr>
                <w:bCs/>
                <w:i/>
                <w:iCs/>
                <w:sz w:val="18"/>
                <w:szCs w:val="18"/>
                <w:lang w:eastAsia="lt-LT"/>
              </w:rPr>
            </w:pPr>
            <w:r w:rsidRPr="00D86403">
              <w:rPr>
                <w:bCs/>
                <w:i/>
                <w:iCs/>
                <w:sz w:val="18"/>
                <w:szCs w:val="18"/>
                <w:lang w:eastAsia="lt-LT"/>
              </w:rPr>
              <w:t>1</w:t>
            </w:r>
          </w:p>
        </w:tc>
        <w:tc>
          <w:tcPr>
            <w:tcW w:w="5946" w:type="dxa"/>
          </w:tcPr>
          <w:p w14:paraId="36A34B91" w14:textId="77777777" w:rsidR="009E2191" w:rsidRPr="00D86403" w:rsidRDefault="009E2191" w:rsidP="00977B7E">
            <w:pPr>
              <w:jc w:val="center"/>
              <w:rPr>
                <w:bCs/>
                <w:i/>
                <w:iCs/>
                <w:sz w:val="18"/>
                <w:szCs w:val="18"/>
                <w:lang w:eastAsia="lt-LT"/>
              </w:rPr>
            </w:pPr>
            <w:r w:rsidRPr="00D86403">
              <w:rPr>
                <w:bCs/>
                <w:i/>
                <w:iCs/>
                <w:sz w:val="18"/>
                <w:szCs w:val="18"/>
                <w:lang w:eastAsia="lt-LT"/>
              </w:rPr>
              <w:t>2</w:t>
            </w:r>
          </w:p>
        </w:tc>
        <w:tc>
          <w:tcPr>
            <w:tcW w:w="3112" w:type="dxa"/>
          </w:tcPr>
          <w:p w14:paraId="3196CF8B" w14:textId="77777777" w:rsidR="009E2191" w:rsidRPr="00D86403" w:rsidRDefault="009E2191" w:rsidP="00977B7E">
            <w:pPr>
              <w:jc w:val="center"/>
              <w:rPr>
                <w:bCs/>
                <w:i/>
                <w:iCs/>
                <w:sz w:val="18"/>
                <w:szCs w:val="18"/>
                <w:lang w:eastAsia="lt-LT"/>
              </w:rPr>
            </w:pPr>
            <w:r w:rsidRPr="00D86403">
              <w:rPr>
                <w:bCs/>
                <w:i/>
                <w:iCs/>
                <w:sz w:val="18"/>
                <w:szCs w:val="18"/>
                <w:lang w:eastAsia="lt-LT"/>
              </w:rPr>
              <w:t>3</w:t>
            </w:r>
          </w:p>
        </w:tc>
      </w:tr>
      <w:tr w:rsidR="009E2191" w:rsidRPr="00D86403" w14:paraId="5598185A" w14:textId="77777777" w:rsidTr="00977B7E">
        <w:tc>
          <w:tcPr>
            <w:tcW w:w="570" w:type="dxa"/>
          </w:tcPr>
          <w:p w14:paraId="2E512750" w14:textId="77777777" w:rsidR="009E2191" w:rsidRPr="00D86403" w:rsidRDefault="009E2191" w:rsidP="00977B7E">
            <w:pPr>
              <w:rPr>
                <w:bCs/>
                <w:sz w:val="24"/>
                <w:szCs w:val="24"/>
                <w:lang w:eastAsia="lt-LT"/>
              </w:rPr>
            </w:pPr>
            <w:r w:rsidRPr="00D86403">
              <w:rPr>
                <w:bCs/>
                <w:sz w:val="24"/>
                <w:szCs w:val="24"/>
                <w:lang w:eastAsia="lt-LT"/>
              </w:rPr>
              <w:t>1.</w:t>
            </w:r>
          </w:p>
        </w:tc>
        <w:tc>
          <w:tcPr>
            <w:tcW w:w="5946" w:type="dxa"/>
          </w:tcPr>
          <w:p w14:paraId="7A5DE26E" w14:textId="77777777" w:rsidR="009E2191" w:rsidRPr="00D86403" w:rsidRDefault="009E2191" w:rsidP="00977B7E">
            <w:pPr>
              <w:jc w:val="both"/>
              <w:rPr>
                <w:bCs/>
                <w:sz w:val="24"/>
                <w:szCs w:val="24"/>
                <w:lang w:eastAsia="lt-LT"/>
              </w:rPr>
            </w:pPr>
            <w:r w:rsidRPr="00D86403">
              <w:rPr>
                <w:rFonts w:eastAsia="Times New Roman"/>
                <w:sz w:val="24"/>
                <w:szCs w:val="24"/>
              </w:rPr>
              <w:t>Kilnojamasis daiktas plaukiojanti scena su kupolu, su pristatymo ir sumontavimo paslauga</w:t>
            </w:r>
          </w:p>
        </w:tc>
        <w:tc>
          <w:tcPr>
            <w:tcW w:w="3112" w:type="dxa"/>
          </w:tcPr>
          <w:p w14:paraId="7EC48E68" w14:textId="77777777" w:rsidR="009E2191" w:rsidRPr="00D86403" w:rsidRDefault="009E2191" w:rsidP="00977B7E">
            <w:pPr>
              <w:rPr>
                <w:bCs/>
                <w:sz w:val="24"/>
                <w:szCs w:val="24"/>
                <w:lang w:eastAsia="lt-LT"/>
              </w:rPr>
            </w:pPr>
          </w:p>
        </w:tc>
      </w:tr>
      <w:tr w:rsidR="009E2191" w:rsidRPr="00D86403" w14:paraId="137280F6" w14:textId="77777777" w:rsidTr="00977B7E">
        <w:tc>
          <w:tcPr>
            <w:tcW w:w="570" w:type="dxa"/>
          </w:tcPr>
          <w:p w14:paraId="46EB162D" w14:textId="77777777" w:rsidR="009E2191" w:rsidRPr="00D86403" w:rsidRDefault="009E2191" w:rsidP="00977B7E">
            <w:pPr>
              <w:rPr>
                <w:bCs/>
                <w:sz w:val="24"/>
                <w:szCs w:val="24"/>
                <w:lang w:eastAsia="lt-LT"/>
              </w:rPr>
            </w:pPr>
          </w:p>
        </w:tc>
        <w:tc>
          <w:tcPr>
            <w:tcW w:w="5946" w:type="dxa"/>
          </w:tcPr>
          <w:p w14:paraId="43BEA240" w14:textId="77777777" w:rsidR="009E2191" w:rsidRPr="00D86403" w:rsidRDefault="009E2191" w:rsidP="00977B7E">
            <w:pPr>
              <w:jc w:val="right"/>
              <w:rPr>
                <w:bCs/>
                <w:sz w:val="24"/>
                <w:szCs w:val="24"/>
                <w:lang w:eastAsia="lt-LT"/>
              </w:rPr>
            </w:pPr>
            <w:r w:rsidRPr="00D86403">
              <w:rPr>
                <w:b/>
                <w:sz w:val="24"/>
                <w:szCs w:val="24"/>
                <w:lang w:eastAsia="lt-LT"/>
              </w:rPr>
              <w:t xml:space="preserve">PVM 21 proc. </w:t>
            </w:r>
            <w:r w:rsidRPr="00D86403">
              <w:rPr>
                <w:i/>
                <w:sz w:val="24"/>
                <w:szCs w:val="24"/>
                <w:lang w:eastAsia="lt-LT"/>
              </w:rPr>
              <w:t>(pildoma, jei taikoma)*</w:t>
            </w:r>
            <w:r w:rsidRPr="00D86403">
              <w:rPr>
                <w:iCs/>
                <w:sz w:val="24"/>
                <w:szCs w:val="24"/>
                <w:lang w:eastAsia="lt-LT"/>
              </w:rPr>
              <w:t>:</w:t>
            </w:r>
          </w:p>
        </w:tc>
        <w:tc>
          <w:tcPr>
            <w:tcW w:w="3112" w:type="dxa"/>
          </w:tcPr>
          <w:p w14:paraId="03634C4B" w14:textId="77777777" w:rsidR="009E2191" w:rsidRPr="00D86403" w:rsidRDefault="009E2191" w:rsidP="00977B7E">
            <w:pPr>
              <w:rPr>
                <w:bCs/>
                <w:sz w:val="24"/>
                <w:szCs w:val="24"/>
                <w:lang w:eastAsia="lt-LT"/>
              </w:rPr>
            </w:pPr>
          </w:p>
        </w:tc>
      </w:tr>
      <w:tr w:rsidR="009E2191" w:rsidRPr="00D86403" w14:paraId="52738BCD" w14:textId="77777777" w:rsidTr="00977B7E">
        <w:tc>
          <w:tcPr>
            <w:tcW w:w="570" w:type="dxa"/>
          </w:tcPr>
          <w:p w14:paraId="2ACA1B2F" w14:textId="77777777" w:rsidR="009E2191" w:rsidRPr="00D86403" w:rsidRDefault="009E2191" w:rsidP="00977B7E">
            <w:pPr>
              <w:rPr>
                <w:bCs/>
                <w:sz w:val="24"/>
                <w:szCs w:val="24"/>
                <w:lang w:eastAsia="lt-LT"/>
              </w:rPr>
            </w:pPr>
          </w:p>
        </w:tc>
        <w:tc>
          <w:tcPr>
            <w:tcW w:w="5946" w:type="dxa"/>
          </w:tcPr>
          <w:p w14:paraId="2681AE4C" w14:textId="77777777" w:rsidR="009E2191" w:rsidRPr="00D86403" w:rsidRDefault="009E2191" w:rsidP="00977B7E">
            <w:pPr>
              <w:jc w:val="right"/>
              <w:rPr>
                <w:b/>
                <w:sz w:val="24"/>
                <w:szCs w:val="24"/>
                <w:lang w:eastAsia="lt-LT"/>
              </w:rPr>
            </w:pPr>
            <w:r w:rsidRPr="00D86403">
              <w:rPr>
                <w:b/>
                <w:sz w:val="24"/>
                <w:szCs w:val="24"/>
                <w:lang w:eastAsia="lt-LT"/>
              </w:rPr>
              <w:t>Bendra pasiūlymo kaina Eur su PVM:</w:t>
            </w:r>
          </w:p>
        </w:tc>
        <w:tc>
          <w:tcPr>
            <w:tcW w:w="3112" w:type="dxa"/>
          </w:tcPr>
          <w:p w14:paraId="58085361" w14:textId="77777777" w:rsidR="009E2191" w:rsidRPr="00D86403" w:rsidRDefault="009E2191" w:rsidP="00977B7E">
            <w:pPr>
              <w:rPr>
                <w:bCs/>
                <w:sz w:val="24"/>
                <w:szCs w:val="24"/>
                <w:lang w:eastAsia="lt-LT"/>
              </w:rPr>
            </w:pPr>
          </w:p>
        </w:tc>
      </w:tr>
    </w:tbl>
    <w:p w14:paraId="35C70FF7" w14:textId="77777777" w:rsidR="009E2191" w:rsidRPr="00D86403" w:rsidRDefault="009E2191" w:rsidP="009E2191">
      <w:pPr>
        <w:jc w:val="left"/>
        <w:rPr>
          <w:rFonts w:ascii="Times New Roman" w:eastAsia="Times New Roman" w:hAnsi="Times New Roman" w:cs="Times New Roman"/>
          <w:i/>
          <w:iC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Pastabos:</w:t>
      </w:r>
      <w:r w:rsidRPr="00D86403">
        <w:rPr>
          <w:rFonts w:ascii="Times New Roman" w:eastAsia="Times New Roman" w:hAnsi="Times New Roman" w:cs="Times New Roman"/>
          <w:i/>
          <w:iCs/>
          <w:kern w:val="0"/>
          <w:sz w:val="24"/>
          <w:szCs w:val="24"/>
          <w:lang w:eastAsia="lt-LT"/>
          <w14:ligatures w14:val="none"/>
        </w:rPr>
        <w:t xml:space="preserve"> </w:t>
      </w:r>
      <w:r w:rsidRPr="00D86403">
        <w:rPr>
          <w:rFonts w:ascii="Times New Roman" w:eastAsia="Calibri" w:hAnsi="Times New Roman" w:cs="Times New Roman"/>
          <w:i/>
          <w:iCs/>
          <w:kern w:val="0"/>
          <w:sz w:val="24"/>
          <w:szCs w:val="24"/>
          <w14:ligatures w14:val="none"/>
        </w:rPr>
        <w:t>kainos pasiūlyme nurodomos, paliekant du skaitmenis po kablelio.</w:t>
      </w:r>
    </w:p>
    <w:p w14:paraId="30BC3E10" w14:textId="77777777" w:rsidR="009E2191" w:rsidRPr="00D86403" w:rsidRDefault="009E2191" w:rsidP="009E2191">
      <w:pPr>
        <w:jc w:val="left"/>
        <w:rPr>
          <w:rFonts w:ascii="Times New Roman" w:eastAsia="Calibri" w:hAnsi="Times New Roman" w:cs="Times New Roman"/>
          <w:kern w:val="0"/>
          <w:sz w:val="24"/>
          <w:szCs w:val="24"/>
          <w14:ligatures w14:val="none"/>
        </w:rPr>
      </w:pPr>
    </w:p>
    <w:p w14:paraId="40A5C2A8" w14:textId="77777777" w:rsidR="009E2191" w:rsidRPr="00D86403" w:rsidRDefault="009E2191" w:rsidP="009E2191">
      <w:pPr>
        <w:rPr>
          <w:rFonts w:ascii="Times New Roman" w:hAnsi="Times New Roman"/>
          <w:sz w:val="24"/>
        </w:rPr>
      </w:pPr>
      <w:r w:rsidRPr="00D86403">
        <w:rPr>
          <w:rFonts w:ascii="Times New Roman" w:hAnsi="Times New Roman"/>
          <w:sz w:val="24"/>
        </w:rPr>
        <w:t>*Tais atvejais, kai pagal galiojančius teisės aktus tiekėjui nereikia mokėti PVM, jis PVM skilties nepildo ir nurodo priežastis, dėl kurių PVM nemokamas: ______________________________.</w:t>
      </w:r>
    </w:p>
    <w:p w14:paraId="32296E84" w14:textId="77777777" w:rsidR="009E2191" w:rsidRPr="00D86403" w:rsidRDefault="009E2191" w:rsidP="009E2191">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7A817C5D" w14:textId="77777777" w:rsidR="009E2191" w:rsidRPr="00D86403" w:rsidRDefault="009E2191" w:rsidP="009E2191">
      <w:pPr>
        <w:ind w:left="567"/>
        <w:jc w:val="center"/>
        <w:rPr>
          <w:rFonts w:ascii="Times New Roman" w:eastAsia="Calibri" w:hAnsi="Times New Roman" w:cs="Times New Roman"/>
          <w:b/>
          <w:bCs/>
          <w:kern w:val="0"/>
          <w:sz w:val="24"/>
          <w:szCs w:val="24"/>
          <w:lang w:eastAsia="lt-LT"/>
          <w14:ligatures w14:val="none"/>
        </w:rPr>
      </w:pPr>
      <w:r w:rsidRPr="00D86403">
        <w:rPr>
          <w:rFonts w:ascii="Times New Roman" w:eastAsia="Calibri" w:hAnsi="Times New Roman" w:cs="Times New Roman"/>
          <w:b/>
          <w:bCs/>
          <w:kern w:val="0"/>
          <w:sz w:val="24"/>
          <w:szCs w:val="24"/>
          <w:lang w:eastAsia="lt-LT"/>
          <w14:ligatures w14:val="none"/>
        </w:rPr>
        <w:t>5. PRIDEDAMI DOKUMENTAI IR INFORMACIJA APIE KONFIDENCIALUMĄ</w:t>
      </w:r>
    </w:p>
    <w:p w14:paraId="548D07C0" w14:textId="77777777" w:rsidR="009E2191" w:rsidRPr="00D86403" w:rsidRDefault="009E2191" w:rsidP="009E2191">
      <w:pPr>
        <w:jc w:val="center"/>
        <w:rPr>
          <w:rFonts w:ascii="Times New Roman" w:eastAsia="Calibri" w:hAnsi="Times New Roman" w:cs="Times New Roman"/>
          <w:b/>
          <w:bCs/>
          <w:kern w:val="0"/>
          <w:sz w:val="24"/>
          <w:szCs w:val="24"/>
          <w14:ligatures w14:val="none"/>
        </w:rPr>
      </w:pPr>
    </w:p>
    <w:tbl>
      <w:tblPr>
        <w:tblStyle w:val="Lentelstinklelis"/>
        <w:tblW w:w="9634" w:type="dxa"/>
        <w:tblLook w:val="04A0" w:firstRow="1" w:lastRow="0" w:firstColumn="1" w:lastColumn="0" w:noHBand="0" w:noVBand="1"/>
      </w:tblPr>
      <w:tblGrid>
        <w:gridCol w:w="578"/>
        <w:gridCol w:w="2394"/>
        <w:gridCol w:w="1134"/>
        <w:gridCol w:w="2410"/>
        <w:gridCol w:w="3118"/>
      </w:tblGrid>
      <w:tr w:rsidR="009E2191" w:rsidRPr="00D86403" w14:paraId="5101DDB8" w14:textId="77777777" w:rsidTr="00977B7E">
        <w:trPr>
          <w:trHeight w:val="1119"/>
        </w:trPr>
        <w:tc>
          <w:tcPr>
            <w:tcW w:w="578" w:type="dxa"/>
            <w:shd w:val="clear" w:color="auto" w:fill="F2F2F2" w:themeFill="background1" w:themeFillShade="F2"/>
          </w:tcPr>
          <w:p w14:paraId="416F3647" w14:textId="77777777" w:rsidR="009E2191" w:rsidRPr="00D86403" w:rsidRDefault="009E2191" w:rsidP="00977B7E">
            <w:pPr>
              <w:jc w:val="center"/>
              <w:rPr>
                <w:b/>
                <w:bCs/>
                <w:sz w:val="24"/>
                <w:szCs w:val="24"/>
              </w:rPr>
            </w:pPr>
            <w:r w:rsidRPr="00D86403">
              <w:rPr>
                <w:b/>
                <w:bCs/>
                <w:sz w:val="24"/>
                <w:szCs w:val="24"/>
              </w:rPr>
              <w:t>Eil. Nr.</w:t>
            </w:r>
          </w:p>
        </w:tc>
        <w:tc>
          <w:tcPr>
            <w:tcW w:w="2394" w:type="dxa"/>
            <w:shd w:val="clear" w:color="auto" w:fill="F2F2F2" w:themeFill="background1" w:themeFillShade="F2"/>
          </w:tcPr>
          <w:p w14:paraId="6282205A" w14:textId="77777777" w:rsidR="009E2191" w:rsidRPr="00D86403" w:rsidRDefault="009E2191" w:rsidP="00977B7E">
            <w:pPr>
              <w:jc w:val="center"/>
              <w:rPr>
                <w:b/>
                <w:bCs/>
                <w:sz w:val="24"/>
                <w:szCs w:val="24"/>
              </w:rPr>
            </w:pPr>
          </w:p>
          <w:p w14:paraId="351FFF60" w14:textId="77777777" w:rsidR="009E2191" w:rsidRPr="00D86403" w:rsidRDefault="009E2191" w:rsidP="00977B7E">
            <w:pPr>
              <w:jc w:val="center"/>
              <w:rPr>
                <w:b/>
                <w:bCs/>
                <w:sz w:val="24"/>
                <w:szCs w:val="24"/>
              </w:rPr>
            </w:pPr>
            <w:r w:rsidRPr="00D86403">
              <w:rPr>
                <w:b/>
                <w:bCs/>
                <w:sz w:val="24"/>
                <w:szCs w:val="24"/>
              </w:rPr>
              <w:t>Dokumentas</w:t>
            </w:r>
          </w:p>
        </w:tc>
        <w:tc>
          <w:tcPr>
            <w:tcW w:w="1134" w:type="dxa"/>
            <w:shd w:val="clear" w:color="auto" w:fill="F2F2F2" w:themeFill="background1" w:themeFillShade="F2"/>
          </w:tcPr>
          <w:p w14:paraId="2794E82F" w14:textId="77777777" w:rsidR="009E2191" w:rsidRPr="00D86403" w:rsidRDefault="009E2191" w:rsidP="00977B7E">
            <w:pPr>
              <w:jc w:val="center"/>
              <w:rPr>
                <w:b/>
                <w:bCs/>
                <w:sz w:val="24"/>
                <w:szCs w:val="24"/>
              </w:rPr>
            </w:pPr>
          </w:p>
          <w:p w14:paraId="169C128B" w14:textId="77777777" w:rsidR="009E2191" w:rsidRPr="00D86403" w:rsidRDefault="009E2191" w:rsidP="00977B7E">
            <w:pPr>
              <w:jc w:val="center"/>
              <w:rPr>
                <w:b/>
                <w:bCs/>
                <w:sz w:val="24"/>
                <w:szCs w:val="24"/>
              </w:rPr>
            </w:pPr>
            <w:r w:rsidRPr="00D86403">
              <w:rPr>
                <w:b/>
                <w:bCs/>
                <w:sz w:val="24"/>
                <w:szCs w:val="24"/>
              </w:rPr>
              <w:t>Lapų skaičius</w:t>
            </w:r>
          </w:p>
        </w:tc>
        <w:tc>
          <w:tcPr>
            <w:tcW w:w="2410" w:type="dxa"/>
            <w:shd w:val="clear" w:color="auto" w:fill="F2F2F2" w:themeFill="background1" w:themeFillShade="F2"/>
          </w:tcPr>
          <w:p w14:paraId="7C800C33" w14:textId="77777777" w:rsidR="009E2191" w:rsidRPr="00D86403" w:rsidRDefault="009E2191" w:rsidP="00977B7E">
            <w:pPr>
              <w:jc w:val="center"/>
              <w:rPr>
                <w:b/>
                <w:bCs/>
                <w:sz w:val="24"/>
                <w:szCs w:val="24"/>
              </w:rPr>
            </w:pPr>
            <w:r w:rsidRPr="00D86403">
              <w:rPr>
                <w:b/>
                <w:bCs/>
                <w:sz w:val="24"/>
                <w:szCs w:val="24"/>
              </w:rPr>
              <w:t>Ar dokumente yra konfidencialios informacijos?</w:t>
            </w:r>
          </w:p>
          <w:p w14:paraId="5760F916" w14:textId="77777777" w:rsidR="009E2191" w:rsidRPr="00D86403" w:rsidRDefault="009E2191" w:rsidP="00977B7E">
            <w:pPr>
              <w:jc w:val="center"/>
              <w:rPr>
                <w:b/>
                <w:bCs/>
                <w:sz w:val="24"/>
                <w:szCs w:val="24"/>
              </w:rPr>
            </w:pPr>
            <w:r w:rsidRPr="00D86403">
              <w:rPr>
                <w:b/>
                <w:bCs/>
                <w:sz w:val="24"/>
                <w:szCs w:val="24"/>
              </w:rPr>
              <w:t>(Taip / Ne)</w:t>
            </w:r>
          </w:p>
        </w:tc>
        <w:tc>
          <w:tcPr>
            <w:tcW w:w="3118" w:type="dxa"/>
            <w:shd w:val="clear" w:color="auto" w:fill="F2F2F2" w:themeFill="background1" w:themeFillShade="F2"/>
          </w:tcPr>
          <w:p w14:paraId="3E40A4DF" w14:textId="77777777" w:rsidR="009E2191" w:rsidRPr="00D86403" w:rsidRDefault="009E2191" w:rsidP="00977B7E">
            <w:pPr>
              <w:jc w:val="center"/>
              <w:rPr>
                <w:b/>
                <w:bCs/>
                <w:sz w:val="24"/>
                <w:szCs w:val="24"/>
              </w:rPr>
            </w:pPr>
            <w:r w:rsidRPr="00D86403">
              <w:rPr>
                <w:b/>
                <w:bCs/>
                <w:sz w:val="24"/>
                <w:szCs w:val="24"/>
              </w:rPr>
              <w:t>Paaiškinimas, kokia konkreti informacija dokumente yra konfidenciali ir nurodyti kodėl</w:t>
            </w:r>
          </w:p>
        </w:tc>
      </w:tr>
      <w:tr w:rsidR="009E2191" w:rsidRPr="00D86403" w14:paraId="36B91F93" w14:textId="77777777" w:rsidTr="00977B7E">
        <w:trPr>
          <w:trHeight w:val="278"/>
        </w:trPr>
        <w:tc>
          <w:tcPr>
            <w:tcW w:w="578" w:type="dxa"/>
          </w:tcPr>
          <w:p w14:paraId="4FA3CC76" w14:textId="77777777" w:rsidR="009E2191" w:rsidRPr="00D86403" w:rsidRDefault="009E2191" w:rsidP="00977B7E">
            <w:pPr>
              <w:jc w:val="center"/>
              <w:rPr>
                <w:i/>
                <w:iCs/>
                <w:sz w:val="16"/>
                <w:szCs w:val="16"/>
              </w:rPr>
            </w:pPr>
            <w:r w:rsidRPr="00D86403">
              <w:rPr>
                <w:i/>
                <w:iCs/>
                <w:sz w:val="16"/>
                <w:szCs w:val="16"/>
              </w:rPr>
              <w:t>1</w:t>
            </w:r>
          </w:p>
        </w:tc>
        <w:tc>
          <w:tcPr>
            <w:tcW w:w="2394" w:type="dxa"/>
          </w:tcPr>
          <w:p w14:paraId="59E7A4EE" w14:textId="77777777" w:rsidR="009E2191" w:rsidRPr="00D86403" w:rsidRDefault="009E2191" w:rsidP="00977B7E">
            <w:pPr>
              <w:jc w:val="center"/>
              <w:rPr>
                <w:i/>
                <w:iCs/>
                <w:sz w:val="16"/>
                <w:szCs w:val="16"/>
              </w:rPr>
            </w:pPr>
            <w:r w:rsidRPr="00D86403">
              <w:rPr>
                <w:i/>
                <w:iCs/>
                <w:sz w:val="16"/>
                <w:szCs w:val="16"/>
              </w:rPr>
              <w:t>2</w:t>
            </w:r>
          </w:p>
        </w:tc>
        <w:tc>
          <w:tcPr>
            <w:tcW w:w="1134" w:type="dxa"/>
          </w:tcPr>
          <w:p w14:paraId="26AF250A" w14:textId="77777777" w:rsidR="009E2191" w:rsidRPr="00D86403" w:rsidRDefault="009E2191" w:rsidP="00977B7E">
            <w:pPr>
              <w:jc w:val="center"/>
              <w:rPr>
                <w:i/>
                <w:iCs/>
                <w:sz w:val="16"/>
                <w:szCs w:val="16"/>
              </w:rPr>
            </w:pPr>
            <w:r w:rsidRPr="00D86403">
              <w:rPr>
                <w:i/>
                <w:iCs/>
                <w:sz w:val="16"/>
                <w:szCs w:val="16"/>
              </w:rPr>
              <w:t>3</w:t>
            </w:r>
          </w:p>
        </w:tc>
        <w:tc>
          <w:tcPr>
            <w:tcW w:w="2410" w:type="dxa"/>
          </w:tcPr>
          <w:p w14:paraId="282CBDA9" w14:textId="77777777" w:rsidR="009E2191" w:rsidRPr="00D86403" w:rsidRDefault="009E2191" w:rsidP="00977B7E">
            <w:pPr>
              <w:jc w:val="center"/>
              <w:rPr>
                <w:i/>
                <w:iCs/>
                <w:sz w:val="16"/>
                <w:szCs w:val="16"/>
              </w:rPr>
            </w:pPr>
            <w:r w:rsidRPr="00D86403">
              <w:rPr>
                <w:i/>
                <w:iCs/>
                <w:sz w:val="16"/>
                <w:szCs w:val="16"/>
              </w:rPr>
              <w:t>4</w:t>
            </w:r>
          </w:p>
        </w:tc>
        <w:tc>
          <w:tcPr>
            <w:tcW w:w="3118" w:type="dxa"/>
          </w:tcPr>
          <w:p w14:paraId="5774CBBE" w14:textId="77777777" w:rsidR="009E2191" w:rsidRPr="00D86403" w:rsidRDefault="009E2191" w:rsidP="00977B7E">
            <w:pPr>
              <w:jc w:val="center"/>
              <w:rPr>
                <w:i/>
                <w:iCs/>
                <w:sz w:val="16"/>
                <w:szCs w:val="16"/>
              </w:rPr>
            </w:pPr>
            <w:r w:rsidRPr="00D86403">
              <w:rPr>
                <w:i/>
                <w:iCs/>
                <w:sz w:val="16"/>
                <w:szCs w:val="16"/>
              </w:rPr>
              <w:t>5</w:t>
            </w:r>
          </w:p>
        </w:tc>
      </w:tr>
      <w:tr w:rsidR="009E2191" w:rsidRPr="00D86403" w14:paraId="421572D6" w14:textId="77777777" w:rsidTr="00977B7E">
        <w:trPr>
          <w:trHeight w:val="267"/>
        </w:trPr>
        <w:tc>
          <w:tcPr>
            <w:tcW w:w="578" w:type="dxa"/>
          </w:tcPr>
          <w:p w14:paraId="76FD254A" w14:textId="77777777" w:rsidR="009E2191" w:rsidRPr="00D86403" w:rsidRDefault="009E2191" w:rsidP="00977B7E">
            <w:pPr>
              <w:jc w:val="center"/>
              <w:rPr>
                <w:sz w:val="24"/>
                <w:szCs w:val="24"/>
              </w:rPr>
            </w:pPr>
            <w:r w:rsidRPr="00D86403">
              <w:rPr>
                <w:sz w:val="24"/>
                <w:szCs w:val="24"/>
              </w:rPr>
              <w:t>1.</w:t>
            </w:r>
          </w:p>
        </w:tc>
        <w:tc>
          <w:tcPr>
            <w:tcW w:w="2394" w:type="dxa"/>
          </w:tcPr>
          <w:p w14:paraId="688C6E62" w14:textId="77777777" w:rsidR="009E2191" w:rsidRPr="00D86403" w:rsidRDefault="009E2191" w:rsidP="00977B7E">
            <w:pPr>
              <w:rPr>
                <w:sz w:val="24"/>
                <w:szCs w:val="24"/>
              </w:rPr>
            </w:pPr>
          </w:p>
        </w:tc>
        <w:tc>
          <w:tcPr>
            <w:tcW w:w="1134" w:type="dxa"/>
          </w:tcPr>
          <w:p w14:paraId="6E739205" w14:textId="77777777" w:rsidR="009E2191" w:rsidRPr="00D86403" w:rsidRDefault="009E2191" w:rsidP="00977B7E">
            <w:pPr>
              <w:rPr>
                <w:sz w:val="24"/>
                <w:szCs w:val="24"/>
              </w:rPr>
            </w:pPr>
          </w:p>
        </w:tc>
        <w:tc>
          <w:tcPr>
            <w:tcW w:w="2410" w:type="dxa"/>
          </w:tcPr>
          <w:p w14:paraId="62B5C3A6" w14:textId="77777777" w:rsidR="009E2191" w:rsidRPr="00D86403" w:rsidRDefault="009E2191" w:rsidP="00977B7E">
            <w:pPr>
              <w:rPr>
                <w:sz w:val="24"/>
                <w:szCs w:val="24"/>
              </w:rPr>
            </w:pPr>
          </w:p>
        </w:tc>
        <w:tc>
          <w:tcPr>
            <w:tcW w:w="3118" w:type="dxa"/>
          </w:tcPr>
          <w:p w14:paraId="721F9EA1" w14:textId="77777777" w:rsidR="009E2191" w:rsidRPr="00D86403" w:rsidRDefault="009E2191" w:rsidP="00977B7E">
            <w:pPr>
              <w:rPr>
                <w:sz w:val="24"/>
                <w:szCs w:val="24"/>
              </w:rPr>
            </w:pPr>
          </w:p>
        </w:tc>
      </w:tr>
      <w:tr w:rsidR="009E2191" w:rsidRPr="00D86403" w14:paraId="4BA39C69" w14:textId="77777777" w:rsidTr="00977B7E">
        <w:trPr>
          <w:trHeight w:val="278"/>
        </w:trPr>
        <w:tc>
          <w:tcPr>
            <w:tcW w:w="578" w:type="dxa"/>
          </w:tcPr>
          <w:p w14:paraId="4BE34865" w14:textId="77777777" w:rsidR="009E2191" w:rsidRPr="00D86403" w:rsidRDefault="009E2191" w:rsidP="00977B7E">
            <w:pPr>
              <w:jc w:val="center"/>
              <w:rPr>
                <w:sz w:val="24"/>
                <w:szCs w:val="24"/>
              </w:rPr>
            </w:pPr>
            <w:r w:rsidRPr="00D86403">
              <w:rPr>
                <w:sz w:val="24"/>
                <w:szCs w:val="24"/>
              </w:rPr>
              <w:t>2.</w:t>
            </w:r>
          </w:p>
        </w:tc>
        <w:tc>
          <w:tcPr>
            <w:tcW w:w="2394" w:type="dxa"/>
          </w:tcPr>
          <w:p w14:paraId="695D1D8F" w14:textId="77777777" w:rsidR="009E2191" w:rsidRPr="00D86403" w:rsidRDefault="009E2191" w:rsidP="00977B7E">
            <w:pPr>
              <w:rPr>
                <w:sz w:val="24"/>
                <w:szCs w:val="24"/>
              </w:rPr>
            </w:pPr>
          </w:p>
        </w:tc>
        <w:tc>
          <w:tcPr>
            <w:tcW w:w="1134" w:type="dxa"/>
          </w:tcPr>
          <w:p w14:paraId="3443F31B" w14:textId="77777777" w:rsidR="009E2191" w:rsidRPr="00D86403" w:rsidRDefault="009E2191" w:rsidP="00977B7E">
            <w:pPr>
              <w:rPr>
                <w:sz w:val="24"/>
                <w:szCs w:val="24"/>
              </w:rPr>
            </w:pPr>
          </w:p>
        </w:tc>
        <w:tc>
          <w:tcPr>
            <w:tcW w:w="2410" w:type="dxa"/>
          </w:tcPr>
          <w:p w14:paraId="2DD22BD3" w14:textId="77777777" w:rsidR="009E2191" w:rsidRPr="00D86403" w:rsidRDefault="009E2191" w:rsidP="00977B7E">
            <w:pPr>
              <w:rPr>
                <w:sz w:val="24"/>
                <w:szCs w:val="24"/>
              </w:rPr>
            </w:pPr>
          </w:p>
        </w:tc>
        <w:tc>
          <w:tcPr>
            <w:tcW w:w="3118" w:type="dxa"/>
          </w:tcPr>
          <w:p w14:paraId="72E80F65" w14:textId="77777777" w:rsidR="009E2191" w:rsidRPr="00D86403" w:rsidRDefault="009E2191" w:rsidP="00977B7E">
            <w:pPr>
              <w:rPr>
                <w:sz w:val="24"/>
                <w:szCs w:val="24"/>
              </w:rPr>
            </w:pPr>
          </w:p>
        </w:tc>
      </w:tr>
    </w:tbl>
    <w:p w14:paraId="5EB458C3" w14:textId="77777777" w:rsidR="009E2191" w:rsidRPr="00D86403" w:rsidRDefault="009E2191" w:rsidP="009E2191">
      <w:pPr>
        <w:rPr>
          <w:rFonts w:ascii="Times New Roman" w:eastAsia="Calibri" w:hAnsi="Times New Roman" w:cs="Times New Roman"/>
          <w:b/>
          <w:bCs/>
          <w:kern w:val="0"/>
          <w:sz w:val="24"/>
          <w:szCs w:val="24"/>
          <w14:ligatures w14:val="none"/>
        </w:rPr>
      </w:pPr>
    </w:p>
    <w:p w14:paraId="47BE0AE7" w14:textId="77777777" w:rsidR="009E2191" w:rsidRPr="00D86403" w:rsidRDefault="009E2191" w:rsidP="009E2191">
      <w:pPr>
        <w:rPr>
          <w:rFonts w:ascii="Times New Roman" w:eastAsia="Calibri" w:hAnsi="Times New Roman" w:cs="Times New Roman"/>
          <w:b/>
          <w:bCs/>
          <w:kern w:val="0"/>
          <w:sz w:val="24"/>
          <w:szCs w:val="24"/>
          <w14:ligatures w14:val="none"/>
        </w:rPr>
      </w:pPr>
      <w:r w:rsidRPr="00D86403">
        <w:rPr>
          <w:rFonts w:ascii="Times New Roman" w:eastAsia="Calibri" w:hAnsi="Times New Roman" w:cs="Times New Roman"/>
          <w:b/>
          <w:bCs/>
          <w:kern w:val="0"/>
          <w:sz w:val="24"/>
          <w:szCs w:val="24"/>
          <w14:ligatures w14:val="none"/>
        </w:rPr>
        <w:t>Pasirašydamas šį pasiūlymą, tvirtintu, kad:</w:t>
      </w:r>
    </w:p>
    <w:p w14:paraId="60B5267E" w14:textId="77777777" w:rsidR="009E2191" w:rsidRPr="00D86403" w:rsidRDefault="009E2191" w:rsidP="009E2191">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092A32A" w14:textId="77777777" w:rsidR="009E2191" w:rsidRPr="00D86403" w:rsidRDefault="009E2191" w:rsidP="009E2191">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su pirkimo dokumentuose nustatytomis sąlygomis ir procedūromis;</w:t>
      </w:r>
    </w:p>
    <w:p w14:paraId="348A519C" w14:textId="77777777" w:rsidR="009E2191" w:rsidRPr="00D86403" w:rsidRDefault="009E2191" w:rsidP="009E2191">
      <w:pPr>
        <w:numPr>
          <w:ilvl w:val="0"/>
          <w:numId w:val="2"/>
        </w:numPr>
        <w:spacing w:after="160" w:line="276" w:lineRule="auto"/>
        <w:ind w:hanging="294"/>
        <w:contextualSpacing/>
        <w:rPr>
          <w:rFonts w:ascii="Times New Roman" w:eastAsia="Times New Roman" w:hAnsi="Times New Roman" w:cs="Times New Roman"/>
          <w:kern w:val="0"/>
          <w:sz w:val="24"/>
          <w:szCs w:val="24"/>
          <w:lang w:eastAsia="lt-LT"/>
          <w14:ligatures w14:val="none"/>
        </w:rPr>
      </w:pPr>
      <w:r w:rsidRPr="00D86403">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39698EDC" w14:textId="77777777" w:rsidR="009E2191" w:rsidRPr="00D86403" w:rsidRDefault="009E2191" w:rsidP="009E2191">
      <w:pPr>
        <w:spacing w:after="160" w:line="276" w:lineRule="auto"/>
        <w:contextualSpacing/>
        <w:rPr>
          <w:rFonts w:ascii="Times New Roman" w:eastAsia="Calibri" w:hAnsi="Times New Roman" w:cs="Times New Roman"/>
          <w:kern w:val="0"/>
          <w:sz w:val="24"/>
          <w:szCs w:val="24"/>
          <w:lang w:eastAsia="lt-LT"/>
          <w14:ligatures w14:val="none"/>
        </w:rPr>
      </w:pPr>
    </w:p>
    <w:p w14:paraId="219A68D0" w14:textId="77777777" w:rsidR="009E2191" w:rsidRPr="00D86403" w:rsidRDefault="009E2191" w:rsidP="009E2191">
      <w:pPr>
        <w:spacing w:after="160" w:line="276" w:lineRule="auto"/>
        <w:contextualSpacing/>
        <w:rPr>
          <w:rFonts w:ascii="Times New Roman" w:eastAsia="Calibri" w:hAnsi="Times New Roman" w:cs="Times New Roman"/>
          <w:kern w:val="0"/>
          <w:sz w:val="24"/>
          <w:szCs w:val="24"/>
          <w:lang w:eastAsia="lt-LT"/>
          <w14:ligatures w14:val="none"/>
        </w:rPr>
      </w:pPr>
    </w:p>
    <w:p w14:paraId="3BB3B3B4" w14:textId="77777777" w:rsidR="009E2191" w:rsidRPr="00D86403" w:rsidRDefault="009E2191" w:rsidP="009E2191">
      <w:pPr>
        <w:spacing w:after="160" w:line="276" w:lineRule="auto"/>
        <w:contextualSpacing/>
        <w:rPr>
          <w:rFonts w:ascii="Times New Roman" w:eastAsia="Calibri" w:hAnsi="Times New Roman" w:cs="Times New Roman"/>
          <w:kern w:val="0"/>
          <w:sz w:val="24"/>
          <w:szCs w:val="24"/>
          <w:lang w:eastAsia="lt-LT"/>
          <w14:ligatures w14:val="none"/>
        </w:rPr>
      </w:pPr>
    </w:p>
    <w:p w14:paraId="7801C672" w14:textId="77777777" w:rsidR="009E2191" w:rsidRPr="00D86403" w:rsidRDefault="009E2191" w:rsidP="009E2191">
      <w:pPr>
        <w:spacing w:after="160" w:line="276" w:lineRule="auto"/>
        <w:contextualSpacing/>
        <w:rPr>
          <w:rFonts w:ascii="Times New Roman" w:eastAsia="Times New Roman" w:hAnsi="Times New Roman" w:cs="Times New Roman"/>
          <w:kern w:val="0"/>
          <w:sz w:val="24"/>
          <w:szCs w:val="24"/>
          <w:lang w:eastAsia="lt-LT"/>
          <w14:ligatures w14:val="none"/>
        </w:rPr>
      </w:pPr>
    </w:p>
    <w:p w14:paraId="7726FD3F" w14:textId="77777777" w:rsidR="009E2191" w:rsidRPr="00D86403" w:rsidRDefault="009E2191" w:rsidP="009E2191">
      <w:pPr>
        <w:numPr>
          <w:ilvl w:val="0"/>
          <w:numId w:val="2"/>
        </w:numPr>
        <w:spacing w:after="160" w:line="276" w:lineRule="auto"/>
        <w:contextualSpacing/>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p>
    <w:p w14:paraId="2DCE4137" w14:textId="77777777" w:rsidR="009E2191" w:rsidRPr="00D86403" w:rsidRDefault="009E2191" w:rsidP="009E2191">
      <w:pPr>
        <w:ind w:right="-108"/>
        <w:rPr>
          <w:rFonts w:ascii="Times New Roman" w:eastAsia="Calibri" w:hAnsi="Times New Roman" w:cs="Times New Roman"/>
          <w:kern w:val="0"/>
          <w:sz w:val="24"/>
          <w:szCs w:val="24"/>
          <w14:ligatures w14:val="none"/>
        </w:rPr>
      </w:pPr>
    </w:p>
    <w:p w14:paraId="5CA8A109" w14:textId="77777777" w:rsidR="009E2191" w:rsidRPr="00D86403" w:rsidRDefault="009E2191" w:rsidP="009E2191">
      <w:pPr>
        <w:ind w:right="-108"/>
        <w:rPr>
          <w:rFonts w:ascii="Times New Roman" w:eastAsia="Calibri" w:hAnsi="Times New Roman" w:cs="Times New Roman"/>
          <w:kern w:val="0"/>
          <w:sz w:val="24"/>
          <w:szCs w:val="24"/>
          <w14:ligatures w14:val="none"/>
        </w:rPr>
      </w:pPr>
    </w:p>
    <w:p w14:paraId="4C36D01A" w14:textId="77777777" w:rsidR="009E2191" w:rsidRPr="00D86403" w:rsidRDefault="009E2191" w:rsidP="009E2191">
      <w:pP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b/>
          <w:bCs/>
          <w:kern w:val="0"/>
          <w:sz w:val="24"/>
          <w:szCs w:val="24"/>
          <w:lang w:eastAsia="lt-LT"/>
          <w14:ligatures w14:val="none"/>
        </w:rPr>
        <w:t>Pasiūlymas galioja iki termino, nustatyto pirkimo dokumentuose</w:t>
      </w:r>
      <w:r w:rsidRPr="00D86403">
        <w:rPr>
          <w:rFonts w:ascii="Times New Roman" w:eastAsia="Times New Roman" w:hAnsi="Times New Roman" w:cs="Times New Roman"/>
          <w:kern w:val="0"/>
          <w:sz w:val="24"/>
          <w:szCs w:val="24"/>
          <w:lang w:eastAsia="lt-LT"/>
          <w14:ligatures w14:val="none"/>
        </w:rPr>
        <w:t>.</w:t>
      </w:r>
    </w:p>
    <w:p w14:paraId="6DDA5C9E" w14:textId="77777777" w:rsidR="009E2191" w:rsidRPr="00D86403" w:rsidRDefault="009E2191" w:rsidP="009E2191">
      <w:pPr>
        <w:rPr>
          <w:rFonts w:ascii="Times New Roman" w:eastAsia="Times New Roman" w:hAnsi="Times New Roman" w:cs="Times New Roman"/>
          <w:kern w:val="0"/>
          <w:sz w:val="24"/>
          <w:szCs w:val="24"/>
          <w:lang w:eastAsia="lt-LT"/>
          <w14:ligatures w14:val="none"/>
        </w:rPr>
      </w:pPr>
    </w:p>
    <w:p w14:paraId="6D201E2B" w14:textId="77777777" w:rsidR="009E2191" w:rsidRPr="00D86403" w:rsidRDefault="009E2191" w:rsidP="009E2191">
      <w:pPr>
        <w:rPr>
          <w:rFonts w:ascii="Times New Roman" w:eastAsia="Times New Roman" w:hAnsi="Times New Roman" w:cs="Times New Roman"/>
          <w:kern w:val="0"/>
          <w:sz w:val="24"/>
          <w:szCs w:val="24"/>
          <w:lang w:eastAsia="lt-LT"/>
          <w14:ligatures w14:val="none"/>
        </w:rPr>
      </w:pPr>
    </w:p>
    <w:p w14:paraId="043252BB" w14:textId="77777777" w:rsidR="009E2191" w:rsidRPr="00D86403" w:rsidRDefault="009E2191" w:rsidP="009E2191">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9E2191" w:rsidRPr="00D86403" w14:paraId="7A965018" w14:textId="77777777" w:rsidTr="00977B7E">
        <w:trPr>
          <w:trHeight w:val="302"/>
        </w:trPr>
        <w:tc>
          <w:tcPr>
            <w:tcW w:w="3374" w:type="dxa"/>
            <w:tcBorders>
              <w:top w:val="single" w:sz="4" w:space="0" w:color="auto"/>
              <w:left w:val="nil"/>
              <w:bottom w:val="nil"/>
              <w:right w:val="nil"/>
            </w:tcBorders>
            <w:hideMark/>
          </w:tcPr>
          <w:p w14:paraId="199C9432" w14:textId="77777777" w:rsidR="009E2191" w:rsidRPr="00D86403" w:rsidRDefault="009E2191" w:rsidP="00977B7E">
            <w:pPr>
              <w:snapToGrid w:val="0"/>
              <w:rPr>
                <w:rFonts w:ascii="Times New Roman" w:eastAsia="Calibri" w:hAnsi="Times New Roman" w:cs="Times New Roman"/>
                <w:kern w:val="0"/>
                <w:position w:val="6"/>
                <w:sz w:val="24"/>
                <w:szCs w:val="24"/>
                <w14:ligatures w14:val="none"/>
              </w:rPr>
            </w:pPr>
            <w:r w:rsidRPr="00D86403">
              <w:rPr>
                <w:rFonts w:ascii="Times New Roman" w:eastAsia="Calibri" w:hAnsi="Times New Roman" w:cs="Times New Roman"/>
                <w:kern w:val="0"/>
                <w:position w:val="6"/>
                <w:sz w:val="24"/>
                <w:szCs w:val="24"/>
                <w14:ligatures w14:val="none"/>
              </w:rPr>
              <w:t>(Tiekėjo arba jo įgalioto asmens pareigų pavadinimas)</w:t>
            </w:r>
          </w:p>
        </w:tc>
        <w:tc>
          <w:tcPr>
            <w:tcW w:w="620" w:type="dxa"/>
            <w:tcBorders>
              <w:top w:val="nil"/>
              <w:left w:val="nil"/>
              <w:bottom w:val="nil"/>
              <w:right w:val="nil"/>
            </w:tcBorders>
          </w:tcPr>
          <w:p w14:paraId="26EE07D9" w14:textId="77777777" w:rsidR="009E2191" w:rsidRPr="00D86403" w:rsidRDefault="009E2191" w:rsidP="00977B7E">
            <w:pPr>
              <w:ind w:right="-1"/>
              <w:jc w:val="center"/>
              <w:rPr>
                <w:rFonts w:ascii="Times New Roman" w:eastAsia="Times New Roman" w:hAnsi="Times New Roman" w:cs="Times New Roman"/>
                <w:kern w:val="0"/>
                <w:sz w:val="24"/>
                <w:szCs w:val="24"/>
                <w:lang w:eastAsia="lt-LT"/>
                <w14:ligatures w14:val="none"/>
              </w:rPr>
            </w:pPr>
          </w:p>
        </w:tc>
        <w:tc>
          <w:tcPr>
            <w:tcW w:w="2034" w:type="dxa"/>
            <w:tcBorders>
              <w:top w:val="single" w:sz="4" w:space="0" w:color="auto"/>
              <w:left w:val="nil"/>
              <w:bottom w:val="nil"/>
              <w:right w:val="nil"/>
            </w:tcBorders>
            <w:hideMark/>
          </w:tcPr>
          <w:p w14:paraId="14AFE6D4" w14:textId="77777777" w:rsidR="009E2191" w:rsidRPr="00D86403" w:rsidRDefault="009E2191" w:rsidP="00977B7E">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(parašas)</w:t>
            </w:r>
            <w:r w:rsidRPr="00D86403">
              <w:rPr>
                <w:rFonts w:ascii="Times New Roman" w:eastAsia="Times New Roman" w:hAnsi="Times New Roman" w:cs="Times New Roman"/>
                <w:i/>
                <w:kern w:val="0"/>
                <w:sz w:val="24"/>
                <w:szCs w:val="24"/>
                <w:lang w:eastAsia="lt-LT"/>
                <w14:ligatures w14:val="none"/>
              </w:rPr>
              <w:t xml:space="preserve"> </w:t>
            </w:r>
          </w:p>
        </w:tc>
        <w:tc>
          <w:tcPr>
            <w:tcW w:w="720" w:type="dxa"/>
            <w:tcBorders>
              <w:top w:val="nil"/>
              <w:left w:val="nil"/>
              <w:bottom w:val="nil"/>
              <w:right w:val="nil"/>
            </w:tcBorders>
          </w:tcPr>
          <w:p w14:paraId="3B370212" w14:textId="77777777" w:rsidR="009E2191" w:rsidRPr="00D86403" w:rsidRDefault="009E2191" w:rsidP="00977B7E">
            <w:pPr>
              <w:ind w:right="-1"/>
              <w:jc w:val="center"/>
              <w:rPr>
                <w:rFonts w:ascii="Times New Roman" w:eastAsia="Times New Roman" w:hAnsi="Times New Roman" w:cs="Times New Roman"/>
                <w:kern w:val="0"/>
                <w:sz w:val="24"/>
                <w:szCs w:val="24"/>
                <w:lang w:eastAsia="lt-LT"/>
                <w14:ligatures w14:val="none"/>
              </w:rPr>
            </w:pPr>
          </w:p>
        </w:tc>
        <w:tc>
          <w:tcPr>
            <w:tcW w:w="2682" w:type="dxa"/>
            <w:tcBorders>
              <w:top w:val="single" w:sz="4" w:space="0" w:color="auto"/>
              <w:left w:val="nil"/>
              <w:bottom w:val="nil"/>
              <w:right w:val="nil"/>
            </w:tcBorders>
            <w:hideMark/>
          </w:tcPr>
          <w:p w14:paraId="48574913" w14:textId="77777777" w:rsidR="009E2191" w:rsidRPr="00D86403" w:rsidRDefault="009E2191" w:rsidP="00977B7E">
            <w:pPr>
              <w:ind w:right="-1"/>
              <w:jc w:val="center"/>
              <w:rPr>
                <w:rFonts w:ascii="Times New Roman" w:eastAsia="Times New Roman" w:hAnsi="Times New Roman" w:cs="Times New Roman"/>
                <w:kern w:val="0"/>
                <w:sz w:val="24"/>
                <w:szCs w:val="24"/>
                <w:lang w:eastAsia="lt-LT"/>
                <w14:ligatures w14:val="none"/>
              </w:rPr>
            </w:pPr>
            <w:r w:rsidRPr="00D86403">
              <w:rPr>
                <w:rFonts w:ascii="Times New Roman" w:eastAsia="Times New Roman" w:hAnsi="Times New Roman" w:cs="Times New Roman"/>
                <w:kern w:val="0"/>
                <w:position w:val="6"/>
                <w:sz w:val="24"/>
                <w:szCs w:val="24"/>
                <w:lang w:eastAsia="lt-LT"/>
                <w14:ligatures w14:val="none"/>
              </w:rPr>
              <w:t>(vardas ir pavardė)</w:t>
            </w:r>
            <w:r w:rsidRPr="00D86403">
              <w:rPr>
                <w:rFonts w:ascii="Times New Roman" w:eastAsia="Times New Roman" w:hAnsi="Times New Roman" w:cs="Times New Roman"/>
                <w:i/>
                <w:kern w:val="0"/>
                <w:sz w:val="24"/>
                <w:szCs w:val="24"/>
                <w:lang w:eastAsia="lt-LT"/>
                <w14:ligatures w14:val="none"/>
              </w:rPr>
              <w:t xml:space="preserve"> </w:t>
            </w:r>
          </w:p>
        </w:tc>
        <w:tc>
          <w:tcPr>
            <w:tcW w:w="665" w:type="dxa"/>
            <w:tcBorders>
              <w:top w:val="nil"/>
              <w:left w:val="nil"/>
              <w:bottom w:val="nil"/>
              <w:right w:val="nil"/>
            </w:tcBorders>
          </w:tcPr>
          <w:p w14:paraId="579B4441" w14:textId="77777777" w:rsidR="009E2191" w:rsidRPr="00D86403" w:rsidRDefault="009E2191" w:rsidP="00977B7E">
            <w:pPr>
              <w:ind w:right="-1"/>
              <w:jc w:val="center"/>
              <w:rPr>
                <w:rFonts w:ascii="Times New Roman" w:eastAsia="Times New Roman" w:hAnsi="Times New Roman" w:cs="Times New Roman"/>
                <w:kern w:val="0"/>
                <w:sz w:val="24"/>
                <w:szCs w:val="24"/>
                <w:lang w:eastAsia="lt-LT"/>
                <w14:ligatures w14:val="none"/>
              </w:rPr>
            </w:pPr>
          </w:p>
        </w:tc>
      </w:tr>
    </w:tbl>
    <w:p w14:paraId="738BAACB" w14:textId="77777777" w:rsidR="009E2191" w:rsidRPr="00D86403" w:rsidRDefault="009E2191" w:rsidP="009E2191">
      <w:pPr>
        <w:rPr>
          <w:rFonts w:ascii="Times New Roman" w:eastAsia="Calibri" w:hAnsi="Times New Roman" w:cs="Times New Roman"/>
          <w:kern w:val="0"/>
          <w:sz w:val="24"/>
          <w:szCs w:val="24"/>
          <w14:ligatures w14:val="none"/>
        </w:rPr>
      </w:pPr>
    </w:p>
    <w:p w14:paraId="55B0A331" w14:textId="77777777" w:rsidR="009E2191" w:rsidRPr="00D86403" w:rsidRDefault="009E2191" w:rsidP="009E2191">
      <w:pPr>
        <w:ind w:right="40"/>
        <w:jc w:val="left"/>
        <w:rPr>
          <w:rFonts w:ascii="Times New Roman" w:hAnsi="Times New Roman" w:cs="Times New Roman"/>
          <w:spacing w:val="2"/>
          <w:sz w:val="24"/>
          <w:szCs w:val="24"/>
          <w:shd w:val="clear" w:color="auto" w:fill="FFFFFF"/>
        </w:rPr>
      </w:pPr>
    </w:p>
    <w:p w14:paraId="74717CF1" w14:textId="77777777" w:rsidR="009E2191" w:rsidRPr="00D86403" w:rsidRDefault="009E2191" w:rsidP="009E2191">
      <w:pPr>
        <w:ind w:right="40"/>
        <w:jc w:val="left"/>
        <w:rPr>
          <w:rFonts w:ascii="Times New Roman" w:hAnsi="Times New Roman" w:cs="Times New Roman"/>
          <w:spacing w:val="2"/>
          <w:sz w:val="24"/>
          <w:szCs w:val="24"/>
          <w:shd w:val="clear" w:color="auto" w:fill="FFFFFF"/>
        </w:rPr>
      </w:pPr>
    </w:p>
    <w:p w14:paraId="40D32A34" w14:textId="77777777" w:rsidR="009E2191" w:rsidRDefault="009E2191" w:rsidP="009E2191">
      <w:pPr>
        <w:ind w:right="40"/>
        <w:jc w:val="left"/>
        <w:rPr>
          <w:rFonts w:ascii="Times New Roman" w:hAnsi="Times New Roman" w:cs="Times New Roman"/>
          <w:spacing w:val="2"/>
          <w:sz w:val="24"/>
          <w:szCs w:val="24"/>
          <w:shd w:val="clear" w:color="auto" w:fill="FFFFFF"/>
        </w:rPr>
      </w:pPr>
    </w:p>
    <w:p w14:paraId="4235BD7A"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414548C3"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57B13F79"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487E05B3"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0BDC5E29"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608EF2C2"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1DE4DDB0"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1B9016ED"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1657AA3A"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397A2180"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1DE931EA"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4843234B"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72C4BCC5"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6878E611"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1FD1090F"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30F8721D"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67461B8C"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7A11AE1E"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3EF12B89"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79D23AAD"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5C6873C0"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2390E94F"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57F4FB21"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48EE6BD9"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53FA7ED4"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7ADA739B"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613411A1"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6779E305"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0F4FC997"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1A59B914"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3AF6D9B0"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3BAC3C8D"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48F9B96E"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02CA8D1C"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61994A45"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67E132A1"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19AE1F05" w14:textId="77777777" w:rsidR="00162B27" w:rsidRDefault="00162B27" w:rsidP="009E2191">
      <w:pPr>
        <w:ind w:right="40"/>
        <w:jc w:val="left"/>
        <w:rPr>
          <w:rFonts w:ascii="Times New Roman" w:hAnsi="Times New Roman" w:cs="Times New Roman"/>
          <w:spacing w:val="2"/>
          <w:sz w:val="24"/>
          <w:szCs w:val="24"/>
          <w:shd w:val="clear" w:color="auto" w:fill="FFFFFF"/>
        </w:rPr>
      </w:pPr>
    </w:p>
    <w:p w14:paraId="46ABC126" w14:textId="77777777" w:rsidR="00162B27" w:rsidRPr="00D86403" w:rsidRDefault="00162B27" w:rsidP="009E2191">
      <w:pPr>
        <w:ind w:right="40"/>
        <w:jc w:val="left"/>
        <w:rPr>
          <w:rFonts w:ascii="Times New Roman" w:hAnsi="Times New Roman" w:cs="Times New Roman"/>
          <w:spacing w:val="2"/>
          <w:sz w:val="24"/>
          <w:szCs w:val="24"/>
          <w:shd w:val="clear" w:color="auto" w:fill="FFFFFF"/>
        </w:rPr>
      </w:pPr>
    </w:p>
    <w:p w14:paraId="0006E217" w14:textId="77777777" w:rsidR="009E2191" w:rsidRPr="00D86403" w:rsidRDefault="009E2191" w:rsidP="009E2191">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Pasiūlymo priedas Nr. 1</w:t>
      </w:r>
    </w:p>
    <w:p w14:paraId="231C2DA0" w14:textId="77777777" w:rsidR="009E2191" w:rsidRPr="00D86403" w:rsidRDefault="009E2191" w:rsidP="009E2191">
      <w:pPr>
        <w:suppressAutoHyphens/>
        <w:rPr>
          <w:rFonts w:ascii="Times New Roman" w:hAnsi="Times New Roman" w:cs="Times New Roman"/>
          <w:spacing w:val="2"/>
          <w:sz w:val="24"/>
          <w:szCs w:val="24"/>
          <w:shd w:val="clear" w:color="auto" w:fill="FFFFFF"/>
        </w:rPr>
      </w:pPr>
    </w:p>
    <w:p w14:paraId="0B0F1F7B" w14:textId="77777777" w:rsidR="009E2191" w:rsidRPr="00D86403" w:rsidRDefault="009E2191" w:rsidP="009E2191">
      <w:pPr>
        <w:suppressAutoHyphens/>
        <w:rPr>
          <w:rFonts w:ascii="Times New Roman" w:hAnsi="Times New Roman" w:cs="Times New Roman"/>
          <w:b/>
          <w:sz w:val="24"/>
          <w:szCs w:val="24"/>
        </w:rPr>
      </w:pPr>
    </w:p>
    <w:p w14:paraId="5E377651" w14:textId="77777777" w:rsidR="009E2191" w:rsidRPr="00D86403" w:rsidRDefault="009E2191" w:rsidP="009E2191">
      <w:pPr>
        <w:suppressAutoHyphens/>
        <w:jc w:val="center"/>
        <w:rPr>
          <w:rFonts w:ascii="Times New Roman" w:hAnsi="Times New Roman" w:cs="Times New Roman"/>
          <w:b/>
          <w:sz w:val="24"/>
          <w:szCs w:val="24"/>
        </w:rPr>
      </w:pPr>
      <w:r w:rsidRPr="00D86403">
        <w:rPr>
          <w:rFonts w:ascii="Times New Roman" w:hAnsi="Times New Roman" w:cs="Times New Roman"/>
          <w:b/>
          <w:sz w:val="24"/>
          <w:szCs w:val="24"/>
        </w:rPr>
        <w:t>TIEKĖJO DEKLARACIJA</w:t>
      </w:r>
    </w:p>
    <w:p w14:paraId="10C2E9F4" w14:textId="77777777" w:rsidR="009E2191" w:rsidRPr="00D86403" w:rsidRDefault="009E2191" w:rsidP="009E2191">
      <w:pPr>
        <w:suppressAutoHyphens/>
        <w:jc w:val="center"/>
        <w:rPr>
          <w:rFonts w:ascii="Times New Roman" w:hAnsi="Times New Roman" w:cs="Times New Roman"/>
          <w:b/>
          <w:sz w:val="24"/>
          <w:szCs w:val="24"/>
        </w:rPr>
      </w:pPr>
    </w:p>
    <w:p w14:paraId="2095F808" w14:textId="77777777" w:rsidR="009E2191" w:rsidRPr="00D86403" w:rsidRDefault="009E2191" w:rsidP="009E2191">
      <w:pPr>
        <w:pStyle w:val="Betarp1"/>
        <w:jc w:val="center"/>
        <w:rPr>
          <w:szCs w:val="24"/>
        </w:rPr>
      </w:pPr>
      <w:r w:rsidRPr="00D86403">
        <w:rPr>
          <w:szCs w:val="24"/>
        </w:rPr>
        <w:t>___________</w:t>
      </w:r>
    </w:p>
    <w:p w14:paraId="3458FBD6" w14:textId="77777777" w:rsidR="009E2191" w:rsidRPr="00D86403" w:rsidRDefault="009E2191" w:rsidP="009E2191">
      <w:pPr>
        <w:pStyle w:val="Betarp1"/>
        <w:jc w:val="center"/>
        <w:rPr>
          <w:i/>
          <w:szCs w:val="24"/>
          <w:vertAlign w:val="superscript"/>
        </w:rPr>
      </w:pPr>
      <w:r w:rsidRPr="00D86403">
        <w:rPr>
          <w:i/>
          <w:szCs w:val="24"/>
          <w:vertAlign w:val="superscript"/>
        </w:rPr>
        <w:t>(Data)</w:t>
      </w:r>
    </w:p>
    <w:p w14:paraId="54C20BAB" w14:textId="77777777" w:rsidR="009E2191" w:rsidRPr="00D86403" w:rsidRDefault="009E2191" w:rsidP="009E2191">
      <w:pPr>
        <w:pStyle w:val="Betarp1"/>
        <w:rPr>
          <w:szCs w:val="24"/>
        </w:rPr>
      </w:pPr>
    </w:p>
    <w:p w14:paraId="3346918A" w14:textId="77777777" w:rsidR="009E2191" w:rsidRPr="00D86403" w:rsidRDefault="009E2191" w:rsidP="009E2191">
      <w:pPr>
        <w:pStyle w:val="Betarp1"/>
        <w:jc w:val="both"/>
        <w:rPr>
          <w:szCs w:val="24"/>
        </w:rPr>
      </w:pPr>
      <w:r w:rsidRPr="00D86403">
        <w:rPr>
          <w:szCs w:val="24"/>
        </w:rPr>
        <w:t>Aš, ___________________________________________________________________ ,</w:t>
      </w:r>
    </w:p>
    <w:p w14:paraId="354A1C9F" w14:textId="77777777" w:rsidR="009E2191" w:rsidRPr="00D86403" w:rsidRDefault="009E2191" w:rsidP="009E2191">
      <w:pPr>
        <w:pStyle w:val="Betarp1"/>
        <w:jc w:val="both"/>
        <w:rPr>
          <w:i/>
          <w:iCs/>
          <w:szCs w:val="24"/>
        </w:rPr>
      </w:pPr>
      <w:r w:rsidRPr="00D86403">
        <w:rPr>
          <w:i/>
          <w:iCs/>
          <w:szCs w:val="24"/>
        </w:rPr>
        <w:t xml:space="preserve">            (tiekėjo vadovo ar jo įgalioto asmens pareigų pavadinimas, vardas ir pavardė)</w:t>
      </w:r>
    </w:p>
    <w:p w14:paraId="7738D028" w14:textId="77777777" w:rsidR="009E2191" w:rsidRPr="00D86403" w:rsidRDefault="009E2191" w:rsidP="009E2191">
      <w:pPr>
        <w:pStyle w:val="Betarp1"/>
        <w:jc w:val="both"/>
        <w:rPr>
          <w:i/>
          <w:iCs/>
          <w:szCs w:val="24"/>
        </w:rPr>
      </w:pPr>
    </w:p>
    <w:p w14:paraId="59968AE9" w14:textId="77777777" w:rsidR="009E2191" w:rsidRPr="00D86403" w:rsidRDefault="009E2191" w:rsidP="009E2191">
      <w:pPr>
        <w:pStyle w:val="Betarp1"/>
        <w:jc w:val="both"/>
        <w:rPr>
          <w:i/>
          <w:iCs/>
          <w:szCs w:val="24"/>
        </w:rPr>
      </w:pPr>
      <w:r w:rsidRPr="00D86403">
        <w:rPr>
          <w:szCs w:val="24"/>
        </w:rPr>
        <w:t xml:space="preserve">vadovaujamas (-a) (atstovaujamas (-a)) _________________________ , </w:t>
      </w:r>
      <w:r w:rsidRPr="00D86403">
        <w:rPr>
          <w:i/>
          <w:iCs/>
          <w:szCs w:val="24"/>
        </w:rPr>
        <w:t xml:space="preserve">  </w:t>
      </w:r>
    </w:p>
    <w:p w14:paraId="7F5BFA90" w14:textId="77777777" w:rsidR="009E2191" w:rsidRPr="00D86403" w:rsidRDefault="009E2191" w:rsidP="009E2191">
      <w:pPr>
        <w:pStyle w:val="Betarp1"/>
        <w:jc w:val="both"/>
        <w:rPr>
          <w:i/>
          <w:iCs/>
          <w:szCs w:val="24"/>
        </w:rPr>
      </w:pPr>
      <w:r w:rsidRPr="00D86403">
        <w:rPr>
          <w:i/>
          <w:iCs/>
          <w:szCs w:val="24"/>
        </w:rPr>
        <w:t xml:space="preserve">                                                                      (tiekėjo pavadinimas)                                                                                      </w:t>
      </w:r>
    </w:p>
    <w:p w14:paraId="06A85210" w14:textId="77777777" w:rsidR="009E2191" w:rsidRPr="00D86403" w:rsidRDefault="009E2191" w:rsidP="009E2191">
      <w:pPr>
        <w:pStyle w:val="Betarp1"/>
        <w:jc w:val="both"/>
        <w:rPr>
          <w:i/>
          <w:iCs/>
          <w:szCs w:val="24"/>
        </w:rPr>
      </w:pPr>
    </w:p>
    <w:p w14:paraId="0260EB16" w14:textId="77777777" w:rsidR="009E2191" w:rsidRPr="00D86403" w:rsidRDefault="009E2191" w:rsidP="009E2191">
      <w:pPr>
        <w:pStyle w:val="Betarp1"/>
        <w:jc w:val="both"/>
        <w:rPr>
          <w:szCs w:val="24"/>
        </w:rPr>
      </w:pPr>
      <w:r w:rsidRPr="00D86403">
        <w:rPr>
          <w:szCs w:val="24"/>
        </w:rPr>
        <w:t xml:space="preserve">dalyvaujantis (-i) Ukmergės rajono savivaldybės administracijos vykdomoje skelbiamos apklausos Plaukiojančios scenos </w:t>
      </w:r>
      <w:r w:rsidRPr="00D86403">
        <w:rPr>
          <w:rStyle w:val="form-control"/>
          <w:szCs w:val="24"/>
        </w:rPr>
        <w:t>viešojo pirkimo</w:t>
      </w:r>
      <w:r w:rsidRPr="00D86403">
        <w:rPr>
          <w:szCs w:val="24"/>
        </w:rPr>
        <w:t xml:space="preserve"> procedūroje,</w:t>
      </w:r>
    </w:p>
    <w:p w14:paraId="5B27521A" w14:textId="77777777" w:rsidR="009E2191" w:rsidRPr="00D86403" w:rsidRDefault="009E2191" w:rsidP="009E2191">
      <w:pPr>
        <w:pStyle w:val="Betarp1"/>
        <w:jc w:val="both"/>
        <w:rPr>
          <w:szCs w:val="24"/>
        </w:rPr>
      </w:pPr>
    </w:p>
    <w:p w14:paraId="0E85A89C" w14:textId="77777777" w:rsidR="009E2191" w:rsidRPr="00D86403" w:rsidRDefault="009E2191" w:rsidP="009E2191">
      <w:pPr>
        <w:pStyle w:val="Betarp1"/>
        <w:jc w:val="both"/>
        <w:rPr>
          <w:szCs w:val="24"/>
        </w:rPr>
      </w:pPr>
      <w:r w:rsidRPr="00D86403">
        <w:rPr>
          <w:szCs w:val="24"/>
        </w:rPr>
        <w:t>patvirtinu, kad mūsų siūlomos Prekės atitinka Techninėje specifikacijoje nustatytas technines charakteristikas ir kitus reikalavimus.</w:t>
      </w:r>
    </w:p>
    <w:p w14:paraId="38A22823" w14:textId="77777777" w:rsidR="009E2191" w:rsidRPr="00D86403" w:rsidRDefault="009E2191" w:rsidP="009E2191">
      <w:pPr>
        <w:shd w:val="clear" w:color="auto" w:fill="FFFFFF" w:themeFill="background1"/>
        <w:rPr>
          <w:rFonts w:ascii="Times New Roman" w:eastAsia="Calibri" w:hAnsi="Times New Roman" w:cs="Times New Roman"/>
          <w:sz w:val="24"/>
          <w:szCs w:val="24"/>
        </w:rPr>
      </w:pPr>
    </w:p>
    <w:p w14:paraId="3FEA9AC9" w14:textId="77777777" w:rsidR="009E2191" w:rsidRPr="00D86403" w:rsidRDefault="009E2191" w:rsidP="009E2191">
      <w:pPr>
        <w:shd w:val="clear" w:color="auto" w:fill="FFFFFF" w:themeFill="background1"/>
        <w:rPr>
          <w:rFonts w:ascii="Times New Roman" w:hAnsi="Times New Roman" w:cs="Times New Roman"/>
          <w:sz w:val="24"/>
          <w:szCs w:val="24"/>
        </w:rPr>
      </w:pPr>
    </w:p>
    <w:p w14:paraId="2640E338" w14:textId="77777777" w:rsidR="009E2191" w:rsidRPr="00D86403" w:rsidRDefault="009E2191" w:rsidP="009E2191">
      <w:pPr>
        <w:spacing w:after="160" w:line="259" w:lineRule="auto"/>
        <w:rPr>
          <w:rFonts w:ascii="Times New Roman" w:eastAsia="Calibri"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9E2191" w:rsidRPr="00D86403" w14:paraId="477E6F4C" w14:textId="77777777" w:rsidTr="00977B7E">
        <w:trPr>
          <w:trHeight w:val="186"/>
        </w:trPr>
        <w:tc>
          <w:tcPr>
            <w:tcW w:w="3284" w:type="dxa"/>
            <w:tcBorders>
              <w:top w:val="single" w:sz="4" w:space="0" w:color="auto"/>
              <w:left w:val="nil"/>
              <w:bottom w:val="nil"/>
              <w:right w:val="nil"/>
            </w:tcBorders>
            <w:hideMark/>
          </w:tcPr>
          <w:p w14:paraId="225998C9" w14:textId="77777777" w:rsidR="009E2191" w:rsidRPr="00D86403" w:rsidRDefault="009E2191" w:rsidP="00977B7E">
            <w:pPr>
              <w:spacing w:after="160" w:line="259" w:lineRule="auto"/>
              <w:rPr>
                <w:rFonts w:ascii="Times New Roman" w:eastAsia="Calibri" w:hAnsi="Times New Roman" w:cs="Times New Roman"/>
                <w:i/>
                <w:iCs/>
                <w:sz w:val="24"/>
                <w:szCs w:val="24"/>
              </w:rPr>
            </w:pPr>
            <w:r w:rsidRPr="00D86403">
              <w:rPr>
                <w:rFonts w:ascii="Times New Roman" w:eastAsia="Calibri" w:hAnsi="Times New Roman" w:cs="Times New Roman"/>
                <w:i/>
                <w:iCs/>
                <w:sz w:val="24"/>
                <w:szCs w:val="24"/>
              </w:rPr>
              <w:t xml:space="preserve">      (pareigų pavadinimas)</w:t>
            </w:r>
          </w:p>
        </w:tc>
        <w:tc>
          <w:tcPr>
            <w:tcW w:w="604" w:type="dxa"/>
            <w:tcBorders>
              <w:top w:val="nil"/>
              <w:left w:val="nil"/>
              <w:bottom w:val="nil"/>
              <w:right w:val="nil"/>
            </w:tcBorders>
          </w:tcPr>
          <w:p w14:paraId="62472EC2" w14:textId="77777777" w:rsidR="009E2191" w:rsidRPr="00D86403" w:rsidRDefault="009E2191" w:rsidP="00977B7E">
            <w:pPr>
              <w:spacing w:after="160" w:line="259" w:lineRule="auto"/>
              <w:rPr>
                <w:rFonts w:ascii="Times New Roman" w:eastAsia="Calibri" w:hAnsi="Times New Roman" w:cs="Times New Roman"/>
                <w:i/>
                <w:iCs/>
                <w:sz w:val="24"/>
                <w:szCs w:val="24"/>
              </w:rPr>
            </w:pPr>
          </w:p>
        </w:tc>
        <w:tc>
          <w:tcPr>
            <w:tcW w:w="1980" w:type="dxa"/>
            <w:tcBorders>
              <w:top w:val="single" w:sz="4" w:space="0" w:color="auto"/>
              <w:left w:val="nil"/>
              <w:bottom w:val="nil"/>
              <w:right w:val="nil"/>
            </w:tcBorders>
            <w:hideMark/>
          </w:tcPr>
          <w:p w14:paraId="5FD9BD37" w14:textId="77777777" w:rsidR="009E2191" w:rsidRPr="00D86403" w:rsidRDefault="009E2191" w:rsidP="00977B7E">
            <w:pPr>
              <w:spacing w:after="160" w:line="259" w:lineRule="auto"/>
              <w:rPr>
                <w:rFonts w:ascii="Times New Roman" w:eastAsia="Calibri" w:hAnsi="Times New Roman" w:cs="Times New Roman"/>
                <w:i/>
                <w:iCs/>
                <w:sz w:val="24"/>
                <w:szCs w:val="24"/>
              </w:rPr>
            </w:pPr>
            <w:r w:rsidRPr="00D86403">
              <w:rPr>
                <w:rFonts w:ascii="Times New Roman" w:eastAsia="Calibri" w:hAnsi="Times New Roman" w:cs="Times New Roman"/>
                <w:i/>
                <w:iCs/>
                <w:sz w:val="24"/>
                <w:szCs w:val="24"/>
              </w:rPr>
              <w:t xml:space="preserve">     (parašas) </w:t>
            </w:r>
          </w:p>
        </w:tc>
        <w:tc>
          <w:tcPr>
            <w:tcW w:w="701" w:type="dxa"/>
            <w:tcBorders>
              <w:top w:val="nil"/>
              <w:left w:val="nil"/>
              <w:bottom w:val="nil"/>
              <w:right w:val="nil"/>
            </w:tcBorders>
          </w:tcPr>
          <w:p w14:paraId="3F3CC0AC" w14:textId="77777777" w:rsidR="009E2191" w:rsidRPr="00D86403" w:rsidRDefault="009E2191" w:rsidP="00977B7E">
            <w:pPr>
              <w:spacing w:after="160" w:line="259" w:lineRule="auto"/>
              <w:rPr>
                <w:rFonts w:ascii="Times New Roman" w:eastAsia="Calibri" w:hAnsi="Times New Roman" w:cs="Times New Roman"/>
                <w:i/>
                <w:iCs/>
                <w:sz w:val="24"/>
                <w:szCs w:val="24"/>
              </w:rPr>
            </w:pPr>
          </w:p>
        </w:tc>
        <w:tc>
          <w:tcPr>
            <w:tcW w:w="2611" w:type="dxa"/>
            <w:tcBorders>
              <w:top w:val="single" w:sz="4" w:space="0" w:color="auto"/>
              <w:left w:val="nil"/>
              <w:bottom w:val="nil"/>
              <w:right w:val="nil"/>
            </w:tcBorders>
            <w:hideMark/>
          </w:tcPr>
          <w:p w14:paraId="18B84A39" w14:textId="77777777" w:rsidR="009E2191" w:rsidRPr="00D86403" w:rsidRDefault="009E2191" w:rsidP="00977B7E">
            <w:pPr>
              <w:spacing w:after="160" w:line="259" w:lineRule="auto"/>
              <w:rPr>
                <w:rFonts w:ascii="Times New Roman" w:eastAsia="Calibri" w:hAnsi="Times New Roman" w:cs="Times New Roman"/>
                <w:i/>
                <w:iCs/>
                <w:sz w:val="24"/>
                <w:szCs w:val="24"/>
              </w:rPr>
            </w:pPr>
            <w:r w:rsidRPr="00D86403">
              <w:rPr>
                <w:rFonts w:ascii="Times New Roman" w:eastAsia="Calibri" w:hAnsi="Times New Roman" w:cs="Times New Roman"/>
                <w:i/>
                <w:iCs/>
                <w:sz w:val="24"/>
                <w:szCs w:val="24"/>
              </w:rPr>
              <w:t xml:space="preserve">    (vardas ir pavardė) </w:t>
            </w:r>
          </w:p>
        </w:tc>
        <w:tc>
          <w:tcPr>
            <w:tcW w:w="648" w:type="dxa"/>
            <w:tcBorders>
              <w:top w:val="nil"/>
              <w:left w:val="nil"/>
              <w:bottom w:val="nil"/>
              <w:right w:val="nil"/>
            </w:tcBorders>
          </w:tcPr>
          <w:p w14:paraId="710427F9" w14:textId="77777777" w:rsidR="009E2191" w:rsidRPr="00D86403" w:rsidRDefault="009E2191" w:rsidP="00977B7E">
            <w:pPr>
              <w:spacing w:after="160" w:line="259" w:lineRule="auto"/>
              <w:rPr>
                <w:rFonts w:ascii="Times New Roman" w:eastAsia="Calibri" w:hAnsi="Times New Roman" w:cs="Times New Roman"/>
                <w:sz w:val="24"/>
                <w:szCs w:val="24"/>
              </w:rPr>
            </w:pPr>
          </w:p>
        </w:tc>
      </w:tr>
    </w:tbl>
    <w:p w14:paraId="5880898E" w14:textId="77777777" w:rsidR="009E2191" w:rsidRPr="00D86403" w:rsidRDefault="009E2191" w:rsidP="009E2191">
      <w:pPr>
        <w:rPr>
          <w:rFonts w:ascii="Times New Roman" w:hAnsi="Times New Roman" w:cs="Times New Roman"/>
          <w:color w:val="000000"/>
          <w:sz w:val="24"/>
          <w:szCs w:val="24"/>
        </w:rPr>
      </w:pPr>
    </w:p>
    <w:p w14:paraId="5629E959" w14:textId="77777777" w:rsidR="009E2191" w:rsidRPr="00D86403" w:rsidRDefault="009E2191" w:rsidP="009E2191">
      <w:pPr>
        <w:rPr>
          <w:rFonts w:ascii="Times New Roman" w:hAnsi="Times New Roman" w:cs="Times New Roman"/>
          <w:color w:val="000000"/>
          <w:sz w:val="24"/>
          <w:szCs w:val="24"/>
        </w:rPr>
      </w:pPr>
    </w:p>
    <w:p w14:paraId="20E9D03A" w14:textId="77777777" w:rsidR="009E2191" w:rsidRPr="00D86403" w:rsidRDefault="009E2191" w:rsidP="009E2191">
      <w:pPr>
        <w:rPr>
          <w:rFonts w:ascii="Times New Roman" w:hAnsi="Times New Roman" w:cs="Times New Roman"/>
          <w:color w:val="000000"/>
          <w:sz w:val="24"/>
          <w:szCs w:val="24"/>
        </w:rPr>
      </w:pPr>
    </w:p>
    <w:p w14:paraId="44E61331" w14:textId="77777777" w:rsidR="009E2191" w:rsidRPr="00D86403" w:rsidRDefault="009E2191" w:rsidP="009E2191">
      <w:pPr>
        <w:rPr>
          <w:rFonts w:ascii="Times New Roman" w:hAnsi="Times New Roman" w:cs="Times New Roman"/>
          <w:color w:val="000000"/>
          <w:sz w:val="24"/>
          <w:szCs w:val="24"/>
        </w:rPr>
      </w:pPr>
    </w:p>
    <w:p w14:paraId="497B1BA3" w14:textId="77777777" w:rsidR="009E2191" w:rsidRPr="00D86403" w:rsidRDefault="009E2191" w:rsidP="009E2191">
      <w:pPr>
        <w:jc w:val="center"/>
        <w:rPr>
          <w:rFonts w:ascii="Times New Roman" w:hAnsi="Times New Roman" w:cs="Times New Roman"/>
          <w:color w:val="000000"/>
          <w:sz w:val="24"/>
          <w:szCs w:val="24"/>
        </w:rPr>
      </w:pPr>
      <w:r w:rsidRPr="00D86403">
        <w:rPr>
          <w:rFonts w:ascii="Times New Roman" w:hAnsi="Times New Roman" w:cs="Times New Roman"/>
          <w:color w:val="000000"/>
          <w:sz w:val="24"/>
          <w:szCs w:val="24"/>
        </w:rPr>
        <w:t>_______________</w:t>
      </w:r>
    </w:p>
    <w:p w14:paraId="12E01814" w14:textId="77777777" w:rsidR="009E2191" w:rsidRPr="00D86403" w:rsidRDefault="009E2191" w:rsidP="009E2191">
      <w:pPr>
        <w:rPr>
          <w:rFonts w:ascii="Times New Roman" w:hAnsi="Times New Roman" w:cs="Times New Roman"/>
          <w:sz w:val="24"/>
          <w:szCs w:val="24"/>
        </w:rPr>
      </w:pPr>
    </w:p>
    <w:p w14:paraId="3A088544" w14:textId="77777777" w:rsidR="009E2191" w:rsidRPr="00D86403" w:rsidRDefault="009E2191" w:rsidP="009E2191">
      <w:pPr>
        <w:ind w:right="40"/>
        <w:jc w:val="left"/>
        <w:rPr>
          <w:rFonts w:ascii="Times New Roman" w:hAnsi="Times New Roman" w:cs="Times New Roman"/>
          <w:spacing w:val="2"/>
          <w:sz w:val="24"/>
          <w:szCs w:val="24"/>
          <w:shd w:val="clear" w:color="auto" w:fill="FFFFFF"/>
        </w:rPr>
      </w:pPr>
    </w:p>
    <w:p w14:paraId="73ED5EE9" w14:textId="77777777" w:rsidR="009E2191" w:rsidRPr="00D86403" w:rsidRDefault="009E2191" w:rsidP="009E2191">
      <w:pPr>
        <w:ind w:right="40"/>
        <w:jc w:val="left"/>
        <w:rPr>
          <w:rFonts w:ascii="Times New Roman" w:hAnsi="Times New Roman" w:cs="Times New Roman"/>
          <w:spacing w:val="2"/>
          <w:sz w:val="24"/>
          <w:szCs w:val="24"/>
          <w:shd w:val="clear" w:color="auto" w:fill="FFFFFF"/>
        </w:rPr>
      </w:pPr>
    </w:p>
    <w:p w14:paraId="745F0F58" w14:textId="77777777" w:rsidR="009E2191" w:rsidRPr="00D86403" w:rsidRDefault="009E2191" w:rsidP="009E2191">
      <w:pPr>
        <w:ind w:right="40"/>
        <w:jc w:val="left"/>
        <w:rPr>
          <w:rFonts w:ascii="Times New Roman" w:hAnsi="Times New Roman" w:cs="Times New Roman"/>
          <w:spacing w:val="2"/>
          <w:sz w:val="24"/>
          <w:szCs w:val="24"/>
          <w:shd w:val="clear" w:color="auto" w:fill="FFFFFF"/>
        </w:rPr>
      </w:pPr>
    </w:p>
    <w:p w14:paraId="7DDCA929" w14:textId="77777777" w:rsidR="009E2191" w:rsidRPr="00D86403" w:rsidRDefault="009E2191" w:rsidP="009E2191">
      <w:pPr>
        <w:ind w:right="40"/>
        <w:jc w:val="left"/>
        <w:rPr>
          <w:rFonts w:ascii="Times New Roman" w:hAnsi="Times New Roman" w:cs="Times New Roman"/>
          <w:spacing w:val="2"/>
          <w:sz w:val="24"/>
          <w:szCs w:val="24"/>
          <w:shd w:val="clear" w:color="auto" w:fill="FFFFFF"/>
        </w:rPr>
      </w:pPr>
    </w:p>
    <w:p w14:paraId="3AF8000C" w14:textId="77777777" w:rsidR="00AB194F" w:rsidRDefault="00AB194F"/>
    <w:sectPr w:rsidR="00AB194F" w:rsidSect="004754D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97E45" w14:textId="77777777" w:rsidR="009E2191" w:rsidRDefault="009E2191" w:rsidP="009E2191">
      <w:r>
        <w:separator/>
      </w:r>
    </w:p>
  </w:endnote>
  <w:endnote w:type="continuationSeparator" w:id="0">
    <w:p w14:paraId="40C51578" w14:textId="77777777" w:rsidR="009E2191" w:rsidRDefault="009E2191" w:rsidP="009E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6089" w14:textId="77777777" w:rsidR="009E2191" w:rsidRDefault="009E2191" w:rsidP="009E2191">
      <w:r>
        <w:separator/>
      </w:r>
    </w:p>
  </w:footnote>
  <w:footnote w:type="continuationSeparator" w:id="0">
    <w:p w14:paraId="5F21418B" w14:textId="77777777" w:rsidR="009E2191" w:rsidRDefault="009E2191" w:rsidP="009E2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087732136"/>
      <w:docPartObj>
        <w:docPartGallery w:val="Page Numbers (Top of Page)"/>
        <w:docPartUnique/>
      </w:docPartObj>
    </w:sdtPr>
    <w:sdtContent>
      <w:p w14:paraId="4963538D" w14:textId="48BB8338" w:rsidR="009E2191" w:rsidRPr="009E2191" w:rsidRDefault="009E2191">
        <w:pPr>
          <w:pStyle w:val="Antrats"/>
          <w:jc w:val="center"/>
          <w:rPr>
            <w:rFonts w:ascii="Times New Roman" w:hAnsi="Times New Roman" w:cs="Times New Roman"/>
            <w:sz w:val="24"/>
            <w:szCs w:val="24"/>
          </w:rPr>
        </w:pPr>
        <w:r w:rsidRPr="009E2191">
          <w:rPr>
            <w:rFonts w:ascii="Times New Roman" w:hAnsi="Times New Roman" w:cs="Times New Roman"/>
            <w:sz w:val="24"/>
            <w:szCs w:val="24"/>
          </w:rPr>
          <w:fldChar w:fldCharType="begin"/>
        </w:r>
        <w:r w:rsidRPr="009E2191">
          <w:rPr>
            <w:rFonts w:ascii="Times New Roman" w:hAnsi="Times New Roman" w:cs="Times New Roman"/>
            <w:sz w:val="24"/>
            <w:szCs w:val="24"/>
          </w:rPr>
          <w:instrText>PAGE   \* MERGEFORMAT</w:instrText>
        </w:r>
        <w:r w:rsidRPr="009E2191">
          <w:rPr>
            <w:rFonts w:ascii="Times New Roman" w:hAnsi="Times New Roman" w:cs="Times New Roman"/>
            <w:sz w:val="24"/>
            <w:szCs w:val="24"/>
          </w:rPr>
          <w:fldChar w:fldCharType="separate"/>
        </w:r>
        <w:r w:rsidRPr="009E2191">
          <w:rPr>
            <w:rFonts w:ascii="Times New Roman" w:hAnsi="Times New Roman" w:cs="Times New Roman"/>
            <w:sz w:val="24"/>
            <w:szCs w:val="24"/>
          </w:rPr>
          <w:t>2</w:t>
        </w:r>
        <w:r w:rsidRPr="009E2191">
          <w:rPr>
            <w:rFonts w:ascii="Times New Roman" w:hAnsi="Times New Roman" w:cs="Times New Roman"/>
            <w:sz w:val="24"/>
            <w:szCs w:val="24"/>
          </w:rPr>
          <w:fldChar w:fldCharType="end"/>
        </w:r>
      </w:p>
    </w:sdtContent>
  </w:sdt>
  <w:p w14:paraId="2B0C3FC5" w14:textId="77777777" w:rsidR="009E2191" w:rsidRDefault="009E21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59C8"/>
    <w:multiLevelType w:val="hybridMultilevel"/>
    <w:tmpl w:val="3910A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9847076">
    <w:abstractNumId w:val="1"/>
  </w:num>
  <w:num w:numId="2" w16cid:durableId="25514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191"/>
    <w:rsid w:val="00162B27"/>
    <w:rsid w:val="004754D9"/>
    <w:rsid w:val="005C4348"/>
    <w:rsid w:val="007E7B49"/>
    <w:rsid w:val="009E2191"/>
    <w:rsid w:val="00A14039"/>
    <w:rsid w:val="00AB194F"/>
    <w:rsid w:val="00BF1C5D"/>
    <w:rsid w:val="00BF24D7"/>
    <w:rsid w:val="00C67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31F1"/>
  <w15:chartTrackingRefBased/>
  <w15:docId w15:val="{F83E5475-A3E8-417B-93C8-072A4AC7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2191"/>
  </w:style>
  <w:style w:type="paragraph" w:styleId="Antrat1">
    <w:name w:val="heading 1"/>
    <w:basedOn w:val="prastasis"/>
    <w:next w:val="prastasis"/>
    <w:link w:val="Antrat1Diagrama"/>
    <w:uiPriority w:val="9"/>
    <w:qFormat/>
    <w:rsid w:val="009E2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E2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E219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E219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E219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E219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E219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E219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E219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E219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E219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E219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E219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E219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E21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E21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E21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E21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E219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E21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E2191"/>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E21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E219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E2191"/>
    <w:rPr>
      <w:i/>
      <w:iCs/>
      <w:color w:val="404040" w:themeColor="text1" w:themeTint="BF"/>
    </w:rPr>
  </w:style>
  <w:style w:type="paragraph" w:styleId="Sraopastraipa">
    <w:name w:val="List Paragraph"/>
    <w:basedOn w:val="prastasis"/>
    <w:uiPriority w:val="34"/>
    <w:qFormat/>
    <w:rsid w:val="009E2191"/>
    <w:pPr>
      <w:ind w:left="720"/>
      <w:contextualSpacing/>
    </w:pPr>
  </w:style>
  <w:style w:type="character" w:styleId="Rykuspabraukimas">
    <w:name w:val="Intense Emphasis"/>
    <w:basedOn w:val="Numatytasispastraiposriftas"/>
    <w:uiPriority w:val="21"/>
    <w:qFormat/>
    <w:rsid w:val="009E2191"/>
    <w:rPr>
      <w:i/>
      <w:iCs/>
      <w:color w:val="2F5496" w:themeColor="accent1" w:themeShade="BF"/>
    </w:rPr>
  </w:style>
  <w:style w:type="paragraph" w:styleId="Iskirtacitata">
    <w:name w:val="Intense Quote"/>
    <w:basedOn w:val="prastasis"/>
    <w:next w:val="prastasis"/>
    <w:link w:val="IskirtacitataDiagrama"/>
    <w:uiPriority w:val="30"/>
    <w:qFormat/>
    <w:rsid w:val="009E2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E2191"/>
    <w:rPr>
      <w:i/>
      <w:iCs/>
      <w:color w:val="2F5496" w:themeColor="accent1" w:themeShade="BF"/>
    </w:rPr>
  </w:style>
  <w:style w:type="character" w:styleId="Rykinuoroda">
    <w:name w:val="Intense Reference"/>
    <w:basedOn w:val="Numatytasispastraiposriftas"/>
    <w:uiPriority w:val="32"/>
    <w:qFormat/>
    <w:rsid w:val="009E2191"/>
    <w:rPr>
      <w:b/>
      <w:bCs/>
      <w:smallCaps/>
      <w:color w:val="2F5496" w:themeColor="accent1" w:themeShade="BF"/>
      <w:spacing w:val="5"/>
    </w:rPr>
  </w:style>
  <w:style w:type="table" w:styleId="Lentelstinklelis">
    <w:name w:val="Table Grid"/>
    <w:basedOn w:val="prastojilentel"/>
    <w:uiPriority w:val="39"/>
    <w:rsid w:val="009E2191"/>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9E2191"/>
    <w:pPr>
      <w:jc w:val="left"/>
    </w:pPr>
    <w:rPr>
      <w:rFonts w:ascii="Times New Roman" w:eastAsia="Calibri" w:hAnsi="Times New Roman" w:cs="Times New Roman"/>
      <w:kern w:val="0"/>
      <w:sz w:val="24"/>
      <w14:ligatures w14:val="none"/>
    </w:rPr>
  </w:style>
  <w:style w:type="character" w:customStyle="1" w:styleId="form-control">
    <w:name w:val="form-control"/>
    <w:basedOn w:val="Numatytasispastraiposriftas"/>
    <w:rsid w:val="009E2191"/>
  </w:style>
  <w:style w:type="paragraph" w:styleId="Antrats">
    <w:name w:val="header"/>
    <w:basedOn w:val="prastasis"/>
    <w:link w:val="AntratsDiagrama"/>
    <w:uiPriority w:val="99"/>
    <w:unhideWhenUsed/>
    <w:rsid w:val="009E2191"/>
    <w:pPr>
      <w:tabs>
        <w:tab w:val="center" w:pos="4819"/>
        <w:tab w:val="right" w:pos="9638"/>
      </w:tabs>
    </w:pPr>
  </w:style>
  <w:style w:type="character" w:customStyle="1" w:styleId="AntratsDiagrama">
    <w:name w:val="Antraštės Diagrama"/>
    <w:basedOn w:val="Numatytasispastraiposriftas"/>
    <w:link w:val="Antrats"/>
    <w:uiPriority w:val="99"/>
    <w:rsid w:val="009E2191"/>
  </w:style>
  <w:style w:type="paragraph" w:styleId="Porat">
    <w:name w:val="footer"/>
    <w:basedOn w:val="prastasis"/>
    <w:link w:val="PoratDiagrama"/>
    <w:uiPriority w:val="99"/>
    <w:unhideWhenUsed/>
    <w:rsid w:val="009E2191"/>
    <w:pPr>
      <w:tabs>
        <w:tab w:val="center" w:pos="4819"/>
        <w:tab w:val="right" w:pos="9638"/>
      </w:tabs>
    </w:pPr>
  </w:style>
  <w:style w:type="character" w:customStyle="1" w:styleId="PoratDiagrama">
    <w:name w:val="Poraštė Diagrama"/>
    <w:basedOn w:val="Numatytasispastraiposriftas"/>
    <w:link w:val="Porat"/>
    <w:uiPriority w:val="99"/>
    <w:rsid w:val="009E2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3146</Words>
  <Characters>1794</Characters>
  <Application>Microsoft Office Word</Application>
  <DocSecurity>0</DocSecurity>
  <Lines>14</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2</cp:revision>
  <dcterms:created xsi:type="dcterms:W3CDTF">2025-01-14T08:21:00Z</dcterms:created>
  <dcterms:modified xsi:type="dcterms:W3CDTF">2025-01-14T08:26:00Z</dcterms:modified>
</cp:coreProperties>
</file>