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089" w:rsidRPr="00D277E2" w:rsidRDefault="00D92089" w:rsidP="00D92089">
      <w:pPr>
        <w:ind w:firstLine="567"/>
        <w:jc w:val="both"/>
        <w:rPr>
          <w:rFonts w:ascii="Times New Roman" w:hAnsi="Times New Roman"/>
        </w:rPr>
      </w:pPr>
      <w:r w:rsidRPr="003E1C8C">
        <w:rPr>
          <w:rFonts w:ascii="Times New Roman" w:hAnsi="Times New Roman"/>
        </w:rPr>
        <w:t xml:space="preserve">Valstybinio socialinio draudimo fondo valdybos prie Socialinės apsaugos ir darbo ministerijos (toliau – Fondo valdyba) viešojo pirkimo komisija (toliau – komisija) atlieka </w:t>
      </w:r>
      <w:r w:rsidR="005520A5">
        <w:rPr>
          <w:rFonts w:ascii="Times New Roman" w:hAnsi="Times New Roman"/>
          <w:i/>
        </w:rPr>
        <w:t>Išmaniųjų telefonų</w:t>
      </w:r>
      <w:r>
        <w:rPr>
          <w:rFonts w:ascii="Times New Roman" w:hAnsi="Times New Roman"/>
          <w:i/>
        </w:rPr>
        <w:t xml:space="preserve"> </w:t>
      </w:r>
      <w:r w:rsidRPr="003E1C8C">
        <w:rPr>
          <w:rFonts w:ascii="Times New Roman" w:hAnsi="Times New Roman"/>
        </w:rPr>
        <w:t xml:space="preserve">pirkimą. Skelbimas apie šį pirkimą Centrinėje viešųjų pirkimų informacinėje sistemoje paskelbtas </w:t>
      </w:r>
      <w:r w:rsidRPr="00D92089">
        <w:rPr>
          <w:rFonts w:ascii="Times New Roman" w:hAnsi="Times New Roman"/>
        </w:rPr>
        <w:t>2024</w:t>
      </w:r>
      <w:r>
        <w:rPr>
          <w:rFonts w:ascii="Times New Roman" w:hAnsi="Times New Roman"/>
        </w:rPr>
        <w:t>/</w:t>
      </w:r>
      <w:r w:rsidRPr="00D92089">
        <w:rPr>
          <w:rFonts w:ascii="Times New Roman" w:hAnsi="Times New Roman"/>
          <w:color w:val="333333"/>
        </w:rPr>
        <w:t>1</w:t>
      </w:r>
      <w:r>
        <w:rPr>
          <w:rFonts w:ascii="Times New Roman" w:hAnsi="Times New Roman"/>
          <w:color w:val="333333"/>
        </w:rPr>
        <w:t>2</w:t>
      </w:r>
      <w:r w:rsidRPr="00D92089">
        <w:rPr>
          <w:rFonts w:ascii="Times New Roman" w:hAnsi="Times New Roman"/>
          <w:color w:val="333333"/>
        </w:rPr>
        <w:t>/</w:t>
      </w:r>
      <w:r w:rsidR="005520A5">
        <w:rPr>
          <w:rFonts w:ascii="Times New Roman" w:hAnsi="Times New Roman"/>
          <w:color w:val="333333"/>
        </w:rPr>
        <w:t>20</w:t>
      </w:r>
      <w:r w:rsidRPr="00D92089">
        <w:rPr>
          <w:rFonts w:ascii="Times New Roman" w:hAnsi="Times New Roman"/>
          <w:color w:val="333333"/>
        </w:rPr>
        <w:t>/</w:t>
      </w:r>
      <w:r w:rsidRPr="00EE11C4">
        <w:rPr>
          <w:rFonts w:ascii="Times New Roman" w:hAnsi="Times New Roman"/>
        </w:rPr>
        <w:t>.</w:t>
      </w:r>
      <w:r w:rsidRPr="00D277E2">
        <w:rPr>
          <w:rFonts w:ascii="Times New Roman" w:hAnsi="Times New Roman"/>
        </w:rPr>
        <w:t xml:space="preserve"> Pirkimo </w:t>
      </w:r>
      <w:r>
        <w:rPr>
          <w:rFonts w:ascii="Times New Roman" w:hAnsi="Times New Roman"/>
        </w:rPr>
        <w:t xml:space="preserve">ID </w:t>
      </w:r>
      <w:r w:rsidR="005520A5" w:rsidRPr="005520A5">
        <w:rPr>
          <w:rFonts w:ascii="Times New Roman" w:hAnsi="Times New Roman"/>
        </w:rPr>
        <w:t>537694</w:t>
      </w:r>
      <w:r w:rsidRPr="00D277E2">
        <w:rPr>
          <w:rFonts w:ascii="Times New Roman" w:hAnsi="Times New Roman"/>
        </w:rPr>
        <w:t>.</w:t>
      </w:r>
    </w:p>
    <w:p w:rsidR="00D92089" w:rsidRDefault="00D92089" w:rsidP="005520A5">
      <w:pPr>
        <w:spacing w:before="240"/>
        <w:ind w:firstLine="567"/>
        <w:jc w:val="both"/>
        <w:rPr>
          <w:rFonts w:ascii="Times New Roman" w:hAnsi="Times New Roman"/>
          <w:color w:val="000000"/>
        </w:rPr>
      </w:pPr>
      <w:r w:rsidRPr="00942DE5">
        <w:rPr>
          <w:rFonts w:ascii="Times New Roman" w:hAnsi="Times New Roman"/>
        </w:rPr>
        <w:t>Informuojame, kad 202</w:t>
      </w:r>
      <w:r>
        <w:rPr>
          <w:rFonts w:ascii="Times New Roman" w:hAnsi="Times New Roman"/>
        </w:rPr>
        <w:t>4</w:t>
      </w:r>
      <w:r w:rsidRPr="00942DE5">
        <w:rPr>
          <w:rFonts w:ascii="Times New Roman" w:hAnsi="Times New Roman"/>
        </w:rPr>
        <w:t>-</w:t>
      </w:r>
      <w:r>
        <w:rPr>
          <w:rFonts w:ascii="Times New Roman" w:hAnsi="Times New Roman"/>
        </w:rPr>
        <w:t>01</w:t>
      </w:r>
      <w:r w:rsidRPr="00942DE5">
        <w:rPr>
          <w:rFonts w:ascii="Times New Roman" w:hAnsi="Times New Roman"/>
        </w:rPr>
        <w:t>-</w:t>
      </w:r>
      <w:r>
        <w:rPr>
          <w:rFonts w:ascii="Times New Roman" w:hAnsi="Times New Roman"/>
        </w:rPr>
        <w:t>1</w:t>
      </w:r>
      <w:r w:rsidR="005520A5">
        <w:rPr>
          <w:rFonts w:ascii="Times New Roman" w:hAnsi="Times New Roman"/>
        </w:rPr>
        <w:t>6</w:t>
      </w:r>
      <w:r w:rsidRPr="00942DE5">
        <w:rPr>
          <w:rFonts w:ascii="Times New Roman" w:hAnsi="Times New Roman"/>
        </w:rPr>
        <w:t xml:space="preserve"> posėdyje </w:t>
      </w:r>
      <w:r>
        <w:rPr>
          <w:rFonts w:ascii="Times New Roman" w:hAnsi="Times New Roman"/>
        </w:rPr>
        <w:t>k</w:t>
      </w:r>
      <w:r w:rsidRPr="00942DE5">
        <w:rPr>
          <w:rFonts w:ascii="Times New Roman" w:hAnsi="Times New Roman"/>
        </w:rPr>
        <w:t>omisija</w:t>
      </w:r>
      <w:r w:rsidRPr="00C95D85">
        <w:rPr>
          <w:rFonts w:ascii="Times New Roman" w:hAnsi="Times New Roman"/>
          <w:color w:val="000000"/>
        </w:rPr>
        <w:t xml:space="preserve"> </w:t>
      </w:r>
      <w:r w:rsidRPr="00D92089">
        <w:rPr>
          <w:rFonts w:ascii="Times New Roman" w:hAnsi="Times New Roman"/>
          <w:color w:val="000000"/>
        </w:rPr>
        <w:t>nutarė</w:t>
      </w:r>
      <w:r w:rsidR="005520A5">
        <w:rPr>
          <w:rFonts w:ascii="Times New Roman" w:hAnsi="Times New Roman"/>
          <w:color w:val="000000"/>
        </w:rPr>
        <w:t xml:space="preserve"> pateikti atsakymus į gautus paklausimus:</w:t>
      </w:r>
      <w:r w:rsidR="00497191">
        <w:rPr>
          <w:rFonts w:ascii="Times New Roman" w:hAnsi="Times New Roman"/>
          <w:color w:val="000000"/>
        </w:rPr>
        <w:t xml:space="preserve"> </w:t>
      </w:r>
    </w:p>
    <w:p w:rsidR="00416F22" w:rsidRDefault="00416F22" w:rsidP="00416F22">
      <w:pPr>
        <w:spacing w:line="276" w:lineRule="auto"/>
        <w:ind w:firstLine="567"/>
        <w:jc w:val="both"/>
        <w:rPr>
          <w:rFonts w:ascii="Times New Roman" w:hAnsi="Times New Roman"/>
          <w:b/>
        </w:rPr>
      </w:pPr>
    </w:p>
    <w:p w:rsidR="00416F22" w:rsidRPr="00416F22" w:rsidRDefault="00416F22" w:rsidP="00416F22">
      <w:pPr>
        <w:spacing w:line="276" w:lineRule="auto"/>
        <w:ind w:firstLine="567"/>
        <w:jc w:val="both"/>
        <w:rPr>
          <w:rFonts w:ascii="Times New Roman" w:hAnsi="Times New Roman"/>
        </w:rPr>
      </w:pPr>
      <w:r w:rsidRPr="00416F22">
        <w:rPr>
          <w:rFonts w:ascii="Times New Roman" w:hAnsi="Times New Roman"/>
          <w:b/>
        </w:rPr>
        <w:t>1 paklausimas.</w:t>
      </w:r>
      <w:r w:rsidRPr="00416F22">
        <w:rPr>
          <w:rFonts w:ascii="Times New Roman" w:hAnsi="Times New Roman"/>
        </w:rPr>
        <w:t xml:space="preserve"> prašome patikslinti, ar pradinį išmaniųjų mobiliųjų telefonų kiekį numatoma įsigyti vienu kartu ar dalimis?</w:t>
      </w:r>
    </w:p>
    <w:p w:rsidR="00416F22" w:rsidRPr="00416F22" w:rsidRDefault="00416F22" w:rsidP="00416F22">
      <w:pPr>
        <w:spacing w:line="276" w:lineRule="auto"/>
        <w:ind w:firstLine="567"/>
        <w:jc w:val="both"/>
        <w:rPr>
          <w:rFonts w:ascii="Times New Roman" w:hAnsi="Times New Roman"/>
        </w:rPr>
      </w:pPr>
      <w:r w:rsidRPr="00416F22">
        <w:rPr>
          <w:rFonts w:ascii="Times New Roman" w:hAnsi="Times New Roman"/>
          <w:b/>
        </w:rPr>
        <w:t>Atsakymas.</w:t>
      </w:r>
      <w:r w:rsidRPr="00416F22">
        <w:rPr>
          <w:rFonts w:ascii="Times New Roman" w:hAnsi="Times New Roman"/>
        </w:rPr>
        <w:t xml:space="preserve"> Kaip nurodyta pirkimo sąlygų 11.3 punkte Fondo valdyba įsigyja 6 priedo 3 lentelėje stulpelyje „Pradinis kiekis vnt.“ nurodytą kiekį išmaniųjų telefonų, o Tiekėjas privalo juos pateikti Fondo valdybai ne vėliau kaip 60 (šešiasdešimt) kalendorinių dienų po sutarties įsigaliojimo. Tiekėjas 60 (šešiasdešimt) kalendorinių dienų laikotarpyje gali išmaniuosius telefonus teikti Fondo valdybai dalimis.</w:t>
      </w:r>
    </w:p>
    <w:p w:rsidR="00416F22" w:rsidRPr="00416F22" w:rsidRDefault="00416F22" w:rsidP="00091E12">
      <w:pPr>
        <w:spacing w:before="240" w:line="276" w:lineRule="auto"/>
        <w:ind w:firstLine="567"/>
        <w:jc w:val="both"/>
        <w:rPr>
          <w:rFonts w:ascii="Times New Roman" w:hAnsi="Times New Roman"/>
        </w:rPr>
      </w:pPr>
      <w:r w:rsidRPr="00416F22">
        <w:rPr>
          <w:rFonts w:ascii="Times New Roman" w:hAnsi="Times New Roman"/>
          <w:b/>
        </w:rPr>
        <w:t>2 paklausimas.</w:t>
      </w:r>
      <w:r w:rsidRPr="00416F22">
        <w:rPr>
          <w:rFonts w:ascii="Times New Roman" w:hAnsi="Times New Roman"/>
        </w:rPr>
        <w:t xml:space="preserve"> Techninėje specifikacijoje nurodyta, jog garantija turi būti 36 mėn. mobiliajam telefonui. Ar šis garantinis terminas turi būti taikomas paties gamintojo?</w:t>
      </w:r>
    </w:p>
    <w:p w:rsidR="00416F22" w:rsidRPr="00416F22" w:rsidRDefault="00416F22" w:rsidP="00416F22">
      <w:pPr>
        <w:spacing w:line="276" w:lineRule="auto"/>
        <w:ind w:firstLine="567"/>
        <w:jc w:val="both"/>
        <w:rPr>
          <w:rFonts w:ascii="Times New Roman" w:hAnsi="Times New Roman"/>
        </w:rPr>
      </w:pPr>
      <w:r w:rsidRPr="00416F22">
        <w:rPr>
          <w:rFonts w:ascii="Times New Roman" w:hAnsi="Times New Roman"/>
          <w:b/>
        </w:rPr>
        <w:t>Atsakymas.</w:t>
      </w:r>
      <w:r w:rsidRPr="00416F22">
        <w:rPr>
          <w:rFonts w:ascii="Times New Roman" w:hAnsi="Times New Roman"/>
        </w:rPr>
        <w:t xml:space="preserve"> Taip. Tai nurodyta 1.3 punkte.</w:t>
      </w:r>
    </w:p>
    <w:p w:rsidR="00416F22" w:rsidRPr="00416F22" w:rsidRDefault="00416F22" w:rsidP="00091E12">
      <w:pPr>
        <w:spacing w:before="240" w:line="276" w:lineRule="auto"/>
        <w:ind w:firstLine="567"/>
        <w:jc w:val="both"/>
        <w:rPr>
          <w:rFonts w:ascii="Times New Roman" w:hAnsi="Times New Roman"/>
        </w:rPr>
      </w:pPr>
      <w:r w:rsidRPr="00416F22">
        <w:rPr>
          <w:rFonts w:ascii="Times New Roman" w:hAnsi="Times New Roman"/>
          <w:b/>
        </w:rPr>
        <w:t>3 paklausimas.</w:t>
      </w:r>
      <w:r w:rsidRPr="00416F22">
        <w:rPr>
          <w:rFonts w:ascii="Times New Roman" w:hAnsi="Times New Roman"/>
        </w:rPr>
        <w:t xml:space="preserve"> Techninėje specifikacijoje prie Operacinės sistemos nurodyta, jog privalomas </w:t>
      </w:r>
      <w:r w:rsidRPr="00416F22">
        <w:rPr>
          <w:rFonts w:ascii="Times New Roman" w:hAnsi="Times New Roman"/>
          <w:i/>
        </w:rPr>
        <w:t xml:space="preserve">Android </w:t>
      </w:r>
      <w:proofErr w:type="spellStart"/>
      <w:r w:rsidRPr="00416F22">
        <w:rPr>
          <w:rFonts w:ascii="Times New Roman" w:hAnsi="Times New Roman"/>
          <w:i/>
        </w:rPr>
        <w:t>Enterprise</w:t>
      </w:r>
      <w:proofErr w:type="spellEnd"/>
      <w:r w:rsidRPr="00416F22">
        <w:rPr>
          <w:rFonts w:ascii="Times New Roman" w:hAnsi="Times New Roman"/>
        </w:rPr>
        <w:t xml:space="preserve"> palaikymas. Toks dalykas kaip </w:t>
      </w:r>
      <w:r w:rsidRPr="00416F22">
        <w:rPr>
          <w:rFonts w:ascii="Times New Roman" w:hAnsi="Times New Roman"/>
          <w:i/>
        </w:rPr>
        <w:t xml:space="preserve">Android </w:t>
      </w:r>
      <w:proofErr w:type="spellStart"/>
      <w:r w:rsidRPr="00416F22">
        <w:rPr>
          <w:rFonts w:ascii="Times New Roman" w:hAnsi="Times New Roman"/>
          <w:i/>
        </w:rPr>
        <w:t>Enterprise</w:t>
      </w:r>
      <w:proofErr w:type="spellEnd"/>
      <w:r w:rsidRPr="00416F22">
        <w:rPr>
          <w:rFonts w:ascii="Times New Roman" w:hAnsi="Times New Roman"/>
        </w:rPr>
        <w:t xml:space="preserve"> neegzistuoja. Greičiausiai turėjote mintyje telefono </w:t>
      </w:r>
      <w:proofErr w:type="spellStart"/>
      <w:r w:rsidRPr="00416F22">
        <w:rPr>
          <w:rFonts w:ascii="Times New Roman" w:hAnsi="Times New Roman"/>
          <w:i/>
        </w:rPr>
        <w:t>Enterprise</w:t>
      </w:r>
      <w:proofErr w:type="spellEnd"/>
      <w:r w:rsidRPr="00416F22">
        <w:rPr>
          <w:rFonts w:ascii="Times New Roman" w:hAnsi="Times New Roman"/>
        </w:rPr>
        <w:t xml:space="preserve"> modifikaciją. Prašome, patikslinti TS reikal</w:t>
      </w:r>
      <w:r>
        <w:rPr>
          <w:rFonts w:ascii="Times New Roman" w:hAnsi="Times New Roman"/>
        </w:rPr>
        <w:t>av</w:t>
      </w:r>
      <w:r w:rsidRPr="00416F22">
        <w:rPr>
          <w:rFonts w:ascii="Times New Roman" w:hAnsi="Times New Roman"/>
        </w:rPr>
        <w:t>imą.?</w:t>
      </w:r>
    </w:p>
    <w:p w:rsidR="00416F22" w:rsidRPr="00416F22" w:rsidRDefault="00416F22" w:rsidP="00416F22">
      <w:pPr>
        <w:spacing w:line="276" w:lineRule="auto"/>
        <w:ind w:firstLine="567"/>
        <w:jc w:val="both"/>
        <w:rPr>
          <w:rFonts w:ascii="Times New Roman" w:hAnsi="Times New Roman"/>
        </w:rPr>
      </w:pPr>
      <w:r w:rsidRPr="00416F22">
        <w:rPr>
          <w:rFonts w:ascii="Times New Roman" w:hAnsi="Times New Roman"/>
          <w:b/>
        </w:rPr>
        <w:t>Atsakymas.</w:t>
      </w:r>
      <w:r w:rsidRPr="00416F22">
        <w:rPr>
          <w:rFonts w:ascii="Times New Roman" w:hAnsi="Times New Roman"/>
        </w:rPr>
        <w:t xml:space="preserve"> Paaiškiname, jog šis reikalavimas nurodytas tikslu, kad įsigyjamų telefonų operacinė sistema organizacijai leistų kontroliuoti / administruoti telefono diegimą, valdymą, konfigūravimą (įskaitant programėlių diegimą) ir saugumo užtikrinimą, bet tuo pačiu darbuotojas turėtų ir privačią "asmeninę dalį" (kai kurie telefono nustatymai, individualios programėlės, duomenys ir kt.).</w:t>
      </w:r>
    </w:p>
    <w:p w:rsidR="00416F22" w:rsidRDefault="00416F22" w:rsidP="00D92089">
      <w:pPr>
        <w:spacing w:line="276" w:lineRule="auto"/>
        <w:ind w:firstLine="567"/>
        <w:jc w:val="both"/>
        <w:rPr>
          <w:rFonts w:ascii="Times New Roman" w:hAnsi="Times New Roman"/>
        </w:rPr>
      </w:pPr>
    </w:p>
    <w:p w:rsidR="00D92089" w:rsidRPr="003E1C8C" w:rsidRDefault="00D92089" w:rsidP="00D92089">
      <w:pPr>
        <w:spacing w:line="276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Komisijos pirmininkė</w:t>
      </w:r>
    </w:p>
    <w:p w:rsidR="00D92089" w:rsidRPr="003E1C8C" w:rsidRDefault="00D92089" w:rsidP="00D92089">
      <w:pPr>
        <w:spacing w:line="276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Renata Radžiutė</w:t>
      </w:r>
    </w:p>
    <w:p w:rsidR="00BE37B3" w:rsidRDefault="00091E12">
      <w:bookmarkStart w:id="0" w:name="_GoBack"/>
      <w:bookmarkEnd w:id="0"/>
    </w:p>
    <w:sectPr w:rsidR="00BE37B3" w:rsidSect="003D6478">
      <w:pgSz w:w="11906" w:h="16838"/>
      <w:pgMar w:top="851" w:right="567" w:bottom="851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84069"/>
    <w:multiLevelType w:val="hybridMultilevel"/>
    <w:tmpl w:val="9830181E"/>
    <w:lvl w:ilvl="0" w:tplc="98F0B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89"/>
    <w:rsid w:val="00015347"/>
    <w:rsid w:val="00091E12"/>
    <w:rsid w:val="002575F1"/>
    <w:rsid w:val="00266861"/>
    <w:rsid w:val="00416F22"/>
    <w:rsid w:val="00497191"/>
    <w:rsid w:val="004F2EAB"/>
    <w:rsid w:val="005520A5"/>
    <w:rsid w:val="005D27D8"/>
    <w:rsid w:val="005E6437"/>
    <w:rsid w:val="006F6C35"/>
    <w:rsid w:val="00754E58"/>
    <w:rsid w:val="00973443"/>
    <w:rsid w:val="00AB2B62"/>
    <w:rsid w:val="00D92089"/>
    <w:rsid w:val="00DA15D7"/>
    <w:rsid w:val="00F5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B23E5-AAA0-42A3-AD39-B62A4A4A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92089"/>
    <w:pPr>
      <w:spacing w:after="0" w:line="240" w:lineRule="auto"/>
    </w:pPr>
    <w:rPr>
      <w:rFonts w:ascii="TimesLT" w:eastAsia="Times New Roman" w:hAnsi="TimesLT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D92089"/>
    <w:pPr>
      <w:spacing w:after="150"/>
    </w:pPr>
    <w:rPr>
      <w:rFonts w:ascii="Times New Roman" w:hAnsi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Keršulienė</dc:creator>
  <cp:keywords/>
  <dc:description/>
  <cp:lastModifiedBy>Giedrė Keršulienė</cp:lastModifiedBy>
  <cp:revision>9</cp:revision>
  <dcterms:created xsi:type="dcterms:W3CDTF">2025-01-16T08:04:00Z</dcterms:created>
  <dcterms:modified xsi:type="dcterms:W3CDTF">2025-01-16T08:24:00Z</dcterms:modified>
</cp:coreProperties>
</file>