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16D9C6DE"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0C7D62">
        <w:rPr>
          <w:rFonts w:cstheme="minorHAnsi"/>
          <w:iCs/>
          <w:sz w:val="22"/>
          <w:szCs w:val="22"/>
        </w:rPr>
        <w:t>6</w:t>
      </w:r>
      <w:r w:rsidRPr="007A6048">
        <w:rPr>
          <w:rFonts w:cstheme="minorHAnsi"/>
          <w:iCs/>
          <w:sz w:val="22"/>
          <w:szCs w:val="22"/>
        </w:rPr>
        <w:t xml:space="preserve"> m.</w:t>
      </w:r>
      <w:r w:rsidR="002018FC" w:rsidRPr="007A6048">
        <w:rPr>
          <w:rFonts w:cstheme="minorHAnsi"/>
          <w:iCs/>
          <w:sz w:val="22"/>
          <w:szCs w:val="22"/>
        </w:rPr>
        <w:t xml:space="preserve"> </w:t>
      </w:r>
      <w:r w:rsidR="00B42174">
        <w:rPr>
          <w:rFonts w:cstheme="minorHAnsi"/>
          <w:iCs/>
          <w:color w:val="000000" w:themeColor="text1"/>
          <w:sz w:val="22"/>
          <w:szCs w:val="22"/>
        </w:rPr>
        <w:t>gegužės</w:t>
      </w:r>
      <w:r w:rsidR="00B01182">
        <w:rPr>
          <w:rFonts w:cstheme="minorHAnsi"/>
          <w:iCs/>
          <w:color w:val="000000" w:themeColor="text1"/>
          <w:sz w:val="22"/>
          <w:szCs w:val="22"/>
        </w:rPr>
        <w:t xml:space="preserve"> </w:t>
      </w:r>
      <w:r w:rsidR="00355496">
        <w:rPr>
          <w:rFonts w:cstheme="minorHAnsi"/>
          <w:iCs/>
          <w:color w:val="000000" w:themeColor="text1"/>
          <w:sz w:val="22"/>
          <w:szCs w:val="22"/>
        </w:rPr>
        <w:t>18</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6FBB0ACD"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protokolu Nr.</w:t>
      </w:r>
      <w:r w:rsidR="003956AE">
        <w:rPr>
          <w:rFonts w:cstheme="minorHAnsi"/>
          <w:iCs/>
          <w:color w:val="000000" w:themeColor="text1"/>
          <w:sz w:val="22"/>
          <w:szCs w:val="22"/>
        </w:rPr>
        <w:t xml:space="preserve"> </w:t>
      </w:r>
      <w:r w:rsidR="00763C66">
        <w:rPr>
          <w:rFonts w:cstheme="minorHAnsi"/>
          <w:iCs/>
          <w:color w:val="000000" w:themeColor="text1"/>
          <w:sz w:val="22"/>
          <w:szCs w:val="22"/>
        </w:rPr>
        <w:t>2431</w:t>
      </w:r>
    </w:p>
    <w:p w14:paraId="4DAA7510" w14:textId="7AAE3EC7"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E7044C">
        <w:rPr>
          <w:rFonts w:cstheme="minorHAnsi"/>
          <w:iCs/>
          <w:sz w:val="22"/>
          <w:szCs w:val="22"/>
        </w:rPr>
        <w:t>7903514</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46EBC2C5"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355496">
            <w:rPr>
              <w:rFonts w:cstheme="minorHAnsi"/>
              <w:b/>
              <w:bCs/>
              <w:sz w:val="28"/>
              <w:szCs w:val="28"/>
            </w:rPr>
            <w:t>Laboratorinė-pilotinė mikrodalelių klasifikavimo oro srautu sistema</w:t>
          </w:r>
          <w:r w:rsidR="006323E3" w:rsidRPr="00723642">
            <w:rPr>
              <w:rFonts w:cstheme="minorHAnsi"/>
              <w:b/>
              <w:bCs/>
              <w:sz w:val="28"/>
              <w:szCs w:val="28"/>
            </w:rPr>
            <w:t>“</w:t>
          </w:r>
        </w:p>
        <w:bookmarkEnd w:id="0"/>
        <w:p w14:paraId="67D34D7E" w14:textId="1649A403" w:rsidR="00D53BF4" w:rsidRDefault="00F2342F" w:rsidP="00F45A77">
          <w:pPr>
            <w:tabs>
              <w:tab w:val="left" w:pos="1843"/>
            </w:tabs>
            <w:spacing w:after="120" w:line="360" w:lineRule="auto"/>
            <w:ind w:left="-142" w:hanging="709"/>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45A77">
          <w:pPr>
            <w:spacing w:after="120" w:line="360" w:lineRule="auto"/>
            <w:ind w:hanging="993"/>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20CF931B" w:rsidR="00BB28BD" w:rsidRDefault="00BB28BD" w:rsidP="007B2CDF">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rsidP="007B2CDF">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rsidP="007B2CDF">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rsidP="007B2CDF">
          <w:pPr>
            <w:pStyle w:val="TOC2"/>
          </w:pPr>
          <w:hyperlink w:anchor="_Toc124404960" w:history="1">
            <w:r w:rsidRPr="00F465EB">
              <w:rPr>
                <w:rStyle w:val="Hyperlink"/>
              </w:rPr>
              <w:t>Pirkimo sąlygų 5 priedas „EBVPD“ (XML ir PDF formatu)</w:t>
            </w:r>
          </w:hyperlink>
          <w:r w:rsidRPr="00F465EB">
            <w:t xml:space="preserve"> </w:t>
          </w:r>
        </w:p>
        <w:p w14:paraId="00DB3A8E" w14:textId="39F4A075" w:rsidR="00BB28BD" w:rsidRDefault="00BB28BD" w:rsidP="007B2CDF">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rsidP="007B2CDF">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rsidP="007B2CDF">
          <w:pPr>
            <w:pStyle w:val="TOC2"/>
            <w:rPr>
              <w:lang w:eastAsia="en-US"/>
            </w:rPr>
          </w:pPr>
          <w:hyperlink w:anchor="_Toc124404963" w:history="1">
            <w:r w:rsidRPr="002C267D">
              <w:rPr>
                <w:rStyle w:val="Hyperlink"/>
                <w:b w:val="0"/>
                <w:i/>
                <w:iCs/>
              </w:rPr>
              <w:t>Pirkimo sąlygų 8 priedas „</w:t>
            </w:r>
          </w:hyperlink>
          <w:r w:rsidR="00D6296A" w:rsidRPr="002C267D">
            <w:rPr>
              <w:lang w:eastAsia="en-US"/>
            </w:rPr>
            <w:t>Tiekėjo deklaracija dėl atitikties Reglamento nuostatoms juridiniam asmeniui”</w:t>
          </w:r>
          <w:r w:rsidR="00F145C7" w:rsidRPr="002C267D">
            <w:rPr>
              <w:lang w:eastAsia="en-US"/>
            </w:rPr>
            <w:t xml:space="preserve"> - </w:t>
          </w:r>
          <w:r w:rsidR="00F145C7" w:rsidRPr="007B2CDF">
            <w:rPr>
              <w:b w:val="0"/>
              <w:bCs/>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5F460203"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sidR="007B2CDF">
              <w:rPr>
                <w:rStyle w:val="Hyperlink"/>
                <w:b/>
                <w:noProof/>
              </w:rPr>
              <w:t>as“</w:t>
            </w:r>
            <w:r>
              <w:rPr>
                <w:rStyle w:val="Hyperlink"/>
                <w:b/>
                <w:noProof/>
              </w:rPr>
              <w:t xml:space="preserve"> </w:t>
            </w:r>
          </w:hyperlink>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A40CA1"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A40CA1">
        <w:rPr>
          <w:rFonts w:asciiTheme="minorHAnsi" w:hAnsiTheme="minorHAnsi" w:cstheme="minorHAnsi"/>
          <w:b/>
          <w:bCs/>
          <w:sz w:val="28"/>
          <w:szCs w:val="28"/>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1BFA6BE9"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Aplinkos apsaugos kriterijai nustatyti</w:t>
      </w:r>
      <w:r w:rsidR="0034603F">
        <w:rPr>
          <w:color w:val="000000" w:themeColor="text1"/>
        </w:rPr>
        <w:t xml:space="preserve"> pirkimo sąlygų</w:t>
      </w:r>
      <w:r w:rsidR="00090BEF" w:rsidRPr="00623077">
        <w:rPr>
          <w:color w:val="000000" w:themeColor="text1"/>
        </w:rPr>
        <w:t xml:space="preserve"> 2</w:t>
      </w:r>
      <w:r w:rsidR="00ED5BD2">
        <w:rPr>
          <w:color w:val="000000" w:themeColor="text1"/>
        </w:rPr>
        <w:t>-ame</w:t>
      </w:r>
      <w:r w:rsidR="00090BEF" w:rsidRPr="00623077">
        <w:rPr>
          <w:color w:val="000000" w:themeColor="text1"/>
        </w:rPr>
        <w:t xml:space="preserve"> </w:t>
      </w:r>
      <w:r w:rsidR="0034603F">
        <w:rPr>
          <w:color w:val="000000" w:themeColor="text1"/>
        </w:rPr>
        <w:t>ir 11</w:t>
      </w:r>
      <w:r w:rsidR="00ED5BD2">
        <w:rPr>
          <w:color w:val="000000" w:themeColor="text1"/>
        </w:rPr>
        <w:t>-ame</w:t>
      </w:r>
      <w:r w:rsidR="0034603F">
        <w:rPr>
          <w:color w:val="000000" w:themeColor="text1"/>
        </w:rPr>
        <w:t xml:space="preserve"> </w:t>
      </w:r>
      <w:r w:rsidR="00090BEF" w:rsidRPr="00623077">
        <w:rPr>
          <w:color w:val="000000" w:themeColor="text1"/>
        </w:rPr>
        <w:t>pried</w:t>
      </w:r>
      <w:r w:rsidR="00EE01BB">
        <w:rPr>
          <w:color w:val="000000" w:themeColor="text1"/>
        </w:rPr>
        <w:t xml:space="preserve">uose. </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3EB712DF"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971805">
        <w:rPr>
          <w:rFonts w:eastAsia="Times New Roman" w:cstheme="minorHAnsi"/>
          <w:b/>
          <w:color w:val="000000" w:themeColor="text1"/>
        </w:rPr>
        <w:t>7</w:t>
      </w:r>
      <w:r w:rsidR="00962272">
        <w:rPr>
          <w:rFonts w:eastAsia="Times New Roman" w:cstheme="minorHAnsi"/>
          <w:b/>
          <w:color w:val="000000" w:themeColor="text1"/>
        </w:rPr>
        <w:t>776054</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23D12668"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00971805">
        <w:rPr>
          <w:rFonts w:cstheme="minorHAnsi"/>
          <w:sz w:val="20"/>
          <w:szCs w:val="20"/>
        </w:rPr>
        <w:t xml:space="preserve">, </w:t>
      </w:r>
      <w:r w:rsidRPr="00597827">
        <w:rPr>
          <w:rFonts w:cstheme="minorHAnsi"/>
          <w:sz w:val="20"/>
          <w:szCs w:val="20"/>
        </w:rPr>
        <w:t xml:space="preserve">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A40CA1" w:rsidRDefault="00507DC9" w:rsidP="000F02B9">
      <w:pPr>
        <w:pStyle w:val="Heading1"/>
        <w:spacing w:line="20" w:lineRule="atLeast"/>
        <w:contextualSpacing/>
        <w:jc w:val="both"/>
        <w:rPr>
          <w:rFonts w:asciiTheme="minorHAnsi" w:hAnsiTheme="minorHAnsi" w:cstheme="minorHAnsi"/>
          <w:b/>
          <w:color w:val="000000" w:themeColor="text1"/>
          <w:sz w:val="28"/>
          <w:szCs w:val="28"/>
        </w:rPr>
      </w:pPr>
      <w:bookmarkStart w:id="5" w:name="_Ref39426332"/>
      <w:bookmarkStart w:id="6" w:name="_Ref39426338"/>
      <w:bookmarkStart w:id="7" w:name="_Toc124404946"/>
      <w:bookmarkEnd w:id="3"/>
      <w:r w:rsidRPr="00A40CA1">
        <w:rPr>
          <w:rFonts w:asciiTheme="minorHAnsi" w:hAnsiTheme="minorHAnsi" w:cstheme="minorHAnsi"/>
          <w:b/>
          <w:color w:val="000000" w:themeColor="text1"/>
          <w:sz w:val="28"/>
          <w:szCs w:val="28"/>
        </w:rPr>
        <w:t xml:space="preserve">2. </w:t>
      </w:r>
      <w:r w:rsidR="00B41C66" w:rsidRPr="00A40CA1">
        <w:rPr>
          <w:rFonts w:asciiTheme="minorHAnsi" w:hAnsiTheme="minorHAnsi" w:cstheme="minorHAnsi"/>
          <w:b/>
          <w:color w:val="000000" w:themeColor="text1"/>
          <w:sz w:val="28"/>
          <w:szCs w:val="28"/>
        </w:rPr>
        <w:t>Pirkimo objektas</w:t>
      </w:r>
      <w:bookmarkEnd w:id="5"/>
      <w:bookmarkEnd w:id="6"/>
      <w:bookmarkEnd w:id="7"/>
    </w:p>
    <w:p w14:paraId="0B7B0A50" w14:textId="254A38B7"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CA0C30">
        <w:rPr>
          <w:rStyle w:val="Hyperlink"/>
          <w:color w:val="000000" w:themeColor="text1"/>
        </w:rPr>
        <w:t>laboratorinę-pilotinę mikrodalelių klasifi</w:t>
      </w:r>
      <w:r w:rsidR="005D5781">
        <w:rPr>
          <w:rStyle w:val="Hyperlink"/>
          <w:color w:val="000000" w:themeColor="text1"/>
        </w:rPr>
        <w:t>kavimo oro srautu sistemą</w:t>
      </w:r>
      <w:r w:rsidR="00467CDA">
        <w:rPr>
          <w:rStyle w:val="Hyperlink"/>
          <w:color w:val="000000" w:themeColor="text1"/>
        </w:rPr>
        <w:t xml:space="preserve"> </w:t>
      </w:r>
      <w:r w:rsidR="002827CB">
        <w:rPr>
          <w:rStyle w:val="Hyperlink"/>
          <w:color w:val="000000" w:themeColor="text1"/>
        </w:rPr>
        <w:t xml:space="preserve"> </w:t>
      </w:r>
      <w:r w:rsidR="00D5492F">
        <w:rPr>
          <w:rStyle w:val="Hyperlink"/>
          <w:color w:val="000000" w:themeColor="text1"/>
        </w:rPr>
        <w:t>kartu su j</w:t>
      </w:r>
      <w:r w:rsidR="005D5781">
        <w:rPr>
          <w:rStyle w:val="Hyperlink"/>
          <w:color w:val="000000" w:themeColor="text1"/>
        </w:rPr>
        <w:t>os</w:t>
      </w:r>
      <w:r w:rsidR="00D5492F">
        <w:rPr>
          <w:rStyle w:val="Hyperlink"/>
          <w:color w:val="000000" w:themeColor="text1"/>
        </w:rPr>
        <w:t xml:space="preserve"> </w:t>
      </w:r>
      <w:r w:rsidR="00BE69C5">
        <w:rPr>
          <w:rStyle w:val="Hyperlink"/>
          <w:color w:val="000000" w:themeColor="text1"/>
        </w:rPr>
        <w:t>pristatymu, sumontavimu, įdiegimu</w:t>
      </w:r>
      <w:r w:rsidR="009F6140">
        <w:rPr>
          <w:rStyle w:val="Hyperlink"/>
          <w:color w:val="000000" w:themeColor="text1"/>
        </w:rPr>
        <w:t>, iš</w:t>
      </w:r>
      <w:r w:rsidR="00C20D3A">
        <w:rPr>
          <w:rStyle w:val="Hyperlink"/>
          <w:color w:val="000000" w:themeColor="text1"/>
        </w:rPr>
        <w:t>bandymu, j</w:t>
      </w:r>
      <w:r w:rsidR="005D5781">
        <w:rPr>
          <w:rStyle w:val="Hyperlink"/>
          <w:color w:val="000000" w:themeColor="text1"/>
        </w:rPr>
        <w:t>os</w:t>
      </w:r>
      <w:r w:rsidR="00C20D3A">
        <w:rPr>
          <w:rStyle w:val="Hyperlink"/>
          <w:color w:val="000000" w:themeColor="text1"/>
        </w:rPr>
        <w:t xml:space="preserve"> veikimo ir valdymo funkcijų pademonstravimu</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sąlygų</w:t>
      </w:r>
      <w:r w:rsidR="005D5781">
        <w:rPr>
          <w:rStyle w:val="Hyperlink"/>
          <w:color w:val="000000" w:themeColor="text1"/>
        </w:rPr>
        <w:t xml:space="preserve"> </w:t>
      </w:r>
      <w:r w:rsidR="00A01342">
        <w:rPr>
          <w:rStyle w:val="Hyperlink"/>
          <w:color w:val="000000" w:themeColor="text1"/>
        </w:rPr>
        <w:t>2</w:t>
      </w:r>
      <w:r w:rsidR="005D5781">
        <w:rPr>
          <w:rStyle w:val="Hyperlink"/>
          <w:color w:val="000000" w:themeColor="text1"/>
        </w:rPr>
        <w:t>-ame</w:t>
      </w:r>
      <w:r w:rsidR="00FA7D78" w:rsidRPr="00A70481">
        <w:rPr>
          <w:rStyle w:val="Hyperlink"/>
          <w:color w:val="000000" w:themeColor="text1"/>
        </w:rPr>
        <w:t xml:space="preserve"> </w:t>
      </w:r>
      <w:r w:rsidR="00444CAF" w:rsidRPr="00A70481">
        <w:rPr>
          <w:rStyle w:val="Hyperlink"/>
          <w:color w:val="000000" w:themeColor="text1"/>
        </w:rPr>
        <w:t>pried</w:t>
      </w:r>
      <w:r w:rsidR="005D5781">
        <w:rPr>
          <w:rStyle w:val="Hyperlink"/>
          <w:color w:val="000000" w:themeColor="text1"/>
        </w:rPr>
        <w:t>e</w:t>
      </w:r>
      <w:r w:rsidR="00A01342">
        <w:rPr>
          <w:rStyle w:val="Hyperlink"/>
          <w:color w:val="000000" w:themeColor="text1"/>
        </w:rPr>
        <w:t xml:space="preserve">. </w:t>
      </w:r>
      <w:r w:rsidR="00090BEF" w:rsidRPr="00A70481">
        <w:rPr>
          <w:rStyle w:val="Hyperlink"/>
          <w:color w:val="000000" w:themeColor="text1"/>
        </w:rPr>
        <w:t>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D63968">
        <w:rPr>
          <w:rStyle w:val="Hyperlink"/>
          <w:color w:val="000000" w:themeColor="text1"/>
        </w:rPr>
        <w:t>38900000-4</w:t>
      </w:r>
      <w:r w:rsidR="00601796">
        <w:rPr>
          <w:rStyle w:val="Hyperlink"/>
          <w:color w:val="000000" w:themeColor="text1"/>
        </w:rPr>
        <w:t xml:space="preserve">, </w:t>
      </w:r>
      <w:r w:rsidR="006C37FC" w:rsidRPr="00A70481">
        <w:rPr>
          <w:rStyle w:val="Hyperlink"/>
          <w:color w:val="000000" w:themeColor="text1"/>
        </w:rPr>
        <w:t xml:space="preserve"> </w:t>
      </w:r>
      <w:bookmarkEnd w:id="9"/>
      <w:r w:rsidR="00D63968">
        <w:rPr>
          <w:rStyle w:val="Hyperlink"/>
          <w:color w:val="000000" w:themeColor="text1"/>
        </w:rPr>
        <w:t>įvairūs vertinimo arba tyrimo prietaisai</w:t>
      </w:r>
      <w:r w:rsidR="00D60DCA" w:rsidRPr="00A70481">
        <w:rPr>
          <w:rStyle w:val="Hyperlink"/>
          <w:color w:val="000000" w:themeColor="text1"/>
        </w:rPr>
        <w:t>.</w:t>
      </w:r>
    </w:p>
    <w:p w14:paraId="124C27D4" w14:textId="578F11E3" w:rsidR="00F16A65"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F16A65">
        <w:rPr>
          <w:rStyle w:val="Hyperlink"/>
          <w:color w:val="000000" w:themeColor="text1"/>
        </w:rPr>
        <w:t>į</w:t>
      </w:r>
      <w:r w:rsidR="002708A5">
        <w:rPr>
          <w:rStyle w:val="Hyperlink"/>
          <w:color w:val="000000" w:themeColor="text1"/>
        </w:rPr>
        <w:t xml:space="preserve"> </w:t>
      </w:r>
      <w:r w:rsidR="00F16A65" w:rsidRPr="00892104">
        <w:rPr>
          <w:rStyle w:val="Hyperlink"/>
          <w:b/>
          <w:bCs/>
          <w:color w:val="000000" w:themeColor="text1"/>
        </w:rPr>
        <w:t xml:space="preserve"> </w:t>
      </w:r>
      <w:r w:rsidR="00F16A65" w:rsidRPr="002708A5">
        <w:rPr>
          <w:rStyle w:val="Hyperlink"/>
          <w:color w:val="000000" w:themeColor="text1"/>
        </w:rPr>
        <w:t>pirkimo dalis</w:t>
      </w:r>
      <w:r w:rsidR="002708A5" w:rsidRPr="002708A5">
        <w:rPr>
          <w:rStyle w:val="Hyperlink"/>
          <w:color w:val="000000" w:themeColor="text1"/>
        </w:rPr>
        <w:t xml:space="preserve"> neskaidomas</w:t>
      </w:r>
      <w:r w:rsidR="00A74DB5">
        <w:rPr>
          <w:rStyle w:val="Hyperlink"/>
          <w:color w:val="000000" w:themeColor="text1"/>
        </w:rPr>
        <w:t xml:space="preserve">. Pirkimo apimtys, reikalavimai ir techninė specifikacija apibrėžti pirkimo sąlygų 2 priede „Techninė specifikacija“. </w:t>
      </w:r>
    </w:p>
    <w:p w14:paraId="1DA7F014" w14:textId="77777777" w:rsidR="00B35645" w:rsidRPr="00B35645" w:rsidRDefault="00A74DB5" w:rsidP="00B35645">
      <w:pPr>
        <w:pStyle w:val="NoSpacing"/>
        <w:ind w:firstLine="567"/>
        <w:contextualSpacing/>
        <w:jc w:val="both"/>
        <w:rPr>
          <w:rStyle w:val="Hyperlink"/>
          <w:color w:val="000000" w:themeColor="text1"/>
        </w:rPr>
      </w:pPr>
      <w:r>
        <w:rPr>
          <w:rStyle w:val="Hyperlink"/>
          <w:color w:val="000000" w:themeColor="text1"/>
        </w:rPr>
        <w:t xml:space="preserve">2.3. </w:t>
      </w:r>
      <w:r w:rsidR="00C2652D" w:rsidRPr="00044795">
        <w:rPr>
          <w:rStyle w:val="Hyperlink"/>
          <w:color w:val="000000" w:themeColor="text1"/>
        </w:rPr>
        <w:t xml:space="preserve">Pirkimo objekto į dalis </w:t>
      </w:r>
      <w:r w:rsidR="00C2652D">
        <w:rPr>
          <w:rStyle w:val="Hyperlink"/>
          <w:color w:val="000000" w:themeColor="text1"/>
        </w:rPr>
        <w:t xml:space="preserve">neskaidomas, nes </w:t>
      </w:r>
      <w:r w:rsidR="00B35645" w:rsidRPr="00B35645">
        <w:rPr>
          <w:rStyle w:val="Hyperlink"/>
          <w:color w:val="000000" w:themeColor="text1"/>
        </w:rPr>
        <w:t>perkama viena sistema, kurios visos dalys turi būti tarpusavyje suderintos, pritaikytos, užtikrinant nuoseklų darbą bei rezultatų patikimumą ir palyginamumą (laboratorinis malūnas turi būti pritaikytas gaminti tokių parametrų mikrodaleles, kurios tiktų klasifikuoti konkrečiame klasifikatoriuje). Pirkimo objektą skaidant į dalis,  būtų neįmanoma užtikrinti optimalaus sistemos funkcionalumo ir suderinamumo.</w:t>
      </w:r>
    </w:p>
    <w:p w14:paraId="09C6FEB7" w14:textId="405E792A" w:rsidR="0055650B" w:rsidRPr="00A70481" w:rsidRDefault="00325243" w:rsidP="00B35645">
      <w:pPr>
        <w:pStyle w:val="NoSpacing"/>
        <w:ind w:firstLine="567"/>
        <w:contextualSpacing/>
        <w:jc w:val="both"/>
        <w:rPr>
          <w:rStyle w:val="Hyperlink"/>
          <w:color w:val="000000" w:themeColor="text1"/>
        </w:rPr>
      </w:pPr>
      <w:r w:rsidRPr="00A70481">
        <w:rPr>
          <w:rStyle w:val="Hyperlink"/>
          <w:color w:val="000000" w:themeColor="text1"/>
        </w:rPr>
        <w:t>2.</w:t>
      </w:r>
      <w:r w:rsidR="00B35645">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570BC7F5"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B30E6C">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0BAF19C4" w14:textId="0C9D1F56" w:rsidR="003B0B9E"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2C4995">
        <w:rPr>
          <w:rStyle w:val="Hyperlink"/>
          <w:color w:val="000000" w:themeColor="text1"/>
        </w:rPr>
        <w:t>6</w:t>
      </w:r>
      <w:r w:rsidRPr="00A70481">
        <w:rPr>
          <w:rStyle w:val="Hyperlink"/>
          <w:color w:val="000000" w:themeColor="text1"/>
        </w:rPr>
        <w:t xml:space="preserve">. Tiekėjo pasiūlyme nurodyta </w:t>
      </w:r>
      <w:r w:rsidRPr="002E0B76">
        <w:rPr>
          <w:rStyle w:val="Hyperlink"/>
          <w:b/>
          <w:bCs/>
          <w:color w:val="000000" w:themeColor="text1"/>
        </w:rPr>
        <w:t>bendra pasiūlymo kaina negali viršyti</w:t>
      </w:r>
      <w:bookmarkStart w:id="10" w:name="_Hlk164087824"/>
      <w:r w:rsidR="00B30E6C">
        <w:rPr>
          <w:rStyle w:val="Hyperlink"/>
          <w:b/>
          <w:bCs/>
          <w:color w:val="000000" w:themeColor="text1"/>
        </w:rPr>
        <w:t xml:space="preserve"> </w:t>
      </w:r>
      <w:r w:rsidR="00B30E6C">
        <w:rPr>
          <w:rStyle w:val="Hyperlink"/>
          <w:color w:val="000000" w:themeColor="text1"/>
        </w:rPr>
        <w:t>197 458,00 Eur</w:t>
      </w:r>
      <w:r w:rsidR="00393A43">
        <w:rPr>
          <w:rStyle w:val="Hyperlink"/>
          <w:color w:val="000000" w:themeColor="text1"/>
        </w:rPr>
        <w:t xml:space="preserve"> (vieno šimto devyniasdešimt septynių tūkstančių keturių šimtų penkiasdešimt aštuonių Eur., 00 ct.</w:t>
      </w:r>
      <w:r w:rsidR="000742A4">
        <w:rPr>
          <w:rStyle w:val="Hyperlink"/>
          <w:color w:val="000000" w:themeColor="text1"/>
        </w:rPr>
        <w:t xml:space="preserve">) </w:t>
      </w:r>
      <w:r w:rsidR="003B0B9E">
        <w:rPr>
          <w:rStyle w:val="Hyperlink"/>
          <w:color w:val="000000" w:themeColor="text1"/>
        </w:rPr>
        <w:t xml:space="preserve"> </w:t>
      </w:r>
      <w:r w:rsidR="000742A4">
        <w:rPr>
          <w:rStyle w:val="Hyperlink"/>
          <w:color w:val="000000" w:themeColor="text1"/>
        </w:rPr>
        <w:t xml:space="preserve">be PVM. </w:t>
      </w:r>
    </w:p>
    <w:p w14:paraId="6FA15F99" w14:textId="77777777" w:rsidR="000742A4" w:rsidRDefault="000742A4" w:rsidP="00AA6397">
      <w:pPr>
        <w:pStyle w:val="ListParagraph"/>
        <w:spacing w:after="0" w:line="240" w:lineRule="auto"/>
        <w:ind w:left="0" w:firstLine="630"/>
        <w:jc w:val="both"/>
        <w:rPr>
          <w:rStyle w:val="Hyperlink"/>
          <w:color w:val="000000" w:themeColor="text1"/>
        </w:rPr>
      </w:pPr>
    </w:p>
    <w:p w14:paraId="7B478B03" w14:textId="152D5541" w:rsidR="00D22226" w:rsidRPr="00A40CA1" w:rsidRDefault="00202323" w:rsidP="00202323">
      <w:pPr>
        <w:pStyle w:val="Heading1"/>
        <w:spacing w:line="20" w:lineRule="atLeast"/>
        <w:contextualSpacing/>
        <w:rPr>
          <w:rFonts w:asciiTheme="minorHAnsi" w:hAnsiTheme="minorHAnsi" w:cstheme="minorHAnsi"/>
          <w:b/>
          <w:bCs/>
          <w:sz w:val="28"/>
          <w:szCs w:val="28"/>
        </w:rPr>
      </w:pPr>
      <w:bookmarkStart w:id="11" w:name="_Toc124404947"/>
      <w:bookmarkEnd w:id="10"/>
      <w:r w:rsidRPr="00A40CA1">
        <w:rPr>
          <w:rFonts w:asciiTheme="minorHAnsi" w:hAnsiTheme="minorHAnsi" w:cstheme="minorHAnsi"/>
          <w:b/>
          <w:bCs/>
          <w:sz w:val="28"/>
          <w:szCs w:val="28"/>
        </w:rPr>
        <w:lastRenderedPageBreak/>
        <w:t>3.</w:t>
      </w:r>
      <w:r w:rsidR="00D24970" w:rsidRPr="00A40CA1">
        <w:rPr>
          <w:rFonts w:asciiTheme="minorHAnsi" w:hAnsiTheme="minorHAnsi" w:cstheme="minorHAnsi"/>
          <w:b/>
          <w:bCs/>
          <w:sz w:val="28"/>
          <w:szCs w:val="28"/>
        </w:rPr>
        <w:t xml:space="preserve"> </w:t>
      </w:r>
      <w:bookmarkStart w:id="12" w:name="_Ref39427921"/>
      <w:bookmarkStart w:id="13" w:name="_Ref39427927"/>
      <w:bookmarkStart w:id="14" w:name="_Ref39740354"/>
      <w:r w:rsidR="00D22226" w:rsidRPr="00A40CA1">
        <w:rPr>
          <w:rFonts w:asciiTheme="minorHAnsi" w:hAnsiTheme="minorHAnsi" w:cstheme="minorHAnsi"/>
          <w:b/>
          <w:bCs/>
          <w:sz w:val="28"/>
          <w:szCs w:val="28"/>
        </w:rPr>
        <w:t>Susitikimai su tiekėjais</w:t>
      </w:r>
      <w:bookmarkEnd w:id="12"/>
      <w:bookmarkEnd w:id="13"/>
      <w:r w:rsidR="003B6924" w:rsidRPr="00A40CA1">
        <w:rPr>
          <w:rFonts w:asciiTheme="minorHAnsi" w:hAnsiTheme="minorHAnsi" w:cstheme="minorHAnsi"/>
          <w:b/>
          <w:bCs/>
          <w:sz w:val="28"/>
          <w:szCs w:val="28"/>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A40CA1" w:rsidRDefault="00AD57B1" w:rsidP="00AD57B1">
      <w:pPr>
        <w:pStyle w:val="Heading1"/>
        <w:spacing w:line="20" w:lineRule="atLeast"/>
        <w:contextualSpacing/>
        <w:rPr>
          <w:rFonts w:asciiTheme="minorHAnsi" w:hAnsiTheme="minorHAnsi" w:cstheme="minorHAnsi"/>
          <w:b/>
          <w:bCs/>
          <w:sz w:val="28"/>
          <w:szCs w:val="28"/>
        </w:rPr>
      </w:pPr>
      <w:bookmarkStart w:id="15" w:name="_Ref39473754"/>
      <w:bookmarkStart w:id="16" w:name="_Ref39473761"/>
      <w:bookmarkStart w:id="17" w:name="_Ref39474188"/>
      <w:bookmarkStart w:id="18" w:name="_Toc124404948"/>
      <w:r w:rsidRPr="00A40CA1">
        <w:rPr>
          <w:rFonts w:asciiTheme="minorHAnsi" w:hAnsiTheme="minorHAnsi" w:cstheme="minorHAnsi"/>
          <w:b/>
          <w:bCs/>
          <w:sz w:val="28"/>
          <w:szCs w:val="28"/>
        </w:rPr>
        <w:t xml:space="preserve">4. </w:t>
      </w:r>
      <w:r w:rsidR="00173ACB" w:rsidRPr="00A40CA1">
        <w:rPr>
          <w:rFonts w:asciiTheme="minorHAnsi" w:hAnsiTheme="minorHAnsi" w:cstheme="minorHAnsi"/>
          <w:b/>
          <w:bCs/>
          <w:sz w:val="28"/>
          <w:szCs w:val="28"/>
        </w:rPr>
        <w:t>Tiekėjų pašalinimo pagrindai</w:t>
      </w:r>
      <w:bookmarkEnd w:id="15"/>
      <w:bookmarkEnd w:id="16"/>
      <w:bookmarkEnd w:id="17"/>
      <w:r w:rsidR="00975F1F" w:rsidRPr="00A40CA1">
        <w:rPr>
          <w:rFonts w:asciiTheme="minorHAnsi" w:hAnsiTheme="minorHAnsi" w:cstheme="minorHAnsi"/>
          <w:b/>
          <w:bCs/>
          <w:sz w:val="28"/>
          <w:szCs w:val="28"/>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44463D55" w:rsidR="00A000BE" w:rsidRPr="00A40CA1" w:rsidRDefault="009743D3" w:rsidP="002A56D7">
      <w:pPr>
        <w:pStyle w:val="Heading1"/>
        <w:numPr>
          <w:ilvl w:val="0"/>
          <w:numId w:val="8"/>
        </w:numPr>
        <w:tabs>
          <w:tab w:val="left" w:pos="567"/>
        </w:tabs>
        <w:spacing w:after="0"/>
        <w:contextualSpacing/>
        <w:jc w:val="both"/>
        <w:rPr>
          <w:rFonts w:cstheme="minorBidi"/>
          <w:b/>
          <w:bCs/>
          <w:sz w:val="28"/>
          <w:szCs w:val="28"/>
        </w:rPr>
      </w:pPr>
      <w:bookmarkStart w:id="20" w:name="_Toc124404949"/>
      <w:r w:rsidRPr="00A40CA1">
        <w:rPr>
          <w:rFonts w:ascii="Calibri" w:hAnsi="Calibri" w:cs="Calibri"/>
          <w:b/>
          <w:bCs/>
          <w:sz w:val="28"/>
          <w:szCs w:val="28"/>
        </w:rPr>
        <w:t>Reikalavimai, susiję su nacionaliniu saugumu</w:t>
      </w:r>
      <w:bookmarkEnd w:id="20"/>
      <w:r w:rsidRPr="00A40CA1">
        <w:rPr>
          <w:b/>
          <w:bCs/>
          <w:sz w:val="28"/>
          <w:szCs w:val="28"/>
        </w:rPr>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752A808" w14:textId="3B426118" w:rsidR="00BA361C" w:rsidRPr="006006DD" w:rsidRDefault="00BA361C" w:rsidP="00BA361C">
      <w:pPr>
        <w:spacing w:after="0" w:line="240" w:lineRule="auto"/>
        <w:ind w:firstLine="567"/>
        <w:jc w:val="both"/>
        <w:rPr>
          <w:color w:val="000000" w:themeColor="text1"/>
        </w:rPr>
      </w:pPr>
      <w:r>
        <w:rPr>
          <w:color w:val="000000" w:themeColor="text1"/>
        </w:rPr>
        <w:t xml:space="preserve">5.3. </w:t>
      </w:r>
      <w:r w:rsidRPr="006006DD">
        <w:rPr>
          <w:color w:val="000000" w:themeColor="text1"/>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B2878">
        <w:rPr>
          <w:color w:val="000000" w:themeColor="text1"/>
        </w:rPr>
        <w:t>Laimėjusiu nustatytas tiekėjas šiuos duomenis privalo pateikti iki pirkimo sutarties sudarymo. Tiekėjui nepateikus ši</w:t>
      </w:r>
      <w:r w:rsidR="00F369AA">
        <w:rPr>
          <w:color w:val="000000" w:themeColor="text1"/>
        </w:rPr>
        <w:t>ų</w:t>
      </w:r>
      <w:r w:rsidR="00AB2878">
        <w:rPr>
          <w:color w:val="000000" w:themeColor="text1"/>
        </w:rPr>
        <w:t xml:space="preserve"> duomenų, Perkančioji organ</w:t>
      </w:r>
      <w:r w:rsidR="00F369AA">
        <w:rPr>
          <w:color w:val="000000" w:themeColor="text1"/>
        </w:rPr>
        <w:t xml:space="preserve">izacija laikys, kad tiekėjas atsisako sudaryti sutartį. </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336B3D" w:rsidRDefault="00245E8F" w:rsidP="00142AB7">
      <w:pPr>
        <w:pStyle w:val="Heading1"/>
        <w:spacing w:line="20" w:lineRule="atLeast"/>
        <w:contextualSpacing/>
        <w:rPr>
          <w:rFonts w:asciiTheme="minorHAnsi" w:hAnsiTheme="minorHAnsi" w:cstheme="minorBidi"/>
          <w:b/>
          <w:bCs/>
          <w:sz w:val="28"/>
          <w:szCs w:val="28"/>
        </w:rPr>
      </w:pPr>
      <w:bookmarkStart w:id="23" w:name="_Ref39666794"/>
      <w:bookmarkStart w:id="24" w:name="_Ref39666796"/>
      <w:bookmarkStart w:id="25" w:name="_Toc124404950"/>
      <w:r w:rsidRPr="00336B3D">
        <w:rPr>
          <w:rFonts w:asciiTheme="minorHAnsi" w:hAnsiTheme="minorHAnsi" w:cstheme="minorBidi"/>
          <w:b/>
          <w:bCs/>
          <w:sz w:val="28"/>
          <w:szCs w:val="28"/>
        </w:rPr>
        <w:t>6</w:t>
      </w:r>
      <w:r w:rsidR="0005396D" w:rsidRPr="00336B3D">
        <w:rPr>
          <w:rFonts w:asciiTheme="minorHAnsi" w:hAnsiTheme="minorHAnsi" w:cstheme="minorBidi"/>
          <w:b/>
          <w:bCs/>
          <w:sz w:val="28"/>
          <w:szCs w:val="28"/>
        </w:rPr>
        <w:t xml:space="preserve">. </w:t>
      </w:r>
      <w:r w:rsidR="00220588" w:rsidRPr="00336B3D">
        <w:rPr>
          <w:rFonts w:asciiTheme="minorHAnsi" w:hAnsiTheme="minorHAnsi" w:cstheme="minorBidi"/>
          <w:b/>
          <w:bCs/>
          <w:sz w:val="28"/>
          <w:szCs w:val="28"/>
        </w:rPr>
        <w:t>Specialieji r</w:t>
      </w:r>
      <w:r w:rsidR="00DF58E2" w:rsidRPr="00336B3D">
        <w:rPr>
          <w:rFonts w:asciiTheme="minorHAnsi" w:hAnsiTheme="minorHAnsi" w:cstheme="minorBidi"/>
          <w:b/>
          <w:bCs/>
          <w:sz w:val="28"/>
          <w:szCs w:val="28"/>
        </w:rPr>
        <w:t>eikalavimai pasiūlymų rengimui ir pateikimui</w:t>
      </w:r>
      <w:bookmarkEnd w:id="23"/>
      <w:bookmarkEnd w:id="24"/>
      <w:bookmarkEnd w:id="25"/>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 xml:space="preserve">Tiekėjo </w:t>
      </w:r>
      <w:r w:rsidRPr="003471CF">
        <w:rPr>
          <w:b/>
          <w:bCs/>
          <w:u w:val="single"/>
        </w:rPr>
        <w:t>pasiūlymą sudaro CVP IS pateikiamų ir žemiau</w:t>
      </w:r>
      <w:r w:rsidR="006C4996" w:rsidRPr="003471CF">
        <w:rPr>
          <w:b/>
          <w:bCs/>
          <w:u w:val="single"/>
        </w:rPr>
        <w:t xml:space="preserve"> nurodytų dokumentų visuma</w:t>
      </w:r>
      <w:r w:rsidR="006C4996" w:rsidRPr="006C4996">
        <w:t>:</w:t>
      </w:r>
    </w:p>
    <w:p w14:paraId="60B86BAC" w14:textId="06D2A54B"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pasiūlymo forma (pirkimo sąlygų </w:t>
      </w:r>
      <w:r w:rsidR="00FE3494" w:rsidRPr="001D41A8">
        <w:rPr>
          <w:rFonts w:cstheme="minorHAnsi"/>
          <w:shd w:val="clear" w:color="auto" w:fill="FFFFFF"/>
        </w:rPr>
        <w:t>6</w:t>
      </w:r>
      <w:r w:rsidR="001F2C8D">
        <w:rPr>
          <w:rFonts w:cstheme="minorHAnsi"/>
          <w:shd w:val="clear" w:color="auto" w:fill="FFFFFF"/>
        </w:rPr>
        <w:t xml:space="preserve"> priedas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248F18E1"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w:t>
      </w:r>
      <w:r w:rsidR="0021484A">
        <w:t>teikdamas</w:t>
      </w:r>
      <w:r w:rsidR="00BB1FB5">
        <w:t xml:space="preserve">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49D04AA3"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xml:space="preserve">, kad asmuo, kuris </w:t>
      </w:r>
      <w:r w:rsidR="00821A50">
        <w:t>pateikė</w:t>
      </w:r>
      <w:r w:rsidR="00417885">
        <w:t xml:space="preserve"> pasiūlymą (jei jis ne tiekėjo vadovas), turėjo teisę jį pa</w:t>
      </w:r>
      <w:r w:rsidR="00AA7AD8">
        <w:t>teikti</w:t>
      </w:r>
      <w:r w:rsidR="00417885">
        <w:t>;</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lastRenderedPageBreak/>
        <w:t xml:space="preserve">jei tiekėjas pasitelkia subtiekėjus, subtiekėjo deklaracija ar kitas </w:t>
      </w:r>
      <w:r w:rsidR="002C6A1C">
        <w:t>dokumentas, patvirtinantis jo sutikimą būti subtiekėju pirkime;</w:t>
      </w:r>
    </w:p>
    <w:p w14:paraId="1AAA84D8" w14:textId="1258E409"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705FBE00"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ąlygų 2</w:t>
      </w:r>
      <w:r w:rsidR="00A77429">
        <w:t xml:space="preserve"> </w:t>
      </w:r>
      <w:r w:rsidR="000E0CAF" w:rsidRPr="000E0CAF">
        <w:t>pried</w:t>
      </w:r>
      <w:r w:rsidR="00A77429">
        <w:t>e</w:t>
      </w:r>
      <w:r w:rsidR="007D121B">
        <w:t>);</w:t>
      </w:r>
    </w:p>
    <w:p w14:paraId="420AE1E7" w14:textId="0B549B64" w:rsidR="00CC4429" w:rsidRDefault="00223C97" w:rsidP="007B7589">
      <w:pPr>
        <w:pStyle w:val="ListParagraph"/>
        <w:numPr>
          <w:ilvl w:val="2"/>
          <w:numId w:val="11"/>
        </w:numPr>
        <w:spacing w:after="0" w:line="240" w:lineRule="auto"/>
        <w:ind w:left="0" w:firstLine="709"/>
        <w:jc w:val="both"/>
      </w:pPr>
      <w:r>
        <w:t>a</w:t>
      </w:r>
      <w:r w:rsidR="00CC4429">
        <w:t>titiktį Pirkimo sąlygų 2 pried</w:t>
      </w:r>
      <w:r w:rsidR="00BD513F">
        <w:t>e</w:t>
      </w:r>
      <w:r w:rsidR="00CC4429">
        <w:t xml:space="preserve"> nustatytiems aplinkos apsaugos reikalavimams įrodantys dokumentai (</w:t>
      </w:r>
      <w:r w:rsidR="00BD513F">
        <w:t xml:space="preserve">reikalaujami dokumentai </w:t>
      </w:r>
      <w:r w:rsidR="00CC4429" w:rsidRPr="000E0CAF">
        <w:t>nurodyt</w:t>
      </w:r>
      <w:r w:rsidR="00CC4429">
        <w:t>i</w:t>
      </w:r>
      <w:r w:rsidR="00CC4429" w:rsidRPr="000E0CAF">
        <w:t xml:space="preserve"> pirkimo sąlygų 2</w:t>
      </w:r>
      <w:r w:rsidR="00BD513F">
        <w:t xml:space="preserve"> </w:t>
      </w:r>
      <w:r w:rsidR="00CC4429" w:rsidRPr="000E0CAF">
        <w:t>pried</w:t>
      </w:r>
      <w:r w:rsidR="00BD513F">
        <w:t>e „Techninė specifikacija“</w:t>
      </w:r>
      <w:r w:rsidR="00E26FA5">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1BC935C8" w:rsidR="00FD03FA" w:rsidRPr="00BF5FDA" w:rsidRDefault="00FD03FA" w:rsidP="00297CEA">
      <w:pPr>
        <w:pStyle w:val="ListParagraph"/>
        <w:numPr>
          <w:ilvl w:val="1"/>
          <w:numId w:val="11"/>
        </w:numPr>
        <w:spacing w:after="0" w:line="240" w:lineRule="auto"/>
        <w:ind w:left="0" w:firstLine="710"/>
        <w:jc w:val="both"/>
        <w:rPr>
          <w:u w:val="single"/>
        </w:rPr>
      </w:pPr>
      <w:r w:rsidRPr="00BF5FDA">
        <w:t xml:space="preserve">Perkančiajai organizacijai </w:t>
      </w:r>
      <w:r w:rsidR="008B746E">
        <w:t xml:space="preserve">nereikalauja, kad pasiūlymas būtų pasirašytas. </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E00DE1" w:rsidRDefault="00EE1C85" w:rsidP="00F1570A">
      <w:pPr>
        <w:pStyle w:val="Heading1"/>
        <w:numPr>
          <w:ilvl w:val="0"/>
          <w:numId w:val="11"/>
        </w:numPr>
        <w:tabs>
          <w:tab w:val="left" w:pos="709"/>
        </w:tabs>
        <w:rPr>
          <w:rFonts w:asciiTheme="minorHAnsi" w:hAnsiTheme="minorHAnsi" w:cstheme="minorHAnsi"/>
          <w:b/>
          <w:bCs/>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E00DE1">
        <w:rPr>
          <w:rFonts w:asciiTheme="minorHAnsi" w:hAnsiTheme="minorHAnsi" w:cstheme="minorHAnsi"/>
          <w:b/>
          <w:bCs/>
          <w:sz w:val="28"/>
          <w:szCs w:val="28"/>
        </w:rPr>
        <w:t>Pasiūlymo galiojimo užtikrinimas</w:t>
      </w:r>
      <w:bookmarkEnd w:id="31"/>
      <w:bookmarkEnd w:id="32"/>
      <w:bookmarkEnd w:id="33"/>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27523"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427523">
        <w:rPr>
          <w:rFonts w:asciiTheme="minorHAnsi" w:hAnsiTheme="minorHAnsi" w:cstheme="minorHAnsi"/>
          <w:b/>
          <w:bCs/>
          <w:sz w:val="28"/>
          <w:szCs w:val="28"/>
        </w:rPr>
        <w:t>Elektroninis aukcionas</w:t>
      </w:r>
      <w:bookmarkEnd w:id="34"/>
      <w:bookmarkEnd w:id="35"/>
      <w:bookmarkEnd w:id="36"/>
      <w:bookmarkEnd w:id="37"/>
      <w:bookmarkEnd w:id="38"/>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03D0F"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41" w:name="_Ref39667303"/>
      <w:bookmarkStart w:id="42" w:name="_Ref39667308"/>
      <w:bookmarkStart w:id="43" w:name="_Toc124404953"/>
      <w:r w:rsidRPr="00603D0F">
        <w:rPr>
          <w:rFonts w:asciiTheme="minorHAnsi" w:hAnsiTheme="minorHAnsi" w:cstheme="minorHAnsi"/>
          <w:b/>
          <w:bCs/>
          <w:sz w:val="28"/>
          <w:szCs w:val="28"/>
        </w:rPr>
        <w:t>P</w:t>
      </w:r>
      <w:r w:rsidR="00014A61" w:rsidRPr="00603D0F">
        <w:rPr>
          <w:rFonts w:asciiTheme="minorHAnsi" w:hAnsiTheme="minorHAnsi" w:cstheme="minorHAnsi"/>
          <w:b/>
          <w:bCs/>
          <w:sz w:val="28"/>
          <w:szCs w:val="28"/>
        </w:rPr>
        <w:t>asiūlymų vertinimas</w:t>
      </w:r>
      <w:bookmarkEnd w:id="39"/>
      <w:bookmarkEnd w:id="40"/>
      <w:bookmarkEnd w:id="41"/>
      <w:bookmarkEnd w:id="42"/>
      <w:bookmarkEnd w:id="43"/>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64689F94"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w:t>
      </w:r>
      <w:r w:rsidR="0023188B">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priedas „Pasiūlymo forma“</w:t>
      </w:r>
      <w:r w:rsidR="0023188B">
        <w:rPr>
          <w:rStyle w:val="cf01"/>
          <w:rFonts w:asciiTheme="minorHAnsi" w:hAnsiTheme="minorHAnsi" w:cstheme="minorHAnsi"/>
          <w:sz w:val="21"/>
          <w:szCs w:val="21"/>
        </w:rPr>
        <w:t>.</w:t>
      </w:r>
    </w:p>
    <w:p w14:paraId="57E7E049" w14:textId="4FA37247" w:rsidR="00DF4402" w:rsidRPr="00EC638D"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45" w:name="_Ref39425999"/>
      <w:bookmarkStart w:id="46" w:name="_Ref39426005"/>
      <w:bookmarkStart w:id="47" w:name="_Toc124404954"/>
      <w:r w:rsidRPr="00EC638D">
        <w:rPr>
          <w:rFonts w:asciiTheme="minorHAnsi" w:hAnsiTheme="minorHAnsi" w:cstheme="minorHAnsi"/>
          <w:b/>
          <w:bCs/>
          <w:sz w:val="28"/>
          <w:szCs w:val="28"/>
        </w:rPr>
        <w:t>10.</w:t>
      </w:r>
      <w:r w:rsidR="00B11137">
        <w:rPr>
          <w:rFonts w:asciiTheme="minorHAnsi" w:hAnsiTheme="minorHAnsi" w:cstheme="minorHAnsi"/>
          <w:b/>
          <w:bCs/>
          <w:sz w:val="28"/>
          <w:szCs w:val="28"/>
        </w:rPr>
        <w:t xml:space="preserve">  </w:t>
      </w:r>
      <w:r w:rsidR="00FE7908" w:rsidRPr="00EC638D">
        <w:rPr>
          <w:rFonts w:asciiTheme="minorHAnsi" w:hAnsiTheme="minorHAnsi" w:cstheme="minorHAnsi"/>
          <w:b/>
          <w:bCs/>
          <w:sz w:val="28"/>
          <w:szCs w:val="28"/>
        </w:rPr>
        <w:t>S</w:t>
      </w:r>
      <w:r w:rsidR="00281735" w:rsidRPr="00EC638D">
        <w:rPr>
          <w:rFonts w:asciiTheme="minorHAnsi" w:hAnsiTheme="minorHAnsi" w:cstheme="minorHAnsi"/>
          <w:b/>
          <w:bCs/>
          <w:sz w:val="28"/>
          <w:szCs w:val="28"/>
        </w:rPr>
        <w:t>utarties sudarymas</w:t>
      </w:r>
      <w:bookmarkEnd w:id="45"/>
      <w:bookmarkEnd w:id="46"/>
      <w:bookmarkEnd w:id="47"/>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66654AC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E65111">
        <w:rPr>
          <w:color w:val="000000" w:themeColor="text1"/>
        </w:rPr>
        <w:t>, o jei pirkimas skaidomas į dalis – su tiekėjais, kurių pasiūlymai bus pripažinti laimėję</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 </w:t>
      </w:r>
      <w:r w:rsidR="00D86901" w:rsidRPr="00FD4C13">
        <w:t>priede „Sutarties projekt</w:t>
      </w:r>
      <w:r w:rsidR="005E718C">
        <w:t xml:space="preserve">as“.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lastRenderedPageBreak/>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4C63DBF1" w:rsidR="00640DBD" w:rsidRPr="00A575D4"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8" w:name="_Toc124404955"/>
      <w:bookmarkEnd w:id="4"/>
      <w:r w:rsidRPr="00A575D4">
        <w:rPr>
          <w:rFonts w:asciiTheme="minorHAnsi" w:hAnsiTheme="minorHAnsi" w:cstheme="minorHAnsi"/>
          <w:b/>
          <w:bCs/>
          <w:sz w:val="28"/>
          <w:szCs w:val="28"/>
        </w:rPr>
        <w:t>11.</w:t>
      </w:r>
      <w:r w:rsidR="00B11137">
        <w:rPr>
          <w:rFonts w:asciiTheme="minorHAnsi" w:hAnsiTheme="minorHAnsi" w:cstheme="minorHAnsi"/>
          <w:b/>
          <w:bCs/>
          <w:sz w:val="28"/>
          <w:szCs w:val="28"/>
        </w:rPr>
        <w:t xml:space="preserve">  </w:t>
      </w:r>
      <w:r w:rsidR="00640DBD" w:rsidRPr="00A575D4">
        <w:rPr>
          <w:rFonts w:asciiTheme="minorHAnsi" w:hAnsiTheme="minorHAnsi" w:cstheme="minorHAnsi"/>
          <w:b/>
          <w:bCs/>
          <w:sz w:val="28"/>
          <w:szCs w:val="28"/>
        </w:rPr>
        <w:t>Kitos sąlygos</w:t>
      </w:r>
      <w:bookmarkEnd w:id="48"/>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D0F8" w14:textId="77777777" w:rsidR="008D1D4A" w:rsidRDefault="008D1D4A" w:rsidP="00D05666">
      <w:r>
        <w:separator/>
      </w:r>
    </w:p>
  </w:endnote>
  <w:endnote w:type="continuationSeparator" w:id="0">
    <w:p w14:paraId="6111B25D" w14:textId="77777777" w:rsidR="008D1D4A" w:rsidRDefault="008D1D4A" w:rsidP="00D05666">
      <w:r>
        <w:continuationSeparator/>
      </w:r>
    </w:p>
  </w:endnote>
  <w:endnote w:type="continuationNotice" w:id="1">
    <w:p w14:paraId="02A2D733" w14:textId="77777777" w:rsidR="008D1D4A" w:rsidRDefault="008D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0249" w14:textId="77777777" w:rsidR="008D1D4A" w:rsidRDefault="008D1D4A" w:rsidP="00D05666">
      <w:r>
        <w:separator/>
      </w:r>
    </w:p>
  </w:footnote>
  <w:footnote w:type="continuationSeparator" w:id="0">
    <w:p w14:paraId="0CEDE947" w14:textId="77777777" w:rsidR="008D1D4A" w:rsidRDefault="008D1D4A" w:rsidP="00D05666">
      <w:r>
        <w:continuationSeparator/>
      </w:r>
    </w:p>
  </w:footnote>
  <w:footnote w:type="continuationNotice" w:id="1">
    <w:p w14:paraId="0D2FCA86" w14:textId="77777777" w:rsidR="008D1D4A" w:rsidRDefault="008D1D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F2008F6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074804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80A4BCD4"/>
    <w:lvl w:ilvl="0">
      <w:start w:val="4"/>
      <w:numFmt w:val="decimal"/>
      <w:lvlText w:val="%1."/>
      <w:lvlJc w:val="left"/>
      <w:pPr>
        <w:ind w:left="360" w:hanging="360"/>
      </w:pPr>
      <w:rPr>
        <w:rFonts w:asciiTheme="minorHAnsi" w:hAnsiTheme="minorHAnsi" w:cstheme="minorHAnsi" w:hint="default"/>
        <w:b/>
        <w:bCs/>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2A4"/>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C7D62"/>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4E96"/>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20B"/>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14E2"/>
    <w:rsid w:val="001B2074"/>
    <w:rsid w:val="001B2226"/>
    <w:rsid w:val="001B3250"/>
    <w:rsid w:val="001B33A4"/>
    <w:rsid w:val="001B370C"/>
    <w:rsid w:val="001B3C7D"/>
    <w:rsid w:val="001B4266"/>
    <w:rsid w:val="001B50F3"/>
    <w:rsid w:val="001B53D6"/>
    <w:rsid w:val="001B59DE"/>
    <w:rsid w:val="001B77FA"/>
    <w:rsid w:val="001C1259"/>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76C7"/>
    <w:rsid w:val="001E7E24"/>
    <w:rsid w:val="001F04C1"/>
    <w:rsid w:val="001F1645"/>
    <w:rsid w:val="001F1D6C"/>
    <w:rsid w:val="001F1DB6"/>
    <w:rsid w:val="001F1FB1"/>
    <w:rsid w:val="001F2168"/>
    <w:rsid w:val="001F2287"/>
    <w:rsid w:val="001F2AC7"/>
    <w:rsid w:val="001F2C8D"/>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84A"/>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6C66"/>
    <w:rsid w:val="002279BC"/>
    <w:rsid w:val="002306AB"/>
    <w:rsid w:val="00231166"/>
    <w:rsid w:val="0023188B"/>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08A5"/>
    <w:rsid w:val="00271411"/>
    <w:rsid w:val="002716D8"/>
    <w:rsid w:val="0027236E"/>
    <w:rsid w:val="00272857"/>
    <w:rsid w:val="00273704"/>
    <w:rsid w:val="0027399D"/>
    <w:rsid w:val="00273F59"/>
    <w:rsid w:val="00274C8A"/>
    <w:rsid w:val="00274E50"/>
    <w:rsid w:val="00274FC4"/>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6F8"/>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56D7"/>
    <w:rsid w:val="002A62B6"/>
    <w:rsid w:val="002A637A"/>
    <w:rsid w:val="002A6658"/>
    <w:rsid w:val="002A6AD0"/>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995"/>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0B76"/>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A46"/>
    <w:rsid w:val="00331ED1"/>
    <w:rsid w:val="003328D9"/>
    <w:rsid w:val="00332B78"/>
    <w:rsid w:val="003333E6"/>
    <w:rsid w:val="00333BFA"/>
    <w:rsid w:val="00334732"/>
    <w:rsid w:val="00334D33"/>
    <w:rsid w:val="00334EB8"/>
    <w:rsid w:val="00335495"/>
    <w:rsid w:val="00335A01"/>
    <w:rsid w:val="00335D9B"/>
    <w:rsid w:val="00335DA5"/>
    <w:rsid w:val="00336B3D"/>
    <w:rsid w:val="003406FD"/>
    <w:rsid w:val="00340F7A"/>
    <w:rsid w:val="003414B0"/>
    <w:rsid w:val="00341929"/>
    <w:rsid w:val="00341950"/>
    <w:rsid w:val="00341D9A"/>
    <w:rsid w:val="00343586"/>
    <w:rsid w:val="003436A3"/>
    <w:rsid w:val="00343AFE"/>
    <w:rsid w:val="0034460F"/>
    <w:rsid w:val="00345141"/>
    <w:rsid w:val="003451F8"/>
    <w:rsid w:val="003453C2"/>
    <w:rsid w:val="0034603F"/>
    <w:rsid w:val="00346410"/>
    <w:rsid w:val="00347031"/>
    <w:rsid w:val="003471CF"/>
    <w:rsid w:val="00350286"/>
    <w:rsid w:val="0035041E"/>
    <w:rsid w:val="00351D2F"/>
    <w:rsid w:val="00352626"/>
    <w:rsid w:val="00352C78"/>
    <w:rsid w:val="003536CF"/>
    <w:rsid w:val="00353A48"/>
    <w:rsid w:val="00353D1B"/>
    <w:rsid w:val="00354068"/>
    <w:rsid w:val="00355496"/>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3A43"/>
    <w:rsid w:val="00394C27"/>
    <w:rsid w:val="003956AE"/>
    <w:rsid w:val="003958F3"/>
    <w:rsid w:val="00396CB4"/>
    <w:rsid w:val="003977D0"/>
    <w:rsid w:val="003A00F1"/>
    <w:rsid w:val="003A050E"/>
    <w:rsid w:val="003A050F"/>
    <w:rsid w:val="003A0CAA"/>
    <w:rsid w:val="003A1229"/>
    <w:rsid w:val="003A1E3A"/>
    <w:rsid w:val="003A2F4F"/>
    <w:rsid w:val="003A30C5"/>
    <w:rsid w:val="003A3C99"/>
    <w:rsid w:val="003A441C"/>
    <w:rsid w:val="003A636D"/>
    <w:rsid w:val="003A65F9"/>
    <w:rsid w:val="003A6638"/>
    <w:rsid w:val="003A6652"/>
    <w:rsid w:val="003A683D"/>
    <w:rsid w:val="003A6BC4"/>
    <w:rsid w:val="003B03D1"/>
    <w:rsid w:val="003B0B9E"/>
    <w:rsid w:val="003B12DE"/>
    <w:rsid w:val="003B3624"/>
    <w:rsid w:val="003B3660"/>
    <w:rsid w:val="003B386F"/>
    <w:rsid w:val="003B39F9"/>
    <w:rsid w:val="003B4ADD"/>
    <w:rsid w:val="003B645A"/>
    <w:rsid w:val="003B6924"/>
    <w:rsid w:val="003B6BC5"/>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523"/>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2E2"/>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4A02"/>
    <w:rsid w:val="00484B5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A55"/>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1C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09A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4CD0"/>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7F2"/>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6E62"/>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2A2"/>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781"/>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E718C"/>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D0F"/>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70E"/>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4C"/>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160B"/>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2DE4"/>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3D71"/>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15C"/>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3C66"/>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CDF"/>
    <w:rsid w:val="007B2E75"/>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51A"/>
    <w:rsid w:val="007C7A8A"/>
    <w:rsid w:val="007C7D60"/>
    <w:rsid w:val="007D0225"/>
    <w:rsid w:val="007D0F6B"/>
    <w:rsid w:val="007D121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471"/>
    <w:rsid w:val="007F6C4A"/>
    <w:rsid w:val="007F6C5E"/>
    <w:rsid w:val="007F70F3"/>
    <w:rsid w:val="00800388"/>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A50"/>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658"/>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63E"/>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2104"/>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0776"/>
    <w:rsid w:val="008B1FB2"/>
    <w:rsid w:val="008B29A2"/>
    <w:rsid w:val="008B31B9"/>
    <w:rsid w:val="008B47EE"/>
    <w:rsid w:val="008B4851"/>
    <w:rsid w:val="008B4BFE"/>
    <w:rsid w:val="008B4F52"/>
    <w:rsid w:val="008B5444"/>
    <w:rsid w:val="008B6309"/>
    <w:rsid w:val="008B6B87"/>
    <w:rsid w:val="008B6C07"/>
    <w:rsid w:val="008B7377"/>
    <w:rsid w:val="008B746E"/>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45D"/>
    <w:rsid w:val="008D1798"/>
    <w:rsid w:val="008D181A"/>
    <w:rsid w:val="008D1D4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3C1A"/>
    <w:rsid w:val="008F4BC6"/>
    <w:rsid w:val="008F4D52"/>
    <w:rsid w:val="008F52B3"/>
    <w:rsid w:val="008F5556"/>
    <w:rsid w:val="008F59C5"/>
    <w:rsid w:val="008F5E15"/>
    <w:rsid w:val="008F66FF"/>
    <w:rsid w:val="008F6A15"/>
    <w:rsid w:val="008F6D6B"/>
    <w:rsid w:val="008F6E09"/>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63A8"/>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27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805"/>
    <w:rsid w:val="00971D98"/>
    <w:rsid w:val="00972764"/>
    <w:rsid w:val="009743D3"/>
    <w:rsid w:val="00975F1F"/>
    <w:rsid w:val="0097609B"/>
    <w:rsid w:val="009763A6"/>
    <w:rsid w:val="009763B1"/>
    <w:rsid w:val="00976561"/>
    <w:rsid w:val="009766CF"/>
    <w:rsid w:val="00976A65"/>
    <w:rsid w:val="0097716E"/>
    <w:rsid w:val="009773F1"/>
    <w:rsid w:val="00980D68"/>
    <w:rsid w:val="0098179C"/>
    <w:rsid w:val="00981869"/>
    <w:rsid w:val="00981E0C"/>
    <w:rsid w:val="009827EC"/>
    <w:rsid w:val="00982EE8"/>
    <w:rsid w:val="00983A43"/>
    <w:rsid w:val="009841CD"/>
    <w:rsid w:val="00984B02"/>
    <w:rsid w:val="00985041"/>
    <w:rsid w:val="009855D4"/>
    <w:rsid w:val="00985A84"/>
    <w:rsid w:val="00985EA3"/>
    <w:rsid w:val="00985F55"/>
    <w:rsid w:val="00986CE1"/>
    <w:rsid w:val="00986FE3"/>
    <w:rsid w:val="0098720A"/>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89E"/>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172"/>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140"/>
    <w:rsid w:val="009F639D"/>
    <w:rsid w:val="009F644C"/>
    <w:rsid w:val="009F6B35"/>
    <w:rsid w:val="009F7959"/>
    <w:rsid w:val="009F7C63"/>
    <w:rsid w:val="009F7D62"/>
    <w:rsid w:val="009F7F79"/>
    <w:rsid w:val="00A000BE"/>
    <w:rsid w:val="00A000F5"/>
    <w:rsid w:val="00A00765"/>
    <w:rsid w:val="00A01342"/>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41A"/>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0CA1"/>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575D4"/>
    <w:rsid w:val="00A60616"/>
    <w:rsid w:val="00A61258"/>
    <w:rsid w:val="00A6180D"/>
    <w:rsid w:val="00A62989"/>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4DB5"/>
    <w:rsid w:val="00A75114"/>
    <w:rsid w:val="00A75148"/>
    <w:rsid w:val="00A76F66"/>
    <w:rsid w:val="00A77429"/>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2A3"/>
    <w:rsid w:val="00AA23FB"/>
    <w:rsid w:val="00AA2718"/>
    <w:rsid w:val="00AA29DF"/>
    <w:rsid w:val="00AA2A14"/>
    <w:rsid w:val="00AA362E"/>
    <w:rsid w:val="00AA4CE6"/>
    <w:rsid w:val="00AA52E1"/>
    <w:rsid w:val="00AA62D6"/>
    <w:rsid w:val="00AA6397"/>
    <w:rsid w:val="00AA66DF"/>
    <w:rsid w:val="00AA6796"/>
    <w:rsid w:val="00AA78B2"/>
    <w:rsid w:val="00AA7AD8"/>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26D"/>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517"/>
    <w:rsid w:val="00AC4934"/>
    <w:rsid w:val="00AC4D4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12B"/>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137"/>
    <w:rsid w:val="00B1123C"/>
    <w:rsid w:val="00B123E4"/>
    <w:rsid w:val="00B12512"/>
    <w:rsid w:val="00B12BF6"/>
    <w:rsid w:val="00B14544"/>
    <w:rsid w:val="00B149EA"/>
    <w:rsid w:val="00B14D07"/>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0E6C"/>
    <w:rsid w:val="00B31908"/>
    <w:rsid w:val="00B31D5E"/>
    <w:rsid w:val="00B3233B"/>
    <w:rsid w:val="00B3287D"/>
    <w:rsid w:val="00B33394"/>
    <w:rsid w:val="00B33EAC"/>
    <w:rsid w:val="00B34B45"/>
    <w:rsid w:val="00B34FE6"/>
    <w:rsid w:val="00B3551C"/>
    <w:rsid w:val="00B35602"/>
    <w:rsid w:val="00B35645"/>
    <w:rsid w:val="00B359A7"/>
    <w:rsid w:val="00B35C90"/>
    <w:rsid w:val="00B35FC1"/>
    <w:rsid w:val="00B368D9"/>
    <w:rsid w:val="00B3699E"/>
    <w:rsid w:val="00B37121"/>
    <w:rsid w:val="00B37854"/>
    <w:rsid w:val="00B40021"/>
    <w:rsid w:val="00B4080D"/>
    <w:rsid w:val="00B40DCB"/>
    <w:rsid w:val="00B411DB"/>
    <w:rsid w:val="00B413C6"/>
    <w:rsid w:val="00B41C66"/>
    <w:rsid w:val="00B42174"/>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3A"/>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B5"/>
    <w:rsid w:val="00BC22EF"/>
    <w:rsid w:val="00BC256B"/>
    <w:rsid w:val="00BC2907"/>
    <w:rsid w:val="00BC29CA"/>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44B"/>
    <w:rsid w:val="00BD4544"/>
    <w:rsid w:val="00BD513F"/>
    <w:rsid w:val="00BD54BB"/>
    <w:rsid w:val="00BD584D"/>
    <w:rsid w:val="00BD65B2"/>
    <w:rsid w:val="00BD7C43"/>
    <w:rsid w:val="00BE0587"/>
    <w:rsid w:val="00BE180E"/>
    <w:rsid w:val="00BE1858"/>
    <w:rsid w:val="00BE2540"/>
    <w:rsid w:val="00BE2699"/>
    <w:rsid w:val="00BE3B73"/>
    <w:rsid w:val="00BE3C0E"/>
    <w:rsid w:val="00BE598F"/>
    <w:rsid w:val="00BE69C5"/>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A29"/>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0AA"/>
    <w:rsid w:val="00C1441F"/>
    <w:rsid w:val="00C1458E"/>
    <w:rsid w:val="00C147E1"/>
    <w:rsid w:val="00C14AF0"/>
    <w:rsid w:val="00C158E9"/>
    <w:rsid w:val="00C160A1"/>
    <w:rsid w:val="00C16987"/>
    <w:rsid w:val="00C16D04"/>
    <w:rsid w:val="00C171EA"/>
    <w:rsid w:val="00C179C4"/>
    <w:rsid w:val="00C2037E"/>
    <w:rsid w:val="00C20A77"/>
    <w:rsid w:val="00C20D3A"/>
    <w:rsid w:val="00C20E68"/>
    <w:rsid w:val="00C21132"/>
    <w:rsid w:val="00C21A30"/>
    <w:rsid w:val="00C22524"/>
    <w:rsid w:val="00C22DB0"/>
    <w:rsid w:val="00C23DFD"/>
    <w:rsid w:val="00C25FC8"/>
    <w:rsid w:val="00C2652D"/>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0C30"/>
    <w:rsid w:val="00CA1743"/>
    <w:rsid w:val="00CA237E"/>
    <w:rsid w:val="00CA2952"/>
    <w:rsid w:val="00CA360B"/>
    <w:rsid w:val="00CA42C1"/>
    <w:rsid w:val="00CA47CB"/>
    <w:rsid w:val="00CA5166"/>
    <w:rsid w:val="00CA5770"/>
    <w:rsid w:val="00CA67CB"/>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2DCD"/>
    <w:rsid w:val="00D331C2"/>
    <w:rsid w:val="00D33F7A"/>
    <w:rsid w:val="00D3495E"/>
    <w:rsid w:val="00D349E9"/>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2E2"/>
    <w:rsid w:val="00D4785E"/>
    <w:rsid w:val="00D5020B"/>
    <w:rsid w:val="00D50D63"/>
    <w:rsid w:val="00D5119C"/>
    <w:rsid w:val="00D52566"/>
    <w:rsid w:val="00D526C8"/>
    <w:rsid w:val="00D52D83"/>
    <w:rsid w:val="00D53BF4"/>
    <w:rsid w:val="00D5428E"/>
    <w:rsid w:val="00D5492F"/>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3968"/>
    <w:rsid w:val="00D65C16"/>
    <w:rsid w:val="00D6652F"/>
    <w:rsid w:val="00D66697"/>
    <w:rsid w:val="00D66A43"/>
    <w:rsid w:val="00D66F4C"/>
    <w:rsid w:val="00D67710"/>
    <w:rsid w:val="00D67B7A"/>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37B"/>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94"/>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7F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758"/>
    <w:rsid w:val="00DF7D38"/>
    <w:rsid w:val="00DF7FC3"/>
    <w:rsid w:val="00E00DE1"/>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6D0D"/>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6FA5"/>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111"/>
    <w:rsid w:val="00E655C9"/>
    <w:rsid w:val="00E655D1"/>
    <w:rsid w:val="00E65C12"/>
    <w:rsid w:val="00E65D3F"/>
    <w:rsid w:val="00E660CD"/>
    <w:rsid w:val="00E66292"/>
    <w:rsid w:val="00E668C5"/>
    <w:rsid w:val="00E670F8"/>
    <w:rsid w:val="00E70410"/>
    <w:rsid w:val="00E7043E"/>
    <w:rsid w:val="00E7044C"/>
    <w:rsid w:val="00E71F1B"/>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358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638D"/>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BD2"/>
    <w:rsid w:val="00ED5C67"/>
    <w:rsid w:val="00ED5E60"/>
    <w:rsid w:val="00ED5EE0"/>
    <w:rsid w:val="00ED697D"/>
    <w:rsid w:val="00ED6CEC"/>
    <w:rsid w:val="00ED703E"/>
    <w:rsid w:val="00ED73B9"/>
    <w:rsid w:val="00ED79CB"/>
    <w:rsid w:val="00ED7E03"/>
    <w:rsid w:val="00ED7F3E"/>
    <w:rsid w:val="00ED7FC4"/>
    <w:rsid w:val="00EE0116"/>
    <w:rsid w:val="00EE01BB"/>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111"/>
    <w:rsid w:val="00F1334C"/>
    <w:rsid w:val="00F13921"/>
    <w:rsid w:val="00F145C7"/>
    <w:rsid w:val="00F1570A"/>
    <w:rsid w:val="00F166A2"/>
    <w:rsid w:val="00F167EE"/>
    <w:rsid w:val="00F16A65"/>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3E6D"/>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4D61"/>
    <w:rsid w:val="00F3565B"/>
    <w:rsid w:val="00F35C40"/>
    <w:rsid w:val="00F35D3C"/>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77"/>
    <w:rsid w:val="00F45ADC"/>
    <w:rsid w:val="00F45B3B"/>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636"/>
    <w:rsid w:val="00F53752"/>
    <w:rsid w:val="00F5388C"/>
    <w:rsid w:val="00F54219"/>
    <w:rsid w:val="00F55531"/>
    <w:rsid w:val="00F55DB5"/>
    <w:rsid w:val="00F560B4"/>
    <w:rsid w:val="00F56281"/>
    <w:rsid w:val="00F56594"/>
    <w:rsid w:val="00F56FD0"/>
    <w:rsid w:val="00F5729B"/>
    <w:rsid w:val="00F57665"/>
    <w:rsid w:val="00F57868"/>
    <w:rsid w:val="00F6057D"/>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2AFE"/>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0F10"/>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7B2CDF"/>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0F7415"/>
    <w:rsid w:val="00121A76"/>
    <w:rsid w:val="00140399"/>
    <w:rsid w:val="001406F2"/>
    <w:rsid w:val="00157382"/>
    <w:rsid w:val="001632DA"/>
    <w:rsid w:val="001B53F3"/>
    <w:rsid w:val="001C6A92"/>
    <w:rsid w:val="001D18BE"/>
    <w:rsid w:val="00200D26"/>
    <w:rsid w:val="0022446C"/>
    <w:rsid w:val="002255E2"/>
    <w:rsid w:val="002265A4"/>
    <w:rsid w:val="00267942"/>
    <w:rsid w:val="00274FC4"/>
    <w:rsid w:val="00283F0F"/>
    <w:rsid w:val="002A2AC6"/>
    <w:rsid w:val="002D0E5F"/>
    <w:rsid w:val="002F1B06"/>
    <w:rsid w:val="00301D04"/>
    <w:rsid w:val="0030277A"/>
    <w:rsid w:val="00330EC5"/>
    <w:rsid w:val="003414B0"/>
    <w:rsid w:val="003637BA"/>
    <w:rsid w:val="00366222"/>
    <w:rsid w:val="00367DDD"/>
    <w:rsid w:val="00390CF8"/>
    <w:rsid w:val="003A4D27"/>
    <w:rsid w:val="003B4ADD"/>
    <w:rsid w:val="003B6BC5"/>
    <w:rsid w:val="003D5954"/>
    <w:rsid w:val="003E1009"/>
    <w:rsid w:val="0040581C"/>
    <w:rsid w:val="004614EC"/>
    <w:rsid w:val="00484A02"/>
    <w:rsid w:val="004F3C14"/>
    <w:rsid w:val="00500154"/>
    <w:rsid w:val="00540040"/>
    <w:rsid w:val="0055064A"/>
    <w:rsid w:val="00550AAA"/>
    <w:rsid w:val="00567A42"/>
    <w:rsid w:val="00573C00"/>
    <w:rsid w:val="005A0B16"/>
    <w:rsid w:val="005E2A21"/>
    <w:rsid w:val="005F3B13"/>
    <w:rsid w:val="00624B7A"/>
    <w:rsid w:val="00651E46"/>
    <w:rsid w:val="00674398"/>
    <w:rsid w:val="006B2421"/>
    <w:rsid w:val="00706160"/>
    <w:rsid w:val="00733D71"/>
    <w:rsid w:val="007477FE"/>
    <w:rsid w:val="007D5991"/>
    <w:rsid w:val="007D76B5"/>
    <w:rsid w:val="007D7A6D"/>
    <w:rsid w:val="00802A2A"/>
    <w:rsid w:val="0083568C"/>
    <w:rsid w:val="008416D4"/>
    <w:rsid w:val="00857279"/>
    <w:rsid w:val="00860476"/>
    <w:rsid w:val="00873184"/>
    <w:rsid w:val="008771E4"/>
    <w:rsid w:val="008812F2"/>
    <w:rsid w:val="008E69D0"/>
    <w:rsid w:val="008F4FE8"/>
    <w:rsid w:val="00902615"/>
    <w:rsid w:val="009034C0"/>
    <w:rsid w:val="009808D6"/>
    <w:rsid w:val="009843F4"/>
    <w:rsid w:val="00985CBB"/>
    <w:rsid w:val="009B2559"/>
    <w:rsid w:val="00A12229"/>
    <w:rsid w:val="00A44D31"/>
    <w:rsid w:val="00A61258"/>
    <w:rsid w:val="00A66585"/>
    <w:rsid w:val="00AA58B7"/>
    <w:rsid w:val="00AB42F4"/>
    <w:rsid w:val="00AC0F55"/>
    <w:rsid w:val="00AC4D44"/>
    <w:rsid w:val="00AD3575"/>
    <w:rsid w:val="00AF49EC"/>
    <w:rsid w:val="00AF6A86"/>
    <w:rsid w:val="00B06AB6"/>
    <w:rsid w:val="00B1476C"/>
    <w:rsid w:val="00B14D07"/>
    <w:rsid w:val="00B211E3"/>
    <w:rsid w:val="00B4025A"/>
    <w:rsid w:val="00B41F72"/>
    <w:rsid w:val="00B55692"/>
    <w:rsid w:val="00B72829"/>
    <w:rsid w:val="00B77D99"/>
    <w:rsid w:val="00B83EE6"/>
    <w:rsid w:val="00BB63F3"/>
    <w:rsid w:val="00BC22B5"/>
    <w:rsid w:val="00C55D2B"/>
    <w:rsid w:val="00C652B4"/>
    <w:rsid w:val="00CF42C4"/>
    <w:rsid w:val="00CF79BC"/>
    <w:rsid w:val="00D00C12"/>
    <w:rsid w:val="00D339F7"/>
    <w:rsid w:val="00D349E9"/>
    <w:rsid w:val="00D51297"/>
    <w:rsid w:val="00D57BBC"/>
    <w:rsid w:val="00D67B7A"/>
    <w:rsid w:val="00D84200"/>
    <w:rsid w:val="00D93490"/>
    <w:rsid w:val="00D93494"/>
    <w:rsid w:val="00DA760E"/>
    <w:rsid w:val="00DB5106"/>
    <w:rsid w:val="00DD790A"/>
    <w:rsid w:val="00E3610A"/>
    <w:rsid w:val="00E459F0"/>
    <w:rsid w:val="00E73B7F"/>
    <w:rsid w:val="00E8407C"/>
    <w:rsid w:val="00EA3A53"/>
    <w:rsid w:val="00EE0598"/>
    <w:rsid w:val="00EE068A"/>
    <w:rsid w:val="00F12E4C"/>
    <w:rsid w:val="00F14C42"/>
    <w:rsid w:val="00F3161C"/>
    <w:rsid w:val="00F34D61"/>
    <w:rsid w:val="00F35D3C"/>
    <w:rsid w:val="00F42947"/>
    <w:rsid w:val="00F45B3B"/>
    <w:rsid w:val="00F6057D"/>
    <w:rsid w:val="00F71222"/>
    <w:rsid w:val="00F8073A"/>
    <w:rsid w:val="00F94926"/>
    <w:rsid w:val="00FB5C82"/>
    <w:rsid w:val="00FB645D"/>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6</Pages>
  <Words>8932</Words>
  <Characters>5092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325</cp:revision>
  <cp:lastPrinted>2024-01-26T13:40:00Z</cp:lastPrinted>
  <dcterms:created xsi:type="dcterms:W3CDTF">2024-04-15T09:57:00Z</dcterms:created>
  <dcterms:modified xsi:type="dcterms:W3CDTF">2026-05-18T19:50:00Z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