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B86CC" w14:textId="11070923" w:rsidR="00897366" w:rsidRPr="00897366" w:rsidRDefault="00897366" w:rsidP="00897366">
      <w:r w:rsidRPr="00897366">
        <w:rPr>
          <w:noProof/>
        </w:rPr>
        <w:drawing>
          <wp:inline distT="0" distB="0" distL="0" distR="0" wp14:anchorId="47F82836" wp14:editId="0319D4D8">
            <wp:extent cx="6120130" cy="1237615"/>
            <wp:effectExtent l="0" t="0" r="0" b="0"/>
            <wp:docPr id="124211789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1237615"/>
                    </a:xfrm>
                    <a:prstGeom prst="rect">
                      <a:avLst/>
                    </a:prstGeom>
                    <a:noFill/>
                    <a:ln>
                      <a:noFill/>
                    </a:ln>
                  </pic:spPr>
                </pic:pic>
              </a:graphicData>
            </a:graphic>
          </wp:inline>
        </w:drawing>
      </w:r>
    </w:p>
    <w:p w14:paraId="1EDEF828" w14:textId="77777777" w:rsidR="00897366" w:rsidRPr="00897366" w:rsidRDefault="00897366" w:rsidP="00897366">
      <w:pPr>
        <w:rPr>
          <w:rFonts w:ascii="Times New Roman" w:hAnsi="Times New Roman" w:cs="Times New Roman"/>
          <w:b/>
          <w:bCs/>
          <w:sz w:val="24"/>
          <w:szCs w:val="24"/>
        </w:rPr>
      </w:pPr>
    </w:p>
    <w:tbl>
      <w:tblPr>
        <w:tblW w:w="9645" w:type="dxa"/>
        <w:tblInd w:w="108" w:type="dxa"/>
        <w:tblLayout w:type="fixed"/>
        <w:tblLook w:val="04A0" w:firstRow="1" w:lastRow="0" w:firstColumn="1" w:lastColumn="0" w:noHBand="0" w:noVBand="1"/>
      </w:tblPr>
      <w:tblGrid>
        <w:gridCol w:w="4539"/>
        <w:gridCol w:w="600"/>
        <w:gridCol w:w="4506"/>
      </w:tblGrid>
      <w:tr w:rsidR="00897366" w:rsidRPr="00897366" w14:paraId="6A739768" w14:textId="77777777">
        <w:trPr>
          <w:cantSplit/>
        </w:trPr>
        <w:tc>
          <w:tcPr>
            <w:tcW w:w="4539" w:type="dxa"/>
            <w:hideMark/>
          </w:tcPr>
          <w:p w14:paraId="6AE2EB46" w14:textId="77777777" w:rsidR="00897366" w:rsidRPr="00897366" w:rsidRDefault="00897366" w:rsidP="00897366">
            <w:pPr>
              <w:rPr>
                <w:rFonts w:ascii="Times New Roman" w:hAnsi="Times New Roman" w:cs="Times New Roman"/>
                <w:sz w:val="24"/>
                <w:szCs w:val="24"/>
              </w:rPr>
            </w:pPr>
            <w:r w:rsidRPr="00897366">
              <w:rPr>
                <w:rFonts w:ascii="Times New Roman" w:hAnsi="Times New Roman" w:cs="Times New Roman"/>
                <w:sz w:val="24"/>
                <w:szCs w:val="24"/>
              </w:rPr>
              <w:t>Tiekėjams</w:t>
            </w:r>
          </w:p>
        </w:tc>
        <w:tc>
          <w:tcPr>
            <w:tcW w:w="600" w:type="dxa"/>
          </w:tcPr>
          <w:p w14:paraId="1E68C6FB" w14:textId="77777777" w:rsidR="00897366" w:rsidRPr="00897366" w:rsidRDefault="00897366" w:rsidP="00897366">
            <w:pPr>
              <w:rPr>
                <w:rFonts w:ascii="Times New Roman" w:hAnsi="Times New Roman" w:cs="Times New Roman"/>
                <w:sz w:val="24"/>
                <w:szCs w:val="24"/>
              </w:rPr>
            </w:pPr>
          </w:p>
        </w:tc>
        <w:tc>
          <w:tcPr>
            <w:tcW w:w="4506" w:type="dxa"/>
            <w:hideMark/>
          </w:tcPr>
          <w:p w14:paraId="34A64A0D" w14:textId="54562169" w:rsidR="00897366" w:rsidRPr="00897366" w:rsidRDefault="00897366" w:rsidP="00897366">
            <w:pPr>
              <w:rPr>
                <w:rFonts w:ascii="Times New Roman" w:hAnsi="Times New Roman" w:cs="Times New Roman"/>
                <w:sz w:val="24"/>
                <w:szCs w:val="24"/>
              </w:rPr>
            </w:pPr>
            <w:r w:rsidRPr="00897366">
              <w:rPr>
                <w:rFonts w:ascii="Times New Roman" w:hAnsi="Times New Roman" w:cs="Times New Roman"/>
                <w:sz w:val="24"/>
                <w:szCs w:val="24"/>
              </w:rPr>
              <w:t xml:space="preserve">                                   2026-0</w:t>
            </w:r>
            <w:r w:rsidR="00044B88">
              <w:rPr>
                <w:rFonts w:ascii="Times New Roman" w:hAnsi="Times New Roman" w:cs="Times New Roman"/>
                <w:sz w:val="24"/>
                <w:szCs w:val="24"/>
              </w:rPr>
              <w:t>5</w:t>
            </w:r>
            <w:r w:rsidRPr="00897366">
              <w:rPr>
                <w:rFonts w:ascii="Times New Roman" w:hAnsi="Times New Roman" w:cs="Times New Roman"/>
                <w:sz w:val="24"/>
                <w:szCs w:val="24"/>
              </w:rPr>
              <w:t>-</w:t>
            </w:r>
            <w:r w:rsidR="008C09C3">
              <w:rPr>
                <w:rFonts w:ascii="Times New Roman" w:hAnsi="Times New Roman" w:cs="Times New Roman"/>
                <w:sz w:val="24"/>
                <w:szCs w:val="24"/>
              </w:rPr>
              <w:t>19</w:t>
            </w:r>
          </w:p>
        </w:tc>
      </w:tr>
      <w:tr w:rsidR="00897366" w:rsidRPr="00897366" w14:paraId="2DDDCD3E" w14:textId="77777777">
        <w:trPr>
          <w:cantSplit/>
        </w:trPr>
        <w:tc>
          <w:tcPr>
            <w:tcW w:w="4539" w:type="dxa"/>
          </w:tcPr>
          <w:p w14:paraId="6F8463F2" w14:textId="77777777" w:rsidR="00897366" w:rsidRPr="00897366" w:rsidRDefault="00897366" w:rsidP="00897366">
            <w:pPr>
              <w:rPr>
                <w:rFonts w:ascii="Times New Roman" w:hAnsi="Times New Roman" w:cs="Times New Roman"/>
                <w:sz w:val="24"/>
                <w:szCs w:val="24"/>
              </w:rPr>
            </w:pPr>
          </w:p>
        </w:tc>
        <w:tc>
          <w:tcPr>
            <w:tcW w:w="600" w:type="dxa"/>
          </w:tcPr>
          <w:p w14:paraId="44FB1BB9" w14:textId="77777777" w:rsidR="00897366" w:rsidRPr="00897366" w:rsidRDefault="00897366" w:rsidP="00897366">
            <w:pPr>
              <w:rPr>
                <w:rFonts w:ascii="Times New Roman" w:hAnsi="Times New Roman" w:cs="Times New Roman"/>
                <w:sz w:val="24"/>
                <w:szCs w:val="24"/>
              </w:rPr>
            </w:pPr>
          </w:p>
        </w:tc>
        <w:tc>
          <w:tcPr>
            <w:tcW w:w="4506" w:type="dxa"/>
          </w:tcPr>
          <w:p w14:paraId="706355C1" w14:textId="77777777" w:rsidR="00897366" w:rsidRPr="00897366" w:rsidRDefault="00897366" w:rsidP="00897366">
            <w:pPr>
              <w:rPr>
                <w:rFonts w:ascii="Times New Roman" w:hAnsi="Times New Roman" w:cs="Times New Roman"/>
                <w:sz w:val="24"/>
                <w:szCs w:val="24"/>
              </w:rPr>
            </w:pPr>
          </w:p>
        </w:tc>
      </w:tr>
      <w:tr w:rsidR="00897366" w:rsidRPr="00897366" w14:paraId="6FBDE452" w14:textId="77777777">
        <w:trPr>
          <w:cantSplit/>
        </w:trPr>
        <w:tc>
          <w:tcPr>
            <w:tcW w:w="9645" w:type="dxa"/>
            <w:gridSpan w:val="3"/>
            <w:hideMark/>
          </w:tcPr>
          <w:p w14:paraId="31178E61" w14:textId="77777777" w:rsidR="00897366" w:rsidRPr="00897366" w:rsidRDefault="00897366" w:rsidP="00897366">
            <w:pPr>
              <w:rPr>
                <w:rFonts w:ascii="Times New Roman" w:hAnsi="Times New Roman" w:cs="Times New Roman"/>
                <w:b/>
                <w:sz w:val="24"/>
                <w:szCs w:val="24"/>
              </w:rPr>
            </w:pPr>
            <w:r w:rsidRPr="00897366">
              <w:rPr>
                <w:rFonts w:ascii="Times New Roman" w:hAnsi="Times New Roman" w:cs="Times New Roman"/>
                <w:b/>
                <w:sz w:val="24"/>
                <w:szCs w:val="24"/>
              </w:rPr>
              <w:t>DĖL ATSAKYMO Į TIEKĖJO KLAUSIMĄ</w:t>
            </w:r>
          </w:p>
        </w:tc>
      </w:tr>
    </w:tbl>
    <w:p w14:paraId="3A9C4DF0" w14:textId="0ADFB589" w:rsidR="00897366" w:rsidRPr="00897366" w:rsidRDefault="00897366" w:rsidP="00897366">
      <w:pPr>
        <w:jc w:val="both"/>
        <w:rPr>
          <w:rFonts w:ascii="Times New Roman" w:hAnsi="Times New Roman" w:cs="Times New Roman"/>
          <w:sz w:val="24"/>
          <w:szCs w:val="24"/>
        </w:rPr>
      </w:pPr>
      <w:bookmarkStart w:id="0" w:name="_Hlk29980088"/>
      <w:r w:rsidRPr="00897366">
        <w:rPr>
          <w:rFonts w:ascii="Times New Roman" w:hAnsi="Times New Roman" w:cs="Times New Roman"/>
          <w:sz w:val="24"/>
          <w:szCs w:val="24"/>
        </w:rPr>
        <w:t>Pranešame, kad CVP IS susirašinėjimo priemonėmis gautas tiekėjo paklausimas:</w:t>
      </w:r>
    </w:p>
    <w:p w14:paraId="1966D0B3" w14:textId="3D51460E" w:rsidR="00897366" w:rsidRPr="00897366" w:rsidRDefault="00897366" w:rsidP="00897366">
      <w:pPr>
        <w:numPr>
          <w:ilvl w:val="0"/>
          <w:numId w:val="1"/>
        </w:numPr>
        <w:jc w:val="both"/>
        <w:rPr>
          <w:rFonts w:ascii="Times New Roman" w:hAnsi="Times New Roman" w:cs="Times New Roman"/>
          <w:bCs/>
          <w:sz w:val="24"/>
          <w:szCs w:val="24"/>
        </w:rPr>
      </w:pPr>
      <w:r w:rsidRPr="00897366">
        <w:rPr>
          <w:rFonts w:ascii="Times New Roman" w:hAnsi="Times New Roman" w:cs="Times New Roman"/>
          <w:b/>
          <w:sz w:val="24"/>
          <w:szCs w:val="24"/>
        </w:rPr>
        <w:t xml:space="preserve">Klausimas: </w:t>
      </w:r>
      <w:r w:rsidRPr="00897366">
        <w:rPr>
          <w:rFonts w:ascii="Times New Roman" w:hAnsi="Times New Roman" w:cs="Times New Roman"/>
          <w:bCs/>
          <w:sz w:val="24"/>
          <w:szCs w:val="24"/>
        </w:rPr>
        <w:t>2026-0</w:t>
      </w:r>
      <w:r w:rsidR="00044B88">
        <w:rPr>
          <w:rFonts w:ascii="Times New Roman" w:hAnsi="Times New Roman" w:cs="Times New Roman"/>
          <w:bCs/>
          <w:sz w:val="24"/>
          <w:szCs w:val="24"/>
        </w:rPr>
        <w:t>5</w:t>
      </w:r>
      <w:r w:rsidRPr="00897366">
        <w:rPr>
          <w:rFonts w:ascii="Times New Roman" w:hAnsi="Times New Roman" w:cs="Times New Roman"/>
          <w:bCs/>
          <w:sz w:val="24"/>
          <w:szCs w:val="24"/>
        </w:rPr>
        <w:t>-</w:t>
      </w:r>
      <w:r w:rsidR="006A299D">
        <w:rPr>
          <w:rFonts w:ascii="Times New Roman" w:hAnsi="Times New Roman" w:cs="Times New Roman"/>
          <w:bCs/>
          <w:sz w:val="24"/>
          <w:szCs w:val="24"/>
        </w:rPr>
        <w:t>17</w:t>
      </w:r>
      <w:r w:rsidRPr="00897366">
        <w:rPr>
          <w:rFonts w:ascii="Times New Roman" w:hAnsi="Times New Roman" w:cs="Times New Roman"/>
          <w:bCs/>
          <w:sz w:val="24"/>
          <w:szCs w:val="24"/>
        </w:rPr>
        <w:t xml:space="preserve"> </w:t>
      </w:r>
      <w:r w:rsidR="006A299D">
        <w:rPr>
          <w:rFonts w:ascii="Times New Roman" w:hAnsi="Times New Roman" w:cs="Times New Roman"/>
          <w:bCs/>
          <w:sz w:val="24"/>
          <w:szCs w:val="24"/>
        </w:rPr>
        <w:t>23</w:t>
      </w:r>
      <w:r w:rsidR="00044B88">
        <w:rPr>
          <w:rFonts w:ascii="Times New Roman" w:hAnsi="Times New Roman" w:cs="Times New Roman"/>
          <w:bCs/>
          <w:sz w:val="24"/>
          <w:szCs w:val="24"/>
        </w:rPr>
        <w:t>:5</w:t>
      </w:r>
      <w:r w:rsidR="006A299D">
        <w:rPr>
          <w:rFonts w:ascii="Times New Roman" w:hAnsi="Times New Roman" w:cs="Times New Roman"/>
          <w:bCs/>
          <w:sz w:val="24"/>
          <w:szCs w:val="24"/>
        </w:rPr>
        <w:t>0</w:t>
      </w:r>
      <w:r w:rsidRPr="00897366">
        <w:rPr>
          <w:rFonts w:ascii="Times New Roman" w:hAnsi="Times New Roman" w:cs="Times New Roman"/>
          <w:bCs/>
          <w:sz w:val="24"/>
          <w:szCs w:val="24"/>
        </w:rPr>
        <w:t xml:space="preserve"> pranešimas Nr.</w:t>
      </w:r>
      <w:r w:rsidRPr="00897366">
        <w:rPr>
          <w:rFonts w:ascii="Times New Roman" w:hAnsi="Times New Roman" w:cs="Times New Roman"/>
          <w:sz w:val="24"/>
          <w:szCs w:val="24"/>
        </w:rPr>
        <w:t xml:space="preserve"> </w:t>
      </w:r>
      <w:r w:rsidR="006A299D" w:rsidRPr="006A299D">
        <w:rPr>
          <w:rFonts w:ascii="Times New Roman" w:hAnsi="Times New Roman" w:cs="Times New Roman"/>
          <w:bCs/>
          <w:sz w:val="24"/>
          <w:szCs w:val="24"/>
        </w:rPr>
        <w:t xml:space="preserve">649274 </w:t>
      </w:r>
      <w:r w:rsidRPr="00897366">
        <w:rPr>
          <w:rFonts w:ascii="Times New Roman" w:hAnsi="Times New Roman" w:cs="Times New Roman"/>
          <w:bCs/>
          <w:sz w:val="24"/>
          <w:szCs w:val="24"/>
        </w:rPr>
        <w:t>(</w:t>
      </w:r>
      <w:r w:rsidRPr="00897366">
        <w:rPr>
          <w:rFonts w:ascii="Times New Roman" w:hAnsi="Times New Roman" w:cs="Times New Roman"/>
          <w:bCs/>
          <w:i/>
          <w:iCs/>
          <w:sz w:val="24"/>
          <w:szCs w:val="24"/>
        </w:rPr>
        <w:t>kalba netaisyta)</w:t>
      </w:r>
    </w:p>
    <w:bookmarkEnd w:id="0"/>
    <w:p w14:paraId="01CE13D9" w14:textId="77777777" w:rsidR="002859D8" w:rsidRDefault="00897366" w:rsidP="00623D6F">
      <w:pPr>
        <w:jc w:val="both"/>
        <w:rPr>
          <w:rFonts w:ascii="Times New Roman" w:hAnsi="Times New Roman" w:cs="Times New Roman"/>
          <w:sz w:val="24"/>
          <w:szCs w:val="24"/>
        </w:rPr>
      </w:pPr>
      <w:r w:rsidRPr="00897366">
        <w:rPr>
          <w:rFonts w:ascii="Times New Roman" w:hAnsi="Times New Roman" w:cs="Times New Roman"/>
          <w:sz w:val="24"/>
          <w:szCs w:val="24"/>
        </w:rPr>
        <w:t>„</w:t>
      </w:r>
      <w:r w:rsidR="002859D8" w:rsidRPr="002859D8">
        <w:rPr>
          <w:rFonts w:ascii="Times New Roman" w:hAnsi="Times New Roman" w:cs="Times New Roman"/>
          <w:sz w:val="24"/>
          <w:szCs w:val="24"/>
        </w:rPr>
        <w:t>Techninio projekto AVS schemoje parodytas apšvietimo linijų valdymas kontaktoriais, t. y. fizinis maitinimo atjungimas.</w:t>
      </w:r>
    </w:p>
    <w:p w14:paraId="48AF896A" w14:textId="4284F594" w:rsidR="00897366" w:rsidRDefault="002859D8" w:rsidP="00623D6F">
      <w:pPr>
        <w:jc w:val="both"/>
        <w:rPr>
          <w:rFonts w:ascii="Times New Roman" w:hAnsi="Times New Roman" w:cs="Times New Roman"/>
          <w:sz w:val="24"/>
          <w:szCs w:val="24"/>
        </w:rPr>
      </w:pPr>
      <w:r w:rsidRPr="002859D8">
        <w:rPr>
          <w:rFonts w:ascii="Times New Roman" w:hAnsi="Times New Roman" w:cs="Times New Roman"/>
          <w:sz w:val="24"/>
          <w:szCs w:val="24"/>
        </w:rPr>
        <w:t>Prašome paaiškinti, kaip techninėje užduotyje numatytas nuolatinis šviestuvų valdiklių ryšys su serveriu bus užtikrinamas laikotarpiu, kai pagal AVS schemą apšvietimo linijoms nėra tiekiamas maitinimas.</w:t>
      </w:r>
      <w:r>
        <w:rPr>
          <w:rFonts w:ascii="Times New Roman" w:hAnsi="Times New Roman" w:cs="Times New Roman"/>
          <w:sz w:val="24"/>
          <w:szCs w:val="24"/>
        </w:rPr>
        <w:t>“</w:t>
      </w:r>
    </w:p>
    <w:p w14:paraId="4D3E080A" w14:textId="77777777" w:rsidR="00897366" w:rsidRPr="00897366" w:rsidRDefault="00897366" w:rsidP="00623D6F">
      <w:pPr>
        <w:ind w:firstLine="426"/>
        <w:jc w:val="both"/>
        <w:rPr>
          <w:rFonts w:ascii="Times New Roman" w:hAnsi="Times New Roman" w:cs="Times New Roman"/>
          <w:b/>
          <w:sz w:val="24"/>
          <w:szCs w:val="24"/>
        </w:rPr>
      </w:pPr>
      <w:r w:rsidRPr="00897366">
        <w:rPr>
          <w:rFonts w:ascii="Times New Roman" w:hAnsi="Times New Roman" w:cs="Times New Roman"/>
          <w:b/>
          <w:sz w:val="24"/>
          <w:szCs w:val="24"/>
        </w:rPr>
        <w:t xml:space="preserve">Atsakymas: </w:t>
      </w:r>
    </w:p>
    <w:p w14:paraId="297A39F6" w14:textId="77777777" w:rsidR="006B1340" w:rsidRPr="006B1340" w:rsidRDefault="006B1340" w:rsidP="00623D6F">
      <w:pPr>
        <w:jc w:val="both"/>
        <w:rPr>
          <w:rFonts w:ascii="Times New Roman" w:hAnsi="Times New Roman" w:cs="Times New Roman"/>
          <w:sz w:val="24"/>
          <w:szCs w:val="24"/>
        </w:rPr>
      </w:pPr>
      <w:r w:rsidRPr="006B1340">
        <w:rPr>
          <w:rFonts w:ascii="Times New Roman" w:hAnsi="Times New Roman" w:cs="Times New Roman"/>
          <w:sz w:val="24"/>
          <w:szCs w:val="24"/>
        </w:rPr>
        <w:t>Laikotarpiu, kai pagal AVS schemą apšvietimo linijoms nėra tiekiamas maitinimas, šviestuvų valdiklių komunikacija su serveriu nevyksta, kadangi valdikliai tuo metu nėra maitinami. Techninėje užduotyje numatyta komunikacija ir duomenų perdavimas turi būti užtikrinami tuo laikotarpiu, kai apšvietimo linijoms tiekiamas maitinimas ir valdikliai veikia įprastu darbo režimu.</w:t>
      </w:r>
    </w:p>
    <w:p w14:paraId="7C591B2D" w14:textId="4DEA64E2" w:rsidR="005F47AC" w:rsidRPr="0077128E" w:rsidRDefault="0077128E" w:rsidP="0077128E">
      <w:pPr>
        <w:pStyle w:val="Sraopastraipa"/>
        <w:numPr>
          <w:ilvl w:val="0"/>
          <w:numId w:val="1"/>
        </w:numPr>
        <w:rPr>
          <w:rFonts w:ascii="Times New Roman" w:hAnsi="Times New Roman" w:cs="Times New Roman"/>
          <w:sz w:val="24"/>
          <w:szCs w:val="24"/>
        </w:rPr>
      </w:pPr>
      <w:r w:rsidRPr="0077128E">
        <w:rPr>
          <w:rFonts w:ascii="Times New Roman" w:hAnsi="Times New Roman" w:cs="Times New Roman"/>
          <w:b/>
          <w:sz w:val="24"/>
          <w:szCs w:val="24"/>
        </w:rPr>
        <w:t>Klausimas:</w:t>
      </w:r>
    </w:p>
    <w:p w14:paraId="287DD84C" w14:textId="2972B88E" w:rsidR="009E4721" w:rsidRDefault="0077128E" w:rsidP="0077128E">
      <w:pPr>
        <w:jc w:val="both"/>
        <w:rPr>
          <w:rFonts w:ascii="Times New Roman" w:hAnsi="Times New Roman" w:cs="Times New Roman"/>
          <w:sz w:val="24"/>
          <w:szCs w:val="24"/>
        </w:rPr>
      </w:pPr>
      <w:r>
        <w:rPr>
          <w:rFonts w:ascii="Times New Roman" w:hAnsi="Times New Roman" w:cs="Times New Roman"/>
          <w:sz w:val="24"/>
          <w:szCs w:val="24"/>
        </w:rPr>
        <w:t>„</w:t>
      </w:r>
      <w:r w:rsidRPr="0077128E">
        <w:rPr>
          <w:rFonts w:ascii="Times New Roman" w:hAnsi="Times New Roman" w:cs="Times New Roman"/>
          <w:sz w:val="24"/>
          <w:szCs w:val="24"/>
        </w:rPr>
        <w:t>Techninėje užduotyje nustatytų reikalavimų visuma (RF mesh komunikacija, LTE ryšys, Zhaga Book 18, D4i infrastruktūra, specifiniai judesio jutiklių parametrai ir kt.), kiek mums žinoma, atitinka vieno gamintojo – „TE Connectivity / LUMAWISE“ – techninius sprendinius ir riboja konkurenciją.</w:t>
      </w:r>
      <w:r w:rsidRPr="0077128E">
        <w:rPr>
          <w:rFonts w:ascii="Times New Roman" w:hAnsi="Times New Roman" w:cs="Times New Roman"/>
          <w:sz w:val="24"/>
          <w:szCs w:val="24"/>
        </w:rPr>
        <w:br/>
        <w:t>Prašome paaiškinti, kokiais objektyviais techniniais ir funkciniais poreikiais pagrįstas būtent tokių techninių reikalavimų nustatymas.</w:t>
      </w:r>
      <w:r>
        <w:rPr>
          <w:rFonts w:ascii="Times New Roman" w:hAnsi="Times New Roman" w:cs="Times New Roman"/>
          <w:sz w:val="24"/>
          <w:szCs w:val="24"/>
        </w:rPr>
        <w:t>“</w:t>
      </w:r>
    </w:p>
    <w:p w14:paraId="1701F812" w14:textId="77777777" w:rsidR="009E4721" w:rsidRPr="00897366" w:rsidRDefault="009E4721" w:rsidP="009E4721">
      <w:pPr>
        <w:ind w:firstLine="426"/>
        <w:jc w:val="both"/>
        <w:rPr>
          <w:rFonts w:ascii="Times New Roman" w:hAnsi="Times New Roman" w:cs="Times New Roman"/>
          <w:b/>
          <w:sz w:val="24"/>
          <w:szCs w:val="24"/>
        </w:rPr>
      </w:pPr>
      <w:r w:rsidRPr="00897366">
        <w:rPr>
          <w:rFonts w:ascii="Times New Roman" w:hAnsi="Times New Roman" w:cs="Times New Roman"/>
          <w:b/>
          <w:sz w:val="24"/>
          <w:szCs w:val="24"/>
        </w:rPr>
        <w:t xml:space="preserve">Atsakymas: </w:t>
      </w:r>
    </w:p>
    <w:p w14:paraId="1CAEA4CC" w14:textId="77777777" w:rsidR="009E4721" w:rsidRPr="009E4721" w:rsidRDefault="009E4721" w:rsidP="009E4721">
      <w:pPr>
        <w:jc w:val="both"/>
        <w:rPr>
          <w:rFonts w:ascii="Times New Roman" w:hAnsi="Times New Roman" w:cs="Times New Roman"/>
          <w:sz w:val="24"/>
          <w:szCs w:val="24"/>
        </w:rPr>
      </w:pPr>
      <w:r w:rsidRPr="009E4721">
        <w:rPr>
          <w:rFonts w:ascii="Times New Roman" w:hAnsi="Times New Roman" w:cs="Times New Roman"/>
          <w:sz w:val="24"/>
          <w:szCs w:val="24"/>
        </w:rPr>
        <w:t>Pažymime, kad Techninėje užduotyje nustatyti reikalavimai formuojami atsižvelgiant į projekto funkcinius, technologinius ir eksploatacinius poreikius, siekiant užtikrinti patikimą veikimą, efektyvų valdymą ir sprendinių kokybę. Gavę konkrečias pastabas dėl atskirų techninių reikalavimų, pateiksime detalesnius paaiškinimus dėl jų pagrįstumo ir būtinybės.</w:t>
      </w:r>
    </w:p>
    <w:p w14:paraId="66243B40" w14:textId="77777777" w:rsidR="009E4721" w:rsidRDefault="009E4721" w:rsidP="0077128E">
      <w:pPr>
        <w:jc w:val="both"/>
        <w:rPr>
          <w:rFonts w:ascii="Times New Roman" w:hAnsi="Times New Roman" w:cs="Times New Roman"/>
          <w:sz w:val="24"/>
          <w:szCs w:val="24"/>
        </w:rPr>
      </w:pPr>
    </w:p>
    <w:p w14:paraId="430B9462" w14:textId="77777777" w:rsidR="004C5A04" w:rsidRPr="004C5A04" w:rsidRDefault="004C5A04" w:rsidP="004C5A04">
      <w:pPr>
        <w:jc w:val="both"/>
        <w:rPr>
          <w:rFonts w:ascii="Times New Roman" w:hAnsi="Times New Roman" w:cs="Times New Roman"/>
          <w:bCs/>
          <w:sz w:val="24"/>
          <w:szCs w:val="24"/>
        </w:rPr>
      </w:pPr>
      <w:r w:rsidRPr="004C5A04">
        <w:rPr>
          <w:rFonts w:ascii="Times New Roman" w:hAnsi="Times New Roman" w:cs="Times New Roman"/>
          <w:bCs/>
          <w:sz w:val="24"/>
          <w:szCs w:val="24"/>
        </w:rPr>
        <w:t xml:space="preserve">Perkančioji organizacija informuoja, kad nukeliamas pasiūlymų pateikimo terminas iki 2026-03-22 9:00 val. </w:t>
      </w:r>
    </w:p>
    <w:p w14:paraId="29950E68" w14:textId="77777777" w:rsidR="004C5A04" w:rsidRPr="0077128E" w:rsidRDefault="004C5A04" w:rsidP="0077128E">
      <w:pPr>
        <w:jc w:val="both"/>
        <w:rPr>
          <w:rFonts w:ascii="Times New Roman" w:hAnsi="Times New Roman" w:cs="Times New Roman"/>
          <w:sz w:val="24"/>
          <w:szCs w:val="24"/>
        </w:rPr>
      </w:pPr>
    </w:p>
    <w:sectPr w:rsidR="004C5A04" w:rsidRPr="0077128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5BBE"/>
    <w:multiLevelType w:val="hybridMultilevel"/>
    <w:tmpl w:val="AE9874AA"/>
    <w:lvl w:ilvl="0" w:tplc="53B81512">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48E2C60"/>
    <w:multiLevelType w:val="multilevel"/>
    <w:tmpl w:val="54A6F2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CF5482D"/>
    <w:multiLevelType w:val="hybridMultilevel"/>
    <w:tmpl w:val="DF4A9B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65039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0118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9703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366"/>
    <w:rsid w:val="00044B88"/>
    <w:rsid w:val="00150B39"/>
    <w:rsid w:val="002859D8"/>
    <w:rsid w:val="002B10D8"/>
    <w:rsid w:val="00311BD8"/>
    <w:rsid w:val="00405AC3"/>
    <w:rsid w:val="004C5A04"/>
    <w:rsid w:val="00576635"/>
    <w:rsid w:val="005D764B"/>
    <w:rsid w:val="005E6F10"/>
    <w:rsid w:val="005F47AC"/>
    <w:rsid w:val="00623D6F"/>
    <w:rsid w:val="00641A4C"/>
    <w:rsid w:val="006A299D"/>
    <w:rsid w:val="006B1340"/>
    <w:rsid w:val="0077128E"/>
    <w:rsid w:val="007B4EDA"/>
    <w:rsid w:val="00897366"/>
    <w:rsid w:val="008C09C3"/>
    <w:rsid w:val="009A21A3"/>
    <w:rsid w:val="009E4721"/>
    <w:rsid w:val="00A21F13"/>
    <w:rsid w:val="00D73C91"/>
    <w:rsid w:val="00E427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AA327"/>
  <w15:chartTrackingRefBased/>
  <w15:docId w15:val="{16A0DBE2-3F3D-4653-B5E7-9DA1F6EB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973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973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9736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9736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9736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9736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9736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9736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9736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736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9736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9736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9736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9736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9736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736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736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736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97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973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736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9736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736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97366"/>
    <w:rPr>
      <w:i/>
      <w:iCs/>
      <w:color w:val="404040" w:themeColor="text1" w:themeTint="BF"/>
    </w:rPr>
  </w:style>
  <w:style w:type="paragraph" w:styleId="Sraopastraipa">
    <w:name w:val="List Paragraph"/>
    <w:basedOn w:val="prastasis"/>
    <w:uiPriority w:val="34"/>
    <w:qFormat/>
    <w:rsid w:val="00897366"/>
    <w:pPr>
      <w:ind w:left="720"/>
      <w:contextualSpacing/>
    </w:pPr>
  </w:style>
  <w:style w:type="character" w:styleId="Rykuspabraukimas">
    <w:name w:val="Intense Emphasis"/>
    <w:basedOn w:val="Numatytasispastraiposriftas"/>
    <w:uiPriority w:val="21"/>
    <w:qFormat/>
    <w:rsid w:val="00897366"/>
    <w:rPr>
      <w:i/>
      <w:iCs/>
      <w:color w:val="0F4761" w:themeColor="accent1" w:themeShade="BF"/>
    </w:rPr>
  </w:style>
  <w:style w:type="paragraph" w:styleId="Iskirtacitata">
    <w:name w:val="Intense Quote"/>
    <w:basedOn w:val="prastasis"/>
    <w:next w:val="prastasis"/>
    <w:link w:val="IskirtacitataDiagrama"/>
    <w:uiPriority w:val="30"/>
    <w:qFormat/>
    <w:rsid w:val="008973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97366"/>
    <w:rPr>
      <w:i/>
      <w:iCs/>
      <w:color w:val="0F4761" w:themeColor="accent1" w:themeShade="BF"/>
    </w:rPr>
  </w:style>
  <w:style w:type="character" w:styleId="Rykinuoroda">
    <w:name w:val="Intense Reference"/>
    <w:basedOn w:val="Numatytasispastraiposriftas"/>
    <w:uiPriority w:val="32"/>
    <w:qFormat/>
    <w:rsid w:val="008973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1190</Words>
  <Characters>679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16</cp:revision>
  <cp:lastPrinted>2026-03-09T07:17:00Z</cp:lastPrinted>
  <dcterms:created xsi:type="dcterms:W3CDTF">2026-03-09T06:55:00Z</dcterms:created>
  <dcterms:modified xsi:type="dcterms:W3CDTF">2026-05-19T06:06:00Z</dcterms:modified>
</cp:coreProperties>
</file>