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0B3F872D" w14:textId="77777777" w:rsidR="00C81A65" w:rsidRPr="007E5238" w:rsidRDefault="00C81A65" w:rsidP="00C81A65">
          <w:pPr>
            <w:spacing w:after="120" w:line="20" w:lineRule="atLeast"/>
            <w:contextualSpacing/>
            <w:jc w:val="center"/>
            <w:rPr>
              <w:rFonts w:cstheme="minorHAnsi"/>
              <w:b/>
              <w:bCs/>
              <w:color w:val="00B050"/>
              <w:sz w:val="24"/>
              <w:szCs w:val="24"/>
            </w:rPr>
          </w:pPr>
          <w:r w:rsidRPr="007E5238">
            <w:rPr>
              <w:b/>
              <w:bCs/>
              <w:color w:val="000000"/>
              <w:sz w:val="24"/>
              <w:szCs w:val="24"/>
            </w:rPr>
            <w:t>LIETUVOS AGRARINIŲ IR MIŠKŲ MOKSLŲ CENTRAS</w:t>
          </w:r>
        </w:p>
        <w:p w14:paraId="1F31904F" w14:textId="77777777" w:rsidR="00C81A65" w:rsidRPr="00F0499F" w:rsidRDefault="00C81A65" w:rsidP="00C81A65">
          <w:pPr>
            <w:spacing w:after="120" w:line="20" w:lineRule="atLeast"/>
            <w:contextualSpacing/>
            <w:jc w:val="center"/>
            <w:rPr>
              <w:rFonts w:cstheme="minorHAnsi"/>
              <w:color w:val="00B050"/>
              <w:sz w:val="24"/>
              <w:szCs w:val="24"/>
            </w:rPr>
          </w:pPr>
          <w:r w:rsidRPr="007E5238">
            <w:rPr>
              <w:rFonts w:cstheme="minorHAnsi"/>
              <w:sz w:val="24"/>
              <w:szCs w:val="24"/>
            </w:rPr>
            <w:t>Įmonės kodas 302471203, adresas: Instituto al. 1, Akademija, 58344 Kėdainių r. sav.</w:t>
          </w:r>
        </w:p>
        <w:p w14:paraId="4B79DAB3" w14:textId="77777777" w:rsidR="00C81A65" w:rsidRPr="00F0499F" w:rsidRDefault="00C81A65" w:rsidP="00C81A65">
          <w:pPr>
            <w:spacing w:after="120" w:line="20" w:lineRule="atLeast"/>
            <w:contextualSpacing/>
            <w:jc w:val="center"/>
            <w:rPr>
              <w:rFonts w:cstheme="minorHAnsi"/>
              <w:color w:val="00B050"/>
              <w:sz w:val="24"/>
              <w:szCs w:val="24"/>
            </w:rPr>
          </w:pPr>
        </w:p>
        <w:p w14:paraId="1CC7E11E" w14:textId="77777777" w:rsidR="00C81A65" w:rsidRPr="00F0499F" w:rsidRDefault="00C81A65" w:rsidP="00C81A65">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3B13F871" w14:textId="77777777" w:rsidR="00C81A65" w:rsidRPr="00F0499F" w:rsidRDefault="00C81A65" w:rsidP="00C81A65">
          <w:pPr>
            <w:spacing w:after="120" w:line="20" w:lineRule="atLeast"/>
            <w:contextualSpacing/>
            <w:jc w:val="center"/>
            <w:rPr>
              <w:rFonts w:cstheme="minorHAnsi"/>
              <w:sz w:val="24"/>
              <w:szCs w:val="24"/>
            </w:rPr>
          </w:pPr>
        </w:p>
        <w:p w14:paraId="082ED7E7" w14:textId="77777777" w:rsidR="00C81A65" w:rsidRPr="00F0499F" w:rsidRDefault="00C81A65" w:rsidP="00C81A65">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081D6C06" w14:textId="52D6D51A" w:rsidR="00C81A65" w:rsidRPr="00BF5C06" w:rsidRDefault="00C81A65" w:rsidP="00C81A65">
          <w:pPr>
            <w:spacing w:after="120" w:line="20" w:lineRule="atLeast"/>
            <w:ind w:left="5245"/>
            <w:contextualSpacing/>
            <w:rPr>
              <w:rFonts w:cstheme="minorHAnsi"/>
              <w:sz w:val="24"/>
              <w:szCs w:val="24"/>
            </w:rPr>
          </w:pPr>
          <w:r w:rsidRPr="00BF5C06">
            <w:rPr>
              <w:rFonts w:cstheme="minorHAnsi"/>
              <w:i/>
              <w:iCs/>
              <w:sz w:val="24"/>
              <w:szCs w:val="24"/>
            </w:rPr>
            <w:t xml:space="preserve">Lietuvos agrarinių ir miškų mokslų centro </w:t>
          </w:r>
          <w:r w:rsidRPr="00BF5C06">
            <w:rPr>
              <w:rFonts w:cstheme="minorHAnsi"/>
              <w:sz w:val="24"/>
              <w:szCs w:val="24"/>
            </w:rPr>
            <w:t xml:space="preserve"> Viešųjų pirkimų komisijos </w:t>
          </w:r>
          <w:r w:rsidRPr="00927F9F">
            <w:rPr>
              <w:rFonts w:cstheme="minorHAnsi"/>
              <w:sz w:val="24"/>
              <w:szCs w:val="24"/>
            </w:rPr>
            <w:t>202</w:t>
          </w:r>
          <w:r>
            <w:rPr>
              <w:rFonts w:cstheme="minorHAnsi"/>
              <w:sz w:val="24"/>
              <w:szCs w:val="24"/>
            </w:rPr>
            <w:t>6-0</w:t>
          </w:r>
          <w:r w:rsidR="000937C0">
            <w:rPr>
              <w:rFonts w:cstheme="minorHAnsi"/>
              <w:sz w:val="24"/>
              <w:szCs w:val="24"/>
            </w:rPr>
            <w:t>5-18</w:t>
          </w:r>
          <w:r>
            <w:rPr>
              <w:rFonts w:cstheme="minorHAnsi"/>
              <w:sz w:val="24"/>
              <w:szCs w:val="24"/>
            </w:rPr>
            <w:t xml:space="preserve"> </w:t>
          </w:r>
          <w:r w:rsidRPr="00BF5C06">
            <w:rPr>
              <w:rFonts w:cstheme="minorHAnsi"/>
              <w:sz w:val="24"/>
              <w:szCs w:val="24"/>
            </w:rPr>
            <w:t xml:space="preserve">protokolu Nr. </w:t>
          </w:r>
          <w:r>
            <w:rPr>
              <w:rFonts w:cstheme="minorHAnsi"/>
              <w:sz w:val="24"/>
              <w:szCs w:val="24"/>
            </w:rPr>
            <w:t>1</w:t>
          </w:r>
        </w:p>
        <w:p w14:paraId="6BC5D102" w14:textId="77777777" w:rsidR="00C81A65" w:rsidRPr="00F0499F" w:rsidRDefault="00C81A65" w:rsidP="00C81A65">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1EF027B9" w14:textId="77777777" w:rsidR="00C81A65" w:rsidRPr="00F0499F" w:rsidRDefault="00C81A65" w:rsidP="00C81A65">
          <w:pPr>
            <w:spacing w:after="120" w:line="20" w:lineRule="atLeast"/>
            <w:ind w:firstLine="1701"/>
            <w:contextualSpacing/>
            <w:jc w:val="center"/>
            <w:rPr>
              <w:rFonts w:cstheme="minorHAnsi"/>
              <w:i/>
              <w:iCs/>
              <w:color w:val="0070C0"/>
              <w:sz w:val="24"/>
              <w:szCs w:val="24"/>
            </w:rPr>
          </w:pPr>
          <w:r w:rsidRPr="003E384A">
            <w:rPr>
              <w:rFonts w:cstheme="minorHAnsi"/>
              <w:i/>
              <w:iCs/>
              <w:sz w:val="24"/>
              <w:szCs w:val="24"/>
            </w:rPr>
            <w:t>NETAIKOMA</w:t>
          </w:r>
        </w:p>
        <w:p w14:paraId="7E30B08E" w14:textId="77777777" w:rsidR="00C81A65" w:rsidRPr="00F0499F" w:rsidRDefault="00C81A65" w:rsidP="00C81A65">
          <w:pPr>
            <w:spacing w:after="120" w:line="20" w:lineRule="atLeast"/>
            <w:ind w:left="5245"/>
            <w:contextualSpacing/>
            <w:rPr>
              <w:rFonts w:cstheme="minorHAnsi"/>
              <w:i/>
              <w:iCs/>
              <w:color w:val="0070C0"/>
              <w:sz w:val="24"/>
              <w:szCs w:val="24"/>
            </w:rPr>
          </w:pPr>
        </w:p>
        <w:p w14:paraId="2CF23B50" w14:textId="77777777" w:rsidR="00C81A65" w:rsidRPr="00F0499F" w:rsidRDefault="00C81A65" w:rsidP="00C81A65">
          <w:pPr>
            <w:spacing w:after="120" w:line="20" w:lineRule="atLeast"/>
            <w:contextualSpacing/>
            <w:jc w:val="center"/>
            <w:rPr>
              <w:rFonts w:cstheme="minorHAnsi"/>
              <w:sz w:val="24"/>
              <w:szCs w:val="24"/>
            </w:rPr>
          </w:pPr>
        </w:p>
        <w:p w14:paraId="63DA2C20" w14:textId="77777777" w:rsidR="00C81A65" w:rsidRPr="00F0499F" w:rsidRDefault="00C81A65" w:rsidP="00C81A65">
          <w:pPr>
            <w:spacing w:after="120" w:line="20" w:lineRule="atLeast"/>
            <w:contextualSpacing/>
            <w:jc w:val="center"/>
            <w:rPr>
              <w:rFonts w:cstheme="minorHAnsi"/>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BD89DF0" w:rsidR="00D526C8" w:rsidRPr="00F0499F" w:rsidRDefault="007A130B" w:rsidP="00C81A65">
          <w:pPr>
            <w:spacing w:after="120" w:line="20" w:lineRule="atLeast"/>
            <w:contextualSpacing/>
            <w:jc w:val="center"/>
            <w:rPr>
              <w:rFonts w:cstheme="minorHAnsi"/>
              <w:b/>
              <w:bCs/>
              <w:sz w:val="28"/>
              <w:szCs w:val="28"/>
            </w:rPr>
          </w:pPr>
          <w:r w:rsidRPr="00C81A65">
            <w:rPr>
              <w:rFonts w:cstheme="minorHAnsi"/>
              <w:b/>
              <w:bCs/>
              <w:sz w:val="28"/>
              <w:szCs w:val="28"/>
            </w:rPr>
            <w:t xml:space="preserve">TARPTAUTINIO </w:t>
          </w:r>
          <w:r w:rsidR="00D526C8" w:rsidRPr="00F0499F">
            <w:rPr>
              <w:rFonts w:cstheme="minorHAnsi"/>
              <w:b/>
              <w:bCs/>
              <w:sz w:val="28"/>
              <w:szCs w:val="28"/>
            </w:rPr>
            <w:t>VIEŠOJO PIRKIMO „</w:t>
          </w:r>
          <w:r w:rsidR="00C81A65">
            <w:rPr>
              <w:rFonts w:cstheme="minorHAnsi"/>
              <w:b/>
              <w:bCs/>
              <w:sz w:val="28"/>
              <w:szCs w:val="28"/>
            </w:rPr>
            <w:t>KURAS ŽEMĖS ŪKIO TECHNIKAI</w:t>
          </w:r>
          <w:r w:rsidR="00D526C8" w:rsidRPr="00F0499F">
            <w:rPr>
              <w:rFonts w:cstheme="minorHAnsi"/>
              <w:b/>
              <w:bCs/>
              <w:sz w:val="28"/>
              <w:szCs w:val="28"/>
            </w:rPr>
            <w:t>“</w:t>
          </w:r>
        </w:p>
        <w:p w14:paraId="18ACC6AD" w14:textId="2B20494F" w:rsidR="00D526C8" w:rsidRPr="003B2644"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3F9E8561"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DE2CA2">
            <w:rPr>
              <w:rFonts w:cstheme="minorHAnsi"/>
              <w:b/>
              <w:bCs/>
              <w:sz w:val="28"/>
              <w:szCs w:val="28"/>
            </w:rPr>
            <w:t xml:space="preserve"> 1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129D87EF"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sidR="00E458BE">
                  <w:rPr>
                    <w:noProof/>
                    <w:webHidden/>
                  </w:rPr>
                  <w:t>2</w:t>
                </w:r>
              </w:hyperlink>
            </w:p>
            <w:p w14:paraId="569BF15B" w14:textId="5273B11A"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E458BE">
                  <w:rPr>
                    <w:noProof/>
                    <w:webHidden/>
                  </w:rPr>
                  <w:t>2</w:t>
                </w:r>
              </w:hyperlink>
            </w:p>
            <w:p w14:paraId="37870567" w14:textId="093F14D7"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sidR="008A2465">
                  <w:rPr>
                    <w:noProof/>
                    <w:webHidden/>
                  </w:rPr>
                  <w:t>3</w:t>
                </w:r>
              </w:hyperlink>
            </w:p>
            <w:p w14:paraId="51E715FC" w14:textId="645F4749"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sidR="008A2465">
                  <w:rPr>
                    <w:noProof/>
                    <w:webHidden/>
                  </w:rPr>
                  <w:t>3</w:t>
                </w:r>
              </w:hyperlink>
            </w:p>
            <w:p w14:paraId="29434F06" w14:textId="1A117ACE"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8A2465">
                  <w:rPr>
                    <w:noProof/>
                    <w:webHidden/>
                  </w:rPr>
                  <w:t>3</w:t>
                </w:r>
              </w:hyperlink>
            </w:p>
            <w:p w14:paraId="163B50EE" w14:textId="55E5286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8A2465">
                  <w:rPr>
                    <w:noProof/>
                    <w:webHidden/>
                  </w:rPr>
                  <w:t>4</w:t>
                </w:r>
              </w:hyperlink>
            </w:p>
            <w:p w14:paraId="7C9C7354" w14:textId="3F82683E"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8A2465">
                  <w:rPr>
                    <w:noProof/>
                    <w:webHidden/>
                  </w:rPr>
                  <w:t>4</w:t>
                </w:r>
              </w:hyperlink>
            </w:p>
            <w:p w14:paraId="1901588D" w14:textId="75C6932E"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8A2465">
                  <w:rPr>
                    <w:noProof/>
                    <w:webHidden/>
                  </w:rPr>
                  <w:t>4</w:t>
                </w:r>
              </w:hyperlink>
            </w:p>
            <w:p w14:paraId="63AED696" w14:textId="25E5DF6E"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8A2465">
                  <w:rPr>
                    <w:noProof/>
                    <w:webHidden/>
                  </w:rPr>
                  <w:t>4</w:t>
                </w:r>
              </w:hyperlink>
            </w:p>
            <w:p w14:paraId="456B2FA1" w14:textId="232C94B7"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8A2465">
                  <w:rPr>
                    <w:noProof/>
                    <w:webHidden/>
                  </w:rPr>
                  <w:t>4</w:t>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2F1DC1AD"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sidR="008A2465">
                  <w:rPr>
                    <w:noProof/>
                    <w:webHidden/>
                  </w:rPr>
                  <w:t>16</w:t>
                </w:r>
              </w:hyperlink>
            </w:p>
            <w:p w14:paraId="79347E8A" w14:textId="2EAB866A"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w:t>
                </w:r>
                <w:r w:rsidR="008A2465">
                  <w:rPr>
                    <w:noProof/>
                    <w:webHidden/>
                  </w:rPr>
                  <w:t>7</w:t>
                </w:r>
                <w:r>
                  <w:rPr>
                    <w:noProof/>
                    <w:webHidden/>
                  </w:rPr>
                  <w:fldChar w:fldCharType="end"/>
                </w:r>
              </w:hyperlink>
            </w:p>
            <w:p w14:paraId="6DE76A5E" w14:textId="167EDD8D"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sidR="00210546">
                  <w:rPr>
                    <w:noProof/>
                    <w:webHidden/>
                  </w:rPr>
                  <w:t>18</w:t>
                </w:r>
              </w:hyperlink>
            </w:p>
            <w:p w14:paraId="61E88A43" w14:textId="36EB706D"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sidR="00210546">
                  <w:rPr>
                    <w:noProof/>
                    <w:webHidden/>
                  </w:rPr>
                  <w:t>23</w:t>
                </w:r>
              </w:hyperlink>
            </w:p>
            <w:p w14:paraId="310D1EC2" w14:textId="3C3115C2"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sidR="00210546">
                  <w:rPr>
                    <w:noProof/>
                    <w:webHidden/>
                  </w:rPr>
                  <w:t>24</w:t>
                </w:r>
              </w:hyperlink>
            </w:p>
            <w:p w14:paraId="5F61B9F6" w14:textId="64EF1C73"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sidR="00210546">
                  <w:rPr>
                    <w:noProof/>
                    <w:webHidden/>
                  </w:rPr>
                  <w:t>25</w:t>
                </w:r>
              </w:hyperlink>
            </w:p>
            <w:p w14:paraId="43280921" w14:textId="027730D4"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sidR="00210546">
                  <w:rPr>
                    <w:noProof/>
                    <w:webHidden/>
                  </w:rPr>
                  <w:t>26</w:t>
                </w:r>
              </w:hyperlink>
            </w:p>
            <w:p w14:paraId="71F30D01" w14:textId="16E78C21"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sidR="00210546">
                  <w:rPr>
                    <w:noProof/>
                    <w:webHidden/>
                  </w:rPr>
                  <w:t>28</w:t>
                </w:r>
              </w:hyperlink>
            </w:p>
            <w:p w14:paraId="1446CD49" w14:textId="64EAF125"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sidR="00210546">
                  <w:rPr>
                    <w:noProof/>
                    <w:webHidden/>
                  </w:rPr>
                  <w:t>29</w:t>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46DE6E6C" w14:textId="77777777" w:rsidR="0075388A" w:rsidRPr="004E1135" w:rsidRDefault="0075388A" w:rsidP="0075388A">
      <w:pPr>
        <w:pStyle w:val="Sraopastraipa"/>
        <w:numPr>
          <w:ilvl w:val="1"/>
          <w:numId w:val="1"/>
        </w:numPr>
        <w:tabs>
          <w:tab w:val="left" w:pos="993"/>
        </w:tabs>
        <w:spacing w:after="0" w:line="20" w:lineRule="atLeast"/>
        <w:ind w:left="0" w:firstLine="567"/>
        <w:jc w:val="both"/>
        <w:rPr>
          <w:rFonts w:cstheme="minorHAnsi"/>
        </w:rPr>
      </w:pPr>
      <w:r w:rsidRPr="004E1135">
        <w:rPr>
          <w:rFonts w:cstheme="minorHAnsi"/>
        </w:rPr>
        <w:t xml:space="preserve">Perkančioji organizacija – </w:t>
      </w:r>
      <w:r>
        <w:rPr>
          <w:rFonts w:cstheme="minorHAnsi"/>
        </w:rPr>
        <w:t xml:space="preserve">VšĮ Lietuvos agrarinių ir miškų mokslų centras, </w:t>
      </w:r>
      <w:r w:rsidRPr="004E1135">
        <w:rPr>
          <w:rFonts w:eastAsia="Calibri" w:cstheme="minorHAnsi"/>
        </w:rPr>
        <w:t>juridinio asmens kodas</w:t>
      </w:r>
      <w:r>
        <w:rPr>
          <w:rFonts w:eastAsia="Calibri" w:cstheme="minorHAnsi"/>
        </w:rPr>
        <w:t xml:space="preserve"> </w:t>
      </w:r>
      <w:r w:rsidRPr="00A91864">
        <w:rPr>
          <w:rFonts w:cstheme="minorHAnsi"/>
        </w:rPr>
        <w:t>302471203, adresas: Instituto al. 1, Akademija, 58344 Kėdainių r. sav.</w:t>
      </w:r>
      <w:r>
        <w:rPr>
          <w:rFonts w:cstheme="minorHAnsi"/>
        </w:rPr>
        <w:t xml:space="preserve">, </w:t>
      </w:r>
      <w:r w:rsidRPr="004E1135">
        <w:rPr>
          <w:rFonts w:eastAsia="Calibri" w:cstheme="minorHAnsi"/>
        </w:rPr>
        <w:t>darbo laikas</w:t>
      </w:r>
      <w:r>
        <w:rPr>
          <w:rFonts w:eastAsia="Calibri" w:cstheme="minorHAnsi"/>
        </w:rPr>
        <w:t>: PR, A, T, K 8 – 17, PN 8 – 15.45, pietų pertrauka 12 – 12.45</w:t>
      </w:r>
      <w:r w:rsidRPr="004E1135">
        <w:rPr>
          <w:rFonts w:eastAsia="Calibri" w:cstheme="minorHAnsi"/>
        </w:rPr>
        <w:t>. Perkančioji organizacija yra PVM mokėtoja.</w:t>
      </w:r>
    </w:p>
    <w:p w14:paraId="5E3EFA80" w14:textId="77777777" w:rsidR="0075388A" w:rsidRPr="004E1135" w:rsidRDefault="0075388A" w:rsidP="0075388A">
      <w:pPr>
        <w:pStyle w:val="Sraopastraipa"/>
        <w:tabs>
          <w:tab w:val="left" w:pos="851"/>
          <w:tab w:val="left" w:pos="993"/>
        </w:tabs>
        <w:spacing w:after="0" w:line="240" w:lineRule="auto"/>
        <w:ind w:left="0" w:firstLine="567"/>
        <w:jc w:val="both"/>
        <w:rPr>
          <w:rFonts w:eastAsia="Calibri"/>
        </w:rPr>
      </w:pPr>
      <w:r w:rsidRPr="6E07B99D">
        <w:rPr>
          <w:color w:val="000000" w:themeColor="text1"/>
        </w:rPr>
        <w:t>1.</w:t>
      </w:r>
      <w:r>
        <w:rPr>
          <w:color w:val="000000" w:themeColor="text1"/>
        </w:rPr>
        <w:t>2</w:t>
      </w:r>
      <w:r w:rsidRPr="6E07B99D">
        <w:rPr>
          <w:color w:val="000000" w:themeColor="text1"/>
        </w:rPr>
        <w:t>. Pirkimas neatliekamas naudojantis centralizuotų pirkimų katalogu, nes</w:t>
      </w:r>
      <w:r>
        <w:rPr>
          <w:color w:val="000000" w:themeColor="text1"/>
        </w:rPr>
        <w:t xml:space="preserve"> pirkimo objektas nėra įtrauktas į CPO katalogą.</w:t>
      </w:r>
      <w:r w:rsidRPr="6E07B99D">
        <w:rPr>
          <w:color w:val="000000" w:themeColor="text1"/>
        </w:rPr>
        <w:t xml:space="preserve"> </w:t>
      </w:r>
    </w:p>
    <w:p w14:paraId="311CF577" w14:textId="77777777" w:rsidR="0075388A" w:rsidRPr="0037691C" w:rsidRDefault="0075388A" w:rsidP="0075388A">
      <w:pPr>
        <w:tabs>
          <w:tab w:val="left" w:pos="851"/>
          <w:tab w:val="left" w:pos="993"/>
        </w:tabs>
        <w:spacing w:after="0" w:line="240" w:lineRule="auto"/>
        <w:ind w:firstLine="567"/>
        <w:rPr>
          <w:rFonts w:cstheme="minorHAnsi"/>
        </w:rPr>
      </w:pPr>
      <w:r w:rsidRPr="0037691C">
        <w:rPr>
          <w:rFonts w:cstheme="minorHAnsi"/>
        </w:rPr>
        <w:t>1.</w:t>
      </w:r>
      <w:r>
        <w:rPr>
          <w:rFonts w:cstheme="minorHAnsi"/>
        </w:rPr>
        <w:t>3</w:t>
      </w:r>
      <w:r w:rsidRPr="0037691C">
        <w:rPr>
          <w:rFonts w:cstheme="minorHAnsi"/>
        </w:rPr>
        <w:t xml:space="preserve">.  </w:t>
      </w:r>
      <w:r w:rsidRPr="004E1135">
        <w:rPr>
          <w:rFonts w:eastAsia="Times New Roman" w:cstheme="minorHAnsi"/>
        </w:rPr>
        <w:t>Perkančioji organizacija nerezervuoja teisės dalyvauti pirkime.</w:t>
      </w:r>
    </w:p>
    <w:p w14:paraId="3F019E76" w14:textId="77777777" w:rsidR="0075388A" w:rsidRPr="006B3B0C" w:rsidRDefault="0075388A" w:rsidP="0075388A">
      <w:pPr>
        <w:pStyle w:val="Sraopastraipa"/>
        <w:tabs>
          <w:tab w:val="left" w:pos="851"/>
          <w:tab w:val="left" w:pos="993"/>
        </w:tabs>
        <w:spacing w:after="0" w:line="240" w:lineRule="auto"/>
        <w:ind w:left="0" w:firstLine="567"/>
        <w:jc w:val="both"/>
        <w:rPr>
          <w:rFonts w:cstheme="minorHAnsi"/>
        </w:rPr>
      </w:pPr>
      <w:r>
        <w:rPr>
          <w:rFonts w:cstheme="minorHAnsi"/>
        </w:rPr>
        <w:t xml:space="preserve">1.4.  </w:t>
      </w:r>
      <w:r w:rsidRPr="00590030">
        <w:rPr>
          <w:rFonts w:cstheme="minorHAnsi"/>
        </w:rPr>
        <w:t>Stebėtojai dalyvauti Komisijos posėdžiuose nėra kviečiami.</w:t>
      </w:r>
    </w:p>
    <w:p w14:paraId="3C28F29A" w14:textId="531984CC" w:rsidR="0075388A" w:rsidRPr="00997065" w:rsidRDefault="0075388A" w:rsidP="0075388A">
      <w:pPr>
        <w:pStyle w:val="Sraopastraipa"/>
        <w:numPr>
          <w:ilvl w:val="0"/>
          <w:numId w:val="18"/>
        </w:numPr>
        <w:tabs>
          <w:tab w:val="left" w:pos="993"/>
        </w:tabs>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1"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Pr>
          <w:rFonts w:cstheme="minorHAnsi"/>
        </w:rPr>
        <w:t xml:space="preserve">4.4.4 </w:t>
      </w:r>
      <w:r w:rsidRPr="00997065">
        <w:rPr>
          <w:rFonts w:cstheme="minorHAnsi"/>
        </w:rPr>
        <w:t>punktu. Aplinkos apaugos kriterijai nustatyti</w:t>
      </w:r>
      <w:r>
        <w:rPr>
          <w:rFonts w:cstheme="minorHAnsi"/>
        </w:rPr>
        <w:t xml:space="preserve"> </w:t>
      </w:r>
      <w:r w:rsidR="00437F23">
        <w:rPr>
          <w:rFonts w:cstheme="minorHAnsi"/>
        </w:rPr>
        <w:t>techninėje specifikacijoje</w:t>
      </w:r>
      <w:r>
        <w:rPr>
          <w:rFonts w:cstheme="minorHAnsi"/>
        </w:rPr>
        <w:t>.</w:t>
      </w:r>
    </w:p>
    <w:p w14:paraId="09EFE0B4" w14:textId="77777777" w:rsidR="0075388A" w:rsidRPr="00442B6C" w:rsidRDefault="0075388A" w:rsidP="0075388A">
      <w:pPr>
        <w:pStyle w:val="Sraopastraipa"/>
        <w:numPr>
          <w:ilvl w:val="1"/>
          <w:numId w:val="7"/>
        </w:numPr>
        <w:tabs>
          <w:tab w:val="left" w:pos="993"/>
        </w:tabs>
        <w:spacing w:after="0" w:line="240" w:lineRule="auto"/>
        <w:ind w:left="0" w:firstLine="567"/>
        <w:jc w:val="both"/>
        <w:rPr>
          <w:rFonts w:eastAsia="Arial"/>
        </w:rPr>
      </w:pPr>
      <w:r w:rsidRPr="00442B6C">
        <w:rPr>
          <w:rFonts w:eastAsia="Arial"/>
        </w:rPr>
        <w:t xml:space="preserve">Išankstinis skelbimas apie pirkimą nebuvo paskelbtas.  </w:t>
      </w:r>
    </w:p>
    <w:p w14:paraId="528C1C4D" w14:textId="77777777" w:rsidR="0075388A" w:rsidRDefault="0075388A" w:rsidP="0075388A">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Pr="00C447D2">
        <w:rPr>
          <w:rFonts w:cstheme="minorHAnsi"/>
          <w:lang w:eastAsia="en-US"/>
        </w:rPr>
        <w:t xml:space="preserve">irkime </w:t>
      </w:r>
      <w:r w:rsidRPr="00C447D2">
        <w:rPr>
          <w:rFonts w:cstheme="minorHAnsi"/>
        </w:rPr>
        <w:t xml:space="preserve"> perkančioji organizacija</w:t>
      </w:r>
      <w:r w:rsidRPr="00C447D2">
        <w:rPr>
          <w:rFonts w:cstheme="minorHAnsi"/>
          <w:lang w:eastAsia="en-US"/>
        </w:rPr>
        <w:t xml:space="preserve"> nenumato skelbti pranešimo dėl savanoriško </w:t>
      </w:r>
      <w:r w:rsidRPr="00C447D2">
        <w:rPr>
          <w:rFonts w:cstheme="minorHAnsi"/>
          <w:i/>
          <w:iCs/>
          <w:lang w:eastAsia="en-US"/>
        </w:rPr>
        <w:t>ex ante</w:t>
      </w:r>
      <w:r w:rsidRPr="00C447D2">
        <w:rPr>
          <w:rFonts w:cstheme="minorHAnsi"/>
          <w:lang w:eastAsia="en-US"/>
        </w:rPr>
        <w:t xml:space="preserve"> skaidrumo.</w:t>
      </w:r>
    </w:p>
    <w:p w14:paraId="642697AD" w14:textId="77777777" w:rsidR="0075388A" w:rsidRDefault="0075388A" w:rsidP="0075388A">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Pirkime neleidžiama pateikti alternatyvių pasiūlymų. </w:t>
      </w:r>
    </w:p>
    <w:p w14:paraId="3795C2A8" w14:textId="77777777" w:rsidR="0075388A" w:rsidRPr="00D30B79" w:rsidRDefault="0075388A" w:rsidP="0075388A">
      <w:pPr>
        <w:pStyle w:val="Sraopastraipa"/>
        <w:numPr>
          <w:ilvl w:val="1"/>
          <w:numId w:val="7"/>
        </w:numPr>
        <w:tabs>
          <w:tab w:val="left" w:pos="851"/>
          <w:tab w:val="left" w:pos="993"/>
        </w:tabs>
        <w:spacing w:after="0" w:line="240" w:lineRule="auto"/>
        <w:ind w:firstLine="207"/>
        <w:jc w:val="both"/>
        <w:rPr>
          <w:rFonts w:cstheme="minorHAnsi"/>
        </w:rPr>
      </w:pPr>
      <w:r w:rsidRPr="00D30B79">
        <w:rPr>
          <w:rFonts w:cstheme="minorHAnsi"/>
          <w:color w:val="7030A0"/>
        </w:rPr>
        <w:t xml:space="preserve"> </w:t>
      </w:r>
      <w:r w:rsidRPr="00D30B79">
        <w:rPr>
          <w:rFonts w:eastAsia="Arial" w:cstheme="minorHAnsi"/>
          <w:color w:val="333333"/>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3D248462" w:rsidR="00B41C66" w:rsidRPr="00DC1957" w:rsidRDefault="00B41C66" w:rsidP="004B5B53">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E406E9">
        <w:rPr>
          <w:rFonts w:eastAsia="Calibri"/>
          <w:color w:val="000000" w:themeColor="text1"/>
        </w:rPr>
        <w:t xml:space="preserve"> </w:t>
      </w:r>
      <w:r w:rsidR="00CA407D">
        <w:rPr>
          <w:rFonts w:eastAsia="Calibri"/>
          <w:color w:val="000000" w:themeColor="text1"/>
        </w:rPr>
        <w:t xml:space="preserve">kurą žemės ūkio technikai.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CA407D">
        <w:rPr>
          <w:rFonts w:cstheme="minorHAnsi"/>
        </w:rPr>
        <w:t xml:space="preserve"> 2 </w:t>
      </w:r>
      <w:r w:rsidR="00444CAF" w:rsidRPr="00DC1957">
        <w:rPr>
          <w:rFonts w:cstheme="minorHAnsi"/>
        </w:rPr>
        <w:t>priede</w:t>
      </w:r>
      <w:r w:rsidRPr="00DC1957">
        <w:rPr>
          <w:rFonts w:cstheme="minorHAnsi"/>
        </w:rPr>
        <w:t>.</w:t>
      </w:r>
    </w:p>
    <w:p w14:paraId="48EEE6C2" w14:textId="7828327C" w:rsidR="00B41C66" w:rsidRDefault="00507DC9" w:rsidP="0014405B">
      <w:pPr>
        <w:pStyle w:val="Betarp"/>
        <w:spacing w:after="120"/>
        <w:ind w:firstLine="567"/>
        <w:contextualSpacing/>
        <w:jc w:val="both"/>
        <w:rPr>
          <w:rFonts w:cstheme="minorHAnsi"/>
          <w:color w:val="00B050"/>
        </w:rPr>
      </w:pPr>
      <w:r>
        <w:rPr>
          <w:rFonts w:cstheme="minorHAnsi"/>
        </w:rPr>
        <w:t>2.2</w:t>
      </w:r>
      <w:r w:rsidR="004B5B53" w:rsidRPr="004B5B53">
        <w:rPr>
          <w:rFonts w:cstheme="minorHAnsi"/>
        </w:rPr>
        <w:t xml:space="preserve"> </w:t>
      </w:r>
      <w:r w:rsidR="004B5B53" w:rsidRPr="00DC1957">
        <w:rPr>
          <w:rFonts w:cstheme="minorHAnsi"/>
        </w:rPr>
        <w:t xml:space="preserve">Pirkimo objektas į dalis neskaidomas. Pirkimo apimtys, reikalavimai ir techninė specifikacija apibrėžti </w:t>
      </w:r>
      <w:r w:rsidR="004B5B53">
        <w:rPr>
          <w:rFonts w:cstheme="minorHAnsi"/>
        </w:rPr>
        <w:t xml:space="preserve">specialiųjų </w:t>
      </w:r>
      <w:r w:rsidR="004B5B53" w:rsidRPr="00DC1957">
        <w:rPr>
          <w:rFonts w:cstheme="minorHAnsi"/>
        </w:rPr>
        <w:t>pirkimo sąlygų</w:t>
      </w:r>
      <w:r w:rsidR="004B5B53">
        <w:rPr>
          <w:rFonts w:cstheme="minorHAnsi"/>
        </w:rPr>
        <w:t xml:space="preserve"> 2 </w:t>
      </w:r>
      <w:r w:rsidR="004B5B53" w:rsidRPr="007554D6">
        <w:rPr>
          <w:rFonts w:cstheme="minorHAnsi"/>
        </w:rPr>
        <w:t>priede.</w:t>
      </w:r>
      <w:r w:rsidR="00E27FB1">
        <w:rPr>
          <w:rFonts w:cstheme="minorHAnsi"/>
        </w:rPr>
        <w:t xml:space="preserve"> </w:t>
      </w:r>
      <w:r w:rsidR="004C0D58">
        <w:rPr>
          <w:rFonts w:cstheme="minorHAnsi"/>
        </w:rPr>
        <w:t xml:space="preserve">Neskaidant pirkimo objekto yra lengviau kontroliuoti likučius, taip pat reikalingas tik vienas leidimas. </w:t>
      </w:r>
    </w:p>
    <w:p w14:paraId="0CA81FB8" w14:textId="7150D59B" w:rsidR="00325243" w:rsidRDefault="00815D5F" w:rsidP="00FE7FEB">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4E08D7A" w:rsidR="00004521" w:rsidRDefault="00004521" w:rsidP="00FE7FEB">
      <w:pPr>
        <w:pStyle w:val="Sraopastraipa"/>
        <w:spacing w:after="0" w:line="240" w:lineRule="auto"/>
        <w:ind w:left="0" w:firstLine="567"/>
        <w:jc w:val="both"/>
        <w:rPr>
          <w:rFonts w:cstheme="minorHAnsi"/>
        </w:rPr>
      </w:pPr>
      <w:r>
        <w:rPr>
          <w:rFonts w:cstheme="minorHAnsi"/>
        </w:rPr>
        <w:t>2.</w:t>
      </w:r>
      <w:r w:rsidR="00F83002">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5819F61D" w14:textId="59D505B6" w:rsidR="00862DB8" w:rsidRPr="00862DB8" w:rsidRDefault="00862DB8" w:rsidP="00862DB8">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F83002" w:rsidRPr="00F0499F">
        <w:rPr>
          <w:rFonts w:cstheme="minorHAnsi"/>
        </w:rPr>
        <w:t xml:space="preserve">Perkančioji organizacija nerengs susitikimo su tiekėjais dėl pirkimo </w:t>
      </w:r>
      <w:r w:rsidR="00F83002">
        <w:rPr>
          <w:rFonts w:cstheme="minorHAnsi"/>
        </w:rPr>
        <w:t>sąlyg</w:t>
      </w:r>
      <w:r w:rsidR="00F83002" w:rsidRPr="00F0499F">
        <w:rPr>
          <w:rFonts w:cstheme="minorHAnsi"/>
        </w:rPr>
        <w:t>ų paaiškinimo.</w:t>
      </w:r>
    </w:p>
    <w:p w14:paraId="24A7FE06" w14:textId="5DEC02ED" w:rsidR="00BE0587" w:rsidRPr="00F0499F" w:rsidRDefault="00F83002" w:rsidP="00F83002">
      <w:pPr>
        <w:pStyle w:val="Sraopastraipa"/>
        <w:spacing w:after="0"/>
        <w:ind w:left="0" w:firstLine="567"/>
        <w:jc w:val="both"/>
        <w:rPr>
          <w:rFonts w:eastAsiaTheme="minorHAnsi" w:cstheme="minorHAnsi"/>
          <w:lang w:eastAsia="en-US"/>
        </w:rPr>
      </w:pPr>
      <w:r w:rsidRPr="00F83002">
        <w:rPr>
          <w:rFonts w:cstheme="minorHAnsi"/>
          <w:iCs/>
        </w:rPr>
        <w:t>3.2.</w:t>
      </w:r>
      <w:r w:rsidRPr="00F83002">
        <w:rPr>
          <w:rFonts w:cstheme="minorHAnsi"/>
          <w:i/>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66B6B762"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E5530">
        <w:rPr>
          <w:rFonts w:eastAsia="Calibri"/>
        </w:rPr>
        <w:t xml:space="preserve">3 </w:t>
      </w:r>
      <w:r w:rsidR="006773B6" w:rsidRPr="127DD6E8">
        <w:rPr>
          <w:rFonts w:eastAsia="Calibri"/>
        </w:rPr>
        <w:t>priede</w:t>
      </w:r>
      <w:r w:rsidR="002C5249" w:rsidRPr="127DD6E8">
        <w:t xml:space="preserve">. </w:t>
      </w:r>
    </w:p>
    <w:p w14:paraId="34E32D48" w14:textId="28E087E4" w:rsidR="007B6F6D" w:rsidRPr="00765189" w:rsidRDefault="00970624" w:rsidP="00970624">
      <w:pPr>
        <w:pStyle w:val="Sraopastraipa"/>
        <w:tabs>
          <w:tab w:val="left" w:pos="851"/>
        </w:tabs>
        <w:spacing w:after="0" w:line="20" w:lineRule="atLeast"/>
        <w:ind w:left="0" w:firstLine="567"/>
        <w:jc w:val="both"/>
        <w:rPr>
          <w:highlight w:val="yellow"/>
        </w:rPr>
      </w:pPr>
      <w:r>
        <w:t>4.2.</w:t>
      </w:r>
      <w:r w:rsidR="009E5530" w:rsidRPr="009E5530">
        <w:t xml:space="preserve">   </w:t>
      </w:r>
      <w:r w:rsidR="00A6625B" w:rsidRPr="009E5530">
        <w:t xml:space="preserve">Tiekėjams nustatomi kvalifikacijos reikalavimai ir (arba) reikalavimai dėl kokybės vadybos sistemos ir (arba) aplinkos apsaugos vadybos sistemos standartų laikymosi ir jų atitiktį patvirtinantys dokumentai nurodyti </w:t>
      </w:r>
      <w:r w:rsidR="00765189" w:rsidRPr="009E5530">
        <w:t>specialiųjų p</w:t>
      </w:r>
      <w:r w:rsidR="00551FA7" w:rsidRPr="009E5530">
        <w:t xml:space="preserve">irkimo </w:t>
      </w:r>
      <w:r w:rsidR="00A6625B" w:rsidRPr="009E5530">
        <w:t>sąlygų</w:t>
      </w:r>
      <w:r w:rsidR="009E5530" w:rsidRPr="009E5530">
        <w:t xml:space="preserve"> 4 </w:t>
      </w:r>
      <w:r w:rsidR="00A6625B" w:rsidRPr="009E5530">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48711860"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sąlygų</w:t>
      </w:r>
      <w:r w:rsidR="00F96949">
        <w:rPr>
          <w:rFonts w:cstheme="minorHAnsi"/>
          <w:color w:val="000000" w:themeColor="text1"/>
        </w:rPr>
        <w:t xml:space="preserve"> 8 / 9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CDC2468" w:rsidR="00FF12F1" w:rsidRPr="0035559D" w:rsidRDefault="003F0DA7" w:rsidP="00FE7FEB">
      <w:pPr>
        <w:pStyle w:val="Sraopastraipa"/>
        <w:numPr>
          <w:ilvl w:val="2"/>
          <w:numId w:val="8"/>
        </w:numPr>
        <w:spacing w:after="0" w:line="240" w:lineRule="auto"/>
        <w:ind w:left="0" w:firstLine="567"/>
        <w:jc w:val="both"/>
        <w:rPr>
          <w:u w:val="single"/>
        </w:rPr>
      </w:pPr>
      <w:r w:rsidRPr="0035559D">
        <w:t xml:space="preserve">tiekėjo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695CD8">
        <w:t xml:space="preserve">6 </w:t>
      </w:r>
      <w:r w:rsidR="00476F8C" w:rsidRPr="0035559D">
        <w:t xml:space="preserve">priede </w:t>
      </w:r>
      <w:r w:rsidRPr="0035559D">
        <w:t xml:space="preserve">pateiktą </w:t>
      </w:r>
      <w:r w:rsidR="00C35C26" w:rsidRPr="0035559D">
        <w:t>p</w:t>
      </w:r>
      <w:r w:rsidRPr="0035559D">
        <w:t>asiūlymo formą.</w:t>
      </w:r>
    </w:p>
    <w:p w14:paraId="3459FD0B" w14:textId="416A7DDF"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užpildytas EBVPD (specialiųjų pirkimo sąlygų</w:t>
      </w:r>
      <w:r w:rsidR="00437074">
        <w:rPr>
          <w:rFonts w:cstheme="minorHAnsi"/>
        </w:rPr>
        <w:t xml:space="preserve"> 5 </w:t>
      </w:r>
      <w:r w:rsidRPr="0035559D">
        <w:rPr>
          <w:rFonts w:cstheme="minorHAnsi"/>
        </w:rPr>
        <w:t xml:space="preserve">priedas). </w:t>
      </w:r>
      <w:r w:rsidR="0008659E" w:rsidRPr="0035559D">
        <w:rPr>
          <w:rFonts w:cstheme="minorHAnsi"/>
        </w:rPr>
        <w:t xml:space="preserve">Pateikdamas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26915C95" w:rsidR="006D0EC0" w:rsidRPr="0035559D" w:rsidRDefault="006D0EC0"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35559D">
        <w:rPr>
          <w:rFonts w:cstheme="minorHAnsi"/>
        </w:rPr>
        <w:t xml:space="preserve">pateikė </w:t>
      </w:r>
      <w:r w:rsidR="00212F68" w:rsidRPr="0035559D">
        <w:rPr>
          <w:rFonts w:cstheme="minorHAnsi"/>
        </w:rPr>
        <w:t>p</w:t>
      </w:r>
      <w:r w:rsidRPr="0035559D">
        <w:rPr>
          <w:rFonts w:cstheme="minorHAnsi"/>
        </w:rPr>
        <w:t xml:space="preserve">asiūlymą (jei jis ne tiekėjo vadovas), turėjo teisę jį </w:t>
      </w:r>
      <w:r w:rsidR="0008659E" w:rsidRPr="0035559D">
        <w:rPr>
          <w:rFonts w:cstheme="minorHAnsi"/>
        </w:rPr>
        <w:t>pateikti</w:t>
      </w:r>
      <w:r w:rsidRPr="0035559D">
        <w:rPr>
          <w:rFonts w:cstheme="minorHAnsi"/>
        </w:rPr>
        <w:t>;</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2EEF086A"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437074">
        <w:rPr>
          <w:rFonts w:cstheme="minorHAnsi"/>
        </w:rPr>
        <w:t xml:space="preserve">4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6431C4D" w14:textId="77777777" w:rsidR="00E45E27" w:rsidRPr="00E45E27" w:rsidRDefault="00E45E27" w:rsidP="00E45E27">
      <w:pPr>
        <w:pStyle w:val="Sraopastraipa"/>
        <w:numPr>
          <w:ilvl w:val="2"/>
          <w:numId w:val="8"/>
        </w:numPr>
        <w:tabs>
          <w:tab w:val="left" w:pos="1276"/>
        </w:tabs>
        <w:spacing w:after="0" w:line="240" w:lineRule="auto"/>
        <w:ind w:left="0" w:firstLine="567"/>
        <w:jc w:val="both"/>
        <w:rPr>
          <w:rFonts w:cstheme="minorHAnsi"/>
          <w:color w:val="00B050"/>
          <w:u w:val="single"/>
        </w:rPr>
      </w:pPr>
      <w:r w:rsidRPr="00424144">
        <w:rPr>
          <w:rFonts w:cstheme="minorHAnsi"/>
        </w:rPr>
        <w:t>tiekėjo deklaracija (specialiųjų pirkimo sąlygų 8</w:t>
      </w:r>
      <w:r>
        <w:rPr>
          <w:rFonts w:cstheme="minorHAnsi"/>
        </w:rPr>
        <w:t xml:space="preserve"> /</w:t>
      </w:r>
      <w:r w:rsidRPr="00424144">
        <w:rPr>
          <w:rFonts w:cstheme="minorHAnsi"/>
        </w:rPr>
        <w:t xml:space="preserve"> 9 prieda</w:t>
      </w:r>
      <w:r>
        <w:rPr>
          <w:rFonts w:cstheme="minorHAnsi"/>
        </w:rPr>
        <w:t>s</w:t>
      </w:r>
      <w:r w:rsidRPr="00424144">
        <w:rPr>
          <w:rFonts w:cstheme="minorHAnsi"/>
        </w:rPr>
        <w:t>);</w:t>
      </w:r>
    </w:p>
    <w:p w14:paraId="28DE3CC9" w14:textId="4A26F3C3" w:rsidR="00450415" w:rsidRPr="0086303D" w:rsidRDefault="00E45E27" w:rsidP="00E45E27">
      <w:pPr>
        <w:pStyle w:val="Sraopastraipa"/>
        <w:numPr>
          <w:ilvl w:val="2"/>
          <w:numId w:val="8"/>
        </w:numPr>
        <w:tabs>
          <w:tab w:val="left" w:pos="1276"/>
        </w:tabs>
        <w:spacing w:after="0" w:line="240" w:lineRule="auto"/>
        <w:ind w:left="0" w:firstLine="567"/>
        <w:jc w:val="both"/>
        <w:rPr>
          <w:rFonts w:cstheme="minorHAnsi"/>
          <w:color w:val="00B050"/>
          <w:u w:val="single"/>
        </w:rPr>
      </w:pPr>
      <w:r w:rsidRPr="0023639F">
        <w:rPr>
          <w:rFonts w:cstheme="minorHAnsi"/>
        </w:rPr>
        <w:t>tiekėjo kvalifikaciją pagrindžiantys dokumentai (specialiųjų pirkimo sąlygų 4 priedas</w:t>
      </w:r>
      <w:r>
        <w:rPr>
          <w:rFonts w:cstheme="minorHAnsi"/>
        </w:rPr>
        <w:t>; jeigu reikalaujama</w:t>
      </w:r>
      <w:r w:rsidRPr="0023639F">
        <w:rPr>
          <w:rFonts w:cstheme="minorHAnsi"/>
        </w:rPr>
        <w:t>)</w:t>
      </w:r>
    </w:p>
    <w:p w14:paraId="76AA8174" w14:textId="6DEF4F24" w:rsidR="00E266C4" w:rsidRPr="004D5C8D" w:rsidRDefault="0062366A" w:rsidP="00922C44">
      <w:pPr>
        <w:pStyle w:val="Sraopastraipa"/>
        <w:numPr>
          <w:ilvl w:val="1"/>
          <w:numId w:val="8"/>
        </w:numPr>
        <w:spacing w:after="0" w:line="240" w:lineRule="auto"/>
        <w:ind w:left="0" w:firstLine="567"/>
        <w:jc w:val="both"/>
        <w:rPr>
          <w:rFonts w:cstheme="minorHAnsi"/>
        </w:rPr>
      </w:pPr>
      <w:r w:rsidRPr="004D5C8D">
        <w:rPr>
          <w:rFonts w:cstheme="minorHAnsi"/>
        </w:rPr>
        <w:t>Perkančioji organizacija nereikalauja, kad pasiūlymas būtų pasirašytas</w:t>
      </w:r>
      <w:r w:rsidR="004D5C8D" w:rsidRPr="004D5C8D">
        <w:rPr>
          <w:rFonts w:cstheme="minorHAnsi"/>
        </w:rPr>
        <w:t>.</w:t>
      </w:r>
    </w:p>
    <w:p w14:paraId="6602056D" w14:textId="55A9C821" w:rsidR="0096678C" w:rsidRPr="00DD5A6E" w:rsidRDefault="0099696F" w:rsidP="001C2BD2">
      <w:pPr>
        <w:pStyle w:val="Sraopastraipa"/>
        <w:numPr>
          <w:ilvl w:val="1"/>
          <w:numId w:val="9"/>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BD2">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w:t>
      </w:r>
      <w:r w:rsidR="0048587E" w:rsidRPr="127DD6E8">
        <w:lastRenderedPageBreak/>
        <w:t xml:space="preserve">dokumento originalo turiniui, perkančioji organizacija reikalauja </w:t>
      </w:r>
      <w:r w:rsidR="0048587E" w:rsidRPr="00DB44FF">
        <w:t>pateikti vertimą atlikusio asmens parašu ir vertimų biuro antspaudu (jei turi) patvirtintą šio dokumento vertimą</w:t>
      </w:r>
      <w:r w:rsidR="00DB44FF">
        <w:t xml:space="preserve">. </w:t>
      </w:r>
      <w:r w:rsidR="0048587E" w:rsidRPr="127DD6E8">
        <w:t xml:space="preserve"> </w:t>
      </w:r>
    </w:p>
    <w:p w14:paraId="4172BF9D" w14:textId="0245EC67" w:rsidR="00380B99" w:rsidRPr="00B75F6D" w:rsidRDefault="008D03B2" w:rsidP="00922C44">
      <w:pPr>
        <w:pStyle w:val="Sraopastraipa"/>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22C44">
      <w:pPr>
        <w:pStyle w:val="Sraopastraipa"/>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DFAEDA8" w14:textId="38813196" w:rsidR="00000B56" w:rsidRPr="00962C45" w:rsidRDefault="00655F17" w:rsidP="00962C45">
      <w:pPr>
        <w:pStyle w:val="Sraopastraipa"/>
        <w:spacing w:after="0" w:line="240" w:lineRule="auto"/>
        <w:ind w:left="0" w:firstLine="567"/>
        <w:jc w:val="both"/>
      </w:pPr>
      <w:r>
        <w:t xml:space="preserve">7.1.  </w:t>
      </w:r>
      <w:r w:rsidR="00962C45" w:rsidRPr="11690C5F">
        <w:rPr>
          <w:rFonts w:eastAsia="Calibri"/>
        </w:rPr>
        <w:t xml:space="preserve">Perkančioji organizacija nereikalauja užtikrinti </w:t>
      </w:r>
      <w:r w:rsidR="00962C45">
        <w:rPr>
          <w:rFonts w:eastAsia="Calibri"/>
        </w:rPr>
        <w:t>p</w:t>
      </w:r>
      <w:r w:rsidR="00962C45"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28DF39F7" w14:textId="1377E991" w:rsidR="00B3055F" w:rsidRPr="00112EE8" w:rsidRDefault="002827E4" w:rsidP="00922C44">
      <w:pPr>
        <w:spacing w:after="0" w:line="240" w:lineRule="auto"/>
        <w:ind w:firstLine="567"/>
        <w:rPr>
          <w:rFonts w:cstheme="minorHAnsi"/>
        </w:rPr>
      </w:pPr>
      <w:r>
        <w:rPr>
          <w:rFonts w:cstheme="minorHAnsi"/>
        </w:rPr>
        <w:t xml:space="preserve">8.1. </w:t>
      </w:r>
      <w:r w:rsidR="00962C45"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7D8EDAF3" w14:textId="468B4D76" w:rsidR="00D50D63" w:rsidRPr="00D50D63" w:rsidRDefault="002D470F" w:rsidP="00922C44">
      <w:pPr>
        <w:spacing w:after="0" w:line="240" w:lineRule="auto"/>
        <w:ind w:firstLine="567"/>
        <w:jc w:val="both"/>
        <w:rPr>
          <w:rFonts w:cstheme="minorHAnsi"/>
        </w:rPr>
      </w:pPr>
      <w:r>
        <w:rPr>
          <w:rFonts w:cstheme="minorHAnsi"/>
        </w:rPr>
        <w:t xml:space="preserve">9.1. </w:t>
      </w:r>
      <w:r w:rsidR="000D356E"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000D356E">
        <w:rPr>
          <w:rFonts w:eastAsia="Calibri" w:cstheme="minorHAnsi"/>
        </w:rPr>
        <w:t xml:space="preserve">specialiųjų pirkimo </w:t>
      </w:r>
      <w:r w:rsidR="000D356E" w:rsidRPr="00F0499F">
        <w:rPr>
          <w:rFonts w:eastAsia="Calibri" w:cstheme="minorHAnsi"/>
        </w:rPr>
        <w:t>sąlygų</w:t>
      </w:r>
      <w:r w:rsidR="000D356E">
        <w:rPr>
          <w:rFonts w:eastAsia="Calibri" w:cstheme="minorHAnsi"/>
        </w:rPr>
        <w:t xml:space="preserve"> 6 </w:t>
      </w:r>
      <w:bookmarkEnd w:id="37"/>
      <w:r w:rsidR="000D356E" w:rsidRPr="00F0499F">
        <w:rPr>
          <w:rFonts w:eastAsia="Calibri" w:cstheme="minorHAnsi"/>
        </w:rPr>
        <w:t>priede</w:t>
      </w:r>
      <w:r w:rsidR="000D356E">
        <w:rPr>
          <w:rFonts w:eastAsia="Calibri" w:cstheme="minorHAnsi"/>
        </w:rPr>
        <w:t>.</w:t>
      </w:r>
    </w:p>
    <w:p w14:paraId="0BBFD688" w14:textId="1837AB57" w:rsidR="003300F2" w:rsidRPr="00C865A4" w:rsidRDefault="00AA1136" w:rsidP="00AA1136">
      <w:pPr>
        <w:pStyle w:val="Sraopastraipa"/>
        <w:numPr>
          <w:ilvl w:val="1"/>
          <w:numId w:val="19"/>
        </w:numPr>
        <w:tabs>
          <w:tab w:val="left" w:pos="993"/>
        </w:tabs>
        <w:spacing w:after="0" w:line="20" w:lineRule="atLeast"/>
        <w:ind w:left="0" w:firstLine="567"/>
        <w:jc w:val="both"/>
        <w:rPr>
          <w:rFonts w:eastAsiaTheme="minorHAnsi" w:cstheme="minorHAnsi"/>
          <w:bCs/>
          <w:iCs/>
        </w:rPr>
      </w:pPr>
      <w:r w:rsidRPr="00F0499F">
        <w:rPr>
          <w:rFonts w:cstheme="minorHAnsi"/>
          <w:color w:val="000000" w:themeColor="text1"/>
        </w:rPr>
        <w:t>Laimėjusiu pasiūlymu galės būti pripažintas tik 1 (vienas) ekonomiškai naudingiausias pasiūlymas, esantis pasiūlymų eilės pirmojoje vietoje.</w:t>
      </w:r>
    </w:p>
    <w:p w14:paraId="60FEBC05" w14:textId="3CA499DB" w:rsidR="001A25FD" w:rsidRPr="0072204F" w:rsidRDefault="00A9488B" w:rsidP="00AA1136">
      <w:pPr>
        <w:pStyle w:val="Betarp"/>
        <w:numPr>
          <w:ilvl w:val="1"/>
          <w:numId w:val="19"/>
        </w:numPr>
        <w:tabs>
          <w:tab w:val="left" w:pos="993"/>
        </w:tabs>
        <w:spacing w:line="20" w:lineRule="atLeast"/>
        <w:ind w:left="0" w:firstLine="567"/>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r w:rsidR="00C300D7">
        <w:rPr>
          <w:rStyle w:val="cf01"/>
          <w:rFonts w:asciiTheme="minorHAnsi" w:hAnsiTheme="minorHAnsi" w:cstheme="minorHAnsi"/>
          <w:sz w:val="21"/>
          <w:szCs w:val="21"/>
        </w:rPr>
        <w:t xml:space="preserve"> pasiūlymo forma. </w:t>
      </w:r>
    </w:p>
    <w:p w14:paraId="678C44CA" w14:textId="6EB53055" w:rsidR="00FE7908" w:rsidRPr="00F065D6" w:rsidRDefault="00FE7908" w:rsidP="00AA1136">
      <w:pPr>
        <w:pStyle w:val="Antrat1"/>
        <w:numPr>
          <w:ilvl w:val="0"/>
          <w:numId w:val="1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6FB8148" w14:textId="39CEE898" w:rsidR="003300F2" w:rsidRPr="008F4194" w:rsidRDefault="00C300D7" w:rsidP="00C300D7">
      <w:pPr>
        <w:pStyle w:val="Sraopastraipa"/>
        <w:numPr>
          <w:ilvl w:val="1"/>
          <w:numId w:val="14"/>
        </w:numPr>
        <w:tabs>
          <w:tab w:val="left" w:pos="1134"/>
        </w:tabs>
        <w:spacing w:after="0" w:line="240" w:lineRule="auto"/>
        <w:ind w:left="0" w:firstLine="567"/>
        <w:jc w:val="both"/>
        <w:rPr>
          <w:rFonts w:cstheme="minorHAnsi"/>
          <w:color w:val="000000" w:themeColor="text1"/>
        </w:rPr>
      </w:pP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 xml:space="preserve">nustatyta tvarka, bus pripažintas laimėjęs, o jei pirkimas skaidomas į dalis – su tiekėjais, kurių pasiūlymai bus pripažinti laimėję. </w:t>
      </w:r>
      <w:r w:rsidRPr="127DD6E8">
        <w:t xml:space="preserve">Sutarties sąlygos pateikiamos </w:t>
      </w:r>
      <w:r w:rsidRPr="00C300D7">
        <w:t>Pirkimo sąlygų 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28DF579A" w14:textId="0A58A68A" w:rsidR="00D43E2A" w:rsidRDefault="00D43E2A" w:rsidP="00501215">
      <w:pPr>
        <w:shd w:val="clear" w:color="auto" w:fill="FFFFFF"/>
        <w:spacing w:after="0" w:line="240" w:lineRule="auto"/>
        <w:jc w:val="both"/>
        <w:rPr>
          <w:rFonts w:eastAsia="Times New Roman" w:cstheme="minorHAnsi"/>
          <w: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2B4019B5" w:rsidR="00774AA5" w:rsidRPr="00F0499F" w:rsidRDefault="00084398" w:rsidP="0003169B">
            <w:pPr>
              <w:spacing w:after="0" w:line="240" w:lineRule="auto"/>
              <w:rPr>
                <w:rFonts w:cstheme="minorHAnsi"/>
                <w:iCs/>
              </w:rPr>
            </w:pPr>
            <w:r>
              <w:rPr>
                <w:rFonts w:cstheme="minorHAnsi"/>
                <w:iCs/>
              </w:rPr>
              <w:t>-</w:t>
            </w: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2341B817" w:rsidR="00774AA5" w:rsidRPr="005F17E7" w:rsidRDefault="00084398" w:rsidP="0003169B">
            <w:pPr>
              <w:spacing w:after="0" w:line="240" w:lineRule="auto"/>
              <w:rPr>
                <w:rFonts w:cstheme="minorHAnsi"/>
              </w:rPr>
            </w:pPr>
            <w:r w:rsidRPr="00084398">
              <w:rPr>
                <w:rFonts w:cstheme="minorHAnsi"/>
              </w:rPr>
              <w:t xml:space="preserve">10 (dešimt)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0EDE8095" w:rsidR="00774AA5" w:rsidRPr="00535763" w:rsidRDefault="00084398" w:rsidP="00424668">
            <w:pPr>
              <w:spacing w:after="0" w:line="240" w:lineRule="auto"/>
              <w:rPr>
                <w:rFonts w:cstheme="minorHAnsi"/>
                <w:iCs/>
                <w:color w:val="7030A0"/>
              </w:rPr>
            </w:pPr>
            <w:r>
              <w:rPr>
                <w:rFonts w:cstheme="minorHAnsi"/>
                <w:i/>
                <w:iCs/>
                <w:color w:val="7030A0"/>
              </w:rPr>
              <w:t>-</w:t>
            </w: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79AA965" w:rsidR="00774AA5" w:rsidRPr="00CE1F13" w:rsidRDefault="00247B13" w:rsidP="0003169B">
            <w:pPr>
              <w:spacing w:after="0" w:line="240" w:lineRule="auto"/>
              <w:rPr>
                <w:rFonts w:cstheme="minorHAnsi"/>
              </w:rPr>
            </w:pPr>
            <w:r w:rsidRPr="00247B13">
              <w:rPr>
                <w:rFonts w:cstheme="minorHAnsi"/>
              </w:rPr>
              <w:t xml:space="preserve">6 (šešios)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261AE92A" w:rsidR="00774AA5" w:rsidRPr="00F0499F" w:rsidRDefault="00247B13" w:rsidP="00CE1F13">
            <w:pPr>
              <w:spacing w:after="0" w:line="240" w:lineRule="auto"/>
              <w:rPr>
                <w:rFonts w:cstheme="minorHAnsi"/>
              </w:rPr>
            </w:pPr>
            <w:r>
              <w:rPr>
                <w:rFonts w:cstheme="minorHAnsi"/>
                <w:i/>
                <w:iCs/>
                <w:color w:val="7030A0"/>
              </w:rPr>
              <w:t>-</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408FF7D1" w:rsidR="00774AA5" w:rsidRPr="00F0499F" w:rsidRDefault="00247B13" w:rsidP="0003169B">
            <w:pPr>
              <w:spacing w:after="0" w:line="240" w:lineRule="auto"/>
              <w:rPr>
                <w:rFonts w:cstheme="minorHAnsi"/>
              </w:rPr>
            </w:pPr>
            <w:r>
              <w:rPr>
                <w:rFonts w:cstheme="minorHAnsi"/>
              </w:rPr>
              <w:t>-</w:t>
            </w: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3B1323" w:rsidRDefault="00774AA5" w:rsidP="0003169B">
            <w:pPr>
              <w:spacing w:after="0" w:line="240" w:lineRule="auto"/>
              <w:rPr>
                <w:rFonts w:cstheme="minorHAnsi"/>
                <w:iCs/>
              </w:rPr>
            </w:pPr>
            <w:r w:rsidRPr="003B1323">
              <w:rPr>
                <w:rFonts w:cstheme="minorHAnsi"/>
                <w:iCs/>
              </w:rPr>
              <w:t>NETAIKOMA</w:t>
            </w:r>
          </w:p>
        </w:tc>
        <w:tc>
          <w:tcPr>
            <w:tcW w:w="2954" w:type="dxa"/>
            <w:tcMar>
              <w:top w:w="0" w:type="dxa"/>
              <w:left w:w="108" w:type="dxa"/>
              <w:bottom w:w="0" w:type="dxa"/>
              <w:right w:w="108" w:type="dxa"/>
            </w:tcMar>
          </w:tcPr>
          <w:p w14:paraId="1C7B20C9" w14:textId="12474FD6" w:rsidR="00774AA5" w:rsidRPr="003B1323" w:rsidRDefault="003B1323" w:rsidP="0003169B">
            <w:pPr>
              <w:spacing w:after="0" w:line="240" w:lineRule="auto"/>
              <w:rPr>
                <w:rFonts w:cstheme="minorHAnsi"/>
              </w:rPr>
            </w:pPr>
            <w:r w:rsidRPr="003B1323">
              <w:rPr>
                <w:rFonts w:cstheme="minorHAnsi"/>
              </w:rPr>
              <w:t>-</w:t>
            </w: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98AF1F5"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62714122" w:rsidR="00774AA5" w:rsidRPr="00F0499F" w:rsidRDefault="003B1323" w:rsidP="0003169B">
            <w:pPr>
              <w:spacing w:after="0" w:line="240" w:lineRule="auto"/>
              <w:rPr>
                <w:rFonts w:cstheme="minorHAnsi"/>
              </w:rPr>
            </w:pPr>
            <w:r>
              <w:rPr>
                <w:rFonts w:cstheme="minorHAnsi"/>
              </w:rPr>
              <w:t>-</w:t>
            </w: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3B1323">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2DDC9C61" w:rsidR="00774AA5" w:rsidRPr="00F0499F" w:rsidRDefault="003B1323" w:rsidP="0003169B">
            <w:pPr>
              <w:spacing w:after="0" w:line="240" w:lineRule="auto"/>
              <w:rPr>
                <w:rFonts w:cstheme="minorHAnsi"/>
              </w:rPr>
            </w:pPr>
            <w:r>
              <w:rPr>
                <w:rFonts w:cstheme="minorHAnsi"/>
              </w:rPr>
              <w:t>-</w:t>
            </w: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65080E7" w14:textId="77777777" w:rsidR="003B1323" w:rsidRPr="00F0499F" w:rsidRDefault="003B1323" w:rsidP="003B132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3B1323">
            <w:pPr>
              <w:spacing w:after="0" w:line="240" w:lineRule="auto"/>
              <w:rPr>
                <w:rFonts w:cstheme="minorHAnsi"/>
                <w:iCs/>
              </w:rPr>
            </w:pPr>
          </w:p>
        </w:tc>
        <w:tc>
          <w:tcPr>
            <w:tcW w:w="2954" w:type="dxa"/>
            <w:tcMar>
              <w:top w:w="0" w:type="dxa"/>
              <w:left w:w="108" w:type="dxa"/>
              <w:bottom w:w="0" w:type="dxa"/>
              <w:right w:w="108" w:type="dxa"/>
            </w:tcMar>
          </w:tcPr>
          <w:p w14:paraId="7A43570F" w14:textId="3205FA71" w:rsidR="00774AA5" w:rsidRPr="00C21132" w:rsidRDefault="003B1323" w:rsidP="127DD6E8">
            <w:pPr>
              <w:spacing w:after="0" w:line="240" w:lineRule="auto"/>
            </w:pPr>
            <w:r>
              <w:rPr>
                <w:color w:val="7030A0"/>
              </w:rPr>
              <w:t>-</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353B8616" w14:textId="77777777" w:rsidR="003B1323" w:rsidRPr="00F0499F" w:rsidRDefault="003B1323" w:rsidP="003B132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3B1323">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7D0CBC12" w:rsidR="00774AA5" w:rsidRPr="00F0499F" w:rsidRDefault="003B1323" w:rsidP="0003169B">
            <w:pPr>
              <w:spacing w:after="0" w:line="240" w:lineRule="auto"/>
            </w:pPr>
            <w:r>
              <w:rPr>
                <w:color w:val="7030A0"/>
              </w:rPr>
              <w:t>-</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6C980927" w:rsidR="00774AA5" w:rsidRPr="00F0499F" w:rsidRDefault="003B1323" w:rsidP="0003169B">
            <w:pPr>
              <w:spacing w:after="0" w:line="240" w:lineRule="auto"/>
              <w:rPr>
                <w:rFonts w:cstheme="minorHAnsi"/>
                <w:bCs/>
              </w:rPr>
            </w:pPr>
            <w:r>
              <w:rPr>
                <w:rFonts w:cstheme="minorHAnsi"/>
                <w:bCs/>
              </w:rPr>
              <w:t>-</w:t>
            </w: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0228BD3F" w:rsidR="00774AA5" w:rsidRPr="00F0499F" w:rsidRDefault="00884144" w:rsidP="0003169B">
            <w:pPr>
              <w:spacing w:after="0" w:line="240" w:lineRule="auto"/>
              <w:rPr>
                <w:rFonts w:cstheme="minorHAnsi"/>
              </w:rPr>
            </w:pPr>
            <w:r>
              <w:rPr>
                <w:rFonts w:cstheme="minorHAnsi"/>
              </w:rPr>
              <w:t>-</w:t>
            </w: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6FF0D082" w:rsidR="00774AA5" w:rsidRPr="00F0499F" w:rsidRDefault="00884144" w:rsidP="00884144">
            <w:pPr>
              <w:pStyle w:val="tajtip"/>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w:t>
            </w: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61F6C91F" w:rsidR="006C7941" w:rsidRDefault="00774AA5" w:rsidP="00884144">
            <w:pPr>
              <w:spacing w:after="0" w:line="240" w:lineRule="auto"/>
              <w:jc w:val="both"/>
              <w:rPr>
                <w:rFonts w:cstheme="minorHAnsi"/>
              </w:rPr>
            </w:pPr>
            <w:r w:rsidRPr="00F0499F">
              <w:rPr>
                <w:rFonts w:cstheme="minorHAnsi"/>
              </w:rPr>
              <w:t xml:space="preserve">10 (dešimt) </w:t>
            </w:r>
            <w:r w:rsidR="00C77CAE">
              <w:rPr>
                <w:rFonts w:cstheme="minorHAnsi"/>
              </w:rPr>
              <w:t>dienų</w:t>
            </w:r>
            <w:r w:rsidR="0088414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538E8752" w:rsidR="00774AA5" w:rsidRPr="00F0499F" w:rsidRDefault="00884144" w:rsidP="0003169B">
            <w:pPr>
              <w:spacing w:after="0" w:line="240" w:lineRule="auto"/>
              <w:rPr>
                <w:rFonts w:cstheme="minorHAnsi"/>
                <w:bCs/>
              </w:rPr>
            </w:pPr>
            <w:r>
              <w:rPr>
                <w:rFonts w:cstheme="minorHAnsi"/>
                <w:bCs/>
              </w:rPr>
              <w:t>-</w:t>
            </w: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1DEA458F" w:rsidR="00774AA5" w:rsidRPr="00F0499F" w:rsidRDefault="00884144" w:rsidP="0003169B">
            <w:pPr>
              <w:spacing w:after="0" w:line="240" w:lineRule="auto"/>
              <w:rPr>
                <w:rFonts w:cstheme="minorHAnsi"/>
              </w:rPr>
            </w:pPr>
            <w:r>
              <w:rPr>
                <w:rFonts w:cstheme="minorHAnsi"/>
              </w:rPr>
              <w:t>-</w:t>
            </w: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3F7B4096" w:rsidR="00774AA5" w:rsidRPr="00F0499F" w:rsidRDefault="00884144" w:rsidP="0003169B">
            <w:pPr>
              <w:spacing w:after="0" w:line="240" w:lineRule="auto"/>
              <w:rPr>
                <w:rFonts w:cstheme="minorHAnsi"/>
              </w:rPr>
            </w:pPr>
            <w:r>
              <w:rPr>
                <w:rFonts w:cstheme="minorHAnsi"/>
              </w:rPr>
              <w:t>-</w:t>
            </w: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1BF14110" w:rsidR="00774AA5" w:rsidRPr="00F0499F" w:rsidRDefault="00774AA5" w:rsidP="00884144">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1159B0AC" w:rsidR="00774AA5" w:rsidRPr="00F0499F" w:rsidRDefault="00884144" w:rsidP="0003169B">
            <w:pPr>
              <w:spacing w:after="0" w:line="240" w:lineRule="auto"/>
              <w:rPr>
                <w:rFonts w:cstheme="minorHAnsi"/>
              </w:rPr>
            </w:pPr>
            <w:r>
              <w:rPr>
                <w:rFonts w:cstheme="minorHAnsi"/>
              </w:rPr>
              <w:t>-</w:t>
            </w: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884144" w:rsidRDefault="000B4E01" w:rsidP="00451AF7">
            <w:pPr>
              <w:spacing w:after="0" w:line="240" w:lineRule="auto"/>
              <w:jc w:val="both"/>
              <w:rPr>
                <w:rFonts w:cstheme="minorHAnsi"/>
                <w:i/>
                <w:iCs/>
              </w:rPr>
            </w:pPr>
            <w:r w:rsidRPr="00884144">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38DB7041" w:rsidR="00F50C57" w:rsidRPr="00F0499F" w:rsidRDefault="00884144" w:rsidP="0003169B">
            <w:pPr>
              <w:spacing w:after="0" w:line="240" w:lineRule="auto"/>
              <w:rPr>
                <w:rFonts w:cstheme="minorHAnsi"/>
              </w:rPr>
            </w:pPr>
            <w:r>
              <w:rPr>
                <w:rFonts w:cstheme="minorHAnsi"/>
              </w:rPr>
              <w:t>-</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A2FBBC" w14:textId="57E422AD" w:rsidR="00717724" w:rsidRPr="000F7529" w:rsidRDefault="000F7529" w:rsidP="006015A1">
      <w:pPr>
        <w:tabs>
          <w:tab w:val="left" w:pos="810"/>
          <w:tab w:val="left" w:pos="990"/>
        </w:tabs>
        <w:spacing w:after="0" w:line="240" w:lineRule="auto"/>
        <w:jc w:val="both"/>
        <w:rPr>
          <w:rFonts w:eastAsia="Calibri" w:cstheme="minorHAnsi"/>
        </w:rPr>
      </w:pPr>
      <w:r w:rsidRPr="000F7529">
        <w:rPr>
          <w:rFonts w:eastAsia="Calibri" w:cstheme="minorHAnsi"/>
        </w:rPr>
        <w:t xml:space="preserve">Pridedama atskirame dokumente. </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B30C6BF" w14:textId="019E8214" w:rsidR="00C96CEC" w:rsidRPr="00E20941" w:rsidRDefault="000F7529" w:rsidP="00E81709">
      <w:r>
        <w:t xml:space="preserve">Pridedama atskirame dokumente. </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1" w:name="_Ref38291223"/>
      <w:bookmarkStart w:id="52" w:name="_Ref38291334"/>
      <w:bookmarkStart w:id="53" w:name="_Ref38533412"/>
      <w:bookmarkStart w:id="54"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63E1E128" w14:textId="1BF07506" w:rsidR="005B19E4" w:rsidRPr="00F0499F" w:rsidRDefault="005B19E4" w:rsidP="005B19E4">
      <w:pPr>
        <w:spacing w:after="0" w:line="240" w:lineRule="auto"/>
        <w:ind w:firstLine="567"/>
        <w:jc w:val="both"/>
        <w:rPr>
          <w:rFonts w:eastAsiaTheme="minorHAnsi" w:cstheme="minorHAnsi"/>
          <w:color w:val="7030A0"/>
          <w:lang w:eastAsia="en-US"/>
        </w:rPr>
      </w:pPr>
    </w:p>
    <w:p w14:paraId="23292D32" w14:textId="7C8F6F47" w:rsidR="00F56FD0" w:rsidRDefault="000F7529" w:rsidP="000F7529">
      <w:pPr>
        <w:pStyle w:val="Sraopastraipa"/>
        <w:numPr>
          <w:ilvl w:val="0"/>
          <w:numId w:val="3"/>
        </w:numPr>
        <w:tabs>
          <w:tab w:val="left" w:pos="993"/>
        </w:tabs>
        <w:spacing w:after="0" w:line="20" w:lineRule="atLeast"/>
        <w:ind w:left="0" w:firstLine="567"/>
        <w:jc w:val="both"/>
        <w:rPr>
          <w:rFonts w:eastAsiaTheme="minorHAnsi" w:cstheme="minorHAnsi"/>
        </w:rPr>
      </w:pPr>
      <w:r w:rsidRPr="00F0499F">
        <w:rPr>
          <w:rFonts w:eastAsiaTheme="minorHAnsi" w:cstheme="minorHAnsi"/>
          <w:lang w:eastAsia="en-US"/>
        </w:rPr>
        <w:t>Tiekėjo kvalifikacija turi atitikti šiame priede nustatytus reikalavimus kvalifikacijai.</w:t>
      </w:r>
    </w:p>
    <w:p w14:paraId="584D5323" w14:textId="77777777" w:rsidR="009F395B" w:rsidRPr="00600388" w:rsidRDefault="009F395B" w:rsidP="009F395B">
      <w:pPr>
        <w:pStyle w:val="Sraopastraipa"/>
        <w:numPr>
          <w:ilvl w:val="0"/>
          <w:numId w:val="3"/>
        </w:numPr>
        <w:tabs>
          <w:tab w:val="left" w:pos="993"/>
        </w:tabs>
        <w:spacing w:after="0" w:line="240" w:lineRule="auto"/>
        <w:ind w:left="0" w:firstLine="567"/>
        <w:jc w:val="both"/>
        <w:rPr>
          <w:color w:val="000000"/>
          <w:sz w:val="22"/>
          <w:szCs w:val="22"/>
        </w:rPr>
      </w:pPr>
      <w:r w:rsidRPr="006B51A6">
        <w:rPr>
          <w:color w:val="000000"/>
          <w:sz w:val="22"/>
          <w:szCs w:val="22"/>
        </w:rPr>
        <w:t xml:space="preserve">Dokumentų, patvirtinančių tiekėjo atitiktį nurodytiems kvalifikacijos reikalavimams, bus prašoma tik iš to tiekėjo, kurio pasiūlymas gali būti pripažintas laimėjusiu. Tiekėjo pasiūlymas atmetamas, jeigu apie nustatytų reikalavimų atitikimą jis pateikė melagingą informaciją, kurią perkančioji organizacija gali įrodyti bet kokiomis teisėtomis </w:t>
      </w:r>
      <w:r w:rsidRPr="00600388">
        <w:rPr>
          <w:color w:val="000000"/>
          <w:sz w:val="22"/>
          <w:szCs w:val="22"/>
        </w:rPr>
        <w:t>priemonėmis.</w:t>
      </w:r>
    </w:p>
    <w:p w14:paraId="297B5DE7" w14:textId="77777777" w:rsidR="009F395B" w:rsidRPr="00F56FD0" w:rsidRDefault="009F395B" w:rsidP="009F395B">
      <w:pPr>
        <w:pStyle w:val="Sraopastraipa"/>
        <w:numPr>
          <w:ilvl w:val="0"/>
          <w:numId w:val="3"/>
        </w:numPr>
        <w:tabs>
          <w:tab w:val="left" w:pos="993"/>
        </w:tabs>
        <w:spacing w:after="0" w:line="20" w:lineRule="atLeast"/>
        <w:ind w:left="0" w:firstLine="567"/>
        <w:jc w:val="both"/>
        <w:rPr>
          <w:rFonts w:eastAsiaTheme="minorHAnsi" w:cstheme="minorHAnsi"/>
        </w:rPr>
      </w:pPr>
      <w:r w:rsidRPr="00600388">
        <w:rPr>
          <w:color w:val="000000"/>
          <w:sz w:val="22"/>
          <w:szCs w:val="22"/>
        </w:rPr>
        <w:t>Tiekėja</w:t>
      </w:r>
      <w:r>
        <w:rPr>
          <w:color w:val="000000"/>
          <w:sz w:val="22"/>
          <w:szCs w:val="22"/>
        </w:rPr>
        <w:t>i</w:t>
      </w:r>
      <w:r w:rsidRPr="00600388">
        <w:rPr>
          <w:color w:val="000000"/>
          <w:sz w:val="22"/>
          <w:szCs w:val="22"/>
        </w:rPr>
        <w:t xml:space="preserve"> kvalifikaciją patvirtinančius dokumentus gali, bet neprivalo, pateikti kartu su pasiūlymu.</w:t>
      </w:r>
    </w:p>
    <w:p w14:paraId="216C7190" w14:textId="77777777" w:rsidR="009F395B" w:rsidRPr="009F395B" w:rsidRDefault="009F395B" w:rsidP="009F395B">
      <w:pPr>
        <w:tabs>
          <w:tab w:val="left" w:pos="993"/>
        </w:tabs>
        <w:spacing w:after="0" w:line="20" w:lineRule="atLeast"/>
        <w:jc w:val="both"/>
        <w:rPr>
          <w:rFonts w:eastAsiaTheme="minorHAnsi" w:cstheme="minorHAnsi"/>
        </w:rPr>
      </w:pPr>
    </w:p>
    <w:p w14:paraId="66186630" w14:textId="03DAA386" w:rsidR="00C82E95" w:rsidRPr="000F7529" w:rsidRDefault="00C82E95" w:rsidP="000F7529">
      <w:pPr>
        <w:tabs>
          <w:tab w:val="left" w:pos="851"/>
        </w:tabs>
        <w:spacing w:after="0" w:line="240" w:lineRule="auto"/>
        <w:jc w:val="both"/>
        <w:rPr>
          <w:rFonts w:cstheme="minorHAnsi"/>
          <w:i/>
          <w:iCs/>
          <w:color w:val="7030A0"/>
        </w:rPr>
      </w:pP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15"/>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A33059">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7BC0799F" w:rsidR="0020417D" w:rsidRPr="00A33059" w:rsidRDefault="0020417D" w:rsidP="00A33059">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4ED57847" w:rsidR="00C8691A" w:rsidRPr="00CB20ED" w:rsidRDefault="004122C3" w:rsidP="00C8691A">
            <w:pPr>
              <w:autoSpaceDE w:val="0"/>
              <w:autoSpaceDN w:val="0"/>
              <w:adjustRightInd w:val="0"/>
              <w:rPr>
                <w:rFonts w:asciiTheme="minorHAnsi" w:hAnsiTheme="minorHAnsi" w:cstheme="minorHAnsi"/>
                <w:color w:val="000000"/>
                <w:sz w:val="21"/>
                <w:szCs w:val="21"/>
              </w:rPr>
            </w:pPr>
            <w:r w:rsidRPr="004122C3">
              <w:rPr>
                <w:rFonts w:asciiTheme="minorHAnsi" w:hAnsiTheme="minorHAnsi" w:cstheme="minorHAnsi"/>
                <w:color w:val="000000"/>
                <w:sz w:val="21"/>
                <w:szCs w:val="21"/>
              </w:rPr>
              <w:t>Tiekėjas turi teisę verstis ta veikla, kuri reikalinga pirkimo sutarčiai įvykdyti, t. y. turi teisę verstis didmenine prekyba nefasuotais naftos produktais.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0511DDA" w14:textId="6039D90B" w:rsidR="00535514" w:rsidRPr="000B15C0" w:rsidRDefault="00535514" w:rsidP="00535514">
            <w:pPr>
              <w:autoSpaceDE w:val="0"/>
              <w:autoSpaceDN w:val="0"/>
              <w:adjustRightInd w:val="0"/>
              <w:rPr>
                <w:rFonts w:asciiTheme="minorHAnsi" w:hAnsiTheme="minorHAnsi" w:cstheme="minorHAnsi"/>
                <w:color w:val="000000"/>
                <w:sz w:val="21"/>
                <w:szCs w:val="21"/>
              </w:rPr>
            </w:pPr>
            <w:r w:rsidRPr="000B15C0">
              <w:rPr>
                <w:rFonts w:asciiTheme="minorHAnsi" w:hAnsiTheme="minorHAnsi" w:cstheme="minorHAnsi"/>
                <w:color w:val="000000"/>
                <w:sz w:val="21"/>
                <w:szCs w:val="21"/>
              </w:rPr>
              <w:t>Dokumentų kopijos arba nuorodos į nacionalines duomenų bazes bet kurioje valstybėje narėje, prie kurių pirkimo vykdytojas turės galimybę tiesiogiai ir neatlygintinai prisijungusi ir susipažinti su reikalaujamais dokumentais ir (ar) informacija:</w:t>
            </w:r>
          </w:p>
          <w:p w14:paraId="12F2DBFC" w14:textId="77777777" w:rsidR="00535514" w:rsidRPr="000B15C0" w:rsidRDefault="00535514" w:rsidP="00535514">
            <w:pPr>
              <w:autoSpaceDE w:val="0"/>
              <w:autoSpaceDN w:val="0"/>
              <w:adjustRightInd w:val="0"/>
              <w:rPr>
                <w:rFonts w:asciiTheme="minorHAnsi" w:hAnsiTheme="minorHAnsi" w:cstheme="minorHAnsi"/>
                <w:color w:val="000000"/>
                <w:sz w:val="21"/>
                <w:szCs w:val="21"/>
              </w:rPr>
            </w:pPr>
            <w:r w:rsidRPr="000B15C0">
              <w:rPr>
                <w:rFonts w:asciiTheme="minorHAnsi" w:hAnsiTheme="minorHAnsi" w:cstheme="minorHAnsi"/>
                <w:color w:val="000000"/>
                <w:sz w:val="21"/>
                <w:szCs w:val="21"/>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09EE1756" w14:textId="77777777" w:rsidR="00535514" w:rsidRPr="000B15C0" w:rsidRDefault="00535514" w:rsidP="00535514">
            <w:pPr>
              <w:autoSpaceDE w:val="0"/>
              <w:autoSpaceDN w:val="0"/>
              <w:adjustRightInd w:val="0"/>
              <w:rPr>
                <w:rFonts w:asciiTheme="minorHAnsi" w:hAnsiTheme="minorHAnsi" w:cstheme="minorHAnsi"/>
                <w:color w:val="000000"/>
                <w:sz w:val="21"/>
                <w:szCs w:val="21"/>
              </w:rPr>
            </w:pPr>
            <w:r w:rsidRPr="000B15C0">
              <w:rPr>
                <w:rFonts w:asciiTheme="minorHAnsi" w:hAnsiTheme="minorHAnsi" w:cstheme="minorHAnsi"/>
                <w:color w:val="000000"/>
                <w:sz w:val="21"/>
                <w:szCs w:val="21"/>
              </w:rPr>
              <w:t>2) jeigu verstis atitinkama veikla yra privalomi leidimai, licencijos, atestatai ar kiti dokumentai – atitinkamų dokumentų – licencijų, leidimų, atestatų ar kitų pirkimo sutarčiai vykdyti privalomų dokumentų, kopijos</w:t>
            </w:r>
          </w:p>
          <w:p w14:paraId="69A47996"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88B01" w14:textId="77777777" w:rsidR="0026775A" w:rsidRPr="0028341F" w:rsidRDefault="0026775A" w:rsidP="0026775A">
            <w:pPr>
              <w:autoSpaceDE w:val="0"/>
              <w:autoSpaceDN w:val="0"/>
              <w:adjustRightInd w:val="0"/>
              <w:rPr>
                <w:rFonts w:asciiTheme="minorHAnsi" w:hAnsiTheme="minorHAnsi" w:cstheme="minorHAnsi"/>
                <w:color w:val="000000"/>
                <w:sz w:val="21"/>
                <w:szCs w:val="21"/>
              </w:rPr>
            </w:pPr>
            <w:r w:rsidRPr="0028341F">
              <w:rPr>
                <w:rFonts w:asciiTheme="minorHAnsi" w:hAnsiTheme="minorHAnsi" w:cstheme="minorHAnsi"/>
                <w:color w:val="000000"/>
                <w:sz w:val="21"/>
                <w:szCs w:val="21"/>
              </w:rPr>
              <w:t>· jeigu pasiūlymą teikia ūkio subjektų grupė – reikalavimą turi atitikti kiekvienas ūkio subjektų grupės narys (-iai), pagal jų prisiimamus įsipareigojimus pirkimo sutarčiai vykdyti;</w:t>
            </w:r>
          </w:p>
          <w:p w14:paraId="30996760" w14:textId="77777777" w:rsidR="0026775A" w:rsidRPr="0028341F" w:rsidRDefault="0026775A" w:rsidP="0026775A">
            <w:pPr>
              <w:autoSpaceDE w:val="0"/>
              <w:autoSpaceDN w:val="0"/>
              <w:adjustRightInd w:val="0"/>
              <w:rPr>
                <w:rFonts w:asciiTheme="minorHAnsi" w:hAnsiTheme="minorHAnsi" w:cstheme="minorHAnsi"/>
                <w:color w:val="000000"/>
                <w:sz w:val="21"/>
                <w:szCs w:val="21"/>
              </w:rPr>
            </w:pPr>
            <w:r w:rsidRPr="0028341F">
              <w:rPr>
                <w:rFonts w:asciiTheme="minorHAnsi" w:hAnsiTheme="minorHAnsi" w:cstheme="minorHAnsi"/>
                <w:color w:val="000000"/>
                <w:sz w:val="21"/>
                <w:szCs w:val="21"/>
              </w:rPr>
              <w:t>· tiekėjas gali remtis kitų ūkio subjektų pajėgumais tik tuomet, kai tie subjektai, kurių pajėgumais buvo pasiremta, patys tieks prekes, teiks paslaugas ar atliks darbus, kuriems reikia jų pajėgumų;</w:t>
            </w:r>
          </w:p>
          <w:p w14:paraId="081FA8B1" w14:textId="5521C35A" w:rsidR="0026775A" w:rsidRPr="0028341F" w:rsidRDefault="0026775A" w:rsidP="004E6BF8">
            <w:pPr>
              <w:autoSpaceDE w:val="0"/>
              <w:autoSpaceDN w:val="0"/>
              <w:adjustRightInd w:val="0"/>
              <w:rPr>
                <w:rFonts w:asciiTheme="minorHAnsi" w:hAnsiTheme="minorHAnsi" w:cstheme="minorHAnsi"/>
                <w:color w:val="000000"/>
                <w:sz w:val="21"/>
                <w:szCs w:val="21"/>
              </w:rPr>
            </w:pPr>
            <w:r w:rsidRPr="0028341F">
              <w:rPr>
                <w:rFonts w:asciiTheme="minorHAnsi" w:hAnsiTheme="minorHAnsi" w:cstheme="minorHAnsi"/>
                <w:color w:val="000000"/>
                <w:sz w:val="21"/>
                <w:szCs w:val="21"/>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r w:rsidR="004E6BF8" w:rsidRPr="0028341F">
              <w:rPr>
                <w:rFonts w:asciiTheme="minorHAnsi" w:hAnsiTheme="minorHAnsi" w:cstheme="minorHAnsi"/>
                <w:color w:val="000000"/>
                <w:sz w:val="21"/>
                <w:szCs w:val="21"/>
              </w:rPr>
              <w:t>T</w:t>
            </w:r>
            <w:r w:rsidRPr="0028341F">
              <w:rPr>
                <w:rFonts w:asciiTheme="minorHAnsi" w:hAnsiTheme="minorHAnsi" w:cstheme="minorHAnsi"/>
                <w:color w:val="000000"/>
                <w:sz w:val="21"/>
                <w:szCs w:val="21"/>
              </w:rPr>
              <w:t>okių subtiekėjų, jeigu jie žinomi, kvalifikacija tikrinama pirkimo procedūrų metu</w:t>
            </w:r>
            <w:r w:rsidR="004E6BF8" w:rsidRPr="0028341F">
              <w:rPr>
                <w:rFonts w:asciiTheme="minorHAnsi" w:hAnsiTheme="minorHAnsi" w:cstheme="minorHAnsi"/>
                <w:color w:val="000000"/>
                <w:sz w:val="21"/>
                <w:szCs w:val="21"/>
              </w:rPr>
              <w:t xml:space="preserve">. </w:t>
            </w:r>
          </w:p>
          <w:p w14:paraId="0D94A2AD" w14:textId="7396576A" w:rsidR="00C8691A" w:rsidRPr="00CB20ED" w:rsidRDefault="00C8691A" w:rsidP="00C8691A">
            <w:pPr>
              <w:autoSpaceDE w:val="0"/>
              <w:autoSpaceDN w:val="0"/>
              <w:adjustRightInd w:val="0"/>
              <w:rPr>
                <w:rFonts w:asciiTheme="minorHAnsi" w:hAnsiTheme="minorHAnsi" w:cstheme="minorHAnsi"/>
                <w:color w:val="000000"/>
                <w:sz w:val="21"/>
                <w:szCs w:val="21"/>
              </w:rPr>
            </w:pPr>
          </w:p>
        </w:tc>
      </w:tr>
    </w:tbl>
    <w:p w14:paraId="2AE912CA" w14:textId="772F39C7" w:rsidR="002F396F" w:rsidRPr="002D71B6" w:rsidRDefault="002F396F" w:rsidP="2E3255FC">
      <w:pPr>
        <w:tabs>
          <w:tab w:val="left" w:pos="720"/>
        </w:tabs>
        <w:spacing w:after="0" w:line="240" w:lineRule="auto"/>
        <w:ind w:firstLine="567"/>
        <w:jc w:val="center"/>
        <w:rPr>
          <w:rFonts w:eastAsia="Calibri"/>
          <w:b/>
          <w:bCs/>
          <w:lang w:eastAsia="en-US"/>
        </w:rPr>
      </w:pP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3A28F74" w14:textId="347798A8" w:rsidR="008F38C8" w:rsidRDefault="008F38C8" w:rsidP="005B19E4">
      <w:pPr>
        <w:tabs>
          <w:tab w:val="left" w:pos="720"/>
        </w:tabs>
        <w:spacing w:after="0" w:line="240" w:lineRule="auto"/>
        <w:ind w:firstLine="567"/>
        <w:jc w:val="both"/>
        <w:rPr>
          <w:rFonts w:eastAsia="Calibri" w:cstheme="minorHAnsi"/>
          <w:i/>
          <w:iCs/>
          <w:color w:val="7030A0"/>
          <w:lang w:eastAsia="en-US"/>
        </w:rPr>
      </w:pPr>
    </w:p>
    <w:p w14:paraId="16299D91" w14:textId="77777777" w:rsidR="000219CE" w:rsidRDefault="000219CE" w:rsidP="005B19E4">
      <w:pPr>
        <w:tabs>
          <w:tab w:val="left" w:pos="720"/>
        </w:tabs>
        <w:spacing w:after="0" w:line="240" w:lineRule="auto"/>
        <w:ind w:firstLine="567"/>
        <w:jc w:val="both"/>
        <w:rPr>
          <w:rFonts w:eastAsia="Calibri" w:cstheme="minorHAnsi"/>
          <w:i/>
          <w:iCs/>
          <w:color w:val="7030A0"/>
          <w:lang w:eastAsia="en-US"/>
        </w:rPr>
      </w:pPr>
    </w:p>
    <w:p w14:paraId="57E7E909" w14:textId="69C88159" w:rsidR="000219CE" w:rsidRDefault="000219CE" w:rsidP="005B19E4">
      <w:pPr>
        <w:tabs>
          <w:tab w:val="left" w:pos="720"/>
        </w:tabs>
        <w:spacing w:after="0" w:line="240" w:lineRule="auto"/>
        <w:ind w:firstLine="567"/>
        <w:jc w:val="both"/>
        <w:rPr>
          <w:rFonts w:eastAsia="Calibri" w:cstheme="minorHAnsi"/>
          <w:i/>
          <w:iCs/>
          <w:color w:val="7030A0"/>
          <w:lang w:eastAsia="en-US"/>
        </w:rPr>
      </w:pPr>
      <w:r w:rsidRPr="23346773">
        <w:rPr>
          <w:rFonts w:eastAsia="Calibri"/>
          <w:b/>
          <w:bCs/>
          <w:lang w:eastAsia="en-US"/>
        </w:rPr>
        <w:t>Tiekėjams keliami reikalavimai dėl kokybės vadybos sistemos ir (ar) aplinkos apsaugos vadybos sistemos standartų reikalavimai</w:t>
      </w:r>
    </w:p>
    <w:p w14:paraId="1D4862F6" w14:textId="77777777" w:rsidR="000219CE" w:rsidRPr="00F0499F" w:rsidRDefault="000219CE" w:rsidP="005B19E4">
      <w:pPr>
        <w:tabs>
          <w:tab w:val="left" w:pos="720"/>
        </w:tabs>
        <w:spacing w:after="0" w:line="240" w:lineRule="auto"/>
        <w:ind w:firstLine="567"/>
        <w:jc w:val="both"/>
        <w:rPr>
          <w:rFonts w:eastAsia="Calibri" w:cstheme="minorHAnsi"/>
          <w:i/>
          <w:iCs/>
          <w:color w:val="7030A0"/>
          <w:lang w:eastAsia="en-US"/>
        </w:rPr>
      </w:pPr>
    </w:p>
    <w:p w14:paraId="2CA5055C" w14:textId="5CB3DD14" w:rsidR="00E55E1A" w:rsidRPr="000219CE" w:rsidRDefault="006638AF" w:rsidP="006638AF">
      <w:pPr>
        <w:spacing w:after="0" w:line="20" w:lineRule="atLeast"/>
        <w:ind w:firstLine="567"/>
        <w:jc w:val="both"/>
        <w:rPr>
          <w:rFonts w:eastAsiaTheme="minorHAnsi" w:cstheme="minorHAnsi"/>
        </w:rPr>
      </w:pPr>
      <w:r>
        <w:rPr>
          <w:rFonts w:eastAsiaTheme="minorHAnsi" w:cstheme="minorHAnsi"/>
        </w:rPr>
        <w:t>1.</w:t>
      </w:r>
      <w:r w:rsidR="000219CE" w:rsidRPr="000219CE">
        <w:rPr>
          <w:rFonts w:eastAsia="Calibri" w:cstheme="minorHAnsi"/>
          <w:lang w:eastAsia="en-US"/>
        </w:rPr>
        <w:t xml:space="preserve"> </w:t>
      </w:r>
      <w:r w:rsidR="000219CE" w:rsidRPr="00F0499F">
        <w:rPr>
          <w:rFonts w:eastAsia="Calibri" w:cstheme="minorHAnsi"/>
          <w:lang w:eastAsia="en-US"/>
        </w:rPr>
        <w:t xml:space="preserve">Perkančioji organizacija nereikalauja, kad tiekėjai </w:t>
      </w:r>
      <w:r w:rsidR="000219CE" w:rsidRPr="000219CE">
        <w:rPr>
          <w:rFonts w:eastAsia="Calibri" w:cstheme="minorHAnsi"/>
          <w:lang w:eastAsia="en-US"/>
        </w:rPr>
        <w:t>laikytųsi k</w:t>
      </w:r>
      <w:r w:rsidR="000219CE" w:rsidRPr="000219CE">
        <w:rPr>
          <w:rFonts w:eastAsia="Calibri" w:cstheme="minorHAnsi"/>
          <w:iCs/>
          <w:lang w:eastAsia="en-US"/>
        </w:rPr>
        <w:t>okybės vadybos sistemos ir (arba) aplinkos apsaugos vadybos sistemos standartų.</w:t>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4AA5FAD3" w14:textId="0BD2A216" w:rsidR="00693D4F" w:rsidRDefault="005114F3" w:rsidP="00DE290C">
      <w:pPr>
        <w:rPr>
          <w:rFonts w:cstheme="minorHAnsi"/>
          <w:color w:val="7030A0"/>
        </w:rPr>
      </w:pPr>
      <w:r w:rsidRPr="005114F3">
        <w:rPr>
          <w:rFonts w:cstheme="minorHAnsi"/>
        </w:rPr>
        <w:t>Pateikiama atskirame dokumente</w:t>
      </w:r>
      <w:r w:rsidR="00693D4F" w:rsidRPr="005114F3">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9484039"/>
      <w:bookmarkStart w:id="64" w:name="_Ref40278562"/>
      <w:bookmarkStart w:id="65"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63CD4541" w14:textId="1F4FA57F" w:rsidR="00932DBA" w:rsidRDefault="00932DBA" w:rsidP="008253E1">
      <w:pPr>
        <w:pStyle w:val="paragrafesrasas2lygis"/>
        <w:spacing w:after="0" w:line="240" w:lineRule="auto"/>
        <w:ind w:firstLine="397"/>
        <w:rPr>
          <w:rFonts w:asciiTheme="minorHAnsi" w:eastAsiaTheme="minorEastAsia" w:hAnsiTheme="minorHAnsi" w:cstheme="minorHAnsi"/>
          <w:sz w:val="21"/>
          <w:szCs w:val="21"/>
          <w:lang w:eastAsia="lt-LT"/>
        </w:rPr>
      </w:pPr>
      <w:r>
        <w:rPr>
          <w:rFonts w:asciiTheme="minorHAnsi" w:eastAsiaTheme="minorEastAsia" w:hAnsiTheme="minorHAnsi" w:cstheme="minorHAnsi"/>
          <w:sz w:val="21"/>
          <w:szCs w:val="21"/>
          <w:lang w:eastAsia="lt-LT"/>
        </w:rPr>
        <w:t xml:space="preserve">1. </w:t>
      </w:r>
      <w:r w:rsidR="00881B6B" w:rsidRPr="00881B6B">
        <w:rPr>
          <w:rFonts w:asciiTheme="minorHAnsi" w:eastAsiaTheme="minorEastAsia" w:hAnsiTheme="minorHAnsi" w:cstheme="minorHAnsi"/>
          <w:sz w:val="21"/>
          <w:szCs w:val="21"/>
          <w:lang w:eastAsia="lt-LT"/>
        </w:rPr>
        <w:t>Perkančioji organizacija ekonomiškai naudingiausią pasiūlymą išrenka pagal tiekėjo pasiūlyme nurodytą kainą.</w:t>
      </w:r>
    </w:p>
    <w:p w14:paraId="5EAAF3DC" w14:textId="6DCCC5CD" w:rsidR="008253E1" w:rsidRPr="008253E1" w:rsidRDefault="008253E1" w:rsidP="008253E1">
      <w:pPr>
        <w:pStyle w:val="paragrafesrasas2lygis"/>
        <w:spacing w:after="0" w:line="240" w:lineRule="auto"/>
        <w:ind w:firstLine="397"/>
        <w:rPr>
          <w:rFonts w:asciiTheme="minorHAnsi" w:eastAsiaTheme="minorEastAsia" w:hAnsiTheme="minorHAnsi" w:cstheme="minorHAnsi"/>
          <w:sz w:val="21"/>
          <w:szCs w:val="21"/>
          <w:lang w:eastAsia="lt-LT"/>
        </w:rPr>
      </w:pPr>
      <w:r w:rsidRPr="008253E1">
        <w:rPr>
          <w:rFonts w:asciiTheme="minorHAnsi" w:eastAsiaTheme="minorEastAsia" w:hAnsiTheme="minorHAnsi" w:cstheme="minorHAnsi"/>
          <w:sz w:val="21"/>
          <w:szCs w:val="21"/>
          <w:lang w:eastAsia="lt-LT"/>
        </w:rPr>
        <w:t>2. Nustatant pirkimo laimėtoją ir sutarties kainodarą taikomas kintamojo įkainio kainos apskaičiavimo būdas. Kintamąjį įkainį (toliau – įkainis) sudaro:</w:t>
      </w:r>
    </w:p>
    <w:p w14:paraId="5F5A36CE" w14:textId="77777777" w:rsidR="008253E1" w:rsidRPr="008253E1" w:rsidRDefault="008253E1" w:rsidP="008253E1">
      <w:pPr>
        <w:pStyle w:val="paragrafesrasas2lygis"/>
        <w:spacing w:after="0" w:line="240" w:lineRule="auto"/>
        <w:ind w:firstLine="397"/>
        <w:rPr>
          <w:rFonts w:asciiTheme="minorHAnsi" w:eastAsiaTheme="minorEastAsia" w:hAnsiTheme="minorHAnsi" w:cstheme="minorHAnsi"/>
          <w:sz w:val="21"/>
          <w:szCs w:val="21"/>
          <w:lang w:eastAsia="lt-LT"/>
        </w:rPr>
      </w:pPr>
      <w:r w:rsidRPr="008253E1">
        <w:rPr>
          <w:rFonts w:asciiTheme="minorHAnsi" w:eastAsiaTheme="minorEastAsia" w:hAnsiTheme="minorHAnsi" w:cstheme="minorHAnsi"/>
          <w:sz w:val="21"/>
          <w:szCs w:val="21"/>
          <w:lang w:eastAsia="lt-LT"/>
        </w:rPr>
        <w:t xml:space="preserve">2.1. kintamoji įkainio dalis – AB „Orlen Lietuva“ viešai skelbiama vienkartiniams sandoriams taikoma C klasės dyzelinių degalų bazinė kaina su akcizo mokesčiu be PVM 1 000 (vienam tūkstančiui) litrų esant produkto temperatūrai +15° C, nurodyta atkrovai autotransportu Lietuvos Respublikoje iš AB „Orlen Lietuva“ terminalo, esančio Juodeikių km, Mažeikių raj. (vienkartiniams sandoriams taikomos kainos viešai skelbiamos AB „Orlen Lietuva“ internetiniame tinklalapyje adresu </w:t>
      </w:r>
      <w:hyperlink r:id="rId16" w:history="1">
        <w:r w:rsidRPr="008253E1">
          <w:rPr>
            <w:rFonts w:asciiTheme="minorHAnsi" w:eastAsiaTheme="minorEastAsia" w:hAnsiTheme="minorHAnsi"/>
            <w:sz w:val="21"/>
            <w:szCs w:val="21"/>
            <w:lang w:eastAsia="lt-LT"/>
          </w:rPr>
          <w:t>http://www.orlenlietuva.lt/LT/Wholesale/Puslapiai/Kainu-protokolai.aspx</w:t>
        </w:r>
      </w:hyperlink>
      <w:r w:rsidRPr="008253E1">
        <w:rPr>
          <w:rFonts w:asciiTheme="minorHAnsi" w:eastAsiaTheme="minorEastAsia" w:hAnsiTheme="minorHAnsi" w:cstheme="minorHAnsi"/>
          <w:sz w:val="21"/>
          <w:szCs w:val="21"/>
          <w:lang w:eastAsia="lt-LT"/>
        </w:rPr>
        <w:t xml:space="preserve">; </w:t>
      </w:r>
    </w:p>
    <w:p w14:paraId="22F56EA7" w14:textId="1971D814" w:rsidR="008253E1" w:rsidRPr="008253E1" w:rsidRDefault="008253E1" w:rsidP="008253E1">
      <w:pPr>
        <w:pStyle w:val="paragrafesrasas2lygis"/>
        <w:spacing w:after="0" w:line="240" w:lineRule="auto"/>
        <w:ind w:firstLine="397"/>
        <w:rPr>
          <w:rFonts w:asciiTheme="minorHAnsi" w:eastAsiaTheme="minorEastAsia" w:hAnsiTheme="minorHAnsi" w:cstheme="minorHAnsi"/>
          <w:sz w:val="21"/>
          <w:szCs w:val="21"/>
          <w:lang w:eastAsia="lt-LT"/>
        </w:rPr>
      </w:pPr>
      <w:r w:rsidRPr="008253E1">
        <w:rPr>
          <w:rFonts w:asciiTheme="minorHAnsi" w:eastAsiaTheme="minorEastAsia" w:hAnsiTheme="minorHAnsi" w:cstheme="minorHAnsi"/>
          <w:sz w:val="21"/>
          <w:szCs w:val="21"/>
          <w:lang w:eastAsia="lt-LT"/>
        </w:rPr>
        <w:t xml:space="preserve">2.2. pastovioji įkainio dalis – nuolaida/antkainis nuo kintamosios įkainio dalies, t. y. </w:t>
      </w:r>
      <w:r w:rsidR="00416106">
        <w:rPr>
          <w:rFonts w:asciiTheme="minorHAnsi" w:eastAsiaTheme="minorEastAsia" w:hAnsiTheme="minorHAnsi" w:cstheme="minorHAnsi"/>
          <w:sz w:val="21"/>
          <w:szCs w:val="21"/>
          <w:lang w:eastAsia="lt-LT"/>
        </w:rPr>
        <w:t xml:space="preserve">tiekėjų </w:t>
      </w:r>
      <w:r w:rsidRPr="008253E1">
        <w:rPr>
          <w:rFonts w:asciiTheme="minorHAnsi" w:eastAsiaTheme="minorEastAsia" w:hAnsiTheme="minorHAnsi" w:cstheme="minorHAnsi"/>
          <w:sz w:val="21"/>
          <w:szCs w:val="21"/>
          <w:lang w:eastAsia="lt-LT"/>
        </w:rPr>
        <w:t>siūloma nuolaida/antkainis už 1 000 (vieną tūkstantį) litrų degalų nuo AB „Orlen Lietuva“ viešai skelbiamos vienkartiniams sandoriams taikomos C klasės dyzelinių degalų bazinės kainos su akcizo mokesčiu be PVM 1 000 (vienam tūkstančiui) litrų esant produkto temperatūrai +15° C, nurodytos atkrovai autotransportu Lietuvos Respublikoje iš AB „Orlen Lietuva“  terminalo, esančio Juodeikių km, Mažeikių raj., įskaitant degalų pristatymo ir išpilstymo išlaidas.</w:t>
      </w:r>
    </w:p>
    <w:p w14:paraId="3CA2D323" w14:textId="77777777" w:rsidR="008253E1" w:rsidRPr="008253E1" w:rsidRDefault="008253E1" w:rsidP="008253E1">
      <w:pPr>
        <w:pStyle w:val="paragrafesrasas2lygis"/>
        <w:spacing w:after="0" w:line="240" w:lineRule="auto"/>
        <w:ind w:firstLine="397"/>
        <w:rPr>
          <w:rFonts w:asciiTheme="minorHAnsi" w:eastAsiaTheme="minorEastAsia" w:hAnsiTheme="minorHAnsi" w:cstheme="minorHAnsi"/>
          <w:sz w:val="21"/>
          <w:szCs w:val="21"/>
          <w:lang w:eastAsia="lt-LT"/>
        </w:rPr>
      </w:pPr>
      <w:r w:rsidRPr="008253E1">
        <w:rPr>
          <w:rFonts w:asciiTheme="minorHAnsi" w:eastAsiaTheme="minorEastAsia" w:hAnsiTheme="minorHAnsi" w:cstheme="minorHAnsi"/>
          <w:sz w:val="21"/>
          <w:szCs w:val="21"/>
          <w:lang w:eastAsia="lt-LT"/>
        </w:rPr>
        <w:t>3. PVM mokesčiai turi būti nurodomi atskirai. Ne Lietuvos Respublikoje registruoti tiekėjai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tiekėjai, kainas jie pateikia be PVM, užpildydami pasiūlymo formą (6 priedas) ir nenurodydami PVM.</w:t>
      </w:r>
    </w:p>
    <w:p w14:paraId="4D8AB0B8" w14:textId="77777777" w:rsidR="008253E1" w:rsidRPr="008253E1" w:rsidRDefault="008253E1" w:rsidP="008253E1">
      <w:pPr>
        <w:pStyle w:val="paragrafesrasas2lygis"/>
        <w:spacing w:after="0" w:line="240" w:lineRule="auto"/>
        <w:ind w:firstLine="397"/>
        <w:rPr>
          <w:rFonts w:asciiTheme="minorHAnsi" w:eastAsiaTheme="minorEastAsia" w:hAnsiTheme="minorHAnsi" w:cstheme="minorHAnsi"/>
          <w:sz w:val="21"/>
          <w:szCs w:val="21"/>
          <w:lang w:eastAsia="lt-LT"/>
        </w:rPr>
      </w:pPr>
      <w:r w:rsidRPr="008253E1">
        <w:rPr>
          <w:rFonts w:asciiTheme="minorHAnsi" w:eastAsiaTheme="minorEastAsia" w:hAnsiTheme="minorHAnsi" w:cstheme="minorHAnsi"/>
          <w:sz w:val="21"/>
          <w:szCs w:val="21"/>
          <w:lang w:eastAsia="lt-LT"/>
        </w:rPr>
        <w:t>4. Degalų įkainis pasiūlymų palyginimui apskaičiuojamas pagal formulę:</w:t>
      </w:r>
    </w:p>
    <w:p w14:paraId="5CAA55DD" w14:textId="77777777" w:rsidR="008253E1" w:rsidRPr="008253E1" w:rsidRDefault="008253E1" w:rsidP="008253E1">
      <w:pPr>
        <w:pStyle w:val="paragrafesrasas2lygis"/>
        <w:spacing w:after="0" w:line="240" w:lineRule="auto"/>
        <w:ind w:firstLine="397"/>
        <w:rPr>
          <w:rFonts w:asciiTheme="minorHAnsi" w:eastAsiaTheme="minorEastAsia" w:hAnsiTheme="minorHAnsi" w:cstheme="minorHAnsi"/>
          <w:sz w:val="21"/>
          <w:szCs w:val="21"/>
          <w:lang w:eastAsia="lt-LT"/>
        </w:rPr>
      </w:pPr>
      <w:r w:rsidRPr="008253E1">
        <w:rPr>
          <w:rFonts w:asciiTheme="minorHAnsi" w:eastAsiaTheme="minorEastAsia" w:hAnsiTheme="minorHAnsi" w:cstheme="minorHAnsi"/>
          <w:sz w:val="21"/>
          <w:szCs w:val="21"/>
          <w:lang w:eastAsia="lt-LT"/>
        </w:rPr>
        <w:t>DK = DKOrl -/+ A, kur</w:t>
      </w:r>
    </w:p>
    <w:p w14:paraId="0DACE305" w14:textId="77777777" w:rsidR="008253E1" w:rsidRPr="008253E1" w:rsidRDefault="008253E1" w:rsidP="008253E1">
      <w:pPr>
        <w:pStyle w:val="paragrafesrasas2lygis"/>
        <w:spacing w:after="0" w:line="240" w:lineRule="auto"/>
        <w:ind w:firstLine="397"/>
        <w:rPr>
          <w:rFonts w:asciiTheme="minorHAnsi" w:eastAsiaTheme="minorEastAsia" w:hAnsiTheme="minorHAnsi" w:cstheme="minorHAnsi"/>
          <w:sz w:val="21"/>
          <w:szCs w:val="21"/>
          <w:lang w:eastAsia="lt-LT"/>
        </w:rPr>
      </w:pPr>
      <w:r w:rsidRPr="008253E1">
        <w:rPr>
          <w:rFonts w:asciiTheme="minorHAnsi" w:eastAsiaTheme="minorEastAsia" w:hAnsiTheme="minorHAnsi" w:cstheme="minorHAnsi"/>
          <w:sz w:val="21"/>
          <w:szCs w:val="21"/>
          <w:lang w:eastAsia="lt-LT"/>
        </w:rPr>
        <w:t>DK – tiekėjo siūlomas degalų įkainis, apskaičiuojamas eurais už 1 000 (vieną tūkstantį) litrų degalų be PVM;</w:t>
      </w:r>
    </w:p>
    <w:p w14:paraId="3C8DE13A" w14:textId="0169036E" w:rsidR="008253E1" w:rsidRPr="008253E1" w:rsidRDefault="008253E1" w:rsidP="008253E1">
      <w:pPr>
        <w:pStyle w:val="paragrafesrasas2lygis"/>
        <w:spacing w:after="0" w:line="240" w:lineRule="auto"/>
        <w:ind w:firstLine="397"/>
        <w:rPr>
          <w:rFonts w:asciiTheme="minorHAnsi" w:eastAsiaTheme="minorEastAsia" w:hAnsiTheme="minorHAnsi" w:cstheme="minorHAnsi"/>
          <w:sz w:val="21"/>
          <w:szCs w:val="21"/>
          <w:lang w:eastAsia="lt-LT"/>
        </w:rPr>
      </w:pPr>
      <w:r w:rsidRPr="008253E1">
        <w:rPr>
          <w:rFonts w:asciiTheme="minorHAnsi" w:eastAsiaTheme="minorEastAsia" w:hAnsiTheme="minorHAnsi" w:cstheme="minorHAnsi"/>
          <w:sz w:val="21"/>
          <w:szCs w:val="21"/>
          <w:lang w:eastAsia="lt-LT"/>
        </w:rPr>
        <w:t>DKOrl (kintamoji įkainio dalis) – 202</w:t>
      </w:r>
      <w:r w:rsidR="00416106">
        <w:rPr>
          <w:rFonts w:asciiTheme="minorHAnsi" w:eastAsiaTheme="minorEastAsia" w:hAnsiTheme="minorHAnsi" w:cstheme="minorHAnsi"/>
          <w:sz w:val="21"/>
          <w:szCs w:val="21"/>
          <w:lang w:eastAsia="lt-LT"/>
        </w:rPr>
        <w:t>6</w:t>
      </w:r>
      <w:r w:rsidRPr="008253E1">
        <w:rPr>
          <w:rFonts w:asciiTheme="minorHAnsi" w:eastAsiaTheme="minorEastAsia" w:hAnsiTheme="minorHAnsi" w:cstheme="minorHAnsi"/>
          <w:sz w:val="21"/>
          <w:szCs w:val="21"/>
          <w:lang w:eastAsia="lt-LT"/>
        </w:rPr>
        <w:t>-0</w:t>
      </w:r>
      <w:r w:rsidR="000D0F31">
        <w:rPr>
          <w:rFonts w:asciiTheme="minorHAnsi" w:eastAsiaTheme="minorEastAsia" w:hAnsiTheme="minorHAnsi" w:cstheme="minorHAnsi"/>
          <w:sz w:val="21"/>
          <w:szCs w:val="21"/>
          <w:lang w:eastAsia="lt-LT"/>
        </w:rPr>
        <w:t>5-18</w:t>
      </w:r>
      <w:r w:rsidRPr="008253E1">
        <w:rPr>
          <w:rFonts w:asciiTheme="minorHAnsi" w:eastAsiaTheme="minorEastAsia" w:hAnsiTheme="minorHAnsi" w:cstheme="minorHAnsi"/>
          <w:sz w:val="21"/>
          <w:szCs w:val="21"/>
          <w:lang w:eastAsia="lt-LT"/>
        </w:rPr>
        <w:t xml:space="preserve"> AB „Orlen Lietuva“ viešai paskelbta vienkartiniams sandoriams taikoma C klasės (degalų klasė nustatoma pagal 202</w:t>
      </w:r>
      <w:r w:rsidR="000E4AAF">
        <w:rPr>
          <w:rFonts w:asciiTheme="minorHAnsi" w:eastAsiaTheme="minorEastAsia" w:hAnsiTheme="minorHAnsi" w:cstheme="minorHAnsi"/>
          <w:sz w:val="21"/>
          <w:szCs w:val="21"/>
          <w:lang w:eastAsia="lt-LT"/>
        </w:rPr>
        <w:t>6-0</w:t>
      </w:r>
      <w:r w:rsidR="000D0F31">
        <w:rPr>
          <w:rFonts w:asciiTheme="minorHAnsi" w:eastAsiaTheme="minorEastAsia" w:hAnsiTheme="minorHAnsi" w:cstheme="minorHAnsi"/>
          <w:sz w:val="21"/>
          <w:szCs w:val="21"/>
          <w:lang w:eastAsia="lt-LT"/>
        </w:rPr>
        <w:t xml:space="preserve">5-18 </w:t>
      </w:r>
      <w:r w:rsidRPr="008253E1">
        <w:rPr>
          <w:rFonts w:asciiTheme="minorHAnsi" w:eastAsiaTheme="minorEastAsia" w:hAnsiTheme="minorHAnsi" w:cstheme="minorHAnsi"/>
          <w:sz w:val="21"/>
          <w:szCs w:val="21"/>
          <w:lang w:eastAsia="lt-LT"/>
        </w:rPr>
        <w:t>AB „Orlen Lietuva“ skelbiamą kainų protokolą) dyzelinių degalų Bazinė kaina su akcizo mokesčiu be PVM 1 000 (vienam tūkstančiui) litrų esant produkto temperatūrai +15</w:t>
      </w:r>
      <w:r w:rsidRPr="000E4AAF">
        <w:rPr>
          <w:rFonts w:asciiTheme="minorHAnsi" w:eastAsiaTheme="minorEastAsia" w:hAnsiTheme="minorHAnsi" w:cstheme="minorHAnsi"/>
          <w:sz w:val="21"/>
          <w:szCs w:val="21"/>
          <w:vertAlign w:val="superscript"/>
          <w:lang w:eastAsia="lt-LT"/>
        </w:rPr>
        <w:t>0</w:t>
      </w:r>
      <w:r w:rsidRPr="008253E1">
        <w:rPr>
          <w:rFonts w:asciiTheme="minorHAnsi" w:eastAsiaTheme="minorEastAsia" w:hAnsiTheme="minorHAnsi" w:cstheme="minorHAnsi"/>
          <w:sz w:val="21"/>
          <w:szCs w:val="21"/>
          <w:lang w:eastAsia="lt-LT"/>
        </w:rPr>
        <w:t xml:space="preserve"> C, nurodyta atkrovai autotransportu Lietuvos Respublikoje iš AB „Orlen Lietuva“ terminalo, esančio Juodeikių km., Mažeikių raj. (vienkartiniams sandoriams taikomos kainos viešai ir nemokamai skelbiamos AB „Orlen Lietuva“ internetiniame tinklalapyje adresu </w:t>
      </w:r>
      <w:hyperlink r:id="rId17" w:history="1">
        <w:r w:rsidRPr="008253E1">
          <w:rPr>
            <w:rFonts w:asciiTheme="minorHAnsi" w:eastAsiaTheme="minorEastAsia" w:hAnsiTheme="minorHAnsi"/>
            <w:sz w:val="21"/>
            <w:szCs w:val="21"/>
            <w:lang w:eastAsia="lt-LT"/>
          </w:rPr>
          <w:t>http://www.orlenlietuva.lt/LT/Wholesale/Puslapiai/Kainu-protokolai.aspx</w:t>
        </w:r>
      </w:hyperlink>
      <w:r w:rsidRPr="008253E1">
        <w:rPr>
          <w:rFonts w:asciiTheme="minorHAnsi" w:eastAsiaTheme="minorEastAsia" w:hAnsiTheme="minorHAnsi" w:cstheme="minorHAnsi"/>
          <w:sz w:val="21"/>
          <w:szCs w:val="21"/>
          <w:lang w:eastAsia="lt-LT"/>
        </w:rPr>
        <w:t xml:space="preserve">; </w:t>
      </w:r>
    </w:p>
    <w:p w14:paraId="2A064091" w14:textId="37A91D10" w:rsidR="008253E1" w:rsidRPr="008253E1" w:rsidRDefault="008253E1" w:rsidP="008253E1">
      <w:pPr>
        <w:pStyle w:val="paragrafesrasas2lygis"/>
        <w:spacing w:after="0" w:line="240" w:lineRule="auto"/>
        <w:ind w:firstLine="397"/>
        <w:rPr>
          <w:rFonts w:cstheme="minorHAnsi"/>
          <w:bCs/>
        </w:rPr>
      </w:pPr>
      <w:r w:rsidRPr="008253E1">
        <w:rPr>
          <w:rFonts w:asciiTheme="minorHAnsi" w:eastAsiaTheme="minorEastAsia" w:hAnsiTheme="minorHAnsi" w:cstheme="minorHAnsi"/>
          <w:sz w:val="21"/>
          <w:szCs w:val="21"/>
          <w:lang w:eastAsia="lt-LT"/>
        </w:rPr>
        <w:t xml:space="preserve">A – tiekėjo siūloma nuolaida/antkainis eurais už 1 000 (vieną tūkstantį) litrų degalų (pastovioji įkainio dalis), kuri bus </w:t>
      </w:r>
      <w:bookmarkStart w:id="66" w:name="_Hlk103062107"/>
      <w:r w:rsidRPr="008253E1">
        <w:rPr>
          <w:rFonts w:asciiTheme="minorHAnsi" w:eastAsiaTheme="minorEastAsia" w:hAnsiTheme="minorHAnsi" w:cstheme="minorHAnsi"/>
          <w:sz w:val="21"/>
          <w:szCs w:val="21"/>
          <w:lang w:eastAsia="lt-LT"/>
        </w:rPr>
        <w:t xml:space="preserve">atimama/pridedama iš/prie </w:t>
      </w:r>
      <w:bookmarkEnd w:id="66"/>
      <w:r w:rsidRPr="008253E1">
        <w:rPr>
          <w:rFonts w:asciiTheme="minorHAnsi" w:eastAsiaTheme="minorEastAsia" w:hAnsiTheme="minorHAnsi" w:cstheme="minorHAnsi"/>
          <w:sz w:val="21"/>
          <w:szCs w:val="21"/>
          <w:lang w:eastAsia="lt-LT"/>
        </w:rPr>
        <w:t xml:space="preserve">DKOrl nurodytos kainos </w:t>
      </w:r>
      <w:bookmarkStart w:id="67" w:name="_Hlk103062139"/>
      <w:r w:rsidRPr="008253E1">
        <w:rPr>
          <w:rFonts w:asciiTheme="minorHAnsi" w:eastAsiaTheme="minorEastAsia" w:hAnsiTheme="minorHAnsi" w:cstheme="minorHAnsi"/>
          <w:sz w:val="21"/>
          <w:szCs w:val="21"/>
          <w:lang w:eastAsia="lt-LT"/>
        </w:rPr>
        <w:t xml:space="preserve">(kintamosios įkainio dalies), </w:t>
      </w:r>
      <w:bookmarkEnd w:id="67"/>
      <w:r w:rsidRPr="008253E1">
        <w:rPr>
          <w:rFonts w:asciiTheme="minorHAnsi" w:eastAsiaTheme="minorEastAsia" w:hAnsiTheme="minorHAnsi" w:cstheme="minorHAnsi"/>
          <w:sz w:val="21"/>
          <w:szCs w:val="21"/>
          <w:lang w:eastAsia="lt-LT"/>
        </w:rPr>
        <w:t xml:space="preserve">be PVM, įskaitant degalų pristatymo ir išpilstymo išlaidas. Ši nuolaida/antkainis bus fiksuojama sutartyje ir naudojama apskaičiuojant degalų kainą degalų tiekimo laikotarpiu. </w:t>
      </w:r>
    </w:p>
    <w:p w14:paraId="3A024621" w14:textId="56FAE1DD" w:rsidR="00210870" w:rsidRPr="00210870" w:rsidRDefault="00210870" w:rsidP="008253E1">
      <w:pPr>
        <w:pStyle w:val="paragrafesrasas2lygis"/>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68" w:name="_Toc126333946"/>
      <w:bookmarkStart w:id="69" w:name="_Ref39586171"/>
      <w:bookmarkStart w:id="70" w:name="_Ref39673580"/>
      <w:bookmarkStart w:id="71"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8"/>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72"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2"/>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3"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9"/>
      <w:bookmarkEnd w:id="70"/>
      <w:bookmarkEnd w:id="71"/>
      <w:bookmarkEnd w:id="73"/>
    </w:p>
    <w:p w14:paraId="040FB65E" w14:textId="77777777" w:rsidR="00AE422D" w:rsidRPr="00F0499F" w:rsidRDefault="00AE422D" w:rsidP="00AB5541"/>
    <w:p w14:paraId="2826B120" w14:textId="19589BF6" w:rsidR="008D704D" w:rsidRPr="005114F3" w:rsidRDefault="005114F3" w:rsidP="005114F3">
      <w:pPr>
        <w:jc w:val="both"/>
        <w:rPr>
          <w:rFonts w:cstheme="minorHAnsi"/>
          <w:b/>
          <w:bCs/>
          <w:smallCaps/>
          <w:sz w:val="22"/>
          <w:szCs w:val="22"/>
        </w:rPr>
      </w:pPr>
      <w:r w:rsidRPr="005114F3">
        <w:rPr>
          <w:rFonts w:eastAsia="Calibri" w:cstheme="minorHAnsi"/>
        </w:rPr>
        <w:t>Pateikiama atskirame dokumente.</w:t>
      </w:r>
    </w:p>
    <w:sectPr w:rsidR="008D704D" w:rsidRPr="005114F3"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F82BA" w14:textId="77777777" w:rsidR="0050112F" w:rsidRDefault="0050112F" w:rsidP="00D05666">
      <w:r>
        <w:separator/>
      </w:r>
    </w:p>
  </w:endnote>
  <w:endnote w:type="continuationSeparator" w:id="0">
    <w:p w14:paraId="50A3E062" w14:textId="77777777" w:rsidR="0050112F" w:rsidRDefault="0050112F" w:rsidP="00D05666">
      <w:r>
        <w:continuationSeparator/>
      </w:r>
    </w:p>
  </w:endnote>
  <w:endnote w:type="continuationNotice" w:id="1">
    <w:p w14:paraId="7AB2A0DD" w14:textId="77777777" w:rsidR="0050112F" w:rsidRDefault="005011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DF009" w14:textId="77777777" w:rsidR="0050112F" w:rsidRDefault="0050112F" w:rsidP="00D05666">
      <w:r>
        <w:separator/>
      </w:r>
    </w:p>
  </w:footnote>
  <w:footnote w:type="continuationSeparator" w:id="0">
    <w:p w14:paraId="2E5465A3" w14:textId="77777777" w:rsidR="0050112F" w:rsidRDefault="0050112F" w:rsidP="00D05666">
      <w:r>
        <w:continuationSeparator/>
      </w:r>
    </w:p>
  </w:footnote>
  <w:footnote w:type="continuationNotice" w:id="1">
    <w:p w14:paraId="06602C25" w14:textId="77777777" w:rsidR="0050112F" w:rsidRDefault="0050112F">
      <w:pPr>
        <w:spacing w:after="0" w:line="240" w:lineRule="auto"/>
      </w:pPr>
    </w:p>
  </w:footnote>
  <w:footnote w:id="2">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1E78C1"/>
    <w:multiLevelType w:val="multilevel"/>
    <w:tmpl w:val="95DE0F14"/>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71A54AC"/>
    <w:multiLevelType w:val="hybridMultilevel"/>
    <w:tmpl w:val="1E48F1B6"/>
    <w:lvl w:ilvl="0" w:tplc="8D2A248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11FC70C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3"/>
  </w:num>
  <w:num w:numId="16" w16cid:durableId="19859238">
    <w:abstractNumId w:val="4"/>
  </w:num>
  <w:num w:numId="17" w16cid:durableId="1297491117">
    <w:abstractNumId w:val="8"/>
  </w:num>
  <w:num w:numId="18" w16cid:durableId="210264644">
    <w:abstractNumId w:val="5"/>
  </w:num>
  <w:num w:numId="19" w16cid:durableId="147791642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9CE"/>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727"/>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4398"/>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7C0"/>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15C0"/>
    <w:rsid w:val="000B2E23"/>
    <w:rsid w:val="000B36CB"/>
    <w:rsid w:val="000B4A3A"/>
    <w:rsid w:val="000B4E01"/>
    <w:rsid w:val="000B4E6D"/>
    <w:rsid w:val="000B4E90"/>
    <w:rsid w:val="000B51DF"/>
    <w:rsid w:val="000B5255"/>
    <w:rsid w:val="000B685D"/>
    <w:rsid w:val="000B7223"/>
    <w:rsid w:val="000C006A"/>
    <w:rsid w:val="000C02F3"/>
    <w:rsid w:val="000C15A8"/>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31"/>
    <w:rsid w:val="000D0F58"/>
    <w:rsid w:val="000D13D6"/>
    <w:rsid w:val="000D18E9"/>
    <w:rsid w:val="000D26D8"/>
    <w:rsid w:val="000D356E"/>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AAF"/>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529"/>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505"/>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05B"/>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D9D"/>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BD2"/>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46"/>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B13"/>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75A"/>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41F"/>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59"/>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323"/>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2C3"/>
    <w:rsid w:val="004132EE"/>
    <w:rsid w:val="0041361C"/>
    <w:rsid w:val="00413650"/>
    <w:rsid w:val="00413D2E"/>
    <w:rsid w:val="00413FA7"/>
    <w:rsid w:val="004147BD"/>
    <w:rsid w:val="004157B6"/>
    <w:rsid w:val="0041610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074"/>
    <w:rsid w:val="004375A5"/>
    <w:rsid w:val="00437883"/>
    <w:rsid w:val="00437F2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5B53"/>
    <w:rsid w:val="004B685B"/>
    <w:rsid w:val="004B6BCA"/>
    <w:rsid w:val="004B6FBD"/>
    <w:rsid w:val="004B7455"/>
    <w:rsid w:val="004B7E66"/>
    <w:rsid w:val="004B7FBC"/>
    <w:rsid w:val="004C010A"/>
    <w:rsid w:val="004C076A"/>
    <w:rsid w:val="004C0B12"/>
    <w:rsid w:val="004C0BB9"/>
    <w:rsid w:val="004C0D58"/>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BF8"/>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12F"/>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4F3"/>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514"/>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547"/>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DA2"/>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CD8"/>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1"/>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1B6B"/>
    <w:rsid w:val="0088228F"/>
    <w:rsid w:val="00882826"/>
    <w:rsid w:val="00882956"/>
    <w:rsid w:val="008834C6"/>
    <w:rsid w:val="00884144"/>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465"/>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DBA"/>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C45"/>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30"/>
    <w:rsid w:val="009E61A9"/>
    <w:rsid w:val="009E6E3B"/>
    <w:rsid w:val="009F047D"/>
    <w:rsid w:val="009F0698"/>
    <w:rsid w:val="009F0935"/>
    <w:rsid w:val="009F0A4E"/>
    <w:rsid w:val="009F0F49"/>
    <w:rsid w:val="009F18CF"/>
    <w:rsid w:val="009F3379"/>
    <w:rsid w:val="009F395B"/>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C94"/>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059"/>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36"/>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0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0D7"/>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1A65"/>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07D"/>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79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4D"/>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4FF"/>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CA2"/>
    <w:rsid w:val="00DE34A5"/>
    <w:rsid w:val="00DE36F4"/>
    <w:rsid w:val="00DE37BE"/>
    <w:rsid w:val="00DE3A36"/>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27FB1"/>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6E9"/>
    <w:rsid w:val="00E41326"/>
    <w:rsid w:val="00E41B4B"/>
    <w:rsid w:val="00E42587"/>
    <w:rsid w:val="00E42A6B"/>
    <w:rsid w:val="00E42AB8"/>
    <w:rsid w:val="00E42B7C"/>
    <w:rsid w:val="00E43E42"/>
    <w:rsid w:val="00E43FBD"/>
    <w:rsid w:val="00E448B7"/>
    <w:rsid w:val="00E458BE"/>
    <w:rsid w:val="00E45E2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18"/>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28"/>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02"/>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949"/>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81"/>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orlenlietuva.lt/LT/Wholesale/Puslapiai/Kainu-protokolai.aspx" TargetMode="External"/><Relationship Id="rId2" Type="http://schemas.openxmlformats.org/officeDocument/2006/relationships/customXml" Target="../customXml/item2.xml"/><Relationship Id="rId16" Type="http://schemas.openxmlformats.org/officeDocument/2006/relationships/hyperlink" Target="http://www.orlenlietuva.lt/LT/Wholesale/Puslapiai/Kainu-protokolai.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16604</Words>
  <Characters>9465</Characters>
  <Application>Microsoft Office Word</Application>
  <DocSecurity>0</DocSecurity>
  <Lines>78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2026-05-18T08:45:00Z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