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C073" w14:textId="77777777" w:rsidR="00DC334A" w:rsidRPr="00AF09E5" w:rsidRDefault="00DC334A" w:rsidP="00F47F96">
      <w:pPr>
        <w:widowControl w:val="0"/>
        <w:spacing w:after="120"/>
        <w:ind w:firstLine="680"/>
        <w:rPr>
          <w:rFonts w:ascii="Archivo" w:hAnsi="Archivo" w:cs="Archivo"/>
          <w:color w:val="000000" w:themeColor="text1"/>
          <w:sz w:val="22"/>
          <w:szCs w:val="22"/>
        </w:rPr>
      </w:pPr>
      <w:bookmarkStart w:id="0" w:name="_Toc86135564"/>
    </w:p>
    <w:p w14:paraId="4249A31B" w14:textId="1502F212" w:rsidR="00DB7C2F" w:rsidRPr="00AF09E5" w:rsidRDefault="00C22B23" w:rsidP="00C22B23">
      <w:pPr>
        <w:widowControl w:val="0"/>
        <w:spacing w:after="240"/>
        <w:jc w:val="center"/>
        <w:outlineLvl w:val="0"/>
        <w:rPr>
          <w:rFonts w:ascii="Archivo" w:hAnsi="Archivo" w:cs="Archivo"/>
          <w:b/>
          <w:color w:val="000000" w:themeColor="text1"/>
          <w:sz w:val="22"/>
          <w:szCs w:val="22"/>
        </w:rPr>
      </w:pPr>
      <w:r w:rsidRPr="00EA1D0C">
        <w:rPr>
          <w:rFonts w:ascii="Archivo" w:hAnsi="Archivo" w:cs="Archivo"/>
          <w:b/>
          <w:bCs/>
          <w:color w:val="000000" w:themeColor="text1"/>
          <w:sz w:val="22"/>
          <w:szCs w:val="22"/>
        </w:rPr>
        <w:t>LAIVŲ KORPUSO DRAUDIMO</w:t>
      </w:r>
      <w:r w:rsidRPr="00EA1D0C" w:rsidDel="00BB7B6D">
        <w:rPr>
          <w:rFonts w:ascii="Archivo" w:eastAsia="Calibri" w:hAnsi="Archivo" w:cs="Archivo"/>
          <w:b/>
          <w:color w:val="000000" w:themeColor="text1"/>
          <w:sz w:val="22"/>
          <w:szCs w:val="22"/>
        </w:rPr>
        <w:t xml:space="preserve"> </w:t>
      </w:r>
      <w:r w:rsidRPr="00EA1D0C">
        <w:rPr>
          <w:rFonts w:ascii="Archivo" w:hAnsi="Archivo" w:cs="Archivo"/>
          <w:b/>
          <w:color w:val="000000" w:themeColor="text1"/>
          <w:sz w:val="22"/>
          <w:szCs w:val="22"/>
        </w:rPr>
        <w:t>SUTARTIS NR.</w:t>
      </w:r>
    </w:p>
    <w:p w14:paraId="1E030845" w14:textId="43603C0D" w:rsidR="002C6E9E" w:rsidRPr="00AF09E5" w:rsidRDefault="004D097A" w:rsidP="00190B8E">
      <w:pPr>
        <w:widowControl w:val="0"/>
        <w:spacing w:after="120"/>
        <w:jc w:val="center"/>
        <w:rPr>
          <w:rFonts w:ascii="Archivo" w:hAnsi="Archivo" w:cs="Archivo"/>
          <w:color w:val="000000" w:themeColor="text1"/>
          <w:sz w:val="22"/>
          <w:szCs w:val="22"/>
        </w:rPr>
      </w:pPr>
      <w:r w:rsidRPr="00AF09E5">
        <w:rPr>
          <w:rFonts w:ascii="Archivo" w:hAnsi="Archivo" w:cs="Archivo"/>
          <w:color w:val="000000" w:themeColor="text1"/>
          <w:sz w:val="22"/>
          <w:szCs w:val="22"/>
        </w:rPr>
        <w:t>202</w:t>
      </w:r>
      <w:r w:rsidR="00172ABC">
        <w:rPr>
          <w:rFonts w:ascii="Archivo" w:hAnsi="Archivo" w:cs="Archivo"/>
          <w:color w:val="000000" w:themeColor="text1"/>
          <w:sz w:val="22"/>
          <w:szCs w:val="22"/>
        </w:rPr>
        <w:t>6</w:t>
      </w:r>
      <w:r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m. ______________  ___ d.</w:t>
      </w:r>
    </w:p>
    <w:p w14:paraId="75610126" w14:textId="77777777" w:rsidR="002C6E9E" w:rsidRPr="00AF09E5" w:rsidRDefault="002C6E9E" w:rsidP="00190B8E">
      <w:pPr>
        <w:widowControl w:val="0"/>
        <w:spacing w:after="120"/>
        <w:jc w:val="center"/>
        <w:rPr>
          <w:rFonts w:ascii="Archivo" w:hAnsi="Archivo" w:cs="Archivo"/>
          <w:bCs/>
          <w:color w:val="000000" w:themeColor="text1"/>
          <w:sz w:val="22"/>
          <w:szCs w:val="22"/>
        </w:rPr>
      </w:pPr>
      <w:r w:rsidRPr="00AF09E5">
        <w:rPr>
          <w:rFonts w:ascii="Archivo" w:hAnsi="Archivo" w:cs="Archivo"/>
          <w:bCs/>
          <w:color w:val="000000" w:themeColor="text1"/>
          <w:sz w:val="22"/>
          <w:szCs w:val="22"/>
        </w:rPr>
        <w:t>Klaipėda</w:t>
      </w:r>
    </w:p>
    <w:p w14:paraId="3E5B43C4" w14:textId="3C837D8A" w:rsidR="002C6E9E" w:rsidRPr="00AF09E5" w:rsidRDefault="007C6BB7" w:rsidP="00C27431">
      <w:pPr>
        <w:widowControl w:val="0"/>
        <w:spacing w:after="120"/>
        <w:jc w:val="both"/>
        <w:rPr>
          <w:rFonts w:ascii="Archivo" w:hAnsi="Archivo" w:cs="Archivo"/>
          <w:color w:val="000000" w:themeColor="text1"/>
          <w:sz w:val="22"/>
          <w:szCs w:val="22"/>
        </w:rPr>
      </w:pPr>
      <w:r w:rsidRPr="00AF09E5">
        <w:rPr>
          <w:rFonts w:ascii="Archivo" w:hAnsi="Archivo" w:cs="Archivo"/>
          <w:b/>
          <w:color w:val="000000" w:themeColor="text1"/>
          <w:sz w:val="22"/>
          <w:szCs w:val="22"/>
        </w:rPr>
        <w:t>Akcinė bendrovė</w:t>
      </w:r>
      <w:r w:rsidR="002C6E9E" w:rsidRPr="00AF09E5">
        <w:rPr>
          <w:rFonts w:ascii="Archivo" w:hAnsi="Archivo" w:cs="Archivo"/>
          <w:b/>
          <w:color w:val="000000" w:themeColor="text1"/>
          <w:sz w:val="22"/>
          <w:szCs w:val="22"/>
        </w:rPr>
        <w:t xml:space="preserve"> Klaipėdos valstybinio jūrų uosto direkcija</w:t>
      </w:r>
      <w:r w:rsidR="002C6E9E" w:rsidRPr="00AF09E5">
        <w:rPr>
          <w:rFonts w:ascii="Archivo" w:hAnsi="Archivo" w:cs="Archivo"/>
          <w:color w:val="000000" w:themeColor="text1"/>
          <w:sz w:val="22"/>
          <w:szCs w:val="22"/>
        </w:rPr>
        <w:t>, juridinio asmens kodas 240329870, kurios registruota buveinė yra J. Janonio g. 24</w:t>
      </w:r>
      <w:r w:rsidR="003B114C" w:rsidRPr="00AF09E5">
        <w:rPr>
          <w:rFonts w:ascii="Archivo" w:hAnsi="Archivo" w:cs="Archivo"/>
          <w:color w:val="000000" w:themeColor="text1"/>
          <w:sz w:val="22"/>
          <w:szCs w:val="22"/>
        </w:rPr>
        <w:t>-1</w:t>
      </w:r>
      <w:r w:rsidR="002C6E9E" w:rsidRPr="00AF09E5">
        <w:rPr>
          <w:rFonts w:ascii="Archivo" w:hAnsi="Archivo" w:cs="Archivo"/>
          <w:color w:val="000000" w:themeColor="text1"/>
          <w:sz w:val="22"/>
          <w:szCs w:val="22"/>
        </w:rPr>
        <w:t xml:space="preserve">, 92251 Klaipėda, duomenys apie </w:t>
      </w:r>
      <w:r w:rsidR="00935577" w:rsidRPr="00AF09E5">
        <w:rPr>
          <w:rFonts w:ascii="Archivo" w:hAnsi="Archivo" w:cs="Archivo"/>
          <w:color w:val="000000" w:themeColor="text1"/>
          <w:sz w:val="22"/>
          <w:szCs w:val="22"/>
        </w:rPr>
        <w:t xml:space="preserve">bendrovę </w:t>
      </w:r>
      <w:r w:rsidR="002C6E9E" w:rsidRPr="00AF09E5">
        <w:rPr>
          <w:rFonts w:ascii="Archivo" w:hAnsi="Archivo" w:cs="Archivo"/>
          <w:color w:val="000000" w:themeColor="text1"/>
          <w:sz w:val="22"/>
          <w:szCs w:val="22"/>
        </w:rPr>
        <w:t>kaupiami ir saugomi Lietuvos Respublikos juridini</w:t>
      </w:r>
      <w:r w:rsidR="00DA026F" w:rsidRPr="00AF09E5">
        <w:rPr>
          <w:rFonts w:ascii="Archivo" w:hAnsi="Archivo" w:cs="Archivo"/>
          <w:color w:val="000000" w:themeColor="text1"/>
          <w:sz w:val="22"/>
          <w:szCs w:val="22"/>
        </w:rPr>
        <w:t>ų</w:t>
      </w:r>
      <w:r w:rsidR="00B42787" w:rsidRPr="00AF09E5">
        <w:rPr>
          <w:rFonts w:ascii="Archivo" w:hAnsi="Archivo" w:cs="Archivo"/>
          <w:color w:val="000000" w:themeColor="text1"/>
          <w:sz w:val="22"/>
          <w:szCs w:val="22"/>
        </w:rPr>
        <w:t xml:space="preserve"> asmenų registre, atstovaujama generalinio direktoriaus Algio Latako</w:t>
      </w:r>
      <w:r w:rsidR="00DA026F" w:rsidRPr="00AF09E5">
        <w:rPr>
          <w:rFonts w:ascii="Archivo" w:hAnsi="Archivo" w:cs="Archivo"/>
          <w:color w:val="000000" w:themeColor="text1"/>
          <w:sz w:val="22"/>
          <w:szCs w:val="22"/>
        </w:rPr>
        <w:t xml:space="preserve">, veikiančio pagal </w:t>
      </w:r>
      <w:r w:rsidR="00190B8E" w:rsidRPr="00AF09E5">
        <w:rPr>
          <w:rFonts w:ascii="Archivo" w:hAnsi="Archivo" w:cs="Archivo"/>
          <w:color w:val="000000" w:themeColor="text1"/>
          <w:sz w:val="22"/>
          <w:szCs w:val="22"/>
        </w:rPr>
        <w:t xml:space="preserve">bendrovės </w:t>
      </w:r>
      <w:r w:rsidR="00833EC1" w:rsidRPr="00AF09E5">
        <w:rPr>
          <w:rFonts w:ascii="Archivo" w:hAnsi="Archivo" w:cs="Archivo"/>
          <w:color w:val="000000" w:themeColor="text1"/>
          <w:sz w:val="22"/>
          <w:szCs w:val="22"/>
        </w:rPr>
        <w:t>įstatus</w:t>
      </w:r>
      <w:r w:rsidR="00170729" w:rsidRPr="00AF09E5">
        <w:rPr>
          <w:rFonts w:ascii="Archivo" w:hAnsi="Archivo" w:cs="Archivo"/>
          <w:color w:val="000000" w:themeColor="text1"/>
          <w:sz w:val="22"/>
          <w:szCs w:val="22"/>
        </w:rPr>
        <w:t>,</w:t>
      </w:r>
      <w:r w:rsidR="00833EC1"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 xml:space="preserve">(toliau – </w:t>
      </w:r>
      <w:r w:rsidR="00C919D0" w:rsidRPr="00AF09E5">
        <w:rPr>
          <w:rFonts w:ascii="Archivo" w:hAnsi="Archivo" w:cs="Archivo"/>
          <w:color w:val="000000" w:themeColor="text1"/>
          <w:sz w:val="22"/>
          <w:szCs w:val="22"/>
        </w:rPr>
        <w:t>Draudėjas</w:t>
      </w:r>
      <w:r w:rsidR="002C6E9E" w:rsidRPr="00AF09E5">
        <w:rPr>
          <w:rFonts w:ascii="Archivo" w:hAnsi="Archivo" w:cs="Archivo"/>
          <w:color w:val="000000" w:themeColor="text1"/>
          <w:sz w:val="22"/>
          <w:szCs w:val="22"/>
        </w:rPr>
        <w:t>) ir</w:t>
      </w:r>
    </w:p>
    <w:p w14:paraId="4E4387B9" w14:textId="69043A8E" w:rsidR="002C6E9E" w:rsidRPr="00AF09E5" w:rsidRDefault="0088475D" w:rsidP="008C638D">
      <w:pPr>
        <w:widowControl w:val="0"/>
        <w:spacing w:after="120"/>
        <w:jc w:val="both"/>
        <w:rPr>
          <w:rFonts w:ascii="Archivo" w:hAnsi="Archivo" w:cs="Archivo"/>
          <w:color w:val="000000" w:themeColor="text1"/>
          <w:sz w:val="22"/>
          <w:szCs w:val="22"/>
        </w:rPr>
      </w:pPr>
      <w:r w:rsidRPr="00AF09E5">
        <w:rPr>
          <w:rFonts w:ascii="Archivo" w:hAnsi="Archivo" w:cs="Archivo"/>
          <w:b/>
          <w:iCs/>
          <w:color w:val="000000" w:themeColor="text1"/>
          <w:sz w:val="22"/>
          <w:szCs w:val="22"/>
        </w:rPr>
        <w:t>[</w:t>
      </w:r>
      <w:r w:rsidRPr="00AF09E5">
        <w:rPr>
          <w:rFonts w:ascii="Archivo" w:hAnsi="Archivo" w:cs="Archivo"/>
          <w:b/>
          <w:i/>
          <w:iCs/>
          <w:color w:val="000000" w:themeColor="text1"/>
          <w:sz w:val="22"/>
          <w:szCs w:val="22"/>
        </w:rPr>
        <w:t>nurodyti įmonės pavadinimą</w:t>
      </w:r>
      <w:r w:rsidRPr="00AF09E5">
        <w:rPr>
          <w:rFonts w:ascii="Archivo" w:hAnsi="Archivo" w:cs="Archivo"/>
          <w:b/>
          <w:iCs/>
          <w:color w:val="000000" w:themeColor="text1"/>
          <w:sz w:val="22"/>
          <w:szCs w:val="22"/>
        </w:rPr>
        <w:t>]</w:t>
      </w:r>
      <w:r w:rsidR="00142EEC" w:rsidRPr="00AF09E5">
        <w:rPr>
          <w:rFonts w:ascii="Archivo" w:hAnsi="Archivo" w:cs="Archivo"/>
          <w:iCs/>
          <w:color w:val="000000" w:themeColor="text1"/>
          <w:sz w:val="22"/>
          <w:szCs w:val="22"/>
        </w:rPr>
        <w:t>,</w:t>
      </w:r>
      <w:r w:rsidR="002C6E9E" w:rsidRPr="00AF09E5">
        <w:rPr>
          <w:rFonts w:ascii="Archivo" w:hAnsi="Archivo" w:cs="Archivo"/>
          <w:color w:val="000000" w:themeColor="text1"/>
          <w:sz w:val="22"/>
          <w:szCs w:val="22"/>
        </w:rPr>
        <w:t xml:space="preserve"> </w:t>
      </w:r>
      <w:r w:rsidR="00244405" w:rsidRPr="00AF09E5">
        <w:rPr>
          <w:rFonts w:ascii="Archivo" w:hAnsi="Archivo" w:cs="Archivo"/>
          <w:color w:val="000000" w:themeColor="text1"/>
          <w:sz w:val="22"/>
          <w:szCs w:val="22"/>
        </w:rPr>
        <w:t xml:space="preserve">juridinio </w:t>
      </w:r>
      <w:r w:rsidR="002C6E9E" w:rsidRPr="00AF09E5">
        <w:rPr>
          <w:rFonts w:ascii="Archivo" w:hAnsi="Archivo" w:cs="Archivo"/>
          <w:color w:val="000000" w:themeColor="text1"/>
          <w:sz w:val="22"/>
          <w:szCs w:val="22"/>
        </w:rPr>
        <w:t xml:space="preserve">asmens kodas </w:t>
      </w:r>
      <w:r w:rsidRPr="00AF09E5">
        <w:rPr>
          <w:rFonts w:ascii="Archivo" w:hAnsi="Archivo" w:cs="Archivo"/>
          <w:color w:val="000000" w:themeColor="text1"/>
          <w:kern w:val="28"/>
          <w:sz w:val="22"/>
          <w:szCs w:val="22"/>
        </w:rPr>
        <w:t>[</w:t>
      </w:r>
      <w:r w:rsidRPr="00AF09E5">
        <w:rPr>
          <w:rFonts w:ascii="Archivo" w:hAnsi="Archivo" w:cs="Archivo"/>
          <w:i/>
          <w:color w:val="000000" w:themeColor="text1"/>
          <w:kern w:val="28"/>
          <w:sz w:val="22"/>
          <w:szCs w:val="22"/>
        </w:rPr>
        <w:t>nurodyti juridinio asmens kodą</w:t>
      </w:r>
      <w:r w:rsidRPr="00AF09E5">
        <w:rPr>
          <w:rFonts w:ascii="Archivo" w:hAnsi="Archivo" w:cs="Archivo"/>
          <w:color w:val="000000" w:themeColor="text1"/>
          <w:kern w:val="28"/>
          <w:sz w:val="22"/>
          <w:szCs w:val="22"/>
        </w:rPr>
        <w:t>]</w:t>
      </w:r>
      <w:r w:rsidR="00142EEC" w:rsidRPr="00AF09E5">
        <w:rPr>
          <w:rFonts w:ascii="Archivo" w:hAnsi="Archivo" w:cs="Archivo"/>
          <w:iCs/>
          <w:color w:val="000000" w:themeColor="text1"/>
          <w:sz w:val="22"/>
          <w:szCs w:val="22"/>
        </w:rPr>
        <w:t>,</w:t>
      </w:r>
      <w:r w:rsidR="002C6E9E" w:rsidRPr="00AF09E5">
        <w:rPr>
          <w:rFonts w:ascii="Archivo" w:hAnsi="Archivo" w:cs="Archivo"/>
          <w:color w:val="000000" w:themeColor="text1"/>
          <w:sz w:val="22"/>
          <w:szCs w:val="22"/>
        </w:rPr>
        <w:t xml:space="preserve"> kurio</w:t>
      </w:r>
      <w:r w:rsidR="00244405" w:rsidRPr="00AF09E5">
        <w:rPr>
          <w:rFonts w:ascii="Archivo" w:hAnsi="Archivo" w:cs="Archivo"/>
          <w:color w:val="000000" w:themeColor="text1"/>
          <w:sz w:val="22"/>
          <w:szCs w:val="22"/>
        </w:rPr>
        <w:t>s</w:t>
      </w:r>
      <w:r w:rsidR="00046B75"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 xml:space="preserve">registruota buveinė yra </w:t>
      </w:r>
      <w:r w:rsidRPr="00AF09E5">
        <w:rPr>
          <w:rFonts w:ascii="Archivo" w:hAnsi="Archivo" w:cs="Archivo"/>
          <w:color w:val="000000" w:themeColor="text1"/>
          <w:kern w:val="28"/>
          <w:sz w:val="22"/>
          <w:szCs w:val="22"/>
        </w:rPr>
        <w:t>[</w:t>
      </w:r>
      <w:r w:rsidRPr="00AF09E5">
        <w:rPr>
          <w:rFonts w:ascii="Archivo" w:hAnsi="Archivo" w:cs="Archivo"/>
          <w:i/>
          <w:color w:val="000000" w:themeColor="text1"/>
          <w:kern w:val="28"/>
          <w:sz w:val="22"/>
          <w:szCs w:val="22"/>
        </w:rPr>
        <w:t>nurodyti adresą</w:t>
      </w:r>
      <w:r w:rsidRPr="00AF09E5">
        <w:rPr>
          <w:rFonts w:ascii="Archivo" w:hAnsi="Archivo" w:cs="Archivo"/>
          <w:color w:val="000000" w:themeColor="text1"/>
          <w:kern w:val="28"/>
          <w:sz w:val="22"/>
          <w:szCs w:val="22"/>
        </w:rPr>
        <w:t>]</w:t>
      </w:r>
      <w:r w:rsidR="007242B1" w:rsidRPr="00AF09E5">
        <w:rPr>
          <w:rFonts w:ascii="Archivo" w:hAnsi="Archivo" w:cs="Archivo"/>
          <w:color w:val="000000" w:themeColor="text1"/>
          <w:kern w:val="28"/>
          <w:sz w:val="22"/>
          <w:szCs w:val="22"/>
        </w:rPr>
        <w:t xml:space="preserve">, </w:t>
      </w:r>
      <w:r w:rsidR="002C6E9E" w:rsidRPr="00AF09E5">
        <w:rPr>
          <w:rFonts w:ascii="Archivo" w:hAnsi="Archivo" w:cs="Archivo"/>
          <w:color w:val="000000" w:themeColor="text1"/>
          <w:sz w:val="22"/>
          <w:szCs w:val="22"/>
        </w:rPr>
        <w:t xml:space="preserve">duomenys apie </w:t>
      </w:r>
      <w:r w:rsidR="00170729" w:rsidRPr="00AF09E5">
        <w:rPr>
          <w:rFonts w:ascii="Archivo" w:hAnsi="Archivo" w:cs="Archivo"/>
          <w:color w:val="000000" w:themeColor="text1"/>
          <w:sz w:val="22"/>
          <w:szCs w:val="22"/>
        </w:rPr>
        <w:t xml:space="preserve">įmonę </w:t>
      </w:r>
      <w:r w:rsidR="002C6E9E" w:rsidRPr="00AF09E5">
        <w:rPr>
          <w:rFonts w:ascii="Archivo" w:hAnsi="Archivo" w:cs="Archivo"/>
          <w:color w:val="000000" w:themeColor="text1"/>
          <w:sz w:val="22"/>
          <w:szCs w:val="22"/>
        </w:rPr>
        <w:t xml:space="preserve">kaupiami ir saugomi </w:t>
      </w:r>
      <w:r w:rsidR="007242B1" w:rsidRPr="00AF09E5">
        <w:rPr>
          <w:rFonts w:ascii="Archivo" w:hAnsi="Archivo" w:cs="Archivo"/>
          <w:color w:val="000000" w:themeColor="text1"/>
          <w:sz w:val="22"/>
          <w:szCs w:val="22"/>
        </w:rPr>
        <w:t>Lietuvos Respublikos juridinių asmenų registre</w:t>
      </w:r>
      <w:r w:rsidR="00142EEC" w:rsidRPr="00AF09E5">
        <w:rPr>
          <w:rFonts w:ascii="Archivo" w:hAnsi="Archivo" w:cs="Archivo"/>
          <w:color w:val="000000" w:themeColor="text1"/>
          <w:sz w:val="22"/>
          <w:szCs w:val="22"/>
        </w:rPr>
        <w:t>,</w:t>
      </w:r>
      <w:r w:rsidR="002C6E9E" w:rsidRPr="00AF09E5">
        <w:rPr>
          <w:rFonts w:ascii="Archivo" w:hAnsi="Archivo" w:cs="Archivo"/>
          <w:color w:val="000000" w:themeColor="text1"/>
          <w:sz w:val="22"/>
          <w:szCs w:val="22"/>
        </w:rPr>
        <w:t xml:space="preserve"> atstovaujama </w:t>
      </w:r>
      <w:r w:rsidRPr="00AF09E5">
        <w:rPr>
          <w:rFonts w:ascii="Archivo" w:hAnsi="Archivo" w:cs="Archivo"/>
          <w:color w:val="000000" w:themeColor="text1"/>
          <w:sz w:val="22"/>
          <w:szCs w:val="22"/>
        </w:rPr>
        <w:t>[</w:t>
      </w:r>
      <w:r w:rsidRPr="00AF09E5">
        <w:rPr>
          <w:rFonts w:ascii="Archivo" w:hAnsi="Archivo" w:cs="Archivo"/>
          <w:i/>
          <w:color w:val="000000" w:themeColor="text1"/>
          <w:sz w:val="22"/>
          <w:szCs w:val="22"/>
        </w:rPr>
        <w:t>nurodyti pareigas, vardą ir pavardę</w:t>
      </w:r>
      <w:r w:rsidRPr="00AF09E5">
        <w:rPr>
          <w:rFonts w:ascii="Archivo" w:hAnsi="Archivo" w:cs="Archivo"/>
          <w:color w:val="000000" w:themeColor="text1"/>
          <w:sz w:val="22"/>
          <w:szCs w:val="22"/>
        </w:rPr>
        <w:t>]</w:t>
      </w:r>
      <w:r w:rsidR="00CA7ABF" w:rsidRPr="00AF09E5">
        <w:rPr>
          <w:rFonts w:ascii="Archivo" w:hAnsi="Archivo" w:cs="Archivo"/>
          <w:color w:val="000000" w:themeColor="text1"/>
          <w:sz w:val="22"/>
          <w:szCs w:val="22"/>
        </w:rPr>
        <w:t>,</w:t>
      </w:r>
      <w:r w:rsidR="002C6E9E" w:rsidRPr="00AF09E5">
        <w:rPr>
          <w:rFonts w:ascii="Archivo" w:hAnsi="Archivo" w:cs="Archivo"/>
          <w:color w:val="000000" w:themeColor="text1"/>
          <w:sz w:val="22"/>
          <w:szCs w:val="22"/>
        </w:rPr>
        <w:t xml:space="preserve"> veikiančio</w:t>
      </w:r>
      <w:r w:rsidR="00CA7ABF" w:rsidRPr="00AF09E5">
        <w:rPr>
          <w:rFonts w:ascii="Archivo" w:hAnsi="Archivo" w:cs="Archivo"/>
          <w:color w:val="000000" w:themeColor="text1"/>
          <w:sz w:val="22"/>
          <w:szCs w:val="22"/>
        </w:rPr>
        <w:t>s</w:t>
      </w:r>
      <w:r w:rsidR="00935577" w:rsidRPr="00AF09E5">
        <w:rPr>
          <w:rFonts w:ascii="Archivo" w:hAnsi="Archivo" w:cs="Archivo"/>
          <w:color w:val="000000" w:themeColor="text1"/>
          <w:sz w:val="22"/>
          <w:szCs w:val="22"/>
        </w:rPr>
        <w:t xml:space="preserve"> pagal</w:t>
      </w:r>
      <w:r w:rsidR="002C6E9E" w:rsidRPr="00AF09E5">
        <w:rPr>
          <w:rFonts w:ascii="Archivo" w:hAnsi="Archivo" w:cs="Archivo"/>
          <w:color w:val="000000" w:themeColor="text1"/>
          <w:sz w:val="22"/>
          <w:szCs w:val="22"/>
        </w:rPr>
        <w:t xml:space="preserve"> </w:t>
      </w:r>
      <w:r w:rsidRPr="00AF09E5">
        <w:rPr>
          <w:rFonts w:ascii="Archivo" w:hAnsi="Archivo" w:cs="Archivo"/>
          <w:color w:val="000000" w:themeColor="text1"/>
          <w:sz w:val="22"/>
          <w:szCs w:val="22"/>
        </w:rPr>
        <w:t>[</w:t>
      </w:r>
      <w:r w:rsidRPr="00AF09E5">
        <w:rPr>
          <w:rFonts w:ascii="Archivo" w:hAnsi="Archivo" w:cs="Archivo"/>
          <w:i/>
          <w:color w:val="000000" w:themeColor="text1"/>
          <w:sz w:val="22"/>
          <w:szCs w:val="22"/>
        </w:rPr>
        <w:t>nurodyti atstovavimo pagrindą</w:t>
      </w:r>
      <w:r w:rsidRPr="00AF09E5">
        <w:rPr>
          <w:rFonts w:ascii="Archivo" w:hAnsi="Archivo" w:cs="Archivo"/>
          <w:color w:val="000000" w:themeColor="text1"/>
          <w:sz w:val="22"/>
          <w:szCs w:val="22"/>
        </w:rPr>
        <w:t>]</w:t>
      </w:r>
      <w:r w:rsidR="00D27BFB" w:rsidRPr="00AF09E5">
        <w:rPr>
          <w:rFonts w:ascii="Archivo" w:hAnsi="Archivo" w:cs="Archivo"/>
          <w:color w:val="000000" w:themeColor="text1"/>
          <w:sz w:val="22"/>
          <w:szCs w:val="22"/>
        </w:rPr>
        <w:t xml:space="preserve">, </w:t>
      </w:r>
      <w:r w:rsidR="002C6E9E" w:rsidRPr="00AF09E5">
        <w:rPr>
          <w:rFonts w:ascii="Archivo" w:hAnsi="Archivo" w:cs="Archivo"/>
          <w:color w:val="000000" w:themeColor="text1"/>
          <w:sz w:val="22"/>
          <w:szCs w:val="22"/>
        </w:rPr>
        <w:t xml:space="preserve">(toliau – </w:t>
      </w:r>
      <w:r w:rsidR="00C919D0" w:rsidRPr="00AF09E5">
        <w:rPr>
          <w:rFonts w:ascii="Archivo" w:hAnsi="Archivo" w:cs="Archivo"/>
          <w:color w:val="000000" w:themeColor="text1"/>
          <w:sz w:val="22"/>
          <w:szCs w:val="22"/>
        </w:rPr>
        <w:t>Draudikas</w:t>
      </w:r>
      <w:r w:rsidR="002C6E9E" w:rsidRPr="00AF09E5">
        <w:rPr>
          <w:rFonts w:ascii="Archivo" w:hAnsi="Archivo" w:cs="Archivo"/>
          <w:color w:val="000000" w:themeColor="text1"/>
          <w:sz w:val="22"/>
          <w:szCs w:val="22"/>
        </w:rPr>
        <w:t>),</w:t>
      </w:r>
    </w:p>
    <w:p w14:paraId="0FBAB607" w14:textId="77777777" w:rsidR="002C6E9E" w:rsidRPr="00AF09E5" w:rsidRDefault="002C6E9E" w:rsidP="008C638D">
      <w:pPr>
        <w:widowControl w:val="0"/>
        <w:spacing w:after="12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toliau kartu šioje sutartyje vadinamos Šalimis, o kiekviena atskirai – Šalimi, </w:t>
      </w:r>
    </w:p>
    <w:p w14:paraId="3BE072E4" w14:textId="77777777" w:rsidR="009D4C7B" w:rsidRPr="00EA1D0C" w:rsidRDefault="009D4C7B" w:rsidP="009D4C7B">
      <w:pPr>
        <w:widowControl w:val="0"/>
        <w:spacing w:after="120"/>
        <w:jc w:val="both"/>
        <w:rPr>
          <w:rFonts w:ascii="Archivo" w:hAnsi="Archivo" w:cs="Archivo"/>
          <w:color w:val="000000" w:themeColor="text1"/>
          <w:sz w:val="22"/>
          <w:szCs w:val="22"/>
        </w:rPr>
      </w:pPr>
      <w:r w:rsidRPr="00EA1D0C">
        <w:rPr>
          <w:rFonts w:ascii="Archivo" w:hAnsi="Archivo" w:cs="Archivo"/>
          <w:color w:val="000000" w:themeColor="text1"/>
          <w:sz w:val="22"/>
          <w:szCs w:val="22"/>
        </w:rPr>
        <w:t xml:space="preserve">sudarė šią laivų </w:t>
      </w:r>
      <w:r>
        <w:rPr>
          <w:rFonts w:ascii="Archivo" w:hAnsi="Archivo" w:cs="Archivo"/>
          <w:color w:val="000000" w:themeColor="text1"/>
          <w:sz w:val="22"/>
          <w:szCs w:val="22"/>
        </w:rPr>
        <w:t xml:space="preserve">korpuso </w:t>
      </w:r>
      <w:r w:rsidRPr="00EA1D0C">
        <w:rPr>
          <w:rFonts w:ascii="Archivo" w:hAnsi="Archivo" w:cs="Archivo"/>
          <w:color w:val="000000" w:themeColor="text1"/>
          <w:sz w:val="22"/>
          <w:szCs w:val="22"/>
        </w:rPr>
        <w:t>draudimo sutartį, toliau vadinamą Sutartimi, ir susitarė dėl toliau išvardytų sąlygų.</w:t>
      </w:r>
    </w:p>
    <w:p w14:paraId="7501DD4E" w14:textId="77777777" w:rsidR="002C6E9E" w:rsidRPr="00AF09E5" w:rsidRDefault="002C6E9E" w:rsidP="006C280E">
      <w:pPr>
        <w:pStyle w:val="ListParagraph"/>
        <w:keepNext/>
        <w:widowControl w:val="0"/>
        <w:numPr>
          <w:ilvl w:val="0"/>
          <w:numId w:val="10"/>
        </w:numPr>
        <w:tabs>
          <w:tab w:val="left" w:pos="709"/>
        </w:tabs>
        <w:spacing w:before="240" w:after="240"/>
        <w:ind w:left="714" w:hanging="357"/>
        <w:jc w:val="center"/>
        <w:outlineLvl w:val="0"/>
        <w:rPr>
          <w:rFonts w:ascii="Archivo" w:hAnsi="Archivo" w:cs="Archivo"/>
          <w:color w:val="000000" w:themeColor="text1"/>
          <w:sz w:val="22"/>
          <w:szCs w:val="22"/>
        </w:rPr>
      </w:pPr>
      <w:r w:rsidRPr="00AF09E5">
        <w:rPr>
          <w:rFonts w:ascii="Archivo" w:hAnsi="Archivo" w:cs="Archivo"/>
          <w:b/>
          <w:color w:val="000000" w:themeColor="text1"/>
          <w:sz w:val="22"/>
          <w:szCs w:val="22"/>
        </w:rPr>
        <w:t xml:space="preserve">SUTARTIES </w:t>
      </w:r>
      <w:r w:rsidR="00F744C0" w:rsidRPr="00AF09E5">
        <w:rPr>
          <w:rFonts w:ascii="Archivo" w:hAnsi="Archivo" w:cs="Archivo"/>
          <w:b/>
          <w:color w:val="000000" w:themeColor="text1"/>
          <w:sz w:val="22"/>
          <w:szCs w:val="22"/>
        </w:rPr>
        <w:t>OBJEKTAS</w:t>
      </w:r>
    </w:p>
    <w:p w14:paraId="41E36579" w14:textId="77777777" w:rsidR="006F2B07" w:rsidRDefault="006F2B07" w:rsidP="006C280E">
      <w:pPr>
        <w:numPr>
          <w:ilvl w:val="1"/>
          <w:numId w:val="4"/>
        </w:numPr>
        <w:tabs>
          <w:tab w:val="left" w:pos="709"/>
        </w:tabs>
        <w:spacing w:after="120"/>
        <w:ind w:left="0" w:firstLine="0"/>
        <w:jc w:val="both"/>
        <w:rPr>
          <w:rFonts w:ascii="Archivo" w:hAnsi="Archivo" w:cs="Archivo"/>
          <w:color w:val="000000" w:themeColor="text1"/>
          <w:sz w:val="22"/>
          <w:szCs w:val="22"/>
        </w:rPr>
      </w:pPr>
      <w:r w:rsidRPr="00EA1D0C">
        <w:rPr>
          <w:rFonts w:ascii="Archivo" w:hAnsi="Archivo" w:cs="Archivo"/>
          <w:color w:val="000000" w:themeColor="text1"/>
          <w:sz w:val="22"/>
          <w:szCs w:val="22"/>
        </w:rPr>
        <w:t xml:space="preserve">Sutartyje nustatytomis sąlygomis ir apimtimi Draudikas apdraudžia Draudėjo valdomų laivų korpusus ir jų mechanizmus nuo gresiančio sunaikinimo, sugadinimo ir dingimo pavojaus (toliau – Paslaugos). Paslaugų apimtis pateikiama Sutarties priede. </w:t>
      </w:r>
    </w:p>
    <w:p w14:paraId="712CB82C" w14:textId="7C87F24B" w:rsidR="002C6E9E" w:rsidRPr="00AF09E5" w:rsidRDefault="002B575C" w:rsidP="006C280E">
      <w:pPr>
        <w:pStyle w:val="ListParagraph"/>
        <w:keepNext/>
        <w:widowControl w:val="0"/>
        <w:numPr>
          <w:ilvl w:val="0"/>
          <w:numId w:val="1"/>
        </w:numPr>
        <w:tabs>
          <w:tab w:val="left" w:pos="709"/>
        </w:tabs>
        <w:spacing w:before="240" w:after="240"/>
        <w:ind w:left="357" w:hanging="357"/>
        <w:jc w:val="center"/>
        <w:outlineLvl w:val="0"/>
        <w:rPr>
          <w:rFonts w:ascii="Archivo" w:hAnsi="Archivo" w:cs="Archivo"/>
          <w:b/>
          <w:color w:val="000000" w:themeColor="text1"/>
          <w:sz w:val="22"/>
          <w:szCs w:val="22"/>
        </w:rPr>
      </w:pPr>
      <w:r w:rsidRPr="00AF09E5">
        <w:rPr>
          <w:rFonts w:ascii="Archivo" w:hAnsi="Archivo" w:cs="Archivo"/>
          <w:b/>
          <w:color w:val="000000" w:themeColor="text1"/>
          <w:sz w:val="22"/>
          <w:szCs w:val="22"/>
        </w:rPr>
        <w:t xml:space="preserve">DRAUDIMO </w:t>
      </w:r>
      <w:r w:rsidR="00CC2F9E" w:rsidRPr="00AF09E5">
        <w:rPr>
          <w:rFonts w:ascii="Archivo" w:hAnsi="Archivo" w:cs="Archivo"/>
          <w:b/>
          <w:color w:val="000000" w:themeColor="text1"/>
          <w:sz w:val="22"/>
          <w:szCs w:val="22"/>
        </w:rPr>
        <w:t xml:space="preserve">LAIKOTARPIS, </w:t>
      </w:r>
      <w:r w:rsidR="002C6E9E" w:rsidRPr="00AF09E5">
        <w:rPr>
          <w:rFonts w:ascii="Archivo" w:hAnsi="Archivo" w:cs="Archivo"/>
          <w:b/>
          <w:color w:val="000000" w:themeColor="text1"/>
          <w:sz w:val="22"/>
          <w:szCs w:val="22"/>
        </w:rPr>
        <w:t>SUTARTIES GALIOJIMAS, VYKDYMO PRADŽIA, TRUKMĖ IR TERMINAI</w:t>
      </w:r>
    </w:p>
    <w:p w14:paraId="2F017CF5" w14:textId="283E3106" w:rsidR="00CE2076" w:rsidRPr="000C50AC" w:rsidRDefault="009F4792" w:rsidP="006C280E">
      <w:pPr>
        <w:pStyle w:val="ListParagraph"/>
        <w:numPr>
          <w:ilvl w:val="1"/>
          <w:numId w:val="1"/>
        </w:numPr>
        <w:tabs>
          <w:tab w:val="left" w:pos="851"/>
        </w:tabs>
        <w:suppressAutoHyphens/>
        <w:spacing w:after="120"/>
        <w:ind w:left="0" w:firstLine="0"/>
        <w:jc w:val="both"/>
        <w:rPr>
          <w:rFonts w:ascii="Archivo" w:hAnsi="Archivo" w:cs="Archivo"/>
          <w:sz w:val="22"/>
          <w:szCs w:val="22"/>
        </w:rPr>
      </w:pPr>
      <w:r w:rsidRPr="000C50AC">
        <w:rPr>
          <w:rFonts w:ascii="Archivo" w:hAnsi="Archivo" w:cs="Archivo"/>
          <w:sz w:val="22"/>
          <w:szCs w:val="22"/>
        </w:rPr>
        <w:t>Sutartis įsigalioja ją pasirašius abiem Šalims. Sutartis galioja vienerius metus nuo jos pasirašymo dienos. Šalių susitarimu Sutartis gali būti pratęsta tomis pačiomis sąlygomis dar vienerių metų laikotarpiui tuo atveju, jei likus ne mažiau nei 3 (trims) mėnesiams iki pirmųjų draudimo metų pabaigos nei viena Šalis raštu nepareikš noro kitai Šaliai nepratęsti Sutarties galiojimo antriesiems draudimo metams.</w:t>
      </w:r>
      <w:r w:rsidR="00CE2076" w:rsidRPr="000C50AC">
        <w:rPr>
          <w:rFonts w:ascii="Archivo" w:hAnsi="Archivo" w:cs="Archivo"/>
          <w:sz w:val="22"/>
          <w:szCs w:val="22"/>
        </w:rPr>
        <w:t xml:space="preserve"> </w:t>
      </w:r>
    </w:p>
    <w:p w14:paraId="0EC0FE59" w14:textId="77777777" w:rsidR="005E2334" w:rsidRPr="000C50AC" w:rsidRDefault="005E2334" w:rsidP="006C280E">
      <w:pPr>
        <w:pStyle w:val="ListParagraph"/>
        <w:widowControl w:val="0"/>
        <w:numPr>
          <w:ilvl w:val="1"/>
          <w:numId w:val="1"/>
        </w:numPr>
        <w:tabs>
          <w:tab w:val="left" w:pos="709"/>
        </w:tabs>
        <w:spacing w:after="120"/>
        <w:ind w:left="0" w:firstLine="0"/>
        <w:jc w:val="both"/>
        <w:rPr>
          <w:rFonts w:ascii="Archivo" w:hAnsi="Archivo" w:cs="Archivo"/>
          <w:i/>
          <w:sz w:val="22"/>
          <w:szCs w:val="22"/>
        </w:rPr>
      </w:pPr>
      <w:r w:rsidRPr="000C50AC">
        <w:rPr>
          <w:rFonts w:ascii="Archivo" w:hAnsi="Archivo" w:cs="Archivo"/>
          <w:sz w:val="22"/>
          <w:szCs w:val="22"/>
        </w:rPr>
        <w:t>Visų laivų draudimo laikotarpis yra nuo 2026 m. birželio 21 d. 00.00 val. iki 2027 m. birželio 20 d. 24.00 val. išskyrus laivus „Rasa“, „Aitra“, „Rizdė“.</w:t>
      </w:r>
    </w:p>
    <w:p w14:paraId="7A3F3DBB" w14:textId="77777777" w:rsidR="00810A1B" w:rsidRPr="000C50AC" w:rsidRDefault="00810A1B" w:rsidP="006C280E">
      <w:pPr>
        <w:pStyle w:val="ListParagraph"/>
        <w:numPr>
          <w:ilvl w:val="1"/>
          <w:numId w:val="1"/>
        </w:numPr>
        <w:tabs>
          <w:tab w:val="left" w:pos="851"/>
        </w:tabs>
        <w:suppressAutoHyphens/>
        <w:spacing w:after="120"/>
        <w:ind w:left="0" w:firstLine="0"/>
        <w:jc w:val="both"/>
        <w:rPr>
          <w:rFonts w:ascii="Archivo" w:hAnsi="Archivo" w:cs="Archivo"/>
          <w:sz w:val="22"/>
          <w:szCs w:val="22"/>
        </w:rPr>
      </w:pPr>
      <w:r w:rsidRPr="000C50AC">
        <w:rPr>
          <w:rFonts w:ascii="Archivo" w:hAnsi="Archivo" w:cs="Archivo"/>
          <w:sz w:val="22"/>
          <w:szCs w:val="22"/>
        </w:rPr>
        <w:t>Laivų  „Rasa“, „Aitra“ „Rizdė“ draudimo laikotarpis yra nuo 2027 m. sausio 30 d. 00.00 val. iki 2027 m. birželio 20 d. 24.00 val.</w:t>
      </w:r>
    </w:p>
    <w:p w14:paraId="14AB70A1" w14:textId="358125EF" w:rsidR="00DC73E6" w:rsidRPr="000C50AC" w:rsidRDefault="00DC73E6" w:rsidP="006C280E">
      <w:pPr>
        <w:pStyle w:val="ListParagraph"/>
        <w:widowControl w:val="0"/>
        <w:numPr>
          <w:ilvl w:val="1"/>
          <w:numId w:val="1"/>
        </w:numPr>
        <w:tabs>
          <w:tab w:val="left" w:pos="709"/>
        </w:tabs>
        <w:spacing w:after="120"/>
        <w:ind w:left="0" w:firstLine="0"/>
        <w:jc w:val="both"/>
        <w:rPr>
          <w:rFonts w:ascii="Archivo" w:hAnsi="Archivo" w:cs="Archivo"/>
          <w:i/>
          <w:sz w:val="22"/>
          <w:szCs w:val="22"/>
        </w:rPr>
      </w:pPr>
      <w:r w:rsidRPr="000C50AC">
        <w:rPr>
          <w:rFonts w:ascii="Archivo" w:hAnsi="Archivo" w:cs="Archivo"/>
          <w:sz w:val="22"/>
          <w:szCs w:val="22"/>
        </w:rPr>
        <w:t>Jei Sutartis bus pratęsta antriesiems draudimo metams, atitinkamai laivų draudimo laikotarpis bus nuo 2027 m. birželio 21 d. 00.00 val. iki 2028 m. birželio 20 d. 24.00 val.</w:t>
      </w:r>
    </w:p>
    <w:p w14:paraId="4DA494BA" w14:textId="565E49BA" w:rsidR="00E306EF" w:rsidRPr="00AF09E5" w:rsidRDefault="00E306EF" w:rsidP="006C280E">
      <w:pPr>
        <w:pStyle w:val="ListParagraph"/>
        <w:numPr>
          <w:ilvl w:val="1"/>
          <w:numId w:val="1"/>
        </w:numPr>
        <w:tabs>
          <w:tab w:val="left" w:pos="851"/>
        </w:tabs>
        <w:suppressAutoHyphens/>
        <w:spacing w:after="120"/>
        <w:ind w:left="0" w:firstLine="0"/>
        <w:jc w:val="both"/>
        <w:rPr>
          <w:rFonts w:ascii="Archivo" w:hAnsi="Archivo" w:cs="Archivo"/>
          <w:color w:val="000000" w:themeColor="text1"/>
          <w:sz w:val="22"/>
          <w:szCs w:val="22"/>
        </w:rPr>
      </w:pPr>
      <w:r w:rsidRPr="000C50AC">
        <w:rPr>
          <w:rFonts w:ascii="Archivo" w:hAnsi="Archivo" w:cs="Archivo"/>
          <w:sz w:val="22"/>
          <w:szCs w:val="22"/>
        </w:rPr>
        <w:t xml:space="preserve">Iki pirmos draudimo įmokos mokėjimo termino, nurodyto Sutartyje, draudimo apsauga </w:t>
      </w:r>
      <w:r w:rsidRPr="00AF09E5">
        <w:rPr>
          <w:rFonts w:ascii="Archivo" w:hAnsi="Archivo" w:cs="Archivo"/>
          <w:color w:val="000000" w:themeColor="text1"/>
          <w:sz w:val="22"/>
          <w:szCs w:val="22"/>
        </w:rPr>
        <w:t>galioja ir draudimo išmokos mokamos nepriklausomai</w:t>
      </w:r>
      <w:r w:rsidR="0084164B">
        <w:rPr>
          <w:rFonts w:ascii="Archivo" w:hAnsi="Archivo" w:cs="Archivo"/>
          <w:color w:val="000000" w:themeColor="text1"/>
          <w:sz w:val="22"/>
          <w:szCs w:val="22"/>
        </w:rPr>
        <w:t xml:space="preserve"> nuo to</w:t>
      </w:r>
      <w:r w:rsidRPr="00AF09E5">
        <w:rPr>
          <w:rFonts w:ascii="Archivo" w:hAnsi="Archivo" w:cs="Archivo"/>
          <w:color w:val="000000" w:themeColor="text1"/>
          <w:sz w:val="22"/>
          <w:szCs w:val="22"/>
        </w:rPr>
        <w:t>, ar pirma įmoka jau sumokėta, ar ne.</w:t>
      </w:r>
    </w:p>
    <w:p w14:paraId="495AAD84" w14:textId="60B3D1F4" w:rsidR="000B0DF5" w:rsidRPr="00AF09E5" w:rsidRDefault="00D148E2" w:rsidP="006C280E">
      <w:pPr>
        <w:pStyle w:val="ListParagraph"/>
        <w:widowControl w:val="0"/>
        <w:numPr>
          <w:ilvl w:val="1"/>
          <w:numId w:val="1"/>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Sutartis nustoja galioti, jeigu ji yra tinkamai įvykdyta, jeigu </w:t>
      </w:r>
      <w:r w:rsidR="00557CAA" w:rsidRPr="00AF09E5">
        <w:rPr>
          <w:rFonts w:ascii="Archivo" w:hAnsi="Archivo" w:cs="Archivo"/>
          <w:color w:val="000000" w:themeColor="text1"/>
          <w:sz w:val="22"/>
          <w:szCs w:val="22"/>
        </w:rPr>
        <w:t xml:space="preserve">ji nutraukiama įstatymų ar Sutartyje nustatytais atvejais, </w:t>
      </w:r>
      <w:r w:rsidRPr="00AF09E5">
        <w:rPr>
          <w:rFonts w:ascii="Archivo" w:hAnsi="Archivo" w:cs="Archivo"/>
          <w:color w:val="000000" w:themeColor="text1"/>
          <w:sz w:val="22"/>
          <w:szCs w:val="22"/>
        </w:rPr>
        <w:t xml:space="preserve">taip pat esant atitinkamam teismo sprendimui ir kitais įstatymų ir </w:t>
      </w:r>
      <w:r w:rsidR="005348F0" w:rsidRPr="00AF09E5">
        <w:rPr>
          <w:rFonts w:ascii="Archivo" w:hAnsi="Archivo" w:cs="Archivo"/>
          <w:color w:val="000000" w:themeColor="text1"/>
          <w:sz w:val="22"/>
          <w:szCs w:val="22"/>
        </w:rPr>
        <w:t xml:space="preserve">Sutartyje </w:t>
      </w:r>
      <w:r w:rsidRPr="00AF09E5">
        <w:rPr>
          <w:rFonts w:ascii="Archivo" w:hAnsi="Archivo" w:cs="Archivo"/>
          <w:color w:val="000000" w:themeColor="text1"/>
          <w:sz w:val="22"/>
          <w:szCs w:val="22"/>
        </w:rPr>
        <w:t xml:space="preserve">numatytais atvejais. </w:t>
      </w:r>
    </w:p>
    <w:p w14:paraId="36BF8270" w14:textId="536049F3" w:rsidR="000B0DF5" w:rsidRPr="000C50AC" w:rsidRDefault="00C919D0" w:rsidP="006C280E">
      <w:pPr>
        <w:pStyle w:val="ListParagraph"/>
        <w:widowControl w:val="0"/>
        <w:numPr>
          <w:ilvl w:val="1"/>
          <w:numId w:val="1"/>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Draud</w:t>
      </w:r>
      <w:r w:rsidR="008D654B" w:rsidRPr="00AF09E5">
        <w:rPr>
          <w:rFonts w:ascii="Archivo" w:hAnsi="Archivo" w:cs="Archivo"/>
          <w:color w:val="000000" w:themeColor="text1"/>
          <w:sz w:val="22"/>
          <w:szCs w:val="22"/>
        </w:rPr>
        <w:t xml:space="preserve">ėjas gali sustabdyti Sutarties ar jos dalies vykdymą tokiam laikui ir tokiu būdu, kaip jis mano esant tai reikalinga. Jei </w:t>
      </w:r>
      <w:r w:rsidR="000B0DF5" w:rsidRPr="00AF09E5">
        <w:rPr>
          <w:rFonts w:ascii="Archivo" w:hAnsi="Archivo" w:cs="Archivo"/>
          <w:color w:val="000000" w:themeColor="text1"/>
          <w:sz w:val="22"/>
          <w:szCs w:val="22"/>
        </w:rPr>
        <w:t xml:space="preserve">vieno stabdymo </w:t>
      </w:r>
      <w:r w:rsidR="008D654B" w:rsidRPr="00AF09E5">
        <w:rPr>
          <w:rFonts w:ascii="Archivo" w:hAnsi="Archivo" w:cs="Archivo"/>
          <w:color w:val="000000" w:themeColor="text1"/>
          <w:sz w:val="22"/>
          <w:szCs w:val="22"/>
        </w:rPr>
        <w:t xml:space="preserve">laikotarpis trunka ilgiau kaip </w:t>
      </w:r>
      <w:r w:rsidR="000B0DF5" w:rsidRPr="00AF09E5">
        <w:rPr>
          <w:rFonts w:ascii="Archivo" w:hAnsi="Archivo" w:cs="Archivo"/>
          <w:color w:val="000000" w:themeColor="text1"/>
          <w:sz w:val="22"/>
          <w:szCs w:val="22"/>
        </w:rPr>
        <w:t>60</w:t>
      </w:r>
      <w:r w:rsidR="008D654B" w:rsidRPr="00AF09E5">
        <w:rPr>
          <w:rFonts w:ascii="Archivo" w:hAnsi="Archivo" w:cs="Archivo"/>
          <w:color w:val="000000" w:themeColor="text1"/>
          <w:sz w:val="22"/>
          <w:szCs w:val="22"/>
        </w:rPr>
        <w:t xml:space="preserve"> (</w:t>
      </w:r>
      <w:r w:rsidR="000B0DF5" w:rsidRPr="00AF09E5">
        <w:rPr>
          <w:rFonts w:ascii="Archivo" w:hAnsi="Archivo" w:cs="Archivo"/>
          <w:color w:val="000000" w:themeColor="text1"/>
          <w:sz w:val="22"/>
          <w:szCs w:val="22"/>
        </w:rPr>
        <w:t>šešiasdešimt</w:t>
      </w:r>
      <w:r w:rsidR="008D654B" w:rsidRPr="00AF09E5">
        <w:rPr>
          <w:rFonts w:ascii="Archivo" w:hAnsi="Archivo" w:cs="Archivo"/>
          <w:color w:val="000000" w:themeColor="text1"/>
          <w:sz w:val="22"/>
          <w:szCs w:val="22"/>
        </w:rPr>
        <w:t>)</w:t>
      </w:r>
      <w:r w:rsidR="005348F0" w:rsidRPr="00AF09E5">
        <w:rPr>
          <w:rFonts w:ascii="Archivo" w:hAnsi="Archivo" w:cs="Archivo"/>
          <w:color w:val="000000" w:themeColor="text1"/>
          <w:sz w:val="22"/>
          <w:szCs w:val="22"/>
        </w:rPr>
        <w:t xml:space="preserve"> </w:t>
      </w:r>
      <w:r w:rsidR="00291203">
        <w:rPr>
          <w:rFonts w:ascii="Archivo" w:hAnsi="Archivo" w:cs="Archivo"/>
          <w:color w:val="000000" w:themeColor="text1"/>
          <w:sz w:val="22"/>
          <w:szCs w:val="22"/>
        </w:rPr>
        <w:t>dienų</w:t>
      </w:r>
      <w:r w:rsidR="000C50AC">
        <w:rPr>
          <w:rFonts w:ascii="Archivo" w:hAnsi="Archivo" w:cs="Archivo"/>
          <w:color w:val="000000" w:themeColor="text1"/>
          <w:sz w:val="22"/>
          <w:szCs w:val="22"/>
        </w:rPr>
        <w:t xml:space="preserve">, </w:t>
      </w:r>
      <w:r w:rsidRPr="000C50AC">
        <w:rPr>
          <w:rFonts w:ascii="Archivo" w:hAnsi="Archivo" w:cs="Archivo"/>
          <w:color w:val="000000" w:themeColor="text1"/>
          <w:sz w:val="22"/>
          <w:szCs w:val="22"/>
        </w:rPr>
        <w:t>Draudik</w:t>
      </w:r>
      <w:r w:rsidR="00C46707" w:rsidRPr="000C50AC">
        <w:rPr>
          <w:rFonts w:ascii="Archivo" w:hAnsi="Archivo" w:cs="Archivo"/>
          <w:color w:val="000000" w:themeColor="text1"/>
          <w:sz w:val="22"/>
          <w:szCs w:val="22"/>
        </w:rPr>
        <w:t>as</w:t>
      </w:r>
      <w:r w:rsidR="008D654B" w:rsidRPr="000C50AC">
        <w:rPr>
          <w:rFonts w:ascii="Archivo" w:hAnsi="Archivo" w:cs="Archivo"/>
          <w:color w:val="000000" w:themeColor="text1"/>
          <w:sz w:val="22"/>
          <w:szCs w:val="22"/>
        </w:rPr>
        <w:t xml:space="preserve"> turi teisę </w:t>
      </w:r>
      <w:r w:rsidR="000B0DF5" w:rsidRPr="000C50AC">
        <w:rPr>
          <w:rFonts w:ascii="Archivo" w:hAnsi="Archivo" w:cs="Archivo"/>
          <w:color w:val="000000" w:themeColor="text1"/>
          <w:sz w:val="22"/>
          <w:szCs w:val="22"/>
        </w:rPr>
        <w:t>per 30 (trisdešimt) dienų</w:t>
      </w:r>
      <w:r w:rsidR="000234F2" w:rsidRPr="000C50AC">
        <w:rPr>
          <w:rFonts w:ascii="Archivo" w:hAnsi="Archivo" w:cs="Archivo"/>
          <w:color w:val="000000" w:themeColor="text1"/>
          <w:sz w:val="22"/>
          <w:szCs w:val="22"/>
        </w:rPr>
        <w:t>,</w:t>
      </w:r>
      <w:r w:rsidR="001B6A8C" w:rsidRPr="000C50AC">
        <w:rPr>
          <w:rFonts w:ascii="Archivo" w:hAnsi="Archivo" w:cs="Archivo"/>
          <w:color w:val="000000" w:themeColor="text1"/>
          <w:sz w:val="22"/>
          <w:szCs w:val="22"/>
        </w:rPr>
        <w:t xml:space="preserve"> pasibaigus maksimaliam vieno stabdymo laikotarpiui</w:t>
      </w:r>
      <w:r w:rsidR="000234F2" w:rsidRPr="000C50AC">
        <w:rPr>
          <w:rFonts w:ascii="Archivo" w:hAnsi="Archivo" w:cs="Archivo"/>
          <w:color w:val="000000" w:themeColor="text1"/>
          <w:sz w:val="22"/>
          <w:szCs w:val="22"/>
        </w:rPr>
        <w:t>,</w:t>
      </w:r>
      <w:r w:rsidR="000B0DF5" w:rsidRPr="000C50AC">
        <w:rPr>
          <w:rFonts w:ascii="Archivo" w:hAnsi="Archivo" w:cs="Archivo"/>
          <w:color w:val="000000" w:themeColor="text1"/>
          <w:sz w:val="22"/>
          <w:szCs w:val="22"/>
        </w:rPr>
        <w:t xml:space="preserve"> </w:t>
      </w:r>
      <w:r w:rsidR="008D654B" w:rsidRPr="000C50AC">
        <w:rPr>
          <w:rFonts w:ascii="Archivo" w:hAnsi="Archivo" w:cs="Archivo"/>
          <w:color w:val="000000" w:themeColor="text1"/>
          <w:sz w:val="22"/>
          <w:szCs w:val="22"/>
        </w:rPr>
        <w:t>reikalauti</w:t>
      </w:r>
      <w:r w:rsidR="000B0DF5" w:rsidRPr="000C50AC">
        <w:rPr>
          <w:rFonts w:ascii="Archivo" w:hAnsi="Archivo" w:cs="Archivo"/>
          <w:color w:val="000000" w:themeColor="text1"/>
          <w:sz w:val="22"/>
          <w:szCs w:val="22"/>
        </w:rPr>
        <w:t xml:space="preserve"> </w:t>
      </w:r>
      <w:r w:rsidR="008D654B" w:rsidRPr="000C50AC">
        <w:rPr>
          <w:rFonts w:ascii="Archivo" w:hAnsi="Archivo" w:cs="Archivo"/>
          <w:color w:val="000000" w:themeColor="text1"/>
          <w:sz w:val="22"/>
          <w:szCs w:val="22"/>
        </w:rPr>
        <w:t xml:space="preserve">atnaujinti Sutarties vykdymą, o </w:t>
      </w:r>
      <w:r w:rsidRPr="000C50AC">
        <w:rPr>
          <w:rFonts w:ascii="Archivo" w:hAnsi="Archivo" w:cs="Archivo"/>
          <w:color w:val="000000" w:themeColor="text1"/>
          <w:sz w:val="22"/>
          <w:szCs w:val="22"/>
        </w:rPr>
        <w:t>Draud</w:t>
      </w:r>
      <w:r w:rsidR="00C46707" w:rsidRPr="000C50AC">
        <w:rPr>
          <w:rFonts w:ascii="Archivo" w:hAnsi="Archivo" w:cs="Archivo"/>
          <w:color w:val="000000" w:themeColor="text1"/>
          <w:sz w:val="22"/>
          <w:szCs w:val="22"/>
        </w:rPr>
        <w:t>ėjui</w:t>
      </w:r>
      <w:r w:rsidR="008D654B" w:rsidRPr="000C50AC">
        <w:rPr>
          <w:rFonts w:ascii="Archivo" w:hAnsi="Archivo" w:cs="Archivo"/>
          <w:color w:val="000000" w:themeColor="text1"/>
          <w:sz w:val="22"/>
          <w:szCs w:val="22"/>
        </w:rPr>
        <w:t xml:space="preserve"> </w:t>
      </w:r>
      <w:r w:rsidR="000B0DF5" w:rsidRPr="000C50AC">
        <w:rPr>
          <w:rFonts w:ascii="Archivo" w:hAnsi="Archivo" w:cs="Archivo"/>
          <w:color w:val="000000" w:themeColor="text1"/>
          <w:sz w:val="22"/>
          <w:szCs w:val="22"/>
        </w:rPr>
        <w:t>neatnaujinus Sutarties vykdymo</w:t>
      </w:r>
      <w:r w:rsidR="008D654B" w:rsidRPr="000C50AC">
        <w:rPr>
          <w:rFonts w:ascii="Archivo" w:hAnsi="Archivo" w:cs="Archivo"/>
          <w:color w:val="000000" w:themeColor="text1"/>
          <w:sz w:val="22"/>
          <w:szCs w:val="22"/>
        </w:rPr>
        <w:t xml:space="preserve"> per 10 (dešimt) dienų, </w:t>
      </w:r>
      <w:r w:rsidRPr="000C50AC">
        <w:rPr>
          <w:rFonts w:ascii="Archivo" w:hAnsi="Archivo" w:cs="Archivo"/>
          <w:color w:val="000000" w:themeColor="text1"/>
          <w:sz w:val="22"/>
          <w:szCs w:val="22"/>
        </w:rPr>
        <w:t>Draudik</w:t>
      </w:r>
      <w:r w:rsidR="000B0DF5" w:rsidRPr="000C50AC">
        <w:rPr>
          <w:rFonts w:ascii="Archivo" w:hAnsi="Archivo" w:cs="Archivo"/>
          <w:color w:val="000000" w:themeColor="text1"/>
          <w:sz w:val="22"/>
          <w:szCs w:val="22"/>
        </w:rPr>
        <w:t>as įgyja teisę Šalių susitarimu nutraukti Sutartį.</w:t>
      </w:r>
    </w:p>
    <w:p w14:paraId="34FB841B" w14:textId="77777777" w:rsidR="001A01FE" w:rsidRDefault="001A01FE" w:rsidP="001A01FE">
      <w:pPr>
        <w:pStyle w:val="ListParagraph"/>
        <w:widowControl w:val="0"/>
        <w:tabs>
          <w:tab w:val="left" w:pos="851"/>
        </w:tabs>
        <w:spacing w:after="120"/>
        <w:ind w:left="0"/>
        <w:jc w:val="both"/>
        <w:rPr>
          <w:rFonts w:ascii="Archivo" w:hAnsi="Archivo" w:cs="Archivo"/>
          <w:color w:val="000000" w:themeColor="text1"/>
          <w:sz w:val="22"/>
          <w:szCs w:val="22"/>
        </w:rPr>
      </w:pPr>
    </w:p>
    <w:p w14:paraId="5289F32B" w14:textId="77777777" w:rsidR="000C50AC" w:rsidRPr="00AF09E5" w:rsidRDefault="000C50AC" w:rsidP="001A01FE">
      <w:pPr>
        <w:pStyle w:val="ListParagraph"/>
        <w:widowControl w:val="0"/>
        <w:tabs>
          <w:tab w:val="left" w:pos="851"/>
        </w:tabs>
        <w:spacing w:after="120"/>
        <w:ind w:left="0"/>
        <w:jc w:val="both"/>
        <w:rPr>
          <w:rFonts w:ascii="Archivo" w:hAnsi="Archivo" w:cs="Archivo"/>
          <w:color w:val="000000" w:themeColor="text1"/>
          <w:sz w:val="22"/>
          <w:szCs w:val="22"/>
        </w:rPr>
      </w:pPr>
    </w:p>
    <w:p w14:paraId="6BFBC239" w14:textId="77777777" w:rsidR="00DF1221" w:rsidRPr="00AF09E5" w:rsidRDefault="00DF1221" w:rsidP="006C280E">
      <w:pPr>
        <w:pStyle w:val="ListParagraph"/>
        <w:keepNext/>
        <w:widowControl w:val="0"/>
        <w:numPr>
          <w:ilvl w:val="0"/>
          <w:numId w:val="2"/>
        </w:numPr>
        <w:spacing w:before="240" w:after="240"/>
        <w:ind w:left="357" w:hanging="357"/>
        <w:jc w:val="center"/>
        <w:outlineLvl w:val="0"/>
        <w:rPr>
          <w:rFonts w:ascii="Archivo" w:hAnsi="Archivo" w:cs="Archivo"/>
          <w:b/>
          <w:color w:val="000000" w:themeColor="text1"/>
          <w:sz w:val="22"/>
          <w:szCs w:val="22"/>
        </w:rPr>
      </w:pPr>
      <w:r w:rsidRPr="00AF09E5">
        <w:rPr>
          <w:rFonts w:ascii="Archivo" w:hAnsi="Archivo" w:cs="Archivo"/>
          <w:b/>
          <w:caps/>
          <w:color w:val="000000" w:themeColor="text1"/>
          <w:sz w:val="22"/>
          <w:szCs w:val="22"/>
        </w:rPr>
        <w:t>KAINA (kainodaros taisyklės) IR MOKĖJIMO</w:t>
      </w:r>
      <w:r w:rsidRPr="00AF09E5">
        <w:rPr>
          <w:rFonts w:ascii="Archivo" w:hAnsi="Archivo" w:cs="Archivo"/>
          <w:b/>
          <w:color w:val="000000" w:themeColor="text1"/>
          <w:sz w:val="22"/>
          <w:szCs w:val="22"/>
        </w:rPr>
        <w:t xml:space="preserve"> SĄLYGOS</w:t>
      </w:r>
    </w:p>
    <w:p w14:paraId="3457061C" w14:textId="0D644D78" w:rsidR="00D052E6" w:rsidRPr="00AF09E5" w:rsidRDefault="00912C97" w:rsidP="006C280E">
      <w:pPr>
        <w:pStyle w:val="ListParagraph"/>
        <w:widowControl w:val="0"/>
        <w:numPr>
          <w:ilvl w:val="1"/>
          <w:numId w:val="2"/>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Sutarčiai </w:t>
      </w:r>
      <w:r w:rsidR="00D052E6" w:rsidRPr="00AF09E5">
        <w:rPr>
          <w:rFonts w:ascii="Archivo" w:hAnsi="Archivo" w:cs="Archivo"/>
          <w:color w:val="000000" w:themeColor="text1"/>
          <w:sz w:val="22"/>
          <w:szCs w:val="22"/>
        </w:rPr>
        <w:t xml:space="preserve">taikomas </w:t>
      </w:r>
      <w:r w:rsidR="00D052E6" w:rsidRPr="00AF09E5">
        <w:rPr>
          <w:rFonts w:ascii="Archivo" w:hAnsi="Archivo" w:cs="Archivo"/>
          <w:b/>
          <w:color w:val="000000" w:themeColor="text1"/>
          <w:sz w:val="22"/>
          <w:szCs w:val="22"/>
        </w:rPr>
        <w:t>fiksuot</w:t>
      </w:r>
      <w:r w:rsidRPr="00AF09E5">
        <w:rPr>
          <w:rFonts w:ascii="Archivo" w:hAnsi="Archivo" w:cs="Archivo"/>
          <w:b/>
          <w:color w:val="000000" w:themeColor="text1"/>
          <w:sz w:val="22"/>
          <w:szCs w:val="22"/>
        </w:rPr>
        <w:t xml:space="preserve">o įkainio </w:t>
      </w:r>
      <w:r w:rsidR="00D052E6" w:rsidRPr="00AF09E5">
        <w:rPr>
          <w:rFonts w:ascii="Archivo" w:hAnsi="Archivo" w:cs="Archivo"/>
          <w:b/>
          <w:color w:val="000000" w:themeColor="text1"/>
          <w:sz w:val="22"/>
          <w:szCs w:val="22"/>
        </w:rPr>
        <w:t>kainos</w:t>
      </w:r>
      <w:r w:rsidR="00D052E6" w:rsidRPr="00AF09E5">
        <w:rPr>
          <w:rFonts w:ascii="Archivo" w:hAnsi="Archivo" w:cs="Archivo"/>
          <w:color w:val="000000" w:themeColor="text1"/>
          <w:sz w:val="22"/>
          <w:szCs w:val="22"/>
        </w:rPr>
        <w:t xml:space="preserve"> apskaičiavimo būdas.</w:t>
      </w:r>
    </w:p>
    <w:p w14:paraId="3116E63E" w14:textId="7CF525A7" w:rsidR="00912C97" w:rsidRPr="00AF09E5" w:rsidRDefault="00912C97" w:rsidP="006C280E">
      <w:pPr>
        <w:pStyle w:val="ListParagraph"/>
        <w:numPr>
          <w:ilvl w:val="1"/>
          <w:numId w:val="2"/>
        </w:numPr>
        <w:tabs>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lastRenderedPageBreak/>
        <w:t xml:space="preserve"> Paslaugų įkainiai nustatyti Sutarties </w:t>
      </w:r>
      <w:r w:rsidR="00531F49">
        <w:rPr>
          <w:rFonts w:ascii="Archivo" w:hAnsi="Archivo" w:cs="Archivo"/>
          <w:color w:val="000000" w:themeColor="text1"/>
          <w:sz w:val="22"/>
          <w:szCs w:val="22"/>
        </w:rPr>
        <w:t>1</w:t>
      </w:r>
      <w:r w:rsidR="007572F9" w:rsidRPr="00AF09E5">
        <w:rPr>
          <w:rFonts w:ascii="Archivo" w:hAnsi="Archivo" w:cs="Archivo"/>
          <w:color w:val="000000" w:themeColor="text1"/>
          <w:sz w:val="22"/>
          <w:szCs w:val="22"/>
        </w:rPr>
        <w:t xml:space="preserve"> </w:t>
      </w:r>
      <w:r w:rsidRPr="00AF09E5">
        <w:rPr>
          <w:rFonts w:ascii="Archivo" w:hAnsi="Archivo" w:cs="Archivo"/>
          <w:color w:val="000000" w:themeColor="text1"/>
          <w:sz w:val="22"/>
          <w:szCs w:val="22"/>
        </w:rPr>
        <w:t xml:space="preserve">priede. </w:t>
      </w:r>
      <w:r w:rsidR="00C919D0" w:rsidRPr="00AF09E5">
        <w:rPr>
          <w:rFonts w:ascii="Archivo" w:hAnsi="Archivo" w:cs="Archivo"/>
          <w:color w:val="000000" w:themeColor="text1"/>
          <w:sz w:val="22"/>
          <w:szCs w:val="22"/>
        </w:rPr>
        <w:t>Draudik</w:t>
      </w:r>
      <w:r w:rsidR="003E6F65" w:rsidRPr="00AF09E5">
        <w:rPr>
          <w:rFonts w:ascii="Archivo" w:hAnsi="Archivo" w:cs="Archivo"/>
          <w:color w:val="000000" w:themeColor="text1"/>
          <w:sz w:val="22"/>
          <w:szCs w:val="22"/>
        </w:rPr>
        <w:t>ui</w:t>
      </w:r>
      <w:r w:rsidRPr="00AF09E5">
        <w:rPr>
          <w:rFonts w:ascii="Archivo" w:hAnsi="Archivo" w:cs="Archivo"/>
          <w:color w:val="000000" w:themeColor="text1"/>
          <w:sz w:val="22"/>
          <w:szCs w:val="22"/>
        </w:rPr>
        <w:t xml:space="preserve"> mokama už faktiškai įsigytas Paslaugas,</w:t>
      </w:r>
      <w:r w:rsidR="00A375A5" w:rsidRPr="00AF09E5">
        <w:rPr>
          <w:rFonts w:ascii="Archivo" w:hAnsi="Archivo" w:cs="Archivo"/>
          <w:color w:val="000000" w:themeColor="text1"/>
          <w:sz w:val="22"/>
          <w:szCs w:val="22"/>
        </w:rPr>
        <w:t xml:space="preserve"> priklausomai nuo draudžiamų darbuotojų skaičiaus,</w:t>
      </w:r>
      <w:r w:rsidRPr="00AF09E5">
        <w:rPr>
          <w:rFonts w:ascii="Archivo" w:hAnsi="Archivo" w:cs="Archivo"/>
          <w:color w:val="000000" w:themeColor="text1"/>
          <w:sz w:val="22"/>
          <w:szCs w:val="22"/>
        </w:rPr>
        <w:t xml:space="preserve"> neviršijant Sutarties kainos. </w:t>
      </w:r>
      <w:r w:rsidR="00C919D0" w:rsidRPr="00AF09E5">
        <w:rPr>
          <w:rFonts w:ascii="Archivo" w:hAnsi="Archivo" w:cs="Archivo"/>
          <w:color w:val="000000" w:themeColor="text1"/>
          <w:sz w:val="22"/>
          <w:szCs w:val="22"/>
        </w:rPr>
        <w:t>Draud</w:t>
      </w:r>
      <w:r w:rsidRPr="00AF09E5">
        <w:rPr>
          <w:rFonts w:ascii="Archivo" w:hAnsi="Archivo" w:cs="Archivo"/>
          <w:color w:val="000000" w:themeColor="text1"/>
          <w:sz w:val="22"/>
          <w:szCs w:val="22"/>
        </w:rPr>
        <w:t xml:space="preserve">ėjas neįsipareigoja įsigyti </w:t>
      </w:r>
      <w:r w:rsidR="007A6A1B" w:rsidRPr="00AF09E5">
        <w:rPr>
          <w:rFonts w:ascii="Archivo" w:hAnsi="Archivo" w:cs="Archivo"/>
          <w:color w:val="000000" w:themeColor="text1"/>
          <w:sz w:val="22"/>
          <w:szCs w:val="22"/>
        </w:rPr>
        <w:t>Paslaugų</w:t>
      </w:r>
      <w:r w:rsidRPr="00AF09E5">
        <w:rPr>
          <w:rFonts w:ascii="Archivo" w:hAnsi="Archivo" w:cs="Archivo"/>
          <w:color w:val="000000" w:themeColor="text1"/>
          <w:sz w:val="22"/>
          <w:szCs w:val="22"/>
        </w:rPr>
        <w:t xml:space="preserve"> už </w:t>
      </w:r>
      <w:r w:rsidR="005348F0" w:rsidRPr="00AF09E5">
        <w:rPr>
          <w:rFonts w:ascii="Archivo" w:hAnsi="Archivo" w:cs="Archivo"/>
          <w:color w:val="000000" w:themeColor="text1"/>
          <w:sz w:val="22"/>
          <w:szCs w:val="22"/>
        </w:rPr>
        <w:t xml:space="preserve">visą </w:t>
      </w:r>
      <w:r w:rsidRPr="00AF09E5">
        <w:rPr>
          <w:rFonts w:ascii="Archivo" w:hAnsi="Archivo" w:cs="Archivo"/>
          <w:color w:val="000000" w:themeColor="text1"/>
          <w:sz w:val="22"/>
          <w:szCs w:val="22"/>
        </w:rPr>
        <w:t>Sutarties kainą.</w:t>
      </w:r>
    </w:p>
    <w:p w14:paraId="09922E53" w14:textId="77777777" w:rsidR="00DF1221" w:rsidRPr="00AF09E5" w:rsidRDefault="00D052E6" w:rsidP="006C280E">
      <w:pPr>
        <w:pStyle w:val="ListParagraph"/>
        <w:widowControl w:val="0"/>
        <w:numPr>
          <w:ilvl w:val="1"/>
          <w:numId w:val="2"/>
        </w:numPr>
        <w:tabs>
          <w:tab w:val="left" w:pos="0"/>
          <w:tab w:val="left" w:pos="851"/>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 </w:t>
      </w:r>
      <w:r w:rsidR="003B3DCA" w:rsidRPr="00AF09E5">
        <w:rPr>
          <w:rFonts w:ascii="Archivo" w:hAnsi="Archivo" w:cs="Archivo"/>
          <w:color w:val="000000" w:themeColor="text1"/>
          <w:sz w:val="22"/>
          <w:szCs w:val="22"/>
        </w:rPr>
        <w:t>Sutarties</w:t>
      </w:r>
      <w:r w:rsidR="00DF1221" w:rsidRPr="00AF09E5">
        <w:rPr>
          <w:rFonts w:ascii="Archivo" w:hAnsi="Archivo" w:cs="Archivo"/>
          <w:color w:val="000000" w:themeColor="text1"/>
          <w:sz w:val="22"/>
          <w:szCs w:val="22"/>
        </w:rPr>
        <w:t xml:space="preserve"> kaina: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41"/>
      </w:tblGrid>
      <w:tr w:rsidR="00572B24" w:rsidRPr="00AF09E5" w14:paraId="45E9A295" w14:textId="77777777" w:rsidTr="009E63AA">
        <w:trPr>
          <w:jc w:val="center"/>
        </w:trPr>
        <w:tc>
          <w:tcPr>
            <w:tcW w:w="4106" w:type="dxa"/>
            <w:vAlign w:val="center"/>
          </w:tcPr>
          <w:p w14:paraId="72CCC948" w14:textId="77777777" w:rsidR="00135F47" w:rsidRPr="00AF09E5" w:rsidRDefault="00D052E6" w:rsidP="00F47F96">
            <w:pPr>
              <w:widowControl w:val="0"/>
              <w:spacing w:after="120"/>
              <w:jc w:val="both"/>
              <w:rPr>
                <w:rFonts w:ascii="Archivo" w:hAnsi="Archivo" w:cs="Archivo"/>
                <w:bCs/>
                <w:color w:val="000000" w:themeColor="text1"/>
                <w:sz w:val="22"/>
                <w:szCs w:val="22"/>
              </w:rPr>
            </w:pPr>
            <w:r w:rsidRPr="00AF09E5">
              <w:rPr>
                <w:rFonts w:ascii="Archivo" w:hAnsi="Archivo" w:cs="Archivo"/>
                <w:bCs/>
                <w:color w:val="000000" w:themeColor="text1"/>
                <w:sz w:val="22"/>
                <w:szCs w:val="22"/>
              </w:rPr>
              <w:t>Sutarties k</w:t>
            </w:r>
            <w:r w:rsidR="00135F47" w:rsidRPr="00AF09E5">
              <w:rPr>
                <w:rFonts w:ascii="Archivo" w:hAnsi="Archivo" w:cs="Archivo"/>
                <w:bCs/>
                <w:color w:val="000000" w:themeColor="text1"/>
                <w:sz w:val="22"/>
                <w:szCs w:val="22"/>
              </w:rPr>
              <w:t>aina be PVM</w:t>
            </w:r>
          </w:p>
        </w:tc>
        <w:tc>
          <w:tcPr>
            <w:tcW w:w="5641" w:type="dxa"/>
            <w:vAlign w:val="center"/>
          </w:tcPr>
          <w:p w14:paraId="3552D607" w14:textId="30AA3B21" w:rsidR="00521370" w:rsidRPr="001A3C52" w:rsidRDefault="00521370" w:rsidP="005A219B">
            <w:pPr>
              <w:widowControl w:val="0"/>
              <w:spacing w:after="120" w:line="276" w:lineRule="auto"/>
              <w:rPr>
                <w:rFonts w:ascii="Archivo" w:eastAsia="Calibri" w:hAnsi="Archivo" w:cs="Archivo"/>
                <w:color w:val="000000" w:themeColor="text1"/>
                <w:sz w:val="22"/>
                <w:szCs w:val="22"/>
              </w:rPr>
            </w:pPr>
          </w:p>
        </w:tc>
      </w:tr>
      <w:tr w:rsidR="00572B24" w:rsidRPr="00AF09E5" w14:paraId="01C87CA7" w14:textId="77777777" w:rsidTr="009E63AA">
        <w:trPr>
          <w:jc w:val="center"/>
        </w:trPr>
        <w:tc>
          <w:tcPr>
            <w:tcW w:w="4106" w:type="dxa"/>
            <w:vAlign w:val="center"/>
          </w:tcPr>
          <w:p w14:paraId="2F0F1861" w14:textId="77777777" w:rsidR="00135F47" w:rsidRPr="00AF09E5" w:rsidRDefault="00135F47" w:rsidP="00F47F96">
            <w:pPr>
              <w:widowControl w:val="0"/>
              <w:spacing w:after="120"/>
              <w:jc w:val="both"/>
              <w:rPr>
                <w:rFonts w:ascii="Archivo" w:hAnsi="Archivo" w:cs="Archivo"/>
                <w:bCs/>
                <w:color w:val="000000" w:themeColor="text1"/>
                <w:sz w:val="22"/>
                <w:szCs w:val="22"/>
              </w:rPr>
            </w:pPr>
            <w:r w:rsidRPr="00AF09E5">
              <w:rPr>
                <w:rFonts w:ascii="Archivo" w:hAnsi="Archivo" w:cs="Archivo"/>
                <w:bCs/>
                <w:color w:val="000000" w:themeColor="text1"/>
                <w:sz w:val="22"/>
                <w:szCs w:val="22"/>
              </w:rPr>
              <w:t>PVM (21 %)</w:t>
            </w:r>
          </w:p>
        </w:tc>
        <w:tc>
          <w:tcPr>
            <w:tcW w:w="5641" w:type="dxa"/>
            <w:vAlign w:val="center"/>
          </w:tcPr>
          <w:p w14:paraId="71270A71" w14:textId="13B59576" w:rsidR="00135F47" w:rsidRPr="00AF09E5" w:rsidRDefault="00E14A5C" w:rsidP="00F47F96">
            <w:pPr>
              <w:widowControl w:val="0"/>
              <w:spacing w:after="120"/>
              <w:jc w:val="both"/>
              <w:rPr>
                <w:rFonts w:ascii="Archivo" w:hAnsi="Archivo" w:cs="Archivo"/>
                <w:bCs/>
                <w:color w:val="000000" w:themeColor="text1"/>
                <w:sz w:val="22"/>
                <w:szCs w:val="22"/>
              </w:rPr>
            </w:pPr>
            <w:r w:rsidRPr="00AF09E5">
              <w:rPr>
                <w:rFonts w:ascii="Archivo" w:hAnsi="Archivo" w:cs="Archivo"/>
                <w:color w:val="000000" w:themeColor="text1"/>
                <w:sz w:val="22"/>
                <w:szCs w:val="22"/>
              </w:rPr>
              <w:t>netaikomas</w:t>
            </w:r>
          </w:p>
        </w:tc>
      </w:tr>
      <w:tr w:rsidR="00DB44A6" w:rsidRPr="00DB44A6" w14:paraId="4A2BC91A" w14:textId="77777777" w:rsidTr="009E63AA">
        <w:trPr>
          <w:jc w:val="center"/>
        </w:trPr>
        <w:tc>
          <w:tcPr>
            <w:tcW w:w="4106" w:type="dxa"/>
            <w:vAlign w:val="center"/>
          </w:tcPr>
          <w:p w14:paraId="0362BFDB" w14:textId="1390359A" w:rsidR="00135F47" w:rsidRPr="00DB44A6" w:rsidRDefault="00D052E6" w:rsidP="00F47F96">
            <w:pPr>
              <w:widowControl w:val="0"/>
              <w:spacing w:after="120"/>
              <w:jc w:val="both"/>
              <w:rPr>
                <w:rFonts w:ascii="Archivo" w:hAnsi="Archivo" w:cs="Archivo"/>
                <w:bCs/>
                <w:sz w:val="22"/>
                <w:szCs w:val="22"/>
              </w:rPr>
            </w:pPr>
            <w:r w:rsidRPr="00DB44A6">
              <w:rPr>
                <w:rFonts w:ascii="Archivo" w:hAnsi="Archivo" w:cs="Archivo"/>
                <w:sz w:val="22"/>
                <w:szCs w:val="22"/>
              </w:rPr>
              <w:t>Sutarties k</w:t>
            </w:r>
            <w:r w:rsidR="00135F47" w:rsidRPr="00DB44A6">
              <w:rPr>
                <w:rFonts w:ascii="Archivo" w:hAnsi="Archivo" w:cs="Archivo"/>
                <w:sz w:val="22"/>
                <w:szCs w:val="22"/>
              </w:rPr>
              <w:t>aina (</w:t>
            </w:r>
            <w:r w:rsidR="00372AA0" w:rsidRPr="00DB44A6">
              <w:rPr>
                <w:rFonts w:ascii="Archivo" w:hAnsi="Archivo" w:cs="Archivo"/>
                <w:sz w:val="22"/>
                <w:szCs w:val="22"/>
              </w:rPr>
              <w:t xml:space="preserve">Sutarties </w:t>
            </w:r>
            <w:r w:rsidR="00135F47" w:rsidRPr="00DB44A6">
              <w:rPr>
                <w:rFonts w:ascii="Archivo" w:hAnsi="Archivo" w:cs="Archivo"/>
                <w:sz w:val="22"/>
                <w:szCs w:val="22"/>
              </w:rPr>
              <w:t>kainos be PVM ir PVM suma</w:t>
            </w:r>
          </w:p>
        </w:tc>
        <w:tc>
          <w:tcPr>
            <w:tcW w:w="5641" w:type="dxa"/>
            <w:vAlign w:val="center"/>
          </w:tcPr>
          <w:p w14:paraId="7E66D5FA" w14:textId="6AAF8251" w:rsidR="00135F47" w:rsidRPr="00DB44A6" w:rsidRDefault="00135F47" w:rsidP="001A3C52">
            <w:pPr>
              <w:widowControl w:val="0"/>
              <w:spacing w:after="120" w:line="276" w:lineRule="auto"/>
              <w:rPr>
                <w:rFonts w:ascii="Archivo" w:eastAsia="Calibri" w:hAnsi="Archivo" w:cs="Archivo"/>
                <w:sz w:val="22"/>
                <w:szCs w:val="22"/>
              </w:rPr>
            </w:pPr>
          </w:p>
        </w:tc>
      </w:tr>
    </w:tbl>
    <w:p w14:paraId="74B725E5" w14:textId="6AD22B97" w:rsidR="00135F47" w:rsidRPr="00DB44A6" w:rsidRDefault="00135F47" w:rsidP="006C280E">
      <w:pPr>
        <w:pStyle w:val="ListParagraph"/>
        <w:widowControl w:val="0"/>
        <w:numPr>
          <w:ilvl w:val="1"/>
          <w:numId w:val="2"/>
        </w:numPr>
        <w:tabs>
          <w:tab w:val="left" w:pos="851"/>
          <w:tab w:val="left" w:pos="1418"/>
        </w:tabs>
        <w:spacing w:before="120" w:after="120"/>
        <w:ind w:left="0" w:firstLine="0"/>
        <w:jc w:val="both"/>
        <w:rPr>
          <w:rFonts w:ascii="Archivo" w:hAnsi="Archivo" w:cs="Archivo"/>
          <w:sz w:val="22"/>
          <w:szCs w:val="22"/>
        </w:rPr>
      </w:pPr>
      <w:r w:rsidRPr="00DB44A6">
        <w:rPr>
          <w:rFonts w:ascii="Archivo" w:hAnsi="Archivo" w:cs="Archivo"/>
          <w:sz w:val="22"/>
          <w:szCs w:val="22"/>
        </w:rPr>
        <w:t>Pradinė Sutarties vertė lygi Sutarties kainai be PVM</w:t>
      </w:r>
      <w:r w:rsidR="00172ABC" w:rsidRPr="00DB44A6">
        <w:rPr>
          <w:rFonts w:ascii="Archivo" w:hAnsi="Archivo" w:cs="Archivo"/>
          <w:sz w:val="22"/>
          <w:szCs w:val="22"/>
        </w:rPr>
        <w:t xml:space="preserve"> </w:t>
      </w:r>
      <w:r w:rsidR="00BA7EAD" w:rsidRPr="00DB44A6">
        <w:rPr>
          <w:rFonts w:ascii="Archivo" w:hAnsi="Archivo" w:cs="Archivo"/>
          <w:sz w:val="22"/>
          <w:szCs w:val="22"/>
        </w:rPr>
        <w:t>t. y.</w:t>
      </w:r>
      <w:r w:rsidR="0044430E" w:rsidRPr="00DB44A6">
        <w:rPr>
          <w:rFonts w:ascii="Archivo" w:hAnsi="Archivo" w:cs="Archivo"/>
          <w:sz w:val="22"/>
          <w:szCs w:val="22"/>
        </w:rPr>
        <w:t xml:space="preserve"> </w:t>
      </w:r>
      <w:r w:rsidR="0084164B" w:rsidRPr="00DB44A6">
        <w:rPr>
          <w:rFonts w:ascii="Archivo" w:hAnsi="Archivo" w:cs="Archivo"/>
          <w:sz w:val="22"/>
          <w:szCs w:val="22"/>
        </w:rPr>
        <w:t>[_________]</w:t>
      </w:r>
      <w:r w:rsidRPr="00DB44A6">
        <w:rPr>
          <w:rFonts w:ascii="Archivo" w:hAnsi="Archivo" w:cs="Archivo"/>
          <w:sz w:val="22"/>
          <w:szCs w:val="22"/>
        </w:rPr>
        <w:t>.</w:t>
      </w:r>
      <w:r w:rsidR="00C57710" w:rsidRPr="00DB44A6">
        <w:rPr>
          <w:rFonts w:ascii="Archivo" w:hAnsi="Archivo" w:cs="Archivo"/>
          <w:sz w:val="22"/>
          <w:szCs w:val="22"/>
        </w:rPr>
        <w:t xml:space="preserve"> </w:t>
      </w:r>
      <w:r w:rsidR="006B58CB" w:rsidRPr="00DB44A6">
        <w:rPr>
          <w:rFonts w:ascii="Archivo" w:hAnsi="Archivo" w:cs="Archivo"/>
          <w:sz w:val="22"/>
          <w:szCs w:val="22"/>
        </w:rPr>
        <w:t xml:space="preserve">Pradinė </w:t>
      </w:r>
      <w:r w:rsidR="00961F53" w:rsidRPr="00DB44A6">
        <w:rPr>
          <w:rFonts w:ascii="Archivo" w:hAnsi="Archivo" w:cs="Archivo"/>
          <w:sz w:val="22"/>
          <w:szCs w:val="22"/>
        </w:rPr>
        <w:t>S</w:t>
      </w:r>
      <w:r w:rsidR="006B58CB" w:rsidRPr="00DB44A6">
        <w:rPr>
          <w:rFonts w:ascii="Archivo" w:hAnsi="Archivo" w:cs="Archivo"/>
          <w:sz w:val="22"/>
          <w:szCs w:val="22"/>
        </w:rPr>
        <w:t>utarties vertė nekinta per visą Sutarties vykdymo laikotarpį</w:t>
      </w:r>
      <w:r w:rsidR="00912C97" w:rsidRPr="00DB44A6">
        <w:rPr>
          <w:rFonts w:ascii="Archivo" w:hAnsi="Archivo" w:cs="Archivo"/>
          <w:sz w:val="22"/>
          <w:szCs w:val="22"/>
        </w:rPr>
        <w:t xml:space="preserve">. </w:t>
      </w:r>
    </w:p>
    <w:p w14:paraId="1931BD43" w14:textId="58C31959" w:rsidR="006C280E" w:rsidRPr="00AF09E5" w:rsidRDefault="00135F47" w:rsidP="006C280E">
      <w:pPr>
        <w:pStyle w:val="ListParagraph"/>
        <w:widowControl w:val="0"/>
        <w:numPr>
          <w:ilvl w:val="1"/>
          <w:numId w:val="2"/>
        </w:numPr>
        <w:tabs>
          <w:tab w:val="left" w:pos="851"/>
          <w:tab w:val="left" w:pos="1418"/>
        </w:tabs>
        <w:spacing w:after="120"/>
        <w:ind w:left="0" w:firstLine="0"/>
        <w:jc w:val="both"/>
        <w:rPr>
          <w:rFonts w:ascii="Archivo" w:hAnsi="Archivo" w:cs="Archivo"/>
          <w:color w:val="000000" w:themeColor="text1"/>
          <w:sz w:val="22"/>
          <w:szCs w:val="22"/>
        </w:rPr>
      </w:pPr>
      <w:r w:rsidRPr="00E532CC">
        <w:rPr>
          <w:rFonts w:ascii="Archivo" w:hAnsi="Archivo" w:cs="Archivo"/>
          <w:color w:val="000000" w:themeColor="text1"/>
          <w:sz w:val="22"/>
          <w:szCs w:val="22"/>
        </w:rPr>
        <w:t xml:space="preserve">Į </w:t>
      </w:r>
      <w:r w:rsidR="006C280E" w:rsidRPr="00E532CC">
        <w:rPr>
          <w:rFonts w:ascii="Archivo" w:hAnsi="Archivo" w:cs="Archivo"/>
          <w:color w:val="000000" w:themeColor="text1"/>
          <w:sz w:val="22"/>
          <w:szCs w:val="22"/>
        </w:rPr>
        <w:t>Paslaugų įkainius yra įskaičiuota Paslaugų kaina, 10 proc. dydžio saugumo įnaš</w:t>
      </w:r>
      <w:r w:rsidR="006C280E">
        <w:rPr>
          <w:rFonts w:ascii="Archivo" w:hAnsi="Archivo" w:cs="Archivo"/>
          <w:color w:val="000000" w:themeColor="text1"/>
          <w:sz w:val="22"/>
          <w:szCs w:val="22"/>
        </w:rPr>
        <w:t xml:space="preserve">as </w:t>
      </w:r>
      <w:r w:rsidR="006C280E" w:rsidRPr="00E532CC">
        <w:rPr>
          <w:rFonts w:ascii="Archivo" w:hAnsi="Archivo" w:cs="Archivo"/>
          <w:color w:val="000000" w:themeColor="text1"/>
          <w:sz w:val="22"/>
          <w:szCs w:val="22"/>
        </w:rPr>
        <w:t>pagal Lietuvos Respublikos saugumo įnašo įstatymą</w:t>
      </w:r>
      <w:r w:rsidR="006C280E">
        <w:rPr>
          <w:rFonts w:ascii="Archivo" w:hAnsi="Archivo" w:cs="Archivo"/>
          <w:color w:val="000000" w:themeColor="text1"/>
          <w:sz w:val="22"/>
          <w:szCs w:val="22"/>
        </w:rPr>
        <w:t xml:space="preserve"> (toliau – SĮĮ)</w:t>
      </w:r>
      <w:r w:rsidR="006C280E" w:rsidRPr="00E532CC">
        <w:rPr>
          <w:rFonts w:ascii="Archivo" w:hAnsi="Archivo" w:cs="Archivo"/>
          <w:color w:val="000000" w:themeColor="text1"/>
          <w:sz w:val="22"/>
          <w:szCs w:val="22"/>
        </w:rPr>
        <w:t xml:space="preserve">, </w:t>
      </w:r>
      <w:r w:rsidR="006C280E" w:rsidRPr="00405384">
        <w:rPr>
          <w:rFonts w:ascii="Archivo" w:hAnsi="Archivo" w:cs="Archivo"/>
          <w:color w:val="000000" w:themeColor="text1"/>
          <w:sz w:val="22"/>
          <w:szCs w:val="22"/>
        </w:rPr>
        <w:t>kurį pagal SĮĮ apskaičiuoja, deklaruoja ir sumoka Draudikas</w:t>
      </w:r>
      <w:r w:rsidR="006C280E">
        <w:rPr>
          <w:rFonts w:ascii="Archivo" w:hAnsi="Archivo" w:cs="Archivo"/>
          <w:color w:val="000000" w:themeColor="text1"/>
          <w:sz w:val="22"/>
          <w:szCs w:val="22"/>
        </w:rPr>
        <w:t xml:space="preserve">, </w:t>
      </w:r>
      <w:r w:rsidR="006C280E" w:rsidRPr="00E532CC">
        <w:rPr>
          <w:rFonts w:ascii="Archivo" w:hAnsi="Archivo" w:cs="Archivo"/>
          <w:color w:val="000000" w:themeColor="text1"/>
          <w:sz w:val="22"/>
          <w:szCs w:val="22"/>
        </w:rPr>
        <w:t xml:space="preserve">visi kiti </w:t>
      </w:r>
      <w:r w:rsidR="006C280E" w:rsidRPr="00AF09E5">
        <w:rPr>
          <w:rFonts w:ascii="Archivo" w:hAnsi="Archivo" w:cs="Archivo"/>
          <w:color w:val="000000" w:themeColor="text1"/>
          <w:sz w:val="22"/>
          <w:szCs w:val="22"/>
        </w:rPr>
        <w:t>mokesčiai, medžiagų ir įrangos kaina, transporto, apgyvendinimo išlaidos, su dokumentų, kurių reikalauja Draudėjas, rengimu ir pateikimu, kitos su Paslaugų suteikimu susijusios, Draudiko tiesioginės ir netiesioginės išlaidos. Pasirašydamas Sutartį Draudikas pareiškia, kad jis gerai išanalizavo viešojo pirkimo dokumentuose ir Sutartyje pateiktą techninę specifikaciją bei sąlygas, numatė ir įvertino visą Paslaugų apimtį. Jeigu Sutarčiai tinkamai įvykdyti yra būtina suteikti kitas papildomas paslaugas, kurias Paslaugų įkainio sudėtyje sudarydamas Sutartį būtų numatęs kiekvienas profesionalus ir protingas Draudikas, tačiau Draudikas jų nenumatė ir neįtraukė į Paslaugų įkainius, tai šias paslaugas Draudikas įsipareigoja atlikti savo sąskaita.</w:t>
      </w:r>
    </w:p>
    <w:p w14:paraId="4259CC99" w14:textId="724B7628" w:rsidR="001642C2" w:rsidRPr="006C280E" w:rsidRDefault="00912C97" w:rsidP="006C280E">
      <w:pPr>
        <w:pStyle w:val="ListParagraph"/>
        <w:widowControl w:val="0"/>
        <w:numPr>
          <w:ilvl w:val="1"/>
          <w:numId w:val="2"/>
        </w:numPr>
        <w:tabs>
          <w:tab w:val="left" w:pos="851"/>
          <w:tab w:val="left" w:pos="1418"/>
        </w:tabs>
        <w:spacing w:after="120"/>
        <w:ind w:left="0" w:firstLine="0"/>
        <w:jc w:val="both"/>
        <w:rPr>
          <w:rFonts w:ascii="Archivo" w:hAnsi="Archivo" w:cs="Archivo"/>
          <w:color w:val="000000" w:themeColor="text1"/>
          <w:sz w:val="22"/>
          <w:szCs w:val="22"/>
        </w:rPr>
      </w:pPr>
      <w:r w:rsidRPr="006C280E">
        <w:rPr>
          <w:rFonts w:ascii="Archivo" w:hAnsi="Archivo" w:cs="Archivo"/>
          <w:color w:val="000000" w:themeColor="text1"/>
          <w:sz w:val="22"/>
          <w:szCs w:val="22"/>
        </w:rPr>
        <w:t>Paslaugų įkainiai</w:t>
      </w:r>
      <w:r w:rsidR="00135F47" w:rsidRPr="006C280E">
        <w:rPr>
          <w:rFonts w:ascii="Archivo" w:hAnsi="Archivo" w:cs="Archivo"/>
          <w:color w:val="000000" w:themeColor="text1"/>
          <w:sz w:val="22"/>
          <w:szCs w:val="22"/>
        </w:rPr>
        <w:t xml:space="preserve"> </w:t>
      </w:r>
      <w:r w:rsidR="005679C5" w:rsidRPr="006C280E">
        <w:rPr>
          <w:rFonts w:ascii="Archivo" w:hAnsi="Archivo" w:cs="Archivo"/>
          <w:color w:val="000000" w:themeColor="text1"/>
          <w:sz w:val="22"/>
          <w:szCs w:val="22"/>
        </w:rPr>
        <w:t xml:space="preserve">ir Sutarties kaina </w:t>
      </w:r>
      <w:r w:rsidR="00135F47" w:rsidRPr="006C280E">
        <w:rPr>
          <w:rFonts w:ascii="Archivo" w:hAnsi="Archivo" w:cs="Archivo"/>
          <w:color w:val="000000" w:themeColor="text1"/>
          <w:sz w:val="22"/>
          <w:szCs w:val="22"/>
        </w:rPr>
        <w:t>nekeičiam</w:t>
      </w:r>
      <w:r w:rsidRPr="006C280E">
        <w:rPr>
          <w:rFonts w:ascii="Archivo" w:hAnsi="Archivo" w:cs="Archivo"/>
          <w:color w:val="000000" w:themeColor="text1"/>
          <w:sz w:val="22"/>
          <w:szCs w:val="22"/>
        </w:rPr>
        <w:t>i</w:t>
      </w:r>
      <w:r w:rsidR="00135F47" w:rsidRPr="006C280E">
        <w:rPr>
          <w:rFonts w:ascii="Archivo" w:hAnsi="Archivo" w:cs="Archivo"/>
          <w:color w:val="000000" w:themeColor="text1"/>
          <w:sz w:val="22"/>
          <w:szCs w:val="22"/>
        </w:rPr>
        <w:t xml:space="preserve"> per visą Sutarties galiojimo laikotarpį, išskyrus Sutartyje numatytus </w:t>
      </w:r>
      <w:r w:rsidR="000E57AC" w:rsidRPr="006C280E">
        <w:rPr>
          <w:rFonts w:ascii="Archivo" w:hAnsi="Archivo" w:cs="Archivo"/>
          <w:color w:val="000000" w:themeColor="text1"/>
          <w:sz w:val="22"/>
          <w:szCs w:val="22"/>
        </w:rPr>
        <w:t xml:space="preserve"> </w:t>
      </w:r>
      <w:r w:rsidR="005679C5" w:rsidRPr="006C280E">
        <w:rPr>
          <w:rFonts w:ascii="Archivo" w:hAnsi="Archivo" w:cs="Archivo"/>
          <w:color w:val="000000" w:themeColor="text1"/>
          <w:sz w:val="22"/>
          <w:szCs w:val="22"/>
        </w:rPr>
        <w:t>atsisakomų ar papildomai įsigyjamų paslaugų</w:t>
      </w:r>
      <w:r w:rsidR="000E57AC" w:rsidRPr="006C280E">
        <w:rPr>
          <w:rFonts w:ascii="Archivo" w:hAnsi="Archivo" w:cs="Archivo"/>
          <w:color w:val="000000" w:themeColor="text1"/>
          <w:sz w:val="22"/>
          <w:szCs w:val="22"/>
        </w:rPr>
        <w:t xml:space="preserve"> </w:t>
      </w:r>
      <w:r w:rsidR="00135F47" w:rsidRPr="006C280E">
        <w:rPr>
          <w:rFonts w:ascii="Archivo" w:hAnsi="Archivo" w:cs="Archivo"/>
          <w:color w:val="000000" w:themeColor="text1"/>
          <w:sz w:val="22"/>
          <w:szCs w:val="22"/>
        </w:rPr>
        <w:t>atvejus</w:t>
      </w:r>
      <w:r w:rsidR="0084164B" w:rsidRPr="006C280E">
        <w:rPr>
          <w:rFonts w:ascii="Archivo" w:hAnsi="Archivo" w:cs="Archivo"/>
          <w:color w:val="000000" w:themeColor="text1"/>
          <w:sz w:val="22"/>
          <w:szCs w:val="22"/>
        </w:rPr>
        <w:t xml:space="preserve">: </w:t>
      </w:r>
      <w:r w:rsidR="00135F47" w:rsidRPr="006C280E">
        <w:rPr>
          <w:rFonts w:ascii="Archivo" w:hAnsi="Archivo" w:cs="Archivo"/>
          <w:bCs/>
          <w:color w:val="000000" w:themeColor="text1"/>
          <w:sz w:val="22"/>
          <w:szCs w:val="22"/>
        </w:rPr>
        <w:t xml:space="preserve">dėl </w:t>
      </w:r>
      <w:r w:rsidR="007F7359" w:rsidRPr="006C280E">
        <w:rPr>
          <w:rFonts w:ascii="Archivo" w:hAnsi="Archivo" w:cs="Archivo"/>
          <w:bCs/>
          <w:color w:val="000000" w:themeColor="text1"/>
          <w:sz w:val="22"/>
          <w:szCs w:val="22"/>
        </w:rPr>
        <w:t>atsisakomų ar papildomai įsigyjamų paslaugų</w:t>
      </w:r>
      <w:r w:rsidR="00BA7EAD" w:rsidRPr="006C280E">
        <w:rPr>
          <w:rFonts w:ascii="Archivo" w:hAnsi="Archivo" w:cs="Archivo"/>
          <w:bCs/>
          <w:color w:val="000000" w:themeColor="text1"/>
          <w:sz w:val="22"/>
          <w:szCs w:val="22"/>
        </w:rPr>
        <w:t xml:space="preserve"> </w:t>
      </w:r>
      <w:r w:rsidR="00557CAA" w:rsidRPr="006C280E">
        <w:rPr>
          <w:rFonts w:ascii="Archivo" w:hAnsi="Archivo" w:cs="Archivo"/>
          <w:bCs/>
          <w:color w:val="000000" w:themeColor="text1"/>
          <w:sz w:val="22"/>
          <w:szCs w:val="22"/>
        </w:rPr>
        <w:t>Sut</w:t>
      </w:r>
      <w:r w:rsidR="00557CAA" w:rsidRPr="006C280E">
        <w:rPr>
          <w:rFonts w:ascii="Archivo" w:hAnsi="Archivo" w:cs="Archivo"/>
          <w:color w:val="000000" w:themeColor="text1"/>
          <w:sz w:val="22"/>
          <w:szCs w:val="22"/>
        </w:rPr>
        <w:t>arties kaina</w:t>
      </w:r>
      <w:r w:rsidR="006B72FF" w:rsidRPr="006C280E">
        <w:rPr>
          <w:rFonts w:ascii="Archivo" w:hAnsi="Archivo" w:cs="Archivo"/>
          <w:color w:val="000000" w:themeColor="text1"/>
          <w:sz w:val="22"/>
          <w:szCs w:val="22"/>
        </w:rPr>
        <w:t xml:space="preserve"> </w:t>
      </w:r>
      <w:r w:rsidR="000E7C33" w:rsidRPr="006C280E">
        <w:rPr>
          <w:rFonts w:ascii="Archivo" w:hAnsi="Archivo" w:cs="Archivo"/>
          <w:color w:val="000000" w:themeColor="text1"/>
          <w:sz w:val="22"/>
          <w:szCs w:val="22"/>
        </w:rPr>
        <w:t xml:space="preserve">didinama arba mažinama, </w:t>
      </w:r>
      <w:r w:rsidR="00135F47" w:rsidRPr="006C280E">
        <w:rPr>
          <w:rFonts w:ascii="Archivo" w:hAnsi="Archivo" w:cs="Archivo"/>
          <w:color w:val="000000" w:themeColor="text1"/>
          <w:sz w:val="22"/>
          <w:szCs w:val="22"/>
        </w:rPr>
        <w:t xml:space="preserve">kai Sutartyje nustatyta tvarka </w:t>
      </w:r>
      <w:r w:rsidR="000E57AC" w:rsidRPr="006C280E">
        <w:rPr>
          <w:rFonts w:ascii="Archivo" w:hAnsi="Archivo" w:cs="Archivo"/>
          <w:color w:val="000000" w:themeColor="text1"/>
          <w:sz w:val="22"/>
          <w:szCs w:val="22"/>
        </w:rPr>
        <w:t xml:space="preserve">arba </w:t>
      </w:r>
      <w:r w:rsidR="00803A64" w:rsidRPr="006C280E">
        <w:rPr>
          <w:rFonts w:ascii="Archivo" w:hAnsi="Archivo" w:cs="Archivo"/>
          <w:color w:val="000000" w:themeColor="text1"/>
          <w:sz w:val="22"/>
          <w:szCs w:val="22"/>
        </w:rPr>
        <w:t xml:space="preserve">LR pirkimų, atliekamų vandentvarkos, energetikos, transporto ar pašto paslaugų srities perkančiųjų subjektų, </w:t>
      </w:r>
      <w:r w:rsidR="000E57AC" w:rsidRPr="006C280E">
        <w:rPr>
          <w:rFonts w:ascii="Archivo" w:hAnsi="Archivo" w:cs="Archivo"/>
          <w:color w:val="000000" w:themeColor="text1"/>
          <w:sz w:val="22"/>
          <w:szCs w:val="22"/>
        </w:rPr>
        <w:t xml:space="preserve">įstatymo </w:t>
      </w:r>
      <w:r w:rsidR="00803A64" w:rsidRPr="006C280E">
        <w:rPr>
          <w:rFonts w:ascii="Archivo" w:hAnsi="Archivo" w:cs="Archivo"/>
          <w:color w:val="000000" w:themeColor="text1"/>
          <w:sz w:val="22"/>
          <w:szCs w:val="22"/>
        </w:rPr>
        <w:t xml:space="preserve">(toliau – Pirkimų įstatymas) </w:t>
      </w:r>
      <w:r w:rsidR="000E57AC" w:rsidRPr="006C280E">
        <w:rPr>
          <w:rFonts w:ascii="Archivo" w:hAnsi="Archivo" w:cs="Archivo"/>
          <w:color w:val="000000" w:themeColor="text1"/>
          <w:sz w:val="22"/>
          <w:szCs w:val="22"/>
        </w:rPr>
        <w:t>97 str. 1 d. 2</w:t>
      </w:r>
      <w:r w:rsidR="00C56867" w:rsidRPr="006C280E">
        <w:rPr>
          <w:rFonts w:ascii="Archivo" w:hAnsi="Archivo" w:cs="Archivo"/>
          <w:color w:val="000000" w:themeColor="text1"/>
          <w:sz w:val="22"/>
          <w:szCs w:val="22"/>
        </w:rPr>
        <w:t>–</w:t>
      </w:r>
      <w:r w:rsidR="000E57AC" w:rsidRPr="006C280E">
        <w:rPr>
          <w:rFonts w:ascii="Archivo" w:hAnsi="Archivo" w:cs="Archivo"/>
          <w:color w:val="000000" w:themeColor="text1"/>
          <w:sz w:val="22"/>
          <w:szCs w:val="22"/>
        </w:rPr>
        <w:t xml:space="preserve">5 punkto ir 2 d. nustatytais pagrindais </w:t>
      </w:r>
      <w:r w:rsidR="00C919D0" w:rsidRPr="006C280E">
        <w:rPr>
          <w:rFonts w:ascii="Archivo" w:hAnsi="Archivo" w:cs="Archivo"/>
          <w:color w:val="000000" w:themeColor="text1"/>
          <w:sz w:val="22"/>
          <w:szCs w:val="22"/>
        </w:rPr>
        <w:t>Draud</w:t>
      </w:r>
      <w:r w:rsidR="00D052E6" w:rsidRPr="006C280E">
        <w:rPr>
          <w:rFonts w:ascii="Archivo" w:hAnsi="Archivo" w:cs="Archivo"/>
          <w:color w:val="000000" w:themeColor="text1"/>
          <w:sz w:val="22"/>
          <w:szCs w:val="22"/>
        </w:rPr>
        <w:t>ėjas</w:t>
      </w:r>
      <w:r w:rsidR="00135F47" w:rsidRPr="006C280E">
        <w:rPr>
          <w:rFonts w:ascii="Archivo" w:hAnsi="Archivo" w:cs="Archivo"/>
          <w:color w:val="000000" w:themeColor="text1"/>
          <w:sz w:val="22"/>
          <w:szCs w:val="22"/>
        </w:rPr>
        <w:t xml:space="preserve"> atsisako dalies </w:t>
      </w:r>
      <w:r w:rsidR="00C57710" w:rsidRPr="006C280E">
        <w:rPr>
          <w:rFonts w:ascii="Archivo" w:hAnsi="Archivo" w:cs="Archivo"/>
          <w:color w:val="000000" w:themeColor="text1"/>
          <w:sz w:val="22"/>
          <w:szCs w:val="22"/>
        </w:rPr>
        <w:t>Paslaugų</w:t>
      </w:r>
      <w:r w:rsidR="00135F47" w:rsidRPr="006C280E">
        <w:rPr>
          <w:rFonts w:ascii="Archivo" w:hAnsi="Archivo" w:cs="Archivo"/>
          <w:color w:val="000000" w:themeColor="text1"/>
          <w:sz w:val="22"/>
          <w:szCs w:val="22"/>
        </w:rPr>
        <w:t xml:space="preserve"> arba įsigyja papildomų </w:t>
      </w:r>
      <w:r w:rsidR="00C57710" w:rsidRPr="006C280E">
        <w:rPr>
          <w:rFonts w:ascii="Archivo" w:hAnsi="Archivo" w:cs="Archivo"/>
          <w:color w:val="000000" w:themeColor="text1"/>
          <w:sz w:val="22"/>
          <w:szCs w:val="22"/>
        </w:rPr>
        <w:t>Paslaugų</w:t>
      </w:r>
      <w:r w:rsidR="008450BC" w:rsidRPr="006C280E">
        <w:rPr>
          <w:rFonts w:ascii="Archivo" w:hAnsi="Archivo" w:cs="Archivo"/>
          <w:color w:val="000000" w:themeColor="text1"/>
          <w:sz w:val="22"/>
          <w:szCs w:val="22"/>
        </w:rPr>
        <w:t xml:space="preserve">. </w:t>
      </w:r>
    </w:p>
    <w:p w14:paraId="5FDD95DB" w14:textId="3D4ACBF1" w:rsidR="00557CAA" w:rsidRPr="00AF09E5" w:rsidRDefault="008450BC" w:rsidP="006C280E">
      <w:pPr>
        <w:pStyle w:val="Default"/>
        <w:widowControl w:val="0"/>
        <w:numPr>
          <w:ilvl w:val="1"/>
          <w:numId w:val="2"/>
        </w:numPr>
        <w:tabs>
          <w:tab w:val="left" w:pos="851"/>
          <w:tab w:val="left" w:pos="1418"/>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 xml:space="preserve">Paslaugų įkainiai ir </w:t>
      </w:r>
      <w:r w:rsidR="00557CAA" w:rsidRPr="00AF09E5">
        <w:rPr>
          <w:rFonts w:ascii="Archivo" w:hAnsi="Archivo" w:cs="Archivo"/>
          <w:color w:val="000000" w:themeColor="text1"/>
          <w:sz w:val="22"/>
          <w:szCs w:val="22"/>
        </w:rPr>
        <w:t>Sutarties kaina keičiam</w:t>
      </w:r>
      <w:r w:rsidRPr="00AF09E5">
        <w:rPr>
          <w:rFonts w:ascii="Archivo" w:hAnsi="Archivo" w:cs="Archivo"/>
          <w:color w:val="000000" w:themeColor="text1"/>
          <w:sz w:val="22"/>
          <w:szCs w:val="22"/>
        </w:rPr>
        <w:t>i</w:t>
      </w:r>
      <w:r w:rsidR="00557CAA" w:rsidRPr="00AF09E5">
        <w:rPr>
          <w:rFonts w:ascii="Archivo" w:hAnsi="Archivo" w:cs="Archivo"/>
          <w:color w:val="000000" w:themeColor="text1"/>
          <w:sz w:val="22"/>
          <w:szCs w:val="22"/>
        </w:rPr>
        <w:t xml:space="preserve"> dvišaliu rašytiniu Šalių susitarimu.</w:t>
      </w:r>
    </w:p>
    <w:p w14:paraId="52CACC2C" w14:textId="4A6D211D" w:rsidR="006A46DD" w:rsidRPr="00AF09E5" w:rsidRDefault="00C919D0" w:rsidP="006C280E">
      <w:pPr>
        <w:pStyle w:val="Default"/>
        <w:widowControl w:val="0"/>
        <w:numPr>
          <w:ilvl w:val="1"/>
          <w:numId w:val="2"/>
        </w:numPr>
        <w:tabs>
          <w:tab w:val="left" w:pos="851"/>
          <w:tab w:val="left" w:pos="1418"/>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Draud</w:t>
      </w:r>
      <w:r w:rsidR="006A46DD" w:rsidRPr="00AF09E5">
        <w:rPr>
          <w:rFonts w:ascii="Archivo" w:hAnsi="Archivo" w:cs="Archivo"/>
          <w:color w:val="000000" w:themeColor="text1"/>
          <w:sz w:val="22"/>
          <w:szCs w:val="22"/>
        </w:rPr>
        <w:t>ėjas įsipareigoja sumokėti už Paslaugas tokia tvarka:</w:t>
      </w:r>
    </w:p>
    <w:p w14:paraId="757582BB" w14:textId="77777777" w:rsidR="00CE2076" w:rsidRPr="00AF09E5" w:rsidRDefault="005A1384" w:rsidP="006C280E">
      <w:pPr>
        <w:pStyle w:val="Default"/>
        <w:widowControl w:val="0"/>
        <w:numPr>
          <w:ilvl w:val="2"/>
          <w:numId w:val="2"/>
        </w:numPr>
        <w:tabs>
          <w:tab w:val="left" w:pos="851"/>
          <w:tab w:val="left" w:pos="1418"/>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mokėjimai atliekami per 30 (trisdešimt) dienų po sąskaitos faktūros pateikimo apmokėti Sutartyje nustatyta tvarka mokėjimo pavedimu į Draudiko Sutartyje nurodytą banko sąskaitą</w:t>
      </w:r>
      <w:r w:rsidR="006A46DD" w:rsidRPr="00AF09E5">
        <w:rPr>
          <w:rFonts w:ascii="Archivo" w:hAnsi="Archivo" w:cs="Archivo"/>
          <w:color w:val="000000" w:themeColor="text1"/>
          <w:sz w:val="22"/>
          <w:szCs w:val="22"/>
        </w:rPr>
        <w:t>.</w:t>
      </w:r>
      <w:r w:rsidRPr="00AF09E5">
        <w:rPr>
          <w:rFonts w:ascii="Archivo" w:hAnsi="Archivo" w:cs="Archivo"/>
          <w:color w:val="000000" w:themeColor="text1"/>
          <w:sz w:val="22"/>
          <w:szCs w:val="22"/>
        </w:rPr>
        <w:t xml:space="preserve"> Sąskaitose faktūrose privalo būti nurodyta Sutarties data ir numeris.</w:t>
      </w:r>
      <w:r w:rsidR="006A46DD" w:rsidRPr="00AF09E5">
        <w:rPr>
          <w:rFonts w:ascii="Archivo" w:hAnsi="Archivo" w:cs="Archivo"/>
          <w:color w:val="000000" w:themeColor="text1"/>
          <w:sz w:val="22"/>
          <w:szCs w:val="22"/>
        </w:rPr>
        <w:t xml:space="preserve"> </w:t>
      </w:r>
    </w:p>
    <w:p w14:paraId="433D194A" w14:textId="740E26DD" w:rsidR="006A46DD" w:rsidRPr="00AF09E5" w:rsidRDefault="000F46BB" w:rsidP="006C280E">
      <w:pPr>
        <w:pStyle w:val="Default"/>
        <w:widowControl w:val="0"/>
        <w:numPr>
          <w:ilvl w:val="2"/>
          <w:numId w:val="2"/>
        </w:numPr>
        <w:tabs>
          <w:tab w:val="left" w:pos="851"/>
          <w:tab w:val="left" w:pos="1418"/>
        </w:tabs>
        <w:spacing w:after="120"/>
        <w:ind w:left="0" w:firstLine="0"/>
        <w:jc w:val="both"/>
        <w:rPr>
          <w:rFonts w:ascii="Archivo" w:hAnsi="Archivo" w:cs="Archivo"/>
          <w:color w:val="000000" w:themeColor="text1"/>
          <w:sz w:val="22"/>
          <w:szCs w:val="22"/>
        </w:rPr>
      </w:pPr>
      <w:r w:rsidRPr="000F46BB">
        <w:rPr>
          <w:rFonts w:ascii="Archivo" w:hAnsi="Archivo" w:cs="Archivo"/>
          <w:color w:val="000000" w:themeColor="text1"/>
          <w:sz w:val="22"/>
          <w:szCs w:val="22"/>
        </w:rPr>
        <w:t xml:space="preserve">Pagal Sutartį priklausančias sumokėti pinigų sumas </w:t>
      </w:r>
      <w:r w:rsidR="005D1C14">
        <w:rPr>
          <w:rFonts w:ascii="Archivo" w:hAnsi="Archivo" w:cs="Archivo"/>
          <w:color w:val="000000" w:themeColor="text1"/>
          <w:sz w:val="22"/>
          <w:szCs w:val="22"/>
        </w:rPr>
        <w:t>Draudėjas</w:t>
      </w:r>
      <w:r w:rsidRPr="000F46BB">
        <w:rPr>
          <w:rFonts w:ascii="Archivo" w:hAnsi="Archivo" w:cs="Archivo"/>
          <w:color w:val="000000" w:themeColor="text1"/>
          <w:sz w:val="22"/>
          <w:szCs w:val="22"/>
        </w:rPr>
        <w:t xml:space="preserve"> sumoka </w:t>
      </w:r>
      <w:r w:rsidR="005D1C14">
        <w:rPr>
          <w:rFonts w:ascii="Archivo" w:hAnsi="Archivo" w:cs="Archivo"/>
          <w:color w:val="000000" w:themeColor="text1"/>
          <w:sz w:val="22"/>
          <w:szCs w:val="22"/>
        </w:rPr>
        <w:t>Draudikui</w:t>
      </w:r>
      <w:r w:rsidRPr="000F46BB">
        <w:rPr>
          <w:rFonts w:ascii="Archivo" w:hAnsi="Archivo" w:cs="Archivo"/>
          <w:color w:val="000000" w:themeColor="text1"/>
          <w:sz w:val="22"/>
          <w:szCs w:val="22"/>
        </w:rPr>
        <w:t xml:space="preserve"> mokėjimo pavedimu į Sutartyje nurodytą banko sąskaitą. </w:t>
      </w:r>
      <w:r w:rsidR="006A46DD" w:rsidRPr="00AF09E5">
        <w:rPr>
          <w:rFonts w:ascii="Archivo" w:hAnsi="Archivo" w:cs="Archivo"/>
          <w:color w:val="000000" w:themeColor="text1"/>
          <w:sz w:val="22"/>
          <w:szCs w:val="22"/>
        </w:rPr>
        <w:t xml:space="preserve">Laikoma, kad pinigai sumokėti tą dieną, kurią </w:t>
      </w:r>
      <w:r w:rsidR="00C919D0" w:rsidRPr="00AF09E5">
        <w:rPr>
          <w:rFonts w:ascii="Archivo" w:hAnsi="Archivo" w:cs="Archivo"/>
          <w:color w:val="000000" w:themeColor="text1"/>
          <w:sz w:val="22"/>
          <w:szCs w:val="22"/>
        </w:rPr>
        <w:t>Draud</w:t>
      </w:r>
      <w:r w:rsidR="006A46DD" w:rsidRPr="00AF09E5">
        <w:rPr>
          <w:rFonts w:ascii="Archivo" w:hAnsi="Archivo" w:cs="Archivo"/>
          <w:color w:val="000000" w:themeColor="text1"/>
          <w:sz w:val="22"/>
          <w:szCs w:val="22"/>
        </w:rPr>
        <w:t>ėjas pateikė savo bankui mokėjimo nurodymą atlikti mokėjimo pavedimą.</w:t>
      </w:r>
    </w:p>
    <w:p w14:paraId="05293259" w14:textId="6C640B28" w:rsidR="00CE2076" w:rsidRPr="001632F6" w:rsidRDefault="00CE2076" w:rsidP="006C280E">
      <w:pPr>
        <w:pStyle w:val="Default"/>
        <w:widowControl w:val="0"/>
        <w:numPr>
          <w:ilvl w:val="2"/>
          <w:numId w:val="2"/>
        </w:numPr>
        <w:tabs>
          <w:tab w:val="left" w:pos="851"/>
          <w:tab w:val="left" w:pos="1418"/>
        </w:tabs>
        <w:spacing w:after="120"/>
        <w:ind w:left="0" w:firstLine="0"/>
        <w:jc w:val="both"/>
        <w:rPr>
          <w:rFonts w:ascii="Archivo" w:hAnsi="Archivo" w:cs="Archivo"/>
          <w:color w:val="auto"/>
          <w:sz w:val="22"/>
          <w:szCs w:val="22"/>
        </w:rPr>
      </w:pPr>
      <w:r w:rsidRPr="001632F6">
        <w:rPr>
          <w:rFonts w:ascii="Archivo" w:hAnsi="Archivo" w:cs="Archivo"/>
          <w:color w:val="auto"/>
          <w:sz w:val="22"/>
          <w:szCs w:val="22"/>
        </w:rPr>
        <w:t>Draudimo įmoka mokama 4 (keturiomis) dalimis pagal pateiktą grafiką:</w:t>
      </w:r>
    </w:p>
    <w:tbl>
      <w:tblPr>
        <w:tblStyle w:val="TableGrid"/>
        <w:tblpPr w:leftFromText="180" w:rightFromText="180" w:vertAnchor="text" w:horzAnchor="margin" w:tblpXSpec="center" w:tblpY="283"/>
        <w:tblW w:w="0" w:type="auto"/>
        <w:jc w:val="center"/>
        <w:tblLook w:val="04A0" w:firstRow="1" w:lastRow="0" w:firstColumn="1" w:lastColumn="0" w:noHBand="0" w:noVBand="1"/>
      </w:tblPr>
      <w:tblGrid>
        <w:gridCol w:w="4451"/>
        <w:gridCol w:w="4457"/>
      </w:tblGrid>
      <w:tr w:rsidR="001632F6" w:rsidRPr="001632F6" w14:paraId="72A0EE6D" w14:textId="77777777" w:rsidTr="00136A18">
        <w:trPr>
          <w:jc w:val="center"/>
        </w:trPr>
        <w:tc>
          <w:tcPr>
            <w:tcW w:w="4451" w:type="dxa"/>
            <w:vAlign w:val="center"/>
          </w:tcPr>
          <w:p w14:paraId="3457DFA8"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Pirma dalis mokama iki 2026-07-22</w:t>
            </w:r>
          </w:p>
        </w:tc>
        <w:tc>
          <w:tcPr>
            <w:tcW w:w="4457" w:type="dxa"/>
            <w:vAlign w:val="center"/>
          </w:tcPr>
          <w:p w14:paraId="2A2BEFF2"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už laikotarpį nuo 2026-06-21 iki 2026-08-31</w:t>
            </w:r>
          </w:p>
        </w:tc>
      </w:tr>
      <w:tr w:rsidR="001632F6" w:rsidRPr="001632F6" w14:paraId="6440E0F4" w14:textId="77777777" w:rsidTr="00136A18">
        <w:trPr>
          <w:jc w:val="center"/>
        </w:trPr>
        <w:tc>
          <w:tcPr>
            <w:tcW w:w="4451" w:type="dxa"/>
            <w:vAlign w:val="center"/>
          </w:tcPr>
          <w:p w14:paraId="22E7D1CC"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Antra dalis mokama iki 2026-10-22</w:t>
            </w:r>
          </w:p>
        </w:tc>
        <w:tc>
          <w:tcPr>
            <w:tcW w:w="4457" w:type="dxa"/>
            <w:vAlign w:val="center"/>
          </w:tcPr>
          <w:p w14:paraId="32683EE0"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už laikotarpį nuo 2026-09-01 iki 2026-11-30</w:t>
            </w:r>
          </w:p>
        </w:tc>
      </w:tr>
      <w:tr w:rsidR="001632F6" w:rsidRPr="001632F6" w14:paraId="2089EDAD" w14:textId="77777777" w:rsidTr="00136A18">
        <w:trPr>
          <w:jc w:val="center"/>
        </w:trPr>
        <w:tc>
          <w:tcPr>
            <w:tcW w:w="4451" w:type="dxa"/>
            <w:vAlign w:val="center"/>
          </w:tcPr>
          <w:p w14:paraId="2802D8B8"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Trečia dalis mokama iki 2027-01-22</w:t>
            </w:r>
          </w:p>
        </w:tc>
        <w:tc>
          <w:tcPr>
            <w:tcW w:w="4457" w:type="dxa"/>
            <w:vAlign w:val="center"/>
          </w:tcPr>
          <w:p w14:paraId="1040C9C9"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už laikotarpį nuo 2026-12-01 iki 2027-02-28</w:t>
            </w:r>
          </w:p>
        </w:tc>
      </w:tr>
      <w:tr w:rsidR="001632F6" w:rsidRPr="001632F6" w14:paraId="0B23651A" w14:textId="77777777" w:rsidTr="00136A18">
        <w:trPr>
          <w:jc w:val="center"/>
        </w:trPr>
        <w:tc>
          <w:tcPr>
            <w:tcW w:w="4451" w:type="dxa"/>
            <w:vAlign w:val="center"/>
          </w:tcPr>
          <w:p w14:paraId="666FCE87"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Ketvirta dalis mokama iki 2027-04-22</w:t>
            </w:r>
          </w:p>
        </w:tc>
        <w:tc>
          <w:tcPr>
            <w:tcW w:w="4457" w:type="dxa"/>
            <w:vAlign w:val="center"/>
          </w:tcPr>
          <w:p w14:paraId="6A52F239" w14:textId="77777777" w:rsidR="00D63F6F" w:rsidRPr="001632F6" w:rsidRDefault="00D63F6F" w:rsidP="00136A18">
            <w:pPr>
              <w:pStyle w:val="Default"/>
              <w:widowControl w:val="0"/>
              <w:tabs>
                <w:tab w:val="left" w:pos="851"/>
                <w:tab w:val="left" w:pos="1418"/>
              </w:tabs>
              <w:spacing w:after="120"/>
              <w:jc w:val="both"/>
              <w:rPr>
                <w:rFonts w:ascii="Archivo" w:hAnsi="Archivo" w:cs="Archivo"/>
                <w:color w:val="auto"/>
                <w:sz w:val="22"/>
                <w:szCs w:val="22"/>
              </w:rPr>
            </w:pPr>
            <w:r w:rsidRPr="001632F6">
              <w:rPr>
                <w:rFonts w:ascii="Archivo" w:hAnsi="Archivo" w:cs="Archivo"/>
                <w:color w:val="auto"/>
                <w:sz w:val="22"/>
              </w:rPr>
              <w:t>už laikotarpį nuo 2027-03-01 iki 2027-06-20</w:t>
            </w:r>
          </w:p>
        </w:tc>
      </w:tr>
    </w:tbl>
    <w:p w14:paraId="30E96908" w14:textId="77777777" w:rsidR="00D63F6F" w:rsidRPr="001632F6"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74A73A15" w14:textId="77777777" w:rsidR="00D63F6F" w:rsidRPr="001632F6"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254E1EAB" w14:textId="77777777" w:rsidR="00D63F6F" w:rsidRPr="001632F6"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01E8C83B" w14:textId="77777777" w:rsidR="00D63F6F" w:rsidRPr="001632F6"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37E90673" w14:textId="77777777" w:rsidR="00D63F6F" w:rsidRPr="001632F6" w:rsidRDefault="00D63F6F" w:rsidP="00D63F6F">
      <w:pPr>
        <w:pStyle w:val="Default"/>
        <w:widowControl w:val="0"/>
        <w:tabs>
          <w:tab w:val="left" w:pos="851"/>
          <w:tab w:val="left" w:pos="1418"/>
        </w:tabs>
        <w:spacing w:after="120"/>
        <w:jc w:val="both"/>
        <w:rPr>
          <w:rFonts w:ascii="Archivo" w:hAnsi="Archivo" w:cs="Archivo"/>
          <w:color w:val="auto"/>
          <w:sz w:val="22"/>
          <w:szCs w:val="22"/>
        </w:rPr>
      </w:pPr>
    </w:p>
    <w:p w14:paraId="669BF9D2" w14:textId="77777777" w:rsidR="007952BA" w:rsidRPr="001632F6" w:rsidRDefault="007952BA" w:rsidP="006C280E">
      <w:pPr>
        <w:pStyle w:val="Default"/>
        <w:widowControl w:val="0"/>
        <w:numPr>
          <w:ilvl w:val="2"/>
          <w:numId w:val="2"/>
        </w:numPr>
        <w:tabs>
          <w:tab w:val="left" w:pos="709"/>
        </w:tabs>
        <w:spacing w:after="120"/>
        <w:ind w:left="0" w:firstLine="0"/>
        <w:jc w:val="both"/>
        <w:rPr>
          <w:rFonts w:ascii="Archivo" w:hAnsi="Archivo" w:cs="Archivo"/>
          <w:color w:val="auto"/>
          <w:sz w:val="22"/>
          <w:szCs w:val="22"/>
        </w:rPr>
      </w:pPr>
      <w:r w:rsidRPr="001632F6">
        <w:rPr>
          <w:rFonts w:ascii="Archivo" w:hAnsi="Archivo" w:cs="Archivo"/>
          <w:color w:val="auto"/>
          <w:sz w:val="22"/>
          <w:szCs w:val="22"/>
        </w:rPr>
        <w:t>Jei Sutartis bus pratęsta antriems metams, tai draudimo įmokos mokamos atitinkamai kaip ir pirmaisiais sutarties metais, 4 (keturis) kartus lygiomis dalimis kas 3 (tris) mėnesius: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5"/>
      </w:tblGrid>
      <w:tr w:rsidR="001632F6" w:rsidRPr="001632F6" w14:paraId="3311476A" w14:textId="77777777" w:rsidTr="00136A18">
        <w:trPr>
          <w:jc w:val="center"/>
        </w:trPr>
        <w:tc>
          <w:tcPr>
            <w:tcW w:w="4952" w:type="dxa"/>
            <w:vAlign w:val="center"/>
          </w:tcPr>
          <w:p w14:paraId="08CBCEED" w14:textId="77777777" w:rsidR="007952BA" w:rsidRPr="001632F6" w:rsidRDefault="007952BA" w:rsidP="00136A18">
            <w:pPr>
              <w:rPr>
                <w:rFonts w:ascii="Archivo" w:hAnsi="Archivo" w:cs="Archivo"/>
                <w:sz w:val="22"/>
              </w:rPr>
            </w:pPr>
            <w:r w:rsidRPr="001632F6">
              <w:rPr>
                <w:rFonts w:ascii="Archivo" w:hAnsi="Archivo" w:cs="Archivo"/>
                <w:sz w:val="22"/>
              </w:rPr>
              <w:t>Pirma dalis mokama iki 2027-07-22</w:t>
            </w:r>
          </w:p>
        </w:tc>
        <w:tc>
          <w:tcPr>
            <w:tcW w:w="4952" w:type="dxa"/>
            <w:vAlign w:val="center"/>
          </w:tcPr>
          <w:p w14:paraId="0DCE0137" w14:textId="77777777" w:rsidR="007952BA" w:rsidRPr="001632F6" w:rsidRDefault="007952BA" w:rsidP="00136A18">
            <w:pPr>
              <w:rPr>
                <w:rFonts w:ascii="Archivo" w:hAnsi="Archivo" w:cs="Archivo"/>
                <w:sz w:val="22"/>
              </w:rPr>
            </w:pPr>
            <w:r w:rsidRPr="001632F6">
              <w:rPr>
                <w:rFonts w:ascii="Archivo" w:hAnsi="Archivo" w:cs="Archivo"/>
                <w:sz w:val="22"/>
              </w:rPr>
              <w:t>už laikotarpį nuo 2027-06-21 iki 2027-08-31</w:t>
            </w:r>
          </w:p>
        </w:tc>
      </w:tr>
      <w:tr w:rsidR="001632F6" w:rsidRPr="001632F6" w14:paraId="4B38B8D3" w14:textId="77777777" w:rsidTr="00136A18">
        <w:trPr>
          <w:jc w:val="center"/>
        </w:trPr>
        <w:tc>
          <w:tcPr>
            <w:tcW w:w="4952" w:type="dxa"/>
            <w:vAlign w:val="center"/>
          </w:tcPr>
          <w:p w14:paraId="38ED7C55" w14:textId="77777777" w:rsidR="007952BA" w:rsidRPr="001632F6" w:rsidRDefault="007952BA" w:rsidP="00136A18">
            <w:pPr>
              <w:rPr>
                <w:rFonts w:ascii="Archivo" w:hAnsi="Archivo" w:cs="Archivo"/>
                <w:sz w:val="22"/>
              </w:rPr>
            </w:pPr>
            <w:r w:rsidRPr="001632F6">
              <w:rPr>
                <w:rFonts w:ascii="Archivo" w:hAnsi="Archivo" w:cs="Archivo"/>
                <w:sz w:val="22"/>
              </w:rPr>
              <w:t>Antra dalis mokama iki 2027-10-22</w:t>
            </w:r>
          </w:p>
        </w:tc>
        <w:tc>
          <w:tcPr>
            <w:tcW w:w="4952" w:type="dxa"/>
            <w:vAlign w:val="center"/>
          </w:tcPr>
          <w:p w14:paraId="09C7A605" w14:textId="77777777" w:rsidR="007952BA" w:rsidRPr="001632F6" w:rsidRDefault="007952BA" w:rsidP="00136A18">
            <w:pPr>
              <w:rPr>
                <w:rFonts w:ascii="Archivo" w:hAnsi="Archivo" w:cs="Archivo"/>
                <w:sz w:val="22"/>
              </w:rPr>
            </w:pPr>
            <w:r w:rsidRPr="001632F6">
              <w:rPr>
                <w:rFonts w:ascii="Archivo" w:hAnsi="Archivo" w:cs="Archivo"/>
                <w:sz w:val="22"/>
              </w:rPr>
              <w:t>už laikotarpį nuo 2027-09-01 iki 2027-11-30</w:t>
            </w:r>
          </w:p>
        </w:tc>
      </w:tr>
      <w:tr w:rsidR="001632F6" w:rsidRPr="001632F6" w14:paraId="056D3328" w14:textId="77777777" w:rsidTr="00136A18">
        <w:trPr>
          <w:jc w:val="center"/>
        </w:trPr>
        <w:tc>
          <w:tcPr>
            <w:tcW w:w="4952" w:type="dxa"/>
            <w:vAlign w:val="center"/>
          </w:tcPr>
          <w:p w14:paraId="5A175A88" w14:textId="77777777" w:rsidR="007952BA" w:rsidRPr="001632F6" w:rsidRDefault="007952BA" w:rsidP="00136A18">
            <w:pPr>
              <w:rPr>
                <w:rFonts w:ascii="Archivo" w:hAnsi="Archivo" w:cs="Archivo"/>
                <w:sz w:val="22"/>
              </w:rPr>
            </w:pPr>
            <w:r w:rsidRPr="001632F6">
              <w:rPr>
                <w:rFonts w:ascii="Archivo" w:hAnsi="Archivo" w:cs="Archivo"/>
                <w:sz w:val="22"/>
              </w:rPr>
              <w:lastRenderedPageBreak/>
              <w:t>Trečia dalis mokama iki 2028-01-22</w:t>
            </w:r>
          </w:p>
        </w:tc>
        <w:tc>
          <w:tcPr>
            <w:tcW w:w="4952" w:type="dxa"/>
            <w:vAlign w:val="center"/>
          </w:tcPr>
          <w:p w14:paraId="4CF8F21D" w14:textId="77777777" w:rsidR="007952BA" w:rsidRPr="001632F6" w:rsidRDefault="007952BA" w:rsidP="00136A18">
            <w:pPr>
              <w:rPr>
                <w:rFonts w:ascii="Archivo" w:hAnsi="Archivo" w:cs="Archivo"/>
                <w:sz w:val="22"/>
              </w:rPr>
            </w:pPr>
            <w:r w:rsidRPr="001632F6">
              <w:rPr>
                <w:rFonts w:ascii="Archivo" w:hAnsi="Archivo" w:cs="Archivo"/>
                <w:sz w:val="22"/>
              </w:rPr>
              <w:t>už laikotarpį nuo 2027-12-01 iki 2028-02-28</w:t>
            </w:r>
          </w:p>
        </w:tc>
      </w:tr>
      <w:tr w:rsidR="007952BA" w:rsidRPr="001632F6" w14:paraId="7D39071D" w14:textId="77777777" w:rsidTr="00136A18">
        <w:trPr>
          <w:jc w:val="center"/>
        </w:trPr>
        <w:tc>
          <w:tcPr>
            <w:tcW w:w="4952" w:type="dxa"/>
            <w:vAlign w:val="center"/>
          </w:tcPr>
          <w:p w14:paraId="4950393B" w14:textId="77777777" w:rsidR="007952BA" w:rsidRPr="001632F6" w:rsidRDefault="007952BA" w:rsidP="00136A18">
            <w:pPr>
              <w:rPr>
                <w:rFonts w:ascii="Archivo" w:hAnsi="Archivo" w:cs="Archivo"/>
                <w:sz w:val="22"/>
              </w:rPr>
            </w:pPr>
            <w:r w:rsidRPr="001632F6">
              <w:rPr>
                <w:rFonts w:ascii="Archivo" w:hAnsi="Archivo" w:cs="Archivo"/>
                <w:sz w:val="22"/>
              </w:rPr>
              <w:t>Ketvirta dalis mokama iki 2028-04-22</w:t>
            </w:r>
          </w:p>
        </w:tc>
        <w:tc>
          <w:tcPr>
            <w:tcW w:w="4952" w:type="dxa"/>
            <w:vAlign w:val="center"/>
          </w:tcPr>
          <w:p w14:paraId="25B07303" w14:textId="77777777" w:rsidR="007952BA" w:rsidRPr="001632F6" w:rsidRDefault="007952BA" w:rsidP="00136A18">
            <w:pPr>
              <w:rPr>
                <w:rFonts w:ascii="Archivo" w:hAnsi="Archivo" w:cs="Archivo"/>
                <w:sz w:val="22"/>
                <w:lang w:val="en-GB"/>
              </w:rPr>
            </w:pPr>
            <w:r w:rsidRPr="001632F6">
              <w:rPr>
                <w:rFonts w:ascii="Archivo" w:hAnsi="Archivo" w:cs="Archivo"/>
                <w:sz w:val="22"/>
              </w:rPr>
              <w:t>už laikotarpį nuo 2028-03-01 iki 2028-06-20</w:t>
            </w:r>
          </w:p>
        </w:tc>
      </w:tr>
    </w:tbl>
    <w:p w14:paraId="770B8715" w14:textId="77777777" w:rsidR="00D63F6F" w:rsidRPr="001632F6" w:rsidRDefault="00D63F6F" w:rsidP="0089390C">
      <w:pPr>
        <w:pStyle w:val="ListParagraph"/>
        <w:widowControl w:val="0"/>
        <w:tabs>
          <w:tab w:val="left" w:pos="851"/>
          <w:tab w:val="left" w:pos="1276"/>
        </w:tabs>
        <w:spacing w:after="120"/>
        <w:ind w:left="0"/>
        <w:jc w:val="both"/>
        <w:rPr>
          <w:rFonts w:ascii="Archivo" w:hAnsi="Archivo" w:cs="Archivo"/>
          <w:sz w:val="22"/>
          <w:szCs w:val="22"/>
        </w:rPr>
      </w:pPr>
    </w:p>
    <w:p w14:paraId="0BFFB1DE" w14:textId="39944D44" w:rsidR="006A46DD" w:rsidRPr="001632F6" w:rsidRDefault="00135F47" w:rsidP="006C280E">
      <w:pPr>
        <w:pStyle w:val="ListParagraph"/>
        <w:widowControl w:val="0"/>
        <w:numPr>
          <w:ilvl w:val="1"/>
          <w:numId w:val="2"/>
        </w:numPr>
        <w:tabs>
          <w:tab w:val="left" w:pos="851"/>
          <w:tab w:val="left" w:pos="1276"/>
        </w:tabs>
        <w:spacing w:after="120"/>
        <w:ind w:left="0" w:firstLine="0"/>
        <w:jc w:val="both"/>
        <w:rPr>
          <w:rFonts w:ascii="Archivo" w:hAnsi="Archivo" w:cs="Archivo"/>
          <w:sz w:val="22"/>
          <w:szCs w:val="22"/>
        </w:rPr>
      </w:pPr>
      <w:r w:rsidRPr="001632F6">
        <w:rPr>
          <w:rFonts w:ascii="Archivo" w:hAnsi="Archivo" w:cs="Archivo"/>
          <w:sz w:val="22"/>
          <w:szCs w:val="22"/>
        </w:rPr>
        <w:t xml:space="preserve">Vykdant Sutartį </w:t>
      </w:r>
      <w:r w:rsidR="009158E6" w:rsidRPr="001632F6">
        <w:rPr>
          <w:rFonts w:ascii="Archivo" w:hAnsi="Archivo" w:cs="Archivo"/>
          <w:sz w:val="22"/>
          <w:szCs w:val="22"/>
        </w:rPr>
        <w:t xml:space="preserve">visos </w:t>
      </w:r>
      <w:r w:rsidRPr="001632F6">
        <w:rPr>
          <w:rFonts w:ascii="Archivo" w:hAnsi="Archivo" w:cs="Archivo"/>
          <w:sz w:val="22"/>
          <w:szCs w:val="22"/>
        </w:rPr>
        <w:t xml:space="preserve">sąskaitos faktūros privalo būti teikiamos tik elektroniniu būdu. Elektroninės sąskaitos faktūros, atitinkančios Europos elektroninių sąskaitų faktūrų standartą, teikiamos </w:t>
      </w:r>
      <w:r w:rsidR="00C919D0" w:rsidRPr="001632F6">
        <w:rPr>
          <w:rFonts w:ascii="Archivo" w:hAnsi="Archivo" w:cs="Archivo"/>
          <w:sz w:val="22"/>
          <w:szCs w:val="22"/>
        </w:rPr>
        <w:t>Draudik</w:t>
      </w:r>
      <w:r w:rsidRPr="001632F6">
        <w:rPr>
          <w:rFonts w:ascii="Archivo" w:hAnsi="Archivo" w:cs="Archivo"/>
          <w:sz w:val="22"/>
          <w:szCs w:val="22"/>
        </w:rPr>
        <w:t xml:space="preserve">o pasirinktomis priemonėmis. Europos elektroninių sąskaitų faktūrų standarto neatitinkančios elektroninės sąskaitos faktūros gali būti teikiamos tik naudojantis </w:t>
      </w:r>
      <w:r w:rsidR="003D4F57" w:rsidRPr="001632F6">
        <w:rPr>
          <w:rFonts w:ascii="Archivo" w:hAnsi="Archivo" w:cs="Archivo"/>
          <w:sz w:val="22"/>
          <w:szCs w:val="22"/>
        </w:rPr>
        <w:t>Sąskaitų administravimo bendrosios informacinės sistemos (SABIS) priemonėmis</w:t>
      </w:r>
      <w:r w:rsidRPr="001632F6">
        <w:rPr>
          <w:rFonts w:ascii="Archivo" w:hAnsi="Archivo" w:cs="Archivo"/>
          <w:sz w:val="22"/>
          <w:szCs w:val="22"/>
        </w:rPr>
        <w:t>. Kitais būdais teikiamos sąskaitos faktūros bus laikomos pateiktom</w:t>
      </w:r>
      <w:r w:rsidR="00C57710" w:rsidRPr="001632F6">
        <w:rPr>
          <w:rFonts w:ascii="Archivo" w:hAnsi="Archivo" w:cs="Archivo"/>
          <w:sz w:val="22"/>
          <w:szCs w:val="22"/>
        </w:rPr>
        <w:t>is netinkamai</w:t>
      </w:r>
      <w:r w:rsidR="008450BC" w:rsidRPr="001632F6">
        <w:rPr>
          <w:rFonts w:ascii="Archivo" w:hAnsi="Archivo" w:cs="Archivo"/>
          <w:sz w:val="22"/>
          <w:szCs w:val="22"/>
        </w:rPr>
        <w:t xml:space="preserve"> </w:t>
      </w:r>
      <w:r w:rsidR="00DB0677" w:rsidRPr="001632F6">
        <w:rPr>
          <w:rFonts w:ascii="Archivo" w:hAnsi="Archivo" w:cs="Archivo"/>
          <w:sz w:val="22"/>
          <w:szCs w:val="22"/>
        </w:rPr>
        <w:t>ir</w:t>
      </w:r>
      <w:r w:rsidR="008450BC" w:rsidRPr="001632F6">
        <w:rPr>
          <w:rFonts w:ascii="Archivo" w:hAnsi="Archivo" w:cs="Archivo"/>
          <w:sz w:val="22"/>
          <w:szCs w:val="22"/>
        </w:rPr>
        <w:t xml:space="preserve"> </w:t>
      </w:r>
      <w:r w:rsidR="00C57710" w:rsidRPr="001632F6">
        <w:rPr>
          <w:rFonts w:ascii="Archivo" w:hAnsi="Archivo" w:cs="Archivo"/>
          <w:sz w:val="22"/>
          <w:szCs w:val="22"/>
        </w:rPr>
        <w:t>nebus priimamos.</w:t>
      </w:r>
    </w:p>
    <w:p w14:paraId="3031FB49" w14:textId="5549B9F9" w:rsidR="006C3911" w:rsidRPr="001632F6" w:rsidRDefault="006C3911" w:rsidP="006C280E">
      <w:pPr>
        <w:pStyle w:val="ListParagraph"/>
        <w:widowControl w:val="0"/>
        <w:numPr>
          <w:ilvl w:val="1"/>
          <w:numId w:val="2"/>
        </w:numPr>
        <w:tabs>
          <w:tab w:val="left" w:pos="851"/>
          <w:tab w:val="left" w:pos="1276"/>
        </w:tabs>
        <w:spacing w:after="120"/>
        <w:ind w:left="0" w:firstLine="0"/>
        <w:jc w:val="both"/>
        <w:rPr>
          <w:rFonts w:ascii="Archivo" w:hAnsi="Archivo" w:cs="Archivo"/>
          <w:sz w:val="22"/>
          <w:szCs w:val="22"/>
        </w:rPr>
      </w:pPr>
      <w:r w:rsidRPr="001632F6">
        <w:rPr>
          <w:rFonts w:ascii="Archivo" w:hAnsi="Archivo" w:cs="Archivo"/>
          <w:sz w:val="22"/>
          <w:szCs w:val="22"/>
        </w:rPr>
        <w:t>Prieš pateikiant sąskaitą faktūrą</w:t>
      </w:r>
      <w:r w:rsidR="00AD5F48" w:rsidRPr="001632F6">
        <w:rPr>
          <w:rFonts w:ascii="Archivo" w:hAnsi="Archivo" w:cs="Archivo"/>
          <w:sz w:val="22"/>
          <w:szCs w:val="22"/>
        </w:rPr>
        <w:t>,</w:t>
      </w:r>
      <w:r w:rsidRPr="001632F6">
        <w:rPr>
          <w:rFonts w:ascii="Archivo" w:hAnsi="Archivo" w:cs="Archivo"/>
          <w:sz w:val="22"/>
          <w:szCs w:val="22"/>
        </w:rPr>
        <w:t xml:space="preserve"> Draudikas su Draudėju </w:t>
      </w:r>
      <w:r w:rsidR="00AD5F48" w:rsidRPr="001632F6">
        <w:rPr>
          <w:rFonts w:ascii="Archivo" w:hAnsi="Archivo" w:cs="Archivo"/>
          <w:sz w:val="22"/>
          <w:szCs w:val="22"/>
        </w:rPr>
        <w:t>raštu</w:t>
      </w:r>
      <w:r w:rsidRPr="001632F6">
        <w:rPr>
          <w:rFonts w:ascii="Archivo" w:hAnsi="Archivo" w:cs="Archivo"/>
          <w:sz w:val="22"/>
          <w:szCs w:val="22"/>
        </w:rPr>
        <w:t xml:space="preserve"> suderina apdraustųjų skaičių ir draudimo įmokos dydį pagal faktinį apdraustųjų skaičių. </w:t>
      </w:r>
    </w:p>
    <w:p w14:paraId="65F5300E" w14:textId="28CEC7E4" w:rsidR="00E86A99" w:rsidRPr="001632F6" w:rsidRDefault="00255B7E" w:rsidP="006C280E">
      <w:pPr>
        <w:pStyle w:val="ListParagraph"/>
        <w:widowControl w:val="0"/>
        <w:numPr>
          <w:ilvl w:val="1"/>
          <w:numId w:val="2"/>
        </w:numPr>
        <w:tabs>
          <w:tab w:val="left" w:pos="851"/>
          <w:tab w:val="left" w:pos="1276"/>
        </w:tabs>
        <w:spacing w:after="120"/>
        <w:ind w:left="0" w:firstLine="0"/>
        <w:jc w:val="both"/>
        <w:rPr>
          <w:rFonts w:ascii="Archivo" w:hAnsi="Archivo" w:cs="Archivo"/>
          <w:sz w:val="22"/>
          <w:szCs w:val="22"/>
        </w:rPr>
      </w:pPr>
      <w:r w:rsidRPr="001632F6">
        <w:rPr>
          <w:rFonts w:ascii="Archivo" w:hAnsi="Archivo" w:cs="Archivo"/>
          <w:sz w:val="22"/>
          <w:szCs w:val="22"/>
        </w:rPr>
        <w:t xml:space="preserve">Jei  sutarties nutraukimo atveju </w:t>
      </w:r>
      <w:r w:rsidR="00927DA5" w:rsidRPr="001632F6">
        <w:rPr>
          <w:rFonts w:ascii="Archivo" w:hAnsi="Archivo" w:cs="Archivo"/>
          <w:sz w:val="22"/>
          <w:szCs w:val="22"/>
        </w:rPr>
        <w:t xml:space="preserve">LR saugumo įnašo </w:t>
      </w:r>
      <w:r w:rsidR="0013596E" w:rsidRPr="001632F6">
        <w:rPr>
          <w:rFonts w:ascii="Archivo" w:hAnsi="Archivo" w:cs="Archivo"/>
          <w:sz w:val="22"/>
          <w:szCs w:val="22"/>
        </w:rPr>
        <w:t xml:space="preserve">įstatymo nustatyta tvarka </w:t>
      </w:r>
      <w:r w:rsidRPr="001632F6">
        <w:rPr>
          <w:rFonts w:ascii="Archivo" w:hAnsi="Archivo" w:cs="Archivo"/>
          <w:sz w:val="22"/>
          <w:szCs w:val="22"/>
        </w:rPr>
        <w:t>saugumo įnašo bazė ir mokėtina šio įnašo suma tikslinamos</w:t>
      </w:r>
      <w:r w:rsidR="00773BEF" w:rsidRPr="001632F6">
        <w:rPr>
          <w:rFonts w:ascii="Archivo" w:hAnsi="Archivo" w:cs="Archivo"/>
          <w:sz w:val="22"/>
          <w:szCs w:val="22"/>
        </w:rPr>
        <w:t xml:space="preserve">, Draudikas </w:t>
      </w:r>
      <w:r w:rsidR="007017D1" w:rsidRPr="001632F6">
        <w:rPr>
          <w:rFonts w:ascii="Archivo" w:hAnsi="Archivo" w:cs="Archivo"/>
          <w:sz w:val="22"/>
          <w:szCs w:val="22"/>
        </w:rPr>
        <w:t>jam grąžintą saugumo įmokos mokesčio dalį privalo grąžinti Draudikui.</w:t>
      </w:r>
    </w:p>
    <w:p w14:paraId="32B4B0EC" w14:textId="77777777" w:rsidR="00A64208" w:rsidRPr="00AF09E5" w:rsidRDefault="00A64208" w:rsidP="00A64208">
      <w:pPr>
        <w:pStyle w:val="ListParagraph"/>
        <w:widowControl w:val="0"/>
        <w:numPr>
          <w:ilvl w:val="1"/>
          <w:numId w:val="2"/>
        </w:numPr>
        <w:tabs>
          <w:tab w:val="left" w:pos="851"/>
          <w:tab w:val="left" w:pos="1276"/>
        </w:tabs>
        <w:spacing w:after="120"/>
        <w:ind w:left="0" w:firstLine="0"/>
        <w:jc w:val="both"/>
        <w:rPr>
          <w:rFonts w:ascii="Archivo" w:hAnsi="Archivo" w:cs="Archivo"/>
          <w:color w:val="000000" w:themeColor="text1"/>
          <w:sz w:val="22"/>
          <w:szCs w:val="22"/>
        </w:rPr>
      </w:pPr>
      <w:r w:rsidRPr="00AF09E5">
        <w:rPr>
          <w:rFonts w:ascii="Archivo" w:hAnsi="Archivo" w:cs="Archivo"/>
          <w:color w:val="000000" w:themeColor="text1"/>
          <w:sz w:val="22"/>
          <w:szCs w:val="22"/>
        </w:rPr>
        <w:t>Paslaugos yra perkamos ir Sutartis sudaroma tarpininkaujant draudimo brokeriui UADBB „</w:t>
      </w:r>
      <w:r>
        <w:rPr>
          <w:rFonts w:ascii="Archivo" w:hAnsi="Archivo" w:cs="Archivo"/>
          <w:color w:val="000000" w:themeColor="text1"/>
          <w:sz w:val="22"/>
          <w:szCs w:val="22"/>
        </w:rPr>
        <w:t>Aon Baltic</w:t>
      </w:r>
      <w:r w:rsidRPr="00AF09E5">
        <w:rPr>
          <w:rFonts w:ascii="Archivo" w:hAnsi="Archivo" w:cs="Archivo"/>
          <w:color w:val="000000" w:themeColor="text1"/>
          <w:sz w:val="22"/>
          <w:szCs w:val="22"/>
        </w:rPr>
        <w:t>“ (toliau – Draudimo brokeris). Draudimo brokeris tarpininkau</w:t>
      </w:r>
      <w:r>
        <w:rPr>
          <w:rFonts w:ascii="Archivo" w:hAnsi="Archivo" w:cs="Archivo"/>
          <w:color w:val="000000" w:themeColor="text1"/>
          <w:sz w:val="22"/>
          <w:szCs w:val="22"/>
        </w:rPr>
        <w:t>ja</w:t>
      </w:r>
      <w:r w:rsidRPr="00AF09E5">
        <w:rPr>
          <w:rFonts w:ascii="Archivo" w:hAnsi="Archivo" w:cs="Archivo"/>
          <w:color w:val="000000" w:themeColor="text1"/>
          <w:sz w:val="22"/>
          <w:szCs w:val="22"/>
        </w:rPr>
        <w:t xml:space="preserve"> sudarant Sutartį bei ją administruojant. Draudėjas atlygio Draudimo brokeriui nemoka, pareiga </w:t>
      </w:r>
      <w:r>
        <w:rPr>
          <w:rFonts w:ascii="Archivo" w:hAnsi="Archivo" w:cs="Archivo"/>
          <w:color w:val="000000" w:themeColor="text1"/>
          <w:sz w:val="22"/>
          <w:szCs w:val="22"/>
        </w:rPr>
        <w:t xml:space="preserve">sumokėti </w:t>
      </w:r>
      <w:r w:rsidRPr="00AF09E5">
        <w:rPr>
          <w:rFonts w:ascii="Archivo" w:hAnsi="Archivo" w:cs="Archivo"/>
          <w:color w:val="000000" w:themeColor="text1"/>
          <w:sz w:val="22"/>
          <w:szCs w:val="22"/>
        </w:rPr>
        <w:t xml:space="preserve">Draudimo brokeriu 0,01 </w:t>
      </w:r>
      <w:r w:rsidRPr="00172ABC">
        <w:rPr>
          <w:rFonts w:ascii="Archivo" w:hAnsi="Archivo" w:cs="Archivo"/>
          <w:color w:val="000000" w:themeColor="text1"/>
          <w:sz w:val="22"/>
          <w:szCs w:val="22"/>
        </w:rPr>
        <w:t xml:space="preserve">% </w:t>
      </w:r>
      <w:r w:rsidRPr="00AF09E5">
        <w:rPr>
          <w:rFonts w:ascii="Archivo" w:hAnsi="Archivo" w:cs="Archivo"/>
          <w:color w:val="000000" w:themeColor="text1"/>
          <w:sz w:val="22"/>
          <w:szCs w:val="22"/>
        </w:rPr>
        <w:t xml:space="preserve">nuo </w:t>
      </w:r>
      <w:r>
        <w:rPr>
          <w:rFonts w:ascii="Archivo" w:hAnsi="Archivo" w:cs="Archivo"/>
          <w:color w:val="000000" w:themeColor="text1"/>
          <w:sz w:val="22"/>
          <w:szCs w:val="22"/>
        </w:rPr>
        <w:t xml:space="preserve">Draudėjo </w:t>
      </w:r>
      <w:r w:rsidRPr="00AF09E5">
        <w:rPr>
          <w:rFonts w:ascii="Archivo" w:hAnsi="Archivo" w:cs="Archivo"/>
          <w:color w:val="000000" w:themeColor="text1"/>
          <w:sz w:val="22"/>
          <w:szCs w:val="22"/>
        </w:rPr>
        <w:t>mokamos draudimo įmokos dydžio komisin</w:t>
      </w:r>
      <w:r>
        <w:rPr>
          <w:rFonts w:ascii="Archivo" w:hAnsi="Archivo" w:cs="Archivo"/>
          <w:color w:val="000000" w:themeColor="text1"/>
          <w:sz w:val="22"/>
          <w:szCs w:val="22"/>
        </w:rPr>
        <w:t>į</w:t>
      </w:r>
      <w:r w:rsidRPr="00AF09E5">
        <w:rPr>
          <w:rFonts w:ascii="Archivo" w:hAnsi="Archivo" w:cs="Archivo"/>
          <w:color w:val="000000" w:themeColor="text1"/>
          <w:sz w:val="22"/>
          <w:szCs w:val="22"/>
        </w:rPr>
        <w:t xml:space="preserve"> atlyg</w:t>
      </w:r>
      <w:r>
        <w:rPr>
          <w:rFonts w:ascii="Archivo" w:hAnsi="Archivo" w:cs="Archivo"/>
          <w:color w:val="000000" w:themeColor="text1"/>
          <w:sz w:val="22"/>
          <w:szCs w:val="22"/>
        </w:rPr>
        <w:t>į</w:t>
      </w:r>
      <w:r w:rsidRPr="00AF09E5">
        <w:rPr>
          <w:rFonts w:ascii="Archivo" w:hAnsi="Archivo" w:cs="Archivo"/>
          <w:color w:val="000000" w:themeColor="text1"/>
          <w:sz w:val="22"/>
          <w:szCs w:val="22"/>
        </w:rPr>
        <w:t xml:space="preserve"> tenka Draudikui</w:t>
      </w:r>
      <w:r>
        <w:rPr>
          <w:rFonts w:ascii="Archivo" w:hAnsi="Archivo" w:cs="Archivo"/>
          <w:color w:val="000000" w:themeColor="text1"/>
          <w:sz w:val="22"/>
          <w:szCs w:val="22"/>
        </w:rPr>
        <w:t>.</w:t>
      </w:r>
      <w:r w:rsidRPr="00AF09E5">
        <w:rPr>
          <w:rFonts w:ascii="Archivo" w:hAnsi="Archivo" w:cs="Archivo"/>
          <w:color w:val="000000" w:themeColor="text1"/>
          <w:sz w:val="22"/>
          <w:szCs w:val="22"/>
        </w:rPr>
        <w:t xml:space="preserve"> </w:t>
      </w:r>
    </w:p>
    <w:p w14:paraId="15B78C57" w14:textId="77777777" w:rsidR="00EC18DE" w:rsidRPr="001632F6" w:rsidRDefault="00EC18DE" w:rsidP="006C280E">
      <w:pPr>
        <w:pStyle w:val="ListParagraph"/>
        <w:keepNext/>
        <w:widowControl w:val="0"/>
        <w:numPr>
          <w:ilvl w:val="0"/>
          <w:numId w:val="13"/>
        </w:numPr>
        <w:tabs>
          <w:tab w:val="left" w:pos="709"/>
        </w:tabs>
        <w:spacing w:before="240" w:after="240"/>
        <w:jc w:val="center"/>
        <w:outlineLvl w:val="0"/>
        <w:rPr>
          <w:rFonts w:ascii="Archivo" w:hAnsi="Archivo" w:cs="Archivo"/>
          <w:b/>
          <w:sz w:val="22"/>
          <w:szCs w:val="22"/>
        </w:rPr>
      </w:pPr>
      <w:r w:rsidRPr="001632F6">
        <w:rPr>
          <w:rFonts w:ascii="Archivo" w:hAnsi="Archivo" w:cs="Archivo"/>
          <w:b/>
          <w:sz w:val="22"/>
          <w:szCs w:val="22"/>
        </w:rPr>
        <w:t>DRAUDIMO SĄLYGOS</w:t>
      </w:r>
    </w:p>
    <w:p w14:paraId="3D8F9569" w14:textId="4B8007FE" w:rsidR="00EC18DE" w:rsidRPr="001632F6" w:rsidRDefault="00EC18DE" w:rsidP="006C280E">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Laivų draudimo įmokos (-ų) tarifas (-ai) nurodyti žemiau esančioje lentelėje, kurie galioja iki 2028 m. birželio 20 d. Įskaitytinai skaičiuojant pro rata principu padieniui, pagal 2.2 ir 2.</w:t>
      </w:r>
      <w:r w:rsidR="00B159BA" w:rsidRPr="001632F6">
        <w:rPr>
          <w:rFonts w:ascii="Archivo" w:hAnsi="Archivo" w:cs="Archivo"/>
          <w:sz w:val="22"/>
          <w:szCs w:val="22"/>
        </w:rPr>
        <w:t>3</w:t>
      </w:r>
      <w:r w:rsidRPr="001632F6">
        <w:rPr>
          <w:rFonts w:ascii="Archivo" w:hAnsi="Archivo" w:cs="Archivo"/>
          <w:sz w:val="22"/>
          <w:szCs w:val="22"/>
        </w:rPr>
        <w:t xml:space="preserve"> punktuose nurodytus laivų galiojimo laikotarpius.</w:t>
      </w:r>
    </w:p>
    <w:tbl>
      <w:tblPr>
        <w:tblW w:w="9454" w:type="dxa"/>
        <w:tblLook w:val="04A0" w:firstRow="1" w:lastRow="0" w:firstColumn="1" w:lastColumn="0" w:noHBand="0" w:noVBand="1"/>
      </w:tblPr>
      <w:tblGrid>
        <w:gridCol w:w="7884"/>
        <w:gridCol w:w="1570"/>
      </w:tblGrid>
      <w:tr w:rsidR="001632F6" w:rsidRPr="001632F6" w14:paraId="40474713" w14:textId="77777777" w:rsidTr="00136A18">
        <w:trPr>
          <w:trHeight w:val="160"/>
        </w:trPr>
        <w:tc>
          <w:tcPr>
            <w:tcW w:w="7884" w:type="dxa"/>
            <w:tcBorders>
              <w:top w:val="single" w:sz="4" w:space="0" w:color="auto"/>
              <w:left w:val="single" w:sz="4" w:space="0" w:color="auto"/>
              <w:bottom w:val="single" w:sz="4" w:space="0" w:color="auto"/>
              <w:right w:val="single" w:sz="4" w:space="0" w:color="auto"/>
            </w:tcBorders>
            <w:noWrap/>
            <w:vAlign w:val="center"/>
            <w:hideMark/>
          </w:tcPr>
          <w:p w14:paraId="4863B2A3" w14:textId="77777777" w:rsidR="00EC18DE" w:rsidRPr="001632F6" w:rsidRDefault="00EC18DE" w:rsidP="00136A18">
            <w:pPr>
              <w:jc w:val="both"/>
              <w:rPr>
                <w:rFonts w:ascii="Archivo" w:hAnsi="Archivo" w:cs="Archivo"/>
                <w:sz w:val="22"/>
                <w:szCs w:val="22"/>
                <w:lang w:eastAsia="lt-LT"/>
              </w:rPr>
            </w:pPr>
            <w:r w:rsidRPr="001632F6">
              <w:rPr>
                <w:rFonts w:ascii="Archivo" w:hAnsi="Archivo" w:cs="Archivo"/>
                <w:sz w:val="22"/>
                <w:szCs w:val="22"/>
              </w:rPr>
              <w:t>Narų botas „Gelmė“</w:t>
            </w:r>
          </w:p>
        </w:tc>
        <w:tc>
          <w:tcPr>
            <w:tcW w:w="1570" w:type="dxa"/>
            <w:tcBorders>
              <w:top w:val="single" w:sz="4" w:space="0" w:color="auto"/>
              <w:left w:val="nil"/>
              <w:bottom w:val="single" w:sz="4" w:space="0" w:color="auto"/>
              <w:right w:val="single" w:sz="4" w:space="0" w:color="auto"/>
            </w:tcBorders>
            <w:shd w:val="clear" w:color="000000" w:fill="FFE699"/>
            <w:noWrap/>
            <w:vAlign w:val="center"/>
            <w:hideMark/>
          </w:tcPr>
          <w:p w14:paraId="33C8FAB8"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102A43BB" w14:textId="77777777" w:rsidTr="00136A18">
        <w:trPr>
          <w:trHeight w:val="160"/>
        </w:trPr>
        <w:tc>
          <w:tcPr>
            <w:tcW w:w="7884" w:type="dxa"/>
            <w:tcBorders>
              <w:top w:val="nil"/>
              <w:left w:val="single" w:sz="4" w:space="0" w:color="auto"/>
              <w:bottom w:val="single" w:sz="4" w:space="0" w:color="auto"/>
              <w:right w:val="single" w:sz="4" w:space="0" w:color="auto"/>
            </w:tcBorders>
            <w:noWrap/>
            <w:vAlign w:val="center"/>
            <w:hideMark/>
          </w:tcPr>
          <w:p w14:paraId="097E82C4"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Hidrografinis laivas „Lotas“</w:t>
            </w:r>
          </w:p>
        </w:tc>
        <w:tc>
          <w:tcPr>
            <w:tcW w:w="1570" w:type="dxa"/>
            <w:tcBorders>
              <w:top w:val="nil"/>
              <w:left w:val="nil"/>
              <w:bottom w:val="single" w:sz="4" w:space="0" w:color="auto"/>
              <w:right w:val="single" w:sz="4" w:space="0" w:color="auto"/>
            </w:tcBorders>
            <w:shd w:val="clear" w:color="000000" w:fill="FFE699"/>
            <w:noWrap/>
            <w:vAlign w:val="center"/>
            <w:hideMark/>
          </w:tcPr>
          <w:p w14:paraId="556B4B08"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33B568A3" w14:textId="77777777" w:rsidTr="00136A18">
        <w:trPr>
          <w:trHeight w:val="160"/>
        </w:trPr>
        <w:tc>
          <w:tcPr>
            <w:tcW w:w="7884" w:type="dxa"/>
            <w:tcBorders>
              <w:top w:val="nil"/>
              <w:left w:val="single" w:sz="4" w:space="0" w:color="auto"/>
              <w:bottom w:val="single" w:sz="4" w:space="0" w:color="auto"/>
              <w:right w:val="single" w:sz="4" w:space="0" w:color="auto"/>
            </w:tcBorders>
            <w:noWrap/>
            <w:vAlign w:val="center"/>
            <w:hideMark/>
          </w:tcPr>
          <w:p w14:paraId="40751DE6"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Naftos produktų surinkimo laivas „Naras“</w:t>
            </w:r>
          </w:p>
        </w:tc>
        <w:tc>
          <w:tcPr>
            <w:tcW w:w="1570" w:type="dxa"/>
            <w:tcBorders>
              <w:top w:val="nil"/>
              <w:left w:val="nil"/>
              <w:bottom w:val="single" w:sz="4" w:space="0" w:color="auto"/>
              <w:right w:val="single" w:sz="4" w:space="0" w:color="auto"/>
            </w:tcBorders>
            <w:shd w:val="clear" w:color="000000" w:fill="FFE699"/>
            <w:noWrap/>
            <w:vAlign w:val="center"/>
            <w:hideMark/>
          </w:tcPr>
          <w:p w14:paraId="6808C689"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3A0E4D5F" w14:textId="77777777" w:rsidTr="00136A18">
        <w:trPr>
          <w:trHeight w:val="160"/>
        </w:trPr>
        <w:tc>
          <w:tcPr>
            <w:tcW w:w="7884" w:type="dxa"/>
            <w:tcBorders>
              <w:top w:val="nil"/>
              <w:left w:val="single" w:sz="4" w:space="0" w:color="auto"/>
              <w:bottom w:val="single" w:sz="4" w:space="0" w:color="auto"/>
              <w:right w:val="single" w:sz="4" w:space="0" w:color="auto"/>
            </w:tcBorders>
            <w:noWrap/>
            <w:vAlign w:val="center"/>
            <w:hideMark/>
          </w:tcPr>
          <w:p w14:paraId="517BFA26"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Locmanų kateris „Smiltė“</w:t>
            </w:r>
          </w:p>
        </w:tc>
        <w:tc>
          <w:tcPr>
            <w:tcW w:w="1570" w:type="dxa"/>
            <w:tcBorders>
              <w:top w:val="nil"/>
              <w:left w:val="nil"/>
              <w:bottom w:val="single" w:sz="4" w:space="0" w:color="auto"/>
              <w:right w:val="single" w:sz="4" w:space="0" w:color="auto"/>
            </w:tcBorders>
            <w:shd w:val="clear" w:color="000000" w:fill="FFE699"/>
            <w:noWrap/>
            <w:vAlign w:val="center"/>
            <w:hideMark/>
          </w:tcPr>
          <w:p w14:paraId="1C3861D8"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4A554211" w14:textId="77777777" w:rsidTr="00136A18">
        <w:trPr>
          <w:trHeight w:val="70"/>
        </w:trPr>
        <w:tc>
          <w:tcPr>
            <w:tcW w:w="7884" w:type="dxa"/>
            <w:tcBorders>
              <w:top w:val="nil"/>
              <w:left w:val="single" w:sz="4" w:space="0" w:color="auto"/>
              <w:bottom w:val="single" w:sz="4" w:space="0" w:color="auto"/>
              <w:right w:val="single" w:sz="4" w:space="0" w:color="auto"/>
            </w:tcBorders>
            <w:noWrap/>
            <w:vAlign w:val="center"/>
            <w:hideMark/>
          </w:tcPr>
          <w:p w14:paraId="51BB0E4D"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Locmanų kateris „Dangė“</w:t>
            </w:r>
          </w:p>
        </w:tc>
        <w:tc>
          <w:tcPr>
            <w:tcW w:w="1570" w:type="dxa"/>
            <w:tcBorders>
              <w:top w:val="nil"/>
              <w:left w:val="nil"/>
              <w:bottom w:val="single" w:sz="4" w:space="0" w:color="auto"/>
              <w:right w:val="single" w:sz="4" w:space="0" w:color="auto"/>
            </w:tcBorders>
            <w:shd w:val="clear" w:color="000000" w:fill="FFE699"/>
            <w:noWrap/>
            <w:vAlign w:val="center"/>
            <w:hideMark/>
          </w:tcPr>
          <w:p w14:paraId="1020832E"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3A639AA3" w14:textId="77777777" w:rsidTr="00136A18">
        <w:trPr>
          <w:trHeight w:val="70"/>
        </w:trPr>
        <w:tc>
          <w:tcPr>
            <w:tcW w:w="7884" w:type="dxa"/>
            <w:tcBorders>
              <w:top w:val="nil"/>
              <w:left w:val="single" w:sz="4" w:space="0" w:color="auto"/>
              <w:bottom w:val="single" w:sz="4" w:space="0" w:color="auto"/>
              <w:right w:val="single" w:sz="4" w:space="0" w:color="auto"/>
            </w:tcBorders>
            <w:noWrap/>
            <w:vAlign w:val="center"/>
          </w:tcPr>
          <w:p w14:paraId="43D47585"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Locmanų kateris „Mingė“</w:t>
            </w:r>
          </w:p>
        </w:tc>
        <w:tc>
          <w:tcPr>
            <w:tcW w:w="1570" w:type="dxa"/>
            <w:tcBorders>
              <w:top w:val="nil"/>
              <w:left w:val="nil"/>
              <w:bottom w:val="single" w:sz="4" w:space="0" w:color="auto"/>
              <w:right w:val="single" w:sz="4" w:space="0" w:color="auto"/>
            </w:tcBorders>
            <w:shd w:val="clear" w:color="000000" w:fill="FFE699"/>
            <w:noWrap/>
            <w:vAlign w:val="center"/>
          </w:tcPr>
          <w:p w14:paraId="48AD4602"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10D8CADC" w14:textId="77777777" w:rsidTr="00136A18">
        <w:trPr>
          <w:trHeight w:val="70"/>
        </w:trPr>
        <w:tc>
          <w:tcPr>
            <w:tcW w:w="7884" w:type="dxa"/>
            <w:tcBorders>
              <w:top w:val="nil"/>
              <w:left w:val="single" w:sz="4" w:space="0" w:color="auto"/>
              <w:bottom w:val="single" w:sz="4" w:space="0" w:color="auto"/>
              <w:right w:val="single" w:sz="4" w:space="0" w:color="auto"/>
            </w:tcBorders>
            <w:noWrap/>
            <w:vAlign w:val="center"/>
          </w:tcPr>
          <w:p w14:paraId="1A3025E0"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Atliekų surinkimo laivas „Rasa“</w:t>
            </w:r>
          </w:p>
        </w:tc>
        <w:tc>
          <w:tcPr>
            <w:tcW w:w="1570" w:type="dxa"/>
            <w:tcBorders>
              <w:top w:val="nil"/>
              <w:left w:val="nil"/>
              <w:bottom w:val="single" w:sz="4" w:space="0" w:color="auto"/>
              <w:right w:val="single" w:sz="4" w:space="0" w:color="auto"/>
            </w:tcBorders>
            <w:shd w:val="clear" w:color="000000" w:fill="FFE699"/>
            <w:noWrap/>
            <w:vAlign w:val="center"/>
          </w:tcPr>
          <w:p w14:paraId="4429C0DE"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1632F6" w:rsidRPr="001632F6" w14:paraId="752826EA" w14:textId="77777777" w:rsidTr="00136A18">
        <w:trPr>
          <w:trHeight w:val="70"/>
        </w:trPr>
        <w:tc>
          <w:tcPr>
            <w:tcW w:w="7884" w:type="dxa"/>
            <w:tcBorders>
              <w:top w:val="nil"/>
              <w:left w:val="single" w:sz="4" w:space="0" w:color="auto"/>
              <w:bottom w:val="single" w:sz="4" w:space="0" w:color="auto"/>
              <w:right w:val="single" w:sz="4" w:space="0" w:color="auto"/>
            </w:tcBorders>
            <w:noWrap/>
            <w:vAlign w:val="center"/>
          </w:tcPr>
          <w:p w14:paraId="67EB14F7"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Locmanų kateris „Aitra“</w:t>
            </w:r>
          </w:p>
        </w:tc>
        <w:tc>
          <w:tcPr>
            <w:tcW w:w="1570" w:type="dxa"/>
            <w:tcBorders>
              <w:top w:val="nil"/>
              <w:left w:val="nil"/>
              <w:bottom w:val="single" w:sz="4" w:space="0" w:color="auto"/>
              <w:right w:val="single" w:sz="4" w:space="0" w:color="auto"/>
            </w:tcBorders>
            <w:shd w:val="clear" w:color="000000" w:fill="FFE699"/>
            <w:noWrap/>
            <w:vAlign w:val="center"/>
          </w:tcPr>
          <w:p w14:paraId="409026AA"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r w:rsidR="00EC18DE" w:rsidRPr="001632F6" w14:paraId="417D89DB" w14:textId="77777777" w:rsidTr="00136A18">
        <w:trPr>
          <w:trHeight w:val="160"/>
        </w:trPr>
        <w:tc>
          <w:tcPr>
            <w:tcW w:w="7884" w:type="dxa"/>
            <w:tcBorders>
              <w:top w:val="nil"/>
              <w:left w:val="single" w:sz="4" w:space="0" w:color="auto"/>
              <w:bottom w:val="single" w:sz="4" w:space="0" w:color="auto"/>
              <w:right w:val="single" w:sz="4" w:space="0" w:color="auto"/>
            </w:tcBorders>
            <w:noWrap/>
            <w:vAlign w:val="center"/>
          </w:tcPr>
          <w:p w14:paraId="2069D313"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Locmanų kateris „Rizdė“</w:t>
            </w:r>
          </w:p>
        </w:tc>
        <w:tc>
          <w:tcPr>
            <w:tcW w:w="1570" w:type="dxa"/>
            <w:tcBorders>
              <w:top w:val="nil"/>
              <w:left w:val="nil"/>
              <w:bottom w:val="single" w:sz="4" w:space="0" w:color="auto"/>
              <w:right w:val="single" w:sz="4" w:space="0" w:color="auto"/>
            </w:tcBorders>
            <w:shd w:val="clear" w:color="000000" w:fill="FFE699"/>
            <w:noWrap/>
            <w:vAlign w:val="center"/>
          </w:tcPr>
          <w:p w14:paraId="16D34151" w14:textId="77777777" w:rsidR="00EC18DE" w:rsidRPr="001632F6" w:rsidRDefault="00EC18DE" w:rsidP="00136A18">
            <w:pPr>
              <w:jc w:val="both"/>
              <w:rPr>
                <w:rFonts w:ascii="Archivo" w:hAnsi="Archivo" w:cs="Archivo"/>
                <w:sz w:val="22"/>
                <w:szCs w:val="22"/>
              </w:rPr>
            </w:pPr>
            <w:r w:rsidRPr="001632F6">
              <w:rPr>
                <w:rFonts w:ascii="Archivo" w:hAnsi="Archivo" w:cs="Archivo"/>
                <w:sz w:val="22"/>
                <w:szCs w:val="22"/>
              </w:rPr>
              <w:t>xxxx %</w:t>
            </w:r>
          </w:p>
        </w:tc>
      </w:tr>
    </w:tbl>
    <w:p w14:paraId="081E70B3" w14:textId="77777777" w:rsidR="00EC18DE" w:rsidRPr="001632F6" w:rsidRDefault="00EC18DE" w:rsidP="00EC18DE">
      <w:pPr>
        <w:pStyle w:val="ListParagraph"/>
        <w:tabs>
          <w:tab w:val="left" w:pos="709"/>
        </w:tabs>
        <w:suppressAutoHyphens/>
        <w:spacing w:after="120"/>
        <w:ind w:left="0"/>
        <w:jc w:val="both"/>
        <w:rPr>
          <w:rFonts w:ascii="Archivo" w:hAnsi="Archivo" w:cs="Archivo"/>
          <w:sz w:val="22"/>
          <w:szCs w:val="22"/>
        </w:rPr>
      </w:pPr>
    </w:p>
    <w:p w14:paraId="12D64A36" w14:textId="77777777" w:rsidR="00EC18DE" w:rsidRPr="001632F6" w:rsidRDefault="00EC18DE" w:rsidP="006C280E">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Įvykus draudžiamajam įvykiui Draudikas įsipareigoja kaip įmanoma greičiau ir objektyviau ištirti draudžiamojo įvykio aplinkybes, padarinius ir priimti sprendimą dėl draudimo išmokos mokėjimo.</w:t>
      </w:r>
    </w:p>
    <w:p w14:paraId="41E9C286" w14:textId="77777777" w:rsidR="00EC18DE" w:rsidRPr="001632F6" w:rsidRDefault="00EC18DE" w:rsidP="006C280E">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Jei draudimo išmoka nėra išmokėta per 30 (trisdešimt) dienų nuo pranešimo apie draudžiamąjį įvykį, Draudikas privalo raštu išsamiai informuoti Draudėją apie draudžiamojo įvykio tyrimo eigą. Draudžiamojo įvykio administravimui užsitęsus daugiau nei 30 (trisdešimt) dienų, Draudikas įsipareigoja Draudėją informuoti raštu apie tolimesnę tyrimo eigą kas 30 (trisdešimt) dienų nuo pirmojo informacinio rašto išsiuntimo iki tol, kol įvykis bus ištirtas, nepriklausomai nuo to, kuri šalis (Draudėjas, naudos gavėjas ar kt.) nepateikia bylos tyrimui reikalaujamos informacijos ir dokumentų.</w:t>
      </w:r>
    </w:p>
    <w:p w14:paraId="3FD85E67" w14:textId="77777777" w:rsidR="00EC18DE" w:rsidRPr="001632F6" w:rsidRDefault="00EC18DE" w:rsidP="006C280E">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Laivo remonto atveju Draudikas apmoka visas remonto išlaidas (neskaičiuodamas nusidėvėjimo), neatsižvelgdamas į laivo rinkos vertę nuostolio atsiradimo dieną ar buvusią draudimo Sutarties sudarymo dieną (netaikomas proporcinis draudimas).</w:t>
      </w:r>
    </w:p>
    <w:p w14:paraId="6AAA7972" w14:textId="77777777" w:rsidR="00EC18DE" w:rsidRPr="001632F6" w:rsidRDefault="00EC18DE" w:rsidP="006C280E">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Laivo visiško sunaikinimo atveju Draudikas išmoka draudimo sumą, neatsižvelgdamas į laivo rinkos vertę nuostolio atsiradimo dieną ar buvusią draudimo Sutarties sudarymo dieną (netaikomas proporcinis draudimas).</w:t>
      </w:r>
    </w:p>
    <w:p w14:paraId="2901F710" w14:textId="77777777" w:rsidR="00EC18DE" w:rsidRPr="001632F6" w:rsidRDefault="00EC18DE" w:rsidP="006C280E">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Draudžiamojo įvykio metu pažeistų laivų detalių ir (ar) remonto darbų (dalies darbų) atveju Draudikas visiškai atlygina Draudėjui detalių ir (ar) remonto išlaidas.</w:t>
      </w:r>
    </w:p>
    <w:p w14:paraId="4B6FE2D3" w14:textId="77777777" w:rsidR="00EC18DE" w:rsidRPr="001632F6" w:rsidRDefault="00EC18DE" w:rsidP="006C280E">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Draudimo išmoka Draudėjo rašytiniu pageidavimu mokama jam arba tiesiogiai Draudiko ir Draudėjo raštu suderintai laivo remontą atliekančiai įmonei. </w:t>
      </w:r>
    </w:p>
    <w:p w14:paraId="1E5D9378" w14:textId="77777777" w:rsidR="00EC18DE" w:rsidRPr="001632F6" w:rsidRDefault="00EC18DE" w:rsidP="006C280E">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lastRenderedPageBreak/>
        <w:t xml:space="preserve">Sutarties galiojimo laikotarpiu Draudėjui pageidaujant drausti kitus to pačio tonažo ir tipo laivus, nei nurodyta Sutartyje, Draudikas įsipareigoja juos apdrausti tomis pačiomis Sutarties sąlygomis. </w:t>
      </w:r>
    </w:p>
    <w:p w14:paraId="06EF1BC5" w14:textId="77777777" w:rsidR="00EC18DE" w:rsidRPr="001632F6" w:rsidRDefault="00EC18DE" w:rsidP="006C280E">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 Draudėjui pardavus, nusprendus nebeeksploatuoti ar perleidus laivą trečiajai šaliai, Draudikas įsipareigoja proporcingai sumažinti arba grąžinti (jeigu draudimo įmoka už minėtą laivą yra sumokėta) draudimo įmokos dalį, likusią Sutarties galiojimo laikotarpiui.</w:t>
      </w:r>
    </w:p>
    <w:p w14:paraId="1E08F862" w14:textId="77777777" w:rsidR="00EC18DE" w:rsidRPr="001632F6" w:rsidRDefault="00EC18DE" w:rsidP="006C280E">
      <w:pPr>
        <w:pStyle w:val="ListParagraph"/>
        <w:numPr>
          <w:ilvl w:val="1"/>
          <w:numId w:val="9"/>
        </w:numPr>
        <w:tabs>
          <w:tab w:val="left" w:pos="142"/>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Draudimo sumos yra be pridėtinės vertės mokesčio (PVM). Draudimo išmoka mokama taip pat be pridėtinės vertės mokesčio (PVM).</w:t>
      </w:r>
    </w:p>
    <w:p w14:paraId="592D9AB2" w14:textId="77777777" w:rsidR="00EC18DE" w:rsidRPr="001632F6" w:rsidRDefault="00EC18DE" w:rsidP="006C280E">
      <w:pPr>
        <w:pStyle w:val="ListParagraph"/>
        <w:numPr>
          <w:ilvl w:val="1"/>
          <w:numId w:val="9"/>
        </w:numPr>
        <w:tabs>
          <w:tab w:val="left" w:pos="709"/>
        </w:tabs>
        <w:suppressAutoHyphens/>
        <w:spacing w:after="120"/>
        <w:ind w:left="0" w:firstLine="0"/>
        <w:jc w:val="both"/>
        <w:rPr>
          <w:rFonts w:ascii="Archivo" w:hAnsi="Archivo" w:cs="Archivo"/>
          <w:sz w:val="22"/>
          <w:szCs w:val="22"/>
        </w:rPr>
      </w:pPr>
      <w:r w:rsidRPr="001632F6">
        <w:rPr>
          <w:rFonts w:ascii="Archivo" w:hAnsi="Archivo" w:cs="Archivo"/>
          <w:sz w:val="22"/>
          <w:szCs w:val="22"/>
        </w:rPr>
        <w:t>Laivų aprašas, franšizės, draudimo sumos ir įmokos nurodytos Sutarties priede.</w:t>
      </w:r>
    </w:p>
    <w:p w14:paraId="4594895D" w14:textId="77777777" w:rsidR="00EC18DE" w:rsidRPr="001632F6" w:rsidRDefault="00EC18DE" w:rsidP="006C280E">
      <w:pPr>
        <w:pStyle w:val="ListParagraph"/>
        <w:keepNext/>
        <w:widowControl w:val="0"/>
        <w:numPr>
          <w:ilvl w:val="0"/>
          <w:numId w:val="13"/>
        </w:numPr>
        <w:tabs>
          <w:tab w:val="left" w:pos="709"/>
        </w:tabs>
        <w:spacing w:before="240" w:after="240"/>
        <w:ind w:left="714" w:hanging="357"/>
        <w:jc w:val="center"/>
        <w:outlineLvl w:val="0"/>
        <w:rPr>
          <w:rFonts w:ascii="Archivo" w:hAnsi="Archivo" w:cs="Archivo"/>
          <w:b/>
          <w:sz w:val="22"/>
          <w:szCs w:val="22"/>
        </w:rPr>
      </w:pPr>
      <w:r w:rsidRPr="001632F6">
        <w:rPr>
          <w:rFonts w:ascii="Archivo" w:hAnsi="Archivo" w:cs="Archivo"/>
          <w:b/>
          <w:sz w:val="22"/>
          <w:szCs w:val="22"/>
        </w:rPr>
        <w:t>LAIVO DRAUDŽIAMIEJI IR NEDRAUDŽIAMIEJI ĮVYKIAI</w:t>
      </w:r>
    </w:p>
    <w:p w14:paraId="6E66816F" w14:textId="77777777" w:rsidR="00EC18DE" w:rsidRPr="001632F6" w:rsidRDefault="00EC18DE" w:rsidP="006C280E">
      <w:pPr>
        <w:pStyle w:val="ListParagraph"/>
        <w:widowControl w:val="0"/>
        <w:numPr>
          <w:ilvl w:val="1"/>
          <w:numId w:val="3"/>
        </w:numPr>
        <w:tabs>
          <w:tab w:val="left" w:pos="709"/>
        </w:tabs>
        <w:spacing w:after="120"/>
        <w:ind w:left="0" w:firstLine="0"/>
        <w:jc w:val="both"/>
        <w:rPr>
          <w:rFonts w:ascii="Archivo" w:hAnsi="Archivo" w:cs="Archivo"/>
          <w:b/>
          <w:sz w:val="22"/>
          <w:szCs w:val="22"/>
        </w:rPr>
      </w:pPr>
      <w:r w:rsidRPr="001632F6">
        <w:rPr>
          <w:rFonts w:ascii="Archivo" w:hAnsi="Archivo" w:cs="Archivo"/>
          <w:b/>
          <w:sz w:val="22"/>
          <w:szCs w:val="22"/>
        </w:rPr>
        <w:t>Laivo draudžiamieji įvykiai:</w:t>
      </w:r>
    </w:p>
    <w:p w14:paraId="6D80788E"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plaukiojimo vandenyje pavojai (atsitiktinės avarijos, avariniai atsitikimai ar nelaimingi atsitikimai);</w:t>
      </w:r>
    </w:p>
    <w:p w14:paraId="749DDBE4"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gaisras, sprogimas, žaibo trenkimas, nepriklausomai nuo to, kas juos sukėlė;</w:t>
      </w:r>
    </w:p>
    <w:p w14:paraId="6709A0DA"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vagystės, plėšimo atvejai;</w:t>
      </w:r>
    </w:p>
    <w:p w14:paraId="776CC21A"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krovinio išmetimas už borto ištikus nelaimei;</w:t>
      </w:r>
    </w:p>
    <w:p w14:paraId="225F69C4"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bendroji avarija;</w:t>
      </w:r>
    </w:p>
    <w:p w14:paraId="416943AB"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susidūrimas su plaukiojančiais (įskaitant laivus), fiksuotais ar plūduriuojančiais objektais, sausumos transporto, doko ar prieplaukos (krantinės) įranga ar įrenginiais, susidūrimas su skraidymo aparatu ar panašiu į jį objektu ir iš jo iškrintančiais daiktais;</w:t>
      </w:r>
    </w:p>
    <w:p w14:paraId="7E55CB30"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piratavimo ir piratų veiksmai;</w:t>
      </w:r>
    </w:p>
    <w:p w14:paraId="3C60E8FF"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nelaimingi įvykiai perkraunant, iškraunant ar perduodant krovinį ar degalus;</w:t>
      </w:r>
    </w:p>
    <w:p w14:paraId="6CD76284" w14:textId="77777777" w:rsidR="00EC18DE" w:rsidRPr="001632F6" w:rsidRDefault="00EC18DE" w:rsidP="006C280E">
      <w:pPr>
        <w:pStyle w:val="ListParagraph"/>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katilų sprogimai, velenų ir mechanizmų gedimai, mechanizmų ar korpuso paslėpti defektai, hidraulinis smūgis;</w:t>
      </w:r>
    </w:p>
    <w:p w14:paraId="1DEB40AA" w14:textId="77777777" w:rsidR="00EC18DE" w:rsidRPr="001632F6" w:rsidRDefault="00EC18DE" w:rsidP="006C280E">
      <w:pPr>
        <w:pStyle w:val="ListParagraph"/>
        <w:numPr>
          <w:ilvl w:val="2"/>
          <w:numId w:val="3"/>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kapitono, jo padėjėjų, įgulos narių ar locmanų aplaidumas ir klaidos;</w:t>
      </w:r>
    </w:p>
    <w:p w14:paraId="651C8403" w14:textId="77777777" w:rsidR="00EC18DE" w:rsidRPr="001632F6" w:rsidRDefault="00EC18DE" w:rsidP="006C280E">
      <w:pPr>
        <w:pStyle w:val="ListParagraph"/>
        <w:numPr>
          <w:ilvl w:val="2"/>
          <w:numId w:val="3"/>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remontininkų ar frachtuotojų aplaidumas, jeigu jie nėra Draudėjai pagal Sutartį;</w:t>
      </w:r>
    </w:p>
    <w:p w14:paraId="12014128" w14:textId="77777777" w:rsidR="00EC18DE" w:rsidRPr="001632F6" w:rsidRDefault="00EC18DE" w:rsidP="006C280E">
      <w:pPr>
        <w:pStyle w:val="ListParagraph"/>
        <w:numPr>
          <w:ilvl w:val="2"/>
          <w:numId w:val="3"/>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kapitono, jo padėjėjų ar įgulos baratrijos;</w:t>
      </w:r>
    </w:p>
    <w:p w14:paraId="552D5BBE" w14:textId="77777777" w:rsidR="00EC18DE" w:rsidRPr="001632F6" w:rsidRDefault="00EC18DE" w:rsidP="006C280E">
      <w:pPr>
        <w:pStyle w:val="ListParagraph"/>
        <w:numPr>
          <w:ilvl w:val="2"/>
          <w:numId w:val="3"/>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žemės drebėjimas, ugnikalnio išsiveržimas ir kt. stichinės nelaimės;</w:t>
      </w:r>
    </w:p>
    <w:p w14:paraId="48257B6A" w14:textId="77777777" w:rsidR="00EC18DE" w:rsidRPr="001632F6" w:rsidRDefault="00EC18DE" w:rsidP="006C280E">
      <w:pPr>
        <w:pStyle w:val="ListParagraph"/>
        <w:numPr>
          <w:ilvl w:val="2"/>
          <w:numId w:val="3"/>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nuostoliai dėl laivo dingimo be žinios;</w:t>
      </w:r>
    </w:p>
    <w:p w14:paraId="60FC60DB" w14:textId="77777777" w:rsidR="00EC18DE" w:rsidRPr="001632F6" w:rsidRDefault="00EC18DE" w:rsidP="006C280E">
      <w:pPr>
        <w:pStyle w:val="ListParagraph"/>
        <w:numPr>
          <w:ilvl w:val="2"/>
          <w:numId w:val="3"/>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laivo gelbėjimo išlaidos, taip pat išlaidos, siekiant išvengti ar sumažinti nuostolius ir išlaidas nuostolio dydžiui nustatyti.</w:t>
      </w:r>
    </w:p>
    <w:p w14:paraId="4D1C991C" w14:textId="77777777" w:rsidR="00EC18DE" w:rsidRPr="001632F6" w:rsidRDefault="00EC18DE" w:rsidP="006C280E">
      <w:pPr>
        <w:pStyle w:val="ListParagraph"/>
        <w:widowControl w:val="0"/>
        <w:numPr>
          <w:ilvl w:val="1"/>
          <w:numId w:val="3"/>
        </w:numPr>
        <w:tabs>
          <w:tab w:val="left" w:pos="709"/>
        </w:tabs>
        <w:spacing w:after="120"/>
        <w:ind w:left="0" w:firstLine="0"/>
        <w:jc w:val="both"/>
        <w:rPr>
          <w:rFonts w:ascii="Archivo" w:hAnsi="Archivo" w:cs="Archivo"/>
          <w:sz w:val="22"/>
          <w:szCs w:val="22"/>
        </w:rPr>
      </w:pPr>
      <w:r w:rsidRPr="001632F6">
        <w:rPr>
          <w:rFonts w:ascii="Archivo" w:hAnsi="Archivo" w:cs="Archivo"/>
          <w:b/>
          <w:sz w:val="22"/>
          <w:szCs w:val="22"/>
        </w:rPr>
        <w:t>Laivo nedraudžiamieji įvykiai (Draudikas neatlygina nuostolių, žalos, atsakomybės ar išlaidų, kurias lėmė):</w:t>
      </w:r>
    </w:p>
    <w:p w14:paraId="5D2AA20F" w14:textId="77777777" w:rsidR="00EC18DE" w:rsidRPr="001632F6" w:rsidRDefault="00EC18DE" w:rsidP="006C280E">
      <w:pPr>
        <w:pStyle w:val="ListParagraph"/>
        <w:widowControl w:val="0"/>
        <w:numPr>
          <w:ilvl w:val="2"/>
          <w:numId w:val="3"/>
        </w:numPr>
        <w:tabs>
          <w:tab w:val="left" w:pos="709"/>
        </w:tabs>
        <w:spacing w:after="120"/>
        <w:ind w:left="0" w:firstLine="0"/>
        <w:jc w:val="both"/>
        <w:rPr>
          <w:rFonts w:ascii="Archivo" w:hAnsi="Archivo" w:cs="Archivo"/>
          <w:b/>
          <w:sz w:val="22"/>
          <w:szCs w:val="22"/>
        </w:rPr>
      </w:pPr>
      <w:r w:rsidRPr="001632F6">
        <w:rPr>
          <w:rFonts w:ascii="Archivo" w:hAnsi="Archivo" w:cs="Archivo"/>
          <w:b/>
          <w:sz w:val="22"/>
          <w:szCs w:val="22"/>
        </w:rPr>
        <w:t>Karo išimties straipsnis:</w:t>
      </w:r>
    </w:p>
    <w:p w14:paraId="4797FFF3" w14:textId="77777777" w:rsidR="00EC18DE" w:rsidRPr="001632F6" w:rsidRDefault="00EC18DE" w:rsidP="006C280E">
      <w:pPr>
        <w:pStyle w:val="Default"/>
        <w:widowControl w:val="0"/>
        <w:numPr>
          <w:ilvl w:val="3"/>
          <w:numId w:val="3"/>
        </w:numPr>
        <w:tabs>
          <w:tab w:val="left" w:pos="709"/>
          <w:tab w:val="left" w:pos="851"/>
          <w:tab w:val="left" w:pos="1560"/>
        </w:tabs>
        <w:spacing w:after="120"/>
        <w:ind w:left="0" w:firstLine="0"/>
        <w:jc w:val="both"/>
        <w:rPr>
          <w:rFonts w:ascii="Archivo" w:hAnsi="Archivo" w:cs="Archivo"/>
          <w:color w:val="auto"/>
          <w:sz w:val="22"/>
          <w:szCs w:val="22"/>
        </w:rPr>
      </w:pPr>
      <w:r w:rsidRPr="001632F6">
        <w:rPr>
          <w:rFonts w:ascii="Archivo" w:hAnsi="Archivo" w:cs="Archivo"/>
          <w:color w:val="auto"/>
          <w:sz w:val="22"/>
          <w:szCs w:val="22"/>
        </w:rPr>
        <w:t>karas, pilietinis karas, revoliucija, sukilimas, maištas ar iš tų įvykių kylantys visuotiniai neramumai, bet kokie kariaujančios šalies priešiški veiksmai ar tokie veiksmai jos atžvilgiu;</w:t>
      </w:r>
    </w:p>
    <w:p w14:paraId="2D42F9B3" w14:textId="77777777" w:rsidR="00EC18DE" w:rsidRPr="001632F6" w:rsidRDefault="00EC18DE" w:rsidP="006C280E">
      <w:pPr>
        <w:pStyle w:val="Default"/>
        <w:widowControl w:val="0"/>
        <w:numPr>
          <w:ilvl w:val="3"/>
          <w:numId w:val="3"/>
        </w:numPr>
        <w:tabs>
          <w:tab w:val="left" w:pos="709"/>
          <w:tab w:val="left" w:pos="851"/>
          <w:tab w:val="left" w:pos="1560"/>
        </w:tabs>
        <w:spacing w:after="120"/>
        <w:ind w:left="0" w:firstLine="0"/>
        <w:jc w:val="both"/>
        <w:rPr>
          <w:rFonts w:ascii="Archivo" w:hAnsi="Archivo" w:cs="Archivo"/>
          <w:color w:val="auto"/>
          <w:sz w:val="22"/>
          <w:szCs w:val="22"/>
        </w:rPr>
      </w:pPr>
      <w:r w:rsidRPr="001632F6">
        <w:rPr>
          <w:rFonts w:ascii="Archivo" w:hAnsi="Archivo" w:cs="Archivo"/>
          <w:color w:val="auto"/>
          <w:sz w:val="22"/>
          <w:szCs w:val="22"/>
        </w:rPr>
        <w:t>užgrobimas, konfiskavimas, areštas, sulaikymas (išskyrus tyčinį turto gadinimą ir piratų užpuolimus) ir su tuo susijusios pasekmės ar bandymas atlikti minėtus veiksmus.</w:t>
      </w:r>
    </w:p>
    <w:p w14:paraId="7D721B7E" w14:textId="77777777" w:rsidR="00EC18DE" w:rsidRPr="001632F6" w:rsidRDefault="00EC18DE" w:rsidP="006C280E">
      <w:pPr>
        <w:pStyle w:val="ListParagraph"/>
        <w:widowControl w:val="0"/>
        <w:numPr>
          <w:ilvl w:val="2"/>
          <w:numId w:val="3"/>
        </w:numPr>
        <w:tabs>
          <w:tab w:val="left" w:pos="709"/>
        </w:tabs>
        <w:spacing w:after="120"/>
        <w:ind w:left="0" w:firstLine="0"/>
        <w:jc w:val="both"/>
        <w:rPr>
          <w:rFonts w:ascii="Archivo" w:hAnsi="Archivo" w:cs="Archivo"/>
          <w:b/>
          <w:sz w:val="22"/>
          <w:szCs w:val="22"/>
        </w:rPr>
      </w:pPr>
      <w:r w:rsidRPr="001632F6">
        <w:rPr>
          <w:rFonts w:ascii="Archivo" w:hAnsi="Archivo" w:cs="Archivo"/>
          <w:b/>
          <w:sz w:val="22"/>
          <w:szCs w:val="22"/>
        </w:rPr>
        <w:t>Streikų išimties straipsnis:</w:t>
      </w:r>
    </w:p>
    <w:p w14:paraId="1D95BE51" w14:textId="77777777" w:rsidR="00EC18DE" w:rsidRPr="001632F6" w:rsidRDefault="00EC18DE" w:rsidP="006C280E">
      <w:pPr>
        <w:pStyle w:val="Default"/>
        <w:widowControl w:val="0"/>
        <w:numPr>
          <w:ilvl w:val="3"/>
          <w:numId w:val="3"/>
        </w:numPr>
        <w:tabs>
          <w:tab w:val="left" w:pos="709"/>
          <w:tab w:val="left" w:pos="851"/>
          <w:tab w:val="left" w:pos="1560"/>
        </w:tabs>
        <w:spacing w:after="120"/>
        <w:ind w:left="0" w:firstLine="0"/>
        <w:jc w:val="both"/>
        <w:rPr>
          <w:rFonts w:ascii="Archivo" w:hAnsi="Archivo" w:cs="Archivo"/>
          <w:color w:val="auto"/>
          <w:sz w:val="22"/>
          <w:szCs w:val="22"/>
        </w:rPr>
      </w:pPr>
      <w:r w:rsidRPr="001632F6">
        <w:rPr>
          <w:rFonts w:ascii="Archivo" w:hAnsi="Archivo" w:cs="Archivo"/>
          <w:color w:val="auto"/>
          <w:sz w:val="22"/>
          <w:szCs w:val="22"/>
        </w:rPr>
        <w:t>streikuojantys, lokautų dalyviai ar asmenys, dalyvaujantys neramumuose dėl darbo, maištuose ar pilietiniuose neramumuose;</w:t>
      </w:r>
    </w:p>
    <w:p w14:paraId="14B2E18D" w14:textId="77777777" w:rsidR="00EC18DE" w:rsidRPr="001632F6" w:rsidRDefault="00EC18DE" w:rsidP="006C280E">
      <w:pPr>
        <w:pStyle w:val="ListParagraph"/>
        <w:widowControl w:val="0"/>
        <w:numPr>
          <w:ilvl w:val="3"/>
          <w:numId w:val="3"/>
        </w:numPr>
        <w:tabs>
          <w:tab w:val="left" w:pos="709"/>
          <w:tab w:val="left" w:pos="851"/>
        </w:tabs>
        <w:spacing w:after="120"/>
        <w:ind w:left="0" w:firstLine="0"/>
        <w:jc w:val="both"/>
        <w:rPr>
          <w:rFonts w:ascii="Archivo" w:hAnsi="Archivo" w:cs="Archivo"/>
          <w:sz w:val="22"/>
          <w:szCs w:val="22"/>
        </w:rPr>
      </w:pPr>
      <w:r w:rsidRPr="001632F6">
        <w:rPr>
          <w:rFonts w:ascii="Archivo" w:hAnsi="Archivo" w:cs="Archivo"/>
          <w:sz w:val="22"/>
          <w:szCs w:val="22"/>
        </w:rPr>
        <w:t>teroristų ar asmenų, veikiančių politiniais motyvais, veiksmai.</w:t>
      </w:r>
    </w:p>
    <w:p w14:paraId="2D839393" w14:textId="77777777" w:rsidR="00EC18DE" w:rsidRPr="001632F6" w:rsidRDefault="00EC18DE" w:rsidP="006C280E">
      <w:pPr>
        <w:pStyle w:val="ListParagraph"/>
        <w:widowControl w:val="0"/>
        <w:numPr>
          <w:ilvl w:val="2"/>
          <w:numId w:val="3"/>
        </w:numPr>
        <w:tabs>
          <w:tab w:val="left" w:pos="709"/>
        </w:tabs>
        <w:spacing w:after="120"/>
        <w:ind w:left="0" w:firstLine="0"/>
        <w:jc w:val="both"/>
        <w:rPr>
          <w:rFonts w:ascii="Archivo" w:hAnsi="Archivo" w:cs="Archivo"/>
          <w:b/>
          <w:sz w:val="22"/>
          <w:szCs w:val="22"/>
        </w:rPr>
      </w:pPr>
      <w:r w:rsidRPr="001632F6">
        <w:rPr>
          <w:rFonts w:ascii="Archivo" w:hAnsi="Archivo" w:cs="Archivo"/>
          <w:b/>
          <w:sz w:val="22"/>
          <w:szCs w:val="22"/>
        </w:rPr>
        <w:t>Teroristinio akto išimties straipsnis:</w:t>
      </w:r>
    </w:p>
    <w:p w14:paraId="2BC12E78" w14:textId="77777777" w:rsidR="00EC18DE" w:rsidRPr="001632F6" w:rsidRDefault="00EC18DE" w:rsidP="006C280E">
      <w:pPr>
        <w:pStyle w:val="ListParagraph"/>
        <w:widowControl w:val="0"/>
        <w:numPr>
          <w:ilvl w:val="3"/>
          <w:numId w:val="3"/>
        </w:numPr>
        <w:tabs>
          <w:tab w:val="left" w:pos="709"/>
          <w:tab w:val="left" w:pos="851"/>
        </w:tabs>
        <w:spacing w:after="120"/>
        <w:ind w:left="0" w:firstLine="0"/>
        <w:jc w:val="both"/>
        <w:rPr>
          <w:rFonts w:ascii="Archivo" w:hAnsi="Archivo" w:cs="Archivo"/>
          <w:sz w:val="22"/>
          <w:szCs w:val="22"/>
        </w:rPr>
      </w:pPr>
      <w:r w:rsidRPr="001632F6">
        <w:rPr>
          <w:rFonts w:ascii="Archivo" w:hAnsi="Archivo" w:cs="Archivo"/>
          <w:sz w:val="22"/>
          <w:szCs w:val="22"/>
        </w:rPr>
        <w:t>bet koks karo ginklo panaudojimas, įvykdytas dėl politinių motyvų (terorizmas).</w:t>
      </w:r>
    </w:p>
    <w:p w14:paraId="2D2070AF" w14:textId="77777777" w:rsidR="00EC18DE" w:rsidRPr="001632F6" w:rsidRDefault="00EC18DE" w:rsidP="006C280E">
      <w:pPr>
        <w:pStyle w:val="ListParagraph"/>
        <w:widowControl w:val="0"/>
        <w:numPr>
          <w:ilvl w:val="2"/>
          <w:numId w:val="3"/>
        </w:numPr>
        <w:tabs>
          <w:tab w:val="left" w:pos="709"/>
        </w:tabs>
        <w:spacing w:after="120"/>
        <w:ind w:left="0" w:firstLine="0"/>
        <w:jc w:val="both"/>
        <w:rPr>
          <w:rFonts w:ascii="Archivo" w:hAnsi="Archivo" w:cs="Archivo"/>
          <w:b/>
          <w:sz w:val="22"/>
          <w:szCs w:val="22"/>
        </w:rPr>
      </w:pPr>
      <w:r w:rsidRPr="001632F6">
        <w:rPr>
          <w:rFonts w:ascii="Archivo" w:hAnsi="Archivo" w:cs="Archivo"/>
          <w:b/>
          <w:sz w:val="22"/>
          <w:szCs w:val="22"/>
        </w:rPr>
        <w:lastRenderedPageBreak/>
        <w:t>Branduolinės energijos išimtis:</w:t>
      </w:r>
    </w:p>
    <w:p w14:paraId="508FC12A" w14:textId="77777777" w:rsidR="00EC18DE" w:rsidRPr="001632F6" w:rsidRDefault="00EC18DE" w:rsidP="006C280E">
      <w:pPr>
        <w:pStyle w:val="Default"/>
        <w:widowControl w:val="0"/>
        <w:numPr>
          <w:ilvl w:val="3"/>
          <w:numId w:val="3"/>
        </w:numPr>
        <w:tabs>
          <w:tab w:val="left" w:pos="709"/>
          <w:tab w:val="left" w:pos="851"/>
          <w:tab w:val="left" w:pos="1560"/>
        </w:tabs>
        <w:spacing w:after="120"/>
        <w:ind w:left="0" w:firstLine="0"/>
        <w:jc w:val="both"/>
        <w:rPr>
          <w:rFonts w:ascii="Archivo" w:hAnsi="Archivo" w:cs="Archivo"/>
          <w:color w:val="auto"/>
          <w:sz w:val="22"/>
          <w:szCs w:val="22"/>
        </w:rPr>
      </w:pPr>
      <w:r w:rsidRPr="001632F6">
        <w:rPr>
          <w:rFonts w:ascii="Archivo" w:hAnsi="Archivo" w:cs="Archivo"/>
          <w:color w:val="auto"/>
          <w:sz w:val="22"/>
          <w:szCs w:val="22"/>
        </w:rPr>
        <w:t>karo ginklo, naudojančio atominę ar branduolinę skaidymosi, ar jungimosi energiją, ar bet kokią kitą reakciją, panaudojimas, radioaktyvios medžiagos.</w:t>
      </w:r>
    </w:p>
    <w:p w14:paraId="35F24F0F" w14:textId="77777777" w:rsidR="00EC18DE" w:rsidRPr="001632F6" w:rsidRDefault="00EC18DE" w:rsidP="006C280E">
      <w:pPr>
        <w:pStyle w:val="ListParagraph"/>
        <w:widowControl w:val="0"/>
        <w:numPr>
          <w:ilvl w:val="2"/>
          <w:numId w:val="3"/>
        </w:numPr>
        <w:tabs>
          <w:tab w:val="left" w:pos="709"/>
        </w:tabs>
        <w:spacing w:after="120"/>
        <w:ind w:left="0" w:firstLine="0"/>
        <w:jc w:val="both"/>
        <w:rPr>
          <w:rFonts w:ascii="Archivo" w:hAnsi="Archivo" w:cs="Archivo"/>
          <w:b/>
          <w:sz w:val="22"/>
          <w:szCs w:val="22"/>
        </w:rPr>
      </w:pPr>
      <w:r w:rsidRPr="001632F6">
        <w:rPr>
          <w:rFonts w:ascii="Archivo" w:hAnsi="Archivo" w:cs="Archivo"/>
          <w:b/>
          <w:sz w:val="22"/>
          <w:szCs w:val="22"/>
        </w:rPr>
        <w:t>Užkrečiamos ligos išimtis:</w:t>
      </w:r>
    </w:p>
    <w:p w14:paraId="2BCFD462" w14:textId="77777777" w:rsidR="00EC18DE" w:rsidRPr="001632F6" w:rsidRDefault="00EC18DE" w:rsidP="006C280E">
      <w:pPr>
        <w:pStyle w:val="ListParagraph"/>
        <w:widowControl w:val="0"/>
        <w:numPr>
          <w:ilvl w:val="3"/>
          <w:numId w:val="3"/>
        </w:numPr>
        <w:tabs>
          <w:tab w:val="left" w:pos="709"/>
          <w:tab w:val="left" w:pos="851"/>
        </w:tabs>
        <w:spacing w:after="120"/>
        <w:ind w:left="0" w:firstLine="0"/>
        <w:jc w:val="both"/>
        <w:rPr>
          <w:rFonts w:ascii="Archivo" w:hAnsi="Archivo" w:cs="Archivo"/>
          <w:sz w:val="22"/>
          <w:szCs w:val="22"/>
        </w:rPr>
      </w:pPr>
      <w:r w:rsidRPr="001632F6">
        <w:rPr>
          <w:rFonts w:ascii="Archivo" w:hAnsi="Archivo" w:cs="Archivo"/>
          <w:sz w:val="22"/>
          <w:szCs w:val="22"/>
        </w:rPr>
        <w:t>Draudikui nekyla pareiga mokėti draudimo išmokos už bet kokio pobūdžio nuostolius, žalas, sąnaudas ar išlaidas, tiesiogiai ar netiesiogiai atsiradusias dėl užkrečiamos ligos arba užkrečiamos ligos baimės ar grėsmės (nesvarbu realios ar tik tariamos).</w:t>
      </w:r>
    </w:p>
    <w:p w14:paraId="5F137696" w14:textId="77777777" w:rsidR="00EC18DE" w:rsidRPr="001632F6" w:rsidRDefault="00EC18DE" w:rsidP="006C280E">
      <w:pPr>
        <w:pStyle w:val="ListParagraph"/>
        <w:widowControl w:val="0"/>
        <w:numPr>
          <w:ilvl w:val="3"/>
          <w:numId w:val="3"/>
        </w:numPr>
        <w:tabs>
          <w:tab w:val="left" w:pos="709"/>
          <w:tab w:val="left" w:pos="851"/>
        </w:tabs>
        <w:spacing w:after="120"/>
        <w:ind w:left="0" w:firstLine="0"/>
        <w:jc w:val="both"/>
        <w:rPr>
          <w:rFonts w:ascii="Archivo" w:hAnsi="Archivo" w:cs="Archivo"/>
          <w:sz w:val="22"/>
          <w:szCs w:val="22"/>
        </w:rPr>
      </w:pPr>
      <w:r w:rsidRPr="001632F6">
        <w:rPr>
          <w:rFonts w:ascii="Archivo" w:hAnsi="Archivo" w:cs="Archivo"/>
          <w:sz w:val="22"/>
          <w:szCs w:val="22"/>
        </w:rPr>
        <w:t>Užkrečiama liga laikoma bet kokia liga, kuria užsikrečiama nuo kitų organizmų (sergančiųjų arba ligos nešiotojų), užkrėstų daiktų ar medžiagų, kai liga pernešama jos sukėlėjais ar kitomis substancijomis, kai:</w:t>
      </w:r>
    </w:p>
    <w:p w14:paraId="08B9412C" w14:textId="77777777" w:rsidR="00EC18DE" w:rsidRPr="001632F6" w:rsidRDefault="00EC18DE" w:rsidP="006C280E">
      <w:pPr>
        <w:pStyle w:val="ListParagraph"/>
        <w:widowControl w:val="0"/>
        <w:numPr>
          <w:ilvl w:val="4"/>
          <w:numId w:val="3"/>
        </w:numPr>
        <w:tabs>
          <w:tab w:val="left" w:pos="1134"/>
        </w:tabs>
        <w:spacing w:after="120"/>
        <w:ind w:left="0" w:firstLine="0"/>
        <w:jc w:val="both"/>
        <w:rPr>
          <w:rFonts w:ascii="Archivo" w:hAnsi="Archivo" w:cs="Archivo"/>
          <w:sz w:val="22"/>
          <w:szCs w:val="22"/>
        </w:rPr>
      </w:pPr>
      <w:r w:rsidRPr="001632F6">
        <w:rPr>
          <w:rFonts w:ascii="Archivo" w:hAnsi="Archivo" w:cs="Archivo"/>
          <w:sz w:val="22"/>
          <w:szCs w:val="22"/>
        </w:rPr>
        <w:t>ligos sukėlėjas ar substancija yra (įtraukiant, bet neapsiribojant) virusai, bakterijos, parazitai ar kitokie organizmai ar bet kokios jų variacijos, nesvarbu ar jie laikomi gyvais, ar ne;</w:t>
      </w:r>
    </w:p>
    <w:p w14:paraId="4605DEF2" w14:textId="77777777" w:rsidR="00EC18DE" w:rsidRPr="001632F6" w:rsidRDefault="00EC18DE" w:rsidP="006C280E">
      <w:pPr>
        <w:pStyle w:val="ListParagraph"/>
        <w:widowControl w:val="0"/>
        <w:numPr>
          <w:ilvl w:val="4"/>
          <w:numId w:val="3"/>
        </w:numPr>
        <w:tabs>
          <w:tab w:val="left" w:pos="1134"/>
        </w:tabs>
        <w:spacing w:after="120"/>
        <w:ind w:left="0" w:firstLine="0"/>
        <w:jc w:val="both"/>
        <w:rPr>
          <w:rFonts w:ascii="Archivo" w:hAnsi="Archivo" w:cs="Archivo"/>
          <w:sz w:val="22"/>
          <w:szCs w:val="22"/>
        </w:rPr>
      </w:pPr>
      <w:r w:rsidRPr="001632F6">
        <w:rPr>
          <w:rFonts w:ascii="Archivo" w:hAnsi="Archivo" w:cs="Archivo"/>
          <w:sz w:val="22"/>
          <w:szCs w:val="22"/>
        </w:rPr>
        <w:t>jų pernešimo būdai, tiesiogiai ar netiesiogiai įtraukia, bet neapsiriboja pernešimais oru, organizmo skysčiais, pernešimais nuo vieno paviršiaus ar objekto (kieto, skysto ar dujinio) arba tarp organizmų;</w:t>
      </w:r>
    </w:p>
    <w:p w14:paraId="6A46B8F6" w14:textId="77777777" w:rsidR="00EC18DE" w:rsidRPr="001632F6" w:rsidRDefault="00EC18DE" w:rsidP="006C280E">
      <w:pPr>
        <w:pStyle w:val="ListParagraph"/>
        <w:widowControl w:val="0"/>
        <w:numPr>
          <w:ilvl w:val="4"/>
          <w:numId w:val="3"/>
        </w:numPr>
        <w:tabs>
          <w:tab w:val="left" w:pos="1134"/>
        </w:tabs>
        <w:spacing w:after="120"/>
        <w:ind w:left="0" w:firstLine="0"/>
        <w:jc w:val="both"/>
        <w:rPr>
          <w:rFonts w:ascii="Archivo" w:hAnsi="Archivo" w:cs="Archivo"/>
          <w:sz w:val="22"/>
          <w:szCs w:val="22"/>
        </w:rPr>
      </w:pPr>
      <w:r w:rsidRPr="001632F6">
        <w:rPr>
          <w:rFonts w:ascii="Archivo" w:hAnsi="Archivo" w:cs="Archivo"/>
          <w:sz w:val="22"/>
          <w:szCs w:val="22"/>
        </w:rPr>
        <w:t>liga, jos sukėlėjas ar kita substancija gali sukelti grėsmę ar padaryti žmogaus kūno sužalojimus, sukelti ligą, padaryti žalą sveikatai ar žmogaus gerovei ir turtui.</w:t>
      </w:r>
    </w:p>
    <w:p w14:paraId="3632A769" w14:textId="77777777" w:rsidR="00EC18DE" w:rsidRPr="001632F6" w:rsidRDefault="00EC18DE" w:rsidP="006C280E">
      <w:pPr>
        <w:pStyle w:val="ListParagraph"/>
        <w:widowControl w:val="0"/>
        <w:numPr>
          <w:ilvl w:val="2"/>
          <w:numId w:val="3"/>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Nedraudžiamųjų įvykių sąrašas yra baigtinis. Papildomi nedraudžiamieji įvykiai ar išlygos, numatytos Draudiko taisyklėse, Sutarčiai netaikomos.</w:t>
      </w:r>
    </w:p>
    <w:p w14:paraId="033E1A71" w14:textId="77777777" w:rsidR="00EC18DE" w:rsidRPr="001632F6" w:rsidRDefault="00EC18DE" w:rsidP="00EC18DE">
      <w:pPr>
        <w:pStyle w:val="ListParagraph"/>
        <w:widowControl w:val="0"/>
        <w:tabs>
          <w:tab w:val="left" w:pos="851"/>
          <w:tab w:val="left" w:pos="1276"/>
        </w:tabs>
        <w:spacing w:after="120"/>
        <w:ind w:left="0"/>
        <w:jc w:val="both"/>
        <w:rPr>
          <w:rFonts w:ascii="Archivo" w:hAnsi="Archivo" w:cs="Archivo"/>
          <w:sz w:val="22"/>
          <w:szCs w:val="22"/>
        </w:rPr>
      </w:pPr>
    </w:p>
    <w:p w14:paraId="5F10B500" w14:textId="37CD2754" w:rsidR="002D55A7" w:rsidRPr="001632F6" w:rsidRDefault="002D55A7" w:rsidP="006C280E">
      <w:pPr>
        <w:pStyle w:val="ListParagraph"/>
        <w:keepNext/>
        <w:widowControl w:val="0"/>
        <w:numPr>
          <w:ilvl w:val="0"/>
          <w:numId w:val="14"/>
        </w:numPr>
        <w:tabs>
          <w:tab w:val="left" w:pos="709"/>
        </w:tabs>
        <w:spacing w:before="240" w:after="240"/>
        <w:jc w:val="center"/>
        <w:outlineLvl w:val="0"/>
        <w:rPr>
          <w:rFonts w:ascii="Archivo" w:hAnsi="Archivo" w:cs="Archivo"/>
          <w:b/>
          <w:sz w:val="22"/>
          <w:szCs w:val="22"/>
        </w:rPr>
      </w:pPr>
      <w:r w:rsidRPr="001632F6">
        <w:rPr>
          <w:rFonts w:ascii="Archivo" w:hAnsi="Archivo" w:cs="Archivo"/>
          <w:b/>
          <w:sz w:val="22"/>
          <w:szCs w:val="22"/>
        </w:rPr>
        <w:t>ŠALIŲ TEISĖS IR PAREIGOS</w:t>
      </w:r>
    </w:p>
    <w:p w14:paraId="1EFCA3FC" w14:textId="5F6DF4A3" w:rsidR="00912489" w:rsidRPr="001632F6" w:rsidRDefault="00C919D0" w:rsidP="006C280E">
      <w:pPr>
        <w:pStyle w:val="ListParagraph"/>
        <w:widowControl w:val="0"/>
        <w:numPr>
          <w:ilvl w:val="1"/>
          <w:numId w:val="14"/>
        </w:numPr>
        <w:tabs>
          <w:tab w:val="left" w:pos="851"/>
        </w:tabs>
        <w:spacing w:after="120"/>
        <w:ind w:left="0" w:firstLine="0"/>
        <w:jc w:val="both"/>
        <w:rPr>
          <w:rFonts w:ascii="Archivo" w:hAnsi="Archivo" w:cs="Archivo"/>
          <w:b/>
          <w:sz w:val="22"/>
          <w:szCs w:val="22"/>
        </w:rPr>
      </w:pPr>
      <w:r w:rsidRPr="001632F6">
        <w:rPr>
          <w:rFonts w:ascii="Archivo" w:hAnsi="Archivo" w:cs="Archivo"/>
          <w:b/>
          <w:sz w:val="22"/>
          <w:szCs w:val="22"/>
        </w:rPr>
        <w:t>Draud</w:t>
      </w:r>
      <w:r w:rsidR="00912489" w:rsidRPr="001632F6">
        <w:rPr>
          <w:rFonts w:ascii="Archivo" w:hAnsi="Archivo" w:cs="Archivo"/>
          <w:b/>
          <w:sz w:val="22"/>
          <w:szCs w:val="22"/>
        </w:rPr>
        <w:t>ėjas įsipareigoja:</w:t>
      </w:r>
    </w:p>
    <w:p w14:paraId="5D2BAC00" w14:textId="77777777" w:rsidR="00912489" w:rsidRPr="001632F6" w:rsidRDefault="00912489"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tinkamai ir sąžiningai vykdyti Sutartį;</w:t>
      </w:r>
    </w:p>
    <w:p w14:paraId="6F725157" w14:textId="184EF70C" w:rsidR="00912489" w:rsidRPr="001632F6" w:rsidRDefault="00912489"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Sutarties vykdymo metu bendradarbiauti su </w:t>
      </w:r>
      <w:r w:rsidR="00C919D0" w:rsidRPr="001632F6">
        <w:rPr>
          <w:rFonts w:ascii="Archivo" w:hAnsi="Archivo" w:cs="Archivo"/>
          <w:sz w:val="22"/>
          <w:szCs w:val="22"/>
        </w:rPr>
        <w:t>Draudik</w:t>
      </w:r>
      <w:r w:rsidRPr="001632F6">
        <w:rPr>
          <w:rFonts w:ascii="Archivo" w:hAnsi="Archivo" w:cs="Archivo"/>
          <w:sz w:val="22"/>
          <w:szCs w:val="22"/>
        </w:rPr>
        <w:t>u, teikiant Sutar</w:t>
      </w:r>
      <w:r w:rsidR="00C56867" w:rsidRPr="001632F6">
        <w:rPr>
          <w:rFonts w:ascii="Archivo" w:hAnsi="Archivo" w:cs="Archivo"/>
          <w:sz w:val="22"/>
          <w:szCs w:val="22"/>
        </w:rPr>
        <w:t>čiai</w:t>
      </w:r>
      <w:r w:rsidRPr="001632F6">
        <w:rPr>
          <w:rFonts w:ascii="Archivo" w:hAnsi="Archivo" w:cs="Archivo"/>
          <w:sz w:val="22"/>
          <w:szCs w:val="22"/>
        </w:rPr>
        <w:t xml:space="preserve"> vykdy</w:t>
      </w:r>
      <w:r w:rsidR="00C56867" w:rsidRPr="001632F6">
        <w:rPr>
          <w:rFonts w:ascii="Archivo" w:hAnsi="Archivo" w:cs="Archivo"/>
          <w:sz w:val="22"/>
          <w:szCs w:val="22"/>
        </w:rPr>
        <w:t>t</w:t>
      </w:r>
      <w:r w:rsidRPr="001632F6">
        <w:rPr>
          <w:rFonts w:ascii="Archivo" w:hAnsi="Archivo" w:cs="Archivo"/>
          <w:sz w:val="22"/>
          <w:szCs w:val="22"/>
        </w:rPr>
        <w:t>i pagrįstai reikalingą informaciją, kurios pateikimo būtinybė iškilo Sutarties vykdymo metu</w:t>
      </w:r>
      <w:r w:rsidR="003519DA" w:rsidRPr="001632F6">
        <w:rPr>
          <w:rFonts w:ascii="Archivo" w:hAnsi="Archivo" w:cs="Archivo"/>
          <w:sz w:val="22"/>
          <w:szCs w:val="22"/>
        </w:rPr>
        <w:t>;</w:t>
      </w:r>
    </w:p>
    <w:p w14:paraId="0FA7728A" w14:textId="1D56EDDD" w:rsidR="00912489" w:rsidRPr="001632F6" w:rsidRDefault="00C56867" w:rsidP="006C280E">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p</w:t>
      </w:r>
      <w:r w:rsidR="00912489" w:rsidRPr="001632F6">
        <w:rPr>
          <w:rFonts w:ascii="Archivo" w:hAnsi="Archivo" w:cs="Archivo"/>
          <w:sz w:val="22"/>
          <w:szCs w:val="22"/>
        </w:rPr>
        <w:t xml:space="preserve">riimti tinkamai suteiktas Paslaugas ir sumokėti už tinkamai </w:t>
      </w:r>
      <w:r w:rsidR="00737F4C" w:rsidRPr="001632F6">
        <w:rPr>
          <w:rFonts w:ascii="Archivo" w:hAnsi="Archivo" w:cs="Archivo"/>
          <w:sz w:val="22"/>
          <w:szCs w:val="22"/>
        </w:rPr>
        <w:t xml:space="preserve">ir laiku </w:t>
      </w:r>
      <w:r w:rsidR="00912489" w:rsidRPr="001632F6">
        <w:rPr>
          <w:rFonts w:ascii="Archivo" w:hAnsi="Archivo" w:cs="Archivo"/>
          <w:sz w:val="22"/>
          <w:szCs w:val="22"/>
        </w:rPr>
        <w:t>suteiktas Paslaugas pagal Sutarties sąlygas</w:t>
      </w:r>
      <w:r w:rsidR="003519DA" w:rsidRPr="001632F6">
        <w:rPr>
          <w:rFonts w:ascii="Archivo" w:hAnsi="Archivo" w:cs="Archivo"/>
          <w:sz w:val="22"/>
          <w:szCs w:val="22"/>
        </w:rPr>
        <w:t>;</w:t>
      </w:r>
    </w:p>
    <w:p w14:paraId="25E1DC65" w14:textId="40C89F5F" w:rsidR="00EE3E13" w:rsidRPr="001632F6" w:rsidRDefault="00737F4C"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 suteikti reikiamus įgaliojimus </w:t>
      </w:r>
      <w:r w:rsidR="00C919D0" w:rsidRPr="001632F6">
        <w:rPr>
          <w:rFonts w:ascii="Archivo" w:hAnsi="Archivo" w:cs="Archivo"/>
          <w:sz w:val="22"/>
          <w:szCs w:val="22"/>
        </w:rPr>
        <w:t>Draudik</w:t>
      </w:r>
      <w:r w:rsidRPr="001632F6">
        <w:rPr>
          <w:rFonts w:ascii="Archivo" w:hAnsi="Archivo" w:cs="Archivo"/>
          <w:sz w:val="22"/>
          <w:szCs w:val="22"/>
        </w:rPr>
        <w:t xml:space="preserve">ui veikti </w:t>
      </w:r>
      <w:r w:rsidR="00C919D0" w:rsidRPr="001632F6">
        <w:rPr>
          <w:rFonts w:ascii="Archivo" w:hAnsi="Archivo" w:cs="Archivo"/>
          <w:sz w:val="22"/>
          <w:szCs w:val="22"/>
        </w:rPr>
        <w:t>Draud</w:t>
      </w:r>
      <w:r w:rsidRPr="001632F6">
        <w:rPr>
          <w:rFonts w:ascii="Archivo" w:hAnsi="Archivo" w:cs="Archivo"/>
          <w:sz w:val="22"/>
          <w:szCs w:val="22"/>
        </w:rPr>
        <w:t>ėjo vardu (jei tokie įgaliojimai yra reikalingi);</w:t>
      </w:r>
      <w:r w:rsidR="00EE3E13" w:rsidRPr="001632F6">
        <w:rPr>
          <w:rFonts w:ascii="Archivo" w:hAnsi="Archivo" w:cs="Archivo"/>
          <w:sz w:val="22"/>
          <w:szCs w:val="22"/>
        </w:rPr>
        <w:t xml:space="preserve"> </w:t>
      </w:r>
    </w:p>
    <w:p w14:paraId="64D0D45F" w14:textId="77777777" w:rsidR="00EE3E13" w:rsidRPr="001632F6" w:rsidRDefault="00C56867"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t</w:t>
      </w:r>
      <w:r w:rsidR="00EE3E13" w:rsidRPr="001632F6">
        <w:rPr>
          <w:rFonts w:ascii="Archivo" w:hAnsi="Archivo" w:cs="Archivo"/>
          <w:sz w:val="22"/>
          <w:szCs w:val="22"/>
        </w:rPr>
        <w:t>inkamai vykdyti kitas Sutartyje ir Lietuvos Respublikos teisės aktuose numatytas pareigas.</w:t>
      </w:r>
    </w:p>
    <w:p w14:paraId="3A703DDE" w14:textId="6B96E350" w:rsidR="00EE3E13" w:rsidRPr="001632F6" w:rsidRDefault="00C919D0" w:rsidP="006C280E">
      <w:pPr>
        <w:pStyle w:val="ListParagraph"/>
        <w:numPr>
          <w:ilvl w:val="1"/>
          <w:numId w:val="14"/>
        </w:numPr>
        <w:tabs>
          <w:tab w:val="left" w:pos="851"/>
        </w:tabs>
        <w:spacing w:after="120"/>
        <w:ind w:left="0" w:firstLine="0"/>
        <w:rPr>
          <w:rFonts w:ascii="Archivo" w:hAnsi="Archivo" w:cs="Archivo"/>
          <w:b/>
          <w:sz w:val="22"/>
          <w:szCs w:val="22"/>
        </w:rPr>
      </w:pPr>
      <w:r w:rsidRPr="001632F6">
        <w:rPr>
          <w:rFonts w:ascii="Archivo" w:hAnsi="Archivo" w:cs="Archivo"/>
          <w:b/>
          <w:sz w:val="22"/>
          <w:szCs w:val="22"/>
        </w:rPr>
        <w:t>Draud</w:t>
      </w:r>
      <w:r w:rsidR="00EE3E13" w:rsidRPr="001632F6">
        <w:rPr>
          <w:rFonts w:ascii="Archivo" w:hAnsi="Archivo" w:cs="Archivo"/>
          <w:b/>
          <w:sz w:val="22"/>
          <w:szCs w:val="22"/>
        </w:rPr>
        <w:t>ėjas turi teisę:</w:t>
      </w:r>
    </w:p>
    <w:p w14:paraId="7F024310" w14:textId="6477AA12" w:rsidR="00EE3E13" w:rsidRPr="001632F6" w:rsidRDefault="00EE3E13"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be atskiro pranešimo atlikti bet kokius patikrinimus, kurie </w:t>
      </w:r>
      <w:r w:rsidR="00C919D0" w:rsidRPr="001632F6">
        <w:rPr>
          <w:rFonts w:ascii="Archivo" w:hAnsi="Archivo" w:cs="Archivo"/>
          <w:sz w:val="22"/>
          <w:szCs w:val="22"/>
        </w:rPr>
        <w:t>Draud</w:t>
      </w:r>
      <w:r w:rsidRPr="001632F6">
        <w:rPr>
          <w:rFonts w:ascii="Archivo" w:hAnsi="Archivo" w:cs="Archivo"/>
          <w:sz w:val="22"/>
          <w:szCs w:val="22"/>
        </w:rPr>
        <w:t xml:space="preserve">ėjui atrodo reikalingi, kilus įtarimui, kad </w:t>
      </w:r>
      <w:r w:rsidR="00C919D0" w:rsidRPr="001632F6">
        <w:rPr>
          <w:rFonts w:ascii="Archivo" w:hAnsi="Archivo" w:cs="Archivo"/>
          <w:sz w:val="22"/>
          <w:szCs w:val="22"/>
        </w:rPr>
        <w:t>Draudik</w:t>
      </w:r>
      <w:r w:rsidRPr="001632F6">
        <w:rPr>
          <w:rFonts w:ascii="Archivo" w:hAnsi="Archivo" w:cs="Archivo"/>
          <w:sz w:val="22"/>
          <w:szCs w:val="22"/>
        </w:rPr>
        <w:t xml:space="preserve">as nesugebės laiku suteikti Paslaugų ar Paslaugos teikiamos nekokybiškai, neprofesionaliai, pažeidžiant reikalavimus; </w:t>
      </w:r>
    </w:p>
    <w:p w14:paraId="14D3BFB7" w14:textId="6AE72A91" w:rsidR="00EE3E13" w:rsidRPr="001632F6" w:rsidRDefault="00EE3E13"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Paslaugų teikimo metu raštiško ir motyvuoto prašymo pagrindu reikalauti </w:t>
      </w:r>
      <w:r w:rsidR="00C919D0" w:rsidRPr="001632F6">
        <w:rPr>
          <w:rFonts w:ascii="Archivo" w:hAnsi="Archivo" w:cs="Archivo"/>
          <w:sz w:val="22"/>
          <w:szCs w:val="22"/>
        </w:rPr>
        <w:t>Draudik</w:t>
      </w:r>
      <w:r w:rsidRPr="001632F6">
        <w:rPr>
          <w:rFonts w:ascii="Archivo" w:hAnsi="Archivo" w:cs="Archivo"/>
          <w:sz w:val="22"/>
          <w:szCs w:val="22"/>
        </w:rPr>
        <w:t>o darbuotojo</w:t>
      </w:r>
      <w:r w:rsidR="00C56867" w:rsidRPr="001632F6">
        <w:rPr>
          <w:rFonts w:ascii="Archivo" w:hAnsi="Archivo" w:cs="Archivo"/>
          <w:sz w:val="22"/>
          <w:szCs w:val="22"/>
        </w:rPr>
        <w:t xml:space="preserve"> </w:t>
      </w:r>
      <w:r w:rsidR="004567BA" w:rsidRPr="001632F6">
        <w:rPr>
          <w:rFonts w:ascii="Archivo" w:hAnsi="Archivo" w:cs="Archivo"/>
          <w:sz w:val="22"/>
          <w:szCs w:val="22"/>
        </w:rPr>
        <w:t>arba</w:t>
      </w:r>
      <w:r w:rsidRPr="001632F6">
        <w:rPr>
          <w:rFonts w:ascii="Archivo" w:hAnsi="Archivo" w:cs="Archivo"/>
          <w:sz w:val="22"/>
          <w:szCs w:val="22"/>
        </w:rPr>
        <w:t xml:space="preserve"> </w:t>
      </w:r>
      <w:r w:rsidR="00C919D0" w:rsidRPr="001632F6">
        <w:rPr>
          <w:rFonts w:ascii="Archivo" w:hAnsi="Archivo" w:cs="Archivo"/>
          <w:sz w:val="22"/>
          <w:szCs w:val="22"/>
        </w:rPr>
        <w:t>Draudik</w:t>
      </w:r>
      <w:r w:rsidRPr="001632F6">
        <w:rPr>
          <w:rFonts w:ascii="Archivo" w:hAnsi="Archivo" w:cs="Archivo"/>
          <w:sz w:val="22"/>
          <w:szCs w:val="22"/>
        </w:rPr>
        <w:t xml:space="preserve">o pareigas vykdančio asmens pakeitimo, jei mano, kad šis asmuo nėra </w:t>
      </w:r>
      <w:r w:rsidR="00204079" w:rsidRPr="001632F6">
        <w:rPr>
          <w:rFonts w:ascii="Archivo" w:hAnsi="Archivo" w:cs="Archivo"/>
          <w:sz w:val="22"/>
          <w:szCs w:val="22"/>
        </w:rPr>
        <w:t xml:space="preserve">kompetentingas </w:t>
      </w:r>
      <w:r w:rsidRPr="001632F6">
        <w:rPr>
          <w:rFonts w:ascii="Archivo" w:hAnsi="Archivo" w:cs="Archivo"/>
          <w:sz w:val="22"/>
          <w:szCs w:val="22"/>
        </w:rPr>
        <w:t>ar netinkamai vykdo pareigas</w:t>
      </w:r>
      <w:r w:rsidR="004567BA" w:rsidRPr="001632F6">
        <w:rPr>
          <w:rFonts w:ascii="Archivo" w:hAnsi="Archivo" w:cs="Archivo"/>
          <w:sz w:val="22"/>
          <w:szCs w:val="22"/>
        </w:rPr>
        <w:t>;</w:t>
      </w:r>
      <w:r w:rsidRPr="001632F6">
        <w:rPr>
          <w:rFonts w:ascii="Archivo" w:hAnsi="Archivo" w:cs="Archivo"/>
          <w:sz w:val="22"/>
          <w:szCs w:val="22"/>
        </w:rPr>
        <w:t xml:space="preserve"> </w:t>
      </w:r>
    </w:p>
    <w:p w14:paraId="1A6E8F8C" w14:textId="753A5815" w:rsidR="00EE3E13" w:rsidRPr="001632F6" w:rsidRDefault="008A18F2"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naudotis k</w:t>
      </w:r>
      <w:r w:rsidR="00EE3E13" w:rsidRPr="001632F6">
        <w:rPr>
          <w:rFonts w:ascii="Archivo" w:hAnsi="Archivo" w:cs="Archivo"/>
          <w:sz w:val="22"/>
          <w:szCs w:val="22"/>
        </w:rPr>
        <w:t>it</w:t>
      </w:r>
      <w:r w:rsidRPr="001632F6">
        <w:rPr>
          <w:rFonts w:ascii="Archivo" w:hAnsi="Archivo" w:cs="Archivo"/>
          <w:sz w:val="22"/>
          <w:szCs w:val="22"/>
        </w:rPr>
        <w:t>omi</w:t>
      </w:r>
      <w:r w:rsidR="00EE3E13" w:rsidRPr="001632F6">
        <w:rPr>
          <w:rFonts w:ascii="Archivo" w:hAnsi="Archivo" w:cs="Archivo"/>
          <w:sz w:val="22"/>
          <w:szCs w:val="22"/>
        </w:rPr>
        <w:t>s Sutartyje ir Lietuvos Respublikos teisės aktuose numatyt</w:t>
      </w:r>
      <w:r w:rsidRPr="001632F6">
        <w:rPr>
          <w:rFonts w:ascii="Archivo" w:hAnsi="Archivo" w:cs="Archivo"/>
          <w:sz w:val="22"/>
          <w:szCs w:val="22"/>
        </w:rPr>
        <w:t>omi</w:t>
      </w:r>
      <w:r w:rsidR="00EE3E13" w:rsidRPr="001632F6">
        <w:rPr>
          <w:rFonts w:ascii="Archivo" w:hAnsi="Archivo" w:cs="Archivo"/>
          <w:sz w:val="22"/>
          <w:szCs w:val="22"/>
        </w:rPr>
        <w:t xml:space="preserve">s </w:t>
      </w:r>
      <w:r w:rsidR="00C919D0" w:rsidRPr="001632F6">
        <w:rPr>
          <w:rFonts w:ascii="Archivo" w:hAnsi="Archivo" w:cs="Archivo"/>
          <w:sz w:val="22"/>
          <w:szCs w:val="22"/>
        </w:rPr>
        <w:t>Draud</w:t>
      </w:r>
      <w:r w:rsidR="00EE3E13" w:rsidRPr="001632F6">
        <w:rPr>
          <w:rFonts w:ascii="Archivo" w:hAnsi="Archivo" w:cs="Archivo"/>
          <w:sz w:val="22"/>
          <w:szCs w:val="22"/>
        </w:rPr>
        <w:t>ėjo teis</w:t>
      </w:r>
      <w:r w:rsidRPr="001632F6">
        <w:rPr>
          <w:rFonts w:ascii="Archivo" w:hAnsi="Archivo" w:cs="Archivo"/>
          <w:sz w:val="22"/>
          <w:szCs w:val="22"/>
        </w:rPr>
        <w:t>ėmi</w:t>
      </w:r>
      <w:r w:rsidR="00EE3E13" w:rsidRPr="001632F6">
        <w:rPr>
          <w:rFonts w:ascii="Archivo" w:hAnsi="Archivo" w:cs="Archivo"/>
          <w:sz w:val="22"/>
          <w:szCs w:val="22"/>
        </w:rPr>
        <w:t>s.</w:t>
      </w:r>
    </w:p>
    <w:p w14:paraId="1E85ACF4" w14:textId="5A520DF2" w:rsidR="00D61EF2" w:rsidRPr="001632F6" w:rsidRDefault="00C919D0" w:rsidP="006C280E">
      <w:pPr>
        <w:pStyle w:val="ListParagraph"/>
        <w:widowControl w:val="0"/>
        <w:numPr>
          <w:ilvl w:val="1"/>
          <w:numId w:val="14"/>
        </w:numPr>
        <w:tabs>
          <w:tab w:val="left" w:pos="851"/>
        </w:tabs>
        <w:spacing w:after="120"/>
        <w:ind w:left="0" w:firstLine="0"/>
        <w:jc w:val="both"/>
        <w:rPr>
          <w:rFonts w:ascii="Archivo" w:hAnsi="Archivo" w:cs="Archivo"/>
          <w:b/>
          <w:sz w:val="22"/>
          <w:szCs w:val="22"/>
        </w:rPr>
      </w:pPr>
      <w:r w:rsidRPr="001632F6">
        <w:rPr>
          <w:rFonts w:ascii="Archivo" w:hAnsi="Archivo" w:cs="Archivo"/>
          <w:b/>
          <w:sz w:val="22"/>
          <w:szCs w:val="22"/>
        </w:rPr>
        <w:t>Draudik</w:t>
      </w:r>
      <w:r w:rsidR="00681C14" w:rsidRPr="001632F6">
        <w:rPr>
          <w:rFonts w:ascii="Archivo" w:hAnsi="Archivo" w:cs="Archivo"/>
          <w:b/>
          <w:sz w:val="22"/>
          <w:szCs w:val="22"/>
        </w:rPr>
        <w:t>as</w:t>
      </w:r>
      <w:r w:rsidR="00D61EF2" w:rsidRPr="001632F6">
        <w:rPr>
          <w:rFonts w:ascii="Archivo" w:hAnsi="Archivo" w:cs="Archivo"/>
          <w:b/>
          <w:sz w:val="22"/>
          <w:szCs w:val="22"/>
        </w:rPr>
        <w:t xml:space="preserve"> įsipareigoja:</w:t>
      </w:r>
    </w:p>
    <w:p w14:paraId="0948BDDF" w14:textId="7427D34C" w:rsidR="00D61EF2" w:rsidRPr="001632F6" w:rsidRDefault="00B210FB" w:rsidP="006C280E">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t</w:t>
      </w:r>
      <w:r w:rsidR="00D61EF2" w:rsidRPr="001632F6">
        <w:rPr>
          <w:rFonts w:ascii="Archivo" w:hAnsi="Archivo" w:cs="Archivo"/>
          <w:sz w:val="22"/>
          <w:szCs w:val="22"/>
        </w:rPr>
        <w:t xml:space="preserve">eikti Paslaugas </w:t>
      </w:r>
      <w:r w:rsidR="00C919D0" w:rsidRPr="001632F6">
        <w:rPr>
          <w:rFonts w:ascii="Archivo" w:hAnsi="Archivo" w:cs="Archivo"/>
          <w:sz w:val="22"/>
          <w:szCs w:val="22"/>
        </w:rPr>
        <w:t>Draud</w:t>
      </w:r>
      <w:r w:rsidR="00D052E6" w:rsidRPr="001632F6">
        <w:rPr>
          <w:rFonts w:ascii="Archivo" w:hAnsi="Archivo" w:cs="Archivo"/>
          <w:sz w:val="22"/>
          <w:szCs w:val="22"/>
        </w:rPr>
        <w:t>ėjui</w:t>
      </w:r>
      <w:r w:rsidR="00D61EF2" w:rsidRPr="001632F6">
        <w:rPr>
          <w:rFonts w:ascii="Archivo" w:hAnsi="Archivo" w:cs="Archivo"/>
          <w:sz w:val="22"/>
          <w:szCs w:val="22"/>
        </w:rPr>
        <w:t xml:space="preserve">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6A8D473" w14:textId="483D19D4" w:rsidR="00EE3E13" w:rsidRPr="001632F6" w:rsidRDefault="00EE3E13"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Sutartyje nustatytu laik</w:t>
      </w:r>
      <w:r w:rsidR="00BF3290" w:rsidRPr="001632F6">
        <w:rPr>
          <w:rFonts w:ascii="Archivo" w:hAnsi="Archivo" w:cs="Archivo"/>
          <w:sz w:val="22"/>
          <w:szCs w:val="22"/>
        </w:rPr>
        <w:t>u</w:t>
      </w:r>
      <w:r w:rsidRPr="001632F6">
        <w:rPr>
          <w:rFonts w:ascii="Archivo" w:hAnsi="Archivo" w:cs="Archivo"/>
          <w:sz w:val="22"/>
          <w:szCs w:val="22"/>
        </w:rPr>
        <w:t xml:space="preserve"> suteikti Paslaugas, perduoti </w:t>
      </w:r>
      <w:r w:rsidR="00C919D0" w:rsidRPr="001632F6">
        <w:rPr>
          <w:rFonts w:ascii="Archivo" w:hAnsi="Archivo" w:cs="Archivo"/>
          <w:sz w:val="22"/>
          <w:szCs w:val="22"/>
        </w:rPr>
        <w:t>Draud</w:t>
      </w:r>
      <w:r w:rsidRPr="001632F6">
        <w:rPr>
          <w:rFonts w:ascii="Archivo" w:hAnsi="Archivo" w:cs="Archivo"/>
          <w:sz w:val="22"/>
          <w:szCs w:val="22"/>
        </w:rPr>
        <w:t>ėjui Sutartyje nurodytų Paslaugų rezultatą ir ištaisyti nustatytus trūkumus;</w:t>
      </w:r>
    </w:p>
    <w:p w14:paraId="3E339A63" w14:textId="43330945" w:rsidR="00F23348" w:rsidRPr="001632F6" w:rsidRDefault="00EE3E13"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lastRenderedPageBreak/>
        <w:t>u</w:t>
      </w:r>
      <w:r w:rsidR="00584904" w:rsidRPr="001632F6">
        <w:rPr>
          <w:rFonts w:ascii="Archivo" w:hAnsi="Archivo" w:cs="Archivo"/>
          <w:sz w:val="22"/>
          <w:szCs w:val="22"/>
        </w:rPr>
        <w:t xml:space="preserve">žtikrinti, kad Sutarties sudarymo momentu ir visą jos galiojimo laikotarpį </w:t>
      </w:r>
      <w:r w:rsidR="00C919D0" w:rsidRPr="001632F6">
        <w:rPr>
          <w:rFonts w:ascii="Archivo" w:hAnsi="Archivo" w:cs="Archivo"/>
          <w:sz w:val="22"/>
          <w:szCs w:val="22"/>
        </w:rPr>
        <w:t>Draudik</w:t>
      </w:r>
      <w:r w:rsidR="00681C14" w:rsidRPr="001632F6">
        <w:rPr>
          <w:rFonts w:ascii="Archivo" w:hAnsi="Archivo" w:cs="Archivo"/>
          <w:sz w:val="22"/>
          <w:szCs w:val="22"/>
        </w:rPr>
        <w:t>as</w:t>
      </w:r>
      <w:r w:rsidR="00584904" w:rsidRPr="001632F6">
        <w:rPr>
          <w:rFonts w:ascii="Archivo" w:hAnsi="Archivo" w:cs="Archivo"/>
          <w:sz w:val="22"/>
          <w:szCs w:val="22"/>
        </w:rPr>
        <w:t>, jo darbuotojai</w:t>
      </w:r>
      <w:r w:rsidR="00E91A8F" w:rsidRPr="001632F6">
        <w:rPr>
          <w:rFonts w:ascii="Archivo" w:hAnsi="Archivo" w:cs="Archivo"/>
          <w:sz w:val="22"/>
          <w:szCs w:val="22"/>
        </w:rPr>
        <w:t xml:space="preserve"> </w:t>
      </w:r>
      <w:r w:rsidR="00584904" w:rsidRPr="001632F6">
        <w:rPr>
          <w:rFonts w:ascii="Archivo" w:hAnsi="Archivo" w:cs="Archivo"/>
          <w:sz w:val="22"/>
          <w:szCs w:val="22"/>
        </w:rPr>
        <w:t>išlaikytų reikiamą kvalifikaciją ir patirtį, reikaling</w:t>
      </w:r>
      <w:r w:rsidR="0099688E" w:rsidRPr="001632F6">
        <w:rPr>
          <w:rFonts w:ascii="Archivo" w:hAnsi="Archivo" w:cs="Archivo"/>
          <w:sz w:val="22"/>
          <w:szCs w:val="22"/>
        </w:rPr>
        <w:t>a</w:t>
      </w:r>
      <w:r w:rsidR="00584904" w:rsidRPr="001632F6">
        <w:rPr>
          <w:rFonts w:ascii="Archivo" w:hAnsi="Archivo" w:cs="Archivo"/>
          <w:sz w:val="22"/>
          <w:szCs w:val="22"/>
        </w:rPr>
        <w:t>s norint teikti Paslaugas</w:t>
      </w:r>
      <w:r w:rsidR="008450BC" w:rsidRPr="001632F6">
        <w:rPr>
          <w:rFonts w:ascii="Archivo" w:hAnsi="Archivo" w:cs="Archivo"/>
          <w:sz w:val="22"/>
          <w:szCs w:val="22"/>
        </w:rPr>
        <w:t>.</w:t>
      </w:r>
      <w:r w:rsidR="000A75EF" w:rsidRPr="001632F6">
        <w:rPr>
          <w:rFonts w:ascii="Archivo" w:hAnsi="Archivo" w:cs="Archivo"/>
          <w:sz w:val="22"/>
          <w:szCs w:val="22"/>
        </w:rPr>
        <w:t xml:space="preserve"> Jeigu </w:t>
      </w:r>
      <w:r w:rsidR="00C919D0" w:rsidRPr="001632F6">
        <w:rPr>
          <w:rFonts w:ascii="Archivo" w:hAnsi="Archivo" w:cs="Archivo"/>
          <w:sz w:val="22"/>
          <w:szCs w:val="22"/>
        </w:rPr>
        <w:t>Draud</w:t>
      </w:r>
      <w:r w:rsidR="000A75EF" w:rsidRPr="001632F6">
        <w:rPr>
          <w:rFonts w:ascii="Archivo" w:hAnsi="Archivo" w:cs="Archivo"/>
          <w:sz w:val="22"/>
          <w:szCs w:val="22"/>
        </w:rPr>
        <w:t xml:space="preserve">imo vykdymo metu nebuvo tikrinama </w:t>
      </w:r>
      <w:r w:rsidR="00C919D0" w:rsidRPr="001632F6">
        <w:rPr>
          <w:rFonts w:ascii="Archivo" w:hAnsi="Archivo" w:cs="Archivo"/>
          <w:sz w:val="22"/>
          <w:szCs w:val="22"/>
        </w:rPr>
        <w:t>Draudik</w:t>
      </w:r>
      <w:r w:rsidR="000A75EF" w:rsidRPr="001632F6">
        <w:rPr>
          <w:rFonts w:ascii="Archivo" w:hAnsi="Archivo" w:cs="Archivo"/>
          <w:sz w:val="22"/>
          <w:szCs w:val="22"/>
        </w:rPr>
        <w:t>o kvalifikacija dėl teisės verstis atitinkama veikla arba buvo tikrinama ne visa apimtimi, užtikrinti, kad Sutartį vykdys tik tokią teisę turintys asmenys</w:t>
      </w:r>
      <w:r w:rsidR="00F23348" w:rsidRPr="001632F6">
        <w:rPr>
          <w:rFonts w:ascii="Archivo" w:hAnsi="Archivo" w:cs="Archivo"/>
          <w:sz w:val="22"/>
          <w:szCs w:val="22"/>
        </w:rPr>
        <w:t xml:space="preserve">. </w:t>
      </w:r>
      <w:r w:rsidR="00C919D0" w:rsidRPr="001632F6">
        <w:rPr>
          <w:rFonts w:ascii="Archivo" w:hAnsi="Archivo" w:cs="Archivo"/>
          <w:sz w:val="22"/>
          <w:szCs w:val="22"/>
          <w:lang w:eastAsia="lt-LT"/>
        </w:rPr>
        <w:t>Draudik</w:t>
      </w:r>
      <w:r w:rsidR="00F23348" w:rsidRPr="001632F6">
        <w:rPr>
          <w:rFonts w:ascii="Archivo" w:hAnsi="Archivo" w:cs="Archivo"/>
          <w:sz w:val="22"/>
          <w:szCs w:val="22"/>
          <w:lang w:eastAsia="lt-LT"/>
        </w:rPr>
        <w:t>as, pageidaudamas pakeisti specialistą (-us), kuri</w:t>
      </w:r>
      <w:r w:rsidR="00C86C20" w:rsidRPr="001632F6">
        <w:rPr>
          <w:rFonts w:ascii="Archivo" w:hAnsi="Archivo" w:cs="Archivo"/>
          <w:sz w:val="22"/>
          <w:szCs w:val="22"/>
          <w:lang w:eastAsia="lt-LT"/>
        </w:rPr>
        <w:t>o (-i</w:t>
      </w:r>
      <w:r w:rsidR="00F23348" w:rsidRPr="001632F6">
        <w:rPr>
          <w:rFonts w:ascii="Archivo" w:hAnsi="Archivo" w:cs="Archivo"/>
          <w:sz w:val="22"/>
          <w:szCs w:val="22"/>
          <w:lang w:eastAsia="lt-LT"/>
        </w:rPr>
        <w:t>ų</w:t>
      </w:r>
      <w:r w:rsidR="00C86C20" w:rsidRPr="001632F6">
        <w:rPr>
          <w:rFonts w:ascii="Archivo" w:hAnsi="Archivo" w:cs="Archivo"/>
          <w:sz w:val="22"/>
          <w:szCs w:val="22"/>
          <w:lang w:eastAsia="lt-LT"/>
        </w:rPr>
        <w:t>)</w:t>
      </w:r>
      <w:r w:rsidR="00F23348" w:rsidRPr="001632F6">
        <w:rPr>
          <w:rFonts w:ascii="Archivo" w:hAnsi="Archivo" w:cs="Archivo"/>
          <w:sz w:val="22"/>
          <w:szCs w:val="22"/>
          <w:lang w:eastAsia="lt-LT"/>
        </w:rPr>
        <w:t xml:space="preserve"> kvalifikacija rėmėsi savo </w:t>
      </w:r>
      <w:r w:rsidR="00C86C20" w:rsidRPr="001632F6">
        <w:rPr>
          <w:rFonts w:ascii="Archivo" w:hAnsi="Archivo" w:cs="Archivo"/>
          <w:sz w:val="22"/>
          <w:szCs w:val="22"/>
          <w:lang w:eastAsia="lt-LT"/>
        </w:rPr>
        <w:t xml:space="preserve">atitikčiai </w:t>
      </w:r>
      <w:r w:rsidR="00F23348" w:rsidRPr="001632F6">
        <w:rPr>
          <w:rFonts w:ascii="Archivo" w:hAnsi="Archivo" w:cs="Archivo"/>
          <w:sz w:val="22"/>
          <w:szCs w:val="22"/>
          <w:lang w:eastAsia="lt-LT"/>
        </w:rPr>
        <w:t xml:space="preserve">kvalifikaciniams reikalavimams pagrįsti, privalo raštu apie tai informuoti </w:t>
      </w:r>
      <w:r w:rsidR="00C919D0" w:rsidRPr="001632F6">
        <w:rPr>
          <w:rFonts w:ascii="Archivo" w:hAnsi="Archivo" w:cs="Archivo"/>
          <w:sz w:val="22"/>
          <w:szCs w:val="22"/>
          <w:lang w:eastAsia="lt-LT"/>
        </w:rPr>
        <w:t>Draud</w:t>
      </w:r>
      <w:r w:rsidR="00F23348" w:rsidRPr="001632F6">
        <w:rPr>
          <w:rFonts w:ascii="Archivo" w:hAnsi="Archivo" w:cs="Archivo"/>
          <w:sz w:val="22"/>
          <w:szCs w:val="22"/>
          <w:lang w:eastAsia="lt-LT"/>
        </w:rPr>
        <w:t xml:space="preserve">ėją ir pateikti keičiančio specialisto kvalifikaciją patvirtinančius dokumentus. </w:t>
      </w:r>
      <w:r w:rsidR="00C919D0" w:rsidRPr="001632F6">
        <w:rPr>
          <w:rFonts w:ascii="Archivo" w:hAnsi="Archivo" w:cs="Archivo"/>
          <w:sz w:val="22"/>
          <w:szCs w:val="22"/>
          <w:lang w:eastAsia="lt-LT"/>
        </w:rPr>
        <w:t>Draud</w:t>
      </w:r>
      <w:r w:rsidR="00F23348" w:rsidRPr="001632F6">
        <w:rPr>
          <w:rFonts w:ascii="Archivo" w:hAnsi="Archivo" w:cs="Archivo"/>
          <w:sz w:val="22"/>
          <w:szCs w:val="22"/>
          <w:lang w:eastAsia="lt-LT"/>
        </w:rPr>
        <w:t xml:space="preserve">ėjas, gavęs iš </w:t>
      </w:r>
      <w:r w:rsidR="00C919D0" w:rsidRPr="001632F6">
        <w:rPr>
          <w:rFonts w:ascii="Archivo" w:hAnsi="Archivo" w:cs="Archivo"/>
          <w:sz w:val="22"/>
          <w:szCs w:val="22"/>
          <w:lang w:eastAsia="lt-LT"/>
        </w:rPr>
        <w:t>Draudik</w:t>
      </w:r>
      <w:r w:rsidR="00F23348" w:rsidRPr="001632F6">
        <w:rPr>
          <w:rFonts w:ascii="Archivo" w:hAnsi="Archivo" w:cs="Archivo"/>
          <w:sz w:val="22"/>
          <w:szCs w:val="22"/>
          <w:lang w:eastAsia="lt-LT"/>
        </w:rPr>
        <w:t>o prašymą dėl specialisto keitimo, ne vėliau kaip per 7</w:t>
      </w:r>
      <w:r w:rsidR="00204079" w:rsidRPr="001632F6">
        <w:rPr>
          <w:rFonts w:ascii="Archivo" w:hAnsi="Archivo" w:cs="Archivo"/>
          <w:sz w:val="22"/>
          <w:szCs w:val="22"/>
          <w:lang w:eastAsia="lt-LT"/>
        </w:rPr>
        <w:t xml:space="preserve"> (septynias) </w:t>
      </w:r>
      <w:r w:rsidR="00F23348" w:rsidRPr="001632F6">
        <w:rPr>
          <w:rFonts w:ascii="Archivo" w:hAnsi="Archivo" w:cs="Archivo"/>
          <w:sz w:val="22"/>
          <w:szCs w:val="22"/>
          <w:lang w:eastAsia="lt-LT"/>
        </w:rPr>
        <w:t xml:space="preserve">dienas patikrina, ar naujo specialisto </w:t>
      </w:r>
      <w:r w:rsidR="00F23348" w:rsidRPr="001632F6">
        <w:rPr>
          <w:rFonts w:ascii="Archivo" w:hAnsi="Archivo" w:cs="Archivo"/>
          <w:sz w:val="22"/>
          <w:szCs w:val="22"/>
        </w:rPr>
        <w:t xml:space="preserve">kvalifikacija atitinka pirkimo dokumentuose keliamus reikalavimus, ir raštu praneša </w:t>
      </w:r>
      <w:r w:rsidR="00C919D0" w:rsidRPr="001632F6">
        <w:rPr>
          <w:rFonts w:ascii="Archivo" w:hAnsi="Archivo" w:cs="Archivo"/>
          <w:sz w:val="22"/>
          <w:szCs w:val="22"/>
        </w:rPr>
        <w:t>Draudik</w:t>
      </w:r>
      <w:r w:rsidR="00F23348" w:rsidRPr="001632F6">
        <w:rPr>
          <w:rFonts w:ascii="Archivo" w:hAnsi="Archivo" w:cs="Archivo"/>
          <w:sz w:val="22"/>
          <w:szCs w:val="22"/>
        </w:rPr>
        <w:t>ui apie savo sutikimą keisti specialistą arba pateikia motyvuotą atsisakymą</w:t>
      </w:r>
      <w:r w:rsidR="00C86C20" w:rsidRPr="001632F6">
        <w:rPr>
          <w:rFonts w:ascii="Archivo" w:hAnsi="Archivo" w:cs="Archivo"/>
          <w:sz w:val="22"/>
          <w:szCs w:val="22"/>
        </w:rPr>
        <w:t>;</w:t>
      </w:r>
      <w:r w:rsidR="00F23348" w:rsidRPr="001632F6">
        <w:rPr>
          <w:rFonts w:ascii="Archivo" w:hAnsi="Archivo" w:cs="Archivo"/>
          <w:sz w:val="22"/>
          <w:szCs w:val="22"/>
        </w:rPr>
        <w:t xml:space="preserve"> </w:t>
      </w:r>
    </w:p>
    <w:p w14:paraId="3879061B" w14:textId="5CF8664B" w:rsidR="00EE3E13" w:rsidRPr="001632F6" w:rsidRDefault="00EE3E13"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savo sąskaita apsaugoti </w:t>
      </w:r>
      <w:r w:rsidR="00C919D0" w:rsidRPr="001632F6">
        <w:rPr>
          <w:rFonts w:ascii="Archivo" w:hAnsi="Archivo" w:cs="Archivo"/>
          <w:sz w:val="22"/>
          <w:szCs w:val="22"/>
        </w:rPr>
        <w:t>Draud</w:t>
      </w:r>
      <w:r w:rsidRPr="001632F6">
        <w:rPr>
          <w:rFonts w:ascii="Archivo" w:hAnsi="Archivo" w:cs="Archivo"/>
          <w:sz w:val="22"/>
          <w:szCs w:val="22"/>
        </w:rPr>
        <w:t xml:space="preserve">ėją nuo bet kokių pretenzijų, nuostolių, atsirandančių dėl </w:t>
      </w:r>
      <w:r w:rsidR="00C919D0" w:rsidRPr="001632F6">
        <w:rPr>
          <w:rFonts w:ascii="Archivo" w:hAnsi="Archivo" w:cs="Archivo"/>
          <w:sz w:val="22"/>
          <w:szCs w:val="22"/>
        </w:rPr>
        <w:t>Draudik</w:t>
      </w:r>
      <w:r w:rsidRPr="001632F6">
        <w:rPr>
          <w:rFonts w:ascii="Archivo" w:hAnsi="Archivo" w:cs="Archivo"/>
          <w:sz w:val="22"/>
          <w:szCs w:val="22"/>
        </w:rPr>
        <w:t>o veiksmų ar aplaidumo vykdant Sutartį</w:t>
      </w:r>
      <w:r w:rsidR="004567BA" w:rsidRPr="001632F6">
        <w:rPr>
          <w:rFonts w:ascii="Archivo" w:hAnsi="Archivo" w:cs="Archivo"/>
          <w:sz w:val="22"/>
          <w:szCs w:val="22"/>
        </w:rPr>
        <w:t>,</w:t>
      </w:r>
      <w:r w:rsidRPr="001632F6">
        <w:rPr>
          <w:rFonts w:ascii="Archivo" w:hAnsi="Archivo" w:cs="Archivo"/>
          <w:sz w:val="22"/>
          <w:szCs w:val="22"/>
        </w:rPr>
        <w:t xml:space="preserve"> </w:t>
      </w:r>
      <w:r w:rsidR="004567BA" w:rsidRPr="001632F6">
        <w:rPr>
          <w:rFonts w:ascii="Archivo" w:hAnsi="Archivo" w:cs="Archivo"/>
          <w:sz w:val="22"/>
          <w:szCs w:val="22"/>
        </w:rPr>
        <w:t>ir</w:t>
      </w:r>
      <w:r w:rsidRPr="001632F6">
        <w:rPr>
          <w:rFonts w:ascii="Archivo" w:hAnsi="Archivo" w:cs="Archivo"/>
          <w:sz w:val="22"/>
          <w:szCs w:val="22"/>
        </w:rPr>
        <w:t xml:space="preserve"> atlyginti dėl savo kaltų veiksmų padarytą žalą tretiesiems asmenims bei jų patirtus nuostolius, </w:t>
      </w:r>
      <w:r w:rsidR="004567BA" w:rsidRPr="001632F6">
        <w:rPr>
          <w:rFonts w:ascii="Archivo" w:hAnsi="Archivo" w:cs="Archivo"/>
          <w:sz w:val="22"/>
          <w:szCs w:val="22"/>
        </w:rPr>
        <w:t>įskaitant</w:t>
      </w:r>
      <w:r w:rsidRPr="001632F6">
        <w:rPr>
          <w:rFonts w:ascii="Archivo" w:hAnsi="Archivo" w:cs="Archivo"/>
          <w:sz w:val="22"/>
          <w:szCs w:val="22"/>
        </w:rPr>
        <w:t xml:space="preserve"> </w:t>
      </w:r>
      <w:r w:rsidR="004567BA" w:rsidRPr="001632F6">
        <w:rPr>
          <w:rFonts w:ascii="Archivo" w:hAnsi="Archivo" w:cs="Archivo"/>
          <w:sz w:val="22"/>
          <w:szCs w:val="22"/>
        </w:rPr>
        <w:t xml:space="preserve">nuostolius </w:t>
      </w:r>
      <w:r w:rsidRPr="001632F6">
        <w:rPr>
          <w:rFonts w:ascii="Archivo" w:hAnsi="Archivo" w:cs="Archivo"/>
          <w:sz w:val="22"/>
          <w:szCs w:val="22"/>
        </w:rPr>
        <w:t>dėl bet kokių teisės aktų pažeidimo, neteisėto patentų, prekių ženklų, kitų intelektinės nuosavybės objektų panaudojimo ar bet kokių asmenų teisių pažeidimo;</w:t>
      </w:r>
    </w:p>
    <w:p w14:paraId="15EBFC1F" w14:textId="27A7339E" w:rsidR="00C46707" w:rsidRPr="001632F6" w:rsidRDefault="00BA4342" w:rsidP="006C280E">
      <w:pPr>
        <w:pStyle w:val="ListParagraph"/>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per </w:t>
      </w:r>
      <w:r w:rsidR="00C46707" w:rsidRPr="001632F6">
        <w:rPr>
          <w:rFonts w:ascii="Archivo" w:hAnsi="Archivo" w:cs="Archivo"/>
          <w:sz w:val="22"/>
          <w:szCs w:val="22"/>
        </w:rPr>
        <w:t xml:space="preserve">5 (penkias) dienas informuoti </w:t>
      </w:r>
      <w:r w:rsidR="00C919D0" w:rsidRPr="001632F6">
        <w:rPr>
          <w:rFonts w:ascii="Archivo" w:hAnsi="Archivo" w:cs="Archivo"/>
          <w:sz w:val="22"/>
          <w:szCs w:val="22"/>
        </w:rPr>
        <w:t>Draud</w:t>
      </w:r>
      <w:r w:rsidR="004567BA" w:rsidRPr="001632F6">
        <w:rPr>
          <w:rFonts w:ascii="Archivo" w:hAnsi="Archivo" w:cs="Archivo"/>
          <w:sz w:val="22"/>
          <w:szCs w:val="22"/>
        </w:rPr>
        <w:t>ėją</w:t>
      </w:r>
      <w:r w:rsidR="00C46707" w:rsidRPr="001632F6">
        <w:rPr>
          <w:rFonts w:ascii="Archivo" w:hAnsi="Archivo" w:cs="Archivo"/>
          <w:sz w:val="22"/>
          <w:szCs w:val="22"/>
        </w:rPr>
        <w:t xml:space="preserve"> apie visas reikšmingas aplinkybes (</w:t>
      </w:r>
      <w:r w:rsidR="0099688E" w:rsidRPr="001632F6">
        <w:rPr>
          <w:rFonts w:ascii="Archivo" w:hAnsi="Archivo" w:cs="Archivo"/>
          <w:sz w:val="22"/>
          <w:szCs w:val="22"/>
        </w:rPr>
        <w:t>pvz.,</w:t>
      </w:r>
      <w:r w:rsidR="00C46707" w:rsidRPr="001632F6">
        <w:rPr>
          <w:rFonts w:ascii="Archivo" w:hAnsi="Archivo" w:cs="Archivo"/>
          <w:sz w:val="22"/>
          <w:szCs w:val="22"/>
        </w:rPr>
        <w:t xml:space="preserve"> turto areštas ar laikinųjų apsaugos priemonių taikymas, taikos sutarties su kreditoriais sudarymas, pagrindų bankroto ar restruktūrizavimo bylai iškelti atsiradimas, paduoti pareiškimai dėl bankroto ar restruktūrizavimo bylos </w:t>
      </w:r>
      <w:r w:rsidR="00C919D0" w:rsidRPr="001632F6">
        <w:rPr>
          <w:rFonts w:ascii="Archivo" w:hAnsi="Archivo" w:cs="Archivo"/>
          <w:sz w:val="22"/>
          <w:szCs w:val="22"/>
        </w:rPr>
        <w:t>Draudik</w:t>
      </w:r>
      <w:r w:rsidR="00C46707" w:rsidRPr="001632F6">
        <w:rPr>
          <w:rFonts w:ascii="Archivo" w:hAnsi="Archivo" w:cs="Archivo"/>
          <w:sz w:val="22"/>
          <w:szCs w:val="22"/>
        </w:rPr>
        <w:t>ui iškėlimo, bankroto ar restruktūrizavimo bylos iškėlimas, mokestinis įsiskolinimas ir kit</w:t>
      </w:r>
      <w:r w:rsidR="00955ACB" w:rsidRPr="001632F6">
        <w:rPr>
          <w:rFonts w:ascii="Archivo" w:hAnsi="Archivo" w:cs="Archivo"/>
          <w:sz w:val="22"/>
          <w:szCs w:val="22"/>
        </w:rPr>
        <w:t>os</w:t>
      </w:r>
      <w:r w:rsidR="00C46707" w:rsidRPr="001632F6">
        <w:rPr>
          <w:rFonts w:ascii="Archivo" w:hAnsi="Archivo" w:cs="Archivo"/>
          <w:sz w:val="22"/>
          <w:szCs w:val="22"/>
        </w:rPr>
        <w:t xml:space="preserve"> aplinkyb</w:t>
      </w:r>
      <w:r w:rsidR="00955ACB" w:rsidRPr="001632F6">
        <w:rPr>
          <w:rFonts w:ascii="Archivo" w:hAnsi="Archivo" w:cs="Archivo"/>
          <w:sz w:val="22"/>
          <w:szCs w:val="22"/>
        </w:rPr>
        <w:t>ė</w:t>
      </w:r>
      <w:r w:rsidR="00C46707" w:rsidRPr="001632F6">
        <w:rPr>
          <w:rFonts w:ascii="Archivo" w:hAnsi="Archivo" w:cs="Archivo"/>
          <w:sz w:val="22"/>
          <w:szCs w:val="22"/>
        </w:rPr>
        <w:t>s), turinčias ar galinčias turėti įtakos sutartiniams įsipareigojimams tinkamai vykdyti</w:t>
      </w:r>
      <w:r w:rsidR="0099688E" w:rsidRPr="001632F6">
        <w:rPr>
          <w:rFonts w:ascii="Archivo" w:hAnsi="Archivo" w:cs="Archivo"/>
          <w:sz w:val="22"/>
          <w:szCs w:val="22"/>
        </w:rPr>
        <w:t>;</w:t>
      </w:r>
      <w:r w:rsidR="00C46707" w:rsidRPr="001632F6">
        <w:rPr>
          <w:rFonts w:ascii="Archivo" w:hAnsi="Archivo" w:cs="Archivo"/>
          <w:sz w:val="22"/>
          <w:szCs w:val="22"/>
        </w:rPr>
        <w:t xml:space="preserve"> </w:t>
      </w:r>
    </w:p>
    <w:p w14:paraId="19340196" w14:textId="0BA3E251" w:rsidR="00D61EF2" w:rsidRPr="001632F6" w:rsidRDefault="00D61EF2" w:rsidP="006C280E">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nenaudoti </w:t>
      </w:r>
      <w:r w:rsidR="00C919D0" w:rsidRPr="001632F6">
        <w:rPr>
          <w:rFonts w:ascii="Archivo" w:hAnsi="Archivo" w:cs="Archivo"/>
          <w:sz w:val="22"/>
          <w:szCs w:val="22"/>
        </w:rPr>
        <w:t>Draud</w:t>
      </w:r>
      <w:r w:rsidR="00D052E6" w:rsidRPr="001632F6">
        <w:rPr>
          <w:rFonts w:ascii="Archivo" w:hAnsi="Archivo" w:cs="Archivo"/>
          <w:sz w:val="22"/>
          <w:szCs w:val="22"/>
        </w:rPr>
        <w:t>ėjo</w:t>
      </w:r>
      <w:r w:rsidRPr="001632F6">
        <w:rPr>
          <w:rFonts w:ascii="Archivo" w:hAnsi="Archivo" w:cs="Archivo"/>
          <w:sz w:val="22"/>
          <w:szCs w:val="22"/>
        </w:rPr>
        <w:t xml:space="preserve"> </w:t>
      </w:r>
      <w:r w:rsidR="003B3DCA" w:rsidRPr="001632F6">
        <w:rPr>
          <w:rFonts w:ascii="Archivo" w:hAnsi="Archivo" w:cs="Archivo"/>
          <w:sz w:val="22"/>
          <w:szCs w:val="22"/>
        </w:rPr>
        <w:t>prek</w:t>
      </w:r>
      <w:r w:rsidR="00DB0677" w:rsidRPr="001632F6">
        <w:rPr>
          <w:rFonts w:ascii="Archivo" w:hAnsi="Archivo" w:cs="Archivo"/>
          <w:sz w:val="22"/>
          <w:szCs w:val="22"/>
        </w:rPr>
        <w:t>ės</w:t>
      </w:r>
      <w:r w:rsidRPr="001632F6">
        <w:rPr>
          <w:rFonts w:ascii="Archivo" w:hAnsi="Archivo" w:cs="Archivo"/>
          <w:sz w:val="22"/>
          <w:szCs w:val="22"/>
        </w:rPr>
        <w:t xml:space="preserve"> ženkl</w:t>
      </w:r>
      <w:r w:rsidR="00DB0677" w:rsidRPr="001632F6">
        <w:rPr>
          <w:rFonts w:ascii="Archivo" w:hAnsi="Archivo" w:cs="Archivo"/>
          <w:sz w:val="22"/>
          <w:szCs w:val="22"/>
        </w:rPr>
        <w:t>o</w:t>
      </w:r>
      <w:r w:rsidRPr="001632F6">
        <w:rPr>
          <w:rFonts w:ascii="Archivo" w:hAnsi="Archivo" w:cs="Archivo"/>
          <w:sz w:val="22"/>
          <w:szCs w:val="22"/>
        </w:rPr>
        <w:t xml:space="preserve"> ar pavadinimo jokioje reklamoje, leidiniuose ar kitur be išankstinio raštiško </w:t>
      </w:r>
      <w:r w:rsidR="00C919D0" w:rsidRPr="001632F6">
        <w:rPr>
          <w:rFonts w:ascii="Archivo" w:hAnsi="Archivo" w:cs="Archivo"/>
          <w:sz w:val="22"/>
          <w:szCs w:val="22"/>
        </w:rPr>
        <w:t>Draud</w:t>
      </w:r>
      <w:r w:rsidR="00D052E6" w:rsidRPr="001632F6">
        <w:rPr>
          <w:rFonts w:ascii="Archivo" w:hAnsi="Archivo" w:cs="Archivo"/>
          <w:sz w:val="22"/>
          <w:szCs w:val="22"/>
        </w:rPr>
        <w:t>ėjo</w:t>
      </w:r>
      <w:r w:rsidRPr="001632F6">
        <w:rPr>
          <w:rFonts w:ascii="Archivo" w:hAnsi="Archivo" w:cs="Archivo"/>
          <w:sz w:val="22"/>
          <w:szCs w:val="22"/>
        </w:rPr>
        <w:t xml:space="preserve"> sutikimo;</w:t>
      </w:r>
    </w:p>
    <w:p w14:paraId="7B2DA68A" w14:textId="2FCAFB32" w:rsidR="00B479CE" w:rsidRPr="001632F6" w:rsidRDefault="004567BA"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u</w:t>
      </w:r>
      <w:r w:rsidR="00B479CE" w:rsidRPr="001632F6">
        <w:rPr>
          <w:rFonts w:ascii="Archivo" w:hAnsi="Archivo" w:cs="Archivo"/>
          <w:sz w:val="22"/>
          <w:szCs w:val="22"/>
        </w:rPr>
        <w:t xml:space="preserve">žtikrinti iš </w:t>
      </w:r>
      <w:r w:rsidR="00C919D0" w:rsidRPr="001632F6">
        <w:rPr>
          <w:rFonts w:ascii="Archivo" w:hAnsi="Archivo" w:cs="Archivo"/>
          <w:sz w:val="22"/>
          <w:szCs w:val="22"/>
        </w:rPr>
        <w:t>Draud</w:t>
      </w:r>
      <w:r w:rsidR="00902285" w:rsidRPr="001632F6">
        <w:rPr>
          <w:rFonts w:ascii="Archivo" w:hAnsi="Archivo" w:cs="Archivo"/>
          <w:sz w:val="22"/>
          <w:szCs w:val="22"/>
        </w:rPr>
        <w:t>ėjo</w:t>
      </w:r>
      <w:r w:rsidR="00B479CE" w:rsidRPr="001632F6">
        <w:rPr>
          <w:rFonts w:ascii="Archivo" w:hAnsi="Archivo" w:cs="Archivo"/>
          <w:sz w:val="22"/>
          <w:szCs w:val="22"/>
        </w:rPr>
        <w:t xml:space="preserve"> Sutarties vykdymo metu gautos ir su Sutarties</w:t>
      </w:r>
      <w:r w:rsidR="00955ACB" w:rsidRPr="001632F6">
        <w:rPr>
          <w:rFonts w:ascii="Archivo" w:hAnsi="Archivo" w:cs="Archivo"/>
          <w:sz w:val="22"/>
          <w:szCs w:val="22"/>
        </w:rPr>
        <w:t xml:space="preserve"> </w:t>
      </w:r>
      <w:r w:rsidR="00B479CE" w:rsidRPr="001632F6">
        <w:rPr>
          <w:rFonts w:ascii="Archivo" w:hAnsi="Archivo" w:cs="Archivo"/>
          <w:sz w:val="22"/>
          <w:szCs w:val="22"/>
        </w:rPr>
        <w:t>vykdymu susijusios informacijos konfidencialumą bei apsaugą, išskyrus atvejus, kai informacijos atskleidimą reglamentuoja Europos Sąjungos ir Lietuvos Respublikos teisės aktai;</w:t>
      </w:r>
    </w:p>
    <w:p w14:paraId="215AEE2D" w14:textId="6BEEFE8F" w:rsidR="00D61EF2" w:rsidRPr="001632F6" w:rsidRDefault="00C919D0" w:rsidP="006C280E">
      <w:pPr>
        <w:pStyle w:val="ListParagraph"/>
        <w:widowControl w:val="0"/>
        <w:numPr>
          <w:ilvl w:val="2"/>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Draud</w:t>
      </w:r>
      <w:r w:rsidR="00D61EF2" w:rsidRPr="001632F6">
        <w:rPr>
          <w:rFonts w:ascii="Archivo" w:hAnsi="Archivo" w:cs="Archivo"/>
          <w:sz w:val="22"/>
          <w:szCs w:val="22"/>
        </w:rPr>
        <w:t>ėjui raštu paprašius</w:t>
      </w:r>
      <w:r w:rsidR="0079707C" w:rsidRPr="001632F6">
        <w:rPr>
          <w:rFonts w:ascii="Archivo" w:hAnsi="Archivo" w:cs="Archivo"/>
          <w:sz w:val="22"/>
          <w:szCs w:val="22"/>
        </w:rPr>
        <w:t>,</w:t>
      </w:r>
      <w:r w:rsidR="00D61EF2" w:rsidRPr="001632F6">
        <w:rPr>
          <w:rFonts w:ascii="Archivo" w:hAnsi="Archivo" w:cs="Archivo"/>
          <w:sz w:val="22"/>
          <w:szCs w:val="22"/>
        </w:rPr>
        <w:t xml:space="preserve"> grąžinti visus iš </w:t>
      </w:r>
      <w:r w:rsidRPr="001632F6">
        <w:rPr>
          <w:rFonts w:ascii="Archivo" w:hAnsi="Archivo" w:cs="Archivo"/>
          <w:sz w:val="22"/>
          <w:szCs w:val="22"/>
        </w:rPr>
        <w:t>Draud</w:t>
      </w:r>
      <w:r w:rsidR="00D052E6" w:rsidRPr="001632F6">
        <w:rPr>
          <w:rFonts w:ascii="Archivo" w:hAnsi="Archivo" w:cs="Archivo"/>
          <w:sz w:val="22"/>
          <w:szCs w:val="22"/>
        </w:rPr>
        <w:t>ėjo</w:t>
      </w:r>
      <w:r w:rsidR="009158E6" w:rsidRPr="001632F6">
        <w:rPr>
          <w:rFonts w:ascii="Archivo" w:hAnsi="Archivo" w:cs="Archivo"/>
          <w:sz w:val="22"/>
          <w:szCs w:val="22"/>
        </w:rPr>
        <w:t xml:space="preserve"> gautus</w:t>
      </w:r>
      <w:r w:rsidR="00D61EF2" w:rsidRPr="001632F6">
        <w:rPr>
          <w:rFonts w:ascii="Archivo" w:hAnsi="Archivo" w:cs="Archivo"/>
          <w:sz w:val="22"/>
          <w:szCs w:val="22"/>
        </w:rPr>
        <w:t xml:space="preserve"> Sutarčiai vykdyti </w:t>
      </w:r>
      <w:r w:rsidR="00E91A8F" w:rsidRPr="001632F6">
        <w:rPr>
          <w:rFonts w:ascii="Archivo" w:hAnsi="Archivo" w:cs="Archivo"/>
          <w:sz w:val="22"/>
          <w:szCs w:val="22"/>
        </w:rPr>
        <w:t>pateiktus</w:t>
      </w:r>
      <w:r w:rsidR="00D61EF2" w:rsidRPr="001632F6">
        <w:rPr>
          <w:rFonts w:ascii="Archivo" w:hAnsi="Archivo" w:cs="Archivo"/>
          <w:sz w:val="22"/>
          <w:szCs w:val="22"/>
        </w:rPr>
        <w:t xml:space="preserve"> dokumentus;</w:t>
      </w:r>
    </w:p>
    <w:p w14:paraId="386FF982" w14:textId="39416E81" w:rsidR="00584904" w:rsidRPr="001632F6" w:rsidRDefault="00F83170"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laikytis Sutartyje nustatytos pranešimo apie subtiekėjų kontaktinių duomenų ir atstovų, keičiamų, papildomų ir naujų subtiekėjų pasitelkimo tvarkos</w:t>
      </w:r>
      <w:r w:rsidR="00584904" w:rsidRPr="001632F6">
        <w:rPr>
          <w:rFonts w:ascii="Archivo" w:hAnsi="Archivo" w:cs="Archivo"/>
          <w:sz w:val="22"/>
          <w:szCs w:val="22"/>
        </w:rPr>
        <w:t>;</w:t>
      </w:r>
    </w:p>
    <w:p w14:paraId="3AC3BCCE" w14:textId="288FA5D7" w:rsidR="00E735CE" w:rsidRPr="001632F6" w:rsidRDefault="00E91A8F" w:rsidP="006C280E">
      <w:pPr>
        <w:numPr>
          <w:ilvl w:val="2"/>
          <w:numId w:val="14"/>
        </w:numPr>
        <w:tabs>
          <w:tab w:val="left" w:pos="851"/>
          <w:tab w:val="left" w:pos="1560"/>
        </w:tabs>
        <w:suppressAutoHyphens/>
        <w:spacing w:after="120"/>
        <w:ind w:left="0" w:firstLine="0"/>
        <w:jc w:val="both"/>
        <w:rPr>
          <w:rFonts w:ascii="Archivo" w:hAnsi="Archivo" w:cs="Archivo"/>
          <w:sz w:val="22"/>
          <w:szCs w:val="22"/>
        </w:rPr>
      </w:pPr>
      <w:r w:rsidRPr="001632F6">
        <w:rPr>
          <w:rFonts w:ascii="Archivo" w:hAnsi="Archivo" w:cs="Archivo"/>
          <w:sz w:val="22"/>
          <w:szCs w:val="22"/>
        </w:rPr>
        <w:t>l</w:t>
      </w:r>
      <w:r w:rsidR="00E735CE" w:rsidRPr="001632F6">
        <w:rPr>
          <w:rFonts w:ascii="Archivo" w:hAnsi="Archivo" w:cs="Archivo"/>
          <w:sz w:val="22"/>
          <w:szCs w:val="22"/>
        </w:rPr>
        <w:t xml:space="preserve">aikytis aplinkos apsaugos, socialinės ir darbo teisės įsipareigojimų, nustatytų Europos Sąjungos ir Lietuvos Respublikos teisės aktuose, kolektyvinėse sutartyse ir </w:t>
      </w:r>
      <w:r w:rsidR="00803A64" w:rsidRPr="001632F6">
        <w:rPr>
          <w:rFonts w:ascii="Archivo" w:hAnsi="Archivo" w:cs="Archivo"/>
          <w:sz w:val="22"/>
          <w:szCs w:val="22"/>
        </w:rPr>
        <w:t>P</w:t>
      </w:r>
      <w:r w:rsidR="00E735CE" w:rsidRPr="001632F6">
        <w:rPr>
          <w:rFonts w:ascii="Archivo" w:hAnsi="Archivo" w:cs="Archivo"/>
          <w:sz w:val="22"/>
          <w:szCs w:val="22"/>
        </w:rPr>
        <w:t>irkimų įstatymo 7 priede nurodytose tarptautinėse konvencijose</w:t>
      </w:r>
      <w:r w:rsidR="004567BA" w:rsidRPr="001632F6">
        <w:rPr>
          <w:rFonts w:ascii="Archivo" w:hAnsi="Archivo" w:cs="Archivo"/>
          <w:sz w:val="22"/>
          <w:szCs w:val="22"/>
        </w:rPr>
        <w:t>;</w:t>
      </w:r>
    </w:p>
    <w:p w14:paraId="022EF6BE" w14:textId="5885443C" w:rsidR="00E91A8F" w:rsidRPr="001632F6" w:rsidRDefault="003803F3"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 xml:space="preserve">pasirašyti asmens duomenų tvarkymo sutartį, jei vykdydamas </w:t>
      </w:r>
      <w:r w:rsidR="007D340E" w:rsidRPr="001632F6">
        <w:rPr>
          <w:rFonts w:ascii="Archivo" w:hAnsi="Archivo" w:cs="Archivo"/>
          <w:sz w:val="22"/>
          <w:szCs w:val="22"/>
        </w:rPr>
        <w:t>S</w:t>
      </w:r>
      <w:r w:rsidRPr="001632F6">
        <w:rPr>
          <w:rFonts w:ascii="Archivo" w:hAnsi="Archivo" w:cs="Archivo"/>
          <w:sz w:val="22"/>
          <w:szCs w:val="22"/>
        </w:rPr>
        <w:t xml:space="preserve">utartį </w:t>
      </w:r>
      <w:r w:rsidR="00C919D0" w:rsidRPr="001632F6">
        <w:rPr>
          <w:rFonts w:ascii="Archivo" w:hAnsi="Archivo" w:cs="Archivo"/>
          <w:sz w:val="22"/>
          <w:szCs w:val="22"/>
        </w:rPr>
        <w:t>Draudik</w:t>
      </w:r>
      <w:r w:rsidR="00681C14" w:rsidRPr="001632F6">
        <w:rPr>
          <w:rFonts w:ascii="Archivo" w:hAnsi="Archivo" w:cs="Archivo"/>
          <w:sz w:val="22"/>
          <w:szCs w:val="22"/>
        </w:rPr>
        <w:t>as</w:t>
      </w:r>
      <w:r w:rsidRPr="001632F6">
        <w:rPr>
          <w:rFonts w:ascii="Archivo" w:hAnsi="Archivo" w:cs="Archivo"/>
          <w:sz w:val="22"/>
          <w:szCs w:val="22"/>
        </w:rPr>
        <w:t xml:space="preserve"> tvark</w:t>
      </w:r>
      <w:r w:rsidR="00584904" w:rsidRPr="001632F6">
        <w:rPr>
          <w:rFonts w:ascii="Archivo" w:hAnsi="Archivo" w:cs="Archivo"/>
          <w:sz w:val="22"/>
          <w:szCs w:val="22"/>
        </w:rPr>
        <w:t>ys</w:t>
      </w:r>
      <w:r w:rsidRPr="001632F6">
        <w:rPr>
          <w:rFonts w:ascii="Archivo" w:hAnsi="Archivo" w:cs="Archivo"/>
          <w:sz w:val="22"/>
          <w:szCs w:val="22"/>
        </w:rPr>
        <w:t xml:space="preserve"> asmens duomenis </w:t>
      </w:r>
      <w:r w:rsidR="00C919D0" w:rsidRPr="001632F6">
        <w:rPr>
          <w:rFonts w:ascii="Archivo" w:hAnsi="Archivo" w:cs="Archivo"/>
          <w:sz w:val="22"/>
          <w:szCs w:val="22"/>
        </w:rPr>
        <w:t>Draud</w:t>
      </w:r>
      <w:r w:rsidR="00D052E6" w:rsidRPr="001632F6">
        <w:rPr>
          <w:rFonts w:ascii="Archivo" w:hAnsi="Archivo" w:cs="Archivo"/>
          <w:sz w:val="22"/>
          <w:szCs w:val="22"/>
        </w:rPr>
        <w:t>ėjo</w:t>
      </w:r>
      <w:r w:rsidR="009A5BF5" w:rsidRPr="001632F6">
        <w:rPr>
          <w:rFonts w:ascii="Archivo" w:hAnsi="Archivo" w:cs="Archivo"/>
          <w:sz w:val="22"/>
          <w:szCs w:val="22"/>
        </w:rPr>
        <w:t xml:space="preserve"> </w:t>
      </w:r>
      <w:r w:rsidRPr="001632F6">
        <w:rPr>
          <w:rFonts w:ascii="Archivo" w:hAnsi="Archivo" w:cs="Archivo"/>
          <w:sz w:val="22"/>
          <w:szCs w:val="22"/>
        </w:rPr>
        <w:t>vardu</w:t>
      </w:r>
      <w:r w:rsidR="00710F1A" w:rsidRPr="001632F6">
        <w:rPr>
          <w:rFonts w:ascii="Archivo" w:hAnsi="Archivo" w:cs="Archivo"/>
          <w:sz w:val="22"/>
          <w:szCs w:val="22"/>
        </w:rPr>
        <w:t>;</w:t>
      </w:r>
    </w:p>
    <w:p w14:paraId="5EBC8A93" w14:textId="1332CC20" w:rsidR="00E91A8F" w:rsidRPr="001632F6" w:rsidRDefault="00FC114A"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susipažinti</w:t>
      </w:r>
      <w:r w:rsidR="002C6E9E" w:rsidRPr="001632F6">
        <w:rPr>
          <w:rFonts w:ascii="Archivo" w:hAnsi="Archivo" w:cs="Archivo"/>
          <w:sz w:val="22"/>
          <w:szCs w:val="22"/>
        </w:rPr>
        <w:t xml:space="preserve"> ir santykiuose su </w:t>
      </w:r>
      <w:r w:rsidR="00C919D0" w:rsidRPr="001632F6">
        <w:rPr>
          <w:rFonts w:ascii="Archivo" w:hAnsi="Archivo" w:cs="Archivo"/>
          <w:sz w:val="22"/>
          <w:szCs w:val="22"/>
        </w:rPr>
        <w:t>Draud</w:t>
      </w:r>
      <w:r w:rsidR="00E91A8F" w:rsidRPr="001632F6">
        <w:rPr>
          <w:rFonts w:ascii="Archivo" w:hAnsi="Archivo" w:cs="Archivo"/>
          <w:sz w:val="22"/>
          <w:szCs w:val="22"/>
        </w:rPr>
        <w:t>ėju</w:t>
      </w:r>
      <w:r w:rsidR="002C6E9E" w:rsidRPr="001632F6">
        <w:rPr>
          <w:rFonts w:ascii="Archivo" w:hAnsi="Archivo" w:cs="Archivo"/>
          <w:sz w:val="22"/>
          <w:szCs w:val="22"/>
        </w:rPr>
        <w:t xml:space="preserve"> ir </w:t>
      </w:r>
      <w:r w:rsidR="004567BA" w:rsidRPr="001632F6">
        <w:rPr>
          <w:rFonts w:ascii="Archivo" w:hAnsi="Archivo" w:cs="Archivo"/>
          <w:sz w:val="22"/>
          <w:szCs w:val="22"/>
        </w:rPr>
        <w:t xml:space="preserve">Sutarčiai vykdyti </w:t>
      </w:r>
      <w:r w:rsidR="002C6E9E" w:rsidRPr="001632F6">
        <w:rPr>
          <w:rFonts w:ascii="Archivo" w:hAnsi="Archivo" w:cs="Archivo"/>
          <w:sz w:val="22"/>
          <w:szCs w:val="22"/>
        </w:rPr>
        <w:t xml:space="preserve">pasitelkiamais trečiaisiais asmenimis laikytis Klaipėdos valstybinio jūrų uosto direkcijos </w:t>
      </w:r>
      <w:r w:rsidR="00C379F3" w:rsidRPr="001632F6">
        <w:rPr>
          <w:rFonts w:ascii="Archivo" w:hAnsi="Archivo" w:cs="Archivo"/>
          <w:sz w:val="22"/>
          <w:szCs w:val="22"/>
        </w:rPr>
        <w:t>atsparumo korupcijai</w:t>
      </w:r>
      <w:r w:rsidR="002C6E9E" w:rsidRPr="001632F6">
        <w:rPr>
          <w:rFonts w:ascii="Archivo" w:hAnsi="Archivo" w:cs="Archivo"/>
          <w:sz w:val="22"/>
          <w:szCs w:val="22"/>
        </w:rPr>
        <w:t xml:space="preserve"> politikos (toliau</w:t>
      </w:r>
      <w:r w:rsidR="00CB5CF6" w:rsidRPr="001632F6">
        <w:rPr>
          <w:rFonts w:ascii="Archivo" w:hAnsi="Archivo" w:cs="Archivo"/>
          <w:sz w:val="22"/>
          <w:szCs w:val="22"/>
        </w:rPr>
        <w:t xml:space="preserve"> </w:t>
      </w:r>
      <w:r w:rsidR="002C6E9E" w:rsidRPr="001632F6">
        <w:rPr>
          <w:rFonts w:ascii="Archivo" w:hAnsi="Archivo" w:cs="Archivo"/>
          <w:sz w:val="22"/>
          <w:szCs w:val="22"/>
        </w:rPr>
        <w:t xml:space="preserve">– </w:t>
      </w:r>
      <w:r w:rsidR="00C379F3" w:rsidRPr="001632F6">
        <w:rPr>
          <w:rFonts w:ascii="Archivo" w:hAnsi="Archivo" w:cs="Archivo"/>
          <w:sz w:val="22"/>
          <w:szCs w:val="22"/>
        </w:rPr>
        <w:t>politika</w:t>
      </w:r>
      <w:r w:rsidR="002C6E9E" w:rsidRPr="001632F6">
        <w:rPr>
          <w:rFonts w:ascii="Archivo" w:hAnsi="Archivo" w:cs="Archivo"/>
          <w:sz w:val="22"/>
          <w:szCs w:val="22"/>
        </w:rPr>
        <w:t>)</w:t>
      </w:r>
      <w:r w:rsidR="00CB5CF6" w:rsidRPr="001632F6">
        <w:rPr>
          <w:rFonts w:ascii="Archivo" w:hAnsi="Archivo" w:cs="Archivo"/>
          <w:sz w:val="22"/>
          <w:szCs w:val="22"/>
        </w:rPr>
        <w:t xml:space="preserve"> ir Klaipėdos valstybinio jūrų uosto direkcijos veiklos partnerių elgesio kodekso (toliau – kodeksas)</w:t>
      </w:r>
      <w:r w:rsidR="002C6E9E" w:rsidRPr="001632F6">
        <w:rPr>
          <w:rFonts w:ascii="Archivo" w:hAnsi="Archivo" w:cs="Archivo"/>
          <w:sz w:val="22"/>
          <w:szCs w:val="22"/>
        </w:rPr>
        <w:t xml:space="preserve">. Susipažinti su </w:t>
      </w:r>
      <w:r w:rsidR="00C379F3" w:rsidRPr="001632F6">
        <w:rPr>
          <w:rFonts w:ascii="Archivo" w:hAnsi="Archivo" w:cs="Archivo"/>
          <w:sz w:val="22"/>
          <w:szCs w:val="22"/>
        </w:rPr>
        <w:t>politika</w:t>
      </w:r>
      <w:r w:rsidR="002C6E9E" w:rsidRPr="001632F6">
        <w:rPr>
          <w:rFonts w:ascii="Archivo" w:hAnsi="Archivo" w:cs="Archivo"/>
          <w:sz w:val="22"/>
          <w:szCs w:val="22"/>
        </w:rPr>
        <w:t xml:space="preserve"> ir </w:t>
      </w:r>
      <w:r w:rsidR="00CB5CF6" w:rsidRPr="001632F6">
        <w:rPr>
          <w:rFonts w:ascii="Archivo" w:hAnsi="Archivo" w:cs="Archivo"/>
          <w:sz w:val="22"/>
          <w:szCs w:val="22"/>
        </w:rPr>
        <w:t>kodeksu bei jų</w:t>
      </w:r>
      <w:r w:rsidR="002C6E9E" w:rsidRPr="001632F6">
        <w:rPr>
          <w:rFonts w:ascii="Archivo" w:hAnsi="Archivo" w:cs="Archivo"/>
          <w:sz w:val="22"/>
          <w:szCs w:val="22"/>
        </w:rPr>
        <w:t xml:space="preserve"> pakeitimais galima adresu </w:t>
      </w:r>
      <w:hyperlink r:id="rId8" w:history="1">
        <w:r w:rsidRPr="001632F6">
          <w:rPr>
            <w:rFonts w:ascii="Archivo" w:hAnsi="Archivo" w:cs="Archivo"/>
            <w:sz w:val="22"/>
            <w:szCs w:val="22"/>
          </w:rPr>
          <w:t>http://www.portofklaipeda.lt</w:t>
        </w:r>
      </w:hyperlink>
      <w:r w:rsidR="002C6E9E" w:rsidRPr="001632F6">
        <w:rPr>
          <w:rFonts w:ascii="Archivo" w:hAnsi="Archivo" w:cs="Archivo"/>
          <w:sz w:val="22"/>
          <w:szCs w:val="22"/>
        </w:rPr>
        <w:t xml:space="preserve">. </w:t>
      </w:r>
      <w:r w:rsidR="00C919D0" w:rsidRPr="001632F6">
        <w:rPr>
          <w:rFonts w:ascii="Archivo" w:hAnsi="Archivo" w:cs="Archivo"/>
          <w:sz w:val="22"/>
          <w:szCs w:val="22"/>
        </w:rPr>
        <w:t>Draudik</w:t>
      </w:r>
      <w:r w:rsidR="00681C14" w:rsidRPr="001632F6">
        <w:rPr>
          <w:rFonts w:ascii="Archivo" w:hAnsi="Archivo" w:cs="Archivo"/>
          <w:sz w:val="22"/>
          <w:szCs w:val="22"/>
        </w:rPr>
        <w:t>as</w:t>
      </w:r>
      <w:r w:rsidR="002C6E9E" w:rsidRPr="001632F6">
        <w:rPr>
          <w:rFonts w:ascii="Archivo" w:hAnsi="Archivo" w:cs="Archivo"/>
          <w:sz w:val="22"/>
          <w:szCs w:val="22"/>
        </w:rPr>
        <w:t xml:space="preserve"> privalo užtikrinti, kad šio punkto ir </w:t>
      </w:r>
      <w:r w:rsidR="00C379F3" w:rsidRPr="001632F6">
        <w:rPr>
          <w:rFonts w:ascii="Archivo" w:hAnsi="Archivo" w:cs="Archivo"/>
          <w:sz w:val="22"/>
          <w:szCs w:val="22"/>
        </w:rPr>
        <w:t>politikos</w:t>
      </w:r>
      <w:r w:rsidR="00CB5CF6" w:rsidRPr="001632F6">
        <w:rPr>
          <w:rFonts w:ascii="Archivo" w:hAnsi="Archivo" w:cs="Archivo"/>
          <w:sz w:val="22"/>
          <w:szCs w:val="22"/>
        </w:rPr>
        <w:t xml:space="preserve"> bei kodekso</w:t>
      </w:r>
      <w:r w:rsidR="002C6E9E" w:rsidRPr="001632F6">
        <w:rPr>
          <w:rFonts w:ascii="Archivo" w:hAnsi="Archivo" w:cs="Archivo"/>
          <w:sz w:val="22"/>
          <w:szCs w:val="22"/>
        </w:rPr>
        <w:t xml:space="preserve"> reikalavimų laikytųsi </w:t>
      </w:r>
      <w:r w:rsidR="00C919D0" w:rsidRPr="001632F6">
        <w:rPr>
          <w:rFonts w:ascii="Archivo" w:hAnsi="Archivo" w:cs="Archivo"/>
          <w:sz w:val="22"/>
          <w:szCs w:val="22"/>
        </w:rPr>
        <w:t>Draudik</w:t>
      </w:r>
      <w:r w:rsidR="002C6E9E" w:rsidRPr="001632F6">
        <w:rPr>
          <w:rFonts w:ascii="Archivo" w:hAnsi="Archivo" w:cs="Archivo"/>
          <w:sz w:val="22"/>
          <w:szCs w:val="22"/>
        </w:rPr>
        <w:t xml:space="preserve">o ir </w:t>
      </w:r>
      <w:r w:rsidR="004567BA" w:rsidRPr="001632F6">
        <w:rPr>
          <w:rFonts w:ascii="Archivo" w:hAnsi="Archivo" w:cs="Archivo"/>
          <w:sz w:val="22"/>
          <w:szCs w:val="22"/>
        </w:rPr>
        <w:t xml:space="preserve">Sutarčiai vykdyti </w:t>
      </w:r>
      <w:r w:rsidR="002C6E9E" w:rsidRPr="001632F6">
        <w:rPr>
          <w:rFonts w:ascii="Archivo" w:hAnsi="Archivo" w:cs="Archivo"/>
          <w:sz w:val="22"/>
          <w:szCs w:val="22"/>
        </w:rPr>
        <w:t>jo pasitelkiamų trečiųjų asmenų darbuotojai ir kiti atstovai</w:t>
      </w:r>
      <w:r w:rsidR="001D09E9" w:rsidRPr="001632F6">
        <w:rPr>
          <w:rFonts w:ascii="Archivo" w:hAnsi="Archivo" w:cs="Archivo"/>
          <w:sz w:val="22"/>
          <w:szCs w:val="22"/>
        </w:rPr>
        <w:t>;</w:t>
      </w:r>
      <w:r w:rsidR="00B479CE" w:rsidRPr="001632F6">
        <w:rPr>
          <w:rFonts w:ascii="Archivo" w:hAnsi="Archivo" w:cs="Archivo"/>
          <w:sz w:val="22"/>
          <w:szCs w:val="22"/>
        </w:rPr>
        <w:t xml:space="preserve"> </w:t>
      </w:r>
    </w:p>
    <w:p w14:paraId="52FB81D5" w14:textId="6B1876FF" w:rsidR="00172A49" w:rsidRPr="001632F6" w:rsidRDefault="009900B1"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 xml:space="preserve">mobilizacijos, karo, nepaprastosios padėties metu ar kai Lietuvos Respublikos Vyriausybė, įvertinusi riziką, kad veiksniai, dėl kurių buvo ar gali būti paskelbta mobilizacija, įvesta karo ar nepaprastoji padėtis, kelia grėsmę nacionaliniam saugumui, </w:t>
      </w:r>
      <w:r w:rsidR="00E4739E" w:rsidRPr="001632F6">
        <w:rPr>
          <w:rFonts w:ascii="Archivo" w:hAnsi="Archivo" w:cs="Archivo"/>
          <w:sz w:val="22"/>
          <w:szCs w:val="22"/>
        </w:rPr>
        <w:t xml:space="preserve">yra priėmusi sprendimą dėl šios nuostatos taikymo, </w:t>
      </w:r>
      <w:r w:rsidRPr="001632F6">
        <w:rPr>
          <w:rFonts w:ascii="Archivo" w:hAnsi="Archivo" w:cs="Archivo"/>
          <w:sz w:val="22"/>
          <w:szCs w:val="22"/>
        </w:rPr>
        <w:t xml:space="preserve">nesitelkti subtiekėjų, nesiremti ūkio subjektų pajėgumais, taip pat netiekti (nenaudoti atliekant darbus ar teikiant paslaugas) prekių (įskaitant jų sudedamąsias dalis, pakuotes),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prekių (įskaitant jų sudedamąsias dalis, pakuotes), kurių kilmės valstybė ar teritorija yra nurodyta Sąraše, neteikti Paslaugų, kurios teikiamos iš Sąraše nurodytų valstybių ar teritorijų. Draudėjui pareikalavus, Draudikas įsipareigoja pateikti Draudiko, subtiekėjo, ūkio subjekto, kurio pajėgumais Draudikas remiasi, prekių (įskaitant jų sudedamąsias dalis, pakuotes) gamintojo ar šiuos subjektus </w:t>
      </w:r>
      <w:r w:rsidRPr="001632F6">
        <w:rPr>
          <w:rFonts w:ascii="Archivo" w:hAnsi="Archivo" w:cs="Archivo"/>
          <w:sz w:val="22"/>
          <w:szCs w:val="22"/>
        </w:rPr>
        <w:lastRenderedPageBreak/>
        <w:t>kontroliuojančių juridinių asmenų registraciją ar fizinių asmenų nuolatinę gyvenamąją vietą ir pilietybę patvirtinančius Viešųjų pirkimų įstatyme nurodytus dokumentus, taip pat tiekiamų (naudojamų atliekant darbus ar teikiant paslaugas) prekių (įskaitant jų sudedamąsias dalis, pakuotes) kilmę, vietą iš kurios teikiamos Paslaugos, patvirtinančius gamintojo ar kito trečiojo asmens išduotus dokumentus. Kai atitikimas šiame punkte nustatytiems reikalavimams buvo tikrinamas pirkimo, kuriam pasibaigus sudaryta Sutartis, metu, Sutarties vykdymo metu pasikeitus tokiai informacijai ar paaiškėjus naujai informacijai, Draudikas įsipareigoja nedelsdamas tokią informaciją pateikti Draudėjui</w:t>
      </w:r>
      <w:r w:rsidR="00E4739E" w:rsidRPr="001632F6">
        <w:rPr>
          <w:rFonts w:ascii="Archivo" w:hAnsi="Archivo" w:cs="Archivo"/>
          <w:sz w:val="22"/>
          <w:szCs w:val="22"/>
        </w:rPr>
        <w:t>. Už kiekvieną šiame punkte nustatyto draudimo, susijusio naudojamomis prekėmis (įskaitant jų sudedamąsias dalis, pakuotes) nevykdymo atvejį Pirkėjui reikalaujant Tiekėjas privalo sumokėti 1 000 EUR dydžio baudą;</w:t>
      </w:r>
      <w:r w:rsidR="00172A49" w:rsidRPr="001632F6">
        <w:rPr>
          <w:rFonts w:ascii="Archivo" w:hAnsi="Archivo" w:cs="Archivo"/>
          <w:sz w:val="22"/>
          <w:szCs w:val="22"/>
        </w:rPr>
        <w:t>;</w:t>
      </w:r>
    </w:p>
    <w:p w14:paraId="0A08356B" w14:textId="0C3577D8" w:rsidR="00EC7B76" w:rsidRPr="001632F6" w:rsidRDefault="00EC7B76"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Draudikas privalo nuolat stebėti ir identifikuoti su sankcijų laikymusi susijusias rizikas Draudiko vykdomos veiklos apimtyje, būti susipažinęs su ir laikytis Draudėjo sankcijų įgyvendinimo ir kontrolės politikos (</w:t>
      </w:r>
      <w:hyperlink r:id="rId9" w:history="1">
        <w:r w:rsidRPr="001632F6">
          <w:rPr>
            <w:rStyle w:val="Hyperlink"/>
            <w:rFonts w:ascii="Archivo" w:hAnsi="Archivo" w:cs="Archivo"/>
            <w:color w:val="auto"/>
            <w:sz w:val="22"/>
            <w:szCs w:val="22"/>
          </w:rPr>
          <w:t>https://portofklaipeda.lt/wp-content/uploads/2024/10/Sankciju-politika.pdf</w:t>
        </w:r>
      </w:hyperlink>
      <w:r w:rsidRPr="001632F6">
        <w:rPr>
          <w:rFonts w:ascii="Archivo" w:hAnsi="Archivo" w:cs="Archivo"/>
          <w:sz w:val="22"/>
          <w:szCs w:val="22"/>
        </w:rPr>
        <w:t xml:space="preserve"> ) nuostatų arba turėti savo sankcijų reikalavimų įgyvendinimo vidinius dokumentus, kurie neprieštarautų Draudėjo sankcijų įgyvendinimo ir kontrolės politikai, taip pat užtikrinti, kad šių reikalavimų laikytųsi ūkio subjektai, kurių pajėgumais Tiekėjas remiasi ir Tiekėjo pasitelkti subtiekėjai;</w:t>
      </w:r>
    </w:p>
    <w:p w14:paraId="021D020D" w14:textId="1FB1597D" w:rsidR="00B479CE" w:rsidRPr="001632F6" w:rsidRDefault="00B479CE"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2"/>
          <w:szCs w:val="22"/>
        </w:rPr>
      </w:pPr>
      <w:r w:rsidRPr="001632F6">
        <w:rPr>
          <w:rFonts w:ascii="Archivo" w:hAnsi="Archivo" w:cs="Archivo"/>
          <w:sz w:val="22"/>
          <w:szCs w:val="22"/>
        </w:rPr>
        <w:t>tinkamai vykdyti kitus įsipareigojimus, numatytus Sutartyje ir Lietuvos Respublikoje galiojančiuose teisės aktuose</w:t>
      </w:r>
      <w:r w:rsidR="000F7FD4" w:rsidRPr="001632F6">
        <w:rPr>
          <w:rFonts w:ascii="Archivo" w:hAnsi="Archivo" w:cs="Archivo"/>
          <w:sz w:val="22"/>
          <w:szCs w:val="22"/>
        </w:rPr>
        <w:t>;</w:t>
      </w:r>
    </w:p>
    <w:p w14:paraId="71C2DD82" w14:textId="51AAB424" w:rsidR="000F7FD4" w:rsidRPr="001632F6" w:rsidRDefault="00EC7B76" w:rsidP="006C280E">
      <w:pPr>
        <w:pStyle w:val="ListParagraph"/>
        <w:widowControl w:val="0"/>
        <w:numPr>
          <w:ilvl w:val="2"/>
          <w:numId w:val="14"/>
        </w:numPr>
        <w:tabs>
          <w:tab w:val="left" w:pos="851"/>
          <w:tab w:val="left" w:pos="1560"/>
        </w:tabs>
        <w:spacing w:after="120"/>
        <w:ind w:left="0" w:firstLine="0"/>
        <w:jc w:val="both"/>
        <w:rPr>
          <w:rFonts w:ascii="Archivo" w:hAnsi="Archivo" w:cs="Archivo"/>
          <w:sz w:val="20"/>
          <w:szCs w:val="22"/>
        </w:rPr>
      </w:pPr>
      <w:r w:rsidRPr="001632F6">
        <w:rPr>
          <w:rFonts w:ascii="Archivo" w:hAnsi="Archivo" w:cs="Archivo"/>
          <w:sz w:val="22"/>
        </w:rPr>
        <w:t>Draudikas patvirtina, kad Sutarties sudarymo metu Draudikui, jo pasitelktiems subtiekėjams ir subjektams, kurių pajėgumais Draudikas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Draudikui ar subjektams, kurių pajėgumais Draudikas rėmėsi, Draudikas įsipareigoja nedelsdamas raštu pranešti apie tai Draudikui, o jei sankcijos ar ribojamosios priemonės būtų pradėtos taikyti Draudiko pasitelktiems subtiekėjams, nedelsdamas pašalinti tokius subtiekėjus iš Sutarties vykdymo ir, esant poreikiui, pakeisti tokius subtiekėjus Sutartyje nustatyta tvarka. Draudikas, pažeidęs šiuo Sutarties punktu nustatytus įsipareigojimus, taip pat paaiškėjus, kad šiame punkte nustatyti Draudiko patvirtinimai neatitinka tikrovės, privalo atlyginti Draudėjui su tokiu pažeidimu ir patvirtinimų neatitikimu susijusius nuostolius, įskaitant, bet neapsiribojant su Sutarties nutraukimu susijusius nuostolius.</w:t>
      </w:r>
    </w:p>
    <w:p w14:paraId="2DE44C45" w14:textId="34AD7734" w:rsidR="00584904" w:rsidRPr="001632F6" w:rsidRDefault="00C919D0" w:rsidP="006C280E">
      <w:pPr>
        <w:pStyle w:val="ListParagraph"/>
        <w:numPr>
          <w:ilvl w:val="1"/>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Draudik</w:t>
      </w:r>
      <w:r w:rsidR="00681C14" w:rsidRPr="001632F6">
        <w:rPr>
          <w:rFonts w:ascii="Archivo" w:hAnsi="Archivo" w:cs="Archivo"/>
          <w:sz w:val="22"/>
          <w:szCs w:val="22"/>
        </w:rPr>
        <w:t>as</w:t>
      </w:r>
      <w:r w:rsidR="00B479CE" w:rsidRPr="001632F6">
        <w:rPr>
          <w:rFonts w:ascii="Archivo" w:hAnsi="Archivo" w:cs="Archivo"/>
          <w:sz w:val="22"/>
          <w:szCs w:val="22"/>
        </w:rPr>
        <w:t xml:space="preserve"> turi teisę gauti </w:t>
      </w:r>
      <w:r w:rsidR="00BA7EAD" w:rsidRPr="001632F6">
        <w:rPr>
          <w:rFonts w:ascii="Archivo" w:hAnsi="Archivo" w:cs="Archivo"/>
          <w:sz w:val="22"/>
          <w:szCs w:val="22"/>
        </w:rPr>
        <w:t xml:space="preserve">užmokestį už </w:t>
      </w:r>
      <w:r w:rsidR="0079707C" w:rsidRPr="001632F6">
        <w:rPr>
          <w:rFonts w:ascii="Archivo" w:hAnsi="Archivo" w:cs="Archivo"/>
          <w:sz w:val="22"/>
          <w:szCs w:val="22"/>
        </w:rPr>
        <w:t xml:space="preserve">suteiktas </w:t>
      </w:r>
      <w:r w:rsidR="00BA7EAD" w:rsidRPr="001632F6">
        <w:rPr>
          <w:rFonts w:ascii="Archivo" w:hAnsi="Archivo" w:cs="Archivo"/>
          <w:sz w:val="22"/>
          <w:szCs w:val="22"/>
        </w:rPr>
        <w:t>Paslaugas</w:t>
      </w:r>
      <w:r w:rsidR="00B479CE" w:rsidRPr="001632F6">
        <w:rPr>
          <w:rFonts w:ascii="Archivo" w:hAnsi="Archivo" w:cs="Archivo"/>
          <w:sz w:val="22"/>
          <w:szCs w:val="22"/>
        </w:rPr>
        <w:t xml:space="preserve"> su sąlyga, kad</w:t>
      </w:r>
      <w:r w:rsidR="00584904" w:rsidRPr="001632F6">
        <w:rPr>
          <w:rFonts w:ascii="Archivo" w:hAnsi="Archivo" w:cs="Archivo"/>
          <w:sz w:val="22"/>
          <w:szCs w:val="22"/>
        </w:rPr>
        <w:t xml:space="preserve"> jis tinkamai vykdo Sutartį</w:t>
      </w:r>
      <w:r w:rsidR="005B57B0" w:rsidRPr="001632F6">
        <w:rPr>
          <w:rFonts w:ascii="Archivo" w:hAnsi="Archivo" w:cs="Archivo"/>
          <w:sz w:val="22"/>
          <w:szCs w:val="22"/>
        </w:rPr>
        <w:t>,</w:t>
      </w:r>
      <w:r w:rsidR="00584904" w:rsidRPr="001632F6">
        <w:rPr>
          <w:rFonts w:ascii="Archivo" w:hAnsi="Archivo" w:cs="Archivo"/>
          <w:sz w:val="22"/>
          <w:szCs w:val="22"/>
        </w:rPr>
        <w:t xml:space="preserve"> taip pat </w:t>
      </w:r>
      <w:r w:rsidR="0079707C" w:rsidRPr="001632F6">
        <w:rPr>
          <w:rFonts w:ascii="Archivo" w:hAnsi="Archivo" w:cs="Archivo"/>
          <w:sz w:val="22"/>
          <w:szCs w:val="22"/>
        </w:rPr>
        <w:t xml:space="preserve">turi </w:t>
      </w:r>
      <w:r w:rsidR="00584904" w:rsidRPr="001632F6">
        <w:rPr>
          <w:rFonts w:ascii="Archivo" w:hAnsi="Archivo" w:cs="Archivo"/>
          <w:sz w:val="22"/>
          <w:szCs w:val="22"/>
        </w:rPr>
        <w:t>kitas Sutartyje ir Lietuvos Respublikos teisės aktuose numatytas teises.</w:t>
      </w:r>
    </w:p>
    <w:p w14:paraId="2A4EB89B" w14:textId="77777777" w:rsidR="00EE3E13" w:rsidRPr="001632F6" w:rsidRDefault="00EE3E13" w:rsidP="006C280E">
      <w:pPr>
        <w:pStyle w:val="ListParagraph"/>
        <w:widowControl w:val="0"/>
        <w:numPr>
          <w:ilvl w:val="1"/>
          <w:numId w:val="14"/>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Nė viena Šalis neturi teisės perleisti visų arba dalies teisių ir pareigų pagal Sutartį jokiai trečiajai šaliai be išankstinio raštiško kitos Šalies sutikimo.</w:t>
      </w:r>
    </w:p>
    <w:p w14:paraId="290CCC01" w14:textId="77777777" w:rsidR="00835AC2" w:rsidRPr="001632F6" w:rsidRDefault="00973ED3" w:rsidP="006C280E">
      <w:pPr>
        <w:pStyle w:val="ListParagraph"/>
        <w:keepNext/>
        <w:widowControl w:val="0"/>
        <w:numPr>
          <w:ilvl w:val="0"/>
          <w:numId w:val="5"/>
        </w:numPr>
        <w:tabs>
          <w:tab w:val="left" w:pos="709"/>
        </w:tabs>
        <w:spacing w:before="240" w:after="240"/>
        <w:jc w:val="center"/>
        <w:outlineLvl w:val="0"/>
        <w:rPr>
          <w:rFonts w:ascii="Archivo" w:hAnsi="Archivo" w:cs="Archivo"/>
          <w:b/>
          <w:caps/>
          <w:sz w:val="22"/>
          <w:szCs w:val="22"/>
        </w:rPr>
      </w:pPr>
      <w:r w:rsidRPr="001632F6">
        <w:rPr>
          <w:rFonts w:ascii="Archivo" w:hAnsi="Archivo" w:cs="Archivo"/>
          <w:b/>
          <w:sz w:val="22"/>
          <w:szCs w:val="22"/>
        </w:rPr>
        <w:t xml:space="preserve">SUBTIEKIMAS </w:t>
      </w:r>
      <w:r w:rsidR="00835AC2" w:rsidRPr="001632F6">
        <w:rPr>
          <w:rFonts w:ascii="Archivo" w:hAnsi="Archivo" w:cs="Archivo"/>
          <w:b/>
          <w:caps/>
          <w:sz w:val="22"/>
          <w:szCs w:val="22"/>
        </w:rPr>
        <w:t>ir jungtinė veikla</w:t>
      </w:r>
    </w:p>
    <w:p w14:paraId="6AFB16F4" w14:textId="1C1925B9" w:rsidR="0028008E" w:rsidRPr="001632F6" w:rsidRDefault="00835AC2" w:rsidP="006C280E">
      <w:pPr>
        <w:pStyle w:val="ListParagraph"/>
        <w:numPr>
          <w:ilvl w:val="1"/>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 </w:t>
      </w:r>
      <w:r w:rsidR="0028008E" w:rsidRPr="001632F6">
        <w:rPr>
          <w:rFonts w:ascii="Archivo" w:hAnsi="Archivo" w:cs="Archivo"/>
          <w:sz w:val="22"/>
          <w:szCs w:val="22"/>
        </w:rPr>
        <w:t xml:space="preserve">Sutarčiai vykdyti šiame punkte nurodytoms Paslaugoms </w:t>
      </w:r>
      <w:r w:rsidR="00681C14" w:rsidRPr="001632F6">
        <w:rPr>
          <w:rFonts w:ascii="Archivo" w:hAnsi="Archivo" w:cs="Archivo"/>
          <w:sz w:val="22"/>
          <w:szCs w:val="22"/>
        </w:rPr>
        <w:t>atlikti</w:t>
      </w:r>
      <w:r w:rsidR="0028008E" w:rsidRPr="001632F6">
        <w:rPr>
          <w:rFonts w:ascii="Archivo" w:hAnsi="Archivo" w:cs="Archivo"/>
          <w:sz w:val="22"/>
          <w:szCs w:val="22"/>
        </w:rPr>
        <w:t xml:space="preserve"> (įskaitant darbų vykdymą ir prekių tiekimą, kuriuos apima Paslaugų teikimas) </w:t>
      </w:r>
      <w:r w:rsidR="00C919D0" w:rsidRPr="001632F6">
        <w:rPr>
          <w:rFonts w:ascii="Archivo" w:hAnsi="Archivo" w:cs="Archivo"/>
          <w:sz w:val="22"/>
          <w:szCs w:val="22"/>
        </w:rPr>
        <w:t>Draudik</w:t>
      </w:r>
      <w:r w:rsidR="00681C14" w:rsidRPr="001632F6">
        <w:rPr>
          <w:rFonts w:ascii="Archivo" w:hAnsi="Archivo" w:cs="Archivo"/>
          <w:sz w:val="22"/>
          <w:szCs w:val="22"/>
        </w:rPr>
        <w:t xml:space="preserve">as </w:t>
      </w:r>
      <w:r w:rsidR="0028008E" w:rsidRPr="001632F6">
        <w:rPr>
          <w:rFonts w:ascii="Archivo" w:hAnsi="Archivo" w:cs="Archivo"/>
          <w:sz w:val="22"/>
          <w:szCs w:val="22"/>
        </w:rPr>
        <w:t>numato pasitelkti šiuos subtiekėjus: ________________________________________________________(</w:t>
      </w:r>
      <w:r w:rsidR="0028008E" w:rsidRPr="001632F6">
        <w:rPr>
          <w:rFonts w:ascii="Archivo" w:hAnsi="Archivo" w:cs="Archivo"/>
          <w:i/>
          <w:sz w:val="22"/>
          <w:szCs w:val="22"/>
        </w:rPr>
        <w:t xml:space="preserve">Šis punktas pildomas, jei </w:t>
      </w:r>
      <w:r w:rsidR="00C919D0" w:rsidRPr="001632F6">
        <w:rPr>
          <w:rFonts w:ascii="Archivo" w:hAnsi="Archivo" w:cs="Archivo"/>
          <w:i/>
          <w:sz w:val="22"/>
          <w:szCs w:val="22"/>
        </w:rPr>
        <w:t>Draudik</w:t>
      </w:r>
      <w:r w:rsidR="00681C14" w:rsidRPr="001632F6">
        <w:rPr>
          <w:rFonts w:ascii="Archivo" w:hAnsi="Archivo" w:cs="Archivo"/>
          <w:i/>
          <w:sz w:val="22"/>
          <w:szCs w:val="22"/>
        </w:rPr>
        <w:t xml:space="preserve">as </w:t>
      </w:r>
      <w:r w:rsidR="0028008E" w:rsidRPr="001632F6">
        <w:rPr>
          <w:rFonts w:ascii="Archivo" w:hAnsi="Archivo" w:cs="Archivo"/>
          <w:i/>
          <w:sz w:val="22"/>
          <w:szCs w:val="22"/>
        </w:rPr>
        <w:t xml:space="preserve">pasiūlyme nurodė </w:t>
      </w:r>
      <w:r w:rsidR="00F83170" w:rsidRPr="001632F6">
        <w:rPr>
          <w:rFonts w:ascii="Archivo" w:hAnsi="Archivo" w:cs="Archivo"/>
          <w:i/>
          <w:sz w:val="22"/>
          <w:szCs w:val="22"/>
        </w:rPr>
        <w:t>subtiekėjams perduodamą Paslaugų</w:t>
      </w:r>
      <w:r w:rsidR="00B42A56" w:rsidRPr="001632F6">
        <w:rPr>
          <w:rFonts w:ascii="Archivo" w:hAnsi="Archivo" w:cs="Archivo"/>
          <w:i/>
          <w:sz w:val="22"/>
          <w:szCs w:val="22"/>
        </w:rPr>
        <w:t xml:space="preserve"> teikimo</w:t>
      </w:r>
      <w:r w:rsidR="00F83170" w:rsidRPr="001632F6">
        <w:rPr>
          <w:rFonts w:ascii="Archivo" w:hAnsi="Archivo" w:cs="Archivo"/>
          <w:i/>
          <w:sz w:val="22"/>
          <w:szCs w:val="22"/>
        </w:rPr>
        <w:t xml:space="preserve"> dalį ir </w:t>
      </w:r>
      <w:r w:rsidR="0028008E" w:rsidRPr="001632F6">
        <w:rPr>
          <w:rFonts w:ascii="Archivo" w:hAnsi="Archivo" w:cs="Archivo"/>
          <w:i/>
          <w:sz w:val="22"/>
          <w:szCs w:val="22"/>
        </w:rPr>
        <w:t>pasitelkiamus subtiekėjus</w:t>
      </w:r>
      <w:r w:rsidR="0028008E" w:rsidRPr="001632F6">
        <w:rPr>
          <w:rFonts w:ascii="Archivo" w:hAnsi="Archivo" w:cs="Archivo"/>
          <w:sz w:val="22"/>
          <w:szCs w:val="22"/>
        </w:rPr>
        <w:t xml:space="preserve">). </w:t>
      </w:r>
    </w:p>
    <w:p w14:paraId="3DAC919E" w14:textId="71C7C0E4" w:rsidR="0028008E" w:rsidRPr="001632F6" w:rsidRDefault="0028008E" w:rsidP="006C280E">
      <w:pPr>
        <w:pStyle w:val="ListParagraph"/>
        <w:numPr>
          <w:ilvl w:val="1"/>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 xml:space="preserve">Sudarius Sutartį, tačiau ne vėliau negu Sutartis pradedama vykdyti, </w:t>
      </w:r>
      <w:r w:rsidR="00C919D0" w:rsidRPr="001632F6">
        <w:rPr>
          <w:rFonts w:ascii="Archivo" w:hAnsi="Archivo" w:cs="Archivo"/>
          <w:sz w:val="22"/>
          <w:szCs w:val="22"/>
        </w:rPr>
        <w:t>Draudik</w:t>
      </w:r>
      <w:r w:rsidR="00681C14" w:rsidRPr="001632F6">
        <w:rPr>
          <w:rFonts w:ascii="Archivo" w:hAnsi="Archivo" w:cs="Archivo"/>
          <w:sz w:val="22"/>
          <w:szCs w:val="22"/>
        </w:rPr>
        <w:t>as</w:t>
      </w:r>
      <w:r w:rsidRPr="001632F6">
        <w:rPr>
          <w:rFonts w:ascii="Archivo" w:hAnsi="Archivo" w:cs="Archivo"/>
          <w:sz w:val="22"/>
          <w:szCs w:val="22"/>
        </w:rPr>
        <w:t xml:space="preserve"> įsipareigoja </w:t>
      </w:r>
      <w:r w:rsidR="00C919D0" w:rsidRPr="001632F6">
        <w:rPr>
          <w:rFonts w:ascii="Archivo" w:hAnsi="Archivo" w:cs="Archivo"/>
          <w:sz w:val="22"/>
          <w:szCs w:val="22"/>
        </w:rPr>
        <w:t>Draud</w:t>
      </w:r>
      <w:r w:rsidR="00D052E6" w:rsidRPr="001632F6">
        <w:rPr>
          <w:rFonts w:ascii="Archivo" w:hAnsi="Archivo" w:cs="Archivo"/>
          <w:sz w:val="22"/>
          <w:szCs w:val="22"/>
        </w:rPr>
        <w:t>ėjui</w:t>
      </w:r>
      <w:r w:rsidRPr="001632F6">
        <w:rPr>
          <w:rFonts w:ascii="Archivo" w:hAnsi="Archivo" w:cs="Archivo"/>
          <w:sz w:val="22"/>
          <w:szCs w:val="22"/>
        </w:rPr>
        <w:t xml:space="preserve"> pranešti tuo metu </w:t>
      </w:r>
      <w:r w:rsidR="00955ACB" w:rsidRPr="001632F6">
        <w:rPr>
          <w:rFonts w:ascii="Archivo" w:hAnsi="Archivo" w:cs="Archivo"/>
          <w:sz w:val="22"/>
          <w:szCs w:val="22"/>
        </w:rPr>
        <w:t xml:space="preserve">jam </w:t>
      </w:r>
      <w:r w:rsidRPr="001632F6">
        <w:rPr>
          <w:rFonts w:ascii="Archivo" w:hAnsi="Archivo" w:cs="Archivo"/>
          <w:sz w:val="22"/>
          <w:szCs w:val="22"/>
        </w:rPr>
        <w:t xml:space="preserve">žinomų subtiekėjų pavadinimus, kontaktinius duomenis ir jų atstovus. </w:t>
      </w:r>
      <w:r w:rsidR="00C919D0" w:rsidRPr="001632F6">
        <w:rPr>
          <w:rFonts w:ascii="Archivo" w:hAnsi="Archivo" w:cs="Archivo"/>
          <w:sz w:val="22"/>
          <w:szCs w:val="22"/>
        </w:rPr>
        <w:t>Draudik</w:t>
      </w:r>
      <w:r w:rsidRPr="001632F6">
        <w:rPr>
          <w:rFonts w:ascii="Archivo" w:hAnsi="Archivo" w:cs="Archivo"/>
          <w:sz w:val="22"/>
          <w:szCs w:val="22"/>
        </w:rPr>
        <w:t xml:space="preserve">as taip pat įsipareigoja informuoti apie šios informacijos pasikeitimus visu šios Sutarties vykdymo metu, taip pat pateikti šią informaciją apie papildomus ir naujus subtiekėjus, kuriuos jis ketina pasitelkti vėliau. </w:t>
      </w:r>
    </w:p>
    <w:p w14:paraId="205B215C" w14:textId="5934AF8B" w:rsidR="0028008E" w:rsidRPr="001632F6" w:rsidRDefault="00C919D0" w:rsidP="006C280E">
      <w:pPr>
        <w:pStyle w:val="ListParagraph"/>
        <w:numPr>
          <w:ilvl w:val="1"/>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Draudik</w:t>
      </w:r>
      <w:r w:rsidR="00681C14" w:rsidRPr="001632F6">
        <w:rPr>
          <w:rFonts w:ascii="Archivo" w:hAnsi="Archivo" w:cs="Archivo"/>
          <w:sz w:val="22"/>
          <w:szCs w:val="22"/>
        </w:rPr>
        <w:t>as</w:t>
      </w:r>
      <w:r w:rsidR="0028008E" w:rsidRPr="001632F6">
        <w:rPr>
          <w:rFonts w:ascii="Archivo" w:hAnsi="Archivo" w:cs="Archivo"/>
          <w:sz w:val="22"/>
          <w:szCs w:val="22"/>
        </w:rPr>
        <w:t xml:space="preserve">, </w:t>
      </w:r>
      <w:r w:rsidR="00681C14" w:rsidRPr="001632F6">
        <w:rPr>
          <w:rFonts w:ascii="Archivo" w:hAnsi="Archivo" w:cs="Archivo"/>
          <w:sz w:val="22"/>
          <w:szCs w:val="22"/>
        </w:rPr>
        <w:t>S</w:t>
      </w:r>
      <w:r w:rsidR="0028008E" w:rsidRPr="001632F6">
        <w:rPr>
          <w:rFonts w:ascii="Archivo" w:hAnsi="Archivo" w:cs="Archivo"/>
          <w:sz w:val="22"/>
          <w:szCs w:val="22"/>
        </w:rPr>
        <w:t xml:space="preserve">utarties vykdymo laikotarpiu toms Paslaugoms, kurių </w:t>
      </w:r>
      <w:r w:rsidR="00681C14" w:rsidRPr="001632F6">
        <w:rPr>
          <w:rFonts w:ascii="Archivo" w:hAnsi="Archivo" w:cs="Archivo"/>
          <w:sz w:val="22"/>
          <w:szCs w:val="22"/>
        </w:rPr>
        <w:t>atlikimą</w:t>
      </w:r>
      <w:r w:rsidR="0028008E" w:rsidRPr="001632F6">
        <w:rPr>
          <w:rFonts w:ascii="Archivo" w:hAnsi="Archivo" w:cs="Archivo"/>
          <w:sz w:val="22"/>
          <w:szCs w:val="22"/>
        </w:rPr>
        <w:t xml:space="preserve"> </w:t>
      </w:r>
      <w:r w:rsidRPr="001632F6">
        <w:rPr>
          <w:rFonts w:ascii="Archivo" w:hAnsi="Archivo" w:cs="Archivo"/>
          <w:sz w:val="22"/>
          <w:szCs w:val="22"/>
        </w:rPr>
        <w:t>Draudik</w:t>
      </w:r>
      <w:r w:rsidR="00681C14" w:rsidRPr="001632F6">
        <w:rPr>
          <w:rFonts w:ascii="Archivo" w:hAnsi="Archivo" w:cs="Archivo"/>
          <w:sz w:val="22"/>
          <w:szCs w:val="22"/>
        </w:rPr>
        <w:t>as</w:t>
      </w:r>
      <w:r w:rsidR="0028008E" w:rsidRPr="001632F6">
        <w:rPr>
          <w:rFonts w:ascii="Archivo" w:hAnsi="Archivo" w:cs="Archivo"/>
          <w:sz w:val="22"/>
          <w:szCs w:val="22"/>
        </w:rPr>
        <w:t xml:space="preserve"> pasiūlyme numatė perduoti subtiekėjams, gali keisti pasitelktą subtiekėją arba pasitelkti papildomą subtiekėją, nekeisdamas pasitelktų subtiekėjų (toliau </w:t>
      </w:r>
      <w:r w:rsidR="004567BA" w:rsidRPr="001632F6">
        <w:rPr>
          <w:rFonts w:ascii="Archivo" w:hAnsi="Archivo" w:cs="Archivo"/>
          <w:sz w:val="22"/>
          <w:szCs w:val="22"/>
        </w:rPr>
        <w:t>–</w:t>
      </w:r>
      <w:r w:rsidR="0028008E" w:rsidRPr="001632F6">
        <w:rPr>
          <w:rFonts w:ascii="Archivo" w:hAnsi="Archivo" w:cs="Archivo"/>
          <w:sz w:val="22"/>
          <w:szCs w:val="22"/>
        </w:rPr>
        <w:t xml:space="preserve"> papildomas subtiekėjas). </w:t>
      </w:r>
    </w:p>
    <w:p w14:paraId="631B7A6C" w14:textId="71A85039" w:rsidR="0028008E" w:rsidRPr="001632F6" w:rsidRDefault="00C919D0" w:rsidP="006C280E">
      <w:pPr>
        <w:pStyle w:val="ListParagraph"/>
        <w:numPr>
          <w:ilvl w:val="1"/>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Draudik</w:t>
      </w:r>
      <w:r w:rsidR="00681C14" w:rsidRPr="001632F6">
        <w:rPr>
          <w:rFonts w:ascii="Archivo" w:hAnsi="Archivo" w:cs="Archivo"/>
          <w:sz w:val="22"/>
          <w:szCs w:val="22"/>
        </w:rPr>
        <w:t xml:space="preserve">as </w:t>
      </w:r>
      <w:r w:rsidR="0028008E" w:rsidRPr="001632F6">
        <w:rPr>
          <w:rFonts w:ascii="Archivo" w:hAnsi="Archivo" w:cs="Archivo"/>
          <w:sz w:val="22"/>
          <w:szCs w:val="22"/>
        </w:rPr>
        <w:t xml:space="preserve">Sutarties vykdymo laikotarpiu turi teisę pasitelkti naują subtiekėją, nors teikdamas pasiūlymą nebuvo numatęs subtiekėjų pasitelkimo atitinkamai </w:t>
      </w:r>
      <w:r w:rsidR="004567BA" w:rsidRPr="001632F6">
        <w:rPr>
          <w:rFonts w:ascii="Archivo" w:hAnsi="Archivo" w:cs="Archivo"/>
          <w:sz w:val="22"/>
          <w:szCs w:val="22"/>
        </w:rPr>
        <w:t>P</w:t>
      </w:r>
      <w:r w:rsidR="0028008E" w:rsidRPr="001632F6">
        <w:rPr>
          <w:rFonts w:ascii="Archivo" w:hAnsi="Archivo" w:cs="Archivo"/>
          <w:sz w:val="22"/>
          <w:szCs w:val="22"/>
        </w:rPr>
        <w:t xml:space="preserve">aslaugų daliai (toliau </w:t>
      </w:r>
      <w:r w:rsidR="004567BA" w:rsidRPr="001632F6">
        <w:rPr>
          <w:rFonts w:ascii="Archivo" w:hAnsi="Archivo" w:cs="Archivo"/>
          <w:sz w:val="22"/>
          <w:szCs w:val="22"/>
        </w:rPr>
        <w:t>–</w:t>
      </w:r>
      <w:r w:rsidR="0028008E" w:rsidRPr="001632F6">
        <w:rPr>
          <w:rFonts w:ascii="Archivo" w:hAnsi="Archivo" w:cs="Archivo"/>
          <w:sz w:val="22"/>
          <w:szCs w:val="22"/>
        </w:rPr>
        <w:t xml:space="preserve"> naujas subtiekėjas), jeigu Sutarties vykdymo laikotarpiu atsiranda reikšmingų aplinkybių, dėl kurių toks pasitelkimas yra būtinas ir kurių apdairus </w:t>
      </w:r>
      <w:r w:rsidR="005A5210" w:rsidRPr="001632F6">
        <w:rPr>
          <w:rFonts w:ascii="Archivo" w:hAnsi="Archivo" w:cs="Archivo"/>
          <w:sz w:val="22"/>
          <w:szCs w:val="22"/>
        </w:rPr>
        <w:t>Draudik</w:t>
      </w:r>
      <w:r w:rsidR="00681C14" w:rsidRPr="001632F6">
        <w:rPr>
          <w:rFonts w:ascii="Archivo" w:hAnsi="Archivo" w:cs="Archivo"/>
          <w:sz w:val="22"/>
          <w:szCs w:val="22"/>
        </w:rPr>
        <w:t>as</w:t>
      </w:r>
      <w:r w:rsidR="0028008E" w:rsidRPr="001632F6">
        <w:rPr>
          <w:rFonts w:ascii="Archivo" w:hAnsi="Archivo" w:cs="Archivo"/>
          <w:sz w:val="22"/>
          <w:szCs w:val="22"/>
        </w:rPr>
        <w:t xml:space="preserve"> nebūtų galėjęs numatyti, įskaitant, bet neapsiribojant</w:t>
      </w:r>
      <w:r w:rsidR="005B57B0" w:rsidRPr="001632F6">
        <w:rPr>
          <w:rFonts w:ascii="Archivo" w:hAnsi="Archivo" w:cs="Archivo"/>
          <w:sz w:val="22"/>
          <w:szCs w:val="22"/>
        </w:rPr>
        <w:t>,</w:t>
      </w:r>
      <w:r w:rsidR="0028008E" w:rsidRPr="001632F6">
        <w:rPr>
          <w:rFonts w:ascii="Archivo" w:hAnsi="Archivo" w:cs="Archivo"/>
          <w:sz w:val="22"/>
          <w:szCs w:val="22"/>
        </w:rPr>
        <w:t xml:space="preserve"> atvejus, kai: </w:t>
      </w:r>
    </w:p>
    <w:p w14:paraId="63ECF5B1" w14:textId="796B0B7C" w:rsidR="0028008E" w:rsidRPr="001632F6" w:rsidRDefault="0028008E" w:rsidP="006C280E">
      <w:pPr>
        <w:pStyle w:val="ListParagraph"/>
        <w:numPr>
          <w:ilvl w:val="2"/>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lastRenderedPageBreak/>
        <w:t xml:space="preserve">siekiama baigti Paslaugų teikimą nustatytu terminu ir dėl to reikia padidinti Paslaugų teikimo našumą arba </w:t>
      </w:r>
      <w:r w:rsidR="00C919D0" w:rsidRPr="001632F6">
        <w:rPr>
          <w:rFonts w:ascii="Archivo" w:hAnsi="Archivo" w:cs="Archivo"/>
          <w:sz w:val="22"/>
          <w:szCs w:val="22"/>
        </w:rPr>
        <w:t>Draud</w:t>
      </w:r>
      <w:r w:rsidR="00D052E6" w:rsidRPr="001632F6">
        <w:rPr>
          <w:rFonts w:ascii="Archivo" w:hAnsi="Archivo" w:cs="Archivo"/>
          <w:sz w:val="22"/>
          <w:szCs w:val="22"/>
        </w:rPr>
        <w:t>ėjui</w:t>
      </w:r>
      <w:r w:rsidRPr="001632F6">
        <w:rPr>
          <w:rFonts w:ascii="Archivo" w:hAnsi="Archivo" w:cs="Archivo"/>
          <w:sz w:val="22"/>
          <w:szCs w:val="22"/>
        </w:rPr>
        <w:t xml:space="preserve"> pagrįstai reikalaujant baigti </w:t>
      </w:r>
      <w:r w:rsidR="00681C14" w:rsidRPr="001632F6">
        <w:rPr>
          <w:rFonts w:ascii="Archivo" w:hAnsi="Archivo" w:cs="Archivo"/>
          <w:sz w:val="22"/>
          <w:szCs w:val="22"/>
        </w:rPr>
        <w:t>atlikti</w:t>
      </w:r>
      <w:r w:rsidRPr="001632F6">
        <w:rPr>
          <w:rFonts w:ascii="Archivo" w:hAnsi="Archivo" w:cs="Archivo"/>
          <w:sz w:val="22"/>
          <w:szCs w:val="22"/>
        </w:rPr>
        <w:t xml:space="preserve"> Paslaugas anksčiau;</w:t>
      </w:r>
    </w:p>
    <w:p w14:paraId="149A7E84" w14:textId="1FDD06E4" w:rsidR="0028008E" w:rsidRPr="001632F6" w:rsidRDefault="0028008E" w:rsidP="006C280E">
      <w:pPr>
        <w:pStyle w:val="ListParagraph"/>
        <w:numPr>
          <w:ilvl w:val="2"/>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Pirkimų įstatymo 97 str. 1 dalies 2–5 punktuose ir 2 dalyje nustatytais pagrindais keičiama Sutartis arba įsigyjamos papildomos paslaugos;</w:t>
      </w:r>
    </w:p>
    <w:p w14:paraId="05F4410F" w14:textId="1AA49454" w:rsidR="0028008E" w:rsidRPr="001632F6" w:rsidRDefault="0028008E" w:rsidP="006C280E">
      <w:pPr>
        <w:pStyle w:val="ListParagraph"/>
        <w:numPr>
          <w:ilvl w:val="2"/>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esant kit</w:t>
      </w:r>
      <w:r w:rsidR="004567BA" w:rsidRPr="001632F6">
        <w:rPr>
          <w:rFonts w:ascii="Archivo" w:hAnsi="Archivo" w:cs="Archivo"/>
          <w:sz w:val="22"/>
          <w:szCs w:val="22"/>
        </w:rPr>
        <w:t>ų</w:t>
      </w:r>
      <w:r w:rsidRPr="001632F6">
        <w:rPr>
          <w:rFonts w:ascii="Archivo" w:hAnsi="Archivo" w:cs="Archivo"/>
          <w:sz w:val="22"/>
          <w:szCs w:val="22"/>
        </w:rPr>
        <w:t xml:space="preserve"> </w:t>
      </w:r>
      <w:r w:rsidR="004567BA" w:rsidRPr="001632F6">
        <w:rPr>
          <w:rFonts w:ascii="Archivo" w:hAnsi="Archivo" w:cs="Archivo"/>
          <w:sz w:val="22"/>
          <w:szCs w:val="22"/>
        </w:rPr>
        <w:t xml:space="preserve">su </w:t>
      </w:r>
      <w:r w:rsidRPr="001632F6">
        <w:rPr>
          <w:rFonts w:ascii="Archivo" w:hAnsi="Archivo" w:cs="Archivo"/>
          <w:sz w:val="22"/>
          <w:szCs w:val="22"/>
        </w:rPr>
        <w:t>Paslaugų teikim</w:t>
      </w:r>
      <w:r w:rsidR="004567BA" w:rsidRPr="001632F6">
        <w:rPr>
          <w:rFonts w:ascii="Archivo" w:hAnsi="Archivo" w:cs="Archivo"/>
          <w:sz w:val="22"/>
          <w:szCs w:val="22"/>
        </w:rPr>
        <w:t>u susijusių</w:t>
      </w:r>
      <w:r w:rsidRPr="001632F6">
        <w:rPr>
          <w:rFonts w:ascii="Archivo" w:hAnsi="Archivo" w:cs="Archivo"/>
          <w:sz w:val="22"/>
          <w:szCs w:val="22"/>
        </w:rPr>
        <w:t xml:space="preserve"> reikšming</w:t>
      </w:r>
      <w:r w:rsidR="004567BA" w:rsidRPr="001632F6">
        <w:rPr>
          <w:rFonts w:ascii="Archivo" w:hAnsi="Archivo" w:cs="Archivo"/>
          <w:sz w:val="22"/>
          <w:szCs w:val="22"/>
        </w:rPr>
        <w:t>ų</w:t>
      </w:r>
      <w:r w:rsidRPr="001632F6">
        <w:rPr>
          <w:rFonts w:ascii="Archivo" w:hAnsi="Archivo" w:cs="Archivo"/>
          <w:sz w:val="22"/>
          <w:szCs w:val="22"/>
        </w:rPr>
        <w:t xml:space="preserve"> </w:t>
      </w:r>
      <w:r w:rsidR="005A5210" w:rsidRPr="001632F6">
        <w:rPr>
          <w:rFonts w:ascii="Archivo" w:hAnsi="Archivo" w:cs="Archivo"/>
          <w:sz w:val="22"/>
          <w:szCs w:val="22"/>
        </w:rPr>
        <w:t>Draudik</w:t>
      </w:r>
      <w:r w:rsidR="00681C14" w:rsidRPr="001632F6">
        <w:rPr>
          <w:rFonts w:ascii="Archivo" w:hAnsi="Archivo" w:cs="Archivo"/>
          <w:sz w:val="22"/>
          <w:szCs w:val="22"/>
        </w:rPr>
        <w:t xml:space="preserve">o </w:t>
      </w:r>
      <w:r w:rsidRPr="001632F6">
        <w:rPr>
          <w:rFonts w:ascii="Archivo" w:hAnsi="Archivo" w:cs="Archivo"/>
          <w:sz w:val="22"/>
          <w:szCs w:val="22"/>
        </w:rPr>
        <w:t>organizacinės struktūros ar vykdomos ūkinės veiklos ypatum</w:t>
      </w:r>
      <w:r w:rsidR="004567BA" w:rsidRPr="001632F6">
        <w:rPr>
          <w:rFonts w:ascii="Archivo" w:hAnsi="Archivo" w:cs="Archivo"/>
          <w:sz w:val="22"/>
          <w:szCs w:val="22"/>
        </w:rPr>
        <w:t>ų</w:t>
      </w:r>
      <w:r w:rsidRPr="001632F6">
        <w:rPr>
          <w:rFonts w:ascii="Archivo" w:hAnsi="Archivo" w:cs="Archivo"/>
          <w:sz w:val="22"/>
          <w:szCs w:val="22"/>
        </w:rPr>
        <w:t>.</w:t>
      </w:r>
    </w:p>
    <w:p w14:paraId="06708B49" w14:textId="307E772A" w:rsidR="0028008E" w:rsidRPr="001632F6" w:rsidRDefault="005A5210" w:rsidP="006C280E">
      <w:pPr>
        <w:pStyle w:val="ListParagraph"/>
        <w:numPr>
          <w:ilvl w:val="1"/>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Draudik</w:t>
      </w:r>
      <w:r w:rsidR="00B42A56" w:rsidRPr="001632F6">
        <w:rPr>
          <w:rFonts w:ascii="Archivo" w:hAnsi="Archivo" w:cs="Archivo"/>
          <w:sz w:val="22"/>
          <w:szCs w:val="22"/>
        </w:rPr>
        <w:t>as</w:t>
      </w:r>
      <w:r w:rsidR="00F83170" w:rsidRPr="001632F6">
        <w:rPr>
          <w:rFonts w:ascii="Archivo" w:hAnsi="Archivo" w:cs="Archivo"/>
          <w:sz w:val="22"/>
          <w:szCs w:val="22"/>
        </w:rPr>
        <w:t xml:space="preserve">, pageidaudamas pakeisti subtiekėją, pasitelkti papildomą subtiekėją arba pasitelkti naują subtiekėją, privalo apie numatomą keitimą arba papildomo ar naujo subtiekėjo pasitelkimą iš anksto raštu informuoti </w:t>
      </w:r>
      <w:r w:rsidR="00C919D0" w:rsidRPr="001632F6">
        <w:rPr>
          <w:rFonts w:ascii="Archivo" w:hAnsi="Archivo" w:cs="Archivo"/>
          <w:sz w:val="22"/>
          <w:szCs w:val="22"/>
        </w:rPr>
        <w:t>Draud</w:t>
      </w:r>
      <w:r w:rsidR="00F83170" w:rsidRPr="001632F6">
        <w:rPr>
          <w:rFonts w:ascii="Archivo" w:hAnsi="Archivo" w:cs="Archivo"/>
          <w:sz w:val="22"/>
          <w:szCs w:val="22"/>
        </w:rPr>
        <w:t xml:space="preserve">ėją bei pateikti keičiančio, papildomai arba naujai pasitelkiamo subtiekėjo kvalifikaciją patvirtinančius dokumentus (jei subtiekėjams buvo keliami kvalifikacijos reikalavimai arba teisė </w:t>
      </w:r>
      <w:r w:rsidR="00B42A56" w:rsidRPr="001632F6">
        <w:rPr>
          <w:rFonts w:ascii="Archivo" w:hAnsi="Archivo" w:cs="Archivo"/>
          <w:sz w:val="22"/>
          <w:szCs w:val="22"/>
        </w:rPr>
        <w:t>teikti Paslaugas</w:t>
      </w:r>
      <w:r w:rsidR="00F83170" w:rsidRPr="001632F6">
        <w:rPr>
          <w:rFonts w:ascii="Archivo" w:hAnsi="Archivo" w:cs="Archivo"/>
          <w:sz w:val="22"/>
          <w:szCs w:val="22"/>
        </w:rPr>
        <w:t xml:space="preserve">, kurioms pasitelkiamas naujas subtiekėjas, siejama su kvalifikacijos reikalavimais) ir pašalinimo pagrindų nebuvimą patvirtinantį dokumentą (kai </w:t>
      </w:r>
      <w:r w:rsidRPr="001632F6">
        <w:rPr>
          <w:rFonts w:ascii="Archivo" w:hAnsi="Archivo" w:cs="Archivo"/>
          <w:sz w:val="22"/>
          <w:szCs w:val="22"/>
        </w:rPr>
        <w:t>Draudik</w:t>
      </w:r>
      <w:r w:rsidR="00B42A56" w:rsidRPr="001632F6">
        <w:rPr>
          <w:rFonts w:ascii="Archivo" w:hAnsi="Archivo" w:cs="Archivo"/>
          <w:sz w:val="22"/>
          <w:szCs w:val="22"/>
        </w:rPr>
        <w:t>as</w:t>
      </w:r>
      <w:r w:rsidR="00F83170" w:rsidRPr="001632F6">
        <w:rPr>
          <w:rFonts w:ascii="Archivo" w:hAnsi="Archivo" w:cs="Archivo"/>
          <w:sz w:val="22"/>
          <w:szCs w:val="22"/>
        </w:rPr>
        <w:t xml:space="preserve"> rėmėsi keičiamo subtiekėjo pajėgumu arba kai Sutartyje numatyta </w:t>
      </w:r>
      <w:r w:rsidR="00C919D0" w:rsidRPr="001632F6">
        <w:rPr>
          <w:rFonts w:ascii="Archivo" w:hAnsi="Archivo" w:cs="Archivo"/>
          <w:sz w:val="22"/>
          <w:szCs w:val="22"/>
        </w:rPr>
        <w:t>Draud</w:t>
      </w:r>
      <w:r w:rsidR="00F83170" w:rsidRPr="001632F6">
        <w:rPr>
          <w:rFonts w:ascii="Archivo" w:hAnsi="Archivo" w:cs="Archivo"/>
          <w:sz w:val="22"/>
          <w:szCs w:val="22"/>
        </w:rPr>
        <w:t xml:space="preserve">ėjo teisė reikalauti iš subtiekėjų pateikti pašalinimo pagrindų nebuvimą patvirtinantį dokumentą). Siekdamas pasitelkti naują subtiekėją, </w:t>
      </w:r>
      <w:r w:rsidRPr="001632F6">
        <w:rPr>
          <w:rFonts w:ascii="Archivo" w:hAnsi="Archivo" w:cs="Archivo"/>
          <w:sz w:val="22"/>
          <w:szCs w:val="22"/>
        </w:rPr>
        <w:t>Draudik</w:t>
      </w:r>
      <w:r w:rsidR="00B42A56" w:rsidRPr="001632F6">
        <w:rPr>
          <w:rFonts w:ascii="Archivo" w:hAnsi="Archivo" w:cs="Archivo"/>
          <w:sz w:val="22"/>
          <w:szCs w:val="22"/>
        </w:rPr>
        <w:t>as</w:t>
      </w:r>
      <w:r w:rsidR="00F83170" w:rsidRPr="001632F6">
        <w:rPr>
          <w:rFonts w:ascii="Archivo" w:hAnsi="Archivo" w:cs="Archivo"/>
          <w:sz w:val="22"/>
          <w:szCs w:val="22"/>
        </w:rPr>
        <w:t xml:space="preserve"> papildomai privalo nurodyti, dėl kokių priežasčių siekia pasitelkti naują subtiekėją</w:t>
      </w:r>
      <w:r w:rsidR="0028008E" w:rsidRPr="001632F6">
        <w:rPr>
          <w:rFonts w:ascii="Archivo" w:hAnsi="Archivo" w:cs="Archivo"/>
          <w:sz w:val="22"/>
          <w:szCs w:val="22"/>
        </w:rPr>
        <w:t>.</w:t>
      </w:r>
    </w:p>
    <w:p w14:paraId="269C10CA" w14:textId="63017F61" w:rsidR="0028008E" w:rsidRPr="001632F6" w:rsidRDefault="00C919D0" w:rsidP="006C280E">
      <w:pPr>
        <w:pStyle w:val="ListParagraph"/>
        <w:numPr>
          <w:ilvl w:val="1"/>
          <w:numId w:val="5"/>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Draud</w:t>
      </w:r>
      <w:r w:rsidR="00D052E6" w:rsidRPr="001632F6">
        <w:rPr>
          <w:rFonts w:ascii="Archivo" w:hAnsi="Archivo" w:cs="Archivo"/>
          <w:sz w:val="22"/>
          <w:szCs w:val="22"/>
        </w:rPr>
        <w:t>ėjas</w:t>
      </w:r>
      <w:r w:rsidR="0028008E" w:rsidRPr="001632F6">
        <w:rPr>
          <w:rFonts w:ascii="Archivo" w:hAnsi="Archivo" w:cs="Archivo"/>
          <w:sz w:val="22"/>
          <w:szCs w:val="22"/>
        </w:rPr>
        <w:t xml:space="preserve">, gavęs </w:t>
      </w:r>
      <w:r w:rsidR="005A5210" w:rsidRPr="001632F6">
        <w:rPr>
          <w:rFonts w:ascii="Archivo" w:hAnsi="Archivo" w:cs="Archivo"/>
          <w:sz w:val="22"/>
          <w:szCs w:val="22"/>
        </w:rPr>
        <w:t>Draudik</w:t>
      </w:r>
      <w:r w:rsidR="00681C14" w:rsidRPr="001632F6">
        <w:rPr>
          <w:rFonts w:ascii="Archivo" w:hAnsi="Archivo" w:cs="Archivo"/>
          <w:sz w:val="22"/>
          <w:szCs w:val="22"/>
        </w:rPr>
        <w:t xml:space="preserve">o </w:t>
      </w:r>
      <w:r w:rsidR="0028008E" w:rsidRPr="001632F6">
        <w:rPr>
          <w:rFonts w:ascii="Archivo" w:hAnsi="Archivo" w:cs="Archivo"/>
          <w:sz w:val="22"/>
          <w:szCs w:val="22"/>
        </w:rPr>
        <w:t xml:space="preserve">prašymą ir visus dokumentus, per 5 </w:t>
      </w:r>
      <w:r w:rsidR="003519DA" w:rsidRPr="001632F6">
        <w:rPr>
          <w:rFonts w:ascii="Archivo" w:hAnsi="Archivo" w:cs="Archivo"/>
          <w:sz w:val="22"/>
          <w:szCs w:val="22"/>
        </w:rPr>
        <w:t xml:space="preserve">(penkias) </w:t>
      </w:r>
      <w:r w:rsidR="0028008E" w:rsidRPr="001632F6">
        <w:rPr>
          <w:rFonts w:ascii="Archivo" w:hAnsi="Archivo" w:cs="Archivo"/>
          <w:sz w:val="22"/>
          <w:szCs w:val="22"/>
        </w:rPr>
        <w:t>darbo dienas nuo visų dokumentų gavimo patikrina (kai taikoma), ar subtiekėjo kvalifikacija atitinka pirkimo dokumentuose keliamus reikalavimus, taip pat ar nėra subtiekėjo privalomo pašalinimo pagrindų</w:t>
      </w:r>
      <w:r w:rsidR="00414482" w:rsidRPr="001632F6">
        <w:rPr>
          <w:rFonts w:ascii="Archivo" w:hAnsi="Archivo" w:cs="Archivo"/>
          <w:sz w:val="22"/>
          <w:szCs w:val="22"/>
        </w:rPr>
        <w:t>. Šalims įvykdžius visas punkte nurodytas sąlygas, sudaromas susitarimas dėl Sutarties pakeitimo</w:t>
      </w:r>
      <w:r w:rsidR="0028008E" w:rsidRPr="001632F6">
        <w:rPr>
          <w:rFonts w:ascii="Archivo" w:hAnsi="Archivo" w:cs="Archivo"/>
          <w:sz w:val="22"/>
          <w:szCs w:val="22"/>
        </w:rPr>
        <w:t>.</w:t>
      </w:r>
    </w:p>
    <w:p w14:paraId="3E2047E0" w14:textId="77777777" w:rsidR="00015FAF" w:rsidRPr="001632F6" w:rsidRDefault="00681C14" w:rsidP="006C280E">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1632F6">
        <w:rPr>
          <w:rFonts w:ascii="Archivo" w:hAnsi="Archivo" w:cs="Archivo"/>
          <w:sz w:val="22"/>
          <w:szCs w:val="22"/>
          <w:lang w:eastAsia="lt-LT"/>
        </w:rPr>
        <w:t xml:space="preserve">Jei </w:t>
      </w:r>
      <w:r w:rsidR="005A5210" w:rsidRPr="001632F6">
        <w:rPr>
          <w:rFonts w:ascii="Archivo" w:hAnsi="Archivo" w:cs="Archivo"/>
          <w:sz w:val="22"/>
          <w:szCs w:val="22"/>
          <w:lang w:eastAsia="lt-LT"/>
        </w:rPr>
        <w:t>Draudik</w:t>
      </w:r>
      <w:r w:rsidRPr="001632F6">
        <w:rPr>
          <w:rFonts w:ascii="Archivo" w:hAnsi="Archivo" w:cs="Archivo"/>
          <w:sz w:val="22"/>
          <w:szCs w:val="22"/>
          <w:lang w:eastAsia="lt-LT"/>
        </w:rPr>
        <w:t>as pakeičia pasitelktą subtiekėją, pasitelkia papildomą ar naują subtiekėją</w:t>
      </w:r>
      <w:r w:rsidR="00062EA4" w:rsidRPr="001632F6">
        <w:rPr>
          <w:rFonts w:ascii="Archivo" w:hAnsi="Archivo" w:cs="Archivo"/>
          <w:sz w:val="22"/>
          <w:szCs w:val="22"/>
          <w:lang w:eastAsia="lt-LT"/>
        </w:rPr>
        <w:t>,</w:t>
      </w:r>
      <w:r w:rsidRPr="001632F6">
        <w:rPr>
          <w:rFonts w:ascii="Archivo" w:hAnsi="Archivo" w:cs="Archivo"/>
          <w:sz w:val="22"/>
          <w:szCs w:val="22"/>
          <w:lang w:eastAsia="lt-LT"/>
        </w:rPr>
        <w:t xml:space="preserve"> pažeisdamas Sutartyje nustatytą tvarką, </w:t>
      </w:r>
      <w:r w:rsidR="005A5210" w:rsidRPr="001632F6">
        <w:rPr>
          <w:rFonts w:ascii="Archivo" w:hAnsi="Archivo" w:cs="Archivo"/>
          <w:sz w:val="22"/>
          <w:szCs w:val="22"/>
          <w:lang w:eastAsia="lt-LT"/>
        </w:rPr>
        <w:t>Draudik</w:t>
      </w:r>
      <w:r w:rsidRPr="001632F6">
        <w:rPr>
          <w:rFonts w:ascii="Archivo" w:hAnsi="Archivo" w:cs="Archivo"/>
          <w:sz w:val="22"/>
          <w:szCs w:val="22"/>
          <w:lang w:eastAsia="lt-LT"/>
        </w:rPr>
        <w:t xml:space="preserve">as, </w:t>
      </w:r>
      <w:r w:rsidR="00C919D0" w:rsidRPr="001632F6">
        <w:rPr>
          <w:rFonts w:ascii="Archivo" w:hAnsi="Archivo" w:cs="Archivo"/>
          <w:sz w:val="22"/>
          <w:szCs w:val="22"/>
          <w:lang w:eastAsia="lt-LT"/>
        </w:rPr>
        <w:t>Draud</w:t>
      </w:r>
      <w:r w:rsidRPr="001632F6">
        <w:rPr>
          <w:rFonts w:ascii="Archivo" w:hAnsi="Archivo" w:cs="Archivo"/>
          <w:sz w:val="22"/>
          <w:szCs w:val="22"/>
          <w:lang w:eastAsia="lt-LT"/>
        </w:rPr>
        <w:t>ėjui pareikalavus, nedelsiant turi atsisakyti tokio subtiekėjo paslaugų ir pakeisti jį tinkamu subtiekėju Sutartyje nustatyta tvarka.</w:t>
      </w:r>
    </w:p>
    <w:p w14:paraId="5E289435" w14:textId="09207B21" w:rsidR="00015FAF" w:rsidRPr="001632F6" w:rsidRDefault="00015FAF" w:rsidP="006C280E">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1632F6">
        <w:rPr>
          <w:rFonts w:ascii="Archivo" w:hAnsi="Archivo" w:cs="Archivo"/>
          <w:sz w:val="22"/>
          <w:szCs w:val="22"/>
          <w:lang w:eastAsia="lt-LT"/>
        </w:rPr>
        <w:t>Draudikas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p w14:paraId="000A8CF8" w14:textId="3E4ABCCB" w:rsidR="00F23348" w:rsidRPr="001632F6" w:rsidRDefault="00F23348" w:rsidP="006C280E">
      <w:pPr>
        <w:pStyle w:val="ListParagraph"/>
        <w:numPr>
          <w:ilvl w:val="1"/>
          <w:numId w:val="5"/>
        </w:numPr>
        <w:tabs>
          <w:tab w:val="left" w:pos="851"/>
        </w:tabs>
        <w:spacing w:after="120"/>
        <w:ind w:left="0" w:firstLine="0"/>
        <w:jc w:val="both"/>
        <w:rPr>
          <w:rFonts w:ascii="Archivo" w:hAnsi="Archivo" w:cs="Archivo"/>
          <w:sz w:val="22"/>
          <w:szCs w:val="22"/>
          <w:lang w:eastAsia="lt-LT"/>
        </w:rPr>
      </w:pPr>
      <w:r w:rsidRPr="001632F6">
        <w:rPr>
          <w:rFonts w:ascii="Archivo" w:hAnsi="Archivo" w:cs="Archivo"/>
          <w:sz w:val="22"/>
          <w:szCs w:val="22"/>
          <w:lang w:eastAsia="lt-LT"/>
        </w:rPr>
        <w:t xml:space="preserve">Jeigu pirkimo vykdymo metu nebuvo tikrinama </w:t>
      </w:r>
      <w:r w:rsidR="005A5210" w:rsidRPr="001632F6">
        <w:rPr>
          <w:rFonts w:ascii="Archivo" w:hAnsi="Archivo" w:cs="Archivo"/>
          <w:sz w:val="22"/>
          <w:szCs w:val="22"/>
          <w:lang w:eastAsia="lt-LT"/>
        </w:rPr>
        <w:t>Draudik</w:t>
      </w:r>
      <w:r w:rsidRPr="001632F6">
        <w:rPr>
          <w:rFonts w:ascii="Archivo" w:hAnsi="Archivo" w:cs="Archivo"/>
          <w:sz w:val="22"/>
          <w:szCs w:val="22"/>
          <w:lang w:eastAsia="lt-LT"/>
        </w:rPr>
        <w:t xml:space="preserve">o ir (ar) subtiekėjo kvalifikacija dėl teisės verstis atitinkama veikla arba buvo tikrinama ne visa apimtimi, </w:t>
      </w:r>
      <w:r w:rsidR="005A5210" w:rsidRPr="001632F6">
        <w:rPr>
          <w:rFonts w:ascii="Archivo" w:hAnsi="Archivo" w:cs="Archivo"/>
          <w:sz w:val="22"/>
          <w:szCs w:val="22"/>
          <w:lang w:eastAsia="lt-LT"/>
        </w:rPr>
        <w:t>Draudik</w:t>
      </w:r>
      <w:r w:rsidRPr="001632F6">
        <w:rPr>
          <w:rFonts w:ascii="Archivo" w:hAnsi="Archivo" w:cs="Archivo"/>
          <w:sz w:val="22"/>
          <w:szCs w:val="22"/>
          <w:lang w:eastAsia="lt-LT"/>
        </w:rPr>
        <w:t xml:space="preserve">as įsipareigoja </w:t>
      </w:r>
      <w:r w:rsidR="00C919D0" w:rsidRPr="001632F6">
        <w:rPr>
          <w:rFonts w:ascii="Archivo" w:hAnsi="Archivo" w:cs="Archivo"/>
          <w:sz w:val="22"/>
          <w:szCs w:val="22"/>
          <w:lang w:eastAsia="lt-LT"/>
        </w:rPr>
        <w:t>Draud</w:t>
      </w:r>
      <w:r w:rsidRPr="001632F6">
        <w:rPr>
          <w:rFonts w:ascii="Archivo" w:hAnsi="Archivo" w:cs="Archivo"/>
          <w:sz w:val="22"/>
          <w:szCs w:val="22"/>
          <w:lang w:eastAsia="lt-LT"/>
        </w:rPr>
        <w:t xml:space="preserve">ėjui, kad Sutartį vykdys tik tokią teisę turintys asmenys. </w:t>
      </w:r>
      <w:r w:rsidR="00C919D0" w:rsidRPr="001632F6">
        <w:rPr>
          <w:rFonts w:ascii="Archivo" w:hAnsi="Archivo" w:cs="Archivo"/>
          <w:sz w:val="22"/>
          <w:szCs w:val="22"/>
          <w:lang w:eastAsia="lt-LT"/>
        </w:rPr>
        <w:t>Draud</w:t>
      </w:r>
      <w:r w:rsidRPr="001632F6">
        <w:rPr>
          <w:rFonts w:ascii="Archivo" w:hAnsi="Archivo" w:cs="Archivo"/>
          <w:sz w:val="22"/>
          <w:szCs w:val="22"/>
          <w:lang w:eastAsia="lt-LT"/>
        </w:rPr>
        <w:t xml:space="preserve">ėjui reikalaujant </w:t>
      </w:r>
      <w:r w:rsidR="005A5210" w:rsidRPr="001632F6">
        <w:rPr>
          <w:rFonts w:ascii="Archivo" w:hAnsi="Archivo" w:cs="Archivo"/>
          <w:sz w:val="22"/>
          <w:szCs w:val="22"/>
          <w:lang w:eastAsia="lt-LT"/>
        </w:rPr>
        <w:t>Draudik</w:t>
      </w:r>
      <w:r w:rsidRPr="001632F6">
        <w:rPr>
          <w:rFonts w:ascii="Archivo" w:hAnsi="Archivo" w:cs="Archivo"/>
          <w:sz w:val="22"/>
          <w:szCs w:val="22"/>
          <w:lang w:eastAsia="lt-LT"/>
        </w:rPr>
        <w:t xml:space="preserve">as turi pateikti </w:t>
      </w:r>
      <w:r w:rsidR="00DB21A3" w:rsidRPr="001632F6">
        <w:rPr>
          <w:rFonts w:ascii="Archivo" w:hAnsi="Archivo" w:cs="Archivo"/>
          <w:sz w:val="22"/>
          <w:szCs w:val="22"/>
          <w:lang w:eastAsia="lt-LT"/>
        </w:rPr>
        <w:t xml:space="preserve">Draudėjui </w:t>
      </w:r>
      <w:r w:rsidRPr="001632F6">
        <w:rPr>
          <w:rFonts w:ascii="Archivo" w:hAnsi="Archivo" w:cs="Archivo"/>
          <w:sz w:val="22"/>
          <w:szCs w:val="22"/>
          <w:lang w:eastAsia="lt-LT"/>
        </w:rPr>
        <w:t>dokumentus, įrodančius subtiekėjo teisę verstis atitinkama veikla.</w:t>
      </w:r>
    </w:p>
    <w:p w14:paraId="75BA358F" w14:textId="75E61F8D" w:rsidR="00CB5CF6" w:rsidRPr="001632F6" w:rsidRDefault="005A5210" w:rsidP="006C280E">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1632F6">
        <w:rPr>
          <w:rFonts w:ascii="Archivo" w:hAnsi="Archivo" w:cs="Archivo"/>
          <w:sz w:val="22"/>
          <w:szCs w:val="22"/>
        </w:rPr>
        <w:t>Draudik</w:t>
      </w:r>
      <w:r w:rsidR="00681C14" w:rsidRPr="001632F6">
        <w:rPr>
          <w:rFonts w:ascii="Archivo" w:hAnsi="Archivo" w:cs="Archivo"/>
          <w:sz w:val="22"/>
          <w:szCs w:val="22"/>
        </w:rPr>
        <w:t xml:space="preserve">as </w:t>
      </w:r>
      <w:r w:rsidR="00A01D59" w:rsidRPr="001632F6">
        <w:rPr>
          <w:rFonts w:ascii="Archivo" w:hAnsi="Archivo" w:cs="Archivo"/>
          <w:sz w:val="22"/>
          <w:szCs w:val="22"/>
          <w:lang w:eastAsia="lt-LT"/>
        </w:rPr>
        <w:t xml:space="preserve">visais atvejais išlieka atsakingas už Sutarties vykdymą, įskaitant subtiekėjams perduodamos vykdyti Sutarties dalies kokybę ir padarytą žalą. </w:t>
      </w:r>
    </w:p>
    <w:p w14:paraId="074D922F" w14:textId="1FF758A9" w:rsidR="00CB5CF6" w:rsidRPr="001632F6" w:rsidRDefault="00B42A56" w:rsidP="006C280E">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1632F6">
        <w:rPr>
          <w:rFonts w:ascii="Archivo" w:hAnsi="Archivo" w:cs="Archivo"/>
          <w:sz w:val="22"/>
          <w:szCs w:val="22"/>
        </w:rPr>
        <w:t xml:space="preserve">Jeigu </w:t>
      </w:r>
      <w:r w:rsidR="002C2361" w:rsidRPr="001632F6">
        <w:rPr>
          <w:rFonts w:ascii="Archivo" w:hAnsi="Archivo" w:cs="Archivo"/>
          <w:sz w:val="22"/>
          <w:szCs w:val="22"/>
        </w:rPr>
        <w:t xml:space="preserve">Draudikas </w:t>
      </w:r>
      <w:r w:rsidRPr="001632F6">
        <w:rPr>
          <w:rFonts w:ascii="Archivo" w:hAnsi="Archivo" w:cs="Archivo"/>
          <w:sz w:val="22"/>
          <w:szCs w:val="22"/>
        </w:rPr>
        <w:t xml:space="preserve">Sutarčiai vykdyti pasitelks subtiekėją (-us), tarp </w:t>
      </w:r>
      <w:r w:rsidR="00C919D0" w:rsidRPr="001632F6">
        <w:rPr>
          <w:rFonts w:ascii="Archivo" w:hAnsi="Archivo" w:cs="Archivo"/>
          <w:sz w:val="22"/>
          <w:szCs w:val="22"/>
        </w:rPr>
        <w:t>Draud</w:t>
      </w:r>
      <w:r w:rsidRPr="001632F6">
        <w:rPr>
          <w:rFonts w:ascii="Archivo" w:hAnsi="Archivo" w:cs="Archivo"/>
          <w:sz w:val="22"/>
          <w:szCs w:val="22"/>
        </w:rPr>
        <w:t xml:space="preserve">ėjo, </w:t>
      </w:r>
      <w:r w:rsidR="005A5210" w:rsidRPr="001632F6">
        <w:rPr>
          <w:rFonts w:ascii="Archivo" w:hAnsi="Archivo" w:cs="Archivo"/>
          <w:sz w:val="22"/>
          <w:szCs w:val="22"/>
        </w:rPr>
        <w:t>Draudik</w:t>
      </w:r>
      <w:r w:rsidRPr="001632F6">
        <w:rPr>
          <w:rFonts w:ascii="Archivo" w:hAnsi="Archivo" w:cs="Archivo"/>
          <w:sz w:val="22"/>
          <w:szCs w:val="22"/>
        </w:rPr>
        <w:t xml:space="preserve">o ir subtiekėjo gali būti pasirašoma trišalė tiesioginio atsiskaitymo sutartis, kurioje aprašoma tiesioginio atsiskaitymo su subtiekėju tvarka. </w:t>
      </w:r>
      <w:r w:rsidR="005A5210" w:rsidRPr="001632F6">
        <w:rPr>
          <w:rFonts w:ascii="Archivo" w:hAnsi="Archivo" w:cs="Archivo"/>
          <w:sz w:val="22"/>
          <w:szCs w:val="22"/>
        </w:rPr>
        <w:t>Draud</w:t>
      </w:r>
      <w:r w:rsidR="00414482" w:rsidRPr="001632F6">
        <w:rPr>
          <w:rFonts w:ascii="Archivo" w:hAnsi="Archivo" w:cs="Archivo"/>
          <w:sz w:val="22"/>
          <w:szCs w:val="22"/>
        </w:rPr>
        <w:t>ėjas</w:t>
      </w:r>
      <w:r w:rsidRPr="001632F6">
        <w:rPr>
          <w:rFonts w:ascii="Archivo" w:hAnsi="Archivo" w:cs="Archivo"/>
          <w:sz w:val="22"/>
          <w:szCs w:val="22"/>
        </w:rPr>
        <w:t xml:space="preserve">, ne vėliau kaip per 3 (tris) darbo dienas nuo Sutarties įsigaliojimo ir Sutarties 6.2 punkte nurodytos kontaktinės informacijos apie subtiekėją gavimo iš </w:t>
      </w:r>
      <w:r w:rsidR="005A5210" w:rsidRPr="001632F6">
        <w:rPr>
          <w:rFonts w:ascii="Archivo" w:hAnsi="Archivo" w:cs="Archivo"/>
          <w:sz w:val="22"/>
          <w:szCs w:val="22"/>
        </w:rPr>
        <w:t>Draudik</w:t>
      </w:r>
      <w:r w:rsidRPr="001632F6">
        <w:rPr>
          <w:rFonts w:ascii="Archivo" w:hAnsi="Archivo" w:cs="Archivo"/>
          <w:sz w:val="22"/>
          <w:szCs w:val="22"/>
        </w:rPr>
        <w:t xml:space="preserve">o dienos, o kai Sutartyje nustatyta tvarka keičiamas subtiekėjas, pasitelkiamas papildomas ar naujas subtiekėjas – nuo </w:t>
      </w:r>
      <w:r w:rsidR="00C919D0" w:rsidRPr="001632F6">
        <w:rPr>
          <w:rFonts w:ascii="Archivo" w:hAnsi="Archivo" w:cs="Archivo"/>
          <w:sz w:val="22"/>
          <w:szCs w:val="22"/>
        </w:rPr>
        <w:t>Draud</w:t>
      </w:r>
      <w:r w:rsidRPr="001632F6">
        <w:rPr>
          <w:rFonts w:ascii="Archivo" w:hAnsi="Archivo" w:cs="Archivo"/>
          <w:sz w:val="22"/>
          <w:szCs w:val="22"/>
        </w:rPr>
        <w:t xml:space="preserve">ėjo sutikimo keisti subtiekėją pateikimo </w:t>
      </w:r>
      <w:r w:rsidR="002C2361" w:rsidRPr="001632F6">
        <w:rPr>
          <w:rFonts w:ascii="Archivo" w:hAnsi="Archivo" w:cs="Archivo"/>
          <w:sz w:val="22"/>
          <w:szCs w:val="22"/>
        </w:rPr>
        <w:t xml:space="preserve">Draudikui </w:t>
      </w:r>
      <w:r w:rsidRPr="001632F6">
        <w:rPr>
          <w:rFonts w:ascii="Archivo" w:hAnsi="Archivo" w:cs="Archivo"/>
          <w:sz w:val="22"/>
          <w:szCs w:val="22"/>
        </w:rPr>
        <w:t>dienos</w:t>
      </w:r>
      <w:r w:rsidR="00FD7A7A" w:rsidRPr="001632F6">
        <w:rPr>
          <w:rFonts w:ascii="Archivo" w:hAnsi="Archivo" w:cs="Archivo"/>
          <w:sz w:val="22"/>
          <w:szCs w:val="22"/>
        </w:rPr>
        <w:t>,</w:t>
      </w:r>
      <w:r w:rsidRPr="001632F6">
        <w:rPr>
          <w:rFonts w:ascii="Archivo" w:hAnsi="Archivo" w:cs="Archivo"/>
          <w:sz w:val="22"/>
          <w:szCs w:val="22"/>
        </w:rPr>
        <w:t xml:space="preserve"> raštu informuoja subtiekėją apie tiesioginio atsiskaitymo galimybę, o subtiekėjas, norėdamas pasinaudoti tokia galimybe, raštu pateikia </w:t>
      </w:r>
      <w:r w:rsidR="00C919D0" w:rsidRPr="001632F6">
        <w:rPr>
          <w:rFonts w:ascii="Archivo" w:hAnsi="Archivo" w:cs="Archivo"/>
          <w:sz w:val="22"/>
          <w:szCs w:val="22"/>
        </w:rPr>
        <w:t>Draud</w:t>
      </w:r>
      <w:r w:rsidRPr="001632F6">
        <w:rPr>
          <w:rFonts w:ascii="Archivo" w:hAnsi="Archivo" w:cs="Archivo"/>
          <w:sz w:val="22"/>
          <w:szCs w:val="22"/>
        </w:rPr>
        <w:t xml:space="preserve">ėjui prašymą sudaryti trišalę atsiskaitymo sutartį. Subtiekėjui negali būti mokamas avansas, tiesioginis atsiskaitymas subtiekėjui gali būti atliekamas tik po to, kai </w:t>
      </w:r>
      <w:r w:rsidR="00C919D0" w:rsidRPr="001632F6">
        <w:rPr>
          <w:rFonts w:ascii="Archivo" w:hAnsi="Archivo" w:cs="Archivo"/>
          <w:sz w:val="22"/>
          <w:szCs w:val="22"/>
        </w:rPr>
        <w:t>Draud</w:t>
      </w:r>
      <w:r w:rsidRPr="001632F6">
        <w:rPr>
          <w:rFonts w:ascii="Archivo" w:hAnsi="Archivo" w:cs="Archivo"/>
          <w:sz w:val="22"/>
          <w:szCs w:val="22"/>
        </w:rPr>
        <w:t xml:space="preserve">ėjas iš </w:t>
      </w:r>
      <w:r w:rsidR="005A5210" w:rsidRPr="001632F6">
        <w:rPr>
          <w:rFonts w:ascii="Archivo" w:hAnsi="Archivo" w:cs="Archivo"/>
          <w:sz w:val="22"/>
          <w:szCs w:val="22"/>
        </w:rPr>
        <w:t>Draudik</w:t>
      </w:r>
      <w:r w:rsidRPr="001632F6">
        <w:rPr>
          <w:rFonts w:ascii="Archivo" w:hAnsi="Archivo" w:cs="Archivo"/>
          <w:sz w:val="22"/>
          <w:szCs w:val="22"/>
        </w:rPr>
        <w:t>o</w:t>
      </w:r>
      <w:r w:rsidR="00AD4033" w:rsidRPr="001632F6">
        <w:rPr>
          <w:rFonts w:ascii="Archivo" w:hAnsi="Archivo" w:cs="Archivo"/>
          <w:sz w:val="22"/>
          <w:szCs w:val="22"/>
        </w:rPr>
        <w:t xml:space="preserve"> </w:t>
      </w:r>
      <w:r w:rsidRPr="001632F6">
        <w:rPr>
          <w:rFonts w:ascii="Archivo" w:hAnsi="Archivo" w:cs="Archivo"/>
          <w:sz w:val="22"/>
          <w:szCs w:val="22"/>
        </w:rPr>
        <w:t xml:space="preserve">Sutartyje nustatyta tvarka priims subtiekėjo suteiktas Paslaugas. Trišalė sutartis negali prieštarauti Sutarties ir pirkimo dokumentų nuostatoms, trišalėje sutartyje taip pat  turi būti numatyta </w:t>
      </w:r>
      <w:r w:rsidR="005A5210" w:rsidRPr="001632F6">
        <w:rPr>
          <w:rFonts w:ascii="Archivo" w:hAnsi="Archivo" w:cs="Archivo"/>
          <w:sz w:val="22"/>
          <w:szCs w:val="22"/>
        </w:rPr>
        <w:t>Draudik</w:t>
      </w:r>
      <w:r w:rsidRPr="001632F6">
        <w:rPr>
          <w:rFonts w:ascii="Archivo" w:hAnsi="Archivo" w:cs="Archivo"/>
          <w:sz w:val="22"/>
          <w:szCs w:val="22"/>
        </w:rPr>
        <w:t xml:space="preserve">o teisė prieštarauti nepagrįstiems mokėjimams subtiekėjui. Kilus ginčui tarp </w:t>
      </w:r>
      <w:r w:rsidR="005A5210" w:rsidRPr="001632F6">
        <w:rPr>
          <w:rFonts w:ascii="Archivo" w:hAnsi="Archivo" w:cs="Archivo"/>
          <w:sz w:val="22"/>
          <w:szCs w:val="22"/>
        </w:rPr>
        <w:t>Draudik</w:t>
      </w:r>
      <w:r w:rsidRPr="001632F6">
        <w:rPr>
          <w:rFonts w:ascii="Archivo" w:hAnsi="Archivo" w:cs="Archivo"/>
          <w:sz w:val="22"/>
          <w:szCs w:val="22"/>
        </w:rPr>
        <w:t xml:space="preserve">o ir subtiekėjo, jie ginčus sprendžia savarankiškai, </w:t>
      </w:r>
      <w:r w:rsidR="00C919D0" w:rsidRPr="001632F6">
        <w:rPr>
          <w:rFonts w:ascii="Archivo" w:hAnsi="Archivo" w:cs="Archivo"/>
          <w:sz w:val="22"/>
          <w:szCs w:val="22"/>
        </w:rPr>
        <w:t>Draud</w:t>
      </w:r>
      <w:r w:rsidRPr="001632F6">
        <w:rPr>
          <w:rFonts w:ascii="Archivo" w:hAnsi="Archivo" w:cs="Archivo"/>
          <w:sz w:val="22"/>
          <w:szCs w:val="22"/>
        </w:rPr>
        <w:t xml:space="preserve">ėjui nedalyvaujant. Subtiekėjui išmokėtų sumų dydžiu yra mažinamos </w:t>
      </w:r>
      <w:r w:rsidR="005A5210" w:rsidRPr="001632F6">
        <w:rPr>
          <w:rFonts w:ascii="Archivo" w:hAnsi="Archivo" w:cs="Archivo"/>
          <w:sz w:val="22"/>
          <w:szCs w:val="22"/>
        </w:rPr>
        <w:t>Draudik</w:t>
      </w:r>
      <w:r w:rsidRPr="001632F6">
        <w:rPr>
          <w:rFonts w:ascii="Archivo" w:hAnsi="Archivo" w:cs="Archivo"/>
          <w:sz w:val="22"/>
          <w:szCs w:val="22"/>
        </w:rPr>
        <w:t>ui mokėtinos sumos</w:t>
      </w:r>
      <w:r w:rsidR="00CB5CF6" w:rsidRPr="001632F6">
        <w:rPr>
          <w:rFonts w:ascii="Archivo" w:hAnsi="Archivo" w:cs="Archivo"/>
          <w:sz w:val="22"/>
          <w:szCs w:val="22"/>
        </w:rPr>
        <w:t>.</w:t>
      </w:r>
    </w:p>
    <w:p w14:paraId="74950B36" w14:textId="7196F203" w:rsidR="000B0DF5" w:rsidRPr="001632F6" w:rsidRDefault="000B0DF5" w:rsidP="006C280E">
      <w:pPr>
        <w:pStyle w:val="ListParagraph"/>
        <w:widowControl w:val="0"/>
        <w:numPr>
          <w:ilvl w:val="1"/>
          <w:numId w:val="5"/>
        </w:numPr>
        <w:tabs>
          <w:tab w:val="left" w:pos="851"/>
          <w:tab w:val="left" w:pos="1276"/>
        </w:tabs>
        <w:spacing w:after="120"/>
        <w:ind w:left="0" w:firstLine="0"/>
        <w:jc w:val="both"/>
        <w:rPr>
          <w:rFonts w:ascii="Archivo" w:hAnsi="Archivo" w:cs="Archivo"/>
          <w:sz w:val="22"/>
          <w:szCs w:val="22"/>
          <w:lang w:eastAsia="lt-LT"/>
        </w:rPr>
      </w:pPr>
      <w:r w:rsidRPr="001632F6">
        <w:rPr>
          <w:rFonts w:ascii="Archivo" w:hAnsi="Archivo" w:cs="Archivo"/>
          <w:sz w:val="22"/>
          <w:szCs w:val="22"/>
        </w:rPr>
        <w:t xml:space="preserve">Kai Sutartis sudaroma su </w:t>
      </w:r>
      <w:r w:rsidR="005A5210" w:rsidRPr="001632F6">
        <w:rPr>
          <w:rFonts w:ascii="Archivo" w:hAnsi="Archivo" w:cs="Archivo"/>
          <w:sz w:val="22"/>
          <w:szCs w:val="22"/>
        </w:rPr>
        <w:t>Draudik</w:t>
      </w:r>
      <w:r w:rsidRPr="001632F6">
        <w:rPr>
          <w:rFonts w:ascii="Archivo" w:hAnsi="Archivo" w:cs="Archivo"/>
          <w:sz w:val="22"/>
          <w:szCs w:val="22"/>
        </w:rPr>
        <w:t xml:space="preserve">u, atstovaujančiu jungtinės veiklos sutarties pagrindu </w:t>
      </w:r>
      <w:r w:rsidR="00C86C20" w:rsidRPr="001632F6">
        <w:rPr>
          <w:rFonts w:ascii="Archivo" w:hAnsi="Archivo" w:cs="Archivo"/>
          <w:sz w:val="22"/>
          <w:szCs w:val="22"/>
        </w:rPr>
        <w:t xml:space="preserve">veikiantiems </w:t>
      </w:r>
      <w:r w:rsidRPr="001632F6">
        <w:rPr>
          <w:rFonts w:ascii="Archivo" w:hAnsi="Archivo" w:cs="Archivo"/>
          <w:sz w:val="22"/>
          <w:szCs w:val="22"/>
        </w:rPr>
        <w:t>subjekt</w:t>
      </w:r>
      <w:r w:rsidR="00C86C20" w:rsidRPr="001632F6">
        <w:rPr>
          <w:rFonts w:ascii="Archivo" w:hAnsi="Archivo" w:cs="Archivo"/>
          <w:sz w:val="22"/>
          <w:szCs w:val="22"/>
        </w:rPr>
        <w:t>ams</w:t>
      </w:r>
      <w:r w:rsidRPr="001632F6">
        <w:rPr>
          <w:rFonts w:ascii="Archivo" w:hAnsi="Archivo" w:cs="Archivo"/>
          <w:sz w:val="22"/>
          <w:szCs w:val="22"/>
        </w:rPr>
        <w:t xml:space="preserve">, </w:t>
      </w:r>
      <w:r w:rsidR="005A5210" w:rsidRPr="001632F6">
        <w:rPr>
          <w:rFonts w:ascii="Archivo" w:hAnsi="Archivo" w:cs="Archivo"/>
          <w:sz w:val="22"/>
          <w:szCs w:val="22"/>
        </w:rPr>
        <w:t>Draudik</w:t>
      </w:r>
      <w:r w:rsidR="009B4E5B" w:rsidRPr="001632F6">
        <w:rPr>
          <w:rFonts w:ascii="Archivo" w:hAnsi="Archivo" w:cs="Archivo"/>
          <w:sz w:val="22"/>
          <w:szCs w:val="22"/>
        </w:rPr>
        <w:t xml:space="preserve">ui taikomos </w:t>
      </w:r>
      <w:r w:rsidRPr="001632F6">
        <w:rPr>
          <w:rFonts w:ascii="Archivo" w:hAnsi="Archivo" w:cs="Archivo"/>
          <w:sz w:val="22"/>
          <w:szCs w:val="22"/>
        </w:rPr>
        <w:t xml:space="preserve">pirkimo dokumentuose </w:t>
      </w:r>
      <w:r w:rsidR="009B4E5B" w:rsidRPr="001632F6">
        <w:rPr>
          <w:rFonts w:ascii="Archivo" w:hAnsi="Archivo" w:cs="Archivo"/>
          <w:sz w:val="22"/>
          <w:szCs w:val="22"/>
        </w:rPr>
        <w:t>nustatytos</w:t>
      </w:r>
      <w:r w:rsidRPr="001632F6">
        <w:rPr>
          <w:rFonts w:ascii="Archivo" w:hAnsi="Archivo" w:cs="Archivo"/>
          <w:sz w:val="22"/>
          <w:szCs w:val="22"/>
        </w:rPr>
        <w:t xml:space="preserve"> sąlygos dėl jungtinės veiklos.</w:t>
      </w:r>
    </w:p>
    <w:p w14:paraId="5B4A3DB0" w14:textId="77777777" w:rsidR="00457C66" w:rsidRPr="001632F6" w:rsidRDefault="00457C66" w:rsidP="006C280E">
      <w:pPr>
        <w:pStyle w:val="ListParagraph"/>
        <w:keepNext/>
        <w:widowControl w:val="0"/>
        <w:numPr>
          <w:ilvl w:val="0"/>
          <w:numId w:val="6"/>
        </w:numPr>
        <w:tabs>
          <w:tab w:val="left" w:pos="709"/>
        </w:tabs>
        <w:spacing w:before="240" w:after="240"/>
        <w:jc w:val="center"/>
        <w:outlineLvl w:val="0"/>
        <w:rPr>
          <w:rFonts w:ascii="Archivo" w:hAnsi="Archivo" w:cs="Archivo"/>
          <w:b/>
          <w:sz w:val="22"/>
          <w:szCs w:val="22"/>
        </w:rPr>
      </w:pPr>
      <w:r w:rsidRPr="001632F6">
        <w:rPr>
          <w:rFonts w:ascii="Archivo" w:hAnsi="Archivo" w:cs="Archivo"/>
          <w:b/>
          <w:sz w:val="22"/>
          <w:szCs w:val="22"/>
        </w:rPr>
        <w:lastRenderedPageBreak/>
        <w:t xml:space="preserve">SUTARTIES </w:t>
      </w:r>
      <w:r w:rsidR="00D002B7" w:rsidRPr="001632F6">
        <w:rPr>
          <w:rFonts w:ascii="Archivo" w:hAnsi="Archivo" w:cs="Archivo"/>
          <w:b/>
          <w:caps/>
          <w:sz w:val="22"/>
          <w:szCs w:val="22"/>
        </w:rPr>
        <w:t>keitimas ir nutraukimas</w:t>
      </w:r>
    </w:p>
    <w:p w14:paraId="4A2D78E1" w14:textId="7B283602" w:rsidR="00EF1313" w:rsidRPr="001632F6" w:rsidRDefault="00EF1313" w:rsidP="006C280E">
      <w:pPr>
        <w:pStyle w:val="ListParagraph"/>
        <w:numPr>
          <w:ilvl w:val="1"/>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Sutartis gali būti pakeista, papildyta ar nutraukta tik raštu</w:t>
      </w:r>
      <w:r w:rsidR="004C08D1" w:rsidRPr="001632F6">
        <w:rPr>
          <w:rFonts w:ascii="Archivo" w:hAnsi="Archivo" w:cs="Archivo"/>
          <w:sz w:val="22"/>
          <w:szCs w:val="22"/>
        </w:rPr>
        <w:t xml:space="preserve">. Sutartis keičiama </w:t>
      </w:r>
      <w:r w:rsidR="000D00BB" w:rsidRPr="001632F6">
        <w:rPr>
          <w:rFonts w:ascii="Archivo" w:hAnsi="Archivo" w:cs="Archivo"/>
          <w:sz w:val="22"/>
          <w:szCs w:val="22"/>
        </w:rPr>
        <w:t xml:space="preserve">Šalims </w:t>
      </w:r>
      <w:r w:rsidR="004C08D1" w:rsidRPr="001632F6">
        <w:rPr>
          <w:rFonts w:ascii="Archivo" w:hAnsi="Archivo" w:cs="Archivo"/>
          <w:sz w:val="22"/>
          <w:szCs w:val="22"/>
        </w:rPr>
        <w:t xml:space="preserve">pasirašant susitarimą dėl </w:t>
      </w:r>
      <w:r w:rsidR="0002567D" w:rsidRPr="001632F6">
        <w:rPr>
          <w:rFonts w:ascii="Archivo" w:hAnsi="Archivo" w:cs="Archivo"/>
          <w:sz w:val="22"/>
          <w:szCs w:val="22"/>
        </w:rPr>
        <w:t>S</w:t>
      </w:r>
      <w:r w:rsidR="004C08D1" w:rsidRPr="001632F6">
        <w:rPr>
          <w:rFonts w:ascii="Archivo" w:hAnsi="Archivo" w:cs="Archivo"/>
          <w:sz w:val="22"/>
          <w:szCs w:val="22"/>
        </w:rPr>
        <w:t xml:space="preserve">utarties sąlygų pakeitimo, </w:t>
      </w:r>
      <w:r w:rsidRPr="001632F6">
        <w:rPr>
          <w:rFonts w:ascii="Archivo" w:hAnsi="Archivo" w:cs="Archivo"/>
          <w:sz w:val="22"/>
          <w:szCs w:val="22"/>
        </w:rPr>
        <w:t>išskyrus Sutartyje aptar</w:t>
      </w:r>
      <w:r w:rsidR="0002567D" w:rsidRPr="001632F6">
        <w:rPr>
          <w:rFonts w:ascii="Archivo" w:hAnsi="Archivo" w:cs="Archivo"/>
          <w:sz w:val="22"/>
          <w:szCs w:val="22"/>
        </w:rPr>
        <w:t>t</w:t>
      </w:r>
      <w:r w:rsidRPr="001632F6">
        <w:rPr>
          <w:rFonts w:ascii="Archivo" w:hAnsi="Archivo" w:cs="Archivo"/>
          <w:sz w:val="22"/>
          <w:szCs w:val="22"/>
        </w:rPr>
        <w:t xml:space="preserve">us atvejus, kai Sutarties sąlygos gali būti keičiamos vienašaliu raštišku </w:t>
      </w:r>
      <w:r w:rsidR="004C08D1" w:rsidRPr="001632F6">
        <w:rPr>
          <w:rFonts w:ascii="Archivo" w:hAnsi="Archivo" w:cs="Archivo"/>
          <w:sz w:val="22"/>
          <w:szCs w:val="22"/>
        </w:rPr>
        <w:t>pranešimu</w:t>
      </w:r>
      <w:r w:rsidR="003E0ABA" w:rsidRPr="001632F6">
        <w:rPr>
          <w:rFonts w:ascii="Archivo" w:hAnsi="Archivo" w:cs="Archivo"/>
          <w:sz w:val="22"/>
          <w:szCs w:val="22"/>
        </w:rPr>
        <w:t>:</w:t>
      </w:r>
      <w:r w:rsidR="004C08D1" w:rsidRPr="001632F6">
        <w:rPr>
          <w:rFonts w:ascii="Archivo" w:hAnsi="Archivo" w:cs="Archivo"/>
          <w:sz w:val="22"/>
          <w:szCs w:val="22"/>
        </w:rPr>
        <w:t xml:space="preserve"> </w:t>
      </w:r>
      <w:r w:rsidRPr="001632F6">
        <w:rPr>
          <w:rFonts w:ascii="Archivo" w:hAnsi="Archivo" w:cs="Archivo"/>
          <w:sz w:val="22"/>
          <w:szCs w:val="22"/>
        </w:rPr>
        <w:t xml:space="preserve"> </w:t>
      </w:r>
    </w:p>
    <w:p w14:paraId="4D8337D0" w14:textId="50ACD63F" w:rsidR="00D002B7" w:rsidRPr="001632F6" w:rsidRDefault="0002567D" w:rsidP="006C280E">
      <w:pPr>
        <w:pStyle w:val="ListParagraph"/>
        <w:widowControl w:val="0"/>
        <w:numPr>
          <w:ilvl w:val="2"/>
          <w:numId w:val="6"/>
        </w:numPr>
        <w:tabs>
          <w:tab w:val="left" w:pos="851"/>
          <w:tab w:val="left" w:pos="1418"/>
        </w:tabs>
        <w:spacing w:after="120"/>
        <w:ind w:left="0" w:firstLine="0"/>
        <w:jc w:val="both"/>
        <w:rPr>
          <w:rFonts w:ascii="Archivo" w:hAnsi="Archivo" w:cs="Archivo"/>
          <w:sz w:val="22"/>
          <w:szCs w:val="22"/>
        </w:rPr>
      </w:pPr>
      <w:bookmarkStart w:id="1" w:name="_Hlk127168460"/>
      <w:r w:rsidRPr="001632F6">
        <w:rPr>
          <w:rFonts w:ascii="Archivo" w:hAnsi="Archivo" w:cs="Archivo"/>
          <w:sz w:val="22"/>
          <w:szCs w:val="22"/>
        </w:rPr>
        <w:t>j</w:t>
      </w:r>
      <w:r w:rsidR="00D002B7" w:rsidRPr="001632F6">
        <w:rPr>
          <w:rFonts w:ascii="Archivo" w:hAnsi="Archivo" w:cs="Archivo"/>
          <w:sz w:val="22"/>
          <w:szCs w:val="22"/>
        </w:rPr>
        <w:t>ei Sutarties galiojimo laikotarpiu pasikeičia Sutarties Šalies adresas, banko sąskaitos</w:t>
      </w:r>
      <w:r w:rsidR="00AD4033" w:rsidRPr="001632F6">
        <w:rPr>
          <w:rFonts w:ascii="Archivo" w:hAnsi="Archivo" w:cs="Archivo"/>
          <w:sz w:val="22"/>
          <w:szCs w:val="22"/>
        </w:rPr>
        <w:t xml:space="preserve"> numeris</w:t>
      </w:r>
      <w:r w:rsidR="00D002B7" w:rsidRPr="001632F6">
        <w:rPr>
          <w:rFonts w:ascii="Archivo" w:hAnsi="Archivo" w:cs="Archivo"/>
          <w:sz w:val="22"/>
          <w:szCs w:val="22"/>
        </w:rPr>
        <w:t xml:space="preserve">, kontaktiniai duomenys, </w:t>
      </w:r>
      <w:r w:rsidR="004C08D1" w:rsidRPr="001632F6">
        <w:rPr>
          <w:rFonts w:ascii="Archivo" w:hAnsi="Archivo" w:cs="Archivo"/>
          <w:sz w:val="22"/>
          <w:szCs w:val="22"/>
        </w:rPr>
        <w:t xml:space="preserve">kiti Sutartyje numatyti Šalies rekvizitai, </w:t>
      </w:r>
      <w:r w:rsidR="00D002B7" w:rsidRPr="001632F6">
        <w:rPr>
          <w:rFonts w:ascii="Archivo" w:hAnsi="Archivo" w:cs="Archivo"/>
          <w:sz w:val="22"/>
          <w:szCs w:val="22"/>
        </w:rPr>
        <w:t>Šalys</w:t>
      </w:r>
      <w:r w:rsidR="004C08D1" w:rsidRPr="001632F6">
        <w:rPr>
          <w:rFonts w:ascii="Archivo" w:hAnsi="Archivo" w:cs="Archivo"/>
          <w:sz w:val="22"/>
          <w:szCs w:val="22"/>
        </w:rPr>
        <w:t xml:space="preserve"> rašytinio</w:t>
      </w:r>
      <w:r w:rsidR="00D002B7" w:rsidRPr="001632F6">
        <w:rPr>
          <w:rFonts w:ascii="Archivo" w:hAnsi="Archivo" w:cs="Archivo"/>
          <w:sz w:val="22"/>
          <w:szCs w:val="22"/>
        </w:rPr>
        <w:t xml:space="preserve"> </w:t>
      </w:r>
      <w:r w:rsidR="004C08D1" w:rsidRPr="001632F6">
        <w:rPr>
          <w:rFonts w:ascii="Archivo" w:hAnsi="Archivo" w:cs="Archivo"/>
          <w:sz w:val="22"/>
          <w:szCs w:val="22"/>
        </w:rPr>
        <w:t xml:space="preserve">susitarimo dėl </w:t>
      </w:r>
      <w:r w:rsidR="00D002B7" w:rsidRPr="001632F6">
        <w:rPr>
          <w:rFonts w:ascii="Archivo" w:hAnsi="Archivo" w:cs="Archivo"/>
          <w:sz w:val="22"/>
          <w:szCs w:val="22"/>
        </w:rPr>
        <w:t xml:space="preserve">Sutarties pakeitimo </w:t>
      </w:r>
      <w:r w:rsidR="004C08D1" w:rsidRPr="001632F6">
        <w:rPr>
          <w:rFonts w:ascii="Archivo" w:hAnsi="Archivo" w:cs="Archivo"/>
          <w:sz w:val="22"/>
          <w:szCs w:val="22"/>
        </w:rPr>
        <w:t>nesudaro</w:t>
      </w:r>
      <w:r w:rsidR="00D002B7" w:rsidRPr="001632F6">
        <w:rPr>
          <w:rFonts w:ascii="Archivo" w:hAnsi="Archivo" w:cs="Archivo"/>
          <w:sz w:val="22"/>
          <w:szCs w:val="22"/>
        </w:rPr>
        <w:t>. Šalis, kuri keičia savo rekvizitus ar kitus duomenis, privalo</w:t>
      </w:r>
      <w:r w:rsidR="00062EA4" w:rsidRPr="001632F6">
        <w:rPr>
          <w:rFonts w:ascii="Archivo" w:hAnsi="Archivo" w:cs="Archivo"/>
          <w:sz w:val="22"/>
          <w:szCs w:val="22"/>
        </w:rPr>
        <w:t>,</w:t>
      </w:r>
      <w:r w:rsidR="00D002B7" w:rsidRPr="001632F6">
        <w:rPr>
          <w:rFonts w:ascii="Archivo" w:hAnsi="Archivo" w:cs="Archivo"/>
          <w:sz w:val="22"/>
          <w:szCs w:val="22"/>
        </w:rPr>
        <w:t xml:space="preserve"> laikydamasi Sutartyje nustatytos informavimo tvarkos</w:t>
      </w:r>
      <w:r w:rsidR="00062EA4" w:rsidRPr="001632F6">
        <w:rPr>
          <w:rFonts w:ascii="Archivo" w:hAnsi="Archivo" w:cs="Archivo"/>
          <w:sz w:val="22"/>
          <w:szCs w:val="22"/>
        </w:rPr>
        <w:t>,</w:t>
      </w:r>
      <w:r w:rsidR="00D002B7" w:rsidRPr="001632F6">
        <w:rPr>
          <w:rFonts w:ascii="Archivo" w:hAnsi="Archivo" w:cs="Archivo"/>
          <w:sz w:val="22"/>
          <w:szCs w:val="22"/>
        </w:rPr>
        <w:t xml:space="preserve"> apie pakeitimus raštu informuoti kitą </w:t>
      </w:r>
      <w:r w:rsidR="004C08D1" w:rsidRPr="001632F6">
        <w:rPr>
          <w:rFonts w:ascii="Archivo" w:hAnsi="Archivo" w:cs="Archivo"/>
          <w:sz w:val="22"/>
          <w:szCs w:val="22"/>
        </w:rPr>
        <w:t>Š</w:t>
      </w:r>
      <w:r w:rsidR="00D002B7" w:rsidRPr="001632F6">
        <w:rPr>
          <w:rFonts w:ascii="Archivo" w:hAnsi="Archivo" w:cs="Archivo"/>
          <w:sz w:val="22"/>
          <w:szCs w:val="22"/>
        </w:rPr>
        <w:t>alį</w:t>
      </w:r>
      <w:r w:rsidR="00414482" w:rsidRPr="001632F6">
        <w:rPr>
          <w:rFonts w:ascii="Archivo" w:hAnsi="Archivo" w:cs="Archivo"/>
          <w:sz w:val="22"/>
          <w:szCs w:val="22"/>
        </w:rPr>
        <w:t>.</w:t>
      </w:r>
    </w:p>
    <w:bookmarkEnd w:id="1"/>
    <w:p w14:paraId="49310D4D" w14:textId="31438DBB" w:rsidR="00763D35" w:rsidRPr="001632F6" w:rsidRDefault="00763D35" w:rsidP="006C280E">
      <w:pPr>
        <w:numPr>
          <w:ilvl w:val="1"/>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Sutarties sąlygos </w:t>
      </w:r>
      <w:r w:rsidR="0002567D" w:rsidRPr="001632F6">
        <w:rPr>
          <w:rFonts w:ascii="Archivo" w:hAnsi="Archivo" w:cs="Archivo"/>
          <w:sz w:val="22"/>
          <w:szCs w:val="22"/>
        </w:rPr>
        <w:t>S</w:t>
      </w:r>
      <w:r w:rsidRPr="001632F6">
        <w:rPr>
          <w:rFonts w:ascii="Archivo" w:hAnsi="Archivo" w:cs="Archivo"/>
          <w:sz w:val="22"/>
          <w:szCs w:val="22"/>
        </w:rPr>
        <w:t>utarties galiojimo laikotarpiu gali būti keičiamos Pirkimų įstatymo 97 str. nustatytais atvejais ir pagrindais.</w:t>
      </w:r>
    </w:p>
    <w:p w14:paraId="79D83203" w14:textId="514A3B6F" w:rsidR="00EF1313" w:rsidRPr="001632F6" w:rsidRDefault="00EF1313" w:rsidP="006C280E">
      <w:pPr>
        <w:numPr>
          <w:ilvl w:val="1"/>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 </w:t>
      </w:r>
      <w:r w:rsidR="00DB0677" w:rsidRPr="001632F6">
        <w:rPr>
          <w:rFonts w:ascii="Archivo" w:hAnsi="Archivo" w:cs="Archivo"/>
          <w:sz w:val="22"/>
          <w:szCs w:val="22"/>
        </w:rPr>
        <w:t>(dešimt)</w:t>
      </w:r>
      <w:r w:rsidRPr="001632F6">
        <w:rPr>
          <w:rFonts w:ascii="Archivo" w:hAnsi="Archivo" w:cs="Archivo"/>
          <w:sz w:val="22"/>
          <w:szCs w:val="22"/>
        </w:rPr>
        <w:t xml:space="preserve"> darbo dienų. Šalims nesutarus dėl Sutarties sąlygų keitimo, sprendimo dėl tolimesnio Sutarties vykdymo teisę turi </w:t>
      </w:r>
      <w:r w:rsidR="00C919D0" w:rsidRPr="001632F6">
        <w:rPr>
          <w:rFonts w:ascii="Archivo" w:hAnsi="Archivo" w:cs="Archivo"/>
          <w:sz w:val="22"/>
          <w:szCs w:val="22"/>
        </w:rPr>
        <w:t>Draud</w:t>
      </w:r>
      <w:r w:rsidRPr="001632F6">
        <w:rPr>
          <w:rFonts w:ascii="Archivo" w:hAnsi="Archivo" w:cs="Archivo"/>
          <w:sz w:val="22"/>
          <w:szCs w:val="22"/>
        </w:rPr>
        <w:t xml:space="preserve">ėjas. </w:t>
      </w:r>
    </w:p>
    <w:p w14:paraId="7603A4A2" w14:textId="77777777" w:rsidR="00645382" w:rsidRPr="001632F6" w:rsidRDefault="00645382" w:rsidP="006C280E">
      <w:pPr>
        <w:pStyle w:val="ListParagraph"/>
        <w:numPr>
          <w:ilvl w:val="1"/>
          <w:numId w:val="6"/>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t>Sutarties pakeitimai įsigalioja po jų pasirašymo, jei Šalys nesusitaria kitaip. Sutarties pakeitimai yra neatskiriama Sutarties dalis.</w:t>
      </w:r>
    </w:p>
    <w:p w14:paraId="04CFCB53" w14:textId="1604ADB1" w:rsidR="00EF1313" w:rsidRPr="001632F6" w:rsidRDefault="00C919D0" w:rsidP="006C280E">
      <w:pPr>
        <w:numPr>
          <w:ilvl w:val="1"/>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Draud</w:t>
      </w:r>
      <w:r w:rsidR="00D052E6" w:rsidRPr="001632F6">
        <w:rPr>
          <w:rFonts w:ascii="Archivo" w:hAnsi="Archivo" w:cs="Archivo"/>
          <w:sz w:val="22"/>
          <w:szCs w:val="22"/>
        </w:rPr>
        <w:t>ėjas</w:t>
      </w:r>
      <w:r w:rsidR="00EF1313" w:rsidRPr="001632F6">
        <w:rPr>
          <w:rFonts w:ascii="Archivo" w:hAnsi="Archivo" w:cs="Archivo"/>
          <w:sz w:val="22"/>
          <w:szCs w:val="22"/>
        </w:rPr>
        <w:t xml:space="preserve"> turi teisę vienašališkai ne teismo tvarka nutraukti Sutartį, pranešdamas apie tai </w:t>
      </w:r>
      <w:r w:rsidR="005A5210" w:rsidRPr="001632F6">
        <w:rPr>
          <w:rFonts w:ascii="Archivo" w:hAnsi="Archivo" w:cs="Archivo"/>
          <w:sz w:val="22"/>
          <w:szCs w:val="22"/>
        </w:rPr>
        <w:t>Draudik</w:t>
      </w:r>
      <w:r w:rsidR="00681C14" w:rsidRPr="001632F6">
        <w:rPr>
          <w:rFonts w:ascii="Archivo" w:hAnsi="Archivo" w:cs="Archivo"/>
          <w:sz w:val="22"/>
          <w:szCs w:val="22"/>
        </w:rPr>
        <w:t>ui</w:t>
      </w:r>
      <w:r w:rsidR="00EF1313" w:rsidRPr="001632F6">
        <w:rPr>
          <w:rFonts w:ascii="Archivo" w:hAnsi="Archivo" w:cs="Archivo"/>
          <w:sz w:val="22"/>
          <w:szCs w:val="22"/>
        </w:rPr>
        <w:t xml:space="preserve"> raštu </w:t>
      </w:r>
      <w:r w:rsidR="003E0ABA" w:rsidRPr="001632F6">
        <w:rPr>
          <w:rFonts w:ascii="Archivo" w:hAnsi="Archivo" w:cs="Archivo"/>
          <w:sz w:val="22"/>
          <w:szCs w:val="22"/>
        </w:rPr>
        <w:t xml:space="preserve">ne vėliau nei </w:t>
      </w:r>
      <w:r w:rsidR="00EF1313" w:rsidRPr="001632F6">
        <w:rPr>
          <w:rFonts w:ascii="Archivo" w:hAnsi="Archivo" w:cs="Archivo"/>
          <w:sz w:val="22"/>
          <w:szCs w:val="22"/>
        </w:rPr>
        <w:t xml:space="preserve">prieš 15 </w:t>
      </w:r>
      <w:r w:rsidR="00DB0677" w:rsidRPr="001632F6">
        <w:rPr>
          <w:rFonts w:ascii="Archivo" w:hAnsi="Archivo" w:cs="Archivo"/>
          <w:sz w:val="22"/>
          <w:szCs w:val="22"/>
        </w:rPr>
        <w:t xml:space="preserve">(penkiolika) </w:t>
      </w:r>
      <w:r w:rsidR="00EF1313" w:rsidRPr="001632F6">
        <w:rPr>
          <w:rFonts w:ascii="Archivo" w:hAnsi="Archivo" w:cs="Archivo"/>
          <w:sz w:val="22"/>
          <w:szCs w:val="22"/>
        </w:rPr>
        <w:t>dienų</w:t>
      </w:r>
      <w:r w:rsidR="003E0ABA" w:rsidRPr="001632F6">
        <w:rPr>
          <w:rFonts w:ascii="Archivo" w:hAnsi="Archivo" w:cs="Archivo"/>
          <w:sz w:val="22"/>
          <w:szCs w:val="22"/>
        </w:rPr>
        <w:t xml:space="preserve"> C</w:t>
      </w:r>
      <w:r w:rsidR="00062EA4" w:rsidRPr="001632F6">
        <w:rPr>
          <w:rFonts w:ascii="Archivo" w:hAnsi="Archivo" w:cs="Archivo"/>
          <w:sz w:val="22"/>
          <w:szCs w:val="22"/>
        </w:rPr>
        <w:t>ivilinio kodekso</w:t>
      </w:r>
      <w:r w:rsidR="003E0ABA" w:rsidRPr="001632F6">
        <w:rPr>
          <w:rFonts w:ascii="Archivo" w:hAnsi="Archivo" w:cs="Archivo"/>
          <w:sz w:val="22"/>
          <w:szCs w:val="22"/>
        </w:rPr>
        <w:t xml:space="preserve"> </w:t>
      </w:r>
      <w:r w:rsidR="00083427" w:rsidRPr="001632F6">
        <w:rPr>
          <w:rFonts w:ascii="Archivo" w:hAnsi="Archivo" w:cs="Archivo"/>
          <w:sz w:val="22"/>
          <w:szCs w:val="22"/>
        </w:rPr>
        <w:t xml:space="preserve">6.217 str. 1 ir 3 dalyje, </w:t>
      </w:r>
      <w:r w:rsidR="003E0ABA" w:rsidRPr="001632F6">
        <w:rPr>
          <w:rFonts w:ascii="Archivo" w:hAnsi="Archivo" w:cs="Archivo"/>
          <w:sz w:val="22"/>
          <w:szCs w:val="22"/>
        </w:rPr>
        <w:t>6.721 str. 1 d. numatyt</w:t>
      </w:r>
      <w:r w:rsidR="00083427" w:rsidRPr="001632F6">
        <w:rPr>
          <w:rFonts w:ascii="Archivo" w:hAnsi="Archivo" w:cs="Archivo"/>
          <w:sz w:val="22"/>
          <w:szCs w:val="22"/>
        </w:rPr>
        <w:t>ais</w:t>
      </w:r>
      <w:r w:rsidR="003E0ABA" w:rsidRPr="001632F6">
        <w:rPr>
          <w:rFonts w:ascii="Archivo" w:hAnsi="Archivo" w:cs="Archivo"/>
          <w:sz w:val="22"/>
          <w:szCs w:val="22"/>
        </w:rPr>
        <w:t xml:space="preserve"> pagrind</w:t>
      </w:r>
      <w:r w:rsidR="00083427" w:rsidRPr="001632F6">
        <w:rPr>
          <w:rFonts w:ascii="Archivo" w:hAnsi="Archivo" w:cs="Archivo"/>
          <w:sz w:val="22"/>
          <w:szCs w:val="22"/>
        </w:rPr>
        <w:t>ais</w:t>
      </w:r>
      <w:r w:rsidR="003E0ABA" w:rsidRPr="001632F6">
        <w:rPr>
          <w:rFonts w:ascii="Archivo" w:hAnsi="Archivo" w:cs="Archivo"/>
          <w:sz w:val="22"/>
          <w:szCs w:val="22"/>
        </w:rPr>
        <w:t>, taip pat dėl šių priežasčių</w:t>
      </w:r>
      <w:r w:rsidR="00EF1313" w:rsidRPr="001632F6">
        <w:rPr>
          <w:rFonts w:ascii="Archivo" w:hAnsi="Archivo" w:cs="Archivo"/>
          <w:sz w:val="22"/>
          <w:szCs w:val="22"/>
        </w:rPr>
        <w:t xml:space="preserve">: </w:t>
      </w:r>
    </w:p>
    <w:p w14:paraId="32B7D4FE" w14:textId="60B56DC9" w:rsidR="00EF1313" w:rsidRPr="001632F6" w:rsidRDefault="00015FAF" w:rsidP="006C280E">
      <w:pPr>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jeigu Draudikas </w:t>
      </w:r>
      <w:r w:rsidR="00414482" w:rsidRPr="001632F6">
        <w:rPr>
          <w:rFonts w:ascii="Archivo" w:hAnsi="Archivo" w:cs="Archivo"/>
          <w:sz w:val="22"/>
          <w:szCs w:val="22"/>
        </w:rPr>
        <w:t xml:space="preserve">yra reorganizuojamas (įskaitant jungimą, skaidymą), atskiriamas arba </w:t>
      </w:r>
      <w:r w:rsidRPr="001632F6">
        <w:rPr>
          <w:rFonts w:ascii="Archivo" w:hAnsi="Archivo" w:cs="Archivo"/>
          <w:sz w:val="22"/>
          <w:szCs w:val="22"/>
        </w:rPr>
        <w:t xml:space="preserve">bankrutuoja kitomis nei Pirkimų įstatymo 97 str. </w:t>
      </w:r>
      <w:r w:rsidR="00414482" w:rsidRPr="001632F6">
        <w:rPr>
          <w:rFonts w:ascii="Archivo" w:hAnsi="Archivo" w:cs="Archivo"/>
          <w:sz w:val="22"/>
          <w:szCs w:val="22"/>
        </w:rPr>
        <w:t xml:space="preserve">1 d. 4 punkto b papunkčio sąlygomis </w:t>
      </w:r>
      <w:r w:rsidRPr="001632F6">
        <w:rPr>
          <w:rFonts w:ascii="Archivo" w:hAnsi="Archivo" w:cs="Archivo"/>
          <w:sz w:val="22"/>
          <w:szCs w:val="22"/>
        </w:rPr>
        <w:t>ir, Draudėjui pareikalavus, nepateikia patikimų įrodymų dėl įmanomo šių įsipareigojimų vykdymo Draudėjui priimtinais terminais ir kitomis sąlygomis ateityje</w:t>
      </w:r>
      <w:r w:rsidR="00EF1313" w:rsidRPr="001632F6">
        <w:rPr>
          <w:rFonts w:ascii="Archivo" w:hAnsi="Archivo" w:cs="Archivo"/>
          <w:sz w:val="22"/>
          <w:szCs w:val="22"/>
        </w:rPr>
        <w:t>;</w:t>
      </w:r>
    </w:p>
    <w:p w14:paraId="5172E3B2" w14:textId="4F897B9D" w:rsidR="00EF1313" w:rsidRPr="001632F6" w:rsidRDefault="00EF1313" w:rsidP="006C280E">
      <w:pPr>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jeigu paaiškėja, kad </w:t>
      </w:r>
      <w:r w:rsidR="005A5210" w:rsidRPr="001632F6">
        <w:rPr>
          <w:rFonts w:ascii="Archivo" w:hAnsi="Archivo" w:cs="Archivo"/>
          <w:sz w:val="22"/>
          <w:szCs w:val="22"/>
        </w:rPr>
        <w:t>Draudik</w:t>
      </w:r>
      <w:r w:rsidR="00681C14" w:rsidRPr="001632F6">
        <w:rPr>
          <w:rFonts w:ascii="Archivo" w:hAnsi="Archivo" w:cs="Archivo"/>
          <w:sz w:val="22"/>
          <w:szCs w:val="22"/>
        </w:rPr>
        <w:t>as</w:t>
      </w:r>
      <w:r w:rsidRPr="001632F6">
        <w:rPr>
          <w:rFonts w:ascii="Archivo" w:hAnsi="Archivo" w:cs="Archivo"/>
          <w:sz w:val="22"/>
          <w:szCs w:val="22"/>
        </w:rPr>
        <w:t>, siekdamas Sutarties, buvo sudaręs susitarimą, neleistinai ribojantį konkurenciją;</w:t>
      </w:r>
    </w:p>
    <w:p w14:paraId="3F96122F" w14:textId="65817BEE" w:rsidR="007C54A7" w:rsidRPr="001632F6" w:rsidRDefault="007C54A7" w:rsidP="006C280E">
      <w:pPr>
        <w:pStyle w:val="ListParagraph"/>
        <w:numPr>
          <w:ilvl w:val="2"/>
          <w:numId w:val="6"/>
        </w:numPr>
        <w:tabs>
          <w:tab w:val="left" w:pos="851"/>
        </w:tabs>
        <w:spacing w:after="120"/>
        <w:ind w:left="0" w:firstLine="0"/>
        <w:jc w:val="both"/>
        <w:rPr>
          <w:rFonts w:ascii="Archivo" w:eastAsia="Times New Roman" w:hAnsi="Archivo" w:cs="Archivo"/>
          <w:sz w:val="22"/>
          <w:szCs w:val="22"/>
        </w:rPr>
      </w:pPr>
      <w:r w:rsidRPr="001632F6">
        <w:rPr>
          <w:rFonts w:ascii="Archivo" w:hAnsi="Archivo" w:cs="Archivo"/>
          <w:sz w:val="22"/>
          <w:szCs w:val="22"/>
        </w:rPr>
        <w:t xml:space="preserve">jeigu </w:t>
      </w:r>
      <w:r w:rsidR="005A5210" w:rsidRPr="001632F6">
        <w:rPr>
          <w:rFonts w:ascii="Archivo" w:hAnsi="Archivo" w:cs="Archivo"/>
          <w:sz w:val="22"/>
          <w:szCs w:val="22"/>
        </w:rPr>
        <w:t>Draudik</w:t>
      </w:r>
      <w:r w:rsidRPr="001632F6">
        <w:rPr>
          <w:rFonts w:ascii="Archivo" w:hAnsi="Archivo" w:cs="Archivo"/>
          <w:sz w:val="22"/>
          <w:szCs w:val="22"/>
        </w:rPr>
        <w:t xml:space="preserve">as vėluoja </w:t>
      </w:r>
      <w:r w:rsidR="003A2398" w:rsidRPr="001632F6">
        <w:rPr>
          <w:rFonts w:ascii="Archivo" w:hAnsi="Archivo" w:cs="Archivo"/>
          <w:sz w:val="22"/>
          <w:szCs w:val="22"/>
        </w:rPr>
        <w:t xml:space="preserve">suteikti </w:t>
      </w:r>
      <w:r w:rsidRPr="001632F6">
        <w:rPr>
          <w:rFonts w:ascii="Archivo" w:hAnsi="Archivo" w:cs="Archivo"/>
          <w:sz w:val="22"/>
          <w:szCs w:val="22"/>
        </w:rPr>
        <w:t xml:space="preserve">Paslaugas ar jų dalį ilgiau nei 30 </w:t>
      </w:r>
      <w:r w:rsidR="00DB0677" w:rsidRPr="001632F6">
        <w:rPr>
          <w:rFonts w:ascii="Archivo" w:hAnsi="Archivo" w:cs="Archivo"/>
          <w:sz w:val="22"/>
          <w:szCs w:val="22"/>
        </w:rPr>
        <w:t>(trisdešimt)</w:t>
      </w:r>
      <w:r w:rsidRPr="001632F6">
        <w:rPr>
          <w:rFonts w:ascii="Archivo" w:hAnsi="Archivo" w:cs="Archivo"/>
          <w:sz w:val="22"/>
          <w:szCs w:val="22"/>
        </w:rPr>
        <w:t xml:space="preserve"> dienų arba vėluoja </w:t>
      </w:r>
      <w:r w:rsidR="003A2398" w:rsidRPr="001632F6">
        <w:rPr>
          <w:rFonts w:ascii="Archivo" w:hAnsi="Archivo" w:cs="Archivo"/>
          <w:sz w:val="22"/>
          <w:szCs w:val="22"/>
        </w:rPr>
        <w:t xml:space="preserve">suteikti </w:t>
      </w:r>
      <w:r w:rsidR="0002567D" w:rsidRPr="001632F6">
        <w:rPr>
          <w:rFonts w:ascii="Archivo" w:hAnsi="Archivo" w:cs="Archivo"/>
          <w:sz w:val="22"/>
          <w:szCs w:val="22"/>
        </w:rPr>
        <w:t>P</w:t>
      </w:r>
      <w:r w:rsidRPr="001632F6">
        <w:rPr>
          <w:rFonts w:ascii="Archivo" w:hAnsi="Archivo" w:cs="Archivo"/>
          <w:sz w:val="22"/>
          <w:szCs w:val="22"/>
        </w:rPr>
        <w:t xml:space="preserve">aslaugas </w:t>
      </w:r>
      <w:r w:rsidR="0002567D" w:rsidRPr="001632F6">
        <w:rPr>
          <w:rFonts w:ascii="Archivo" w:hAnsi="Archivo" w:cs="Archivo"/>
          <w:sz w:val="22"/>
          <w:szCs w:val="22"/>
        </w:rPr>
        <w:t xml:space="preserve">per </w:t>
      </w:r>
      <w:r w:rsidRPr="001632F6">
        <w:rPr>
          <w:rFonts w:ascii="Archivo" w:hAnsi="Archivo" w:cs="Archivo"/>
          <w:sz w:val="22"/>
          <w:szCs w:val="22"/>
        </w:rPr>
        <w:t xml:space="preserve">kitą </w:t>
      </w:r>
      <w:r w:rsidR="00C919D0" w:rsidRPr="001632F6">
        <w:rPr>
          <w:rFonts w:ascii="Archivo" w:hAnsi="Archivo" w:cs="Archivo"/>
          <w:sz w:val="22"/>
          <w:szCs w:val="22"/>
        </w:rPr>
        <w:t>Draud</w:t>
      </w:r>
      <w:r w:rsidRPr="001632F6">
        <w:rPr>
          <w:rFonts w:ascii="Archivo" w:hAnsi="Archivo" w:cs="Archivo"/>
          <w:sz w:val="22"/>
          <w:szCs w:val="22"/>
        </w:rPr>
        <w:t>ėjo pagrįstai nurodytą terminą</w:t>
      </w:r>
      <w:r w:rsidRPr="001632F6">
        <w:rPr>
          <w:rFonts w:ascii="Archivo" w:eastAsia="Times New Roman" w:hAnsi="Archivo" w:cs="Archivo"/>
          <w:sz w:val="22"/>
          <w:szCs w:val="22"/>
        </w:rPr>
        <w:t xml:space="preserve">; </w:t>
      </w:r>
    </w:p>
    <w:p w14:paraId="7B446BD6" w14:textId="778DFDEC" w:rsidR="00EB598A" w:rsidRPr="001632F6" w:rsidRDefault="00EF1313" w:rsidP="006C280E">
      <w:pPr>
        <w:pStyle w:val="ListParagraph"/>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jeigu dėl nenugalimos jėgos</w:t>
      </w:r>
      <w:r w:rsidR="003A2398" w:rsidRPr="001632F6">
        <w:rPr>
          <w:rFonts w:ascii="Archivo" w:hAnsi="Archivo" w:cs="Archivo"/>
          <w:sz w:val="22"/>
          <w:szCs w:val="22"/>
        </w:rPr>
        <w:t xml:space="preserve"> (force majeure)</w:t>
      </w:r>
      <w:r w:rsidRPr="001632F6">
        <w:rPr>
          <w:rFonts w:ascii="Archivo" w:hAnsi="Archivo" w:cs="Archivo"/>
          <w:sz w:val="22"/>
          <w:szCs w:val="22"/>
        </w:rPr>
        <w:t xml:space="preserve"> </w:t>
      </w:r>
      <w:r w:rsidR="00EF699A" w:rsidRPr="001632F6">
        <w:rPr>
          <w:rFonts w:ascii="Archivo" w:hAnsi="Archivo" w:cs="Archivo"/>
          <w:sz w:val="22"/>
          <w:szCs w:val="22"/>
        </w:rPr>
        <w:t>Paslaugų atlikimas</w:t>
      </w:r>
      <w:r w:rsidRPr="001632F6">
        <w:rPr>
          <w:rFonts w:ascii="Archivo" w:hAnsi="Archivo" w:cs="Archivo"/>
          <w:sz w:val="22"/>
          <w:szCs w:val="22"/>
        </w:rPr>
        <w:t xml:space="preserve"> turi būti atidėtas neapibrėžtam laikotarpiui</w:t>
      </w:r>
      <w:r w:rsidR="0026381D" w:rsidRPr="001632F6">
        <w:rPr>
          <w:rFonts w:ascii="Archivo" w:hAnsi="Archivo" w:cs="Archivo"/>
          <w:sz w:val="22"/>
          <w:szCs w:val="22"/>
        </w:rPr>
        <w:t xml:space="preserve"> arba</w:t>
      </w:r>
      <w:r w:rsidR="00EB598A" w:rsidRPr="001632F6">
        <w:rPr>
          <w:rFonts w:ascii="Archivo" w:hAnsi="Archivo" w:cs="Archivo"/>
          <w:sz w:val="22"/>
          <w:szCs w:val="22"/>
        </w:rPr>
        <w:t xml:space="preserve"> kai nenugalimos jėgos </w:t>
      </w:r>
      <w:r w:rsidR="003A2398" w:rsidRPr="001632F6">
        <w:rPr>
          <w:rFonts w:ascii="Archivo" w:hAnsi="Archivo" w:cs="Archivo"/>
          <w:sz w:val="22"/>
          <w:szCs w:val="22"/>
        </w:rPr>
        <w:t>(force majeure)</w:t>
      </w:r>
      <w:r w:rsidR="002C7D88" w:rsidRPr="001632F6">
        <w:rPr>
          <w:rFonts w:ascii="Archivo" w:hAnsi="Archivo" w:cs="Archivo"/>
          <w:sz w:val="22"/>
          <w:szCs w:val="22"/>
        </w:rPr>
        <w:t xml:space="preserve"> </w:t>
      </w:r>
      <w:r w:rsidR="00EB598A" w:rsidRPr="001632F6">
        <w:rPr>
          <w:rFonts w:ascii="Archivo" w:hAnsi="Archivo" w:cs="Archivo"/>
          <w:sz w:val="22"/>
          <w:szCs w:val="22"/>
        </w:rPr>
        <w:t>aplinkybės trunka ilgiau nei 3 (tris) mėnesius;</w:t>
      </w:r>
    </w:p>
    <w:p w14:paraId="0AE9FDFC" w14:textId="772F8A9D" w:rsidR="00EF1313" w:rsidRPr="001632F6" w:rsidRDefault="00EF1313" w:rsidP="006C280E">
      <w:pPr>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jeigu paaiškėja, kad </w:t>
      </w:r>
      <w:r w:rsidR="005A5210" w:rsidRPr="001632F6">
        <w:rPr>
          <w:rFonts w:ascii="Archivo" w:hAnsi="Archivo" w:cs="Archivo"/>
          <w:sz w:val="22"/>
          <w:szCs w:val="22"/>
        </w:rPr>
        <w:t>Draudik</w:t>
      </w:r>
      <w:r w:rsidR="00681C14" w:rsidRPr="001632F6">
        <w:rPr>
          <w:rFonts w:ascii="Archivo" w:hAnsi="Archivo" w:cs="Archivo"/>
          <w:sz w:val="22"/>
          <w:szCs w:val="22"/>
        </w:rPr>
        <w:t>ui</w:t>
      </w:r>
      <w:r w:rsidRPr="001632F6">
        <w:rPr>
          <w:rFonts w:ascii="Archivo" w:hAnsi="Archivo" w:cs="Archivo"/>
          <w:sz w:val="22"/>
          <w:szCs w:val="22"/>
        </w:rPr>
        <w:t xml:space="preserve"> taikomas turto areštas ar laikinosios apsaugos priemonės, </w:t>
      </w:r>
      <w:r w:rsidR="005A5210" w:rsidRPr="001632F6">
        <w:rPr>
          <w:rFonts w:ascii="Archivo" w:hAnsi="Archivo" w:cs="Archivo"/>
          <w:sz w:val="22"/>
          <w:szCs w:val="22"/>
        </w:rPr>
        <w:t>Draudik</w:t>
      </w:r>
      <w:r w:rsidR="00681C14" w:rsidRPr="001632F6">
        <w:rPr>
          <w:rFonts w:ascii="Archivo" w:hAnsi="Archivo" w:cs="Archivo"/>
          <w:sz w:val="22"/>
          <w:szCs w:val="22"/>
        </w:rPr>
        <w:t xml:space="preserve">as </w:t>
      </w:r>
      <w:r w:rsidRPr="001632F6">
        <w:rPr>
          <w:rFonts w:ascii="Archivo" w:hAnsi="Archivo" w:cs="Archivo"/>
          <w:sz w:val="22"/>
          <w:szCs w:val="22"/>
        </w:rPr>
        <w:t xml:space="preserve">sudarė taikos sutartį su kreditoriais, atsirado pagrindai bankroto ar restruktūrizavimo bylai iškelti, paduotas pareiškimas dėl bankroto ar restruktūrizavimo bylos </w:t>
      </w:r>
      <w:r w:rsidR="005A5210" w:rsidRPr="001632F6">
        <w:rPr>
          <w:rFonts w:ascii="Archivo" w:hAnsi="Archivo" w:cs="Archivo"/>
          <w:sz w:val="22"/>
          <w:szCs w:val="22"/>
        </w:rPr>
        <w:t>Draudik</w:t>
      </w:r>
      <w:r w:rsidR="00DA6066" w:rsidRPr="001632F6">
        <w:rPr>
          <w:rFonts w:ascii="Archivo" w:hAnsi="Archivo" w:cs="Archivo"/>
          <w:sz w:val="22"/>
          <w:szCs w:val="22"/>
        </w:rPr>
        <w:t xml:space="preserve">ui </w:t>
      </w:r>
      <w:r w:rsidRPr="001632F6">
        <w:rPr>
          <w:rFonts w:ascii="Archivo" w:hAnsi="Archivo" w:cs="Archivo"/>
          <w:sz w:val="22"/>
          <w:szCs w:val="22"/>
        </w:rPr>
        <w:t xml:space="preserve">iškėlimo, iškelta bankroto ar restruktūrizavimo byla, susidarė mokestiniai įsiskolinimai ar yra kitos svarbios aplinkybės, ir šių aplinkybių visuma sudaro prielaidą, kad </w:t>
      </w:r>
      <w:r w:rsidR="005A5210" w:rsidRPr="001632F6">
        <w:rPr>
          <w:rFonts w:ascii="Archivo" w:hAnsi="Archivo" w:cs="Archivo"/>
          <w:sz w:val="22"/>
          <w:szCs w:val="22"/>
        </w:rPr>
        <w:t>Draudik</w:t>
      </w:r>
      <w:r w:rsidR="003E6F65" w:rsidRPr="001632F6">
        <w:rPr>
          <w:rFonts w:ascii="Archivo" w:hAnsi="Archivo" w:cs="Archivo"/>
          <w:sz w:val="22"/>
          <w:szCs w:val="22"/>
        </w:rPr>
        <w:t>as</w:t>
      </w:r>
      <w:r w:rsidRPr="001632F6">
        <w:rPr>
          <w:rFonts w:ascii="Archivo" w:hAnsi="Archivo" w:cs="Archivo"/>
          <w:sz w:val="22"/>
          <w:szCs w:val="22"/>
        </w:rPr>
        <w:t xml:space="preserve"> nebus pajėgus įvykdyti Sutartį laiku ar kokybiškai, ar gali būti apsunkintas nuostolių išieškojimas dėl Sutarties pažeidimo;</w:t>
      </w:r>
    </w:p>
    <w:p w14:paraId="4DC16F28" w14:textId="29CC6A38" w:rsidR="00EF1313" w:rsidRPr="001632F6" w:rsidRDefault="00EF1313" w:rsidP="006C280E">
      <w:pPr>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 xml:space="preserve">jeigu </w:t>
      </w:r>
      <w:r w:rsidR="005A5210" w:rsidRPr="001632F6">
        <w:rPr>
          <w:rFonts w:ascii="Archivo" w:hAnsi="Archivo" w:cs="Archivo"/>
          <w:sz w:val="22"/>
          <w:szCs w:val="22"/>
        </w:rPr>
        <w:t>Draudik</w:t>
      </w:r>
      <w:r w:rsidR="00DA6066" w:rsidRPr="001632F6">
        <w:rPr>
          <w:rFonts w:ascii="Archivo" w:hAnsi="Archivo" w:cs="Archivo"/>
          <w:sz w:val="22"/>
          <w:szCs w:val="22"/>
        </w:rPr>
        <w:t xml:space="preserve">as </w:t>
      </w:r>
      <w:r w:rsidRPr="001632F6">
        <w:rPr>
          <w:rFonts w:ascii="Archivo" w:hAnsi="Archivo" w:cs="Archivo"/>
          <w:sz w:val="22"/>
          <w:szCs w:val="22"/>
        </w:rPr>
        <w:t xml:space="preserve">(įskaitant bet kurį iš </w:t>
      </w:r>
      <w:r w:rsidR="005A5210" w:rsidRPr="001632F6">
        <w:rPr>
          <w:rFonts w:ascii="Archivo" w:hAnsi="Archivo" w:cs="Archivo"/>
          <w:sz w:val="22"/>
          <w:szCs w:val="22"/>
        </w:rPr>
        <w:t>Draudik</w:t>
      </w:r>
      <w:r w:rsidR="00DA6066" w:rsidRPr="001632F6">
        <w:rPr>
          <w:rFonts w:ascii="Archivo" w:hAnsi="Archivo" w:cs="Archivo"/>
          <w:sz w:val="22"/>
          <w:szCs w:val="22"/>
        </w:rPr>
        <w:t xml:space="preserve">o </w:t>
      </w:r>
      <w:r w:rsidRPr="001632F6">
        <w:rPr>
          <w:rFonts w:ascii="Archivo" w:hAnsi="Archivo" w:cs="Archivo"/>
          <w:sz w:val="22"/>
          <w:szCs w:val="22"/>
        </w:rPr>
        <w:t xml:space="preserve">darbuotojų, tarpininkų, subtiekėjų, atstovų ir kt.) duoda arba pasiūlo (tiesiogiai arba netiesiogiai) bet kuriam </w:t>
      </w:r>
      <w:r w:rsidR="00C919D0" w:rsidRPr="001632F6">
        <w:rPr>
          <w:rFonts w:ascii="Archivo" w:hAnsi="Archivo" w:cs="Archivo"/>
          <w:sz w:val="22"/>
          <w:szCs w:val="22"/>
        </w:rPr>
        <w:t>Draud</w:t>
      </w:r>
      <w:r w:rsidRPr="001632F6">
        <w:rPr>
          <w:rFonts w:ascii="Archivo" w:hAnsi="Archivo" w:cs="Archivo"/>
          <w:sz w:val="22"/>
          <w:szCs w:val="22"/>
        </w:rPr>
        <w:t xml:space="preserve">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w:t>
      </w:r>
      <w:r w:rsidR="00C919D0" w:rsidRPr="001632F6">
        <w:rPr>
          <w:rFonts w:ascii="Archivo" w:hAnsi="Archivo" w:cs="Archivo"/>
          <w:sz w:val="22"/>
          <w:szCs w:val="22"/>
        </w:rPr>
        <w:t>Draud</w:t>
      </w:r>
      <w:r w:rsidRPr="001632F6">
        <w:rPr>
          <w:rFonts w:ascii="Archivo" w:hAnsi="Archivo" w:cs="Archivo"/>
          <w:sz w:val="22"/>
          <w:szCs w:val="22"/>
        </w:rPr>
        <w:t xml:space="preserve">ėjui nutraukus Sutartį šiuo pagrindu, </w:t>
      </w:r>
      <w:r w:rsidR="005A5210" w:rsidRPr="001632F6">
        <w:rPr>
          <w:rFonts w:ascii="Archivo" w:hAnsi="Archivo" w:cs="Archivo"/>
          <w:sz w:val="22"/>
          <w:szCs w:val="22"/>
        </w:rPr>
        <w:t>Draudik</w:t>
      </w:r>
      <w:r w:rsidR="00DA6066" w:rsidRPr="001632F6">
        <w:rPr>
          <w:rFonts w:ascii="Archivo" w:hAnsi="Archivo" w:cs="Archivo"/>
          <w:sz w:val="22"/>
          <w:szCs w:val="22"/>
        </w:rPr>
        <w:t xml:space="preserve">as </w:t>
      </w:r>
      <w:r w:rsidRPr="001632F6">
        <w:rPr>
          <w:rFonts w:ascii="Archivo" w:hAnsi="Archivo" w:cs="Archivo"/>
          <w:sz w:val="22"/>
          <w:szCs w:val="22"/>
        </w:rPr>
        <w:t xml:space="preserve">privalo atlyginti </w:t>
      </w:r>
      <w:r w:rsidR="00C919D0" w:rsidRPr="001632F6">
        <w:rPr>
          <w:rFonts w:ascii="Archivo" w:hAnsi="Archivo" w:cs="Archivo"/>
          <w:sz w:val="22"/>
          <w:szCs w:val="22"/>
        </w:rPr>
        <w:t>Draud</w:t>
      </w:r>
      <w:r w:rsidRPr="001632F6">
        <w:rPr>
          <w:rFonts w:ascii="Archivo" w:hAnsi="Archivo" w:cs="Archivo"/>
          <w:sz w:val="22"/>
          <w:szCs w:val="22"/>
        </w:rPr>
        <w:t>ėjui visas patirtas išlaidas, susijusias su Sutarties vykdymo užbaigimu, bei kompensuoti visus dėl Sutarties nutraukimo patirtus nuostolius</w:t>
      </w:r>
      <w:r w:rsidR="0002567D" w:rsidRPr="001632F6">
        <w:rPr>
          <w:rFonts w:ascii="Archivo" w:hAnsi="Archivo" w:cs="Archivo"/>
          <w:sz w:val="22"/>
          <w:szCs w:val="22"/>
        </w:rPr>
        <w:t>;</w:t>
      </w:r>
      <w:r w:rsidRPr="001632F6">
        <w:rPr>
          <w:rFonts w:ascii="Archivo" w:hAnsi="Archivo" w:cs="Archivo"/>
          <w:sz w:val="22"/>
          <w:szCs w:val="22"/>
        </w:rPr>
        <w:t xml:space="preserve"> </w:t>
      </w:r>
    </w:p>
    <w:p w14:paraId="10D23DBB" w14:textId="6A2B2378" w:rsidR="00E82E28" w:rsidRPr="001632F6" w:rsidRDefault="0002567D" w:rsidP="006C280E">
      <w:pPr>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k</w:t>
      </w:r>
      <w:r w:rsidR="00E82E28" w:rsidRPr="001632F6">
        <w:rPr>
          <w:rFonts w:ascii="Archivo" w:hAnsi="Archivo" w:cs="Archivo"/>
          <w:sz w:val="22"/>
          <w:szCs w:val="22"/>
        </w:rPr>
        <w:t xml:space="preserve">ai dėl pasikeitusių </w:t>
      </w:r>
      <w:r w:rsidR="00C919D0" w:rsidRPr="001632F6">
        <w:rPr>
          <w:rFonts w:ascii="Archivo" w:hAnsi="Archivo" w:cs="Archivo"/>
          <w:sz w:val="22"/>
          <w:szCs w:val="22"/>
        </w:rPr>
        <w:t>Draud</w:t>
      </w:r>
      <w:r w:rsidR="00D052E6" w:rsidRPr="001632F6">
        <w:rPr>
          <w:rFonts w:ascii="Archivo" w:hAnsi="Archivo" w:cs="Archivo"/>
          <w:sz w:val="22"/>
          <w:szCs w:val="22"/>
        </w:rPr>
        <w:t>ėjo</w:t>
      </w:r>
      <w:r w:rsidR="003E0ABA" w:rsidRPr="001632F6">
        <w:rPr>
          <w:rFonts w:ascii="Archivo" w:hAnsi="Archivo" w:cs="Archivo"/>
          <w:sz w:val="22"/>
          <w:szCs w:val="22"/>
        </w:rPr>
        <w:t xml:space="preserve"> poreikių</w:t>
      </w:r>
      <w:r w:rsidR="00E82E28" w:rsidRPr="001632F6">
        <w:rPr>
          <w:rFonts w:ascii="Archivo" w:hAnsi="Archivo" w:cs="Archivo"/>
          <w:sz w:val="22"/>
          <w:szCs w:val="22"/>
        </w:rPr>
        <w:t xml:space="preserve"> Paslaugos tampa nereikalingos </w:t>
      </w:r>
      <w:r w:rsidR="00C919D0" w:rsidRPr="001632F6">
        <w:rPr>
          <w:rFonts w:ascii="Archivo" w:hAnsi="Archivo" w:cs="Archivo"/>
          <w:sz w:val="22"/>
          <w:szCs w:val="22"/>
        </w:rPr>
        <w:t>Draudėjui</w:t>
      </w:r>
      <w:r w:rsidR="00914EB0" w:rsidRPr="001632F6">
        <w:rPr>
          <w:rFonts w:ascii="Archivo" w:hAnsi="Archivo" w:cs="Archivo"/>
          <w:sz w:val="22"/>
          <w:szCs w:val="22"/>
        </w:rPr>
        <w:t>;</w:t>
      </w:r>
    </w:p>
    <w:p w14:paraId="752214AC" w14:textId="1C8C30FE" w:rsidR="008D654B" w:rsidRPr="001632F6" w:rsidRDefault="0002567D" w:rsidP="006C280E">
      <w:pPr>
        <w:numPr>
          <w:ilvl w:val="2"/>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j</w:t>
      </w:r>
      <w:r w:rsidR="008D654B" w:rsidRPr="001632F6">
        <w:rPr>
          <w:rFonts w:ascii="Archivo" w:hAnsi="Archivo" w:cs="Archivo"/>
          <w:sz w:val="22"/>
          <w:szCs w:val="22"/>
        </w:rPr>
        <w:t xml:space="preserve">ei </w:t>
      </w:r>
      <w:r w:rsidR="005A5210" w:rsidRPr="001632F6">
        <w:rPr>
          <w:rFonts w:ascii="Archivo" w:hAnsi="Archivo" w:cs="Archivo"/>
          <w:sz w:val="22"/>
          <w:szCs w:val="22"/>
        </w:rPr>
        <w:t>Draudik</w:t>
      </w:r>
      <w:r w:rsidR="00C46707" w:rsidRPr="001632F6">
        <w:rPr>
          <w:rFonts w:ascii="Archivo" w:hAnsi="Archivo" w:cs="Archivo"/>
          <w:sz w:val="22"/>
          <w:szCs w:val="22"/>
        </w:rPr>
        <w:t>ui</w:t>
      </w:r>
      <w:r w:rsidR="008D654B" w:rsidRPr="001632F6">
        <w:rPr>
          <w:rFonts w:ascii="Archivo" w:hAnsi="Archivo" w:cs="Archivo"/>
          <w:sz w:val="22"/>
          <w:szCs w:val="22"/>
        </w:rPr>
        <w:t xml:space="preserve"> apskaičiuoti delspinigiai viršija 10 </w:t>
      </w:r>
      <w:r w:rsidR="00DB0677" w:rsidRPr="001632F6">
        <w:rPr>
          <w:rFonts w:ascii="Archivo" w:hAnsi="Archivo" w:cs="Archivo"/>
          <w:sz w:val="22"/>
          <w:szCs w:val="22"/>
        </w:rPr>
        <w:t>(dešimt)</w:t>
      </w:r>
      <w:r w:rsidR="008D654B" w:rsidRPr="001632F6">
        <w:rPr>
          <w:rFonts w:ascii="Archivo" w:hAnsi="Archivo" w:cs="Archivo"/>
          <w:sz w:val="22"/>
          <w:szCs w:val="22"/>
        </w:rPr>
        <w:t xml:space="preserve"> % </w:t>
      </w:r>
      <w:r w:rsidR="00372AA0" w:rsidRPr="001632F6">
        <w:rPr>
          <w:rFonts w:ascii="Archivo" w:hAnsi="Archivo" w:cs="Archivo"/>
          <w:sz w:val="22"/>
          <w:szCs w:val="22"/>
        </w:rPr>
        <w:t xml:space="preserve">pradinės </w:t>
      </w:r>
      <w:r w:rsidR="008D654B" w:rsidRPr="001632F6">
        <w:rPr>
          <w:rFonts w:ascii="Archivo" w:hAnsi="Archivo" w:cs="Archivo"/>
          <w:sz w:val="22"/>
          <w:szCs w:val="22"/>
        </w:rPr>
        <w:t>Sutarties vertės;</w:t>
      </w:r>
    </w:p>
    <w:p w14:paraId="37800E49" w14:textId="117B5EE2" w:rsidR="00A669C9" w:rsidRPr="001632F6" w:rsidRDefault="00110AB5" w:rsidP="006C280E">
      <w:pPr>
        <w:pStyle w:val="ListParagraph"/>
        <w:widowControl w:val="0"/>
        <w:numPr>
          <w:ilvl w:val="2"/>
          <w:numId w:val="6"/>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j</w:t>
      </w:r>
      <w:r w:rsidR="003A2F67" w:rsidRPr="001632F6">
        <w:rPr>
          <w:rFonts w:ascii="Archivo" w:hAnsi="Archivo" w:cs="Archivo"/>
          <w:sz w:val="22"/>
          <w:szCs w:val="22"/>
        </w:rPr>
        <w:t xml:space="preserve">ei </w:t>
      </w:r>
      <w:r w:rsidR="005A5210" w:rsidRPr="001632F6">
        <w:rPr>
          <w:rFonts w:ascii="Archivo" w:hAnsi="Archivo" w:cs="Archivo"/>
          <w:sz w:val="22"/>
          <w:szCs w:val="22"/>
        </w:rPr>
        <w:t>Draudik</w:t>
      </w:r>
      <w:r w:rsidR="00681C14" w:rsidRPr="001632F6">
        <w:rPr>
          <w:rFonts w:ascii="Archivo" w:hAnsi="Archivo" w:cs="Archivo"/>
          <w:sz w:val="22"/>
          <w:szCs w:val="22"/>
        </w:rPr>
        <w:t>as</w:t>
      </w:r>
      <w:r w:rsidR="007C54A7" w:rsidRPr="001632F6">
        <w:rPr>
          <w:rFonts w:ascii="Archivo" w:hAnsi="Archivo" w:cs="Archivo"/>
          <w:sz w:val="22"/>
          <w:szCs w:val="22"/>
        </w:rPr>
        <w:t xml:space="preserve">, jo darbuotojai </w:t>
      </w:r>
      <w:r w:rsidR="003A2F67" w:rsidRPr="001632F6">
        <w:rPr>
          <w:rFonts w:ascii="Archivo" w:hAnsi="Archivo" w:cs="Archivo"/>
          <w:sz w:val="22"/>
          <w:szCs w:val="22"/>
        </w:rPr>
        <w:t xml:space="preserve">ar </w:t>
      </w:r>
      <w:r w:rsidR="005A5210" w:rsidRPr="001632F6">
        <w:rPr>
          <w:rFonts w:ascii="Archivo" w:hAnsi="Archivo" w:cs="Archivo"/>
          <w:sz w:val="22"/>
          <w:szCs w:val="22"/>
        </w:rPr>
        <w:t>Draudik</w:t>
      </w:r>
      <w:r w:rsidR="007C54A7" w:rsidRPr="001632F6">
        <w:rPr>
          <w:rFonts w:ascii="Archivo" w:hAnsi="Archivo" w:cs="Archivo"/>
          <w:sz w:val="22"/>
          <w:szCs w:val="22"/>
        </w:rPr>
        <w:t>o</w:t>
      </w:r>
      <w:r w:rsidR="003A2F67" w:rsidRPr="001632F6">
        <w:rPr>
          <w:rFonts w:ascii="Archivo" w:hAnsi="Archivo" w:cs="Archivo"/>
          <w:sz w:val="22"/>
          <w:szCs w:val="22"/>
        </w:rPr>
        <w:t xml:space="preserve"> pasitelkiami specialistai neatitinka pirkimo dokumentuose keltų kvalifikacijos reikalavimų;</w:t>
      </w:r>
    </w:p>
    <w:p w14:paraId="46B0CD7A" w14:textId="574471C3" w:rsidR="00BA4342" w:rsidRPr="001632F6" w:rsidRDefault="00110AB5" w:rsidP="006C280E">
      <w:pPr>
        <w:numPr>
          <w:ilvl w:val="2"/>
          <w:numId w:val="6"/>
        </w:numPr>
        <w:tabs>
          <w:tab w:val="left" w:pos="851"/>
          <w:tab w:val="left" w:pos="1418"/>
        </w:tabs>
        <w:suppressAutoHyphens/>
        <w:spacing w:after="120"/>
        <w:ind w:left="0" w:firstLine="0"/>
        <w:jc w:val="both"/>
        <w:rPr>
          <w:rFonts w:ascii="Archivo" w:hAnsi="Archivo" w:cs="Archivo"/>
          <w:sz w:val="22"/>
          <w:szCs w:val="22"/>
        </w:rPr>
      </w:pPr>
      <w:r w:rsidRPr="001632F6">
        <w:rPr>
          <w:rFonts w:ascii="Archivo" w:hAnsi="Archivo" w:cs="Archivo"/>
          <w:sz w:val="22"/>
          <w:szCs w:val="22"/>
        </w:rPr>
        <w:t>e</w:t>
      </w:r>
      <w:r w:rsidR="00EF1313" w:rsidRPr="001632F6">
        <w:rPr>
          <w:rFonts w:ascii="Archivo" w:hAnsi="Archivo" w:cs="Archivo"/>
          <w:sz w:val="22"/>
          <w:szCs w:val="22"/>
        </w:rPr>
        <w:t xml:space="preserve">sant </w:t>
      </w:r>
      <w:r w:rsidR="00803A64" w:rsidRPr="001632F6">
        <w:rPr>
          <w:rFonts w:ascii="Archivo" w:hAnsi="Archivo" w:cs="Archivo"/>
          <w:sz w:val="22"/>
          <w:szCs w:val="22"/>
        </w:rPr>
        <w:t>P</w:t>
      </w:r>
      <w:r w:rsidR="00EF1313" w:rsidRPr="001632F6">
        <w:rPr>
          <w:rFonts w:ascii="Archivo" w:hAnsi="Archivo" w:cs="Archivo"/>
          <w:sz w:val="22"/>
          <w:szCs w:val="22"/>
        </w:rPr>
        <w:t>irkimų</w:t>
      </w:r>
      <w:r w:rsidR="00803A64" w:rsidRPr="001632F6">
        <w:rPr>
          <w:rFonts w:ascii="Archivo" w:hAnsi="Archivo" w:cs="Archivo"/>
          <w:sz w:val="22"/>
          <w:szCs w:val="22"/>
        </w:rPr>
        <w:t xml:space="preserve"> </w:t>
      </w:r>
      <w:r w:rsidR="00EF1313" w:rsidRPr="001632F6">
        <w:rPr>
          <w:rFonts w:ascii="Archivo" w:hAnsi="Archivo" w:cs="Archivo"/>
          <w:sz w:val="22"/>
          <w:szCs w:val="22"/>
        </w:rPr>
        <w:t>įstatymo 98 straipsnio 1 dal</w:t>
      </w:r>
      <w:r w:rsidR="00414482" w:rsidRPr="001632F6">
        <w:rPr>
          <w:rFonts w:ascii="Archivo" w:hAnsi="Archivo" w:cs="Archivo"/>
          <w:sz w:val="22"/>
          <w:szCs w:val="22"/>
        </w:rPr>
        <w:t>yje</w:t>
      </w:r>
      <w:r w:rsidR="00EF1313" w:rsidRPr="001632F6">
        <w:rPr>
          <w:rFonts w:ascii="Archivo" w:hAnsi="Archivo" w:cs="Archivo"/>
          <w:sz w:val="22"/>
          <w:szCs w:val="22"/>
        </w:rPr>
        <w:t xml:space="preserve"> numatytiems pagrindams.</w:t>
      </w:r>
    </w:p>
    <w:p w14:paraId="6AFAAFA1" w14:textId="18912545" w:rsidR="00414482" w:rsidRPr="001632F6" w:rsidRDefault="00414482" w:rsidP="006C280E">
      <w:pPr>
        <w:pStyle w:val="ListParagraph"/>
        <w:numPr>
          <w:ilvl w:val="1"/>
          <w:numId w:val="6"/>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lastRenderedPageBreak/>
        <w:t xml:space="preserve">Paaiškėjus, kad bet kuris iš Sutarties </w:t>
      </w:r>
      <w:r w:rsidR="005B2127" w:rsidRPr="001632F6">
        <w:rPr>
          <w:rFonts w:ascii="Archivo" w:hAnsi="Archivo" w:cs="Archivo"/>
          <w:sz w:val="22"/>
          <w:szCs w:val="22"/>
        </w:rPr>
        <w:t>4</w:t>
      </w:r>
      <w:r w:rsidRPr="001632F6">
        <w:rPr>
          <w:rFonts w:ascii="Archivo" w:hAnsi="Archivo" w:cs="Archivo"/>
          <w:sz w:val="22"/>
          <w:szCs w:val="22"/>
        </w:rPr>
        <w:t>.3.1</w:t>
      </w:r>
      <w:r w:rsidR="005B2127" w:rsidRPr="001632F6">
        <w:rPr>
          <w:rFonts w:ascii="Archivo" w:hAnsi="Archivo" w:cs="Archivo"/>
          <w:sz w:val="22"/>
          <w:szCs w:val="22"/>
        </w:rPr>
        <w:t>5</w:t>
      </w:r>
      <w:r w:rsidRPr="001632F6">
        <w:rPr>
          <w:rFonts w:ascii="Archivo" w:hAnsi="Archivo" w:cs="Archivo"/>
          <w:sz w:val="22"/>
          <w:szCs w:val="22"/>
        </w:rPr>
        <w:t xml:space="preserve"> p. numatytų Draudiko patvirtinimų ir įsipareigojimų buvo klaidingas arba Sutarties vykdymo metu paaiškėjus, kad Sutarties vykdymas prieštarauja Lietuvos Respublikoje įgyvendinamoms tarptautinėms sankcijoms, Sutartis gali būti nutraukta Draudėjo vienašališkai, netaikant įspėjimo termino.</w:t>
      </w:r>
    </w:p>
    <w:p w14:paraId="07C79BB0" w14:textId="66E76F88" w:rsidR="00EF1313" w:rsidRPr="001632F6" w:rsidRDefault="005A5210" w:rsidP="006C280E">
      <w:pPr>
        <w:pStyle w:val="ListParagraph"/>
        <w:numPr>
          <w:ilvl w:val="1"/>
          <w:numId w:val="6"/>
        </w:numPr>
        <w:tabs>
          <w:tab w:val="left" w:pos="851"/>
        </w:tabs>
        <w:suppressAutoHyphens/>
        <w:spacing w:after="120"/>
        <w:ind w:left="0" w:firstLine="0"/>
        <w:jc w:val="both"/>
        <w:rPr>
          <w:rFonts w:ascii="Archivo" w:hAnsi="Archivo" w:cs="Archivo"/>
          <w:sz w:val="22"/>
          <w:szCs w:val="22"/>
        </w:rPr>
      </w:pPr>
      <w:r w:rsidRPr="001632F6">
        <w:rPr>
          <w:rFonts w:ascii="Archivo" w:hAnsi="Archivo" w:cs="Archivo"/>
          <w:sz w:val="22"/>
          <w:szCs w:val="22"/>
        </w:rPr>
        <w:t>Draudik</w:t>
      </w:r>
      <w:r w:rsidR="007C54A7" w:rsidRPr="001632F6">
        <w:rPr>
          <w:rFonts w:ascii="Archivo" w:hAnsi="Archivo" w:cs="Archivo"/>
          <w:sz w:val="22"/>
          <w:szCs w:val="22"/>
        </w:rPr>
        <w:t>as</w:t>
      </w:r>
      <w:r w:rsidR="003E0ABA" w:rsidRPr="001632F6">
        <w:rPr>
          <w:rFonts w:ascii="Archivo" w:hAnsi="Archivo" w:cs="Archivo"/>
          <w:sz w:val="22"/>
          <w:szCs w:val="22"/>
        </w:rPr>
        <w:t xml:space="preserve"> turi teisę nutraukti Sutartį, pranešdamas apie tai </w:t>
      </w:r>
      <w:r w:rsidR="00C919D0" w:rsidRPr="001632F6">
        <w:rPr>
          <w:rFonts w:ascii="Archivo" w:hAnsi="Archivo" w:cs="Archivo"/>
          <w:sz w:val="22"/>
          <w:szCs w:val="22"/>
        </w:rPr>
        <w:t>Draud</w:t>
      </w:r>
      <w:r w:rsidR="003E0ABA" w:rsidRPr="001632F6">
        <w:rPr>
          <w:rFonts w:ascii="Archivo" w:hAnsi="Archivo" w:cs="Archivo"/>
          <w:sz w:val="22"/>
          <w:szCs w:val="22"/>
        </w:rPr>
        <w:t xml:space="preserve">ėjui raštu prieš 15 (penkiolika) dienų, jeigu </w:t>
      </w:r>
      <w:r w:rsidR="00C919D0" w:rsidRPr="001632F6">
        <w:rPr>
          <w:rFonts w:ascii="Archivo" w:hAnsi="Archivo" w:cs="Archivo"/>
          <w:sz w:val="22"/>
          <w:szCs w:val="22"/>
        </w:rPr>
        <w:t>Draud</w:t>
      </w:r>
      <w:r w:rsidR="003E0ABA" w:rsidRPr="001632F6">
        <w:rPr>
          <w:rFonts w:ascii="Archivo" w:hAnsi="Archivo" w:cs="Archivo"/>
          <w:sz w:val="22"/>
          <w:szCs w:val="22"/>
        </w:rPr>
        <w:t>ėjas vėluoja atsiskaityti ilgiau nei 30 (trisdešimt) dienų ir</w:t>
      </w:r>
      <w:r w:rsidR="006F3A83" w:rsidRPr="001632F6">
        <w:rPr>
          <w:rFonts w:ascii="Archivo" w:hAnsi="Archivo" w:cs="Archivo"/>
          <w:sz w:val="22"/>
          <w:szCs w:val="22"/>
        </w:rPr>
        <w:t>,</w:t>
      </w:r>
      <w:r w:rsidR="003E0ABA" w:rsidRPr="001632F6">
        <w:rPr>
          <w:rFonts w:ascii="Archivo" w:hAnsi="Archivo" w:cs="Archivo"/>
          <w:sz w:val="22"/>
          <w:szCs w:val="22"/>
        </w:rPr>
        <w:t xml:space="preserve"> nepaisydamas </w:t>
      </w:r>
      <w:r w:rsidRPr="001632F6">
        <w:rPr>
          <w:rFonts w:ascii="Archivo" w:hAnsi="Archivo" w:cs="Archivo"/>
          <w:sz w:val="22"/>
          <w:szCs w:val="22"/>
        </w:rPr>
        <w:t>Draudik</w:t>
      </w:r>
      <w:r w:rsidR="00DA6066" w:rsidRPr="001632F6">
        <w:rPr>
          <w:rFonts w:ascii="Archivo" w:hAnsi="Archivo" w:cs="Archivo"/>
          <w:sz w:val="22"/>
          <w:szCs w:val="22"/>
        </w:rPr>
        <w:t xml:space="preserve">o </w:t>
      </w:r>
      <w:r w:rsidR="003E0ABA" w:rsidRPr="001632F6">
        <w:rPr>
          <w:rFonts w:ascii="Archivo" w:hAnsi="Archivo" w:cs="Archivo"/>
          <w:sz w:val="22"/>
          <w:szCs w:val="22"/>
        </w:rPr>
        <w:t xml:space="preserve">raštu įteiktų prašymų, nesiima priemonių šiai padėčiai pakeisti per </w:t>
      </w:r>
      <w:r w:rsidRPr="001632F6">
        <w:rPr>
          <w:rFonts w:ascii="Archivo" w:hAnsi="Archivo" w:cs="Archivo"/>
          <w:sz w:val="22"/>
          <w:szCs w:val="22"/>
        </w:rPr>
        <w:t>Draudik</w:t>
      </w:r>
      <w:r w:rsidR="00902285" w:rsidRPr="001632F6">
        <w:rPr>
          <w:rFonts w:ascii="Archivo" w:hAnsi="Archivo" w:cs="Archivo"/>
          <w:sz w:val="22"/>
          <w:szCs w:val="22"/>
        </w:rPr>
        <w:t>o</w:t>
      </w:r>
      <w:r w:rsidR="00B82AE0" w:rsidRPr="001632F6">
        <w:rPr>
          <w:rFonts w:ascii="Archivo" w:hAnsi="Archivo" w:cs="Archivo"/>
          <w:sz w:val="22"/>
          <w:szCs w:val="22"/>
        </w:rPr>
        <w:t xml:space="preserve"> nurodytą terminą ir </w:t>
      </w:r>
      <w:r w:rsidR="00EF1313" w:rsidRPr="001632F6">
        <w:rPr>
          <w:rFonts w:ascii="Archivo" w:hAnsi="Archivo" w:cs="Archivo"/>
          <w:sz w:val="22"/>
          <w:szCs w:val="22"/>
        </w:rPr>
        <w:t>kitais Sutarties ir teisės aktų numatytais atvejais.</w:t>
      </w:r>
    </w:p>
    <w:p w14:paraId="0FAC64AA" w14:textId="777EA108" w:rsidR="00763D35" w:rsidRPr="001632F6" w:rsidRDefault="00763D35" w:rsidP="006C280E">
      <w:pPr>
        <w:pStyle w:val="BodyText"/>
        <w:widowControl w:val="0"/>
        <w:numPr>
          <w:ilvl w:val="1"/>
          <w:numId w:val="6"/>
        </w:numPr>
        <w:tabs>
          <w:tab w:val="left" w:pos="851"/>
          <w:tab w:val="left" w:pos="1328"/>
          <w:tab w:val="left" w:pos="1418"/>
          <w:tab w:val="left" w:pos="1494"/>
          <w:tab w:val="left" w:pos="1743"/>
        </w:tabs>
        <w:spacing w:after="120"/>
        <w:ind w:left="0" w:firstLine="0"/>
        <w:jc w:val="both"/>
        <w:rPr>
          <w:rFonts w:ascii="Archivo" w:hAnsi="Archivo" w:cs="Archivo"/>
          <w:sz w:val="22"/>
          <w:szCs w:val="22"/>
        </w:rPr>
      </w:pPr>
      <w:r w:rsidRPr="001632F6">
        <w:rPr>
          <w:rFonts w:ascii="Archivo" w:hAnsi="Archivo" w:cs="Archivo"/>
          <w:sz w:val="22"/>
          <w:szCs w:val="22"/>
        </w:rPr>
        <w:t xml:space="preserve">Jeigu </w:t>
      </w:r>
      <w:r w:rsidR="00C919D0" w:rsidRPr="001632F6">
        <w:rPr>
          <w:rFonts w:ascii="Archivo" w:hAnsi="Archivo" w:cs="Archivo"/>
          <w:sz w:val="22"/>
          <w:szCs w:val="22"/>
        </w:rPr>
        <w:t>Draud</w:t>
      </w:r>
      <w:r w:rsidR="00B82AE0" w:rsidRPr="001632F6">
        <w:rPr>
          <w:rFonts w:ascii="Archivo" w:hAnsi="Archivo" w:cs="Archivo"/>
          <w:sz w:val="22"/>
          <w:szCs w:val="22"/>
        </w:rPr>
        <w:t>ėjas</w:t>
      </w:r>
      <w:r w:rsidRPr="001632F6">
        <w:rPr>
          <w:rFonts w:ascii="Archivo" w:hAnsi="Archivo" w:cs="Archivo"/>
          <w:sz w:val="22"/>
          <w:szCs w:val="22"/>
        </w:rPr>
        <w:t xml:space="preserve"> nutraukia Sutartį dėl </w:t>
      </w:r>
      <w:r w:rsidR="00C5288A" w:rsidRPr="001632F6">
        <w:rPr>
          <w:rFonts w:ascii="Archivo" w:hAnsi="Archivo" w:cs="Archivo"/>
          <w:sz w:val="22"/>
          <w:szCs w:val="22"/>
        </w:rPr>
        <w:t xml:space="preserve">netinkamo </w:t>
      </w:r>
      <w:r w:rsidR="005A5210" w:rsidRPr="001632F6">
        <w:rPr>
          <w:rFonts w:ascii="Archivo" w:hAnsi="Archivo" w:cs="Archivo"/>
          <w:sz w:val="22"/>
          <w:szCs w:val="22"/>
        </w:rPr>
        <w:t>Draudik</w:t>
      </w:r>
      <w:r w:rsidR="00C5288A" w:rsidRPr="001632F6">
        <w:rPr>
          <w:rFonts w:ascii="Archivo" w:hAnsi="Archivo" w:cs="Archivo"/>
          <w:sz w:val="22"/>
          <w:szCs w:val="22"/>
        </w:rPr>
        <w:t xml:space="preserve">o </w:t>
      </w:r>
      <w:r w:rsidR="00DE5F15" w:rsidRPr="001632F6">
        <w:rPr>
          <w:rFonts w:ascii="Archivo" w:hAnsi="Archivo" w:cs="Archivo"/>
          <w:sz w:val="22"/>
          <w:szCs w:val="22"/>
        </w:rPr>
        <w:t xml:space="preserve">Sutarties </w:t>
      </w:r>
      <w:r w:rsidR="00C5288A" w:rsidRPr="001632F6">
        <w:rPr>
          <w:rFonts w:ascii="Archivo" w:hAnsi="Archivo" w:cs="Archivo"/>
          <w:sz w:val="22"/>
          <w:szCs w:val="22"/>
        </w:rPr>
        <w:t xml:space="preserve">vykdymo, </w:t>
      </w:r>
      <w:r w:rsidR="00C919D0" w:rsidRPr="001632F6">
        <w:rPr>
          <w:rFonts w:ascii="Archivo" w:hAnsi="Archivo" w:cs="Archivo"/>
          <w:sz w:val="22"/>
          <w:szCs w:val="22"/>
        </w:rPr>
        <w:t>Draud</w:t>
      </w:r>
      <w:r w:rsidR="00C5288A" w:rsidRPr="001632F6">
        <w:rPr>
          <w:rFonts w:ascii="Archivo" w:hAnsi="Archivo" w:cs="Archivo"/>
          <w:sz w:val="22"/>
          <w:szCs w:val="22"/>
        </w:rPr>
        <w:t xml:space="preserve">ėjas </w:t>
      </w:r>
      <w:r w:rsidRPr="001632F6">
        <w:rPr>
          <w:rFonts w:ascii="Archivo" w:hAnsi="Archivo" w:cs="Archivo"/>
          <w:sz w:val="22"/>
          <w:szCs w:val="22"/>
        </w:rPr>
        <w:t xml:space="preserve">sumoka </w:t>
      </w:r>
      <w:r w:rsidR="005A5210" w:rsidRPr="001632F6">
        <w:rPr>
          <w:rFonts w:ascii="Archivo" w:hAnsi="Archivo" w:cs="Archivo"/>
          <w:sz w:val="22"/>
          <w:szCs w:val="22"/>
        </w:rPr>
        <w:t>Draudik</w:t>
      </w:r>
      <w:r w:rsidR="00C5288A" w:rsidRPr="001632F6">
        <w:rPr>
          <w:rFonts w:ascii="Archivo" w:hAnsi="Archivo" w:cs="Archivo"/>
          <w:sz w:val="22"/>
          <w:szCs w:val="22"/>
        </w:rPr>
        <w:t xml:space="preserve">ui </w:t>
      </w:r>
      <w:r w:rsidRPr="001632F6">
        <w:rPr>
          <w:rFonts w:ascii="Archivo" w:hAnsi="Archivo" w:cs="Archivo"/>
          <w:sz w:val="22"/>
          <w:szCs w:val="22"/>
        </w:rPr>
        <w:t xml:space="preserve">tik už tinkamai </w:t>
      </w:r>
      <w:r w:rsidR="007F45DE" w:rsidRPr="001632F6">
        <w:rPr>
          <w:rFonts w:ascii="Archivo" w:hAnsi="Archivo" w:cs="Archivo"/>
          <w:sz w:val="22"/>
          <w:szCs w:val="22"/>
        </w:rPr>
        <w:t xml:space="preserve">suteiktas </w:t>
      </w:r>
      <w:r w:rsidR="00C5288A" w:rsidRPr="001632F6">
        <w:rPr>
          <w:rFonts w:ascii="Archivo" w:hAnsi="Archivo" w:cs="Archivo"/>
          <w:sz w:val="22"/>
          <w:szCs w:val="22"/>
        </w:rPr>
        <w:t>P</w:t>
      </w:r>
      <w:r w:rsidR="00DE5F15" w:rsidRPr="001632F6">
        <w:rPr>
          <w:rFonts w:ascii="Archivo" w:hAnsi="Archivo" w:cs="Archivo"/>
          <w:sz w:val="22"/>
          <w:szCs w:val="22"/>
        </w:rPr>
        <w:t xml:space="preserve">aslaugas pagal </w:t>
      </w:r>
      <w:r w:rsidR="007C54A7" w:rsidRPr="001632F6">
        <w:rPr>
          <w:rFonts w:ascii="Archivo" w:hAnsi="Archivo" w:cs="Archivo"/>
          <w:sz w:val="22"/>
          <w:szCs w:val="22"/>
        </w:rPr>
        <w:t xml:space="preserve">Sutartyje nustatyta tvarka </w:t>
      </w:r>
      <w:r w:rsidR="000A75EF" w:rsidRPr="001632F6">
        <w:rPr>
          <w:rFonts w:ascii="Archivo" w:hAnsi="Archivo" w:cs="Archivo"/>
          <w:sz w:val="22"/>
          <w:szCs w:val="22"/>
        </w:rPr>
        <w:t>pateiktas apmokėti</w:t>
      </w:r>
      <w:r w:rsidRPr="001632F6">
        <w:rPr>
          <w:rFonts w:ascii="Archivo" w:hAnsi="Archivo" w:cs="Archivo"/>
          <w:sz w:val="22"/>
          <w:szCs w:val="22"/>
        </w:rPr>
        <w:t xml:space="preserve"> sąskaitas faktūras. </w:t>
      </w:r>
      <w:r w:rsidR="005A5210" w:rsidRPr="001632F6">
        <w:rPr>
          <w:rFonts w:ascii="Archivo" w:hAnsi="Archivo" w:cs="Archivo"/>
          <w:sz w:val="22"/>
          <w:szCs w:val="22"/>
        </w:rPr>
        <w:t>Draudik</w:t>
      </w:r>
      <w:r w:rsidR="00681C14" w:rsidRPr="001632F6">
        <w:rPr>
          <w:rFonts w:ascii="Archivo" w:hAnsi="Archivo" w:cs="Archivo"/>
          <w:sz w:val="22"/>
          <w:szCs w:val="22"/>
        </w:rPr>
        <w:t>as</w:t>
      </w:r>
      <w:r w:rsidRPr="001632F6">
        <w:rPr>
          <w:rFonts w:ascii="Archivo" w:hAnsi="Archivo" w:cs="Archivo"/>
          <w:sz w:val="22"/>
          <w:szCs w:val="22"/>
        </w:rPr>
        <w:t xml:space="preserve"> privalo atlyginti </w:t>
      </w:r>
      <w:r w:rsidR="00C919D0" w:rsidRPr="001632F6">
        <w:rPr>
          <w:rFonts w:ascii="Archivo" w:hAnsi="Archivo" w:cs="Archivo"/>
          <w:sz w:val="22"/>
          <w:szCs w:val="22"/>
        </w:rPr>
        <w:t>Draud</w:t>
      </w:r>
      <w:r w:rsidR="007C54A7" w:rsidRPr="001632F6">
        <w:rPr>
          <w:rFonts w:ascii="Archivo" w:hAnsi="Archivo" w:cs="Archivo"/>
          <w:sz w:val="22"/>
          <w:szCs w:val="22"/>
        </w:rPr>
        <w:t>ėjui</w:t>
      </w:r>
      <w:r w:rsidRPr="001632F6">
        <w:rPr>
          <w:rFonts w:ascii="Archivo" w:hAnsi="Archivo" w:cs="Archivo"/>
          <w:sz w:val="22"/>
          <w:szCs w:val="22"/>
        </w:rPr>
        <w:t xml:space="preserve"> visas dėl </w:t>
      </w:r>
      <w:r w:rsidR="00C5288A" w:rsidRPr="001632F6">
        <w:rPr>
          <w:rFonts w:ascii="Archivo" w:hAnsi="Archivo" w:cs="Archivo"/>
          <w:sz w:val="22"/>
          <w:szCs w:val="22"/>
        </w:rPr>
        <w:t>tokio</w:t>
      </w:r>
      <w:r w:rsidRPr="001632F6">
        <w:rPr>
          <w:rFonts w:ascii="Archivo" w:hAnsi="Archivo" w:cs="Archivo"/>
          <w:sz w:val="22"/>
          <w:szCs w:val="22"/>
        </w:rPr>
        <w:t xml:space="preserve"> Sutarties nutraukimo susidariusias išlaidas, susietas su Sutartyje numatytų </w:t>
      </w:r>
      <w:r w:rsidR="00110AB5" w:rsidRPr="001632F6">
        <w:rPr>
          <w:rFonts w:ascii="Archivo" w:hAnsi="Archivo" w:cs="Archivo"/>
          <w:sz w:val="22"/>
          <w:szCs w:val="22"/>
        </w:rPr>
        <w:t>P</w:t>
      </w:r>
      <w:r w:rsidRPr="001632F6">
        <w:rPr>
          <w:rFonts w:ascii="Archivo" w:hAnsi="Archivo" w:cs="Archivo"/>
          <w:sz w:val="22"/>
          <w:szCs w:val="22"/>
        </w:rPr>
        <w:t>aslaugų užbaigimu, ir kompensuoti dėl šio nutraukimo patirtus nuostolius.</w:t>
      </w:r>
    </w:p>
    <w:p w14:paraId="639E8A4C" w14:textId="4FF4ADB6" w:rsidR="00083427" w:rsidRPr="001632F6" w:rsidRDefault="00083427" w:rsidP="006C280E">
      <w:pPr>
        <w:pStyle w:val="BodyText"/>
        <w:widowControl w:val="0"/>
        <w:numPr>
          <w:ilvl w:val="1"/>
          <w:numId w:val="6"/>
        </w:numPr>
        <w:tabs>
          <w:tab w:val="left" w:pos="851"/>
          <w:tab w:val="left" w:pos="1328"/>
          <w:tab w:val="left" w:pos="1418"/>
          <w:tab w:val="left" w:pos="1494"/>
          <w:tab w:val="left" w:pos="1743"/>
        </w:tabs>
        <w:spacing w:after="120"/>
        <w:ind w:left="0" w:firstLine="0"/>
        <w:jc w:val="both"/>
        <w:rPr>
          <w:rFonts w:ascii="Archivo" w:hAnsi="Archivo" w:cs="Archivo"/>
          <w:sz w:val="22"/>
          <w:szCs w:val="22"/>
        </w:rPr>
      </w:pPr>
      <w:r w:rsidRPr="001632F6">
        <w:rPr>
          <w:rFonts w:ascii="Archivo" w:hAnsi="Archivo" w:cs="Archivo"/>
          <w:sz w:val="22"/>
          <w:szCs w:val="22"/>
        </w:rPr>
        <w:t xml:space="preserve">Jei </w:t>
      </w:r>
      <w:r w:rsidR="00C919D0" w:rsidRPr="001632F6">
        <w:rPr>
          <w:rFonts w:ascii="Archivo" w:hAnsi="Archivo" w:cs="Archivo"/>
          <w:sz w:val="22"/>
          <w:szCs w:val="22"/>
        </w:rPr>
        <w:t>Draud</w:t>
      </w:r>
      <w:r w:rsidRPr="001632F6">
        <w:rPr>
          <w:rFonts w:ascii="Archivo" w:hAnsi="Archivo" w:cs="Archivo"/>
          <w:sz w:val="22"/>
          <w:szCs w:val="22"/>
        </w:rPr>
        <w:t xml:space="preserve">ėjas nutraukia Sutartį </w:t>
      </w:r>
      <w:r w:rsidR="00803A64" w:rsidRPr="001632F6">
        <w:rPr>
          <w:rFonts w:ascii="Archivo" w:hAnsi="Archivo" w:cs="Archivo"/>
          <w:sz w:val="22"/>
          <w:szCs w:val="22"/>
        </w:rPr>
        <w:t>Civilinio kodekso</w:t>
      </w:r>
      <w:r w:rsidR="00110AB5" w:rsidRPr="001632F6">
        <w:rPr>
          <w:rFonts w:ascii="Archivo" w:hAnsi="Archivo" w:cs="Archivo"/>
          <w:sz w:val="22"/>
          <w:szCs w:val="22"/>
        </w:rPr>
        <w:t xml:space="preserve"> </w:t>
      </w:r>
      <w:r w:rsidRPr="001632F6">
        <w:rPr>
          <w:rFonts w:ascii="Archivo" w:hAnsi="Archivo" w:cs="Archivo"/>
          <w:sz w:val="22"/>
          <w:szCs w:val="22"/>
        </w:rPr>
        <w:t>6.721 str. 1 d. numatytais pagrindais</w:t>
      </w:r>
      <w:r w:rsidR="001C6B83" w:rsidRPr="001632F6">
        <w:rPr>
          <w:rFonts w:ascii="Archivo" w:hAnsi="Archivo" w:cs="Archivo"/>
          <w:sz w:val="22"/>
          <w:szCs w:val="22"/>
        </w:rPr>
        <w:t>,</w:t>
      </w:r>
      <w:r w:rsidRPr="001632F6">
        <w:rPr>
          <w:rFonts w:ascii="Archivo" w:hAnsi="Archivo" w:cs="Archivo"/>
          <w:sz w:val="22"/>
          <w:szCs w:val="22"/>
        </w:rPr>
        <w:t xml:space="preserve"> </w:t>
      </w:r>
      <w:r w:rsidR="005A5210" w:rsidRPr="001632F6">
        <w:rPr>
          <w:rFonts w:ascii="Archivo" w:hAnsi="Archivo" w:cs="Archivo"/>
          <w:sz w:val="22"/>
          <w:szCs w:val="22"/>
        </w:rPr>
        <w:t>Draudik</w:t>
      </w:r>
      <w:r w:rsidRPr="001632F6">
        <w:rPr>
          <w:rFonts w:ascii="Archivo" w:hAnsi="Archivo" w:cs="Archivo"/>
          <w:sz w:val="22"/>
          <w:szCs w:val="22"/>
        </w:rPr>
        <w:t xml:space="preserve">as turi teisę į kitų protingų išlaidų, kurias </w:t>
      </w:r>
      <w:r w:rsidR="005A5210" w:rsidRPr="001632F6">
        <w:rPr>
          <w:rFonts w:ascii="Archivo" w:hAnsi="Archivo" w:cs="Archivo"/>
          <w:sz w:val="22"/>
          <w:szCs w:val="22"/>
        </w:rPr>
        <w:t>Draudik</w:t>
      </w:r>
      <w:r w:rsidRPr="001632F6">
        <w:rPr>
          <w:rFonts w:ascii="Archivo" w:hAnsi="Archivo" w:cs="Archivo"/>
          <w:sz w:val="22"/>
          <w:szCs w:val="22"/>
        </w:rPr>
        <w:t xml:space="preserve">as, norėdamas įvykdyti </w:t>
      </w:r>
      <w:r w:rsidR="00110AB5" w:rsidRPr="001632F6">
        <w:rPr>
          <w:rFonts w:ascii="Archivo" w:hAnsi="Archivo" w:cs="Archivo"/>
          <w:sz w:val="22"/>
          <w:szCs w:val="22"/>
        </w:rPr>
        <w:t>S</w:t>
      </w:r>
      <w:r w:rsidRPr="001632F6">
        <w:rPr>
          <w:rFonts w:ascii="Archivo" w:hAnsi="Archivo" w:cs="Archivo"/>
          <w:sz w:val="22"/>
          <w:szCs w:val="22"/>
        </w:rPr>
        <w:t>utartį</w:t>
      </w:r>
      <w:r w:rsidR="00110AB5" w:rsidRPr="001632F6">
        <w:rPr>
          <w:rFonts w:ascii="Archivo" w:hAnsi="Archivo" w:cs="Archivo"/>
          <w:sz w:val="22"/>
          <w:szCs w:val="22"/>
        </w:rPr>
        <w:t>,</w:t>
      </w:r>
      <w:r w:rsidRPr="001632F6">
        <w:rPr>
          <w:rFonts w:ascii="Archivo" w:hAnsi="Archivo" w:cs="Archivo"/>
          <w:sz w:val="22"/>
          <w:szCs w:val="22"/>
        </w:rPr>
        <w:t xml:space="preserve"> padarė iki pranešimo apie </w:t>
      </w:r>
      <w:r w:rsidR="00110AB5" w:rsidRPr="001632F6">
        <w:rPr>
          <w:rFonts w:ascii="Archivo" w:hAnsi="Archivo" w:cs="Archivo"/>
          <w:sz w:val="22"/>
          <w:szCs w:val="22"/>
        </w:rPr>
        <w:t>S</w:t>
      </w:r>
      <w:r w:rsidRPr="001632F6">
        <w:rPr>
          <w:rFonts w:ascii="Archivo" w:hAnsi="Archivo" w:cs="Archivo"/>
          <w:sz w:val="22"/>
          <w:szCs w:val="22"/>
        </w:rPr>
        <w:t xml:space="preserve">utarties nutraukimą gavimo iš </w:t>
      </w:r>
      <w:r w:rsidR="00C919D0" w:rsidRPr="001632F6">
        <w:rPr>
          <w:rFonts w:ascii="Archivo" w:hAnsi="Archivo" w:cs="Archivo"/>
          <w:sz w:val="22"/>
          <w:szCs w:val="22"/>
        </w:rPr>
        <w:t>Draud</w:t>
      </w:r>
      <w:r w:rsidRPr="001632F6">
        <w:rPr>
          <w:rFonts w:ascii="Archivo" w:hAnsi="Archivo" w:cs="Archivo"/>
          <w:sz w:val="22"/>
          <w:szCs w:val="22"/>
        </w:rPr>
        <w:t xml:space="preserve">ėjo momento tik tuo atveju, jei iki pranešimo apie Sutarties nutraukimą </w:t>
      </w:r>
      <w:r w:rsidR="005A5210" w:rsidRPr="001632F6">
        <w:rPr>
          <w:rFonts w:ascii="Archivo" w:hAnsi="Archivo" w:cs="Archivo"/>
          <w:sz w:val="22"/>
          <w:szCs w:val="22"/>
        </w:rPr>
        <w:t>Draudik</w:t>
      </w:r>
      <w:r w:rsidRPr="001632F6">
        <w:rPr>
          <w:rFonts w:ascii="Archivo" w:hAnsi="Archivo" w:cs="Archivo"/>
          <w:sz w:val="22"/>
          <w:szCs w:val="22"/>
        </w:rPr>
        <w:t xml:space="preserve">as </w:t>
      </w:r>
      <w:r w:rsidR="001C6B83" w:rsidRPr="001632F6">
        <w:rPr>
          <w:rFonts w:ascii="Archivo" w:hAnsi="Archivo" w:cs="Archivo"/>
          <w:sz w:val="22"/>
          <w:szCs w:val="22"/>
        </w:rPr>
        <w:t xml:space="preserve">nevėluoja </w:t>
      </w:r>
      <w:r w:rsidR="007F45DE" w:rsidRPr="001632F6">
        <w:rPr>
          <w:rFonts w:ascii="Archivo" w:hAnsi="Archivo" w:cs="Archivo"/>
          <w:sz w:val="22"/>
          <w:szCs w:val="22"/>
        </w:rPr>
        <w:t xml:space="preserve">suteikti </w:t>
      </w:r>
      <w:r w:rsidR="001C6B83" w:rsidRPr="001632F6">
        <w:rPr>
          <w:rFonts w:ascii="Archivo" w:hAnsi="Archivo" w:cs="Archivo"/>
          <w:sz w:val="22"/>
          <w:szCs w:val="22"/>
        </w:rPr>
        <w:t>Paslaug</w:t>
      </w:r>
      <w:r w:rsidR="00110AB5" w:rsidRPr="001632F6">
        <w:rPr>
          <w:rFonts w:ascii="Archivo" w:hAnsi="Archivo" w:cs="Archivo"/>
          <w:sz w:val="22"/>
          <w:szCs w:val="22"/>
        </w:rPr>
        <w:t>ų</w:t>
      </w:r>
      <w:r w:rsidR="001C6B83" w:rsidRPr="001632F6">
        <w:rPr>
          <w:rFonts w:ascii="Archivo" w:hAnsi="Archivo" w:cs="Archivo"/>
          <w:sz w:val="22"/>
          <w:szCs w:val="22"/>
        </w:rPr>
        <w:t xml:space="preserve"> ar jų dal</w:t>
      </w:r>
      <w:r w:rsidR="00110AB5" w:rsidRPr="001632F6">
        <w:rPr>
          <w:rFonts w:ascii="Archivo" w:hAnsi="Archivo" w:cs="Archivo"/>
          <w:sz w:val="22"/>
          <w:szCs w:val="22"/>
        </w:rPr>
        <w:t>ies</w:t>
      </w:r>
      <w:r w:rsidR="001C6B83" w:rsidRPr="001632F6">
        <w:rPr>
          <w:rFonts w:ascii="Archivo" w:hAnsi="Archivo" w:cs="Archivo"/>
          <w:sz w:val="22"/>
          <w:szCs w:val="22"/>
        </w:rPr>
        <w:t xml:space="preserve">. </w:t>
      </w:r>
    </w:p>
    <w:p w14:paraId="6A4D5F01" w14:textId="391D4689" w:rsidR="00FF32DD" w:rsidRPr="001632F6" w:rsidRDefault="00763D35" w:rsidP="006C280E">
      <w:pPr>
        <w:pStyle w:val="ListParagraph"/>
        <w:widowControl w:val="0"/>
        <w:numPr>
          <w:ilvl w:val="1"/>
          <w:numId w:val="6"/>
        </w:numPr>
        <w:tabs>
          <w:tab w:val="left" w:pos="851"/>
          <w:tab w:val="left" w:pos="1276"/>
        </w:tabs>
        <w:spacing w:after="120"/>
        <w:ind w:left="0" w:firstLine="0"/>
        <w:jc w:val="both"/>
        <w:rPr>
          <w:rFonts w:ascii="Archivo" w:hAnsi="Archivo" w:cs="Archivo"/>
          <w:sz w:val="22"/>
          <w:szCs w:val="22"/>
        </w:rPr>
      </w:pPr>
      <w:r w:rsidRPr="001632F6">
        <w:rPr>
          <w:rFonts w:ascii="Archivo" w:hAnsi="Archivo" w:cs="Archivo"/>
          <w:sz w:val="22"/>
          <w:szCs w:val="22"/>
        </w:rPr>
        <w:t xml:space="preserve">Jeigu </w:t>
      </w:r>
      <w:r w:rsidR="005A5210" w:rsidRPr="001632F6">
        <w:rPr>
          <w:rFonts w:ascii="Archivo" w:hAnsi="Archivo" w:cs="Archivo"/>
          <w:sz w:val="22"/>
          <w:szCs w:val="22"/>
        </w:rPr>
        <w:t>Draudik</w:t>
      </w:r>
      <w:r w:rsidR="00681C14" w:rsidRPr="001632F6">
        <w:rPr>
          <w:rFonts w:ascii="Archivo" w:hAnsi="Archivo" w:cs="Archivo"/>
          <w:sz w:val="22"/>
          <w:szCs w:val="22"/>
        </w:rPr>
        <w:t>as</w:t>
      </w:r>
      <w:r w:rsidRPr="001632F6">
        <w:rPr>
          <w:rFonts w:ascii="Archivo" w:hAnsi="Archivo" w:cs="Archivo"/>
          <w:sz w:val="22"/>
          <w:szCs w:val="22"/>
        </w:rPr>
        <w:t xml:space="preserve"> nutraukė Sutartį </w:t>
      </w:r>
      <w:r w:rsidR="00DE5F15" w:rsidRPr="001632F6">
        <w:rPr>
          <w:rFonts w:ascii="Archivo" w:hAnsi="Archivo" w:cs="Archivo"/>
          <w:sz w:val="22"/>
          <w:szCs w:val="22"/>
        </w:rPr>
        <w:t xml:space="preserve">dėl </w:t>
      </w:r>
      <w:r w:rsidR="000A3925" w:rsidRPr="001632F6">
        <w:rPr>
          <w:rFonts w:ascii="Archivo" w:hAnsi="Archivo" w:cs="Archivo"/>
          <w:sz w:val="22"/>
          <w:szCs w:val="22"/>
        </w:rPr>
        <w:t xml:space="preserve">netinkamo </w:t>
      </w:r>
      <w:r w:rsidR="00C919D0" w:rsidRPr="001632F6">
        <w:rPr>
          <w:rFonts w:ascii="Archivo" w:hAnsi="Archivo" w:cs="Archivo"/>
          <w:sz w:val="22"/>
          <w:szCs w:val="22"/>
        </w:rPr>
        <w:t>Draud</w:t>
      </w:r>
      <w:r w:rsidR="000A3925" w:rsidRPr="001632F6">
        <w:rPr>
          <w:rFonts w:ascii="Archivo" w:hAnsi="Archivo" w:cs="Archivo"/>
          <w:sz w:val="22"/>
          <w:szCs w:val="22"/>
        </w:rPr>
        <w:t xml:space="preserve">ėjo Sutarties vykdymo, </w:t>
      </w:r>
      <w:r w:rsidR="005A5210" w:rsidRPr="001632F6">
        <w:rPr>
          <w:rFonts w:ascii="Archivo" w:hAnsi="Archivo" w:cs="Archivo"/>
          <w:sz w:val="22"/>
          <w:szCs w:val="22"/>
        </w:rPr>
        <w:t>Draudik</w:t>
      </w:r>
      <w:r w:rsidR="00C46707" w:rsidRPr="001632F6">
        <w:rPr>
          <w:rFonts w:ascii="Archivo" w:hAnsi="Archivo" w:cs="Archivo"/>
          <w:sz w:val="22"/>
          <w:szCs w:val="22"/>
        </w:rPr>
        <w:t>as</w:t>
      </w:r>
      <w:r w:rsidRPr="001632F6">
        <w:rPr>
          <w:rFonts w:ascii="Archivo" w:hAnsi="Archivo" w:cs="Archivo"/>
          <w:sz w:val="22"/>
          <w:szCs w:val="22"/>
        </w:rPr>
        <w:t xml:space="preserve"> turi teisę gauti atlygi</w:t>
      </w:r>
      <w:r w:rsidR="00566A2B" w:rsidRPr="001632F6">
        <w:rPr>
          <w:rFonts w:ascii="Archivo" w:hAnsi="Archivo" w:cs="Archivo"/>
          <w:sz w:val="22"/>
          <w:szCs w:val="22"/>
        </w:rPr>
        <w:t>nimą tik už tinkamai suteiktas Paslaugas</w:t>
      </w:r>
      <w:r w:rsidRPr="001632F6">
        <w:rPr>
          <w:rFonts w:ascii="Archivo" w:hAnsi="Archivo" w:cs="Archivo"/>
          <w:sz w:val="22"/>
          <w:szCs w:val="22"/>
        </w:rPr>
        <w:t>.</w:t>
      </w:r>
    </w:p>
    <w:p w14:paraId="7A92BB4C" w14:textId="134F7C85" w:rsidR="00FF32DD" w:rsidRPr="001632F6" w:rsidRDefault="00FF32DD" w:rsidP="006C280E">
      <w:pPr>
        <w:pStyle w:val="ListParagraph"/>
        <w:widowControl w:val="0"/>
        <w:numPr>
          <w:ilvl w:val="1"/>
          <w:numId w:val="6"/>
        </w:numPr>
        <w:tabs>
          <w:tab w:val="left" w:pos="851"/>
          <w:tab w:val="left" w:pos="1276"/>
        </w:tabs>
        <w:spacing w:after="120"/>
        <w:ind w:left="0" w:firstLine="0"/>
        <w:jc w:val="both"/>
        <w:rPr>
          <w:rFonts w:ascii="Archivo" w:hAnsi="Archivo" w:cs="Archivo"/>
          <w:sz w:val="22"/>
          <w:szCs w:val="22"/>
        </w:rPr>
      </w:pPr>
      <w:r w:rsidRPr="001632F6">
        <w:rPr>
          <w:rFonts w:ascii="Archivo" w:hAnsi="Archivo" w:cs="Archivo"/>
          <w:sz w:val="22"/>
          <w:szCs w:val="22"/>
        </w:rPr>
        <w:t>Nutraukus Sutartį nepasibaigus draudimo laikotarpiui, už kurį Draudėjas jau yra sumokėjęs pagal Sutarties 3.8.1 p. nuostatas, Draudikas grąžina dalį Draudėjo Draudikui sumokėtos draudimo įmokos proporcingai likusiam draudiminiam laikotarpiui, už kurį buvo apmokėta pagal anksčiau Draudėjui pateiktą sąskaitą</w:t>
      </w:r>
      <w:r w:rsidR="004F770F" w:rsidRPr="001632F6">
        <w:rPr>
          <w:rFonts w:ascii="Archivo" w:hAnsi="Archivo" w:cs="Archivo"/>
          <w:sz w:val="22"/>
          <w:szCs w:val="22"/>
        </w:rPr>
        <w:t xml:space="preserve"> </w:t>
      </w:r>
      <w:r w:rsidRPr="001632F6">
        <w:rPr>
          <w:rFonts w:ascii="Archivo" w:hAnsi="Archivo" w:cs="Archivo"/>
          <w:sz w:val="22"/>
          <w:szCs w:val="22"/>
        </w:rPr>
        <w:t>faktūrą.</w:t>
      </w:r>
    </w:p>
    <w:p w14:paraId="49BD5DC1" w14:textId="77777777" w:rsidR="009A5BF5" w:rsidRPr="001632F6" w:rsidRDefault="009A5BF5" w:rsidP="006C280E">
      <w:pPr>
        <w:pStyle w:val="ListParagraph"/>
        <w:keepNext/>
        <w:widowControl w:val="0"/>
        <w:numPr>
          <w:ilvl w:val="0"/>
          <w:numId w:val="7"/>
        </w:numPr>
        <w:tabs>
          <w:tab w:val="left" w:pos="709"/>
        </w:tabs>
        <w:spacing w:before="240" w:after="240"/>
        <w:jc w:val="center"/>
        <w:outlineLvl w:val="0"/>
        <w:rPr>
          <w:rFonts w:ascii="Archivo" w:hAnsi="Archivo" w:cs="Archivo"/>
          <w:b/>
          <w:sz w:val="22"/>
          <w:szCs w:val="22"/>
        </w:rPr>
      </w:pPr>
      <w:r w:rsidRPr="001632F6">
        <w:rPr>
          <w:rFonts w:ascii="Archivo" w:hAnsi="Archivo" w:cs="Archivo"/>
          <w:b/>
          <w:sz w:val="22"/>
          <w:szCs w:val="22"/>
        </w:rPr>
        <w:t>ŠALIŲ ATSAKOMYBĖ</w:t>
      </w:r>
    </w:p>
    <w:p w14:paraId="00C28A50" w14:textId="2B7C2F36" w:rsidR="009A5BF5" w:rsidRPr="001632F6" w:rsidRDefault="009A5BF5" w:rsidP="006C280E">
      <w:pPr>
        <w:pStyle w:val="ListParagraph"/>
        <w:widowControl w:val="0"/>
        <w:numPr>
          <w:ilvl w:val="1"/>
          <w:numId w:val="7"/>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Jei dėl </w:t>
      </w:r>
      <w:r w:rsidR="00C919D0" w:rsidRPr="001632F6">
        <w:rPr>
          <w:rFonts w:ascii="Archivo" w:hAnsi="Archivo" w:cs="Archivo"/>
          <w:sz w:val="22"/>
          <w:szCs w:val="22"/>
        </w:rPr>
        <w:t>Draud</w:t>
      </w:r>
      <w:r w:rsidR="00D052E6" w:rsidRPr="001632F6">
        <w:rPr>
          <w:rFonts w:ascii="Archivo" w:hAnsi="Archivo" w:cs="Archivo"/>
          <w:sz w:val="22"/>
          <w:szCs w:val="22"/>
        </w:rPr>
        <w:t>ėjo</w:t>
      </w:r>
      <w:r w:rsidRPr="001632F6">
        <w:rPr>
          <w:rFonts w:ascii="Archivo" w:hAnsi="Archivo" w:cs="Archivo"/>
          <w:sz w:val="22"/>
          <w:szCs w:val="22"/>
        </w:rPr>
        <w:t xml:space="preserve"> kaltės nesumokama už </w:t>
      </w:r>
      <w:r w:rsidR="00110AB5" w:rsidRPr="001632F6">
        <w:rPr>
          <w:rFonts w:ascii="Archivo" w:hAnsi="Archivo" w:cs="Archivo"/>
          <w:sz w:val="22"/>
          <w:szCs w:val="22"/>
        </w:rPr>
        <w:t>P</w:t>
      </w:r>
      <w:r w:rsidRPr="001632F6">
        <w:rPr>
          <w:rFonts w:ascii="Archivo" w:hAnsi="Archivo" w:cs="Archivo"/>
          <w:sz w:val="22"/>
          <w:szCs w:val="22"/>
        </w:rPr>
        <w:t xml:space="preserve">aslaugas per nustatytus terminus, </w:t>
      </w:r>
      <w:r w:rsidR="005A5210" w:rsidRPr="001632F6">
        <w:rPr>
          <w:rFonts w:ascii="Archivo" w:hAnsi="Archivo" w:cs="Archivo"/>
          <w:sz w:val="22"/>
          <w:szCs w:val="22"/>
        </w:rPr>
        <w:t>Draudik</w:t>
      </w:r>
      <w:r w:rsidR="00681C14" w:rsidRPr="001632F6">
        <w:rPr>
          <w:rFonts w:ascii="Archivo" w:hAnsi="Archivo" w:cs="Archivo"/>
          <w:sz w:val="22"/>
          <w:szCs w:val="22"/>
        </w:rPr>
        <w:t>o</w:t>
      </w:r>
      <w:r w:rsidR="007F45DE" w:rsidRPr="001632F6">
        <w:rPr>
          <w:rFonts w:ascii="Archivo" w:hAnsi="Archivo" w:cs="Archivo"/>
          <w:sz w:val="22"/>
          <w:szCs w:val="22"/>
        </w:rPr>
        <w:t xml:space="preserve"> raštišku</w:t>
      </w:r>
      <w:r w:rsidRPr="001632F6">
        <w:rPr>
          <w:rFonts w:ascii="Archivo" w:hAnsi="Archivo" w:cs="Archivo"/>
          <w:sz w:val="22"/>
          <w:szCs w:val="22"/>
        </w:rPr>
        <w:t xml:space="preserve"> pareikalavimu </w:t>
      </w:r>
      <w:r w:rsidR="00C919D0" w:rsidRPr="001632F6">
        <w:rPr>
          <w:rFonts w:ascii="Archivo" w:hAnsi="Archivo" w:cs="Archivo"/>
          <w:sz w:val="22"/>
          <w:szCs w:val="22"/>
        </w:rPr>
        <w:t>Draud</w:t>
      </w:r>
      <w:r w:rsidR="00D052E6" w:rsidRPr="001632F6">
        <w:rPr>
          <w:rFonts w:ascii="Archivo" w:hAnsi="Archivo" w:cs="Archivo"/>
          <w:sz w:val="22"/>
          <w:szCs w:val="22"/>
        </w:rPr>
        <w:t>ėjas</w:t>
      </w:r>
      <w:r w:rsidRPr="001632F6">
        <w:rPr>
          <w:rFonts w:ascii="Archivo" w:hAnsi="Archivo" w:cs="Archivo"/>
          <w:sz w:val="22"/>
          <w:szCs w:val="22"/>
        </w:rPr>
        <w:t xml:space="preserve"> privalo sumokėti </w:t>
      </w:r>
      <w:r w:rsidR="005A5210" w:rsidRPr="001632F6">
        <w:rPr>
          <w:rFonts w:ascii="Archivo" w:hAnsi="Archivo" w:cs="Archivo"/>
          <w:sz w:val="22"/>
          <w:szCs w:val="22"/>
        </w:rPr>
        <w:t>Draudik</w:t>
      </w:r>
      <w:r w:rsidRPr="001632F6">
        <w:rPr>
          <w:rFonts w:ascii="Archivo" w:hAnsi="Archivo" w:cs="Archivo"/>
          <w:sz w:val="22"/>
          <w:szCs w:val="22"/>
        </w:rPr>
        <w:t xml:space="preserve">ui už kiekvieną uždelstą </w:t>
      </w:r>
      <w:r w:rsidR="007F45DE" w:rsidRPr="001632F6">
        <w:rPr>
          <w:rFonts w:ascii="Archivo" w:hAnsi="Archivo" w:cs="Archivo"/>
          <w:sz w:val="22"/>
          <w:szCs w:val="22"/>
        </w:rPr>
        <w:t xml:space="preserve">atsiskaityti </w:t>
      </w:r>
      <w:r w:rsidRPr="001632F6">
        <w:rPr>
          <w:rFonts w:ascii="Archivo" w:hAnsi="Archivo" w:cs="Archivo"/>
          <w:sz w:val="22"/>
          <w:szCs w:val="22"/>
        </w:rPr>
        <w:t xml:space="preserve">dieną 0,05 % (penkių šimtųjų procento) dydžio delspinigius nuo laiku nesumokėtos sumos, neviršijant 10 % (dešimties procentų) </w:t>
      </w:r>
      <w:r w:rsidR="000A75EF" w:rsidRPr="001632F6">
        <w:rPr>
          <w:rFonts w:ascii="Archivo" w:hAnsi="Archivo" w:cs="Archivo"/>
          <w:sz w:val="22"/>
          <w:szCs w:val="22"/>
        </w:rPr>
        <w:t xml:space="preserve">pradinės </w:t>
      </w:r>
      <w:r w:rsidRPr="001632F6">
        <w:rPr>
          <w:rFonts w:ascii="Archivo" w:hAnsi="Archivo" w:cs="Archivo"/>
          <w:sz w:val="22"/>
          <w:szCs w:val="22"/>
        </w:rPr>
        <w:t>Sutarties vertės.</w:t>
      </w:r>
    </w:p>
    <w:p w14:paraId="4240C055" w14:textId="410B3975" w:rsidR="00981D1D" w:rsidRPr="001632F6" w:rsidRDefault="009A5BF5" w:rsidP="006C280E">
      <w:pPr>
        <w:pStyle w:val="ListParagraph"/>
        <w:numPr>
          <w:ilvl w:val="1"/>
          <w:numId w:val="7"/>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Jei </w:t>
      </w:r>
      <w:r w:rsidR="005A5210" w:rsidRPr="001632F6">
        <w:rPr>
          <w:rFonts w:ascii="Archivo" w:hAnsi="Archivo" w:cs="Archivo"/>
          <w:sz w:val="22"/>
          <w:szCs w:val="22"/>
        </w:rPr>
        <w:t>Draudik</w:t>
      </w:r>
      <w:r w:rsidR="00681C14" w:rsidRPr="001632F6">
        <w:rPr>
          <w:rFonts w:ascii="Archivo" w:hAnsi="Archivo" w:cs="Archivo"/>
          <w:sz w:val="22"/>
          <w:szCs w:val="22"/>
        </w:rPr>
        <w:t>as</w:t>
      </w:r>
      <w:r w:rsidRPr="001632F6">
        <w:rPr>
          <w:rFonts w:ascii="Archivo" w:hAnsi="Archivo" w:cs="Archivo"/>
          <w:sz w:val="22"/>
          <w:szCs w:val="22"/>
        </w:rPr>
        <w:t xml:space="preserve"> nesuteikia </w:t>
      </w:r>
      <w:r w:rsidR="00110AB5" w:rsidRPr="001632F6">
        <w:rPr>
          <w:rFonts w:ascii="Archivo" w:hAnsi="Archivo" w:cs="Archivo"/>
          <w:sz w:val="22"/>
          <w:szCs w:val="22"/>
        </w:rPr>
        <w:t>P</w:t>
      </w:r>
      <w:r w:rsidRPr="001632F6">
        <w:rPr>
          <w:rFonts w:ascii="Archivo" w:hAnsi="Archivo" w:cs="Archivo"/>
          <w:sz w:val="22"/>
          <w:szCs w:val="22"/>
        </w:rPr>
        <w:t xml:space="preserve">aslaugų nustatytu terminu, </w:t>
      </w:r>
      <w:r w:rsidR="00C919D0" w:rsidRPr="001632F6">
        <w:rPr>
          <w:rFonts w:ascii="Archivo" w:hAnsi="Archivo" w:cs="Archivo"/>
          <w:sz w:val="22"/>
          <w:szCs w:val="22"/>
        </w:rPr>
        <w:t>Draud</w:t>
      </w:r>
      <w:r w:rsidR="00110AB5" w:rsidRPr="001632F6">
        <w:rPr>
          <w:rFonts w:ascii="Archivo" w:hAnsi="Archivo" w:cs="Archivo"/>
          <w:sz w:val="22"/>
          <w:szCs w:val="22"/>
        </w:rPr>
        <w:t>ėjas</w:t>
      </w:r>
      <w:r w:rsidRPr="001632F6">
        <w:rPr>
          <w:rFonts w:ascii="Archivo" w:hAnsi="Archivo" w:cs="Archivo"/>
          <w:sz w:val="22"/>
          <w:szCs w:val="22"/>
        </w:rPr>
        <w:t xml:space="preserve"> turi teisę be oficialaus įspėjimo ir nesumažindamas kitų savo teisių gynimo būdų taikyti 0,05 % (penkių šimtųjų procento) dydžio delspinigius nuo Sutarties kainos be PVM už kiekvieną termino praleidimo dieną, neviršijant 10 % (dešimties procentų) </w:t>
      </w:r>
      <w:r w:rsidR="000A75EF" w:rsidRPr="001632F6">
        <w:rPr>
          <w:rFonts w:ascii="Archivo" w:hAnsi="Archivo" w:cs="Archivo"/>
          <w:sz w:val="22"/>
          <w:szCs w:val="22"/>
        </w:rPr>
        <w:t xml:space="preserve">pradinės </w:t>
      </w:r>
      <w:r w:rsidRPr="001632F6">
        <w:rPr>
          <w:rFonts w:ascii="Archivo" w:hAnsi="Archivo" w:cs="Archivo"/>
          <w:sz w:val="22"/>
          <w:szCs w:val="22"/>
        </w:rPr>
        <w:t>Sutarties vertės.</w:t>
      </w:r>
      <w:r w:rsidR="00981D1D" w:rsidRPr="001632F6">
        <w:rPr>
          <w:rFonts w:ascii="Archivo" w:hAnsi="Archivo" w:cs="Archivo"/>
          <w:sz w:val="22"/>
          <w:szCs w:val="22"/>
        </w:rPr>
        <w:t xml:space="preserve"> </w:t>
      </w:r>
      <w:r w:rsidR="00C919D0" w:rsidRPr="001632F6">
        <w:rPr>
          <w:rFonts w:ascii="Archivo" w:hAnsi="Archivo" w:cs="Archivo"/>
          <w:sz w:val="22"/>
          <w:szCs w:val="22"/>
        </w:rPr>
        <w:t>Draud</w:t>
      </w:r>
      <w:r w:rsidR="00981D1D" w:rsidRPr="001632F6">
        <w:rPr>
          <w:rFonts w:ascii="Archivo" w:hAnsi="Archivo" w:cs="Archivo"/>
          <w:sz w:val="22"/>
          <w:szCs w:val="22"/>
        </w:rPr>
        <w:t>ėjui reikalaujant</w:t>
      </w:r>
      <w:r w:rsidR="007F45DE" w:rsidRPr="001632F6">
        <w:rPr>
          <w:rFonts w:ascii="Archivo" w:hAnsi="Archivo" w:cs="Archivo"/>
          <w:sz w:val="22"/>
          <w:szCs w:val="22"/>
        </w:rPr>
        <w:t>,</w:t>
      </w:r>
      <w:r w:rsidR="00981D1D" w:rsidRPr="001632F6">
        <w:rPr>
          <w:rFonts w:ascii="Archivo" w:hAnsi="Archivo" w:cs="Archivo"/>
          <w:sz w:val="22"/>
          <w:szCs w:val="22"/>
        </w:rPr>
        <w:t xml:space="preserve"> </w:t>
      </w:r>
      <w:r w:rsidR="005A5210" w:rsidRPr="001632F6">
        <w:rPr>
          <w:rFonts w:ascii="Archivo" w:hAnsi="Archivo" w:cs="Archivo"/>
          <w:sz w:val="22"/>
          <w:szCs w:val="22"/>
        </w:rPr>
        <w:t>Draudik</w:t>
      </w:r>
      <w:r w:rsidR="00681C14" w:rsidRPr="001632F6">
        <w:rPr>
          <w:rFonts w:ascii="Archivo" w:hAnsi="Archivo" w:cs="Archivo"/>
          <w:sz w:val="22"/>
          <w:szCs w:val="22"/>
        </w:rPr>
        <w:t xml:space="preserve">as </w:t>
      </w:r>
      <w:r w:rsidR="00981D1D" w:rsidRPr="001632F6">
        <w:rPr>
          <w:rFonts w:ascii="Archivo" w:hAnsi="Archivo" w:cs="Archivo"/>
          <w:sz w:val="22"/>
          <w:szCs w:val="22"/>
        </w:rPr>
        <w:t>privalo sumokėti delspinigius ir atlyginti nuostolius, kurių nepadengia delspinigiai</w:t>
      </w:r>
      <w:r w:rsidR="006F3A83" w:rsidRPr="001632F6">
        <w:rPr>
          <w:rFonts w:ascii="Archivo" w:hAnsi="Archivo" w:cs="Archivo"/>
          <w:sz w:val="22"/>
          <w:szCs w:val="22"/>
        </w:rPr>
        <w:t>.</w:t>
      </w:r>
    </w:p>
    <w:p w14:paraId="491F493B" w14:textId="76CA0D57" w:rsidR="009A5BF5" w:rsidRPr="001632F6" w:rsidRDefault="009A5BF5" w:rsidP="006C280E">
      <w:pPr>
        <w:pStyle w:val="ListParagraph"/>
        <w:widowControl w:val="0"/>
        <w:numPr>
          <w:ilvl w:val="1"/>
          <w:numId w:val="7"/>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Šalys nutaria, kad netesybos yra pripažįstamos minimaliais Šalių patirtais nuostoliais</w:t>
      </w:r>
      <w:r w:rsidR="001C6B83" w:rsidRPr="001632F6">
        <w:rPr>
          <w:rFonts w:ascii="Archivo" w:hAnsi="Archivo" w:cs="Archivo"/>
          <w:sz w:val="22"/>
          <w:szCs w:val="22"/>
        </w:rPr>
        <w:t>, kurių nereikia įrodinėti</w:t>
      </w:r>
      <w:r w:rsidRPr="001632F6">
        <w:rPr>
          <w:rFonts w:ascii="Archivo" w:hAnsi="Archivo" w:cs="Archivo"/>
          <w:sz w:val="22"/>
          <w:szCs w:val="22"/>
        </w:rPr>
        <w:t xml:space="preserve">. </w:t>
      </w:r>
      <w:r w:rsidR="00C919D0" w:rsidRPr="001632F6">
        <w:rPr>
          <w:rFonts w:ascii="Archivo" w:hAnsi="Archivo" w:cs="Archivo"/>
          <w:sz w:val="22"/>
          <w:szCs w:val="22"/>
        </w:rPr>
        <w:t>Draud</w:t>
      </w:r>
      <w:r w:rsidR="001C6B83" w:rsidRPr="001632F6">
        <w:rPr>
          <w:rFonts w:ascii="Archivo" w:hAnsi="Archivo" w:cs="Archivo"/>
          <w:sz w:val="22"/>
          <w:szCs w:val="22"/>
        </w:rPr>
        <w:t>ėjas</w:t>
      </w:r>
      <w:r w:rsidRPr="001632F6">
        <w:rPr>
          <w:rFonts w:ascii="Archivo" w:hAnsi="Archivo" w:cs="Archivo"/>
          <w:sz w:val="22"/>
          <w:szCs w:val="22"/>
        </w:rPr>
        <w:t xml:space="preserve"> delspinigius</w:t>
      </w:r>
      <w:r w:rsidR="00B82AE0" w:rsidRPr="001632F6">
        <w:rPr>
          <w:rFonts w:ascii="Archivo" w:hAnsi="Archivo" w:cs="Archivo"/>
          <w:sz w:val="22"/>
          <w:szCs w:val="22"/>
        </w:rPr>
        <w:t xml:space="preserve"> ir baudas</w:t>
      </w:r>
      <w:r w:rsidRPr="001632F6">
        <w:rPr>
          <w:rFonts w:ascii="Archivo" w:hAnsi="Archivo" w:cs="Archivo"/>
          <w:sz w:val="22"/>
          <w:szCs w:val="22"/>
        </w:rPr>
        <w:t xml:space="preserve"> turi teisę išskaičiuoti iš </w:t>
      </w:r>
      <w:r w:rsidR="005A5210" w:rsidRPr="001632F6">
        <w:rPr>
          <w:rFonts w:ascii="Archivo" w:hAnsi="Archivo" w:cs="Archivo"/>
          <w:sz w:val="22"/>
          <w:szCs w:val="22"/>
        </w:rPr>
        <w:t>Draudik</w:t>
      </w:r>
      <w:r w:rsidR="00177E4D" w:rsidRPr="001632F6">
        <w:rPr>
          <w:rFonts w:ascii="Archivo" w:hAnsi="Archivo" w:cs="Archivo"/>
          <w:sz w:val="22"/>
          <w:szCs w:val="22"/>
        </w:rPr>
        <w:t>ui mokėtinų sumų, taikydamas</w:t>
      </w:r>
      <w:r w:rsidRPr="001632F6">
        <w:rPr>
          <w:rFonts w:ascii="Archivo" w:hAnsi="Archivo" w:cs="Archivo"/>
          <w:sz w:val="22"/>
          <w:szCs w:val="22"/>
        </w:rPr>
        <w:t xml:space="preserve"> vienašalį įskaitymą Lietuvos Respublikos civilinio kodekso nustatyta tvarka.</w:t>
      </w:r>
    </w:p>
    <w:p w14:paraId="50494542" w14:textId="77777777" w:rsidR="009A5BF5" w:rsidRPr="001632F6" w:rsidRDefault="009A5BF5" w:rsidP="006C280E">
      <w:pPr>
        <w:pStyle w:val="ListParagraph"/>
        <w:widowControl w:val="0"/>
        <w:numPr>
          <w:ilvl w:val="1"/>
          <w:numId w:val="7"/>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Jei </w:t>
      </w:r>
      <w:r w:rsidR="00566A2B" w:rsidRPr="001632F6">
        <w:rPr>
          <w:rFonts w:ascii="Archivo" w:hAnsi="Archivo" w:cs="Archivo"/>
          <w:sz w:val="22"/>
          <w:szCs w:val="22"/>
        </w:rPr>
        <w:t>nėra aišku</w:t>
      </w:r>
      <w:r w:rsidRPr="001632F6">
        <w:rPr>
          <w:rFonts w:ascii="Archivo" w:hAnsi="Archivo" w:cs="Archivo"/>
          <w:sz w:val="22"/>
          <w:szCs w:val="22"/>
        </w:rPr>
        <w:t>, dėl ko užtruko Sutarties vykdymas, ar jei nėra aiškių neteisėtų Šalių veiksmų dėl Sutarties vykdymo uždelsimo, Šalys atskiru susitarimu gali susitarti dėl pagal Sutartį taikomos atsakomybės dydžio.</w:t>
      </w:r>
    </w:p>
    <w:p w14:paraId="04F053C6" w14:textId="77777777" w:rsidR="00E722D6" w:rsidRPr="001632F6" w:rsidRDefault="00E722D6" w:rsidP="006C280E">
      <w:pPr>
        <w:pStyle w:val="ListParagraph"/>
        <w:keepNext/>
        <w:widowControl w:val="0"/>
        <w:numPr>
          <w:ilvl w:val="0"/>
          <w:numId w:val="11"/>
        </w:numPr>
        <w:tabs>
          <w:tab w:val="left" w:pos="709"/>
        </w:tabs>
        <w:spacing w:before="240" w:after="240"/>
        <w:jc w:val="center"/>
        <w:outlineLvl w:val="0"/>
        <w:rPr>
          <w:rFonts w:ascii="Archivo" w:hAnsi="Archivo" w:cs="Archivo"/>
          <w:b/>
          <w:sz w:val="22"/>
          <w:szCs w:val="22"/>
        </w:rPr>
      </w:pPr>
      <w:r w:rsidRPr="001632F6">
        <w:rPr>
          <w:rFonts w:ascii="Archivo" w:hAnsi="Archivo" w:cs="Archivo"/>
          <w:b/>
          <w:sz w:val="22"/>
          <w:szCs w:val="22"/>
        </w:rPr>
        <w:t>KONFIDENCIALUMAS</w:t>
      </w:r>
    </w:p>
    <w:p w14:paraId="12CA7E04" w14:textId="0B5AEFB4" w:rsidR="00031B49" w:rsidRPr="001632F6" w:rsidRDefault="00031B49"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Sutarties turinį sudaranti ir (ar) su ja susijusi informacija, taip pat Sutarties vykdymo metu Šalių viena kitai tiek sąmoningai, tiek atsitiktinai atskleista bet kokia kita informacija</w:t>
      </w:r>
      <w:r w:rsidR="00763D35" w:rsidRPr="001632F6">
        <w:rPr>
          <w:rFonts w:ascii="Archivo" w:hAnsi="Archivo" w:cs="Archivo"/>
          <w:sz w:val="22"/>
          <w:szCs w:val="22"/>
        </w:rPr>
        <w:t xml:space="preserve"> (</w:t>
      </w:r>
      <w:r w:rsidRPr="001632F6">
        <w:rPr>
          <w:rFonts w:ascii="Archivo" w:hAnsi="Archivo" w:cs="Archivo"/>
          <w:sz w:val="22"/>
          <w:szCs w:val="22"/>
        </w:rPr>
        <w:t xml:space="preserve">išskyrus </w:t>
      </w:r>
      <w:r w:rsidR="00DC6672" w:rsidRPr="001632F6">
        <w:rPr>
          <w:rFonts w:ascii="Archivo" w:hAnsi="Archivo" w:cs="Archivo"/>
          <w:sz w:val="22"/>
          <w:szCs w:val="22"/>
        </w:rPr>
        <w:t>informacija</w:t>
      </w:r>
      <w:r w:rsidRPr="001632F6">
        <w:rPr>
          <w:rFonts w:ascii="Archivo" w:hAnsi="Archivo" w:cs="Archivo"/>
          <w:sz w:val="22"/>
          <w:szCs w:val="22"/>
        </w:rPr>
        <w:t>, kuri teisės aktų pagrindu negali būti laikoma konfidencialia informacija, taip pat informacija, kuri gali būti viešai prieinama</w:t>
      </w:r>
      <w:r w:rsidR="00763D35" w:rsidRPr="001632F6">
        <w:rPr>
          <w:rFonts w:ascii="Archivo" w:hAnsi="Archivo" w:cs="Archivo"/>
          <w:sz w:val="22"/>
          <w:szCs w:val="22"/>
        </w:rPr>
        <w:t>)</w:t>
      </w:r>
      <w:r w:rsidRPr="001632F6">
        <w:rPr>
          <w:rFonts w:ascii="Archivo" w:hAnsi="Archivo" w:cs="Archivo"/>
          <w:sz w:val="22"/>
          <w:szCs w:val="22"/>
        </w:rPr>
        <w:t xml:space="preserve"> yra konfidenciali. Kiekviena </w:t>
      </w:r>
      <w:r w:rsidR="0033743A" w:rsidRPr="001632F6">
        <w:rPr>
          <w:rFonts w:ascii="Archivo" w:hAnsi="Archivo" w:cs="Archivo"/>
          <w:sz w:val="22"/>
          <w:szCs w:val="22"/>
        </w:rPr>
        <w:t xml:space="preserve">Šalis </w:t>
      </w:r>
      <w:r w:rsidRPr="001632F6">
        <w:rPr>
          <w:rFonts w:ascii="Archivo" w:hAnsi="Archivo" w:cs="Archivo"/>
          <w:sz w:val="22"/>
          <w:szCs w:val="22"/>
        </w:rPr>
        <w:t xml:space="preserve">įsipareigoja neatskleisti jokios vykdant </w:t>
      </w:r>
      <w:r w:rsidR="0033743A" w:rsidRPr="001632F6">
        <w:rPr>
          <w:rFonts w:ascii="Archivo" w:hAnsi="Archivo" w:cs="Archivo"/>
          <w:sz w:val="22"/>
          <w:szCs w:val="22"/>
        </w:rPr>
        <w:t xml:space="preserve">Sutartį </w:t>
      </w:r>
      <w:r w:rsidRPr="001632F6">
        <w:rPr>
          <w:rFonts w:ascii="Archivo" w:hAnsi="Archivo" w:cs="Archivo"/>
          <w:sz w:val="22"/>
          <w:szCs w:val="22"/>
        </w:rPr>
        <w:t xml:space="preserve">iš kitos </w:t>
      </w:r>
      <w:r w:rsidR="0033743A" w:rsidRPr="001632F6">
        <w:rPr>
          <w:rFonts w:ascii="Archivo" w:hAnsi="Archivo" w:cs="Archivo"/>
          <w:sz w:val="22"/>
          <w:szCs w:val="22"/>
        </w:rPr>
        <w:t xml:space="preserve">Šalies </w:t>
      </w:r>
      <w:r w:rsidRPr="001632F6">
        <w:rPr>
          <w:rFonts w:ascii="Archivo" w:hAnsi="Archivo" w:cs="Archivo"/>
          <w:sz w:val="22"/>
          <w:szCs w:val="22"/>
        </w:rPr>
        <w:t xml:space="preserve">gautos ar su </w:t>
      </w:r>
      <w:r w:rsidR="0033743A" w:rsidRPr="001632F6">
        <w:rPr>
          <w:rFonts w:ascii="Archivo" w:hAnsi="Archivo" w:cs="Archivo"/>
          <w:sz w:val="22"/>
          <w:szCs w:val="22"/>
        </w:rPr>
        <w:t xml:space="preserve">Sutarties </w:t>
      </w:r>
      <w:r w:rsidRPr="001632F6">
        <w:rPr>
          <w:rFonts w:ascii="Archivo" w:hAnsi="Archivo" w:cs="Archivo"/>
          <w:sz w:val="22"/>
          <w:szCs w:val="22"/>
        </w:rPr>
        <w:t xml:space="preserve">vykdymu susijusios konfidencialios informacijos. Ši informacija tiek Sutarties galiojimo laikotarpiu, tiek Sutarčiai pasibaigus tretiesiems asmenims gali būti atskleista tik tiek, kiek toks informacijos atskleidimas yra būtinas </w:t>
      </w:r>
      <w:r w:rsidR="00B31FF0" w:rsidRPr="001632F6">
        <w:rPr>
          <w:rFonts w:ascii="Archivo" w:hAnsi="Archivo" w:cs="Archivo"/>
          <w:sz w:val="22"/>
          <w:szCs w:val="22"/>
        </w:rPr>
        <w:t xml:space="preserve">Sutarčiai tinkamai vykdyti </w:t>
      </w:r>
      <w:r w:rsidRPr="001632F6">
        <w:rPr>
          <w:rFonts w:ascii="Archivo" w:hAnsi="Archivo" w:cs="Archivo"/>
          <w:sz w:val="22"/>
          <w:szCs w:val="22"/>
        </w:rPr>
        <w:t xml:space="preserve">ir tik iš anksto gavus atitinkamą kitos Šalies raštišką sutikimą, laikantis asmens duomenų apsaugos reikalavimų. </w:t>
      </w:r>
    </w:p>
    <w:p w14:paraId="7D5123EF" w14:textId="5F186774" w:rsidR="00031B49" w:rsidRPr="001632F6" w:rsidRDefault="00031B49"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Šalys susitaria, kad konfidencialios informacijos atskleidimo atveju </w:t>
      </w:r>
      <w:r w:rsidR="005A5210" w:rsidRPr="001632F6">
        <w:rPr>
          <w:rFonts w:ascii="Archivo" w:hAnsi="Archivo" w:cs="Archivo"/>
          <w:sz w:val="22"/>
          <w:szCs w:val="22"/>
        </w:rPr>
        <w:t>Draudik</w:t>
      </w:r>
      <w:r w:rsidR="00681C14" w:rsidRPr="001632F6">
        <w:rPr>
          <w:rFonts w:ascii="Archivo" w:hAnsi="Archivo" w:cs="Archivo"/>
          <w:sz w:val="22"/>
          <w:szCs w:val="22"/>
        </w:rPr>
        <w:t xml:space="preserve">as </w:t>
      </w:r>
      <w:r w:rsidRPr="001632F6">
        <w:rPr>
          <w:rFonts w:ascii="Archivo" w:hAnsi="Archivo" w:cs="Archivo"/>
          <w:sz w:val="22"/>
          <w:szCs w:val="22"/>
        </w:rPr>
        <w:t xml:space="preserve">atlygins visus </w:t>
      </w:r>
      <w:r w:rsidR="00C919D0" w:rsidRPr="001632F6">
        <w:rPr>
          <w:rFonts w:ascii="Archivo" w:hAnsi="Archivo" w:cs="Archivo"/>
          <w:sz w:val="22"/>
          <w:szCs w:val="22"/>
        </w:rPr>
        <w:t>Draud</w:t>
      </w:r>
      <w:r w:rsidR="00D052E6" w:rsidRPr="001632F6">
        <w:rPr>
          <w:rFonts w:ascii="Archivo" w:hAnsi="Archivo" w:cs="Archivo"/>
          <w:sz w:val="22"/>
          <w:szCs w:val="22"/>
        </w:rPr>
        <w:t>ėjo</w:t>
      </w:r>
      <w:r w:rsidRPr="001632F6">
        <w:rPr>
          <w:rFonts w:ascii="Archivo" w:hAnsi="Archivo" w:cs="Archivo"/>
          <w:sz w:val="22"/>
          <w:szCs w:val="22"/>
        </w:rPr>
        <w:t xml:space="preserve"> </w:t>
      </w:r>
      <w:r w:rsidR="002E674A" w:rsidRPr="001632F6">
        <w:rPr>
          <w:rFonts w:ascii="Archivo" w:hAnsi="Archivo" w:cs="Archivo"/>
          <w:sz w:val="22"/>
          <w:szCs w:val="22"/>
        </w:rPr>
        <w:t xml:space="preserve">patirtus </w:t>
      </w:r>
      <w:r w:rsidRPr="001632F6">
        <w:rPr>
          <w:rFonts w:ascii="Archivo" w:hAnsi="Archivo" w:cs="Archivo"/>
          <w:sz w:val="22"/>
          <w:szCs w:val="22"/>
        </w:rPr>
        <w:t>tiesioginius nuostolius.</w:t>
      </w:r>
    </w:p>
    <w:p w14:paraId="2CDC88C7" w14:textId="05CE32A6" w:rsidR="00763D35" w:rsidRPr="001632F6" w:rsidRDefault="00103ACB" w:rsidP="006C280E">
      <w:pPr>
        <w:pStyle w:val="ListParagraph"/>
        <w:numPr>
          <w:ilvl w:val="1"/>
          <w:numId w:val="11"/>
        </w:numPr>
        <w:tabs>
          <w:tab w:val="left" w:pos="851"/>
        </w:tabs>
        <w:spacing w:after="120"/>
        <w:ind w:left="0" w:firstLine="0"/>
        <w:jc w:val="both"/>
        <w:rPr>
          <w:rFonts w:ascii="Archivo" w:hAnsi="Archivo" w:cs="Archivo"/>
          <w:sz w:val="22"/>
          <w:szCs w:val="22"/>
        </w:rPr>
      </w:pPr>
      <w:r w:rsidRPr="001632F6">
        <w:rPr>
          <w:rFonts w:ascii="Archivo" w:hAnsi="Archivo" w:cs="Archivo"/>
          <w:sz w:val="22"/>
          <w:szCs w:val="22"/>
        </w:rPr>
        <w:lastRenderedPageBreak/>
        <w:t xml:space="preserve">Kiekviena </w:t>
      </w:r>
      <w:r w:rsidR="0033743A" w:rsidRPr="001632F6">
        <w:rPr>
          <w:rFonts w:ascii="Archivo" w:hAnsi="Archivo" w:cs="Archivo"/>
          <w:sz w:val="22"/>
          <w:szCs w:val="22"/>
        </w:rPr>
        <w:t xml:space="preserve">Šalis </w:t>
      </w:r>
      <w:r w:rsidRPr="001632F6">
        <w:rPr>
          <w:rFonts w:ascii="Archivo" w:hAnsi="Archivo" w:cs="Archivo"/>
          <w:sz w:val="22"/>
          <w:szCs w:val="22"/>
        </w:rPr>
        <w:t xml:space="preserve">privalo užtikrinti, kad būtų laikomasi </w:t>
      </w:r>
      <w:r w:rsidR="00523B07" w:rsidRPr="001632F6">
        <w:rPr>
          <w:rFonts w:ascii="Archivo" w:hAnsi="Archivo" w:cs="Archivo"/>
          <w:sz w:val="22"/>
          <w:szCs w:val="22"/>
        </w:rPr>
        <w:t xml:space="preserve">Europos </w:t>
      </w:r>
      <w:r w:rsidR="00B31FF0" w:rsidRPr="001632F6">
        <w:rPr>
          <w:rFonts w:ascii="Archivo" w:hAnsi="Archivo" w:cs="Archivo"/>
          <w:sz w:val="22"/>
          <w:szCs w:val="22"/>
        </w:rPr>
        <w:t xml:space="preserve">Sąjungos </w:t>
      </w:r>
      <w:r w:rsidR="00523B07" w:rsidRPr="001632F6">
        <w:rPr>
          <w:rFonts w:ascii="Archivo" w:hAnsi="Archivo" w:cs="Archivo"/>
          <w:sz w:val="22"/>
          <w:szCs w:val="22"/>
        </w:rPr>
        <w:t xml:space="preserve">ir </w:t>
      </w:r>
      <w:r w:rsidRPr="001632F6">
        <w:rPr>
          <w:rFonts w:ascii="Archivo" w:hAnsi="Archivo" w:cs="Archivo"/>
          <w:sz w:val="22"/>
          <w:szCs w:val="22"/>
        </w:rPr>
        <w:t>Lietuvos Respublikos teisės aktų, reglamentuojančių valstybės, tarnybos ar komercinę paslaptis ir duomenų apsaugą.</w:t>
      </w:r>
      <w:r w:rsidR="00763D35" w:rsidRPr="001632F6">
        <w:rPr>
          <w:rFonts w:ascii="Archivo" w:hAnsi="Archivo" w:cs="Archivo"/>
          <w:sz w:val="22"/>
          <w:szCs w:val="22"/>
        </w:rPr>
        <w:t xml:space="preserve"> </w:t>
      </w:r>
      <w:r w:rsidR="005A5210" w:rsidRPr="001632F6">
        <w:rPr>
          <w:rFonts w:ascii="Archivo" w:hAnsi="Archivo" w:cs="Archivo"/>
          <w:sz w:val="22"/>
          <w:szCs w:val="22"/>
        </w:rPr>
        <w:t>Draudik</w:t>
      </w:r>
      <w:r w:rsidR="00681C14" w:rsidRPr="001632F6">
        <w:rPr>
          <w:rFonts w:ascii="Archivo" w:hAnsi="Archivo" w:cs="Archivo"/>
          <w:sz w:val="22"/>
          <w:szCs w:val="22"/>
        </w:rPr>
        <w:t xml:space="preserve">as </w:t>
      </w:r>
      <w:r w:rsidR="00763D35" w:rsidRPr="001632F6">
        <w:rPr>
          <w:rFonts w:ascii="Archivo" w:hAnsi="Archivo" w:cs="Archivo"/>
          <w:sz w:val="22"/>
          <w:szCs w:val="22"/>
        </w:rPr>
        <w:t xml:space="preserve">patvirtina, kad yra informuotas apie </w:t>
      </w:r>
      <w:r w:rsidR="00C919D0" w:rsidRPr="001632F6">
        <w:rPr>
          <w:rFonts w:ascii="Archivo" w:hAnsi="Archivo" w:cs="Archivo"/>
          <w:sz w:val="22"/>
          <w:szCs w:val="22"/>
        </w:rPr>
        <w:t>Draud</w:t>
      </w:r>
      <w:r w:rsidR="003338E3" w:rsidRPr="001632F6">
        <w:rPr>
          <w:rFonts w:ascii="Archivo" w:hAnsi="Archivo" w:cs="Archivo"/>
          <w:sz w:val="22"/>
          <w:szCs w:val="22"/>
        </w:rPr>
        <w:t>ėjo</w:t>
      </w:r>
      <w:r w:rsidR="00763D35" w:rsidRPr="001632F6">
        <w:rPr>
          <w:rFonts w:ascii="Archivo" w:hAnsi="Archivo" w:cs="Archivo"/>
          <w:sz w:val="22"/>
          <w:szCs w:val="22"/>
        </w:rPr>
        <w:t xml:space="preserve"> asmens duomenų tvarkymo taisykles, kurios skelbiamos adresu </w:t>
      </w:r>
      <w:hyperlink r:id="rId10" w:history="1">
        <w:r w:rsidR="00B32C94" w:rsidRPr="001632F6">
          <w:rPr>
            <w:rStyle w:val="Hyperlink"/>
            <w:rFonts w:ascii="Archivo" w:hAnsi="Archivo" w:cs="Archivo"/>
            <w:color w:val="auto"/>
            <w:sz w:val="22"/>
            <w:szCs w:val="22"/>
          </w:rPr>
          <w:t>www.portofklaipeda.lt</w:t>
        </w:r>
      </w:hyperlink>
      <w:r w:rsidR="00B32C94" w:rsidRPr="001632F6">
        <w:rPr>
          <w:rStyle w:val="Hyperlink"/>
          <w:rFonts w:ascii="Archivo" w:hAnsi="Archivo" w:cs="Archivo"/>
          <w:color w:val="auto"/>
          <w:sz w:val="22"/>
          <w:szCs w:val="22"/>
        </w:rPr>
        <w:t xml:space="preserve"> </w:t>
      </w:r>
      <w:r w:rsidR="00110AB5" w:rsidRPr="001632F6">
        <w:rPr>
          <w:rFonts w:ascii="Archivo" w:hAnsi="Archivo" w:cs="Archivo"/>
          <w:sz w:val="22"/>
          <w:szCs w:val="22"/>
        </w:rPr>
        <w:t>,</w:t>
      </w:r>
      <w:r w:rsidR="00763D35" w:rsidRPr="001632F6">
        <w:rPr>
          <w:rFonts w:ascii="Archivo" w:hAnsi="Archivo" w:cs="Archivo"/>
          <w:sz w:val="22"/>
          <w:szCs w:val="22"/>
        </w:rPr>
        <w:t xml:space="preserve"> ir yra su jomis susipažinęs.</w:t>
      </w:r>
    </w:p>
    <w:p w14:paraId="23780500" w14:textId="493A17C6" w:rsidR="00103ACB" w:rsidRPr="001632F6" w:rsidRDefault="005A5210"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Draudik</w:t>
      </w:r>
      <w:r w:rsidR="00681C14" w:rsidRPr="001632F6">
        <w:rPr>
          <w:rFonts w:ascii="Archivo" w:hAnsi="Archivo" w:cs="Archivo"/>
          <w:sz w:val="22"/>
          <w:szCs w:val="22"/>
        </w:rPr>
        <w:t>as</w:t>
      </w:r>
      <w:r w:rsidR="00103ACB" w:rsidRPr="001632F6">
        <w:rPr>
          <w:rFonts w:ascii="Archivo" w:hAnsi="Archivo" w:cs="Archivo"/>
          <w:sz w:val="22"/>
          <w:szCs w:val="22"/>
        </w:rPr>
        <w:t xml:space="preserve"> negali </w:t>
      </w:r>
      <w:r w:rsidR="00C919D0" w:rsidRPr="001632F6">
        <w:rPr>
          <w:rFonts w:ascii="Archivo" w:hAnsi="Archivo" w:cs="Archivo"/>
          <w:sz w:val="22"/>
          <w:szCs w:val="22"/>
        </w:rPr>
        <w:t>Draud</w:t>
      </w:r>
      <w:r w:rsidR="003338E3" w:rsidRPr="001632F6">
        <w:rPr>
          <w:rFonts w:ascii="Archivo" w:hAnsi="Archivo" w:cs="Archivo"/>
          <w:sz w:val="22"/>
          <w:szCs w:val="22"/>
        </w:rPr>
        <w:t>ėjo</w:t>
      </w:r>
      <w:r w:rsidR="00103ACB" w:rsidRPr="001632F6">
        <w:rPr>
          <w:rFonts w:ascii="Archivo" w:hAnsi="Archivo" w:cs="Archivo"/>
          <w:sz w:val="22"/>
          <w:szCs w:val="22"/>
        </w:rPr>
        <w:t xml:space="preserve"> duomenų naudoti tiesioginės rinkodaros tikslais (taip pat ir reklaminio pobūdžio pranešimams siųsti).</w:t>
      </w:r>
    </w:p>
    <w:p w14:paraId="4E648826" w14:textId="77777777" w:rsidR="00103ACB" w:rsidRPr="001632F6" w:rsidRDefault="00103ACB"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Sutartyje aptartos konfidencialumo</w:t>
      </w:r>
      <w:r w:rsidR="003338E3" w:rsidRPr="001632F6">
        <w:rPr>
          <w:rFonts w:ascii="Archivo" w:hAnsi="Archivo" w:cs="Archivo"/>
          <w:sz w:val="22"/>
          <w:szCs w:val="22"/>
        </w:rPr>
        <w:t xml:space="preserve"> ir asmens duomenų tvarkymo</w:t>
      </w:r>
      <w:r w:rsidRPr="001632F6">
        <w:rPr>
          <w:rFonts w:ascii="Archivo" w:hAnsi="Archivo" w:cs="Archivo"/>
          <w:sz w:val="22"/>
          <w:szCs w:val="22"/>
        </w:rPr>
        <w:t xml:space="preserve"> sąlygos yra neterminuotos.</w:t>
      </w:r>
    </w:p>
    <w:p w14:paraId="01C7E7A9" w14:textId="77777777" w:rsidR="009A5BF5" w:rsidRPr="001632F6" w:rsidRDefault="009A5BF5" w:rsidP="006C280E">
      <w:pPr>
        <w:pStyle w:val="ListParagraph"/>
        <w:keepNext/>
        <w:widowControl w:val="0"/>
        <w:numPr>
          <w:ilvl w:val="0"/>
          <w:numId w:val="11"/>
        </w:numPr>
        <w:tabs>
          <w:tab w:val="left" w:pos="709"/>
        </w:tabs>
        <w:spacing w:before="240" w:after="240"/>
        <w:ind w:left="482" w:hanging="482"/>
        <w:jc w:val="center"/>
        <w:outlineLvl w:val="0"/>
        <w:rPr>
          <w:rFonts w:ascii="Archivo" w:hAnsi="Archivo" w:cs="Archivo"/>
          <w:b/>
          <w:sz w:val="22"/>
          <w:szCs w:val="22"/>
        </w:rPr>
      </w:pPr>
      <w:r w:rsidRPr="001632F6">
        <w:rPr>
          <w:rFonts w:ascii="Archivo" w:hAnsi="Archivo" w:cs="Archivo"/>
          <w:b/>
          <w:sz w:val="22"/>
          <w:szCs w:val="22"/>
        </w:rPr>
        <w:t>SUSIRAŠINĖJIMAS IR UŽ SUTARTIES VYKDYMĄ ATSAKINGI ASMENYS</w:t>
      </w:r>
    </w:p>
    <w:p w14:paraId="6D0EE74E" w14:textId="2021769C" w:rsidR="009A5BF5" w:rsidRPr="001632F6" w:rsidRDefault="009A5BF5"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Šalys susirašinėja lietuvių kalba. Visi pranešimai, sutikimai ir kitas susižinojimas, kuriuos Šalis gali pateikti pagal Sutartį, bus laikomi galiojančiais ir įteiktais tinkamai, jeigu jie yra įteikti Šalies atstovui arba atsiųsti paštu</w:t>
      </w:r>
      <w:r w:rsidR="002C7D88" w:rsidRPr="001632F6">
        <w:rPr>
          <w:rFonts w:ascii="Archivo" w:hAnsi="Archivo" w:cs="Archivo"/>
          <w:sz w:val="22"/>
          <w:szCs w:val="22"/>
        </w:rPr>
        <w:t xml:space="preserve"> ar</w:t>
      </w:r>
      <w:r w:rsidR="0002117D" w:rsidRPr="001632F6">
        <w:rPr>
          <w:rFonts w:ascii="Archivo" w:hAnsi="Archivo" w:cs="Archivo"/>
          <w:sz w:val="22"/>
          <w:szCs w:val="22"/>
        </w:rPr>
        <w:t xml:space="preserve"> </w:t>
      </w:r>
      <w:r w:rsidRPr="001632F6">
        <w:rPr>
          <w:rFonts w:ascii="Archivo" w:hAnsi="Archivo" w:cs="Archivo"/>
          <w:sz w:val="22"/>
          <w:szCs w:val="22"/>
        </w:rPr>
        <w:t>elektroniniu paštu Sutartyje nurodytais adresais.</w:t>
      </w:r>
    </w:p>
    <w:p w14:paraId="6FCC7BEB" w14:textId="43D0C8CE" w:rsidR="009A5BF5" w:rsidRPr="001632F6" w:rsidRDefault="009A5BF5"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Jei pasikeičia Sutartyje nurodytas Šalies adresas ir (ar) kiti duomenys</w:t>
      </w:r>
      <w:r w:rsidR="002826AF" w:rsidRPr="001632F6">
        <w:rPr>
          <w:rFonts w:ascii="Archivo" w:hAnsi="Archivo" w:cs="Archivo"/>
          <w:sz w:val="22"/>
          <w:szCs w:val="22"/>
        </w:rPr>
        <w:t>,</w:t>
      </w:r>
      <w:r w:rsidRPr="001632F6">
        <w:rPr>
          <w:rFonts w:ascii="Archivo" w:hAnsi="Archivo" w:cs="Archivo"/>
          <w:sz w:val="22"/>
          <w:szCs w:val="22"/>
        </w:rPr>
        <w:t xml:space="preserve"> taip pat už Sutarties vykdymą atsakingas asmuo, Šalis turi informuoti kitą Šalį, pranešdama apie</w:t>
      </w:r>
      <w:r w:rsidR="002826AF" w:rsidRPr="001632F6">
        <w:rPr>
          <w:rFonts w:ascii="Archivo" w:hAnsi="Archivo" w:cs="Archivo"/>
          <w:sz w:val="22"/>
          <w:szCs w:val="22"/>
        </w:rPr>
        <w:t xml:space="preserve"> tai</w:t>
      </w:r>
      <w:r w:rsidRPr="001632F6">
        <w:rPr>
          <w:rFonts w:ascii="Archivo" w:hAnsi="Archivo" w:cs="Archivo"/>
          <w:sz w:val="22"/>
          <w:szCs w:val="22"/>
        </w:rPr>
        <w:t xml:space="preserve"> ne vėliau kaip p</w:t>
      </w:r>
      <w:r w:rsidR="003D6C84" w:rsidRPr="001632F6">
        <w:rPr>
          <w:rFonts w:ascii="Archivo" w:hAnsi="Archivo" w:cs="Archivo"/>
          <w:sz w:val="22"/>
          <w:szCs w:val="22"/>
        </w:rPr>
        <w:t>er</w:t>
      </w:r>
      <w:r w:rsidRPr="001632F6">
        <w:rPr>
          <w:rFonts w:ascii="Archivo" w:hAnsi="Archivo" w:cs="Archivo"/>
          <w:sz w:val="22"/>
          <w:szCs w:val="22"/>
        </w:rPr>
        <w:t xml:space="preserve"> 5 (penkias) darbo dienas. Bet kokie Šalies reikalavimai</w:t>
      </w:r>
      <w:r w:rsidR="00110AB5" w:rsidRPr="001632F6">
        <w:rPr>
          <w:rFonts w:ascii="Archivo" w:hAnsi="Archivo" w:cs="Archivo"/>
          <w:sz w:val="22"/>
          <w:szCs w:val="22"/>
        </w:rPr>
        <w:t>,</w:t>
      </w:r>
      <w:r w:rsidRPr="001632F6">
        <w:rPr>
          <w:rFonts w:ascii="Archivo" w:hAnsi="Archivo" w:cs="Archivo"/>
          <w:sz w:val="22"/>
          <w:szCs w:val="22"/>
        </w:rPr>
        <w:t xml:space="preserve"> kylantys iš netinkamai įteiktų pranešimų ar su jais susiję, bus laikomi nepagrįstais.</w:t>
      </w:r>
    </w:p>
    <w:p w14:paraId="12BADC63" w14:textId="463FA0A8" w:rsidR="009A5BF5" w:rsidRPr="001632F6" w:rsidRDefault="00C919D0"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Draud</w:t>
      </w:r>
      <w:r w:rsidR="00D052E6" w:rsidRPr="001632F6">
        <w:rPr>
          <w:rFonts w:ascii="Archivo" w:hAnsi="Archivo" w:cs="Archivo"/>
          <w:sz w:val="22"/>
          <w:szCs w:val="22"/>
        </w:rPr>
        <w:t>ėjo</w:t>
      </w:r>
      <w:r w:rsidR="009A5BF5" w:rsidRPr="001632F6">
        <w:rPr>
          <w:rFonts w:ascii="Archivo" w:hAnsi="Archivo" w:cs="Archivo"/>
          <w:sz w:val="22"/>
          <w:szCs w:val="22"/>
        </w:rPr>
        <w:t xml:space="preserve"> už </w:t>
      </w:r>
      <w:r w:rsidR="00110AB5" w:rsidRPr="001632F6">
        <w:rPr>
          <w:rFonts w:ascii="Archivo" w:hAnsi="Archivo" w:cs="Archivo"/>
          <w:sz w:val="22"/>
          <w:szCs w:val="22"/>
        </w:rPr>
        <w:t>S</w:t>
      </w:r>
      <w:r w:rsidR="009A5BF5" w:rsidRPr="001632F6">
        <w:rPr>
          <w:rFonts w:ascii="Archivo" w:hAnsi="Archivo" w:cs="Archivo"/>
          <w:sz w:val="22"/>
          <w:szCs w:val="22"/>
        </w:rPr>
        <w:t xml:space="preserve">utarties vykdymą atsakingas asmuo – </w:t>
      </w:r>
      <w:r w:rsidR="00E450D2" w:rsidRPr="001632F6">
        <w:rPr>
          <w:rFonts w:ascii="Archivo" w:hAnsi="Archivo" w:cs="Archivo"/>
          <w:sz w:val="22"/>
          <w:szCs w:val="22"/>
        </w:rPr>
        <w:t>[</w:t>
      </w:r>
      <w:r w:rsidR="00E450D2" w:rsidRPr="001632F6">
        <w:rPr>
          <w:rFonts w:ascii="Archivo" w:hAnsi="Archivo" w:cs="Archivo"/>
          <w:i/>
          <w:sz w:val="22"/>
          <w:szCs w:val="22"/>
        </w:rPr>
        <w:t>nurodyti pareigas, vardą ir pavardę</w:t>
      </w:r>
      <w:r w:rsidR="00E450D2" w:rsidRPr="001632F6">
        <w:rPr>
          <w:rFonts w:ascii="Archivo" w:hAnsi="Archivo" w:cs="Archivo"/>
          <w:sz w:val="22"/>
          <w:szCs w:val="22"/>
        </w:rPr>
        <w:t>]</w:t>
      </w:r>
      <w:r w:rsidR="00F47F96" w:rsidRPr="001632F6">
        <w:rPr>
          <w:rFonts w:ascii="Archivo" w:hAnsi="Archivo" w:cs="Archivo"/>
          <w:i/>
          <w:sz w:val="22"/>
          <w:szCs w:val="22"/>
        </w:rPr>
        <w:t xml:space="preserve">, </w:t>
      </w:r>
      <w:r w:rsidR="00F47F96" w:rsidRPr="001632F6">
        <w:rPr>
          <w:rFonts w:ascii="Archivo" w:hAnsi="Archivo" w:cs="Archivo"/>
          <w:sz w:val="22"/>
          <w:szCs w:val="22"/>
        </w:rPr>
        <w:t>tel. Nr</w:t>
      </w:r>
      <w:r w:rsidR="00F47F96" w:rsidRPr="001632F6">
        <w:rPr>
          <w:rFonts w:ascii="Archivo" w:hAnsi="Archivo" w:cs="Archivo"/>
          <w:i/>
          <w:sz w:val="22"/>
          <w:szCs w:val="22"/>
        </w:rPr>
        <w:t xml:space="preserve">. </w:t>
      </w:r>
      <w:r w:rsidR="00206319" w:rsidRPr="001632F6">
        <w:rPr>
          <w:rFonts w:ascii="Archivo" w:hAnsi="Archivo" w:cs="Archivo"/>
          <w:sz w:val="22"/>
          <w:szCs w:val="22"/>
        </w:rPr>
        <w:t>[</w:t>
      </w:r>
      <w:r w:rsidR="00206319" w:rsidRPr="001632F6">
        <w:rPr>
          <w:rFonts w:ascii="Archivo" w:hAnsi="Archivo" w:cs="Archivo"/>
          <w:i/>
          <w:sz w:val="22"/>
          <w:szCs w:val="22"/>
        </w:rPr>
        <w:t>nurodyti telefono Nr.</w:t>
      </w:r>
      <w:r w:rsidR="00206319" w:rsidRPr="001632F6">
        <w:rPr>
          <w:rFonts w:ascii="Archivo" w:hAnsi="Archivo" w:cs="Archivo"/>
          <w:sz w:val="22"/>
          <w:szCs w:val="22"/>
        </w:rPr>
        <w:t>]</w:t>
      </w:r>
      <w:r w:rsidR="00F47F96" w:rsidRPr="001632F6">
        <w:rPr>
          <w:rFonts w:ascii="Archivo" w:hAnsi="Archivo" w:cs="Archivo"/>
          <w:sz w:val="22"/>
          <w:szCs w:val="22"/>
        </w:rPr>
        <w:t>, el. p.</w:t>
      </w:r>
      <w:r w:rsidR="00CA7ABF" w:rsidRPr="001632F6">
        <w:rPr>
          <w:rFonts w:ascii="Archivo" w:hAnsi="Archivo" w:cs="Archivo"/>
          <w:sz w:val="22"/>
          <w:szCs w:val="22"/>
        </w:rPr>
        <w:t xml:space="preserve"> </w:t>
      </w:r>
      <w:r w:rsidR="00206319" w:rsidRPr="001632F6">
        <w:rPr>
          <w:rFonts w:ascii="Archivo" w:hAnsi="Archivo" w:cs="Archivo"/>
          <w:sz w:val="22"/>
          <w:szCs w:val="22"/>
        </w:rPr>
        <w:t>[</w:t>
      </w:r>
      <w:r w:rsidR="00206319" w:rsidRPr="001632F6">
        <w:rPr>
          <w:rFonts w:ascii="Archivo" w:hAnsi="Archivo" w:cs="Archivo"/>
          <w:i/>
          <w:sz w:val="22"/>
          <w:szCs w:val="22"/>
        </w:rPr>
        <w:t>nurodyti el. pašto adresą</w:t>
      </w:r>
      <w:r w:rsidR="00206319" w:rsidRPr="001632F6">
        <w:rPr>
          <w:rFonts w:ascii="Archivo" w:hAnsi="Archivo" w:cs="Archivo"/>
          <w:sz w:val="22"/>
          <w:szCs w:val="22"/>
        </w:rPr>
        <w:t>]</w:t>
      </w:r>
      <w:r w:rsidR="00F47F96" w:rsidRPr="001632F6">
        <w:rPr>
          <w:rFonts w:ascii="Archivo" w:hAnsi="Archivo" w:cs="Archivo"/>
          <w:sz w:val="22"/>
          <w:szCs w:val="22"/>
        </w:rPr>
        <w:t xml:space="preserve">. </w:t>
      </w:r>
      <w:r w:rsidR="009A5BF5" w:rsidRPr="001632F6">
        <w:rPr>
          <w:rFonts w:ascii="Archivo" w:hAnsi="Archivo" w:cs="Archivo"/>
          <w:sz w:val="22"/>
          <w:szCs w:val="22"/>
        </w:rPr>
        <w:t>Šiame punkte nurodytas atstovas neturi teisės keisti ar nutraukti Sutartį.</w:t>
      </w:r>
    </w:p>
    <w:p w14:paraId="5815BC08" w14:textId="05A0BB4A" w:rsidR="009A5BF5" w:rsidRPr="001632F6" w:rsidRDefault="005A5210"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Draudik</w:t>
      </w:r>
      <w:r w:rsidR="00681C14" w:rsidRPr="001632F6">
        <w:rPr>
          <w:rFonts w:ascii="Archivo" w:hAnsi="Archivo" w:cs="Archivo"/>
          <w:sz w:val="22"/>
          <w:szCs w:val="22"/>
        </w:rPr>
        <w:t xml:space="preserve">o </w:t>
      </w:r>
      <w:r w:rsidR="009A5BF5" w:rsidRPr="001632F6">
        <w:rPr>
          <w:rFonts w:ascii="Archivo" w:hAnsi="Archivo" w:cs="Archivo"/>
          <w:sz w:val="22"/>
          <w:szCs w:val="22"/>
        </w:rPr>
        <w:t xml:space="preserve">už </w:t>
      </w:r>
      <w:r w:rsidR="00110AB5" w:rsidRPr="001632F6">
        <w:rPr>
          <w:rFonts w:ascii="Archivo" w:hAnsi="Archivo" w:cs="Archivo"/>
          <w:sz w:val="22"/>
          <w:szCs w:val="22"/>
        </w:rPr>
        <w:t>S</w:t>
      </w:r>
      <w:r w:rsidR="009A5BF5" w:rsidRPr="001632F6">
        <w:rPr>
          <w:rFonts w:ascii="Archivo" w:hAnsi="Archivo" w:cs="Archivo"/>
          <w:sz w:val="22"/>
          <w:szCs w:val="22"/>
        </w:rPr>
        <w:t xml:space="preserve">utarties vykdymą atsakingas asmuo </w:t>
      </w:r>
      <w:r w:rsidR="00E26578" w:rsidRPr="001632F6">
        <w:rPr>
          <w:rFonts w:ascii="Archivo" w:hAnsi="Archivo" w:cs="Archivo"/>
          <w:sz w:val="22"/>
          <w:szCs w:val="22"/>
        </w:rPr>
        <w:t xml:space="preserve">– </w:t>
      </w:r>
      <w:r w:rsidR="00206319" w:rsidRPr="001632F6">
        <w:rPr>
          <w:rFonts w:ascii="Archivo" w:hAnsi="Archivo" w:cs="Archivo"/>
          <w:sz w:val="22"/>
          <w:szCs w:val="22"/>
        </w:rPr>
        <w:t>– [</w:t>
      </w:r>
      <w:r w:rsidR="00206319" w:rsidRPr="001632F6">
        <w:rPr>
          <w:rFonts w:ascii="Archivo" w:hAnsi="Archivo" w:cs="Archivo"/>
          <w:i/>
          <w:sz w:val="22"/>
          <w:szCs w:val="22"/>
        </w:rPr>
        <w:t>nurodyti pareigas, vardą ir pavardę</w:t>
      </w:r>
      <w:r w:rsidR="00206319" w:rsidRPr="001632F6">
        <w:rPr>
          <w:rFonts w:ascii="Archivo" w:hAnsi="Archivo" w:cs="Archivo"/>
          <w:sz w:val="22"/>
          <w:szCs w:val="22"/>
        </w:rPr>
        <w:t>]</w:t>
      </w:r>
      <w:r w:rsidR="00206319" w:rsidRPr="001632F6">
        <w:rPr>
          <w:rFonts w:ascii="Archivo" w:hAnsi="Archivo" w:cs="Archivo"/>
          <w:i/>
          <w:sz w:val="22"/>
          <w:szCs w:val="22"/>
        </w:rPr>
        <w:t xml:space="preserve">, </w:t>
      </w:r>
      <w:r w:rsidR="00206319" w:rsidRPr="001632F6">
        <w:rPr>
          <w:rFonts w:ascii="Archivo" w:hAnsi="Archivo" w:cs="Archivo"/>
          <w:sz w:val="22"/>
          <w:szCs w:val="22"/>
        </w:rPr>
        <w:t>tel. Nr</w:t>
      </w:r>
      <w:r w:rsidR="00206319" w:rsidRPr="001632F6">
        <w:rPr>
          <w:rFonts w:ascii="Archivo" w:hAnsi="Archivo" w:cs="Archivo"/>
          <w:i/>
          <w:sz w:val="22"/>
          <w:szCs w:val="22"/>
        </w:rPr>
        <w:t xml:space="preserve">. </w:t>
      </w:r>
      <w:r w:rsidR="00206319" w:rsidRPr="001632F6">
        <w:rPr>
          <w:rFonts w:ascii="Archivo" w:hAnsi="Archivo" w:cs="Archivo"/>
          <w:sz w:val="22"/>
          <w:szCs w:val="22"/>
        </w:rPr>
        <w:t>[</w:t>
      </w:r>
      <w:r w:rsidR="00206319" w:rsidRPr="001632F6">
        <w:rPr>
          <w:rFonts w:ascii="Archivo" w:hAnsi="Archivo" w:cs="Archivo"/>
          <w:i/>
          <w:sz w:val="22"/>
          <w:szCs w:val="22"/>
        </w:rPr>
        <w:t>nurodyti telefono Nr.</w:t>
      </w:r>
      <w:r w:rsidR="00206319" w:rsidRPr="001632F6">
        <w:rPr>
          <w:rFonts w:ascii="Archivo" w:hAnsi="Archivo" w:cs="Archivo"/>
          <w:sz w:val="22"/>
          <w:szCs w:val="22"/>
        </w:rPr>
        <w:t>], el. p. [</w:t>
      </w:r>
      <w:r w:rsidR="00206319" w:rsidRPr="001632F6">
        <w:rPr>
          <w:rFonts w:ascii="Archivo" w:hAnsi="Archivo" w:cs="Archivo"/>
          <w:i/>
          <w:sz w:val="22"/>
          <w:szCs w:val="22"/>
        </w:rPr>
        <w:t>nurodyti el. pašto adresą</w:t>
      </w:r>
      <w:r w:rsidR="00206319" w:rsidRPr="001632F6">
        <w:rPr>
          <w:rFonts w:ascii="Archivo" w:hAnsi="Archivo" w:cs="Archivo"/>
          <w:sz w:val="22"/>
          <w:szCs w:val="22"/>
        </w:rPr>
        <w:t>]</w:t>
      </w:r>
      <w:r w:rsidR="00935577" w:rsidRPr="001632F6">
        <w:rPr>
          <w:rFonts w:ascii="Archivo" w:hAnsi="Archivo" w:cs="Archivo"/>
          <w:sz w:val="22"/>
          <w:szCs w:val="22"/>
        </w:rPr>
        <w:t>.</w:t>
      </w:r>
    </w:p>
    <w:p w14:paraId="2595FED0" w14:textId="13E3415B" w:rsidR="00AE4C76" w:rsidRPr="001632F6" w:rsidRDefault="00AE4C76"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Visas su įvykusiais draudžiamaisiais įvykiais susijęs susirašinėjimas tarp Draudiko ir Draudėjo vykdomas per Draudėjo draudimo brokerį:</w:t>
      </w:r>
      <w:r w:rsidRPr="001632F6" w:rsidDel="00A96A53">
        <w:rPr>
          <w:rFonts w:ascii="Archivo" w:hAnsi="Archivo" w:cs="Archivo"/>
          <w:sz w:val="22"/>
          <w:szCs w:val="22"/>
        </w:rPr>
        <w:t xml:space="preserve"> </w:t>
      </w:r>
      <w:r w:rsidRPr="001632F6">
        <w:rPr>
          <w:rFonts w:ascii="Archivo" w:hAnsi="Archivo" w:cs="Archivo"/>
          <w:sz w:val="22"/>
          <w:szCs w:val="22"/>
        </w:rPr>
        <w:t>UADBB „Aon Baltic“, Priešpilio g. 4, Klaipėda, tel. +370 698 19318.</w:t>
      </w:r>
    </w:p>
    <w:p w14:paraId="54DB62C9" w14:textId="77777777" w:rsidR="009A5BF5" w:rsidRPr="001632F6" w:rsidRDefault="009A5BF5"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Šalys gali keisti Sutartyje nurodytus atstovus bei jų kontaktinius duomenis vienašaliu rašytiniu pranešimu.</w:t>
      </w:r>
    </w:p>
    <w:p w14:paraId="7F6997BA" w14:textId="49967EAD" w:rsidR="00BF554B" w:rsidRPr="001632F6" w:rsidRDefault="00BF554B" w:rsidP="006C280E">
      <w:pPr>
        <w:pStyle w:val="ListParagraph"/>
        <w:keepNext/>
        <w:widowControl w:val="0"/>
        <w:numPr>
          <w:ilvl w:val="0"/>
          <w:numId w:val="11"/>
        </w:numPr>
        <w:tabs>
          <w:tab w:val="left" w:pos="709"/>
        </w:tabs>
        <w:spacing w:before="240" w:after="240"/>
        <w:ind w:left="0" w:firstLine="0"/>
        <w:jc w:val="center"/>
        <w:outlineLvl w:val="0"/>
        <w:rPr>
          <w:rFonts w:ascii="Archivo" w:hAnsi="Archivo" w:cs="Archivo"/>
          <w:b/>
          <w:sz w:val="22"/>
          <w:szCs w:val="22"/>
        </w:rPr>
      </w:pPr>
      <w:r w:rsidRPr="001632F6">
        <w:rPr>
          <w:rFonts w:ascii="Archivo" w:hAnsi="Archivo" w:cs="Archivo"/>
          <w:b/>
          <w:sz w:val="22"/>
          <w:szCs w:val="22"/>
        </w:rPr>
        <w:t>NENUGALIMOS JĖGOS</w:t>
      </w:r>
      <w:r w:rsidR="00297AA3" w:rsidRPr="001632F6">
        <w:rPr>
          <w:rFonts w:ascii="Archivo" w:hAnsi="Archivo" w:cs="Archivo"/>
          <w:b/>
          <w:sz w:val="22"/>
          <w:szCs w:val="22"/>
        </w:rPr>
        <w:t xml:space="preserve"> </w:t>
      </w:r>
      <w:r w:rsidR="00CA5D9D" w:rsidRPr="001632F6">
        <w:rPr>
          <w:rFonts w:ascii="Archivo" w:hAnsi="Archivo" w:cs="Archivo"/>
          <w:b/>
          <w:sz w:val="22"/>
          <w:szCs w:val="22"/>
        </w:rPr>
        <w:t>(FORCE MAJEURE)</w:t>
      </w:r>
      <w:r w:rsidRPr="001632F6">
        <w:rPr>
          <w:rFonts w:ascii="Archivo" w:hAnsi="Archivo" w:cs="Archivo"/>
          <w:b/>
          <w:sz w:val="22"/>
          <w:szCs w:val="22"/>
        </w:rPr>
        <w:t xml:space="preserve"> APLINKYBĖS </w:t>
      </w:r>
    </w:p>
    <w:p w14:paraId="05CF9BE7" w14:textId="7F0732C5" w:rsidR="00CF4282" w:rsidRPr="001632F6" w:rsidRDefault="00BF554B" w:rsidP="006C280E">
      <w:pPr>
        <w:pStyle w:val="ListParagraph"/>
        <w:widowControl w:val="0"/>
        <w:numPr>
          <w:ilvl w:val="1"/>
          <w:numId w:val="11"/>
        </w:numPr>
        <w:tabs>
          <w:tab w:val="left" w:pos="851"/>
          <w:tab w:val="left" w:pos="1418"/>
        </w:tabs>
        <w:spacing w:after="120"/>
        <w:ind w:left="0" w:firstLine="0"/>
        <w:jc w:val="both"/>
        <w:rPr>
          <w:rFonts w:ascii="Archivo" w:hAnsi="Archivo" w:cs="Archivo"/>
          <w:vanish/>
          <w:sz w:val="22"/>
          <w:szCs w:val="22"/>
        </w:rPr>
      </w:pPr>
      <w:r w:rsidRPr="001632F6">
        <w:rPr>
          <w:rFonts w:ascii="Archivo" w:hAnsi="Archivo" w:cs="Archivo"/>
          <w:sz w:val="22"/>
          <w:szCs w:val="22"/>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w:t>
      </w:r>
      <w:r w:rsidR="00B31FF0" w:rsidRPr="001632F6">
        <w:rPr>
          <w:rFonts w:ascii="Archivo" w:hAnsi="Archivo" w:cs="Archivo"/>
          <w:sz w:val="22"/>
          <w:szCs w:val="22"/>
        </w:rPr>
        <w:t>L</w:t>
      </w:r>
      <w:r w:rsidR="00116A5E" w:rsidRPr="001632F6">
        <w:rPr>
          <w:rFonts w:ascii="Archivo" w:hAnsi="Archivo" w:cs="Archivo"/>
          <w:sz w:val="22"/>
          <w:szCs w:val="22"/>
        </w:rPr>
        <w:t xml:space="preserve">ietuvos </w:t>
      </w:r>
      <w:r w:rsidR="00B31FF0" w:rsidRPr="001632F6">
        <w:rPr>
          <w:rFonts w:ascii="Archivo" w:hAnsi="Archivo" w:cs="Archivo"/>
          <w:sz w:val="22"/>
          <w:szCs w:val="22"/>
        </w:rPr>
        <w:t>R</w:t>
      </w:r>
      <w:r w:rsidR="00116A5E" w:rsidRPr="001632F6">
        <w:rPr>
          <w:rFonts w:ascii="Archivo" w:hAnsi="Archivo" w:cs="Archivo"/>
          <w:sz w:val="22"/>
          <w:szCs w:val="22"/>
        </w:rPr>
        <w:t>espublikos</w:t>
      </w:r>
      <w:r w:rsidR="00B31FF0" w:rsidRPr="001632F6">
        <w:rPr>
          <w:rFonts w:ascii="Archivo" w:hAnsi="Archivo" w:cs="Archivo"/>
          <w:sz w:val="22"/>
          <w:szCs w:val="22"/>
        </w:rPr>
        <w:t xml:space="preserve"> </w:t>
      </w:r>
      <w:r w:rsidRPr="001632F6">
        <w:rPr>
          <w:rFonts w:ascii="Archivo" w:hAnsi="Archivo" w:cs="Archivo"/>
          <w:sz w:val="22"/>
          <w:szCs w:val="22"/>
        </w:rPr>
        <w:t>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2C7D88" w:rsidRPr="001632F6">
        <w:rPr>
          <w:rFonts w:ascii="Archivo" w:hAnsi="Archivo" w:cs="Archivo"/>
          <w:sz w:val="22"/>
          <w:szCs w:val="22"/>
        </w:rPr>
        <w:t xml:space="preserve"> „Dėl Atleidimo nuo atsakomybės esant nenugalimos jėgos (force majeure) aplinkybėms taisyklių patvirtinimo“</w:t>
      </w:r>
      <w:r w:rsidRPr="001632F6">
        <w:rPr>
          <w:rFonts w:ascii="Archivo" w:hAnsi="Archivo" w:cs="Archivo"/>
          <w:sz w:val="22"/>
          <w:szCs w:val="22"/>
        </w:rPr>
        <w:t>. Nustatydamos nenugalimos jėgos</w:t>
      </w:r>
      <w:r w:rsidR="00CA5D9D" w:rsidRPr="001632F6">
        <w:rPr>
          <w:rFonts w:ascii="Archivo" w:hAnsi="Archivo" w:cs="Archivo"/>
          <w:sz w:val="22"/>
          <w:szCs w:val="22"/>
        </w:rPr>
        <w:t xml:space="preserve"> </w:t>
      </w:r>
      <w:r w:rsidRPr="001632F6">
        <w:rPr>
          <w:rFonts w:ascii="Archivo" w:hAnsi="Archivo" w:cs="Archivo"/>
          <w:sz w:val="22"/>
          <w:szCs w:val="22"/>
        </w:rPr>
        <w:t>aplinkybes</w:t>
      </w:r>
      <w:r w:rsidR="002C7D88" w:rsidRPr="001632F6">
        <w:rPr>
          <w:rFonts w:ascii="Archivo" w:hAnsi="Archivo" w:cs="Archivo"/>
          <w:sz w:val="22"/>
          <w:szCs w:val="22"/>
        </w:rPr>
        <w:t xml:space="preserve"> </w:t>
      </w:r>
      <w:r w:rsidRPr="001632F6">
        <w:rPr>
          <w:rFonts w:ascii="Archivo" w:hAnsi="Archivo" w:cs="Archivo"/>
          <w:sz w:val="22"/>
          <w:szCs w:val="22"/>
        </w:rPr>
        <w:t>Šalys vadovaujasi Lietuvos Respublikos Vyriausybės 1997 m. kovo 13 d. nutarimu Nr. 222 „Dėl nenugalimos jėgos (force majeure) aplinkybes liudijančių pažymų išdavimo tvarkos patvirtinimo“. Esant nenugalimos jėgos</w:t>
      </w:r>
      <w:r w:rsidR="00CA5D9D" w:rsidRPr="001632F6">
        <w:rPr>
          <w:rFonts w:ascii="Archivo" w:hAnsi="Archivo" w:cs="Archivo"/>
          <w:sz w:val="22"/>
          <w:szCs w:val="22"/>
        </w:rPr>
        <w:t xml:space="preserve"> </w:t>
      </w:r>
      <w:r w:rsidRPr="001632F6">
        <w:rPr>
          <w:rFonts w:ascii="Archivo" w:hAnsi="Archivo" w:cs="Archivo"/>
          <w:sz w:val="22"/>
          <w:szCs w:val="22"/>
        </w:rPr>
        <w:t>aplinkybėms</w:t>
      </w:r>
      <w:r w:rsidR="002826AF" w:rsidRPr="001632F6">
        <w:rPr>
          <w:rFonts w:ascii="Archivo" w:hAnsi="Archivo" w:cs="Archivo"/>
          <w:sz w:val="22"/>
          <w:szCs w:val="22"/>
        </w:rPr>
        <w:t>,</w:t>
      </w:r>
      <w:r w:rsidRPr="001632F6">
        <w:rPr>
          <w:rFonts w:ascii="Archivo" w:hAnsi="Archivo" w:cs="Archivo"/>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pratęsiamas</w:t>
      </w:r>
      <w:r w:rsidR="002826AF" w:rsidRPr="001632F6">
        <w:rPr>
          <w:rFonts w:ascii="Archivo" w:hAnsi="Archivo" w:cs="Archivo"/>
          <w:sz w:val="22"/>
          <w:szCs w:val="22"/>
        </w:rPr>
        <w:t>.</w:t>
      </w:r>
    </w:p>
    <w:p w14:paraId="57BB320C" w14:textId="0FEA6387" w:rsidR="005A57F7" w:rsidRPr="001632F6" w:rsidRDefault="00F61E5C" w:rsidP="006C280E">
      <w:pPr>
        <w:pStyle w:val="ListParagraph"/>
        <w:widowControl w:val="0"/>
        <w:numPr>
          <w:ilvl w:val="1"/>
          <w:numId w:val="11"/>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 </w:t>
      </w:r>
    </w:p>
    <w:p w14:paraId="7FB036F2" w14:textId="33BFF5FD" w:rsidR="003338E3" w:rsidRPr="001632F6" w:rsidRDefault="005A57F7" w:rsidP="006C280E">
      <w:pPr>
        <w:pStyle w:val="ListParagraph"/>
        <w:widowControl w:val="0"/>
        <w:numPr>
          <w:ilvl w:val="1"/>
          <w:numId w:val="12"/>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 </w:t>
      </w:r>
      <w:r w:rsidR="00BF554B" w:rsidRPr="001632F6">
        <w:rPr>
          <w:rFonts w:ascii="Archivo" w:hAnsi="Archivo" w:cs="Archivo"/>
          <w:sz w:val="22"/>
          <w:szCs w:val="22"/>
        </w:rPr>
        <w:t xml:space="preserve">Šalis yra atleidžiama nuo atsakomybės, jei nenugalimos jėgos aplinkybės, kurių Šalys negalėjo kontroliuoti ir protingai numatyti, išvengti ar pašalinti jokiomis priemonėmis, tęsėsi ilgiau kaip </w:t>
      </w:r>
      <w:r w:rsidR="0097399D" w:rsidRPr="001632F6">
        <w:rPr>
          <w:rFonts w:ascii="Archivo" w:hAnsi="Archivo" w:cs="Archivo"/>
          <w:sz w:val="22"/>
          <w:szCs w:val="22"/>
        </w:rPr>
        <w:t xml:space="preserve">3 </w:t>
      </w:r>
      <w:r w:rsidR="00F90410" w:rsidRPr="001632F6">
        <w:rPr>
          <w:rFonts w:ascii="Archivo" w:hAnsi="Archivo" w:cs="Archivo"/>
          <w:sz w:val="22"/>
          <w:szCs w:val="22"/>
        </w:rPr>
        <w:t>(</w:t>
      </w:r>
      <w:r w:rsidR="00813529" w:rsidRPr="001632F6">
        <w:rPr>
          <w:rFonts w:ascii="Archivo" w:hAnsi="Archivo" w:cs="Archivo"/>
          <w:sz w:val="22"/>
          <w:szCs w:val="22"/>
        </w:rPr>
        <w:t>tris</w:t>
      </w:r>
      <w:r w:rsidR="00F90410" w:rsidRPr="001632F6">
        <w:rPr>
          <w:rFonts w:ascii="Archivo" w:hAnsi="Archivo" w:cs="Archivo"/>
          <w:sz w:val="22"/>
          <w:szCs w:val="22"/>
        </w:rPr>
        <w:t xml:space="preserve">) </w:t>
      </w:r>
      <w:r w:rsidR="00813529" w:rsidRPr="001632F6">
        <w:rPr>
          <w:rFonts w:ascii="Archivo" w:hAnsi="Archivo" w:cs="Archivo"/>
          <w:sz w:val="22"/>
          <w:szCs w:val="22"/>
        </w:rPr>
        <w:t>mėnesius</w:t>
      </w:r>
      <w:r w:rsidR="001C6B83" w:rsidRPr="001632F6">
        <w:rPr>
          <w:rFonts w:ascii="Archivo" w:hAnsi="Archivo" w:cs="Archivo"/>
          <w:sz w:val="22"/>
          <w:szCs w:val="22"/>
        </w:rPr>
        <w:t>.</w:t>
      </w:r>
    </w:p>
    <w:p w14:paraId="13AE87AC" w14:textId="5C85EB27" w:rsidR="00CA03B5" w:rsidRPr="001632F6" w:rsidRDefault="005E3471" w:rsidP="006C280E">
      <w:pPr>
        <w:pStyle w:val="ListParagraph"/>
        <w:widowControl w:val="0"/>
        <w:numPr>
          <w:ilvl w:val="1"/>
          <w:numId w:val="12"/>
        </w:numPr>
        <w:tabs>
          <w:tab w:val="left" w:pos="851"/>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w:t>
      </w:r>
      <w:r w:rsidRPr="001632F6">
        <w:rPr>
          <w:rFonts w:ascii="Archivo" w:hAnsi="Archivo" w:cs="Archivo"/>
          <w:sz w:val="22"/>
          <w:szCs w:val="22"/>
        </w:rPr>
        <w:lastRenderedPageBreak/>
        <w:t>jokio pranešimo.</w:t>
      </w:r>
    </w:p>
    <w:p w14:paraId="2638D12F" w14:textId="77777777" w:rsidR="00BF554B" w:rsidRPr="001632F6" w:rsidRDefault="00763D35" w:rsidP="006C280E">
      <w:pPr>
        <w:pStyle w:val="ListParagraph"/>
        <w:keepNext/>
        <w:widowControl w:val="0"/>
        <w:numPr>
          <w:ilvl w:val="0"/>
          <w:numId w:val="15"/>
        </w:numPr>
        <w:tabs>
          <w:tab w:val="left" w:pos="709"/>
        </w:tabs>
        <w:spacing w:before="240" w:after="240"/>
        <w:jc w:val="center"/>
        <w:outlineLvl w:val="0"/>
        <w:rPr>
          <w:rFonts w:ascii="Archivo" w:hAnsi="Archivo" w:cs="Archivo"/>
          <w:b/>
          <w:sz w:val="22"/>
          <w:szCs w:val="22"/>
        </w:rPr>
      </w:pPr>
      <w:r w:rsidRPr="001632F6">
        <w:rPr>
          <w:rFonts w:ascii="Archivo" w:hAnsi="Archivo" w:cs="Archivo"/>
          <w:b/>
          <w:sz w:val="22"/>
          <w:szCs w:val="22"/>
        </w:rPr>
        <w:t>BAIGIAMOSIOS</w:t>
      </w:r>
      <w:r w:rsidR="00BF554B" w:rsidRPr="001632F6">
        <w:rPr>
          <w:rFonts w:ascii="Archivo" w:hAnsi="Archivo" w:cs="Archivo"/>
          <w:b/>
          <w:sz w:val="22"/>
          <w:szCs w:val="22"/>
        </w:rPr>
        <w:t xml:space="preserve"> NUOSTATOS</w:t>
      </w:r>
    </w:p>
    <w:p w14:paraId="241BA298" w14:textId="77777777" w:rsidR="00C0182F" w:rsidRPr="001632F6" w:rsidRDefault="00C0182F" w:rsidP="006C280E">
      <w:pPr>
        <w:pStyle w:val="ListParagraph"/>
        <w:numPr>
          <w:ilvl w:val="1"/>
          <w:numId w:val="8"/>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Draudimo sutarčiai taikomos papildomos draudimo sąlygos:</w:t>
      </w:r>
    </w:p>
    <w:p w14:paraId="5339749D" w14:textId="77777777" w:rsidR="00C0182F" w:rsidRPr="001632F6" w:rsidRDefault="00C0182F" w:rsidP="006C280E">
      <w:pPr>
        <w:pStyle w:val="ListParagraph"/>
        <w:numPr>
          <w:ilvl w:val="2"/>
          <w:numId w:val="8"/>
        </w:numPr>
        <w:tabs>
          <w:tab w:val="left" w:pos="851"/>
        </w:tabs>
        <w:spacing w:after="120"/>
        <w:ind w:left="0" w:firstLine="0"/>
        <w:jc w:val="both"/>
        <w:rPr>
          <w:rFonts w:ascii="Archivo" w:hAnsi="Archivo" w:cs="Archivo"/>
          <w:sz w:val="22"/>
          <w:szCs w:val="22"/>
          <w:lang w:eastAsia="lt-LT"/>
        </w:rPr>
      </w:pPr>
      <w:r w:rsidRPr="001632F6">
        <w:rPr>
          <w:rFonts w:ascii="Archivo" w:hAnsi="Archivo" w:cs="Archivo"/>
          <w:sz w:val="22"/>
          <w:szCs w:val="22"/>
          <w:lang w:eastAsia="lt-LT"/>
        </w:rPr>
        <w:t>Bet kuriuo atveju ar atsiradus bet kokioms aplinkybėms, draudimo apsauga negalioja šiose teritorijose:</w:t>
      </w:r>
    </w:p>
    <w:p w14:paraId="5E3B8B3E" w14:textId="77777777" w:rsidR="00C0182F" w:rsidRPr="001632F6" w:rsidRDefault="00C0182F" w:rsidP="006C280E">
      <w:pPr>
        <w:pStyle w:val="ListParagraph"/>
        <w:numPr>
          <w:ilvl w:val="0"/>
          <w:numId w:val="16"/>
        </w:numPr>
        <w:tabs>
          <w:tab w:val="left" w:pos="709"/>
        </w:tabs>
        <w:spacing w:after="120"/>
        <w:jc w:val="both"/>
        <w:rPr>
          <w:rFonts w:ascii="Archivo" w:hAnsi="Archivo" w:cs="Archivo"/>
          <w:sz w:val="20"/>
          <w:szCs w:val="22"/>
        </w:rPr>
      </w:pPr>
      <w:r w:rsidRPr="001632F6">
        <w:rPr>
          <w:rFonts w:ascii="Archivo" w:hAnsi="Archivo" w:cs="Archivo"/>
          <w:sz w:val="22"/>
          <w:szCs w:val="22"/>
          <w:lang w:eastAsia="lt-LT"/>
        </w:rPr>
        <w:t>sausumoje – Ukrainoje (įskaitant Krymą ir kitas Rusijos laikinai kontroliuojamas Ukrainos teritorijas), Rusijoje ir Baltarusijoje;</w:t>
      </w:r>
    </w:p>
    <w:p w14:paraId="2D59AC0E" w14:textId="77777777" w:rsidR="00C0182F" w:rsidRPr="001632F6" w:rsidRDefault="00C0182F" w:rsidP="006C280E">
      <w:pPr>
        <w:pStyle w:val="ListParagraph"/>
        <w:numPr>
          <w:ilvl w:val="0"/>
          <w:numId w:val="16"/>
        </w:numPr>
        <w:tabs>
          <w:tab w:val="left" w:pos="709"/>
        </w:tabs>
        <w:spacing w:after="120"/>
        <w:jc w:val="both"/>
        <w:rPr>
          <w:rFonts w:ascii="Archivo" w:hAnsi="Archivo" w:cs="Archivo"/>
          <w:sz w:val="20"/>
          <w:szCs w:val="22"/>
        </w:rPr>
      </w:pPr>
      <w:r w:rsidRPr="001632F6">
        <w:rPr>
          <w:rFonts w:ascii="Archivo" w:hAnsi="Archivo" w:cs="Archivo"/>
          <w:sz w:val="22"/>
          <w:szCs w:val="22"/>
          <w:lang w:eastAsia="lt-LT"/>
        </w:rPr>
        <w:t>Azovo ir Juodojoje jūroje;</w:t>
      </w:r>
    </w:p>
    <w:p w14:paraId="642A6974" w14:textId="77777777" w:rsidR="00C0182F" w:rsidRPr="001632F6" w:rsidRDefault="00C0182F" w:rsidP="006C280E">
      <w:pPr>
        <w:pStyle w:val="ListParagraph"/>
        <w:numPr>
          <w:ilvl w:val="0"/>
          <w:numId w:val="16"/>
        </w:numPr>
        <w:tabs>
          <w:tab w:val="left" w:pos="709"/>
        </w:tabs>
        <w:spacing w:after="120"/>
        <w:jc w:val="both"/>
        <w:rPr>
          <w:rFonts w:ascii="Archivo" w:hAnsi="Archivo" w:cs="Archivo"/>
          <w:sz w:val="20"/>
          <w:szCs w:val="22"/>
        </w:rPr>
      </w:pPr>
      <w:r w:rsidRPr="001632F6">
        <w:rPr>
          <w:rFonts w:ascii="Archivo" w:hAnsi="Archivo" w:cs="Archivo"/>
          <w:sz w:val="22"/>
          <w:szCs w:val="22"/>
          <w:lang w:eastAsia="lt-LT"/>
        </w:rPr>
        <w:t>visuose Ukrainos vidaus vandenyse, įskaitant vidaus vandenis Kryme ir kitose Rusijos laikinai kontroliuojamose Ukrainos teritorijose;</w:t>
      </w:r>
    </w:p>
    <w:p w14:paraId="4A1C7536" w14:textId="77777777" w:rsidR="00C0182F" w:rsidRPr="001632F6" w:rsidRDefault="00C0182F" w:rsidP="006C280E">
      <w:pPr>
        <w:pStyle w:val="ListParagraph"/>
        <w:numPr>
          <w:ilvl w:val="0"/>
          <w:numId w:val="16"/>
        </w:numPr>
        <w:tabs>
          <w:tab w:val="left" w:pos="709"/>
        </w:tabs>
        <w:spacing w:after="120"/>
        <w:jc w:val="both"/>
        <w:rPr>
          <w:rFonts w:ascii="Archivo" w:hAnsi="Archivo" w:cs="Archivo"/>
          <w:sz w:val="20"/>
          <w:szCs w:val="22"/>
        </w:rPr>
      </w:pPr>
      <w:r w:rsidRPr="001632F6">
        <w:rPr>
          <w:rFonts w:ascii="Archivo" w:hAnsi="Archivo" w:cs="Archivo"/>
          <w:sz w:val="22"/>
          <w:szCs w:val="22"/>
          <w:lang w:eastAsia="lt-LT"/>
        </w:rPr>
        <w:t>Rusijos vidaus vandenyse;</w:t>
      </w:r>
    </w:p>
    <w:p w14:paraId="40C96BF0" w14:textId="77777777" w:rsidR="00C0182F" w:rsidRPr="001632F6" w:rsidRDefault="00C0182F" w:rsidP="006C280E">
      <w:pPr>
        <w:pStyle w:val="ListParagraph"/>
        <w:numPr>
          <w:ilvl w:val="0"/>
          <w:numId w:val="16"/>
        </w:numPr>
        <w:tabs>
          <w:tab w:val="left" w:pos="709"/>
        </w:tabs>
        <w:spacing w:after="120"/>
        <w:jc w:val="both"/>
        <w:rPr>
          <w:rFonts w:ascii="Archivo" w:hAnsi="Archivo" w:cs="Archivo"/>
          <w:sz w:val="20"/>
          <w:szCs w:val="22"/>
        </w:rPr>
      </w:pPr>
      <w:r w:rsidRPr="001632F6">
        <w:rPr>
          <w:rFonts w:ascii="Archivo" w:hAnsi="Archivo" w:cs="Archivo"/>
          <w:sz w:val="22"/>
          <w:szCs w:val="22"/>
          <w:lang w:eastAsia="lt-LT"/>
        </w:rPr>
        <w:t>Baltarusijos vidaus vandenyse.</w:t>
      </w:r>
    </w:p>
    <w:p w14:paraId="0A3EAF6E" w14:textId="77777777" w:rsidR="00C0182F" w:rsidRPr="001632F6" w:rsidRDefault="00C0182F" w:rsidP="006C280E">
      <w:pPr>
        <w:pStyle w:val="ListParagraph"/>
        <w:numPr>
          <w:ilvl w:val="2"/>
          <w:numId w:val="8"/>
        </w:numPr>
        <w:tabs>
          <w:tab w:val="left" w:pos="851"/>
        </w:tabs>
        <w:spacing w:after="120"/>
        <w:ind w:left="0" w:firstLine="0"/>
        <w:jc w:val="both"/>
        <w:rPr>
          <w:rFonts w:ascii="Archivo" w:hAnsi="Archivo" w:cs="Archivo"/>
          <w:sz w:val="22"/>
          <w:szCs w:val="22"/>
          <w:lang w:eastAsia="lt-LT"/>
        </w:rPr>
      </w:pPr>
      <w:r w:rsidRPr="001632F6">
        <w:rPr>
          <w:rFonts w:ascii="Archivo" w:hAnsi="Archivo" w:cs="Archivo"/>
          <w:sz w:val="22"/>
          <w:szCs w:val="22"/>
          <w:lang w:eastAsia="lt-LT"/>
        </w:rPr>
        <w:t>Nepaisant to, ar šioje draudimo sutartyje yra įtraukta, ar neįtraukta „Karo rizikos sąlyga“ Nr. 24-1, apibrėžta Krovinių draudimo taisyklėse (ir (arba) panašaus pobūdžio tarptautinėse rinkose pripažįstama draudimo sąlyga dėl su karu susijusių įvykių), neatlyginami jokie nuostoliai, žala, atsakomybė ar išlaidos:</w:t>
      </w:r>
    </w:p>
    <w:p w14:paraId="21DCCF40" w14:textId="77777777" w:rsidR="00C0182F" w:rsidRPr="001632F6" w:rsidRDefault="00C0182F" w:rsidP="006C280E">
      <w:pPr>
        <w:pStyle w:val="ListParagraph"/>
        <w:numPr>
          <w:ilvl w:val="0"/>
          <w:numId w:val="17"/>
        </w:numPr>
        <w:tabs>
          <w:tab w:val="left" w:pos="709"/>
        </w:tabs>
        <w:spacing w:after="120"/>
        <w:jc w:val="both"/>
        <w:rPr>
          <w:rFonts w:ascii="Archivo" w:hAnsi="Archivo" w:cs="Archivo"/>
          <w:sz w:val="20"/>
          <w:szCs w:val="22"/>
        </w:rPr>
      </w:pPr>
      <w:r w:rsidRPr="001632F6">
        <w:rPr>
          <w:rFonts w:ascii="Archivo" w:hAnsi="Archivo" w:cs="Archivo"/>
          <w:sz w:val="22"/>
          <w:szCs w:val="22"/>
          <w:lang w:eastAsia="lt-LT"/>
        </w:rPr>
        <w:t>tiesiogiai atsiradę dėl dabartinio Rusijos ir Ukrainos ginkluoto konflikto ir (arba) bet kokio tokio konflikto išplėtimo, arba susiję su juo, įskaitant atvejus, kai šis konfliktas laikomas tiesiogine tokių nuostolių, žalos, atsakomybės, išlaidų ar turto konfiskavimo priežastimi;</w:t>
      </w:r>
    </w:p>
    <w:p w14:paraId="2F079E3F" w14:textId="77777777" w:rsidR="00C0182F" w:rsidRPr="001632F6" w:rsidRDefault="00C0182F" w:rsidP="006C280E">
      <w:pPr>
        <w:pStyle w:val="ListParagraph"/>
        <w:numPr>
          <w:ilvl w:val="0"/>
          <w:numId w:val="17"/>
        </w:numPr>
        <w:tabs>
          <w:tab w:val="left" w:pos="709"/>
        </w:tabs>
        <w:spacing w:after="120"/>
        <w:jc w:val="both"/>
        <w:rPr>
          <w:rFonts w:ascii="Archivo" w:hAnsi="Archivo" w:cs="Archivo"/>
          <w:sz w:val="22"/>
          <w:szCs w:val="22"/>
        </w:rPr>
      </w:pPr>
      <w:r w:rsidRPr="001632F6">
        <w:rPr>
          <w:rFonts w:ascii="Archivo" w:hAnsi="Archivo" w:cs="Archivo"/>
          <w:sz w:val="22"/>
          <w:szCs w:val="22"/>
          <w:lang w:eastAsia="lt-LT"/>
        </w:rPr>
        <w:t>atsiradę dėl karo veiksmų pasireiškimo (nepriklausomai nuo to, ar karas buvo paskelbtas, ar nepaskelbtas) jei tame dalyvauja bet kuri iš šių šalių: Jungtinės Karalystė, Jungtinės Amerikos Valstijos, Prancūzija, Rusijos Federacija ar Kinijos Liaudies respublika.</w:t>
      </w:r>
    </w:p>
    <w:p w14:paraId="524EA21D" w14:textId="77777777" w:rsidR="00C0182F" w:rsidRPr="001632F6" w:rsidRDefault="00C0182F" w:rsidP="006C280E">
      <w:pPr>
        <w:pStyle w:val="ListParagraph"/>
        <w:numPr>
          <w:ilvl w:val="1"/>
          <w:numId w:val="8"/>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Ši Sutartis sudaryta įvykdžius žaliąjį pirkimą,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(Lietuvos Respublikos aplinkos ministro 2022 m. gruodžio 13 d. įsakymo Nr. D1-401 redakcija)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DAE1A76" w14:textId="77777777" w:rsidR="00C0182F" w:rsidRPr="001632F6" w:rsidRDefault="00C0182F" w:rsidP="006C280E">
      <w:pPr>
        <w:pStyle w:val="ListParagraph"/>
        <w:numPr>
          <w:ilvl w:val="1"/>
          <w:numId w:val="8"/>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 xml:space="preserve">Sutartis sudaryta lietuvių kalba 2 (dviem) egzemplioriais, turinčiais vienodą teisinę galią, po vieną kiekvienai Šaliai arba, sudarant elektroninį dokumentą, abiejų Šalių pasirašomą elektroniniu parašu. </w:t>
      </w:r>
      <w:r w:rsidRPr="001632F6">
        <w:rPr>
          <w:rFonts w:ascii="Archivo" w:eastAsia="Times New Roman" w:hAnsi="Archivo" w:cs="Archivo"/>
          <w:sz w:val="22"/>
          <w:szCs w:val="22"/>
          <w:lang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r w:rsidRPr="001632F6">
        <w:rPr>
          <w:rFonts w:ascii="Archivo" w:hAnsi="Archivo" w:cs="Archivo"/>
          <w:sz w:val="22"/>
          <w:szCs w:val="22"/>
        </w:rPr>
        <w:t>.</w:t>
      </w:r>
    </w:p>
    <w:p w14:paraId="0B39F83D" w14:textId="77777777" w:rsidR="00C0182F" w:rsidRPr="001632F6" w:rsidRDefault="00C0182F" w:rsidP="006C280E">
      <w:pPr>
        <w:pStyle w:val="ListParagraph"/>
        <w:numPr>
          <w:ilvl w:val="1"/>
          <w:numId w:val="8"/>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 xml:space="preserve">Sutarčiai nebus taikomos LR civilinio kodekso 6.999 str. 1 d. nuostatos. </w:t>
      </w:r>
    </w:p>
    <w:p w14:paraId="49F4E7B1" w14:textId="77777777" w:rsidR="00C0182F" w:rsidRPr="001632F6" w:rsidRDefault="00C0182F" w:rsidP="006C280E">
      <w:pPr>
        <w:pStyle w:val="ListParagraph"/>
        <w:numPr>
          <w:ilvl w:val="1"/>
          <w:numId w:val="8"/>
        </w:numPr>
        <w:tabs>
          <w:tab w:val="left" w:pos="709"/>
        </w:tabs>
        <w:spacing w:after="120"/>
        <w:ind w:left="0" w:firstLine="0"/>
        <w:jc w:val="both"/>
        <w:rPr>
          <w:rFonts w:ascii="Archivo" w:hAnsi="Archivo" w:cs="Archivo"/>
          <w:sz w:val="22"/>
          <w:szCs w:val="22"/>
        </w:rPr>
      </w:pPr>
      <w:r w:rsidRPr="001632F6">
        <w:rPr>
          <w:rFonts w:ascii="Archivo" w:hAnsi="Archivo" w:cs="Archivo"/>
          <w:sz w:val="22"/>
          <w:szCs w:val="22"/>
        </w:rPr>
        <w:t>Jeigu Sutarties nuostatos prieštarauja Draudiko laivų draudimo taisyklėms (toliau – draudimo taisyklės) nuostatoms, pirmenybę turi Sutarties nuostatos. Šalių neaptartoms Sutartyje nuostatoms galioja draudimo taisyklių nuostatos.</w:t>
      </w:r>
    </w:p>
    <w:p w14:paraId="53695F98" w14:textId="77777777" w:rsidR="00C0182F" w:rsidRPr="001632F6" w:rsidRDefault="00C0182F" w:rsidP="006C280E">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C853273" w14:textId="77777777" w:rsidR="00C0182F" w:rsidRPr="001632F6" w:rsidRDefault="00C0182F" w:rsidP="006C280E">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Sutarčiai taikoma Lietuvos Respublikos teisė. Ginčai, kilę tarp Šalių dėl Sutarties, sprendžiami derybomis, o nepavykus susitarti derybomis – teismine ginčų sprendimo tvarka Lietuvos Respublikos teisme. </w:t>
      </w:r>
    </w:p>
    <w:p w14:paraId="6CED0C4A" w14:textId="77777777" w:rsidR="00C0182F" w:rsidRPr="001632F6" w:rsidRDefault="00C0182F" w:rsidP="006C280E">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Sutartyje dienomis nustatyti terminai skaičiuojami kalendorinėmis dienomis (d.), jei kitaip </w:t>
      </w:r>
      <w:r w:rsidRPr="001632F6">
        <w:rPr>
          <w:rFonts w:ascii="Archivo" w:hAnsi="Archivo" w:cs="Archivo"/>
          <w:sz w:val="22"/>
          <w:szCs w:val="22"/>
        </w:rPr>
        <w:lastRenderedPageBreak/>
        <w:t>nenustatyta Sutartyje.</w:t>
      </w:r>
    </w:p>
    <w:p w14:paraId="5CFD5AA8" w14:textId="77777777" w:rsidR="00C0182F" w:rsidRPr="001632F6" w:rsidRDefault="00C0182F" w:rsidP="006C280E">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Šalys patvirtina, kad Sutartį perskaitė, suprato jos turinį ir pasekmes, priėmė ją kaip atitinkančią jų tikslus ir pasirašė.</w:t>
      </w:r>
    </w:p>
    <w:p w14:paraId="7E8BCEE5" w14:textId="77777777" w:rsidR="00C0182F" w:rsidRPr="001632F6" w:rsidRDefault="00C0182F" w:rsidP="006C280E">
      <w:pPr>
        <w:pStyle w:val="ListParagraph"/>
        <w:widowControl w:val="0"/>
        <w:numPr>
          <w:ilvl w:val="1"/>
          <w:numId w:val="8"/>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Sutarties priedai yra neatskiriama jos dalis. Sutarties priedas: </w:t>
      </w:r>
    </w:p>
    <w:p w14:paraId="548D2EA9" w14:textId="0B3D9E28" w:rsidR="00C0182F" w:rsidRPr="001632F6" w:rsidRDefault="00C0182F" w:rsidP="006C280E">
      <w:pPr>
        <w:pStyle w:val="ListParagraph"/>
        <w:widowControl w:val="0"/>
        <w:numPr>
          <w:ilvl w:val="2"/>
          <w:numId w:val="8"/>
        </w:numPr>
        <w:tabs>
          <w:tab w:val="left" w:pos="709"/>
          <w:tab w:val="left" w:pos="1418"/>
        </w:tabs>
        <w:spacing w:after="120"/>
        <w:ind w:left="0" w:firstLine="0"/>
        <w:jc w:val="both"/>
        <w:rPr>
          <w:rFonts w:ascii="Archivo" w:hAnsi="Archivo" w:cs="Archivo"/>
          <w:sz w:val="22"/>
          <w:szCs w:val="22"/>
        </w:rPr>
      </w:pPr>
      <w:r w:rsidRPr="001632F6">
        <w:rPr>
          <w:rFonts w:ascii="Archivo" w:hAnsi="Archivo" w:cs="Archivo"/>
          <w:sz w:val="22"/>
          <w:szCs w:val="22"/>
        </w:rPr>
        <w:t xml:space="preserve">1 priedas – Laivų aprašas, draudimo sumos, išskaitos ir įmokos, </w:t>
      </w:r>
      <w:r w:rsidR="00A4754E" w:rsidRPr="001632F6">
        <w:rPr>
          <w:rFonts w:ascii="Archivo" w:hAnsi="Archivo" w:cs="Archivo"/>
          <w:sz w:val="22"/>
          <w:szCs w:val="22"/>
        </w:rPr>
        <w:t>3</w:t>
      </w:r>
      <w:r w:rsidRPr="001632F6">
        <w:rPr>
          <w:rFonts w:ascii="Archivo" w:hAnsi="Archivo" w:cs="Archivo"/>
          <w:sz w:val="22"/>
          <w:szCs w:val="22"/>
        </w:rPr>
        <w:t xml:space="preserve"> l.</w:t>
      </w:r>
    </w:p>
    <w:p w14:paraId="0A42EFAF" w14:textId="77777777" w:rsidR="00763D35" w:rsidRPr="001632F6" w:rsidRDefault="00763D35" w:rsidP="00F47F96">
      <w:pPr>
        <w:widowControl w:val="0"/>
        <w:tabs>
          <w:tab w:val="left" w:pos="1418"/>
        </w:tabs>
        <w:spacing w:after="120"/>
        <w:jc w:val="both"/>
        <w:rPr>
          <w:rFonts w:ascii="Archivo" w:hAnsi="Archivo" w:cs="Archivo"/>
          <w:sz w:val="22"/>
          <w:szCs w:val="22"/>
        </w:rPr>
      </w:pPr>
    </w:p>
    <w:p w14:paraId="44F1BC4E" w14:textId="77777777" w:rsidR="00C342CC" w:rsidRPr="001632F6" w:rsidRDefault="00C342CC" w:rsidP="006C280E">
      <w:pPr>
        <w:pStyle w:val="ListParagraph"/>
        <w:numPr>
          <w:ilvl w:val="0"/>
          <w:numId w:val="15"/>
        </w:numPr>
        <w:suppressAutoHyphens/>
        <w:spacing w:after="120"/>
        <w:jc w:val="center"/>
        <w:rPr>
          <w:rFonts w:ascii="Archivo" w:hAnsi="Archivo" w:cs="Archivo"/>
          <w:sz w:val="22"/>
          <w:szCs w:val="22"/>
        </w:rPr>
      </w:pPr>
      <w:r w:rsidRPr="001632F6">
        <w:rPr>
          <w:rFonts w:ascii="Archivo" w:hAnsi="Archivo" w:cs="Archivo"/>
          <w:b/>
          <w:sz w:val="22"/>
          <w:szCs w:val="22"/>
        </w:rPr>
        <w:t>ŠALIŲ DUOMENYS IR PARAŠAI</w:t>
      </w:r>
    </w:p>
    <w:p w14:paraId="08D1CADD" w14:textId="77777777" w:rsidR="005C242E" w:rsidRPr="001632F6" w:rsidRDefault="005C242E" w:rsidP="00F47F96">
      <w:pPr>
        <w:pStyle w:val="BodyText"/>
        <w:widowControl w:val="0"/>
        <w:spacing w:after="120"/>
        <w:ind w:firstLine="680"/>
        <w:jc w:val="both"/>
        <w:rPr>
          <w:rFonts w:ascii="Archivo" w:hAnsi="Archivo" w:cs="Archivo"/>
          <w:sz w:val="22"/>
          <w:szCs w:val="22"/>
        </w:rPr>
      </w:pPr>
    </w:p>
    <w:tbl>
      <w:tblPr>
        <w:tblW w:w="0" w:type="auto"/>
        <w:tblLook w:val="04A0" w:firstRow="1" w:lastRow="0" w:firstColumn="1" w:lastColumn="0" w:noHBand="0" w:noVBand="1"/>
      </w:tblPr>
      <w:tblGrid>
        <w:gridCol w:w="4796"/>
        <w:gridCol w:w="4842"/>
      </w:tblGrid>
      <w:tr w:rsidR="001632F6" w:rsidRPr="001632F6" w14:paraId="6C16FB75" w14:textId="77777777" w:rsidTr="006944C0">
        <w:trPr>
          <w:trHeight w:val="385"/>
        </w:trPr>
        <w:tc>
          <w:tcPr>
            <w:tcW w:w="4796" w:type="dxa"/>
          </w:tcPr>
          <w:bookmarkEnd w:id="0"/>
          <w:p w14:paraId="4EBF79B7" w14:textId="11D9558D" w:rsidR="00811809" w:rsidRPr="001632F6" w:rsidRDefault="00811809" w:rsidP="00F47F96">
            <w:pPr>
              <w:spacing w:after="120"/>
              <w:rPr>
                <w:rFonts w:ascii="Archivo" w:hAnsi="Archivo" w:cs="Archivo"/>
                <w:sz w:val="22"/>
                <w:szCs w:val="22"/>
              </w:rPr>
            </w:pPr>
            <w:r w:rsidRPr="001632F6">
              <w:rPr>
                <w:rFonts w:ascii="Archivo" w:hAnsi="Archivo" w:cs="Archivo"/>
                <w:b/>
                <w:sz w:val="22"/>
                <w:szCs w:val="22"/>
              </w:rPr>
              <w:t>1</w:t>
            </w:r>
            <w:r w:rsidR="00622887" w:rsidRPr="001632F6">
              <w:rPr>
                <w:rFonts w:ascii="Archivo" w:hAnsi="Archivo" w:cs="Archivo"/>
                <w:b/>
                <w:sz w:val="22"/>
                <w:szCs w:val="22"/>
              </w:rPr>
              <w:t>3</w:t>
            </w:r>
            <w:r w:rsidRPr="001632F6">
              <w:rPr>
                <w:rFonts w:ascii="Archivo" w:hAnsi="Archivo" w:cs="Archivo"/>
                <w:b/>
                <w:sz w:val="22"/>
                <w:szCs w:val="22"/>
              </w:rPr>
              <w:t xml:space="preserve">.1. </w:t>
            </w:r>
            <w:r w:rsidR="00C919D0" w:rsidRPr="001632F6">
              <w:rPr>
                <w:rFonts w:ascii="Archivo" w:hAnsi="Archivo" w:cs="Archivo"/>
                <w:b/>
                <w:sz w:val="22"/>
                <w:szCs w:val="22"/>
              </w:rPr>
              <w:t>Draud</w:t>
            </w:r>
            <w:r w:rsidRPr="001632F6">
              <w:rPr>
                <w:rFonts w:ascii="Archivo" w:hAnsi="Archivo" w:cs="Archivo"/>
                <w:b/>
                <w:sz w:val="22"/>
                <w:szCs w:val="22"/>
              </w:rPr>
              <w:t>ėjo vardu</w:t>
            </w:r>
          </w:p>
        </w:tc>
        <w:tc>
          <w:tcPr>
            <w:tcW w:w="4842" w:type="dxa"/>
          </w:tcPr>
          <w:p w14:paraId="22AD4403" w14:textId="59B3BA91" w:rsidR="00811809" w:rsidRPr="001632F6" w:rsidRDefault="00811809" w:rsidP="00F47F96">
            <w:pPr>
              <w:spacing w:after="120"/>
              <w:ind w:firstLine="720"/>
              <w:rPr>
                <w:rFonts w:ascii="Archivo" w:hAnsi="Archivo" w:cs="Archivo"/>
                <w:sz w:val="22"/>
                <w:szCs w:val="22"/>
              </w:rPr>
            </w:pPr>
            <w:r w:rsidRPr="001632F6">
              <w:rPr>
                <w:rFonts w:ascii="Archivo" w:hAnsi="Archivo" w:cs="Archivo"/>
                <w:b/>
                <w:sz w:val="22"/>
                <w:szCs w:val="22"/>
              </w:rPr>
              <w:t>1</w:t>
            </w:r>
            <w:r w:rsidR="00622887" w:rsidRPr="001632F6">
              <w:rPr>
                <w:rFonts w:ascii="Archivo" w:hAnsi="Archivo" w:cs="Archivo"/>
                <w:b/>
                <w:sz w:val="22"/>
                <w:szCs w:val="22"/>
              </w:rPr>
              <w:t>3</w:t>
            </w:r>
            <w:r w:rsidRPr="001632F6">
              <w:rPr>
                <w:rFonts w:ascii="Archivo" w:hAnsi="Archivo" w:cs="Archivo"/>
                <w:b/>
                <w:sz w:val="22"/>
                <w:szCs w:val="22"/>
              </w:rPr>
              <w:t xml:space="preserve">.2. </w:t>
            </w:r>
            <w:r w:rsidR="005A5210" w:rsidRPr="001632F6">
              <w:rPr>
                <w:rFonts w:ascii="Archivo" w:hAnsi="Archivo" w:cs="Archivo"/>
                <w:b/>
                <w:sz w:val="22"/>
                <w:szCs w:val="22"/>
              </w:rPr>
              <w:t>Draudik</w:t>
            </w:r>
            <w:r w:rsidR="00DA6066" w:rsidRPr="001632F6">
              <w:rPr>
                <w:rFonts w:ascii="Archivo" w:hAnsi="Archivo" w:cs="Archivo"/>
                <w:b/>
                <w:sz w:val="22"/>
                <w:szCs w:val="22"/>
              </w:rPr>
              <w:t xml:space="preserve">o </w:t>
            </w:r>
            <w:r w:rsidRPr="001632F6">
              <w:rPr>
                <w:rFonts w:ascii="Archivo" w:hAnsi="Archivo" w:cs="Archivo"/>
                <w:b/>
                <w:sz w:val="22"/>
                <w:szCs w:val="22"/>
              </w:rPr>
              <w:t>vardu</w:t>
            </w:r>
          </w:p>
        </w:tc>
      </w:tr>
      <w:tr w:rsidR="001632F6" w:rsidRPr="001632F6" w14:paraId="66C43151" w14:textId="77777777" w:rsidTr="006944C0">
        <w:trPr>
          <w:trHeight w:val="631"/>
        </w:trPr>
        <w:tc>
          <w:tcPr>
            <w:tcW w:w="4796" w:type="dxa"/>
          </w:tcPr>
          <w:p w14:paraId="48B9A593" w14:textId="2D869B00" w:rsidR="00C342CC" w:rsidRPr="001632F6" w:rsidRDefault="00F61E5C" w:rsidP="00F47F96">
            <w:pPr>
              <w:spacing w:after="120"/>
              <w:rPr>
                <w:rFonts w:ascii="Archivo" w:hAnsi="Archivo" w:cs="Archivo"/>
                <w:sz w:val="22"/>
                <w:szCs w:val="22"/>
              </w:rPr>
            </w:pPr>
            <w:r w:rsidRPr="001632F6">
              <w:rPr>
                <w:rFonts w:ascii="Archivo" w:hAnsi="Archivo" w:cs="Archivo"/>
                <w:sz w:val="22"/>
                <w:szCs w:val="22"/>
              </w:rPr>
              <w:t>Akcinė bendrovė</w:t>
            </w:r>
            <w:r w:rsidR="00C342CC" w:rsidRPr="001632F6">
              <w:rPr>
                <w:rFonts w:ascii="Archivo" w:hAnsi="Archivo" w:cs="Archivo"/>
                <w:sz w:val="22"/>
                <w:szCs w:val="22"/>
              </w:rPr>
              <w:t xml:space="preserve"> Klaipėdos valstybinio jūrų uosto direkcija</w:t>
            </w:r>
          </w:p>
        </w:tc>
        <w:tc>
          <w:tcPr>
            <w:tcW w:w="4842" w:type="dxa"/>
          </w:tcPr>
          <w:p w14:paraId="5C919CBD" w14:textId="03628756" w:rsidR="004D2C19" w:rsidRPr="001632F6" w:rsidRDefault="00206319" w:rsidP="00F47F96">
            <w:pPr>
              <w:tabs>
                <w:tab w:val="left" w:pos="1134"/>
              </w:tabs>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pavadinimą</w:t>
            </w:r>
            <w:r w:rsidRPr="001632F6">
              <w:rPr>
                <w:rFonts w:ascii="Archivo" w:hAnsi="Archivo" w:cs="Archivo"/>
                <w:sz w:val="22"/>
                <w:szCs w:val="22"/>
              </w:rPr>
              <w:t>]</w:t>
            </w:r>
          </w:p>
          <w:p w14:paraId="1511CBCD" w14:textId="77777777" w:rsidR="00C342CC" w:rsidRPr="001632F6" w:rsidRDefault="00C342CC" w:rsidP="00F47F96">
            <w:pPr>
              <w:spacing w:after="120"/>
              <w:ind w:firstLine="680"/>
              <w:jc w:val="both"/>
              <w:rPr>
                <w:rFonts w:ascii="Archivo" w:hAnsi="Archivo" w:cs="Archivo"/>
                <w:sz w:val="22"/>
                <w:szCs w:val="22"/>
              </w:rPr>
            </w:pPr>
          </w:p>
        </w:tc>
      </w:tr>
      <w:tr w:rsidR="001632F6" w:rsidRPr="001632F6" w14:paraId="7C2F8B94" w14:textId="77777777" w:rsidTr="006944C0">
        <w:tc>
          <w:tcPr>
            <w:tcW w:w="4796" w:type="dxa"/>
          </w:tcPr>
          <w:p w14:paraId="0FA4D2F6" w14:textId="77777777" w:rsidR="00C342CC" w:rsidRPr="001632F6" w:rsidRDefault="00C342CC" w:rsidP="00F47F96">
            <w:pPr>
              <w:spacing w:after="120"/>
              <w:jc w:val="both"/>
              <w:rPr>
                <w:rFonts w:ascii="Archivo" w:hAnsi="Archivo" w:cs="Archivo"/>
                <w:sz w:val="22"/>
                <w:szCs w:val="22"/>
              </w:rPr>
            </w:pPr>
            <w:r w:rsidRPr="001632F6">
              <w:rPr>
                <w:rFonts w:ascii="Archivo" w:hAnsi="Archivo" w:cs="Archivo"/>
                <w:sz w:val="22"/>
                <w:szCs w:val="22"/>
              </w:rPr>
              <w:t>Įmonės kodas 240329870</w:t>
            </w:r>
          </w:p>
        </w:tc>
        <w:tc>
          <w:tcPr>
            <w:tcW w:w="4842" w:type="dxa"/>
          </w:tcPr>
          <w:p w14:paraId="413DD560" w14:textId="41AC1426" w:rsidR="00C342CC" w:rsidRPr="001632F6" w:rsidRDefault="00206319" w:rsidP="00F47F96">
            <w:pPr>
              <w:tabs>
                <w:tab w:val="left" w:pos="1134"/>
              </w:tabs>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įmonės kodą</w:t>
            </w:r>
            <w:r w:rsidRPr="001632F6">
              <w:rPr>
                <w:rFonts w:ascii="Archivo" w:hAnsi="Archivo" w:cs="Archivo"/>
                <w:sz w:val="22"/>
                <w:szCs w:val="22"/>
              </w:rPr>
              <w:t>]</w:t>
            </w:r>
          </w:p>
        </w:tc>
      </w:tr>
      <w:tr w:rsidR="001632F6" w:rsidRPr="001632F6" w14:paraId="6A03771A" w14:textId="77777777" w:rsidTr="006944C0">
        <w:tc>
          <w:tcPr>
            <w:tcW w:w="4796" w:type="dxa"/>
          </w:tcPr>
          <w:p w14:paraId="470AA673" w14:textId="6603E729" w:rsidR="00C342CC" w:rsidRPr="001632F6" w:rsidRDefault="00C342CC" w:rsidP="00F47F96">
            <w:pPr>
              <w:spacing w:after="120"/>
              <w:jc w:val="both"/>
              <w:rPr>
                <w:rFonts w:ascii="Archivo" w:hAnsi="Archivo" w:cs="Archivo"/>
                <w:sz w:val="22"/>
                <w:szCs w:val="22"/>
              </w:rPr>
            </w:pPr>
            <w:r w:rsidRPr="001632F6">
              <w:rPr>
                <w:rFonts w:ascii="Archivo" w:hAnsi="Archivo" w:cs="Archivo"/>
                <w:sz w:val="22"/>
                <w:szCs w:val="22"/>
              </w:rPr>
              <w:t>J. Janonio g. 24</w:t>
            </w:r>
            <w:r w:rsidR="003B114C" w:rsidRPr="001632F6">
              <w:rPr>
                <w:rFonts w:ascii="Archivo" w:hAnsi="Archivo" w:cs="Archivo"/>
                <w:sz w:val="22"/>
                <w:szCs w:val="22"/>
              </w:rPr>
              <w:t>-1</w:t>
            </w:r>
            <w:r w:rsidRPr="001632F6">
              <w:rPr>
                <w:rFonts w:ascii="Archivo" w:hAnsi="Archivo" w:cs="Archivo"/>
                <w:sz w:val="22"/>
                <w:szCs w:val="22"/>
              </w:rPr>
              <w:t>, 92251 Klaipėda</w:t>
            </w:r>
          </w:p>
        </w:tc>
        <w:tc>
          <w:tcPr>
            <w:tcW w:w="4842" w:type="dxa"/>
          </w:tcPr>
          <w:p w14:paraId="7EA06303" w14:textId="55C421B4" w:rsidR="00C342CC" w:rsidRPr="001632F6" w:rsidRDefault="00206319" w:rsidP="00F47F96">
            <w:pPr>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adresą</w:t>
            </w:r>
            <w:r w:rsidRPr="001632F6">
              <w:rPr>
                <w:rFonts w:ascii="Archivo" w:hAnsi="Archivo" w:cs="Archivo"/>
                <w:sz w:val="22"/>
                <w:szCs w:val="22"/>
              </w:rPr>
              <w:t>]</w:t>
            </w:r>
            <w:r w:rsidR="008A07FE" w:rsidRPr="001632F6">
              <w:rPr>
                <w:rFonts w:ascii="Archivo" w:hAnsi="Archivo" w:cs="Archivo"/>
                <w:sz w:val="22"/>
                <w:szCs w:val="22"/>
              </w:rPr>
              <w:t xml:space="preserve"> </w:t>
            </w:r>
          </w:p>
        </w:tc>
      </w:tr>
      <w:tr w:rsidR="001632F6" w:rsidRPr="001632F6" w14:paraId="43A04D85" w14:textId="77777777" w:rsidTr="006944C0">
        <w:tc>
          <w:tcPr>
            <w:tcW w:w="4796" w:type="dxa"/>
          </w:tcPr>
          <w:p w14:paraId="21FD1AF5" w14:textId="6B68B37C" w:rsidR="00C342CC" w:rsidRPr="001632F6" w:rsidRDefault="00C342CC" w:rsidP="00F47F96">
            <w:pPr>
              <w:spacing w:after="120"/>
              <w:jc w:val="both"/>
              <w:rPr>
                <w:rFonts w:ascii="Archivo" w:hAnsi="Archivo" w:cs="Archivo"/>
                <w:sz w:val="22"/>
                <w:szCs w:val="22"/>
              </w:rPr>
            </w:pPr>
            <w:r w:rsidRPr="001632F6">
              <w:rPr>
                <w:rFonts w:ascii="Archivo" w:hAnsi="Archivo" w:cs="Archivo"/>
                <w:sz w:val="22"/>
                <w:szCs w:val="22"/>
              </w:rPr>
              <w:t>Tel. (8 46) 499 799</w:t>
            </w:r>
          </w:p>
        </w:tc>
        <w:tc>
          <w:tcPr>
            <w:tcW w:w="4842" w:type="dxa"/>
          </w:tcPr>
          <w:p w14:paraId="05FFDBCF" w14:textId="54E71F64" w:rsidR="00C342CC" w:rsidRPr="001632F6" w:rsidRDefault="00206319" w:rsidP="00F47F96">
            <w:pPr>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tel. Nr.]</w:t>
            </w:r>
          </w:p>
        </w:tc>
      </w:tr>
      <w:tr w:rsidR="001632F6" w:rsidRPr="001632F6" w14:paraId="112539DF" w14:textId="77777777" w:rsidTr="006944C0">
        <w:tc>
          <w:tcPr>
            <w:tcW w:w="4796" w:type="dxa"/>
          </w:tcPr>
          <w:p w14:paraId="77CABF6E" w14:textId="2C586F15" w:rsidR="00C342CC" w:rsidRPr="001632F6" w:rsidRDefault="00177E4D" w:rsidP="00F47F96">
            <w:pPr>
              <w:spacing w:after="120"/>
              <w:jc w:val="both"/>
              <w:rPr>
                <w:rFonts w:ascii="Archivo" w:hAnsi="Archivo" w:cs="Archivo"/>
                <w:sz w:val="22"/>
                <w:szCs w:val="22"/>
              </w:rPr>
            </w:pPr>
            <w:r w:rsidRPr="001632F6">
              <w:rPr>
                <w:rFonts w:ascii="Archivo" w:hAnsi="Archivo" w:cs="Archivo"/>
                <w:sz w:val="22"/>
                <w:szCs w:val="22"/>
              </w:rPr>
              <w:t>El. p. info@port.lt</w:t>
            </w:r>
          </w:p>
        </w:tc>
        <w:tc>
          <w:tcPr>
            <w:tcW w:w="4842" w:type="dxa"/>
          </w:tcPr>
          <w:p w14:paraId="381ED02E" w14:textId="5404B385" w:rsidR="00C342CC" w:rsidRPr="001632F6" w:rsidRDefault="00206319" w:rsidP="003F08AE">
            <w:pPr>
              <w:tabs>
                <w:tab w:val="left" w:pos="1134"/>
              </w:tabs>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el. pašto adresą</w:t>
            </w:r>
            <w:r w:rsidRPr="001632F6">
              <w:rPr>
                <w:rFonts w:ascii="Archivo" w:hAnsi="Archivo" w:cs="Archivo"/>
                <w:sz w:val="22"/>
                <w:szCs w:val="22"/>
              </w:rPr>
              <w:t>]</w:t>
            </w:r>
          </w:p>
        </w:tc>
      </w:tr>
      <w:tr w:rsidR="001632F6" w:rsidRPr="001632F6" w14:paraId="1D367465" w14:textId="77777777" w:rsidTr="006944C0">
        <w:tc>
          <w:tcPr>
            <w:tcW w:w="4796" w:type="dxa"/>
          </w:tcPr>
          <w:p w14:paraId="5C29EC96" w14:textId="77777777" w:rsidR="00C342CC" w:rsidRPr="001632F6" w:rsidRDefault="00C342CC" w:rsidP="00F47F96">
            <w:pPr>
              <w:spacing w:after="120"/>
              <w:jc w:val="both"/>
              <w:rPr>
                <w:rFonts w:ascii="Archivo" w:hAnsi="Archivo" w:cs="Archivo"/>
                <w:sz w:val="22"/>
                <w:szCs w:val="22"/>
              </w:rPr>
            </w:pPr>
            <w:r w:rsidRPr="001632F6">
              <w:rPr>
                <w:rFonts w:ascii="Archivo" w:hAnsi="Archivo" w:cs="Archivo"/>
                <w:sz w:val="22"/>
                <w:szCs w:val="22"/>
              </w:rPr>
              <w:t>PVM mokėtojo kodas LT 403298716</w:t>
            </w:r>
          </w:p>
        </w:tc>
        <w:tc>
          <w:tcPr>
            <w:tcW w:w="4842" w:type="dxa"/>
          </w:tcPr>
          <w:p w14:paraId="4F6628C2" w14:textId="3DB0968B" w:rsidR="00C342CC" w:rsidRPr="001632F6" w:rsidRDefault="00206319" w:rsidP="003F08AE">
            <w:pPr>
              <w:tabs>
                <w:tab w:val="left" w:pos="1134"/>
              </w:tabs>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PVM mokėtojo kodą</w:t>
            </w:r>
            <w:r w:rsidRPr="001632F6">
              <w:rPr>
                <w:rFonts w:ascii="Archivo" w:hAnsi="Archivo" w:cs="Archivo"/>
                <w:sz w:val="22"/>
                <w:szCs w:val="22"/>
              </w:rPr>
              <w:t>]</w:t>
            </w:r>
          </w:p>
        </w:tc>
      </w:tr>
      <w:tr w:rsidR="001632F6" w:rsidRPr="001632F6" w14:paraId="212C1963" w14:textId="77777777" w:rsidTr="006944C0">
        <w:tc>
          <w:tcPr>
            <w:tcW w:w="4796" w:type="dxa"/>
          </w:tcPr>
          <w:p w14:paraId="4D1BF8F8" w14:textId="77777777" w:rsidR="00C342CC" w:rsidRPr="001632F6" w:rsidRDefault="00C342CC" w:rsidP="00F47F96">
            <w:pPr>
              <w:spacing w:after="120"/>
              <w:jc w:val="both"/>
              <w:rPr>
                <w:rFonts w:ascii="Archivo" w:hAnsi="Archivo" w:cs="Archivo"/>
                <w:sz w:val="22"/>
                <w:szCs w:val="22"/>
              </w:rPr>
            </w:pPr>
            <w:r w:rsidRPr="001632F6">
              <w:rPr>
                <w:rFonts w:ascii="Archivo" w:hAnsi="Archivo" w:cs="Archivo"/>
                <w:sz w:val="22"/>
                <w:szCs w:val="22"/>
              </w:rPr>
              <w:t>A. s. LT14 7300 0100 3488 9443</w:t>
            </w:r>
          </w:p>
        </w:tc>
        <w:tc>
          <w:tcPr>
            <w:tcW w:w="4842" w:type="dxa"/>
          </w:tcPr>
          <w:p w14:paraId="452B175D" w14:textId="482C4164" w:rsidR="00C342CC" w:rsidRPr="001632F6" w:rsidRDefault="00206319" w:rsidP="003F08AE">
            <w:pPr>
              <w:tabs>
                <w:tab w:val="left" w:pos="1134"/>
              </w:tabs>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atsiskaitomosios sąskaitos numerį]</w:t>
            </w:r>
          </w:p>
        </w:tc>
      </w:tr>
      <w:tr w:rsidR="001632F6" w:rsidRPr="001632F6" w14:paraId="39CFF450" w14:textId="77777777" w:rsidTr="006944C0">
        <w:tc>
          <w:tcPr>
            <w:tcW w:w="4796" w:type="dxa"/>
          </w:tcPr>
          <w:p w14:paraId="33D6B332" w14:textId="77777777" w:rsidR="00C342CC" w:rsidRPr="001632F6" w:rsidRDefault="00C342CC" w:rsidP="00F47F96">
            <w:pPr>
              <w:spacing w:after="120"/>
              <w:jc w:val="both"/>
              <w:rPr>
                <w:rFonts w:ascii="Archivo" w:hAnsi="Archivo" w:cs="Archivo"/>
                <w:sz w:val="22"/>
                <w:szCs w:val="22"/>
              </w:rPr>
            </w:pPr>
            <w:r w:rsidRPr="001632F6">
              <w:rPr>
                <w:rFonts w:ascii="Archivo" w:hAnsi="Archivo" w:cs="Archivo"/>
                <w:sz w:val="22"/>
                <w:szCs w:val="22"/>
              </w:rPr>
              <w:t>AB „Swedbank“, banko kodas 73000</w:t>
            </w:r>
          </w:p>
        </w:tc>
        <w:tc>
          <w:tcPr>
            <w:tcW w:w="4842" w:type="dxa"/>
          </w:tcPr>
          <w:p w14:paraId="4EA562E6" w14:textId="3616A889" w:rsidR="00C342CC" w:rsidRPr="001632F6" w:rsidRDefault="00206319" w:rsidP="003F08AE">
            <w:pPr>
              <w:tabs>
                <w:tab w:val="left" w:pos="1134"/>
              </w:tabs>
              <w:spacing w:after="12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banko pavadinimą ir banko kodą</w:t>
            </w:r>
            <w:r w:rsidRPr="001632F6">
              <w:rPr>
                <w:rFonts w:ascii="Archivo" w:hAnsi="Archivo" w:cs="Archivo"/>
                <w:sz w:val="22"/>
                <w:szCs w:val="22"/>
              </w:rPr>
              <w:t>]</w:t>
            </w:r>
          </w:p>
        </w:tc>
      </w:tr>
      <w:tr w:rsidR="001632F6" w:rsidRPr="001632F6" w14:paraId="2FDC04B4" w14:textId="77777777" w:rsidTr="006944C0">
        <w:tc>
          <w:tcPr>
            <w:tcW w:w="4796" w:type="dxa"/>
          </w:tcPr>
          <w:p w14:paraId="79DC63F8" w14:textId="77777777" w:rsidR="00C342CC" w:rsidRPr="001632F6" w:rsidRDefault="00C342CC" w:rsidP="00F47F96">
            <w:pPr>
              <w:spacing w:after="120"/>
              <w:ind w:firstLine="680"/>
              <w:jc w:val="both"/>
              <w:rPr>
                <w:rFonts w:ascii="Archivo" w:hAnsi="Archivo" w:cs="Archivo"/>
                <w:sz w:val="22"/>
                <w:szCs w:val="22"/>
              </w:rPr>
            </w:pPr>
          </w:p>
        </w:tc>
        <w:tc>
          <w:tcPr>
            <w:tcW w:w="4842" w:type="dxa"/>
          </w:tcPr>
          <w:p w14:paraId="16F4292B" w14:textId="77777777" w:rsidR="00C342CC" w:rsidRPr="001632F6" w:rsidRDefault="00C342CC" w:rsidP="00F47F96">
            <w:pPr>
              <w:spacing w:after="120"/>
              <w:ind w:firstLine="680"/>
              <w:jc w:val="both"/>
              <w:rPr>
                <w:rFonts w:ascii="Archivo" w:hAnsi="Archivo" w:cs="Archivo"/>
                <w:sz w:val="22"/>
                <w:szCs w:val="22"/>
              </w:rPr>
            </w:pPr>
          </w:p>
        </w:tc>
      </w:tr>
      <w:tr w:rsidR="001632F6" w:rsidRPr="001632F6" w14:paraId="056C098B" w14:textId="77777777" w:rsidTr="006944C0">
        <w:tc>
          <w:tcPr>
            <w:tcW w:w="4796" w:type="dxa"/>
          </w:tcPr>
          <w:p w14:paraId="26AD3C11" w14:textId="040C1214" w:rsidR="006944C0" w:rsidRPr="001632F6" w:rsidRDefault="006944C0" w:rsidP="00F47F96">
            <w:pPr>
              <w:spacing w:after="120"/>
              <w:rPr>
                <w:rFonts w:ascii="Archivo" w:hAnsi="Archivo" w:cs="Archivo"/>
                <w:sz w:val="22"/>
                <w:szCs w:val="22"/>
              </w:rPr>
            </w:pPr>
            <w:r w:rsidRPr="001632F6">
              <w:rPr>
                <w:rFonts w:ascii="Archivo" w:hAnsi="Archivo" w:cs="Archivo"/>
                <w:sz w:val="22"/>
                <w:szCs w:val="22"/>
              </w:rPr>
              <w:t xml:space="preserve">Generalinis direktorius </w:t>
            </w:r>
          </w:p>
          <w:p w14:paraId="5EE62760" w14:textId="061A8E7A" w:rsidR="006944C0" w:rsidRPr="001632F6" w:rsidRDefault="006944C0" w:rsidP="00F47F96">
            <w:pPr>
              <w:spacing w:after="120"/>
              <w:rPr>
                <w:rFonts w:ascii="Archivo" w:hAnsi="Archivo" w:cs="Archivo"/>
                <w:sz w:val="22"/>
                <w:szCs w:val="22"/>
              </w:rPr>
            </w:pPr>
            <w:r w:rsidRPr="001632F6">
              <w:rPr>
                <w:rFonts w:ascii="Archivo" w:hAnsi="Archivo" w:cs="Archivo"/>
                <w:sz w:val="22"/>
                <w:szCs w:val="22"/>
              </w:rPr>
              <w:t xml:space="preserve">                                                    </w:t>
            </w:r>
          </w:p>
        </w:tc>
        <w:tc>
          <w:tcPr>
            <w:tcW w:w="4842" w:type="dxa"/>
          </w:tcPr>
          <w:p w14:paraId="112E03F9" w14:textId="77B9D237" w:rsidR="00D27BFB" w:rsidRPr="001632F6" w:rsidRDefault="00206319" w:rsidP="00F47F96">
            <w:pPr>
              <w:spacing w:after="120"/>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pareigas</w:t>
            </w:r>
            <w:r w:rsidRPr="001632F6">
              <w:rPr>
                <w:rFonts w:ascii="Archivo" w:hAnsi="Archivo" w:cs="Archivo"/>
                <w:sz w:val="22"/>
                <w:szCs w:val="22"/>
              </w:rPr>
              <w:t>]</w:t>
            </w:r>
          </w:p>
          <w:p w14:paraId="3E81677D" w14:textId="5B75CFD1" w:rsidR="006944C0" w:rsidRPr="001632F6" w:rsidRDefault="006944C0" w:rsidP="00F47F96">
            <w:pPr>
              <w:spacing w:after="120"/>
              <w:jc w:val="right"/>
              <w:rPr>
                <w:rFonts w:ascii="Archivo" w:hAnsi="Archivo" w:cs="Archivo"/>
                <w:sz w:val="22"/>
                <w:szCs w:val="22"/>
              </w:rPr>
            </w:pPr>
            <w:r w:rsidRPr="001632F6">
              <w:rPr>
                <w:rFonts w:ascii="Archivo" w:hAnsi="Archivo" w:cs="Archivo"/>
                <w:sz w:val="22"/>
                <w:szCs w:val="22"/>
              </w:rPr>
              <w:t xml:space="preserve">                                                  </w:t>
            </w:r>
            <w:r w:rsidR="00D27BFB" w:rsidRPr="001632F6">
              <w:rPr>
                <w:rFonts w:ascii="Archivo" w:hAnsi="Archivo" w:cs="Archivo"/>
                <w:sz w:val="22"/>
                <w:szCs w:val="22"/>
              </w:rPr>
              <w:t xml:space="preserve">            </w:t>
            </w:r>
            <w:r w:rsidRPr="001632F6">
              <w:rPr>
                <w:rFonts w:ascii="Archivo" w:hAnsi="Archivo" w:cs="Archivo"/>
                <w:sz w:val="22"/>
                <w:szCs w:val="22"/>
              </w:rPr>
              <w:t>A.V.</w:t>
            </w:r>
          </w:p>
        </w:tc>
      </w:tr>
      <w:tr w:rsidR="006944C0" w:rsidRPr="001632F6" w14:paraId="5F8294B4" w14:textId="77777777" w:rsidTr="006944C0">
        <w:tc>
          <w:tcPr>
            <w:tcW w:w="4796" w:type="dxa"/>
          </w:tcPr>
          <w:p w14:paraId="2DAB4991" w14:textId="75119BDF" w:rsidR="006944C0" w:rsidRPr="001632F6" w:rsidRDefault="006944C0" w:rsidP="00F47F96">
            <w:pPr>
              <w:spacing w:after="120"/>
              <w:jc w:val="both"/>
              <w:rPr>
                <w:rFonts w:ascii="Archivo" w:hAnsi="Archivo" w:cs="Archivo"/>
                <w:sz w:val="22"/>
                <w:szCs w:val="22"/>
              </w:rPr>
            </w:pPr>
            <w:r w:rsidRPr="001632F6">
              <w:rPr>
                <w:rFonts w:ascii="Archivo" w:hAnsi="Archivo" w:cs="Archivo"/>
                <w:sz w:val="22"/>
                <w:szCs w:val="22"/>
              </w:rPr>
              <w:t>Algis Latakas</w:t>
            </w:r>
          </w:p>
        </w:tc>
        <w:tc>
          <w:tcPr>
            <w:tcW w:w="4842" w:type="dxa"/>
          </w:tcPr>
          <w:p w14:paraId="1F3215FF" w14:textId="4FD4463A" w:rsidR="006944C0" w:rsidRPr="001632F6" w:rsidRDefault="00206319" w:rsidP="00F47F96">
            <w:pPr>
              <w:spacing w:after="120"/>
              <w:ind w:firstLine="680"/>
              <w:jc w:val="both"/>
              <w:rPr>
                <w:rFonts w:ascii="Archivo" w:hAnsi="Archivo" w:cs="Archivo"/>
                <w:sz w:val="22"/>
                <w:szCs w:val="22"/>
              </w:rPr>
            </w:pPr>
            <w:r w:rsidRPr="001632F6">
              <w:rPr>
                <w:rFonts w:ascii="Archivo" w:hAnsi="Archivo" w:cs="Archivo"/>
                <w:sz w:val="22"/>
                <w:szCs w:val="22"/>
              </w:rPr>
              <w:t>[</w:t>
            </w:r>
            <w:r w:rsidRPr="001632F6">
              <w:rPr>
                <w:rFonts w:ascii="Archivo" w:hAnsi="Archivo" w:cs="Archivo"/>
                <w:i/>
                <w:sz w:val="22"/>
                <w:szCs w:val="22"/>
              </w:rPr>
              <w:t>nurodyti vardą ir pavardę</w:t>
            </w:r>
            <w:r w:rsidRPr="001632F6">
              <w:rPr>
                <w:rFonts w:ascii="Archivo" w:hAnsi="Archivo" w:cs="Archivo"/>
                <w:sz w:val="22"/>
                <w:szCs w:val="22"/>
              </w:rPr>
              <w:t>]</w:t>
            </w:r>
          </w:p>
        </w:tc>
      </w:tr>
    </w:tbl>
    <w:p w14:paraId="5B77B51F" w14:textId="77777777" w:rsidR="00BF554B" w:rsidRPr="001632F6" w:rsidRDefault="00BF554B" w:rsidP="00BC5E67">
      <w:pPr>
        <w:pStyle w:val="Linija"/>
        <w:widowControl w:val="0"/>
        <w:spacing w:after="120"/>
        <w:jc w:val="left"/>
        <w:rPr>
          <w:rFonts w:ascii="Archivo" w:hAnsi="Archivo" w:cs="Archivo"/>
          <w:sz w:val="14"/>
          <w:szCs w:val="22"/>
          <w:lang w:val="lt-LT"/>
        </w:rPr>
      </w:pPr>
    </w:p>
    <w:sectPr w:rsidR="00BF554B" w:rsidRPr="001632F6" w:rsidSect="00D609F8">
      <w:headerReference w:type="even" r:id="rId11"/>
      <w:headerReference w:type="default" r:id="rId12"/>
      <w:footerReference w:type="even" r:id="rId13"/>
      <w:headerReference w:type="first" r:id="rId14"/>
      <w:type w:val="continuous"/>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413" w14:textId="77777777" w:rsidR="006220F3" w:rsidRDefault="006220F3">
      <w:r>
        <w:separator/>
      </w:r>
    </w:p>
  </w:endnote>
  <w:endnote w:type="continuationSeparator" w:id="0">
    <w:p w14:paraId="3B292286" w14:textId="77777777" w:rsidR="006220F3" w:rsidRDefault="006220F3">
      <w:r>
        <w:continuationSeparator/>
      </w:r>
    </w:p>
  </w:endnote>
  <w:endnote w:type="continuationNotice" w:id="1">
    <w:p w14:paraId="09B6DDA5" w14:textId="77777777" w:rsidR="006220F3" w:rsidRDefault="00622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6184" w14:textId="77777777" w:rsidR="00034276" w:rsidRDefault="00034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CEE28" w14:textId="77777777" w:rsidR="00034276" w:rsidRDefault="00034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2EA9" w14:textId="77777777" w:rsidR="006220F3" w:rsidRDefault="006220F3">
      <w:r>
        <w:separator/>
      </w:r>
    </w:p>
  </w:footnote>
  <w:footnote w:type="continuationSeparator" w:id="0">
    <w:p w14:paraId="1867CC29" w14:textId="77777777" w:rsidR="006220F3" w:rsidRDefault="006220F3">
      <w:r>
        <w:continuationSeparator/>
      </w:r>
    </w:p>
  </w:footnote>
  <w:footnote w:type="continuationNotice" w:id="1">
    <w:p w14:paraId="40408298" w14:textId="77777777" w:rsidR="006220F3" w:rsidRDefault="00622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3B9C" w14:textId="77777777" w:rsidR="00034276" w:rsidRDefault="00034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377EE0" w14:textId="77777777" w:rsidR="00034276" w:rsidRDefault="000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FFF1" w14:textId="4F732F32" w:rsidR="00034276" w:rsidRPr="00F47F96" w:rsidRDefault="00034276">
    <w:pPr>
      <w:pStyle w:val="Header"/>
      <w:framePr w:wrap="around" w:vAnchor="text" w:hAnchor="margin" w:xAlign="center" w:y="1"/>
      <w:rPr>
        <w:rStyle w:val="PageNumber"/>
        <w:rFonts w:ascii="Archivo" w:hAnsi="Archivo" w:cs="Archivo"/>
        <w:sz w:val="22"/>
      </w:rPr>
    </w:pPr>
    <w:r w:rsidRPr="00F47F96">
      <w:rPr>
        <w:rStyle w:val="PageNumber"/>
        <w:rFonts w:ascii="Archivo" w:hAnsi="Archivo" w:cs="Archivo"/>
        <w:sz w:val="22"/>
      </w:rPr>
      <w:fldChar w:fldCharType="begin"/>
    </w:r>
    <w:r w:rsidRPr="00F47F96">
      <w:rPr>
        <w:rStyle w:val="PageNumber"/>
        <w:rFonts w:ascii="Archivo" w:hAnsi="Archivo" w:cs="Archivo"/>
        <w:sz w:val="22"/>
      </w:rPr>
      <w:instrText xml:space="preserve">PAGE  </w:instrText>
    </w:r>
    <w:r w:rsidRPr="00F47F96">
      <w:rPr>
        <w:rStyle w:val="PageNumber"/>
        <w:rFonts w:ascii="Archivo" w:hAnsi="Archivo" w:cs="Archivo"/>
        <w:sz w:val="22"/>
      </w:rPr>
      <w:fldChar w:fldCharType="separate"/>
    </w:r>
    <w:r w:rsidR="0065233F" w:rsidRPr="00F47F96">
      <w:rPr>
        <w:rStyle w:val="PageNumber"/>
        <w:rFonts w:ascii="Archivo" w:hAnsi="Archivo" w:cs="Archivo"/>
        <w:noProof/>
        <w:sz w:val="22"/>
      </w:rPr>
      <w:t>11</w:t>
    </w:r>
    <w:r w:rsidRPr="00F47F96">
      <w:rPr>
        <w:rStyle w:val="PageNumber"/>
        <w:rFonts w:ascii="Archivo" w:hAnsi="Archivo" w:cs="Archivo"/>
        <w:sz w:val="22"/>
      </w:rPr>
      <w:fldChar w:fldCharType="end"/>
    </w:r>
  </w:p>
  <w:p w14:paraId="330C9FC9" w14:textId="77777777" w:rsidR="00034276" w:rsidRDefault="0003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C8C9" w14:textId="13015700" w:rsidR="0002117D" w:rsidRPr="0002117D" w:rsidRDefault="0002117D" w:rsidP="0002117D">
    <w:pPr>
      <w:pStyle w:val="Header"/>
      <w:ind w:left="4919" w:firstLine="3387"/>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710"/>
    <w:multiLevelType w:val="hybridMultilevel"/>
    <w:tmpl w:val="2E8CFB68"/>
    <w:lvl w:ilvl="0" w:tplc="AC9ED338">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40D87"/>
    <w:multiLevelType w:val="hybridMultilevel"/>
    <w:tmpl w:val="D936A1C8"/>
    <w:lvl w:ilvl="0" w:tplc="CE14877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53BA1"/>
    <w:multiLevelType w:val="multilevel"/>
    <w:tmpl w:val="07B03FBE"/>
    <w:lvl w:ilvl="0">
      <w:start w:val="10"/>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B20782"/>
    <w:multiLevelType w:val="multilevel"/>
    <w:tmpl w:val="2B1A07C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F1D554F"/>
    <w:multiLevelType w:val="multilevel"/>
    <w:tmpl w:val="2E90D704"/>
    <w:lvl w:ilvl="0">
      <w:start w:val="8"/>
      <w:numFmt w:val="decimal"/>
      <w:lvlText w:val="%1."/>
      <w:lvlJc w:val="left"/>
      <w:pPr>
        <w:ind w:left="360" w:hanging="360"/>
      </w:pPr>
      <w:rPr>
        <w:rFonts w:hint="default"/>
        <w:color w:val="000000"/>
      </w:rPr>
    </w:lvl>
    <w:lvl w:ilvl="1">
      <w:start w:val="1"/>
      <w:numFmt w:val="decimal"/>
      <w:lvlText w:val="%1.%2."/>
      <w:lvlJc w:val="left"/>
      <w:pPr>
        <w:ind w:left="1778" w:hanging="360"/>
      </w:pPr>
      <w:rPr>
        <w:rFonts w:hint="default"/>
        <w:color w:val="000000"/>
      </w:rPr>
    </w:lvl>
    <w:lvl w:ilvl="2">
      <w:start w:val="1"/>
      <w:numFmt w:val="decimal"/>
      <w:lvlText w:val="%1.%2.%3."/>
      <w:lvlJc w:val="left"/>
      <w:pPr>
        <w:ind w:left="3274" w:hanging="720"/>
      </w:pPr>
      <w:rPr>
        <w:rFonts w:hint="default"/>
        <w:color w:val="000000"/>
      </w:rPr>
    </w:lvl>
    <w:lvl w:ilvl="3">
      <w:start w:val="1"/>
      <w:numFmt w:val="decimal"/>
      <w:lvlText w:val="%1.%2.%3.%4."/>
      <w:lvlJc w:val="left"/>
      <w:pPr>
        <w:ind w:left="4551" w:hanging="720"/>
      </w:pPr>
      <w:rPr>
        <w:rFonts w:hint="default"/>
        <w:color w:val="000000"/>
      </w:rPr>
    </w:lvl>
    <w:lvl w:ilvl="4">
      <w:start w:val="1"/>
      <w:numFmt w:val="decimal"/>
      <w:lvlText w:val="%1.%2.%3.%4.%5."/>
      <w:lvlJc w:val="left"/>
      <w:pPr>
        <w:ind w:left="6188" w:hanging="1080"/>
      </w:pPr>
      <w:rPr>
        <w:rFonts w:hint="default"/>
        <w:color w:val="000000"/>
      </w:rPr>
    </w:lvl>
    <w:lvl w:ilvl="5">
      <w:start w:val="1"/>
      <w:numFmt w:val="decimal"/>
      <w:lvlText w:val="%1.%2.%3.%4.%5.%6."/>
      <w:lvlJc w:val="left"/>
      <w:pPr>
        <w:ind w:left="7465" w:hanging="1080"/>
      </w:pPr>
      <w:rPr>
        <w:rFonts w:hint="default"/>
        <w:color w:val="000000"/>
      </w:rPr>
    </w:lvl>
    <w:lvl w:ilvl="6">
      <w:start w:val="1"/>
      <w:numFmt w:val="decimal"/>
      <w:lvlText w:val="%1.%2.%3.%4.%5.%6.%7."/>
      <w:lvlJc w:val="left"/>
      <w:pPr>
        <w:ind w:left="9102" w:hanging="1440"/>
      </w:pPr>
      <w:rPr>
        <w:rFonts w:hint="default"/>
        <w:color w:val="000000"/>
      </w:rPr>
    </w:lvl>
    <w:lvl w:ilvl="7">
      <w:start w:val="1"/>
      <w:numFmt w:val="decimal"/>
      <w:lvlText w:val="%1.%2.%3.%4.%5.%6.%7.%8."/>
      <w:lvlJc w:val="left"/>
      <w:pPr>
        <w:ind w:left="10379" w:hanging="1440"/>
      </w:pPr>
      <w:rPr>
        <w:rFonts w:hint="default"/>
        <w:color w:val="000000"/>
      </w:rPr>
    </w:lvl>
    <w:lvl w:ilvl="8">
      <w:start w:val="1"/>
      <w:numFmt w:val="decimal"/>
      <w:lvlText w:val="%1.%2.%3.%4.%5.%6.%7.%8.%9."/>
      <w:lvlJc w:val="left"/>
      <w:pPr>
        <w:ind w:left="12016" w:hanging="1800"/>
      </w:pPr>
      <w:rPr>
        <w:rFonts w:hint="default"/>
        <w:color w:val="000000"/>
      </w:rPr>
    </w:lvl>
  </w:abstractNum>
  <w:abstractNum w:abstractNumId="5" w15:restartNumberingAfterBreak="0">
    <w:nsid w:val="4B7C1074"/>
    <w:multiLevelType w:val="hybridMultilevel"/>
    <w:tmpl w:val="E5965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63E42CE"/>
    <w:multiLevelType w:val="multilevel"/>
    <w:tmpl w:val="589EFAD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B981AAB"/>
    <w:multiLevelType w:val="multilevel"/>
    <w:tmpl w:val="CB586926"/>
    <w:lvl w:ilvl="0">
      <w:start w:val="1"/>
      <w:numFmt w:val="upperRoman"/>
      <w:lvlText w:val="%1."/>
      <w:lvlJc w:val="left"/>
      <w:pPr>
        <w:ind w:left="720" w:hanging="360"/>
      </w:pPr>
      <w:rPr>
        <w:rFonts w:ascii="Times New Roman" w:hAnsi="Times New Roman" w:hint="default"/>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2178"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C3A56F9"/>
    <w:multiLevelType w:val="multilevel"/>
    <w:tmpl w:val="E5964106"/>
    <w:lvl w:ilvl="0">
      <w:start w:val="13"/>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981D65"/>
    <w:multiLevelType w:val="multilevel"/>
    <w:tmpl w:val="CE6A4120"/>
    <w:lvl w:ilvl="0">
      <w:start w:val="11"/>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DC3A45"/>
    <w:multiLevelType w:val="multilevel"/>
    <w:tmpl w:val="628AD2AE"/>
    <w:lvl w:ilvl="0">
      <w:start w:val="4"/>
      <w:numFmt w:val="decimal"/>
      <w:lvlText w:val="%1."/>
      <w:lvlJc w:val="left"/>
      <w:pPr>
        <w:ind w:left="1040" w:hanging="1040"/>
      </w:pPr>
      <w:rPr>
        <w:rFonts w:hint="default"/>
        <w:b/>
      </w:rPr>
    </w:lvl>
    <w:lvl w:ilvl="1">
      <w:start w:val="1"/>
      <w:numFmt w:val="decimal"/>
      <w:lvlText w:val="%1.%2."/>
      <w:lvlJc w:val="left"/>
      <w:pPr>
        <w:ind w:left="1720" w:hanging="1040"/>
      </w:pPr>
      <w:rPr>
        <w:rFonts w:hint="default"/>
        <w:b w:val="0"/>
      </w:rPr>
    </w:lvl>
    <w:lvl w:ilvl="2">
      <w:start w:val="1"/>
      <w:numFmt w:val="decimal"/>
      <w:lvlText w:val="%1.%2.%3."/>
      <w:lvlJc w:val="left"/>
      <w:pPr>
        <w:ind w:left="2760" w:hanging="1400"/>
      </w:pPr>
      <w:rPr>
        <w:rFonts w:hint="default"/>
        <w:b w:val="0"/>
      </w:rPr>
    </w:lvl>
    <w:lvl w:ilvl="3">
      <w:start w:val="1"/>
      <w:numFmt w:val="decimal"/>
      <w:lvlText w:val="%1.%2.%3.%4."/>
      <w:lvlJc w:val="left"/>
      <w:pPr>
        <w:ind w:left="3440" w:hanging="1400"/>
      </w:pPr>
      <w:rPr>
        <w:rFonts w:hint="default"/>
        <w:b w:val="0"/>
      </w:rPr>
    </w:lvl>
    <w:lvl w:ilvl="4">
      <w:start w:val="1"/>
      <w:numFmt w:val="decimal"/>
      <w:lvlText w:val="%1.%2.%3.%4.%5."/>
      <w:lvlJc w:val="left"/>
      <w:pPr>
        <w:ind w:left="4480" w:hanging="1760"/>
      </w:pPr>
      <w:rPr>
        <w:rFonts w:hint="default"/>
        <w:b w:val="0"/>
      </w:rPr>
    </w:lvl>
    <w:lvl w:ilvl="5">
      <w:start w:val="1"/>
      <w:numFmt w:val="decimal"/>
      <w:lvlText w:val="%1.%2.%3.%4.%5.%6."/>
      <w:lvlJc w:val="left"/>
      <w:pPr>
        <w:ind w:left="5160" w:hanging="1760"/>
      </w:pPr>
      <w:rPr>
        <w:rFonts w:hint="default"/>
        <w:b w:val="0"/>
      </w:rPr>
    </w:lvl>
    <w:lvl w:ilvl="6">
      <w:start w:val="1"/>
      <w:numFmt w:val="decimal"/>
      <w:lvlText w:val="%1.%2.%3.%4.%5.%6.%7."/>
      <w:lvlJc w:val="left"/>
      <w:pPr>
        <w:ind w:left="6200" w:hanging="2120"/>
      </w:pPr>
      <w:rPr>
        <w:rFonts w:hint="default"/>
        <w:b w:val="0"/>
      </w:rPr>
    </w:lvl>
    <w:lvl w:ilvl="7">
      <w:start w:val="1"/>
      <w:numFmt w:val="decimal"/>
      <w:lvlText w:val="%1.%2.%3.%4.%5.%6.%7.%8."/>
      <w:lvlJc w:val="left"/>
      <w:pPr>
        <w:ind w:left="6880" w:hanging="2120"/>
      </w:pPr>
      <w:rPr>
        <w:rFonts w:hint="default"/>
        <w:b w:val="0"/>
      </w:rPr>
    </w:lvl>
    <w:lvl w:ilvl="8">
      <w:start w:val="1"/>
      <w:numFmt w:val="decimal"/>
      <w:lvlText w:val="%1.%2.%3.%4.%5.%6.%7.%8.%9."/>
      <w:lvlJc w:val="left"/>
      <w:pPr>
        <w:ind w:left="7920" w:hanging="2480"/>
      </w:pPr>
      <w:rPr>
        <w:rFonts w:hint="default"/>
        <w:b w:val="0"/>
      </w:rPr>
    </w:lvl>
  </w:abstractNum>
  <w:abstractNum w:abstractNumId="11" w15:restartNumberingAfterBreak="0">
    <w:nsid w:val="6BCB1A1F"/>
    <w:multiLevelType w:val="multilevel"/>
    <w:tmpl w:val="147401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C50BE2"/>
    <w:multiLevelType w:val="multilevel"/>
    <w:tmpl w:val="A336C0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EF04F66"/>
    <w:multiLevelType w:val="hybridMultilevel"/>
    <w:tmpl w:val="5E5A3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22669A1"/>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5115CC"/>
    <w:multiLevelType w:val="multilevel"/>
    <w:tmpl w:val="33B87FFA"/>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A50EE0"/>
    <w:multiLevelType w:val="multilevel"/>
    <w:tmpl w:val="A8D2339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585914094">
    <w:abstractNumId w:val="12"/>
  </w:num>
  <w:num w:numId="2" w16cid:durableId="1555311757">
    <w:abstractNumId w:val="14"/>
  </w:num>
  <w:num w:numId="3" w16cid:durableId="1618098538">
    <w:abstractNumId w:val="16"/>
  </w:num>
  <w:num w:numId="4" w16cid:durableId="450979825">
    <w:abstractNumId w:val="7"/>
  </w:num>
  <w:num w:numId="5" w16cid:durableId="678503500">
    <w:abstractNumId w:val="11"/>
  </w:num>
  <w:num w:numId="6" w16cid:durableId="1361585189">
    <w:abstractNumId w:val="4"/>
  </w:num>
  <w:num w:numId="7" w16cid:durableId="2973941">
    <w:abstractNumId w:val="6"/>
  </w:num>
  <w:num w:numId="8" w16cid:durableId="1589653559">
    <w:abstractNumId w:val="15"/>
  </w:num>
  <w:num w:numId="9" w16cid:durableId="1071735877">
    <w:abstractNumId w:val="10"/>
  </w:num>
  <w:num w:numId="10" w16cid:durableId="1359233724">
    <w:abstractNumId w:val="1"/>
  </w:num>
  <w:num w:numId="11" w16cid:durableId="372271648">
    <w:abstractNumId w:val="2"/>
  </w:num>
  <w:num w:numId="12" w16cid:durableId="914629596">
    <w:abstractNumId w:val="9"/>
  </w:num>
  <w:num w:numId="13" w16cid:durableId="1634093020">
    <w:abstractNumId w:val="0"/>
  </w:num>
  <w:num w:numId="14" w16cid:durableId="1716395043">
    <w:abstractNumId w:val="3"/>
  </w:num>
  <w:num w:numId="15" w16cid:durableId="2132237500">
    <w:abstractNumId w:val="8"/>
  </w:num>
  <w:num w:numId="16" w16cid:durableId="140579456">
    <w:abstractNumId w:val="13"/>
  </w:num>
  <w:num w:numId="17" w16cid:durableId="27154724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12B2"/>
    <w:rsid w:val="00002161"/>
    <w:rsid w:val="000038F5"/>
    <w:rsid w:val="000055A9"/>
    <w:rsid w:val="000060F2"/>
    <w:rsid w:val="00010755"/>
    <w:rsid w:val="0001454B"/>
    <w:rsid w:val="00015D92"/>
    <w:rsid w:val="00015FAF"/>
    <w:rsid w:val="000161C6"/>
    <w:rsid w:val="0001689C"/>
    <w:rsid w:val="0002117D"/>
    <w:rsid w:val="00022915"/>
    <w:rsid w:val="0002338E"/>
    <w:rsid w:val="000234F2"/>
    <w:rsid w:val="000235E3"/>
    <w:rsid w:val="000239CD"/>
    <w:rsid w:val="0002528D"/>
    <w:rsid w:val="0002567D"/>
    <w:rsid w:val="00030196"/>
    <w:rsid w:val="00031B49"/>
    <w:rsid w:val="00032551"/>
    <w:rsid w:val="000326C8"/>
    <w:rsid w:val="00032F0A"/>
    <w:rsid w:val="0003308E"/>
    <w:rsid w:val="00034276"/>
    <w:rsid w:val="000345D8"/>
    <w:rsid w:val="0003732E"/>
    <w:rsid w:val="00037B70"/>
    <w:rsid w:val="00037EB9"/>
    <w:rsid w:val="000417CA"/>
    <w:rsid w:val="00041DF1"/>
    <w:rsid w:val="00042ED3"/>
    <w:rsid w:val="00043EE8"/>
    <w:rsid w:val="000447CD"/>
    <w:rsid w:val="00045BED"/>
    <w:rsid w:val="00045CF1"/>
    <w:rsid w:val="000467F3"/>
    <w:rsid w:val="00046B75"/>
    <w:rsid w:val="00050311"/>
    <w:rsid w:val="00050B14"/>
    <w:rsid w:val="00050C4A"/>
    <w:rsid w:val="00052185"/>
    <w:rsid w:val="0005250E"/>
    <w:rsid w:val="00052E31"/>
    <w:rsid w:val="00053FB3"/>
    <w:rsid w:val="00054E37"/>
    <w:rsid w:val="00055037"/>
    <w:rsid w:val="00055856"/>
    <w:rsid w:val="00060B87"/>
    <w:rsid w:val="000620DB"/>
    <w:rsid w:val="00062C70"/>
    <w:rsid w:val="00062EA4"/>
    <w:rsid w:val="0006378B"/>
    <w:rsid w:val="000638B5"/>
    <w:rsid w:val="00065511"/>
    <w:rsid w:val="0006566A"/>
    <w:rsid w:val="00065D81"/>
    <w:rsid w:val="00067CB7"/>
    <w:rsid w:val="00070875"/>
    <w:rsid w:val="00071013"/>
    <w:rsid w:val="000711CF"/>
    <w:rsid w:val="000721C0"/>
    <w:rsid w:val="0007265B"/>
    <w:rsid w:val="00072905"/>
    <w:rsid w:val="00074124"/>
    <w:rsid w:val="00075586"/>
    <w:rsid w:val="000756C8"/>
    <w:rsid w:val="0007579B"/>
    <w:rsid w:val="0007782A"/>
    <w:rsid w:val="00077EB1"/>
    <w:rsid w:val="00080E9F"/>
    <w:rsid w:val="0008137F"/>
    <w:rsid w:val="000828F6"/>
    <w:rsid w:val="00082DD0"/>
    <w:rsid w:val="00083427"/>
    <w:rsid w:val="000836B2"/>
    <w:rsid w:val="00084A16"/>
    <w:rsid w:val="0009087E"/>
    <w:rsid w:val="00090920"/>
    <w:rsid w:val="000926E4"/>
    <w:rsid w:val="000931B8"/>
    <w:rsid w:val="000931F6"/>
    <w:rsid w:val="00093F1F"/>
    <w:rsid w:val="00094727"/>
    <w:rsid w:val="0009692D"/>
    <w:rsid w:val="000A02DB"/>
    <w:rsid w:val="000A0AD7"/>
    <w:rsid w:val="000A0B6C"/>
    <w:rsid w:val="000A0B8F"/>
    <w:rsid w:val="000A3925"/>
    <w:rsid w:val="000A3FD3"/>
    <w:rsid w:val="000A4F0E"/>
    <w:rsid w:val="000A75EF"/>
    <w:rsid w:val="000B0DF5"/>
    <w:rsid w:val="000B0E21"/>
    <w:rsid w:val="000B2C0E"/>
    <w:rsid w:val="000B364E"/>
    <w:rsid w:val="000B4DB8"/>
    <w:rsid w:val="000B542E"/>
    <w:rsid w:val="000B590F"/>
    <w:rsid w:val="000B5D6A"/>
    <w:rsid w:val="000B5DA0"/>
    <w:rsid w:val="000B616D"/>
    <w:rsid w:val="000B7680"/>
    <w:rsid w:val="000C0831"/>
    <w:rsid w:val="000C0AB8"/>
    <w:rsid w:val="000C2164"/>
    <w:rsid w:val="000C2354"/>
    <w:rsid w:val="000C2732"/>
    <w:rsid w:val="000C27C2"/>
    <w:rsid w:val="000C2B81"/>
    <w:rsid w:val="000C3677"/>
    <w:rsid w:val="000C4EAF"/>
    <w:rsid w:val="000C50AC"/>
    <w:rsid w:val="000C5414"/>
    <w:rsid w:val="000D00BB"/>
    <w:rsid w:val="000D0477"/>
    <w:rsid w:val="000D1426"/>
    <w:rsid w:val="000D51EA"/>
    <w:rsid w:val="000D5753"/>
    <w:rsid w:val="000D6220"/>
    <w:rsid w:val="000D6794"/>
    <w:rsid w:val="000D6C6A"/>
    <w:rsid w:val="000D6FA5"/>
    <w:rsid w:val="000E0E6F"/>
    <w:rsid w:val="000E2803"/>
    <w:rsid w:val="000E2DBF"/>
    <w:rsid w:val="000E3306"/>
    <w:rsid w:val="000E4176"/>
    <w:rsid w:val="000E57AC"/>
    <w:rsid w:val="000E60E8"/>
    <w:rsid w:val="000E64E3"/>
    <w:rsid w:val="000E7C33"/>
    <w:rsid w:val="000F46BB"/>
    <w:rsid w:val="000F6B75"/>
    <w:rsid w:val="000F7863"/>
    <w:rsid w:val="000F7FD4"/>
    <w:rsid w:val="00102ED4"/>
    <w:rsid w:val="00103050"/>
    <w:rsid w:val="00103ACB"/>
    <w:rsid w:val="00103C79"/>
    <w:rsid w:val="00106DCC"/>
    <w:rsid w:val="00110AB5"/>
    <w:rsid w:val="00111DB4"/>
    <w:rsid w:val="00112F1D"/>
    <w:rsid w:val="00114B9D"/>
    <w:rsid w:val="00116A5E"/>
    <w:rsid w:val="00117D4D"/>
    <w:rsid w:val="0012023D"/>
    <w:rsid w:val="001274DE"/>
    <w:rsid w:val="00127D9C"/>
    <w:rsid w:val="00130FC1"/>
    <w:rsid w:val="00131286"/>
    <w:rsid w:val="001322DF"/>
    <w:rsid w:val="00132BE0"/>
    <w:rsid w:val="00133103"/>
    <w:rsid w:val="0013596E"/>
    <w:rsid w:val="00135DD1"/>
    <w:rsid w:val="00135F47"/>
    <w:rsid w:val="0013635B"/>
    <w:rsid w:val="00137564"/>
    <w:rsid w:val="00137B73"/>
    <w:rsid w:val="00140B65"/>
    <w:rsid w:val="00142EEC"/>
    <w:rsid w:val="001438D3"/>
    <w:rsid w:val="00143DC0"/>
    <w:rsid w:val="001442FF"/>
    <w:rsid w:val="001458A8"/>
    <w:rsid w:val="00145CAC"/>
    <w:rsid w:val="00146940"/>
    <w:rsid w:val="00146BE2"/>
    <w:rsid w:val="001475B1"/>
    <w:rsid w:val="00151197"/>
    <w:rsid w:val="00151BD3"/>
    <w:rsid w:val="00152630"/>
    <w:rsid w:val="001528D5"/>
    <w:rsid w:val="00155E68"/>
    <w:rsid w:val="0015651B"/>
    <w:rsid w:val="00157A9C"/>
    <w:rsid w:val="001602B7"/>
    <w:rsid w:val="001611FF"/>
    <w:rsid w:val="00161541"/>
    <w:rsid w:val="00162CB5"/>
    <w:rsid w:val="001632F6"/>
    <w:rsid w:val="0016376C"/>
    <w:rsid w:val="0016420D"/>
    <w:rsid w:val="001642C2"/>
    <w:rsid w:val="00165113"/>
    <w:rsid w:val="001669B3"/>
    <w:rsid w:val="00170729"/>
    <w:rsid w:val="00172A49"/>
    <w:rsid w:val="00172ABC"/>
    <w:rsid w:val="00172BF7"/>
    <w:rsid w:val="001734D8"/>
    <w:rsid w:val="00174BDE"/>
    <w:rsid w:val="001767C7"/>
    <w:rsid w:val="00177E4D"/>
    <w:rsid w:val="001806AC"/>
    <w:rsid w:val="001824E3"/>
    <w:rsid w:val="001827B3"/>
    <w:rsid w:val="00183380"/>
    <w:rsid w:val="00183F78"/>
    <w:rsid w:val="00187AD6"/>
    <w:rsid w:val="00190B8E"/>
    <w:rsid w:val="00191187"/>
    <w:rsid w:val="001920FF"/>
    <w:rsid w:val="0019298C"/>
    <w:rsid w:val="00192A23"/>
    <w:rsid w:val="001961B7"/>
    <w:rsid w:val="001A01FE"/>
    <w:rsid w:val="001A1988"/>
    <w:rsid w:val="001A1DAF"/>
    <w:rsid w:val="001A3C52"/>
    <w:rsid w:val="001A651E"/>
    <w:rsid w:val="001B26A1"/>
    <w:rsid w:val="001B3142"/>
    <w:rsid w:val="001B46DD"/>
    <w:rsid w:val="001B4864"/>
    <w:rsid w:val="001B4928"/>
    <w:rsid w:val="001B6A8C"/>
    <w:rsid w:val="001B70A4"/>
    <w:rsid w:val="001B77C1"/>
    <w:rsid w:val="001C0335"/>
    <w:rsid w:val="001C0CA4"/>
    <w:rsid w:val="001C141A"/>
    <w:rsid w:val="001C24FF"/>
    <w:rsid w:val="001C4F71"/>
    <w:rsid w:val="001C6B83"/>
    <w:rsid w:val="001C7C55"/>
    <w:rsid w:val="001D0514"/>
    <w:rsid w:val="001D09E9"/>
    <w:rsid w:val="001D1186"/>
    <w:rsid w:val="001D390F"/>
    <w:rsid w:val="001D4297"/>
    <w:rsid w:val="001D4D55"/>
    <w:rsid w:val="001D5BF1"/>
    <w:rsid w:val="001D72DC"/>
    <w:rsid w:val="001E0241"/>
    <w:rsid w:val="001E3EDC"/>
    <w:rsid w:val="001E5006"/>
    <w:rsid w:val="001E5734"/>
    <w:rsid w:val="001F27C0"/>
    <w:rsid w:val="001F31C7"/>
    <w:rsid w:val="001F3391"/>
    <w:rsid w:val="001F34D4"/>
    <w:rsid w:val="001F4357"/>
    <w:rsid w:val="001F5A18"/>
    <w:rsid w:val="001F70D3"/>
    <w:rsid w:val="001F78A0"/>
    <w:rsid w:val="00200803"/>
    <w:rsid w:val="0020085C"/>
    <w:rsid w:val="002023EF"/>
    <w:rsid w:val="00203FDA"/>
    <w:rsid w:val="00204079"/>
    <w:rsid w:val="0020485E"/>
    <w:rsid w:val="0020543F"/>
    <w:rsid w:val="0020544A"/>
    <w:rsid w:val="002057D6"/>
    <w:rsid w:val="00205C9D"/>
    <w:rsid w:val="00206319"/>
    <w:rsid w:val="00206BB5"/>
    <w:rsid w:val="00211570"/>
    <w:rsid w:val="00211C34"/>
    <w:rsid w:val="00212145"/>
    <w:rsid w:val="00212959"/>
    <w:rsid w:val="0021467E"/>
    <w:rsid w:val="00217624"/>
    <w:rsid w:val="002178D0"/>
    <w:rsid w:val="002223B1"/>
    <w:rsid w:val="00222D13"/>
    <w:rsid w:val="00222F1C"/>
    <w:rsid w:val="00224DF8"/>
    <w:rsid w:val="002266AE"/>
    <w:rsid w:val="00227157"/>
    <w:rsid w:val="00230274"/>
    <w:rsid w:val="00230492"/>
    <w:rsid w:val="00230EFB"/>
    <w:rsid w:val="00231765"/>
    <w:rsid w:val="00232E75"/>
    <w:rsid w:val="00233051"/>
    <w:rsid w:val="00233A94"/>
    <w:rsid w:val="00233C2E"/>
    <w:rsid w:val="00233E50"/>
    <w:rsid w:val="00235A97"/>
    <w:rsid w:val="00235D69"/>
    <w:rsid w:val="00240760"/>
    <w:rsid w:val="00240C3E"/>
    <w:rsid w:val="00242A77"/>
    <w:rsid w:val="00244405"/>
    <w:rsid w:val="002456E7"/>
    <w:rsid w:val="00245C30"/>
    <w:rsid w:val="00246341"/>
    <w:rsid w:val="0025129A"/>
    <w:rsid w:val="0025203C"/>
    <w:rsid w:val="0025214A"/>
    <w:rsid w:val="0025306A"/>
    <w:rsid w:val="002534AB"/>
    <w:rsid w:val="00254948"/>
    <w:rsid w:val="00254F77"/>
    <w:rsid w:val="00255B7E"/>
    <w:rsid w:val="00255E25"/>
    <w:rsid w:val="00255FE8"/>
    <w:rsid w:val="002611F9"/>
    <w:rsid w:val="0026381D"/>
    <w:rsid w:val="00264DD9"/>
    <w:rsid w:val="00266438"/>
    <w:rsid w:val="00267C24"/>
    <w:rsid w:val="0027324E"/>
    <w:rsid w:val="00276826"/>
    <w:rsid w:val="0028008E"/>
    <w:rsid w:val="002802AD"/>
    <w:rsid w:val="00281F85"/>
    <w:rsid w:val="00282377"/>
    <w:rsid w:val="002826AF"/>
    <w:rsid w:val="002871FD"/>
    <w:rsid w:val="00290852"/>
    <w:rsid w:val="00291203"/>
    <w:rsid w:val="002917CF"/>
    <w:rsid w:val="00291CAA"/>
    <w:rsid w:val="002940C9"/>
    <w:rsid w:val="002959F3"/>
    <w:rsid w:val="00297AA3"/>
    <w:rsid w:val="002A5A92"/>
    <w:rsid w:val="002B19B3"/>
    <w:rsid w:val="002B2FC0"/>
    <w:rsid w:val="002B40C6"/>
    <w:rsid w:val="002B5017"/>
    <w:rsid w:val="002B575C"/>
    <w:rsid w:val="002B5A23"/>
    <w:rsid w:val="002B5AE8"/>
    <w:rsid w:val="002C1B03"/>
    <w:rsid w:val="002C2361"/>
    <w:rsid w:val="002C3BE3"/>
    <w:rsid w:val="002C4898"/>
    <w:rsid w:val="002C64F6"/>
    <w:rsid w:val="002C6BA6"/>
    <w:rsid w:val="002C6E9E"/>
    <w:rsid w:val="002C7D88"/>
    <w:rsid w:val="002C7EEC"/>
    <w:rsid w:val="002D099D"/>
    <w:rsid w:val="002D0C96"/>
    <w:rsid w:val="002D30B2"/>
    <w:rsid w:val="002D4C5E"/>
    <w:rsid w:val="002D55A7"/>
    <w:rsid w:val="002D651C"/>
    <w:rsid w:val="002D694D"/>
    <w:rsid w:val="002E16D6"/>
    <w:rsid w:val="002E2855"/>
    <w:rsid w:val="002E32C8"/>
    <w:rsid w:val="002E3CE4"/>
    <w:rsid w:val="002E3FA4"/>
    <w:rsid w:val="002E5BF8"/>
    <w:rsid w:val="002E674A"/>
    <w:rsid w:val="002F083A"/>
    <w:rsid w:val="002F215E"/>
    <w:rsid w:val="002F2C2B"/>
    <w:rsid w:val="002F38D0"/>
    <w:rsid w:val="002F5F12"/>
    <w:rsid w:val="002F69C4"/>
    <w:rsid w:val="002F7E27"/>
    <w:rsid w:val="0030042C"/>
    <w:rsid w:val="003010CE"/>
    <w:rsid w:val="00301A52"/>
    <w:rsid w:val="00303C30"/>
    <w:rsid w:val="00304650"/>
    <w:rsid w:val="00305175"/>
    <w:rsid w:val="00305883"/>
    <w:rsid w:val="00310406"/>
    <w:rsid w:val="003104C4"/>
    <w:rsid w:val="00310B3E"/>
    <w:rsid w:val="003114C7"/>
    <w:rsid w:val="00312301"/>
    <w:rsid w:val="003128F4"/>
    <w:rsid w:val="0031681B"/>
    <w:rsid w:val="00324A1C"/>
    <w:rsid w:val="003261A4"/>
    <w:rsid w:val="00327912"/>
    <w:rsid w:val="00327EB4"/>
    <w:rsid w:val="003300DC"/>
    <w:rsid w:val="00332A12"/>
    <w:rsid w:val="00333478"/>
    <w:rsid w:val="00333612"/>
    <w:rsid w:val="003338E3"/>
    <w:rsid w:val="00333F52"/>
    <w:rsid w:val="00334EEC"/>
    <w:rsid w:val="00335632"/>
    <w:rsid w:val="00336544"/>
    <w:rsid w:val="00336772"/>
    <w:rsid w:val="00336F03"/>
    <w:rsid w:val="0033743A"/>
    <w:rsid w:val="00340D23"/>
    <w:rsid w:val="00342059"/>
    <w:rsid w:val="00342535"/>
    <w:rsid w:val="0034553B"/>
    <w:rsid w:val="00346A0B"/>
    <w:rsid w:val="00347677"/>
    <w:rsid w:val="0034778B"/>
    <w:rsid w:val="003519DA"/>
    <w:rsid w:val="00352167"/>
    <w:rsid w:val="0035282C"/>
    <w:rsid w:val="003528FA"/>
    <w:rsid w:val="0035732F"/>
    <w:rsid w:val="0036009C"/>
    <w:rsid w:val="003616E7"/>
    <w:rsid w:val="00362ADD"/>
    <w:rsid w:val="003643EA"/>
    <w:rsid w:val="003647B9"/>
    <w:rsid w:val="0036618C"/>
    <w:rsid w:val="00366373"/>
    <w:rsid w:val="003673B0"/>
    <w:rsid w:val="00370656"/>
    <w:rsid w:val="003712C9"/>
    <w:rsid w:val="00371329"/>
    <w:rsid w:val="003721CA"/>
    <w:rsid w:val="00372AA0"/>
    <w:rsid w:val="00375FBC"/>
    <w:rsid w:val="0037604B"/>
    <w:rsid w:val="003803F3"/>
    <w:rsid w:val="00385003"/>
    <w:rsid w:val="003869BC"/>
    <w:rsid w:val="0039092A"/>
    <w:rsid w:val="00390C8B"/>
    <w:rsid w:val="0039109D"/>
    <w:rsid w:val="003923E0"/>
    <w:rsid w:val="00392991"/>
    <w:rsid w:val="003929A3"/>
    <w:rsid w:val="00393CE3"/>
    <w:rsid w:val="00394D9C"/>
    <w:rsid w:val="00395F73"/>
    <w:rsid w:val="0039617C"/>
    <w:rsid w:val="00397151"/>
    <w:rsid w:val="003A2398"/>
    <w:rsid w:val="003A2A4B"/>
    <w:rsid w:val="003A2E2D"/>
    <w:rsid w:val="003A2F67"/>
    <w:rsid w:val="003A302C"/>
    <w:rsid w:val="003A47D3"/>
    <w:rsid w:val="003A64F7"/>
    <w:rsid w:val="003A6882"/>
    <w:rsid w:val="003A692C"/>
    <w:rsid w:val="003A6FD5"/>
    <w:rsid w:val="003A73D7"/>
    <w:rsid w:val="003B0109"/>
    <w:rsid w:val="003B0215"/>
    <w:rsid w:val="003B0E4D"/>
    <w:rsid w:val="003B114C"/>
    <w:rsid w:val="003B207B"/>
    <w:rsid w:val="003B25F6"/>
    <w:rsid w:val="003B3DCA"/>
    <w:rsid w:val="003B40E5"/>
    <w:rsid w:val="003B5949"/>
    <w:rsid w:val="003B645C"/>
    <w:rsid w:val="003B751D"/>
    <w:rsid w:val="003C0688"/>
    <w:rsid w:val="003C3349"/>
    <w:rsid w:val="003C3924"/>
    <w:rsid w:val="003C3CED"/>
    <w:rsid w:val="003C45EB"/>
    <w:rsid w:val="003C74C9"/>
    <w:rsid w:val="003C75FC"/>
    <w:rsid w:val="003D0EE7"/>
    <w:rsid w:val="003D269F"/>
    <w:rsid w:val="003D43A9"/>
    <w:rsid w:val="003D4F57"/>
    <w:rsid w:val="003D638C"/>
    <w:rsid w:val="003D67C6"/>
    <w:rsid w:val="003D6C84"/>
    <w:rsid w:val="003D780E"/>
    <w:rsid w:val="003E0ABA"/>
    <w:rsid w:val="003E0EBD"/>
    <w:rsid w:val="003E138A"/>
    <w:rsid w:val="003E19B6"/>
    <w:rsid w:val="003E34A7"/>
    <w:rsid w:val="003E6F65"/>
    <w:rsid w:val="003E74DA"/>
    <w:rsid w:val="003F0242"/>
    <w:rsid w:val="003F08AE"/>
    <w:rsid w:val="003F1EC0"/>
    <w:rsid w:val="003F3A1D"/>
    <w:rsid w:val="003F7044"/>
    <w:rsid w:val="00401BA2"/>
    <w:rsid w:val="00402141"/>
    <w:rsid w:val="00402482"/>
    <w:rsid w:val="004025F2"/>
    <w:rsid w:val="004035B4"/>
    <w:rsid w:val="004037AA"/>
    <w:rsid w:val="0040507A"/>
    <w:rsid w:val="00405DC0"/>
    <w:rsid w:val="0040617B"/>
    <w:rsid w:val="004100E4"/>
    <w:rsid w:val="004113AA"/>
    <w:rsid w:val="0041381B"/>
    <w:rsid w:val="00414482"/>
    <w:rsid w:val="00415FB9"/>
    <w:rsid w:val="00416501"/>
    <w:rsid w:val="004213C9"/>
    <w:rsid w:val="00421956"/>
    <w:rsid w:val="004226CF"/>
    <w:rsid w:val="00422935"/>
    <w:rsid w:val="00422976"/>
    <w:rsid w:val="0042355A"/>
    <w:rsid w:val="00424750"/>
    <w:rsid w:val="00424E0C"/>
    <w:rsid w:val="00426EC4"/>
    <w:rsid w:val="00430901"/>
    <w:rsid w:val="00430BCA"/>
    <w:rsid w:val="00430FFF"/>
    <w:rsid w:val="0043205A"/>
    <w:rsid w:val="00433575"/>
    <w:rsid w:val="004373C5"/>
    <w:rsid w:val="004376C4"/>
    <w:rsid w:val="00437B3F"/>
    <w:rsid w:val="00440902"/>
    <w:rsid w:val="0044099A"/>
    <w:rsid w:val="00442650"/>
    <w:rsid w:val="0044430E"/>
    <w:rsid w:val="00444530"/>
    <w:rsid w:val="0044513A"/>
    <w:rsid w:val="00446E12"/>
    <w:rsid w:val="00451314"/>
    <w:rsid w:val="00451A0C"/>
    <w:rsid w:val="00454126"/>
    <w:rsid w:val="00454F76"/>
    <w:rsid w:val="00455EF0"/>
    <w:rsid w:val="004567BA"/>
    <w:rsid w:val="004576E6"/>
    <w:rsid w:val="00457B10"/>
    <w:rsid w:val="00457C56"/>
    <w:rsid w:val="00457C66"/>
    <w:rsid w:val="004601B8"/>
    <w:rsid w:val="004608F8"/>
    <w:rsid w:val="00461F37"/>
    <w:rsid w:val="004648A8"/>
    <w:rsid w:val="00466F52"/>
    <w:rsid w:val="00467498"/>
    <w:rsid w:val="00470FF5"/>
    <w:rsid w:val="00471880"/>
    <w:rsid w:val="00472740"/>
    <w:rsid w:val="004739F4"/>
    <w:rsid w:val="00474543"/>
    <w:rsid w:val="00474BC2"/>
    <w:rsid w:val="00477103"/>
    <w:rsid w:val="00477B10"/>
    <w:rsid w:val="004823E4"/>
    <w:rsid w:val="00482406"/>
    <w:rsid w:val="004854CD"/>
    <w:rsid w:val="004859C4"/>
    <w:rsid w:val="004863F6"/>
    <w:rsid w:val="00486866"/>
    <w:rsid w:val="00486BF4"/>
    <w:rsid w:val="0049003E"/>
    <w:rsid w:val="00494335"/>
    <w:rsid w:val="004971EC"/>
    <w:rsid w:val="004A127D"/>
    <w:rsid w:val="004A1318"/>
    <w:rsid w:val="004A15C8"/>
    <w:rsid w:val="004A1702"/>
    <w:rsid w:val="004A31F3"/>
    <w:rsid w:val="004A429B"/>
    <w:rsid w:val="004A47DE"/>
    <w:rsid w:val="004B12F2"/>
    <w:rsid w:val="004B326B"/>
    <w:rsid w:val="004B39E8"/>
    <w:rsid w:val="004B4548"/>
    <w:rsid w:val="004B4721"/>
    <w:rsid w:val="004B47F1"/>
    <w:rsid w:val="004B6E3D"/>
    <w:rsid w:val="004C08D1"/>
    <w:rsid w:val="004C2098"/>
    <w:rsid w:val="004C210D"/>
    <w:rsid w:val="004C2976"/>
    <w:rsid w:val="004C397E"/>
    <w:rsid w:val="004C4619"/>
    <w:rsid w:val="004C56D6"/>
    <w:rsid w:val="004C5A78"/>
    <w:rsid w:val="004C6D43"/>
    <w:rsid w:val="004C71C1"/>
    <w:rsid w:val="004C72CF"/>
    <w:rsid w:val="004C7961"/>
    <w:rsid w:val="004D097A"/>
    <w:rsid w:val="004D13EE"/>
    <w:rsid w:val="004D223F"/>
    <w:rsid w:val="004D2AF7"/>
    <w:rsid w:val="004D2C19"/>
    <w:rsid w:val="004E2E43"/>
    <w:rsid w:val="004E4100"/>
    <w:rsid w:val="004E4743"/>
    <w:rsid w:val="004E4AFC"/>
    <w:rsid w:val="004E5436"/>
    <w:rsid w:val="004E7891"/>
    <w:rsid w:val="004E79CA"/>
    <w:rsid w:val="004F02CE"/>
    <w:rsid w:val="004F17AF"/>
    <w:rsid w:val="004F36BC"/>
    <w:rsid w:val="004F5811"/>
    <w:rsid w:val="004F6463"/>
    <w:rsid w:val="004F766C"/>
    <w:rsid w:val="004F770F"/>
    <w:rsid w:val="004F7A7A"/>
    <w:rsid w:val="0050170A"/>
    <w:rsid w:val="005028C3"/>
    <w:rsid w:val="00502CFB"/>
    <w:rsid w:val="00507117"/>
    <w:rsid w:val="0050722A"/>
    <w:rsid w:val="0050762D"/>
    <w:rsid w:val="005117DE"/>
    <w:rsid w:val="005166A9"/>
    <w:rsid w:val="00517801"/>
    <w:rsid w:val="00517CFF"/>
    <w:rsid w:val="00521324"/>
    <w:rsid w:val="00521370"/>
    <w:rsid w:val="00522506"/>
    <w:rsid w:val="00522C87"/>
    <w:rsid w:val="00523B07"/>
    <w:rsid w:val="00524782"/>
    <w:rsid w:val="005249B6"/>
    <w:rsid w:val="005273CC"/>
    <w:rsid w:val="00527F85"/>
    <w:rsid w:val="00530281"/>
    <w:rsid w:val="00531946"/>
    <w:rsid w:val="00531F49"/>
    <w:rsid w:val="00532BD1"/>
    <w:rsid w:val="00532C04"/>
    <w:rsid w:val="00533221"/>
    <w:rsid w:val="005338EF"/>
    <w:rsid w:val="005348F0"/>
    <w:rsid w:val="00535A1A"/>
    <w:rsid w:val="00536C84"/>
    <w:rsid w:val="00537B8E"/>
    <w:rsid w:val="005418B4"/>
    <w:rsid w:val="005452BB"/>
    <w:rsid w:val="00545934"/>
    <w:rsid w:val="005476A1"/>
    <w:rsid w:val="005501D9"/>
    <w:rsid w:val="00550F73"/>
    <w:rsid w:val="0055158F"/>
    <w:rsid w:val="00553849"/>
    <w:rsid w:val="00554CB9"/>
    <w:rsid w:val="00554F08"/>
    <w:rsid w:val="00557B8F"/>
    <w:rsid w:val="00557CAA"/>
    <w:rsid w:val="00560C5C"/>
    <w:rsid w:val="005624EC"/>
    <w:rsid w:val="00563093"/>
    <w:rsid w:val="00566A2B"/>
    <w:rsid w:val="005679C5"/>
    <w:rsid w:val="00567E1E"/>
    <w:rsid w:val="00571B6C"/>
    <w:rsid w:val="00572B24"/>
    <w:rsid w:val="00573679"/>
    <w:rsid w:val="005740F4"/>
    <w:rsid w:val="0057548F"/>
    <w:rsid w:val="00577230"/>
    <w:rsid w:val="00577DF1"/>
    <w:rsid w:val="005831E8"/>
    <w:rsid w:val="00583E27"/>
    <w:rsid w:val="0058455D"/>
    <w:rsid w:val="00584904"/>
    <w:rsid w:val="00585581"/>
    <w:rsid w:val="00585BDD"/>
    <w:rsid w:val="00586C92"/>
    <w:rsid w:val="00590380"/>
    <w:rsid w:val="0059095A"/>
    <w:rsid w:val="00591937"/>
    <w:rsid w:val="005923C1"/>
    <w:rsid w:val="0059364F"/>
    <w:rsid w:val="005948BE"/>
    <w:rsid w:val="00595719"/>
    <w:rsid w:val="005971E1"/>
    <w:rsid w:val="005A09E1"/>
    <w:rsid w:val="005A1384"/>
    <w:rsid w:val="005A188E"/>
    <w:rsid w:val="005A219B"/>
    <w:rsid w:val="005A5210"/>
    <w:rsid w:val="005A57F7"/>
    <w:rsid w:val="005A5D5F"/>
    <w:rsid w:val="005A71C5"/>
    <w:rsid w:val="005B0A31"/>
    <w:rsid w:val="005B2127"/>
    <w:rsid w:val="005B220B"/>
    <w:rsid w:val="005B2DB6"/>
    <w:rsid w:val="005B3AE2"/>
    <w:rsid w:val="005B3E46"/>
    <w:rsid w:val="005B40BD"/>
    <w:rsid w:val="005B441E"/>
    <w:rsid w:val="005B4DB7"/>
    <w:rsid w:val="005B57B0"/>
    <w:rsid w:val="005B5C6D"/>
    <w:rsid w:val="005B61E0"/>
    <w:rsid w:val="005B62D0"/>
    <w:rsid w:val="005B7676"/>
    <w:rsid w:val="005C02D2"/>
    <w:rsid w:val="005C14B7"/>
    <w:rsid w:val="005C242E"/>
    <w:rsid w:val="005C37A1"/>
    <w:rsid w:val="005C576C"/>
    <w:rsid w:val="005C6183"/>
    <w:rsid w:val="005D0880"/>
    <w:rsid w:val="005D08F3"/>
    <w:rsid w:val="005D0A44"/>
    <w:rsid w:val="005D1C14"/>
    <w:rsid w:val="005D260A"/>
    <w:rsid w:val="005D2E1E"/>
    <w:rsid w:val="005D35EC"/>
    <w:rsid w:val="005D4F4F"/>
    <w:rsid w:val="005D718D"/>
    <w:rsid w:val="005E1660"/>
    <w:rsid w:val="005E2334"/>
    <w:rsid w:val="005E3471"/>
    <w:rsid w:val="005E4EA9"/>
    <w:rsid w:val="005E4FB1"/>
    <w:rsid w:val="005E5BBB"/>
    <w:rsid w:val="005E5E08"/>
    <w:rsid w:val="005E5F02"/>
    <w:rsid w:val="005E7DC4"/>
    <w:rsid w:val="005F0341"/>
    <w:rsid w:val="005F0B12"/>
    <w:rsid w:val="005F0F1F"/>
    <w:rsid w:val="005F218D"/>
    <w:rsid w:val="005F480B"/>
    <w:rsid w:val="005F5364"/>
    <w:rsid w:val="005F5846"/>
    <w:rsid w:val="005F5B55"/>
    <w:rsid w:val="005F7C0F"/>
    <w:rsid w:val="006000BD"/>
    <w:rsid w:val="00600AAF"/>
    <w:rsid w:val="00601E26"/>
    <w:rsid w:val="006054F1"/>
    <w:rsid w:val="006058F5"/>
    <w:rsid w:val="006068A6"/>
    <w:rsid w:val="00607984"/>
    <w:rsid w:val="00611025"/>
    <w:rsid w:val="00611268"/>
    <w:rsid w:val="00611F7E"/>
    <w:rsid w:val="00613186"/>
    <w:rsid w:val="00615DEA"/>
    <w:rsid w:val="00616297"/>
    <w:rsid w:val="006164AB"/>
    <w:rsid w:val="00617D88"/>
    <w:rsid w:val="006207B9"/>
    <w:rsid w:val="0062103D"/>
    <w:rsid w:val="00621216"/>
    <w:rsid w:val="006220F3"/>
    <w:rsid w:val="00622458"/>
    <w:rsid w:val="00622887"/>
    <w:rsid w:val="00622916"/>
    <w:rsid w:val="00624D17"/>
    <w:rsid w:val="00626431"/>
    <w:rsid w:val="0062677A"/>
    <w:rsid w:val="0062681A"/>
    <w:rsid w:val="006268DF"/>
    <w:rsid w:val="006313A7"/>
    <w:rsid w:val="0063222B"/>
    <w:rsid w:val="006324F0"/>
    <w:rsid w:val="006340BF"/>
    <w:rsid w:val="006342BC"/>
    <w:rsid w:val="006376D3"/>
    <w:rsid w:val="00640BB3"/>
    <w:rsid w:val="00641752"/>
    <w:rsid w:val="00641D7D"/>
    <w:rsid w:val="00641F2E"/>
    <w:rsid w:val="00642C81"/>
    <w:rsid w:val="0064328A"/>
    <w:rsid w:val="0064383E"/>
    <w:rsid w:val="00643A48"/>
    <w:rsid w:val="00645382"/>
    <w:rsid w:val="006456CF"/>
    <w:rsid w:val="006466AE"/>
    <w:rsid w:val="00646A23"/>
    <w:rsid w:val="0065233F"/>
    <w:rsid w:val="00657313"/>
    <w:rsid w:val="00661357"/>
    <w:rsid w:val="00661B07"/>
    <w:rsid w:val="0066328F"/>
    <w:rsid w:val="00664A8A"/>
    <w:rsid w:val="00665399"/>
    <w:rsid w:val="0066668B"/>
    <w:rsid w:val="00670533"/>
    <w:rsid w:val="00670D66"/>
    <w:rsid w:val="00670E3A"/>
    <w:rsid w:val="006739E6"/>
    <w:rsid w:val="00673AF1"/>
    <w:rsid w:val="00674AD5"/>
    <w:rsid w:val="00675DEE"/>
    <w:rsid w:val="00676C7F"/>
    <w:rsid w:val="00680D3B"/>
    <w:rsid w:val="00680FEC"/>
    <w:rsid w:val="00681C14"/>
    <w:rsid w:val="00682BA7"/>
    <w:rsid w:val="006857D6"/>
    <w:rsid w:val="00686296"/>
    <w:rsid w:val="00686353"/>
    <w:rsid w:val="006868D7"/>
    <w:rsid w:val="00687D5C"/>
    <w:rsid w:val="00693231"/>
    <w:rsid w:val="00693DFE"/>
    <w:rsid w:val="006944C0"/>
    <w:rsid w:val="006946BF"/>
    <w:rsid w:val="0069557C"/>
    <w:rsid w:val="00695942"/>
    <w:rsid w:val="006A0167"/>
    <w:rsid w:val="006A016A"/>
    <w:rsid w:val="006A029A"/>
    <w:rsid w:val="006A14DF"/>
    <w:rsid w:val="006A4574"/>
    <w:rsid w:val="006A46DD"/>
    <w:rsid w:val="006A48F0"/>
    <w:rsid w:val="006A4F63"/>
    <w:rsid w:val="006A5379"/>
    <w:rsid w:val="006A6AD5"/>
    <w:rsid w:val="006A7D1B"/>
    <w:rsid w:val="006B02F6"/>
    <w:rsid w:val="006B1C56"/>
    <w:rsid w:val="006B3FFB"/>
    <w:rsid w:val="006B4381"/>
    <w:rsid w:val="006B58CB"/>
    <w:rsid w:val="006B72FF"/>
    <w:rsid w:val="006C1331"/>
    <w:rsid w:val="006C280E"/>
    <w:rsid w:val="006C3911"/>
    <w:rsid w:val="006C3A65"/>
    <w:rsid w:val="006C3D8D"/>
    <w:rsid w:val="006C4FFE"/>
    <w:rsid w:val="006C6E2D"/>
    <w:rsid w:val="006C7D2F"/>
    <w:rsid w:val="006D05EE"/>
    <w:rsid w:val="006D15CF"/>
    <w:rsid w:val="006D1986"/>
    <w:rsid w:val="006D2928"/>
    <w:rsid w:val="006D3BF5"/>
    <w:rsid w:val="006D67A0"/>
    <w:rsid w:val="006E180E"/>
    <w:rsid w:val="006E3AD2"/>
    <w:rsid w:val="006E4D8F"/>
    <w:rsid w:val="006E504A"/>
    <w:rsid w:val="006E5E54"/>
    <w:rsid w:val="006F1D98"/>
    <w:rsid w:val="006F2B07"/>
    <w:rsid w:val="006F3A83"/>
    <w:rsid w:val="006F438A"/>
    <w:rsid w:val="006F45D3"/>
    <w:rsid w:val="006F479E"/>
    <w:rsid w:val="006F4D05"/>
    <w:rsid w:val="006F5465"/>
    <w:rsid w:val="006F5BCD"/>
    <w:rsid w:val="006F60B2"/>
    <w:rsid w:val="00700CAF"/>
    <w:rsid w:val="007017D1"/>
    <w:rsid w:val="0070429D"/>
    <w:rsid w:val="00704C3E"/>
    <w:rsid w:val="00704F81"/>
    <w:rsid w:val="007053B7"/>
    <w:rsid w:val="00710F1A"/>
    <w:rsid w:val="007115A4"/>
    <w:rsid w:val="00714379"/>
    <w:rsid w:val="00714C18"/>
    <w:rsid w:val="00715470"/>
    <w:rsid w:val="00720936"/>
    <w:rsid w:val="007222B8"/>
    <w:rsid w:val="00723C4D"/>
    <w:rsid w:val="00724093"/>
    <w:rsid w:val="007242B1"/>
    <w:rsid w:val="00726F3D"/>
    <w:rsid w:val="007277D4"/>
    <w:rsid w:val="00727D3C"/>
    <w:rsid w:val="00730ED6"/>
    <w:rsid w:val="00733A47"/>
    <w:rsid w:val="00734055"/>
    <w:rsid w:val="00736AEE"/>
    <w:rsid w:val="00737F4C"/>
    <w:rsid w:val="00742BF9"/>
    <w:rsid w:val="00742E68"/>
    <w:rsid w:val="00743206"/>
    <w:rsid w:val="007434AB"/>
    <w:rsid w:val="00743A78"/>
    <w:rsid w:val="007441BF"/>
    <w:rsid w:val="0074477D"/>
    <w:rsid w:val="00746959"/>
    <w:rsid w:val="00750981"/>
    <w:rsid w:val="00751BBD"/>
    <w:rsid w:val="00753C70"/>
    <w:rsid w:val="00756020"/>
    <w:rsid w:val="007572F9"/>
    <w:rsid w:val="0075765F"/>
    <w:rsid w:val="007607F3"/>
    <w:rsid w:val="0076124C"/>
    <w:rsid w:val="007613E8"/>
    <w:rsid w:val="00762342"/>
    <w:rsid w:val="007629D9"/>
    <w:rsid w:val="007629FA"/>
    <w:rsid w:val="00762C83"/>
    <w:rsid w:val="00763541"/>
    <w:rsid w:val="00763D35"/>
    <w:rsid w:val="0076529B"/>
    <w:rsid w:val="00765F09"/>
    <w:rsid w:val="00772211"/>
    <w:rsid w:val="0077379F"/>
    <w:rsid w:val="00773BEF"/>
    <w:rsid w:val="00773DF5"/>
    <w:rsid w:val="0078083C"/>
    <w:rsid w:val="007811ED"/>
    <w:rsid w:val="007811EF"/>
    <w:rsid w:val="00784330"/>
    <w:rsid w:val="00784EA6"/>
    <w:rsid w:val="00785C9B"/>
    <w:rsid w:val="00785F40"/>
    <w:rsid w:val="007866E9"/>
    <w:rsid w:val="00786A11"/>
    <w:rsid w:val="00787017"/>
    <w:rsid w:val="00787CE4"/>
    <w:rsid w:val="00787D64"/>
    <w:rsid w:val="00792852"/>
    <w:rsid w:val="00792BCE"/>
    <w:rsid w:val="0079408B"/>
    <w:rsid w:val="00794303"/>
    <w:rsid w:val="007945A2"/>
    <w:rsid w:val="0079460C"/>
    <w:rsid w:val="007952BA"/>
    <w:rsid w:val="00796A85"/>
    <w:rsid w:val="0079707C"/>
    <w:rsid w:val="007A011B"/>
    <w:rsid w:val="007A107C"/>
    <w:rsid w:val="007A5BAB"/>
    <w:rsid w:val="007A5D80"/>
    <w:rsid w:val="007A6A1B"/>
    <w:rsid w:val="007A73C5"/>
    <w:rsid w:val="007A7DE8"/>
    <w:rsid w:val="007B0840"/>
    <w:rsid w:val="007B0EFD"/>
    <w:rsid w:val="007B24C4"/>
    <w:rsid w:val="007B282B"/>
    <w:rsid w:val="007B2EDC"/>
    <w:rsid w:val="007B7433"/>
    <w:rsid w:val="007B7623"/>
    <w:rsid w:val="007C002E"/>
    <w:rsid w:val="007C2A18"/>
    <w:rsid w:val="007C49DA"/>
    <w:rsid w:val="007C54A7"/>
    <w:rsid w:val="007C6BB7"/>
    <w:rsid w:val="007C6C3E"/>
    <w:rsid w:val="007C7BE7"/>
    <w:rsid w:val="007D340E"/>
    <w:rsid w:val="007D7619"/>
    <w:rsid w:val="007D7740"/>
    <w:rsid w:val="007D7D0A"/>
    <w:rsid w:val="007E0BEB"/>
    <w:rsid w:val="007E3EDE"/>
    <w:rsid w:val="007E772E"/>
    <w:rsid w:val="007E7947"/>
    <w:rsid w:val="007E7DCA"/>
    <w:rsid w:val="007F0C31"/>
    <w:rsid w:val="007F387E"/>
    <w:rsid w:val="007F3938"/>
    <w:rsid w:val="007F45DE"/>
    <w:rsid w:val="007F4B70"/>
    <w:rsid w:val="007F4C78"/>
    <w:rsid w:val="007F4E9B"/>
    <w:rsid w:val="007F5639"/>
    <w:rsid w:val="007F7359"/>
    <w:rsid w:val="007F79B1"/>
    <w:rsid w:val="008007D3"/>
    <w:rsid w:val="008016C2"/>
    <w:rsid w:val="00801CA7"/>
    <w:rsid w:val="0080220B"/>
    <w:rsid w:val="00802230"/>
    <w:rsid w:val="008027DD"/>
    <w:rsid w:val="00803957"/>
    <w:rsid w:val="00803A64"/>
    <w:rsid w:val="00803A80"/>
    <w:rsid w:val="00804F48"/>
    <w:rsid w:val="008056FC"/>
    <w:rsid w:val="008065CC"/>
    <w:rsid w:val="00806D84"/>
    <w:rsid w:val="00810A1B"/>
    <w:rsid w:val="00811809"/>
    <w:rsid w:val="00811D93"/>
    <w:rsid w:val="008123A9"/>
    <w:rsid w:val="00813529"/>
    <w:rsid w:val="0081438A"/>
    <w:rsid w:val="00825AC2"/>
    <w:rsid w:val="00825DAC"/>
    <w:rsid w:val="00825F58"/>
    <w:rsid w:val="00826504"/>
    <w:rsid w:val="00826D57"/>
    <w:rsid w:val="008274A6"/>
    <w:rsid w:val="00827639"/>
    <w:rsid w:val="00827E89"/>
    <w:rsid w:val="00830CD8"/>
    <w:rsid w:val="00833EC1"/>
    <w:rsid w:val="0083445F"/>
    <w:rsid w:val="00835AC2"/>
    <w:rsid w:val="00836067"/>
    <w:rsid w:val="00836427"/>
    <w:rsid w:val="008364A9"/>
    <w:rsid w:val="00837BF8"/>
    <w:rsid w:val="0084164B"/>
    <w:rsid w:val="008428AA"/>
    <w:rsid w:val="008428DC"/>
    <w:rsid w:val="00842FC3"/>
    <w:rsid w:val="008450BC"/>
    <w:rsid w:val="008470C7"/>
    <w:rsid w:val="00847EA2"/>
    <w:rsid w:val="008502FE"/>
    <w:rsid w:val="008509E6"/>
    <w:rsid w:val="0085124D"/>
    <w:rsid w:val="00851C87"/>
    <w:rsid w:val="008534D9"/>
    <w:rsid w:val="00853E4A"/>
    <w:rsid w:val="008555CC"/>
    <w:rsid w:val="0086071B"/>
    <w:rsid w:val="0086340B"/>
    <w:rsid w:val="00864E8D"/>
    <w:rsid w:val="008667C4"/>
    <w:rsid w:val="00870C45"/>
    <w:rsid w:val="00877665"/>
    <w:rsid w:val="008821F1"/>
    <w:rsid w:val="0088475D"/>
    <w:rsid w:val="0088513C"/>
    <w:rsid w:val="008876F5"/>
    <w:rsid w:val="008904A8"/>
    <w:rsid w:val="008921F5"/>
    <w:rsid w:val="0089390C"/>
    <w:rsid w:val="00894483"/>
    <w:rsid w:val="0089468A"/>
    <w:rsid w:val="00894B09"/>
    <w:rsid w:val="00895417"/>
    <w:rsid w:val="00895885"/>
    <w:rsid w:val="00895F39"/>
    <w:rsid w:val="008A07FE"/>
    <w:rsid w:val="008A0B9A"/>
    <w:rsid w:val="008A10B1"/>
    <w:rsid w:val="008A18F2"/>
    <w:rsid w:val="008A19F2"/>
    <w:rsid w:val="008A38FF"/>
    <w:rsid w:val="008A40D2"/>
    <w:rsid w:val="008A69BA"/>
    <w:rsid w:val="008B1307"/>
    <w:rsid w:val="008B1472"/>
    <w:rsid w:val="008B1F1B"/>
    <w:rsid w:val="008B2867"/>
    <w:rsid w:val="008B2A33"/>
    <w:rsid w:val="008B2F5B"/>
    <w:rsid w:val="008B3CE6"/>
    <w:rsid w:val="008B5A3A"/>
    <w:rsid w:val="008B5DFC"/>
    <w:rsid w:val="008B6C96"/>
    <w:rsid w:val="008B7D22"/>
    <w:rsid w:val="008C23E8"/>
    <w:rsid w:val="008C279D"/>
    <w:rsid w:val="008C363B"/>
    <w:rsid w:val="008C376C"/>
    <w:rsid w:val="008C4E21"/>
    <w:rsid w:val="008C529C"/>
    <w:rsid w:val="008C5421"/>
    <w:rsid w:val="008C59C7"/>
    <w:rsid w:val="008C638D"/>
    <w:rsid w:val="008D0C93"/>
    <w:rsid w:val="008D37D0"/>
    <w:rsid w:val="008D5FC1"/>
    <w:rsid w:val="008D609C"/>
    <w:rsid w:val="008D654B"/>
    <w:rsid w:val="008D7CC3"/>
    <w:rsid w:val="008E12F2"/>
    <w:rsid w:val="008E2CCC"/>
    <w:rsid w:val="008E61AB"/>
    <w:rsid w:val="008E6316"/>
    <w:rsid w:val="008E6C57"/>
    <w:rsid w:val="008E7237"/>
    <w:rsid w:val="008F2771"/>
    <w:rsid w:val="008F2DE6"/>
    <w:rsid w:val="008F46B7"/>
    <w:rsid w:val="008F47FA"/>
    <w:rsid w:val="008F4E9C"/>
    <w:rsid w:val="008F5094"/>
    <w:rsid w:val="008F50F8"/>
    <w:rsid w:val="008F554E"/>
    <w:rsid w:val="008F599A"/>
    <w:rsid w:val="008F5B83"/>
    <w:rsid w:val="008F6865"/>
    <w:rsid w:val="008F7567"/>
    <w:rsid w:val="008F76B6"/>
    <w:rsid w:val="00901969"/>
    <w:rsid w:val="00902285"/>
    <w:rsid w:val="00902522"/>
    <w:rsid w:val="00902CF6"/>
    <w:rsid w:val="00904ED4"/>
    <w:rsid w:val="009053E4"/>
    <w:rsid w:val="009054F5"/>
    <w:rsid w:val="00907A98"/>
    <w:rsid w:val="00907B5B"/>
    <w:rsid w:val="00907DE0"/>
    <w:rsid w:val="00907EE1"/>
    <w:rsid w:val="009101F8"/>
    <w:rsid w:val="0091235B"/>
    <w:rsid w:val="00912489"/>
    <w:rsid w:val="00912C97"/>
    <w:rsid w:val="00913533"/>
    <w:rsid w:val="00913F1E"/>
    <w:rsid w:val="00914EB0"/>
    <w:rsid w:val="009158E6"/>
    <w:rsid w:val="00915F31"/>
    <w:rsid w:val="00916B05"/>
    <w:rsid w:val="00921D6A"/>
    <w:rsid w:val="0092349B"/>
    <w:rsid w:val="00923BB1"/>
    <w:rsid w:val="00924A74"/>
    <w:rsid w:val="00924BAC"/>
    <w:rsid w:val="00926437"/>
    <w:rsid w:val="00926573"/>
    <w:rsid w:val="00927321"/>
    <w:rsid w:val="00927DA5"/>
    <w:rsid w:val="009326E3"/>
    <w:rsid w:val="00932C60"/>
    <w:rsid w:val="009331E5"/>
    <w:rsid w:val="00935577"/>
    <w:rsid w:val="00935814"/>
    <w:rsid w:val="00936037"/>
    <w:rsid w:val="009360BA"/>
    <w:rsid w:val="009368D4"/>
    <w:rsid w:val="00936FB4"/>
    <w:rsid w:val="00937A68"/>
    <w:rsid w:val="00941371"/>
    <w:rsid w:val="0094451C"/>
    <w:rsid w:val="009446C0"/>
    <w:rsid w:val="00945659"/>
    <w:rsid w:val="00945BAA"/>
    <w:rsid w:val="0095105D"/>
    <w:rsid w:val="00952841"/>
    <w:rsid w:val="009529CF"/>
    <w:rsid w:val="00953B22"/>
    <w:rsid w:val="00954DE9"/>
    <w:rsid w:val="00955610"/>
    <w:rsid w:val="00955ACB"/>
    <w:rsid w:val="009564C3"/>
    <w:rsid w:val="0095651B"/>
    <w:rsid w:val="00956B0C"/>
    <w:rsid w:val="0095740B"/>
    <w:rsid w:val="009578EB"/>
    <w:rsid w:val="00960FD3"/>
    <w:rsid w:val="00961F53"/>
    <w:rsid w:val="009623E2"/>
    <w:rsid w:val="00963025"/>
    <w:rsid w:val="00965623"/>
    <w:rsid w:val="00966CC9"/>
    <w:rsid w:val="00967187"/>
    <w:rsid w:val="00967382"/>
    <w:rsid w:val="00967534"/>
    <w:rsid w:val="00970D31"/>
    <w:rsid w:val="0097399D"/>
    <w:rsid w:val="00973C90"/>
    <w:rsid w:val="00973ED3"/>
    <w:rsid w:val="009779E8"/>
    <w:rsid w:val="00981D1D"/>
    <w:rsid w:val="00985476"/>
    <w:rsid w:val="00985C26"/>
    <w:rsid w:val="00985D9D"/>
    <w:rsid w:val="009876BB"/>
    <w:rsid w:val="009900B1"/>
    <w:rsid w:val="0099139E"/>
    <w:rsid w:val="0099284B"/>
    <w:rsid w:val="00993479"/>
    <w:rsid w:val="00994152"/>
    <w:rsid w:val="0099688E"/>
    <w:rsid w:val="009A320A"/>
    <w:rsid w:val="009A5BF5"/>
    <w:rsid w:val="009A7818"/>
    <w:rsid w:val="009B2FF9"/>
    <w:rsid w:val="009B3276"/>
    <w:rsid w:val="009B4E5B"/>
    <w:rsid w:val="009B5042"/>
    <w:rsid w:val="009B7A43"/>
    <w:rsid w:val="009B7C11"/>
    <w:rsid w:val="009C1555"/>
    <w:rsid w:val="009C21D8"/>
    <w:rsid w:val="009C28E4"/>
    <w:rsid w:val="009C2D18"/>
    <w:rsid w:val="009C3538"/>
    <w:rsid w:val="009C3997"/>
    <w:rsid w:val="009C55A9"/>
    <w:rsid w:val="009C6BAA"/>
    <w:rsid w:val="009C7447"/>
    <w:rsid w:val="009D2930"/>
    <w:rsid w:val="009D310A"/>
    <w:rsid w:val="009D4C7B"/>
    <w:rsid w:val="009D5158"/>
    <w:rsid w:val="009D660C"/>
    <w:rsid w:val="009E03CC"/>
    <w:rsid w:val="009E4631"/>
    <w:rsid w:val="009E5EA8"/>
    <w:rsid w:val="009E63AA"/>
    <w:rsid w:val="009E7E8B"/>
    <w:rsid w:val="009F0967"/>
    <w:rsid w:val="009F2058"/>
    <w:rsid w:val="009F334D"/>
    <w:rsid w:val="009F3481"/>
    <w:rsid w:val="009F4792"/>
    <w:rsid w:val="009F62E2"/>
    <w:rsid w:val="009F6502"/>
    <w:rsid w:val="009F6E53"/>
    <w:rsid w:val="009F7126"/>
    <w:rsid w:val="00A001D3"/>
    <w:rsid w:val="00A0096F"/>
    <w:rsid w:val="00A01D59"/>
    <w:rsid w:val="00A028E6"/>
    <w:rsid w:val="00A02A12"/>
    <w:rsid w:val="00A02D99"/>
    <w:rsid w:val="00A06468"/>
    <w:rsid w:val="00A07DDA"/>
    <w:rsid w:val="00A12070"/>
    <w:rsid w:val="00A1380E"/>
    <w:rsid w:val="00A1582F"/>
    <w:rsid w:val="00A15E6D"/>
    <w:rsid w:val="00A16BC6"/>
    <w:rsid w:val="00A16DE0"/>
    <w:rsid w:val="00A17FD9"/>
    <w:rsid w:val="00A212E7"/>
    <w:rsid w:val="00A229F5"/>
    <w:rsid w:val="00A2351D"/>
    <w:rsid w:val="00A236D1"/>
    <w:rsid w:val="00A2374C"/>
    <w:rsid w:val="00A245A7"/>
    <w:rsid w:val="00A24FF6"/>
    <w:rsid w:val="00A26340"/>
    <w:rsid w:val="00A270F1"/>
    <w:rsid w:val="00A274B5"/>
    <w:rsid w:val="00A2759B"/>
    <w:rsid w:val="00A30A3F"/>
    <w:rsid w:val="00A335F4"/>
    <w:rsid w:val="00A3589F"/>
    <w:rsid w:val="00A36BD4"/>
    <w:rsid w:val="00A375A5"/>
    <w:rsid w:val="00A40EBF"/>
    <w:rsid w:val="00A429BB"/>
    <w:rsid w:val="00A4389E"/>
    <w:rsid w:val="00A43BF1"/>
    <w:rsid w:val="00A44021"/>
    <w:rsid w:val="00A44B2E"/>
    <w:rsid w:val="00A44DBE"/>
    <w:rsid w:val="00A45373"/>
    <w:rsid w:val="00A462C9"/>
    <w:rsid w:val="00A46A11"/>
    <w:rsid w:val="00A4754E"/>
    <w:rsid w:val="00A47A41"/>
    <w:rsid w:val="00A5013E"/>
    <w:rsid w:val="00A52140"/>
    <w:rsid w:val="00A54D0B"/>
    <w:rsid w:val="00A55092"/>
    <w:rsid w:val="00A55B85"/>
    <w:rsid w:val="00A57267"/>
    <w:rsid w:val="00A607EC"/>
    <w:rsid w:val="00A60F19"/>
    <w:rsid w:val="00A61132"/>
    <w:rsid w:val="00A614D5"/>
    <w:rsid w:val="00A636C6"/>
    <w:rsid w:val="00A63902"/>
    <w:rsid w:val="00A640AC"/>
    <w:rsid w:val="00A640ED"/>
    <w:rsid w:val="00A64208"/>
    <w:rsid w:val="00A64AD7"/>
    <w:rsid w:val="00A669C9"/>
    <w:rsid w:val="00A7046A"/>
    <w:rsid w:val="00A706A3"/>
    <w:rsid w:val="00A718E4"/>
    <w:rsid w:val="00A72B01"/>
    <w:rsid w:val="00A73043"/>
    <w:rsid w:val="00A758FB"/>
    <w:rsid w:val="00A763DD"/>
    <w:rsid w:val="00A76EA7"/>
    <w:rsid w:val="00A84D91"/>
    <w:rsid w:val="00A87323"/>
    <w:rsid w:val="00A875DB"/>
    <w:rsid w:val="00A87D46"/>
    <w:rsid w:val="00A909FE"/>
    <w:rsid w:val="00A90FD3"/>
    <w:rsid w:val="00A91D30"/>
    <w:rsid w:val="00A922A6"/>
    <w:rsid w:val="00A961B4"/>
    <w:rsid w:val="00A97BC5"/>
    <w:rsid w:val="00A97DCD"/>
    <w:rsid w:val="00AA4830"/>
    <w:rsid w:val="00AA5558"/>
    <w:rsid w:val="00AA6EA2"/>
    <w:rsid w:val="00AA78C4"/>
    <w:rsid w:val="00AA78E9"/>
    <w:rsid w:val="00AB26E2"/>
    <w:rsid w:val="00AB42EC"/>
    <w:rsid w:val="00AB4FF7"/>
    <w:rsid w:val="00AB5DF7"/>
    <w:rsid w:val="00AB68D1"/>
    <w:rsid w:val="00AC288F"/>
    <w:rsid w:val="00AC2AD7"/>
    <w:rsid w:val="00AC2B31"/>
    <w:rsid w:val="00AC3A60"/>
    <w:rsid w:val="00AC4127"/>
    <w:rsid w:val="00AC4539"/>
    <w:rsid w:val="00AC454E"/>
    <w:rsid w:val="00AC5A9D"/>
    <w:rsid w:val="00AC6BB2"/>
    <w:rsid w:val="00AD1CA8"/>
    <w:rsid w:val="00AD245F"/>
    <w:rsid w:val="00AD4033"/>
    <w:rsid w:val="00AD5329"/>
    <w:rsid w:val="00AD5BB5"/>
    <w:rsid w:val="00AD5E88"/>
    <w:rsid w:val="00AD5F48"/>
    <w:rsid w:val="00AD6910"/>
    <w:rsid w:val="00AD6A6E"/>
    <w:rsid w:val="00AE04CC"/>
    <w:rsid w:val="00AE287F"/>
    <w:rsid w:val="00AE2DBF"/>
    <w:rsid w:val="00AE3533"/>
    <w:rsid w:val="00AE469A"/>
    <w:rsid w:val="00AE4C76"/>
    <w:rsid w:val="00AE50FB"/>
    <w:rsid w:val="00AE6C30"/>
    <w:rsid w:val="00AE6FBA"/>
    <w:rsid w:val="00AE7DED"/>
    <w:rsid w:val="00AF09E5"/>
    <w:rsid w:val="00AF34D9"/>
    <w:rsid w:val="00AF6C8B"/>
    <w:rsid w:val="00AF7A63"/>
    <w:rsid w:val="00B00066"/>
    <w:rsid w:val="00B00DE1"/>
    <w:rsid w:val="00B04E35"/>
    <w:rsid w:val="00B0557A"/>
    <w:rsid w:val="00B07838"/>
    <w:rsid w:val="00B10D4A"/>
    <w:rsid w:val="00B11900"/>
    <w:rsid w:val="00B1256D"/>
    <w:rsid w:val="00B1487D"/>
    <w:rsid w:val="00B159BA"/>
    <w:rsid w:val="00B16803"/>
    <w:rsid w:val="00B17088"/>
    <w:rsid w:val="00B20B97"/>
    <w:rsid w:val="00B20F68"/>
    <w:rsid w:val="00B210FB"/>
    <w:rsid w:val="00B216AB"/>
    <w:rsid w:val="00B21A93"/>
    <w:rsid w:val="00B2278E"/>
    <w:rsid w:val="00B250E7"/>
    <w:rsid w:val="00B254D3"/>
    <w:rsid w:val="00B27712"/>
    <w:rsid w:val="00B314B2"/>
    <w:rsid w:val="00B31FF0"/>
    <w:rsid w:val="00B32303"/>
    <w:rsid w:val="00B32C94"/>
    <w:rsid w:val="00B34DE5"/>
    <w:rsid w:val="00B4037D"/>
    <w:rsid w:val="00B40508"/>
    <w:rsid w:val="00B40A6A"/>
    <w:rsid w:val="00B419B9"/>
    <w:rsid w:val="00B42787"/>
    <w:rsid w:val="00B42A56"/>
    <w:rsid w:val="00B434F8"/>
    <w:rsid w:val="00B459EF"/>
    <w:rsid w:val="00B4630C"/>
    <w:rsid w:val="00B46CD4"/>
    <w:rsid w:val="00B479CE"/>
    <w:rsid w:val="00B50140"/>
    <w:rsid w:val="00B508BD"/>
    <w:rsid w:val="00B50F0E"/>
    <w:rsid w:val="00B549C2"/>
    <w:rsid w:val="00B56012"/>
    <w:rsid w:val="00B57F0F"/>
    <w:rsid w:val="00B61CD1"/>
    <w:rsid w:val="00B630D0"/>
    <w:rsid w:val="00B6417F"/>
    <w:rsid w:val="00B65171"/>
    <w:rsid w:val="00B66125"/>
    <w:rsid w:val="00B66556"/>
    <w:rsid w:val="00B668F0"/>
    <w:rsid w:val="00B67DD0"/>
    <w:rsid w:val="00B70ABF"/>
    <w:rsid w:val="00B722AC"/>
    <w:rsid w:val="00B741A6"/>
    <w:rsid w:val="00B74340"/>
    <w:rsid w:val="00B753A7"/>
    <w:rsid w:val="00B7770E"/>
    <w:rsid w:val="00B77F4F"/>
    <w:rsid w:val="00B802E0"/>
    <w:rsid w:val="00B807FC"/>
    <w:rsid w:val="00B82AE0"/>
    <w:rsid w:val="00B83E2E"/>
    <w:rsid w:val="00B84160"/>
    <w:rsid w:val="00B84A1B"/>
    <w:rsid w:val="00B854A6"/>
    <w:rsid w:val="00B864E1"/>
    <w:rsid w:val="00B86982"/>
    <w:rsid w:val="00B87118"/>
    <w:rsid w:val="00B879FC"/>
    <w:rsid w:val="00B91544"/>
    <w:rsid w:val="00B91C2D"/>
    <w:rsid w:val="00B94C6E"/>
    <w:rsid w:val="00B9681B"/>
    <w:rsid w:val="00B977BA"/>
    <w:rsid w:val="00BA303E"/>
    <w:rsid w:val="00BA4342"/>
    <w:rsid w:val="00BA45F8"/>
    <w:rsid w:val="00BA502B"/>
    <w:rsid w:val="00BA6A3C"/>
    <w:rsid w:val="00BA7EAD"/>
    <w:rsid w:val="00BB037B"/>
    <w:rsid w:val="00BB0A4C"/>
    <w:rsid w:val="00BB0DF3"/>
    <w:rsid w:val="00BB27F6"/>
    <w:rsid w:val="00BB4C5D"/>
    <w:rsid w:val="00BB6138"/>
    <w:rsid w:val="00BB6D33"/>
    <w:rsid w:val="00BB7967"/>
    <w:rsid w:val="00BC1A46"/>
    <w:rsid w:val="00BC2BAD"/>
    <w:rsid w:val="00BC5E67"/>
    <w:rsid w:val="00BD0B09"/>
    <w:rsid w:val="00BD1795"/>
    <w:rsid w:val="00BD2530"/>
    <w:rsid w:val="00BD47D2"/>
    <w:rsid w:val="00BD6036"/>
    <w:rsid w:val="00BE1703"/>
    <w:rsid w:val="00BE2341"/>
    <w:rsid w:val="00BE2A49"/>
    <w:rsid w:val="00BE3A95"/>
    <w:rsid w:val="00BE4176"/>
    <w:rsid w:val="00BE50A8"/>
    <w:rsid w:val="00BE66CF"/>
    <w:rsid w:val="00BF0882"/>
    <w:rsid w:val="00BF3290"/>
    <w:rsid w:val="00BF371C"/>
    <w:rsid w:val="00BF4642"/>
    <w:rsid w:val="00BF467C"/>
    <w:rsid w:val="00BF554B"/>
    <w:rsid w:val="00C0182F"/>
    <w:rsid w:val="00C01C9F"/>
    <w:rsid w:val="00C02050"/>
    <w:rsid w:val="00C03EF5"/>
    <w:rsid w:val="00C044CC"/>
    <w:rsid w:val="00C072CB"/>
    <w:rsid w:val="00C07777"/>
    <w:rsid w:val="00C11B0D"/>
    <w:rsid w:val="00C129C7"/>
    <w:rsid w:val="00C14117"/>
    <w:rsid w:val="00C14219"/>
    <w:rsid w:val="00C143DC"/>
    <w:rsid w:val="00C16314"/>
    <w:rsid w:val="00C17934"/>
    <w:rsid w:val="00C210A3"/>
    <w:rsid w:val="00C21F09"/>
    <w:rsid w:val="00C22620"/>
    <w:rsid w:val="00C226DC"/>
    <w:rsid w:val="00C22B23"/>
    <w:rsid w:val="00C22EB5"/>
    <w:rsid w:val="00C26540"/>
    <w:rsid w:val="00C27431"/>
    <w:rsid w:val="00C276CA"/>
    <w:rsid w:val="00C2798D"/>
    <w:rsid w:val="00C31FA8"/>
    <w:rsid w:val="00C321C6"/>
    <w:rsid w:val="00C324FB"/>
    <w:rsid w:val="00C33EC3"/>
    <w:rsid w:val="00C342CC"/>
    <w:rsid w:val="00C3432A"/>
    <w:rsid w:val="00C349E0"/>
    <w:rsid w:val="00C34C93"/>
    <w:rsid w:val="00C34F04"/>
    <w:rsid w:val="00C378EA"/>
    <w:rsid w:val="00C379F3"/>
    <w:rsid w:val="00C419EB"/>
    <w:rsid w:val="00C4240D"/>
    <w:rsid w:val="00C42E7B"/>
    <w:rsid w:val="00C43D3F"/>
    <w:rsid w:val="00C44750"/>
    <w:rsid w:val="00C46703"/>
    <w:rsid w:val="00C46707"/>
    <w:rsid w:val="00C46D56"/>
    <w:rsid w:val="00C47930"/>
    <w:rsid w:val="00C5288A"/>
    <w:rsid w:val="00C52964"/>
    <w:rsid w:val="00C54820"/>
    <w:rsid w:val="00C56867"/>
    <w:rsid w:val="00C56D84"/>
    <w:rsid w:val="00C5732E"/>
    <w:rsid w:val="00C574D4"/>
    <w:rsid w:val="00C57710"/>
    <w:rsid w:val="00C61FE8"/>
    <w:rsid w:val="00C62B1C"/>
    <w:rsid w:val="00C64EA3"/>
    <w:rsid w:val="00C66341"/>
    <w:rsid w:val="00C70F58"/>
    <w:rsid w:val="00C71E7C"/>
    <w:rsid w:val="00C74A6E"/>
    <w:rsid w:val="00C75457"/>
    <w:rsid w:val="00C77945"/>
    <w:rsid w:val="00C77BA4"/>
    <w:rsid w:val="00C81A79"/>
    <w:rsid w:val="00C81FC0"/>
    <w:rsid w:val="00C83A82"/>
    <w:rsid w:val="00C853E9"/>
    <w:rsid w:val="00C86C20"/>
    <w:rsid w:val="00C8762B"/>
    <w:rsid w:val="00C900C7"/>
    <w:rsid w:val="00C90E7B"/>
    <w:rsid w:val="00C91522"/>
    <w:rsid w:val="00C919D0"/>
    <w:rsid w:val="00C923FB"/>
    <w:rsid w:val="00C93392"/>
    <w:rsid w:val="00C94D68"/>
    <w:rsid w:val="00C952FA"/>
    <w:rsid w:val="00C9546E"/>
    <w:rsid w:val="00C95B4E"/>
    <w:rsid w:val="00CA03B5"/>
    <w:rsid w:val="00CA26FD"/>
    <w:rsid w:val="00CA4411"/>
    <w:rsid w:val="00CA4C68"/>
    <w:rsid w:val="00CA5410"/>
    <w:rsid w:val="00CA5D9D"/>
    <w:rsid w:val="00CA5E8D"/>
    <w:rsid w:val="00CA63E8"/>
    <w:rsid w:val="00CA69C6"/>
    <w:rsid w:val="00CA75EB"/>
    <w:rsid w:val="00CA7ABF"/>
    <w:rsid w:val="00CB0079"/>
    <w:rsid w:val="00CB15E4"/>
    <w:rsid w:val="00CB203B"/>
    <w:rsid w:val="00CB296E"/>
    <w:rsid w:val="00CB41C8"/>
    <w:rsid w:val="00CB4F97"/>
    <w:rsid w:val="00CB5CF6"/>
    <w:rsid w:val="00CB669B"/>
    <w:rsid w:val="00CB6F41"/>
    <w:rsid w:val="00CC1578"/>
    <w:rsid w:val="00CC19B5"/>
    <w:rsid w:val="00CC2F9E"/>
    <w:rsid w:val="00CC4F33"/>
    <w:rsid w:val="00CC5E03"/>
    <w:rsid w:val="00CC7397"/>
    <w:rsid w:val="00CD0A4A"/>
    <w:rsid w:val="00CD17AC"/>
    <w:rsid w:val="00CD2D4F"/>
    <w:rsid w:val="00CD2F73"/>
    <w:rsid w:val="00CD3840"/>
    <w:rsid w:val="00CD4037"/>
    <w:rsid w:val="00CD63C4"/>
    <w:rsid w:val="00CD7FE3"/>
    <w:rsid w:val="00CE1AFB"/>
    <w:rsid w:val="00CE1D00"/>
    <w:rsid w:val="00CE2076"/>
    <w:rsid w:val="00CE2ABA"/>
    <w:rsid w:val="00CE64E6"/>
    <w:rsid w:val="00CF2434"/>
    <w:rsid w:val="00CF3DB6"/>
    <w:rsid w:val="00CF4282"/>
    <w:rsid w:val="00CF46C8"/>
    <w:rsid w:val="00CF54DA"/>
    <w:rsid w:val="00CF57C1"/>
    <w:rsid w:val="00CF5AF7"/>
    <w:rsid w:val="00CF6477"/>
    <w:rsid w:val="00CF6530"/>
    <w:rsid w:val="00CF6A14"/>
    <w:rsid w:val="00CF6A7A"/>
    <w:rsid w:val="00CF6F1E"/>
    <w:rsid w:val="00CF7964"/>
    <w:rsid w:val="00D002B7"/>
    <w:rsid w:val="00D031CD"/>
    <w:rsid w:val="00D037E4"/>
    <w:rsid w:val="00D04085"/>
    <w:rsid w:val="00D048B4"/>
    <w:rsid w:val="00D052E6"/>
    <w:rsid w:val="00D1295A"/>
    <w:rsid w:val="00D1310A"/>
    <w:rsid w:val="00D134A1"/>
    <w:rsid w:val="00D148E2"/>
    <w:rsid w:val="00D17962"/>
    <w:rsid w:val="00D179DC"/>
    <w:rsid w:val="00D218C4"/>
    <w:rsid w:val="00D22062"/>
    <w:rsid w:val="00D22A08"/>
    <w:rsid w:val="00D22B0F"/>
    <w:rsid w:val="00D251DC"/>
    <w:rsid w:val="00D2541C"/>
    <w:rsid w:val="00D25523"/>
    <w:rsid w:val="00D267B9"/>
    <w:rsid w:val="00D27195"/>
    <w:rsid w:val="00D27BFB"/>
    <w:rsid w:val="00D27E76"/>
    <w:rsid w:val="00D30422"/>
    <w:rsid w:val="00D3135A"/>
    <w:rsid w:val="00D313B8"/>
    <w:rsid w:val="00D31582"/>
    <w:rsid w:val="00D3211C"/>
    <w:rsid w:val="00D341FA"/>
    <w:rsid w:val="00D34476"/>
    <w:rsid w:val="00D3624F"/>
    <w:rsid w:val="00D366A3"/>
    <w:rsid w:val="00D366E3"/>
    <w:rsid w:val="00D37C06"/>
    <w:rsid w:val="00D40ED6"/>
    <w:rsid w:val="00D41373"/>
    <w:rsid w:val="00D41422"/>
    <w:rsid w:val="00D41925"/>
    <w:rsid w:val="00D4482F"/>
    <w:rsid w:val="00D460D2"/>
    <w:rsid w:val="00D4668B"/>
    <w:rsid w:val="00D4775C"/>
    <w:rsid w:val="00D50541"/>
    <w:rsid w:val="00D50BCD"/>
    <w:rsid w:val="00D51C5D"/>
    <w:rsid w:val="00D5301F"/>
    <w:rsid w:val="00D53C16"/>
    <w:rsid w:val="00D5410C"/>
    <w:rsid w:val="00D54298"/>
    <w:rsid w:val="00D55A23"/>
    <w:rsid w:val="00D55EDB"/>
    <w:rsid w:val="00D5629D"/>
    <w:rsid w:val="00D57B0C"/>
    <w:rsid w:val="00D609F8"/>
    <w:rsid w:val="00D6116D"/>
    <w:rsid w:val="00D61C7A"/>
    <w:rsid w:val="00D61EF2"/>
    <w:rsid w:val="00D61F33"/>
    <w:rsid w:val="00D62236"/>
    <w:rsid w:val="00D62A7A"/>
    <w:rsid w:val="00D63742"/>
    <w:rsid w:val="00D63F6F"/>
    <w:rsid w:val="00D66384"/>
    <w:rsid w:val="00D73BEC"/>
    <w:rsid w:val="00D75936"/>
    <w:rsid w:val="00D76C40"/>
    <w:rsid w:val="00D805D3"/>
    <w:rsid w:val="00D8219C"/>
    <w:rsid w:val="00D82924"/>
    <w:rsid w:val="00D8429A"/>
    <w:rsid w:val="00D84AC4"/>
    <w:rsid w:val="00D85718"/>
    <w:rsid w:val="00D87503"/>
    <w:rsid w:val="00D90160"/>
    <w:rsid w:val="00D95B0B"/>
    <w:rsid w:val="00D96BAF"/>
    <w:rsid w:val="00D96F4B"/>
    <w:rsid w:val="00DA026F"/>
    <w:rsid w:val="00DA2E5E"/>
    <w:rsid w:val="00DA32C1"/>
    <w:rsid w:val="00DA37C5"/>
    <w:rsid w:val="00DA452E"/>
    <w:rsid w:val="00DA4AF4"/>
    <w:rsid w:val="00DA5A04"/>
    <w:rsid w:val="00DA5DD3"/>
    <w:rsid w:val="00DA6066"/>
    <w:rsid w:val="00DB0677"/>
    <w:rsid w:val="00DB1B12"/>
    <w:rsid w:val="00DB21A3"/>
    <w:rsid w:val="00DB24A5"/>
    <w:rsid w:val="00DB44A6"/>
    <w:rsid w:val="00DB4651"/>
    <w:rsid w:val="00DB598A"/>
    <w:rsid w:val="00DB5DAC"/>
    <w:rsid w:val="00DB7C2F"/>
    <w:rsid w:val="00DC0CCD"/>
    <w:rsid w:val="00DC0D2F"/>
    <w:rsid w:val="00DC334A"/>
    <w:rsid w:val="00DC3838"/>
    <w:rsid w:val="00DC440A"/>
    <w:rsid w:val="00DC4FD0"/>
    <w:rsid w:val="00DC503C"/>
    <w:rsid w:val="00DC6672"/>
    <w:rsid w:val="00DC73E6"/>
    <w:rsid w:val="00DC75A2"/>
    <w:rsid w:val="00DD1FD8"/>
    <w:rsid w:val="00DD24FD"/>
    <w:rsid w:val="00DD2EB7"/>
    <w:rsid w:val="00DD5114"/>
    <w:rsid w:val="00DD5704"/>
    <w:rsid w:val="00DD641E"/>
    <w:rsid w:val="00DD66BD"/>
    <w:rsid w:val="00DD6BB5"/>
    <w:rsid w:val="00DD79AC"/>
    <w:rsid w:val="00DD7B8A"/>
    <w:rsid w:val="00DE1416"/>
    <w:rsid w:val="00DE23E6"/>
    <w:rsid w:val="00DE24D0"/>
    <w:rsid w:val="00DE25D3"/>
    <w:rsid w:val="00DE2D68"/>
    <w:rsid w:val="00DE5F15"/>
    <w:rsid w:val="00DE66D9"/>
    <w:rsid w:val="00DE681C"/>
    <w:rsid w:val="00DE75E9"/>
    <w:rsid w:val="00DE7BB6"/>
    <w:rsid w:val="00DE7CA0"/>
    <w:rsid w:val="00DF1221"/>
    <w:rsid w:val="00DF245E"/>
    <w:rsid w:val="00DF2A12"/>
    <w:rsid w:val="00DF4B25"/>
    <w:rsid w:val="00DF5038"/>
    <w:rsid w:val="00DF5D90"/>
    <w:rsid w:val="00DF6D17"/>
    <w:rsid w:val="00DF7DBC"/>
    <w:rsid w:val="00E0073C"/>
    <w:rsid w:val="00E014D7"/>
    <w:rsid w:val="00E01A7A"/>
    <w:rsid w:val="00E023F9"/>
    <w:rsid w:val="00E033A8"/>
    <w:rsid w:val="00E056EC"/>
    <w:rsid w:val="00E058E6"/>
    <w:rsid w:val="00E07495"/>
    <w:rsid w:val="00E07A0A"/>
    <w:rsid w:val="00E1157B"/>
    <w:rsid w:val="00E14A5C"/>
    <w:rsid w:val="00E15307"/>
    <w:rsid w:val="00E15AEB"/>
    <w:rsid w:val="00E17055"/>
    <w:rsid w:val="00E2050F"/>
    <w:rsid w:val="00E20702"/>
    <w:rsid w:val="00E212FE"/>
    <w:rsid w:val="00E216A6"/>
    <w:rsid w:val="00E228FC"/>
    <w:rsid w:val="00E2346E"/>
    <w:rsid w:val="00E23867"/>
    <w:rsid w:val="00E23F88"/>
    <w:rsid w:val="00E246B0"/>
    <w:rsid w:val="00E26205"/>
    <w:rsid w:val="00E262CF"/>
    <w:rsid w:val="00E26307"/>
    <w:rsid w:val="00E26578"/>
    <w:rsid w:val="00E27C1A"/>
    <w:rsid w:val="00E27C6A"/>
    <w:rsid w:val="00E306EF"/>
    <w:rsid w:val="00E31ACA"/>
    <w:rsid w:val="00E320D2"/>
    <w:rsid w:val="00E3395B"/>
    <w:rsid w:val="00E33E2D"/>
    <w:rsid w:val="00E34EB2"/>
    <w:rsid w:val="00E356A8"/>
    <w:rsid w:val="00E450D2"/>
    <w:rsid w:val="00E45448"/>
    <w:rsid w:val="00E468ED"/>
    <w:rsid w:val="00E4739E"/>
    <w:rsid w:val="00E47BBA"/>
    <w:rsid w:val="00E50730"/>
    <w:rsid w:val="00E50E5F"/>
    <w:rsid w:val="00E51786"/>
    <w:rsid w:val="00E5194E"/>
    <w:rsid w:val="00E51E83"/>
    <w:rsid w:val="00E532CC"/>
    <w:rsid w:val="00E54EA5"/>
    <w:rsid w:val="00E55F75"/>
    <w:rsid w:val="00E56700"/>
    <w:rsid w:val="00E57663"/>
    <w:rsid w:val="00E61EAA"/>
    <w:rsid w:val="00E621AF"/>
    <w:rsid w:val="00E624E5"/>
    <w:rsid w:val="00E64B7E"/>
    <w:rsid w:val="00E678FB"/>
    <w:rsid w:val="00E701DF"/>
    <w:rsid w:val="00E701F2"/>
    <w:rsid w:val="00E70CD9"/>
    <w:rsid w:val="00E7115F"/>
    <w:rsid w:val="00E711AA"/>
    <w:rsid w:val="00E722D6"/>
    <w:rsid w:val="00E730A5"/>
    <w:rsid w:val="00E735CE"/>
    <w:rsid w:val="00E74847"/>
    <w:rsid w:val="00E75A06"/>
    <w:rsid w:val="00E761E8"/>
    <w:rsid w:val="00E82630"/>
    <w:rsid w:val="00E8279C"/>
    <w:rsid w:val="00E82BB9"/>
    <w:rsid w:val="00E82E28"/>
    <w:rsid w:val="00E830A5"/>
    <w:rsid w:val="00E84482"/>
    <w:rsid w:val="00E84A1E"/>
    <w:rsid w:val="00E84C07"/>
    <w:rsid w:val="00E8500E"/>
    <w:rsid w:val="00E86281"/>
    <w:rsid w:val="00E86321"/>
    <w:rsid w:val="00E86A99"/>
    <w:rsid w:val="00E87487"/>
    <w:rsid w:val="00E87C4E"/>
    <w:rsid w:val="00E905F9"/>
    <w:rsid w:val="00E91A8F"/>
    <w:rsid w:val="00E92AC2"/>
    <w:rsid w:val="00E9401B"/>
    <w:rsid w:val="00E96713"/>
    <w:rsid w:val="00E976DA"/>
    <w:rsid w:val="00EA0E8A"/>
    <w:rsid w:val="00EA14F6"/>
    <w:rsid w:val="00EA2F9F"/>
    <w:rsid w:val="00EA31C1"/>
    <w:rsid w:val="00EA3D33"/>
    <w:rsid w:val="00EA43E7"/>
    <w:rsid w:val="00EA509D"/>
    <w:rsid w:val="00EA7C34"/>
    <w:rsid w:val="00EA7DC7"/>
    <w:rsid w:val="00EB006C"/>
    <w:rsid w:val="00EB018C"/>
    <w:rsid w:val="00EB1810"/>
    <w:rsid w:val="00EB1B28"/>
    <w:rsid w:val="00EB202D"/>
    <w:rsid w:val="00EB30D9"/>
    <w:rsid w:val="00EB3E7D"/>
    <w:rsid w:val="00EB4622"/>
    <w:rsid w:val="00EB4AAD"/>
    <w:rsid w:val="00EB598A"/>
    <w:rsid w:val="00EB6B41"/>
    <w:rsid w:val="00EB7DC7"/>
    <w:rsid w:val="00EC18DE"/>
    <w:rsid w:val="00EC211C"/>
    <w:rsid w:val="00EC2B9D"/>
    <w:rsid w:val="00EC344E"/>
    <w:rsid w:val="00EC614A"/>
    <w:rsid w:val="00EC6D99"/>
    <w:rsid w:val="00EC79D5"/>
    <w:rsid w:val="00EC7B76"/>
    <w:rsid w:val="00EC7E95"/>
    <w:rsid w:val="00ED03CD"/>
    <w:rsid w:val="00ED15B0"/>
    <w:rsid w:val="00ED2E11"/>
    <w:rsid w:val="00ED2F14"/>
    <w:rsid w:val="00ED43EE"/>
    <w:rsid w:val="00EE15A8"/>
    <w:rsid w:val="00EE3240"/>
    <w:rsid w:val="00EE34AE"/>
    <w:rsid w:val="00EE3E13"/>
    <w:rsid w:val="00EE6914"/>
    <w:rsid w:val="00EF0F52"/>
    <w:rsid w:val="00EF1313"/>
    <w:rsid w:val="00EF216E"/>
    <w:rsid w:val="00EF2CF0"/>
    <w:rsid w:val="00EF47EC"/>
    <w:rsid w:val="00EF559B"/>
    <w:rsid w:val="00EF64ED"/>
    <w:rsid w:val="00EF699A"/>
    <w:rsid w:val="00EF73A0"/>
    <w:rsid w:val="00F0060B"/>
    <w:rsid w:val="00F00B14"/>
    <w:rsid w:val="00F01645"/>
    <w:rsid w:val="00F0287B"/>
    <w:rsid w:val="00F04AEB"/>
    <w:rsid w:val="00F07027"/>
    <w:rsid w:val="00F11BA2"/>
    <w:rsid w:val="00F131B6"/>
    <w:rsid w:val="00F13C46"/>
    <w:rsid w:val="00F13F1D"/>
    <w:rsid w:val="00F1532E"/>
    <w:rsid w:val="00F160C8"/>
    <w:rsid w:val="00F2185D"/>
    <w:rsid w:val="00F22BE2"/>
    <w:rsid w:val="00F23348"/>
    <w:rsid w:val="00F23882"/>
    <w:rsid w:val="00F2391A"/>
    <w:rsid w:val="00F24165"/>
    <w:rsid w:val="00F24C92"/>
    <w:rsid w:val="00F30DD4"/>
    <w:rsid w:val="00F31F0E"/>
    <w:rsid w:val="00F3282E"/>
    <w:rsid w:val="00F32AF4"/>
    <w:rsid w:val="00F33552"/>
    <w:rsid w:val="00F359A7"/>
    <w:rsid w:val="00F41998"/>
    <w:rsid w:val="00F4298A"/>
    <w:rsid w:val="00F42C95"/>
    <w:rsid w:val="00F43576"/>
    <w:rsid w:val="00F43A0A"/>
    <w:rsid w:val="00F466AE"/>
    <w:rsid w:val="00F47F96"/>
    <w:rsid w:val="00F513F1"/>
    <w:rsid w:val="00F51CFC"/>
    <w:rsid w:val="00F51E8C"/>
    <w:rsid w:val="00F5243E"/>
    <w:rsid w:val="00F52AB5"/>
    <w:rsid w:val="00F537EE"/>
    <w:rsid w:val="00F53804"/>
    <w:rsid w:val="00F54C4A"/>
    <w:rsid w:val="00F55896"/>
    <w:rsid w:val="00F60740"/>
    <w:rsid w:val="00F60C8C"/>
    <w:rsid w:val="00F61027"/>
    <w:rsid w:val="00F61E5C"/>
    <w:rsid w:val="00F63177"/>
    <w:rsid w:val="00F64368"/>
    <w:rsid w:val="00F644D8"/>
    <w:rsid w:val="00F645BA"/>
    <w:rsid w:val="00F66BE7"/>
    <w:rsid w:val="00F67F27"/>
    <w:rsid w:val="00F71D33"/>
    <w:rsid w:val="00F7433F"/>
    <w:rsid w:val="00F744C0"/>
    <w:rsid w:val="00F7580B"/>
    <w:rsid w:val="00F76089"/>
    <w:rsid w:val="00F7745B"/>
    <w:rsid w:val="00F8133F"/>
    <w:rsid w:val="00F83170"/>
    <w:rsid w:val="00F843D9"/>
    <w:rsid w:val="00F84589"/>
    <w:rsid w:val="00F84F1A"/>
    <w:rsid w:val="00F903FF"/>
    <w:rsid w:val="00F90410"/>
    <w:rsid w:val="00F91A7C"/>
    <w:rsid w:val="00F93DF2"/>
    <w:rsid w:val="00F94A42"/>
    <w:rsid w:val="00F97546"/>
    <w:rsid w:val="00F9762A"/>
    <w:rsid w:val="00FA3766"/>
    <w:rsid w:val="00FA3CD9"/>
    <w:rsid w:val="00FA62F2"/>
    <w:rsid w:val="00FA646B"/>
    <w:rsid w:val="00FA7B8B"/>
    <w:rsid w:val="00FB1A56"/>
    <w:rsid w:val="00FB2043"/>
    <w:rsid w:val="00FB2372"/>
    <w:rsid w:val="00FB2CF2"/>
    <w:rsid w:val="00FB4583"/>
    <w:rsid w:val="00FB492F"/>
    <w:rsid w:val="00FB4EFB"/>
    <w:rsid w:val="00FC114A"/>
    <w:rsid w:val="00FC1AF5"/>
    <w:rsid w:val="00FC1F54"/>
    <w:rsid w:val="00FC22A0"/>
    <w:rsid w:val="00FC2FDE"/>
    <w:rsid w:val="00FC373D"/>
    <w:rsid w:val="00FC6EC1"/>
    <w:rsid w:val="00FC764B"/>
    <w:rsid w:val="00FD1394"/>
    <w:rsid w:val="00FD1505"/>
    <w:rsid w:val="00FD487D"/>
    <w:rsid w:val="00FD4B54"/>
    <w:rsid w:val="00FD5C6C"/>
    <w:rsid w:val="00FD6509"/>
    <w:rsid w:val="00FD6FC3"/>
    <w:rsid w:val="00FD7A7A"/>
    <w:rsid w:val="00FE0740"/>
    <w:rsid w:val="00FE1520"/>
    <w:rsid w:val="00FE1807"/>
    <w:rsid w:val="00FE2839"/>
    <w:rsid w:val="00FE3AE1"/>
    <w:rsid w:val="00FE4EB9"/>
    <w:rsid w:val="00FE6749"/>
    <w:rsid w:val="00FF0E8B"/>
    <w:rsid w:val="00FF32DD"/>
    <w:rsid w:val="00FF5581"/>
    <w:rsid w:val="00FF6394"/>
    <w:rsid w:val="00FF69C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BC50E"/>
  <w15:docId w15:val="{850F435A-B462-4E8D-93F2-60D98477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10"/>
    <w:rPr>
      <w:rFonts w:eastAsia="Times New Roman"/>
      <w:sz w:val="24"/>
      <w:szCs w:val="24"/>
      <w:lang w:eastAsia="en-US"/>
    </w:rPr>
  </w:style>
  <w:style w:type="paragraph" w:styleId="Heading1">
    <w:name w:val="heading 1"/>
    <w:basedOn w:val="Normal"/>
    <w:next w:val="Normal"/>
    <w:link w:val="Heading1Char"/>
    <w:uiPriority w:val="9"/>
    <w:qFormat/>
    <w:rsid w:val="0076124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9E7E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242B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B18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EB181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EB1810"/>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EB1810"/>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EB1810"/>
    <w:pPr>
      <w:jc w:val="right"/>
    </w:pPr>
    <w:rPr>
      <w:szCs w:val="20"/>
    </w:rPr>
  </w:style>
  <w:style w:type="character" w:styleId="Hyperlink">
    <w:name w:val="Hyperlink"/>
    <w:rsid w:val="00EB1810"/>
    <w:rPr>
      <w:color w:val="0000FF"/>
      <w:u w:val="single"/>
    </w:rPr>
  </w:style>
  <w:style w:type="paragraph" w:customStyle="1" w:styleId="Normal1">
    <w:name w:val="Normal1"/>
    <w:basedOn w:val="Normal"/>
    <w:rsid w:val="00EB1810"/>
    <w:pPr>
      <w:spacing w:before="100" w:beforeAutospacing="1" w:after="100" w:afterAutospacing="1"/>
    </w:pPr>
    <w:rPr>
      <w:color w:val="000000"/>
      <w:lang w:eastAsia="lt-LT"/>
    </w:rPr>
  </w:style>
  <w:style w:type="paragraph" w:customStyle="1" w:styleId="BodyText1">
    <w:name w:val="Body Text1"/>
    <w:rsid w:val="00EB1810"/>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EB1810"/>
    <w:pPr>
      <w:tabs>
        <w:tab w:val="center" w:pos="4819"/>
        <w:tab w:val="right" w:pos="9638"/>
      </w:tabs>
    </w:pPr>
  </w:style>
  <w:style w:type="character" w:styleId="PageNumber">
    <w:name w:val="page number"/>
    <w:basedOn w:val="DefaultParagraphFont"/>
    <w:rsid w:val="00EB1810"/>
  </w:style>
  <w:style w:type="paragraph" w:styleId="BodyText2">
    <w:name w:val="Body Text 2"/>
    <w:basedOn w:val="Normal"/>
    <w:rsid w:val="00EB1810"/>
    <w:pPr>
      <w:jc w:val="both"/>
    </w:pPr>
  </w:style>
  <w:style w:type="paragraph" w:styleId="BodyText3">
    <w:name w:val="Body Text 3"/>
    <w:basedOn w:val="Normal"/>
    <w:rsid w:val="00EB1810"/>
    <w:pPr>
      <w:tabs>
        <w:tab w:val="left" w:pos="1069"/>
      </w:tabs>
      <w:ind w:right="-72"/>
      <w:jc w:val="both"/>
    </w:pPr>
  </w:style>
  <w:style w:type="paragraph" w:styleId="BodyTextIndent">
    <w:name w:val="Body Text Indent"/>
    <w:basedOn w:val="Normal"/>
    <w:link w:val="BodyTextIndentChar"/>
    <w:rsid w:val="00EB1810"/>
    <w:pPr>
      <w:ind w:firstLine="720"/>
      <w:jc w:val="both"/>
    </w:pPr>
  </w:style>
  <w:style w:type="paragraph" w:styleId="Header">
    <w:name w:val="header"/>
    <w:basedOn w:val="Normal"/>
    <w:link w:val="HeaderChar"/>
    <w:rsid w:val="00EB1810"/>
    <w:pPr>
      <w:tabs>
        <w:tab w:val="center" w:pos="4153"/>
        <w:tab w:val="right" w:pos="8306"/>
      </w:tabs>
    </w:pPr>
  </w:style>
  <w:style w:type="character" w:customStyle="1" w:styleId="HeaderChar">
    <w:name w:val="Header Char"/>
    <w:link w:val="Header"/>
    <w:rsid w:val="00EB1810"/>
    <w:rPr>
      <w:sz w:val="24"/>
      <w:szCs w:val="24"/>
      <w:lang w:val="en-GB" w:eastAsia="en-US" w:bidi="ar-SA"/>
    </w:rPr>
  </w:style>
  <w:style w:type="paragraph" w:styleId="BalloonText">
    <w:name w:val="Balloon Text"/>
    <w:basedOn w:val="Normal"/>
    <w:link w:val="BalloonTextChar"/>
    <w:uiPriority w:val="99"/>
    <w:semiHidden/>
    <w:unhideWhenUsed/>
    <w:rsid w:val="00114B9D"/>
    <w:rPr>
      <w:rFonts w:ascii="Tahoma" w:hAnsi="Tahoma" w:cs="Tahoma"/>
      <w:sz w:val="16"/>
      <w:szCs w:val="16"/>
    </w:rPr>
  </w:style>
  <w:style w:type="character" w:customStyle="1" w:styleId="BalloonTextChar">
    <w:name w:val="Balloon Text Char"/>
    <w:link w:val="BalloonText"/>
    <w:uiPriority w:val="99"/>
    <w:semiHidden/>
    <w:rsid w:val="00114B9D"/>
    <w:rPr>
      <w:rFonts w:ascii="Tahoma" w:eastAsia="Times New Roman" w:hAnsi="Tahoma" w:cs="Tahoma"/>
      <w:sz w:val="16"/>
      <w:szCs w:val="16"/>
      <w:lang w:val="en-GB" w:eastAsia="en-US"/>
    </w:rPr>
  </w:style>
  <w:style w:type="character" w:styleId="CommentReference">
    <w:name w:val="annotation reference"/>
    <w:uiPriority w:val="99"/>
    <w:semiHidden/>
    <w:unhideWhenUsed/>
    <w:rsid w:val="00847EA2"/>
    <w:rPr>
      <w:sz w:val="16"/>
      <w:szCs w:val="16"/>
    </w:rPr>
  </w:style>
  <w:style w:type="paragraph" w:styleId="CommentText">
    <w:name w:val="annotation text"/>
    <w:basedOn w:val="Normal"/>
    <w:link w:val="CommentTextChar"/>
    <w:uiPriority w:val="99"/>
    <w:unhideWhenUsed/>
    <w:rsid w:val="00847EA2"/>
    <w:rPr>
      <w:sz w:val="20"/>
      <w:szCs w:val="20"/>
    </w:rPr>
  </w:style>
  <w:style w:type="character" w:customStyle="1" w:styleId="CommentTextChar">
    <w:name w:val="Comment Text Char"/>
    <w:link w:val="CommentText"/>
    <w:uiPriority w:val="99"/>
    <w:rsid w:val="00847EA2"/>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47EA2"/>
    <w:rPr>
      <w:b/>
      <w:bCs/>
    </w:rPr>
  </w:style>
  <w:style w:type="character" w:customStyle="1" w:styleId="CommentSubjectChar">
    <w:name w:val="Comment Subject Char"/>
    <w:link w:val="CommentSubject"/>
    <w:uiPriority w:val="99"/>
    <w:semiHidden/>
    <w:rsid w:val="00847EA2"/>
    <w:rPr>
      <w:rFonts w:eastAsia="Times New Roman"/>
      <w:b/>
      <w:bCs/>
      <w:lang w:val="en-GB" w:eastAsia="en-US"/>
    </w:rPr>
  </w:style>
  <w:style w:type="paragraph" w:styleId="FootnoteText">
    <w:name w:val="footnote text"/>
    <w:basedOn w:val="Normal"/>
    <w:link w:val="FootnoteTextChar"/>
    <w:uiPriority w:val="99"/>
    <w:semiHidden/>
    <w:unhideWhenUsed/>
    <w:rsid w:val="00785F40"/>
    <w:rPr>
      <w:sz w:val="20"/>
      <w:szCs w:val="20"/>
    </w:rPr>
  </w:style>
  <w:style w:type="character" w:customStyle="1" w:styleId="FootnoteTextChar">
    <w:name w:val="Footnote Text Char"/>
    <w:link w:val="FootnoteText"/>
    <w:uiPriority w:val="99"/>
    <w:semiHidden/>
    <w:rsid w:val="00785F40"/>
    <w:rPr>
      <w:rFonts w:eastAsia="Times New Roman"/>
      <w:lang w:val="en-GB" w:eastAsia="en-US"/>
    </w:rPr>
  </w:style>
  <w:style w:type="character" w:styleId="FootnoteReference">
    <w:name w:val="footnote reference"/>
    <w:semiHidden/>
    <w:unhideWhenUsed/>
    <w:rsid w:val="00785F40"/>
    <w:rPr>
      <w:vertAlign w:val="superscript"/>
    </w:rPr>
  </w:style>
  <w:style w:type="character" w:customStyle="1" w:styleId="BodyTextChar">
    <w:name w:val="Body Text Char"/>
    <w:link w:val="BodyText"/>
    <w:rsid w:val="00C34C93"/>
    <w:rPr>
      <w:rFonts w:eastAsia="Times New Roman"/>
      <w:sz w:val="24"/>
      <w:lang w:eastAsia="en-US"/>
    </w:rPr>
  </w:style>
  <w:style w:type="paragraph" w:styleId="BodyTextIndent2">
    <w:name w:val="Body Text Indent 2"/>
    <w:basedOn w:val="Normal"/>
    <w:link w:val="BodyTextIndent2Char"/>
    <w:uiPriority w:val="99"/>
    <w:semiHidden/>
    <w:unhideWhenUsed/>
    <w:rsid w:val="00212959"/>
    <w:pPr>
      <w:spacing w:after="120" w:line="480" w:lineRule="auto"/>
      <w:ind w:left="283"/>
    </w:pPr>
  </w:style>
  <w:style w:type="character" w:customStyle="1" w:styleId="BodyTextIndent2Char">
    <w:name w:val="Body Text Indent 2 Char"/>
    <w:link w:val="BodyTextIndent2"/>
    <w:uiPriority w:val="99"/>
    <w:semiHidden/>
    <w:rsid w:val="00212959"/>
    <w:rPr>
      <w:rFonts w:eastAsia="Times New Roman"/>
      <w:sz w:val="24"/>
      <w:szCs w:val="24"/>
      <w:lang w:val="en-GB" w:eastAsia="en-US"/>
    </w:rPr>
  </w:style>
  <w:style w:type="paragraph" w:styleId="ListParagraph">
    <w:name w:val="List Paragraph"/>
    <w:basedOn w:val="Normal"/>
    <w:uiPriority w:val="34"/>
    <w:qFormat/>
    <w:rsid w:val="009360BA"/>
    <w:pPr>
      <w:ind w:left="720"/>
    </w:pPr>
    <w:rPr>
      <w:rFonts w:eastAsia="Calibri"/>
    </w:rPr>
  </w:style>
  <w:style w:type="character" w:customStyle="1" w:styleId="Heading1Char">
    <w:name w:val="Heading 1 Char"/>
    <w:link w:val="Heading1"/>
    <w:uiPriority w:val="9"/>
    <w:rsid w:val="0076124C"/>
    <w:rPr>
      <w:rFonts w:ascii="Calibri Light" w:eastAsia="Times New Roman" w:hAnsi="Calibri Light" w:cs="Times New Roman"/>
      <w:b/>
      <w:bCs/>
      <w:kern w:val="32"/>
      <w:sz w:val="32"/>
      <w:szCs w:val="32"/>
      <w:lang w:val="en-GB" w:eastAsia="en-US"/>
    </w:rPr>
  </w:style>
  <w:style w:type="character" w:customStyle="1" w:styleId="FooterChar">
    <w:name w:val="Footer Char"/>
    <w:link w:val="Footer"/>
    <w:rsid w:val="00BF554B"/>
    <w:rPr>
      <w:rFonts w:eastAsia="Times New Roman"/>
      <w:sz w:val="24"/>
      <w:szCs w:val="24"/>
      <w:lang w:val="en-GB" w:eastAsia="en-US"/>
    </w:rPr>
  </w:style>
  <w:style w:type="character" w:customStyle="1" w:styleId="BodyTextIndentChar">
    <w:name w:val="Body Text Indent Char"/>
    <w:link w:val="BodyTextIndent"/>
    <w:rsid w:val="00BF554B"/>
    <w:rPr>
      <w:rFonts w:eastAsia="Times New Roman"/>
      <w:sz w:val="24"/>
      <w:szCs w:val="24"/>
      <w:lang w:eastAsia="en-US"/>
    </w:rPr>
  </w:style>
  <w:style w:type="paragraph" w:customStyle="1" w:styleId="Default">
    <w:name w:val="Default"/>
    <w:rsid w:val="00D267B9"/>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3712C9"/>
    <w:rPr>
      <w:rFonts w:eastAsia="Times New Roman"/>
      <w:sz w:val="24"/>
      <w:szCs w:val="24"/>
      <w:lang w:eastAsia="en-US"/>
    </w:rPr>
  </w:style>
  <w:style w:type="character" w:customStyle="1" w:styleId="Heading2Char">
    <w:name w:val="Heading 2 Char"/>
    <w:basedOn w:val="DefaultParagraphFont"/>
    <w:link w:val="Heading2"/>
    <w:uiPriority w:val="9"/>
    <w:semiHidden/>
    <w:rsid w:val="009E7E8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7242B1"/>
    <w:rPr>
      <w:rFonts w:asciiTheme="majorHAnsi" w:eastAsiaTheme="majorEastAsia" w:hAnsiTheme="majorHAnsi" w:cstheme="majorBidi"/>
      <w:color w:val="243F60" w:themeColor="accent1" w:themeShade="7F"/>
      <w:sz w:val="24"/>
      <w:szCs w:val="24"/>
      <w:lang w:eastAsia="en-US"/>
    </w:rPr>
  </w:style>
  <w:style w:type="character" w:customStyle="1" w:styleId="normaltextrun">
    <w:name w:val="normaltextrun"/>
    <w:basedOn w:val="DefaultParagraphFont"/>
    <w:rsid w:val="00E246B0"/>
  </w:style>
  <w:style w:type="table" w:styleId="TableGrid">
    <w:name w:val="Table Grid"/>
    <w:basedOn w:val="TableNormal"/>
    <w:uiPriority w:val="59"/>
    <w:rsid w:val="0039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003">
      <w:bodyDiv w:val="1"/>
      <w:marLeft w:val="0"/>
      <w:marRight w:val="0"/>
      <w:marTop w:val="0"/>
      <w:marBottom w:val="0"/>
      <w:divBdr>
        <w:top w:val="none" w:sz="0" w:space="0" w:color="auto"/>
        <w:left w:val="none" w:sz="0" w:space="0" w:color="auto"/>
        <w:bottom w:val="none" w:sz="0" w:space="0" w:color="auto"/>
        <w:right w:val="none" w:sz="0" w:space="0" w:color="auto"/>
      </w:divBdr>
    </w:div>
    <w:div w:id="279261888">
      <w:bodyDiv w:val="1"/>
      <w:marLeft w:val="0"/>
      <w:marRight w:val="0"/>
      <w:marTop w:val="0"/>
      <w:marBottom w:val="0"/>
      <w:divBdr>
        <w:top w:val="none" w:sz="0" w:space="0" w:color="auto"/>
        <w:left w:val="none" w:sz="0" w:space="0" w:color="auto"/>
        <w:bottom w:val="none" w:sz="0" w:space="0" w:color="auto"/>
        <w:right w:val="none" w:sz="0" w:space="0" w:color="auto"/>
      </w:divBdr>
      <w:divsChild>
        <w:div w:id="982000637">
          <w:marLeft w:val="0"/>
          <w:marRight w:val="0"/>
          <w:marTop w:val="0"/>
          <w:marBottom w:val="0"/>
          <w:divBdr>
            <w:top w:val="none" w:sz="0" w:space="0" w:color="auto"/>
            <w:left w:val="none" w:sz="0" w:space="0" w:color="auto"/>
            <w:bottom w:val="none" w:sz="0" w:space="0" w:color="auto"/>
            <w:right w:val="none" w:sz="0" w:space="0" w:color="auto"/>
          </w:divBdr>
        </w:div>
        <w:div w:id="650594793">
          <w:marLeft w:val="0"/>
          <w:marRight w:val="0"/>
          <w:marTop w:val="0"/>
          <w:marBottom w:val="0"/>
          <w:divBdr>
            <w:top w:val="none" w:sz="0" w:space="0" w:color="auto"/>
            <w:left w:val="none" w:sz="0" w:space="0" w:color="auto"/>
            <w:bottom w:val="none" w:sz="0" w:space="0" w:color="auto"/>
            <w:right w:val="none" w:sz="0" w:space="0" w:color="auto"/>
          </w:divBdr>
        </w:div>
      </w:divsChild>
    </w:div>
    <w:div w:id="307168277">
      <w:bodyDiv w:val="1"/>
      <w:marLeft w:val="0"/>
      <w:marRight w:val="0"/>
      <w:marTop w:val="0"/>
      <w:marBottom w:val="0"/>
      <w:divBdr>
        <w:top w:val="none" w:sz="0" w:space="0" w:color="auto"/>
        <w:left w:val="none" w:sz="0" w:space="0" w:color="auto"/>
        <w:bottom w:val="none" w:sz="0" w:space="0" w:color="auto"/>
        <w:right w:val="none" w:sz="0" w:space="0" w:color="auto"/>
      </w:divBdr>
    </w:div>
    <w:div w:id="653803783">
      <w:bodyDiv w:val="1"/>
      <w:marLeft w:val="0"/>
      <w:marRight w:val="0"/>
      <w:marTop w:val="0"/>
      <w:marBottom w:val="0"/>
      <w:divBdr>
        <w:top w:val="none" w:sz="0" w:space="0" w:color="auto"/>
        <w:left w:val="none" w:sz="0" w:space="0" w:color="auto"/>
        <w:bottom w:val="none" w:sz="0" w:space="0" w:color="auto"/>
        <w:right w:val="none" w:sz="0" w:space="0" w:color="auto"/>
      </w:divBdr>
    </w:div>
    <w:div w:id="746849987">
      <w:bodyDiv w:val="1"/>
      <w:marLeft w:val="0"/>
      <w:marRight w:val="0"/>
      <w:marTop w:val="0"/>
      <w:marBottom w:val="0"/>
      <w:divBdr>
        <w:top w:val="none" w:sz="0" w:space="0" w:color="auto"/>
        <w:left w:val="none" w:sz="0" w:space="0" w:color="auto"/>
        <w:bottom w:val="none" w:sz="0" w:space="0" w:color="auto"/>
        <w:right w:val="none" w:sz="0" w:space="0" w:color="auto"/>
      </w:divBdr>
    </w:div>
    <w:div w:id="812061777">
      <w:bodyDiv w:val="1"/>
      <w:marLeft w:val="0"/>
      <w:marRight w:val="0"/>
      <w:marTop w:val="0"/>
      <w:marBottom w:val="0"/>
      <w:divBdr>
        <w:top w:val="none" w:sz="0" w:space="0" w:color="auto"/>
        <w:left w:val="none" w:sz="0" w:space="0" w:color="auto"/>
        <w:bottom w:val="none" w:sz="0" w:space="0" w:color="auto"/>
        <w:right w:val="none" w:sz="0" w:space="0" w:color="auto"/>
      </w:divBdr>
    </w:div>
    <w:div w:id="1009911587">
      <w:bodyDiv w:val="1"/>
      <w:marLeft w:val="0"/>
      <w:marRight w:val="0"/>
      <w:marTop w:val="0"/>
      <w:marBottom w:val="0"/>
      <w:divBdr>
        <w:top w:val="none" w:sz="0" w:space="0" w:color="auto"/>
        <w:left w:val="none" w:sz="0" w:space="0" w:color="auto"/>
        <w:bottom w:val="none" w:sz="0" w:space="0" w:color="auto"/>
        <w:right w:val="none" w:sz="0" w:space="0" w:color="auto"/>
      </w:divBdr>
    </w:div>
    <w:div w:id="1206986919">
      <w:bodyDiv w:val="1"/>
      <w:marLeft w:val="0"/>
      <w:marRight w:val="0"/>
      <w:marTop w:val="0"/>
      <w:marBottom w:val="0"/>
      <w:divBdr>
        <w:top w:val="none" w:sz="0" w:space="0" w:color="auto"/>
        <w:left w:val="none" w:sz="0" w:space="0" w:color="auto"/>
        <w:bottom w:val="none" w:sz="0" w:space="0" w:color="auto"/>
        <w:right w:val="none" w:sz="0" w:space="0" w:color="auto"/>
      </w:divBdr>
    </w:div>
    <w:div w:id="1213420474">
      <w:bodyDiv w:val="1"/>
      <w:marLeft w:val="0"/>
      <w:marRight w:val="0"/>
      <w:marTop w:val="0"/>
      <w:marBottom w:val="0"/>
      <w:divBdr>
        <w:top w:val="none" w:sz="0" w:space="0" w:color="auto"/>
        <w:left w:val="none" w:sz="0" w:space="0" w:color="auto"/>
        <w:bottom w:val="none" w:sz="0" w:space="0" w:color="auto"/>
        <w:right w:val="none" w:sz="0" w:space="0" w:color="auto"/>
      </w:divBdr>
    </w:div>
    <w:div w:id="1215771028">
      <w:bodyDiv w:val="1"/>
      <w:marLeft w:val="0"/>
      <w:marRight w:val="0"/>
      <w:marTop w:val="0"/>
      <w:marBottom w:val="0"/>
      <w:divBdr>
        <w:top w:val="none" w:sz="0" w:space="0" w:color="auto"/>
        <w:left w:val="none" w:sz="0" w:space="0" w:color="auto"/>
        <w:bottom w:val="none" w:sz="0" w:space="0" w:color="auto"/>
        <w:right w:val="none" w:sz="0" w:space="0" w:color="auto"/>
      </w:divBdr>
      <w:divsChild>
        <w:div w:id="1909727836">
          <w:marLeft w:val="0"/>
          <w:marRight w:val="0"/>
          <w:marTop w:val="0"/>
          <w:marBottom w:val="0"/>
          <w:divBdr>
            <w:top w:val="none" w:sz="0" w:space="0" w:color="auto"/>
            <w:left w:val="none" w:sz="0" w:space="0" w:color="auto"/>
            <w:bottom w:val="none" w:sz="0" w:space="0" w:color="auto"/>
            <w:right w:val="none" w:sz="0" w:space="0" w:color="auto"/>
          </w:divBdr>
          <w:divsChild>
            <w:div w:id="328362545">
              <w:marLeft w:val="0"/>
              <w:marRight w:val="0"/>
              <w:marTop w:val="0"/>
              <w:marBottom w:val="0"/>
              <w:divBdr>
                <w:top w:val="none" w:sz="0" w:space="0" w:color="auto"/>
                <w:left w:val="none" w:sz="0" w:space="0" w:color="auto"/>
                <w:bottom w:val="none" w:sz="0" w:space="0" w:color="auto"/>
                <w:right w:val="none" w:sz="0" w:space="0" w:color="auto"/>
              </w:divBdr>
              <w:divsChild>
                <w:div w:id="1344357668">
                  <w:marLeft w:val="0"/>
                  <w:marRight w:val="0"/>
                  <w:marTop w:val="0"/>
                  <w:marBottom w:val="0"/>
                  <w:divBdr>
                    <w:top w:val="none" w:sz="0" w:space="0" w:color="auto"/>
                    <w:left w:val="none" w:sz="0" w:space="0" w:color="auto"/>
                    <w:bottom w:val="none" w:sz="0" w:space="0" w:color="auto"/>
                    <w:right w:val="none" w:sz="0" w:space="0" w:color="auto"/>
                  </w:divBdr>
                  <w:divsChild>
                    <w:div w:id="143622138">
                      <w:marLeft w:val="0"/>
                      <w:marRight w:val="0"/>
                      <w:marTop w:val="0"/>
                      <w:marBottom w:val="0"/>
                      <w:divBdr>
                        <w:top w:val="none" w:sz="0" w:space="0" w:color="auto"/>
                        <w:left w:val="none" w:sz="0" w:space="0" w:color="auto"/>
                        <w:bottom w:val="none" w:sz="0" w:space="0" w:color="auto"/>
                        <w:right w:val="none" w:sz="0" w:space="0" w:color="auto"/>
                      </w:divBdr>
                      <w:divsChild>
                        <w:div w:id="2027098150">
                          <w:marLeft w:val="0"/>
                          <w:marRight w:val="0"/>
                          <w:marTop w:val="0"/>
                          <w:marBottom w:val="0"/>
                          <w:divBdr>
                            <w:top w:val="none" w:sz="0" w:space="0" w:color="auto"/>
                            <w:left w:val="none" w:sz="0" w:space="0" w:color="auto"/>
                            <w:bottom w:val="none" w:sz="0" w:space="0" w:color="auto"/>
                            <w:right w:val="none" w:sz="0" w:space="0" w:color="auto"/>
                          </w:divBdr>
                          <w:divsChild>
                            <w:div w:id="1015497669">
                              <w:marLeft w:val="0"/>
                              <w:marRight w:val="0"/>
                              <w:marTop w:val="0"/>
                              <w:marBottom w:val="0"/>
                              <w:divBdr>
                                <w:top w:val="none" w:sz="0" w:space="0" w:color="auto"/>
                                <w:left w:val="none" w:sz="0" w:space="0" w:color="auto"/>
                                <w:bottom w:val="none" w:sz="0" w:space="0" w:color="auto"/>
                                <w:right w:val="none" w:sz="0" w:space="0" w:color="auto"/>
                              </w:divBdr>
                              <w:divsChild>
                                <w:div w:id="413475894">
                                  <w:marLeft w:val="0"/>
                                  <w:marRight w:val="0"/>
                                  <w:marTop w:val="0"/>
                                  <w:marBottom w:val="0"/>
                                  <w:divBdr>
                                    <w:top w:val="none" w:sz="0" w:space="0" w:color="auto"/>
                                    <w:left w:val="none" w:sz="0" w:space="0" w:color="auto"/>
                                    <w:bottom w:val="none" w:sz="0" w:space="0" w:color="auto"/>
                                    <w:right w:val="none" w:sz="0" w:space="0" w:color="auto"/>
                                  </w:divBdr>
                                  <w:divsChild>
                                    <w:div w:id="1963926307">
                                      <w:marLeft w:val="0"/>
                                      <w:marRight w:val="0"/>
                                      <w:marTop w:val="0"/>
                                      <w:marBottom w:val="0"/>
                                      <w:divBdr>
                                        <w:top w:val="none" w:sz="0" w:space="0" w:color="auto"/>
                                        <w:left w:val="none" w:sz="0" w:space="0" w:color="auto"/>
                                        <w:bottom w:val="none" w:sz="0" w:space="0" w:color="auto"/>
                                        <w:right w:val="none" w:sz="0" w:space="0" w:color="auto"/>
                                      </w:divBdr>
                                      <w:divsChild>
                                        <w:div w:id="1732850511">
                                          <w:marLeft w:val="0"/>
                                          <w:marRight w:val="0"/>
                                          <w:marTop w:val="0"/>
                                          <w:marBottom w:val="0"/>
                                          <w:divBdr>
                                            <w:top w:val="none" w:sz="0" w:space="0" w:color="auto"/>
                                            <w:left w:val="none" w:sz="0" w:space="0" w:color="auto"/>
                                            <w:bottom w:val="none" w:sz="0" w:space="0" w:color="auto"/>
                                            <w:right w:val="none" w:sz="0" w:space="0" w:color="auto"/>
                                          </w:divBdr>
                                          <w:divsChild>
                                            <w:div w:id="125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207992">
      <w:bodyDiv w:val="1"/>
      <w:marLeft w:val="0"/>
      <w:marRight w:val="0"/>
      <w:marTop w:val="0"/>
      <w:marBottom w:val="0"/>
      <w:divBdr>
        <w:top w:val="none" w:sz="0" w:space="0" w:color="auto"/>
        <w:left w:val="none" w:sz="0" w:space="0" w:color="auto"/>
        <w:bottom w:val="none" w:sz="0" w:space="0" w:color="auto"/>
        <w:right w:val="none" w:sz="0" w:space="0" w:color="auto"/>
      </w:divBdr>
    </w:div>
    <w:div w:id="1419137262">
      <w:bodyDiv w:val="1"/>
      <w:marLeft w:val="0"/>
      <w:marRight w:val="0"/>
      <w:marTop w:val="0"/>
      <w:marBottom w:val="0"/>
      <w:divBdr>
        <w:top w:val="none" w:sz="0" w:space="0" w:color="auto"/>
        <w:left w:val="none" w:sz="0" w:space="0" w:color="auto"/>
        <w:bottom w:val="none" w:sz="0" w:space="0" w:color="auto"/>
        <w:right w:val="none" w:sz="0" w:space="0" w:color="auto"/>
      </w:divBdr>
    </w:div>
    <w:div w:id="1583686621">
      <w:bodyDiv w:val="1"/>
      <w:marLeft w:val="0"/>
      <w:marRight w:val="0"/>
      <w:marTop w:val="0"/>
      <w:marBottom w:val="0"/>
      <w:divBdr>
        <w:top w:val="none" w:sz="0" w:space="0" w:color="auto"/>
        <w:left w:val="none" w:sz="0" w:space="0" w:color="auto"/>
        <w:bottom w:val="none" w:sz="0" w:space="0" w:color="auto"/>
        <w:right w:val="none" w:sz="0" w:space="0" w:color="auto"/>
      </w:divBdr>
    </w:div>
    <w:div w:id="1600798396">
      <w:bodyDiv w:val="1"/>
      <w:marLeft w:val="0"/>
      <w:marRight w:val="0"/>
      <w:marTop w:val="0"/>
      <w:marBottom w:val="0"/>
      <w:divBdr>
        <w:top w:val="none" w:sz="0" w:space="0" w:color="auto"/>
        <w:left w:val="none" w:sz="0" w:space="0" w:color="auto"/>
        <w:bottom w:val="none" w:sz="0" w:space="0" w:color="auto"/>
        <w:right w:val="none" w:sz="0" w:space="0" w:color="auto"/>
      </w:divBdr>
    </w:div>
    <w:div w:id="20780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klaipeda.lt" TargetMode="Externa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20BD-BA22-4293-AD43-934E796C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30131</Words>
  <Characters>17176</Characters>
  <Application>Microsoft Office Word</Application>
  <DocSecurity>4</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KVJUD</Company>
  <LinksUpToDate>false</LinksUpToDate>
  <CharactersWithSpaces>47213</CharactersWithSpaces>
  <SharedDoc>false</SharedDoc>
  <HLinks>
    <vt:vector size="12" baseType="variant">
      <vt:variant>
        <vt:i4>131136</vt:i4>
      </vt:variant>
      <vt:variant>
        <vt:i4>3</vt:i4>
      </vt:variant>
      <vt:variant>
        <vt:i4>0</vt:i4>
      </vt:variant>
      <vt:variant>
        <vt:i4>5</vt:i4>
      </vt:variant>
      <vt:variant>
        <vt:lpwstr>http://www.portofklaipeda.lt/</vt:lpwstr>
      </vt:variant>
      <vt:variant>
        <vt:lpwstr/>
      </vt:variant>
      <vt:variant>
        <vt:i4>131136</vt:i4>
      </vt:variant>
      <vt:variant>
        <vt:i4>0</vt:i4>
      </vt:variant>
      <vt:variant>
        <vt:i4>0</vt:i4>
      </vt:variant>
      <vt:variant>
        <vt:i4>5</vt:i4>
      </vt:variant>
      <vt:variant>
        <vt:lpwstr>http://www.portofklaipeda.lt/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Martynas Kunigonis</cp:lastModifiedBy>
  <cp:revision>2</cp:revision>
  <cp:lastPrinted>2019-11-22T09:56:00Z</cp:lastPrinted>
  <dcterms:created xsi:type="dcterms:W3CDTF">2026-05-18T12:27:00Z</dcterms:created>
  <dcterms:modified xsi:type="dcterms:W3CDTF">2026-05-18T12:27:00Z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2026-04-29T13:56:39Z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bd61bec7-3ec3-469a-9e4e-ca58616f276b</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