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CC5A" w14:textId="4C41E071" w:rsidR="00272156" w:rsidRPr="0005007D" w:rsidRDefault="00413D83" w:rsidP="0005007D">
      <w:pPr>
        <w:ind w:left="4981" w:firstLine="5387"/>
        <w:rPr>
          <w:rFonts w:ascii="Archivo" w:hAnsi="Archivo" w:cs="Archivo"/>
          <w:sz w:val="22"/>
          <w:szCs w:val="22"/>
        </w:rPr>
      </w:pPr>
      <w:r w:rsidRPr="0005007D">
        <w:rPr>
          <w:rFonts w:ascii="Archivo" w:hAnsi="Archivo" w:cs="Archivo"/>
          <w:sz w:val="22"/>
          <w:szCs w:val="22"/>
        </w:rPr>
        <w:t>20</w:t>
      </w:r>
      <w:r w:rsidR="00C04ADC" w:rsidRPr="0005007D">
        <w:rPr>
          <w:rFonts w:ascii="Archivo" w:hAnsi="Archivo" w:cs="Archivo"/>
          <w:sz w:val="22"/>
          <w:szCs w:val="22"/>
        </w:rPr>
        <w:t>2</w:t>
      </w:r>
      <w:r w:rsidR="00AB7E39">
        <w:rPr>
          <w:rFonts w:ascii="Archivo" w:hAnsi="Archivo" w:cs="Archivo"/>
          <w:sz w:val="22"/>
          <w:szCs w:val="22"/>
        </w:rPr>
        <w:t>6</w:t>
      </w:r>
      <w:r w:rsidRPr="0005007D">
        <w:rPr>
          <w:rFonts w:ascii="Archivo" w:hAnsi="Archivo" w:cs="Archivo"/>
          <w:sz w:val="22"/>
          <w:szCs w:val="22"/>
        </w:rPr>
        <w:t xml:space="preserve"> </w:t>
      </w:r>
      <w:r w:rsidR="00EB60A6" w:rsidRPr="0005007D">
        <w:rPr>
          <w:rFonts w:ascii="Archivo" w:hAnsi="Archivo" w:cs="Archivo"/>
          <w:sz w:val="22"/>
          <w:szCs w:val="22"/>
        </w:rPr>
        <w:t xml:space="preserve"> m. </w:t>
      </w:r>
      <w:r w:rsidR="00090EBF" w:rsidRPr="0005007D">
        <w:rPr>
          <w:rFonts w:ascii="Archivo" w:hAnsi="Archivo" w:cs="Archivo"/>
          <w:sz w:val="22"/>
          <w:szCs w:val="22"/>
        </w:rPr>
        <w:t>_</w:t>
      </w:r>
      <w:r w:rsidR="00EB60A6" w:rsidRPr="0005007D">
        <w:rPr>
          <w:rFonts w:ascii="Archivo" w:hAnsi="Archivo" w:cs="Archivo"/>
          <w:sz w:val="22"/>
          <w:szCs w:val="22"/>
        </w:rPr>
        <w:t xml:space="preserve">__________ </w:t>
      </w:r>
      <w:r w:rsidR="00272156" w:rsidRPr="0005007D">
        <w:rPr>
          <w:rFonts w:ascii="Archivo" w:hAnsi="Archivo" w:cs="Archivo"/>
          <w:sz w:val="22"/>
          <w:szCs w:val="22"/>
        </w:rPr>
        <w:t>d.</w:t>
      </w:r>
      <w:r w:rsidR="00EB60A6" w:rsidRPr="0005007D">
        <w:rPr>
          <w:rFonts w:ascii="Archivo" w:hAnsi="Archivo" w:cs="Archivo"/>
          <w:sz w:val="22"/>
          <w:szCs w:val="22"/>
        </w:rPr>
        <w:t xml:space="preserve"> sutarties Nr. </w:t>
      </w:r>
    </w:p>
    <w:p w14:paraId="0513564A" w14:textId="5A5B49CA" w:rsidR="00EB60A6" w:rsidRPr="0005007D" w:rsidRDefault="00EB60A6" w:rsidP="0005007D">
      <w:pPr>
        <w:ind w:left="4981" w:firstLine="5387"/>
        <w:rPr>
          <w:rFonts w:ascii="Archivo" w:hAnsi="Archivo" w:cs="Archivo"/>
          <w:sz w:val="22"/>
          <w:szCs w:val="22"/>
        </w:rPr>
      </w:pPr>
      <w:r w:rsidRPr="0005007D">
        <w:rPr>
          <w:rFonts w:ascii="Archivo" w:hAnsi="Archivo" w:cs="Archivo"/>
          <w:sz w:val="22"/>
          <w:szCs w:val="22"/>
        </w:rPr>
        <w:t>priedas</w:t>
      </w:r>
    </w:p>
    <w:p w14:paraId="692DAEA8" w14:textId="77777777" w:rsidR="00272156" w:rsidRPr="0005007D" w:rsidRDefault="00272156" w:rsidP="00B4479C">
      <w:pPr>
        <w:rPr>
          <w:rFonts w:ascii="Archivo" w:hAnsi="Archivo" w:cs="Archivo"/>
          <w:b/>
          <w:sz w:val="22"/>
          <w:szCs w:val="22"/>
        </w:rPr>
      </w:pPr>
    </w:p>
    <w:p w14:paraId="034A0B73" w14:textId="77777777" w:rsidR="002D53AD" w:rsidRPr="0005007D" w:rsidRDefault="002D53AD" w:rsidP="0005007D">
      <w:pPr>
        <w:jc w:val="center"/>
        <w:rPr>
          <w:rFonts w:ascii="Archivo" w:hAnsi="Archivo" w:cs="Archivo"/>
          <w:b/>
          <w:sz w:val="22"/>
          <w:szCs w:val="22"/>
        </w:rPr>
      </w:pPr>
    </w:p>
    <w:p w14:paraId="6D33F7DD" w14:textId="77777777" w:rsidR="0079137D" w:rsidRPr="0005007D" w:rsidRDefault="0079137D" w:rsidP="0005007D">
      <w:pPr>
        <w:jc w:val="center"/>
        <w:rPr>
          <w:rFonts w:ascii="Archivo" w:hAnsi="Archivo" w:cs="Archivo"/>
          <w:b/>
          <w:sz w:val="22"/>
          <w:szCs w:val="22"/>
        </w:rPr>
      </w:pPr>
    </w:p>
    <w:p w14:paraId="5BFF121B" w14:textId="4FA3CF88" w:rsidR="007779FC" w:rsidRPr="0005007D" w:rsidRDefault="00664E47" w:rsidP="0005007D">
      <w:pPr>
        <w:jc w:val="center"/>
        <w:rPr>
          <w:rFonts w:ascii="Archivo" w:hAnsi="Archivo" w:cs="Archivo"/>
          <w:b/>
          <w:sz w:val="22"/>
          <w:szCs w:val="22"/>
        </w:rPr>
      </w:pPr>
      <w:r w:rsidRPr="0005007D">
        <w:rPr>
          <w:rFonts w:ascii="Archivo" w:hAnsi="Archivo" w:cs="Archivo"/>
          <w:b/>
          <w:sz w:val="22"/>
          <w:szCs w:val="22"/>
        </w:rPr>
        <w:t>LAIVŲ</w:t>
      </w:r>
      <w:r w:rsidR="002D53AD" w:rsidRPr="0005007D">
        <w:rPr>
          <w:rFonts w:ascii="Archivo" w:hAnsi="Archivo" w:cs="Archivo"/>
          <w:b/>
          <w:sz w:val="22"/>
          <w:szCs w:val="22"/>
        </w:rPr>
        <w:t xml:space="preserve"> APRAŠAS,</w:t>
      </w:r>
      <w:r w:rsidRPr="0005007D">
        <w:rPr>
          <w:rFonts w:ascii="Archivo" w:hAnsi="Archivo" w:cs="Archivo"/>
          <w:b/>
          <w:sz w:val="22"/>
          <w:szCs w:val="22"/>
        </w:rPr>
        <w:t xml:space="preserve"> </w:t>
      </w:r>
      <w:r w:rsidR="007779FC" w:rsidRPr="0005007D">
        <w:rPr>
          <w:rFonts w:ascii="Archivo" w:hAnsi="Archivo" w:cs="Archivo"/>
          <w:b/>
          <w:sz w:val="22"/>
          <w:szCs w:val="22"/>
        </w:rPr>
        <w:t>DRAUDIMO SUMOS</w:t>
      </w:r>
      <w:r w:rsidR="00656C4B" w:rsidRPr="0005007D">
        <w:rPr>
          <w:rFonts w:ascii="Archivo" w:hAnsi="Archivo" w:cs="Archivo"/>
          <w:b/>
          <w:sz w:val="22"/>
          <w:szCs w:val="22"/>
        </w:rPr>
        <w:t xml:space="preserve">, </w:t>
      </w:r>
      <w:r w:rsidR="006B677C" w:rsidRPr="0005007D">
        <w:rPr>
          <w:rFonts w:ascii="Archivo" w:hAnsi="Archivo" w:cs="Archivo"/>
          <w:b/>
          <w:sz w:val="22"/>
          <w:szCs w:val="22"/>
        </w:rPr>
        <w:t>IŠSKAITOS</w:t>
      </w:r>
      <w:r w:rsidR="00656C4B" w:rsidRPr="0005007D">
        <w:rPr>
          <w:rFonts w:ascii="Archivo" w:hAnsi="Archivo" w:cs="Archivo"/>
          <w:b/>
          <w:sz w:val="22"/>
          <w:szCs w:val="22"/>
        </w:rPr>
        <w:t xml:space="preserve"> IR ĮMOKOS</w:t>
      </w:r>
    </w:p>
    <w:p w14:paraId="09D20330" w14:textId="58D10F2B" w:rsidR="00656C4B" w:rsidRPr="0005007D" w:rsidRDefault="00656C4B" w:rsidP="0005007D">
      <w:pPr>
        <w:tabs>
          <w:tab w:val="left" w:pos="7088"/>
        </w:tabs>
        <w:rPr>
          <w:rFonts w:ascii="Archivo" w:hAnsi="Archivo" w:cs="Archivo"/>
          <w:sz w:val="22"/>
          <w:szCs w:val="22"/>
        </w:rPr>
      </w:pPr>
    </w:p>
    <w:tbl>
      <w:tblPr>
        <w:tblStyle w:val="TableGrid"/>
        <w:tblW w:w="13462" w:type="dxa"/>
        <w:jc w:val="center"/>
        <w:tblLook w:val="04A0" w:firstRow="1" w:lastRow="0" w:firstColumn="1" w:lastColumn="0" w:noHBand="0" w:noVBand="1"/>
      </w:tblPr>
      <w:tblGrid>
        <w:gridCol w:w="556"/>
        <w:gridCol w:w="2779"/>
        <w:gridCol w:w="1607"/>
        <w:gridCol w:w="4608"/>
        <w:gridCol w:w="1557"/>
        <w:gridCol w:w="1109"/>
        <w:gridCol w:w="1246"/>
      </w:tblGrid>
      <w:tr w:rsidR="00E41C0E" w:rsidRPr="00E41C0E" w14:paraId="1AFA4250" w14:textId="77777777" w:rsidTr="00B63E2B">
        <w:trPr>
          <w:jc w:val="center"/>
        </w:trPr>
        <w:tc>
          <w:tcPr>
            <w:tcW w:w="556" w:type="dxa"/>
            <w:vAlign w:val="center"/>
          </w:tcPr>
          <w:p w14:paraId="6A8EA6D6" w14:textId="7B1410DE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2779" w:type="dxa"/>
            <w:vAlign w:val="center"/>
          </w:tcPr>
          <w:p w14:paraId="7DA354A0" w14:textId="76A0FCCB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Laivo pavadinimas</w:t>
            </w:r>
          </w:p>
        </w:tc>
        <w:tc>
          <w:tcPr>
            <w:tcW w:w="1607" w:type="dxa"/>
            <w:vAlign w:val="center"/>
          </w:tcPr>
          <w:p w14:paraId="2944D663" w14:textId="2903F597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Registracijos numeris</w:t>
            </w:r>
          </w:p>
        </w:tc>
        <w:tc>
          <w:tcPr>
            <w:tcW w:w="4608" w:type="dxa"/>
            <w:vAlign w:val="center"/>
          </w:tcPr>
          <w:p w14:paraId="2A000CB4" w14:textId="1B78A261" w:rsidR="008E0D92" w:rsidRPr="00E41C0E" w:rsidRDefault="00E0174C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Laivų charakteristikos, p</w:t>
            </w:r>
            <w:r w:rsidR="008E0D92"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laukiojimo rajonas ir sąlygos</w:t>
            </w:r>
          </w:p>
        </w:tc>
        <w:tc>
          <w:tcPr>
            <w:tcW w:w="1557" w:type="dxa"/>
            <w:vAlign w:val="center"/>
          </w:tcPr>
          <w:p w14:paraId="7DF28C1C" w14:textId="32AA9F99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Draudimo suma</w:t>
            </w:r>
            <w:r w:rsidR="004D514D"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, Eur</w:t>
            </w:r>
          </w:p>
        </w:tc>
        <w:tc>
          <w:tcPr>
            <w:tcW w:w="1109" w:type="dxa"/>
            <w:vAlign w:val="center"/>
          </w:tcPr>
          <w:p w14:paraId="5CF61677" w14:textId="10715FBD" w:rsidR="008E0D92" w:rsidRPr="00E41C0E" w:rsidRDefault="006B677C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Išskaita</w:t>
            </w:r>
            <w:r w:rsidR="004D514D"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, Eur</w:t>
            </w:r>
          </w:p>
        </w:tc>
        <w:tc>
          <w:tcPr>
            <w:tcW w:w="1246" w:type="dxa"/>
            <w:vAlign w:val="center"/>
          </w:tcPr>
          <w:p w14:paraId="67C8BCA7" w14:textId="7FA60E00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Draudimo įmoka metams</w:t>
            </w:r>
          </w:p>
        </w:tc>
      </w:tr>
      <w:tr w:rsidR="00E41C0E" w:rsidRPr="00E41C0E" w14:paraId="328B6DE4" w14:textId="77777777" w:rsidTr="00B63E2B">
        <w:trPr>
          <w:jc w:val="center"/>
        </w:trPr>
        <w:tc>
          <w:tcPr>
            <w:tcW w:w="556" w:type="dxa"/>
            <w:vAlign w:val="center"/>
          </w:tcPr>
          <w:p w14:paraId="0DCEC345" w14:textId="5DB6232B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79" w:type="dxa"/>
            <w:vAlign w:val="center"/>
          </w:tcPr>
          <w:p w14:paraId="5025D720" w14:textId="2BB9AB6B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Hidrografinis laivas „Lotas“</w:t>
            </w:r>
          </w:p>
        </w:tc>
        <w:tc>
          <w:tcPr>
            <w:tcW w:w="1607" w:type="dxa"/>
            <w:vAlign w:val="center"/>
          </w:tcPr>
          <w:p w14:paraId="24ABAAB6" w14:textId="2151DFD9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LT-P-645</w:t>
            </w:r>
          </w:p>
        </w:tc>
        <w:tc>
          <w:tcPr>
            <w:tcW w:w="4608" w:type="dxa"/>
            <w:vAlign w:val="center"/>
          </w:tcPr>
          <w:p w14:paraId="78CE6628" w14:textId="77777777" w:rsidR="00B4479C" w:rsidRDefault="00A9583C" w:rsidP="000805DB">
            <w:pPr>
              <w:tabs>
                <w:tab w:val="left" w:pos="7088"/>
              </w:tabs>
              <w:jc w:val="both"/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LR vidaus vandenys ir teritorinė jūra. LR vidaus vandenyse leidžiama pervežti ne daugiau kaip 50 (penkiasdešimt) žmonių. Baltijos jūroje leidžiama plaukioti esant bangavimui iki 5 balų pagal Boforto skalę (vėjo greitis iki 10,7 m/s, bangos aukštis iki 1,25 m). Į Baltijos jūrą leidžiama išplaukti su ne daugiau kaip 12 (dvylika) žmonių. Draudžiama vežti žmones vykdant darbus pagal tiesioginę paskirtį. Smulkus laužytas ledas.</w:t>
            </w:r>
            <w:r w:rsidR="000805DB">
              <w:t xml:space="preserve"> </w:t>
            </w:r>
          </w:p>
          <w:p w14:paraId="2FE5BB18" w14:textId="47468E50" w:rsidR="000805DB" w:rsidRPr="000805DB" w:rsidRDefault="000805DB" w:rsidP="000805DB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Laivo ilgis, plotis: 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23,20</w:t>
            </w: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m, 6 m.</w:t>
            </w:r>
          </w:p>
          <w:p w14:paraId="1B474649" w14:textId="1D251FA5" w:rsidR="000805DB" w:rsidRPr="000805DB" w:rsidRDefault="000805DB" w:rsidP="000805DB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Laivo svoris (neto):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109</w:t>
            </w: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t.</w:t>
            </w:r>
          </w:p>
          <w:p w14:paraId="790FE9B0" w14:textId="42398E1F" w:rsidR="008E0D92" w:rsidRPr="00E41C0E" w:rsidRDefault="000805DB" w:rsidP="000805DB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Variklių skaičius: 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</w:t>
            </w: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Align w:val="center"/>
          </w:tcPr>
          <w:p w14:paraId="56BAD525" w14:textId="0C14E4E6" w:rsidR="008E0D92" w:rsidRPr="00E41C0E" w:rsidRDefault="00E41C0E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1 385 000 </w:t>
            </w:r>
          </w:p>
        </w:tc>
        <w:tc>
          <w:tcPr>
            <w:tcW w:w="1109" w:type="dxa"/>
            <w:vAlign w:val="center"/>
          </w:tcPr>
          <w:p w14:paraId="588FC335" w14:textId="0FB450C1" w:rsidR="008E0D92" w:rsidRPr="00E41C0E" w:rsidRDefault="004D514D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2 000</w:t>
            </w:r>
          </w:p>
        </w:tc>
        <w:tc>
          <w:tcPr>
            <w:tcW w:w="1246" w:type="dxa"/>
            <w:vAlign w:val="center"/>
          </w:tcPr>
          <w:p w14:paraId="599B7972" w14:textId="77777777" w:rsidR="005078A1" w:rsidRPr="00E41C0E" w:rsidRDefault="005078A1" w:rsidP="0005007D">
            <w:pPr>
              <w:pStyle w:val="Default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41C0E" w:rsidRPr="00E41C0E" w14:paraId="532D4862" w14:textId="77777777">
              <w:trPr>
                <w:trHeight w:val="96"/>
              </w:trPr>
              <w:tc>
                <w:tcPr>
                  <w:tcW w:w="0" w:type="auto"/>
                </w:tcPr>
                <w:p w14:paraId="3C8EF3D7" w14:textId="3FBE6D3D" w:rsidR="005078A1" w:rsidRPr="00E41C0E" w:rsidRDefault="005078A1" w:rsidP="0005007D">
                  <w:pPr>
                    <w:pStyle w:val="Default"/>
                    <w:rPr>
                      <w:rFonts w:ascii="Archivo" w:hAnsi="Archivo" w:cs="Archivo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1E40AF22" w14:textId="77777777" w:rsidR="008E0D92" w:rsidRPr="00E41C0E" w:rsidRDefault="008E0D92" w:rsidP="0005007D">
            <w:pPr>
              <w:tabs>
                <w:tab w:val="left" w:pos="7088"/>
              </w:tabs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</w:tc>
      </w:tr>
      <w:tr w:rsidR="00E41C0E" w:rsidRPr="00E41C0E" w14:paraId="2FEA69FF" w14:textId="77777777" w:rsidTr="00B63E2B">
        <w:trPr>
          <w:jc w:val="center"/>
        </w:trPr>
        <w:tc>
          <w:tcPr>
            <w:tcW w:w="556" w:type="dxa"/>
            <w:vAlign w:val="center"/>
          </w:tcPr>
          <w:p w14:paraId="2A0382B2" w14:textId="2F701438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779" w:type="dxa"/>
            <w:vAlign w:val="center"/>
          </w:tcPr>
          <w:p w14:paraId="63B9A959" w14:textId="3BF792A4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Naftos produktų surinkimo ir narų laivas „Naras“</w:t>
            </w:r>
          </w:p>
        </w:tc>
        <w:tc>
          <w:tcPr>
            <w:tcW w:w="1607" w:type="dxa"/>
            <w:vAlign w:val="center"/>
          </w:tcPr>
          <w:p w14:paraId="293EA95B" w14:textId="6C0CB752" w:rsidR="008E0D92" w:rsidRPr="00E41C0E" w:rsidRDefault="002D53AD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LT-P-877</w:t>
            </w:r>
          </w:p>
        </w:tc>
        <w:tc>
          <w:tcPr>
            <w:tcW w:w="4608" w:type="dxa"/>
            <w:vAlign w:val="center"/>
          </w:tcPr>
          <w:p w14:paraId="5AB4CE23" w14:textId="77777777" w:rsidR="00B4479C" w:rsidRDefault="002D53AD" w:rsidP="00470826">
            <w:pPr>
              <w:tabs>
                <w:tab w:val="left" w:pos="7088"/>
              </w:tabs>
              <w:jc w:val="both"/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LR vidaus vandenys ir teritorinė jūra. </w:t>
            </w:r>
            <w:r w:rsidR="006B677C"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LR vidaus vandenyse leidžiama pervežti ne daugiau kaip 50 (penkiasdešimt) žmonių. Baltijos jūroje leidžiama plaukioti esant bangavimui iki 6 balų pagal Boforto skalę (vėjo greitis iki 13,8 m/s, bangos aukštis iki 3,0 m). Į Baltijos jūrą leidžiama išplaukti su ne daugiau kaip 12 (dvylika) žmonių. Draudžiama vežti žmones vykdant darbus pagal tiesioginę paskirtį.</w:t>
            </w:r>
            <w:r w:rsidR="00470826">
              <w:t xml:space="preserve"> </w:t>
            </w:r>
          </w:p>
          <w:p w14:paraId="3FF888D4" w14:textId="7BD26233" w:rsidR="00470826" w:rsidRPr="00470826" w:rsidRDefault="00B4479C" w:rsidP="00470826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Laivo </w:t>
            </w:r>
            <w:r w:rsidR="00470826"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ilgis, plotis: 23,20 m, 6 m.</w:t>
            </w:r>
          </w:p>
          <w:p w14:paraId="3CA5FEEA" w14:textId="41A5F47A" w:rsidR="00470826" w:rsidRPr="00470826" w:rsidRDefault="00470826" w:rsidP="00470826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Laivo svoris (neto): 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169,15</w:t>
            </w: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t.</w:t>
            </w:r>
          </w:p>
          <w:p w14:paraId="118A4427" w14:textId="47311EF0" w:rsidR="008E0D92" w:rsidRPr="00E41C0E" w:rsidRDefault="00470826" w:rsidP="00470826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Variklių skaičius: 2.</w:t>
            </w:r>
          </w:p>
        </w:tc>
        <w:tc>
          <w:tcPr>
            <w:tcW w:w="1557" w:type="dxa"/>
            <w:vAlign w:val="center"/>
          </w:tcPr>
          <w:p w14:paraId="64A2AE7F" w14:textId="4F49CCCA" w:rsidR="008E0D92" w:rsidRPr="00E41C0E" w:rsidRDefault="00E41C0E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2 220 000 </w:t>
            </w:r>
          </w:p>
        </w:tc>
        <w:tc>
          <w:tcPr>
            <w:tcW w:w="1109" w:type="dxa"/>
            <w:vAlign w:val="center"/>
          </w:tcPr>
          <w:p w14:paraId="500D1EF2" w14:textId="75888227" w:rsidR="008E0D92" w:rsidRPr="00E41C0E" w:rsidRDefault="004D514D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2 000</w:t>
            </w:r>
          </w:p>
        </w:tc>
        <w:tc>
          <w:tcPr>
            <w:tcW w:w="1246" w:type="dxa"/>
            <w:vAlign w:val="center"/>
          </w:tcPr>
          <w:p w14:paraId="05AD6660" w14:textId="77777777" w:rsidR="005078A1" w:rsidRPr="00E41C0E" w:rsidRDefault="005078A1" w:rsidP="0005007D">
            <w:pPr>
              <w:pStyle w:val="Default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41C0E" w:rsidRPr="00E41C0E" w14:paraId="0CBC8177" w14:textId="77777777">
              <w:trPr>
                <w:trHeight w:val="96"/>
              </w:trPr>
              <w:tc>
                <w:tcPr>
                  <w:tcW w:w="0" w:type="auto"/>
                </w:tcPr>
                <w:p w14:paraId="683D24E0" w14:textId="78070101" w:rsidR="005078A1" w:rsidRPr="00E41C0E" w:rsidRDefault="005078A1" w:rsidP="0005007D">
                  <w:pPr>
                    <w:pStyle w:val="Default"/>
                    <w:rPr>
                      <w:rFonts w:ascii="Archivo" w:hAnsi="Archivo" w:cs="Archivo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2268F778" w14:textId="77777777" w:rsidR="008E0D92" w:rsidRPr="00E41C0E" w:rsidRDefault="008E0D92" w:rsidP="0005007D">
            <w:pPr>
              <w:tabs>
                <w:tab w:val="left" w:pos="7088"/>
              </w:tabs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</w:tc>
      </w:tr>
      <w:tr w:rsidR="00E41C0E" w:rsidRPr="00E41C0E" w14:paraId="482B43D9" w14:textId="77777777" w:rsidTr="00B63E2B">
        <w:trPr>
          <w:jc w:val="center"/>
        </w:trPr>
        <w:tc>
          <w:tcPr>
            <w:tcW w:w="556" w:type="dxa"/>
            <w:vAlign w:val="center"/>
          </w:tcPr>
          <w:p w14:paraId="4EF12657" w14:textId="79C47BE3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2779" w:type="dxa"/>
            <w:vAlign w:val="center"/>
          </w:tcPr>
          <w:p w14:paraId="1458B51E" w14:textId="197A4586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Narų botas „Gelmė“</w:t>
            </w:r>
          </w:p>
        </w:tc>
        <w:tc>
          <w:tcPr>
            <w:tcW w:w="1607" w:type="dxa"/>
            <w:vAlign w:val="center"/>
          </w:tcPr>
          <w:p w14:paraId="7466E77B" w14:textId="7F54CA44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P-0464</w:t>
            </w:r>
          </w:p>
        </w:tc>
        <w:tc>
          <w:tcPr>
            <w:tcW w:w="4608" w:type="dxa"/>
            <w:vAlign w:val="center"/>
          </w:tcPr>
          <w:p w14:paraId="00869C33" w14:textId="77777777" w:rsidR="00B4479C" w:rsidRDefault="008E0D92" w:rsidP="000805DB">
            <w:pPr>
              <w:tabs>
                <w:tab w:val="left" w:pos="7088"/>
              </w:tabs>
              <w:jc w:val="both"/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LR vidaus vandenys ir teritorinė jūra. </w:t>
            </w:r>
            <w:r w:rsidR="00707225"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Leidžiama dirbti Baltijos jūros priekrančių plaukiojimo rajone, nutolstant nuo prieglobsčio uosto iki 20 jūrmylių, esant bangavimui iki 4 balų pagal Boforto skalę. Leidžiama dirbti smulkaus laužyto ledo sąlygomis.</w:t>
            </w:r>
            <w:r w:rsidR="000805DB">
              <w:t xml:space="preserve"> </w:t>
            </w:r>
          </w:p>
          <w:p w14:paraId="14FEDD5F" w14:textId="539E71F5" w:rsidR="000805DB" w:rsidRPr="000805DB" w:rsidRDefault="000805DB" w:rsidP="000805DB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Laivo ilgis, plotis: 1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4,5</w:t>
            </w: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m, 4,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5</w:t>
            </w: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m.</w:t>
            </w:r>
          </w:p>
          <w:p w14:paraId="107F34B8" w14:textId="4728381C" w:rsidR="000805DB" w:rsidRPr="000805DB" w:rsidRDefault="000805DB" w:rsidP="000805DB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Laivo svoris (neto):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26,16</w:t>
            </w: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t.</w:t>
            </w:r>
          </w:p>
          <w:p w14:paraId="39B1501B" w14:textId="7B163AF3" w:rsidR="008E0D92" w:rsidRPr="00E41C0E" w:rsidRDefault="000805DB" w:rsidP="000805DB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Variklių skaičius: 1.</w:t>
            </w:r>
          </w:p>
        </w:tc>
        <w:tc>
          <w:tcPr>
            <w:tcW w:w="1557" w:type="dxa"/>
            <w:vAlign w:val="center"/>
          </w:tcPr>
          <w:p w14:paraId="2A290DC0" w14:textId="16F35EC4" w:rsidR="008E0D92" w:rsidRPr="00E41C0E" w:rsidRDefault="00E41C0E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318 000 </w:t>
            </w:r>
          </w:p>
        </w:tc>
        <w:tc>
          <w:tcPr>
            <w:tcW w:w="1109" w:type="dxa"/>
            <w:vAlign w:val="center"/>
          </w:tcPr>
          <w:p w14:paraId="04014E07" w14:textId="4B574D5D" w:rsidR="008E0D92" w:rsidRPr="00E41C0E" w:rsidRDefault="004D514D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2 000</w:t>
            </w:r>
          </w:p>
        </w:tc>
        <w:tc>
          <w:tcPr>
            <w:tcW w:w="1246" w:type="dxa"/>
            <w:vAlign w:val="center"/>
          </w:tcPr>
          <w:p w14:paraId="4EA088AB" w14:textId="77777777" w:rsidR="005078A1" w:rsidRPr="00E41C0E" w:rsidRDefault="005078A1" w:rsidP="0005007D">
            <w:pPr>
              <w:pStyle w:val="Default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41C0E" w:rsidRPr="00E41C0E" w14:paraId="6999A940" w14:textId="77777777">
              <w:trPr>
                <w:trHeight w:val="96"/>
              </w:trPr>
              <w:tc>
                <w:tcPr>
                  <w:tcW w:w="0" w:type="auto"/>
                </w:tcPr>
                <w:p w14:paraId="7FA7F61D" w14:textId="570BBAB8" w:rsidR="005078A1" w:rsidRPr="00E41C0E" w:rsidRDefault="005078A1" w:rsidP="0005007D">
                  <w:pPr>
                    <w:pStyle w:val="Default"/>
                    <w:rPr>
                      <w:rFonts w:ascii="Archivo" w:hAnsi="Archivo" w:cs="Archivo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411B1CC3" w14:textId="77777777" w:rsidR="008E0D92" w:rsidRPr="00E41C0E" w:rsidRDefault="008E0D92" w:rsidP="0005007D">
            <w:pPr>
              <w:tabs>
                <w:tab w:val="left" w:pos="7088"/>
              </w:tabs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</w:tc>
      </w:tr>
      <w:tr w:rsidR="00E41C0E" w:rsidRPr="00E41C0E" w14:paraId="3FF751E5" w14:textId="77777777" w:rsidTr="00B63E2B">
        <w:trPr>
          <w:jc w:val="center"/>
        </w:trPr>
        <w:tc>
          <w:tcPr>
            <w:tcW w:w="556" w:type="dxa"/>
            <w:vAlign w:val="center"/>
          </w:tcPr>
          <w:p w14:paraId="3ED6C1F6" w14:textId="01D1A19D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779" w:type="dxa"/>
            <w:vAlign w:val="center"/>
          </w:tcPr>
          <w:p w14:paraId="4FDBC3F2" w14:textId="49042E96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Locmanų kateris „Smiltė“</w:t>
            </w:r>
          </w:p>
        </w:tc>
        <w:tc>
          <w:tcPr>
            <w:tcW w:w="1607" w:type="dxa"/>
            <w:vAlign w:val="center"/>
          </w:tcPr>
          <w:p w14:paraId="3E155571" w14:textId="2E65722F" w:rsidR="008E0D92" w:rsidRPr="00E41C0E" w:rsidRDefault="002D53AD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P-442</w:t>
            </w:r>
          </w:p>
        </w:tc>
        <w:tc>
          <w:tcPr>
            <w:tcW w:w="4608" w:type="dxa"/>
            <w:vAlign w:val="center"/>
          </w:tcPr>
          <w:p w14:paraId="5862CCD4" w14:textId="77777777" w:rsidR="00B4479C" w:rsidRDefault="002D53AD" w:rsidP="00470826">
            <w:pPr>
              <w:tabs>
                <w:tab w:val="left" w:pos="7088"/>
              </w:tabs>
              <w:jc w:val="both"/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LR vidaus vandenys ir teritorinė jūra. </w:t>
            </w:r>
            <w:r w:rsidR="0005007D"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LR teritorinėje jūroje leidžiama plaukioti esant jūros bangavimui iki 6 balų pagal Boforto skalę, maksimalus bangos aukštis iki 4,0 m, vėjo greitis 10,8</w:t>
            </w:r>
            <w:r w:rsidR="00F91C54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–</w:t>
            </w:r>
            <w:r w:rsidR="0005007D"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13,8 m/s.</w:t>
            </w:r>
            <w:r w:rsidR="00470826">
              <w:t xml:space="preserve"> </w:t>
            </w:r>
          </w:p>
          <w:p w14:paraId="072BD08B" w14:textId="6DD67C13" w:rsidR="00470826" w:rsidRPr="00470826" w:rsidRDefault="00470826" w:rsidP="00470826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Laivo ilgis, plotis: 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19</w:t>
            </w: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,5 m, 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5</w:t>
            </w: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4</w:t>
            </w: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5 m.</w:t>
            </w:r>
          </w:p>
          <w:p w14:paraId="36EC0F95" w14:textId="01588A01" w:rsidR="00470826" w:rsidRPr="00470826" w:rsidRDefault="00470826" w:rsidP="00470826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Laivo svoris (neto):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37,47</w:t>
            </w: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t.</w:t>
            </w:r>
          </w:p>
          <w:p w14:paraId="695713D9" w14:textId="191E8B9E" w:rsidR="008E0D92" w:rsidRPr="00E41C0E" w:rsidRDefault="00470826" w:rsidP="00470826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Variklių skaičius: 1.</w:t>
            </w:r>
          </w:p>
        </w:tc>
        <w:tc>
          <w:tcPr>
            <w:tcW w:w="1557" w:type="dxa"/>
            <w:vAlign w:val="center"/>
          </w:tcPr>
          <w:p w14:paraId="3CF902FD" w14:textId="45893502" w:rsidR="008E0D92" w:rsidRPr="00E41C0E" w:rsidRDefault="00E41C0E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510 000</w:t>
            </w:r>
          </w:p>
        </w:tc>
        <w:tc>
          <w:tcPr>
            <w:tcW w:w="1109" w:type="dxa"/>
            <w:vAlign w:val="center"/>
          </w:tcPr>
          <w:p w14:paraId="37F48937" w14:textId="7C2C161E" w:rsidR="008E0D92" w:rsidRPr="00E41C0E" w:rsidRDefault="004D514D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2 000</w:t>
            </w:r>
          </w:p>
        </w:tc>
        <w:tc>
          <w:tcPr>
            <w:tcW w:w="1246" w:type="dxa"/>
            <w:vAlign w:val="center"/>
          </w:tcPr>
          <w:p w14:paraId="77AD6BC7" w14:textId="77777777" w:rsidR="005078A1" w:rsidRPr="00E41C0E" w:rsidRDefault="005078A1" w:rsidP="0005007D">
            <w:pPr>
              <w:pStyle w:val="Default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41C0E" w:rsidRPr="00E41C0E" w14:paraId="2A4F97E2" w14:textId="77777777">
              <w:trPr>
                <w:trHeight w:val="96"/>
              </w:trPr>
              <w:tc>
                <w:tcPr>
                  <w:tcW w:w="0" w:type="auto"/>
                </w:tcPr>
                <w:p w14:paraId="530CBA30" w14:textId="46C03706" w:rsidR="005078A1" w:rsidRPr="00E41C0E" w:rsidRDefault="005078A1" w:rsidP="0005007D">
                  <w:pPr>
                    <w:pStyle w:val="Default"/>
                    <w:rPr>
                      <w:rFonts w:ascii="Archivo" w:hAnsi="Archivo" w:cs="Archivo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3B40CCA3" w14:textId="77777777" w:rsidR="008E0D92" w:rsidRPr="00E41C0E" w:rsidRDefault="008E0D92" w:rsidP="0005007D">
            <w:pPr>
              <w:tabs>
                <w:tab w:val="left" w:pos="7088"/>
              </w:tabs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</w:tc>
      </w:tr>
      <w:tr w:rsidR="00E41C0E" w:rsidRPr="00E41C0E" w14:paraId="702D313D" w14:textId="77777777" w:rsidTr="00B63E2B">
        <w:trPr>
          <w:jc w:val="center"/>
        </w:trPr>
        <w:tc>
          <w:tcPr>
            <w:tcW w:w="556" w:type="dxa"/>
            <w:vAlign w:val="center"/>
          </w:tcPr>
          <w:p w14:paraId="0E0D9F60" w14:textId="6231B81C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779" w:type="dxa"/>
            <w:vAlign w:val="center"/>
          </w:tcPr>
          <w:p w14:paraId="3BA7EFE8" w14:textId="7260FFFC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Locmanų kateris „Dangė“</w:t>
            </w:r>
          </w:p>
        </w:tc>
        <w:tc>
          <w:tcPr>
            <w:tcW w:w="1607" w:type="dxa"/>
            <w:vAlign w:val="center"/>
          </w:tcPr>
          <w:p w14:paraId="7C4924E3" w14:textId="6399B476" w:rsidR="008E0D92" w:rsidRPr="00E41C0E" w:rsidRDefault="002D53AD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P-366</w:t>
            </w:r>
          </w:p>
        </w:tc>
        <w:tc>
          <w:tcPr>
            <w:tcW w:w="4608" w:type="dxa"/>
            <w:vAlign w:val="center"/>
          </w:tcPr>
          <w:p w14:paraId="3533AD14" w14:textId="77777777" w:rsidR="00B4479C" w:rsidRDefault="002D53AD" w:rsidP="000805DB">
            <w:pPr>
              <w:tabs>
                <w:tab w:val="left" w:pos="7088"/>
              </w:tabs>
              <w:jc w:val="both"/>
              <w:rPr>
                <w:rFonts w:cs="Archivo"/>
                <w:color w:val="000000" w:themeColor="text1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LR vidaus vandenys ir teritorinė jūra. </w:t>
            </w:r>
            <w:r w:rsidR="00707225"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LR teritorinėje jūroje leidžiama plaukioti esant bangavimui iki 6 balų pagal Boforto skalę (vėjo greitis 10,8</w:t>
            </w:r>
            <w:r w:rsidR="00F91C54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–</w:t>
            </w:r>
            <w:r w:rsidR="00707225"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13,8 m/s; maksimalus bangų aukštis iki 4,0 m). Esant vėjo gūsiams iki 17,0 m/s ir bangų aukščiui 4,0 m, laivui rekomenduojama ieškoti prieglobsčio. Leidžiama dirbti smulkaus laužyto ledo sąlygomis</w:t>
            </w:r>
            <w:r w:rsidR="000805DB">
              <w:rPr>
                <w:rFonts w:cs="Archivo"/>
                <w:color w:val="000000" w:themeColor="text1"/>
              </w:rPr>
              <w:t xml:space="preserve">. </w:t>
            </w:r>
          </w:p>
          <w:p w14:paraId="310BC065" w14:textId="6A7F6ADE" w:rsidR="000805DB" w:rsidRPr="000805DB" w:rsidRDefault="000805DB" w:rsidP="000805DB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Laivo ilgis, plotis: 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15</w:t>
            </w: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m, 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4</w:t>
            </w: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,6 m.</w:t>
            </w:r>
          </w:p>
          <w:p w14:paraId="2AE0AB60" w14:textId="42D4571A" w:rsidR="000805DB" w:rsidRPr="000805DB" w:rsidRDefault="000805DB" w:rsidP="000805DB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Laivo svoris (neto):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16</w:t>
            </w: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t.</w:t>
            </w:r>
          </w:p>
          <w:p w14:paraId="307A9B44" w14:textId="0E8F8FD4" w:rsidR="008E0D92" w:rsidRPr="00E41C0E" w:rsidRDefault="000805DB" w:rsidP="000805DB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0805DB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Variklių skaičius: 1.</w:t>
            </w:r>
          </w:p>
        </w:tc>
        <w:tc>
          <w:tcPr>
            <w:tcW w:w="1557" w:type="dxa"/>
            <w:vAlign w:val="center"/>
          </w:tcPr>
          <w:p w14:paraId="34AB5C71" w14:textId="51CB78D7" w:rsidR="008E0D92" w:rsidRPr="00E41C0E" w:rsidRDefault="00E41C0E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205 000</w:t>
            </w:r>
          </w:p>
        </w:tc>
        <w:tc>
          <w:tcPr>
            <w:tcW w:w="1109" w:type="dxa"/>
            <w:vAlign w:val="center"/>
          </w:tcPr>
          <w:p w14:paraId="2D0627A1" w14:textId="15DC0A14" w:rsidR="008E0D92" w:rsidRPr="00E41C0E" w:rsidRDefault="004D514D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2 000</w:t>
            </w:r>
          </w:p>
        </w:tc>
        <w:tc>
          <w:tcPr>
            <w:tcW w:w="1246" w:type="dxa"/>
            <w:vAlign w:val="center"/>
          </w:tcPr>
          <w:p w14:paraId="4ABEB418" w14:textId="77777777" w:rsidR="005078A1" w:rsidRPr="00E41C0E" w:rsidRDefault="005078A1" w:rsidP="0005007D">
            <w:pPr>
              <w:pStyle w:val="Default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41C0E" w:rsidRPr="00E41C0E" w14:paraId="2970090F" w14:textId="77777777">
              <w:trPr>
                <w:trHeight w:val="96"/>
              </w:trPr>
              <w:tc>
                <w:tcPr>
                  <w:tcW w:w="0" w:type="auto"/>
                </w:tcPr>
                <w:p w14:paraId="110FE279" w14:textId="399C9300" w:rsidR="005078A1" w:rsidRPr="00E41C0E" w:rsidRDefault="005078A1" w:rsidP="0005007D">
                  <w:pPr>
                    <w:pStyle w:val="Default"/>
                    <w:rPr>
                      <w:rFonts w:ascii="Archivo" w:hAnsi="Archivo" w:cs="Archivo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02B1764" w14:textId="77777777" w:rsidR="008E0D92" w:rsidRPr="00E41C0E" w:rsidRDefault="008E0D92" w:rsidP="0005007D">
            <w:pPr>
              <w:tabs>
                <w:tab w:val="left" w:pos="7088"/>
              </w:tabs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</w:tc>
      </w:tr>
      <w:tr w:rsidR="00E41C0E" w:rsidRPr="00E41C0E" w14:paraId="07965FB3" w14:textId="77777777" w:rsidTr="00B63E2B">
        <w:trPr>
          <w:trHeight w:val="744"/>
          <w:jc w:val="center"/>
        </w:trPr>
        <w:tc>
          <w:tcPr>
            <w:tcW w:w="556" w:type="dxa"/>
            <w:vAlign w:val="center"/>
          </w:tcPr>
          <w:p w14:paraId="27454BD1" w14:textId="2EE1FA85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79" w:type="dxa"/>
            <w:vAlign w:val="center"/>
          </w:tcPr>
          <w:p w14:paraId="287A539D" w14:textId="4E77DB80" w:rsidR="008E0D92" w:rsidRPr="00E41C0E" w:rsidRDefault="008E0D92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Locmanų kateris „Mingė“</w:t>
            </w:r>
          </w:p>
        </w:tc>
        <w:tc>
          <w:tcPr>
            <w:tcW w:w="1607" w:type="dxa"/>
            <w:vAlign w:val="center"/>
          </w:tcPr>
          <w:p w14:paraId="11E8F489" w14:textId="5CCC2020" w:rsidR="008E0D92" w:rsidRPr="00E41C0E" w:rsidRDefault="002D53AD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LT-P-515</w:t>
            </w:r>
          </w:p>
        </w:tc>
        <w:tc>
          <w:tcPr>
            <w:tcW w:w="4608" w:type="dxa"/>
            <w:vAlign w:val="center"/>
          </w:tcPr>
          <w:p w14:paraId="37F2B443" w14:textId="77777777" w:rsidR="00B4479C" w:rsidRDefault="002D53AD" w:rsidP="00470826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LR vidaus vandenys ir teritorinė jūra. </w:t>
            </w:r>
            <w:r w:rsidR="0005007D"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LR teritorinėje jūroje leidžiama plaukti esant bangavimui iki 6 balų pagal Boforto skalę, maksimalus bangos aukštis iki 4,0 m, vėjo greitis 10</w:t>
            </w:r>
            <w:r w:rsidR="00F91C54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,</w:t>
            </w:r>
            <w:r w:rsidR="0005007D"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8</w:t>
            </w:r>
            <w:r w:rsidR="00F91C54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–</w:t>
            </w:r>
            <w:r w:rsidR="0005007D"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13,8 m/s.</w:t>
            </w:r>
          </w:p>
          <w:p w14:paraId="11C16161" w14:textId="2EA98226" w:rsidR="00470826" w:rsidRPr="00470826" w:rsidRDefault="00470826" w:rsidP="00470826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>
              <w:t xml:space="preserve"> </w:t>
            </w: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Laivo ilgis, plotis: 14,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10</w:t>
            </w: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m, 4,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5</w:t>
            </w: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5 m.</w:t>
            </w:r>
          </w:p>
          <w:p w14:paraId="42C1937D" w14:textId="13C852DC" w:rsidR="00470826" w:rsidRPr="00470826" w:rsidRDefault="00470826" w:rsidP="00470826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Laivo svoris (neto):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14,3</w:t>
            </w: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t.</w:t>
            </w:r>
          </w:p>
          <w:p w14:paraId="6EFBB453" w14:textId="174406AB" w:rsidR="008E0D92" w:rsidRPr="00E41C0E" w:rsidRDefault="00470826" w:rsidP="00470826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lastRenderedPageBreak/>
              <w:t>Variklių skaičius: 1.</w:t>
            </w:r>
          </w:p>
        </w:tc>
        <w:tc>
          <w:tcPr>
            <w:tcW w:w="1557" w:type="dxa"/>
            <w:vAlign w:val="center"/>
          </w:tcPr>
          <w:p w14:paraId="77E67AD5" w14:textId="3E968AA5" w:rsidR="008E0D92" w:rsidRPr="00E41C0E" w:rsidRDefault="00E41C0E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lastRenderedPageBreak/>
              <w:t>228 000</w:t>
            </w:r>
          </w:p>
        </w:tc>
        <w:tc>
          <w:tcPr>
            <w:tcW w:w="1109" w:type="dxa"/>
            <w:vAlign w:val="center"/>
          </w:tcPr>
          <w:p w14:paraId="6003448C" w14:textId="6D47AFBE" w:rsidR="008E0D92" w:rsidRPr="00E41C0E" w:rsidRDefault="004D514D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2 000</w:t>
            </w:r>
          </w:p>
        </w:tc>
        <w:tc>
          <w:tcPr>
            <w:tcW w:w="1246" w:type="dxa"/>
            <w:vAlign w:val="center"/>
          </w:tcPr>
          <w:p w14:paraId="664C2983" w14:textId="77777777" w:rsidR="005078A1" w:rsidRPr="00E41C0E" w:rsidRDefault="005078A1" w:rsidP="0005007D">
            <w:pPr>
              <w:pStyle w:val="Default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41C0E" w:rsidRPr="00E41C0E" w14:paraId="70AF4EE8" w14:textId="77777777">
              <w:trPr>
                <w:trHeight w:val="96"/>
              </w:trPr>
              <w:tc>
                <w:tcPr>
                  <w:tcW w:w="0" w:type="auto"/>
                </w:tcPr>
                <w:p w14:paraId="12E184C6" w14:textId="54D2E4B3" w:rsidR="005078A1" w:rsidRPr="00E41C0E" w:rsidRDefault="005078A1" w:rsidP="0005007D">
                  <w:pPr>
                    <w:pStyle w:val="Default"/>
                    <w:rPr>
                      <w:rFonts w:ascii="Archivo" w:hAnsi="Archivo" w:cs="Archivo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7869A2C5" w14:textId="77777777" w:rsidR="008E0D92" w:rsidRPr="00E41C0E" w:rsidRDefault="008E0D92" w:rsidP="0005007D">
            <w:pPr>
              <w:tabs>
                <w:tab w:val="left" w:pos="7088"/>
              </w:tabs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</w:tc>
      </w:tr>
      <w:tr w:rsidR="00476008" w:rsidRPr="00E41C0E" w14:paraId="0281C69B" w14:textId="77777777" w:rsidTr="00B63E2B">
        <w:trPr>
          <w:trHeight w:val="744"/>
          <w:jc w:val="center"/>
        </w:trPr>
        <w:tc>
          <w:tcPr>
            <w:tcW w:w="556" w:type="dxa"/>
            <w:vAlign w:val="center"/>
          </w:tcPr>
          <w:p w14:paraId="76B411CB" w14:textId="2C1E0D8E" w:rsidR="00476008" w:rsidRPr="00E41C0E" w:rsidRDefault="00476008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779" w:type="dxa"/>
            <w:vAlign w:val="center"/>
          </w:tcPr>
          <w:p w14:paraId="751B8A2F" w14:textId="5BAC1E3F" w:rsidR="00476008" w:rsidRPr="00E41C0E" w:rsidRDefault="00476008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</w:pPr>
            <w:r w:rsidRPr="00476008">
              <w:rPr>
                <w:rFonts w:ascii="Archivo" w:hAnsi="Archivo" w:cs="Archivo"/>
                <w:b/>
                <w:bCs/>
                <w:color w:val="000000" w:themeColor="text1"/>
                <w:sz w:val="22"/>
                <w:szCs w:val="22"/>
              </w:rPr>
              <w:t xml:space="preserve">Atliekų surinkimo laivas </w:t>
            </w:r>
            <w:r>
              <w:rPr>
                <w:rFonts w:ascii="Archivo" w:hAnsi="Archivo" w:cs="Archivo"/>
                <w:b/>
                <w:bCs/>
                <w:color w:val="000000" w:themeColor="text1"/>
                <w:sz w:val="22"/>
                <w:szCs w:val="22"/>
              </w:rPr>
              <w:t>„Rasa“</w:t>
            </w:r>
          </w:p>
        </w:tc>
        <w:tc>
          <w:tcPr>
            <w:tcW w:w="1607" w:type="dxa"/>
            <w:vAlign w:val="center"/>
          </w:tcPr>
          <w:p w14:paraId="3C912D94" w14:textId="28B5EB8F" w:rsidR="00476008" w:rsidRPr="00E41C0E" w:rsidRDefault="002F72BD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LT-P-1026</w:t>
            </w:r>
          </w:p>
        </w:tc>
        <w:tc>
          <w:tcPr>
            <w:tcW w:w="4608" w:type="dxa"/>
            <w:vAlign w:val="center"/>
          </w:tcPr>
          <w:p w14:paraId="0804FF89" w14:textId="77777777" w:rsidR="00B4479C" w:rsidRDefault="00470826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LR vidaus vandenys ir teritorinė jūra. LR teritorinėje jūroje leidžiama plaukioti esant vėjo grei</w:t>
            </w:r>
            <w:r w:rsidR="00763FC7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čiui</w:t>
            </w: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</w:t>
            </w:r>
            <w:r w:rsidR="00763FC7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20</w:t>
            </w:r>
            <w:r w:rsidRPr="00470826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m/s. </w:t>
            </w:r>
          </w:p>
          <w:p w14:paraId="6FE43A36" w14:textId="3AEBED8D" w:rsidR="00476008" w:rsidRDefault="00476008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6008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Laivo ilgis, plotis: 42 m, 9,6 m.</w:t>
            </w:r>
          </w:p>
          <w:p w14:paraId="45F3A010" w14:textId="77777777" w:rsidR="00476008" w:rsidRDefault="00476008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6008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Laivo svoris (neto): 410 t.</w:t>
            </w:r>
          </w:p>
          <w:p w14:paraId="288E4E06" w14:textId="3D5E497B" w:rsidR="00476008" w:rsidRPr="00E41C0E" w:rsidRDefault="00476008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6008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Variklių skaičius: 1.</w:t>
            </w:r>
          </w:p>
        </w:tc>
        <w:tc>
          <w:tcPr>
            <w:tcW w:w="1557" w:type="dxa"/>
            <w:vAlign w:val="center"/>
          </w:tcPr>
          <w:p w14:paraId="76540C0D" w14:textId="3C489179" w:rsidR="00476008" w:rsidRPr="00E41C0E" w:rsidRDefault="00476008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10 998 000</w:t>
            </w:r>
          </w:p>
        </w:tc>
        <w:tc>
          <w:tcPr>
            <w:tcW w:w="1109" w:type="dxa"/>
            <w:vAlign w:val="center"/>
          </w:tcPr>
          <w:p w14:paraId="115F40B1" w14:textId="3D6177A4" w:rsidR="00476008" w:rsidRPr="00E41C0E" w:rsidRDefault="00B63E2B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2 000</w:t>
            </w:r>
          </w:p>
        </w:tc>
        <w:tc>
          <w:tcPr>
            <w:tcW w:w="1246" w:type="dxa"/>
            <w:vAlign w:val="center"/>
          </w:tcPr>
          <w:p w14:paraId="0E41846B" w14:textId="77777777" w:rsidR="00476008" w:rsidRPr="00E41C0E" w:rsidRDefault="00476008" w:rsidP="0005007D">
            <w:pPr>
              <w:pStyle w:val="Default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</w:tc>
      </w:tr>
      <w:tr w:rsidR="00476008" w:rsidRPr="00E41C0E" w14:paraId="049A079A" w14:textId="77777777" w:rsidTr="00B63E2B">
        <w:trPr>
          <w:trHeight w:val="744"/>
          <w:jc w:val="center"/>
        </w:trPr>
        <w:tc>
          <w:tcPr>
            <w:tcW w:w="556" w:type="dxa"/>
            <w:vAlign w:val="center"/>
          </w:tcPr>
          <w:p w14:paraId="7D3F4160" w14:textId="191079E7" w:rsidR="00476008" w:rsidRDefault="00476008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2779" w:type="dxa"/>
            <w:vAlign w:val="center"/>
          </w:tcPr>
          <w:p w14:paraId="7EBBE865" w14:textId="43295C36" w:rsidR="00476008" w:rsidRPr="00476008" w:rsidRDefault="00476008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bCs/>
                <w:color w:val="000000" w:themeColor="text1"/>
                <w:sz w:val="22"/>
                <w:szCs w:val="22"/>
              </w:rPr>
            </w:pPr>
            <w:r w:rsidRPr="00476008">
              <w:rPr>
                <w:rFonts w:ascii="Archivo" w:hAnsi="Archivo" w:cs="Archivo"/>
                <w:b/>
                <w:bCs/>
                <w:color w:val="000000" w:themeColor="text1"/>
                <w:sz w:val="22"/>
                <w:szCs w:val="22"/>
              </w:rPr>
              <w:t>Locmanų kateris „Aitra“.</w:t>
            </w:r>
          </w:p>
        </w:tc>
        <w:tc>
          <w:tcPr>
            <w:tcW w:w="1607" w:type="dxa"/>
            <w:vAlign w:val="center"/>
          </w:tcPr>
          <w:p w14:paraId="09CF79E2" w14:textId="6D3BA89D" w:rsidR="00476008" w:rsidRPr="00E41C0E" w:rsidRDefault="00A83EE4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LT-P-1035</w:t>
            </w:r>
          </w:p>
        </w:tc>
        <w:tc>
          <w:tcPr>
            <w:tcW w:w="4608" w:type="dxa"/>
            <w:vAlign w:val="center"/>
          </w:tcPr>
          <w:p w14:paraId="4410FAF3" w14:textId="77777777" w:rsidR="00B4479C" w:rsidRDefault="00763FC7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763FC7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LR vidaus vandenys ir teritorinė jūra. LR teritorinėje jūroje leidžiama plaukioti esant jūros bangavim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ui</w:t>
            </w:r>
            <w:r w:rsidRPr="00763FC7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, maksimalus bangos aukštis iki 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5</w:t>
            </w:r>
            <w:r w:rsidRPr="00763FC7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,0 m, vėjo greitis </w:t>
            </w: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30 </w:t>
            </w:r>
            <w:r w:rsidRPr="00763FC7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m/s. </w:t>
            </w:r>
          </w:p>
          <w:p w14:paraId="676AA0B8" w14:textId="6CCB0879" w:rsidR="00476008" w:rsidRDefault="00476008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</w:t>
            </w:r>
            <w:r w:rsidRPr="00476008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aivo ilgis, plotis: 17,8 m, 5,9 m.</w:t>
            </w:r>
          </w:p>
          <w:p w14:paraId="5D753724" w14:textId="77777777" w:rsidR="00476008" w:rsidRDefault="00476008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</w:t>
            </w:r>
            <w:r w:rsidRPr="00476008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aivo svoris (neto): 27,2 t.</w:t>
            </w:r>
          </w:p>
          <w:p w14:paraId="77838B12" w14:textId="2A7B4DB8" w:rsidR="00476008" w:rsidRPr="00476008" w:rsidRDefault="00476008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6008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Variklių skaičius: </w:t>
            </w:r>
            <w:r w:rsidR="00AB7E39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</w:t>
            </w:r>
            <w:r w:rsidRPr="00476008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Align w:val="center"/>
          </w:tcPr>
          <w:p w14:paraId="0C7B25AE" w14:textId="44876338" w:rsidR="00476008" w:rsidRDefault="00476008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3 242 000</w:t>
            </w:r>
          </w:p>
        </w:tc>
        <w:tc>
          <w:tcPr>
            <w:tcW w:w="1109" w:type="dxa"/>
            <w:vAlign w:val="center"/>
          </w:tcPr>
          <w:p w14:paraId="6B614CAA" w14:textId="5F37AB0A" w:rsidR="00476008" w:rsidRPr="00E41C0E" w:rsidRDefault="00B63E2B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2 000</w:t>
            </w:r>
          </w:p>
        </w:tc>
        <w:tc>
          <w:tcPr>
            <w:tcW w:w="1246" w:type="dxa"/>
            <w:vAlign w:val="center"/>
          </w:tcPr>
          <w:p w14:paraId="0EC70867" w14:textId="77777777" w:rsidR="00476008" w:rsidRPr="00E41C0E" w:rsidRDefault="00476008" w:rsidP="0005007D">
            <w:pPr>
              <w:pStyle w:val="Default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</w:tc>
      </w:tr>
      <w:tr w:rsidR="00476008" w:rsidRPr="00E41C0E" w14:paraId="5FB849BF" w14:textId="77777777" w:rsidTr="00B63E2B">
        <w:trPr>
          <w:trHeight w:val="744"/>
          <w:jc w:val="center"/>
        </w:trPr>
        <w:tc>
          <w:tcPr>
            <w:tcW w:w="556" w:type="dxa"/>
            <w:vAlign w:val="center"/>
          </w:tcPr>
          <w:p w14:paraId="564E60C3" w14:textId="75E56074" w:rsidR="00476008" w:rsidRDefault="00476008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2779" w:type="dxa"/>
            <w:vAlign w:val="center"/>
          </w:tcPr>
          <w:p w14:paraId="17E2F9A6" w14:textId="088B9CD3" w:rsidR="00476008" w:rsidRPr="00476008" w:rsidRDefault="00476008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bCs/>
                <w:color w:val="000000" w:themeColor="text1"/>
                <w:sz w:val="22"/>
                <w:szCs w:val="22"/>
              </w:rPr>
            </w:pPr>
            <w:r w:rsidRPr="00476008">
              <w:rPr>
                <w:rFonts w:ascii="Archivo" w:hAnsi="Archivo" w:cs="Archivo"/>
                <w:b/>
                <w:bCs/>
                <w:color w:val="000000" w:themeColor="text1"/>
                <w:sz w:val="22"/>
                <w:szCs w:val="22"/>
              </w:rPr>
              <w:t>Locmanų kateris „Rizdė“.</w:t>
            </w:r>
          </w:p>
        </w:tc>
        <w:tc>
          <w:tcPr>
            <w:tcW w:w="1607" w:type="dxa"/>
            <w:vAlign w:val="center"/>
          </w:tcPr>
          <w:p w14:paraId="799022DA" w14:textId="325BE6B1" w:rsidR="00476008" w:rsidRPr="00E41C0E" w:rsidRDefault="00A16C14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LT-</w:t>
            </w:r>
            <w:r w:rsidR="002C7F1A">
              <w:rPr>
                <w:rFonts w:ascii="Archivo" w:hAnsi="Archivo" w:cs="Archivo"/>
                <w:b/>
                <w:color w:val="000000" w:themeColor="text1"/>
                <w:sz w:val="22"/>
                <w:szCs w:val="22"/>
              </w:rPr>
              <w:t>P-1036</w:t>
            </w:r>
          </w:p>
        </w:tc>
        <w:tc>
          <w:tcPr>
            <w:tcW w:w="4608" w:type="dxa"/>
            <w:vAlign w:val="center"/>
          </w:tcPr>
          <w:p w14:paraId="1B19A5F3" w14:textId="77777777" w:rsidR="00B4479C" w:rsidRDefault="00763FC7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763FC7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LR vidaus vandenys ir teritorinė jūra. LR teritorinėje jūroje leidžiama plaukioti esant jūros bangavimui, maksimalus bangos aukštis iki 5,0 m, vėjo greitis 30 m/s. </w:t>
            </w:r>
          </w:p>
          <w:p w14:paraId="695CFEF5" w14:textId="6B183798" w:rsidR="00476008" w:rsidRDefault="00476008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</w:t>
            </w:r>
            <w:r w:rsidRPr="00476008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aivo ilgis, plotis: 17,8 m, 5,9 m.</w:t>
            </w:r>
          </w:p>
          <w:p w14:paraId="6BAA9194" w14:textId="77777777" w:rsidR="00476008" w:rsidRDefault="00476008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</w:t>
            </w:r>
            <w:r w:rsidRPr="00476008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aivo svoris (neto): 27,2 t. </w:t>
            </w:r>
          </w:p>
          <w:p w14:paraId="29960553" w14:textId="4FA09B32" w:rsidR="00476008" w:rsidRPr="00476008" w:rsidRDefault="00476008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476008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Variklių skaičius: </w:t>
            </w:r>
            <w:r w:rsidR="00AB7E39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</w:t>
            </w:r>
            <w:r w:rsidRPr="00476008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Align w:val="center"/>
          </w:tcPr>
          <w:p w14:paraId="7B570C01" w14:textId="35AF2C35" w:rsidR="00476008" w:rsidRDefault="00476008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3 242 000</w:t>
            </w:r>
          </w:p>
        </w:tc>
        <w:tc>
          <w:tcPr>
            <w:tcW w:w="1109" w:type="dxa"/>
            <w:vAlign w:val="center"/>
          </w:tcPr>
          <w:p w14:paraId="55746DCF" w14:textId="75A97E03" w:rsidR="00476008" w:rsidRPr="00E41C0E" w:rsidRDefault="00B63E2B" w:rsidP="0005007D">
            <w:pPr>
              <w:tabs>
                <w:tab w:val="left" w:pos="7088"/>
              </w:tabs>
              <w:jc w:val="center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2 000</w:t>
            </w:r>
          </w:p>
        </w:tc>
        <w:tc>
          <w:tcPr>
            <w:tcW w:w="1246" w:type="dxa"/>
            <w:vAlign w:val="center"/>
          </w:tcPr>
          <w:p w14:paraId="6EA58A51" w14:textId="77777777" w:rsidR="00476008" w:rsidRPr="00E41C0E" w:rsidRDefault="00476008" w:rsidP="0005007D">
            <w:pPr>
              <w:pStyle w:val="Default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</w:p>
        </w:tc>
      </w:tr>
      <w:tr w:rsidR="00E41C0E" w:rsidRPr="00E41C0E" w14:paraId="293C5CF8" w14:textId="77777777" w:rsidTr="00B63E2B">
        <w:trPr>
          <w:jc w:val="center"/>
        </w:trPr>
        <w:tc>
          <w:tcPr>
            <w:tcW w:w="13462" w:type="dxa"/>
            <w:gridSpan w:val="7"/>
            <w:vAlign w:val="center"/>
          </w:tcPr>
          <w:p w14:paraId="752FF400" w14:textId="77777777" w:rsidR="002D53AD" w:rsidRPr="00E41C0E" w:rsidRDefault="002D53AD" w:rsidP="0005007D">
            <w:pPr>
              <w:tabs>
                <w:tab w:val="left" w:pos="7088"/>
              </w:tabs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Pastabos:</w:t>
            </w:r>
          </w:p>
          <w:p w14:paraId="42F4BC55" w14:textId="3036C55A" w:rsidR="002D53AD" w:rsidRPr="00E41C0E" w:rsidRDefault="002D53AD" w:rsidP="002969FC">
            <w:pPr>
              <w:pStyle w:val="ListParagraph"/>
              <w:numPr>
                <w:ilvl w:val="0"/>
                <w:numId w:val="7"/>
              </w:numPr>
              <w:tabs>
                <w:tab w:val="left" w:pos="7088"/>
              </w:tabs>
              <w:spacing w:after="120"/>
              <w:ind w:left="777" w:hanging="357"/>
              <w:contextualSpacing w:val="0"/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Navigacinių sąlygų apribojimai (bangavimas ir bangų aukštis)</w:t>
            </w:r>
            <w:r w:rsidR="00E04CCF"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 xml:space="preserve"> </w:t>
            </w: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laikomi Draudėjo įvykdytais, jeigu reikalaujamos sąlygos yra laivui pradedant kelionę.</w:t>
            </w:r>
          </w:p>
          <w:p w14:paraId="46B986D9" w14:textId="1E7A5FF3" w:rsidR="002D53AD" w:rsidRPr="00E41C0E" w:rsidRDefault="002D53AD" w:rsidP="002969FC">
            <w:pPr>
              <w:pStyle w:val="ListParagraph"/>
              <w:numPr>
                <w:ilvl w:val="0"/>
                <w:numId w:val="7"/>
              </w:numPr>
              <w:tabs>
                <w:tab w:val="left" w:pos="7088"/>
              </w:tabs>
              <w:spacing w:after="120"/>
              <w:ind w:left="777" w:hanging="357"/>
              <w:contextualSpacing w:val="0"/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Navigacinės teritorijos apribojimai yra laikomi negaliojančiais, jeigu laivas yra priverstas juos pažeisti dėl gamtinių sąlygų, gedimų ar kitų nenumatytų aplinkybių.</w:t>
            </w:r>
          </w:p>
          <w:p w14:paraId="093AA0ED" w14:textId="78A78A64" w:rsidR="00656C4B" w:rsidRPr="00E41C0E" w:rsidRDefault="00656C4B" w:rsidP="002969FC">
            <w:pPr>
              <w:pStyle w:val="ListParagraph"/>
              <w:numPr>
                <w:ilvl w:val="0"/>
                <w:numId w:val="7"/>
              </w:numPr>
              <w:tabs>
                <w:tab w:val="left" w:pos="7088"/>
              </w:tabs>
              <w:spacing w:after="120"/>
              <w:ind w:left="777" w:hanging="357"/>
              <w:contextualSpacing w:val="0"/>
              <w:jc w:val="both"/>
              <w:rPr>
                <w:rFonts w:ascii="Archivo" w:hAnsi="Archivo" w:cs="Archivo"/>
                <w:color w:val="000000" w:themeColor="text1"/>
                <w:sz w:val="22"/>
                <w:szCs w:val="22"/>
              </w:rPr>
            </w:pP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Visiško laivo netekimo atveju draudimo išmoka mokama n</w:t>
            </w:r>
            <w:r w:rsidR="0005007D"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eiš</w:t>
            </w:r>
            <w:r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skaičiuojant franšizės</w:t>
            </w:r>
            <w:r w:rsidR="00CA5EA4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, jei yra aiškus įvykio kaltininkas ir yra reali galimybė atgauti regresą</w:t>
            </w:r>
            <w:r w:rsidR="002D53AD" w:rsidRPr="00E41C0E">
              <w:rPr>
                <w:rFonts w:ascii="Archivo" w:hAnsi="Archivo" w:cs="Archivo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218FD34" w14:textId="37ED7D07" w:rsidR="00DF0F34" w:rsidRPr="00E04CCF" w:rsidRDefault="00DF0F34" w:rsidP="0005007D">
      <w:pPr>
        <w:tabs>
          <w:tab w:val="left" w:pos="7088"/>
        </w:tabs>
        <w:rPr>
          <w:rFonts w:ascii="Archivo" w:hAnsi="Archivo" w:cs="Archivo"/>
          <w:sz w:val="12"/>
          <w:szCs w:val="22"/>
        </w:rPr>
      </w:pPr>
    </w:p>
    <w:sectPr w:rsidR="00DF0F34" w:rsidRPr="00E04CCF" w:rsidSect="0005007D">
      <w:footerReference w:type="default" r:id="rId8"/>
      <w:pgSz w:w="16838" w:h="11906" w:orient="landscape"/>
      <w:pgMar w:top="1701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7BD2" w14:textId="77777777" w:rsidR="00650A79" w:rsidRDefault="00650A79" w:rsidP="0005007D">
      <w:r>
        <w:separator/>
      </w:r>
    </w:p>
  </w:endnote>
  <w:endnote w:type="continuationSeparator" w:id="0">
    <w:p w14:paraId="5BD56712" w14:textId="77777777" w:rsidR="00650A79" w:rsidRDefault="00650A79" w:rsidP="0005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chivo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chivo" w:hAnsi="Archivo" w:cs="Archivo"/>
      </w:rPr>
      <w:id w:val="22951429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FD289B1" w14:textId="5FE24C7A" w:rsidR="0005007D" w:rsidRPr="0005007D" w:rsidRDefault="0005007D">
        <w:pPr>
          <w:pStyle w:val="Footer"/>
          <w:jc w:val="right"/>
          <w:rPr>
            <w:rFonts w:ascii="Archivo" w:hAnsi="Archivo" w:cs="Archivo"/>
            <w:sz w:val="22"/>
          </w:rPr>
        </w:pPr>
        <w:r w:rsidRPr="0005007D">
          <w:rPr>
            <w:rFonts w:ascii="Archivo" w:hAnsi="Archivo" w:cs="Archivo"/>
            <w:sz w:val="22"/>
          </w:rPr>
          <w:fldChar w:fldCharType="begin"/>
        </w:r>
        <w:r w:rsidRPr="0005007D">
          <w:rPr>
            <w:rFonts w:ascii="Archivo" w:hAnsi="Archivo" w:cs="Archivo"/>
            <w:sz w:val="22"/>
          </w:rPr>
          <w:instrText>PAGE   \* MERGEFORMAT</w:instrText>
        </w:r>
        <w:r w:rsidRPr="0005007D">
          <w:rPr>
            <w:rFonts w:ascii="Archivo" w:hAnsi="Archivo" w:cs="Archivo"/>
            <w:sz w:val="22"/>
          </w:rPr>
          <w:fldChar w:fldCharType="separate"/>
        </w:r>
        <w:r w:rsidRPr="0005007D">
          <w:rPr>
            <w:rFonts w:ascii="Archivo" w:hAnsi="Archivo" w:cs="Archivo"/>
            <w:sz w:val="22"/>
          </w:rPr>
          <w:t>2</w:t>
        </w:r>
        <w:r w:rsidRPr="0005007D">
          <w:rPr>
            <w:rFonts w:ascii="Archivo" w:hAnsi="Archivo" w:cs="Archivo"/>
            <w:sz w:val="22"/>
          </w:rPr>
          <w:fldChar w:fldCharType="end"/>
        </w:r>
      </w:p>
    </w:sdtContent>
  </w:sdt>
  <w:p w14:paraId="559287D0" w14:textId="77777777" w:rsidR="0005007D" w:rsidRDefault="00050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8196" w14:textId="77777777" w:rsidR="00650A79" w:rsidRDefault="00650A79" w:rsidP="0005007D">
      <w:r>
        <w:separator/>
      </w:r>
    </w:p>
  </w:footnote>
  <w:footnote w:type="continuationSeparator" w:id="0">
    <w:p w14:paraId="7DCA90CB" w14:textId="77777777" w:rsidR="00650A79" w:rsidRDefault="00650A79" w:rsidP="0005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1B71"/>
    <w:multiLevelType w:val="multilevel"/>
    <w:tmpl w:val="6F42CE88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1"/>
      <w:numFmt w:val="decimal"/>
      <w:isLgl/>
      <w:lvlText w:val="%1.%2."/>
      <w:lvlJc w:val="left"/>
      <w:pPr>
        <w:ind w:left="90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1800"/>
      </w:pPr>
      <w:rPr>
        <w:rFonts w:hint="default"/>
      </w:rPr>
    </w:lvl>
  </w:abstractNum>
  <w:abstractNum w:abstractNumId="1" w15:restartNumberingAfterBreak="0">
    <w:nsid w:val="4B1A6B22"/>
    <w:multiLevelType w:val="hybridMultilevel"/>
    <w:tmpl w:val="5B54FF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0529A"/>
    <w:multiLevelType w:val="hybridMultilevel"/>
    <w:tmpl w:val="43A43622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0D7EAF"/>
    <w:multiLevelType w:val="hybridMultilevel"/>
    <w:tmpl w:val="B62682C8"/>
    <w:lvl w:ilvl="0" w:tplc="1E9A57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044EAB"/>
    <w:multiLevelType w:val="multilevel"/>
    <w:tmpl w:val="497204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62078C"/>
    <w:multiLevelType w:val="hybridMultilevel"/>
    <w:tmpl w:val="C7C0BE78"/>
    <w:lvl w:ilvl="0" w:tplc="47D4FAD8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19787968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797462">
    <w:abstractNumId w:val="3"/>
  </w:num>
  <w:num w:numId="3" w16cid:durableId="1130242343">
    <w:abstractNumId w:val="0"/>
  </w:num>
  <w:num w:numId="4" w16cid:durableId="1963875226">
    <w:abstractNumId w:val="5"/>
  </w:num>
  <w:num w:numId="5" w16cid:durableId="182059205">
    <w:abstractNumId w:val="1"/>
  </w:num>
  <w:num w:numId="6" w16cid:durableId="1699235459">
    <w:abstractNumId w:val="4"/>
  </w:num>
  <w:num w:numId="7" w16cid:durableId="1175001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56"/>
    <w:rsid w:val="00004A80"/>
    <w:rsid w:val="00010E00"/>
    <w:rsid w:val="00013D74"/>
    <w:rsid w:val="00033570"/>
    <w:rsid w:val="0005007D"/>
    <w:rsid w:val="00064CEC"/>
    <w:rsid w:val="000805DB"/>
    <w:rsid w:val="00090EBF"/>
    <w:rsid w:val="00092D60"/>
    <w:rsid w:val="000B1BE4"/>
    <w:rsid w:val="000C51EA"/>
    <w:rsid w:val="000E1A1D"/>
    <w:rsid w:val="001142EA"/>
    <w:rsid w:val="00123049"/>
    <w:rsid w:val="00125746"/>
    <w:rsid w:val="00132BB0"/>
    <w:rsid w:val="00141E43"/>
    <w:rsid w:val="0017368C"/>
    <w:rsid w:val="00175137"/>
    <w:rsid w:val="00182D78"/>
    <w:rsid w:val="00193E90"/>
    <w:rsid w:val="001B0B8B"/>
    <w:rsid w:val="001D50F4"/>
    <w:rsid w:val="00243884"/>
    <w:rsid w:val="00245698"/>
    <w:rsid w:val="00272156"/>
    <w:rsid w:val="00290CD0"/>
    <w:rsid w:val="002969FC"/>
    <w:rsid w:val="002B6B76"/>
    <w:rsid w:val="002C29BD"/>
    <w:rsid w:val="002C3C22"/>
    <w:rsid w:val="002C7F1A"/>
    <w:rsid w:val="002D53AD"/>
    <w:rsid w:val="002D5E23"/>
    <w:rsid w:val="002F72BD"/>
    <w:rsid w:val="00311F02"/>
    <w:rsid w:val="00323EDC"/>
    <w:rsid w:val="00336476"/>
    <w:rsid w:val="003D65AE"/>
    <w:rsid w:val="00413D83"/>
    <w:rsid w:val="00435DAE"/>
    <w:rsid w:val="00435E8B"/>
    <w:rsid w:val="0044680D"/>
    <w:rsid w:val="00452406"/>
    <w:rsid w:val="00470826"/>
    <w:rsid w:val="00476008"/>
    <w:rsid w:val="00487A64"/>
    <w:rsid w:val="004A633B"/>
    <w:rsid w:val="004D514D"/>
    <w:rsid w:val="004E5154"/>
    <w:rsid w:val="004E5320"/>
    <w:rsid w:val="0050483D"/>
    <w:rsid w:val="005078A1"/>
    <w:rsid w:val="00516B94"/>
    <w:rsid w:val="00520D91"/>
    <w:rsid w:val="00554D0E"/>
    <w:rsid w:val="00571CF9"/>
    <w:rsid w:val="005723BC"/>
    <w:rsid w:val="005739A9"/>
    <w:rsid w:val="00576AE5"/>
    <w:rsid w:val="00584111"/>
    <w:rsid w:val="005C6BDF"/>
    <w:rsid w:val="0062031C"/>
    <w:rsid w:val="0064106F"/>
    <w:rsid w:val="00650A79"/>
    <w:rsid w:val="00656C4B"/>
    <w:rsid w:val="00664E47"/>
    <w:rsid w:val="006B677C"/>
    <w:rsid w:val="006D2869"/>
    <w:rsid w:val="006F5DDE"/>
    <w:rsid w:val="00701B3B"/>
    <w:rsid w:val="00707225"/>
    <w:rsid w:val="0071036E"/>
    <w:rsid w:val="00747AF5"/>
    <w:rsid w:val="00763FC7"/>
    <w:rsid w:val="007779FC"/>
    <w:rsid w:val="0079137D"/>
    <w:rsid w:val="007949E0"/>
    <w:rsid w:val="007A2C54"/>
    <w:rsid w:val="007C416D"/>
    <w:rsid w:val="007D17A5"/>
    <w:rsid w:val="007E0146"/>
    <w:rsid w:val="007E1D0B"/>
    <w:rsid w:val="00803CCF"/>
    <w:rsid w:val="008061F2"/>
    <w:rsid w:val="00845A46"/>
    <w:rsid w:val="00871001"/>
    <w:rsid w:val="0087174F"/>
    <w:rsid w:val="00886166"/>
    <w:rsid w:val="0089375A"/>
    <w:rsid w:val="00895E42"/>
    <w:rsid w:val="008B2B68"/>
    <w:rsid w:val="008E0D92"/>
    <w:rsid w:val="008E1DBF"/>
    <w:rsid w:val="008F1506"/>
    <w:rsid w:val="00912F3D"/>
    <w:rsid w:val="00922743"/>
    <w:rsid w:val="00922F91"/>
    <w:rsid w:val="009372A5"/>
    <w:rsid w:val="0096206E"/>
    <w:rsid w:val="00974537"/>
    <w:rsid w:val="009829B7"/>
    <w:rsid w:val="009E4142"/>
    <w:rsid w:val="009F696A"/>
    <w:rsid w:val="00A16C14"/>
    <w:rsid w:val="00A17D3C"/>
    <w:rsid w:val="00A23415"/>
    <w:rsid w:val="00A82AE1"/>
    <w:rsid w:val="00A83EE4"/>
    <w:rsid w:val="00A9583C"/>
    <w:rsid w:val="00AB7E39"/>
    <w:rsid w:val="00AC033A"/>
    <w:rsid w:val="00AD0DD5"/>
    <w:rsid w:val="00AE6D52"/>
    <w:rsid w:val="00B070E5"/>
    <w:rsid w:val="00B33F58"/>
    <w:rsid w:val="00B4479C"/>
    <w:rsid w:val="00B4557D"/>
    <w:rsid w:val="00B5016D"/>
    <w:rsid w:val="00B54B60"/>
    <w:rsid w:val="00B63E2B"/>
    <w:rsid w:val="00B74DD4"/>
    <w:rsid w:val="00B81A63"/>
    <w:rsid w:val="00B8640E"/>
    <w:rsid w:val="00B87374"/>
    <w:rsid w:val="00B9425C"/>
    <w:rsid w:val="00BA0081"/>
    <w:rsid w:val="00BC6709"/>
    <w:rsid w:val="00BD05FF"/>
    <w:rsid w:val="00BE039F"/>
    <w:rsid w:val="00BE3B5B"/>
    <w:rsid w:val="00BF2B4C"/>
    <w:rsid w:val="00BF2C1F"/>
    <w:rsid w:val="00BF6F0E"/>
    <w:rsid w:val="00C04ADC"/>
    <w:rsid w:val="00C47240"/>
    <w:rsid w:val="00C67A2E"/>
    <w:rsid w:val="00C75A33"/>
    <w:rsid w:val="00C923F7"/>
    <w:rsid w:val="00CA5EA4"/>
    <w:rsid w:val="00CF116C"/>
    <w:rsid w:val="00D2671E"/>
    <w:rsid w:val="00D270B3"/>
    <w:rsid w:val="00D333E3"/>
    <w:rsid w:val="00D57AC1"/>
    <w:rsid w:val="00D723F8"/>
    <w:rsid w:val="00DB37ED"/>
    <w:rsid w:val="00DB7888"/>
    <w:rsid w:val="00DC2D08"/>
    <w:rsid w:val="00DC3E94"/>
    <w:rsid w:val="00DC5117"/>
    <w:rsid w:val="00DD0C9F"/>
    <w:rsid w:val="00DF0F34"/>
    <w:rsid w:val="00DF4693"/>
    <w:rsid w:val="00E0174C"/>
    <w:rsid w:val="00E04CCF"/>
    <w:rsid w:val="00E12DAE"/>
    <w:rsid w:val="00E25BE2"/>
    <w:rsid w:val="00E36CEA"/>
    <w:rsid w:val="00E41C0E"/>
    <w:rsid w:val="00E508D6"/>
    <w:rsid w:val="00E61460"/>
    <w:rsid w:val="00E618F8"/>
    <w:rsid w:val="00E70522"/>
    <w:rsid w:val="00EA0728"/>
    <w:rsid w:val="00EA33C6"/>
    <w:rsid w:val="00EA6952"/>
    <w:rsid w:val="00EB60A6"/>
    <w:rsid w:val="00F42D57"/>
    <w:rsid w:val="00F455AC"/>
    <w:rsid w:val="00F55DE8"/>
    <w:rsid w:val="00F90E18"/>
    <w:rsid w:val="00F91C54"/>
    <w:rsid w:val="00FC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704AD"/>
  <w15:docId w15:val="{5483B430-349F-4623-ACED-3A93E70F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156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63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6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E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1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8F8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8F8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5078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007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07D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07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07D"/>
    <w:rPr>
      <w:rFonts w:ascii="Arial" w:eastAsia="Times New Roman" w:hAnsi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76008"/>
    <w:rPr>
      <w:rFonts w:ascii="Arial" w:eastAsia="Times New Roman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2E2A-BD0D-4C59-A198-E46D7A9A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2745</Words>
  <Characters>1566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 m</vt:lpstr>
      <vt:lpstr>2013 m</vt:lpstr>
    </vt:vector>
  </TitlesOfParts>
  <Company>KVJUD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m</dc:title>
  <dc:creator>pranasj</dc:creator>
  <cp:lastModifiedBy>Martynas Kunigonis</cp:lastModifiedBy>
  <cp:revision>2</cp:revision>
  <cp:lastPrinted>2020-03-10T08:15:00Z</cp:lastPrinted>
  <dcterms:created xsi:type="dcterms:W3CDTF">2026-05-18T12:27:00Z</dcterms:created>
  <dcterms:modified xsi:type="dcterms:W3CDTF">2026-05-18T12:27:00Z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2024-01-29T14:04:43Z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cab3e3da-d404-4b19-96c1-ec68960639d0</vt:lpwstr>
  </property>
  <property fmtid="{D5CDD505-2E9C-101B-9397-08002B2CF9AE}" pid="8" name="MSIP_Label_9043f10a-881e-4653-a55e-02ca2cc829dc_ContentBits">
    <vt:lpwstr>0</vt:lpwstr>
  </property>
</Properties>
</file>