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5061D4" w:rsidRDefault="00DE3ABB">
      <w:pPr>
        <w:pStyle w:val="Default"/>
        <w:rPr>
          <w:sz w:val="22"/>
          <w:szCs w:val="22"/>
        </w:rPr>
      </w:pPr>
    </w:p>
    <w:p w14:paraId="697A229B" w14:textId="77777777" w:rsidR="00DE3ABB" w:rsidRPr="005061D4" w:rsidRDefault="00DE3ABB">
      <w:pPr>
        <w:pStyle w:val="Default"/>
        <w:rPr>
          <w:sz w:val="22"/>
          <w:szCs w:val="22"/>
        </w:rPr>
      </w:pPr>
    </w:p>
    <w:p w14:paraId="0D8E7CC3" w14:textId="77777777" w:rsidR="00DE3ABB" w:rsidRPr="005061D4" w:rsidRDefault="00DE3ABB">
      <w:pPr>
        <w:pStyle w:val="Default"/>
        <w:rPr>
          <w:sz w:val="22"/>
          <w:szCs w:val="22"/>
        </w:rPr>
      </w:pPr>
    </w:p>
    <w:p w14:paraId="683F42A1" w14:textId="65949CA4" w:rsidR="00D40FE5" w:rsidRPr="005061D4" w:rsidRDefault="00D40FE5" w:rsidP="005011CE">
      <w:pPr>
        <w:pStyle w:val="Default"/>
        <w:spacing w:line="360" w:lineRule="auto"/>
        <w:jc w:val="center"/>
        <w:rPr>
          <w:b/>
          <w:bCs/>
          <w:sz w:val="22"/>
          <w:szCs w:val="22"/>
        </w:rPr>
      </w:pPr>
      <w:r w:rsidRPr="005061D4">
        <w:rPr>
          <w:b/>
          <w:bCs/>
          <w:sz w:val="22"/>
          <w:szCs w:val="22"/>
        </w:rPr>
        <w:t>AKCINĖ BENDROVĖ „VIA LIETUVA“</w:t>
      </w:r>
    </w:p>
    <w:p w14:paraId="3068A870" w14:textId="77777777" w:rsidR="00497052" w:rsidRPr="005061D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5061D4" w14:paraId="5DAEEB62" w14:textId="77777777" w:rsidTr="00BF5AC7">
        <w:tc>
          <w:tcPr>
            <w:tcW w:w="6237" w:type="dxa"/>
          </w:tcPr>
          <w:p w14:paraId="5C05E8BD" w14:textId="77777777" w:rsidR="00497052" w:rsidRPr="005061D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061D4">
              <w:rPr>
                <w:sz w:val="22"/>
                <w:szCs w:val="22"/>
              </w:rPr>
              <w:t>Tiekėjams</w:t>
            </w:r>
          </w:p>
          <w:p w14:paraId="00C6D4C0" w14:textId="27E55763" w:rsidR="001E7FF7" w:rsidRPr="005061D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5061D4">
              <w:rPr>
                <w:i/>
                <w:iCs/>
                <w:sz w:val="22"/>
                <w:szCs w:val="22"/>
              </w:rPr>
              <w:t>(CVP IS priemonėmis)</w:t>
            </w:r>
          </w:p>
        </w:tc>
        <w:tc>
          <w:tcPr>
            <w:tcW w:w="3402" w:type="dxa"/>
          </w:tcPr>
          <w:p w14:paraId="2CDD463B" w14:textId="74FE1E8A" w:rsidR="00497052"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061D4">
              <w:rPr>
                <w:sz w:val="22"/>
                <w:szCs w:val="22"/>
              </w:rPr>
              <w:t xml:space="preserve">                    </w:t>
            </w:r>
            <w:r w:rsidR="00E72C3E">
              <w:rPr>
                <w:sz w:val="22"/>
                <w:szCs w:val="22"/>
              </w:rPr>
              <w:t xml:space="preserve"> </w:t>
            </w:r>
            <w:r w:rsidRPr="005061D4">
              <w:rPr>
                <w:sz w:val="22"/>
                <w:szCs w:val="22"/>
              </w:rPr>
              <w:t xml:space="preserve"> </w:t>
            </w:r>
            <w:r w:rsidR="00584F35" w:rsidRPr="005061D4">
              <w:rPr>
                <w:sz w:val="22"/>
                <w:szCs w:val="22"/>
              </w:rPr>
              <w:t>202</w:t>
            </w:r>
            <w:r w:rsidR="007D2F0F" w:rsidRPr="005061D4">
              <w:rPr>
                <w:sz w:val="22"/>
                <w:szCs w:val="22"/>
              </w:rPr>
              <w:t>6</w:t>
            </w:r>
            <w:r w:rsidR="00AB1EBD" w:rsidRPr="005061D4">
              <w:rPr>
                <w:sz w:val="22"/>
                <w:szCs w:val="22"/>
              </w:rPr>
              <w:t>-</w:t>
            </w:r>
            <w:r w:rsidR="007D2F0F" w:rsidRPr="005061D4">
              <w:rPr>
                <w:sz w:val="22"/>
                <w:szCs w:val="22"/>
              </w:rPr>
              <w:t>0</w:t>
            </w:r>
            <w:r w:rsidR="00D70DA0" w:rsidRPr="005061D4">
              <w:rPr>
                <w:sz w:val="22"/>
                <w:szCs w:val="22"/>
              </w:rPr>
              <w:t>5</w:t>
            </w:r>
            <w:r w:rsidR="00FB153D" w:rsidRPr="005061D4">
              <w:rPr>
                <w:sz w:val="22"/>
                <w:szCs w:val="22"/>
              </w:rPr>
              <w:t>-</w:t>
            </w:r>
            <w:r w:rsidR="00E72C3E">
              <w:rPr>
                <w:sz w:val="22"/>
                <w:szCs w:val="22"/>
              </w:rPr>
              <w:t>18,</w:t>
            </w:r>
          </w:p>
          <w:p w14:paraId="66DC8936" w14:textId="01CBC62A" w:rsidR="00E72C3E" w:rsidRPr="005061D4" w:rsidRDefault="00E72C3E"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2026-SD-428/2</w:t>
            </w:r>
          </w:p>
        </w:tc>
        <w:tc>
          <w:tcPr>
            <w:tcW w:w="1696" w:type="dxa"/>
          </w:tcPr>
          <w:p w14:paraId="3588D70D" w14:textId="48722061" w:rsidR="00497052" w:rsidRPr="005061D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061D4" w:rsidRDefault="00497052" w:rsidP="005011CE">
      <w:pPr>
        <w:pStyle w:val="Default"/>
        <w:spacing w:line="360" w:lineRule="auto"/>
        <w:jc w:val="center"/>
        <w:rPr>
          <w:sz w:val="22"/>
          <w:szCs w:val="22"/>
        </w:rPr>
      </w:pPr>
    </w:p>
    <w:p w14:paraId="082711B2" w14:textId="6137E3D7" w:rsidR="00D40FE5" w:rsidRPr="005061D4" w:rsidRDefault="004A0746" w:rsidP="00B72CDC">
      <w:pPr>
        <w:pStyle w:val="Default"/>
        <w:spacing w:line="240" w:lineRule="auto"/>
        <w:ind w:left="142"/>
        <w:jc w:val="both"/>
        <w:rPr>
          <w:b/>
          <w:bCs/>
          <w:sz w:val="22"/>
          <w:szCs w:val="22"/>
        </w:rPr>
      </w:pPr>
      <w:r w:rsidRPr="005061D4">
        <w:rPr>
          <w:b/>
          <w:bCs/>
          <w:sz w:val="22"/>
          <w:szCs w:val="22"/>
        </w:rPr>
        <w:t xml:space="preserve">DĖL </w:t>
      </w:r>
      <w:r w:rsidR="004F5315" w:rsidRPr="005061D4">
        <w:rPr>
          <w:b/>
          <w:bCs/>
          <w:sz w:val="22"/>
          <w:szCs w:val="22"/>
        </w:rPr>
        <w:t>PIRKIMO DOKUMENTŲ PAAIŠKINIMO / PATIKSLINIMO (</w:t>
      </w:r>
      <w:r w:rsidR="006C64B9">
        <w:rPr>
          <w:b/>
          <w:bCs/>
          <w:sz w:val="22"/>
          <w:szCs w:val="22"/>
        </w:rPr>
        <w:t>1</w:t>
      </w:r>
      <w:r w:rsidR="00DF6F10">
        <w:rPr>
          <w:b/>
          <w:bCs/>
          <w:sz w:val="22"/>
          <w:szCs w:val="22"/>
        </w:rPr>
        <w:t>2</w:t>
      </w:r>
      <w:r w:rsidR="004F5315" w:rsidRPr="005061D4">
        <w:rPr>
          <w:b/>
          <w:bCs/>
          <w:sz w:val="22"/>
          <w:szCs w:val="22"/>
        </w:rPr>
        <w:t>)</w:t>
      </w:r>
    </w:p>
    <w:p w14:paraId="73920697" w14:textId="77777777" w:rsidR="00D40FE5" w:rsidRPr="005061D4" w:rsidRDefault="00D40FE5" w:rsidP="00B72CDC">
      <w:pPr>
        <w:pStyle w:val="Default"/>
        <w:spacing w:line="360" w:lineRule="auto"/>
        <w:ind w:left="142"/>
        <w:rPr>
          <w:sz w:val="22"/>
          <w:szCs w:val="22"/>
        </w:rPr>
      </w:pPr>
    </w:p>
    <w:p w14:paraId="53FD65FD" w14:textId="3A0DCC5A" w:rsidR="004F5315" w:rsidRPr="005061D4" w:rsidRDefault="004F5315" w:rsidP="00241613">
      <w:pPr>
        <w:ind w:left="142" w:firstLine="425"/>
        <w:jc w:val="both"/>
        <w:rPr>
          <w:rFonts w:ascii="Arial" w:hAnsi="Arial" w:cs="Arial"/>
          <w:sz w:val="22"/>
          <w:szCs w:val="22"/>
          <w:lang w:val="lt-LT"/>
        </w:rPr>
      </w:pPr>
      <w:r w:rsidRPr="005061D4">
        <w:rPr>
          <w:rFonts w:ascii="Arial" w:hAnsi="Arial" w:cs="Arial"/>
          <w:sz w:val="22"/>
          <w:szCs w:val="22"/>
          <w:lang w:val="lt-LT"/>
        </w:rPr>
        <w:t>Akcinė bendrovė „Via Lietuva“</w:t>
      </w:r>
      <w:r w:rsidR="009575AB" w:rsidRPr="005061D4">
        <w:rPr>
          <w:rFonts w:ascii="Arial" w:hAnsi="Arial" w:cs="Arial"/>
          <w:sz w:val="22"/>
          <w:szCs w:val="22"/>
          <w:lang w:val="lt-LT"/>
        </w:rPr>
        <w:t xml:space="preserve"> (toliau – Perkančioji organizacija)</w:t>
      </w:r>
      <w:r w:rsidRPr="005061D4">
        <w:rPr>
          <w:rFonts w:ascii="Arial" w:hAnsi="Arial" w:cs="Arial"/>
          <w:sz w:val="22"/>
          <w:szCs w:val="22"/>
          <w:lang w:val="lt-LT"/>
        </w:rPr>
        <w:t xml:space="preserve"> gavo Tiekėjo klausim</w:t>
      </w:r>
      <w:r w:rsidR="00E72C3E">
        <w:rPr>
          <w:rFonts w:ascii="Arial" w:hAnsi="Arial" w:cs="Arial"/>
          <w:sz w:val="22"/>
          <w:szCs w:val="22"/>
          <w:lang w:val="lt-LT"/>
        </w:rPr>
        <w:t>ą</w:t>
      </w:r>
      <w:r w:rsidRPr="005061D4">
        <w:rPr>
          <w:rFonts w:ascii="Arial" w:hAnsi="Arial" w:cs="Arial"/>
          <w:sz w:val="22"/>
          <w:szCs w:val="22"/>
          <w:lang w:val="lt-LT"/>
        </w:rPr>
        <w:t xml:space="preserve"> dėl viešojo pirkimo </w:t>
      </w:r>
      <w:r w:rsidR="00AB1EBD" w:rsidRPr="005061D4">
        <w:rPr>
          <w:rFonts w:ascii="Arial" w:hAnsi="Arial" w:cs="Arial"/>
          <w:sz w:val="22"/>
          <w:szCs w:val="22"/>
          <w:lang w:val="lt-LT"/>
        </w:rPr>
        <w:t>(</w:t>
      </w:r>
      <w:r w:rsidR="001E7FF7" w:rsidRPr="005061D4">
        <w:rPr>
          <w:rFonts w:ascii="Arial" w:hAnsi="Arial" w:cs="Arial"/>
          <w:sz w:val="22"/>
          <w:szCs w:val="22"/>
          <w:lang w:val="lt-LT"/>
        </w:rPr>
        <w:t>pirkimo ID</w:t>
      </w:r>
      <w:r w:rsidR="00EB0474" w:rsidRPr="005061D4">
        <w:rPr>
          <w:rFonts w:ascii="Arial" w:hAnsi="Arial" w:cs="Arial"/>
          <w:sz w:val="22"/>
          <w:szCs w:val="22"/>
          <w:lang w:val="lt-LT"/>
        </w:rPr>
        <w:t xml:space="preserve"> </w:t>
      </w:r>
      <w:r w:rsidR="001E7FF7" w:rsidRPr="005061D4">
        <w:rPr>
          <w:rFonts w:ascii="Arial" w:hAnsi="Arial" w:cs="Arial"/>
          <w:sz w:val="22"/>
          <w:szCs w:val="22"/>
          <w:lang w:val="lt-LT"/>
        </w:rPr>
        <w:t xml:space="preserve">Centrinėje viešųjų pirkimų informacinėje sistemoje </w:t>
      </w:r>
      <w:r w:rsidR="00F8394D" w:rsidRPr="005061D4">
        <w:rPr>
          <w:rFonts w:ascii="Arial" w:hAnsi="Arial" w:cs="Arial"/>
          <w:sz w:val="22"/>
          <w:szCs w:val="22"/>
          <w:lang w:val="lt-LT"/>
        </w:rPr>
        <w:t>–</w:t>
      </w:r>
      <w:r w:rsidR="001E7FF7" w:rsidRPr="005061D4">
        <w:rPr>
          <w:rFonts w:ascii="Arial" w:hAnsi="Arial" w:cs="Arial"/>
          <w:sz w:val="22"/>
          <w:szCs w:val="22"/>
          <w:lang w:val="lt-LT"/>
        </w:rPr>
        <w:t xml:space="preserve"> </w:t>
      </w:r>
      <w:r w:rsidR="00F8394D" w:rsidRPr="005061D4">
        <w:rPr>
          <w:rFonts w:ascii="Arial" w:hAnsi="Arial" w:cs="Arial"/>
          <w:sz w:val="22"/>
          <w:szCs w:val="22"/>
          <w:lang w:val="lt-LT"/>
        </w:rPr>
        <w:t>7286437</w:t>
      </w:r>
      <w:r w:rsidR="00AB1EBD" w:rsidRPr="005061D4">
        <w:rPr>
          <w:rFonts w:ascii="Arial" w:hAnsi="Arial" w:cs="Arial"/>
          <w:sz w:val="22"/>
          <w:szCs w:val="22"/>
          <w:lang w:val="lt-LT"/>
        </w:rPr>
        <w:t xml:space="preserve">) </w:t>
      </w:r>
      <w:r w:rsidRPr="005061D4">
        <w:rPr>
          <w:rFonts w:ascii="Arial" w:hAnsi="Arial" w:cs="Arial"/>
          <w:sz w:val="22"/>
          <w:szCs w:val="22"/>
          <w:lang w:val="lt-LT"/>
        </w:rPr>
        <w:t>„</w:t>
      </w:r>
      <w:r w:rsidR="005923B7" w:rsidRPr="005061D4">
        <w:rPr>
          <w:rFonts w:ascii="Arial" w:hAnsi="Arial" w:cs="Arial"/>
          <w:b/>
          <w:bCs/>
          <w:sz w:val="22"/>
          <w:szCs w:val="22"/>
          <w:lang w:val="lt-LT"/>
        </w:rPr>
        <w:t xml:space="preserve">Magistralinio kelio A6 Kaunas–Zarasai–Daugpilis, rajoninių kelių Nr. 1508 </w:t>
      </w:r>
      <w:proofErr w:type="spellStart"/>
      <w:r w:rsidR="005923B7" w:rsidRPr="005061D4">
        <w:rPr>
          <w:rFonts w:ascii="Arial" w:hAnsi="Arial" w:cs="Arial"/>
          <w:b/>
          <w:bCs/>
          <w:sz w:val="22"/>
          <w:szCs w:val="22"/>
          <w:lang w:val="lt-LT"/>
        </w:rPr>
        <w:t>Aleksandrinė</w:t>
      </w:r>
      <w:proofErr w:type="spellEnd"/>
      <w:r w:rsidR="005923B7" w:rsidRPr="005061D4">
        <w:rPr>
          <w:rFonts w:ascii="Arial" w:hAnsi="Arial" w:cs="Arial"/>
          <w:b/>
          <w:bCs/>
          <w:sz w:val="22"/>
          <w:szCs w:val="22"/>
          <w:lang w:val="lt-LT"/>
        </w:rPr>
        <w:t>–Šveicarija ir Nr. 1519 Jonava–</w:t>
      </w:r>
      <w:proofErr w:type="spellStart"/>
      <w:r w:rsidR="005923B7" w:rsidRPr="005061D4">
        <w:rPr>
          <w:rFonts w:ascii="Arial" w:hAnsi="Arial" w:cs="Arial"/>
          <w:b/>
          <w:bCs/>
          <w:sz w:val="22"/>
          <w:szCs w:val="22"/>
          <w:lang w:val="lt-LT"/>
        </w:rPr>
        <w:t>Meškoniai</w:t>
      </w:r>
      <w:proofErr w:type="spellEnd"/>
      <w:r w:rsidR="005923B7" w:rsidRPr="005061D4">
        <w:rPr>
          <w:rFonts w:ascii="Arial" w:hAnsi="Arial" w:cs="Arial"/>
          <w:b/>
          <w:bCs/>
          <w:sz w:val="22"/>
          <w:szCs w:val="22"/>
          <w:lang w:val="lt-LT"/>
        </w:rPr>
        <w:t xml:space="preserve"> rekonstravimas ir Jonavos pietrytinio aplinkkelio statyba (II etapas)</w:t>
      </w:r>
      <w:r w:rsidRPr="005061D4">
        <w:rPr>
          <w:rFonts w:ascii="Arial" w:hAnsi="Arial" w:cs="Arial"/>
          <w:sz w:val="22"/>
          <w:szCs w:val="22"/>
          <w:lang w:val="lt-LT"/>
        </w:rPr>
        <w:t>“</w:t>
      </w:r>
      <w:r w:rsidR="009575AB" w:rsidRPr="005061D4">
        <w:rPr>
          <w:rFonts w:ascii="Arial" w:hAnsi="Arial" w:cs="Arial"/>
          <w:sz w:val="22"/>
          <w:szCs w:val="22"/>
          <w:lang w:val="lt-LT"/>
        </w:rPr>
        <w:t xml:space="preserve"> (toliau – Pirkimas)</w:t>
      </w:r>
      <w:r w:rsidRPr="005061D4">
        <w:rPr>
          <w:rFonts w:ascii="Arial" w:hAnsi="Arial" w:cs="Arial"/>
          <w:sz w:val="22"/>
          <w:szCs w:val="22"/>
          <w:lang w:val="lt-LT"/>
        </w:rPr>
        <w:t xml:space="preserve"> dokumentų.</w:t>
      </w:r>
    </w:p>
    <w:p w14:paraId="3B3E783C" w14:textId="16CCC459" w:rsidR="004F5315" w:rsidRPr="005061D4" w:rsidRDefault="004F5315" w:rsidP="004F5315">
      <w:pPr>
        <w:ind w:firstLine="567"/>
        <w:jc w:val="both"/>
        <w:rPr>
          <w:rFonts w:ascii="Arial" w:hAnsi="Arial" w:cs="Arial"/>
          <w:sz w:val="22"/>
          <w:szCs w:val="22"/>
          <w:lang w:val="lt-LT"/>
        </w:rPr>
      </w:pPr>
      <w:r w:rsidRPr="005061D4">
        <w:rPr>
          <w:rFonts w:ascii="Arial" w:hAnsi="Arial" w:cs="Arial"/>
          <w:sz w:val="22"/>
          <w:szCs w:val="22"/>
          <w:lang w:val="lt-LT"/>
        </w:rPr>
        <w:t>Perkančioji organizacija teikia Tiekėjo klausim</w:t>
      </w:r>
      <w:r w:rsidR="00E72C3E">
        <w:rPr>
          <w:rFonts w:ascii="Arial" w:hAnsi="Arial" w:cs="Arial"/>
          <w:sz w:val="22"/>
          <w:szCs w:val="22"/>
          <w:lang w:val="lt-LT"/>
        </w:rPr>
        <w:t>ą</w:t>
      </w:r>
      <w:r w:rsidR="001E7FF7" w:rsidRPr="005061D4">
        <w:rPr>
          <w:rFonts w:ascii="Arial" w:hAnsi="Arial" w:cs="Arial"/>
          <w:sz w:val="22"/>
          <w:szCs w:val="22"/>
          <w:lang w:val="lt-LT"/>
        </w:rPr>
        <w:t xml:space="preserve"> </w:t>
      </w:r>
      <w:r w:rsidRPr="005061D4">
        <w:rPr>
          <w:rFonts w:ascii="Arial" w:hAnsi="Arial" w:cs="Arial"/>
          <w:sz w:val="22"/>
          <w:szCs w:val="22"/>
          <w:lang w:val="lt-LT"/>
        </w:rPr>
        <w:t>ir atsakym</w:t>
      </w:r>
      <w:r w:rsidR="00E72C3E">
        <w:rPr>
          <w:rFonts w:ascii="Arial" w:hAnsi="Arial" w:cs="Arial"/>
          <w:sz w:val="22"/>
          <w:szCs w:val="22"/>
          <w:lang w:val="lt-LT"/>
        </w:rPr>
        <w:t>ą</w:t>
      </w:r>
      <w:r w:rsidRPr="005061D4">
        <w:rPr>
          <w:rFonts w:ascii="Arial" w:hAnsi="Arial" w:cs="Arial"/>
          <w:sz w:val="22"/>
          <w:szCs w:val="22"/>
          <w:lang w:val="lt-LT"/>
        </w:rPr>
        <w:t xml:space="preserve"> į j</w:t>
      </w:r>
      <w:r w:rsidR="00E72C3E">
        <w:rPr>
          <w:rFonts w:ascii="Arial" w:hAnsi="Arial" w:cs="Arial"/>
          <w:sz w:val="22"/>
          <w:szCs w:val="22"/>
          <w:lang w:val="lt-LT"/>
        </w:rPr>
        <w:t>į</w:t>
      </w:r>
      <w:r w:rsidRPr="005061D4">
        <w:rPr>
          <w:rFonts w:ascii="Arial" w:hAnsi="Arial" w:cs="Arial"/>
          <w:sz w:val="22"/>
          <w:szCs w:val="22"/>
          <w:lang w:val="lt-LT"/>
        </w:rPr>
        <w:t>:</w:t>
      </w:r>
    </w:p>
    <w:p w14:paraId="2720D503" w14:textId="77777777" w:rsidR="00DC7301" w:rsidRPr="005061D4" w:rsidRDefault="00DC7301"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6941"/>
        <w:gridCol w:w="2126"/>
      </w:tblGrid>
      <w:tr w:rsidR="004F5315" w:rsidRPr="00F118CF" w14:paraId="4F866A33" w14:textId="77777777" w:rsidTr="006A7CA5">
        <w:trPr>
          <w:trHeight w:val="521"/>
          <w:jc w:val="center"/>
        </w:trPr>
        <w:tc>
          <w:tcPr>
            <w:tcW w:w="709" w:type="dxa"/>
            <w:vAlign w:val="center"/>
          </w:tcPr>
          <w:p w14:paraId="69360917" w14:textId="77777777" w:rsidR="004F5315" w:rsidRPr="00F118CF" w:rsidRDefault="004F5315" w:rsidP="00A12B12">
            <w:pPr>
              <w:jc w:val="center"/>
              <w:rPr>
                <w:rFonts w:ascii="Arial" w:hAnsi="Arial" w:cs="Arial"/>
                <w:b/>
                <w:bCs/>
                <w:sz w:val="22"/>
                <w:szCs w:val="22"/>
                <w:lang w:val="lt-LT"/>
              </w:rPr>
            </w:pPr>
            <w:r w:rsidRPr="00F118CF">
              <w:rPr>
                <w:rFonts w:ascii="Arial" w:hAnsi="Arial" w:cs="Arial"/>
                <w:b/>
                <w:bCs/>
                <w:sz w:val="22"/>
                <w:szCs w:val="22"/>
                <w:lang w:val="lt-LT"/>
              </w:rPr>
              <w:t>Eil. Nr.</w:t>
            </w:r>
          </w:p>
        </w:tc>
        <w:tc>
          <w:tcPr>
            <w:tcW w:w="6941" w:type="dxa"/>
            <w:vAlign w:val="center"/>
          </w:tcPr>
          <w:p w14:paraId="5907B994" w14:textId="490E39F8" w:rsidR="004F5315" w:rsidRPr="00F118CF" w:rsidRDefault="004F5315" w:rsidP="00A12B12">
            <w:pPr>
              <w:jc w:val="center"/>
              <w:rPr>
                <w:rFonts w:ascii="Arial" w:hAnsi="Arial" w:cs="Arial"/>
                <w:b/>
                <w:bCs/>
                <w:sz w:val="22"/>
                <w:szCs w:val="22"/>
                <w:lang w:val="lt-LT"/>
              </w:rPr>
            </w:pPr>
            <w:r w:rsidRPr="00F118CF">
              <w:rPr>
                <w:rFonts w:ascii="Arial" w:hAnsi="Arial" w:cs="Arial"/>
                <w:b/>
                <w:bCs/>
                <w:sz w:val="22"/>
                <w:szCs w:val="22"/>
                <w:lang w:val="lt-LT"/>
              </w:rPr>
              <w:t>Klausimas</w:t>
            </w:r>
            <w:r w:rsidR="001E7FF7" w:rsidRPr="00F118CF">
              <w:rPr>
                <w:rStyle w:val="FootnoteReference"/>
                <w:rFonts w:ascii="Arial" w:hAnsi="Arial" w:cs="Arial"/>
                <w:b/>
                <w:bCs/>
                <w:sz w:val="22"/>
                <w:szCs w:val="22"/>
                <w:lang w:val="lt-LT"/>
              </w:rPr>
              <w:footnoteReference w:id="1"/>
            </w:r>
          </w:p>
        </w:tc>
        <w:tc>
          <w:tcPr>
            <w:tcW w:w="2126" w:type="dxa"/>
            <w:vAlign w:val="center"/>
          </w:tcPr>
          <w:p w14:paraId="18675722" w14:textId="03B9808D" w:rsidR="004F5315" w:rsidRPr="00F118CF" w:rsidRDefault="004F5315" w:rsidP="00A12B12">
            <w:pPr>
              <w:jc w:val="center"/>
              <w:rPr>
                <w:rFonts w:ascii="Arial" w:hAnsi="Arial" w:cs="Arial"/>
                <w:b/>
                <w:bCs/>
                <w:sz w:val="22"/>
                <w:szCs w:val="22"/>
                <w:lang w:val="lt-LT"/>
              </w:rPr>
            </w:pPr>
            <w:r w:rsidRPr="00F118CF">
              <w:rPr>
                <w:rFonts w:ascii="Arial" w:hAnsi="Arial" w:cs="Arial"/>
                <w:b/>
                <w:bCs/>
                <w:sz w:val="22"/>
                <w:szCs w:val="22"/>
                <w:lang w:val="lt-LT"/>
              </w:rPr>
              <w:t>Atsakymas</w:t>
            </w:r>
            <w:r w:rsidR="001E7FF7" w:rsidRPr="00F118CF">
              <w:rPr>
                <w:rStyle w:val="FootnoteReference"/>
                <w:rFonts w:ascii="Arial" w:hAnsi="Arial" w:cs="Arial"/>
                <w:b/>
                <w:bCs/>
                <w:sz w:val="22"/>
                <w:szCs w:val="22"/>
                <w:lang w:val="lt-LT"/>
              </w:rPr>
              <w:footnoteReference w:id="2"/>
            </w:r>
          </w:p>
        </w:tc>
      </w:tr>
      <w:tr w:rsidR="00FB153D" w:rsidRPr="00E72C3E" w14:paraId="685BA654" w14:textId="77777777" w:rsidTr="006A7CA5">
        <w:trPr>
          <w:jc w:val="center"/>
        </w:trPr>
        <w:tc>
          <w:tcPr>
            <w:tcW w:w="709" w:type="dxa"/>
          </w:tcPr>
          <w:p w14:paraId="7740A5D6" w14:textId="253C39CD" w:rsidR="00A83772" w:rsidRPr="00F118CF" w:rsidRDefault="005F689C" w:rsidP="00A12B12">
            <w:pPr>
              <w:ind w:left="31"/>
              <w:jc w:val="center"/>
              <w:rPr>
                <w:rFonts w:ascii="Arial" w:hAnsi="Arial" w:cs="Arial"/>
                <w:sz w:val="22"/>
                <w:szCs w:val="22"/>
                <w:lang w:val="lt-LT"/>
              </w:rPr>
            </w:pPr>
            <w:r w:rsidRPr="00F118CF">
              <w:rPr>
                <w:rFonts w:ascii="Arial" w:hAnsi="Arial" w:cs="Arial"/>
                <w:sz w:val="22"/>
                <w:szCs w:val="22"/>
                <w:lang w:val="lt-LT"/>
              </w:rPr>
              <w:t>1.</w:t>
            </w:r>
          </w:p>
        </w:tc>
        <w:tc>
          <w:tcPr>
            <w:tcW w:w="6941" w:type="dxa"/>
          </w:tcPr>
          <w:p w14:paraId="532EB21C" w14:textId="77777777" w:rsidR="00A83772" w:rsidRPr="00F118CF" w:rsidRDefault="006A7CA5" w:rsidP="00902C5F">
            <w:pPr>
              <w:jc w:val="both"/>
              <w:rPr>
                <w:rFonts w:ascii="Arial" w:hAnsi="Arial" w:cs="Arial"/>
                <w:sz w:val="22"/>
                <w:szCs w:val="22"/>
                <w:lang w:val="lt-LT"/>
              </w:rPr>
            </w:pPr>
            <w:r w:rsidRPr="00F118CF">
              <w:rPr>
                <w:rFonts w:ascii="Arial" w:hAnsi="Arial" w:cs="Arial"/>
                <w:sz w:val="22"/>
                <w:szCs w:val="22"/>
                <w:lang w:val="lt-LT"/>
              </w:rPr>
              <w:t xml:space="preserve">VIADUKAS 29,98 km. Projekte nurodyta, kad  RAIN kabelio apsauginėje zonoje reikia vykdyti darbus rankiniu būdu. Koks yra priimtas projektinis </w:t>
            </w:r>
            <w:proofErr w:type="spellStart"/>
            <w:r w:rsidRPr="00F118CF">
              <w:rPr>
                <w:rFonts w:ascii="Arial" w:hAnsi="Arial" w:cs="Arial"/>
                <w:sz w:val="22"/>
                <w:szCs w:val="22"/>
                <w:lang w:val="lt-LT"/>
              </w:rPr>
              <w:t>sperdimas</w:t>
            </w:r>
            <w:proofErr w:type="spellEnd"/>
            <w:r w:rsidRPr="00F118CF">
              <w:rPr>
                <w:rFonts w:ascii="Arial" w:hAnsi="Arial" w:cs="Arial"/>
                <w:sz w:val="22"/>
                <w:szCs w:val="22"/>
                <w:lang w:val="lt-LT"/>
              </w:rPr>
              <w:t xml:space="preserve"> dėl RAIN kabelio įrengimo krantinėse atramose, jeigu, pagal brėžinį, esamas žemės paviršiaus aukštis prie  A1 atramos yra 47,75m, o pažymėta, kad  RAIN kabelis paklotas 1,1m gylyje tai yra 46,65m. Įrengiant krantinę atramą, statybos metu reikia pakelti RAIN kabelį į 53,076m aukštį. Tai reiškia, kad reikia RAIN kabelį pakelti į 6,426 m aukštį nuo esamos RAIN kabelio padėties. Tokia pati situacija ir su A4 atrama. Brėžiniuose parodyto  RAIN kabelio pravedimo įrengiamos kiaurymės brėžiniai ,,Krantinių atramų geometrija“</w:t>
            </w:r>
          </w:p>
          <w:p w14:paraId="77973AB8" w14:textId="1E35F67D" w:rsidR="00186BCD" w:rsidRPr="00F118CF" w:rsidRDefault="00186BCD" w:rsidP="00902C5F">
            <w:pPr>
              <w:jc w:val="both"/>
              <w:rPr>
                <w:rFonts w:ascii="Arial" w:hAnsi="Arial" w:cs="Arial"/>
                <w:sz w:val="22"/>
                <w:szCs w:val="22"/>
                <w:lang w:val="lt-LT"/>
              </w:rPr>
            </w:pPr>
          </w:p>
          <w:p w14:paraId="4F075C4C" w14:textId="112781D5" w:rsidR="00186BCD" w:rsidRPr="00F118CF" w:rsidRDefault="00186BCD" w:rsidP="00902C5F">
            <w:pPr>
              <w:jc w:val="both"/>
              <w:rPr>
                <w:rFonts w:ascii="Arial" w:hAnsi="Arial" w:cs="Arial"/>
                <w:sz w:val="22"/>
                <w:szCs w:val="22"/>
                <w:lang w:val="lt-LT"/>
              </w:rPr>
            </w:pPr>
            <w:r w:rsidRPr="00F118CF">
              <w:rPr>
                <w:rFonts w:ascii="Arial" w:hAnsi="Arial" w:cs="Arial"/>
                <w:noProof/>
                <w:sz w:val="22"/>
                <w:szCs w:val="22"/>
              </w:rPr>
              <w:drawing>
                <wp:inline distT="0" distB="0" distL="0" distR="0" wp14:anchorId="33AC7556" wp14:editId="7A1E3D7B">
                  <wp:extent cx="1752845" cy="647790"/>
                  <wp:effectExtent l="0" t="0" r="0" b="0"/>
                  <wp:docPr id="14235106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10645" name=""/>
                          <pic:cNvPicPr/>
                        </pic:nvPicPr>
                        <pic:blipFill>
                          <a:blip r:embed="rId11"/>
                          <a:stretch>
                            <a:fillRect/>
                          </a:stretch>
                        </pic:blipFill>
                        <pic:spPr>
                          <a:xfrm>
                            <a:off x="0" y="0"/>
                            <a:ext cx="1752845" cy="647790"/>
                          </a:xfrm>
                          <a:prstGeom prst="rect">
                            <a:avLst/>
                          </a:prstGeom>
                        </pic:spPr>
                      </pic:pic>
                    </a:graphicData>
                  </a:graphic>
                </wp:inline>
              </w:drawing>
            </w:r>
          </w:p>
          <w:p w14:paraId="210F102C" w14:textId="77777777" w:rsidR="006A7CA5" w:rsidRPr="00F118CF" w:rsidRDefault="005228D4" w:rsidP="00902C5F">
            <w:pPr>
              <w:jc w:val="both"/>
              <w:rPr>
                <w:rFonts w:ascii="Arial" w:hAnsi="Arial" w:cs="Arial"/>
                <w:noProof/>
                <w:sz w:val="22"/>
                <w:szCs w:val="22"/>
                <w:lang w:val="lt-LT"/>
              </w:rPr>
            </w:pPr>
            <w:r w:rsidRPr="00F118CF">
              <w:rPr>
                <w:rFonts w:ascii="Arial" w:hAnsi="Arial" w:cs="Arial"/>
                <w:noProof/>
                <w:sz w:val="22"/>
                <w:szCs w:val="22"/>
              </w:rPr>
              <w:drawing>
                <wp:inline distT="0" distB="0" distL="0" distR="0" wp14:anchorId="2BA92351" wp14:editId="2CDBC004">
                  <wp:extent cx="4104267" cy="1009650"/>
                  <wp:effectExtent l="0" t="0" r="0" b="0"/>
                  <wp:docPr id="18164808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80876" name=""/>
                          <pic:cNvPicPr/>
                        </pic:nvPicPr>
                        <pic:blipFill>
                          <a:blip r:embed="rId12"/>
                          <a:stretch>
                            <a:fillRect/>
                          </a:stretch>
                        </pic:blipFill>
                        <pic:spPr>
                          <a:xfrm>
                            <a:off x="0" y="0"/>
                            <a:ext cx="4122951" cy="1014246"/>
                          </a:xfrm>
                          <a:prstGeom prst="rect">
                            <a:avLst/>
                          </a:prstGeom>
                        </pic:spPr>
                      </pic:pic>
                    </a:graphicData>
                  </a:graphic>
                </wp:inline>
              </w:drawing>
            </w:r>
          </w:p>
          <w:p w14:paraId="6A409791" w14:textId="6886553D" w:rsidR="005228D4" w:rsidRPr="00F118CF" w:rsidRDefault="00184B1B" w:rsidP="00902C5F">
            <w:pPr>
              <w:jc w:val="both"/>
              <w:rPr>
                <w:rFonts w:ascii="Arial" w:hAnsi="Arial" w:cs="Arial"/>
                <w:noProof/>
                <w:sz w:val="22"/>
                <w:szCs w:val="22"/>
                <w:lang w:val="lt-LT"/>
              </w:rPr>
            </w:pPr>
            <w:r w:rsidRPr="00F118CF">
              <w:rPr>
                <w:rFonts w:ascii="Arial" w:hAnsi="Arial" w:cs="Arial"/>
                <w:noProof/>
                <w:sz w:val="22"/>
                <w:szCs w:val="22"/>
              </w:rPr>
              <w:drawing>
                <wp:anchor distT="0" distB="0" distL="114300" distR="114300" simplePos="0" relativeHeight="251659264" behindDoc="1" locked="0" layoutInCell="1" allowOverlap="1" wp14:anchorId="6A2E2ED7" wp14:editId="5761F980">
                  <wp:simplePos x="0" y="0"/>
                  <wp:positionH relativeFrom="column">
                    <wp:posOffset>10160</wp:posOffset>
                  </wp:positionH>
                  <wp:positionV relativeFrom="paragraph">
                    <wp:posOffset>149860</wp:posOffset>
                  </wp:positionV>
                  <wp:extent cx="2743200" cy="466725"/>
                  <wp:effectExtent l="0" t="0" r="0" b="9525"/>
                  <wp:wrapNone/>
                  <wp:docPr id="1384592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9239" name=""/>
                          <pic:cNvPicPr/>
                        </pic:nvPicPr>
                        <pic:blipFill>
                          <a:blip r:embed="rId13">
                            <a:extLst>
                              <a:ext uri="{28A0092B-C50C-407E-A947-70E740481C1C}">
                                <a14:useLocalDpi xmlns:a14="http://schemas.microsoft.com/office/drawing/2010/main" val="0"/>
                              </a:ext>
                            </a:extLst>
                          </a:blip>
                          <a:stretch>
                            <a:fillRect/>
                          </a:stretch>
                        </pic:blipFill>
                        <pic:spPr>
                          <a:xfrm>
                            <a:off x="0" y="0"/>
                            <a:ext cx="2743200" cy="466725"/>
                          </a:xfrm>
                          <a:prstGeom prst="rect">
                            <a:avLst/>
                          </a:prstGeom>
                        </pic:spPr>
                      </pic:pic>
                    </a:graphicData>
                  </a:graphic>
                </wp:anchor>
              </w:drawing>
            </w:r>
          </w:p>
          <w:p w14:paraId="39652654" w14:textId="14D7B4D5" w:rsidR="00F118CF" w:rsidRPr="00F118CF" w:rsidRDefault="00F118CF" w:rsidP="00902C5F">
            <w:pPr>
              <w:jc w:val="both"/>
              <w:rPr>
                <w:rFonts w:ascii="Arial" w:hAnsi="Arial" w:cs="Arial"/>
                <w:noProof/>
                <w:sz w:val="22"/>
                <w:szCs w:val="22"/>
                <w:lang w:val="lt-LT"/>
              </w:rPr>
            </w:pPr>
          </w:p>
          <w:p w14:paraId="4DAB262F" w14:textId="5283C68D" w:rsidR="00F118CF" w:rsidRPr="00F118CF" w:rsidRDefault="00F118CF" w:rsidP="00902C5F">
            <w:pPr>
              <w:jc w:val="both"/>
              <w:rPr>
                <w:rFonts w:ascii="Arial" w:hAnsi="Arial" w:cs="Arial"/>
                <w:noProof/>
                <w:sz w:val="22"/>
                <w:szCs w:val="22"/>
                <w:lang w:val="lt-LT"/>
              </w:rPr>
            </w:pPr>
          </w:p>
          <w:p w14:paraId="162F06FE" w14:textId="570BC952" w:rsidR="00F118CF" w:rsidRPr="00F118CF" w:rsidRDefault="00F118CF" w:rsidP="00902C5F">
            <w:pPr>
              <w:jc w:val="both"/>
              <w:rPr>
                <w:rFonts w:ascii="Arial" w:hAnsi="Arial" w:cs="Arial"/>
                <w:noProof/>
                <w:sz w:val="22"/>
                <w:szCs w:val="22"/>
                <w:lang w:val="lt-LT"/>
              </w:rPr>
            </w:pPr>
          </w:p>
          <w:p w14:paraId="79CB6B00" w14:textId="77777777" w:rsidR="00C84FDC" w:rsidRPr="00F118CF" w:rsidRDefault="00C84FDC" w:rsidP="00902C5F">
            <w:pPr>
              <w:jc w:val="both"/>
              <w:rPr>
                <w:rFonts w:ascii="Arial" w:hAnsi="Arial" w:cs="Arial"/>
                <w:noProof/>
                <w:sz w:val="22"/>
                <w:szCs w:val="22"/>
                <w:lang w:val="lt-LT"/>
              </w:rPr>
            </w:pPr>
          </w:p>
          <w:p w14:paraId="23675318" w14:textId="6E2A846C" w:rsidR="00C84FDC" w:rsidRPr="00F118CF" w:rsidRDefault="00C84FDC" w:rsidP="00902C5F">
            <w:pPr>
              <w:jc w:val="both"/>
              <w:rPr>
                <w:rFonts w:ascii="Arial" w:hAnsi="Arial" w:cs="Arial"/>
                <w:noProof/>
                <w:sz w:val="22"/>
                <w:szCs w:val="22"/>
                <w:lang w:val="lt-LT"/>
              </w:rPr>
            </w:pPr>
          </w:p>
          <w:p w14:paraId="6018EF85" w14:textId="4F061B21" w:rsidR="00F118CF" w:rsidRPr="00F118CF" w:rsidRDefault="00F118CF" w:rsidP="00902C5F">
            <w:pPr>
              <w:jc w:val="both"/>
              <w:rPr>
                <w:rFonts w:ascii="Arial" w:hAnsi="Arial" w:cs="Arial"/>
                <w:noProof/>
                <w:sz w:val="22"/>
                <w:szCs w:val="22"/>
                <w:lang w:val="lt-LT"/>
              </w:rPr>
            </w:pPr>
            <w:r w:rsidRPr="00F118CF">
              <w:rPr>
                <w:rFonts w:ascii="Arial" w:hAnsi="Arial" w:cs="Arial"/>
                <w:noProof/>
                <w:sz w:val="22"/>
                <w:szCs w:val="22"/>
              </w:rPr>
              <w:drawing>
                <wp:inline distT="0" distB="0" distL="0" distR="0" wp14:anchorId="384B9043" wp14:editId="45EA3AEC">
                  <wp:extent cx="3969361" cy="1990725"/>
                  <wp:effectExtent l="0" t="0" r="0" b="0"/>
                  <wp:docPr id="18032041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04190" name=""/>
                          <pic:cNvPicPr/>
                        </pic:nvPicPr>
                        <pic:blipFill>
                          <a:blip r:embed="rId14"/>
                          <a:stretch>
                            <a:fillRect/>
                          </a:stretch>
                        </pic:blipFill>
                        <pic:spPr>
                          <a:xfrm>
                            <a:off x="0" y="0"/>
                            <a:ext cx="3983681" cy="1997907"/>
                          </a:xfrm>
                          <a:prstGeom prst="rect">
                            <a:avLst/>
                          </a:prstGeom>
                        </pic:spPr>
                      </pic:pic>
                    </a:graphicData>
                  </a:graphic>
                </wp:inline>
              </w:drawing>
            </w:r>
          </w:p>
          <w:p w14:paraId="029AC939" w14:textId="77777777" w:rsidR="00F118CF" w:rsidRPr="00F118CF" w:rsidRDefault="00F118CF" w:rsidP="00902C5F">
            <w:pPr>
              <w:jc w:val="both"/>
              <w:rPr>
                <w:rFonts w:ascii="Arial" w:hAnsi="Arial" w:cs="Arial"/>
                <w:noProof/>
                <w:sz w:val="22"/>
                <w:szCs w:val="22"/>
                <w:lang w:val="lt-LT"/>
              </w:rPr>
            </w:pPr>
          </w:p>
          <w:p w14:paraId="6059C5DA" w14:textId="77777777" w:rsidR="00F118CF" w:rsidRPr="00F118CF" w:rsidRDefault="00F118CF" w:rsidP="00902C5F">
            <w:pPr>
              <w:jc w:val="both"/>
              <w:rPr>
                <w:rFonts w:ascii="Arial" w:hAnsi="Arial" w:cs="Arial"/>
                <w:noProof/>
                <w:sz w:val="22"/>
                <w:szCs w:val="22"/>
                <w:lang w:val="lt-LT"/>
              </w:rPr>
            </w:pPr>
          </w:p>
          <w:p w14:paraId="5B221361" w14:textId="5A89BAB9" w:rsidR="00F118CF" w:rsidRPr="00F118CF" w:rsidRDefault="00F118CF" w:rsidP="00902C5F">
            <w:pPr>
              <w:jc w:val="both"/>
              <w:rPr>
                <w:rFonts w:ascii="Arial" w:hAnsi="Arial" w:cs="Arial"/>
                <w:noProof/>
                <w:sz w:val="22"/>
                <w:szCs w:val="22"/>
                <w:lang w:val="lt-LT"/>
              </w:rPr>
            </w:pPr>
            <w:r w:rsidRPr="00F118CF">
              <w:rPr>
                <w:rFonts w:ascii="Arial" w:hAnsi="Arial" w:cs="Arial"/>
                <w:noProof/>
                <w:sz w:val="22"/>
                <w:szCs w:val="22"/>
              </w:rPr>
              <w:drawing>
                <wp:inline distT="0" distB="0" distL="0" distR="0" wp14:anchorId="43E95280" wp14:editId="690ECDC4">
                  <wp:extent cx="3295173" cy="1057275"/>
                  <wp:effectExtent l="0" t="0" r="635" b="0"/>
                  <wp:docPr id="505937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37254" name=""/>
                          <pic:cNvPicPr/>
                        </pic:nvPicPr>
                        <pic:blipFill>
                          <a:blip r:embed="rId15"/>
                          <a:stretch>
                            <a:fillRect/>
                          </a:stretch>
                        </pic:blipFill>
                        <pic:spPr>
                          <a:xfrm>
                            <a:off x="0" y="0"/>
                            <a:ext cx="3318537" cy="1064772"/>
                          </a:xfrm>
                          <a:prstGeom prst="rect">
                            <a:avLst/>
                          </a:prstGeom>
                        </pic:spPr>
                      </pic:pic>
                    </a:graphicData>
                  </a:graphic>
                </wp:inline>
              </w:drawing>
            </w:r>
          </w:p>
          <w:p w14:paraId="0626F9BB" w14:textId="31815323" w:rsidR="00F118CF" w:rsidRPr="00F118CF" w:rsidRDefault="00F118CF" w:rsidP="00902C5F">
            <w:pPr>
              <w:jc w:val="both"/>
              <w:rPr>
                <w:rFonts w:ascii="Arial" w:hAnsi="Arial" w:cs="Arial"/>
                <w:noProof/>
                <w:sz w:val="22"/>
                <w:szCs w:val="22"/>
                <w:lang w:val="lt-LT"/>
              </w:rPr>
            </w:pPr>
          </w:p>
        </w:tc>
        <w:tc>
          <w:tcPr>
            <w:tcW w:w="2126" w:type="dxa"/>
          </w:tcPr>
          <w:p w14:paraId="40E675D5" w14:textId="77777777" w:rsidR="00EE5D51" w:rsidRPr="00F118CF" w:rsidRDefault="00EE5D51" w:rsidP="00EE5D51">
            <w:pPr>
              <w:rPr>
                <w:rFonts w:ascii="Arial" w:hAnsi="Arial" w:cs="Arial"/>
                <w:sz w:val="22"/>
                <w:szCs w:val="22"/>
                <w:lang w:val="lt-LT"/>
              </w:rPr>
            </w:pPr>
            <w:proofErr w:type="spellStart"/>
            <w:r w:rsidRPr="00F118CF">
              <w:rPr>
                <w:rFonts w:ascii="Arial" w:hAnsi="Arial" w:cs="Arial"/>
                <w:sz w:val="22"/>
                <w:szCs w:val="22"/>
                <w:lang w:val="lt-LT"/>
              </w:rPr>
              <w:lastRenderedPageBreak/>
              <w:t>Rain</w:t>
            </w:r>
            <w:proofErr w:type="spellEnd"/>
            <w:r w:rsidRPr="00F118CF">
              <w:rPr>
                <w:rFonts w:ascii="Arial" w:hAnsi="Arial" w:cs="Arial"/>
                <w:sz w:val="22"/>
                <w:szCs w:val="22"/>
                <w:lang w:val="lt-LT"/>
              </w:rPr>
              <w:t xml:space="preserve"> kabelio įrengimo vietą žiūrėti ER_09-04 bylos 57 psl.</w:t>
            </w:r>
          </w:p>
          <w:p w14:paraId="20473F7F" w14:textId="1D69848F" w:rsidR="008F205C" w:rsidRPr="00F118CF" w:rsidRDefault="008F205C" w:rsidP="00A12B12">
            <w:pPr>
              <w:rPr>
                <w:rFonts w:ascii="Arial" w:hAnsi="Arial" w:cs="Arial"/>
                <w:sz w:val="22"/>
                <w:szCs w:val="22"/>
                <w:lang w:val="lt-LT"/>
              </w:rPr>
            </w:pPr>
          </w:p>
        </w:tc>
      </w:tr>
    </w:tbl>
    <w:p w14:paraId="6628A96E" w14:textId="77777777" w:rsidR="000134ED" w:rsidRDefault="000134ED" w:rsidP="00FB153D">
      <w:pPr>
        <w:pStyle w:val="Default"/>
        <w:spacing w:line="276" w:lineRule="auto"/>
        <w:ind w:firstLine="720"/>
        <w:jc w:val="both"/>
        <w:rPr>
          <w:sz w:val="22"/>
          <w:szCs w:val="22"/>
        </w:rPr>
      </w:pPr>
    </w:p>
    <w:p w14:paraId="5EE501F0" w14:textId="77777777" w:rsidR="00E72C3E" w:rsidRPr="00E72C3E" w:rsidRDefault="00E72C3E" w:rsidP="00E72C3E">
      <w:pPr>
        <w:pStyle w:val="Default"/>
        <w:rPr>
          <w:sz w:val="22"/>
          <w:szCs w:val="22"/>
        </w:rPr>
      </w:pPr>
    </w:p>
    <w:p w14:paraId="1288355F" w14:textId="77777777" w:rsidR="00E72C3E" w:rsidRPr="00E72C3E" w:rsidRDefault="00E72C3E" w:rsidP="00E72C3E">
      <w:pPr>
        <w:pStyle w:val="Default"/>
        <w:rPr>
          <w:sz w:val="22"/>
          <w:szCs w:val="22"/>
        </w:rPr>
      </w:pPr>
      <w:r w:rsidRPr="00E72C3E">
        <w:rPr>
          <w:sz w:val="22"/>
          <w:szCs w:val="22"/>
        </w:rPr>
        <w:t xml:space="preserve">Projektų grupės </w:t>
      </w:r>
    </w:p>
    <w:p w14:paraId="0E74478B" w14:textId="77777777" w:rsidR="00E72C3E" w:rsidRPr="00E72C3E" w:rsidRDefault="00E72C3E" w:rsidP="00E72C3E">
      <w:pPr>
        <w:pStyle w:val="Default"/>
        <w:rPr>
          <w:sz w:val="22"/>
          <w:szCs w:val="22"/>
        </w:rPr>
      </w:pPr>
      <w:r w:rsidRPr="00E72C3E">
        <w:rPr>
          <w:sz w:val="22"/>
          <w:szCs w:val="22"/>
        </w:rPr>
        <w:t>Strateginių projektų skyriaus vadovas                                                         Vaidrius Andrikonis</w:t>
      </w:r>
    </w:p>
    <w:p w14:paraId="1DE964A8" w14:textId="77777777" w:rsidR="00E72C3E" w:rsidRPr="00E72C3E" w:rsidRDefault="00E72C3E" w:rsidP="00E72C3E">
      <w:pPr>
        <w:pStyle w:val="Default"/>
        <w:rPr>
          <w:sz w:val="22"/>
          <w:szCs w:val="22"/>
        </w:rPr>
      </w:pPr>
    </w:p>
    <w:p w14:paraId="1DC74D9C" w14:textId="77777777" w:rsidR="00E72C3E" w:rsidRPr="00E72C3E" w:rsidRDefault="00E72C3E" w:rsidP="00E72C3E">
      <w:pPr>
        <w:pStyle w:val="Default"/>
        <w:rPr>
          <w:sz w:val="22"/>
          <w:szCs w:val="22"/>
        </w:rPr>
      </w:pPr>
    </w:p>
    <w:p w14:paraId="01F92594" w14:textId="77777777" w:rsidR="00E72C3E" w:rsidRPr="00E72C3E" w:rsidRDefault="00E72C3E" w:rsidP="00E72C3E">
      <w:pPr>
        <w:pStyle w:val="Default"/>
        <w:rPr>
          <w:sz w:val="22"/>
          <w:szCs w:val="22"/>
        </w:rPr>
      </w:pPr>
    </w:p>
    <w:p w14:paraId="4E235251" w14:textId="77777777" w:rsidR="00E72C3E" w:rsidRPr="00E72C3E" w:rsidRDefault="00E72C3E" w:rsidP="00E72C3E">
      <w:pPr>
        <w:pStyle w:val="Default"/>
        <w:rPr>
          <w:sz w:val="22"/>
          <w:szCs w:val="22"/>
        </w:rPr>
      </w:pPr>
    </w:p>
    <w:p w14:paraId="53E8F7B1" w14:textId="77777777" w:rsidR="00E72C3E" w:rsidRPr="00E72C3E" w:rsidRDefault="00E72C3E" w:rsidP="00E72C3E">
      <w:pPr>
        <w:pStyle w:val="Default"/>
        <w:rPr>
          <w:sz w:val="22"/>
          <w:szCs w:val="22"/>
        </w:rPr>
      </w:pPr>
    </w:p>
    <w:p w14:paraId="2B7322A2" w14:textId="77777777" w:rsidR="00E72C3E" w:rsidRPr="00E72C3E" w:rsidRDefault="00E72C3E" w:rsidP="00E72C3E">
      <w:pPr>
        <w:pStyle w:val="Default"/>
        <w:rPr>
          <w:sz w:val="22"/>
          <w:szCs w:val="22"/>
        </w:rPr>
      </w:pPr>
    </w:p>
    <w:p w14:paraId="7B0478D0" w14:textId="77777777" w:rsidR="00E72C3E" w:rsidRPr="00E72C3E" w:rsidRDefault="00E72C3E" w:rsidP="00E72C3E">
      <w:pPr>
        <w:pStyle w:val="Default"/>
        <w:rPr>
          <w:sz w:val="22"/>
          <w:szCs w:val="22"/>
        </w:rPr>
      </w:pPr>
    </w:p>
    <w:p w14:paraId="759BCD34" w14:textId="77777777" w:rsidR="00E72C3E" w:rsidRPr="00E72C3E" w:rsidRDefault="00E72C3E" w:rsidP="00E72C3E">
      <w:pPr>
        <w:pStyle w:val="Default"/>
        <w:rPr>
          <w:sz w:val="22"/>
          <w:szCs w:val="22"/>
        </w:rPr>
      </w:pPr>
    </w:p>
    <w:p w14:paraId="751C37A7" w14:textId="77777777" w:rsidR="00E72C3E" w:rsidRPr="00E72C3E" w:rsidRDefault="00E72C3E" w:rsidP="00E72C3E">
      <w:pPr>
        <w:pStyle w:val="Default"/>
        <w:rPr>
          <w:sz w:val="22"/>
          <w:szCs w:val="22"/>
        </w:rPr>
      </w:pPr>
    </w:p>
    <w:p w14:paraId="568FF3EF" w14:textId="77777777" w:rsidR="00E72C3E" w:rsidRPr="00E72C3E" w:rsidRDefault="00E72C3E" w:rsidP="00E72C3E">
      <w:pPr>
        <w:pStyle w:val="Default"/>
        <w:rPr>
          <w:sz w:val="22"/>
          <w:szCs w:val="22"/>
        </w:rPr>
      </w:pPr>
    </w:p>
    <w:p w14:paraId="6B8DF1D0" w14:textId="77777777" w:rsidR="00E72C3E" w:rsidRPr="00E72C3E" w:rsidRDefault="00E72C3E" w:rsidP="00E72C3E">
      <w:pPr>
        <w:pStyle w:val="Default"/>
        <w:rPr>
          <w:sz w:val="22"/>
          <w:szCs w:val="22"/>
        </w:rPr>
      </w:pPr>
    </w:p>
    <w:p w14:paraId="3F82982C" w14:textId="77777777" w:rsidR="00E72C3E" w:rsidRPr="00E72C3E" w:rsidRDefault="00E72C3E" w:rsidP="00E72C3E">
      <w:pPr>
        <w:pStyle w:val="Default"/>
        <w:rPr>
          <w:sz w:val="22"/>
          <w:szCs w:val="22"/>
        </w:rPr>
      </w:pPr>
    </w:p>
    <w:p w14:paraId="1014A123" w14:textId="77777777" w:rsidR="00E72C3E" w:rsidRPr="00E72C3E" w:rsidRDefault="00E72C3E" w:rsidP="00E72C3E">
      <w:pPr>
        <w:pStyle w:val="Default"/>
        <w:rPr>
          <w:sz w:val="22"/>
          <w:szCs w:val="22"/>
        </w:rPr>
      </w:pPr>
    </w:p>
    <w:p w14:paraId="02766454" w14:textId="77777777" w:rsidR="00E72C3E" w:rsidRPr="00E72C3E" w:rsidRDefault="00E72C3E" w:rsidP="00E72C3E">
      <w:pPr>
        <w:pStyle w:val="Default"/>
        <w:rPr>
          <w:sz w:val="22"/>
          <w:szCs w:val="22"/>
        </w:rPr>
      </w:pPr>
    </w:p>
    <w:p w14:paraId="12F3AF3A" w14:textId="77777777" w:rsidR="00E72C3E" w:rsidRPr="00E72C3E" w:rsidRDefault="00E72C3E" w:rsidP="00E72C3E">
      <w:pPr>
        <w:pStyle w:val="Default"/>
        <w:rPr>
          <w:sz w:val="22"/>
          <w:szCs w:val="22"/>
        </w:rPr>
      </w:pPr>
      <w:r w:rsidRPr="00E72C3E">
        <w:rPr>
          <w:sz w:val="22"/>
          <w:szCs w:val="22"/>
        </w:rPr>
        <w:t>Antanas Narbutas, antanas.narbutas@vialietuva.lt</w:t>
      </w:r>
    </w:p>
    <w:p w14:paraId="20BBBC83" w14:textId="77777777" w:rsidR="00E72C3E" w:rsidRPr="005061D4" w:rsidRDefault="00E72C3E" w:rsidP="00FB153D">
      <w:pPr>
        <w:pStyle w:val="Default"/>
        <w:spacing w:line="276" w:lineRule="auto"/>
        <w:ind w:firstLine="720"/>
        <w:jc w:val="both"/>
        <w:rPr>
          <w:sz w:val="22"/>
          <w:szCs w:val="22"/>
        </w:rPr>
      </w:pPr>
    </w:p>
    <w:sectPr w:rsidR="00E72C3E" w:rsidRPr="005061D4" w:rsidSect="00A46C90">
      <w:headerReference w:type="default" r:id="rId16"/>
      <w:footerReference w:type="default" r:id="rId17"/>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B092" w14:textId="77777777" w:rsidR="00345841" w:rsidRDefault="00345841">
      <w:r>
        <w:separator/>
      </w:r>
    </w:p>
  </w:endnote>
  <w:endnote w:type="continuationSeparator" w:id="0">
    <w:p w14:paraId="4D7B8BAB" w14:textId="77777777" w:rsidR="00345841" w:rsidRDefault="0034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7BCE" w14:textId="77777777" w:rsidR="00345841" w:rsidRDefault="00345841">
      <w:r>
        <w:separator/>
      </w:r>
    </w:p>
  </w:footnote>
  <w:footnote w:type="continuationSeparator" w:id="0">
    <w:p w14:paraId="3AC782CC" w14:textId="77777777" w:rsidR="00345841" w:rsidRDefault="00345841">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7F6F1C1F"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w:t>
      </w:r>
      <w:r w:rsidRPr="001E7FF7">
        <w:rPr>
          <w:rFonts w:ascii="Arial" w:hAnsi="Arial" w:cs="Arial"/>
          <w:sz w:val="18"/>
          <w:szCs w:val="18"/>
          <w:lang w:val="lt-LT"/>
        </w:rPr>
        <w:t>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450"/>
    <w:multiLevelType w:val="hybridMultilevel"/>
    <w:tmpl w:val="0C8E1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204D5"/>
    <w:multiLevelType w:val="hybridMultilevel"/>
    <w:tmpl w:val="1954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6" w15:restartNumberingAfterBreak="0">
    <w:nsid w:val="1DF27BD0"/>
    <w:multiLevelType w:val="hybridMultilevel"/>
    <w:tmpl w:val="AD146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455AF"/>
    <w:multiLevelType w:val="hybridMultilevel"/>
    <w:tmpl w:val="A5A66952"/>
    <w:lvl w:ilvl="0" w:tplc="799A92EA">
      <w:start w:val="1"/>
      <w:numFmt w:val="decimal"/>
      <w:lvlText w:val="%1."/>
      <w:lvlJc w:val="left"/>
      <w:pPr>
        <w:ind w:left="1032" w:hanging="360"/>
      </w:pPr>
    </w:lvl>
    <w:lvl w:ilvl="1" w:tplc="04270019">
      <w:start w:val="1"/>
      <w:numFmt w:val="lowerLetter"/>
      <w:lvlText w:val="%2."/>
      <w:lvlJc w:val="left"/>
      <w:pPr>
        <w:ind w:left="1752" w:hanging="360"/>
      </w:pPr>
    </w:lvl>
    <w:lvl w:ilvl="2" w:tplc="0427001B">
      <w:start w:val="1"/>
      <w:numFmt w:val="lowerRoman"/>
      <w:lvlText w:val="%3."/>
      <w:lvlJc w:val="right"/>
      <w:pPr>
        <w:ind w:left="2472" w:hanging="180"/>
      </w:pPr>
    </w:lvl>
    <w:lvl w:ilvl="3" w:tplc="0427000F">
      <w:start w:val="1"/>
      <w:numFmt w:val="decimal"/>
      <w:lvlText w:val="%4."/>
      <w:lvlJc w:val="left"/>
      <w:pPr>
        <w:ind w:left="3192" w:hanging="360"/>
      </w:pPr>
    </w:lvl>
    <w:lvl w:ilvl="4" w:tplc="04270019">
      <w:start w:val="1"/>
      <w:numFmt w:val="lowerLetter"/>
      <w:lvlText w:val="%5."/>
      <w:lvlJc w:val="left"/>
      <w:pPr>
        <w:ind w:left="3912" w:hanging="360"/>
      </w:pPr>
    </w:lvl>
    <w:lvl w:ilvl="5" w:tplc="0427001B">
      <w:start w:val="1"/>
      <w:numFmt w:val="lowerRoman"/>
      <w:lvlText w:val="%6."/>
      <w:lvlJc w:val="right"/>
      <w:pPr>
        <w:ind w:left="4632" w:hanging="180"/>
      </w:pPr>
    </w:lvl>
    <w:lvl w:ilvl="6" w:tplc="0427000F">
      <w:start w:val="1"/>
      <w:numFmt w:val="decimal"/>
      <w:lvlText w:val="%7."/>
      <w:lvlJc w:val="left"/>
      <w:pPr>
        <w:ind w:left="5352" w:hanging="360"/>
      </w:pPr>
    </w:lvl>
    <w:lvl w:ilvl="7" w:tplc="04270019">
      <w:start w:val="1"/>
      <w:numFmt w:val="lowerLetter"/>
      <w:lvlText w:val="%8."/>
      <w:lvlJc w:val="left"/>
      <w:pPr>
        <w:ind w:left="6072" w:hanging="360"/>
      </w:pPr>
    </w:lvl>
    <w:lvl w:ilvl="8" w:tplc="0427001B">
      <w:start w:val="1"/>
      <w:numFmt w:val="lowerRoman"/>
      <w:lvlText w:val="%9."/>
      <w:lvlJc w:val="right"/>
      <w:pPr>
        <w:ind w:left="6792" w:hanging="180"/>
      </w:pPr>
    </w:lvl>
  </w:abstractNum>
  <w:abstractNum w:abstractNumId="8"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9" w15:restartNumberingAfterBreak="0">
    <w:nsid w:val="44C32852"/>
    <w:multiLevelType w:val="hybridMultilevel"/>
    <w:tmpl w:val="85E8948E"/>
    <w:lvl w:ilvl="0" w:tplc="77FA324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0D4FC2"/>
    <w:multiLevelType w:val="hybridMultilevel"/>
    <w:tmpl w:val="0C8E13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27E555C"/>
    <w:multiLevelType w:val="hybridMultilevel"/>
    <w:tmpl w:val="0C8E13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5757D1E"/>
    <w:multiLevelType w:val="hybridMultilevel"/>
    <w:tmpl w:val="33E8D1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F23596"/>
    <w:multiLevelType w:val="hybridMultilevel"/>
    <w:tmpl w:val="2C949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B467579"/>
    <w:multiLevelType w:val="hybridMultilevel"/>
    <w:tmpl w:val="BADC2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9"/>
  </w:num>
  <w:num w:numId="3" w16cid:durableId="819350345">
    <w:abstractNumId w:val="15"/>
  </w:num>
  <w:num w:numId="4" w16cid:durableId="605118950">
    <w:abstractNumId w:val="11"/>
  </w:num>
  <w:num w:numId="5" w16cid:durableId="913584666">
    <w:abstractNumId w:val="8"/>
  </w:num>
  <w:num w:numId="6" w16cid:durableId="1928490244">
    <w:abstractNumId w:val="5"/>
  </w:num>
  <w:num w:numId="7" w16cid:durableId="190371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4"/>
  </w:num>
  <w:num w:numId="9" w16cid:durableId="1048991245">
    <w:abstractNumId w:val="17"/>
  </w:num>
  <w:num w:numId="10" w16cid:durableId="1358772431">
    <w:abstractNumId w:val="1"/>
  </w:num>
  <w:num w:numId="11" w16cid:durableId="138889817">
    <w:abstractNumId w:val="2"/>
  </w:num>
  <w:num w:numId="12" w16cid:durableId="1514493136">
    <w:abstractNumId w:val="9"/>
  </w:num>
  <w:num w:numId="13" w16cid:durableId="1859932148">
    <w:abstractNumId w:val="16"/>
  </w:num>
  <w:num w:numId="14" w16cid:durableId="1233462529">
    <w:abstractNumId w:val="6"/>
  </w:num>
  <w:num w:numId="15" w16cid:durableId="106464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322484">
    <w:abstractNumId w:val="0"/>
  </w:num>
  <w:num w:numId="17" w16cid:durableId="56168711">
    <w:abstractNumId w:val="10"/>
  </w:num>
  <w:num w:numId="18" w16cid:durableId="1632438633">
    <w:abstractNumId w:val="13"/>
  </w:num>
  <w:num w:numId="19" w16cid:durableId="249504880">
    <w:abstractNumId w:val="14"/>
  </w:num>
  <w:num w:numId="20" w16cid:durableId="753598659">
    <w:abstractNumId w:val="18"/>
  </w:num>
  <w:num w:numId="21" w16cid:durableId="210504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134ED"/>
    <w:rsid w:val="0002064C"/>
    <w:rsid w:val="00036769"/>
    <w:rsid w:val="0003760E"/>
    <w:rsid w:val="00042E51"/>
    <w:rsid w:val="00044E63"/>
    <w:rsid w:val="00047162"/>
    <w:rsid w:val="00055956"/>
    <w:rsid w:val="0005616B"/>
    <w:rsid w:val="00063523"/>
    <w:rsid w:val="00067675"/>
    <w:rsid w:val="000707D3"/>
    <w:rsid w:val="00073D14"/>
    <w:rsid w:val="00075E35"/>
    <w:rsid w:val="00075F7C"/>
    <w:rsid w:val="000769E1"/>
    <w:rsid w:val="000803AC"/>
    <w:rsid w:val="000804D0"/>
    <w:rsid w:val="00081308"/>
    <w:rsid w:val="00081E87"/>
    <w:rsid w:val="000828FB"/>
    <w:rsid w:val="00083A92"/>
    <w:rsid w:val="00084B70"/>
    <w:rsid w:val="000877D6"/>
    <w:rsid w:val="000A232A"/>
    <w:rsid w:val="000A300A"/>
    <w:rsid w:val="000A3258"/>
    <w:rsid w:val="000A5184"/>
    <w:rsid w:val="000A75CE"/>
    <w:rsid w:val="000B5704"/>
    <w:rsid w:val="000B5F99"/>
    <w:rsid w:val="000C0AFA"/>
    <w:rsid w:val="000C3AB8"/>
    <w:rsid w:val="000C6CF8"/>
    <w:rsid w:val="000C75BF"/>
    <w:rsid w:val="000D22DB"/>
    <w:rsid w:val="000D2EC0"/>
    <w:rsid w:val="000D5EAE"/>
    <w:rsid w:val="000D6BEA"/>
    <w:rsid w:val="000D74AE"/>
    <w:rsid w:val="000D7E74"/>
    <w:rsid w:val="000E0B84"/>
    <w:rsid w:val="000F5326"/>
    <w:rsid w:val="000F5F48"/>
    <w:rsid w:val="000F67B8"/>
    <w:rsid w:val="000F7D82"/>
    <w:rsid w:val="0010660B"/>
    <w:rsid w:val="001200BE"/>
    <w:rsid w:val="00122987"/>
    <w:rsid w:val="00133BC6"/>
    <w:rsid w:val="00142221"/>
    <w:rsid w:val="00143F84"/>
    <w:rsid w:val="00144C6E"/>
    <w:rsid w:val="00144E29"/>
    <w:rsid w:val="00154419"/>
    <w:rsid w:val="001549F2"/>
    <w:rsid w:val="00164338"/>
    <w:rsid w:val="00177B8F"/>
    <w:rsid w:val="00183018"/>
    <w:rsid w:val="0018341E"/>
    <w:rsid w:val="00183925"/>
    <w:rsid w:val="00184B1B"/>
    <w:rsid w:val="00186BCD"/>
    <w:rsid w:val="00187C4A"/>
    <w:rsid w:val="001906AE"/>
    <w:rsid w:val="00192D24"/>
    <w:rsid w:val="00193527"/>
    <w:rsid w:val="001A22E0"/>
    <w:rsid w:val="001A5122"/>
    <w:rsid w:val="001B2885"/>
    <w:rsid w:val="001B394E"/>
    <w:rsid w:val="001C0744"/>
    <w:rsid w:val="001C12B1"/>
    <w:rsid w:val="001C3518"/>
    <w:rsid w:val="001C3BA3"/>
    <w:rsid w:val="001D0F28"/>
    <w:rsid w:val="001D2F2F"/>
    <w:rsid w:val="001D3232"/>
    <w:rsid w:val="001D474B"/>
    <w:rsid w:val="001D518D"/>
    <w:rsid w:val="001D6A7E"/>
    <w:rsid w:val="001E209C"/>
    <w:rsid w:val="001E3629"/>
    <w:rsid w:val="001E48F8"/>
    <w:rsid w:val="001E7FF7"/>
    <w:rsid w:val="001F22D9"/>
    <w:rsid w:val="001F4992"/>
    <w:rsid w:val="00200ED5"/>
    <w:rsid w:val="00204A80"/>
    <w:rsid w:val="00207028"/>
    <w:rsid w:val="002145C8"/>
    <w:rsid w:val="00215C51"/>
    <w:rsid w:val="00216854"/>
    <w:rsid w:val="002170F3"/>
    <w:rsid w:val="002208A7"/>
    <w:rsid w:val="00220A75"/>
    <w:rsid w:val="002273DA"/>
    <w:rsid w:val="002277EB"/>
    <w:rsid w:val="002321D5"/>
    <w:rsid w:val="002329F0"/>
    <w:rsid w:val="00232B14"/>
    <w:rsid w:val="002333A5"/>
    <w:rsid w:val="00236D2A"/>
    <w:rsid w:val="00237CB8"/>
    <w:rsid w:val="00237E01"/>
    <w:rsid w:val="00241613"/>
    <w:rsid w:val="00244826"/>
    <w:rsid w:val="00253929"/>
    <w:rsid w:val="00254B37"/>
    <w:rsid w:val="00255848"/>
    <w:rsid w:val="0025607B"/>
    <w:rsid w:val="002600B7"/>
    <w:rsid w:val="00263735"/>
    <w:rsid w:val="00263B95"/>
    <w:rsid w:val="00264EC5"/>
    <w:rsid w:val="00266178"/>
    <w:rsid w:val="00271B93"/>
    <w:rsid w:val="00280633"/>
    <w:rsid w:val="002837B5"/>
    <w:rsid w:val="00296E15"/>
    <w:rsid w:val="002A2F07"/>
    <w:rsid w:val="002A3D3F"/>
    <w:rsid w:val="002A530D"/>
    <w:rsid w:val="002A5847"/>
    <w:rsid w:val="002B1558"/>
    <w:rsid w:val="002B20C1"/>
    <w:rsid w:val="002B77B7"/>
    <w:rsid w:val="002C1C18"/>
    <w:rsid w:val="002C5C31"/>
    <w:rsid w:val="002D7903"/>
    <w:rsid w:val="002E0363"/>
    <w:rsid w:val="002E10E5"/>
    <w:rsid w:val="002E2467"/>
    <w:rsid w:val="002E65B5"/>
    <w:rsid w:val="002F3247"/>
    <w:rsid w:val="002F53FE"/>
    <w:rsid w:val="003017C7"/>
    <w:rsid w:val="003017E8"/>
    <w:rsid w:val="003047DA"/>
    <w:rsid w:val="0031031F"/>
    <w:rsid w:val="0031092C"/>
    <w:rsid w:val="00313B0D"/>
    <w:rsid w:val="00313C36"/>
    <w:rsid w:val="003150DF"/>
    <w:rsid w:val="00321F2A"/>
    <w:rsid w:val="0032240A"/>
    <w:rsid w:val="00327356"/>
    <w:rsid w:val="00327BA3"/>
    <w:rsid w:val="003301F3"/>
    <w:rsid w:val="003410C7"/>
    <w:rsid w:val="0034229E"/>
    <w:rsid w:val="00345841"/>
    <w:rsid w:val="003469FE"/>
    <w:rsid w:val="0034750B"/>
    <w:rsid w:val="003505F0"/>
    <w:rsid w:val="003576E6"/>
    <w:rsid w:val="00357F71"/>
    <w:rsid w:val="00360FA3"/>
    <w:rsid w:val="00364EC1"/>
    <w:rsid w:val="00366456"/>
    <w:rsid w:val="00366FBB"/>
    <w:rsid w:val="00367AB2"/>
    <w:rsid w:val="003708A1"/>
    <w:rsid w:val="0037519D"/>
    <w:rsid w:val="003850F6"/>
    <w:rsid w:val="003937B2"/>
    <w:rsid w:val="00397E86"/>
    <w:rsid w:val="00397F52"/>
    <w:rsid w:val="003A0129"/>
    <w:rsid w:val="003B4274"/>
    <w:rsid w:val="003B58DA"/>
    <w:rsid w:val="003C2025"/>
    <w:rsid w:val="003C2402"/>
    <w:rsid w:val="003C6DD0"/>
    <w:rsid w:val="003D2E5C"/>
    <w:rsid w:val="003D67BA"/>
    <w:rsid w:val="003E1CA5"/>
    <w:rsid w:val="003E2535"/>
    <w:rsid w:val="003E6608"/>
    <w:rsid w:val="003F1701"/>
    <w:rsid w:val="003F22C6"/>
    <w:rsid w:val="003F3631"/>
    <w:rsid w:val="003F73B4"/>
    <w:rsid w:val="004007E9"/>
    <w:rsid w:val="004009AC"/>
    <w:rsid w:val="00401A39"/>
    <w:rsid w:val="00411370"/>
    <w:rsid w:val="004262E2"/>
    <w:rsid w:val="00426A91"/>
    <w:rsid w:val="004331FD"/>
    <w:rsid w:val="00433DFD"/>
    <w:rsid w:val="0043432C"/>
    <w:rsid w:val="00436CA5"/>
    <w:rsid w:val="00436D3F"/>
    <w:rsid w:val="00444709"/>
    <w:rsid w:val="00446F39"/>
    <w:rsid w:val="00450558"/>
    <w:rsid w:val="0045160E"/>
    <w:rsid w:val="00451D26"/>
    <w:rsid w:val="00452FE5"/>
    <w:rsid w:val="0045309A"/>
    <w:rsid w:val="00455A51"/>
    <w:rsid w:val="0046135C"/>
    <w:rsid w:val="00461DCD"/>
    <w:rsid w:val="00463A7B"/>
    <w:rsid w:val="00466436"/>
    <w:rsid w:val="00466517"/>
    <w:rsid w:val="00471091"/>
    <w:rsid w:val="0047232C"/>
    <w:rsid w:val="00473016"/>
    <w:rsid w:val="0047483B"/>
    <w:rsid w:val="00474FC7"/>
    <w:rsid w:val="00480B91"/>
    <w:rsid w:val="00486423"/>
    <w:rsid w:val="00486A1F"/>
    <w:rsid w:val="0048707A"/>
    <w:rsid w:val="00490A00"/>
    <w:rsid w:val="004944D2"/>
    <w:rsid w:val="00497052"/>
    <w:rsid w:val="004973D8"/>
    <w:rsid w:val="004A0746"/>
    <w:rsid w:val="004B2B66"/>
    <w:rsid w:val="004B5169"/>
    <w:rsid w:val="004B56C7"/>
    <w:rsid w:val="004B7F77"/>
    <w:rsid w:val="004C4D9D"/>
    <w:rsid w:val="004D674D"/>
    <w:rsid w:val="004E773D"/>
    <w:rsid w:val="004F040B"/>
    <w:rsid w:val="004F11B2"/>
    <w:rsid w:val="004F5315"/>
    <w:rsid w:val="004F661E"/>
    <w:rsid w:val="004F6E85"/>
    <w:rsid w:val="00500B68"/>
    <w:rsid w:val="005011CE"/>
    <w:rsid w:val="005044B3"/>
    <w:rsid w:val="005061D4"/>
    <w:rsid w:val="005072FF"/>
    <w:rsid w:val="0051666C"/>
    <w:rsid w:val="005172F9"/>
    <w:rsid w:val="00520DFF"/>
    <w:rsid w:val="005228D4"/>
    <w:rsid w:val="00522F5E"/>
    <w:rsid w:val="00523EEC"/>
    <w:rsid w:val="005250D5"/>
    <w:rsid w:val="00526294"/>
    <w:rsid w:val="00531D71"/>
    <w:rsid w:val="00532C74"/>
    <w:rsid w:val="005360E1"/>
    <w:rsid w:val="005417ED"/>
    <w:rsid w:val="005514B7"/>
    <w:rsid w:val="00552AEB"/>
    <w:rsid w:val="00554B38"/>
    <w:rsid w:val="00556157"/>
    <w:rsid w:val="00556647"/>
    <w:rsid w:val="00575109"/>
    <w:rsid w:val="00575CDE"/>
    <w:rsid w:val="00584F35"/>
    <w:rsid w:val="005923B7"/>
    <w:rsid w:val="00594547"/>
    <w:rsid w:val="005A0DBB"/>
    <w:rsid w:val="005A1F10"/>
    <w:rsid w:val="005A6D8B"/>
    <w:rsid w:val="005A728A"/>
    <w:rsid w:val="005B1258"/>
    <w:rsid w:val="005B6549"/>
    <w:rsid w:val="005C3847"/>
    <w:rsid w:val="005C6EBD"/>
    <w:rsid w:val="005D10DB"/>
    <w:rsid w:val="005D450F"/>
    <w:rsid w:val="005E3174"/>
    <w:rsid w:val="005E4D8F"/>
    <w:rsid w:val="005F03AD"/>
    <w:rsid w:val="005F40DB"/>
    <w:rsid w:val="005F412D"/>
    <w:rsid w:val="005F689C"/>
    <w:rsid w:val="00607769"/>
    <w:rsid w:val="00610480"/>
    <w:rsid w:val="00610D35"/>
    <w:rsid w:val="00616FDE"/>
    <w:rsid w:val="00620A96"/>
    <w:rsid w:val="00626C3F"/>
    <w:rsid w:val="0062765D"/>
    <w:rsid w:val="00640992"/>
    <w:rsid w:val="006414A7"/>
    <w:rsid w:val="00643984"/>
    <w:rsid w:val="00646062"/>
    <w:rsid w:val="00647833"/>
    <w:rsid w:val="0065772F"/>
    <w:rsid w:val="00663213"/>
    <w:rsid w:val="006679D3"/>
    <w:rsid w:val="0067081F"/>
    <w:rsid w:val="00670F49"/>
    <w:rsid w:val="006719D6"/>
    <w:rsid w:val="0067239E"/>
    <w:rsid w:val="00672B97"/>
    <w:rsid w:val="00673CC2"/>
    <w:rsid w:val="00674FC9"/>
    <w:rsid w:val="0067571E"/>
    <w:rsid w:val="0068619F"/>
    <w:rsid w:val="0069403F"/>
    <w:rsid w:val="00694392"/>
    <w:rsid w:val="00695EB8"/>
    <w:rsid w:val="0069665E"/>
    <w:rsid w:val="006A07C3"/>
    <w:rsid w:val="006A2D97"/>
    <w:rsid w:val="006A5D1E"/>
    <w:rsid w:val="006A7CA5"/>
    <w:rsid w:val="006B0379"/>
    <w:rsid w:val="006B3935"/>
    <w:rsid w:val="006B4412"/>
    <w:rsid w:val="006C0F25"/>
    <w:rsid w:val="006C64B9"/>
    <w:rsid w:val="006C68CC"/>
    <w:rsid w:val="006D341E"/>
    <w:rsid w:val="006D36EF"/>
    <w:rsid w:val="006F055C"/>
    <w:rsid w:val="006F3E5C"/>
    <w:rsid w:val="0070116C"/>
    <w:rsid w:val="0070747E"/>
    <w:rsid w:val="00716D67"/>
    <w:rsid w:val="00720DE6"/>
    <w:rsid w:val="007218B6"/>
    <w:rsid w:val="00721C41"/>
    <w:rsid w:val="007273DE"/>
    <w:rsid w:val="00731320"/>
    <w:rsid w:val="007314BE"/>
    <w:rsid w:val="00731D97"/>
    <w:rsid w:val="007321A2"/>
    <w:rsid w:val="007378DC"/>
    <w:rsid w:val="00737964"/>
    <w:rsid w:val="00741ADA"/>
    <w:rsid w:val="00755A52"/>
    <w:rsid w:val="00756396"/>
    <w:rsid w:val="00756567"/>
    <w:rsid w:val="0075667D"/>
    <w:rsid w:val="007576DD"/>
    <w:rsid w:val="00757FE9"/>
    <w:rsid w:val="007615AF"/>
    <w:rsid w:val="00763726"/>
    <w:rsid w:val="00774663"/>
    <w:rsid w:val="00783590"/>
    <w:rsid w:val="007861B6"/>
    <w:rsid w:val="00786CF2"/>
    <w:rsid w:val="0079001B"/>
    <w:rsid w:val="00794768"/>
    <w:rsid w:val="007A0C84"/>
    <w:rsid w:val="007A1A7B"/>
    <w:rsid w:val="007A3FF8"/>
    <w:rsid w:val="007A4073"/>
    <w:rsid w:val="007A5559"/>
    <w:rsid w:val="007A5FD2"/>
    <w:rsid w:val="007B2C9F"/>
    <w:rsid w:val="007B50CB"/>
    <w:rsid w:val="007B6F84"/>
    <w:rsid w:val="007B6FF3"/>
    <w:rsid w:val="007C0F51"/>
    <w:rsid w:val="007C1BAC"/>
    <w:rsid w:val="007C32D3"/>
    <w:rsid w:val="007C607F"/>
    <w:rsid w:val="007D2F0F"/>
    <w:rsid w:val="007D2F93"/>
    <w:rsid w:val="007D5720"/>
    <w:rsid w:val="007D6A05"/>
    <w:rsid w:val="007E0817"/>
    <w:rsid w:val="007E387A"/>
    <w:rsid w:val="007E3CD5"/>
    <w:rsid w:val="007E3EC2"/>
    <w:rsid w:val="007E57AC"/>
    <w:rsid w:val="007F1362"/>
    <w:rsid w:val="007F326B"/>
    <w:rsid w:val="007F49FE"/>
    <w:rsid w:val="008022BB"/>
    <w:rsid w:val="00825FDC"/>
    <w:rsid w:val="00831273"/>
    <w:rsid w:val="008322B7"/>
    <w:rsid w:val="00837873"/>
    <w:rsid w:val="00837BC4"/>
    <w:rsid w:val="00850319"/>
    <w:rsid w:val="00850CD6"/>
    <w:rsid w:val="00851081"/>
    <w:rsid w:val="008569B0"/>
    <w:rsid w:val="00866153"/>
    <w:rsid w:val="008673D9"/>
    <w:rsid w:val="008718B8"/>
    <w:rsid w:val="008735ED"/>
    <w:rsid w:val="0087386E"/>
    <w:rsid w:val="00882A42"/>
    <w:rsid w:val="00884922"/>
    <w:rsid w:val="00890116"/>
    <w:rsid w:val="00891812"/>
    <w:rsid w:val="008B11DE"/>
    <w:rsid w:val="008B63D7"/>
    <w:rsid w:val="008C163E"/>
    <w:rsid w:val="008C325B"/>
    <w:rsid w:val="008C4D24"/>
    <w:rsid w:val="008D1F0B"/>
    <w:rsid w:val="008D5B55"/>
    <w:rsid w:val="008D758F"/>
    <w:rsid w:val="008D7760"/>
    <w:rsid w:val="008E0A7B"/>
    <w:rsid w:val="008E59BF"/>
    <w:rsid w:val="008E5D72"/>
    <w:rsid w:val="008F205C"/>
    <w:rsid w:val="00902C5F"/>
    <w:rsid w:val="00906F9F"/>
    <w:rsid w:val="00910385"/>
    <w:rsid w:val="00924086"/>
    <w:rsid w:val="00926824"/>
    <w:rsid w:val="00926998"/>
    <w:rsid w:val="009317C2"/>
    <w:rsid w:val="009330DF"/>
    <w:rsid w:val="0093328F"/>
    <w:rsid w:val="00933CAC"/>
    <w:rsid w:val="009357D5"/>
    <w:rsid w:val="00940517"/>
    <w:rsid w:val="00940CE1"/>
    <w:rsid w:val="00940F05"/>
    <w:rsid w:val="00942D5F"/>
    <w:rsid w:val="00942ED2"/>
    <w:rsid w:val="009438B0"/>
    <w:rsid w:val="0094411F"/>
    <w:rsid w:val="00956B3E"/>
    <w:rsid w:val="009575AB"/>
    <w:rsid w:val="00963700"/>
    <w:rsid w:val="0097242D"/>
    <w:rsid w:val="00972E44"/>
    <w:rsid w:val="00976B15"/>
    <w:rsid w:val="00980F14"/>
    <w:rsid w:val="0098289F"/>
    <w:rsid w:val="009944DC"/>
    <w:rsid w:val="00994B4A"/>
    <w:rsid w:val="00996A37"/>
    <w:rsid w:val="00997DE7"/>
    <w:rsid w:val="009A228A"/>
    <w:rsid w:val="009A47F1"/>
    <w:rsid w:val="009A4B13"/>
    <w:rsid w:val="009A7192"/>
    <w:rsid w:val="009B2395"/>
    <w:rsid w:val="009B39CB"/>
    <w:rsid w:val="009B7C13"/>
    <w:rsid w:val="009C3B50"/>
    <w:rsid w:val="009C4EF5"/>
    <w:rsid w:val="009D066C"/>
    <w:rsid w:val="009D6E91"/>
    <w:rsid w:val="009E1B5A"/>
    <w:rsid w:val="009E50EF"/>
    <w:rsid w:val="009E6537"/>
    <w:rsid w:val="009E7A32"/>
    <w:rsid w:val="009F0151"/>
    <w:rsid w:val="009F6FD2"/>
    <w:rsid w:val="00A0037A"/>
    <w:rsid w:val="00A12B12"/>
    <w:rsid w:val="00A23EF7"/>
    <w:rsid w:val="00A32516"/>
    <w:rsid w:val="00A405FC"/>
    <w:rsid w:val="00A43345"/>
    <w:rsid w:val="00A46C90"/>
    <w:rsid w:val="00A64316"/>
    <w:rsid w:val="00A64BD2"/>
    <w:rsid w:val="00A65B3D"/>
    <w:rsid w:val="00A759B3"/>
    <w:rsid w:val="00A814B0"/>
    <w:rsid w:val="00A83772"/>
    <w:rsid w:val="00A91275"/>
    <w:rsid w:val="00A91A5F"/>
    <w:rsid w:val="00A932B1"/>
    <w:rsid w:val="00A97A7C"/>
    <w:rsid w:val="00AA0E2C"/>
    <w:rsid w:val="00AA780A"/>
    <w:rsid w:val="00AB1EBD"/>
    <w:rsid w:val="00AB3881"/>
    <w:rsid w:val="00AB5671"/>
    <w:rsid w:val="00AB6EE3"/>
    <w:rsid w:val="00AC1E3E"/>
    <w:rsid w:val="00AC38C8"/>
    <w:rsid w:val="00AE29D5"/>
    <w:rsid w:val="00AE35B7"/>
    <w:rsid w:val="00AE54BE"/>
    <w:rsid w:val="00AE6CA8"/>
    <w:rsid w:val="00AF1BBE"/>
    <w:rsid w:val="00AF2788"/>
    <w:rsid w:val="00AF400A"/>
    <w:rsid w:val="00B00285"/>
    <w:rsid w:val="00B04E25"/>
    <w:rsid w:val="00B0544E"/>
    <w:rsid w:val="00B07C63"/>
    <w:rsid w:val="00B11366"/>
    <w:rsid w:val="00B159AB"/>
    <w:rsid w:val="00B248C6"/>
    <w:rsid w:val="00B32934"/>
    <w:rsid w:val="00B44199"/>
    <w:rsid w:val="00B507F2"/>
    <w:rsid w:val="00B51BF6"/>
    <w:rsid w:val="00B62DA1"/>
    <w:rsid w:val="00B65041"/>
    <w:rsid w:val="00B66C77"/>
    <w:rsid w:val="00B672CF"/>
    <w:rsid w:val="00B707C6"/>
    <w:rsid w:val="00B70EFA"/>
    <w:rsid w:val="00B72CDC"/>
    <w:rsid w:val="00B745B0"/>
    <w:rsid w:val="00B75CEE"/>
    <w:rsid w:val="00B76653"/>
    <w:rsid w:val="00B80A8C"/>
    <w:rsid w:val="00B81081"/>
    <w:rsid w:val="00B936F2"/>
    <w:rsid w:val="00BB55B9"/>
    <w:rsid w:val="00BC3853"/>
    <w:rsid w:val="00BC6A5B"/>
    <w:rsid w:val="00BD210A"/>
    <w:rsid w:val="00BD2814"/>
    <w:rsid w:val="00BD6484"/>
    <w:rsid w:val="00BE2BC1"/>
    <w:rsid w:val="00BE3D84"/>
    <w:rsid w:val="00BE5975"/>
    <w:rsid w:val="00BF2133"/>
    <w:rsid w:val="00BF35B4"/>
    <w:rsid w:val="00BF5580"/>
    <w:rsid w:val="00BF5AC7"/>
    <w:rsid w:val="00BF60FE"/>
    <w:rsid w:val="00BF661A"/>
    <w:rsid w:val="00BF71D7"/>
    <w:rsid w:val="00C00004"/>
    <w:rsid w:val="00C03D72"/>
    <w:rsid w:val="00C049CF"/>
    <w:rsid w:val="00C06EC8"/>
    <w:rsid w:val="00C12975"/>
    <w:rsid w:val="00C169AA"/>
    <w:rsid w:val="00C17D81"/>
    <w:rsid w:val="00C21B5F"/>
    <w:rsid w:val="00C234F2"/>
    <w:rsid w:val="00C236CF"/>
    <w:rsid w:val="00C23E59"/>
    <w:rsid w:val="00C2576A"/>
    <w:rsid w:val="00C25BD9"/>
    <w:rsid w:val="00C2691D"/>
    <w:rsid w:val="00C344B5"/>
    <w:rsid w:val="00C35A58"/>
    <w:rsid w:val="00C36C16"/>
    <w:rsid w:val="00C37E5F"/>
    <w:rsid w:val="00C558DE"/>
    <w:rsid w:val="00C6324A"/>
    <w:rsid w:val="00C6436E"/>
    <w:rsid w:val="00C663C7"/>
    <w:rsid w:val="00C8305B"/>
    <w:rsid w:val="00C84FDC"/>
    <w:rsid w:val="00C87DAF"/>
    <w:rsid w:val="00C90A50"/>
    <w:rsid w:val="00C931F8"/>
    <w:rsid w:val="00CA0453"/>
    <w:rsid w:val="00CA0464"/>
    <w:rsid w:val="00CA5967"/>
    <w:rsid w:val="00CA77E6"/>
    <w:rsid w:val="00CB0E0E"/>
    <w:rsid w:val="00CB4339"/>
    <w:rsid w:val="00CB4550"/>
    <w:rsid w:val="00CC20A3"/>
    <w:rsid w:val="00CC41EA"/>
    <w:rsid w:val="00CC5228"/>
    <w:rsid w:val="00CD22EE"/>
    <w:rsid w:val="00CD68BE"/>
    <w:rsid w:val="00CF0B54"/>
    <w:rsid w:val="00CF1C0F"/>
    <w:rsid w:val="00CF75E4"/>
    <w:rsid w:val="00D07E53"/>
    <w:rsid w:val="00D13952"/>
    <w:rsid w:val="00D14A5F"/>
    <w:rsid w:val="00D154DA"/>
    <w:rsid w:val="00D169B4"/>
    <w:rsid w:val="00D26886"/>
    <w:rsid w:val="00D33F5B"/>
    <w:rsid w:val="00D40C82"/>
    <w:rsid w:val="00D40FE5"/>
    <w:rsid w:val="00D44A84"/>
    <w:rsid w:val="00D47EAF"/>
    <w:rsid w:val="00D53829"/>
    <w:rsid w:val="00D53A64"/>
    <w:rsid w:val="00D567C7"/>
    <w:rsid w:val="00D5748E"/>
    <w:rsid w:val="00D57916"/>
    <w:rsid w:val="00D63CEB"/>
    <w:rsid w:val="00D67A65"/>
    <w:rsid w:val="00D70DA0"/>
    <w:rsid w:val="00D71985"/>
    <w:rsid w:val="00D7414F"/>
    <w:rsid w:val="00D75754"/>
    <w:rsid w:val="00D75AA9"/>
    <w:rsid w:val="00D76C74"/>
    <w:rsid w:val="00D80764"/>
    <w:rsid w:val="00D83476"/>
    <w:rsid w:val="00D95083"/>
    <w:rsid w:val="00DA0CBA"/>
    <w:rsid w:val="00DA4C11"/>
    <w:rsid w:val="00DA56BF"/>
    <w:rsid w:val="00DB17FF"/>
    <w:rsid w:val="00DB27CA"/>
    <w:rsid w:val="00DC11EF"/>
    <w:rsid w:val="00DC2390"/>
    <w:rsid w:val="00DC42A9"/>
    <w:rsid w:val="00DC64BD"/>
    <w:rsid w:val="00DC7301"/>
    <w:rsid w:val="00DD2C39"/>
    <w:rsid w:val="00DD40B8"/>
    <w:rsid w:val="00DE0080"/>
    <w:rsid w:val="00DE3ABB"/>
    <w:rsid w:val="00DE46EF"/>
    <w:rsid w:val="00DF6F10"/>
    <w:rsid w:val="00E018EA"/>
    <w:rsid w:val="00E01F12"/>
    <w:rsid w:val="00E04554"/>
    <w:rsid w:val="00E04793"/>
    <w:rsid w:val="00E04BC5"/>
    <w:rsid w:val="00E05117"/>
    <w:rsid w:val="00E0687C"/>
    <w:rsid w:val="00E06F02"/>
    <w:rsid w:val="00E079E6"/>
    <w:rsid w:val="00E100B2"/>
    <w:rsid w:val="00E20942"/>
    <w:rsid w:val="00E24422"/>
    <w:rsid w:val="00E25627"/>
    <w:rsid w:val="00E26FD3"/>
    <w:rsid w:val="00E27C37"/>
    <w:rsid w:val="00E31D07"/>
    <w:rsid w:val="00E37403"/>
    <w:rsid w:val="00E37861"/>
    <w:rsid w:val="00E37A8C"/>
    <w:rsid w:val="00E461A5"/>
    <w:rsid w:val="00E56106"/>
    <w:rsid w:val="00E618FA"/>
    <w:rsid w:val="00E62AC1"/>
    <w:rsid w:val="00E64E0B"/>
    <w:rsid w:val="00E65F84"/>
    <w:rsid w:val="00E664B6"/>
    <w:rsid w:val="00E669EB"/>
    <w:rsid w:val="00E716D5"/>
    <w:rsid w:val="00E72C3E"/>
    <w:rsid w:val="00E76211"/>
    <w:rsid w:val="00E82FF8"/>
    <w:rsid w:val="00E8517A"/>
    <w:rsid w:val="00E92D21"/>
    <w:rsid w:val="00E96696"/>
    <w:rsid w:val="00EA26B3"/>
    <w:rsid w:val="00EB0474"/>
    <w:rsid w:val="00EB5379"/>
    <w:rsid w:val="00EC0FAA"/>
    <w:rsid w:val="00EC3D98"/>
    <w:rsid w:val="00ED310A"/>
    <w:rsid w:val="00ED7F1A"/>
    <w:rsid w:val="00EE046F"/>
    <w:rsid w:val="00EE13C6"/>
    <w:rsid w:val="00EE5D51"/>
    <w:rsid w:val="00EF0957"/>
    <w:rsid w:val="00F001A7"/>
    <w:rsid w:val="00F00986"/>
    <w:rsid w:val="00F076E8"/>
    <w:rsid w:val="00F118CF"/>
    <w:rsid w:val="00F135B9"/>
    <w:rsid w:val="00F15452"/>
    <w:rsid w:val="00F161E9"/>
    <w:rsid w:val="00F174C8"/>
    <w:rsid w:val="00F23C89"/>
    <w:rsid w:val="00F252F3"/>
    <w:rsid w:val="00F255F6"/>
    <w:rsid w:val="00F309F5"/>
    <w:rsid w:val="00F30FB2"/>
    <w:rsid w:val="00F46361"/>
    <w:rsid w:val="00F46757"/>
    <w:rsid w:val="00F46FC2"/>
    <w:rsid w:val="00F53493"/>
    <w:rsid w:val="00F672A9"/>
    <w:rsid w:val="00F705A3"/>
    <w:rsid w:val="00F72868"/>
    <w:rsid w:val="00F77115"/>
    <w:rsid w:val="00F825FD"/>
    <w:rsid w:val="00F8394D"/>
    <w:rsid w:val="00F84CD0"/>
    <w:rsid w:val="00F861DA"/>
    <w:rsid w:val="00F96855"/>
    <w:rsid w:val="00FA0F1D"/>
    <w:rsid w:val="00FA13AD"/>
    <w:rsid w:val="00FB153D"/>
    <w:rsid w:val="00FB183E"/>
    <w:rsid w:val="00FB2F2E"/>
    <w:rsid w:val="00FC08C7"/>
    <w:rsid w:val="00FC1416"/>
    <w:rsid w:val="00FC1946"/>
    <w:rsid w:val="00FC3D78"/>
    <w:rsid w:val="00FC4A20"/>
    <w:rsid w:val="00FC54B6"/>
    <w:rsid w:val="00FC7D14"/>
    <w:rsid w:val="00FD1504"/>
    <w:rsid w:val="00FD15CC"/>
    <w:rsid w:val="00FD40DF"/>
    <w:rsid w:val="00FD4E5D"/>
    <w:rsid w:val="00FD5D18"/>
    <w:rsid w:val="00FF2D30"/>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styleId="NoSpacing">
    <w:name w:val="No Spacing"/>
    <w:uiPriority w:val="1"/>
    <w:qFormat/>
    <w:rsid w:val="00755A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3.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2</cp:revision>
  <cp:lastPrinted>2024-07-09T11:43:00Z</cp:lastPrinted>
  <dcterms:created xsi:type="dcterms:W3CDTF">2026-05-18T06:36:00Z</dcterms:created>
  <dcterms:modified xsi:type="dcterms:W3CDTF">2026-05-18T06:36:00Z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