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8CDD" w14:textId="77777777" w:rsidR="009D3ED0" w:rsidRDefault="00000000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Pirkimo sąlygų 2 priedas</w:t>
      </w:r>
    </w:p>
    <w:p w14:paraId="22B7AD50" w14:textId="77777777" w:rsidR="009D3ED0" w:rsidRDefault="00000000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Veiklų sąrašo forma</w:t>
      </w:r>
    </w:p>
    <w:p w14:paraId="7B80A449" w14:textId="77777777" w:rsidR="009D3ED0" w:rsidRDefault="009D3ED0">
      <w:pPr>
        <w:spacing w:before="120"/>
        <w:jc w:val="center"/>
        <w:rPr>
          <w:b/>
          <w:lang w:val="lt-LT"/>
        </w:rPr>
      </w:pPr>
    </w:p>
    <w:p w14:paraId="112B76A3" w14:textId="77777777" w:rsidR="009D3ED0" w:rsidRDefault="00000000">
      <w:pPr>
        <w:jc w:val="center"/>
        <w:rPr>
          <w:rFonts w:eastAsia="Lucida Sans Unicode" w:cs="Mangal"/>
          <w:b/>
          <w:bCs/>
          <w:caps/>
          <w:kern w:val="2"/>
          <w:lang w:val="lt-LT" w:eastAsia="hi-IN" w:bidi="hi-IN"/>
        </w:rPr>
      </w:pPr>
      <w:bookmarkStart w:id="0" w:name="_Hlk206679193"/>
      <w:r>
        <w:rPr>
          <w:rFonts w:eastAsia="Lucida Sans Unicode"/>
          <w:b/>
          <w:bCs/>
          <w:caps/>
          <w:kern w:val="2"/>
          <w:lang w:val="lt-LT" w:eastAsia="zh-CN" w:bidi="hi-IN"/>
        </w:rPr>
        <w:t>MAŽOSIOS LIETUVOS SAUGOMŲ TERITORIJŲ DIREKCIJOS PAGALBINIO ŪKIO PASKIRTIES PASTATO (PAGALBINIŲ PASTATŲ PASKIRTIES GRUPĖS), kLAIPĖDOS R. SAV., kRETINGALĖS SEN., KARKLĖS  K., PLACIO G. 54</w:t>
      </w:r>
      <w:r>
        <w:rPr>
          <w:b/>
          <w:bCs/>
          <w:caps/>
          <w:kern w:val="2"/>
          <w:lang w:val="lt-LT"/>
        </w:rPr>
        <w:t>, nauja statyba</w:t>
      </w:r>
      <w:bookmarkEnd w:id="0"/>
    </w:p>
    <w:p w14:paraId="4B731744" w14:textId="77777777" w:rsidR="009D3ED0" w:rsidRDefault="009D3ED0">
      <w:pPr>
        <w:widowControl w:val="0"/>
        <w:jc w:val="center"/>
        <w:rPr>
          <w:b/>
          <w:lang w:val="lt-LT"/>
        </w:rPr>
      </w:pPr>
    </w:p>
    <w:p w14:paraId="1950738E" w14:textId="77777777" w:rsidR="009D3ED0" w:rsidRDefault="00000000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VEIKLŲ SĄRAŠAS</w:t>
      </w:r>
    </w:p>
    <w:p w14:paraId="3E6DDEFC" w14:textId="77777777" w:rsidR="009D3ED0" w:rsidRDefault="009D3ED0">
      <w:pPr>
        <w:spacing w:before="120"/>
        <w:jc w:val="center"/>
        <w:rPr>
          <w:b/>
          <w:lang w:val="lt-LT"/>
        </w:rPr>
      </w:pPr>
    </w:p>
    <w:p w14:paraId="18103F91" w14:textId="77777777" w:rsidR="009D3ED0" w:rsidRDefault="00000000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>
        <w:rPr>
          <w:rFonts w:ascii="Times New Roman" w:hAnsi="Times New Roman" w:cs="Times New Roman"/>
          <w:bCs w:val="0"/>
          <w:lang w:val="lt-LT" w:eastAsia="en-US"/>
        </w:rPr>
        <w:t xml:space="preserve"> </w:t>
      </w:r>
      <w:r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4263653C" w14:textId="77777777" w:rsidR="009D3ED0" w:rsidRDefault="009D3ED0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818"/>
        <w:gridCol w:w="281"/>
        <w:gridCol w:w="424"/>
        <w:gridCol w:w="4114"/>
        <w:gridCol w:w="1276"/>
        <w:gridCol w:w="2693"/>
      </w:tblGrid>
      <w:tr w:rsidR="009D3ED0" w14:paraId="342F8AC1" w14:textId="77777777" w:rsidTr="009035E8">
        <w:trPr>
          <w:cantSplit/>
          <w:trHeight w:val="25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42D" w14:textId="77777777" w:rsidR="009D3ED0" w:rsidRDefault="00000000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EA32" w14:textId="77777777" w:rsidR="009D3ED0" w:rsidRDefault="00000000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3FC7" w14:textId="77777777" w:rsidR="009D3ED0" w:rsidRDefault="00000000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974D" w14:textId="77777777" w:rsidR="009D3ED0" w:rsidRDefault="00000000">
            <w:pPr>
              <w:widowControl w:val="0"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 xml:space="preserve">Darbų grupės kaina, </w:t>
            </w:r>
          </w:p>
          <w:p w14:paraId="0BBD2EEE" w14:textId="77777777" w:rsidR="009D3ED0" w:rsidRDefault="00000000">
            <w:pPr>
              <w:widowControl w:val="0"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>Eur</w:t>
            </w:r>
          </w:p>
          <w:p w14:paraId="73BE1EA6" w14:textId="77777777" w:rsidR="009D3ED0" w:rsidRDefault="00000000">
            <w:pPr>
              <w:widowControl w:val="0"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 xml:space="preserve"> (be PVM)</w:t>
            </w:r>
          </w:p>
          <w:p w14:paraId="5FAABD5D" w14:textId="77777777" w:rsidR="009D3ED0" w:rsidRDefault="00000000">
            <w:pPr>
              <w:widowControl w:val="0"/>
              <w:jc w:val="center"/>
              <w:rPr>
                <w:lang w:val="lt-LT"/>
              </w:rPr>
            </w:pPr>
            <w:r>
              <w:rPr>
                <w:rFonts w:eastAsia="Calibri" w:cs="Calibri"/>
                <w:i/>
                <w:kern w:val="2"/>
                <w:lang w:val="lt-LT" w:eastAsia="ar-SA"/>
              </w:rPr>
              <w:t>(dalyvis stulpelį užpildo teikdamas pasiūlymą)</w:t>
            </w:r>
            <w:r>
              <w:rPr>
                <w:lang w:val="lt-LT"/>
              </w:rPr>
              <w:t xml:space="preserve"> </w:t>
            </w:r>
          </w:p>
        </w:tc>
      </w:tr>
      <w:tr w:rsidR="009035E8" w14:paraId="1ED6BB02" w14:textId="77777777" w:rsidTr="009035E8">
        <w:trPr>
          <w:trHeight w:val="2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CC2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D4B" w14:textId="643EAA58" w:rsidR="009035E8" w:rsidRPr="009035E8" w:rsidRDefault="009035E8" w:rsidP="009035E8">
            <w:pPr>
              <w:widowControl w:val="0"/>
              <w:rPr>
                <w:strike/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Statinio architektūros darbai ir vidaus apdailos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5A05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2824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0B7D2271" w14:textId="77777777" w:rsidTr="009035E8">
        <w:trPr>
          <w:trHeight w:val="2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EB9B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2.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5C6" w14:textId="24FC38B4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Statinio konstrukcijų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E5F4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7DE1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27D0819E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0CB6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3.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CC8" w14:textId="64851E8D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Lauko ir vidaus vandentiekio ir nuotekų tinklų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D640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4E0A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63315148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55C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4.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2CB" w14:textId="18902643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Elektrotechnikos darbai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74E0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61A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3FE256DB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1C8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5.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465" w14:textId="62B59737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Šilumos gamybos ir šildymo sistemos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DB3F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07CE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7E60903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F469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6.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4CB8" w14:textId="50679044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Apsauginės signalizacijos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E9E4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8865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43AA202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50C2" w14:textId="68024373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7.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F606" w14:textId="66964168" w:rsidR="009035E8" w:rsidRPr="009035E8" w:rsidRDefault="009035E8" w:rsidP="009035E8">
            <w:pPr>
              <w:widowControl w:val="0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Gaisrinės signalizacijos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0BF6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B6A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2EE83821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38D4" w14:textId="438C8019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8.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13DA" w14:textId="2661BC01" w:rsidR="009035E8" w:rsidRPr="009035E8" w:rsidRDefault="009035E8" w:rsidP="009035E8">
            <w:pPr>
              <w:widowControl w:val="0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Elektroninių ryšių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F55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E141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5C5089D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28B3" w14:textId="7D222DF3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9.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549" w14:textId="6853DB38" w:rsidR="009035E8" w:rsidRPr="009035E8" w:rsidRDefault="009035E8" w:rsidP="009035E8">
            <w:pPr>
              <w:widowControl w:val="0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Sklypo tvarkymo darbai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1538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EBE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198CE101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AD10" w14:textId="6064316D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10.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FBE1" w14:textId="54FD6246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Išpildomųjų topografinių nuotraukų parengimas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C200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5CFA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2CCD7B1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9258" w14:textId="0146B251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11.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0F89" w14:textId="5520A638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Pastato kadastrinių matavimų ir sklypo plano</w:t>
            </w:r>
            <w:r w:rsidRPr="009035E8">
              <w:rPr>
                <w:color w:val="000000" w:themeColor="text1"/>
                <w:shd w:val="clear" w:color="auto" w:fill="FFFF00"/>
                <w:lang w:val="lt-LT"/>
              </w:rPr>
              <w:t xml:space="preserve"> </w:t>
            </w:r>
            <w:r w:rsidRPr="009035E8">
              <w:rPr>
                <w:color w:val="000000" w:themeColor="text1"/>
                <w:lang w:val="lt-LT"/>
              </w:rPr>
              <w:t>atlikimas, bylų parengimas ir patikros atlikimas VĮ Registrų centras Nekilnojamojo turto registre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E53D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59A2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0CB46E60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CFBC" w14:textId="24D9191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12.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9D7" w14:textId="64BF7247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Statinio statybos užbaigimo procedūrų atlikimas, statybos užbaigimo akto gavimas, statinio registracija VĮ Registrų centre, Nekilnojamojo turto registre (jei registracija reikalinga).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88C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7E0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513E4478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F6D9" w14:textId="72710E75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3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.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BA46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  <w:tc>
          <w:tcPr>
            <w:tcW w:w="53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E84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Suma be PVM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6F6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31CAD311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F4F" w14:textId="3EA9789C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4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.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D933D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  <w:tc>
          <w:tcPr>
            <w:tcW w:w="53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019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PVM (</w:t>
            </w:r>
            <w:r w:rsidRPr="009035E8">
              <w:rPr>
                <w:rFonts w:ascii="Times New Roman" w:hAnsi="Times New Roman" w:cs="Times New Roman"/>
                <w:color w:val="000000" w:themeColor="text1"/>
                <w:highlight w:val="lightGray"/>
                <w:lang w:val="lt-LT" w:eastAsia="en-US"/>
              </w:rPr>
              <w:t>______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 xml:space="preserve"> proc.) suma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1DFA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64B692C5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572" w14:textId="2EA9D2FD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5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.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D12F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  <w:tc>
          <w:tcPr>
            <w:tcW w:w="58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20E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Suma su PVM (pasiūlymo kaina)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F832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</w:tbl>
    <w:p w14:paraId="4B296C1A" w14:textId="77777777" w:rsidR="009D3ED0" w:rsidRDefault="009D3ED0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0F2507CD" w14:textId="77777777" w:rsidR="009D3ED0" w:rsidRDefault="00000000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1AA8FB99" w14:textId="77777777" w:rsidR="009D3ED0" w:rsidRDefault="00000000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9D3ED0">
      <w:pgSz w:w="11906" w:h="16838"/>
      <w:pgMar w:top="709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  <w:font w:name="TimesLT">
    <w:charset w:val="00"/>
    <w:family w:val="roman"/>
    <w:pitch w:val="variable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67A"/>
    <w:multiLevelType w:val="multilevel"/>
    <w:tmpl w:val="022ED9F6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2458BE"/>
    <w:multiLevelType w:val="multilevel"/>
    <w:tmpl w:val="9372271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129B01CB"/>
    <w:multiLevelType w:val="multilevel"/>
    <w:tmpl w:val="F1AE4AB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8436DF4"/>
    <w:multiLevelType w:val="multilevel"/>
    <w:tmpl w:val="CC6E510E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FC280D"/>
    <w:multiLevelType w:val="multilevel"/>
    <w:tmpl w:val="A23090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87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720" w:firstLine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-360" w:firstLine="720"/>
      </w:pPr>
      <w:rPr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52CD51A6"/>
    <w:multiLevelType w:val="multilevel"/>
    <w:tmpl w:val="440A839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B05A2F"/>
    <w:multiLevelType w:val="multilevel"/>
    <w:tmpl w:val="E698F42C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D72528"/>
    <w:multiLevelType w:val="multilevel"/>
    <w:tmpl w:val="55F87798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num w:numId="1" w16cid:durableId="555552445">
    <w:abstractNumId w:val="4"/>
  </w:num>
  <w:num w:numId="2" w16cid:durableId="1937984450">
    <w:abstractNumId w:val="5"/>
  </w:num>
  <w:num w:numId="3" w16cid:durableId="602420141">
    <w:abstractNumId w:val="6"/>
  </w:num>
  <w:num w:numId="4" w16cid:durableId="1066031783">
    <w:abstractNumId w:val="2"/>
  </w:num>
  <w:num w:numId="5" w16cid:durableId="1813598924">
    <w:abstractNumId w:val="7"/>
  </w:num>
  <w:num w:numId="6" w16cid:durableId="936792123">
    <w:abstractNumId w:val="0"/>
  </w:num>
  <w:num w:numId="7" w16cid:durableId="1589466481">
    <w:abstractNumId w:val="3"/>
  </w:num>
  <w:num w:numId="8" w16cid:durableId="2818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D0"/>
    <w:rsid w:val="003873BD"/>
    <w:rsid w:val="0079772D"/>
    <w:rsid w:val="009035E8"/>
    <w:rsid w:val="009D3ED0"/>
    <w:rsid w:val="00B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5D8F7"/>
  <w15:docId w15:val="{9724427A-BB7C-4887-B587-EE2FE76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PoratDiagrama">
    <w:name w:val="Poraštė Diagrama"/>
    <w:link w:val="Porat"/>
    <w:uiPriority w:val="99"/>
    <w:qFormat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 Unicode MS"/>
    </w:rPr>
  </w:style>
  <w:style w:type="paragraph" w:customStyle="1" w:styleId="Style2">
    <w:name w:val="Style2"/>
    <w:basedOn w:val="Antrat1"/>
    <w:autoRedefine/>
    <w:qFormat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qFormat/>
    <w:pPr>
      <w:numPr>
        <w:numId w:val="2"/>
      </w:numPr>
    </w:pPr>
    <w:rPr>
      <w:szCs w:val="20"/>
      <w:lang w:val="lt-LT"/>
    </w:rPr>
  </w:style>
  <w:style w:type="paragraph" w:customStyle="1" w:styleId="Skyrius">
    <w:name w:val="Skyrius"/>
    <w:basedOn w:val="prastasis"/>
    <w:qFormat/>
    <w:pPr>
      <w:keepNext/>
      <w:numPr>
        <w:numId w:val="4"/>
      </w:numPr>
      <w:spacing w:after="120"/>
    </w:pPr>
    <w:rPr>
      <w:b/>
      <w:bCs/>
      <w:smallCaps/>
      <w:sz w:val="28"/>
      <w:lang w:val="lt-LT"/>
    </w:rPr>
  </w:style>
  <w:style w:type="paragraph" w:customStyle="1" w:styleId="Skyrius2">
    <w:name w:val="Skyrius2"/>
    <w:basedOn w:val="prastasis"/>
    <w:qFormat/>
    <w:pPr>
      <w:keepNext/>
      <w:numPr>
        <w:ilvl w:val="2"/>
        <w:numId w:val="4"/>
      </w:numPr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qFormat/>
    <w:pPr>
      <w:tabs>
        <w:tab w:val="left" w:pos="1584"/>
      </w:tabs>
    </w:pPr>
  </w:style>
  <w:style w:type="paragraph" w:customStyle="1" w:styleId="bodynum">
    <w:name w:val="bodynum"/>
    <w:basedOn w:val="prastasis"/>
    <w:qFormat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qFormat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pPr>
      <w:tabs>
        <w:tab w:val="left" w:pos="720"/>
        <w:tab w:val="left" w:pos="1276"/>
      </w:tabs>
      <w:ind w:left="0" w:firstLine="0"/>
    </w:pPr>
  </w:style>
  <w:style w:type="paragraph" w:customStyle="1" w:styleId="H1">
    <w:name w:val="H1"/>
    <w:basedOn w:val="Antrat1"/>
    <w:qFormat/>
    <w:pPr>
      <w:numPr>
        <w:numId w:val="6"/>
      </w:numPr>
      <w:tabs>
        <w:tab w:val="left" w:pos="360"/>
      </w:tabs>
      <w:spacing w:before="0" w:after="0"/>
      <w:ind w:left="360" w:hanging="360"/>
      <w:jc w:val="left"/>
    </w:pPr>
    <w:rPr>
      <w:b/>
      <w:bCs/>
      <w:caps/>
      <w:kern w:val="2"/>
      <w:szCs w:val="28"/>
      <w:lang w:val="da-DK"/>
    </w:rPr>
  </w:style>
  <w:style w:type="paragraph" w:styleId="Sraassuenkleliais2">
    <w:name w:val="List Bullet 2"/>
    <w:basedOn w:val="prastasis"/>
    <w:autoRedefine/>
    <w:semiHidden/>
    <w:qFormat/>
    <w:pPr>
      <w:numPr>
        <w:numId w:val="3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clear" w:pos="720"/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qFormat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qFormat/>
    <w:pPr>
      <w:jc w:val="center"/>
    </w:pPr>
    <w:rPr>
      <w:szCs w:val="20"/>
    </w:rPr>
  </w:style>
  <w:style w:type="paragraph" w:customStyle="1" w:styleId="Tekstas">
    <w:name w:val="Tekstas"/>
    <w:basedOn w:val="prastasis"/>
    <w:qFormat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qFormat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qFormat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qFormat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qFormat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qFormat/>
    <w:pPr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qFormat/>
    <w:pPr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qFormat/>
    <w:rPr>
      <w:lang w:val="x-none" w:eastAsia="fi-FI"/>
    </w:rPr>
  </w:style>
  <w:style w:type="paragraph" w:customStyle="1" w:styleId="oddl-nadpis">
    <w:name w:val="oddíl-nadpis"/>
    <w:basedOn w:val="prastasis"/>
    <w:qFormat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paragraph" w:styleId="Puslapioinaostekstas">
    <w:name w:val="footnote text"/>
    <w:basedOn w:val="prastasis"/>
    <w:semiHidden/>
    <w:pPr>
      <w:tabs>
        <w:tab w:val="left" w:pos="360"/>
      </w:tabs>
      <w:overflowPunct w:val="0"/>
      <w:ind w:left="360" w:hanging="360"/>
      <w:textAlignment w:val="baseline"/>
    </w:pPr>
    <w:rPr>
      <w:sz w:val="20"/>
      <w:szCs w:val="20"/>
      <w:lang w:val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8908-C05B-43DE-943E-61A412E9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967</Words>
  <Characters>552</Characters>
  <Application>Microsoft Office Word</Application>
  <DocSecurity>0</DocSecurity>
  <Lines>4</Lines>
  <Paragraphs>3</Paragraphs>
  <ScaleCrop>false</ScaleCrop>
  <Company>SRS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subject/>
  <dc:creator>TVS</dc:creator>
  <dc:description/>
  <cp:lastModifiedBy>Aušra Bendikienė</cp:lastModifiedBy>
  <cp:revision>3</cp:revision>
  <cp:lastPrinted>2013-08-02T12:38:00Z</cp:lastPrinted>
  <dcterms:created xsi:type="dcterms:W3CDTF">2026-05-18T07:23:00Z</dcterms:created>
  <dcterms:modified xsi:type="dcterms:W3CDTF">2026-05-18T08:14:00Z</dcterms:modified>
  <dc:language>lt-LT</dc:language>
</cp:coreProperties>
</file>