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441B" w14:textId="77777777" w:rsidR="0093072E" w:rsidRDefault="00000000">
      <w:pPr>
        <w:widowControl w:val="0"/>
        <w:jc w:val="right"/>
        <w:rPr>
          <w:rFonts w:ascii="Arial" w:eastAsia="Lucida Sans Unicode" w:hAnsi="Arial" w:cs="Arial"/>
          <w:b/>
          <w:kern w:val="2"/>
          <w:sz w:val="24"/>
          <w:szCs w:val="24"/>
          <w:lang w:eastAsia="zh-CN" w:bidi="hi-IN"/>
        </w:rPr>
      </w:pPr>
      <w:r>
        <w:rPr>
          <w:rFonts w:ascii="Arial" w:eastAsia="Lucida Sans Unicode" w:hAnsi="Arial" w:cs="Arial"/>
          <w:b/>
          <w:kern w:val="2"/>
          <w:sz w:val="24"/>
          <w:szCs w:val="24"/>
          <w:lang w:eastAsia="zh-CN" w:bidi="hi-IN"/>
        </w:rPr>
        <w:t>Pirkimo sąlygų 4 priedas</w:t>
      </w:r>
    </w:p>
    <w:p w14:paraId="1703B141" w14:textId="77777777" w:rsidR="0093072E" w:rsidRDefault="00000000">
      <w:pPr>
        <w:widowControl w:val="0"/>
        <w:jc w:val="right"/>
        <w:rPr>
          <w:rFonts w:ascii="Arial" w:eastAsia="Lucida Sans Unicode" w:hAnsi="Arial" w:cs="Arial"/>
          <w:b/>
          <w:kern w:val="2"/>
          <w:sz w:val="24"/>
          <w:szCs w:val="24"/>
          <w:lang w:eastAsia="zh-CN" w:bidi="hi-IN"/>
        </w:rPr>
      </w:pPr>
      <w:r>
        <w:rPr>
          <w:rFonts w:ascii="Arial" w:eastAsia="Lucida Sans Unicode" w:hAnsi="Arial" w:cs="Arial"/>
          <w:b/>
          <w:kern w:val="2"/>
          <w:sz w:val="24"/>
          <w:szCs w:val="24"/>
          <w:lang w:eastAsia="zh-CN" w:bidi="hi-IN"/>
        </w:rPr>
        <w:t>Pirkimo sutarties projektas</w:t>
      </w:r>
    </w:p>
    <w:p w14:paraId="03B3BE3E" w14:textId="77777777" w:rsidR="0093072E" w:rsidRDefault="0093072E">
      <w:pPr>
        <w:widowControl w:val="0"/>
        <w:jc w:val="right"/>
        <w:rPr>
          <w:rFonts w:ascii="Arial" w:eastAsia="Lucida Sans Unicode" w:hAnsi="Arial" w:cs="Arial"/>
          <w:b/>
          <w:kern w:val="2"/>
          <w:sz w:val="24"/>
          <w:szCs w:val="24"/>
          <w:lang w:eastAsia="zh-CN" w:bidi="hi-IN"/>
        </w:rPr>
      </w:pPr>
    </w:p>
    <w:p w14:paraId="219609C5" w14:textId="77777777" w:rsidR="0093072E" w:rsidRDefault="00000000">
      <w:pPr>
        <w:jc w:val="center"/>
        <w:rPr>
          <w:rFonts w:ascii="Arial" w:eastAsia="Lucida Sans Unicode" w:hAnsi="Arial" w:cs="Arial"/>
          <w:b/>
          <w:bCs/>
          <w:caps/>
          <w:kern w:val="2"/>
          <w:sz w:val="24"/>
          <w:szCs w:val="24"/>
          <w:lang w:eastAsia="hi-IN" w:bidi="hi-IN"/>
        </w:rPr>
      </w:pPr>
      <w:r>
        <w:rPr>
          <w:rFonts w:ascii="Arial" w:hAnsi="Arial" w:cs="Arial"/>
          <w:b/>
          <w:bCs/>
          <w:sz w:val="24"/>
          <w:szCs w:val="24"/>
        </w:rPr>
        <w:t>MAŽOSIOS LIETUVOS SAUGOMŲ TERITORIJŲ DIREKCIJOS PAGALBINIO ŪKIO PASKIRTIES PASTATO, KLAIPĖDOS R. SAV., KRETINGALĖS SEN., KARKLĖS K., PLACIO G. 54</w:t>
      </w:r>
      <w:r>
        <w:rPr>
          <w:rFonts w:ascii="Arial" w:hAnsi="Arial" w:cs="Arial"/>
          <w:b/>
          <w:bCs/>
          <w:caps/>
          <w:kern w:val="2"/>
          <w:sz w:val="24"/>
          <w:szCs w:val="24"/>
        </w:rPr>
        <w:t>, naujOS statybOS</w:t>
      </w:r>
    </w:p>
    <w:p w14:paraId="14019BB7" w14:textId="77777777" w:rsidR="0093072E" w:rsidRDefault="00000000">
      <w:pPr>
        <w:widowControl w:val="0"/>
        <w:jc w:val="center"/>
        <w:rPr>
          <w:rFonts w:ascii="Arial" w:eastAsia="Lucida Sans Unicode" w:hAnsi="Arial" w:cs="Arial"/>
          <w:b/>
          <w:bCs/>
          <w:kern w:val="2"/>
          <w:sz w:val="24"/>
          <w:szCs w:val="24"/>
          <w:lang w:eastAsia="zh-CN" w:bidi="hi-IN"/>
        </w:rPr>
      </w:pPr>
      <w:r>
        <w:rPr>
          <w:rFonts w:ascii="Arial" w:eastAsia="Lucida Sans Unicode" w:hAnsi="Arial" w:cs="Arial"/>
          <w:b/>
          <w:bCs/>
          <w:kern w:val="2"/>
          <w:sz w:val="24"/>
          <w:szCs w:val="24"/>
          <w:lang w:eastAsia="zh-CN" w:bidi="hi-IN"/>
        </w:rPr>
        <w:t>RANGOS SUTARTIS</w:t>
      </w:r>
    </w:p>
    <w:p w14:paraId="1CBF8A75" w14:textId="77777777" w:rsidR="0093072E" w:rsidRDefault="0093072E">
      <w:pPr>
        <w:widowControl w:val="0"/>
        <w:jc w:val="center"/>
        <w:rPr>
          <w:rFonts w:ascii="Arial" w:eastAsia="Lucida Sans Unicode" w:hAnsi="Arial" w:cs="Arial"/>
          <w:kern w:val="2"/>
          <w:sz w:val="24"/>
          <w:szCs w:val="24"/>
          <w:lang w:eastAsia="zh-CN" w:bidi="hi-IN"/>
        </w:rPr>
      </w:pPr>
    </w:p>
    <w:p w14:paraId="7B2F6F36" w14:textId="77777777" w:rsidR="0093072E" w:rsidRDefault="00000000">
      <w:pPr>
        <w:widowControl w:val="0"/>
        <w:jc w:val="center"/>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2026 m. _________ __ d. Nr. _____________</w:t>
      </w:r>
    </w:p>
    <w:p w14:paraId="65CA5A1C" w14:textId="77777777" w:rsidR="0093072E" w:rsidRDefault="00000000">
      <w:pPr>
        <w:widowControl w:val="0"/>
        <w:jc w:val="center"/>
        <w:rPr>
          <w:rFonts w:ascii="Arial" w:eastAsia="Lucida Sans Unicode" w:hAnsi="Arial" w:cs="Arial"/>
          <w:b/>
          <w:kern w:val="2"/>
          <w:sz w:val="24"/>
          <w:szCs w:val="24"/>
          <w:lang w:eastAsia="zh-CN" w:bidi="hi-IN"/>
        </w:rPr>
      </w:pPr>
      <w:r>
        <w:rPr>
          <w:rFonts w:ascii="Arial" w:eastAsia="Lucida Sans Unicode" w:hAnsi="Arial" w:cs="Arial"/>
          <w:kern w:val="2"/>
          <w:sz w:val="24"/>
          <w:szCs w:val="24"/>
          <w:lang w:eastAsia="zh-CN" w:bidi="hi-IN"/>
        </w:rPr>
        <w:t>Rusnė</w:t>
      </w:r>
    </w:p>
    <w:p w14:paraId="1EEFC8CE" w14:textId="77777777" w:rsidR="0093072E" w:rsidRDefault="0093072E">
      <w:pPr>
        <w:widowControl w:val="0"/>
        <w:rPr>
          <w:rFonts w:ascii="Arial" w:eastAsia="Lucida Sans Unicode" w:hAnsi="Arial" w:cs="Arial"/>
          <w:b/>
          <w:kern w:val="2"/>
          <w:sz w:val="24"/>
          <w:szCs w:val="24"/>
          <w:lang w:eastAsia="zh-CN" w:bidi="hi-IN"/>
        </w:rPr>
      </w:pPr>
    </w:p>
    <w:p w14:paraId="6FF73823" w14:textId="77777777" w:rsidR="0093072E" w:rsidRDefault="00000000">
      <w:pPr>
        <w:jc w:val="both"/>
        <w:rPr>
          <w:rFonts w:ascii="Arial" w:eastAsia="Lucida Sans Unicode" w:hAnsi="Arial" w:cs="Arial"/>
          <w:color w:val="000000"/>
          <w:kern w:val="2"/>
          <w:sz w:val="24"/>
          <w:szCs w:val="24"/>
          <w:lang w:eastAsia="hi-IN" w:bidi="hi-IN"/>
        </w:rPr>
      </w:pPr>
      <w:r>
        <w:rPr>
          <w:rFonts w:ascii="Arial" w:eastAsia="Lucida Sans Unicode" w:hAnsi="Arial" w:cs="Arial"/>
          <w:b/>
          <w:bCs/>
          <w:kern w:val="2"/>
          <w:sz w:val="24"/>
          <w:szCs w:val="24"/>
          <w:lang w:eastAsia="zh-CN" w:bidi="hi-IN"/>
        </w:rPr>
        <w:t>Mažosios Lietuvos saugomų teritorijų direkcija</w:t>
      </w:r>
      <w:r>
        <w:rPr>
          <w:rFonts w:ascii="Arial" w:hAnsi="Arial" w:cs="Arial"/>
          <w:sz w:val="24"/>
          <w:szCs w:val="24"/>
          <w:lang w:eastAsia="en-GB"/>
        </w:rPr>
        <w:t xml:space="preserve">, juridinio asmens kodas </w:t>
      </w:r>
      <w:r>
        <w:rPr>
          <w:rFonts w:ascii="Arial" w:hAnsi="Arial" w:cs="Arial"/>
          <w:sz w:val="24"/>
          <w:szCs w:val="24"/>
        </w:rPr>
        <w:t>306109995</w:t>
      </w:r>
      <w:r>
        <w:rPr>
          <w:rFonts w:ascii="Arial" w:hAnsi="Arial" w:cs="Arial"/>
          <w:sz w:val="24"/>
          <w:szCs w:val="24"/>
          <w:lang w:eastAsia="en-GB"/>
        </w:rPr>
        <w:t xml:space="preserve">, buveinės adresas Kuršmarių g. 13, Rusnė, 99349 Šilutės r. sav., atstovaujama direktoriaus Dariaus Niciaus, veikiančio </w:t>
      </w:r>
      <w:r>
        <w:rPr>
          <w:rFonts w:ascii="Arial" w:hAnsi="Arial" w:cs="Arial"/>
          <w:color w:val="000000"/>
          <w:sz w:val="24"/>
          <w:szCs w:val="24"/>
        </w:rPr>
        <w:t>pagal Mažosios Lietuvos saugomų teritorijų direkcijos nuostatus, patvirtintus Valstybinės saugomų teritorijų tarnybos prie Aplinkos ministerijos 2022 m. kovo 31 d. direktoriaus įsakymu Nr. V-32 „Dėl regioninių parkų ir rezervatų direkcijų reorganizavimo, reorganizavimo sąlygų aprašų bei Aukštaitijos, Dzūkijos-Suvalkijos, Žemaitijos ir Mažosios Lietuvos saugomų teritorijų direkcijų nuostatų patvirtinimo“ (2026 m. kovo 5 d. įsakymo Nr. V-39 redakcija)“</w:t>
      </w:r>
      <w:r>
        <w:rPr>
          <w:rFonts w:ascii="Arial" w:hAnsi="Arial" w:cs="Arial"/>
          <w:sz w:val="24"/>
          <w:szCs w:val="24"/>
          <w:lang w:eastAsia="en-GB"/>
        </w:rPr>
        <w:t xml:space="preserve"> pagal įstaigos nuostatus</w:t>
      </w:r>
      <w:r>
        <w:rPr>
          <w:rFonts w:ascii="Arial" w:eastAsia="Lucida Sans Unicode" w:hAnsi="Arial" w:cs="Arial"/>
          <w:color w:val="000000"/>
          <w:kern w:val="2"/>
          <w:sz w:val="24"/>
          <w:szCs w:val="24"/>
          <w:lang w:eastAsia="hi-IN" w:bidi="hi-IN"/>
        </w:rPr>
        <w:t>,</w:t>
      </w:r>
      <w:r>
        <w:rPr>
          <w:rFonts w:ascii="Arial" w:eastAsia="Lucida Sans Unicode" w:hAnsi="Arial" w:cs="Arial"/>
          <w:kern w:val="2"/>
          <w:sz w:val="24"/>
          <w:szCs w:val="24"/>
          <w:lang w:eastAsia="hi-IN" w:bidi="hi-IN"/>
        </w:rPr>
        <w:t xml:space="preserve"> (toliau – Užsakovas), ir</w:t>
      </w:r>
    </w:p>
    <w:p w14:paraId="7A31847B" w14:textId="77777777" w:rsidR="0093072E" w:rsidRDefault="00000000">
      <w:pPr>
        <w:spacing w:before="120"/>
        <w:jc w:val="both"/>
        <w:rPr>
          <w:rFonts w:ascii="Arial" w:eastAsia="Calibri" w:hAnsi="Arial" w:cs="Arial"/>
          <w:i/>
          <w:kern w:val="2"/>
          <w:sz w:val="24"/>
          <w:szCs w:val="24"/>
        </w:rPr>
      </w:pPr>
      <w:r>
        <w:rPr>
          <w:rFonts w:ascii="Arial" w:eastAsia="Calibri" w:hAnsi="Arial" w:cs="Arial"/>
          <w:i/>
          <w:kern w:val="2"/>
          <w:sz w:val="24"/>
          <w:szCs w:val="24"/>
        </w:rPr>
        <w:t>(tiekėjo pavadinimas)</w:t>
      </w:r>
      <w:r>
        <w:rPr>
          <w:rFonts w:ascii="Arial" w:eastAsia="Calibri" w:hAnsi="Arial" w:cs="Arial"/>
          <w:kern w:val="2"/>
          <w:sz w:val="24"/>
          <w:szCs w:val="24"/>
          <w:lang w:eastAsia="ar-SA"/>
        </w:rPr>
        <w:t xml:space="preserve"> ___________________,</w:t>
      </w:r>
      <w:r>
        <w:rPr>
          <w:rFonts w:ascii="Arial" w:eastAsia="Lucida Sans Unicode" w:hAnsi="Arial" w:cs="Arial"/>
          <w:kern w:val="2"/>
          <w:sz w:val="24"/>
          <w:szCs w:val="24"/>
          <w:lang w:eastAsia="zh-CN" w:bidi="hi-IN"/>
        </w:rPr>
        <w:t xml:space="preserve"> juridinio asmens kodas </w:t>
      </w:r>
      <w:r>
        <w:rPr>
          <w:rFonts w:ascii="Arial" w:eastAsia="Calibri" w:hAnsi="Arial" w:cs="Arial"/>
          <w:kern w:val="2"/>
          <w:sz w:val="24"/>
          <w:szCs w:val="24"/>
        </w:rPr>
        <w:t>____________, kurio</w:t>
      </w:r>
      <w:r>
        <w:rPr>
          <w:rFonts w:ascii="Arial" w:eastAsia="Lucida Sans Unicode" w:hAnsi="Arial" w:cs="Arial"/>
          <w:kern w:val="2"/>
          <w:sz w:val="24"/>
          <w:szCs w:val="24"/>
          <w:lang w:eastAsia="zh-CN" w:bidi="hi-IN"/>
        </w:rPr>
        <w:t xml:space="preserve"> buveinė yra</w:t>
      </w:r>
      <w:r>
        <w:rPr>
          <w:rFonts w:ascii="Arial" w:eastAsia="Calibri" w:hAnsi="Arial" w:cs="Arial"/>
          <w:kern w:val="2"/>
          <w:sz w:val="24"/>
          <w:szCs w:val="24"/>
        </w:rPr>
        <w:t xml:space="preserve"> ________________,</w:t>
      </w:r>
      <w:r>
        <w:rPr>
          <w:rFonts w:ascii="Arial" w:eastAsia="Lucida Sans Unicode" w:hAnsi="Arial" w:cs="Arial"/>
          <w:kern w:val="2"/>
          <w:sz w:val="24"/>
          <w:szCs w:val="24"/>
          <w:lang w:eastAsia="zh-CN" w:bidi="hi-IN"/>
        </w:rPr>
        <w:t xml:space="preserve"> atstovaujama</w:t>
      </w:r>
      <w:r>
        <w:rPr>
          <w:rFonts w:ascii="Arial" w:eastAsia="Calibri" w:hAnsi="Arial" w:cs="Arial"/>
          <w:kern w:val="2"/>
          <w:sz w:val="24"/>
          <w:szCs w:val="24"/>
        </w:rPr>
        <w:t xml:space="preserve"> _________________,</w:t>
      </w:r>
      <w:r>
        <w:rPr>
          <w:rFonts w:ascii="Arial" w:eastAsia="Lucida Sans Unicode" w:hAnsi="Arial" w:cs="Arial"/>
          <w:kern w:val="2"/>
          <w:sz w:val="24"/>
          <w:szCs w:val="24"/>
          <w:lang w:eastAsia="zh-CN" w:bidi="hi-IN"/>
        </w:rPr>
        <w:t xml:space="preserve"> veikiančio pagal </w:t>
      </w:r>
      <w:r>
        <w:rPr>
          <w:rFonts w:ascii="Arial" w:eastAsia="Calibri" w:hAnsi="Arial" w:cs="Arial"/>
          <w:kern w:val="2"/>
          <w:sz w:val="24"/>
          <w:szCs w:val="24"/>
        </w:rPr>
        <w:t xml:space="preserve">___________ </w:t>
      </w:r>
      <w:r>
        <w:rPr>
          <w:rFonts w:ascii="Arial" w:eastAsia="Calibri" w:hAnsi="Arial" w:cs="Arial"/>
          <w:i/>
          <w:kern w:val="2"/>
          <w:sz w:val="24"/>
          <w:szCs w:val="24"/>
        </w:rPr>
        <w:t>(dokumentas, kurio pagrindu veikia asmuo)</w:t>
      </w:r>
      <w:r>
        <w:rPr>
          <w:rFonts w:ascii="Arial" w:eastAsia="Calibri" w:hAnsi="Arial" w:cs="Arial"/>
          <w:kern w:val="2"/>
          <w:sz w:val="24"/>
          <w:szCs w:val="24"/>
        </w:rPr>
        <w:t xml:space="preserve"> (</w:t>
      </w:r>
      <w:r>
        <w:rPr>
          <w:rFonts w:ascii="Arial" w:eastAsia="Lucida Sans Unicode" w:hAnsi="Arial" w:cs="Arial"/>
          <w:kern w:val="2"/>
          <w:sz w:val="24"/>
          <w:szCs w:val="24"/>
          <w:lang w:eastAsia="zh-CN" w:bidi="hi-IN"/>
        </w:rPr>
        <w:t>toliau – Rangovas),</w:t>
      </w:r>
    </w:p>
    <w:p w14:paraId="58B466EE" w14:textId="77777777" w:rsidR="0093072E" w:rsidRDefault="00000000">
      <w:pPr>
        <w:jc w:val="both"/>
        <w:rPr>
          <w:rFonts w:ascii="Arial" w:eastAsia="Calibri" w:hAnsi="Arial" w:cs="Arial"/>
          <w:kern w:val="2"/>
          <w:sz w:val="24"/>
          <w:szCs w:val="24"/>
          <w:lang w:eastAsia="ar-SA"/>
        </w:rPr>
      </w:pPr>
      <w:r>
        <w:rPr>
          <w:rFonts w:ascii="Arial" w:eastAsia="Calibri" w:hAnsi="Arial" w:cs="Arial"/>
          <w:i/>
          <w:kern w:val="2"/>
          <w:sz w:val="24"/>
          <w:szCs w:val="24"/>
        </w:rPr>
        <w:t>[jei tiekėjas ūkio subjektų grupė –atitinkamai nurodomi duomenys apie kiekvieną partnerį]</w:t>
      </w:r>
    </w:p>
    <w:p w14:paraId="1BDDA93B" w14:textId="77777777" w:rsidR="0093072E" w:rsidRDefault="00000000">
      <w:pPr>
        <w:spacing w:before="120"/>
        <w:jc w:val="both"/>
        <w:rPr>
          <w:rFonts w:ascii="Arial" w:eastAsia="Lucida Sans Unicode" w:hAnsi="Arial" w:cs="Arial"/>
          <w:kern w:val="2"/>
          <w:sz w:val="24"/>
          <w:szCs w:val="24"/>
          <w:lang w:eastAsia="zh-CN" w:bidi="hi-IN"/>
        </w:rPr>
      </w:pPr>
      <w:r>
        <w:rPr>
          <w:rFonts w:ascii="Arial" w:eastAsia="Calibri" w:hAnsi="Arial" w:cs="Arial"/>
          <w:kern w:val="2"/>
          <w:sz w:val="24"/>
          <w:szCs w:val="24"/>
          <w:lang w:eastAsia="ar-SA"/>
        </w:rPr>
        <w:t>toliau kartu šioje sutartyje vadinami „Šalimis“, o kiekvienas atskirai – „Šalimi“,</w:t>
      </w:r>
    </w:p>
    <w:p w14:paraId="21B1FE13" w14:textId="1ACBA711" w:rsidR="0093072E" w:rsidRDefault="00000000">
      <w:pPr>
        <w:spacing w:before="120"/>
        <w:jc w:val="both"/>
        <w:rPr>
          <w:rFonts w:ascii="Arial" w:eastAsia="Lucida Sans Unicode" w:hAnsi="Arial" w:cs="Arial"/>
          <w:b/>
          <w:kern w:val="2"/>
          <w:sz w:val="24"/>
          <w:szCs w:val="24"/>
          <w:lang w:eastAsia="zh-CN" w:bidi="hi-IN"/>
        </w:rPr>
      </w:pPr>
      <w:r>
        <w:rPr>
          <w:rFonts w:ascii="Arial" w:eastAsia="Lucida Sans Unicode" w:hAnsi="Arial" w:cs="Arial"/>
          <w:kern w:val="2"/>
          <w:sz w:val="24"/>
          <w:szCs w:val="24"/>
          <w:lang w:eastAsia="zh-CN" w:bidi="hi-IN"/>
        </w:rPr>
        <w:t xml:space="preserve">atsižvelgdami į įvykdyto mažos vertės pirkimo </w:t>
      </w:r>
      <w:r>
        <w:rPr>
          <w:rFonts w:ascii="Arial" w:hAnsi="Arial" w:cs="Arial"/>
          <w:b/>
          <w:sz w:val="24"/>
          <w:szCs w:val="24"/>
        </w:rPr>
        <w:t>„</w:t>
      </w:r>
      <w:bookmarkStart w:id="0" w:name="_Hlk229666377"/>
      <w:r>
        <w:rPr>
          <w:rFonts w:ascii="Arial" w:hAnsi="Arial" w:cs="Arial"/>
          <w:b/>
          <w:sz w:val="24"/>
          <w:szCs w:val="24"/>
        </w:rPr>
        <w:t xml:space="preserve">Mažosios Lietuvos saugomų teritorijų direkcijos pagalbinio ūkio paskirties pastato (pagalbinių pastatų paskirties grupės) Klaipėdos r. sav., Kretingalės sen., Karklės k., Placio g. 54, nauja statyba“ </w:t>
      </w:r>
      <w:bookmarkEnd w:id="0"/>
      <w:r w:rsidRPr="00DF42C9">
        <w:rPr>
          <w:rFonts w:ascii="Arial" w:hAnsi="Arial" w:cs="Arial"/>
          <w:b/>
          <w:bCs/>
          <w:color w:val="000000" w:themeColor="text1"/>
          <w:sz w:val="24"/>
          <w:szCs w:val="24"/>
        </w:rPr>
        <w:t xml:space="preserve">(pirkimo Nr. </w:t>
      </w:r>
      <w:r w:rsidR="00DF42C9" w:rsidRPr="00DF42C9">
        <w:rPr>
          <w:rFonts w:ascii="Arial" w:hAnsi="Arial" w:cs="Arial"/>
          <w:b/>
          <w:bCs/>
          <w:color w:val="000000" w:themeColor="text1"/>
          <w:sz w:val="24"/>
          <w:szCs w:val="24"/>
        </w:rPr>
        <w:t>7939372</w:t>
      </w:r>
      <w:r w:rsidRPr="00DF42C9">
        <w:rPr>
          <w:rFonts w:ascii="Arial" w:hAnsi="Arial" w:cs="Arial"/>
          <w:b/>
          <w:bCs/>
          <w:color w:val="000000" w:themeColor="text1"/>
          <w:sz w:val="24"/>
          <w:szCs w:val="24"/>
        </w:rPr>
        <w:t xml:space="preserve">) </w:t>
      </w:r>
      <w:r>
        <w:rPr>
          <w:rFonts w:ascii="Arial" w:eastAsia="Calibri" w:hAnsi="Arial" w:cs="Arial"/>
          <w:kern w:val="2"/>
          <w:sz w:val="24"/>
          <w:szCs w:val="24"/>
        </w:rPr>
        <w:t>rezultatus,</w:t>
      </w:r>
      <w:r>
        <w:rPr>
          <w:rFonts w:ascii="Arial" w:eastAsia="Lucida Sans Unicode" w:hAnsi="Arial" w:cs="Arial"/>
          <w:kern w:val="2"/>
          <w:sz w:val="24"/>
          <w:szCs w:val="24"/>
          <w:lang w:eastAsia="zh-CN" w:bidi="hi-IN"/>
        </w:rPr>
        <w:t xml:space="preserve"> sudarė šią </w:t>
      </w:r>
      <w:r>
        <w:rPr>
          <w:rFonts w:ascii="Arial" w:eastAsia="Calibri" w:hAnsi="Arial" w:cs="Arial"/>
          <w:kern w:val="2"/>
          <w:sz w:val="24"/>
          <w:szCs w:val="24"/>
          <w:lang w:eastAsia="ar-SA"/>
        </w:rPr>
        <w:t>rangos</w:t>
      </w:r>
      <w:r>
        <w:rPr>
          <w:rFonts w:ascii="Arial" w:eastAsia="Lucida Sans Unicode" w:hAnsi="Arial" w:cs="Arial"/>
          <w:kern w:val="2"/>
          <w:sz w:val="24"/>
          <w:szCs w:val="24"/>
          <w:lang w:eastAsia="zh-CN" w:bidi="hi-IN"/>
        </w:rPr>
        <w:t xml:space="preserve"> darbų pirkimo sutartį (toliau – Sutartis) ir susitarė dėl toliau išvardintų sąlygų.</w:t>
      </w:r>
    </w:p>
    <w:tbl>
      <w:tblPr>
        <w:tblW w:w="9410" w:type="dxa"/>
        <w:tblInd w:w="108" w:type="dxa"/>
        <w:tblLayout w:type="fixed"/>
        <w:tblLook w:val="04A0" w:firstRow="1" w:lastRow="0" w:firstColumn="1" w:lastColumn="0" w:noHBand="0" w:noVBand="1"/>
      </w:tblPr>
      <w:tblGrid>
        <w:gridCol w:w="283"/>
        <w:gridCol w:w="555"/>
        <w:gridCol w:w="188"/>
        <w:gridCol w:w="3746"/>
        <w:gridCol w:w="4396"/>
        <w:gridCol w:w="6"/>
        <w:gridCol w:w="230"/>
        <w:gridCol w:w="6"/>
      </w:tblGrid>
      <w:tr w:rsidR="0093072E" w14:paraId="1A77297A" w14:textId="77777777" w:rsidTr="00856162">
        <w:trPr>
          <w:gridAfter w:val="1"/>
          <w:wAfter w:w="6" w:type="dxa"/>
        </w:trPr>
        <w:tc>
          <w:tcPr>
            <w:tcW w:w="9168" w:type="dxa"/>
            <w:gridSpan w:val="5"/>
          </w:tcPr>
          <w:p w14:paraId="446CD6E0" w14:textId="77777777" w:rsidR="0093072E" w:rsidRDefault="00000000">
            <w:pPr>
              <w:pStyle w:val="Stilius1"/>
              <w:widowControl w:val="0"/>
              <w:rPr>
                <w:rFonts w:ascii="Arial" w:hAnsi="Arial" w:cs="Arial"/>
                <w:sz w:val="24"/>
                <w:szCs w:val="24"/>
              </w:rPr>
            </w:pPr>
            <w:r>
              <w:rPr>
                <w:rFonts w:ascii="Arial" w:hAnsi="Arial" w:cs="Arial"/>
                <w:sz w:val="24"/>
                <w:szCs w:val="24"/>
              </w:rPr>
              <w:t>SĄVOKOS</w:t>
            </w:r>
          </w:p>
        </w:tc>
        <w:tc>
          <w:tcPr>
            <w:tcW w:w="236" w:type="dxa"/>
            <w:gridSpan w:val="2"/>
          </w:tcPr>
          <w:p w14:paraId="1E7C1D27" w14:textId="77777777" w:rsidR="0093072E" w:rsidRDefault="0093072E">
            <w:pPr>
              <w:widowControl w:val="0"/>
            </w:pPr>
          </w:p>
        </w:tc>
      </w:tr>
      <w:tr w:rsidR="0093072E" w14:paraId="36A46CFD" w14:textId="77777777" w:rsidTr="00856162">
        <w:tc>
          <w:tcPr>
            <w:tcW w:w="1026" w:type="dxa"/>
            <w:gridSpan w:val="3"/>
          </w:tcPr>
          <w:p w14:paraId="687EEBA9"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68239107" w14:textId="6F08250C" w:rsidR="0093072E" w:rsidRDefault="00000000">
            <w:pPr>
              <w:widowControl w:val="0"/>
              <w:spacing w:before="200"/>
              <w:jc w:val="both"/>
              <w:rPr>
                <w:rFonts w:ascii="Arial" w:hAnsi="Arial" w:cs="Arial"/>
                <w:b/>
                <w:sz w:val="24"/>
                <w:szCs w:val="24"/>
              </w:rPr>
            </w:pPr>
            <w:r>
              <w:rPr>
                <w:rFonts w:ascii="Arial" w:hAnsi="Arial" w:cs="Arial"/>
                <w:b/>
                <w:sz w:val="24"/>
                <w:szCs w:val="24"/>
              </w:rPr>
              <w:t>Darbai</w:t>
            </w:r>
            <w:r>
              <w:rPr>
                <w:rFonts w:ascii="Arial" w:hAnsi="Arial" w:cs="Arial"/>
                <w:sz w:val="24"/>
                <w:szCs w:val="24"/>
              </w:rPr>
              <w:t xml:space="preserve"> – visi darbai numatyti </w:t>
            </w:r>
            <w:r w:rsidRPr="00856162">
              <w:rPr>
                <w:rFonts w:ascii="Arial" w:hAnsi="Arial" w:cs="Arial"/>
                <w:sz w:val="24"/>
                <w:szCs w:val="24"/>
              </w:rPr>
              <w:t xml:space="preserve">supaprastintame </w:t>
            </w:r>
            <w:r w:rsidR="005F44A2">
              <w:rPr>
                <w:rFonts w:ascii="Arial" w:hAnsi="Arial" w:cs="Arial"/>
                <w:sz w:val="24"/>
                <w:szCs w:val="24"/>
              </w:rPr>
              <w:t xml:space="preserve"> statybos </w:t>
            </w:r>
            <w:r w:rsidRPr="00856162">
              <w:rPr>
                <w:rFonts w:ascii="Arial" w:hAnsi="Arial" w:cs="Arial"/>
                <w:sz w:val="24"/>
                <w:szCs w:val="24"/>
              </w:rPr>
              <w:t>projekte</w:t>
            </w:r>
            <w:r>
              <w:rPr>
                <w:rFonts w:ascii="Arial" w:hAnsi="Arial" w:cs="Arial"/>
                <w:sz w:val="24"/>
                <w:szCs w:val="24"/>
              </w:rPr>
              <w:t xml:space="preserve"> (aiškinamuosiuose raštuose, brėžiniuose ir projektiniuose kiekių žiniaraščiuose (jei jie yra)), taip pat </w:t>
            </w:r>
            <w:r w:rsidRPr="00E921A8">
              <w:rPr>
                <w:rFonts w:ascii="Arial" w:hAnsi="Arial" w:cs="Arial"/>
                <w:color w:val="000000" w:themeColor="text1"/>
                <w:sz w:val="24"/>
                <w:szCs w:val="24"/>
              </w:rPr>
              <w:t xml:space="preserve">išpildomųjų topografinių nuotraukų parengimas, kadastrinių matavimų bylų parengimas su patikra VĮ Registrų centre, statybos užbaigimo procedūrų vykdymas su visų privalomųjų dokumentų parengimu, statinio registracija VĮ Registrų centre Nekilnojamojo turto registre (jei registracija privaloma), kiti </w:t>
            </w:r>
            <w:r>
              <w:rPr>
                <w:rFonts w:ascii="Arial" w:hAnsi="Arial" w:cs="Arial"/>
                <w:sz w:val="24"/>
                <w:szCs w:val="24"/>
              </w:rPr>
              <w:t xml:space="preserve">darbai, bandymai bei kitos būtinos Sutarčiai atlikti paslaugos (jeigu yra), kuriuos pagal Sutartį privalo atlikti Rangovas. </w:t>
            </w:r>
          </w:p>
        </w:tc>
        <w:tc>
          <w:tcPr>
            <w:tcW w:w="236" w:type="dxa"/>
            <w:gridSpan w:val="2"/>
          </w:tcPr>
          <w:p w14:paraId="377FA331" w14:textId="77777777" w:rsidR="0093072E" w:rsidRDefault="0093072E">
            <w:pPr>
              <w:widowControl w:val="0"/>
            </w:pPr>
          </w:p>
        </w:tc>
      </w:tr>
      <w:tr w:rsidR="0093072E" w14:paraId="299883FE" w14:textId="77777777" w:rsidTr="00856162">
        <w:tc>
          <w:tcPr>
            <w:tcW w:w="1026" w:type="dxa"/>
            <w:gridSpan w:val="3"/>
          </w:tcPr>
          <w:p w14:paraId="5CF5E5BF"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607BC74C" w14:textId="77777777" w:rsidR="0093072E" w:rsidRDefault="00000000">
            <w:pPr>
              <w:widowControl w:val="0"/>
              <w:spacing w:before="200"/>
              <w:jc w:val="both"/>
              <w:rPr>
                <w:rFonts w:ascii="Arial" w:hAnsi="Arial" w:cs="Arial"/>
                <w:sz w:val="24"/>
                <w:szCs w:val="24"/>
              </w:rPr>
            </w:pPr>
            <w:r>
              <w:rPr>
                <w:rFonts w:ascii="Arial" w:hAnsi="Arial" w:cs="Arial"/>
                <w:b/>
                <w:sz w:val="24"/>
                <w:szCs w:val="24"/>
              </w:rPr>
              <w:t>Darbų pradžia</w:t>
            </w:r>
            <w:r>
              <w:rPr>
                <w:rFonts w:ascii="Arial" w:hAnsi="Arial" w:cs="Arial"/>
                <w:sz w:val="24"/>
                <w:szCs w:val="24"/>
              </w:rPr>
              <w:t xml:space="preserve"> – Statybvietės perdavimo-priėmimo akto pasirašymo data arba data po 14 dienų kai įsigaliojo Sutartis, jeigu statybvietės perdavimo-priėmimo aktas per šį dienų skaičių nėra pasirašytas. </w:t>
            </w:r>
          </w:p>
        </w:tc>
        <w:tc>
          <w:tcPr>
            <w:tcW w:w="236" w:type="dxa"/>
            <w:gridSpan w:val="2"/>
          </w:tcPr>
          <w:p w14:paraId="07999291" w14:textId="77777777" w:rsidR="0093072E" w:rsidRDefault="0093072E">
            <w:pPr>
              <w:widowControl w:val="0"/>
            </w:pPr>
          </w:p>
        </w:tc>
      </w:tr>
      <w:tr w:rsidR="0093072E" w14:paraId="45CB03D7" w14:textId="77777777" w:rsidTr="00856162">
        <w:tc>
          <w:tcPr>
            <w:tcW w:w="1026" w:type="dxa"/>
            <w:gridSpan w:val="3"/>
          </w:tcPr>
          <w:p w14:paraId="5B0C6D68"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06CE0939" w14:textId="77777777" w:rsidR="0093072E" w:rsidRDefault="00000000">
            <w:pPr>
              <w:widowControl w:val="0"/>
              <w:spacing w:before="200"/>
              <w:jc w:val="both"/>
              <w:rPr>
                <w:rFonts w:ascii="Arial" w:hAnsi="Arial" w:cs="Arial"/>
                <w:b/>
                <w:sz w:val="24"/>
                <w:szCs w:val="24"/>
              </w:rPr>
            </w:pPr>
            <w:r>
              <w:rPr>
                <w:rFonts w:ascii="Arial" w:hAnsi="Arial" w:cs="Arial"/>
                <w:b/>
                <w:color w:val="000000"/>
                <w:sz w:val="24"/>
                <w:szCs w:val="24"/>
              </w:rPr>
              <w:t>Darbų pabaiga</w:t>
            </w:r>
            <w:r>
              <w:rPr>
                <w:rFonts w:ascii="Arial" w:hAnsi="Arial" w:cs="Arial"/>
                <w:color w:val="000000"/>
                <w:sz w:val="24"/>
                <w:szCs w:val="24"/>
              </w:rPr>
              <w:t xml:space="preserve"> – </w:t>
            </w:r>
            <w:r>
              <w:rPr>
                <w:rFonts w:ascii="Arial" w:hAnsi="Arial" w:cs="Arial"/>
                <w:sz w:val="24"/>
                <w:szCs w:val="24"/>
                <w:lang w:bidi="hi-IN"/>
              </w:rPr>
              <w:t>laikomas momentas, kai bus užbaigti visi Sutartyje numatyti Darbai, atlikti baigiamieji bandymai (jeigu taikoma), ištaisyti defektai, pasirašytas Darbų perdavimo-priėmimo</w:t>
            </w:r>
            <w:r>
              <w:rPr>
                <w:rFonts w:ascii="Arial" w:hAnsi="Arial" w:cs="Arial"/>
                <w:sz w:val="24"/>
                <w:szCs w:val="24"/>
              </w:rPr>
              <w:t xml:space="preserve"> aktas, </w:t>
            </w:r>
            <w:r w:rsidRPr="00E921A8">
              <w:rPr>
                <w:rFonts w:ascii="Arial" w:hAnsi="Arial" w:cs="Arial"/>
                <w:color w:val="000000" w:themeColor="text1"/>
                <w:sz w:val="24"/>
                <w:szCs w:val="24"/>
                <w:lang w:bidi="hi-IN"/>
              </w:rPr>
              <w:t xml:space="preserve">parengtos kadastrinių matavimų bylos ir statinys įregistruotas VĮ Registrų centre, Nekilnojamojo turto registre (jeigu registracija privaloma), o sutarties </w:t>
            </w:r>
            <w:r>
              <w:rPr>
                <w:rFonts w:ascii="Arial" w:hAnsi="Arial" w:cs="Arial"/>
                <w:sz w:val="24"/>
                <w:szCs w:val="24"/>
                <w:lang w:bidi="hi-IN"/>
              </w:rPr>
              <w:t>nutraukimo atveju šalių pasirašytas atliktų ir neatliktų darbų priėmimo–</w:t>
            </w:r>
            <w:r>
              <w:rPr>
                <w:rFonts w:ascii="Arial" w:hAnsi="Arial" w:cs="Arial"/>
                <w:sz w:val="24"/>
                <w:szCs w:val="24"/>
                <w:lang w:bidi="hi-IN"/>
              </w:rPr>
              <w:lastRenderedPageBreak/>
              <w:t>perdavimo aktas.</w:t>
            </w:r>
          </w:p>
        </w:tc>
        <w:tc>
          <w:tcPr>
            <w:tcW w:w="236" w:type="dxa"/>
            <w:gridSpan w:val="2"/>
          </w:tcPr>
          <w:p w14:paraId="29448C67" w14:textId="77777777" w:rsidR="0093072E" w:rsidRDefault="0093072E">
            <w:pPr>
              <w:widowControl w:val="0"/>
            </w:pPr>
          </w:p>
        </w:tc>
      </w:tr>
      <w:tr w:rsidR="0093072E" w14:paraId="44341102" w14:textId="77777777" w:rsidTr="00856162">
        <w:tc>
          <w:tcPr>
            <w:tcW w:w="1026" w:type="dxa"/>
            <w:gridSpan w:val="3"/>
          </w:tcPr>
          <w:p w14:paraId="185F2055"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14680C76" w14:textId="77777777" w:rsidR="0093072E" w:rsidRDefault="00000000">
            <w:pPr>
              <w:widowControl w:val="0"/>
              <w:spacing w:before="200"/>
              <w:jc w:val="both"/>
              <w:rPr>
                <w:rFonts w:ascii="Arial" w:hAnsi="Arial" w:cs="Arial"/>
                <w:sz w:val="24"/>
                <w:szCs w:val="24"/>
              </w:rPr>
            </w:pPr>
            <w:r>
              <w:rPr>
                <w:rFonts w:ascii="Arial" w:hAnsi="Arial" w:cs="Arial"/>
                <w:b/>
                <w:sz w:val="24"/>
                <w:szCs w:val="24"/>
              </w:rPr>
              <w:t>Darbų perdavimo-priėmimo aktas</w:t>
            </w:r>
            <w:r>
              <w:rPr>
                <w:rFonts w:ascii="Arial" w:hAnsi="Arial" w:cs="Arial"/>
                <w:sz w:val="24"/>
                <w:szCs w:val="24"/>
              </w:rPr>
              <w:t xml:space="preserve"> – dokumentas, patvirtinantis, kad Rangovas perdavė, o Užsakovas priėmė Darbus, pasirašomas vadovaujantis Sutarties sąlygomis, prieš surašant baigto statyti statinio Statybos užbaigimo aktą ar statinio statybos užbaigimo deklaraciją.</w:t>
            </w:r>
          </w:p>
        </w:tc>
        <w:tc>
          <w:tcPr>
            <w:tcW w:w="236" w:type="dxa"/>
            <w:gridSpan w:val="2"/>
          </w:tcPr>
          <w:p w14:paraId="76B2CB74" w14:textId="77777777" w:rsidR="0093072E" w:rsidRDefault="0093072E">
            <w:pPr>
              <w:widowControl w:val="0"/>
            </w:pPr>
          </w:p>
        </w:tc>
      </w:tr>
      <w:tr w:rsidR="0093072E" w14:paraId="3DA2D94E" w14:textId="77777777" w:rsidTr="00856162">
        <w:tc>
          <w:tcPr>
            <w:tcW w:w="1026" w:type="dxa"/>
            <w:gridSpan w:val="3"/>
          </w:tcPr>
          <w:p w14:paraId="1C7D5AE9"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101566AD" w14:textId="77777777" w:rsidR="0093072E" w:rsidRDefault="00000000">
            <w:pPr>
              <w:widowControl w:val="0"/>
              <w:spacing w:before="200"/>
              <w:contextualSpacing/>
              <w:jc w:val="both"/>
              <w:rPr>
                <w:rFonts w:ascii="Arial" w:hAnsi="Arial" w:cs="Arial"/>
                <w:b/>
                <w:color w:val="EE0000"/>
                <w:sz w:val="24"/>
                <w:szCs w:val="24"/>
              </w:rPr>
            </w:pPr>
            <w:r>
              <w:rPr>
                <w:rFonts w:ascii="Arial" w:hAnsi="Arial" w:cs="Arial"/>
                <w:b/>
                <w:color w:val="000000" w:themeColor="text1"/>
                <w:sz w:val="24"/>
                <w:szCs w:val="24"/>
              </w:rPr>
              <w:t>Išankstinis mokėjimas</w:t>
            </w:r>
            <w:r>
              <w:rPr>
                <w:rFonts w:ascii="Arial" w:hAnsi="Arial" w:cs="Arial"/>
                <w:color w:val="000000" w:themeColor="text1"/>
                <w:sz w:val="24"/>
                <w:szCs w:val="24"/>
              </w:rPr>
              <w:t xml:space="preserve"> – Sutarties 9.3 papunktyje nurodyta Sutarties kainos dalis, kurią Užsakovas pagal Sutartį turi sumokėti Rangovui iš anksto (avansu) iki atliktų Darbų perdavimo Užsakovui.</w:t>
            </w:r>
          </w:p>
        </w:tc>
        <w:tc>
          <w:tcPr>
            <w:tcW w:w="236" w:type="dxa"/>
            <w:gridSpan w:val="2"/>
          </w:tcPr>
          <w:p w14:paraId="2010C002" w14:textId="77777777" w:rsidR="0093072E" w:rsidRDefault="0093072E">
            <w:pPr>
              <w:widowControl w:val="0"/>
            </w:pPr>
          </w:p>
        </w:tc>
      </w:tr>
      <w:tr w:rsidR="0093072E" w14:paraId="1A81F9C4" w14:textId="77777777" w:rsidTr="00856162">
        <w:tc>
          <w:tcPr>
            <w:tcW w:w="1026" w:type="dxa"/>
            <w:gridSpan w:val="3"/>
          </w:tcPr>
          <w:p w14:paraId="2B77513D"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1B746B14" w14:textId="77777777" w:rsidR="0093072E" w:rsidRDefault="00000000">
            <w:pPr>
              <w:widowControl w:val="0"/>
              <w:spacing w:before="200"/>
              <w:jc w:val="both"/>
              <w:rPr>
                <w:rFonts w:ascii="Arial" w:hAnsi="Arial" w:cs="Arial"/>
                <w:sz w:val="24"/>
                <w:szCs w:val="24"/>
              </w:rPr>
            </w:pPr>
            <w:r>
              <w:rPr>
                <w:rFonts w:ascii="Arial" w:hAnsi="Arial" w:cs="Arial"/>
                <w:b/>
                <w:sz w:val="24"/>
                <w:szCs w:val="24"/>
              </w:rPr>
              <w:t>Išlaidos</w:t>
            </w:r>
            <w:r>
              <w:rPr>
                <w:rFonts w:ascii="Arial"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tc>
        <w:tc>
          <w:tcPr>
            <w:tcW w:w="236" w:type="dxa"/>
            <w:gridSpan w:val="2"/>
          </w:tcPr>
          <w:p w14:paraId="5C3C908B" w14:textId="77777777" w:rsidR="0093072E" w:rsidRDefault="0093072E">
            <w:pPr>
              <w:widowControl w:val="0"/>
            </w:pPr>
          </w:p>
        </w:tc>
      </w:tr>
      <w:tr w:rsidR="0093072E" w14:paraId="03363B67" w14:textId="77777777" w:rsidTr="00856162">
        <w:tc>
          <w:tcPr>
            <w:tcW w:w="1026" w:type="dxa"/>
            <w:gridSpan w:val="3"/>
          </w:tcPr>
          <w:p w14:paraId="0757A2CF"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480D8111" w14:textId="77777777" w:rsidR="0093072E" w:rsidRDefault="00000000">
            <w:pPr>
              <w:widowControl w:val="0"/>
              <w:spacing w:before="200"/>
              <w:jc w:val="both"/>
              <w:rPr>
                <w:rFonts w:ascii="Arial" w:hAnsi="Arial" w:cs="Arial"/>
                <w:sz w:val="24"/>
                <w:szCs w:val="24"/>
              </w:rPr>
            </w:pPr>
            <w:r>
              <w:rPr>
                <w:rFonts w:ascii="Arial" w:hAnsi="Arial" w:cs="Arial"/>
                <w:b/>
                <w:sz w:val="24"/>
                <w:szCs w:val="24"/>
              </w:rPr>
              <w:t xml:space="preserve">Įranga </w:t>
            </w:r>
            <w:r>
              <w:rPr>
                <w:rFonts w:ascii="Arial" w:hAnsi="Arial" w:cs="Arial"/>
                <w:sz w:val="24"/>
                <w:szCs w:val="24"/>
              </w:rPr>
              <w:t>– prietaisai ir mechanizmai sudarantys Darbus ar jų dalį.</w:t>
            </w:r>
          </w:p>
        </w:tc>
        <w:tc>
          <w:tcPr>
            <w:tcW w:w="236" w:type="dxa"/>
            <w:gridSpan w:val="2"/>
          </w:tcPr>
          <w:p w14:paraId="491D46E9" w14:textId="77777777" w:rsidR="0093072E" w:rsidRDefault="0093072E">
            <w:pPr>
              <w:widowControl w:val="0"/>
            </w:pPr>
          </w:p>
        </w:tc>
      </w:tr>
      <w:tr w:rsidR="0093072E" w14:paraId="5399FF24" w14:textId="77777777" w:rsidTr="00856162">
        <w:tc>
          <w:tcPr>
            <w:tcW w:w="1026" w:type="dxa"/>
            <w:gridSpan w:val="3"/>
          </w:tcPr>
          <w:p w14:paraId="5291A154"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37E6F53A" w14:textId="77777777" w:rsidR="0093072E" w:rsidRDefault="00000000">
            <w:pPr>
              <w:widowControl w:val="0"/>
              <w:spacing w:before="200"/>
              <w:jc w:val="both"/>
              <w:rPr>
                <w:rFonts w:ascii="Arial" w:hAnsi="Arial" w:cs="Arial"/>
                <w:sz w:val="24"/>
                <w:szCs w:val="24"/>
              </w:rPr>
            </w:pPr>
            <w:r>
              <w:rPr>
                <w:rFonts w:ascii="Arial" w:hAnsi="Arial" w:cs="Arial"/>
                <w:b/>
                <w:sz w:val="24"/>
                <w:szCs w:val="24"/>
              </w:rPr>
              <w:t>Medžiagos</w:t>
            </w:r>
            <w:r>
              <w:rPr>
                <w:rFonts w:ascii="Arial" w:hAnsi="Arial" w:cs="Arial"/>
                <w:sz w:val="24"/>
                <w:szCs w:val="24"/>
              </w:rPr>
              <w:t xml:space="preserve"> – visa tai, kas turi sudaryti Darbus ar jų dalį (išskyrus Įrangą).</w:t>
            </w:r>
          </w:p>
        </w:tc>
        <w:tc>
          <w:tcPr>
            <w:tcW w:w="236" w:type="dxa"/>
            <w:gridSpan w:val="2"/>
          </w:tcPr>
          <w:p w14:paraId="325A7728" w14:textId="77777777" w:rsidR="0093072E" w:rsidRDefault="0093072E">
            <w:pPr>
              <w:widowControl w:val="0"/>
            </w:pPr>
          </w:p>
        </w:tc>
      </w:tr>
      <w:tr w:rsidR="0093072E" w14:paraId="64A632A0" w14:textId="77777777" w:rsidTr="00856162">
        <w:tc>
          <w:tcPr>
            <w:tcW w:w="1026" w:type="dxa"/>
            <w:gridSpan w:val="3"/>
          </w:tcPr>
          <w:p w14:paraId="55DDD81A"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3AB836FC" w14:textId="77777777" w:rsidR="0093072E" w:rsidRDefault="00000000" w:rsidP="005F44A2">
            <w:pPr>
              <w:widowControl w:val="0"/>
              <w:spacing w:before="200"/>
              <w:jc w:val="both"/>
              <w:rPr>
                <w:rFonts w:ascii="Arial" w:hAnsi="Arial" w:cs="Arial"/>
                <w:b/>
                <w:sz w:val="24"/>
                <w:szCs w:val="24"/>
              </w:rPr>
            </w:pPr>
            <w:r>
              <w:rPr>
                <w:rFonts w:ascii="Arial" w:hAnsi="Arial" w:cs="Arial"/>
                <w:b/>
                <w:sz w:val="24"/>
                <w:szCs w:val="24"/>
              </w:rPr>
              <w:t>Pakeitimas</w:t>
            </w:r>
            <w:r>
              <w:rPr>
                <w:rFonts w:ascii="Arial" w:hAnsi="Arial" w:cs="Arial"/>
                <w:sz w:val="24"/>
                <w:szCs w:val="24"/>
              </w:rPr>
              <w:t xml:space="preserve"> – Projekto sprendinių, apibūdinančių Darbus, keitimas, Užsakovo nurodytas padaryti pagal 10 skyrių. Projekto pakeitimai turi būti įforminami </w:t>
            </w:r>
            <w:r w:rsidRPr="00E921A8">
              <w:rPr>
                <w:rFonts w:ascii="Arial" w:hAnsi="Arial" w:cs="Arial"/>
                <w:color w:val="000000" w:themeColor="text1"/>
                <w:sz w:val="24"/>
                <w:szCs w:val="24"/>
              </w:rPr>
              <w:t xml:space="preserve">vadovaujantis Lietuvos Respublikos statybos techninio reglamento STR 1.04.04:2017 „Statinio projektavimas, projekto ekspertizė“ reikalavimais. </w:t>
            </w:r>
          </w:p>
        </w:tc>
        <w:tc>
          <w:tcPr>
            <w:tcW w:w="236" w:type="dxa"/>
            <w:gridSpan w:val="2"/>
          </w:tcPr>
          <w:p w14:paraId="48223DB5" w14:textId="77777777" w:rsidR="0093072E" w:rsidRDefault="0093072E">
            <w:pPr>
              <w:widowControl w:val="0"/>
            </w:pPr>
          </w:p>
        </w:tc>
      </w:tr>
      <w:tr w:rsidR="0093072E" w14:paraId="0D55BDE9" w14:textId="77777777" w:rsidTr="00856162">
        <w:tc>
          <w:tcPr>
            <w:tcW w:w="1026" w:type="dxa"/>
            <w:gridSpan w:val="3"/>
          </w:tcPr>
          <w:p w14:paraId="56F11737"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7A1472D1" w14:textId="53457D2A" w:rsidR="00CD1F57" w:rsidRPr="00CD1F57" w:rsidRDefault="00000000">
            <w:pPr>
              <w:widowControl w:val="0"/>
              <w:spacing w:before="200"/>
              <w:jc w:val="both"/>
              <w:rPr>
                <w:rFonts w:ascii="Arial" w:hAnsi="Arial" w:cs="Arial"/>
                <w:sz w:val="24"/>
                <w:szCs w:val="24"/>
              </w:rPr>
            </w:pPr>
            <w:r>
              <w:rPr>
                <w:rFonts w:ascii="Arial" w:hAnsi="Arial" w:cs="Arial"/>
                <w:b/>
                <w:sz w:val="24"/>
                <w:szCs w:val="24"/>
              </w:rPr>
              <w:t>Pradinė sutarties vertė</w:t>
            </w:r>
            <w:r>
              <w:rPr>
                <w:rFonts w:ascii="Arial" w:hAnsi="Arial" w:cs="Arial"/>
                <w:sz w:val="24"/>
                <w:szCs w:val="24"/>
              </w:rPr>
              <w:t xml:space="preserve"> – Sutarties 3.4 papunktyje nurodyta vertė, lygi laimėjusio Rangovo pasiūlymo kainos ir galimų papildomų darbų pagal 10.3.1 papunktį (jeigu taikoma) vertės sumai.</w:t>
            </w:r>
          </w:p>
        </w:tc>
        <w:tc>
          <w:tcPr>
            <w:tcW w:w="236" w:type="dxa"/>
            <w:gridSpan w:val="2"/>
          </w:tcPr>
          <w:p w14:paraId="7D85B3F5" w14:textId="77777777" w:rsidR="0093072E" w:rsidRDefault="0093072E">
            <w:pPr>
              <w:widowControl w:val="0"/>
            </w:pPr>
          </w:p>
        </w:tc>
      </w:tr>
      <w:tr w:rsidR="0093072E" w14:paraId="00B103C1" w14:textId="77777777" w:rsidTr="00856162">
        <w:tc>
          <w:tcPr>
            <w:tcW w:w="1026" w:type="dxa"/>
            <w:gridSpan w:val="3"/>
          </w:tcPr>
          <w:p w14:paraId="1E7D317E"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43E06073" w14:textId="7FD66F7A" w:rsidR="0093072E" w:rsidRPr="00D51710" w:rsidRDefault="00856162" w:rsidP="00856162">
            <w:pPr>
              <w:widowControl w:val="0"/>
              <w:spacing w:before="200"/>
              <w:jc w:val="both"/>
              <w:rPr>
                <w:rFonts w:ascii="Arial" w:hAnsi="Arial" w:cs="Arial"/>
                <w:bCs/>
                <w:sz w:val="24"/>
                <w:szCs w:val="24"/>
              </w:rPr>
            </w:pPr>
            <w:r w:rsidRPr="00D51710">
              <w:rPr>
                <w:rFonts w:ascii="Arial" w:hAnsi="Arial" w:cs="Arial"/>
                <w:b/>
                <w:color w:val="000000" w:themeColor="text1"/>
                <w:sz w:val="24"/>
                <w:szCs w:val="24"/>
              </w:rPr>
              <w:t>Supaprastintas statinio projektas</w:t>
            </w:r>
            <w:r w:rsidRPr="00D51710">
              <w:rPr>
                <w:rFonts w:ascii="Arial" w:hAnsi="Arial" w:cs="Arial"/>
                <w:bCs/>
                <w:color w:val="000000" w:themeColor="text1"/>
                <w:sz w:val="24"/>
                <w:szCs w:val="24"/>
              </w:rPr>
              <w:t xml:space="preserve"> – </w:t>
            </w:r>
            <w:r w:rsidR="00D51710" w:rsidRPr="00D51710">
              <w:rPr>
                <w:rFonts w:ascii="Arial" w:hAnsi="Arial" w:cs="Arial"/>
                <w:bCs/>
                <w:color w:val="000000" w:themeColor="text1"/>
                <w:sz w:val="24"/>
                <w:szCs w:val="24"/>
              </w:rPr>
              <w:t xml:space="preserve">iki Sutarties pasirašymo Užsakovo parengtas supaprastintas statybos projektas, kuris Rangovui perduodamas vykdyti Sutartyje numatytus Darbus. Rangovas įsipareigoja Darbus atlikti vadovaudamasis šio projekto sprendiniais, techniniais reikalavimais ir galiojančių teisės aktų nuostatomis. Supaprastintas statybos projektas yra neatskiriama Sutarties dalis. </w:t>
            </w:r>
          </w:p>
        </w:tc>
        <w:tc>
          <w:tcPr>
            <w:tcW w:w="236" w:type="dxa"/>
            <w:gridSpan w:val="2"/>
          </w:tcPr>
          <w:p w14:paraId="11E10607" w14:textId="77777777" w:rsidR="0093072E" w:rsidRDefault="0093072E">
            <w:pPr>
              <w:widowControl w:val="0"/>
            </w:pPr>
          </w:p>
        </w:tc>
      </w:tr>
      <w:tr w:rsidR="0093072E" w14:paraId="1F97D8F0" w14:textId="77777777" w:rsidTr="00856162">
        <w:tc>
          <w:tcPr>
            <w:tcW w:w="1026" w:type="dxa"/>
            <w:gridSpan w:val="3"/>
          </w:tcPr>
          <w:p w14:paraId="21E9A1FC"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1AF81418" w14:textId="1D1F0253" w:rsidR="0093072E" w:rsidRDefault="00856162">
            <w:pPr>
              <w:widowControl w:val="0"/>
              <w:spacing w:before="200"/>
              <w:jc w:val="both"/>
              <w:rPr>
                <w:rFonts w:ascii="Arial" w:hAnsi="Arial" w:cs="Arial"/>
                <w:b/>
                <w:sz w:val="24"/>
                <w:szCs w:val="24"/>
              </w:rPr>
            </w:pPr>
            <w:r>
              <w:rPr>
                <w:rFonts w:ascii="Arial" w:hAnsi="Arial" w:cs="Arial"/>
                <w:b/>
                <w:sz w:val="24"/>
                <w:szCs w:val="24"/>
              </w:rPr>
              <w:t>Rangovo įrengimai</w:t>
            </w:r>
            <w:r>
              <w:rPr>
                <w:rFonts w:ascii="Arial"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c>
          <w:tcPr>
            <w:tcW w:w="236" w:type="dxa"/>
            <w:gridSpan w:val="2"/>
          </w:tcPr>
          <w:p w14:paraId="3A27B001" w14:textId="77777777" w:rsidR="0093072E" w:rsidRDefault="0093072E">
            <w:pPr>
              <w:widowControl w:val="0"/>
            </w:pPr>
          </w:p>
        </w:tc>
      </w:tr>
      <w:tr w:rsidR="0093072E" w14:paraId="4515452E" w14:textId="77777777" w:rsidTr="00856162">
        <w:tc>
          <w:tcPr>
            <w:tcW w:w="1026" w:type="dxa"/>
            <w:gridSpan w:val="3"/>
          </w:tcPr>
          <w:p w14:paraId="1F6A44C2"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4ADC8A96" w14:textId="1C099A81" w:rsidR="0093072E" w:rsidRDefault="00856162">
            <w:pPr>
              <w:widowControl w:val="0"/>
              <w:spacing w:before="200"/>
              <w:jc w:val="both"/>
              <w:rPr>
                <w:rFonts w:ascii="Arial" w:hAnsi="Arial" w:cs="Arial"/>
                <w:sz w:val="24"/>
                <w:szCs w:val="24"/>
              </w:rPr>
            </w:pPr>
            <w:r>
              <w:rPr>
                <w:rFonts w:ascii="Arial" w:hAnsi="Arial" w:cs="Arial"/>
                <w:b/>
                <w:sz w:val="24"/>
                <w:szCs w:val="24"/>
              </w:rPr>
              <w:t>Rangovo pasiūlymas</w:t>
            </w:r>
            <w:r>
              <w:rPr>
                <w:rFonts w:ascii="Arial" w:hAnsi="Arial" w:cs="Arial"/>
                <w:sz w:val="24"/>
                <w:szCs w:val="24"/>
              </w:rPr>
              <w:t xml:space="preserve"> – Rangovo užpildyti ir viešojo darbų pirkimo metu pateikti dokumentai, kuriais siūloma Užsakovui atlikti darbus pagal Užsakovo nustatytas viešojo darbų pirkimo sąlygas.</w:t>
            </w:r>
          </w:p>
        </w:tc>
        <w:tc>
          <w:tcPr>
            <w:tcW w:w="236" w:type="dxa"/>
            <w:gridSpan w:val="2"/>
          </w:tcPr>
          <w:p w14:paraId="09BD7A9B" w14:textId="77777777" w:rsidR="0093072E" w:rsidRDefault="0093072E">
            <w:pPr>
              <w:widowControl w:val="0"/>
            </w:pPr>
          </w:p>
        </w:tc>
      </w:tr>
      <w:tr w:rsidR="0093072E" w14:paraId="2633D35D" w14:textId="77777777" w:rsidTr="00856162">
        <w:tc>
          <w:tcPr>
            <w:tcW w:w="1026" w:type="dxa"/>
            <w:gridSpan w:val="3"/>
          </w:tcPr>
          <w:p w14:paraId="5C0BCA61"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4B5FCED1" w14:textId="092EF618" w:rsidR="0093072E" w:rsidRDefault="00856162">
            <w:pPr>
              <w:widowControl w:val="0"/>
              <w:spacing w:before="200"/>
              <w:jc w:val="both"/>
              <w:rPr>
                <w:rFonts w:ascii="Arial" w:hAnsi="Arial" w:cs="Arial"/>
                <w:b/>
                <w:sz w:val="24"/>
                <w:szCs w:val="24"/>
              </w:rPr>
            </w:pPr>
            <w:r>
              <w:rPr>
                <w:rFonts w:ascii="Arial" w:hAnsi="Arial" w:cs="Arial"/>
                <w:b/>
                <w:sz w:val="24"/>
                <w:szCs w:val="24"/>
              </w:rPr>
              <w:t>Rangovo personalas</w:t>
            </w:r>
            <w:r>
              <w:rPr>
                <w:rFonts w:ascii="Arial" w:hAnsi="Arial" w:cs="Arial"/>
                <w:sz w:val="24"/>
                <w:szCs w:val="24"/>
              </w:rPr>
              <w:t xml:space="preserve"> – visi Statybvietėje dirbantys Rangovui arba Subrangovui darbuotojai ir kiti asmenys, padedantys Rangovui vykdyti Darbus.</w:t>
            </w:r>
          </w:p>
        </w:tc>
        <w:tc>
          <w:tcPr>
            <w:tcW w:w="236" w:type="dxa"/>
            <w:gridSpan w:val="2"/>
          </w:tcPr>
          <w:p w14:paraId="358E1120" w14:textId="77777777" w:rsidR="0093072E" w:rsidRDefault="0093072E">
            <w:pPr>
              <w:widowControl w:val="0"/>
            </w:pPr>
          </w:p>
        </w:tc>
      </w:tr>
      <w:tr w:rsidR="0093072E" w14:paraId="2C3B1B48" w14:textId="77777777" w:rsidTr="00856162">
        <w:tc>
          <w:tcPr>
            <w:tcW w:w="1026" w:type="dxa"/>
            <w:gridSpan w:val="3"/>
          </w:tcPr>
          <w:p w14:paraId="2D406F5A"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1BFC9DFF" w14:textId="6AFE4BD7" w:rsidR="0093072E" w:rsidRDefault="00856162">
            <w:pPr>
              <w:widowControl w:val="0"/>
              <w:spacing w:before="200"/>
              <w:jc w:val="both"/>
              <w:rPr>
                <w:rFonts w:ascii="Arial" w:hAnsi="Arial" w:cs="Arial"/>
                <w:b/>
                <w:sz w:val="24"/>
                <w:szCs w:val="24"/>
              </w:rPr>
            </w:pPr>
            <w:r>
              <w:rPr>
                <w:rFonts w:ascii="Arial" w:hAnsi="Arial" w:cs="Arial"/>
                <w:b/>
                <w:sz w:val="24"/>
                <w:szCs w:val="24"/>
              </w:rPr>
              <w:t xml:space="preserve">Statinio statybos techninės priežiūros vadovas – </w:t>
            </w:r>
            <w:r>
              <w:rPr>
                <w:rFonts w:ascii="Arial" w:hAnsi="Arial" w:cs="Arial"/>
                <w:sz w:val="24"/>
                <w:szCs w:val="24"/>
              </w:rPr>
              <w:t>asmuo, kurį</w:t>
            </w:r>
            <w:r>
              <w:rPr>
                <w:rFonts w:ascii="Arial" w:hAnsi="Arial" w:cs="Arial"/>
                <w:b/>
                <w:sz w:val="24"/>
                <w:szCs w:val="24"/>
              </w:rPr>
              <w:t xml:space="preserve"> </w:t>
            </w:r>
            <w:r>
              <w:rPr>
                <w:rFonts w:ascii="Arial" w:hAnsi="Arial" w:cs="Arial"/>
                <w:sz w:val="24"/>
                <w:szCs w:val="24"/>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tc>
        <w:tc>
          <w:tcPr>
            <w:tcW w:w="236" w:type="dxa"/>
            <w:gridSpan w:val="2"/>
          </w:tcPr>
          <w:p w14:paraId="4546125C" w14:textId="77777777" w:rsidR="0093072E" w:rsidRDefault="0093072E">
            <w:pPr>
              <w:widowControl w:val="0"/>
            </w:pPr>
          </w:p>
        </w:tc>
      </w:tr>
      <w:tr w:rsidR="0093072E" w14:paraId="1A56A040" w14:textId="77777777" w:rsidTr="00856162">
        <w:tc>
          <w:tcPr>
            <w:tcW w:w="1026" w:type="dxa"/>
            <w:gridSpan w:val="3"/>
          </w:tcPr>
          <w:p w14:paraId="7292540C"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495F4552" w14:textId="0D5E9E08" w:rsidR="0093072E" w:rsidRPr="00CD1F57" w:rsidRDefault="00856162">
            <w:pPr>
              <w:widowControl w:val="0"/>
              <w:spacing w:before="200"/>
              <w:jc w:val="both"/>
              <w:rPr>
                <w:shd w:val="clear" w:color="auto" w:fill="FFFF00"/>
              </w:rPr>
            </w:pPr>
            <w:r>
              <w:rPr>
                <w:rFonts w:ascii="Arial" w:hAnsi="Arial" w:cs="Arial"/>
                <w:b/>
                <w:sz w:val="24"/>
                <w:szCs w:val="24"/>
              </w:rPr>
              <w:t xml:space="preserve">Statinio projekto vykdymo priežiūros vadovas – </w:t>
            </w:r>
            <w:r>
              <w:rPr>
                <w:rFonts w:ascii="Arial" w:hAnsi="Arial" w:cs="Arial"/>
                <w:sz w:val="24"/>
                <w:szCs w:val="24"/>
              </w:rPr>
              <w:t>architektas, statybos inžinierius, vadovaujantis Techninio projekto dalių vykdymo priežiūros vadovams ir prižiūrintis Techninio projekto sprendinių įgyvendinimą Darbų vykdymo metu.</w:t>
            </w:r>
          </w:p>
        </w:tc>
        <w:tc>
          <w:tcPr>
            <w:tcW w:w="236" w:type="dxa"/>
            <w:gridSpan w:val="2"/>
          </w:tcPr>
          <w:p w14:paraId="66F32EC8" w14:textId="77777777" w:rsidR="0093072E" w:rsidRDefault="0093072E">
            <w:pPr>
              <w:widowControl w:val="0"/>
            </w:pPr>
          </w:p>
        </w:tc>
      </w:tr>
      <w:tr w:rsidR="0093072E" w14:paraId="5E6F875A" w14:textId="77777777" w:rsidTr="00856162">
        <w:tc>
          <w:tcPr>
            <w:tcW w:w="1026" w:type="dxa"/>
            <w:gridSpan w:val="3"/>
          </w:tcPr>
          <w:p w14:paraId="084E78D1"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457D9AEE" w14:textId="33557550" w:rsidR="0093072E" w:rsidRPr="00F5315B" w:rsidRDefault="00F5315B">
            <w:pPr>
              <w:widowControl w:val="0"/>
              <w:spacing w:before="200"/>
              <w:jc w:val="both"/>
              <w:rPr>
                <w:rFonts w:ascii="Arial" w:hAnsi="Arial" w:cs="Arial"/>
                <w:b/>
                <w:sz w:val="24"/>
                <w:szCs w:val="24"/>
              </w:rPr>
            </w:pPr>
            <w:r>
              <w:rPr>
                <w:rFonts w:ascii="Arial" w:hAnsi="Arial" w:cs="Arial"/>
                <w:b/>
                <w:bCs/>
                <w:sz w:val="24"/>
                <w:szCs w:val="24"/>
              </w:rPr>
              <w:t>D</w:t>
            </w:r>
            <w:r w:rsidRPr="00F5315B">
              <w:rPr>
                <w:rFonts w:ascii="Arial" w:hAnsi="Arial" w:cs="Arial"/>
                <w:b/>
                <w:bCs/>
                <w:sz w:val="24"/>
                <w:szCs w:val="24"/>
              </w:rPr>
              <w:t>eklaracija apie statybos užbaigimą </w:t>
            </w:r>
            <w:r w:rsidRPr="00F5315B">
              <w:rPr>
                <w:rFonts w:ascii="Arial" w:hAnsi="Arial" w:cs="Arial"/>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c>
          <w:tcPr>
            <w:tcW w:w="236" w:type="dxa"/>
            <w:gridSpan w:val="2"/>
          </w:tcPr>
          <w:p w14:paraId="7EAD6E5B" w14:textId="77777777" w:rsidR="0093072E" w:rsidRDefault="0093072E">
            <w:pPr>
              <w:widowControl w:val="0"/>
            </w:pPr>
          </w:p>
        </w:tc>
      </w:tr>
      <w:tr w:rsidR="0093072E" w14:paraId="01D711F4" w14:textId="77777777" w:rsidTr="00856162">
        <w:tc>
          <w:tcPr>
            <w:tcW w:w="1026" w:type="dxa"/>
            <w:gridSpan w:val="3"/>
          </w:tcPr>
          <w:p w14:paraId="77A86FEB"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13DA7D9D" w14:textId="3C756313" w:rsidR="0093072E" w:rsidRDefault="00856162">
            <w:pPr>
              <w:widowControl w:val="0"/>
              <w:spacing w:before="200"/>
              <w:jc w:val="both"/>
              <w:rPr>
                <w:rFonts w:ascii="Arial" w:hAnsi="Arial" w:cs="Arial"/>
                <w:b/>
                <w:sz w:val="24"/>
                <w:szCs w:val="24"/>
              </w:rPr>
            </w:pPr>
            <w:r>
              <w:rPr>
                <w:rFonts w:ascii="Arial" w:hAnsi="Arial" w:cs="Arial"/>
                <w:b/>
                <w:sz w:val="24"/>
                <w:szCs w:val="24"/>
              </w:rPr>
              <w:t>Statybos užbaigimo terminas</w:t>
            </w:r>
            <w:r>
              <w:rPr>
                <w:rFonts w:ascii="Arial" w:hAnsi="Arial" w:cs="Arial"/>
                <w:sz w:val="24"/>
                <w:szCs w:val="24"/>
              </w:rPr>
              <w:t xml:space="preserve"> – laikas, skaičiuojamas dienomis nuo Darbų perdavimo-priėmimo akto datos iki užbaigiama </w:t>
            </w:r>
            <w:r w:rsidR="005F44A2">
              <w:rPr>
                <w:rFonts w:ascii="Arial" w:hAnsi="Arial" w:cs="Arial"/>
                <w:sz w:val="24"/>
                <w:szCs w:val="24"/>
              </w:rPr>
              <w:t>statybos</w:t>
            </w:r>
            <w:r>
              <w:rPr>
                <w:rFonts w:ascii="Arial" w:hAnsi="Arial" w:cs="Arial"/>
                <w:sz w:val="24"/>
                <w:szCs w:val="24"/>
              </w:rPr>
              <w:t xml:space="preserve"> (jo dalies) statyba, t.y. kai po Darbų perdavimo Užsakovui ištaisomi defektai (jei reikia), atliekamos statybos užbaigimo procedūros ir surašomas Statybos užbaigimo aktas.</w:t>
            </w:r>
          </w:p>
        </w:tc>
        <w:tc>
          <w:tcPr>
            <w:tcW w:w="236" w:type="dxa"/>
            <w:gridSpan w:val="2"/>
          </w:tcPr>
          <w:p w14:paraId="4011B199" w14:textId="77777777" w:rsidR="0093072E" w:rsidRDefault="0093072E">
            <w:pPr>
              <w:widowControl w:val="0"/>
            </w:pPr>
          </w:p>
        </w:tc>
      </w:tr>
      <w:tr w:rsidR="0093072E" w14:paraId="365A23FE" w14:textId="77777777" w:rsidTr="00856162">
        <w:tc>
          <w:tcPr>
            <w:tcW w:w="1026" w:type="dxa"/>
            <w:gridSpan w:val="3"/>
          </w:tcPr>
          <w:p w14:paraId="32D8692D"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3347AB48" w14:textId="577B85E4" w:rsidR="0093072E" w:rsidRDefault="00856162">
            <w:pPr>
              <w:widowControl w:val="0"/>
              <w:spacing w:before="200"/>
              <w:jc w:val="both"/>
              <w:rPr>
                <w:rFonts w:ascii="Arial" w:hAnsi="Arial" w:cs="Arial"/>
                <w:sz w:val="24"/>
                <w:szCs w:val="24"/>
              </w:rPr>
            </w:pPr>
            <w:r>
              <w:rPr>
                <w:rFonts w:ascii="Arial" w:hAnsi="Arial" w:cs="Arial"/>
                <w:b/>
                <w:sz w:val="24"/>
                <w:szCs w:val="24"/>
              </w:rPr>
              <w:t>Statybvietė</w:t>
            </w:r>
            <w:r>
              <w:rPr>
                <w:rFonts w:ascii="Arial" w:hAnsi="Arial" w:cs="Arial"/>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c>
          <w:tcPr>
            <w:tcW w:w="236" w:type="dxa"/>
            <w:gridSpan w:val="2"/>
          </w:tcPr>
          <w:p w14:paraId="5F82C205" w14:textId="77777777" w:rsidR="0093072E" w:rsidRDefault="0093072E">
            <w:pPr>
              <w:widowControl w:val="0"/>
            </w:pPr>
          </w:p>
        </w:tc>
      </w:tr>
      <w:tr w:rsidR="0093072E" w14:paraId="6BBE594B" w14:textId="77777777" w:rsidTr="00856162">
        <w:tc>
          <w:tcPr>
            <w:tcW w:w="1026" w:type="dxa"/>
            <w:gridSpan w:val="3"/>
          </w:tcPr>
          <w:p w14:paraId="3B238983"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5D5F2FF1" w14:textId="070C0599" w:rsidR="0093072E" w:rsidRDefault="00856162">
            <w:pPr>
              <w:widowControl w:val="0"/>
              <w:spacing w:before="200"/>
              <w:jc w:val="both"/>
              <w:rPr>
                <w:rFonts w:ascii="Arial" w:hAnsi="Arial" w:cs="Arial"/>
                <w:sz w:val="24"/>
                <w:szCs w:val="24"/>
              </w:rPr>
            </w:pPr>
            <w:r>
              <w:rPr>
                <w:rFonts w:ascii="Arial" w:hAnsi="Arial" w:cs="Arial"/>
                <w:b/>
                <w:sz w:val="24"/>
                <w:szCs w:val="24"/>
              </w:rPr>
              <w:t>Subrangovas</w:t>
            </w:r>
            <w:r>
              <w:rPr>
                <w:rFonts w:ascii="Arial" w:hAnsi="Arial" w:cs="Arial"/>
                <w:sz w:val="24"/>
                <w:szCs w:val="24"/>
              </w:rPr>
              <w:t xml:space="preserve"> – asmuo Rangovo pasiūlyme ir Sutartyje įvardintas kaip Subrangovas.</w:t>
            </w:r>
          </w:p>
        </w:tc>
        <w:tc>
          <w:tcPr>
            <w:tcW w:w="236" w:type="dxa"/>
            <w:gridSpan w:val="2"/>
          </w:tcPr>
          <w:p w14:paraId="27BF2A16" w14:textId="77777777" w:rsidR="0093072E" w:rsidRDefault="0093072E">
            <w:pPr>
              <w:widowControl w:val="0"/>
            </w:pPr>
          </w:p>
        </w:tc>
      </w:tr>
      <w:tr w:rsidR="0093072E" w14:paraId="09CA9C83" w14:textId="77777777" w:rsidTr="00856162">
        <w:tc>
          <w:tcPr>
            <w:tcW w:w="1026" w:type="dxa"/>
            <w:gridSpan w:val="3"/>
          </w:tcPr>
          <w:p w14:paraId="00748125"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108B1554" w14:textId="5130E145" w:rsidR="0093072E" w:rsidRDefault="00856162">
            <w:pPr>
              <w:widowControl w:val="0"/>
              <w:spacing w:before="200"/>
              <w:jc w:val="both"/>
              <w:rPr>
                <w:rFonts w:ascii="Arial" w:hAnsi="Arial" w:cs="Arial"/>
                <w:sz w:val="24"/>
                <w:szCs w:val="24"/>
              </w:rPr>
            </w:pPr>
            <w:r>
              <w:rPr>
                <w:rFonts w:ascii="Arial" w:hAnsi="Arial" w:cs="Arial"/>
                <w:b/>
                <w:sz w:val="24"/>
                <w:szCs w:val="24"/>
              </w:rPr>
              <w:t>Sutarties galiojimas</w:t>
            </w:r>
            <w:r>
              <w:rPr>
                <w:rFonts w:ascii="Arial" w:hAnsi="Arial" w:cs="Arial"/>
                <w:sz w:val="24"/>
                <w:szCs w:val="24"/>
              </w:rPr>
              <w:t xml:space="preserve"> – Sutartis įsigalioja Sutarties Šalims pasirašius Sutartį ir Rangovui pateikus tinkamą Sutarties įvykdymo užtikrinimą. Sutartis galioja iki visiško Sutartyje numatytų įsipareigojimų įvykdymo.</w:t>
            </w:r>
          </w:p>
        </w:tc>
        <w:tc>
          <w:tcPr>
            <w:tcW w:w="236" w:type="dxa"/>
            <w:gridSpan w:val="2"/>
          </w:tcPr>
          <w:p w14:paraId="42BDE36D" w14:textId="77777777" w:rsidR="0093072E" w:rsidRDefault="0093072E">
            <w:pPr>
              <w:widowControl w:val="0"/>
            </w:pPr>
          </w:p>
        </w:tc>
      </w:tr>
      <w:tr w:rsidR="0093072E" w14:paraId="4C8AC9F4" w14:textId="77777777" w:rsidTr="00856162">
        <w:tc>
          <w:tcPr>
            <w:tcW w:w="1026" w:type="dxa"/>
            <w:gridSpan w:val="3"/>
          </w:tcPr>
          <w:p w14:paraId="3CE30988" w14:textId="77777777" w:rsidR="0093072E" w:rsidRDefault="0093072E">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0123F000" w14:textId="026AB059" w:rsidR="0093072E" w:rsidRDefault="00856162" w:rsidP="00856162">
            <w:pPr>
              <w:widowControl w:val="0"/>
              <w:spacing w:before="200"/>
              <w:ind w:firstLine="28"/>
              <w:jc w:val="both"/>
              <w:rPr>
                <w:strike/>
              </w:rPr>
            </w:pPr>
            <w:r>
              <w:rPr>
                <w:rFonts w:ascii="Arial" w:hAnsi="Arial" w:cs="Arial"/>
                <w:b/>
                <w:sz w:val="24"/>
                <w:szCs w:val="24"/>
              </w:rPr>
              <w:t>Sutarties kaina</w:t>
            </w:r>
            <w:r>
              <w:rPr>
                <w:rFonts w:ascii="Arial" w:hAnsi="Arial" w:cs="Arial"/>
                <w:sz w:val="24"/>
                <w:szCs w:val="24"/>
              </w:rPr>
              <w:t xml:space="preserve"> – Sutarties 9.1 papunktyje nurodyta suma, kuri turi būti sumokėta Rangovui už laiku, tinkamai atliktus Darbus pagal Sutartį.</w:t>
            </w:r>
          </w:p>
        </w:tc>
        <w:tc>
          <w:tcPr>
            <w:tcW w:w="236" w:type="dxa"/>
            <w:gridSpan w:val="2"/>
          </w:tcPr>
          <w:p w14:paraId="5ABAD503" w14:textId="77777777" w:rsidR="0093072E" w:rsidRDefault="0093072E">
            <w:pPr>
              <w:widowControl w:val="0"/>
            </w:pPr>
          </w:p>
        </w:tc>
      </w:tr>
      <w:tr w:rsidR="005F44A2" w14:paraId="51D708CD" w14:textId="77777777" w:rsidTr="00856162">
        <w:tc>
          <w:tcPr>
            <w:tcW w:w="1026" w:type="dxa"/>
            <w:gridSpan w:val="3"/>
          </w:tcPr>
          <w:p w14:paraId="72C438CE" w14:textId="77777777" w:rsidR="005F44A2" w:rsidRDefault="005F44A2" w:rsidP="005F44A2">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6CC41AF0" w14:textId="57AF12FA" w:rsidR="005F44A2" w:rsidRDefault="005F44A2" w:rsidP="005F44A2">
            <w:pPr>
              <w:widowControl w:val="0"/>
              <w:spacing w:before="200"/>
              <w:jc w:val="both"/>
              <w:rPr>
                <w:rFonts w:ascii="Arial" w:hAnsi="Arial" w:cs="Arial"/>
                <w:sz w:val="24"/>
                <w:szCs w:val="24"/>
              </w:rPr>
            </w:pPr>
            <w:r>
              <w:rPr>
                <w:rFonts w:ascii="Arial" w:hAnsi="Arial" w:cs="Arial"/>
                <w:b/>
                <w:sz w:val="24"/>
                <w:szCs w:val="24"/>
              </w:rPr>
              <w:t>Užsakovo personalas</w:t>
            </w:r>
            <w:r>
              <w:rPr>
                <w:rFonts w:ascii="Arial" w:hAnsi="Arial" w:cs="Arial"/>
                <w:sz w:val="24"/>
                <w:szCs w:val="24"/>
              </w:rPr>
              <w:t xml:space="preserve"> – visi Užsakovui dirbantys arba Užsakovo įgalioti asmenys, taip pat kiti asmenys, apie kuriuos Užsakovas pranešė Rangovui kaip apie Užsakovo personalą.</w:t>
            </w:r>
          </w:p>
        </w:tc>
        <w:tc>
          <w:tcPr>
            <w:tcW w:w="236" w:type="dxa"/>
            <w:gridSpan w:val="2"/>
          </w:tcPr>
          <w:p w14:paraId="3A4A5CCD" w14:textId="77777777" w:rsidR="005F44A2" w:rsidRDefault="005F44A2" w:rsidP="005F44A2">
            <w:pPr>
              <w:widowControl w:val="0"/>
            </w:pPr>
          </w:p>
        </w:tc>
      </w:tr>
      <w:tr w:rsidR="005F44A2" w14:paraId="0321E5AC" w14:textId="77777777" w:rsidTr="00856162">
        <w:tc>
          <w:tcPr>
            <w:tcW w:w="1026" w:type="dxa"/>
            <w:gridSpan w:val="3"/>
          </w:tcPr>
          <w:p w14:paraId="417982A1" w14:textId="77777777" w:rsidR="005F44A2" w:rsidRDefault="005F44A2" w:rsidP="005F44A2">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6D953260" w14:textId="4E804E8E" w:rsidR="005F44A2" w:rsidRDefault="005F44A2" w:rsidP="005F44A2">
            <w:pPr>
              <w:widowControl w:val="0"/>
              <w:spacing w:before="200"/>
              <w:jc w:val="both"/>
              <w:rPr>
                <w:rFonts w:ascii="Arial" w:hAnsi="Arial" w:cs="Arial"/>
                <w:sz w:val="24"/>
                <w:szCs w:val="24"/>
              </w:rPr>
            </w:pPr>
            <w:r>
              <w:rPr>
                <w:rFonts w:ascii="Arial" w:hAnsi="Arial" w:cs="Arial"/>
                <w:b/>
                <w:sz w:val="24"/>
                <w:szCs w:val="24"/>
              </w:rPr>
              <w:t xml:space="preserve">Veiklų sąrašas </w:t>
            </w:r>
            <w:r>
              <w:rPr>
                <w:rFonts w:ascii="Arial" w:hAnsi="Arial" w:cs="Arial"/>
                <w:sz w:val="24"/>
                <w:szCs w:val="24"/>
              </w:rPr>
              <w:t xml:space="preserve">– Darbų grupių (etapų) </w:t>
            </w:r>
            <w:r>
              <w:rPr>
                <w:rFonts w:ascii="Arial" w:hAnsi="Arial" w:cs="Arial"/>
                <w:color w:val="000000"/>
                <w:spacing w:val="-2"/>
                <w:sz w:val="24"/>
                <w:szCs w:val="24"/>
              </w:rPr>
              <w:t>žiniaraštis</w:t>
            </w:r>
            <w:r>
              <w:rPr>
                <w:rFonts w:ascii="Arial" w:hAnsi="Arial" w:cs="Arial"/>
                <w:sz w:val="24"/>
                <w:szCs w:val="24"/>
              </w:rPr>
              <w:t>, užpildytas Rangovo siūlomomis Darbų kainomis. Veiklų sąrašas nurodo pagrindines Darbų, apibrėžtų supaprastintame statybos projekte (jo aiškinamuosiuose raštuose, brėžiniuose, projektiniuose kiekių žiniaraščiuose), veiklas taip pat išpildomųjų topografinių nuotraukų parengimo, kadastrinių matavimų ir kadastrinių matavimų bylų parengimo, statybos užbaigimo ir kitas veiklas, ir joms priskirtinas sumas.</w:t>
            </w:r>
          </w:p>
        </w:tc>
        <w:tc>
          <w:tcPr>
            <w:tcW w:w="236" w:type="dxa"/>
            <w:gridSpan w:val="2"/>
          </w:tcPr>
          <w:p w14:paraId="0FBA8F8E" w14:textId="77777777" w:rsidR="005F44A2" w:rsidRDefault="005F44A2" w:rsidP="005F44A2">
            <w:pPr>
              <w:widowControl w:val="0"/>
            </w:pPr>
          </w:p>
        </w:tc>
      </w:tr>
      <w:tr w:rsidR="005F44A2" w14:paraId="2D1EE61C" w14:textId="77777777" w:rsidTr="00856162">
        <w:tc>
          <w:tcPr>
            <w:tcW w:w="1026" w:type="dxa"/>
            <w:gridSpan w:val="3"/>
          </w:tcPr>
          <w:p w14:paraId="2009DB33" w14:textId="77777777" w:rsidR="005F44A2" w:rsidRDefault="005F44A2" w:rsidP="005F44A2">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352AF9E3" w14:textId="2010695B" w:rsidR="005F44A2" w:rsidRPr="00856162" w:rsidRDefault="005F44A2" w:rsidP="005F44A2">
            <w:pPr>
              <w:widowControl w:val="0"/>
              <w:spacing w:before="200"/>
              <w:jc w:val="both"/>
              <w:rPr>
                <w:rFonts w:ascii="Arial" w:hAnsi="Arial" w:cs="Arial"/>
                <w:sz w:val="24"/>
                <w:szCs w:val="24"/>
              </w:rPr>
            </w:pPr>
            <w:r>
              <w:rPr>
                <w:rFonts w:ascii="Arial" w:hAnsi="Arial" w:cs="Arial"/>
                <w:b/>
                <w:sz w:val="24"/>
                <w:szCs w:val="24"/>
              </w:rPr>
              <w:t xml:space="preserve">Kalendorinis Darbų grafikas </w:t>
            </w:r>
            <w:r>
              <w:rPr>
                <w:rFonts w:ascii="Arial" w:hAnsi="Arial" w:cs="Arial"/>
                <w:bCs/>
                <w:sz w:val="24"/>
                <w:szCs w:val="24"/>
              </w:rPr>
              <w:t>– Veiklų sąrašo pagrindu parengtas dokumentas pagal šios Sutarties 6.2 punktą.</w:t>
            </w:r>
          </w:p>
        </w:tc>
        <w:tc>
          <w:tcPr>
            <w:tcW w:w="236" w:type="dxa"/>
            <w:gridSpan w:val="2"/>
          </w:tcPr>
          <w:p w14:paraId="4CC14272" w14:textId="77777777" w:rsidR="005F44A2" w:rsidRDefault="005F44A2" w:rsidP="005F44A2">
            <w:pPr>
              <w:widowControl w:val="0"/>
            </w:pPr>
          </w:p>
        </w:tc>
      </w:tr>
      <w:tr w:rsidR="005F44A2" w14:paraId="3CE458BB" w14:textId="77777777" w:rsidTr="00856162">
        <w:tc>
          <w:tcPr>
            <w:tcW w:w="1026" w:type="dxa"/>
            <w:gridSpan w:val="3"/>
          </w:tcPr>
          <w:p w14:paraId="4674BBF8" w14:textId="77777777" w:rsidR="005F44A2" w:rsidRDefault="005F44A2" w:rsidP="005F44A2">
            <w:pPr>
              <w:pStyle w:val="Sraopastraipa1"/>
              <w:widowControl w:val="0"/>
              <w:numPr>
                <w:ilvl w:val="0"/>
                <w:numId w:val="3"/>
              </w:numPr>
              <w:spacing w:before="200"/>
              <w:ind w:hanging="578"/>
              <w:jc w:val="both"/>
              <w:rPr>
                <w:rFonts w:ascii="Arial" w:hAnsi="Arial" w:cs="Arial"/>
                <w:sz w:val="24"/>
                <w:szCs w:val="24"/>
              </w:rPr>
            </w:pPr>
          </w:p>
        </w:tc>
        <w:tc>
          <w:tcPr>
            <w:tcW w:w="8148" w:type="dxa"/>
            <w:gridSpan w:val="3"/>
          </w:tcPr>
          <w:p w14:paraId="075BF3B0" w14:textId="30A68E45" w:rsidR="005F44A2" w:rsidRDefault="005F44A2" w:rsidP="005F44A2">
            <w:pPr>
              <w:widowControl w:val="0"/>
              <w:spacing w:before="200"/>
              <w:ind w:firstLine="28"/>
              <w:jc w:val="both"/>
              <w:rPr>
                <w:rFonts w:ascii="Arial" w:hAnsi="Arial" w:cs="Arial"/>
                <w:sz w:val="24"/>
                <w:szCs w:val="24"/>
              </w:rPr>
            </w:pPr>
            <w:r>
              <w:rPr>
                <w:rFonts w:ascii="Arial" w:hAnsi="Arial" w:cs="Arial"/>
                <w:sz w:val="24"/>
                <w:szCs w:val="24"/>
              </w:rPr>
              <w:t>Kitos vartojamos sąvokos</w:t>
            </w:r>
            <w:r>
              <w:rPr>
                <w:rFonts w:ascii="Arial" w:hAnsi="Arial" w:cs="Arial"/>
                <w:b/>
                <w:sz w:val="24"/>
                <w:szCs w:val="24"/>
              </w:rPr>
              <w:t xml:space="preserve"> </w:t>
            </w:r>
            <w:r>
              <w:rPr>
                <w:rFonts w:ascii="Arial"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p>
        </w:tc>
        <w:tc>
          <w:tcPr>
            <w:tcW w:w="236" w:type="dxa"/>
            <w:gridSpan w:val="2"/>
          </w:tcPr>
          <w:p w14:paraId="6DA06234" w14:textId="77777777" w:rsidR="005F44A2" w:rsidRDefault="005F44A2" w:rsidP="005F44A2">
            <w:pPr>
              <w:widowControl w:val="0"/>
            </w:pPr>
          </w:p>
        </w:tc>
      </w:tr>
      <w:tr w:rsidR="005F44A2" w14:paraId="086D66CF" w14:textId="77777777" w:rsidTr="00856162">
        <w:trPr>
          <w:gridAfter w:val="1"/>
          <w:wAfter w:w="6" w:type="dxa"/>
        </w:trPr>
        <w:tc>
          <w:tcPr>
            <w:tcW w:w="9168" w:type="dxa"/>
            <w:gridSpan w:val="5"/>
          </w:tcPr>
          <w:p w14:paraId="1F2CD0E2" w14:textId="77777777" w:rsidR="005F44A2" w:rsidRDefault="005F44A2" w:rsidP="005F44A2">
            <w:pPr>
              <w:pStyle w:val="Stilius1"/>
              <w:widowControl w:val="0"/>
              <w:rPr>
                <w:rFonts w:ascii="Arial" w:hAnsi="Arial" w:cs="Arial"/>
                <w:sz w:val="24"/>
                <w:szCs w:val="24"/>
              </w:rPr>
            </w:pPr>
            <w:r>
              <w:rPr>
                <w:rFonts w:ascii="Arial" w:hAnsi="Arial" w:cs="Arial"/>
                <w:sz w:val="24"/>
                <w:szCs w:val="24"/>
              </w:rPr>
              <w:t xml:space="preserve">SUTARTIES DALYKAS </w:t>
            </w:r>
          </w:p>
          <w:tbl>
            <w:tblPr>
              <w:tblW w:w="8998" w:type="dxa"/>
              <w:tblLayout w:type="fixed"/>
              <w:tblLook w:val="04A0" w:firstRow="1" w:lastRow="0" w:firstColumn="1" w:lastColumn="0" w:noHBand="0" w:noVBand="1"/>
            </w:tblPr>
            <w:tblGrid>
              <w:gridCol w:w="871"/>
              <w:gridCol w:w="8127"/>
            </w:tblGrid>
            <w:tr w:rsidR="005F44A2" w14:paraId="0E9DDBF0" w14:textId="77777777" w:rsidTr="00FC4FCD">
              <w:tc>
                <w:tcPr>
                  <w:tcW w:w="871" w:type="dxa"/>
                </w:tcPr>
                <w:p w14:paraId="15562481" w14:textId="77777777" w:rsidR="005F44A2" w:rsidRDefault="005F44A2" w:rsidP="005F44A2">
                  <w:pPr>
                    <w:pStyle w:val="Stilius3"/>
                    <w:widowControl w:val="0"/>
                    <w:numPr>
                      <w:ilvl w:val="1"/>
                      <w:numId w:val="2"/>
                    </w:numPr>
                    <w:spacing w:before="0"/>
                    <w:ind w:left="142" w:firstLine="0"/>
                    <w:rPr>
                      <w:rFonts w:ascii="Arial" w:hAnsi="Arial" w:cs="Arial"/>
                      <w:sz w:val="24"/>
                      <w:szCs w:val="24"/>
                    </w:rPr>
                  </w:pPr>
                </w:p>
              </w:tc>
              <w:tc>
                <w:tcPr>
                  <w:tcW w:w="8127" w:type="dxa"/>
                </w:tcPr>
                <w:p w14:paraId="24C31765" w14:textId="77777777" w:rsidR="005F44A2" w:rsidRDefault="005F44A2" w:rsidP="005F44A2">
                  <w:pPr>
                    <w:pStyle w:val="Stilius3"/>
                    <w:widowControl w:val="0"/>
                    <w:spacing w:before="0"/>
                    <w:ind w:right="34"/>
                    <w:rPr>
                      <w:rFonts w:ascii="Arial" w:hAnsi="Arial" w:cs="Arial"/>
                      <w:sz w:val="24"/>
                      <w:szCs w:val="24"/>
                    </w:rPr>
                  </w:pPr>
                  <w:r>
                    <w:rPr>
                      <w:rFonts w:ascii="Arial" w:hAnsi="Arial" w:cs="Arial"/>
                      <w:sz w:val="24"/>
                      <w:szCs w:val="24"/>
                    </w:rPr>
                    <w:t>Šia Sutartimi Rangovas įsipareigoja per Sutartyje nustatytą Darbų atlikimo terminą ir Sutartyje nustatytomis sąlygomis atlikti ir perduoti šiuos Darbus:</w:t>
                  </w:r>
                </w:p>
                <w:p w14:paraId="28B3BB67" w14:textId="3314587B" w:rsidR="005F44A2" w:rsidRPr="00FC4FCD" w:rsidRDefault="005F44A2" w:rsidP="005F44A2">
                  <w:pPr>
                    <w:pStyle w:val="Stilius3"/>
                    <w:widowControl w:val="0"/>
                    <w:numPr>
                      <w:ilvl w:val="0"/>
                      <w:numId w:val="40"/>
                    </w:numPr>
                    <w:spacing w:before="0"/>
                    <w:ind w:left="644" w:right="324" w:hanging="283"/>
                    <w:rPr>
                      <w:rFonts w:ascii="Arial" w:hAnsi="Arial" w:cs="Arial"/>
                      <w:color w:val="000000" w:themeColor="text1"/>
                      <w:sz w:val="24"/>
                      <w:szCs w:val="24"/>
                    </w:rPr>
                  </w:pPr>
                  <w:r w:rsidRPr="00FC4FCD">
                    <w:rPr>
                      <w:rFonts w:ascii="Arial" w:hAnsi="Arial" w:cs="Arial"/>
                      <w:color w:val="000000" w:themeColor="text1"/>
                      <w:sz w:val="24"/>
                      <w:szCs w:val="24"/>
                    </w:rPr>
                    <w:t xml:space="preserve">atlikti darbus, nurodytus supaprastintame </w:t>
                  </w:r>
                  <w:r>
                    <w:rPr>
                      <w:rFonts w:ascii="Arial" w:hAnsi="Arial" w:cs="Arial"/>
                      <w:color w:val="000000" w:themeColor="text1"/>
                      <w:sz w:val="24"/>
                      <w:szCs w:val="24"/>
                    </w:rPr>
                    <w:t xml:space="preserve">statybos </w:t>
                  </w:r>
                  <w:r w:rsidRPr="00FC4FCD">
                    <w:rPr>
                      <w:rFonts w:ascii="Arial" w:hAnsi="Arial" w:cs="Arial"/>
                      <w:color w:val="000000" w:themeColor="text1"/>
                      <w:sz w:val="24"/>
                      <w:szCs w:val="24"/>
                    </w:rPr>
                    <w:t xml:space="preserve">projekte „Pagalbinio ūkio paskirties pastato (pagalbinių pastatų paskirties grupės), Klaipėdos r. sav., Kretingalės sen., Karklės k., Placio g. 54, supaprastintas statybos projektas“, Nr. MLD-25. </w:t>
                  </w:r>
                </w:p>
                <w:p w14:paraId="122913FF" w14:textId="77777777" w:rsidR="005F44A2" w:rsidRPr="00FC4FCD" w:rsidRDefault="005F44A2" w:rsidP="005F44A2">
                  <w:pPr>
                    <w:pStyle w:val="Stilius3"/>
                    <w:widowControl w:val="0"/>
                    <w:numPr>
                      <w:ilvl w:val="0"/>
                      <w:numId w:val="40"/>
                    </w:numPr>
                    <w:spacing w:before="0"/>
                    <w:ind w:left="644" w:right="34" w:hanging="283"/>
                    <w:rPr>
                      <w:rFonts w:ascii="Arial" w:hAnsi="Arial" w:cs="Arial"/>
                      <w:bCs/>
                      <w:color w:val="000000" w:themeColor="text1"/>
                      <w:sz w:val="24"/>
                      <w:szCs w:val="24"/>
                    </w:rPr>
                  </w:pPr>
                  <w:r w:rsidRPr="00FC4FCD">
                    <w:rPr>
                      <w:rFonts w:ascii="Arial" w:hAnsi="Arial" w:cs="Arial"/>
                      <w:color w:val="000000" w:themeColor="text1"/>
                      <w:sz w:val="24"/>
                      <w:szCs w:val="24"/>
                    </w:rPr>
                    <w:t>parengti p</w:t>
                  </w:r>
                  <w:r w:rsidRPr="00FC4FCD">
                    <w:rPr>
                      <w:rFonts w:ascii="Arial" w:hAnsi="Arial" w:cs="Arial"/>
                      <w:color w:val="000000" w:themeColor="text1"/>
                      <w:sz w:val="24"/>
                      <w:szCs w:val="24"/>
                      <w:lang w:eastAsia="lt-LT"/>
                    </w:rPr>
                    <w:t>ožeminių inžinerinių tinklų kontrolinę geodezinę nuotrauką,</w:t>
                  </w:r>
                </w:p>
                <w:p w14:paraId="4CF0CC3E" w14:textId="77777777" w:rsidR="005F44A2" w:rsidRPr="00FC4FCD" w:rsidRDefault="005F44A2" w:rsidP="005F44A2">
                  <w:pPr>
                    <w:pStyle w:val="Stilius3"/>
                    <w:widowControl w:val="0"/>
                    <w:numPr>
                      <w:ilvl w:val="0"/>
                      <w:numId w:val="40"/>
                    </w:numPr>
                    <w:spacing w:before="0"/>
                    <w:ind w:left="644" w:right="34" w:hanging="283"/>
                    <w:rPr>
                      <w:rFonts w:ascii="Arial" w:hAnsi="Arial" w:cs="Arial"/>
                      <w:bCs/>
                      <w:color w:val="000000" w:themeColor="text1"/>
                      <w:sz w:val="24"/>
                      <w:szCs w:val="24"/>
                    </w:rPr>
                  </w:pPr>
                  <w:r w:rsidRPr="00FC4FCD">
                    <w:rPr>
                      <w:rFonts w:ascii="Arial" w:hAnsi="Arial" w:cs="Arial"/>
                      <w:color w:val="000000" w:themeColor="text1"/>
                      <w:sz w:val="24"/>
                      <w:szCs w:val="24"/>
                      <w:lang w:eastAsia="lt-LT"/>
                    </w:rPr>
                    <w:t>parengti žemės sklypo su statiniais geodezinę nuotrauką,</w:t>
                  </w:r>
                </w:p>
                <w:p w14:paraId="4CD83F9D" w14:textId="77777777" w:rsidR="005F44A2" w:rsidRPr="00FC4FCD" w:rsidRDefault="005F44A2" w:rsidP="005F44A2">
                  <w:pPr>
                    <w:pStyle w:val="Stilius3"/>
                    <w:widowControl w:val="0"/>
                    <w:numPr>
                      <w:ilvl w:val="0"/>
                      <w:numId w:val="40"/>
                    </w:numPr>
                    <w:spacing w:before="0"/>
                    <w:ind w:left="644" w:right="34" w:hanging="283"/>
                    <w:rPr>
                      <w:rFonts w:ascii="Arial" w:hAnsi="Arial" w:cs="Arial"/>
                      <w:bCs/>
                      <w:color w:val="000000" w:themeColor="text1"/>
                      <w:sz w:val="24"/>
                      <w:szCs w:val="24"/>
                    </w:rPr>
                  </w:pPr>
                  <w:r w:rsidRPr="00FC4FCD">
                    <w:rPr>
                      <w:rFonts w:ascii="Arial" w:hAnsi="Arial" w:cs="Arial"/>
                      <w:color w:val="000000" w:themeColor="text1"/>
                      <w:sz w:val="24"/>
                      <w:szCs w:val="24"/>
                      <w:lang w:eastAsia="lt-LT"/>
                    </w:rPr>
                    <w:t>atlikti statinio kadastrinius matavimus ir parengti kadastrinių matavimų bylą su patikra VĮ Registrų centre,</w:t>
                  </w:r>
                </w:p>
                <w:p w14:paraId="1F0D42C1" w14:textId="0106104D" w:rsidR="005F44A2" w:rsidRPr="00FC4FCD" w:rsidRDefault="005F44A2" w:rsidP="005F44A2">
                  <w:pPr>
                    <w:pStyle w:val="Stilius3"/>
                    <w:widowControl w:val="0"/>
                    <w:numPr>
                      <w:ilvl w:val="0"/>
                      <w:numId w:val="40"/>
                    </w:numPr>
                    <w:spacing w:before="0"/>
                    <w:ind w:left="647" w:right="34" w:hanging="284"/>
                    <w:rPr>
                      <w:rFonts w:ascii="Arial" w:hAnsi="Arial" w:cs="Arial"/>
                      <w:bCs/>
                      <w:color w:val="000000" w:themeColor="text1"/>
                      <w:sz w:val="24"/>
                      <w:szCs w:val="24"/>
                    </w:rPr>
                  </w:pPr>
                  <w:r w:rsidRPr="00FC4FCD">
                    <w:rPr>
                      <w:rFonts w:ascii="Arial" w:hAnsi="Arial" w:cs="Arial"/>
                      <w:color w:val="000000" w:themeColor="text1"/>
                      <w:sz w:val="24"/>
                      <w:szCs w:val="24"/>
                      <w:lang w:eastAsia="lt-LT"/>
                    </w:rPr>
                    <w:t>parengti dokumentus, reikalingus statinio statybos užbaigimui, inicijuoti ir atlikti statinio statybos užbaigimą ir atlikti statinio statybos užbaigimo procedūras,</w:t>
                  </w:r>
                </w:p>
                <w:p w14:paraId="5AC69BFC" w14:textId="77777777" w:rsidR="005F44A2" w:rsidRPr="00FC4FCD" w:rsidRDefault="005F44A2" w:rsidP="005F44A2">
                  <w:pPr>
                    <w:pStyle w:val="Stilius3"/>
                    <w:widowControl w:val="0"/>
                    <w:numPr>
                      <w:ilvl w:val="0"/>
                      <w:numId w:val="40"/>
                    </w:numPr>
                    <w:spacing w:before="0"/>
                    <w:ind w:left="644" w:right="34" w:hanging="283"/>
                    <w:rPr>
                      <w:rFonts w:ascii="Arial" w:hAnsi="Arial" w:cs="Arial"/>
                      <w:bCs/>
                      <w:color w:val="000000" w:themeColor="text1"/>
                      <w:sz w:val="24"/>
                      <w:szCs w:val="24"/>
                    </w:rPr>
                  </w:pPr>
                  <w:r w:rsidRPr="00FC4FCD">
                    <w:rPr>
                      <w:rFonts w:ascii="Arial" w:hAnsi="Arial" w:cs="Arial"/>
                      <w:color w:val="000000" w:themeColor="text1"/>
                      <w:sz w:val="24"/>
                      <w:szCs w:val="24"/>
                      <w:lang w:eastAsia="lt-LT"/>
                    </w:rPr>
                    <w:t>įregistruoti statinį Nekilnojamojo turto registre (jeigu registracija reikalinga),</w:t>
                  </w:r>
                </w:p>
                <w:p w14:paraId="105B0364" w14:textId="77777777" w:rsidR="005F44A2" w:rsidRDefault="005F44A2" w:rsidP="005F44A2">
                  <w:pPr>
                    <w:pStyle w:val="Stilius3"/>
                    <w:widowControl w:val="0"/>
                    <w:numPr>
                      <w:ilvl w:val="0"/>
                      <w:numId w:val="40"/>
                    </w:numPr>
                    <w:spacing w:before="0"/>
                    <w:ind w:left="644" w:right="34" w:hanging="283"/>
                    <w:rPr>
                      <w:rFonts w:ascii="Arial" w:hAnsi="Arial" w:cs="Arial"/>
                      <w:bCs/>
                      <w:sz w:val="24"/>
                      <w:szCs w:val="24"/>
                    </w:rPr>
                  </w:pPr>
                  <w:r w:rsidRPr="00FC4FCD">
                    <w:rPr>
                      <w:rFonts w:ascii="Arial" w:hAnsi="Arial" w:cs="Arial"/>
                      <w:color w:val="000000" w:themeColor="text1"/>
                      <w:sz w:val="24"/>
                      <w:szCs w:val="24"/>
                    </w:rPr>
                    <w:t xml:space="preserve">ištaisyti po Darbų atlikimo termino nustatytus defektus (jei tokių bus). </w:t>
                  </w:r>
                </w:p>
              </w:tc>
            </w:tr>
          </w:tbl>
          <w:p w14:paraId="590B3A09" w14:textId="77777777" w:rsidR="005F44A2" w:rsidRDefault="005F44A2" w:rsidP="005F44A2">
            <w:pPr>
              <w:pStyle w:val="Stilius1"/>
              <w:widowControl w:val="0"/>
              <w:rPr>
                <w:rFonts w:ascii="Arial" w:hAnsi="Arial" w:cs="Arial"/>
                <w:sz w:val="24"/>
                <w:szCs w:val="24"/>
              </w:rPr>
            </w:pPr>
            <w:r>
              <w:rPr>
                <w:rFonts w:ascii="Arial" w:hAnsi="Arial" w:cs="Arial"/>
                <w:sz w:val="24"/>
                <w:szCs w:val="24"/>
              </w:rPr>
              <w:t>BENDROSIOS NUOSTATOS</w:t>
            </w:r>
          </w:p>
        </w:tc>
        <w:tc>
          <w:tcPr>
            <w:tcW w:w="236" w:type="dxa"/>
            <w:gridSpan w:val="2"/>
          </w:tcPr>
          <w:p w14:paraId="1EBE5FC9" w14:textId="77777777" w:rsidR="005F44A2" w:rsidRDefault="005F44A2" w:rsidP="005F44A2">
            <w:pPr>
              <w:widowControl w:val="0"/>
            </w:pPr>
          </w:p>
        </w:tc>
      </w:tr>
      <w:tr w:rsidR="005F44A2" w14:paraId="517F8AB2" w14:textId="77777777" w:rsidTr="00856162">
        <w:tc>
          <w:tcPr>
            <w:tcW w:w="1026" w:type="dxa"/>
            <w:gridSpan w:val="3"/>
          </w:tcPr>
          <w:p w14:paraId="680DBCEF" w14:textId="77777777" w:rsidR="005F44A2" w:rsidRDefault="005F44A2" w:rsidP="005F44A2">
            <w:pPr>
              <w:pStyle w:val="Sraopastraipa1"/>
              <w:widowControl w:val="0"/>
              <w:numPr>
                <w:ilvl w:val="0"/>
                <w:numId w:val="29"/>
              </w:numPr>
              <w:tabs>
                <w:tab w:val="left" w:pos="180"/>
                <w:tab w:val="left" w:pos="330"/>
              </w:tabs>
              <w:ind w:left="470" w:hanging="357"/>
              <w:jc w:val="both"/>
              <w:rPr>
                <w:rFonts w:ascii="Arial" w:hAnsi="Arial" w:cs="Arial"/>
                <w:sz w:val="24"/>
                <w:szCs w:val="24"/>
              </w:rPr>
            </w:pPr>
          </w:p>
        </w:tc>
        <w:tc>
          <w:tcPr>
            <w:tcW w:w="8148" w:type="dxa"/>
            <w:gridSpan w:val="3"/>
          </w:tcPr>
          <w:p w14:paraId="7215FD54" w14:textId="77777777" w:rsidR="005F44A2" w:rsidRDefault="005F44A2" w:rsidP="005F44A2">
            <w:pPr>
              <w:pStyle w:val="Stilius3"/>
              <w:widowControl w:val="0"/>
              <w:spacing w:before="0"/>
              <w:rPr>
                <w:rFonts w:ascii="Arial" w:hAnsi="Arial" w:cs="Arial"/>
                <w:sz w:val="24"/>
                <w:szCs w:val="24"/>
              </w:rPr>
            </w:pPr>
            <w:r>
              <w:rPr>
                <w:rFonts w:ascii="Arial" w:hAnsi="Arial" w:cs="Arial"/>
                <w:spacing w:val="-3"/>
                <w:sz w:val="24"/>
                <w:szCs w:val="24"/>
              </w:rPr>
              <w:t xml:space="preserve">Šalių teisių ir pareigų pagrindas yra Sutartis, Lietuvos Respublikos įstatymai, </w:t>
            </w:r>
            <w:r>
              <w:rPr>
                <w:rFonts w:ascii="Arial" w:hAnsi="Arial" w:cs="Arial"/>
                <w:sz w:val="24"/>
                <w:szCs w:val="24"/>
              </w:rPr>
              <w:t xml:space="preserve">įstatymų įgyvendinamieji </w:t>
            </w:r>
            <w:r>
              <w:rPr>
                <w:rFonts w:ascii="Arial" w:hAnsi="Arial" w:cs="Arial"/>
                <w:spacing w:val="-3"/>
                <w:sz w:val="24"/>
                <w:szCs w:val="24"/>
              </w:rPr>
              <w:t>teisės aktai, statybos techniniai reglamentai ir kiti normatyviniai dokumentai.</w:t>
            </w:r>
          </w:p>
        </w:tc>
        <w:tc>
          <w:tcPr>
            <w:tcW w:w="236" w:type="dxa"/>
            <w:gridSpan w:val="2"/>
          </w:tcPr>
          <w:p w14:paraId="50A47DEB" w14:textId="77777777" w:rsidR="005F44A2" w:rsidRDefault="005F44A2" w:rsidP="005F44A2">
            <w:pPr>
              <w:widowControl w:val="0"/>
            </w:pPr>
          </w:p>
        </w:tc>
      </w:tr>
      <w:tr w:rsidR="005F44A2" w14:paraId="5802BBE3" w14:textId="77777777" w:rsidTr="00856162">
        <w:tc>
          <w:tcPr>
            <w:tcW w:w="1026" w:type="dxa"/>
            <w:gridSpan w:val="3"/>
          </w:tcPr>
          <w:p w14:paraId="24F89ED7" w14:textId="77777777" w:rsidR="005F44A2" w:rsidRDefault="005F44A2" w:rsidP="005F44A2">
            <w:pPr>
              <w:pStyle w:val="Sraopastraipa1"/>
              <w:widowControl w:val="0"/>
              <w:numPr>
                <w:ilvl w:val="0"/>
                <w:numId w:val="29"/>
              </w:numPr>
              <w:spacing w:before="200"/>
              <w:ind w:hanging="578"/>
              <w:jc w:val="both"/>
              <w:rPr>
                <w:rFonts w:ascii="Arial" w:hAnsi="Arial" w:cs="Arial"/>
                <w:sz w:val="24"/>
                <w:szCs w:val="24"/>
              </w:rPr>
            </w:pPr>
          </w:p>
        </w:tc>
        <w:tc>
          <w:tcPr>
            <w:tcW w:w="8148" w:type="dxa"/>
            <w:gridSpan w:val="3"/>
          </w:tcPr>
          <w:p w14:paraId="70F25F37" w14:textId="77777777" w:rsidR="005F44A2" w:rsidRDefault="005F44A2" w:rsidP="005F44A2">
            <w:pPr>
              <w:pStyle w:val="Stilius3"/>
              <w:widowControl w:val="0"/>
              <w:spacing w:after="240"/>
              <w:rPr>
                <w:rFonts w:ascii="Arial" w:hAnsi="Arial" w:cs="Arial"/>
                <w:sz w:val="24"/>
                <w:szCs w:val="24"/>
              </w:rPr>
            </w:pPr>
            <w:r>
              <w:rPr>
                <w:rFonts w:ascii="Arial" w:hAnsi="Arial" w:cs="Arial"/>
                <w:sz w:val="24"/>
                <w:szCs w:val="24"/>
              </w:rPr>
              <w:t>Šiame punkte pateikiami Sutartį sudarantys dokumentai, kurie turi būti suprantami kaip paaiškinantys vienas kitą. Tuo tikslu nustatomas toks dokumentų pirmumas:</w:t>
            </w:r>
          </w:p>
          <w:p w14:paraId="1D3BBB44" w14:textId="77777777" w:rsidR="005F44A2" w:rsidRDefault="005F44A2" w:rsidP="005F44A2">
            <w:pPr>
              <w:pStyle w:val="Sraopastraipa1"/>
              <w:widowControl w:val="0"/>
              <w:numPr>
                <w:ilvl w:val="0"/>
                <w:numId w:val="4"/>
              </w:numPr>
              <w:tabs>
                <w:tab w:val="left" w:pos="748"/>
              </w:tabs>
              <w:ind w:hanging="681"/>
              <w:jc w:val="both"/>
              <w:rPr>
                <w:rFonts w:ascii="Arial" w:hAnsi="Arial" w:cs="Arial"/>
                <w:sz w:val="24"/>
                <w:szCs w:val="24"/>
              </w:rPr>
            </w:pPr>
            <w:r>
              <w:rPr>
                <w:rFonts w:ascii="Arial" w:hAnsi="Arial" w:cs="Arial"/>
                <w:sz w:val="24"/>
                <w:szCs w:val="24"/>
              </w:rPr>
              <w:t>šios Sutarties sąlygos;</w:t>
            </w:r>
          </w:p>
          <w:p w14:paraId="178BE3F7" w14:textId="77777777" w:rsidR="005F44A2" w:rsidRDefault="005F44A2" w:rsidP="005F44A2">
            <w:pPr>
              <w:pStyle w:val="Sraopastraipa1"/>
              <w:widowControl w:val="0"/>
              <w:numPr>
                <w:ilvl w:val="0"/>
                <w:numId w:val="4"/>
              </w:numPr>
              <w:tabs>
                <w:tab w:val="left" w:pos="748"/>
              </w:tabs>
              <w:ind w:hanging="681"/>
              <w:jc w:val="both"/>
              <w:rPr>
                <w:rFonts w:ascii="Arial" w:hAnsi="Arial" w:cs="Arial"/>
                <w:sz w:val="24"/>
                <w:szCs w:val="24"/>
              </w:rPr>
            </w:pPr>
            <w:r>
              <w:rPr>
                <w:rFonts w:ascii="Arial" w:hAnsi="Arial" w:cs="Arial"/>
                <w:sz w:val="24"/>
                <w:szCs w:val="24"/>
              </w:rPr>
              <w:t>Techninis projektas:</w:t>
            </w:r>
          </w:p>
          <w:p w14:paraId="6CB54069" w14:textId="77777777" w:rsidR="005F44A2" w:rsidRDefault="005F44A2" w:rsidP="005F44A2">
            <w:pPr>
              <w:pStyle w:val="Sraopastraipa1"/>
              <w:widowControl w:val="0"/>
              <w:numPr>
                <w:ilvl w:val="0"/>
                <w:numId w:val="35"/>
              </w:numPr>
              <w:jc w:val="both"/>
              <w:rPr>
                <w:rFonts w:ascii="Arial" w:hAnsi="Arial" w:cs="Arial"/>
                <w:sz w:val="24"/>
                <w:szCs w:val="24"/>
              </w:rPr>
            </w:pPr>
            <w:r>
              <w:rPr>
                <w:rFonts w:ascii="Arial" w:hAnsi="Arial" w:cs="Arial"/>
                <w:color w:val="000000"/>
                <w:sz w:val="24"/>
                <w:szCs w:val="24"/>
              </w:rPr>
              <w:t xml:space="preserve">techninės specifikacijos, </w:t>
            </w:r>
          </w:p>
          <w:p w14:paraId="0074F981" w14:textId="77777777" w:rsidR="005F44A2" w:rsidRDefault="005F44A2" w:rsidP="005F44A2">
            <w:pPr>
              <w:pStyle w:val="Sraopastraipa1"/>
              <w:widowControl w:val="0"/>
              <w:numPr>
                <w:ilvl w:val="0"/>
                <w:numId w:val="35"/>
              </w:numPr>
              <w:jc w:val="both"/>
              <w:rPr>
                <w:rFonts w:ascii="Arial" w:hAnsi="Arial" w:cs="Arial"/>
                <w:sz w:val="24"/>
                <w:szCs w:val="24"/>
              </w:rPr>
            </w:pPr>
            <w:r>
              <w:rPr>
                <w:rFonts w:ascii="Arial" w:hAnsi="Arial" w:cs="Arial"/>
                <w:color w:val="000000"/>
                <w:sz w:val="24"/>
                <w:szCs w:val="24"/>
              </w:rPr>
              <w:t xml:space="preserve">aiškinamieji raštai, </w:t>
            </w:r>
          </w:p>
          <w:p w14:paraId="229478FF" w14:textId="77777777" w:rsidR="005F44A2" w:rsidRDefault="005F44A2" w:rsidP="005F44A2">
            <w:pPr>
              <w:pStyle w:val="Sraopastraipa1"/>
              <w:widowControl w:val="0"/>
              <w:numPr>
                <w:ilvl w:val="0"/>
                <w:numId w:val="35"/>
              </w:numPr>
              <w:jc w:val="both"/>
              <w:rPr>
                <w:rFonts w:ascii="Arial" w:hAnsi="Arial" w:cs="Arial"/>
                <w:sz w:val="24"/>
                <w:szCs w:val="24"/>
              </w:rPr>
            </w:pPr>
            <w:r>
              <w:rPr>
                <w:rFonts w:ascii="Arial" w:hAnsi="Arial" w:cs="Arial"/>
                <w:color w:val="000000"/>
                <w:sz w:val="24"/>
                <w:szCs w:val="24"/>
              </w:rPr>
              <w:t xml:space="preserve">brėžiniai, </w:t>
            </w:r>
          </w:p>
          <w:p w14:paraId="34F28BC8" w14:textId="77777777" w:rsidR="005F44A2" w:rsidRDefault="005F44A2" w:rsidP="005F44A2">
            <w:pPr>
              <w:pStyle w:val="Sraopastraipa1"/>
              <w:widowControl w:val="0"/>
              <w:numPr>
                <w:ilvl w:val="0"/>
                <w:numId w:val="35"/>
              </w:numPr>
              <w:jc w:val="both"/>
              <w:rPr>
                <w:rFonts w:ascii="Arial" w:hAnsi="Arial" w:cs="Arial"/>
                <w:sz w:val="24"/>
                <w:szCs w:val="24"/>
              </w:rPr>
            </w:pPr>
            <w:r>
              <w:rPr>
                <w:rFonts w:ascii="Arial" w:hAnsi="Arial" w:cs="Arial"/>
                <w:color w:val="000000"/>
                <w:sz w:val="24"/>
                <w:szCs w:val="24"/>
              </w:rPr>
              <w:t>projektiniai sąnaudų kiekių žiniaraščiai (jeigu pateikiami)</w:t>
            </w:r>
            <w:r>
              <w:rPr>
                <w:rFonts w:ascii="Arial" w:hAnsi="Arial" w:cs="Arial"/>
                <w:sz w:val="24"/>
                <w:szCs w:val="24"/>
              </w:rPr>
              <w:t>;</w:t>
            </w:r>
          </w:p>
          <w:p w14:paraId="57E93F06" w14:textId="77777777" w:rsidR="005F44A2" w:rsidRDefault="005F44A2" w:rsidP="005F44A2">
            <w:pPr>
              <w:pStyle w:val="Sraopastraipa1"/>
              <w:widowControl w:val="0"/>
              <w:numPr>
                <w:ilvl w:val="0"/>
                <w:numId w:val="4"/>
              </w:numPr>
              <w:tabs>
                <w:tab w:val="left" w:pos="748"/>
              </w:tabs>
              <w:ind w:hanging="681"/>
              <w:jc w:val="both"/>
              <w:rPr>
                <w:rFonts w:ascii="Arial" w:hAnsi="Arial" w:cs="Arial"/>
                <w:sz w:val="24"/>
                <w:szCs w:val="24"/>
              </w:rPr>
            </w:pPr>
            <w:r>
              <w:rPr>
                <w:rFonts w:ascii="Arial" w:hAnsi="Arial" w:cs="Arial"/>
                <w:sz w:val="24"/>
                <w:szCs w:val="24"/>
              </w:rPr>
              <w:t>Veiklų sąrašas;</w:t>
            </w:r>
          </w:p>
          <w:p w14:paraId="2A23B6B0" w14:textId="77777777" w:rsidR="005F44A2" w:rsidRDefault="005F44A2" w:rsidP="005F44A2">
            <w:pPr>
              <w:pStyle w:val="Sraopastraipa1"/>
              <w:widowControl w:val="0"/>
              <w:numPr>
                <w:ilvl w:val="0"/>
                <w:numId w:val="4"/>
              </w:numPr>
              <w:tabs>
                <w:tab w:val="left" w:pos="748"/>
              </w:tabs>
              <w:ind w:hanging="681"/>
              <w:jc w:val="both"/>
              <w:rPr>
                <w:rFonts w:ascii="Arial" w:hAnsi="Arial" w:cs="Arial"/>
                <w:sz w:val="24"/>
                <w:szCs w:val="24"/>
              </w:rPr>
            </w:pPr>
            <w:r>
              <w:rPr>
                <w:rFonts w:ascii="Arial" w:hAnsi="Arial" w:cs="Arial"/>
                <w:sz w:val="24"/>
                <w:szCs w:val="24"/>
              </w:rPr>
              <w:t>Kalendorinis Veiklų grafikas;</w:t>
            </w:r>
          </w:p>
          <w:p w14:paraId="37245681" w14:textId="77777777" w:rsidR="005F44A2" w:rsidRPr="00FC4FCD" w:rsidRDefault="005F44A2" w:rsidP="005F44A2">
            <w:pPr>
              <w:pStyle w:val="Sraopastraipa1"/>
              <w:widowControl w:val="0"/>
              <w:numPr>
                <w:ilvl w:val="0"/>
                <w:numId w:val="4"/>
              </w:numPr>
              <w:tabs>
                <w:tab w:val="left" w:pos="748"/>
              </w:tabs>
              <w:ind w:hanging="681"/>
              <w:jc w:val="both"/>
              <w:rPr>
                <w:rFonts w:ascii="Arial" w:hAnsi="Arial" w:cs="Arial"/>
                <w:color w:val="000000" w:themeColor="text1"/>
                <w:sz w:val="24"/>
                <w:szCs w:val="24"/>
              </w:rPr>
            </w:pPr>
            <w:r w:rsidRPr="00FC4FCD">
              <w:rPr>
                <w:rFonts w:ascii="Arial" w:hAnsi="Arial" w:cs="Arial"/>
                <w:color w:val="000000" w:themeColor="text1"/>
                <w:sz w:val="24"/>
                <w:szCs w:val="24"/>
              </w:rPr>
              <w:t xml:space="preserve">Rangovo pasiūlymo kainą detalizuojantys sąmatiniai skaičiavimai su pagrindinėmis techninėmis siūlomų darbų charakteristikomis ir darbų įkainiais (kurie bus taikomi nustatant atsisakomų darbų ar papildomų darbų vertes pagal šios Sutarties 9.9.1 punktą); </w:t>
            </w:r>
          </w:p>
          <w:p w14:paraId="0817612B" w14:textId="77777777" w:rsidR="005F44A2" w:rsidRDefault="005F44A2" w:rsidP="005F44A2">
            <w:pPr>
              <w:pStyle w:val="Sraopastraipa1"/>
              <w:widowControl w:val="0"/>
              <w:numPr>
                <w:ilvl w:val="0"/>
                <w:numId w:val="4"/>
              </w:numPr>
              <w:tabs>
                <w:tab w:val="left" w:pos="748"/>
              </w:tabs>
              <w:ind w:hanging="681"/>
              <w:jc w:val="both"/>
              <w:rPr>
                <w:rFonts w:ascii="Arial" w:hAnsi="Arial" w:cs="Arial"/>
                <w:sz w:val="24"/>
                <w:szCs w:val="24"/>
              </w:rPr>
            </w:pPr>
            <w:r>
              <w:rPr>
                <w:rFonts w:ascii="Arial" w:hAnsi="Arial" w:cs="Arial"/>
                <w:sz w:val="24"/>
                <w:szCs w:val="24"/>
              </w:rPr>
              <w:t xml:space="preserve">Subrangovų sąrašas (jeigu yra); </w:t>
            </w:r>
          </w:p>
          <w:p w14:paraId="03F75AFC" w14:textId="77777777" w:rsidR="005F44A2" w:rsidRDefault="005F44A2" w:rsidP="005F44A2">
            <w:pPr>
              <w:pStyle w:val="Sraopastraipa1"/>
              <w:widowControl w:val="0"/>
              <w:numPr>
                <w:ilvl w:val="0"/>
                <w:numId w:val="4"/>
              </w:numPr>
              <w:tabs>
                <w:tab w:val="left" w:pos="748"/>
              </w:tabs>
              <w:ind w:hanging="681"/>
              <w:jc w:val="both"/>
              <w:rPr>
                <w:rFonts w:ascii="Arial" w:hAnsi="Arial" w:cs="Arial"/>
                <w:sz w:val="24"/>
                <w:szCs w:val="24"/>
              </w:rPr>
            </w:pPr>
            <w:r>
              <w:rPr>
                <w:rFonts w:ascii="Arial" w:hAnsi="Arial" w:cs="Arial"/>
                <w:sz w:val="24"/>
                <w:szCs w:val="24"/>
              </w:rPr>
              <w:t>kiti Sutartį sudarantys dokumentai (jeigu yra).</w:t>
            </w:r>
          </w:p>
        </w:tc>
        <w:tc>
          <w:tcPr>
            <w:tcW w:w="236" w:type="dxa"/>
            <w:gridSpan w:val="2"/>
          </w:tcPr>
          <w:p w14:paraId="436A170A" w14:textId="77777777" w:rsidR="005F44A2" w:rsidRDefault="005F44A2" w:rsidP="005F44A2">
            <w:pPr>
              <w:widowControl w:val="0"/>
            </w:pPr>
          </w:p>
        </w:tc>
      </w:tr>
      <w:tr w:rsidR="005F44A2" w14:paraId="44F99E03" w14:textId="77777777" w:rsidTr="00856162">
        <w:tc>
          <w:tcPr>
            <w:tcW w:w="1026" w:type="dxa"/>
            <w:gridSpan w:val="3"/>
          </w:tcPr>
          <w:p w14:paraId="7BEEEAD3" w14:textId="77777777" w:rsidR="005F44A2" w:rsidRDefault="005F44A2" w:rsidP="005F44A2">
            <w:pPr>
              <w:pStyle w:val="Sraopastraipa1"/>
              <w:widowControl w:val="0"/>
              <w:numPr>
                <w:ilvl w:val="0"/>
                <w:numId w:val="29"/>
              </w:numPr>
              <w:spacing w:before="200"/>
              <w:ind w:hanging="578"/>
              <w:jc w:val="both"/>
              <w:rPr>
                <w:rFonts w:ascii="Arial" w:hAnsi="Arial" w:cs="Arial"/>
                <w:sz w:val="24"/>
                <w:szCs w:val="24"/>
              </w:rPr>
            </w:pPr>
          </w:p>
        </w:tc>
        <w:tc>
          <w:tcPr>
            <w:tcW w:w="8148" w:type="dxa"/>
            <w:gridSpan w:val="3"/>
          </w:tcPr>
          <w:p w14:paraId="17B3880E" w14:textId="77777777" w:rsidR="005F44A2" w:rsidRDefault="005F44A2" w:rsidP="005F44A2">
            <w:pPr>
              <w:pStyle w:val="Stilius3"/>
              <w:widowControl w:val="0"/>
              <w:rPr>
                <w:rFonts w:ascii="Arial" w:hAnsi="Arial" w:cs="Arial"/>
                <w:sz w:val="24"/>
                <w:szCs w:val="24"/>
              </w:rPr>
            </w:pPr>
            <w:r>
              <w:rPr>
                <w:rFonts w:ascii="Arial" w:eastAsia="Calibri" w:hAnsi="Arial" w:cs="Arial"/>
                <w:sz w:val="24"/>
                <w:szCs w:val="24"/>
              </w:rPr>
              <w:t xml:space="preserve">Sutartis gali būti keičiama tik </w:t>
            </w:r>
            <w:r>
              <w:rPr>
                <w:rFonts w:ascii="Arial" w:hAnsi="Arial" w:cs="Arial"/>
                <w:sz w:val="24"/>
                <w:szCs w:val="24"/>
              </w:rPr>
              <w:t xml:space="preserve">Lietuvos Respublikos viešųjų pirkimų </w:t>
            </w:r>
            <w:r>
              <w:rPr>
                <w:rFonts w:ascii="Arial" w:eastAsia="Calibri" w:hAnsi="Arial" w:cs="Arial"/>
                <w:sz w:val="24"/>
                <w:szCs w:val="24"/>
              </w:rPr>
              <w:t xml:space="preserve">įstatyme nustatytais atvejais neatliekant naujos pirkimo procedūros. </w:t>
            </w:r>
          </w:p>
        </w:tc>
        <w:tc>
          <w:tcPr>
            <w:tcW w:w="236" w:type="dxa"/>
            <w:gridSpan w:val="2"/>
          </w:tcPr>
          <w:p w14:paraId="5D774E09" w14:textId="77777777" w:rsidR="005F44A2" w:rsidRDefault="005F44A2" w:rsidP="005F44A2">
            <w:pPr>
              <w:widowControl w:val="0"/>
            </w:pPr>
          </w:p>
        </w:tc>
      </w:tr>
      <w:tr w:rsidR="005F44A2" w14:paraId="61023A81" w14:textId="77777777" w:rsidTr="00856162">
        <w:tc>
          <w:tcPr>
            <w:tcW w:w="1026" w:type="dxa"/>
            <w:gridSpan w:val="3"/>
          </w:tcPr>
          <w:p w14:paraId="372FC4C3" w14:textId="77777777" w:rsidR="005F44A2" w:rsidRDefault="005F44A2" w:rsidP="005F44A2">
            <w:pPr>
              <w:pStyle w:val="Sraopastraipa1"/>
              <w:widowControl w:val="0"/>
              <w:numPr>
                <w:ilvl w:val="0"/>
                <w:numId w:val="29"/>
              </w:numPr>
              <w:spacing w:before="200"/>
              <w:ind w:hanging="578"/>
              <w:jc w:val="both"/>
              <w:rPr>
                <w:rFonts w:ascii="Arial" w:hAnsi="Arial" w:cs="Arial"/>
                <w:sz w:val="24"/>
                <w:szCs w:val="24"/>
              </w:rPr>
            </w:pPr>
          </w:p>
        </w:tc>
        <w:tc>
          <w:tcPr>
            <w:tcW w:w="8148" w:type="dxa"/>
            <w:gridSpan w:val="3"/>
          </w:tcPr>
          <w:p w14:paraId="3E9C475B"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Sutarties sąlygų pagrindiniai duomenys: </w:t>
            </w:r>
          </w:p>
        </w:tc>
        <w:tc>
          <w:tcPr>
            <w:tcW w:w="236" w:type="dxa"/>
            <w:gridSpan w:val="2"/>
          </w:tcPr>
          <w:p w14:paraId="0C6A31B9" w14:textId="77777777" w:rsidR="005F44A2" w:rsidRDefault="005F44A2" w:rsidP="005F44A2">
            <w:pPr>
              <w:widowControl w:val="0"/>
            </w:pPr>
          </w:p>
        </w:tc>
      </w:tr>
      <w:tr w:rsidR="005F44A2" w14:paraId="4A3B676F" w14:textId="77777777" w:rsidTr="00856162">
        <w:trPr>
          <w:trHeight w:val="4407"/>
        </w:trPr>
        <w:tc>
          <w:tcPr>
            <w:tcW w:w="1026" w:type="dxa"/>
            <w:gridSpan w:val="3"/>
          </w:tcPr>
          <w:p w14:paraId="2D8B5ED3" w14:textId="77777777" w:rsidR="005F44A2" w:rsidRDefault="005F44A2" w:rsidP="005F44A2">
            <w:pPr>
              <w:pStyle w:val="Sraopastraipa1"/>
              <w:widowControl w:val="0"/>
              <w:spacing w:before="200"/>
              <w:ind w:left="0"/>
              <w:jc w:val="both"/>
              <w:rPr>
                <w:rFonts w:ascii="Arial" w:hAnsi="Arial" w:cs="Arial"/>
                <w:sz w:val="24"/>
                <w:szCs w:val="24"/>
              </w:rPr>
            </w:pPr>
          </w:p>
        </w:tc>
        <w:tc>
          <w:tcPr>
            <w:tcW w:w="8148" w:type="dxa"/>
            <w:gridSpan w:val="3"/>
          </w:tcPr>
          <w:tbl>
            <w:tblPr>
              <w:tblW w:w="8544" w:type="dxa"/>
              <w:tblLayout w:type="fixed"/>
              <w:tblLook w:val="04A0" w:firstRow="1" w:lastRow="0" w:firstColumn="1" w:lastColumn="0" w:noHBand="0" w:noVBand="1"/>
            </w:tblPr>
            <w:tblGrid>
              <w:gridCol w:w="3577"/>
              <w:gridCol w:w="1023"/>
              <w:gridCol w:w="3944"/>
            </w:tblGrid>
            <w:tr w:rsidR="005F44A2" w14:paraId="0F1EBFFE" w14:textId="77777777">
              <w:tc>
                <w:tcPr>
                  <w:tcW w:w="3577" w:type="dxa"/>
                  <w:tcBorders>
                    <w:bottom w:val="dashed" w:sz="4" w:space="0" w:color="000000"/>
                    <w:right w:val="dashed" w:sz="4" w:space="0" w:color="000000"/>
                  </w:tcBorders>
                </w:tcPr>
                <w:p w14:paraId="56C19713" w14:textId="77777777" w:rsidR="005F44A2" w:rsidRDefault="005F44A2" w:rsidP="005F44A2">
                  <w:pPr>
                    <w:pStyle w:val="Stilius3"/>
                    <w:widowControl w:val="0"/>
                    <w:rPr>
                      <w:rFonts w:ascii="Arial" w:hAnsi="Arial" w:cs="Arial"/>
                      <w:i/>
                      <w:sz w:val="24"/>
                      <w:szCs w:val="24"/>
                    </w:rPr>
                  </w:pPr>
                  <w:r>
                    <w:rPr>
                      <w:rFonts w:ascii="Arial" w:hAnsi="Arial" w:cs="Arial"/>
                      <w:i/>
                      <w:sz w:val="24"/>
                      <w:szCs w:val="24"/>
                    </w:rPr>
                    <w:t>Pavadinimas</w:t>
                  </w:r>
                </w:p>
              </w:tc>
              <w:tc>
                <w:tcPr>
                  <w:tcW w:w="1023" w:type="dxa"/>
                  <w:tcBorders>
                    <w:left w:val="dashed" w:sz="4" w:space="0" w:color="000000"/>
                    <w:bottom w:val="dashed" w:sz="4" w:space="0" w:color="000000"/>
                    <w:right w:val="dashed" w:sz="4" w:space="0" w:color="000000"/>
                  </w:tcBorders>
                </w:tcPr>
                <w:p w14:paraId="5BCD863F" w14:textId="77777777" w:rsidR="005F44A2" w:rsidRDefault="005F44A2" w:rsidP="005F44A2">
                  <w:pPr>
                    <w:pStyle w:val="Stilius3"/>
                    <w:widowControl w:val="0"/>
                    <w:rPr>
                      <w:rFonts w:ascii="Arial" w:hAnsi="Arial" w:cs="Arial"/>
                      <w:i/>
                      <w:sz w:val="24"/>
                      <w:szCs w:val="24"/>
                    </w:rPr>
                  </w:pPr>
                  <w:r>
                    <w:rPr>
                      <w:rFonts w:ascii="Arial" w:hAnsi="Arial" w:cs="Arial"/>
                      <w:i/>
                      <w:sz w:val="24"/>
                      <w:szCs w:val="24"/>
                    </w:rPr>
                    <w:t xml:space="preserve">Punktas </w:t>
                  </w:r>
                </w:p>
              </w:tc>
              <w:tc>
                <w:tcPr>
                  <w:tcW w:w="3944" w:type="dxa"/>
                  <w:tcBorders>
                    <w:left w:val="dashed" w:sz="4" w:space="0" w:color="000000"/>
                    <w:bottom w:val="dashed" w:sz="4" w:space="0" w:color="000000"/>
                  </w:tcBorders>
                </w:tcPr>
                <w:p w14:paraId="76A410A0" w14:textId="77777777" w:rsidR="005F44A2" w:rsidRDefault="005F44A2" w:rsidP="005F44A2">
                  <w:pPr>
                    <w:pStyle w:val="Stilius3"/>
                    <w:widowControl w:val="0"/>
                    <w:rPr>
                      <w:rFonts w:ascii="Arial" w:hAnsi="Arial" w:cs="Arial"/>
                      <w:i/>
                      <w:sz w:val="24"/>
                      <w:szCs w:val="24"/>
                    </w:rPr>
                  </w:pPr>
                  <w:r>
                    <w:rPr>
                      <w:rFonts w:ascii="Arial" w:hAnsi="Arial" w:cs="Arial"/>
                      <w:i/>
                      <w:sz w:val="24"/>
                      <w:szCs w:val="24"/>
                    </w:rPr>
                    <w:t>Duomenys ir sąlygos</w:t>
                  </w:r>
                </w:p>
              </w:tc>
            </w:tr>
            <w:tr w:rsidR="005F44A2" w14:paraId="20F7808F" w14:textId="77777777">
              <w:tc>
                <w:tcPr>
                  <w:tcW w:w="3577" w:type="dxa"/>
                  <w:tcBorders>
                    <w:bottom w:val="dashed" w:sz="4" w:space="0" w:color="000000"/>
                    <w:right w:val="dashed" w:sz="4" w:space="0" w:color="000000"/>
                  </w:tcBorders>
                </w:tcPr>
                <w:p w14:paraId="29B81C1C" w14:textId="77777777" w:rsidR="005F44A2" w:rsidRDefault="005F44A2" w:rsidP="005F44A2">
                  <w:pPr>
                    <w:pStyle w:val="Stilius3"/>
                    <w:widowControl w:val="0"/>
                    <w:rPr>
                      <w:rFonts w:ascii="Arial" w:hAnsi="Arial" w:cs="Arial"/>
                      <w:sz w:val="24"/>
                      <w:szCs w:val="24"/>
                    </w:rPr>
                  </w:pPr>
                  <w:r>
                    <w:rPr>
                      <w:rFonts w:ascii="Arial" w:hAnsi="Arial" w:cs="Arial"/>
                      <w:sz w:val="24"/>
                      <w:szCs w:val="24"/>
                    </w:rPr>
                    <w:t>Pradinė sutarties vertė be PVM</w:t>
                  </w:r>
                </w:p>
              </w:tc>
              <w:tc>
                <w:tcPr>
                  <w:tcW w:w="1023" w:type="dxa"/>
                  <w:tcBorders>
                    <w:left w:val="dashed" w:sz="4" w:space="0" w:color="000000"/>
                    <w:bottom w:val="dashed" w:sz="4" w:space="0" w:color="000000"/>
                    <w:right w:val="dashed" w:sz="4" w:space="0" w:color="000000"/>
                  </w:tcBorders>
                </w:tcPr>
                <w:p w14:paraId="171B37CA" w14:textId="77777777" w:rsidR="005F44A2" w:rsidRDefault="005F44A2" w:rsidP="005F44A2">
                  <w:pPr>
                    <w:pStyle w:val="Stilius3"/>
                    <w:widowControl w:val="0"/>
                    <w:rPr>
                      <w:rFonts w:ascii="Arial" w:hAnsi="Arial" w:cs="Arial"/>
                      <w:sz w:val="24"/>
                      <w:szCs w:val="24"/>
                    </w:rPr>
                  </w:pPr>
                  <w:r>
                    <w:rPr>
                      <w:rFonts w:ascii="Arial" w:hAnsi="Arial" w:cs="Arial"/>
                      <w:sz w:val="24"/>
                      <w:szCs w:val="24"/>
                    </w:rPr>
                    <w:t>1.10</w:t>
                  </w:r>
                </w:p>
              </w:tc>
              <w:tc>
                <w:tcPr>
                  <w:tcW w:w="3944" w:type="dxa"/>
                  <w:tcBorders>
                    <w:left w:val="dashed" w:sz="4" w:space="0" w:color="000000"/>
                    <w:bottom w:val="dashed" w:sz="4" w:space="0" w:color="000000"/>
                  </w:tcBorders>
                </w:tcPr>
                <w:p w14:paraId="0A37FD27" w14:textId="77777777" w:rsidR="005F44A2" w:rsidRDefault="005F44A2" w:rsidP="005F44A2">
                  <w:pPr>
                    <w:pStyle w:val="Stilius3"/>
                    <w:widowControl w:val="0"/>
                    <w:ind w:right="150"/>
                    <w:jc w:val="left"/>
                    <w:rPr>
                      <w:rFonts w:ascii="Arial" w:hAnsi="Arial" w:cs="Arial"/>
                      <w:i/>
                      <w:color w:val="FF0000"/>
                      <w:sz w:val="24"/>
                      <w:szCs w:val="24"/>
                    </w:rPr>
                  </w:pPr>
                  <w:r>
                    <w:rPr>
                      <w:rFonts w:ascii="Arial" w:hAnsi="Arial" w:cs="Arial"/>
                      <w:sz w:val="24"/>
                      <w:szCs w:val="24"/>
                    </w:rPr>
                    <w:t xml:space="preserve">............................ Eur </w:t>
                  </w:r>
                  <w:r>
                    <w:rPr>
                      <w:rFonts w:ascii="Arial" w:hAnsi="Arial" w:cs="Arial"/>
                      <w:i/>
                      <w:color w:val="FF0000"/>
                      <w:sz w:val="24"/>
                      <w:szCs w:val="24"/>
                    </w:rPr>
                    <w:t>[</w:t>
                  </w:r>
                  <w:r w:rsidRPr="00856162">
                    <w:rPr>
                      <w:rFonts w:ascii="Arial" w:hAnsi="Arial" w:cs="Arial"/>
                      <w:i/>
                      <w:color w:val="EE0000"/>
                      <w:sz w:val="24"/>
                      <w:szCs w:val="24"/>
                    </w:rPr>
                    <w:t>pasirašydamas Sutartį Užsakovas apskaičiuoja ir įrašo vertę, lygią laimėjusio rangovo pasiūlymo kainai]</w:t>
                  </w:r>
                </w:p>
              </w:tc>
            </w:tr>
            <w:tr w:rsidR="005F44A2" w14:paraId="174EB014" w14:textId="77777777">
              <w:tc>
                <w:tcPr>
                  <w:tcW w:w="3577" w:type="dxa"/>
                  <w:tcBorders>
                    <w:bottom w:val="dashed" w:sz="4" w:space="0" w:color="000000"/>
                    <w:right w:val="dashed" w:sz="4" w:space="0" w:color="000000"/>
                  </w:tcBorders>
                </w:tcPr>
                <w:p w14:paraId="520BBB0D" w14:textId="77777777" w:rsidR="005F44A2" w:rsidRDefault="005F44A2" w:rsidP="005F44A2">
                  <w:pPr>
                    <w:pStyle w:val="Stilius3"/>
                    <w:widowControl w:val="0"/>
                    <w:jc w:val="left"/>
                    <w:rPr>
                      <w:rFonts w:ascii="Arial" w:hAnsi="Arial" w:cs="Arial"/>
                      <w:i/>
                      <w:sz w:val="24"/>
                      <w:szCs w:val="24"/>
                    </w:rPr>
                  </w:pPr>
                  <w:r>
                    <w:rPr>
                      <w:rFonts w:ascii="Arial" w:hAnsi="Arial" w:cs="Arial"/>
                      <w:sz w:val="24"/>
                      <w:szCs w:val="24"/>
                    </w:rPr>
                    <w:t>Užsakovo skiriamas asmuo, atsakingas už Sutarties vykdymą</w:t>
                  </w:r>
                </w:p>
              </w:tc>
              <w:tc>
                <w:tcPr>
                  <w:tcW w:w="1023" w:type="dxa"/>
                  <w:tcBorders>
                    <w:left w:val="dashed" w:sz="4" w:space="0" w:color="000000"/>
                    <w:bottom w:val="dashed" w:sz="4" w:space="0" w:color="000000"/>
                    <w:right w:val="dashed" w:sz="4" w:space="0" w:color="000000"/>
                  </w:tcBorders>
                </w:tcPr>
                <w:p w14:paraId="2713B80B" w14:textId="77777777" w:rsidR="005F44A2" w:rsidRDefault="005F44A2" w:rsidP="005F44A2">
                  <w:pPr>
                    <w:pStyle w:val="Stilius3"/>
                    <w:widowControl w:val="0"/>
                    <w:rPr>
                      <w:rFonts w:ascii="Arial" w:hAnsi="Arial" w:cs="Arial"/>
                      <w:i/>
                      <w:sz w:val="24"/>
                      <w:szCs w:val="24"/>
                    </w:rPr>
                  </w:pPr>
                  <w:r>
                    <w:rPr>
                      <w:rFonts w:ascii="Arial" w:hAnsi="Arial" w:cs="Arial"/>
                      <w:sz w:val="24"/>
                      <w:szCs w:val="24"/>
                    </w:rPr>
                    <w:t>4.4</w:t>
                  </w:r>
                </w:p>
              </w:tc>
              <w:tc>
                <w:tcPr>
                  <w:tcW w:w="3944" w:type="dxa"/>
                  <w:tcBorders>
                    <w:left w:val="dashed" w:sz="4" w:space="0" w:color="000000"/>
                    <w:bottom w:val="dashed" w:sz="4" w:space="0" w:color="000000"/>
                  </w:tcBorders>
                </w:tcPr>
                <w:p w14:paraId="3A883B10" w14:textId="77777777" w:rsidR="005F44A2" w:rsidRDefault="005F44A2" w:rsidP="005F44A2">
                  <w:pPr>
                    <w:pStyle w:val="Stilius3"/>
                    <w:widowControl w:val="0"/>
                    <w:spacing w:before="0"/>
                    <w:jc w:val="left"/>
                    <w:rPr>
                      <w:rFonts w:ascii="Arial" w:hAnsi="Arial" w:cs="Arial"/>
                      <w:i/>
                      <w:sz w:val="24"/>
                      <w:szCs w:val="24"/>
                    </w:rPr>
                  </w:pPr>
                </w:p>
              </w:tc>
            </w:tr>
            <w:tr w:rsidR="005F44A2" w14:paraId="359220B4" w14:textId="77777777">
              <w:tc>
                <w:tcPr>
                  <w:tcW w:w="3577" w:type="dxa"/>
                  <w:tcBorders>
                    <w:top w:val="dashed" w:sz="4" w:space="0" w:color="000000"/>
                    <w:bottom w:val="dashed" w:sz="4" w:space="0" w:color="000000"/>
                    <w:right w:val="dashed" w:sz="4" w:space="0" w:color="000000"/>
                  </w:tcBorders>
                </w:tcPr>
                <w:p w14:paraId="40C5ABE2"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Darbų atlikimo terminas</w:t>
                  </w:r>
                </w:p>
                <w:p w14:paraId="7A5FD4EA" w14:textId="77777777" w:rsidR="005F44A2" w:rsidRDefault="005F44A2" w:rsidP="005F44A2">
                  <w:pPr>
                    <w:pStyle w:val="Stilius3"/>
                    <w:widowControl w:val="0"/>
                    <w:spacing w:before="0"/>
                    <w:jc w:val="left"/>
                    <w:rPr>
                      <w:rFonts w:ascii="Arial" w:hAnsi="Arial" w:cs="Arial"/>
                      <w:sz w:val="24"/>
                      <w:szCs w:val="24"/>
                    </w:rPr>
                  </w:pPr>
                  <w:r>
                    <w:rPr>
                      <w:rFonts w:ascii="Arial" w:hAnsi="Arial" w:cs="Arial"/>
                      <w:sz w:val="24"/>
                      <w:szCs w:val="24"/>
                    </w:rPr>
                    <w:t>(esminė Sutarties sąlyga)</w:t>
                  </w:r>
                </w:p>
              </w:tc>
              <w:tc>
                <w:tcPr>
                  <w:tcW w:w="1023" w:type="dxa"/>
                  <w:tcBorders>
                    <w:top w:val="dashed" w:sz="4" w:space="0" w:color="000000"/>
                    <w:left w:val="dashed" w:sz="4" w:space="0" w:color="000000"/>
                    <w:bottom w:val="dashed" w:sz="4" w:space="0" w:color="000000"/>
                    <w:right w:val="dashed" w:sz="4" w:space="0" w:color="000000"/>
                  </w:tcBorders>
                </w:tcPr>
                <w:p w14:paraId="497810B7" w14:textId="77777777" w:rsidR="005F44A2" w:rsidRDefault="005F44A2" w:rsidP="005F44A2">
                  <w:pPr>
                    <w:pStyle w:val="Stilius3"/>
                    <w:widowControl w:val="0"/>
                    <w:rPr>
                      <w:rFonts w:ascii="Arial" w:hAnsi="Arial" w:cs="Arial"/>
                      <w:sz w:val="24"/>
                      <w:szCs w:val="24"/>
                    </w:rPr>
                  </w:pPr>
                  <w:r>
                    <w:rPr>
                      <w:rFonts w:ascii="Arial" w:hAnsi="Arial" w:cs="Arial"/>
                      <w:sz w:val="24"/>
                      <w:szCs w:val="24"/>
                    </w:rPr>
                    <w:t>6.1</w:t>
                  </w:r>
                </w:p>
              </w:tc>
              <w:tc>
                <w:tcPr>
                  <w:tcW w:w="3944" w:type="dxa"/>
                  <w:tcBorders>
                    <w:top w:val="dashed" w:sz="4" w:space="0" w:color="000000"/>
                    <w:left w:val="dashed" w:sz="4" w:space="0" w:color="000000"/>
                    <w:bottom w:val="dashed" w:sz="4" w:space="0" w:color="000000"/>
                  </w:tcBorders>
                </w:tcPr>
                <w:p w14:paraId="1E261220" w14:textId="77777777" w:rsidR="005F44A2" w:rsidRDefault="005F44A2" w:rsidP="005F44A2">
                  <w:pPr>
                    <w:pStyle w:val="Stilius3"/>
                    <w:widowControl w:val="0"/>
                    <w:ind w:right="420"/>
                    <w:jc w:val="left"/>
                    <w:rPr>
                      <w:rFonts w:ascii="Arial" w:hAnsi="Arial" w:cs="Arial"/>
                      <w:sz w:val="24"/>
                      <w:szCs w:val="24"/>
                    </w:rPr>
                  </w:pPr>
                  <w:r>
                    <w:rPr>
                      <w:rFonts w:ascii="Arial" w:hAnsi="Arial" w:cs="Arial"/>
                      <w:sz w:val="24"/>
                      <w:szCs w:val="24"/>
                    </w:rPr>
                    <w:t xml:space="preserve">Iki 2026 m. gruodžio 31 d. </w:t>
                  </w:r>
                </w:p>
              </w:tc>
            </w:tr>
            <w:tr w:rsidR="005F44A2" w14:paraId="66603428" w14:textId="77777777">
              <w:tc>
                <w:tcPr>
                  <w:tcW w:w="3577" w:type="dxa"/>
                  <w:tcBorders>
                    <w:top w:val="dashed" w:sz="4" w:space="0" w:color="000000"/>
                    <w:bottom w:val="dashed" w:sz="4" w:space="0" w:color="000000"/>
                    <w:right w:val="dashed" w:sz="4" w:space="0" w:color="000000"/>
                  </w:tcBorders>
                </w:tcPr>
                <w:p w14:paraId="41FD7361"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Darbų atlikimo termino pratęsimas</w:t>
                  </w:r>
                </w:p>
              </w:tc>
              <w:tc>
                <w:tcPr>
                  <w:tcW w:w="1023" w:type="dxa"/>
                  <w:tcBorders>
                    <w:top w:val="dashed" w:sz="4" w:space="0" w:color="000000"/>
                    <w:left w:val="dashed" w:sz="4" w:space="0" w:color="000000"/>
                    <w:bottom w:val="dashed" w:sz="4" w:space="0" w:color="000000"/>
                    <w:right w:val="dashed" w:sz="4" w:space="0" w:color="000000"/>
                  </w:tcBorders>
                </w:tcPr>
                <w:p w14:paraId="33402FD9" w14:textId="77777777" w:rsidR="005F44A2" w:rsidRDefault="005F44A2" w:rsidP="005F44A2">
                  <w:pPr>
                    <w:pStyle w:val="Stilius3"/>
                    <w:widowControl w:val="0"/>
                    <w:rPr>
                      <w:rFonts w:ascii="Arial" w:hAnsi="Arial" w:cs="Arial"/>
                      <w:sz w:val="24"/>
                      <w:szCs w:val="24"/>
                    </w:rPr>
                  </w:pPr>
                  <w:r>
                    <w:rPr>
                      <w:rFonts w:ascii="Arial" w:hAnsi="Arial" w:cs="Arial"/>
                      <w:sz w:val="24"/>
                      <w:szCs w:val="24"/>
                    </w:rPr>
                    <w:t>6.3</w:t>
                  </w:r>
                </w:p>
              </w:tc>
              <w:tc>
                <w:tcPr>
                  <w:tcW w:w="3944" w:type="dxa"/>
                  <w:tcBorders>
                    <w:top w:val="dashed" w:sz="4" w:space="0" w:color="000000"/>
                    <w:left w:val="dashed" w:sz="4" w:space="0" w:color="000000"/>
                    <w:bottom w:val="dashed" w:sz="4" w:space="0" w:color="000000"/>
                  </w:tcBorders>
                </w:tcPr>
                <w:p w14:paraId="407868FB" w14:textId="77777777" w:rsidR="005F44A2" w:rsidRDefault="005F44A2" w:rsidP="005F44A2">
                  <w:pPr>
                    <w:pStyle w:val="Stilius3"/>
                    <w:widowControl w:val="0"/>
                    <w:ind w:right="420"/>
                    <w:jc w:val="left"/>
                    <w:rPr>
                      <w:rFonts w:ascii="Arial" w:hAnsi="Arial" w:cs="Arial"/>
                      <w:sz w:val="24"/>
                      <w:szCs w:val="24"/>
                    </w:rPr>
                  </w:pPr>
                  <w:r>
                    <w:rPr>
                      <w:rFonts w:ascii="Arial" w:hAnsi="Arial" w:cs="Arial"/>
                      <w:sz w:val="24"/>
                      <w:szCs w:val="24"/>
                    </w:rPr>
                    <w:t>3 mėnesiai</w:t>
                  </w:r>
                </w:p>
              </w:tc>
            </w:tr>
            <w:tr w:rsidR="005F44A2" w14:paraId="20E9302B" w14:textId="77777777">
              <w:tc>
                <w:tcPr>
                  <w:tcW w:w="3577" w:type="dxa"/>
                  <w:tcBorders>
                    <w:top w:val="dashed" w:sz="4" w:space="0" w:color="000000"/>
                    <w:bottom w:val="dashed" w:sz="4" w:space="0" w:color="000000"/>
                    <w:right w:val="dashed" w:sz="4" w:space="0" w:color="000000"/>
                  </w:tcBorders>
                </w:tcPr>
                <w:p w14:paraId="13BDCD9B"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Delspinigiai dėl Darbų vėlavimo</w:t>
                  </w:r>
                </w:p>
              </w:tc>
              <w:tc>
                <w:tcPr>
                  <w:tcW w:w="1023" w:type="dxa"/>
                  <w:tcBorders>
                    <w:top w:val="dashed" w:sz="4" w:space="0" w:color="000000"/>
                    <w:left w:val="dashed" w:sz="4" w:space="0" w:color="000000"/>
                    <w:bottom w:val="dashed" w:sz="4" w:space="0" w:color="000000"/>
                    <w:right w:val="dashed" w:sz="4" w:space="0" w:color="000000"/>
                  </w:tcBorders>
                </w:tcPr>
                <w:p w14:paraId="73857C70" w14:textId="77777777" w:rsidR="005F44A2" w:rsidRDefault="005F44A2" w:rsidP="005F44A2">
                  <w:pPr>
                    <w:pStyle w:val="Stilius3"/>
                    <w:widowControl w:val="0"/>
                    <w:rPr>
                      <w:rFonts w:ascii="Arial" w:hAnsi="Arial" w:cs="Arial"/>
                      <w:sz w:val="24"/>
                      <w:szCs w:val="24"/>
                    </w:rPr>
                  </w:pPr>
                  <w:r>
                    <w:rPr>
                      <w:rFonts w:ascii="Arial" w:hAnsi="Arial" w:cs="Arial"/>
                      <w:sz w:val="24"/>
                      <w:szCs w:val="24"/>
                    </w:rPr>
                    <w:t>6.6</w:t>
                  </w:r>
                </w:p>
              </w:tc>
              <w:tc>
                <w:tcPr>
                  <w:tcW w:w="3944" w:type="dxa"/>
                  <w:tcBorders>
                    <w:top w:val="dashed" w:sz="4" w:space="0" w:color="000000"/>
                    <w:left w:val="dashed" w:sz="4" w:space="0" w:color="000000"/>
                    <w:bottom w:val="dashed" w:sz="4" w:space="0" w:color="000000"/>
                  </w:tcBorders>
                </w:tcPr>
                <w:p w14:paraId="6303B950" w14:textId="77777777" w:rsidR="005F44A2" w:rsidRDefault="005F44A2" w:rsidP="005F44A2">
                  <w:pPr>
                    <w:pStyle w:val="Stilius3"/>
                    <w:widowControl w:val="0"/>
                    <w:ind w:right="420"/>
                    <w:jc w:val="left"/>
                    <w:rPr>
                      <w:rFonts w:ascii="Arial" w:hAnsi="Arial" w:cs="Arial"/>
                      <w:sz w:val="24"/>
                      <w:szCs w:val="24"/>
                    </w:rPr>
                  </w:pPr>
                  <w:r>
                    <w:rPr>
                      <w:rFonts w:ascii="Arial" w:hAnsi="Arial" w:cs="Arial"/>
                      <w:sz w:val="24"/>
                      <w:szCs w:val="24"/>
                    </w:rPr>
                    <w:t xml:space="preserve">0,02 % nuo Sutarties kainos be PVM per dieną </w:t>
                  </w:r>
                </w:p>
              </w:tc>
            </w:tr>
            <w:tr w:rsidR="005F44A2" w14:paraId="62D825E1" w14:textId="77777777">
              <w:tc>
                <w:tcPr>
                  <w:tcW w:w="3577" w:type="dxa"/>
                  <w:tcBorders>
                    <w:top w:val="dashed" w:sz="4" w:space="0" w:color="000000"/>
                    <w:bottom w:val="dashed" w:sz="4" w:space="0" w:color="000000"/>
                    <w:right w:val="dashed" w:sz="4" w:space="0" w:color="000000"/>
                  </w:tcBorders>
                </w:tcPr>
                <w:p w14:paraId="2CE9AFFF"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 xml:space="preserve">Užtikrinimo suma </w:t>
                  </w:r>
                </w:p>
              </w:tc>
              <w:tc>
                <w:tcPr>
                  <w:tcW w:w="1023" w:type="dxa"/>
                  <w:tcBorders>
                    <w:top w:val="dashed" w:sz="4" w:space="0" w:color="000000"/>
                    <w:left w:val="dashed" w:sz="4" w:space="0" w:color="000000"/>
                    <w:bottom w:val="dashed" w:sz="4" w:space="0" w:color="000000"/>
                    <w:right w:val="dashed" w:sz="4" w:space="0" w:color="000000"/>
                  </w:tcBorders>
                </w:tcPr>
                <w:p w14:paraId="1C11A354" w14:textId="77777777" w:rsidR="005F44A2" w:rsidRDefault="005F44A2" w:rsidP="005F44A2">
                  <w:pPr>
                    <w:pStyle w:val="Stilius3"/>
                    <w:widowControl w:val="0"/>
                    <w:rPr>
                      <w:rFonts w:ascii="Arial" w:hAnsi="Arial" w:cs="Arial"/>
                      <w:sz w:val="24"/>
                      <w:szCs w:val="24"/>
                    </w:rPr>
                  </w:pPr>
                  <w:r>
                    <w:rPr>
                      <w:rFonts w:ascii="Arial" w:hAnsi="Arial" w:cs="Arial"/>
                      <w:sz w:val="24"/>
                      <w:szCs w:val="24"/>
                    </w:rPr>
                    <w:t>7.1</w:t>
                  </w:r>
                </w:p>
              </w:tc>
              <w:tc>
                <w:tcPr>
                  <w:tcW w:w="3944" w:type="dxa"/>
                  <w:tcBorders>
                    <w:top w:val="dashed" w:sz="4" w:space="0" w:color="000000"/>
                    <w:left w:val="dashed" w:sz="4" w:space="0" w:color="000000"/>
                    <w:bottom w:val="dashed" w:sz="4" w:space="0" w:color="000000"/>
                  </w:tcBorders>
                </w:tcPr>
                <w:p w14:paraId="6BB39140" w14:textId="77777777" w:rsidR="005F44A2" w:rsidRDefault="005F44A2" w:rsidP="005F44A2">
                  <w:pPr>
                    <w:pStyle w:val="Stilius3"/>
                    <w:widowControl w:val="0"/>
                    <w:ind w:right="420"/>
                    <w:jc w:val="left"/>
                    <w:rPr>
                      <w:rFonts w:ascii="Arial" w:hAnsi="Arial" w:cs="Arial"/>
                      <w:i/>
                      <w:color w:val="FF0000"/>
                      <w:sz w:val="24"/>
                      <w:szCs w:val="24"/>
                    </w:rPr>
                  </w:pPr>
                  <w:r>
                    <w:rPr>
                      <w:rFonts w:ascii="Arial" w:hAnsi="Arial" w:cs="Arial"/>
                      <w:sz w:val="24"/>
                      <w:szCs w:val="24"/>
                    </w:rPr>
                    <w:t xml:space="preserve">............................ Eur </w:t>
                  </w:r>
                  <w:r w:rsidRPr="00856162">
                    <w:rPr>
                      <w:rFonts w:ascii="Arial" w:hAnsi="Arial" w:cs="Arial"/>
                      <w:i/>
                      <w:color w:val="EE0000"/>
                      <w:sz w:val="24"/>
                      <w:szCs w:val="24"/>
                    </w:rPr>
                    <w:t xml:space="preserve">[suma skaičiais ir žodžiais, atitinkanti 10 proc. pradinės Sutarties vertės be PVM] </w:t>
                  </w:r>
                </w:p>
              </w:tc>
            </w:tr>
            <w:tr w:rsidR="005F44A2" w14:paraId="5AE99E52" w14:textId="77777777">
              <w:tc>
                <w:tcPr>
                  <w:tcW w:w="3577" w:type="dxa"/>
                  <w:tcBorders>
                    <w:top w:val="dashed" w:sz="4" w:space="0" w:color="000000"/>
                    <w:bottom w:val="dashed" w:sz="4" w:space="0" w:color="000000"/>
                    <w:right w:val="dashed" w:sz="4" w:space="0" w:color="000000"/>
                  </w:tcBorders>
                </w:tcPr>
                <w:p w14:paraId="19321CA8"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 xml:space="preserve">Garantinio laikotarpio prievolių įvykdymo užtikrinimo dokumentas </w:t>
                  </w:r>
                </w:p>
              </w:tc>
              <w:tc>
                <w:tcPr>
                  <w:tcW w:w="1023" w:type="dxa"/>
                  <w:tcBorders>
                    <w:top w:val="dashed" w:sz="4" w:space="0" w:color="000000"/>
                    <w:left w:val="dashed" w:sz="4" w:space="0" w:color="000000"/>
                    <w:bottom w:val="dashed" w:sz="4" w:space="0" w:color="000000"/>
                    <w:right w:val="dashed" w:sz="4" w:space="0" w:color="000000"/>
                  </w:tcBorders>
                </w:tcPr>
                <w:p w14:paraId="32820C6F" w14:textId="77777777" w:rsidR="005F44A2" w:rsidRDefault="005F44A2" w:rsidP="005F44A2">
                  <w:pPr>
                    <w:pStyle w:val="Stilius3"/>
                    <w:widowControl w:val="0"/>
                    <w:rPr>
                      <w:rFonts w:ascii="Arial" w:hAnsi="Arial" w:cs="Arial"/>
                      <w:sz w:val="24"/>
                      <w:szCs w:val="24"/>
                    </w:rPr>
                  </w:pPr>
                  <w:r>
                    <w:rPr>
                      <w:rFonts w:ascii="Arial" w:hAnsi="Arial" w:cs="Arial"/>
                      <w:sz w:val="24"/>
                      <w:szCs w:val="24"/>
                    </w:rPr>
                    <w:t>8.1</w:t>
                  </w:r>
                </w:p>
              </w:tc>
              <w:tc>
                <w:tcPr>
                  <w:tcW w:w="3944" w:type="dxa"/>
                  <w:tcBorders>
                    <w:top w:val="dashed" w:sz="4" w:space="0" w:color="000000"/>
                    <w:left w:val="dashed" w:sz="4" w:space="0" w:color="000000"/>
                    <w:bottom w:val="dashed" w:sz="4" w:space="0" w:color="000000"/>
                  </w:tcBorders>
                </w:tcPr>
                <w:p w14:paraId="4223C907" w14:textId="77777777" w:rsidR="005F44A2" w:rsidRDefault="005F44A2" w:rsidP="005F44A2">
                  <w:pPr>
                    <w:widowControl w:val="0"/>
                    <w:spacing w:before="200"/>
                    <w:ind w:right="420"/>
                    <w:rPr>
                      <w:rFonts w:ascii="Arial" w:hAnsi="Arial" w:cs="Arial"/>
                      <w:color w:val="000000"/>
                      <w:spacing w:val="1"/>
                      <w:sz w:val="24"/>
                      <w:szCs w:val="24"/>
                    </w:rPr>
                  </w:pPr>
                  <w:r>
                    <w:rPr>
                      <w:rFonts w:ascii="Arial" w:hAnsi="Arial" w:cs="Arial"/>
                      <w:color w:val="000000"/>
                      <w:spacing w:val="1"/>
                      <w:sz w:val="24"/>
                      <w:szCs w:val="24"/>
                    </w:rPr>
                    <w:t xml:space="preserve">- Laidavimas (kartu su laidavimo draudimo apmokėjimą įrodančia dokumento kopija), išduotas draudimo bendrovės, </w:t>
                  </w:r>
                </w:p>
                <w:p w14:paraId="71E3EF0D" w14:textId="77777777" w:rsidR="005F44A2" w:rsidRDefault="005F44A2" w:rsidP="005F44A2">
                  <w:pPr>
                    <w:widowControl w:val="0"/>
                    <w:ind w:right="420"/>
                    <w:rPr>
                      <w:rFonts w:ascii="Arial" w:hAnsi="Arial" w:cs="Arial"/>
                      <w:i/>
                      <w:iCs/>
                      <w:color w:val="000000"/>
                      <w:spacing w:val="1"/>
                      <w:sz w:val="24"/>
                      <w:szCs w:val="24"/>
                    </w:rPr>
                  </w:pPr>
                  <w:r>
                    <w:rPr>
                      <w:rFonts w:ascii="Arial" w:hAnsi="Arial" w:cs="Arial"/>
                      <w:i/>
                      <w:iCs/>
                      <w:color w:val="000000"/>
                      <w:spacing w:val="1"/>
                      <w:sz w:val="24"/>
                      <w:szCs w:val="24"/>
                    </w:rPr>
                    <w:t xml:space="preserve">arba </w:t>
                  </w:r>
                </w:p>
                <w:p w14:paraId="5056B9F0" w14:textId="77777777" w:rsidR="005F44A2" w:rsidRDefault="005F44A2" w:rsidP="005F44A2">
                  <w:pPr>
                    <w:widowControl w:val="0"/>
                    <w:ind w:right="420"/>
                    <w:rPr>
                      <w:rFonts w:ascii="Arial" w:hAnsi="Arial" w:cs="Arial"/>
                      <w:color w:val="000000"/>
                      <w:spacing w:val="1"/>
                      <w:sz w:val="24"/>
                      <w:szCs w:val="24"/>
                    </w:rPr>
                  </w:pPr>
                  <w:r>
                    <w:rPr>
                      <w:rFonts w:ascii="Arial" w:hAnsi="Arial" w:cs="Arial"/>
                      <w:color w:val="000000"/>
                      <w:spacing w:val="1"/>
                      <w:sz w:val="24"/>
                      <w:szCs w:val="24"/>
                    </w:rPr>
                    <w:t xml:space="preserve">- Garantija, išduota kredito įstaigos, </w:t>
                  </w:r>
                  <w:r>
                    <w:rPr>
                      <w:rFonts w:ascii="Arial" w:hAnsi="Arial" w:cs="Arial"/>
                      <w:i/>
                      <w:iCs/>
                      <w:color w:val="000000"/>
                      <w:spacing w:val="1"/>
                      <w:sz w:val="24"/>
                      <w:szCs w:val="24"/>
                    </w:rPr>
                    <w:t>arba</w:t>
                  </w:r>
                </w:p>
                <w:p w14:paraId="2A27FB8A" w14:textId="77777777" w:rsidR="005F44A2" w:rsidRDefault="005F44A2" w:rsidP="005F44A2">
                  <w:pPr>
                    <w:widowControl w:val="0"/>
                    <w:ind w:right="420"/>
                    <w:rPr>
                      <w:rFonts w:ascii="Arial" w:hAnsi="Arial" w:cs="Arial"/>
                      <w:color w:val="000000"/>
                      <w:spacing w:val="1"/>
                      <w:sz w:val="24"/>
                      <w:szCs w:val="24"/>
                    </w:rPr>
                  </w:pPr>
                  <w:r>
                    <w:rPr>
                      <w:rFonts w:ascii="Arial" w:hAnsi="Arial" w:cs="Arial"/>
                      <w:color w:val="000000"/>
                      <w:spacing w:val="1"/>
                      <w:sz w:val="24"/>
                      <w:szCs w:val="24"/>
                    </w:rPr>
                    <w:t>– Užstatas</w:t>
                  </w:r>
                </w:p>
              </w:tc>
            </w:tr>
            <w:tr w:rsidR="005F44A2" w14:paraId="10AC16A9" w14:textId="77777777">
              <w:tc>
                <w:tcPr>
                  <w:tcW w:w="3577" w:type="dxa"/>
                  <w:tcBorders>
                    <w:top w:val="dashed" w:sz="4" w:space="0" w:color="000000"/>
                    <w:bottom w:val="dashed" w:sz="4" w:space="0" w:color="000000"/>
                    <w:right w:val="dashed" w:sz="4" w:space="0" w:color="000000"/>
                  </w:tcBorders>
                </w:tcPr>
                <w:p w14:paraId="4F6B8AAD"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 xml:space="preserve">Sutarties kaina, </w:t>
                  </w:r>
                </w:p>
              </w:tc>
              <w:tc>
                <w:tcPr>
                  <w:tcW w:w="1023" w:type="dxa"/>
                  <w:tcBorders>
                    <w:top w:val="dashed" w:sz="4" w:space="0" w:color="000000"/>
                    <w:left w:val="dashed" w:sz="4" w:space="0" w:color="000000"/>
                    <w:bottom w:val="dashed" w:sz="4" w:space="0" w:color="000000"/>
                    <w:right w:val="dashed" w:sz="4" w:space="0" w:color="000000"/>
                  </w:tcBorders>
                </w:tcPr>
                <w:p w14:paraId="6BB3F559" w14:textId="77777777" w:rsidR="005F44A2" w:rsidRDefault="005F44A2" w:rsidP="005F44A2">
                  <w:pPr>
                    <w:pStyle w:val="Stilius3"/>
                    <w:widowControl w:val="0"/>
                    <w:rPr>
                      <w:rFonts w:ascii="Arial" w:hAnsi="Arial" w:cs="Arial"/>
                      <w:sz w:val="24"/>
                      <w:szCs w:val="24"/>
                    </w:rPr>
                  </w:pPr>
                  <w:r>
                    <w:rPr>
                      <w:rFonts w:ascii="Arial" w:hAnsi="Arial" w:cs="Arial"/>
                      <w:sz w:val="24"/>
                      <w:szCs w:val="24"/>
                    </w:rPr>
                    <w:t>9.1</w:t>
                  </w:r>
                </w:p>
              </w:tc>
              <w:tc>
                <w:tcPr>
                  <w:tcW w:w="3944" w:type="dxa"/>
                  <w:tcBorders>
                    <w:top w:val="dashed" w:sz="4" w:space="0" w:color="000000"/>
                    <w:left w:val="dashed" w:sz="4" w:space="0" w:color="000000"/>
                    <w:bottom w:val="dashed" w:sz="4" w:space="0" w:color="000000"/>
                  </w:tcBorders>
                </w:tcPr>
                <w:p w14:paraId="71D843C0" w14:textId="77777777" w:rsidR="005F44A2" w:rsidRDefault="005F44A2" w:rsidP="005F44A2">
                  <w:pPr>
                    <w:pStyle w:val="Stilius3"/>
                    <w:widowControl w:val="0"/>
                    <w:ind w:right="420"/>
                    <w:jc w:val="left"/>
                    <w:rPr>
                      <w:rFonts w:ascii="Arial" w:hAnsi="Arial" w:cs="Arial"/>
                      <w:sz w:val="24"/>
                      <w:szCs w:val="24"/>
                    </w:rPr>
                  </w:pPr>
                  <w:r>
                    <w:rPr>
                      <w:rFonts w:ascii="Arial" w:hAnsi="Arial" w:cs="Arial"/>
                      <w:sz w:val="24"/>
                      <w:szCs w:val="24"/>
                    </w:rPr>
                    <w:t>............................ Eur</w:t>
                  </w:r>
                  <w:r>
                    <w:rPr>
                      <w:rFonts w:ascii="Arial" w:hAnsi="Arial" w:cs="Arial"/>
                      <w:i/>
                      <w:color w:val="FF0000"/>
                      <w:sz w:val="24"/>
                      <w:szCs w:val="24"/>
                    </w:rPr>
                    <w:t xml:space="preserve"> </w:t>
                  </w:r>
                  <w:r w:rsidRPr="00856162">
                    <w:rPr>
                      <w:rFonts w:ascii="Arial" w:hAnsi="Arial" w:cs="Arial"/>
                      <w:i/>
                      <w:color w:val="EE0000"/>
                      <w:sz w:val="24"/>
                      <w:szCs w:val="24"/>
                    </w:rPr>
                    <w:t>[suma skaičiais ir žodžiais]</w:t>
                  </w:r>
                  <w:r w:rsidRPr="00856162">
                    <w:rPr>
                      <w:rFonts w:ascii="Arial" w:hAnsi="Arial" w:cs="Arial"/>
                      <w:color w:val="EE0000"/>
                      <w:sz w:val="24"/>
                      <w:szCs w:val="24"/>
                    </w:rPr>
                    <w:t xml:space="preserve">, </w:t>
                  </w:r>
                </w:p>
              </w:tc>
            </w:tr>
            <w:tr w:rsidR="005F44A2" w14:paraId="4B83C31C" w14:textId="77777777">
              <w:tc>
                <w:tcPr>
                  <w:tcW w:w="3577" w:type="dxa"/>
                  <w:tcBorders>
                    <w:top w:val="dashed" w:sz="4" w:space="0" w:color="000000"/>
                    <w:bottom w:val="dashed" w:sz="4" w:space="0" w:color="000000"/>
                    <w:right w:val="dashed" w:sz="4" w:space="0" w:color="000000"/>
                  </w:tcBorders>
                </w:tcPr>
                <w:p w14:paraId="34EE1940" w14:textId="77777777" w:rsidR="005F44A2" w:rsidRDefault="005F44A2" w:rsidP="005F44A2">
                  <w:pPr>
                    <w:pStyle w:val="Stilius3"/>
                    <w:widowControl w:val="0"/>
                    <w:ind w:left="284"/>
                    <w:jc w:val="left"/>
                    <w:rPr>
                      <w:rFonts w:ascii="Arial" w:hAnsi="Arial" w:cs="Arial"/>
                      <w:sz w:val="24"/>
                      <w:szCs w:val="24"/>
                    </w:rPr>
                  </w:pPr>
                  <w:r>
                    <w:rPr>
                      <w:rFonts w:ascii="Arial" w:hAnsi="Arial" w:cs="Arial"/>
                      <w:sz w:val="24"/>
                      <w:szCs w:val="24"/>
                    </w:rPr>
                    <w:t xml:space="preserve">iš kurių PVM sudaro </w:t>
                  </w:r>
                </w:p>
              </w:tc>
              <w:tc>
                <w:tcPr>
                  <w:tcW w:w="1023" w:type="dxa"/>
                  <w:tcBorders>
                    <w:top w:val="dashed" w:sz="4" w:space="0" w:color="000000"/>
                    <w:left w:val="dashed" w:sz="4" w:space="0" w:color="000000"/>
                    <w:bottom w:val="dashed" w:sz="4" w:space="0" w:color="000000"/>
                    <w:right w:val="dashed" w:sz="4" w:space="0" w:color="000000"/>
                  </w:tcBorders>
                </w:tcPr>
                <w:p w14:paraId="2D4B8D82" w14:textId="77777777" w:rsidR="005F44A2" w:rsidRDefault="005F44A2" w:rsidP="005F44A2">
                  <w:pPr>
                    <w:pStyle w:val="Stilius3"/>
                    <w:widowControl w:val="0"/>
                    <w:rPr>
                      <w:rFonts w:ascii="Arial" w:hAnsi="Arial" w:cs="Arial"/>
                      <w:sz w:val="24"/>
                      <w:szCs w:val="24"/>
                    </w:rPr>
                  </w:pPr>
                  <w:r>
                    <w:rPr>
                      <w:rFonts w:ascii="Arial" w:hAnsi="Arial" w:cs="Arial"/>
                      <w:sz w:val="24"/>
                      <w:szCs w:val="24"/>
                    </w:rPr>
                    <w:t>9.1</w:t>
                  </w:r>
                </w:p>
              </w:tc>
              <w:tc>
                <w:tcPr>
                  <w:tcW w:w="3944" w:type="dxa"/>
                  <w:tcBorders>
                    <w:top w:val="dashed" w:sz="4" w:space="0" w:color="000000"/>
                    <w:left w:val="dashed" w:sz="4" w:space="0" w:color="000000"/>
                    <w:bottom w:val="dashed" w:sz="4" w:space="0" w:color="000000"/>
                  </w:tcBorders>
                </w:tcPr>
                <w:p w14:paraId="46808539" w14:textId="77777777" w:rsidR="005F44A2" w:rsidRDefault="005F44A2" w:rsidP="005F44A2">
                  <w:pPr>
                    <w:pStyle w:val="Stilius3"/>
                    <w:widowControl w:val="0"/>
                    <w:ind w:right="420"/>
                    <w:jc w:val="left"/>
                    <w:rPr>
                      <w:rFonts w:ascii="Arial" w:hAnsi="Arial" w:cs="Arial"/>
                      <w:sz w:val="24"/>
                      <w:szCs w:val="24"/>
                    </w:rPr>
                  </w:pPr>
                  <w:r>
                    <w:rPr>
                      <w:rFonts w:ascii="Arial" w:hAnsi="Arial" w:cs="Arial"/>
                      <w:sz w:val="24"/>
                      <w:szCs w:val="24"/>
                    </w:rPr>
                    <w:t xml:space="preserve">............................ </w:t>
                  </w:r>
                  <w:r w:rsidRPr="00856162">
                    <w:rPr>
                      <w:rFonts w:ascii="Arial" w:hAnsi="Arial" w:cs="Arial"/>
                      <w:color w:val="000000" w:themeColor="text1"/>
                      <w:sz w:val="24"/>
                      <w:szCs w:val="24"/>
                    </w:rPr>
                    <w:t>Eur</w:t>
                  </w:r>
                  <w:r w:rsidRPr="00856162">
                    <w:rPr>
                      <w:rFonts w:ascii="Arial" w:hAnsi="Arial" w:cs="Arial"/>
                      <w:color w:val="EE0000"/>
                      <w:sz w:val="24"/>
                      <w:szCs w:val="24"/>
                    </w:rPr>
                    <w:t xml:space="preserve"> </w:t>
                  </w:r>
                  <w:r w:rsidRPr="00856162">
                    <w:rPr>
                      <w:rFonts w:ascii="Arial" w:hAnsi="Arial" w:cs="Arial"/>
                      <w:i/>
                      <w:color w:val="EE0000"/>
                      <w:sz w:val="24"/>
                      <w:szCs w:val="24"/>
                    </w:rPr>
                    <w:t xml:space="preserve">[suma skaičiais ir žodžiais] </w:t>
                  </w:r>
                </w:p>
              </w:tc>
            </w:tr>
            <w:tr w:rsidR="005F44A2" w14:paraId="0C1F1FC9" w14:textId="77777777">
              <w:tc>
                <w:tcPr>
                  <w:tcW w:w="3577" w:type="dxa"/>
                  <w:tcBorders>
                    <w:top w:val="dashed" w:sz="4" w:space="0" w:color="000000"/>
                    <w:bottom w:val="dashed" w:sz="4" w:space="0" w:color="000000"/>
                    <w:right w:val="dashed" w:sz="4" w:space="0" w:color="000000"/>
                  </w:tcBorders>
                </w:tcPr>
                <w:p w14:paraId="18E0D620"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Išankstinio mokėjimo suma (jei yra)</w:t>
                  </w:r>
                </w:p>
              </w:tc>
              <w:tc>
                <w:tcPr>
                  <w:tcW w:w="1023" w:type="dxa"/>
                  <w:tcBorders>
                    <w:top w:val="dashed" w:sz="4" w:space="0" w:color="000000"/>
                    <w:left w:val="dashed" w:sz="4" w:space="0" w:color="000000"/>
                    <w:bottom w:val="dashed" w:sz="4" w:space="0" w:color="000000"/>
                    <w:right w:val="dashed" w:sz="4" w:space="0" w:color="000000"/>
                  </w:tcBorders>
                </w:tcPr>
                <w:p w14:paraId="04835202" w14:textId="77777777" w:rsidR="005F44A2" w:rsidRDefault="005F44A2" w:rsidP="005F44A2">
                  <w:pPr>
                    <w:pStyle w:val="Stilius3"/>
                    <w:widowControl w:val="0"/>
                    <w:rPr>
                      <w:rFonts w:ascii="Arial" w:hAnsi="Arial" w:cs="Arial"/>
                      <w:sz w:val="24"/>
                      <w:szCs w:val="24"/>
                    </w:rPr>
                  </w:pPr>
                  <w:r>
                    <w:rPr>
                      <w:rFonts w:ascii="Arial" w:hAnsi="Arial" w:cs="Arial"/>
                      <w:sz w:val="24"/>
                      <w:szCs w:val="24"/>
                    </w:rPr>
                    <w:t>9.3</w:t>
                  </w:r>
                </w:p>
              </w:tc>
              <w:tc>
                <w:tcPr>
                  <w:tcW w:w="3944" w:type="dxa"/>
                  <w:tcBorders>
                    <w:top w:val="dashed" w:sz="4" w:space="0" w:color="000000"/>
                    <w:left w:val="dashed" w:sz="4" w:space="0" w:color="000000"/>
                    <w:bottom w:val="dashed" w:sz="4" w:space="0" w:color="000000"/>
                  </w:tcBorders>
                </w:tcPr>
                <w:p w14:paraId="3CEDDC09"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 xml:space="preserve">Netaikoma </w:t>
                  </w:r>
                </w:p>
              </w:tc>
            </w:tr>
            <w:tr w:rsidR="005F44A2" w14:paraId="58688AF4" w14:textId="77777777">
              <w:tc>
                <w:tcPr>
                  <w:tcW w:w="3577" w:type="dxa"/>
                  <w:tcBorders>
                    <w:top w:val="dashed" w:sz="4" w:space="0" w:color="000000"/>
                    <w:bottom w:val="dashed" w:sz="4" w:space="0" w:color="000000"/>
                    <w:right w:val="dashed" w:sz="4" w:space="0" w:color="000000"/>
                  </w:tcBorders>
                </w:tcPr>
                <w:p w14:paraId="211325AF"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 xml:space="preserve">Atskaitymai nuo kiekvieno tarpinio mokėjimo </w:t>
                  </w:r>
                </w:p>
              </w:tc>
              <w:tc>
                <w:tcPr>
                  <w:tcW w:w="1023" w:type="dxa"/>
                  <w:tcBorders>
                    <w:top w:val="dashed" w:sz="4" w:space="0" w:color="000000"/>
                    <w:left w:val="dashed" w:sz="4" w:space="0" w:color="000000"/>
                    <w:bottom w:val="dashed" w:sz="4" w:space="0" w:color="000000"/>
                    <w:right w:val="dashed" w:sz="4" w:space="0" w:color="000000"/>
                  </w:tcBorders>
                </w:tcPr>
                <w:p w14:paraId="76995EDF" w14:textId="77777777" w:rsidR="005F44A2" w:rsidRDefault="005F44A2" w:rsidP="005F44A2">
                  <w:pPr>
                    <w:pStyle w:val="Stilius3"/>
                    <w:widowControl w:val="0"/>
                    <w:rPr>
                      <w:rFonts w:ascii="Arial" w:hAnsi="Arial" w:cs="Arial"/>
                      <w:sz w:val="24"/>
                      <w:szCs w:val="24"/>
                    </w:rPr>
                  </w:pPr>
                  <w:r>
                    <w:rPr>
                      <w:rFonts w:ascii="Arial" w:hAnsi="Arial" w:cs="Arial"/>
                      <w:sz w:val="24"/>
                      <w:szCs w:val="24"/>
                    </w:rPr>
                    <w:t>9.3</w:t>
                  </w:r>
                </w:p>
              </w:tc>
              <w:tc>
                <w:tcPr>
                  <w:tcW w:w="3944" w:type="dxa"/>
                  <w:tcBorders>
                    <w:top w:val="dashed" w:sz="4" w:space="0" w:color="000000"/>
                    <w:left w:val="dashed" w:sz="4" w:space="0" w:color="000000"/>
                    <w:bottom w:val="dashed" w:sz="4" w:space="0" w:color="000000"/>
                  </w:tcBorders>
                </w:tcPr>
                <w:p w14:paraId="74D988F8"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Netaikoma</w:t>
                  </w:r>
                </w:p>
              </w:tc>
            </w:tr>
            <w:tr w:rsidR="005F44A2" w14:paraId="69CA30C9" w14:textId="77777777">
              <w:tc>
                <w:tcPr>
                  <w:tcW w:w="3577" w:type="dxa"/>
                  <w:tcBorders>
                    <w:top w:val="dashed" w:sz="4" w:space="0" w:color="000000"/>
                    <w:bottom w:val="dashed" w:sz="4" w:space="0" w:color="000000"/>
                    <w:right w:val="dashed" w:sz="4" w:space="0" w:color="000000"/>
                  </w:tcBorders>
                </w:tcPr>
                <w:p w14:paraId="3DA78C08"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Išankstinio mokėjimo terminas</w:t>
                  </w:r>
                </w:p>
              </w:tc>
              <w:tc>
                <w:tcPr>
                  <w:tcW w:w="1023" w:type="dxa"/>
                  <w:tcBorders>
                    <w:top w:val="dashed" w:sz="4" w:space="0" w:color="000000"/>
                    <w:left w:val="dashed" w:sz="4" w:space="0" w:color="000000"/>
                    <w:bottom w:val="dashed" w:sz="4" w:space="0" w:color="000000"/>
                    <w:right w:val="dashed" w:sz="4" w:space="0" w:color="000000"/>
                  </w:tcBorders>
                </w:tcPr>
                <w:p w14:paraId="5FB3DD21" w14:textId="77777777" w:rsidR="005F44A2" w:rsidRDefault="005F44A2" w:rsidP="005F44A2">
                  <w:pPr>
                    <w:pStyle w:val="Stilius3"/>
                    <w:widowControl w:val="0"/>
                    <w:rPr>
                      <w:rFonts w:ascii="Arial" w:hAnsi="Arial" w:cs="Arial"/>
                      <w:sz w:val="24"/>
                      <w:szCs w:val="24"/>
                    </w:rPr>
                  </w:pPr>
                  <w:r>
                    <w:rPr>
                      <w:rFonts w:ascii="Arial" w:hAnsi="Arial" w:cs="Arial"/>
                      <w:sz w:val="24"/>
                      <w:szCs w:val="24"/>
                    </w:rPr>
                    <w:t>9.7.1</w:t>
                  </w:r>
                </w:p>
              </w:tc>
              <w:tc>
                <w:tcPr>
                  <w:tcW w:w="3944" w:type="dxa"/>
                  <w:tcBorders>
                    <w:top w:val="dashed" w:sz="4" w:space="0" w:color="000000"/>
                    <w:left w:val="dashed" w:sz="4" w:space="0" w:color="000000"/>
                    <w:bottom w:val="dashed" w:sz="4" w:space="0" w:color="000000"/>
                  </w:tcBorders>
                </w:tcPr>
                <w:p w14:paraId="12372D1B"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Netaikoma</w:t>
                  </w:r>
                </w:p>
              </w:tc>
            </w:tr>
            <w:tr w:rsidR="005F44A2" w14:paraId="4B2A9AF5" w14:textId="77777777">
              <w:tc>
                <w:tcPr>
                  <w:tcW w:w="3577" w:type="dxa"/>
                  <w:tcBorders>
                    <w:top w:val="dashed" w:sz="4" w:space="0" w:color="000000"/>
                    <w:bottom w:val="dashed" w:sz="4" w:space="0" w:color="000000"/>
                    <w:right w:val="dashed" w:sz="4" w:space="0" w:color="000000"/>
                  </w:tcBorders>
                </w:tcPr>
                <w:p w14:paraId="0CBE6FE8"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 xml:space="preserve">Kitų mokėjimų terminas </w:t>
                  </w:r>
                </w:p>
              </w:tc>
              <w:tc>
                <w:tcPr>
                  <w:tcW w:w="1023" w:type="dxa"/>
                  <w:tcBorders>
                    <w:top w:val="dashed" w:sz="4" w:space="0" w:color="000000"/>
                    <w:left w:val="dashed" w:sz="4" w:space="0" w:color="000000"/>
                    <w:bottom w:val="dashed" w:sz="4" w:space="0" w:color="000000"/>
                    <w:right w:val="dashed" w:sz="4" w:space="0" w:color="000000"/>
                  </w:tcBorders>
                </w:tcPr>
                <w:p w14:paraId="00D7C571" w14:textId="77777777" w:rsidR="005F44A2" w:rsidRDefault="005F44A2" w:rsidP="005F44A2">
                  <w:pPr>
                    <w:pStyle w:val="Stilius3"/>
                    <w:widowControl w:val="0"/>
                    <w:rPr>
                      <w:rFonts w:ascii="Arial" w:hAnsi="Arial" w:cs="Arial"/>
                      <w:sz w:val="24"/>
                      <w:szCs w:val="24"/>
                    </w:rPr>
                  </w:pPr>
                  <w:r>
                    <w:rPr>
                      <w:rFonts w:ascii="Arial" w:hAnsi="Arial" w:cs="Arial"/>
                      <w:sz w:val="24"/>
                      <w:szCs w:val="24"/>
                    </w:rPr>
                    <w:t>9.7.2</w:t>
                  </w:r>
                </w:p>
              </w:tc>
              <w:tc>
                <w:tcPr>
                  <w:tcW w:w="3944" w:type="dxa"/>
                  <w:tcBorders>
                    <w:top w:val="dashed" w:sz="4" w:space="0" w:color="000000"/>
                    <w:left w:val="dashed" w:sz="4" w:space="0" w:color="000000"/>
                    <w:bottom w:val="dashed" w:sz="4" w:space="0" w:color="000000"/>
                  </w:tcBorders>
                </w:tcPr>
                <w:p w14:paraId="70BE2F54"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30 dienų</w:t>
                  </w:r>
                </w:p>
              </w:tc>
            </w:tr>
            <w:tr w:rsidR="005F44A2" w14:paraId="5D946973" w14:textId="77777777">
              <w:tc>
                <w:tcPr>
                  <w:tcW w:w="3577" w:type="dxa"/>
                  <w:tcBorders>
                    <w:top w:val="dashed" w:sz="4" w:space="0" w:color="000000"/>
                    <w:bottom w:val="dashed" w:sz="4" w:space="0" w:color="000000"/>
                    <w:right w:val="dashed" w:sz="4" w:space="0" w:color="000000"/>
                  </w:tcBorders>
                </w:tcPr>
                <w:p w14:paraId="3C878E88"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 xml:space="preserve">Delspinigiai dėl vėluojančio mokėjimo </w:t>
                  </w:r>
                </w:p>
              </w:tc>
              <w:tc>
                <w:tcPr>
                  <w:tcW w:w="1023" w:type="dxa"/>
                  <w:tcBorders>
                    <w:top w:val="dashed" w:sz="4" w:space="0" w:color="000000"/>
                    <w:left w:val="dashed" w:sz="4" w:space="0" w:color="000000"/>
                    <w:bottom w:val="dashed" w:sz="4" w:space="0" w:color="000000"/>
                    <w:right w:val="dashed" w:sz="4" w:space="0" w:color="000000"/>
                  </w:tcBorders>
                </w:tcPr>
                <w:p w14:paraId="3773D5F7" w14:textId="77777777" w:rsidR="005F44A2" w:rsidRDefault="005F44A2" w:rsidP="005F44A2">
                  <w:pPr>
                    <w:pStyle w:val="Stilius3"/>
                    <w:widowControl w:val="0"/>
                    <w:rPr>
                      <w:rFonts w:ascii="Arial" w:hAnsi="Arial" w:cs="Arial"/>
                      <w:sz w:val="24"/>
                      <w:szCs w:val="24"/>
                    </w:rPr>
                  </w:pPr>
                  <w:r>
                    <w:rPr>
                      <w:rFonts w:ascii="Arial" w:hAnsi="Arial" w:cs="Arial"/>
                      <w:sz w:val="24"/>
                      <w:szCs w:val="24"/>
                    </w:rPr>
                    <w:t>9.8</w:t>
                  </w:r>
                </w:p>
              </w:tc>
              <w:tc>
                <w:tcPr>
                  <w:tcW w:w="3944" w:type="dxa"/>
                  <w:tcBorders>
                    <w:top w:val="dashed" w:sz="4" w:space="0" w:color="000000"/>
                    <w:left w:val="dashed" w:sz="4" w:space="0" w:color="000000"/>
                    <w:bottom w:val="dashed" w:sz="4" w:space="0" w:color="000000"/>
                  </w:tcBorders>
                </w:tcPr>
                <w:p w14:paraId="71E44769" w14:textId="77777777" w:rsidR="005F44A2" w:rsidRDefault="005F44A2" w:rsidP="005F44A2">
                  <w:pPr>
                    <w:pStyle w:val="Stilius3"/>
                    <w:widowControl w:val="0"/>
                    <w:jc w:val="left"/>
                    <w:rPr>
                      <w:rFonts w:ascii="Arial" w:hAnsi="Arial" w:cs="Arial"/>
                      <w:sz w:val="24"/>
                      <w:szCs w:val="24"/>
                    </w:rPr>
                  </w:pPr>
                  <w:r>
                    <w:rPr>
                      <w:rFonts w:ascii="Arial" w:hAnsi="Arial" w:cs="Arial"/>
                      <w:sz w:val="24"/>
                      <w:szCs w:val="24"/>
                    </w:rPr>
                    <w:t xml:space="preserve">0,02 % laiku neapmokėtos sumos per dieną </w:t>
                  </w:r>
                </w:p>
              </w:tc>
            </w:tr>
          </w:tbl>
          <w:p w14:paraId="219E469B" w14:textId="77777777" w:rsidR="005F44A2" w:rsidRDefault="005F44A2" w:rsidP="005F44A2">
            <w:pPr>
              <w:pStyle w:val="Stilius3"/>
              <w:widowControl w:val="0"/>
              <w:rPr>
                <w:rFonts w:ascii="Arial" w:hAnsi="Arial" w:cs="Arial"/>
                <w:sz w:val="24"/>
                <w:szCs w:val="24"/>
              </w:rPr>
            </w:pPr>
          </w:p>
        </w:tc>
        <w:tc>
          <w:tcPr>
            <w:tcW w:w="236" w:type="dxa"/>
            <w:gridSpan w:val="2"/>
          </w:tcPr>
          <w:p w14:paraId="50077C61" w14:textId="77777777" w:rsidR="005F44A2" w:rsidRDefault="005F44A2" w:rsidP="005F44A2">
            <w:pPr>
              <w:widowControl w:val="0"/>
            </w:pPr>
          </w:p>
        </w:tc>
      </w:tr>
      <w:tr w:rsidR="005F44A2" w14:paraId="6532124F" w14:textId="77777777" w:rsidTr="00856162">
        <w:trPr>
          <w:gridAfter w:val="1"/>
          <w:wAfter w:w="6" w:type="dxa"/>
        </w:trPr>
        <w:tc>
          <w:tcPr>
            <w:tcW w:w="9168" w:type="dxa"/>
            <w:gridSpan w:val="5"/>
          </w:tcPr>
          <w:p w14:paraId="08D2A43F" w14:textId="77777777" w:rsidR="005F44A2" w:rsidRDefault="005F44A2" w:rsidP="005F44A2">
            <w:pPr>
              <w:pStyle w:val="Stilius1"/>
              <w:widowControl w:val="0"/>
              <w:numPr>
                <w:ilvl w:val="0"/>
                <w:numId w:val="0"/>
              </w:numPr>
              <w:ind w:left="181"/>
              <w:jc w:val="left"/>
              <w:rPr>
                <w:rFonts w:ascii="Arial" w:hAnsi="Arial" w:cs="Arial"/>
                <w:sz w:val="24"/>
                <w:szCs w:val="24"/>
              </w:rPr>
            </w:pPr>
          </w:p>
          <w:p w14:paraId="63FBF120" w14:textId="2F527155" w:rsidR="005F44A2" w:rsidRDefault="005F44A2" w:rsidP="005F44A2">
            <w:pPr>
              <w:pStyle w:val="Stilius1"/>
              <w:widowControl w:val="0"/>
              <w:rPr>
                <w:rFonts w:ascii="Arial" w:hAnsi="Arial" w:cs="Arial"/>
                <w:sz w:val="24"/>
                <w:szCs w:val="24"/>
              </w:rPr>
            </w:pPr>
            <w:r>
              <w:rPr>
                <w:rFonts w:ascii="Arial" w:hAnsi="Arial" w:cs="Arial"/>
                <w:sz w:val="24"/>
                <w:szCs w:val="24"/>
              </w:rPr>
              <w:t>UŽSAKOVO TEISĖS, PAREIGOS IR ATSAKOMYBĖ</w:t>
            </w:r>
          </w:p>
        </w:tc>
        <w:tc>
          <w:tcPr>
            <w:tcW w:w="236" w:type="dxa"/>
            <w:gridSpan w:val="2"/>
          </w:tcPr>
          <w:p w14:paraId="535E56BA" w14:textId="77777777" w:rsidR="005F44A2" w:rsidRDefault="005F44A2" w:rsidP="005F44A2">
            <w:pPr>
              <w:widowControl w:val="0"/>
            </w:pPr>
          </w:p>
        </w:tc>
      </w:tr>
      <w:tr w:rsidR="005F44A2" w14:paraId="1DD88FF8" w14:textId="77777777" w:rsidTr="00856162">
        <w:tc>
          <w:tcPr>
            <w:tcW w:w="1026" w:type="dxa"/>
            <w:gridSpan w:val="3"/>
          </w:tcPr>
          <w:p w14:paraId="4CF53A63" w14:textId="77777777" w:rsidR="005F44A2" w:rsidRDefault="005F44A2" w:rsidP="005F44A2">
            <w:pPr>
              <w:widowControl w:val="0"/>
              <w:numPr>
                <w:ilvl w:val="0"/>
                <w:numId w:val="11"/>
              </w:numPr>
              <w:ind w:left="142" w:firstLine="0"/>
              <w:rPr>
                <w:rFonts w:ascii="Arial" w:hAnsi="Arial" w:cs="Arial"/>
                <w:sz w:val="24"/>
                <w:szCs w:val="24"/>
              </w:rPr>
            </w:pPr>
          </w:p>
        </w:tc>
        <w:tc>
          <w:tcPr>
            <w:tcW w:w="8148" w:type="dxa"/>
            <w:gridSpan w:val="3"/>
          </w:tcPr>
          <w:p w14:paraId="76CDD20F" w14:textId="77777777" w:rsidR="005F44A2" w:rsidRDefault="005F44A2" w:rsidP="005F44A2">
            <w:pPr>
              <w:pStyle w:val="Stilius3"/>
              <w:widowControl w:val="0"/>
              <w:spacing w:before="0"/>
              <w:rPr>
                <w:rFonts w:ascii="Arial" w:hAnsi="Arial" w:cs="Arial"/>
                <w:sz w:val="24"/>
                <w:szCs w:val="24"/>
              </w:rPr>
            </w:pPr>
            <w:r>
              <w:rPr>
                <w:rFonts w:ascii="Arial" w:hAnsi="Arial" w:cs="Arial"/>
                <w:sz w:val="24"/>
                <w:szCs w:val="24"/>
              </w:rPr>
              <w:t xml:space="preserve">Užsakovas privalo perduoti Rangovui Statybvietę ir jos valdymo teisę ne vėliau kaip per Sutarties 1.2 papunktyje nurodytą dienų skaičių. Statybvietė yra perduodama </w:t>
            </w:r>
            <w:r w:rsidRPr="00FC4FCD">
              <w:rPr>
                <w:rFonts w:ascii="Arial" w:hAnsi="Arial" w:cs="Arial"/>
                <w:color w:val="000000" w:themeColor="text1"/>
                <w:sz w:val="24"/>
                <w:szCs w:val="24"/>
              </w:rPr>
              <w:t xml:space="preserve">Šalims pasirašant Statybvietės perdavimo-priėmimo aktą STR 1.06.01:2016 „Statybos darbai. </w:t>
            </w:r>
            <w:r>
              <w:rPr>
                <w:rFonts w:ascii="Arial" w:hAnsi="Arial" w:cs="Arial"/>
                <w:sz w:val="24"/>
                <w:szCs w:val="24"/>
              </w:rPr>
              <w:t xml:space="preserve">Statinio statybos priežiūra“ nustatyta tvarka. Jeigu Užsakovas šiame punkte nustatyta tvarka laiku neperdavė Statybvietės Rangovui, Rangovas turi teisę prašyti Darbų atlikimo termino pratęsimo pagal 6.3.3 papunktį. </w:t>
            </w:r>
          </w:p>
        </w:tc>
        <w:tc>
          <w:tcPr>
            <w:tcW w:w="236" w:type="dxa"/>
            <w:gridSpan w:val="2"/>
          </w:tcPr>
          <w:p w14:paraId="51009171" w14:textId="77777777" w:rsidR="005F44A2" w:rsidRDefault="005F44A2" w:rsidP="005F44A2">
            <w:pPr>
              <w:widowControl w:val="0"/>
            </w:pPr>
          </w:p>
        </w:tc>
      </w:tr>
      <w:tr w:rsidR="005F44A2" w14:paraId="26A00E40" w14:textId="77777777" w:rsidTr="00856162">
        <w:tc>
          <w:tcPr>
            <w:tcW w:w="1026" w:type="dxa"/>
            <w:gridSpan w:val="3"/>
          </w:tcPr>
          <w:p w14:paraId="1817D07F" w14:textId="77777777" w:rsidR="005F44A2" w:rsidRPr="00FD6920" w:rsidRDefault="005F44A2" w:rsidP="005F44A2">
            <w:pPr>
              <w:widowControl w:val="0"/>
              <w:numPr>
                <w:ilvl w:val="0"/>
                <w:numId w:val="11"/>
              </w:numPr>
              <w:spacing w:before="200"/>
              <w:ind w:hanging="578"/>
              <w:rPr>
                <w:rFonts w:ascii="Arial" w:hAnsi="Arial" w:cs="Arial"/>
                <w:color w:val="000000" w:themeColor="text1"/>
                <w:sz w:val="24"/>
                <w:szCs w:val="24"/>
              </w:rPr>
            </w:pPr>
          </w:p>
        </w:tc>
        <w:tc>
          <w:tcPr>
            <w:tcW w:w="8148" w:type="dxa"/>
            <w:gridSpan w:val="3"/>
          </w:tcPr>
          <w:p w14:paraId="64A662D7" w14:textId="77777777" w:rsidR="005F44A2" w:rsidRPr="00FD6920" w:rsidRDefault="005F44A2" w:rsidP="005F44A2">
            <w:pPr>
              <w:pStyle w:val="Stilius3"/>
              <w:widowControl w:val="0"/>
              <w:rPr>
                <w:rFonts w:ascii="Arial" w:hAnsi="Arial" w:cs="Arial"/>
                <w:color w:val="000000" w:themeColor="text1"/>
                <w:sz w:val="24"/>
                <w:szCs w:val="24"/>
              </w:rPr>
            </w:pPr>
            <w:r w:rsidRPr="00FD6920">
              <w:rPr>
                <w:rFonts w:ascii="Arial" w:hAnsi="Arial" w:cs="Arial"/>
                <w:color w:val="000000" w:themeColor="text1"/>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c>
          <w:tcPr>
            <w:tcW w:w="236" w:type="dxa"/>
            <w:gridSpan w:val="2"/>
          </w:tcPr>
          <w:p w14:paraId="5E2AAF9D" w14:textId="77777777" w:rsidR="005F44A2" w:rsidRDefault="005F44A2" w:rsidP="005F44A2">
            <w:pPr>
              <w:widowControl w:val="0"/>
            </w:pPr>
          </w:p>
        </w:tc>
      </w:tr>
      <w:tr w:rsidR="005F44A2" w14:paraId="5C5653DF" w14:textId="77777777" w:rsidTr="00856162">
        <w:tc>
          <w:tcPr>
            <w:tcW w:w="1026" w:type="dxa"/>
            <w:gridSpan w:val="3"/>
          </w:tcPr>
          <w:p w14:paraId="66DF13B6" w14:textId="77777777" w:rsidR="005F44A2" w:rsidRDefault="005F44A2" w:rsidP="005F44A2">
            <w:pPr>
              <w:widowControl w:val="0"/>
              <w:numPr>
                <w:ilvl w:val="0"/>
                <w:numId w:val="11"/>
              </w:numPr>
              <w:spacing w:before="200"/>
              <w:ind w:hanging="578"/>
              <w:rPr>
                <w:rFonts w:ascii="Arial" w:hAnsi="Arial" w:cs="Arial"/>
                <w:sz w:val="24"/>
                <w:szCs w:val="24"/>
              </w:rPr>
            </w:pPr>
          </w:p>
        </w:tc>
        <w:tc>
          <w:tcPr>
            <w:tcW w:w="8148" w:type="dxa"/>
            <w:gridSpan w:val="3"/>
          </w:tcPr>
          <w:p w14:paraId="17041D23" w14:textId="77777777" w:rsidR="005F44A2" w:rsidRDefault="005F44A2" w:rsidP="005F44A2">
            <w:pPr>
              <w:pStyle w:val="Stilius3"/>
              <w:widowControl w:val="0"/>
              <w:rPr>
                <w:rFonts w:ascii="Arial" w:hAnsi="Arial" w:cs="Arial"/>
                <w:sz w:val="24"/>
                <w:szCs w:val="24"/>
              </w:rPr>
            </w:pPr>
            <w:r>
              <w:rPr>
                <w:rFonts w:ascii="Arial" w:hAnsi="Arial" w:cs="Arial"/>
                <w:sz w:val="24"/>
                <w:szCs w:val="24"/>
              </w:rPr>
              <w:t>Užsakovas yra atsakingas už tai, kad jo personalas bendradarbiautų su Rangovu bei laikytųsi darbo saugos reikalavimų Statybvietėje. Užsakovo skiriamas asmuo, atsakingas už Sutarties vykdymą, yra nurodytas 3.4 papunktyje.</w:t>
            </w:r>
          </w:p>
        </w:tc>
        <w:tc>
          <w:tcPr>
            <w:tcW w:w="236" w:type="dxa"/>
            <w:gridSpan w:val="2"/>
          </w:tcPr>
          <w:p w14:paraId="13DE9066" w14:textId="77777777" w:rsidR="005F44A2" w:rsidRDefault="005F44A2" w:rsidP="005F44A2">
            <w:pPr>
              <w:widowControl w:val="0"/>
            </w:pPr>
          </w:p>
        </w:tc>
      </w:tr>
      <w:tr w:rsidR="005F44A2" w14:paraId="5A28D3C3" w14:textId="77777777" w:rsidTr="00856162">
        <w:tc>
          <w:tcPr>
            <w:tcW w:w="1026" w:type="dxa"/>
            <w:gridSpan w:val="3"/>
          </w:tcPr>
          <w:p w14:paraId="76DC8267" w14:textId="77777777" w:rsidR="005F44A2" w:rsidRDefault="005F44A2" w:rsidP="005F44A2">
            <w:pPr>
              <w:widowControl w:val="0"/>
              <w:numPr>
                <w:ilvl w:val="0"/>
                <w:numId w:val="11"/>
              </w:numPr>
              <w:spacing w:before="200"/>
              <w:ind w:hanging="578"/>
              <w:rPr>
                <w:rFonts w:ascii="Arial" w:hAnsi="Arial" w:cs="Arial"/>
                <w:sz w:val="24"/>
                <w:szCs w:val="24"/>
              </w:rPr>
            </w:pPr>
          </w:p>
        </w:tc>
        <w:tc>
          <w:tcPr>
            <w:tcW w:w="8148" w:type="dxa"/>
            <w:gridSpan w:val="3"/>
          </w:tcPr>
          <w:p w14:paraId="048394F2" w14:textId="77777777" w:rsidR="005F44A2" w:rsidRDefault="005F44A2" w:rsidP="005F44A2">
            <w:pPr>
              <w:pStyle w:val="Stilius3"/>
              <w:widowControl w:val="0"/>
              <w:rPr>
                <w:rFonts w:ascii="Arial" w:hAnsi="Arial" w:cs="Arial"/>
                <w:sz w:val="24"/>
                <w:szCs w:val="24"/>
              </w:rPr>
            </w:pPr>
            <w:r>
              <w:rPr>
                <w:rFonts w:ascii="Arial" w:hAnsi="Arial" w:cs="Arial"/>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c>
          <w:tcPr>
            <w:tcW w:w="236" w:type="dxa"/>
            <w:gridSpan w:val="2"/>
          </w:tcPr>
          <w:p w14:paraId="46F5AE34" w14:textId="77777777" w:rsidR="005F44A2" w:rsidRDefault="005F44A2" w:rsidP="005F44A2">
            <w:pPr>
              <w:widowControl w:val="0"/>
            </w:pPr>
          </w:p>
        </w:tc>
      </w:tr>
      <w:tr w:rsidR="005F44A2" w14:paraId="1C258626" w14:textId="77777777" w:rsidTr="00856162">
        <w:tc>
          <w:tcPr>
            <w:tcW w:w="1026" w:type="dxa"/>
            <w:gridSpan w:val="3"/>
          </w:tcPr>
          <w:p w14:paraId="6B50B5A1" w14:textId="77777777" w:rsidR="005F44A2" w:rsidRDefault="005F44A2" w:rsidP="005F44A2">
            <w:pPr>
              <w:widowControl w:val="0"/>
              <w:numPr>
                <w:ilvl w:val="0"/>
                <w:numId w:val="11"/>
              </w:numPr>
              <w:spacing w:before="200"/>
              <w:ind w:hanging="578"/>
              <w:rPr>
                <w:rFonts w:ascii="Arial" w:hAnsi="Arial" w:cs="Arial"/>
                <w:sz w:val="24"/>
                <w:szCs w:val="24"/>
              </w:rPr>
            </w:pPr>
          </w:p>
        </w:tc>
        <w:tc>
          <w:tcPr>
            <w:tcW w:w="8148" w:type="dxa"/>
            <w:gridSpan w:val="3"/>
          </w:tcPr>
          <w:p w14:paraId="1254E0DF" w14:textId="77777777" w:rsidR="005F44A2" w:rsidRDefault="005F44A2" w:rsidP="005F44A2">
            <w:pPr>
              <w:pStyle w:val="Stilius3"/>
              <w:widowControl w:val="0"/>
              <w:spacing w:after="240"/>
              <w:rPr>
                <w:rFonts w:ascii="Arial" w:hAnsi="Arial" w:cs="Arial"/>
                <w:sz w:val="24"/>
                <w:szCs w:val="24"/>
              </w:rPr>
            </w:pPr>
            <w:r>
              <w:rPr>
                <w:rFonts w:ascii="Arial" w:hAnsi="Arial" w:cs="Arial"/>
                <w:sz w:val="24"/>
                <w:szCs w:val="24"/>
              </w:rPr>
              <w:t>Užsakovo atsakomybei ir rizikai priskiriama:</w:t>
            </w:r>
          </w:p>
          <w:p w14:paraId="5D437665" w14:textId="77777777" w:rsidR="005F44A2" w:rsidRDefault="005F44A2" w:rsidP="005F44A2">
            <w:pPr>
              <w:pStyle w:val="Stilius3"/>
              <w:widowControl w:val="0"/>
              <w:tabs>
                <w:tab w:val="left" w:pos="606"/>
              </w:tabs>
              <w:spacing w:before="120"/>
              <w:ind w:left="606" w:hanging="606"/>
              <w:rPr>
                <w:rFonts w:ascii="Arial" w:hAnsi="Arial" w:cs="Arial"/>
                <w:sz w:val="24"/>
                <w:szCs w:val="24"/>
              </w:rPr>
            </w:pPr>
            <w:r>
              <w:rPr>
                <w:rFonts w:ascii="Arial" w:hAnsi="Arial" w:cs="Arial"/>
                <w:sz w:val="24"/>
                <w:szCs w:val="24"/>
              </w:rPr>
              <w:t>4.6.1. Užsakovo naudojimasis bet kuria Darbų dalimi iki Darbų perdavimo Užsakovui dienos, išskyrus kaip gali būti numatyta pagal Sutartį;</w:t>
            </w:r>
          </w:p>
          <w:p w14:paraId="0021E10E" w14:textId="77777777" w:rsidR="005F44A2" w:rsidRDefault="005F44A2" w:rsidP="005F44A2">
            <w:pPr>
              <w:pStyle w:val="Stilius3"/>
              <w:widowControl w:val="0"/>
              <w:spacing w:before="120"/>
              <w:ind w:left="606" w:hanging="606"/>
              <w:rPr>
                <w:rFonts w:ascii="Arial" w:hAnsi="Arial" w:cs="Arial"/>
                <w:sz w:val="24"/>
                <w:szCs w:val="24"/>
              </w:rPr>
            </w:pPr>
            <w:r>
              <w:rPr>
                <w:rFonts w:ascii="Arial" w:hAnsi="Arial" w:cs="Arial"/>
                <w:sz w:val="24"/>
                <w:szCs w:val="24"/>
              </w:rPr>
              <w:t>4.6.2. klaidos, netikslumai ar trūkumai Techniniame projekte, kaip nustatyta 1.23 papunktyje, išskyrus nenumatytas aplinkybes, nurodytas 10.4 papunktyje.</w:t>
            </w:r>
          </w:p>
        </w:tc>
        <w:tc>
          <w:tcPr>
            <w:tcW w:w="236" w:type="dxa"/>
            <w:gridSpan w:val="2"/>
          </w:tcPr>
          <w:p w14:paraId="2EC379D4" w14:textId="77777777" w:rsidR="005F44A2" w:rsidRDefault="005F44A2" w:rsidP="005F44A2">
            <w:pPr>
              <w:widowControl w:val="0"/>
            </w:pPr>
          </w:p>
        </w:tc>
      </w:tr>
      <w:tr w:rsidR="005F44A2" w14:paraId="66A153F8" w14:textId="77777777" w:rsidTr="00856162">
        <w:tc>
          <w:tcPr>
            <w:tcW w:w="1026" w:type="dxa"/>
            <w:gridSpan w:val="3"/>
          </w:tcPr>
          <w:p w14:paraId="66981048" w14:textId="77777777" w:rsidR="005F44A2" w:rsidRDefault="005F44A2" w:rsidP="005F44A2">
            <w:pPr>
              <w:widowControl w:val="0"/>
              <w:numPr>
                <w:ilvl w:val="0"/>
                <w:numId w:val="11"/>
              </w:numPr>
              <w:spacing w:before="200"/>
              <w:ind w:hanging="578"/>
              <w:rPr>
                <w:rFonts w:ascii="Arial" w:hAnsi="Arial" w:cs="Arial"/>
                <w:sz w:val="24"/>
                <w:szCs w:val="24"/>
              </w:rPr>
            </w:pPr>
          </w:p>
        </w:tc>
        <w:tc>
          <w:tcPr>
            <w:tcW w:w="8148" w:type="dxa"/>
            <w:gridSpan w:val="3"/>
          </w:tcPr>
          <w:p w14:paraId="21335CB2"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Rangovui tinkamai atlikus Darbus, Užsakovas privalo sumokėti Sutarties kainą. </w:t>
            </w:r>
          </w:p>
          <w:p w14:paraId="72B58800" w14:textId="77777777" w:rsidR="005F44A2" w:rsidRDefault="005F44A2" w:rsidP="005F44A2">
            <w:pPr>
              <w:pStyle w:val="Stilius3"/>
              <w:widowControl w:val="0"/>
              <w:rPr>
                <w:rFonts w:ascii="Arial" w:hAnsi="Arial" w:cs="Arial"/>
                <w:sz w:val="24"/>
                <w:szCs w:val="24"/>
              </w:rPr>
            </w:pPr>
          </w:p>
        </w:tc>
        <w:tc>
          <w:tcPr>
            <w:tcW w:w="236" w:type="dxa"/>
            <w:gridSpan w:val="2"/>
          </w:tcPr>
          <w:p w14:paraId="392F4CC8" w14:textId="77777777" w:rsidR="005F44A2" w:rsidRDefault="005F44A2" w:rsidP="005F44A2">
            <w:pPr>
              <w:widowControl w:val="0"/>
            </w:pPr>
          </w:p>
        </w:tc>
      </w:tr>
      <w:tr w:rsidR="005F44A2" w14:paraId="6CCDB44D" w14:textId="77777777" w:rsidTr="00856162">
        <w:trPr>
          <w:gridAfter w:val="1"/>
          <w:wAfter w:w="6" w:type="dxa"/>
        </w:trPr>
        <w:tc>
          <w:tcPr>
            <w:tcW w:w="9168" w:type="dxa"/>
            <w:gridSpan w:val="5"/>
          </w:tcPr>
          <w:p w14:paraId="561F3D97" w14:textId="77777777" w:rsidR="005F44A2" w:rsidRDefault="005F44A2" w:rsidP="005F44A2">
            <w:pPr>
              <w:pStyle w:val="Stilius1"/>
              <w:widowControl w:val="0"/>
              <w:rPr>
                <w:rFonts w:ascii="Arial" w:hAnsi="Arial" w:cs="Arial"/>
                <w:sz w:val="24"/>
                <w:szCs w:val="24"/>
              </w:rPr>
            </w:pPr>
            <w:r>
              <w:rPr>
                <w:rFonts w:ascii="Arial" w:hAnsi="Arial" w:cs="Arial"/>
                <w:sz w:val="24"/>
                <w:szCs w:val="24"/>
              </w:rPr>
              <w:t>RANGOVO TEISĖS, PAREIGOS IR ATSAKOMYBĖ</w:t>
            </w:r>
          </w:p>
        </w:tc>
        <w:tc>
          <w:tcPr>
            <w:tcW w:w="236" w:type="dxa"/>
            <w:gridSpan w:val="2"/>
          </w:tcPr>
          <w:p w14:paraId="078AA44C" w14:textId="77777777" w:rsidR="005F44A2" w:rsidRDefault="005F44A2" w:rsidP="005F44A2">
            <w:pPr>
              <w:widowControl w:val="0"/>
            </w:pPr>
          </w:p>
        </w:tc>
      </w:tr>
      <w:tr w:rsidR="005F44A2" w14:paraId="4F60B9EF" w14:textId="77777777" w:rsidTr="00856162">
        <w:tc>
          <w:tcPr>
            <w:tcW w:w="1026" w:type="dxa"/>
            <w:gridSpan w:val="3"/>
          </w:tcPr>
          <w:p w14:paraId="2A8ACCC2" w14:textId="77777777" w:rsidR="005F44A2" w:rsidRDefault="005F44A2" w:rsidP="005F44A2">
            <w:pPr>
              <w:widowControl w:val="0"/>
              <w:numPr>
                <w:ilvl w:val="0"/>
                <w:numId w:val="10"/>
              </w:numPr>
              <w:ind w:left="142" w:firstLine="0"/>
              <w:rPr>
                <w:rFonts w:ascii="Arial" w:hAnsi="Arial" w:cs="Arial"/>
                <w:sz w:val="24"/>
                <w:szCs w:val="24"/>
              </w:rPr>
            </w:pPr>
          </w:p>
        </w:tc>
        <w:tc>
          <w:tcPr>
            <w:tcW w:w="8148" w:type="dxa"/>
            <w:gridSpan w:val="3"/>
          </w:tcPr>
          <w:p w14:paraId="29DDFFC7" w14:textId="752B1742" w:rsidR="005F44A2" w:rsidRDefault="005F44A2" w:rsidP="005F44A2">
            <w:pPr>
              <w:pStyle w:val="Stilius3"/>
              <w:widowControl w:val="0"/>
              <w:spacing w:before="0"/>
              <w:rPr>
                <w:rFonts w:ascii="Arial" w:hAnsi="Arial" w:cs="Arial"/>
                <w:sz w:val="24"/>
                <w:szCs w:val="24"/>
              </w:rPr>
            </w:pPr>
            <w:r>
              <w:rPr>
                <w:rFonts w:ascii="Arial" w:hAnsi="Arial" w:cs="Arial"/>
                <w:sz w:val="24"/>
                <w:szCs w:val="24"/>
              </w:rPr>
              <w:t xml:space="preserve">Rangovas privalo vykdyti ir užbaigti Darbus pagal Sutartį, vadovaudamasis supaprastintame statybos projekte (jo aiškinamuosiuose raštuose, brėžiniuose) numatytais sprendiniais, laikydamasis Veiklos sąraše pateikto grafiko, Lietuvos Respublikoje galiojančių įstatymų, įstatymų įgyvendinamųjų teisės aktų, normatyvinių statybos techninių dokumentų reikalavimų. </w:t>
            </w:r>
          </w:p>
        </w:tc>
        <w:tc>
          <w:tcPr>
            <w:tcW w:w="236" w:type="dxa"/>
            <w:gridSpan w:val="2"/>
          </w:tcPr>
          <w:p w14:paraId="44AA2BD7" w14:textId="77777777" w:rsidR="005F44A2" w:rsidRDefault="005F44A2" w:rsidP="005F44A2">
            <w:pPr>
              <w:widowControl w:val="0"/>
            </w:pPr>
          </w:p>
        </w:tc>
      </w:tr>
      <w:tr w:rsidR="005F44A2" w14:paraId="381B168C" w14:textId="77777777" w:rsidTr="00856162">
        <w:tc>
          <w:tcPr>
            <w:tcW w:w="1026" w:type="dxa"/>
            <w:gridSpan w:val="3"/>
          </w:tcPr>
          <w:p w14:paraId="4CC9F611" w14:textId="77777777" w:rsidR="005F44A2" w:rsidRDefault="005F44A2" w:rsidP="005F44A2">
            <w:pPr>
              <w:widowControl w:val="0"/>
              <w:numPr>
                <w:ilvl w:val="0"/>
                <w:numId w:val="10"/>
              </w:numPr>
              <w:spacing w:before="200"/>
              <w:ind w:left="714" w:hanging="572"/>
              <w:rPr>
                <w:rFonts w:ascii="Arial" w:hAnsi="Arial" w:cs="Arial"/>
                <w:sz w:val="24"/>
                <w:szCs w:val="24"/>
              </w:rPr>
            </w:pPr>
          </w:p>
        </w:tc>
        <w:tc>
          <w:tcPr>
            <w:tcW w:w="8148" w:type="dxa"/>
            <w:gridSpan w:val="3"/>
          </w:tcPr>
          <w:p w14:paraId="7AF1C7C2"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c>
          <w:tcPr>
            <w:tcW w:w="236" w:type="dxa"/>
            <w:gridSpan w:val="2"/>
          </w:tcPr>
          <w:p w14:paraId="288958A9" w14:textId="77777777" w:rsidR="005F44A2" w:rsidRDefault="005F44A2" w:rsidP="005F44A2">
            <w:pPr>
              <w:widowControl w:val="0"/>
            </w:pPr>
          </w:p>
        </w:tc>
      </w:tr>
      <w:tr w:rsidR="005F44A2" w14:paraId="2CD40B70" w14:textId="77777777" w:rsidTr="00856162">
        <w:tc>
          <w:tcPr>
            <w:tcW w:w="1026" w:type="dxa"/>
            <w:gridSpan w:val="3"/>
          </w:tcPr>
          <w:p w14:paraId="023CD9D2" w14:textId="77777777" w:rsidR="005F44A2" w:rsidRDefault="005F44A2" w:rsidP="005F44A2">
            <w:pPr>
              <w:widowControl w:val="0"/>
              <w:numPr>
                <w:ilvl w:val="0"/>
                <w:numId w:val="10"/>
              </w:numPr>
              <w:spacing w:before="200"/>
              <w:ind w:left="714" w:hanging="572"/>
              <w:rPr>
                <w:rFonts w:ascii="Arial" w:hAnsi="Arial" w:cs="Arial"/>
                <w:sz w:val="24"/>
                <w:szCs w:val="24"/>
              </w:rPr>
            </w:pPr>
          </w:p>
        </w:tc>
        <w:tc>
          <w:tcPr>
            <w:tcW w:w="8148" w:type="dxa"/>
            <w:gridSpan w:val="3"/>
          </w:tcPr>
          <w:p w14:paraId="737D0269"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Rangovas yra atsakingas už visus savo veiksmus ir statybos darbų metodų </w:t>
            </w:r>
            <w:r>
              <w:rPr>
                <w:rFonts w:ascii="Arial" w:hAnsi="Arial" w:cs="Arial"/>
                <w:sz w:val="24"/>
                <w:szCs w:val="24"/>
              </w:rPr>
              <w:lastRenderedPageBreak/>
              <w:t>tinkamumą, patikimumą bei darbų saugą visu Darbų vykdymo laikotarpiu.</w:t>
            </w:r>
          </w:p>
        </w:tc>
        <w:tc>
          <w:tcPr>
            <w:tcW w:w="236" w:type="dxa"/>
            <w:gridSpan w:val="2"/>
          </w:tcPr>
          <w:p w14:paraId="1DD26E09" w14:textId="77777777" w:rsidR="005F44A2" w:rsidRDefault="005F44A2" w:rsidP="005F44A2">
            <w:pPr>
              <w:widowControl w:val="0"/>
            </w:pPr>
          </w:p>
        </w:tc>
      </w:tr>
      <w:tr w:rsidR="005F44A2" w14:paraId="32B0652B" w14:textId="77777777" w:rsidTr="00856162">
        <w:tc>
          <w:tcPr>
            <w:tcW w:w="1026" w:type="dxa"/>
            <w:gridSpan w:val="3"/>
          </w:tcPr>
          <w:p w14:paraId="526D8D95" w14:textId="77777777" w:rsidR="005F44A2" w:rsidRDefault="005F44A2" w:rsidP="005F44A2">
            <w:pPr>
              <w:widowControl w:val="0"/>
              <w:numPr>
                <w:ilvl w:val="0"/>
                <w:numId w:val="10"/>
              </w:numPr>
              <w:spacing w:before="200"/>
              <w:ind w:left="714" w:hanging="572"/>
              <w:rPr>
                <w:rFonts w:ascii="Arial" w:hAnsi="Arial" w:cs="Arial"/>
                <w:sz w:val="24"/>
                <w:szCs w:val="24"/>
              </w:rPr>
            </w:pPr>
          </w:p>
        </w:tc>
        <w:tc>
          <w:tcPr>
            <w:tcW w:w="8148" w:type="dxa"/>
            <w:gridSpan w:val="3"/>
          </w:tcPr>
          <w:p w14:paraId="4FDD6325" w14:textId="3C0E4217" w:rsidR="005F44A2" w:rsidRDefault="005F44A2" w:rsidP="005F44A2">
            <w:pPr>
              <w:pStyle w:val="Stilius3"/>
              <w:widowControl w:val="0"/>
              <w:rPr>
                <w:rFonts w:ascii="Arial" w:hAnsi="Arial" w:cs="Arial"/>
                <w:color w:val="EE0000"/>
                <w:sz w:val="24"/>
                <w:szCs w:val="24"/>
              </w:rPr>
            </w:pPr>
            <w:r w:rsidRPr="00FC4FCD">
              <w:rPr>
                <w:rFonts w:ascii="Arial" w:hAnsi="Arial" w:cs="Arial"/>
                <w:color w:val="000000" w:themeColor="text1"/>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c>
          <w:tcPr>
            <w:tcW w:w="236" w:type="dxa"/>
            <w:gridSpan w:val="2"/>
          </w:tcPr>
          <w:p w14:paraId="7B31705C" w14:textId="77777777" w:rsidR="005F44A2" w:rsidRDefault="005F44A2" w:rsidP="005F44A2">
            <w:pPr>
              <w:widowControl w:val="0"/>
            </w:pPr>
          </w:p>
        </w:tc>
      </w:tr>
      <w:tr w:rsidR="005F44A2" w14:paraId="7C69EEFD" w14:textId="77777777" w:rsidTr="00856162">
        <w:tc>
          <w:tcPr>
            <w:tcW w:w="1026" w:type="dxa"/>
            <w:gridSpan w:val="3"/>
          </w:tcPr>
          <w:p w14:paraId="34260441" w14:textId="77777777" w:rsidR="005F44A2" w:rsidRDefault="005F44A2" w:rsidP="005F44A2">
            <w:pPr>
              <w:widowControl w:val="0"/>
              <w:numPr>
                <w:ilvl w:val="0"/>
                <w:numId w:val="10"/>
              </w:numPr>
              <w:spacing w:before="200"/>
              <w:ind w:left="714" w:hanging="572"/>
              <w:rPr>
                <w:rFonts w:ascii="Arial" w:hAnsi="Arial" w:cs="Arial"/>
                <w:sz w:val="24"/>
                <w:szCs w:val="24"/>
              </w:rPr>
            </w:pPr>
          </w:p>
        </w:tc>
        <w:tc>
          <w:tcPr>
            <w:tcW w:w="8148" w:type="dxa"/>
            <w:gridSpan w:val="3"/>
          </w:tcPr>
          <w:p w14:paraId="317DFF17"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Rangovas, dalį Darbų perduodamas Subrangovams, yra atsakingas už Subrangovo, jo įgaliotų atstovų ir darbuotojų veiksmus arba neveikimą taip, kaip atsakytų už savo paties veiksmus ar neveikimą.</w:t>
            </w:r>
          </w:p>
        </w:tc>
        <w:tc>
          <w:tcPr>
            <w:tcW w:w="236" w:type="dxa"/>
            <w:gridSpan w:val="2"/>
          </w:tcPr>
          <w:p w14:paraId="49AFE827" w14:textId="77777777" w:rsidR="005F44A2" w:rsidRDefault="005F44A2" w:rsidP="005F44A2">
            <w:pPr>
              <w:widowControl w:val="0"/>
            </w:pPr>
          </w:p>
        </w:tc>
      </w:tr>
      <w:tr w:rsidR="005F44A2" w14:paraId="45810B67" w14:textId="77777777" w:rsidTr="00856162">
        <w:tc>
          <w:tcPr>
            <w:tcW w:w="1026" w:type="dxa"/>
            <w:gridSpan w:val="3"/>
          </w:tcPr>
          <w:p w14:paraId="0702636A" w14:textId="77777777" w:rsidR="005F44A2" w:rsidRDefault="005F44A2" w:rsidP="005F44A2">
            <w:pPr>
              <w:widowControl w:val="0"/>
              <w:numPr>
                <w:ilvl w:val="0"/>
                <w:numId w:val="10"/>
              </w:numPr>
              <w:spacing w:before="200"/>
              <w:ind w:left="714" w:hanging="572"/>
              <w:rPr>
                <w:rFonts w:ascii="Arial" w:hAnsi="Arial" w:cs="Arial"/>
                <w:sz w:val="24"/>
                <w:szCs w:val="24"/>
              </w:rPr>
            </w:pPr>
          </w:p>
        </w:tc>
        <w:tc>
          <w:tcPr>
            <w:tcW w:w="8148" w:type="dxa"/>
            <w:gridSpan w:val="3"/>
          </w:tcPr>
          <w:p w14:paraId="01AC8499"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Pr>
                <w:rFonts w:ascii="Arial" w:hAnsi="Arial" w:cs="Arial"/>
                <w:sz w:val="24"/>
                <w:szCs w:val="24"/>
                <w:lang w:eastAsia="lt-LT"/>
              </w:rPr>
              <w:t>būtinus Sutarčiai įvykdyti darbus, kurie nors ir nebuvo tiesiogiai nustatyti Sutartyje, tačiau kuriuos Rangovas turėjo ir galėjo numatyti ir įvertinti dar iki pasiūlymų pateikimo termino pabaigos</w:t>
            </w:r>
            <w:r>
              <w:rPr>
                <w:rFonts w:ascii="Arial" w:hAnsi="Arial" w:cs="Arial"/>
                <w:sz w:val="24"/>
                <w:szCs w:val="24"/>
              </w:rPr>
              <w:t xml:space="preserve">. </w:t>
            </w:r>
          </w:p>
          <w:p w14:paraId="52677FB4"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Darbų faktinių kiekių neatitikimas orientaciniams (projektiniams) kiekiams, kurie gali būti nustatyti Veiklų sąraše ar Techninio projekto dokumentuose – projektiniuose kiekių žiniaraščiuose – priskiriamas Rangovo atsakomybei ir rizikai. </w:t>
            </w:r>
          </w:p>
          <w:p w14:paraId="679AF6FB" w14:textId="77777777" w:rsidR="005F44A2" w:rsidRDefault="005F44A2" w:rsidP="005F44A2">
            <w:pPr>
              <w:pStyle w:val="Stilius3"/>
              <w:widowControl w:val="0"/>
              <w:rPr>
                <w:rFonts w:ascii="Arial" w:hAnsi="Arial" w:cs="Arial"/>
                <w:sz w:val="24"/>
                <w:szCs w:val="24"/>
              </w:rPr>
            </w:pPr>
            <w:r>
              <w:rPr>
                <w:rFonts w:ascii="Arial" w:hAnsi="Arial" w:cs="Arial"/>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Pr>
                <w:rStyle w:val="FootnoteAnchor"/>
                <w:rFonts w:ascii="Arial" w:hAnsi="Arial" w:cs="Arial"/>
                <w:sz w:val="24"/>
                <w:szCs w:val="24"/>
                <w:lang w:eastAsia="lt-LT"/>
              </w:rPr>
              <w:footnoteReference w:id="1"/>
            </w:r>
            <w:r>
              <w:rPr>
                <w:rFonts w:ascii="Arial" w:hAnsi="Arial" w:cs="Arial"/>
                <w:sz w:val="24"/>
                <w:szCs w:val="24"/>
                <w:lang w:eastAsia="lt-LT"/>
              </w:rPr>
              <w:t xml:space="preserve"> III skyriuje. Tokių darbų vertės nustatymo, teikimo ir tvirtinimo procedūra atliekama analogiškai kaip pagal Pakeitimų procedūrą, nurodytą </w:t>
            </w:r>
            <w:r>
              <w:rPr>
                <w:rFonts w:ascii="Arial" w:hAnsi="Arial" w:cs="Arial"/>
                <w:sz w:val="24"/>
                <w:szCs w:val="24"/>
              </w:rPr>
              <w:t>10 skyriuje</w:t>
            </w:r>
            <w:r>
              <w:rPr>
                <w:rFonts w:ascii="Arial" w:hAnsi="Arial" w:cs="Arial"/>
                <w:sz w:val="24"/>
                <w:szCs w:val="24"/>
                <w:lang w:eastAsia="lt-LT"/>
              </w:rPr>
              <w:t xml:space="preserve">. </w:t>
            </w:r>
          </w:p>
        </w:tc>
        <w:tc>
          <w:tcPr>
            <w:tcW w:w="236" w:type="dxa"/>
            <w:gridSpan w:val="2"/>
          </w:tcPr>
          <w:p w14:paraId="3F01DCD1" w14:textId="77777777" w:rsidR="005F44A2" w:rsidRDefault="005F44A2" w:rsidP="005F44A2">
            <w:pPr>
              <w:widowControl w:val="0"/>
            </w:pPr>
          </w:p>
        </w:tc>
      </w:tr>
      <w:tr w:rsidR="005F44A2" w14:paraId="441DD8D5" w14:textId="77777777" w:rsidTr="00856162">
        <w:tc>
          <w:tcPr>
            <w:tcW w:w="1026" w:type="dxa"/>
            <w:gridSpan w:val="3"/>
          </w:tcPr>
          <w:p w14:paraId="029F4138" w14:textId="77777777" w:rsidR="005F44A2" w:rsidRDefault="005F44A2" w:rsidP="005F44A2">
            <w:pPr>
              <w:widowControl w:val="0"/>
              <w:numPr>
                <w:ilvl w:val="0"/>
                <w:numId w:val="10"/>
              </w:numPr>
              <w:spacing w:before="200"/>
              <w:ind w:left="714" w:hanging="572"/>
              <w:rPr>
                <w:rFonts w:ascii="Arial" w:hAnsi="Arial" w:cs="Arial"/>
                <w:sz w:val="24"/>
                <w:szCs w:val="24"/>
              </w:rPr>
            </w:pPr>
          </w:p>
        </w:tc>
        <w:tc>
          <w:tcPr>
            <w:tcW w:w="8148" w:type="dxa"/>
            <w:gridSpan w:val="3"/>
          </w:tcPr>
          <w:p w14:paraId="3295A9CE"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c>
          <w:tcPr>
            <w:tcW w:w="236" w:type="dxa"/>
            <w:gridSpan w:val="2"/>
          </w:tcPr>
          <w:p w14:paraId="32A020FA" w14:textId="77777777" w:rsidR="005F44A2" w:rsidRDefault="005F44A2" w:rsidP="005F44A2">
            <w:pPr>
              <w:widowControl w:val="0"/>
            </w:pPr>
          </w:p>
        </w:tc>
      </w:tr>
      <w:tr w:rsidR="005F44A2" w14:paraId="55B044CC" w14:textId="77777777" w:rsidTr="00856162">
        <w:tc>
          <w:tcPr>
            <w:tcW w:w="1026" w:type="dxa"/>
            <w:gridSpan w:val="3"/>
          </w:tcPr>
          <w:p w14:paraId="48143E31"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4BA2BD55" w14:textId="77777777" w:rsidR="005F44A2" w:rsidRDefault="005F44A2" w:rsidP="005F44A2">
            <w:pPr>
              <w:pStyle w:val="Stilius3"/>
              <w:widowControl w:val="0"/>
              <w:spacing w:after="240"/>
              <w:rPr>
                <w:rFonts w:ascii="Arial" w:hAnsi="Arial" w:cs="Arial"/>
                <w:sz w:val="24"/>
                <w:szCs w:val="24"/>
              </w:rPr>
            </w:pPr>
            <w:r>
              <w:rPr>
                <w:rFonts w:ascii="Arial" w:hAnsi="Arial" w:cs="Arial"/>
                <w:sz w:val="24"/>
                <w:szCs w:val="24"/>
              </w:rPr>
              <w:t>Vykdydamas Darbus Rangovas privalo:</w:t>
            </w:r>
          </w:p>
          <w:p w14:paraId="3D46566C" w14:textId="77777777" w:rsidR="005F44A2" w:rsidRDefault="005F44A2" w:rsidP="005F44A2">
            <w:pPr>
              <w:pStyle w:val="Stilius3"/>
              <w:widowControl w:val="0"/>
              <w:numPr>
                <w:ilvl w:val="0"/>
                <w:numId w:val="9"/>
              </w:numPr>
              <w:tabs>
                <w:tab w:val="left" w:pos="890"/>
              </w:tabs>
              <w:spacing w:before="120"/>
              <w:ind w:left="890" w:hanging="890"/>
              <w:rPr>
                <w:rFonts w:ascii="Arial" w:hAnsi="Arial" w:cs="Arial"/>
                <w:sz w:val="24"/>
                <w:szCs w:val="24"/>
              </w:rPr>
            </w:pPr>
            <w:r>
              <w:rPr>
                <w:rFonts w:ascii="Arial" w:hAnsi="Arial" w:cs="Arial"/>
                <w:sz w:val="24"/>
                <w:szCs w:val="24"/>
              </w:rPr>
              <w:t>savo sąskaita pašalinti iš Statybvietės visas statybines atliekas ir šiukšles;</w:t>
            </w:r>
          </w:p>
          <w:p w14:paraId="4E6E4054" w14:textId="77777777" w:rsidR="005F44A2" w:rsidRDefault="005F44A2" w:rsidP="005F44A2">
            <w:pPr>
              <w:pStyle w:val="Stilius3"/>
              <w:widowControl w:val="0"/>
              <w:numPr>
                <w:ilvl w:val="0"/>
                <w:numId w:val="9"/>
              </w:numPr>
              <w:tabs>
                <w:tab w:val="left" w:pos="890"/>
              </w:tabs>
              <w:spacing w:before="120"/>
              <w:ind w:left="890" w:hanging="890"/>
              <w:rPr>
                <w:rFonts w:ascii="Arial" w:hAnsi="Arial" w:cs="Arial"/>
                <w:sz w:val="24"/>
                <w:szCs w:val="24"/>
              </w:rPr>
            </w:pPr>
            <w:r>
              <w:rPr>
                <w:rFonts w:ascii="Arial" w:hAnsi="Arial" w:cs="Arial"/>
                <w:sz w:val="24"/>
                <w:szCs w:val="24"/>
              </w:rPr>
              <w:t>sandėliuoti arba išvežti perteklines Medžiagas ir nereikalingus Rangovo įrengimus;</w:t>
            </w:r>
          </w:p>
          <w:p w14:paraId="76A6C136" w14:textId="77777777" w:rsidR="005F44A2" w:rsidRDefault="005F44A2" w:rsidP="005F44A2">
            <w:pPr>
              <w:pStyle w:val="Stilius3"/>
              <w:widowControl w:val="0"/>
              <w:numPr>
                <w:ilvl w:val="0"/>
                <w:numId w:val="9"/>
              </w:numPr>
              <w:tabs>
                <w:tab w:val="left" w:pos="890"/>
              </w:tabs>
              <w:spacing w:before="120"/>
              <w:ind w:left="890" w:hanging="890"/>
              <w:rPr>
                <w:rFonts w:ascii="Arial" w:hAnsi="Arial" w:cs="Arial"/>
                <w:sz w:val="24"/>
                <w:szCs w:val="24"/>
              </w:rPr>
            </w:pPr>
            <w:r>
              <w:rPr>
                <w:rFonts w:ascii="Arial" w:hAnsi="Arial" w:cs="Arial"/>
                <w:sz w:val="24"/>
                <w:szCs w:val="24"/>
              </w:rPr>
              <w:t xml:space="preserve">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w:t>
            </w:r>
            <w:r>
              <w:rPr>
                <w:rFonts w:ascii="Arial" w:hAnsi="Arial" w:cs="Arial"/>
                <w:sz w:val="24"/>
                <w:szCs w:val="24"/>
              </w:rPr>
              <w:lastRenderedPageBreak/>
              <w:t>šių kelių remontą, kurio gali prireikti dėl Rangovo veiksmų.</w:t>
            </w:r>
          </w:p>
        </w:tc>
        <w:tc>
          <w:tcPr>
            <w:tcW w:w="236" w:type="dxa"/>
            <w:gridSpan w:val="2"/>
          </w:tcPr>
          <w:p w14:paraId="764F27A1" w14:textId="77777777" w:rsidR="005F44A2" w:rsidRDefault="005F44A2" w:rsidP="005F44A2">
            <w:pPr>
              <w:widowControl w:val="0"/>
            </w:pPr>
          </w:p>
        </w:tc>
      </w:tr>
      <w:tr w:rsidR="005F44A2" w14:paraId="0BD53B76" w14:textId="77777777" w:rsidTr="00856162">
        <w:tc>
          <w:tcPr>
            <w:tcW w:w="1026" w:type="dxa"/>
            <w:gridSpan w:val="3"/>
          </w:tcPr>
          <w:p w14:paraId="664C22F2"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11E579C7"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c>
          <w:tcPr>
            <w:tcW w:w="236" w:type="dxa"/>
            <w:gridSpan w:val="2"/>
          </w:tcPr>
          <w:p w14:paraId="2B7D954B" w14:textId="77777777" w:rsidR="005F44A2" w:rsidRDefault="005F44A2" w:rsidP="005F44A2">
            <w:pPr>
              <w:widowControl w:val="0"/>
            </w:pPr>
          </w:p>
        </w:tc>
      </w:tr>
      <w:tr w:rsidR="005F44A2" w14:paraId="5AFDCE43" w14:textId="77777777" w:rsidTr="00856162">
        <w:tc>
          <w:tcPr>
            <w:tcW w:w="1026" w:type="dxa"/>
            <w:gridSpan w:val="3"/>
          </w:tcPr>
          <w:p w14:paraId="0E56CFD9"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3370713A"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c>
          <w:tcPr>
            <w:tcW w:w="236" w:type="dxa"/>
            <w:gridSpan w:val="2"/>
          </w:tcPr>
          <w:p w14:paraId="7BB49D27" w14:textId="77777777" w:rsidR="005F44A2" w:rsidRDefault="005F44A2" w:rsidP="005F44A2">
            <w:pPr>
              <w:widowControl w:val="0"/>
            </w:pPr>
          </w:p>
        </w:tc>
      </w:tr>
      <w:tr w:rsidR="005F44A2" w14:paraId="386FFF2A" w14:textId="77777777" w:rsidTr="00856162">
        <w:tc>
          <w:tcPr>
            <w:tcW w:w="1026" w:type="dxa"/>
            <w:gridSpan w:val="3"/>
          </w:tcPr>
          <w:p w14:paraId="55DECC29"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5F4B2958"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Rangovas privalo naudoti tik Darbų vykdymui ir naudojimo sąlygoms tinkamą Įrangą ir Medžiagas pagal Projekte nurodytus reikalavimus.</w:t>
            </w:r>
          </w:p>
        </w:tc>
        <w:tc>
          <w:tcPr>
            <w:tcW w:w="236" w:type="dxa"/>
            <w:gridSpan w:val="2"/>
          </w:tcPr>
          <w:p w14:paraId="617DF6C0" w14:textId="77777777" w:rsidR="005F44A2" w:rsidRDefault="005F44A2" w:rsidP="005F44A2">
            <w:pPr>
              <w:widowControl w:val="0"/>
            </w:pPr>
          </w:p>
        </w:tc>
      </w:tr>
      <w:tr w:rsidR="005F44A2" w14:paraId="745BC2B9" w14:textId="77777777" w:rsidTr="00856162">
        <w:tc>
          <w:tcPr>
            <w:tcW w:w="1026" w:type="dxa"/>
            <w:gridSpan w:val="3"/>
          </w:tcPr>
          <w:p w14:paraId="3B9CB8D0"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066AD324"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c>
          <w:tcPr>
            <w:tcW w:w="236" w:type="dxa"/>
            <w:gridSpan w:val="2"/>
          </w:tcPr>
          <w:p w14:paraId="4B32BBCF" w14:textId="77777777" w:rsidR="005F44A2" w:rsidRDefault="005F44A2" w:rsidP="005F44A2">
            <w:pPr>
              <w:widowControl w:val="0"/>
            </w:pPr>
          </w:p>
        </w:tc>
      </w:tr>
      <w:tr w:rsidR="005F44A2" w14:paraId="4AD7CBE8" w14:textId="77777777" w:rsidTr="00856162">
        <w:tc>
          <w:tcPr>
            <w:tcW w:w="1026" w:type="dxa"/>
            <w:gridSpan w:val="3"/>
          </w:tcPr>
          <w:p w14:paraId="7F4A1AD4"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58F43F4F"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c>
          <w:tcPr>
            <w:tcW w:w="236" w:type="dxa"/>
            <w:gridSpan w:val="2"/>
          </w:tcPr>
          <w:p w14:paraId="2D2DA320" w14:textId="77777777" w:rsidR="005F44A2" w:rsidRDefault="005F44A2" w:rsidP="005F44A2">
            <w:pPr>
              <w:widowControl w:val="0"/>
            </w:pPr>
          </w:p>
        </w:tc>
      </w:tr>
      <w:tr w:rsidR="005F44A2" w14:paraId="4DC9404D" w14:textId="77777777" w:rsidTr="00856162">
        <w:tc>
          <w:tcPr>
            <w:tcW w:w="1026" w:type="dxa"/>
            <w:gridSpan w:val="3"/>
          </w:tcPr>
          <w:p w14:paraId="53B64F7C"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14141779" w14:textId="46CF225D" w:rsidR="005F44A2" w:rsidRDefault="005F44A2" w:rsidP="005F44A2">
            <w:pPr>
              <w:pStyle w:val="Stilius3"/>
              <w:widowControl w:val="0"/>
              <w:rPr>
                <w:rFonts w:ascii="Arial" w:hAnsi="Arial" w:cs="Arial"/>
                <w:sz w:val="24"/>
                <w:szCs w:val="24"/>
              </w:rPr>
            </w:pPr>
            <w:r>
              <w:rPr>
                <w:rFonts w:ascii="Arial" w:hAnsi="Arial" w:cs="Arial"/>
                <w:sz w:val="24"/>
                <w:szCs w:val="24"/>
              </w:rPr>
              <w:t>Jeigu, atlikus patikrinimą, matavimą ar bandymus, nustatoma, kad kokia nors Įranga, Medžiagos arba Darbų kokybė yra su trūkumais, defektais arba kaip kitaip neatitinka Sutarties, tai Statinio statybos techninės priežiūros vadovas gali atmesti Įrangą, Medžiagas arba Darbų kokybę atitinkamai apie tai raštu pranešdamas Rangovui ir nurodydamas priežastis. Tokiu atveju Rangovas privalo ištaisyti trūkumus, defektus ar pakeisti Medžiagas ar Įrangą, kad šie atitiktų Sutartį.</w:t>
            </w:r>
          </w:p>
        </w:tc>
        <w:tc>
          <w:tcPr>
            <w:tcW w:w="236" w:type="dxa"/>
            <w:gridSpan w:val="2"/>
          </w:tcPr>
          <w:p w14:paraId="61D5451C" w14:textId="77777777" w:rsidR="005F44A2" w:rsidRDefault="005F44A2" w:rsidP="005F44A2">
            <w:pPr>
              <w:widowControl w:val="0"/>
            </w:pPr>
          </w:p>
        </w:tc>
      </w:tr>
      <w:tr w:rsidR="005F44A2" w14:paraId="27FD7205" w14:textId="77777777" w:rsidTr="00856162">
        <w:tc>
          <w:tcPr>
            <w:tcW w:w="1026" w:type="dxa"/>
            <w:gridSpan w:val="3"/>
          </w:tcPr>
          <w:p w14:paraId="3CB4B0DA"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7AF15DBA"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c>
          <w:tcPr>
            <w:tcW w:w="236" w:type="dxa"/>
            <w:gridSpan w:val="2"/>
          </w:tcPr>
          <w:p w14:paraId="18A5B42A" w14:textId="77777777" w:rsidR="005F44A2" w:rsidRDefault="005F44A2" w:rsidP="005F44A2">
            <w:pPr>
              <w:widowControl w:val="0"/>
            </w:pPr>
          </w:p>
        </w:tc>
      </w:tr>
      <w:tr w:rsidR="005F44A2" w14:paraId="56972D75" w14:textId="77777777" w:rsidTr="00856162">
        <w:tc>
          <w:tcPr>
            <w:tcW w:w="1026" w:type="dxa"/>
            <w:gridSpan w:val="3"/>
          </w:tcPr>
          <w:p w14:paraId="410BFD96"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040C402F"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Rangovas privalo sudaryti sąlygas Užsakovo atstovams bei Statinio statybos techninės priežiūros ir Statinio projekto vykdymo priežiūros vadovams lankytis statomame objekte bei susipažinti su visa Darbų dokumentacija.</w:t>
            </w:r>
          </w:p>
        </w:tc>
        <w:tc>
          <w:tcPr>
            <w:tcW w:w="236" w:type="dxa"/>
            <w:gridSpan w:val="2"/>
          </w:tcPr>
          <w:p w14:paraId="6506F2A2" w14:textId="77777777" w:rsidR="005F44A2" w:rsidRDefault="005F44A2" w:rsidP="005F44A2">
            <w:pPr>
              <w:widowControl w:val="0"/>
            </w:pPr>
          </w:p>
        </w:tc>
      </w:tr>
      <w:tr w:rsidR="005F44A2" w14:paraId="6117A6EA" w14:textId="77777777" w:rsidTr="00856162">
        <w:tc>
          <w:tcPr>
            <w:tcW w:w="1026" w:type="dxa"/>
            <w:gridSpan w:val="3"/>
          </w:tcPr>
          <w:p w14:paraId="00B7BDF8"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23FF8C1E"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c>
          <w:tcPr>
            <w:tcW w:w="236" w:type="dxa"/>
            <w:gridSpan w:val="2"/>
          </w:tcPr>
          <w:p w14:paraId="1DAF1725" w14:textId="77777777" w:rsidR="005F44A2" w:rsidRDefault="005F44A2" w:rsidP="005F44A2">
            <w:pPr>
              <w:widowControl w:val="0"/>
            </w:pPr>
          </w:p>
        </w:tc>
      </w:tr>
      <w:tr w:rsidR="005F44A2" w14:paraId="65454620" w14:textId="77777777" w:rsidTr="00856162">
        <w:tc>
          <w:tcPr>
            <w:tcW w:w="1026" w:type="dxa"/>
            <w:gridSpan w:val="3"/>
          </w:tcPr>
          <w:p w14:paraId="636B579A"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280CA961" w14:textId="77777777" w:rsidR="005F44A2" w:rsidRDefault="005F44A2" w:rsidP="005F44A2">
            <w:pPr>
              <w:pStyle w:val="Stilius3"/>
              <w:widowControl w:val="0"/>
              <w:rPr>
                <w:rFonts w:ascii="Arial" w:hAnsi="Arial" w:cs="Arial"/>
                <w:sz w:val="24"/>
                <w:szCs w:val="24"/>
              </w:rPr>
            </w:pPr>
            <w:r>
              <w:rPr>
                <w:rFonts w:ascii="Arial" w:hAnsi="Arial" w:cs="Arial"/>
                <w:spacing w:val="-2"/>
                <w:sz w:val="24"/>
                <w:szCs w:val="24"/>
              </w:rPr>
              <w:t>Rangovo pateikiamos (jei taikoma) eksploatacijos ir priežiūros instrukcijos turi būti pakankamai išsamios, kad Užsakovas galėtų naudoti, prižiūrėti, išmontuoti, perrinkti, suderinti ir pataisyti Įrangą.</w:t>
            </w:r>
            <w:r>
              <w:rPr>
                <w:rFonts w:ascii="Arial" w:hAnsi="Arial" w:cs="Arial"/>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c>
          <w:tcPr>
            <w:tcW w:w="236" w:type="dxa"/>
            <w:gridSpan w:val="2"/>
          </w:tcPr>
          <w:p w14:paraId="08CAC070" w14:textId="77777777" w:rsidR="005F44A2" w:rsidRDefault="005F44A2" w:rsidP="005F44A2">
            <w:pPr>
              <w:widowControl w:val="0"/>
            </w:pPr>
          </w:p>
        </w:tc>
      </w:tr>
      <w:tr w:rsidR="005F44A2" w14:paraId="24DF3724" w14:textId="77777777" w:rsidTr="00856162">
        <w:trPr>
          <w:trHeight w:val="266"/>
        </w:trPr>
        <w:tc>
          <w:tcPr>
            <w:tcW w:w="1026" w:type="dxa"/>
            <w:gridSpan w:val="3"/>
          </w:tcPr>
          <w:p w14:paraId="2DA037BB"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7686CF4E" w14:textId="77777777" w:rsidR="005F44A2" w:rsidRDefault="005F44A2" w:rsidP="005F44A2">
            <w:pPr>
              <w:pStyle w:val="Stilius3"/>
              <w:widowControl w:val="0"/>
              <w:rPr>
                <w:rFonts w:ascii="Arial" w:hAnsi="Arial" w:cs="Arial"/>
                <w:spacing w:val="-2"/>
                <w:sz w:val="24"/>
                <w:szCs w:val="24"/>
              </w:rPr>
            </w:pPr>
            <w:r w:rsidRPr="006C1D8E">
              <w:rPr>
                <w:rFonts w:ascii="Arial" w:hAnsi="Arial" w:cs="Arial"/>
                <w:sz w:val="24"/>
                <w:szCs w:val="24"/>
              </w:rPr>
              <w:t>Rangovas iki Darbų pradžios privalo pateikti Užsakovui įrodymą, kad Rangovas ir jo projektuotojai yra apdraudę savo civilinę atsakomybę ir Darbus, kaip nustatyta Lietuvos Respublikos statybos įstatyme, bei pateikti draudimo liudijimų</w:t>
            </w:r>
            <w:r>
              <w:rPr>
                <w:rFonts w:ascii="Arial" w:hAnsi="Arial" w:cs="Arial"/>
                <w:sz w:val="24"/>
                <w:szCs w:val="24"/>
              </w:rPr>
              <w:t xml:space="preserve"> (polisų) ir apmokėjimo dokumentų tinkamai patvirtintas kopijas. Privalomojo draudimo sutartys turi galioti nuo Darbų pradžios datos iki Darbų pabaigos datos.</w:t>
            </w:r>
          </w:p>
        </w:tc>
        <w:tc>
          <w:tcPr>
            <w:tcW w:w="236" w:type="dxa"/>
            <w:gridSpan w:val="2"/>
          </w:tcPr>
          <w:p w14:paraId="2CCBE364" w14:textId="77777777" w:rsidR="005F44A2" w:rsidRDefault="005F44A2" w:rsidP="005F44A2">
            <w:pPr>
              <w:widowControl w:val="0"/>
            </w:pPr>
          </w:p>
        </w:tc>
      </w:tr>
      <w:tr w:rsidR="005F44A2" w14:paraId="38D74552" w14:textId="77777777" w:rsidTr="00856162">
        <w:tc>
          <w:tcPr>
            <w:tcW w:w="1026" w:type="dxa"/>
            <w:gridSpan w:val="3"/>
          </w:tcPr>
          <w:p w14:paraId="22532251"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6A5846C7"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c>
          <w:tcPr>
            <w:tcW w:w="236" w:type="dxa"/>
            <w:gridSpan w:val="2"/>
          </w:tcPr>
          <w:p w14:paraId="57A039D3" w14:textId="77777777" w:rsidR="005F44A2" w:rsidRDefault="005F44A2" w:rsidP="005F44A2">
            <w:pPr>
              <w:widowControl w:val="0"/>
            </w:pPr>
          </w:p>
        </w:tc>
      </w:tr>
      <w:tr w:rsidR="005F44A2" w14:paraId="7C098AAA" w14:textId="77777777" w:rsidTr="00856162">
        <w:tc>
          <w:tcPr>
            <w:tcW w:w="1026" w:type="dxa"/>
            <w:gridSpan w:val="3"/>
          </w:tcPr>
          <w:p w14:paraId="358B2352"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35D6D409" w14:textId="77777777" w:rsidR="005F44A2" w:rsidRDefault="005F44A2" w:rsidP="005F44A2">
            <w:pPr>
              <w:pStyle w:val="Stilius3"/>
              <w:widowControl w:val="0"/>
              <w:spacing w:after="120"/>
              <w:rPr>
                <w:rFonts w:ascii="Arial" w:hAnsi="Arial" w:cs="Arial"/>
                <w:sz w:val="24"/>
                <w:szCs w:val="24"/>
              </w:rPr>
            </w:pPr>
            <w:r>
              <w:rPr>
                <w:rFonts w:ascii="Arial" w:eastAsia="Calibri" w:hAnsi="Arial" w:cs="Arial"/>
                <w:sz w:val="24"/>
                <w:szCs w:val="24"/>
              </w:rPr>
              <w:t xml:space="preserve">Rangovas įsipareigoja pranešti Užsakovui Subrangovų pavadinimus, kontaktinius duomenis ir jų atstovus </w:t>
            </w:r>
            <w:r>
              <w:rPr>
                <w:rFonts w:ascii="Arial" w:hAnsi="Arial" w:cs="Arial"/>
                <w:sz w:val="24"/>
                <w:szCs w:val="24"/>
              </w:rPr>
              <w:t xml:space="preserve">Subrangovų sąraše (3.2.6 papunktis), taip pat </w:t>
            </w:r>
            <w:r>
              <w:rPr>
                <w:rFonts w:ascii="Arial" w:eastAsia="Calibri" w:hAnsi="Arial" w:cs="Arial"/>
                <w:sz w:val="24"/>
                <w:szCs w:val="24"/>
              </w:rPr>
              <w:t xml:space="preserve">įsipareigoja informuoti apie minėtos informacijos pasikeitimus visu Sutarties vykdymo metu, taip pat apie naujus Subrangovus, kuriuos jis ketina pasitelkti vėliau. </w:t>
            </w:r>
            <w:r>
              <w:rPr>
                <w:rFonts w:ascii="Arial" w:hAnsi="Arial" w:cs="Arial"/>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0D912F8B"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Jei pirkimo dokumentuose buvo nurodyti Subrangovams taikomi tiekėjų pašalinimo pagrindai ir kvalifikacijos reikalavimai, tuomet Rangovas pateikia būsimojo Subrangovo kvalifikaciją pagrindžiančius dokumentus bei dokumentus, patvirtinančius, kad siūlomas Subrangovas neturi tiekėjų pašalinimo pagrindų, o Užsakovas, prieš patvirtindamas tokį keitimą, įsitikina, kad būsimas Subrangovas juos atitinka. </w:t>
            </w:r>
          </w:p>
          <w:p w14:paraId="15D9ABE9"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c>
          <w:tcPr>
            <w:tcW w:w="236" w:type="dxa"/>
            <w:gridSpan w:val="2"/>
          </w:tcPr>
          <w:p w14:paraId="5AA4B6E6" w14:textId="77777777" w:rsidR="005F44A2" w:rsidRDefault="005F44A2" w:rsidP="005F44A2">
            <w:pPr>
              <w:widowControl w:val="0"/>
            </w:pPr>
          </w:p>
        </w:tc>
      </w:tr>
      <w:tr w:rsidR="005F44A2" w14:paraId="1038F141" w14:textId="77777777" w:rsidTr="00856162">
        <w:tc>
          <w:tcPr>
            <w:tcW w:w="1026" w:type="dxa"/>
            <w:gridSpan w:val="3"/>
          </w:tcPr>
          <w:p w14:paraId="1519984B"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11F42487"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Jeigu Techniniame projekte ar Veiklų sąraše yra nurodyti </w:t>
            </w:r>
            <w:r>
              <w:rPr>
                <w:rFonts w:ascii="Arial" w:hAnsi="Arial" w:cs="Arial"/>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c>
          <w:tcPr>
            <w:tcW w:w="236" w:type="dxa"/>
            <w:gridSpan w:val="2"/>
          </w:tcPr>
          <w:p w14:paraId="5E2A1A1F" w14:textId="77777777" w:rsidR="005F44A2" w:rsidRDefault="005F44A2" w:rsidP="005F44A2">
            <w:pPr>
              <w:widowControl w:val="0"/>
            </w:pPr>
          </w:p>
        </w:tc>
      </w:tr>
      <w:tr w:rsidR="005F44A2" w14:paraId="75572988" w14:textId="77777777" w:rsidTr="00856162">
        <w:tc>
          <w:tcPr>
            <w:tcW w:w="1026" w:type="dxa"/>
            <w:gridSpan w:val="3"/>
          </w:tcPr>
          <w:p w14:paraId="738C03DB"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5D7CE011"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Rangovas savo sąskaita privalo objekte įrengti informacinį stendą, vadovaudamasis Statybos įstatymu. </w:t>
            </w:r>
          </w:p>
        </w:tc>
        <w:tc>
          <w:tcPr>
            <w:tcW w:w="236" w:type="dxa"/>
            <w:gridSpan w:val="2"/>
          </w:tcPr>
          <w:p w14:paraId="1AACE197" w14:textId="77777777" w:rsidR="005F44A2" w:rsidRDefault="005F44A2" w:rsidP="005F44A2">
            <w:pPr>
              <w:widowControl w:val="0"/>
            </w:pPr>
          </w:p>
        </w:tc>
      </w:tr>
      <w:tr w:rsidR="005F44A2" w14:paraId="0CB8CE2C" w14:textId="77777777" w:rsidTr="00856162">
        <w:tc>
          <w:tcPr>
            <w:tcW w:w="1026" w:type="dxa"/>
            <w:gridSpan w:val="3"/>
          </w:tcPr>
          <w:p w14:paraId="2BE131C8"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793F845E" w14:textId="77777777" w:rsidR="005F44A2" w:rsidRDefault="005F44A2" w:rsidP="005F44A2">
            <w:pPr>
              <w:pStyle w:val="Stilius3"/>
              <w:widowControl w:val="0"/>
              <w:rPr>
                <w:rFonts w:ascii="Arial" w:hAnsi="Arial" w:cs="Arial"/>
                <w:sz w:val="24"/>
                <w:szCs w:val="24"/>
              </w:rPr>
            </w:pPr>
            <w:bookmarkStart w:id="1" w:name="_Ref90580445"/>
            <w:r>
              <w:rPr>
                <w:rFonts w:ascii="Arial" w:hAnsi="Arial" w:cs="Arial"/>
                <w:sz w:val="24"/>
                <w:szCs w:val="24"/>
                <w:lang w:eastAsia="lt-LT"/>
              </w:rPr>
              <w:t>Rangovas privalo užtikrinti Lietuvos Respublikos statybos įstatymo (toliau – Statybos įstatymas) 22</w:t>
            </w:r>
            <w:r>
              <w:rPr>
                <w:rFonts w:ascii="Arial" w:hAnsi="Arial" w:cs="Arial"/>
                <w:sz w:val="24"/>
                <w:szCs w:val="24"/>
                <w:vertAlign w:val="superscript"/>
                <w:lang w:eastAsia="lt-LT"/>
              </w:rPr>
              <w:t>1</w:t>
            </w:r>
            <w:r>
              <w:rPr>
                <w:rFonts w:ascii="Arial" w:hAnsi="Arial" w:cs="Arial"/>
                <w:sz w:val="24"/>
                <w:szCs w:val="24"/>
                <w:lang w:eastAsia="lt-LT"/>
              </w:rPr>
              <w:t xml:space="preserve"> straipsnio nuostatų laikymąsi</w:t>
            </w:r>
            <w:bookmarkEnd w:id="1"/>
            <w:r>
              <w:rPr>
                <w:rFonts w:ascii="Arial" w:hAnsi="Arial" w:cs="Arial"/>
                <w:sz w:val="24"/>
                <w:szCs w:val="24"/>
                <w:lang w:eastAsia="lt-LT"/>
              </w:rPr>
              <w:t>. Rangovas,</w:t>
            </w:r>
            <w:r>
              <w:rPr>
                <w:rStyle w:val="Heading2Char"/>
                <w:rFonts w:ascii="Arial" w:hAnsi="Arial" w:cs="Arial"/>
                <w:color w:val="000000"/>
                <w:szCs w:val="24"/>
              </w:rPr>
              <w:t xml:space="preserve"> </w:t>
            </w:r>
            <w:r>
              <w:rPr>
                <w:rStyle w:val="normal-h"/>
                <w:rFonts w:ascii="Arial" w:hAnsi="Arial" w:cs="Arial"/>
                <w:color w:val="000000"/>
                <w:sz w:val="24"/>
                <w:szCs w:val="24"/>
              </w:rPr>
              <w:t xml:space="preserve">nevykdantis Statybos įstatymo </w:t>
            </w:r>
            <w:r>
              <w:rPr>
                <w:rFonts w:ascii="Arial" w:hAnsi="Arial" w:cs="Arial"/>
                <w:sz w:val="24"/>
                <w:szCs w:val="24"/>
                <w:lang w:eastAsia="lt-LT"/>
              </w:rPr>
              <w:t>22</w:t>
            </w:r>
            <w:r>
              <w:rPr>
                <w:rFonts w:ascii="Arial" w:hAnsi="Arial" w:cs="Arial"/>
                <w:sz w:val="24"/>
                <w:szCs w:val="24"/>
                <w:vertAlign w:val="superscript"/>
                <w:lang w:eastAsia="lt-LT"/>
              </w:rPr>
              <w:t>1</w:t>
            </w:r>
            <w:r>
              <w:rPr>
                <w:rFonts w:ascii="Arial" w:hAnsi="Arial" w:cs="Arial"/>
                <w:sz w:val="24"/>
                <w:szCs w:val="24"/>
                <w:lang w:eastAsia="lt-LT"/>
              </w:rPr>
              <w:t xml:space="preserve"> straipsnio</w:t>
            </w:r>
            <w:r>
              <w:rPr>
                <w:rStyle w:val="normal-h"/>
                <w:rFonts w:ascii="Arial" w:hAnsi="Arial" w:cs="Arial"/>
                <w:color w:val="000000"/>
                <w:sz w:val="24"/>
                <w:szCs w:val="24"/>
              </w:rPr>
              <w:t xml:space="preserve"> 4 dalyje nustatytų pareigų arba netinkamai jas vykdantis, atsako Statybos įstatymo ir Lietuvos Respublikos administracinių nusižengimų kodekso nustatyta tvarka</w:t>
            </w:r>
            <w:r>
              <w:rPr>
                <w:rFonts w:ascii="Arial" w:hAnsi="Arial" w:cs="Arial"/>
                <w:sz w:val="24"/>
                <w:szCs w:val="24"/>
              </w:rPr>
              <w:t>.</w:t>
            </w:r>
          </w:p>
        </w:tc>
        <w:tc>
          <w:tcPr>
            <w:tcW w:w="236" w:type="dxa"/>
            <w:gridSpan w:val="2"/>
          </w:tcPr>
          <w:p w14:paraId="14C60BA1" w14:textId="77777777" w:rsidR="005F44A2" w:rsidRDefault="005F44A2" w:rsidP="005F44A2">
            <w:pPr>
              <w:widowControl w:val="0"/>
            </w:pPr>
          </w:p>
        </w:tc>
      </w:tr>
      <w:tr w:rsidR="005F44A2" w14:paraId="3A4413BC" w14:textId="77777777" w:rsidTr="00856162">
        <w:tc>
          <w:tcPr>
            <w:tcW w:w="1026" w:type="dxa"/>
            <w:gridSpan w:val="3"/>
          </w:tcPr>
          <w:p w14:paraId="28CA27AE"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6E6112CD"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Rangovas privalo užtikrinti, kad Statybvietėje nebūtų pašalinių asmenų, neblaivių ar apsvaigusių, su Rangovu (subrangovu) darbo santykiais susijusių asmenų.</w:t>
            </w:r>
          </w:p>
        </w:tc>
        <w:tc>
          <w:tcPr>
            <w:tcW w:w="236" w:type="dxa"/>
            <w:gridSpan w:val="2"/>
          </w:tcPr>
          <w:p w14:paraId="1D1B4573" w14:textId="77777777" w:rsidR="005F44A2" w:rsidRDefault="005F44A2" w:rsidP="005F44A2">
            <w:pPr>
              <w:widowControl w:val="0"/>
            </w:pPr>
          </w:p>
        </w:tc>
      </w:tr>
      <w:tr w:rsidR="005F44A2" w14:paraId="09ED66B5" w14:textId="77777777" w:rsidTr="00856162">
        <w:tc>
          <w:tcPr>
            <w:tcW w:w="1026" w:type="dxa"/>
            <w:gridSpan w:val="3"/>
          </w:tcPr>
          <w:p w14:paraId="60B5EDA9"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3E6B487B"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Rangovas privalo </w:t>
            </w:r>
            <w:bookmarkStart w:id="2" w:name="_Ref485036170"/>
            <w:r>
              <w:rPr>
                <w:rFonts w:ascii="Arial" w:hAnsi="Arial" w:cs="Arial"/>
                <w:sz w:val="24"/>
                <w:szCs w:val="24"/>
              </w:rPr>
              <w:t>užtikrinti, kad Statybvietėje būtų laikomasi „Darboviečių įrengimo statybvietėse nuostatų“ ir juos reglamentuojančių kitų teisės aktų, laikytis socialinės ir darbo teisės aktų įpareigojimų</w:t>
            </w:r>
            <w:bookmarkEnd w:id="2"/>
            <w:r>
              <w:rPr>
                <w:rFonts w:ascii="Arial" w:hAnsi="Arial" w:cs="Arial"/>
                <w:sz w:val="24"/>
                <w:szCs w:val="24"/>
              </w:rPr>
              <w:t>.</w:t>
            </w:r>
          </w:p>
        </w:tc>
        <w:tc>
          <w:tcPr>
            <w:tcW w:w="236" w:type="dxa"/>
            <w:gridSpan w:val="2"/>
          </w:tcPr>
          <w:p w14:paraId="34C87997" w14:textId="77777777" w:rsidR="005F44A2" w:rsidRDefault="005F44A2" w:rsidP="005F44A2">
            <w:pPr>
              <w:widowControl w:val="0"/>
            </w:pPr>
          </w:p>
        </w:tc>
      </w:tr>
      <w:tr w:rsidR="005F44A2" w14:paraId="26FB089C" w14:textId="77777777" w:rsidTr="00856162">
        <w:tc>
          <w:tcPr>
            <w:tcW w:w="1026" w:type="dxa"/>
            <w:gridSpan w:val="3"/>
          </w:tcPr>
          <w:p w14:paraId="7389E0DA"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0B8406C1" w14:textId="77777777" w:rsidR="005F44A2" w:rsidRDefault="005F44A2" w:rsidP="005F44A2">
            <w:pPr>
              <w:pStyle w:val="Stilius3"/>
              <w:widowControl w:val="0"/>
              <w:rPr>
                <w:rFonts w:ascii="Arial" w:hAnsi="Arial" w:cs="Arial"/>
                <w:sz w:val="24"/>
                <w:szCs w:val="24"/>
                <w:lang w:eastAsia="lt-LT"/>
              </w:rPr>
            </w:pPr>
            <w:r>
              <w:rPr>
                <w:rFonts w:ascii="Arial" w:hAnsi="Arial" w:cs="Arial"/>
                <w:sz w:val="24"/>
                <w:szCs w:val="24"/>
              </w:rPr>
              <w:t>Rangovas vykdant Sutartį privalo užtikrinti, kad statybos rangos darbai, nurodyti Veiklų sąrašo 2–10 eilutėse</w:t>
            </w:r>
            <w:r>
              <w:rPr>
                <w:rFonts w:ascii="Arial" w:hAnsi="Arial" w:cs="Arial"/>
                <w:sz w:val="24"/>
                <w:szCs w:val="24"/>
                <w:lang w:eastAsia="lt-LT"/>
              </w:rPr>
              <w:t>,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c>
          <w:tcPr>
            <w:tcW w:w="236" w:type="dxa"/>
            <w:gridSpan w:val="2"/>
          </w:tcPr>
          <w:p w14:paraId="6303E1D1" w14:textId="77777777" w:rsidR="005F44A2" w:rsidRDefault="005F44A2" w:rsidP="005F44A2">
            <w:pPr>
              <w:widowControl w:val="0"/>
            </w:pPr>
          </w:p>
        </w:tc>
      </w:tr>
      <w:tr w:rsidR="005F44A2" w14:paraId="4258BE89" w14:textId="77777777" w:rsidTr="00856162">
        <w:tc>
          <w:tcPr>
            <w:tcW w:w="1026" w:type="dxa"/>
            <w:gridSpan w:val="3"/>
          </w:tcPr>
          <w:p w14:paraId="078621EA"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3FCFCE4C"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Rangovas privalo </w:t>
            </w:r>
            <w:r>
              <w:rPr>
                <w:rStyle w:val="FontStyle23"/>
                <w:rFonts w:ascii="Arial" w:hAnsi="Arial" w:cs="Arial"/>
                <w:sz w:val="24"/>
                <w:szCs w:val="24"/>
                <w:lang w:eastAsia="lt-LT"/>
              </w:rPr>
              <w:t xml:space="preserve">apsidrausti </w:t>
            </w:r>
            <w:r>
              <w:rPr>
                <w:rFonts w:ascii="Arial" w:hAnsi="Arial" w:cs="Arial"/>
                <w:sz w:val="24"/>
                <w:szCs w:val="24"/>
              </w:rPr>
              <w:t>statinio statybos, rekonstravimo, remonto, atnaujinimo (modernizavimo), griovimo ar kultūros paveldo statinio tvarkomųjų statybos darbų ir civilinės atsakomybės privalomuoju draudimu</w:t>
            </w:r>
            <w:r>
              <w:rPr>
                <w:rStyle w:val="FontStyle23"/>
                <w:rFonts w:ascii="Arial" w:hAnsi="Arial" w:cs="Arial"/>
                <w:sz w:val="24"/>
                <w:szCs w:val="24"/>
                <w:lang w:eastAsia="lt-LT"/>
              </w:rPr>
              <w:t>, kuris yra privalomas pagal Lietuvos Respublikoje galiojančius įstatymus ir kitus teisės aktus bei laikantis juose nustatytų taisyklių ir reikalavimų</w:t>
            </w:r>
            <w:r>
              <w:rPr>
                <w:rFonts w:ascii="Arial" w:hAnsi="Arial" w:cs="Arial"/>
                <w:sz w:val="24"/>
                <w:szCs w:val="24"/>
              </w:rPr>
              <w:t xml:space="preserve">. </w:t>
            </w:r>
            <w:r w:rsidRPr="00E921A8">
              <w:rPr>
                <w:rFonts w:ascii="Arial" w:hAnsi="Arial" w:cs="Arial"/>
                <w:sz w:val="24"/>
                <w:szCs w:val="24"/>
              </w:rPr>
              <w:t>D</w:t>
            </w:r>
            <w:r w:rsidRPr="00E921A8">
              <w:rPr>
                <w:rFonts w:ascii="Arial" w:hAnsi="Arial" w:cs="Arial"/>
                <w:sz w:val="24"/>
                <w:szCs w:val="24"/>
                <w:lang w:eastAsia="lt-LT"/>
              </w:rPr>
              <w:t>raudimą ir apmokėjimą patvirtinančius dokumentus Rangovas turės pateikti per 5 darbo dienas nuo Sutarties sudarymo</w:t>
            </w:r>
            <w:r>
              <w:rPr>
                <w:rFonts w:ascii="Arial" w:hAnsi="Arial" w:cs="Arial"/>
                <w:sz w:val="24"/>
                <w:szCs w:val="24"/>
                <w:lang w:eastAsia="lt-LT"/>
              </w:rPr>
              <w:t>.</w:t>
            </w:r>
          </w:p>
        </w:tc>
        <w:tc>
          <w:tcPr>
            <w:tcW w:w="236" w:type="dxa"/>
            <w:gridSpan w:val="2"/>
          </w:tcPr>
          <w:p w14:paraId="222A0D9B" w14:textId="77777777" w:rsidR="005F44A2" w:rsidRDefault="005F44A2" w:rsidP="005F44A2">
            <w:pPr>
              <w:widowControl w:val="0"/>
            </w:pPr>
          </w:p>
        </w:tc>
      </w:tr>
      <w:tr w:rsidR="005F44A2" w14:paraId="7028D26D" w14:textId="77777777" w:rsidTr="00856162">
        <w:tc>
          <w:tcPr>
            <w:tcW w:w="1026" w:type="dxa"/>
            <w:gridSpan w:val="3"/>
          </w:tcPr>
          <w:p w14:paraId="619275B1"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5D5FD5CD" w14:textId="4F7FC5A8" w:rsidR="005F44A2" w:rsidRPr="00E921A8" w:rsidRDefault="005F44A2" w:rsidP="005F44A2">
            <w:pPr>
              <w:pStyle w:val="Stilius3"/>
              <w:widowControl w:val="0"/>
              <w:rPr>
                <w:rFonts w:ascii="Arial" w:hAnsi="Arial" w:cs="Arial"/>
                <w:color w:val="000000" w:themeColor="text1"/>
                <w:sz w:val="24"/>
                <w:szCs w:val="24"/>
              </w:rPr>
            </w:pPr>
            <w:r w:rsidRPr="00E921A8">
              <w:rPr>
                <w:rFonts w:ascii="Arial" w:hAnsi="Arial" w:cs="Arial"/>
                <w:color w:val="000000" w:themeColor="text1"/>
                <w:sz w:val="24"/>
                <w:szCs w:val="24"/>
              </w:rPr>
              <w:t>Rangovas privalo informuoti Užsakovą ir per Lietuvos Respublikos statybos leidimų ir statybos valstybinės priežiūros informacinę sistemą „Infostatyba“ pateikti informaciją apie naujo statinio statybos vadovo paskyrimą</w:t>
            </w:r>
            <w:r>
              <w:rPr>
                <w:rFonts w:ascii="Arial" w:hAnsi="Arial" w:cs="Arial"/>
                <w:color w:val="000000" w:themeColor="text1"/>
                <w:sz w:val="24"/>
                <w:szCs w:val="24"/>
              </w:rPr>
              <w:t xml:space="preserve"> </w:t>
            </w:r>
            <w:r w:rsidRPr="00E921A8">
              <w:rPr>
                <w:rFonts w:ascii="Arial" w:hAnsi="Arial" w:cs="Arial"/>
                <w:color w:val="000000" w:themeColor="text1"/>
                <w:sz w:val="24"/>
                <w:szCs w:val="24"/>
              </w:rPr>
              <w:t xml:space="preserve"> ne vėliau kaip per 3 darbo dienas nuo jų paskyrimo dienos.</w:t>
            </w:r>
          </w:p>
        </w:tc>
        <w:tc>
          <w:tcPr>
            <w:tcW w:w="236" w:type="dxa"/>
            <w:gridSpan w:val="2"/>
          </w:tcPr>
          <w:p w14:paraId="409A07C4" w14:textId="77777777" w:rsidR="005F44A2" w:rsidRDefault="005F44A2" w:rsidP="005F44A2">
            <w:pPr>
              <w:widowControl w:val="0"/>
            </w:pPr>
          </w:p>
        </w:tc>
      </w:tr>
      <w:tr w:rsidR="005F44A2" w14:paraId="7C8B234E" w14:textId="77777777" w:rsidTr="00856162">
        <w:tc>
          <w:tcPr>
            <w:tcW w:w="1026" w:type="dxa"/>
            <w:gridSpan w:val="3"/>
          </w:tcPr>
          <w:p w14:paraId="691D92D6"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2E9703AB"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Rangovas gavęs Užsakovo įgaliojimą vadovaujantis galiojančiai teisės aktais organizuoja statybos užbaigimo procedūras statybos užbaigimo aktui gauti ar įregistruoti statybos užbaigimo deklaraciją.</w:t>
            </w:r>
          </w:p>
        </w:tc>
        <w:tc>
          <w:tcPr>
            <w:tcW w:w="236" w:type="dxa"/>
            <w:gridSpan w:val="2"/>
          </w:tcPr>
          <w:p w14:paraId="72748E7C" w14:textId="77777777" w:rsidR="005F44A2" w:rsidRDefault="005F44A2" w:rsidP="005F44A2">
            <w:pPr>
              <w:widowControl w:val="0"/>
            </w:pPr>
          </w:p>
        </w:tc>
      </w:tr>
      <w:tr w:rsidR="005F44A2" w14:paraId="0752F665" w14:textId="77777777" w:rsidTr="00856162">
        <w:tc>
          <w:tcPr>
            <w:tcW w:w="1026" w:type="dxa"/>
            <w:gridSpan w:val="3"/>
          </w:tcPr>
          <w:p w14:paraId="00D655B6"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39A2C9A9"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Rangovas po Darbų perdavimo–priėmimo akto pasirašymo per 10 darbo dienų pateikia Užsakovui Rangovo garantinio laikotarpio prievolių įvykdymo dokumentą, kaip numatyta šios Sutarties 8.1 ir 11.3 punktuose (jei toks užtikrinimas privalomas pagal Lietuvos Respublikos statybos įstatymą).</w:t>
            </w:r>
          </w:p>
        </w:tc>
        <w:tc>
          <w:tcPr>
            <w:tcW w:w="236" w:type="dxa"/>
            <w:gridSpan w:val="2"/>
          </w:tcPr>
          <w:p w14:paraId="351F281F" w14:textId="77777777" w:rsidR="005F44A2" w:rsidRDefault="005F44A2" w:rsidP="005F44A2">
            <w:pPr>
              <w:widowControl w:val="0"/>
            </w:pPr>
          </w:p>
        </w:tc>
      </w:tr>
      <w:tr w:rsidR="005F44A2" w14:paraId="1D1CF5A4" w14:textId="77777777" w:rsidTr="00856162">
        <w:tc>
          <w:tcPr>
            <w:tcW w:w="1026" w:type="dxa"/>
            <w:gridSpan w:val="3"/>
          </w:tcPr>
          <w:p w14:paraId="14C33EF6"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215314AC"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Rangovas įsipareigoja suteikti papildomą garantinį terminą, t. y. ilgesnį </w:t>
            </w:r>
            <w:r>
              <w:rPr>
                <w:rFonts w:ascii="Arial" w:hAnsi="Arial" w:cs="Arial"/>
                <w:bCs/>
                <w:color w:val="000000" w:themeColor="text1"/>
                <w:sz w:val="24"/>
                <w:szCs w:val="24"/>
              </w:rPr>
              <w:t>nei LR Civilinio kodekso 6.698 straipsnio 1 dalies 1 punkte nustatytas 5 metų garantinis terminas, kokį Rangovas buvo nurodęs savo pasiūlyme.</w:t>
            </w:r>
            <w:r>
              <w:rPr>
                <w:rFonts w:ascii="Arial" w:hAnsi="Arial" w:cs="Arial"/>
                <w:sz w:val="24"/>
                <w:szCs w:val="24"/>
              </w:rPr>
              <w:t xml:space="preserve"> Papildomo garantinio termino laikotarpis (mėnesiais, sveiku skaičiumi) nurodytas Sutarties 3.4 punkte.</w:t>
            </w:r>
          </w:p>
        </w:tc>
        <w:tc>
          <w:tcPr>
            <w:tcW w:w="236" w:type="dxa"/>
            <w:gridSpan w:val="2"/>
          </w:tcPr>
          <w:p w14:paraId="0B4CD1E5" w14:textId="77777777" w:rsidR="005F44A2" w:rsidRDefault="005F44A2" w:rsidP="005F44A2">
            <w:pPr>
              <w:widowControl w:val="0"/>
            </w:pPr>
          </w:p>
        </w:tc>
      </w:tr>
      <w:tr w:rsidR="005F44A2" w14:paraId="1993F223" w14:textId="77777777" w:rsidTr="00856162">
        <w:tc>
          <w:tcPr>
            <w:tcW w:w="1026" w:type="dxa"/>
            <w:gridSpan w:val="3"/>
          </w:tcPr>
          <w:p w14:paraId="7B0857EF" w14:textId="77777777" w:rsidR="005F44A2" w:rsidRDefault="005F44A2" w:rsidP="005F44A2">
            <w:pPr>
              <w:pStyle w:val="Stilius3"/>
              <w:widowControl w:val="0"/>
              <w:numPr>
                <w:ilvl w:val="0"/>
                <w:numId w:val="10"/>
              </w:numPr>
              <w:ind w:left="714" w:hanging="572"/>
              <w:rPr>
                <w:rFonts w:ascii="Arial" w:hAnsi="Arial" w:cs="Arial"/>
                <w:sz w:val="24"/>
                <w:szCs w:val="24"/>
              </w:rPr>
            </w:pPr>
          </w:p>
        </w:tc>
        <w:tc>
          <w:tcPr>
            <w:tcW w:w="8148" w:type="dxa"/>
            <w:gridSpan w:val="3"/>
          </w:tcPr>
          <w:p w14:paraId="0A227758"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Rangovas gavęs Užsakovo įgaliojimą vadovaujantis galiojančiai teisės aktais organizuoja statybos užbaigimo procedūras statybos užbaigimo aktui gauti ar įregistruoti statybos užbaigimo deklaraciją.</w:t>
            </w:r>
          </w:p>
          <w:p w14:paraId="674926D6" w14:textId="77777777" w:rsidR="005F44A2" w:rsidRDefault="005F44A2" w:rsidP="005F44A2">
            <w:pPr>
              <w:pStyle w:val="Stilius3"/>
              <w:widowControl w:val="0"/>
              <w:rPr>
                <w:rFonts w:ascii="Arial" w:hAnsi="Arial" w:cs="Arial"/>
                <w:sz w:val="24"/>
                <w:szCs w:val="24"/>
              </w:rPr>
            </w:pPr>
          </w:p>
        </w:tc>
        <w:tc>
          <w:tcPr>
            <w:tcW w:w="236" w:type="dxa"/>
            <w:gridSpan w:val="2"/>
          </w:tcPr>
          <w:p w14:paraId="7C63BE99" w14:textId="77777777" w:rsidR="005F44A2" w:rsidRDefault="005F44A2" w:rsidP="005F44A2">
            <w:pPr>
              <w:widowControl w:val="0"/>
            </w:pPr>
          </w:p>
        </w:tc>
      </w:tr>
      <w:tr w:rsidR="005F44A2" w14:paraId="6CE88BF4" w14:textId="77777777" w:rsidTr="00856162">
        <w:trPr>
          <w:gridAfter w:val="1"/>
          <w:wAfter w:w="6" w:type="dxa"/>
        </w:trPr>
        <w:tc>
          <w:tcPr>
            <w:tcW w:w="9168" w:type="dxa"/>
            <w:gridSpan w:val="5"/>
          </w:tcPr>
          <w:p w14:paraId="5BBCFA9C" w14:textId="77777777" w:rsidR="005F44A2" w:rsidRDefault="005F44A2" w:rsidP="005F44A2">
            <w:pPr>
              <w:pStyle w:val="Stilius1"/>
              <w:widowControl w:val="0"/>
              <w:rPr>
                <w:rFonts w:ascii="Arial" w:hAnsi="Arial" w:cs="Arial"/>
                <w:sz w:val="24"/>
                <w:szCs w:val="24"/>
              </w:rPr>
            </w:pPr>
            <w:r>
              <w:rPr>
                <w:rFonts w:ascii="Arial" w:hAnsi="Arial" w:cs="Arial"/>
                <w:sz w:val="24"/>
                <w:szCs w:val="24"/>
              </w:rPr>
              <w:t>DARBŲ ATLIKIMO TERMINAI, VĖLAVIMAS, SUSTABDYMAS</w:t>
            </w:r>
          </w:p>
        </w:tc>
        <w:tc>
          <w:tcPr>
            <w:tcW w:w="236" w:type="dxa"/>
            <w:gridSpan w:val="2"/>
          </w:tcPr>
          <w:p w14:paraId="7BE720F7" w14:textId="77777777" w:rsidR="005F44A2" w:rsidRDefault="005F44A2" w:rsidP="005F44A2">
            <w:pPr>
              <w:widowControl w:val="0"/>
            </w:pPr>
          </w:p>
        </w:tc>
      </w:tr>
      <w:tr w:rsidR="005F44A2" w14:paraId="2A1CD1D6" w14:textId="77777777" w:rsidTr="00856162">
        <w:tc>
          <w:tcPr>
            <w:tcW w:w="1026" w:type="dxa"/>
            <w:gridSpan w:val="3"/>
          </w:tcPr>
          <w:p w14:paraId="304E02F5" w14:textId="77777777" w:rsidR="005F44A2" w:rsidRDefault="005F44A2" w:rsidP="005F44A2">
            <w:pPr>
              <w:widowControl w:val="0"/>
              <w:numPr>
                <w:ilvl w:val="0"/>
                <w:numId w:val="12"/>
              </w:numPr>
              <w:ind w:left="142" w:firstLine="0"/>
              <w:rPr>
                <w:rFonts w:ascii="Arial" w:hAnsi="Arial" w:cs="Arial"/>
                <w:sz w:val="24"/>
                <w:szCs w:val="24"/>
              </w:rPr>
            </w:pPr>
          </w:p>
        </w:tc>
        <w:tc>
          <w:tcPr>
            <w:tcW w:w="8148" w:type="dxa"/>
            <w:gridSpan w:val="3"/>
          </w:tcPr>
          <w:p w14:paraId="3BD43976" w14:textId="77777777" w:rsidR="005F44A2" w:rsidRDefault="005F44A2" w:rsidP="005F44A2">
            <w:pPr>
              <w:pStyle w:val="Stilius3"/>
              <w:widowControl w:val="0"/>
              <w:spacing w:before="0"/>
              <w:rPr>
                <w:rFonts w:ascii="Arial" w:hAnsi="Arial" w:cs="Arial"/>
                <w:sz w:val="24"/>
                <w:szCs w:val="24"/>
              </w:rPr>
            </w:pPr>
            <w:r>
              <w:rPr>
                <w:rFonts w:ascii="Arial" w:hAnsi="Arial" w:cs="Arial"/>
                <w:sz w:val="24"/>
                <w:szCs w:val="24"/>
              </w:rPr>
              <w:t>Darbų atlikimo terminas yra 3.4 papunktyje nurodytas laikotarpis</w:t>
            </w:r>
            <w:r>
              <w:rPr>
                <w:rFonts w:ascii="Arial" w:hAnsi="Arial" w:cs="Arial"/>
                <w:i/>
                <w:color w:val="FF0000"/>
                <w:sz w:val="24"/>
                <w:szCs w:val="24"/>
              </w:rPr>
              <w:t xml:space="preserve"> </w:t>
            </w:r>
            <w:r>
              <w:rPr>
                <w:rFonts w:ascii="Arial" w:hAnsi="Arial" w:cs="Arial"/>
                <w:sz w:val="24"/>
                <w:szCs w:val="24"/>
              </w:rPr>
              <w:t>nuo Darbo pradžios. Rangovas iki Darbų atlikimo termino pabaigos privalo atlikti visus Darbus, įskaitant baigiamuosius bandymus (jeigu taikoma).</w:t>
            </w:r>
          </w:p>
        </w:tc>
        <w:tc>
          <w:tcPr>
            <w:tcW w:w="236" w:type="dxa"/>
            <w:gridSpan w:val="2"/>
          </w:tcPr>
          <w:p w14:paraId="57AD3025" w14:textId="77777777" w:rsidR="005F44A2" w:rsidRDefault="005F44A2" w:rsidP="005F44A2">
            <w:pPr>
              <w:widowControl w:val="0"/>
            </w:pPr>
          </w:p>
        </w:tc>
      </w:tr>
      <w:tr w:rsidR="005F44A2" w14:paraId="433E42F7" w14:textId="77777777" w:rsidTr="00856162">
        <w:tc>
          <w:tcPr>
            <w:tcW w:w="1026" w:type="dxa"/>
            <w:gridSpan w:val="3"/>
          </w:tcPr>
          <w:p w14:paraId="2EAAC2C7" w14:textId="77777777" w:rsidR="005F44A2" w:rsidRDefault="005F44A2" w:rsidP="005F44A2">
            <w:pPr>
              <w:widowControl w:val="0"/>
              <w:numPr>
                <w:ilvl w:val="0"/>
                <w:numId w:val="12"/>
              </w:numPr>
              <w:spacing w:before="200"/>
              <w:ind w:hanging="578"/>
              <w:rPr>
                <w:rFonts w:ascii="Arial" w:hAnsi="Arial" w:cs="Arial"/>
                <w:sz w:val="24"/>
                <w:szCs w:val="24"/>
              </w:rPr>
            </w:pPr>
          </w:p>
        </w:tc>
        <w:tc>
          <w:tcPr>
            <w:tcW w:w="8148" w:type="dxa"/>
            <w:gridSpan w:val="3"/>
          </w:tcPr>
          <w:p w14:paraId="67FF236F" w14:textId="77777777" w:rsidR="005F44A2" w:rsidRPr="00E921A8" w:rsidRDefault="005F44A2" w:rsidP="005F44A2">
            <w:pPr>
              <w:pStyle w:val="Stilius3"/>
              <w:widowControl w:val="0"/>
              <w:rPr>
                <w:rFonts w:ascii="Arial" w:hAnsi="Arial" w:cs="Arial"/>
                <w:sz w:val="24"/>
                <w:szCs w:val="24"/>
              </w:rPr>
            </w:pPr>
            <w:r w:rsidRPr="00E921A8">
              <w:rPr>
                <w:rFonts w:ascii="Arial" w:hAnsi="Arial" w:cs="Arial"/>
                <w:sz w:val="24"/>
                <w:szCs w:val="24"/>
              </w:rPr>
              <w:t>Rangovas Darbus vykdo pagal kalendorinį Darbų grafiką.</w:t>
            </w:r>
          </w:p>
          <w:p w14:paraId="41FF3CAE" w14:textId="77777777" w:rsidR="005F44A2" w:rsidRPr="00E921A8" w:rsidRDefault="005F44A2" w:rsidP="005F44A2">
            <w:pPr>
              <w:pStyle w:val="Stilius3"/>
              <w:widowControl w:val="0"/>
              <w:rPr>
                <w:rFonts w:ascii="Arial" w:hAnsi="Arial" w:cs="Arial"/>
                <w:sz w:val="24"/>
                <w:szCs w:val="24"/>
              </w:rPr>
            </w:pPr>
            <w:r w:rsidRPr="00E921A8">
              <w:rPr>
                <w:rFonts w:ascii="Arial" w:hAnsi="Arial" w:cs="Arial"/>
                <w:sz w:val="24"/>
                <w:szCs w:val="24"/>
              </w:rPr>
              <w:t>Rangovas</w:t>
            </w:r>
            <w:r w:rsidRPr="00E921A8">
              <w:rPr>
                <w:rStyle w:val="FontStyle23"/>
                <w:rFonts w:ascii="Arial" w:hAnsi="Arial" w:cs="Arial"/>
                <w:sz w:val="24"/>
                <w:szCs w:val="24"/>
                <w:lang w:eastAsia="lt-LT"/>
              </w:rPr>
              <w:t xml:space="preserve"> per 14 dienų nuo Sutarties sudarymo turi pateikti Užsakovui įkainoto Veiklų sąrašo pagrindu parengtą Kalendorinį Darbų grafiką</w:t>
            </w:r>
            <w:r w:rsidRPr="00E921A8">
              <w:rPr>
                <w:rFonts w:ascii="Arial" w:hAnsi="Arial" w:cs="Arial"/>
                <w:sz w:val="24"/>
                <w:szCs w:val="24"/>
              </w:rPr>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w:t>
            </w:r>
          </w:p>
        </w:tc>
        <w:tc>
          <w:tcPr>
            <w:tcW w:w="236" w:type="dxa"/>
            <w:gridSpan w:val="2"/>
          </w:tcPr>
          <w:p w14:paraId="77C7B381" w14:textId="77777777" w:rsidR="005F44A2" w:rsidRDefault="005F44A2" w:rsidP="005F44A2">
            <w:pPr>
              <w:widowControl w:val="0"/>
            </w:pPr>
          </w:p>
        </w:tc>
      </w:tr>
      <w:tr w:rsidR="005F44A2" w14:paraId="2473B090" w14:textId="77777777" w:rsidTr="00856162">
        <w:tc>
          <w:tcPr>
            <w:tcW w:w="1026" w:type="dxa"/>
            <w:gridSpan w:val="3"/>
          </w:tcPr>
          <w:p w14:paraId="469BD52C" w14:textId="77777777" w:rsidR="005F44A2" w:rsidRDefault="005F44A2" w:rsidP="005F44A2">
            <w:pPr>
              <w:widowControl w:val="0"/>
              <w:numPr>
                <w:ilvl w:val="0"/>
                <w:numId w:val="12"/>
              </w:numPr>
              <w:spacing w:before="200"/>
              <w:ind w:hanging="578"/>
              <w:rPr>
                <w:rFonts w:ascii="Arial" w:hAnsi="Arial" w:cs="Arial"/>
                <w:sz w:val="24"/>
                <w:szCs w:val="24"/>
              </w:rPr>
            </w:pPr>
          </w:p>
        </w:tc>
        <w:tc>
          <w:tcPr>
            <w:tcW w:w="8148" w:type="dxa"/>
            <w:gridSpan w:val="3"/>
          </w:tcPr>
          <w:p w14:paraId="634DD1D9" w14:textId="77777777" w:rsidR="005F44A2" w:rsidRDefault="005F44A2" w:rsidP="005F44A2">
            <w:pPr>
              <w:pStyle w:val="Stilius3"/>
              <w:widowControl w:val="0"/>
              <w:spacing w:after="240"/>
              <w:rPr>
                <w:rFonts w:ascii="Arial" w:hAnsi="Arial" w:cs="Arial"/>
                <w:sz w:val="24"/>
                <w:szCs w:val="24"/>
              </w:rPr>
            </w:pPr>
            <w:r>
              <w:rPr>
                <w:rFonts w:ascii="Arial" w:hAnsi="Arial" w:cs="Arial"/>
                <w:sz w:val="24"/>
                <w:szCs w:val="24"/>
              </w:rPr>
              <w:t>Darbų atlikimo terminas gali būti pratęstas, o Darbų vykdymo grafikas gali būti koreguotas 3.4 papunktyje nurodytam pratęsimo terminui tik dėl aplinkybių, kurios nepriklauso nuo Rangovo, taip pat dėl:</w:t>
            </w:r>
          </w:p>
          <w:p w14:paraId="3B785C02" w14:textId="77777777" w:rsidR="005F44A2" w:rsidRDefault="005F44A2" w:rsidP="005F44A2">
            <w:pPr>
              <w:pStyle w:val="Stilius3"/>
              <w:widowControl w:val="0"/>
              <w:tabs>
                <w:tab w:val="left" w:pos="1167"/>
              </w:tabs>
              <w:spacing w:before="0"/>
              <w:ind w:left="606" w:hanging="606"/>
              <w:rPr>
                <w:rFonts w:ascii="Arial" w:hAnsi="Arial" w:cs="Arial"/>
                <w:sz w:val="24"/>
                <w:szCs w:val="24"/>
              </w:rPr>
            </w:pPr>
            <w:r>
              <w:rPr>
                <w:rFonts w:ascii="Arial" w:hAnsi="Arial" w:cs="Arial"/>
                <w:sz w:val="24"/>
                <w:szCs w:val="24"/>
              </w:rPr>
              <w:t xml:space="preserve">6.3.1. išskirtinai nepalankių gamtinių sąlygų (taikoma Darbams, kurių kokybė priklauso nuo gamtinių sąlygų), kurios </w:t>
            </w:r>
            <w:r>
              <w:rPr>
                <w:rFonts w:ascii="Arial" w:hAnsi="Arial" w:cs="Arial"/>
                <w:color w:val="000000"/>
                <w:spacing w:val="3"/>
                <w:sz w:val="24"/>
                <w:szCs w:val="24"/>
              </w:rPr>
              <w:t xml:space="preserve">buvo nenumatomos arba kurių joks patyręs rangovas </w:t>
            </w:r>
            <w:r>
              <w:rPr>
                <w:rFonts w:ascii="Arial" w:hAnsi="Arial" w:cs="Arial"/>
                <w:color w:val="000000"/>
                <w:spacing w:val="-3"/>
                <w:sz w:val="24"/>
                <w:szCs w:val="24"/>
              </w:rPr>
              <w:t>nebūtų galėjęs tikėtis ir tai įvertinti</w:t>
            </w:r>
            <w:r>
              <w:rPr>
                <w:rFonts w:ascii="Arial" w:hAnsi="Arial" w:cs="Arial"/>
                <w:sz w:val="24"/>
                <w:szCs w:val="24"/>
              </w:rPr>
              <w:t>;</w:t>
            </w:r>
          </w:p>
          <w:p w14:paraId="136E7AF7" w14:textId="77777777" w:rsidR="005F44A2" w:rsidRDefault="005F44A2" w:rsidP="005F44A2">
            <w:pPr>
              <w:pStyle w:val="Stilius3"/>
              <w:widowControl w:val="0"/>
              <w:tabs>
                <w:tab w:val="left" w:pos="1167"/>
              </w:tabs>
              <w:spacing w:before="0"/>
              <w:rPr>
                <w:rFonts w:ascii="Arial" w:hAnsi="Arial" w:cs="Arial"/>
                <w:sz w:val="24"/>
                <w:szCs w:val="24"/>
              </w:rPr>
            </w:pPr>
            <w:r>
              <w:rPr>
                <w:rFonts w:ascii="Arial" w:hAnsi="Arial" w:cs="Arial"/>
                <w:sz w:val="24"/>
                <w:szCs w:val="24"/>
              </w:rPr>
              <w:t>6.3.2. pakeitimų, atliekamų vadovaujantis Sutarties sąlygų 10 skyriaus nuostatomis;</w:t>
            </w:r>
          </w:p>
          <w:p w14:paraId="10701F17" w14:textId="77777777" w:rsidR="005F44A2" w:rsidRDefault="005F44A2" w:rsidP="005F44A2">
            <w:pPr>
              <w:pStyle w:val="Stilius3"/>
              <w:widowControl w:val="0"/>
              <w:tabs>
                <w:tab w:val="left" w:pos="1167"/>
              </w:tabs>
              <w:spacing w:before="0"/>
              <w:ind w:left="606" w:hanging="606"/>
              <w:rPr>
                <w:rFonts w:ascii="Arial" w:hAnsi="Arial" w:cs="Arial"/>
                <w:sz w:val="24"/>
                <w:szCs w:val="24"/>
              </w:rPr>
            </w:pPr>
            <w:r>
              <w:rPr>
                <w:rFonts w:ascii="Arial" w:hAnsi="Arial" w:cs="Arial"/>
                <w:sz w:val="24"/>
                <w:szCs w:val="24"/>
              </w:rPr>
              <w:t xml:space="preserve">6.3.3. bet kokio vėlavimo, kliūčių ar trukdymų, sukeltų arba priskiriamų Užsakovui arba Užsakovo personalui, arba tretiesiems asmenims. </w:t>
            </w:r>
          </w:p>
        </w:tc>
        <w:tc>
          <w:tcPr>
            <w:tcW w:w="236" w:type="dxa"/>
            <w:gridSpan w:val="2"/>
          </w:tcPr>
          <w:p w14:paraId="3865622A" w14:textId="77777777" w:rsidR="005F44A2" w:rsidRDefault="005F44A2" w:rsidP="005F44A2">
            <w:pPr>
              <w:widowControl w:val="0"/>
            </w:pPr>
          </w:p>
        </w:tc>
      </w:tr>
      <w:tr w:rsidR="005F44A2" w14:paraId="7B59874C" w14:textId="77777777" w:rsidTr="00856162">
        <w:tc>
          <w:tcPr>
            <w:tcW w:w="1026" w:type="dxa"/>
            <w:gridSpan w:val="3"/>
          </w:tcPr>
          <w:p w14:paraId="05494CD9" w14:textId="77777777" w:rsidR="005F44A2" w:rsidRDefault="005F44A2" w:rsidP="005F44A2">
            <w:pPr>
              <w:widowControl w:val="0"/>
              <w:numPr>
                <w:ilvl w:val="0"/>
                <w:numId w:val="12"/>
              </w:numPr>
              <w:spacing w:before="200"/>
              <w:ind w:hanging="578"/>
              <w:rPr>
                <w:rFonts w:ascii="Arial" w:hAnsi="Arial" w:cs="Arial"/>
                <w:sz w:val="24"/>
                <w:szCs w:val="24"/>
              </w:rPr>
            </w:pPr>
          </w:p>
        </w:tc>
        <w:tc>
          <w:tcPr>
            <w:tcW w:w="8148" w:type="dxa"/>
            <w:gridSpan w:val="3"/>
          </w:tcPr>
          <w:p w14:paraId="6815CDB6"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Darbų pabaiga pagal Sutartį bus laikomas momentas, kai bus užbaigti visi Sutartyje numatyti Darbai ir pasirašytas Darbų perdavimo-priėmimo aktas. </w:t>
            </w:r>
          </w:p>
          <w:p w14:paraId="2781B7C1"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Statinio statybos pabaiga bus laikomas momentas, kai bus ištaisyti defektai (jei reikia), atliktos statybos užbaigimo procedūros ir surašytas Statybos užbaigimo aktas, statinys (-iai) įregistruoti VĮ Registrų centras bei Užsakovui bus perduoti visi Statybos užbaigimo ir su tuo susiję dokumentai, kuriuos privalo saugoti Užsakovas. </w:t>
            </w:r>
          </w:p>
        </w:tc>
        <w:tc>
          <w:tcPr>
            <w:tcW w:w="236" w:type="dxa"/>
            <w:gridSpan w:val="2"/>
          </w:tcPr>
          <w:p w14:paraId="36732B86" w14:textId="77777777" w:rsidR="005F44A2" w:rsidRDefault="005F44A2" w:rsidP="005F44A2">
            <w:pPr>
              <w:widowControl w:val="0"/>
            </w:pPr>
          </w:p>
        </w:tc>
      </w:tr>
      <w:tr w:rsidR="005F44A2" w14:paraId="25BE494E" w14:textId="77777777" w:rsidTr="00856162">
        <w:tc>
          <w:tcPr>
            <w:tcW w:w="1026" w:type="dxa"/>
            <w:gridSpan w:val="3"/>
          </w:tcPr>
          <w:p w14:paraId="34A863B9" w14:textId="77777777" w:rsidR="005F44A2" w:rsidRDefault="005F44A2" w:rsidP="005F44A2">
            <w:pPr>
              <w:widowControl w:val="0"/>
              <w:numPr>
                <w:ilvl w:val="0"/>
                <w:numId w:val="12"/>
              </w:numPr>
              <w:spacing w:before="200"/>
              <w:ind w:hanging="578"/>
              <w:rPr>
                <w:rFonts w:ascii="Arial" w:hAnsi="Arial" w:cs="Arial"/>
                <w:sz w:val="24"/>
                <w:szCs w:val="24"/>
              </w:rPr>
            </w:pPr>
          </w:p>
        </w:tc>
        <w:tc>
          <w:tcPr>
            <w:tcW w:w="8148" w:type="dxa"/>
            <w:gridSpan w:val="3"/>
          </w:tcPr>
          <w:p w14:paraId="3B068673" w14:textId="77777777" w:rsidR="005F44A2" w:rsidRPr="00E921A8" w:rsidRDefault="005F44A2" w:rsidP="005F44A2">
            <w:pPr>
              <w:pStyle w:val="Stilius3"/>
              <w:widowControl w:val="0"/>
              <w:rPr>
                <w:rFonts w:ascii="Arial" w:hAnsi="Arial" w:cs="Arial"/>
                <w:color w:val="000000" w:themeColor="text1"/>
                <w:sz w:val="24"/>
                <w:szCs w:val="24"/>
              </w:rPr>
            </w:pPr>
            <w:r w:rsidRPr="00E921A8">
              <w:rPr>
                <w:rFonts w:ascii="Arial" w:hAnsi="Arial" w:cs="Arial"/>
                <w:color w:val="000000" w:themeColor="text1"/>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460C63E" w14:textId="77777777" w:rsidR="005F44A2" w:rsidRDefault="005F44A2" w:rsidP="005F44A2">
            <w:pPr>
              <w:pStyle w:val="Stilius3"/>
              <w:widowControl w:val="0"/>
              <w:rPr>
                <w:rFonts w:ascii="Arial" w:hAnsi="Arial" w:cs="Arial"/>
                <w:sz w:val="24"/>
                <w:szCs w:val="24"/>
              </w:rPr>
            </w:pPr>
            <w:r>
              <w:rPr>
                <w:rFonts w:ascii="Arial" w:hAnsi="Arial" w:cs="Arial"/>
                <w:sz w:val="24"/>
                <w:szCs w:val="24"/>
              </w:rPr>
              <w:lastRenderedPageBreak/>
              <w:t xml:space="preserve">Aplinkybės, dėl kurių gali būti stabdomi darbai, yra: </w:t>
            </w:r>
          </w:p>
          <w:p w14:paraId="0FA1F18C" w14:textId="77777777" w:rsidR="005F44A2" w:rsidRDefault="005F44A2" w:rsidP="005F44A2">
            <w:pPr>
              <w:pStyle w:val="Komentarotekstas"/>
              <w:widowControl w:val="0"/>
              <w:tabs>
                <w:tab w:val="left" w:pos="742"/>
              </w:tabs>
              <w:ind w:left="628" w:hanging="589"/>
              <w:jc w:val="both"/>
              <w:rPr>
                <w:rFonts w:ascii="Arial" w:hAnsi="Arial" w:cs="Arial"/>
                <w:sz w:val="24"/>
                <w:szCs w:val="24"/>
              </w:rPr>
            </w:pPr>
            <w:r>
              <w:rPr>
                <w:rFonts w:ascii="Arial" w:hAnsi="Arial" w:cs="Arial"/>
                <w:sz w:val="24"/>
                <w:szCs w:val="24"/>
              </w:rPr>
              <w:t>6.5.1. papildomi archeologiniai tyrinėjimai, kurie nebuvo numatyti, bet kuriuos būtina atlikti;</w:t>
            </w:r>
          </w:p>
          <w:p w14:paraId="52BC441A" w14:textId="77777777" w:rsidR="005F44A2" w:rsidRDefault="005F44A2" w:rsidP="005F44A2">
            <w:pPr>
              <w:pStyle w:val="Komentarotekstas"/>
              <w:widowControl w:val="0"/>
              <w:tabs>
                <w:tab w:val="left" w:pos="742"/>
              </w:tabs>
              <w:ind w:left="606" w:hanging="567"/>
              <w:jc w:val="both"/>
              <w:rPr>
                <w:rFonts w:ascii="Arial" w:hAnsi="Arial" w:cs="Arial"/>
                <w:sz w:val="24"/>
                <w:szCs w:val="24"/>
              </w:rPr>
            </w:pPr>
            <w:r>
              <w:rPr>
                <w:rFonts w:ascii="Arial" w:hAnsi="Arial" w:cs="Arial"/>
                <w:sz w:val="24"/>
                <w:szCs w:val="24"/>
              </w:rPr>
              <w:t>6.5.2. papildomos projektavimo paslaugos (kai Darbai buvo perkami pagal techninį projektą), be kurių negalima užbaigti Sutarties;</w:t>
            </w:r>
          </w:p>
          <w:p w14:paraId="1B8D74C9" w14:textId="77777777" w:rsidR="005F44A2" w:rsidRDefault="005F44A2" w:rsidP="005F44A2">
            <w:pPr>
              <w:pStyle w:val="Komentarotekstas"/>
              <w:widowControl w:val="0"/>
              <w:tabs>
                <w:tab w:val="left" w:pos="742"/>
              </w:tabs>
              <w:rPr>
                <w:rFonts w:ascii="Arial" w:hAnsi="Arial" w:cs="Arial"/>
                <w:sz w:val="24"/>
                <w:szCs w:val="24"/>
              </w:rPr>
            </w:pPr>
            <w:r>
              <w:rPr>
                <w:rFonts w:ascii="Arial" w:hAnsi="Arial" w:cs="Arial"/>
                <w:sz w:val="24"/>
                <w:szCs w:val="24"/>
              </w:rPr>
              <w:t>6.5.3. vėluojama perduoti dalį statybvietės;</w:t>
            </w:r>
          </w:p>
          <w:p w14:paraId="1CC6069B" w14:textId="77777777" w:rsidR="005F44A2" w:rsidRDefault="005F44A2" w:rsidP="005F44A2">
            <w:pPr>
              <w:pStyle w:val="Komentarotekstas"/>
              <w:widowControl w:val="0"/>
              <w:tabs>
                <w:tab w:val="left" w:pos="742"/>
              </w:tabs>
              <w:rPr>
                <w:rFonts w:ascii="Arial" w:hAnsi="Arial" w:cs="Arial"/>
                <w:sz w:val="24"/>
                <w:szCs w:val="24"/>
              </w:rPr>
            </w:pPr>
            <w:r>
              <w:rPr>
                <w:rFonts w:ascii="Arial" w:hAnsi="Arial" w:cs="Arial"/>
                <w:sz w:val="24"/>
                <w:szCs w:val="24"/>
              </w:rPr>
              <w:t>6.5.4. trečiųjų šalių įtaka;</w:t>
            </w:r>
          </w:p>
          <w:p w14:paraId="73F83C00" w14:textId="77777777" w:rsidR="005F44A2" w:rsidRDefault="005F44A2" w:rsidP="005F44A2">
            <w:pPr>
              <w:pStyle w:val="Komentarotekstas"/>
              <w:widowControl w:val="0"/>
              <w:tabs>
                <w:tab w:val="left" w:pos="742"/>
              </w:tabs>
              <w:rPr>
                <w:rFonts w:ascii="Arial" w:hAnsi="Arial" w:cs="Arial"/>
                <w:sz w:val="24"/>
                <w:szCs w:val="24"/>
              </w:rPr>
            </w:pPr>
            <w:r>
              <w:rPr>
                <w:rFonts w:ascii="Arial" w:hAnsi="Arial" w:cs="Arial"/>
                <w:sz w:val="24"/>
                <w:szCs w:val="24"/>
              </w:rPr>
              <w:t>6.5.</w:t>
            </w:r>
            <w:r w:rsidRPr="00E921A8">
              <w:rPr>
                <w:rFonts w:ascii="Arial" w:hAnsi="Arial" w:cs="Arial"/>
                <w:color w:val="000000" w:themeColor="text1"/>
                <w:sz w:val="24"/>
                <w:szCs w:val="24"/>
              </w:rPr>
              <w:t>5. sustabdytas finansavimas arba trūksta finansavimo;</w:t>
            </w:r>
          </w:p>
          <w:p w14:paraId="1522C816" w14:textId="77777777" w:rsidR="005F44A2" w:rsidRDefault="005F44A2" w:rsidP="005F44A2">
            <w:pPr>
              <w:pStyle w:val="Komentarotekstas"/>
              <w:widowControl w:val="0"/>
              <w:tabs>
                <w:tab w:val="left" w:pos="742"/>
              </w:tabs>
              <w:rPr>
                <w:rFonts w:ascii="Arial" w:hAnsi="Arial" w:cs="Arial"/>
                <w:sz w:val="24"/>
                <w:szCs w:val="24"/>
              </w:rPr>
            </w:pPr>
            <w:r>
              <w:rPr>
                <w:rFonts w:ascii="Arial" w:hAnsi="Arial" w:cs="Arial"/>
                <w:sz w:val="24"/>
                <w:szCs w:val="24"/>
              </w:rPr>
              <w:t>6.5.6. laiku neatlaisvinta Darbų vieta;</w:t>
            </w:r>
          </w:p>
          <w:p w14:paraId="72629FAC" w14:textId="77777777" w:rsidR="005F44A2" w:rsidRDefault="005F44A2" w:rsidP="005F44A2">
            <w:pPr>
              <w:pStyle w:val="Komentarotekstas"/>
              <w:widowControl w:val="0"/>
              <w:tabs>
                <w:tab w:val="left" w:pos="742"/>
              </w:tabs>
              <w:rPr>
                <w:rFonts w:ascii="Arial" w:hAnsi="Arial" w:cs="Arial"/>
                <w:sz w:val="24"/>
                <w:szCs w:val="24"/>
              </w:rPr>
            </w:pPr>
            <w:r>
              <w:rPr>
                <w:rFonts w:ascii="Arial" w:hAnsi="Arial" w:cs="Arial"/>
                <w:sz w:val="24"/>
                <w:szCs w:val="24"/>
              </w:rPr>
              <w:t>6.5.7. būtinas papildomas laikas įvykdyti papildomų Darbų viešąjį pirkimą;</w:t>
            </w:r>
          </w:p>
          <w:p w14:paraId="4C9485B7" w14:textId="77777777" w:rsidR="005F44A2" w:rsidRDefault="005F44A2" w:rsidP="005F44A2">
            <w:pPr>
              <w:pStyle w:val="Komentarotekstas"/>
              <w:widowControl w:val="0"/>
              <w:tabs>
                <w:tab w:val="left" w:pos="742"/>
              </w:tabs>
              <w:rPr>
                <w:rFonts w:ascii="Arial" w:hAnsi="Arial" w:cs="Arial"/>
                <w:sz w:val="24"/>
                <w:szCs w:val="24"/>
              </w:rPr>
            </w:pPr>
            <w:r>
              <w:rPr>
                <w:rFonts w:ascii="Arial" w:hAnsi="Arial" w:cs="Arial"/>
                <w:sz w:val="24"/>
                <w:szCs w:val="24"/>
              </w:rPr>
              <w:t>6.5.8. laiku nepateikta įranga, kurią privalo pateikti Užsakovas;</w:t>
            </w:r>
          </w:p>
          <w:p w14:paraId="78DA9D9C" w14:textId="77777777" w:rsidR="005F44A2" w:rsidRDefault="005F44A2" w:rsidP="005F44A2">
            <w:pPr>
              <w:pStyle w:val="Komentarotekstas"/>
              <w:widowControl w:val="0"/>
              <w:tabs>
                <w:tab w:val="left" w:pos="742"/>
              </w:tabs>
              <w:ind w:left="606" w:hanging="606"/>
              <w:rPr>
                <w:rFonts w:ascii="Arial" w:hAnsi="Arial" w:cs="Arial"/>
                <w:sz w:val="24"/>
                <w:szCs w:val="24"/>
              </w:rPr>
            </w:pPr>
            <w:r>
              <w:rPr>
                <w:rFonts w:ascii="Arial" w:hAnsi="Arial" w:cs="Arial"/>
                <w:sz w:val="24"/>
                <w:szCs w:val="24"/>
              </w:rPr>
              <w:t xml:space="preserve">6.5.9. bet koks nenumatomas gamtos jėgų veikimas, kurio joks patyręs rangovas nebūtų galėjęs tikėtis; </w:t>
            </w:r>
          </w:p>
          <w:p w14:paraId="75DD6B98" w14:textId="77777777" w:rsidR="005F44A2" w:rsidRDefault="005F44A2" w:rsidP="005F44A2">
            <w:pPr>
              <w:pStyle w:val="Komentarotekstas"/>
              <w:widowControl w:val="0"/>
              <w:tabs>
                <w:tab w:val="left" w:pos="742"/>
              </w:tabs>
              <w:ind w:left="748" w:hanging="748"/>
              <w:jc w:val="both"/>
              <w:rPr>
                <w:rFonts w:ascii="Arial" w:hAnsi="Arial" w:cs="Arial"/>
                <w:sz w:val="24"/>
                <w:szCs w:val="24"/>
              </w:rPr>
            </w:pPr>
            <w:r>
              <w:rPr>
                <w:rFonts w:ascii="Arial" w:hAnsi="Arial" w:cs="Arial"/>
                <w:sz w:val="24"/>
                <w:szCs w:val="24"/>
              </w:rPr>
              <w:t xml:space="preserve">6.5.10. fizinės kliūtys arba kitos nei klimatinės fizinės sąlygos, su kuriomis vykdant darbus susidurta Statybvietėje, ir tų kliūčių ar sąlygų Rangovas nebūtų galėjęs pagrįstai numatyti; </w:t>
            </w:r>
          </w:p>
          <w:p w14:paraId="4A75A539" w14:textId="77777777" w:rsidR="005F44A2" w:rsidRDefault="005F44A2" w:rsidP="005F44A2">
            <w:pPr>
              <w:pStyle w:val="Komentarotekstas"/>
              <w:widowControl w:val="0"/>
              <w:tabs>
                <w:tab w:val="left" w:pos="742"/>
              </w:tabs>
              <w:rPr>
                <w:rFonts w:ascii="Arial" w:hAnsi="Arial" w:cs="Arial"/>
                <w:sz w:val="24"/>
                <w:szCs w:val="24"/>
              </w:rPr>
            </w:pPr>
            <w:r>
              <w:rPr>
                <w:rFonts w:ascii="Arial" w:hAnsi="Arial" w:cs="Arial"/>
                <w:sz w:val="24"/>
                <w:szCs w:val="24"/>
              </w:rPr>
              <w:t xml:space="preserve">6.5.11. bet koks uždelsimas ar sutrikimas dėl Pakeitimo; </w:t>
            </w:r>
          </w:p>
          <w:p w14:paraId="1E50510E" w14:textId="77777777" w:rsidR="005F44A2" w:rsidRDefault="005F44A2" w:rsidP="005F44A2">
            <w:pPr>
              <w:pStyle w:val="Komentarotekstas"/>
              <w:widowControl w:val="0"/>
              <w:tabs>
                <w:tab w:val="left" w:pos="742"/>
              </w:tabs>
              <w:jc w:val="both"/>
              <w:rPr>
                <w:rFonts w:ascii="Arial" w:hAnsi="Arial" w:cs="Arial"/>
                <w:sz w:val="24"/>
                <w:szCs w:val="24"/>
              </w:rPr>
            </w:pPr>
            <w:r>
              <w:rPr>
                <w:rFonts w:ascii="Arial" w:hAnsi="Arial" w:cs="Arial"/>
                <w:sz w:val="24"/>
                <w:szCs w:val="24"/>
              </w:rPr>
              <w:t xml:space="preserve">6.5.12. kitos aplinkybės, kurios nebuvo žinomos pirkimo vykdymo metu ir su kuriomis susidurtų bet kuris rangovas. </w:t>
            </w:r>
          </w:p>
          <w:p w14:paraId="0A42354B" w14:textId="77777777" w:rsidR="005F44A2" w:rsidRDefault="005F44A2" w:rsidP="005F44A2">
            <w:pPr>
              <w:pStyle w:val="Stilius3"/>
              <w:widowControl w:val="0"/>
              <w:rPr>
                <w:rFonts w:ascii="Arial" w:hAnsi="Arial" w:cs="Arial"/>
                <w:sz w:val="24"/>
                <w:szCs w:val="24"/>
              </w:rPr>
            </w:pPr>
            <w:r>
              <w:rPr>
                <w:rFonts w:ascii="Arial" w:hAnsi="Arial" w:cs="Arial"/>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Pr>
                <w:rFonts w:ascii="Arial" w:hAnsi="Arial" w:cs="Arial"/>
                <w:color w:val="555555"/>
                <w:sz w:val="24"/>
                <w:szCs w:val="24"/>
              </w:rPr>
              <w:t xml:space="preserve"> </w:t>
            </w:r>
          </w:p>
          <w:p w14:paraId="2903425C" w14:textId="77777777" w:rsidR="005F44A2" w:rsidRDefault="005F44A2" w:rsidP="005F44A2">
            <w:pPr>
              <w:pStyle w:val="Stilius3"/>
              <w:widowControl w:val="0"/>
              <w:rPr>
                <w:rFonts w:ascii="Arial" w:hAnsi="Arial" w:cs="Arial"/>
                <w:sz w:val="24"/>
                <w:szCs w:val="24"/>
              </w:rPr>
            </w:pPr>
            <w:r>
              <w:rPr>
                <w:rFonts w:ascii="Arial"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D157B2A"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Šiame punkte numatytu atveju Rangovas turi teisę į pagrįstai patirtų papildomų Išlaidų apmokėjimą. </w:t>
            </w:r>
          </w:p>
        </w:tc>
        <w:tc>
          <w:tcPr>
            <w:tcW w:w="236" w:type="dxa"/>
            <w:gridSpan w:val="2"/>
          </w:tcPr>
          <w:p w14:paraId="3C22FFDB" w14:textId="77777777" w:rsidR="005F44A2" w:rsidRDefault="005F44A2" w:rsidP="005F44A2">
            <w:pPr>
              <w:widowControl w:val="0"/>
            </w:pPr>
          </w:p>
        </w:tc>
      </w:tr>
      <w:tr w:rsidR="005F44A2" w14:paraId="4F4424E1" w14:textId="77777777" w:rsidTr="00856162">
        <w:tc>
          <w:tcPr>
            <w:tcW w:w="1026" w:type="dxa"/>
            <w:gridSpan w:val="3"/>
          </w:tcPr>
          <w:p w14:paraId="100EF986" w14:textId="77777777" w:rsidR="005F44A2" w:rsidRDefault="005F44A2" w:rsidP="005F44A2">
            <w:pPr>
              <w:widowControl w:val="0"/>
              <w:numPr>
                <w:ilvl w:val="0"/>
                <w:numId w:val="12"/>
              </w:numPr>
              <w:spacing w:before="200"/>
              <w:ind w:hanging="578"/>
              <w:rPr>
                <w:rFonts w:ascii="Arial" w:hAnsi="Arial" w:cs="Arial"/>
                <w:sz w:val="24"/>
                <w:szCs w:val="24"/>
              </w:rPr>
            </w:pPr>
          </w:p>
        </w:tc>
        <w:tc>
          <w:tcPr>
            <w:tcW w:w="8148" w:type="dxa"/>
            <w:gridSpan w:val="3"/>
          </w:tcPr>
          <w:p w14:paraId="29874865" w14:textId="77777777" w:rsidR="005F44A2" w:rsidRDefault="005F44A2" w:rsidP="005F44A2">
            <w:pPr>
              <w:pStyle w:val="Stilius3"/>
              <w:widowControl w:val="0"/>
              <w:rPr>
                <w:rFonts w:ascii="Arial" w:hAnsi="Arial" w:cs="Arial"/>
                <w:sz w:val="24"/>
                <w:szCs w:val="24"/>
              </w:rPr>
            </w:pPr>
            <w:r>
              <w:rPr>
                <w:rFonts w:ascii="Arial" w:hAnsi="Arial" w:cs="Arial"/>
                <w:sz w:val="24"/>
                <w:szCs w:val="24"/>
              </w:rPr>
              <w:t>Jeigu Rangovas vėluoja atlikti Darbus iki Darbų atlikimo termino, nurodyto Sutarties 6.1 papunktyje, pabaigos ir nepateikia Užsakovui pagrįstų įrodymų, pateisinančių Darbų vėlavimą</w:t>
            </w:r>
            <w:r>
              <w:rPr>
                <w:rFonts w:ascii="Arial" w:hAnsi="Arial" w:cs="Arial"/>
                <w:color w:val="000000"/>
                <w:spacing w:val="-1"/>
                <w:sz w:val="24"/>
                <w:szCs w:val="24"/>
              </w:rPr>
              <w:t xml:space="preserve"> ir (arba) </w:t>
            </w:r>
            <w:r>
              <w:rPr>
                <w:rFonts w:ascii="Arial" w:hAnsi="Arial" w:cs="Arial"/>
                <w:spacing w:val="-1"/>
                <w:sz w:val="24"/>
                <w:szCs w:val="24"/>
              </w:rPr>
              <w:t xml:space="preserve">nepateikia </w:t>
            </w:r>
            <w:r>
              <w:rPr>
                <w:rFonts w:ascii="Arial" w:hAnsi="Arial" w:cs="Arial"/>
                <w:sz w:val="24"/>
                <w:szCs w:val="24"/>
              </w:rPr>
              <w:t>užtikrinimo dokumento pagal 8.1 papunktį, Užsakovas reikalaus delspinigių dėl vėlavimo, kurių dydis yra nurodytas 3.4 papunktyje. Delspinigių nebus reikalaujama, jei vėluojama dėl priežasčių, nepriklausančių nuo Rangovo.</w:t>
            </w:r>
          </w:p>
        </w:tc>
        <w:tc>
          <w:tcPr>
            <w:tcW w:w="236" w:type="dxa"/>
            <w:gridSpan w:val="2"/>
          </w:tcPr>
          <w:p w14:paraId="45F125CE" w14:textId="77777777" w:rsidR="005F44A2" w:rsidRDefault="005F44A2" w:rsidP="005F44A2">
            <w:pPr>
              <w:widowControl w:val="0"/>
            </w:pPr>
          </w:p>
        </w:tc>
      </w:tr>
      <w:tr w:rsidR="005F44A2" w14:paraId="45942701" w14:textId="77777777" w:rsidTr="00856162">
        <w:trPr>
          <w:gridAfter w:val="1"/>
          <w:wAfter w:w="6" w:type="dxa"/>
        </w:trPr>
        <w:tc>
          <w:tcPr>
            <w:tcW w:w="9168" w:type="dxa"/>
            <w:gridSpan w:val="5"/>
          </w:tcPr>
          <w:p w14:paraId="0447ABCD" w14:textId="77777777" w:rsidR="005F44A2" w:rsidRDefault="005F44A2" w:rsidP="005F44A2">
            <w:pPr>
              <w:pStyle w:val="Stilius1"/>
              <w:widowControl w:val="0"/>
              <w:rPr>
                <w:rFonts w:ascii="Arial" w:hAnsi="Arial" w:cs="Arial"/>
                <w:sz w:val="24"/>
                <w:szCs w:val="24"/>
              </w:rPr>
            </w:pPr>
            <w:r>
              <w:rPr>
                <w:rFonts w:ascii="Arial" w:hAnsi="Arial" w:cs="Arial"/>
                <w:sz w:val="24"/>
                <w:szCs w:val="24"/>
              </w:rPr>
              <w:t xml:space="preserve">SUTARTIES ĮVYKDYMO UŽTIKRINIMAS </w:t>
            </w:r>
          </w:p>
        </w:tc>
        <w:tc>
          <w:tcPr>
            <w:tcW w:w="236" w:type="dxa"/>
            <w:gridSpan w:val="2"/>
          </w:tcPr>
          <w:p w14:paraId="4C9685B4" w14:textId="77777777" w:rsidR="005F44A2" w:rsidRDefault="005F44A2" w:rsidP="005F44A2">
            <w:pPr>
              <w:widowControl w:val="0"/>
            </w:pPr>
          </w:p>
        </w:tc>
      </w:tr>
      <w:tr w:rsidR="005F44A2" w14:paraId="2AF8C098" w14:textId="77777777" w:rsidTr="00856162">
        <w:tc>
          <w:tcPr>
            <w:tcW w:w="1026" w:type="dxa"/>
            <w:gridSpan w:val="3"/>
          </w:tcPr>
          <w:p w14:paraId="5FA91852" w14:textId="77777777" w:rsidR="005F44A2" w:rsidRDefault="005F44A2" w:rsidP="005F44A2">
            <w:pPr>
              <w:widowControl w:val="0"/>
              <w:numPr>
                <w:ilvl w:val="0"/>
                <w:numId w:val="13"/>
              </w:numPr>
              <w:ind w:hanging="578"/>
              <w:rPr>
                <w:rFonts w:ascii="Arial" w:hAnsi="Arial" w:cs="Arial"/>
                <w:sz w:val="24"/>
                <w:szCs w:val="24"/>
              </w:rPr>
            </w:pPr>
          </w:p>
        </w:tc>
        <w:tc>
          <w:tcPr>
            <w:tcW w:w="8148" w:type="dxa"/>
            <w:gridSpan w:val="3"/>
          </w:tcPr>
          <w:p w14:paraId="7516DC26" w14:textId="77777777" w:rsidR="005F44A2" w:rsidRDefault="005F44A2" w:rsidP="005F44A2">
            <w:pPr>
              <w:pStyle w:val="Stilius3"/>
              <w:widowControl w:val="0"/>
              <w:spacing w:before="0"/>
              <w:rPr>
                <w:rFonts w:ascii="Arial" w:hAnsi="Arial" w:cs="Arial"/>
                <w:sz w:val="24"/>
                <w:szCs w:val="24"/>
              </w:rPr>
            </w:pPr>
            <w:r w:rsidRPr="00E921A8">
              <w:rPr>
                <w:rFonts w:ascii="Arial" w:eastAsia="Cambria" w:hAnsi="Arial" w:cs="Arial"/>
                <w:color w:val="000000" w:themeColor="text1"/>
                <w:sz w:val="24"/>
                <w:szCs w:val="24"/>
                <w:shd w:val="clear" w:color="auto" w:fill="FFFFFF"/>
              </w:rPr>
              <w:t>Rangovas per 10 kalendorinių dienų nuo Sutarties pasirašymo privalo pateikti Užsakovui pasirinktos rūšies Sutarties įvykdymo užtikrinimą</w:t>
            </w:r>
            <w:r w:rsidRPr="00E921A8">
              <w:rPr>
                <w:rFonts w:ascii="Arial" w:eastAsia="Cambria" w:hAnsi="Arial" w:cs="Arial"/>
                <w:sz w:val="24"/>
                <w:szCs w:val="24"/>
                <w:shd w:val="clear" w:color="auto" w:fill="FFFFFF"/>
              </w:rPr>
              <w:t xml:space="preserve"> – pirmo pareikalavimo banko garantiją arba draudimo bendrovės laidavimo</w:t>
            </w:r>
            <w:r>
              <w:rPr>
                <w:rFonts w:ascii="Arial" w:eastAsia="Cambria" w:hAnsi="Arial" w:cs="Arial"/>
                <w:sz w:val="24"/>
                <w:szCs w:val="24"/>
                <w:shd w:val="clear" w:color="auto" w:fill="FFFFFF"/>
              </w:rPr>
              <w:t xml:space="preserve"> draudimo raštą (</w:t>
            </w:r>
            <w:r>
              <w:rPr>
                <w:rFonts w:ascii="Arial" w:eastAsia="Cambria" w:hAnsi="Arial" w:cs="Arial"/>
                <w:sz w:val="24"/>
                <w:szCs w:val="24"/>
              </w:rPr>
              <w:t>kartu su draudimo bendrovės laidavimo draudimo raštu turi būti pateiktas ir pasirašytas draudimo liudijimas (polisas) bei dokumentas, įrodantis, kad draudimo įmoka už išduotą laidavimo draudimo raštą yra sumokėta</w:t>
            </w:r>
            <w:r>
              <w:rPr>
                <w:rFonts w:ascii="Arial" w:eastAsia="Cambria" w:hAnsi="Arial" w:cs="Arial"/>
                <w:sz w:val="24"/>
                <w:szCs w:val="24"/>
                <w:shd w:val="clear" w:color="auto" w:fill="FFFFFF"/>
              </w:rPr>
              <w:t xml:space="preserve">), atitinkantį Sutarties 7.4–7.13 punktuose nurodytas sąlygas, </w:t>
            </w:r>
            <w:r>
              <w:rPr>
                <w:rFonts w:ascii="Arial" w:eastAsia="Cambria" w:hAnsi="Arial" w:cs="Arial"/>
                <w:sz w:val="24"/>
                <w:szCs w:val="24"/>
                <w:shd w:val="clear" w:color="auto" w:fill="FFFFFF"/>
              </w:rPr>
              <w:lastRenderedPageBreak/>
              <w:t xml:space="preserve">arba užstatą </w:t>
            </w:r>
            <w:r>
              <w:rPr>
                <w:rFonts w:ascii="Arial" w:hAnsi="Arial" w:cs="Arial"/>
                <w:color w:val="000000" w:themeColor="text1"/>
                <w:sz w:val="24"/>
                <w:szCs w:val="24"/>
                <w:lang w:val="en-US" w:eastAsia="lt-LT"/>
              </w:rPr>
              <w:t xml:space="preserve">LT31 4040 0636 1000 0763, </w:t>
            </w:r>
            <w:r>
              <w:rPr>
                <w:rFonts w:ascii="Arial" w:hAnsi="Arial" w:cs="Arial"/>
                <w:color w:val="000000" w:themeColor="text1"/>
                <w:sz w:val="24"/>
                <w:szCs w:val="24"/>
              </w:rPr>
              <w:t>Lietuvos Respublikos finansų ministerija, Finansų įstaigos kodas 40400</w:t>
            </w:r>
            <w:r>
              <w:rPr>
                <w:rFonts w:ascii="Arial" w:eastAsia="Cambria" w:hAnsi="Arial" w:cs="Arial"/>
                <w:color w:val="EE0000"/>
                <w:sz w:val="24"/>
                <w:szCs w:val="24"/>
                <w:shd w:val="clear" w:color="auto" w:fill="FFFFFF"/>
              </w:rPr>
              <w:t xml:space="preserve"> </w:t>
            </w:r>
            <w:r>
              <w:rPr>
                <w:rFonts w:ascii="Arial" w:eastAsia="Cambria" w:hAnsi="Arial" w:cs="Arial"/>
                <w:color w:val="000000" w:themeColor="text1"/>
                <w:sz w:val="24"/>
                <w:szCs w:val="24"/>
                <w:shd w:val="clear" w:color="auto" w:fill="FFFFFF"/>
              </w:rPr>
              <w:t>(toliau – Sutarties įvykdymo užtikrinimas).</w:t>
            </w:r>
          </w:p>
        </w:tc>
        <w:tc>
          <w:tcPr>
            <w:tcW w:w="236" w:type="dxa"/>
            <w:gridSpan w:val="2"/>
          </w:tcPr>
          <w:p w14:paraId="0908A042" w14:textId="77777777" w:rsidR="005F44A2" w:rsidRDefault="005F44A2" w:rsidP="005F44A2">
            <w:pPr>
              <w:widowControl w:val="0"/>
            </w:pPr>
          </w:p>
        </w:tc>
      </w:tr>
      <w:tr w:rsidR="005F44A2" w14:paraId="7858636A" w14:textId="77777777" w:rsidTr="00856162">
        <w:tc>
          <w:tcPr>
            <w:tcW w:w="1026" w:type="dxa"/>
            <w:gridSpan w:val="3"/>
          </w:tcPr>
          <w:p w14:paraId="24015F09"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63A7B19C" w14:textId="77777777" w:rsidR="005F44A2" w:rsidRDefault="005F44A2" w:rsidP="005F44A2">
            <w:pPr>
              <w:pStyle w:val="Stilius3"/>
              <w:widowControl w:val="0"/>
              <w:rPr>
                <w:rFonts w:ascii="Arial" w:hAnsi="Arial" w:cs="Arial"/>
                <w:sz w:val="24"/>
                <w:szCs w:val="24"/>
              </w:rPr>
            </w:pPr>
            <w:r>
              <w:rPr>
                <w:rFonts w:ascii="Arial" w:hAnsi="Arial" w:cs="Arial"/>
                <w:sz w:val="24"/>
                <w:szCs w:val="24"/>
              </w:rPr>
              <w:t>Jei Rangovas nepateikia Užsakovui Sutartyje nustatytos vertės Sutarties įvykdymo užtikrinimo per Sutartyje nustatytą terminą, laikoma, kad Rangovas atsisakė sudaryti Sutartį ir Užsakovas turi teisę PĮ nustatyta tvarka pasiūlyti sudaryti Sutartį kitam tiekėjui, ir tokiu atveju Užsakovas turi teisę pasinaudoti Rangovo pasiūlymo galiojimo užtikrinimu atitinkamoje pirkimo objekto dalyje, dėl kurios Rangovas atsisakė sudaryti Sutartį, pateiktu vykdant Darbų viešojo pirkimo procedūras</w:t>
            </w:r>
            <w:r>
              <w:rPr>
                <w:rFonts w:ascii="Arial" w:hAnsi="Arial" w:cs="Arial"/>
                <w:iCs/>
                <w:sz w:val="24"/>
                <w:szCs w:val="24"/>
              </w:rPr>
              <w:t>.</w:t>
            </w:r>
          </w:p>
        </w:tc>
        <w:tc>
          <w:tcPr>
            <w:tcW w:w="236" w:type="dxa"/>
            <w:gridSpan w:val="2"/>
          </w:tcPr>
          <w:p w14:paraId="3355A99B" w14:textId="77777777" w:rsidR="005F44A2" w:rsidRDefault="005F44A2" w:rsidP="005F44A2">
            <w:pPr>
              <w:widowControl w:val="0"/>
            </w:pPr>
          </w:p>
        </w:tc>
      </w:tr>
      <w:tr w:rsidR="005F44A2" w14:paraId="3EDC6795" w14:textId="77777777" w:rsidTr="00856162">
        <w:tc>
          <w:tcPr>
            <w:tcW w:w="1026" w:type="dxa"/>
            <w:gridSpan w:val="3"/>
          </w:tcPr>
          <w:p w14:paraId="71EADDFA"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5A52C56B" w14:textId="77777777" w:rsidR="005F44A2" w:rsidRDefault="005F44A2" w:rsidP="005F44A2">
            <w:pPr>
              <w:pStyle w:val="Stilius3"/>
              <w:widowControl w:val="0"/>
              <w:rPr>
                <w:rFonts w:ascii="Arial" w:hAnsi="Arial" w:cs="Arial"/>
                <w:sz w:val="24"/>
                <w:szCs w:val="24"/>
              </w:rPr>
            </w:pPr>
            <w:r>
              <w:rPr>
                <w:rFonts w:ascii="Arial" w:hAnsi="Arial" w:cs="Arial"/>
                <w:sz w:val="24"/>
                <w:szCs w:val="24"/>
              </w:rPr>
              <w:t>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w:t>
            </w:r>
          </w:p>
        </w:tc>
        <w:tc>
          <w:tcPr>
            <w:tcW w:w="236" w:type="dxa"/>
            <w:gridSpan w:val="2"/>
          </w:tcPr>
          <w:p w14:paraId="346C6E9E" w14:textId="77777777" w:rsidR="005F44A2" w:rsidRDefault="005F44A2" w:rsidP="005F44A2">
            <w:pPr>
              <w:widowControl w:val="0"/>
            </w:pPr>
          </w:p>
        </w:tc>
      </w:tr>
      <w:tr w:rsidR="005F44A2" w:rsidRPr="00E921A8" w14:paraId="2B46F6DC" w14:textId="77777777" w:rsidTr="00856162">
        <w:tc>
          <w:tcPr>
            <w:tcW w:w="1026" w:type="dxa"/>
            <w:gridSpan w:val="3"/>
          </w:tcPr>
          <w:p w14:paraId="287EA435"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1D6E605F" w14:textId="77777777" w:rsidR="005F44A2" w:rsidRPr="00E921A8" w:rsidRDefault="005F44A2" w:rsidP="005F44A2">
            <w:pPr>
              <w:pStyle w:val="Stilius3"/>
              <w:widowControl w:val="0"/>
              <w:rPr>
                <w:rFonts w:ascii="Arial" w:hAnsi="Arial" w:cs="Arial"/>
                <w:bCs/>
                <w:sz w:val="24"/>
                <w:szCs w:val="24"/>
              </w:rPr>
            </w:pPr>
            <w:r w:rsidRPr="00E921A8">
              <w:rPr>
                <w:rFonts w:ascii="Arial" w:hAnsi="Arial" w:cs="Arial"/>
                <w:bCs/>
                <w:sz w:val="24"/>
                <w:szCs w:val="24"/>
              </w:rPr>
              <w:t>Sutarties įvykdymo užtikrinimo dydis eurais, atitinkantis 10 proc. nuo pradinės Sutarties vertės be PVM, yra nurodytas šios Sutarties 3.4 punkte.</w:t>
            </w:r>
          </w:p>
        </w:tc>
        <w:tc>
          <w:tcPr>
            <w:tcW w:w="236" w:type="dxa"/>
            <w:gridSpan w:val="2"/>
          </w:tcPr>
          <w:p w14:paraId="2E73CB32" w14:textId="77777777" w:rsidR="005F44A2" w:rsidRPr="00E921A8" w:rsidRDefault="005F44A2" w:rsidP="005F44A2">
            <w:pPr>
              <w:widowControl w:val="0"/>
              <w:rPr>
                <w:bCs/>
              </w:rPr>
            </w:pPr>
          </w:p>
        </w:tc>
      </w:tr>
      <w:tr w:rsidR="005F44A2" w14:paraId="6CB69436" w14:textId="77777777" w:rsidTr="00856162">
        <w:tc>
          <w:tcPr>
            <w:tcW w:w="1026" w:type="dxa"/>
            <w:gridSpan w:val="3"/>
          </w:tcPr>
          <w:p w14:paraId="5C792A84"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2F60E691" w14:textId="77777777" w:rsidR="005F44A2" w:rsidRDefault="005F44A2" w:rsidP="005F44A2">
            <w:pPr>
              <w:pStyle w:val="Stilius3"/>
              <w:widowControl w:val="0"/>
              <w:rPr>
                <w:rFonts w:ascii="Arial" w:hAnsi="Arial" w:cs="Arial"/>
                <w:sz w:val="24"/>
                <w:szCs w:val="24"/>
              </w:rPr>
            </w:pPr>
            <w:r>
              <w:rPr>
                <w:rFonts w:ascii="Arial" w:hAnsi="Arial" w:cs="Arial"/>
                <w:sz w:val="24"/>
                <w:szCs w:val="24"/>
              </w:rPr>
              <w:t>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w:t>
            </w:r>
          </w:p>
        </w:tc>
        <w:tc>
          <w:tcPr>
            <w:tcW w:w="236" w:type="dxa"/>
            <w:gridSpan w:val="2"/>
          </w:tcPr>
          <w:p w14:paraId="337A0FA2" w14:textId="77777777" w:rsidR="005F44A2" w:rsidRDefault="005F44A2" w:rsidP="005F44A2">
            <w:pPr>
              <w:widowControl w:val="0"/>
            </w:pPr>
          </w:p>
        </w:tc>
      </w:tr>
      <w:tr w:rsidR="005F44A2" w14:paraId="5A1B66AD" w14:textId="77777777" w:rsidTr="00856162">
        <w:tc>
          <w:tcPr>
            <w:tcW w:w="1026" w:type="dxa"/>
            <w:gridSpan w:val="3"/>
          </w:tcPr>
          <w:p w14:paraId="3360DE12"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26341528"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tc>
        <w:tc>
          <w:tcPr>
            <w:tcW w:w="236" w:type="dxa"/>
            <w:gridSpan w:val="2"/>
          </w:tcPr>
          <w:p w14:paraId="371C7759" w14:textId="77777777" w:rsidR="005F44A2" w:rsidRDefault="005F44A2" w:rsidP="005F44A2">
            <w:pPr>
              <w:widowControl w:val="0"/>
            </w:pPr>
          </w:p>
        </w:tc>
      </w:tr>
      <w:tr w:rsidR="005F44A2" w14:paraId="46A3077B" w14:textId="77777777" w:rsidTr="00856162">
        <w:tc>
          <w:tcPr>
            <w:tcW w:w="1026" w:type="dxa"/>
            <w:gridSpan w:val="3"/>
          </w:tcPr>
          <w:p w14:paraId="683ED06A"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4CCE5CFB" w14:textId="77777777" w:rsidR="005F44A2" w:rsidRDefault="005F44A2" w:rsidP="005F44A2">
            <w:pPr>
              <w:pStyle w:val="Stilius3"/>
              <w:widowControl w:val="0"/>
              <w:rPr>
                <w:rFonts w:ascii="Arial" w:hAnsi="Arial" w:cs="Arial"/>
                <w:sz w:val="24"/>
                <w:szCs w:val="24"/>
              </w:rPr>
            </w:pPr>
            <w:r>
              <w:rPr>
                <w:rFonts w:ascii="Arial" w:hAnsi="Arial" w:cs="Arial"/>
                <w:sz w:val="24"/>
                <w:szCs w:val="24"/>
              </w:rPr>
              <w:t>Sutarties įvykdymo užtikrinime negali būti nurodyta, kad Sutarties įvykdymo užtikrinimo suma mažėja proporcingai atliktų Darbų apimčiai.</w:t>
            </w:r>
          </w:p>
        </w:tc>
        <w:tc>
          <w:tcPr>
            <w:tcW w:w="236" w:type="dxa"/>
            <w:gridSpan w:val="2"/>
          </w:tcPr>
          <w:p w14:paraId="23D1E74C" w14:textId="77777777" w:rsidR="005F44A2" w:rsidRDefault="005F44A2" w:rsidP="005F44A2">
            <w:pPr>
              <w:widowControl w:val="0"/>
            </w:pPr>
          </w:p>
        </w:tc>
      </w:tr>
      <w:tr w:rsidR="005F44A2" w14:paraId="1C3F4F1A" w14:textId="77777777" w:rsidTr="00856162">
        <w:tc>
          <w:tcPr>
            <w:tcW w:w="1026" w:type="dxa"/>
            <w:gridSpan w:val="3"/>
          </w:tcPr>
          <w:p w14:paraId="7762CE59"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24933647" w14:textId="77777777" w:rsidR="005F44A2" w:rsidRDefault="005F44A2" w:rsidP="005F44A2">
            <w:pPr>
              <w:pStyle w:val="Stilius3"/>
              <w:widowControl w:val="0"/>
              <w:rPr>
                <w:rFonts w:ascii="Arial" w:hAnsi="Arial" w:cs="Arial"/>
                <w:sz w:val="24"/>
                <w:szCs w:val="24"/>
              </w:rPr>
            </w:pPr>
            <w:r>
              <w:rPr>
                <w:rFonts w:ascii="Arial" w:hAnsi="Arial" w:cs="Arial"/>
                <w:sz w:val="24"/>
                <w:szCs w:val="24"/>
              </w:rPr>
              <w:t>Sutarties įvykdymo užtikrinime (</w:t>
            </w:r>
            <w:r>
              <w:rPr>
                <w:rFonts w:ascii="Arial" w:eastAsia="Cambria" w:hAnsi="Arial" w:cs="Arial"/>
                <w:sz w:val="24"/>
                <w:szCs w:val="24"/>
              </w:rPr>
              <w:t>draudimo bendrovės laidavimo draudimo rašte) turi būti nurodyta, kad esant prieštaravimams tarp draudimo bendrovės Taisyklių ir laidavimo draudimo rašto teksto, pirmenybė teikiama išduoto laidavimo draudimo rašto turiniui.</w:t>
            </w:r>
          </w:p>
        </w:tc>
        <w:tc>
          <w:tcPr>
            <w:tcW w:w="236" w:type="dxa"/>
            <w:gridSpan w:val="2"/>
          </w:tcPr>
          <w:p w14:paraId="3E9604B4" w14:textId="77777777" w:rsidR="005F44A2" w:rsidRDefault="005F44A2" w:rsidP="005F44A2">
            <w:pPr>
              <w:widowControl w:val="0"/>
            </w:pPr>
          </w:p>
        </w:tc>
      </w:tr>
      <w:tr w:rsidR="005F44A2" w14:paraId="6A7E889C" w14:textId="77777777" w:rsidTr="00856162">
        <w:tc>
          <w:tcPr>
            <w:tcW w:w="1026" w:type="dxa"/>
            <w:gridSpan w:val="3"/>
          </w:tcPr>
          <w:p w14:paraId="43CA4687"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420077B8" w14:textId="77777777" w:rsidR="005F44A2" w:rsidRDefault="005F44A2" w:rsidP="005F44A2">
            <w:pPr>
              <w:pStyle w:val="Stilius3"/>
              <w:widowControl w:val="0"/>
              <w:rPr>
                <w:rFonts w:ascii="Arial" w:hAnsi="Arial" w:cs="Arial"/>
                <w:sz w:val="24"/>
                <w:szCs w:val="24"/>
              </w:rPr>
            </w:pPr>
            <w:r>
              <w:rPr>
                <w:rFonts w:ascii="Arial" w:hAnsi="Arial" w:cs="Arial"/>
                <w:sz w:val="24"/>
                <w:szCs w:val="24"/>
              </w:rPr>
              <w:t>Sutarties įvykdymo užtikrinimas turi įsigalioti ne vėliau negu jo pateikimo Užsakovui dieną.</w:t>
            </w:r>
          </w:p>
        </w:tc>
        <w:tc>
          <w:tcPr>
            <w:tcW w:w="236" w:type="dxa"/>
            <w:gridSpan w:val="2"/>
          </w:tcPr>
          <w:p w14:paraId="26FD9D0B" w14:textId="77777777" w:rsidR="005F44A2" w:rsidRDefault="005F44A2" w:rsidP="005F44A2">
            <w:pPr>
              <w:widowControl w:val="0"/>
            </w:pPr>
          </w:p>
        </w:tc>
      </w:tr>
      <w:tr w:rsidR="005F44A2" w14:paraId="7C8D994C" w14:textId="77777777" w:rsidTr="00856162">
        <w:tc>
          <w:tcPr>
            <w:tcW w:w="1026" w:type="dxa"/>
            <w:gridSpan w:val="3"/>
          </w:tcPr>
          <w:p w14:paraId="134BABCE"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590ABD39" w14:textId="77777777" w:rsidR="005F44A2" w:rsidRDefault="005F44A2" w:rsidP="005F44A2">
            <w:pPr>
              <w:pStyle w:val="Stilius3"/>
              <w:widowControl w:val="0"/>
              <w:rPr>
                <w:rFonts w:ascii="Arial" w:hAnsi="Arial" w:cs="Arial"/>
                <w:sz w:val="24"/>
                <w:szCs w:val="24"/>
              </w:rPr>
            </w:pPr>
            <w:r>
              <w:rPr>
                <w:rFonts w:ascii="Arial" w:hAnsi="Arial" w:cs="Arial"/>
                <w:sz w:val="24"/>
                <w:szCs w:val="24"/>
              </w:rPr>
              <w:t>Sutarties įvykdymo užtikrinimo suma turi būti nurodoma ir išmokama eurais.</w:t>
            </w:r>
          </w:p>
        </w:tc>
        <w:tc>
          <w:tcPr>
            <w:tcW w:w="236" w:type="dxa"/>
            <w:gridSpan w:val="2"/>
          </w:tcPr>
          <w:p w14:paraId="0C0A272D" w14:textId="77777777" w:rsidR="005F44A2" w:rsidRDefault="005F44A2" w:rsidP="005F44A2">
            <w:pPr>
              <w:widowControl w:val="0"/>
            </w:pPr>
          </w:p>
        </w:tc>
      </w:tr>
      <w:tr w:rsidR="005F44A2" w14:paraId="4CA91B82" w14:textId="77777777" w:rsidTr="00856162">
        <w:tc>
          <w:tcPr>
            <w:tcW w:w="1026" w:type="dxa"/>
            <w:gridSpan w:val="3"/>
          </w:tcPr>
          <w:p w14:paraId="5F3F0267"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0F4C04C2" w14:textId="77777777" w:rsidR="005F44A2" w:rsidRDefault="005F44A2" w:rsidP="005F44A2">
            <w:pPr>
              <w:pStyle w:val="Stilius3"/>
              <w:widowControl w:val="0"/>
              <w:rPr>
                <w:rFonts w:ascii="Arial" w:hAnsi="Arial" w:cs="Arial"/>
                <w:sz w:val="24"/>
                <w:szCs w:val="24"/>
              </w:rPr>
            </w:pPr>
            <w:r>
              <w:rPr>
                <w:rFonts w:ascii="Arial" w:hAnsi="Arial" w:cs="Arial"/>
                <w:sz w:val="24"/>
                <w:szCs w:val="24"/>
              </w:rPr>
              <w:t>Sutarties įvykdymo užtikrinimas turi būti surašytas lietuvių arba kita kalba (esant Užsakovo prašymui, turi būti pateiktas vertimas į lietuvių kalbą).</w:t>
            </w:r>
          </w:p>
        </w:tc>
        <w:tc>
          <w:tcPr>
            <w:tcW w:w="236" w:type="dxa"/>
            <w:gridSpan w:val="2"/>
          </w:tcPr>
          <w:p w14:paraId="725F4A0F" w14:textId="77777777" w:rsidR="005F44A2" w:rsidRDefault="005F44A2" w:rsidP="005F44A2">
            <w:pPr>
              <w:widowControl w:val="0"/>
            </w:pPr>
          </w:p>
        </w:tc>
      </w:tr>
      <w:tr w:rsidR="005F44A2" w14:paraId="571A4D0E" w14:textId="77777777" w:rsidTr="00856162">
        <w:tc>
          <w:tcPr>
            <w:tcW w:w="1026" w:type="dxa"/>
            <w:gridSpan w:val="3"/>
          </w:tcPr>
          <w:p w14:paraId="0E912006"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708638D4" w14:textId="77777777" w:rsidR="005F44A2" w:rsidRDefault="005F44A2" w:rsidP="005F44A2">
            <w:pPr>
              <w:pStyle w:val="Stilius3"/>
              <w:widowControl w:val="0"/>
              <w:rPr>
                <w:rFonts w:ascii="Arial" w:hAnsi="Arial" w:cs="Arial"/>
                <w:sz w:val="24"/>
                <w:szCs w:val="24"/>
              </w:rPr>
            </w:pPr>
            <w:r>
              <w:rPr>
                <w:rFonts w:ascii="Arial" w:hAnsi="Arial" w:cs="Arial"/>
                <w:sz w:val="24"/>
                <w:szCs w:val="24"/>
              </w:rPr>
              <w:t>Sutarties įvykdymo užtikrinime nurodytas jo galiojimo terminas. Sutarties įvykdymo užtikrinimas turi galioti 40 dienų ilgiau po Sutarties 3.4 punkte nurodytos Darbų atlikimo termino pabaigos.</w:t>
            </w:r>
          </w:p>
        </w:tc>
        <w:tc>
          <w:tcPr>
            <w:tcW w:w="236" w:type="dxa"/>
            <w:gridSpan w:val="2"/>
          </w:tcPr>
          <w:p w14:paraId="683F1520" w14:textId="77777777" w:rsidR="005F44A2" w:rsidRDefault="005F44A2" w:rsidP="005F44A2">
            <w:pPr>
              <w:widowControl w:val="0"/>
            </w:pPr>
          </w:p>
        </w:tc>
      </w:tr>
      <w:tr w:rsidR="005F44A2" w14:paraId="02B4AE9F" w14:textId="77777777" w:rsidTr="00856162">
        <w:tc>
          <w:tcPr>
            <w:tcW w:w="1026" w:type="dxa"/>
            <w:gridSpan w:val="3"/>
          </w:tcPr>
          <w:p w14:paraId="270B0986"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6D7921AF" w14:textId="77777777" w:rsidR="005F44A2" w:rsidRDefault="005F44A2" w:rsidP="005F44A2">
            <w:pPr>
              <w:pStyle w:val="Stilius3"/>
              <w:widowControl w:val="0"/>
              <w:rPr>
                <w:rFonts w:ascii="Arial" w:hAnsi="Arial" w:cs="Arial"/>
                <w:sz w:val="24"/>
                <w:szCs w:val="24"/>
              </w:rPr>
            </w:pPr>
            <w:r>
              <w:rPr>
                <w:rFonts w:ascii="Arial" w:hAnsi="Arial" w:cs="Arial"/>
                <w:sz w:val="24"/>
                <w:szCs w:val="24"/>
              </w:rPr>
              <w:t>Užsakovas gali pasinaudoti Sutarties įvykdymo užtikrinimu, esant bet kuriai iš žemiau nurodytų aplinkybių:</w:t>
            </w:r>
          </w:p>
          <w:p w14:paraId="5B0E25C4" w14:textId="77777777" w:rsidR="005F44A2" w:rsidRDefault="005F44A2" w:rsidP="005F44A2">
            <w:pPr>
              <w:pStyle w:val="Sraopastraipa"/>
              <w:widowControl w:val="0"/>
              <w:numPr>
                <w:ilvl w:val="0"/>
                <w:numId w:val="42"/>
              </w:numPr>
              <w:spacing w:before="120" w:after="120" w:line="240" w:lineRule="auto"/>
              <w:contextualSpacing w:val="0"/>
              <w:jc w:val="center"/>
              <w:rPr>
                <w:rFonts w:ascii="Arial" w:eastAsia="Times New Roman" w:hAnsi="Arial" w:cs="Arial"/>
                <w:b/>
                <w:vanish/>
                <w:sz w:val="24"/>
                <w:szCs w:val="24"/>
              </w:rPr>
            </w:pPr>
          </w:p>
          <w:p w14:paraId="48CBBF52" w14:textId="77777777" w:rsidR="005F44A2" w:rsidRDefault="005F44A2" w:rsidP="005F44A2">
            <w:pPr>
              <w:pStyle w:val="Stilius3"/>
              <w:widowControl w:val="0"/>
              <w:numPr>
                <w:ilvl w:val="2"/>
                <w:numId w:val="43"/>
              </w:numPr>
              <w:spacing w:before="0"/>
              <w:ind w:left="1077"/>
              <w:rPr>
                <w:rFonts w:ascii="Arial" w:hAnsi="Arial" w:cs="Arial"/>
                <w:sz w:val="24"/>
                <w:szCs w:val="24"/>
              </w:rPr>
            </w:pPr>
            <w:r>
              <w:rPr>
                <w:rFonts w:ascii="Arial" w:hAnsi="Arial" w:cs="Arial"/>
                <w:sz w:val="24"/>
                <w:szCs w:val="24"/>
              </w:rPr>
              <w:t>Rangovas neįvykdė, nevykdo arba netinkamai vykdo savo įsipareigojimus pagal Sutartį;</w:t>
            </w:r>
          </w:p>
          <w:p w14:paraId="4B7794F0" w14:textId="77777777" w:rsidR="005F44A2" w:rsidRDefault="005F44A2" w:rsidP="005F44A2">
            <w:pPr>
              <w:pStyle w:val="Stilius3"/>
              <w:widowControl w:val="0"/>
              <w:numPr>
                <w:ilvl w:val="2"/>
                <w:numId w:val="44"/>
              </w:numPr>
              <w:spacing w:before="0"/>
              <w:ind w:left="1077"/>
              <w:rPr>
                <w:rFonts w:ascii="Arial" w:hAnsi="Arial" w:cs="Arial"/>
                <w:sz w:val="24"/>
                <w:szCs w:val="24"/>
              </w:rPr>
            </w:pPr>
            <w:r>
              <w:rPr>
                <w:rFonts w:ascii="Arial" w:hAnsi="Arial" w:cs="Arial"/>
                <w:sz w:val="24"/>
                <w:szCs w:val="24"/>
              </w:rPr>
              <w:t>Rangovas per protingai nustatytą laikotarpį neįvykdo Užsakovo nurodymo ištaisyti Darbų trūkumus;</w:t>
            </w:r>
          </w:p>
          <w:p w14:paraId="4599A775" w14:textId="77777777" w:rsidR="005F44A2" w:rsidRDefault="005F44A2" w:rsidP="005F44A2">
            <w:pPr>
              <w:pStyle w:val="Stilius3"/>
              <w:widowControl w:val="0"/>
              <w:numPr>
                <w:ilvl w:val="2"/>
                <w:numId w:val="45"/>
              </w:numPr>
              <w:spacing w:before="0"/>
              <w:ind w:left="1077"/>
              <w:rPr>
                <w:rFonts w:ascii="Arial" w:hAnsi="Arial" w:cs="Arial"/>
                <w:sz w:val="24"/>
                <w:szCs w:val="24"/>
              </w:rPr>
            </w:pPr>
            <w:r>
              <w:rPr>
                <w:rFonts w:ascii="Arial" w:hAnsi="Arial" w:cs="Arial"/>
                <w:sz w:val="24"/>
                <w:szCs w:val="24"/>
              </w:rPr>
              <w:t>jei dėl bet kokių Rangovo veiksmų (veikimo ar neveikimo) Užsakovas patyrė nuostolius (įskaitant, bet neapribojant, papildomas išlaidas ar kitus tiesioginius ir netiesioginius nuostolius, delspinigius ir (arba) baudas (jei delspinigiai ir (arba) baudos yra numatyti šioje Sutartyje;</w:t>
            </w:r>
          </w:p>
          <w:p w14:paraId="32BA1F67" w14:textId="77777777" w:rsidR="005F44A2" w:rsidRDefault="005F44A2" w:rsidP="005F44A2">
            <w:pPr>
              <w:pStyle w:val="Stilius3"/>
              <w:widowControl w:val="0"/>
              <w:numPr>
                <w:ilvl w:val="2"/>
                <w:numId w:val="46"/>
              </w:numPr>
              <w:spacing w:before="0"/>
              <w:ind w:left="1077"/>
              <w:rPr>
                <w:rFonts w:ascii="Arial" w:hAnsi="Arial" w:cs="Arial"/>
                <w:sz w:val="24"/>
                <w:szCs w:val="24"/>
              </w:rPr>
            </w:pPr>
            <w:r>
              <w:rPr>
                <w:rFonts w:ascii="Arial" w:hAnsi="Arial" w:cs="Arial"/>
                <w:sz w:val="24"/>
                <w:szCs w:val="24"/>
              </w:rPr>
              <w:t>Rangovas be pateisinamos priežasties (ne Sutartyje nustatytais atvejais) vienašališkai nutraukia Sutartį.</w:t>
            </w:r>
          </w:p>
        </w:tc>
        <w:tc>
          <w:tcPr>
            <w:tcW w:w="236" w:type="dxa"/>
            <w:gridSpan w:val="2"/>
          </w:tcPr>
          <w:p w14:paraId="29537B7A" w14:textId="77777777" w:rsidR="005F44A2" w:rsidRDefault="005F44A2" w:rsidP="005F44A2">
            <w:pPr>
              <w:widowControl w:val="0"/>
            </w:pPr>
          </w:p>
        </w:tc>
      </w:tr>
      <w:tr w:rsidR="005F44A2" w14:paraId="3B89335C" w14:textId="77777777" w:rsidTr="00856162">
        <w:tc>
          <w:tcPr>
            <w:tcW w:w="1026" w:type="dxa"/>
            <w:gridSpan w:val="3"/>
          </w:tcPr>
          <w:p w14:paraId="689BBF2F"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3A025B79"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Jeigu Sutartyje nustatytomis sąlygomis </w:t>
            </w:r>
            <w:r>
              <w:rPr>
                <w:rFonts w:ascii="Arial" w:eastAsia="Arial" w:hAnsi="Arial" w:cs="Arial"/>
                <w:sz w:val="24"/>
                <w:szCs w:val="24"/>
              </w:rPr>
              <w:t>Paslaugų</w:t>
            </w:r>
            <w:r>
              <w:rPr>
                <w:rFonts w:ascii="Arial" w:hAnsi="Arial" w:cs="Arial"/>
                <w:sz w:val="24"/>
                <w:szCs w:val="24"/>
              </w:rPr>
              <w:t xml:space="preserve"> suteikimo terminas yra pratęsiamas arba nukeliamas dėl Sutarties sustabdymo, arba suteikti </w:t>
            </w:r>
            <w:r>
              <w:rPr>
                <w:rFonts w:ascii="Arial" w:eastAsia="Arial" w:hAnsi="Arial" w:cs="Arial"/>
                <w:sz w:val="24"/>
                <w:szCs w:val="24"/>
              </w:rPr>
              <w:t>Paslaugas</w:t>
            </w:r>
            <w:r>
              <w:rPr>
                <w:rFonts w:ascii="Arial" w:hAnsi="Arial" w:cs="Arial"/>
                <w:sz w:val="24"/>
                <w:szCs w:val="24"/>
              </w:rPr>
              <w:t xml:space="preserve"> arba taisyti </w:t>
            </w:r>
            <w:r>
              <w:rPr>
                <w:rFonts w:ascii="Arial" w:eastAsia="Arial" w:hAnsi="Arial" w:cs="Arial"/>
                <w:sz w:val="24"/>
                <w:szCs w:val="24"/>
              </w:rPr>
              <w:t>Paslaugų</w:t>
            </w:r>
            <w:r>
              <w:rPr>
                <w:rFonts w:ascii="Arial" w:hAnsi="Arial" w:cs="Arial"/>
                <w:sz w:val="24"/>
                <w:szCs w:val="24"/>
              </w:rPr>
              <w:t xml:space="preserve"> trūkumus yra vėluojama, Rangovas privalo užtikrinti Sutarties įvykdymo užtikrinimo galiojimą įvertinant Sutarties 7.12 punkto nuostatas dėl galiojimo termino ir ne vėliau kaip iki Sutarties įvykdymo užtikrinimo galiojimo termino pabaigos privalo Užsakovui pateikti naują arba pratęstą Sutarties įvykdymo užtikrinimą.</w:t>
            </w:r>
          </w:p>
        </w:tc>
        <w:tc>
          <w:tcPr>
            <w:tcW w:w="236" w:type="dxa"/>
            <w:gridSpan w:val="2"/>
          </w:tcPr>
          <w:p w14:paraId="077C02EF" w14:textId="77777777" w:rsidR="005F44A2" w:rsidRDefault="005F44A2" w:rsidP="005F44A2">
            <w:pPr>
              <w:widowControl w:val="0"/>
            </w:pPr>
          </w:p>
        </w:tc>
      </w:tr>
      <w:tr w:rsidR="005F44A2" w14:paraId="53D652D6" w14:textId="77777777" w:rsidTr="00856162">
        <w:tc>
          <w:tcPr>
            <w:tcW w:w="1026" w:type="dxa"/>
            <w:gridSpan w:val="3"/>
          </w:tcPr>
          <w:p w14:paraId="19843487"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7FDFEC4A"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Rangovui laiku nepratęsus Sutarties įvykdymo užtikrinimo galiojimo termino arba nepateikus naujo Sutarties įvykdymo užtikrinimo, Užsakovas turi teisę reikalauti 0,02 proc. nuo pradinės Sutarties vertės be PVM dydžio netesybų už kiekvieną pradelstą dieną.</w:t>
            </w:r>
          </w:p>
        </w:tc>
        <w:tc>
          <w:tcPr>
            <w:tcW w:w="236" w:type="dxa"/>
            <w:gridSpan w:val="2"/>
          </w:tcPr>
          <w:p w14:paraId="4C78DD80" w14:textId="77777777" w:rsidR="005F44A2" w:rsidRDefault="005F44A2" w:rsidP="005F44A2">
            <w:pPr>
              <w:widowControl w:val="0"/>
            </w:pPr>
          </w:p>
        </w:tc>
      </w:tr>
      <w:tr w:rsidR="005F44A2" w14:paraId="4FF78B1B" w14:textId="77777777" w:rsidTr="00856162">
        <w:tc>
          <w:tcPr>
            <w:tcW w:w="1026" w:type="dxa"/>
            <w:gridSpan w:val="3"/>
          </w:tcPr>
          <w:p w14:paraId="6034C5B0"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6390EAFE" w14:textId="77777777" w:rsidR="005F44A2" w:rsidRDefault="005F44A2" w:rsidP="005F44A2">
            <w:pPr>
              <w:pStyle w:val="Stilius3"/>
              <w:widowControl w:val="0"/>
              <w:rPr>
                <w:rFonts w:ascii="Arial" w:hAnsi="Arial" w:cs="Arial"/>
                <w:sz w:val="24"/>
                <w:szCs w:val="24"/>
              </w:rPr>
            </w:pPr>
            <w:r>
              <w:rPr>
                <w:rFonts w:ascii="Arial" w:hAnsi="Arial" w:cs="Arial"/>
                <w:sz w:val="24"/>
                <w:szCs w:val="24"/>
              </w:rPr>
              <w:t>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w:t>
            </w:r>
          </w:p>
        </w:tc>
        <w:tc>
          <w:tcPr>
            <w:tcW w:w="236" w:type="dxa"/>
            <w:gridSpan w:val="2"/>
          </w:tcPr>
          <w:p w14:paraId="49940E5B" w14:textId="77777777" w:rsidR="005F44A2" w:rsidRDefault="005F44A2" w:rsidP="005F44A2">
            <w:pPr>
              <w:widowControl w:val="0"/>
            </w:pPr>
          </w:p>
        </w:tc>
      </w:tr>
      <w:tr w:rsidR="005F44A2" w14:paraId="33F64819" w14:textId="77777777" w:rsidTr="00856162">
        <w:tc>
          <w:tcPr>
            <w:tcW w:w="1026" w:type="dxa"/>
            <w:gridSpan w:val="3"/>
          </w:tcPr>
          <w:p w14:paraId="66A060AD"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31A9ACD5" w14:textId="77777777" w:rsidR="005F44A2" w:rsidRDefault="005F44A2" w:rsidP="005F44A2">
            <w:pPr>
              <w:pStyle w:val="Stilius3"/>
              <w:widowControl w:val="0"/>
              <w:rPr>
                <w:rFonts w:ascii="Arial" w:hAnsi="Arial" w:cs="Arial"/>
                <w:sz w:val="24"/>
                <w:szCs w:val="24"/>
              </w:rPr>
            </w:pPr>
            <w:r>
              <w:rPr>
                <w:rFonts w:ascii="Arial" w:hAnsi="Arial" w:cs="Arial"/>
                <w:sz w:val="24"/>
                <w:szCs w:val="24"/>
              </w:rPr>
              <w:t>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įvykdymo užtikrinimą, kurio dydis nurodytas šios Sutarties 3.4 punkte.</w:t>
            </w:r>
          </w:p>
        </w:tc>
        <w:tc>
          <w:tcPr>
            <w:tcW w:w="236" w:type="dxa"/>
            <w:gridSpan w:val="2"/>
          </w:tcPr>
          <w:p w14:paraId="55583501" w14:textId="77777777" w:rsidR="005F44A2" w:rsidRDefault="005F44A2" w:rsidP="005F44A2">
            <w:pPr>
              <w:widowControl w:val="0"/>
            </w:pPr>
          </w:p>
        </w:tc>
      </w:tr>
      <w:tr w:rsidR="005F44A2" w14:paraId="22E8DC1A" w14:textId="77777777" w:rsidTr="00856162">
        <w:tc>
          <w:tcPr>
            <w:tcW w:w="1026" w:type="dxa"/>
            <w:gridSpan w:val="3"/>
          </w:tcPr>
          <w:p w14:paraId="0A38ADAB"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3B6B30A5" w14:textId="77777777" w:rsidR="005F44A2" w:rsidRDefault="005F44A2" w:rsidP="005F44A2">
            <w:pPr>
              <w:pStyle w:val="Stilius3"/>
              <w:widowControl w:val="0"/>
              <w:rPr>
                <w:rFonts w:ascii="Arial" w:hAnsi="Arial" w:cs="Arial"/>
                <w:sz w:val="24"/>
                <w:szCs w:val="24"/>
              </w:rPr>
            </w:pPr>
            <w:r>
              <w:rPr>
                <w:rFonts w:ascii="Arial" w:hAnsi="Arial" w:cs="Arial"/>
                <w:bCs/>
                <w:sz w:val="24"/>
                <w:szCs w:val="24"/>
              </w:rPr>
              <w:t>Jeigu Rangovas Sutarties įvykdymo užtikrinimui pateikia užstatą, Užsakovas turi teisę juo pasinaudoti šios Sutarties 7.13 punkte nustatytais atvejais.</w:t>
            </w:r>
          </w:p>
        </w:tc>
        <w:tc>
          <w:tcPr>
            <w:tcW w:w="236" w:type="dxa"/>
            <w:gridSpan w:val="2"/>
          </w:tcPr>
          <w:p w14:paraId="1A35F446" w14:textId="77777777" w:rsidR="005F44A2" w:rsidRDefault="005F44A2" w:rsidP="005F44A2">
            <w:pPr>
              <w:widowControl w:val="0"/>
            </w:pPr>
          </w:p>
        </w:tc>
      </w:tr>
      <w:tr w:rsidR="005F44A2" w14:paraId="1B643B88" w14:textId="77777777" w:rsidTr="00856162">
        <w:tc>
          <w:tcPr>
            <w:tcW w:w="1026" w:type="dxa"/>
            <w:gridSpan w:val="3"/>
          </w:tcPr>
          <w:p w14:paraId="5A508D89" w14:textId="77777777" w:rsidR="005F44A2" w:rsidRDefault="005F44A2" w:rsidP="005F44A2">
            <w:pPr>
              <w:widowControl w:val="0"/>
              <w:numPr>
                <w:ilvl w:val="0"/>
                <w:numId w:val="13"/>
              </w:numPr>
              <w:spacing w:before="200"/>
              <w:ind w:hanging="578"/>
              <w:rPr>
                <w:rFonts w:ascii="Arial" w:hAnsi="Arial" w:cs="Arial"/>
                <w:sz w:val="24"/>
                <w:szCs w:val="24"/>
              </w:rPr>
            </w:pPr>
          </w:p>
        </w:tc>
        <w:tc>
          <w:tcPr>
            <w:tcW w:w="8148" w:type="dxa"/>
            <w:gridSpan w:val="3"/>
          </w:tcPr>
          <w:p w14:paraId="5F52B488" w14:textId="77777777" w:rsidR="005F44A2" w:rsidRDefault="005F44A2" w:rsidP="005F44A2">
            <w:pPr>
              <w:pStyle w:val="Stilius3"/>
              <w:widowControl w:val="0"/>
              <w:rPr>
                <w:rFonts w:ascii="Arial" w:hAnsi="Arial" w:cs="Arial"/>
                <w:bCs/>
                <w:sz w:val="24"/>
                <w:szCs w:val="24"/>
              </w:rPr>
            </w:pPr>
            <w:r>
              <w:rPr>
                <w:rFonts w:ascii="Arial" w:hAnsi="Arial" w:cs="Arial"/>
                <w:bCs/>
                <w:sz w:val="24"/>
                <w:szCs w:val="24"/>
              </w:rPr>
              <w:t>Sutarties įvykdymo užtikrinimas grąžinamas Rangovui per 10 dienų nuo visos Darbų apimties pagal Sutarties 2.1 punktą atlikimo ir galutinio Darbų perdavimo ir priėmimo akto pasirašymo dienos.</w:t>
            </w:r>
          </w:p>
        </w:tc>
        <w:tc>
          <w:tcPr>
            <w:tcW w:w="236" w:type="dxa"/>
            <w:gridSpan w:val="2"/>
          </w:tcPr>
          <w:p w14:paraId="02E4B79A" w14:textId="77777777" w:rsidR="005F44A2" w:rsidRDefault="005F44A2" w:rsidP="005F44A2">
            <w:pPr>
              <w:widowControl w:val="0"/>
            </w:pPr>
          </w:p>
        </w:tc>
      </w:tr>
      <w:tr w:rsidR="005F44A2" w14:paraId="56108D5A" w14:textId="77777777" w:rsidTr="00856162">
        <w:trPr>
          <w:gridAfter w:val="1"/>
          <w:wAfter w:w="6" w:type="dxa"/>
        </w:trPr>
        <w:tc>
          <w:tcPr>
            <w:tcW w:w="9168" w:type="dxa"/>
            <w:gridSpan w:val="5"/>
          </w:tcPr>
          <w:p w14:paraId="6F4C86CE" w14:textId="77777777" w:rsidR="005F44A2" w:rsidRDefault="005F44A2" w:rsidP="005F44A2">
            <w:pPr>
              <w:pStyle w:val="Stilius1"/>
              <w:widowControl w:val="0"/>
              <w:rPr>
                <w:rFonts w:ascii="Arial" w:hAnsi="Arial" w:cs="Arial"/>
                <w:sz w:val="24"/>
                <w:szCs w:val="24"/>
              </w:rPr>
            </w:pPr>
            <w:r>
              <w:rPr>
                <w:rFonts w:ascii="Arial" w:hAnsi="Arial" w:cs="Arial"/>
                <w:sz w:val="24"/>
                <w:szCs w:val="24"/>
              </w:rPr>
              <w:t>DARBŲ PERDAVIMAS-PRIĖMIMAS IR STATYBOS UŽBAIGIMAS</w:t>
            </w:r>
          </w:p>
        </w:tc>
        <w:tc>
          <w:tcPr>
            <w:tcW w:w="236" w:type="dxa"/>
            <w:gridSpan w:val="2"/>
          </w:tcPr>
          <w:p w14:paraId="65DC78BB" w14:textId="77777777" w:rsidR="005F44A2" w:rsidRDefault="005F44A2" w:rsidP="005F44A2">
            <w:pPr>
              <w:widowControl w:val="0"/>
            </w:pPr>
          </w:p>
        </w:tc>
      </w:tr>
      <w:tr w:rsidR="005F44A2" w14:paraId="07C7F41E" w14:textId="77777777" w:rsidTr="00856162">
        <w:tc>
          <w:tcPr>
            <w:tcW w:w="1026" w:type="dxa"/>
            <w:gridSpan w:val="3"/>
          </w:tcPr>
          <w:p w14:paraId="540B935B" w14:textId="77777777" w:rsidR="005F44A2" w:rsidRDefault="005F44A2" w:rsidP="005F44A2">
            <w:pPr>
              <w:widowControl w:val="0"/>
              <w:numPr>
                <w:ilvl w:val="0"/>
                <w:numId w:val="15"/>
              </w:numPr>
              <w:ind w:left="142" w:firstLine="0"/>
              <w:rPr>
                <w:rFonts w:ascii="Arial" w:hAnsi="Arial" w:cs="Arial"/>
                <w:sz w:val="24"/>
                <w:szCs w:val="24"/>
              </w:rPr>
            </w:pPr>
          </w:p>
        </w:tc>
        <w:tc>
          <w:tcPr>
            <w:tcW w:w="8148" w:type="dxa"/>
            <w:gridSpan w:val="3"/>
          </w:tcPr>
          <w:p w14:paraId="5B20E5D8" w14:textId="77777777" w:rsidR="005F44A2" w:rsidRDefault="005F44A2" w:rsidP="005F44A2">
            <w:pPr>
              <w:pStyle w:val="Stilius3"/>
              <w:widowControl w:val="0"/>
              <w:spacing w:before="0" w:after="240"/>
              <w:rPr>
                <w:rFonts w:ascii="Arial" w:hAnsi="Arial" w:cs="Arial"/>
                <w:sz w:val="24"/>
                <w:szCs w:val="24"/>
              </w:rPr>
            </w:pPr>
            <w:r>
              <w:rPr>
                <w:rFonts w:ascii="Arial" w:hAnsi="Arial" w:cs="Arial"/>
                <w:sz w:val="24"/>
                <w:szCs w:val="24"/>
              </w:rPr>
              <w:t>Užsakovas perima Darbus:</w:t>
            </w:r>
          </w:p>
          <w:p w14:paraId="181E7CDE" w14:textId="77777777" w:rsidR="005F44A2" w:rsidRDefault="005F44A2" w:rsidP="005F44A2">
            <w:pPr>
              <w:pStyle w:val="Stilius3"/>
              <w:widowControl w:val="0"/>
              <w:numPr>
                <w:ilvl w:val="0"/>
                <w:numId w:val="14"/>
              </w:numPr>
              <w:spacing w:before="0"/>
              <w:ind w:left="606" w:hanging="606"/>
              <w:rPr>
                <w:rFonts w:ascii="Arial" w:hAnsi="Arial" w:cs="Arial"/>
                <w:sz w:val="24"/>
                <w:szCs w:val="24"/>
              </w:rPr>
            </w:pPr>
            <w:r>
              <w:rPr>
                <w:rFonts w:ascii="Arial" w:hAnsi="Arial" w:cs="Arial"/>
                <w:sz w:val="24"/>
                <w:szCs w:val="24"/>
              </w:rPr>
              <w:t xml:space="preserve"> kai visi Darbai baigti pagal Sutartį, įskaitant ir baigiamuosius bandymus, kurių rezultatai yra teigiami, ir, </w:t>
            </w:r>
          </w:p>
          <w:p w14:paraId="64A90B9D" w14:textId="77777777" w:rsidR="005F44A2" w:rsidRDefault="005F44A2" w:rsidP="005F44A2">
            <w:pPr>
              <w:pStyle w:val="Stilius3"/>
              <w:widowControl w:val="0"/>
              <w:numPr>
                <w:ilvl w:val="0"/>
                <w:numId w:val="14"/>
              </w:numPr>
              <w:spacing w:before="0"/>
              <w:ind w:left="773" w:hanging="743"/>
              <w:rPr>
                <w:rFonts w:ascii="Arial" w:hAnsi="Arial" w:cs="Arial"/>
                <w:sz w:val="24"/>
                <w:szCs w:val="24"/>
              </w:rPr>
            </w:pPr>
            <w:r>
              <w:rPr>
                <w:rFonts w:ascii="Arial" w:hAnsi="Arial" w:cs="Arial"/>
                <w:sz w:val="24"/>
                <w:szCs w:val="24"/>
              </w:rPr>
              <w:t xml:space="preserve">kai pasirašomas Darbų perdavimo-priėmimo aktas. </w:t>
            </w:r>
          </w:p>
          <w:p w14:paraId="442F845D" w14:textId="77777777" w:rsidR="005F44A2" w:rsidRDefault="005F44A2" w:rsidP="005F44A2">
            <w:pPr>
              <w:pStyle w:val="Stilius3"/>
              <w:widowControl w:val="0"/>
              <w:spacing w:before="120"/>
              <w:rPr>
                <w:rFonts w:ascii="Arial" w:hAnsi="Arial" w:cs="Arial"/>
                <w:sz w:val="24"/>
                <w:szCs w:val="24"/>
              </w:rPr>
            </w:pPr>
            <w:r>
              <w:rPr>
                <w:rFonts w:ascii="Arial" w:hAnsi="Arial" w:cs="Arial"/>
                <w:sz w:val="24"/>
                <w:szCs w:val="24"/>
              </w:rPr>
              <w:t>Rangovas, užbaigęs Darbus, bei, jeigu reikia, atlikęs baigiamuosius bandymus, su prašymu dėl Darbų perdavimo-priėmimo raštu privalo kreiptis į Statinio statybos techninės priežiūros vadovą kartu pateikdamas atliktų statybos darbų perdavimo Užsakovui aktą.</w:t>
            </w:r>
          </w:p>
          <w:p w14:paraId="6DF5C710" w14:textId="77777777" w:rsidR="005F44A2" w:rsidRDefault="005F44A2" w:rsidP="005F44A2">
            <w:pPr>
              <w:pStyle w:val="Stilius3"/>
              <w:widowControl w:val="0"/>
              <w:spacing w:before="120"/>
              <w:rPr>
                <w:rFonts w:ascii="Arial" w:hAnsi="Arial" w:cs="Arial"/>
                <w:sz w:val="24"/>
                <w:szCs w:val="24"/>
              </w:rPr>
            </w:pPr>
            <w:r>
              <w:rPr>
                <w:rFonts w:ascii="Arial" w:hAnsi="Arial" w:cs="Arial"/>
                <w:sz w:val="24"/>
                <w:szCs w:val="24"/>
              </w:rPr>
              <w:t xml:space="preserve">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rangovų kaltės atsiradusių defektų šalinimo išlaidų apmokėjimą Užsakovui. </w:t>
            </w:r>
          </w:p>
          <w:p w14:paraId="08E2A481" w14:textId="77777777" w:rsidR="005F44A2" w:rsidRDefault="005F44A2" w:rsidP="005F44A2">
            <w:pPr>
              <w:widowControl w:val="0"/>
              <w:spacing w:before="120"/>
              <w:jc w:val="both"/>
              <w:rPr>
                <w:rFonts w:ascii="Arial" w:hAnsi="Arial" w:cs="Arial"/>
                <w:spacing w:val="1"/>
                <w:sz w:val="24"/>
                <w:szCs w:val="24"/>
              </w:rPr>
            </w:pPr>
            <w:r>
              <w:rPr>
                <w:rFonts w:ascii="Arial" w:hAnsi="Arial" w:cs="Arial"/>
                <w:spacing w:val="1"/>
                <w:sz w:val="24"/>
                <w:szCs w:val="24"/>
              </w:rPr>
              <w:t xml:space="preserve">Reikalavimai užtikrinimo dokumentui: </w:t>
            </w:r>
          </w:p>
          <w:p w14:paraId="79CDADB8" w14:textId="77777777" w:rsidR="005F44A2" w:rsidRDefault="005F44A2" w:rsidP="005F44A2">
            <w:pPr>
              <w:pStyle w:val="Sraopastraipa"/>
              <w:widowControl w:val="0"/>
              <w:numPr>
                <w:ilvl w:val="0"/>
                <w:numId w:val="36"/>
              </w:numPr>
              <w:tabs>
                <w:tab w:val="left" w:pos="606"/>
              </w:tabs>
              <w:spacing w:after="0" w:line="240" w:lineRule="auto"/>
              <w:ind w:left="606" w:hanging="606"/>
              <w:jc w:val="both"/>
              <w:rPr>
                <w:rFonts w:ascii="Arial" w:hAnsi="Arial" w:cs="Arial"/>
                <w:color w:val="000000"/>
                <w:spacing w:val="1"/>
                <w:sz w:val="24"/>
                <w:szCs w:val="24"/>
              </w:rPr>
            </w:pPr>
            <w:r>
              <w:rPr>
                <w:rFonts w:ascii="Arial" w:hAnsi="Arial" w:cs="Arial"/>
                <w:sz w:val="24"/>
                <w:szCs w:val="24"/>
              </w:rPr>
              <w:t xml:space="preserve">turi būti išduotas ne trumpesniam nei 3 metų laikotarpiui ir galiojimo laikotarpiu negali būti atšaukiamas; </w:t>
            </w:r>
          </w:p>
          <w:p w14:paraId="628E6946" w14:textId="77777777" w:rsidR="005F44A2" w:rsidRDefault="005F44A2" w:rsidP="005F44A2">
            <w:pPr>
              <w:pStyle w:val="Sraopastraipa"/>
              <w:widowControl w:val="0"/>
              <w:numPr>
                <w:ilvl w:val="0"/>
                <w:numId w:val="36"/>
              </w:numPr>
              <w:tabs>
                <w:tab w:val="left" w:pos="606"/>
              </w:tabs>
              <w:spacing w:after="0" w:line="240" w:lineRule="auto"/>
              <w:ind w:left="606" w:hanging="606"/>
              <w:jc w:val="both"/>
              <w:rPr>
                <w:rFonts w:ascii="Arial" w:hAnsi="Arial" w:cs="Arial"/>
                <w:sz w:val="24"/>
                <w:szCs w:val="24"/>
              </w:rPr>
            </w:pPr>
            <w:r>
              <w:rPr>
                <w:rFonts w:ascii="Arial" w:hAnsi="Arial" w:cs="Arial"/>
                <w:sz w:val="24"/>
                <w:szCs w:val="24"/>
              </w:rPr>
              <w:t xml:space="preserve">suma turi būti ne mažesnė kaip 5 procentai atliktų statybos darbų (atliktų Darbų be projektavimo, kadastrinių matavimų atlikimo, bylų parengimo ir patikros atlikimo VĮ Registrų centras Nekilnojamojo turto registre) kainos (su PVM). </w:t>
            </w:r>
          </w:p>
          <w:p w14:paraId="0C697EF8"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Rangovas, vadovaudamasis 8.2.1 ir 8.5 papunkčių reikalavimais, privalo ištaisyti defektus (jei reikia), kad būtų galima surašyti Statybos užbaigimo aktą.</w:t>
            </w:r>
          </w:p>
        </w:tc>
        <w:tc>
          <w:tcPr>
            <w:tcW w:w="236" w:type="dxa"/>
            <w:gridSpan w:val="2"/>
          </w:tcPr>
          <w:p w14:paraId="4638B015" w14:textId="77777777" w:rsidR="005F44A2" w:rsidRDefault="005F44A2" w:rsidP="005F44A2">
            <w:pPr>
              <w:widowControl w:val="0"/>
            </w:pPr>
          </w:p>
        </w:tc>
      </w:tr>
      <w:tr w:rsidR="005F44A2" w14:paraId="25A00074" w14:textId="77777777" w:rsidTr="00856162">
        <w:tc>
          <w:tcPr>
            <w:tcW w:w="1026" w:type="dxa"/>
            <w:gridSpan w:val="3"/>
          </w:tcPr>
          <w:p w14:paraId="1CECD840" w14:textId="77777777" w:rsidR="005F44A2" w:rsidRDefault="005F44A2" w:rsidP="005F44A2">
            <w:pPr>
              <w:widowControl w:val="0"/>
              <w:numPr>
                <w:ilvl w:val="0"/>
                <w:numId w:val="15"/>
              </w:numPr>
              <w:spacing w:before="200"/>
              <w:ind w:hanging="578"/>
              <w:rPr>
                <w:rFonts w:ascii="Arial" w:hAnsi="Arial" w:cs="Arial"/>
                <w:sz w:val="24"/>
                <w:szCs w:val="24"/>
              </w:rPr>
            </w:pPr>
          </w:p>
        </w:tc>
        <w:tc>
          <w:tcPr>
            <w:tcW w:w="8148" w:type="dxa"/>
            <w:gridSpan w:val="3"/>
          </w:tcPr>
          <w:p w14:paraId="4530CF50" w14:textId="77777777" w:rsidR="005F44A2" w:rsidRDefault="005F44A2" w:rsidP="005F44A2">
            <w:pPr>
              <w:pStyle w:val="Stilius3"/>
              <w:widowControl w:val="0"/>
              <w:rPr>
                <w:rFonts w:ascii="Arial" w:hAnsi="Arial" w:cs="Arial"/>
                <w:sz w:val="24"/>
                <w:szCs w:val="24"/>
              </w:rPr>
            </w:pPr>
            <w:r>
              <w:rPr>
                <w:rFonts w:ascii="Arial" w:hAnsi="Arial" w:cs="Arial"/>
                <w:sz w:val="24"/>
                <w:szCs w:val="24"/>
              </w:rPr>
              <w:t>Užsakovas užtikrina, kad Statinio statybos techninės priežiūros vadovas, gavęs Rangovo prašymą pagal 8.1 papunktį, per 14 dienų:</w:t>
            </w:r>
          </w:p>
          <w:p w14:paraId="7C8E1583" w14:textId="77777777" w:rsidR="005F44A2" w:rsidRDefault="005F44A2" w:rsidP="005F44A2">
            <w:pPr>
              <w:pStyle w:val="Stilius3"/>
              <w:widowControl w:val="0"/>
              <w:numPr>
                <w:ilvl w:val="0"/>
                <w:numId w:val="16"/>
              </w:numPr>
              <w:tabs>
                <w:tab w:val="left" w:pos="606"/>
              </w:tabs>
              <w:ind w:left="606" w:hanging="606"/>
              <w:rPr>
                <w:rFonts w:ascii="Arial" w:hAnsi="Arial" w:cs="Arial"/>
                <w:sz w:val="24"/>
                <w:szCs w:val="24"/>
              </w:rPr>
            </w:pPr>
            <w:r>
              <w:rPr>
                <w:rFonts w:ascii="Arial" w:hAnsi="Arial" w:cs="Arial"/>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Pr>
                <w:rFonts w:ascii="Arial" w:hAnsi="Arial" w:cs="Arial"/>
                <w:spacing w:val="-2"/>
                <w:sz w:val="24"/>
                <w:szCs w:val="24"/>
              </w:rPr>
              <w:t xml:space="preserve">neturi </w:t>
            </w:r>
            <w:r>
              <w:rPr>
                <w:rFonts w:ascii="Arial" w:hAnsi="Arial" w:cs="Arial"/>
                <w:sz w:val="24"/>
                <w:szCs w:val="24"/>
              </w:rPr>
              <w:t xml:space="preserve">viršyti 2,5 proc. Sutarties kainos ir </w:t>
            </w:r>
            <w:r>
              <w:rPr>
                <w:rFonts w:ascii="Arial" w:hAnsi="Arial" w:cs="Arial"/>
                <w:spacing w:val="1"/>
                <w:sz w:val="24"/>
                <w:szCs w:val="24"/>
              </w:rPr>
              <w:t xml:space="preserve">laikas ištaisyti defektus neturi būti ilgesnis kaip 28 dienos </w:t>
            </w:r>
            <w:r>
              <w:rPr>
                <w:rFonts w:ascii="Arial" w:hAnsi="Arial" w:cs="Arial"/>
                <w:sz w:val="24"/>
                <w:szCs w:val="24"/>
              </w:rPr>
              <w:t xml:space="preserve">po Darbų perdavimo-priėmimo akto pasirašymo dienos. </w:t>
            </w:r>
          </w:p>
          <w:p w14:paraId="71DC408B" w14:textId="77777777" w:rsidR="005F44A2" w:rsidRDefault="005F44A2" w:rsidP="005F44A2">
            <w:pPr>
              <w:pStyle w:val="Stilius3"/>
              <w:widowControl w:val="0"/>
              <w:spacing w:before="120"/>
              <w:ind w:left="606"/>
              <w:rPr>
                <w:rFonts w:ascii="Arial" w:hAnsi="Arial" w:cs="Arial"/>
                <w:sz w:val="24"/>
                <w:szCs w:val="24"/>
              </w:rPr>
            </w:pPr>
            <w:r>
              <w:rPr>
                <w:rFonts w:ascii="Arial" w:hAnsi="Arial" w:cs="Arial"/>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w:t>
            </w:r>
            <w:r>
              <w:rPr>
                <w:rFonts w:ascii="Arial" w:hAnsi="Arial" w:cs="Arial"/>
                <w:sz w:val="24"/>
                <w:szCs w:val="24"/>
              </w:rPr>
              <w:lastRenderedPageBreak/>
              <w:t xml:space="preserve">mokėjimo Rangovui; </w:t>
            </w:r>
          </w:p>
          <w:p w14:paraId="29A4FB60" w14:textId="77777777" w:rsidR="005F44A2" w:rsidRDefault="005F44A2" w:rsidP="005F44A2">
            <w:pPr>
              <w:pStyle w:val="Stilius3"/>
              <w:widowControl w:val="0"/>
              <w:ind w:left="743" w:hanging="743"/>
              <w:rPr>
                <w:rFonts w:ascii="Arial" w:hAnsi="Arial" w:cs="Arial"/>
                <w:sz w:val="24"/>
                <w:szCs w:val="24"/>
              </w:rPr>
            </w:pPr>
            <w:r>
              <w:rPr>
                <w:rFonts w:ascii="Arial" w:hAnsi="Arial" w:cs="Arial"/>
                <w:sz w:val="24"/>
                <w:szCs w:val="24"/>
              </w:rPr>
              <w:t>arba</w:t>
            </w:r>
          </w:p>
          <w:p w14:paraId="394C547D" w14:textId="77777777" w:rsidR="005F44A2" w:rsidRDefault="005F44A2" w:rsidP="005F44A2">
            <w:pPr>
              <w:pStyle w:val="Stilius3"/>
              <w:widowControl w:val="0"/>
              <w:numPr>
                <w:ilvl w:val="0"/>
                <w:numId w:val="16"/>
              </w:numPr>
              <w:tabs>
                <w:tab w:val="left" w:pos="606"/>
              </w:tabs>
              <w:ind w:left="606" w:hanging="606"/>
              <w:rPr>
                <w:rFonts w:ascii="Arial" w:hAnsi="Arial" w:cs="Arial"/>
                <w:sz w:val="24"/>
                <w:szCs w:val="24"/>
              </w:rPr>
            </w:pPr>
            <w:r>
              <w:rPr>
                <w:rFonts w:ascii="Arial" w:hAnsi="Arial" w:cs="Arial"/>
                <w:sz w:val="24"/>
                <w:szCs w:val="24"/>
              </w:rPr>
              <w:t>raštu atsisakytų perimti Darbus nurodant atsisakymo pagrindą ir nurodant Darbus, kuriuos Rangovas privalo atlikti, kad galėtų būti pasirašomas Darbų perdavimo-priėmimo aktas</w:t>
            </w:r>
            <w:r>
              <w:rPr>
                <w:rFonts w:ascii="Arial" w:hAnsi="Arial" w:cs="Arial"/>
                <w:color w:val="000000"/>
                <w:sz w:val="24"/>
                <w:szCs w:val="24"/>
              </w:rPr>
              <w:t xml:space="preserve"> ir (arba) </w:t>
            </w:r>
            <w:r>
              <w:rPr>
                <w:rFonts w:ascii="Arial" w:hAnsi="Arial" w:cs="Arial"/>
                <w:color w:val="000000"/>
                <w:spacing w:val="1"/>
                <w:sz w:val="24"/>
                <w:szCs w:val="24"/>
              </w:rPr>
              <w:t>praneštų, kad nepateiktas 8.1 pa</w:t>
            </w:r>
            <w:r>
              <w:rPr>
                <w:rFonts w:ascii="Arial" w:hAnsi="Arial" w:cs="Arial"/>
                <w:spacing w:val="1"/>
                <w:sz w:val="24"/>
                <w:szCs w:val="24"/>
              </w:rPr>
              <w:t xml:space="preserve">punktyje nurodytas </w:t>
            </w:r>
            <w:r>
              <w:rPr>
                <w:rFonts w:ascii="Arial" w:hAnsi="Arial" w:cs="Arial"/>
                <w:sz w:val="24"/>
                <w:szCs w:val="24"/>
              </w:rPr>
              <w:t>užtikrinimo dokumentas ir Darbai negali būti perimti.</w:t>
            </w:r>
          </w:p>
        </w:tc>
        <w:tc>
          <w:tcPr>
            <w:tcW w:w="236" w:type="dxa"/>
            <w:gridSpan w:val="2"/>
          </w:tcPr>
          <w:p w14:paraId="4052053E" w14:textId="77777777" w:rsidR="005F44A2" w:rsidRDefault="005F44A2" w:rsidP="005F44A2">
            <w:pPr>
              <w:widowControl w:val="0"/>
            </w:pPr>
          </w:p>
        </w:tc>
      </w:tr>
      <w:tr w:rsidR="005F44A2" w14:paraId="1AC08D3D" w14:textId="77777777" w:rsidTr="00856162">
        <w:tc>
          <w:tcPr>
            <w:tcW w:w="1026" w:type="dxa"/>
            <w:gridSpan w:val="3"/>
          </w:tcPr>
          <w:p w14:paraId="063E2F52" w14:textId="77777777" w:rsidR="005F44A2" w:rsidRDefault="005F44A2" w:rsidP="005F44A2">
            <w:pPr>
              <w:widowControl w:val="0"/>
              <w:numPr>
                <w:ilvl w:val="0"/>
                <w:numId w:val="15"/>
              </w:numPr>
              <w:spacing w:before="200"/>
              <w:ind w:hanging="578"/>
              <w:rPr>
                <w:rFonts w:ascii="Arial" w:hAnsi="Arial" w:cs="Arial"/>
                <w:sz w:val="24"/>
                <w:szCs w:val="24"/>
              </w:rPr>
            </w:pPr>
          </w:p>
        </w:tc>
        <w:tc>
          <w:tcPr>
            <w:tcW w:w="8148" w:type="dxa"/>
            <w:gridSpan w:val="3"/>
          </w:tcPr>
          <w:p w14:paraId="1AAA13B7"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c>
          <w:tcPr>
            <w:tcW w:w="236" w:type="dxa"/>
            <w:gridSpan w:val="2"/>
          </w:tcPr>
          <w:p w14:paraId="09C30C6E" w14:textId="77777777" w:rsidR="005F44A2" w:rsidRDefault="005F44A2" w:rsidP="005F44A2">
            <w:pPr>
              <w:widowControl w:val="0"/>
            </w:pPr>
          </w:p>
        </w:tc>
      </w:tr>
      <w:tr w:rsidR="005F44A2" w14:paraId="34B465FE" w14:textId="77777777" w:rsidTr="00856162">
        <w:tc>
          <w:tcPr>
            <w:tcW w:w="1026" w:type="dxa"/>
            <w:gridSpan w:val="3"/>
          </w:tcPr>
          <w:p w14:paraId="67F71641" w14:textId="77777777" w:rsidR="005F44A2" w:rsidRDefault="005F44A2" w:rsidP="005F44A2">
            <w:pPr>
              <w:widowControl w:val="0"/>
              <w:numPr>
                <w:ilvl w:val="0"/>
                <w:numId w:val="15"/>
              </w:numPr>
              <w:spacing w:before="200"/>
              <w:ind w:hanging="578"/>
              <w:rPr>
                <w:rFonts w:ascii="Arial" w:hAnsi="Arial" w:cs="Arial"/>
                <w:sz w:val="24"/>
                <w:szCs w:val="24"/>
              </w:rPr>
            </w:pPr>
          </w:p>
        </w:tc>
        <w:tc>
          <w:tcPr>
            <w:tcW w:w="8148" w:type="dxa"/>
            <w:gridSpan w:val="3"/>
          </w:tcPr>
          <w:p w14:paraId="0D1DA531"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Pasirašius Darbų perdavimo-priėmimo aktą Užsakovo įgaliotas Rangovas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c>
          <w:tcPr>
            <w:tcW w:w="236" w:type="dxa"/>
            <w:gridSpan w:val="2"/>
          </w:tcPr>
          <w:p w14:paraId="4556F9A7" w14:textId="77777777" w:rsidR="005F44A2" w:rsidRDefault="005F44A2" w:rsidP="005F44A2">
            <w:pPr>
              <w:widowControl w:val="0"/>
            </w:pPr>
          </w:p>
        </w:tc>
      </w:tr>
      <w:tr w:rsidR="005F44A2" w14:paraId="6F5815C5" w14:textId="77777777" w:rsidTr="00856162">
        <w:tc>
          <w:tcPr>
            <w:tcW w:w="1026" w:type="dxa"/>
            <w:gridSpan w:val="3"/>
          </w:tcPr>
          <w:p w14:paraId="07B99173" w14:textId="77777777" w:rsidR="005F44A2" w:rsidRDefault="005F44A2" w:rsidP="005F44A2">
            <w:pPr>
              <w:widowControl w:val="0"/>
              <w:numPr>
                <w:ilvl w:val="0"/>
                <w:numId w:val="15"/>
              </w:numPr>
              <w:spacing w:before="200"/>
              <w:ind w:hanging="578"/>
              <w:rPr>
                <w:rFonts w:ascii="Arial" w:hAnsi="Arial" w:cs="Arial"/>
                <w:sz w:val="24"/>
                <w:szCs w:val="24"/>
              </w:rPr>
            </w:pPr>
          </w:p>
        </w:tc>
        <w:tc>
          <w:tcPr>
            <w:tcW w:w="8148" w:type="dxa"/>
            <w:gridSpan w:val="3"/>
          </w:tcPr>
          <w:p w14:paraId="750DA9E3"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(jei būtina) reikalingą transportą bei specialią aprangą, pateikti statinio statybos dokumentaciją. </w:t>
            </w:r>
          </w:p>
          <w:p w14:paraId="283B63C0"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c>
          <w:tcPr>
            <w:tcW w:w="236" w:type="dxa"/>
            <w:gridSpan w:val="2"/>
          </w:tcPr>
          <w:p w14:paraId="096E8103" w14:textId="77777777" w:rsidR="005F44A2" w:rsidRDefault="005F44A2" w:rsidP="005F44A2">
            <w:pPr>
              <w:widowControl w:val="0"/>
            </w:pPr>
          </w:p>
        </w:tc>
      </w:tr>
      <w:tr w:rsidR="005F44A2" w14:paraId="7C3167A1" w14:textId="77777777" w:rsidTr="00856162">
        <w:tc>
          <w:tcPr>
            <w:tcW w:w="1026" w:type="dxa"/>
            <w:gridSpan w:val="3"/>
          </w:tcPr>
          <w:p w14:paraId="214823EC" w14:textId="77777777" w:rsidR="005F44A2" w:rsidRDefault="005F44A2" w:rsidP="005F44A2">
            <w:pPr>
              <w:widowControl w:val="0"/>
              <w:numPr>
                <w:ilvl w:val="0"/>
                <w:numId w:val="15"/>
              </w:numPr>
              <w:spacing w:before="200"/>
              <w:ind w:hanging="578"/>
              <w:rPr>
                <w:rFonts w:ascii="Arial" w:hAnsi="Arial" w:cs="Arial"/>
                <w:sz w:val="24"/>
                <w:szCs w:val="24"/>
              </w:rPr>
            </w:pPr>
          </w:p>
        </w:tc>
        <w:tc>
          <w:tcPr>
            <w:tcW w:w="8148" w:type="dxa"/>
            <w:gridSpan w:val="3"/>
          </w:tcPr>
          <w:p w14:paraId="6796EA3A"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Statybos užbaigimo terminas nėra pratęsiamas. Statybos užbaigimo procedūros laikotarpis, viršijantis 8.4 papunktyje nustatytą 35 dienų terminą ir (arba) 8.4 papunktyje nustatytą 28 dienų terminą ir nepriklausantis nuo Šalių, į bendrą Sutarties trukmę neįskaičiuojamas. </w:t>
            </w:r>
          </w:p>
        </w:tc>
        <w:tc>
          <w:tcPr>
            <w:tcW w:w="236" w:type="dxa"/>
            <w:gridSpan w:val="2"/>
          </w:tcPr>
          <w:p w14:paraId="23A49694" w14:textId="77777777" w:rsidR="005F44A2" w:rsidRDefault="005F44A2" w:rsidP="005F44A2">
            <w:pPr>
              <w:widowControl w:val="0"/>
            </w:pPr>
          </w:p>
        </w:tc>
      </w:tr>
      <w:tr w:rsidR="005F44A2" w14:paraId="2F0F5E43" w14:textId="77777777" w:rsidTr="00856162">
        <w:trPr>
          <w:gridAfter w:val="1"/>
          <w:wAfter w:w="6" w:type="dxa"/>
          <w:trHeight w:val="625"/>
        </w:trPr>
        <w:tc>
          <w:tcPr>
            <w:tcW w:w="9168" w:type="dxa"/>
            <w:gridSpan w:val="5"/>
          </w:tcPr>
          <w:p w14:paraId="0E6190B7" w14:textId="77777777" w:rsidR="005F44A2" w:rsidRDefault="005F44A2" w:rsidP="005F44A2">
            <w:pPr>
              <w:pStyle w:val="Stilius1"/>
              <w:widowControl w:val="0"/>
              <w:rPr>
                <w:rFonts w:ascii="Arial" w:hAnsi="Arial" w:cs="Arial"/>
                <w:sz w:val="24"/>
                <w:szCs w:val="24"/>
              </w:rPr>
            </w:pPr>
            <w:r>
              <w:rPr>
                <w:rFonts w:ascii="Arial" w:hAnsi="Arial" w:cs="Arial"/>
                <w:sz w:val="24"/>
                <w:szCs w:val="24"/>
              </w:rPr>
              <w:t>SUTARTIES KAINA IR APMOKĖJIMAS</w:t>
            </w:r>
          </w:p>
        </w:tc>
        <w:tc>
          <w:tcPr>
            <w:tcW w:w="236" w:type="dxa"/>
            <w:gridSpan w:val="2"/>
          </w:tcPr>
          <w:p w14:paraId="4FF96E75" w14:textId="77777777" w:rsidR="005F44A2" w:rsidRDefault="005F44A2" w:rsidP="005F44A2">
            <w:pPr>
              <w:widowControl w:val="0"/>
            </w:pPr>
          </w:p>
        </w:tc>
      </w:tr>
      <w:tr w:rsidR="005F44A2" w14:paraId="3B094CB1" w14:textId="77777777" w:rsidTr="00856162">
        <w:tc>
          <w:tcPr>
            <w:tcW w:w="1026" w:type="dxa"/>
            <w:gridSpan w:val="3"/>
          </w:tcPr>
          <w:p w14:paraId="7BA00F6C" w14:textId="77777777" w:rsidR="005F44A2" w:rsidRDefault="005F44A2" w:rsidP="005F44A2">
            <w:pPr>
              <w:widowControl w:val="0"/>
              <w:numPr>
                <w:ilvl w:val="0"/>
                <w:numId w:val="23"/>
              </w:numPr>
              <w:ind w:left="210" w:firstLine="0"/>
              <w:rPr>
                <w:rFonts w:ascii="Arial" w:hAnsi="Arial" w:cs="Arial"/>
                <w:sz w:val="24"/>
                <w:szCs w:val="24"/>
              </w:rPr>
            </w:pPr>
          </w:p>
        </w:tc>
        <w:tc>
          <w:tcPr>
            <w:tcW w:w="8148" w:type="dxa"/>
            <w:gridSpan w:val="3"/>
          </w:tcPr>
          <w:p w14:paraId="467C8F54" w14:textId="77777777" w:rsidR="005F44A2" w:rsidRDefault="005F44A2" w:rsidP="005F44A2">
            <w:pPr>
              <w:pStyle w:val="Stilius3"/>
              <w:widowControl w:val="0"/>
              <w:spacing w:before="0"/>
              <w:rPr>
                <w:rFonts w:ascii="Arial" w:hAnsi="Arial" w:cs="Arial"/>
                <w:sz w:val="24"/>
                <w:szCs w:val="24"/>
              </w:rPr>
            </w:pPr>
            <w:r>
              <w:rPr>
                <w:rFonts w:ascii="Arial" w:hAnsi="Arial" w:cs="Arial"/>
                <w:sz w:val="24"/>
                <w:szCs w:val="24"/>
              </w:rPr>
              <w:t>Sutarties kaina yra nurodyta 3.4 papunktyje. Jei suma skaičiais neatitinka sumos žodžiais, teisinga laikoma suma žodžiais.</w:t>
            </w:r>
          </w:p>
        </w:tc>
        <w:tc>
          <w:tcPr>
            <w:tcW w:w="236" w:type="dxa"/>
            <w:gridSpan w:val="2"/>
          </w:tcPr>
          <w:p w14:paraId="33937557" w14:textId="77777777" w:rsidR="005F44A2" w:rsidRDefault="005F44A2" w:rsidP="005F44A2">
            <w:pPr>
              <w:widowControl w:val="0"/>
            </w:pPr>
          </w:p>
        </w:tc>
      </w:tr>
      <w:tr w:rsidR="005F44A2" w14:paraId="5C7E7DCC" w14:textId="77777777" w:rsidTr="00856162">
        <w:tc>
          <w:tcPr>
            <w:tcW w:w="1026" w:type="dxa"/>
            <w:gridSpan w:val="3"/>
          </w:tcPr>
          <w:p w14:paraId="6ED00414" w14:textId="77777777" w:rsidR="005F44A2" w:rsidRDefault="005F44A2" w:rsidP="005F44A2">
            <w:pPr>
              <w:widowControl w:val="0"/>
              <w:numPr>
                <w:ilvl w:val="0"/>
                <w:numId w:val="23"/>
              </w:numPr>
              <w:spacing w:before="200"/>
              <w:ind w:hanging="578"/>
              <w:rPr>
                <w:rFonts w:ascii="Arial" w:hAnsi="Arial" w:cs="Arial"/>
                <w:sz w:val="24"/>
                <w:szCs w:val="24"/>
              </w:rPr>
            </w:pPr>
          </w:p>
        </w:tc>
        <w:tc>
          <w:tcPr>
            <w:tcW w:w="8148" w:type="dxa"/>
            <w:gridSpan w:val="3"/>
          </w:tcPr>
          <w:p w14:paraId="3D39750B"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Šiai Sutarčiai taikoma fiksuotos kainos kainodara. Bet koks kiekis, kuris gali </w:t>
            </w:r>
            <w:r>
              <w:rPr>
                <w:rFonts w:ascii="Arial" w:hAnsi="Arial" w:cs="Arial"/>
                <w:sz w:val="24"/>
                <w:szCs w:val="24"/>
              </w:rPr>
              <w:lastRenderedPageBreak/>
              <w:t xml:space="preserve">būti nustatytas Veiklų sąraše ar Techninio projekto dokumentuose, yra orientacinis (projektinis) ir neturi būti laikomas faktiniu ir tiksliu Darbų, kuriuos Rangovui reikia atlikti, kiekiu. </w:t>
            </w:r>
          </w:p>
        </w:tc>
        <w:tc>
          <w:tcPr>
            <w:tcW w:w="236" w:type="dxa"/>
            <w:gridSpan w:val="2"/>
          </w:tcPr>
          <w:p w14:paraId="604BF18C" w14:textId="77777777" w:rsidR="005F44A2" w:rsidRDefault="005F44A2" w:rsidP="005F44A2">
            <w:pPr>
              <w:widowControl w:val="0"/>
            </w:pPr>
          </w:p>
        </w:tc>
      </w:tr>
      <w:tr w:rsidR="005F44A2" w14:paraId="0A4C9236" w14:textId="77777777" w:rsidTr="00856162">
        <w:tc>
          <w:tcPr>
            <w:tcW w:w="1026" w:type="dxa"/>
            <w:gridSpan w:val="3"/>
          </w:tcPr>
          <w:p w14:paraId="7BACD133" w14:textId="77777777" w:rsidR="005F44A2" w:rsidRDefault="005F44A2" w:rsidP="005F44A2">
            <w:pPr>
              <w:widowControl w:val="0"/>
              <w:numPr>
                <w:ilvl w:val="0"/>
                <w:numId w:val="23"/>
              </w:numPr>
              <w:spacing w:before="200"/>
              <w:ind w:hanging="578"/>
              <w:rPr>
                <w:rFonts w:ascii="Arial" w:hAnsi="Arial" w:cs="Arial"/>
                <w:sz w:val="24"/>
                <w:szCs w:val="24"/>
              </w:rPr>
            </w:pPr>
          </w:p>
        </w:tc>
        <w:tc>
          <w:tcPr>
            <w:tcW w:w="8148" w:type="dxa"/>
            <w:gridSpan w:val="3"/>
          </w:tcPr>
          <w:p w14:paraId="2FE2866B" w14:textId="77777777" w:rsidR="005F44A2" w:rsidRDefault="005F44A2" w:rsidP="005F44A2">
            <w:pPr>
              <w:pStyle w:val="Stilius3"/>
              <w:widowControl w:val="0"/>
              <w:rPr>
                <w:rFonts w:ascii="Arial" w:hAnsi="Arial" w:cs="Arial"/>
                <w:sz w:val="24"/>
                <w:szCs w:val="24"/>
              </w:rPr>
            </w:pPr>
            <w:r>
              <w:rPr>
                <w:rFonts w:ascii="Arial" w:hAnsi="Arial" w:cs="Arial"/>
                <w:color w:val="000000"/>
                <w:sz w:val="24"/>
                <w:szCs w:val="24"/>
              </w:rPr>
              <w:t xml:space="preserve">Jeigu įrašyta 3.4 </w:t>
            </w:r>
            <w:r>
              <w:rPr>
                <w:rFonts w:ascii="Arial" w:hAnsi="Arial" w:cs="Arial"/>
                <w:sz w:val="24"/>
                <w:szCs w:val="24"/>
              </w:rPr>
              <w:t>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c>
          <w:tcPr>
            <w:tcW w:w="236" w:type="dxa"/>
            <w:gridSpan w:val="2"/>
          </w:tcPr>
          <w:p w14:paraId="204B7823" w14:textId="77777777" w:rsidR="005F44A2" w:rsidRDefault="005F44A2" w:rsidP="005F44A2">
            <w:pPr>
              <w:widowControl w:val="0"/>
            </w:pPr>
          </w:p>
        </w:tc>
      </w:tr>
      <w:tr w:rsidR="005F44A2" w14:paraId="3CBFD75C" w14:textId="77777777" w:rsidTr="00856162">
        <w:tc>
          <w:tcPr>
            <w:tcW w:w="1026" w:type="dxa"/>
            <w:gridSpan w:val="3"/>
          </w:tcPr>
          <w:p w14:paraId="3691DDA3" w14:textId="77777777" w:rsidR="005F44A2" w:rsidRDefault="005F44A2" w:rsidP="005F44A2">
            <w:pPr>
              <w:widowControl w:val="0"/>
              <w:numPr>
                <w:ilvl w:val="0"/>
                <w:numId w:val="23"/>
              </w:numPr>
              <w:spacing w:before="200"/>
              <w:ind w:hanging="578"/>
              <w:rPr>
                <w:rFonts w:ascii="Arial" w:hAnsi="Arial" w:cs="Arial"/>
                <w:sz w:val="24"/>
                <w:szCs w:val="24"/>
              </w:rPr>
            </w:pPr>
          </w:p>
        </w:tc>
        <w:tc>
          <w:tcPr>
            <w:tcW w:w="8148" w:type="dxa"/>
            <w:gridSpan w:val="3"/>
          </w:tcPr>
          <w:p w14:paraId="14F07CA7"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Apmokėjimo už tinkamai pagal Sutartį atliktus Darbus sumai nustatyti turi būti taikomos Veiklų sąraše nurodytos fiksuotos Darbų grupių (etapų) kainos. </w:t>
            </w:r>
          </w:p>
          <w:p w14:paraId="68EABC40"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c>
          <w:tcPr>
            <w:tcW w:w="236" w:type="dxa"/>
            <w:gridSpan w:val="2"/>
          </w:tcPr>
          <w:p w14:paraId="1044DC30" w14:textId="77777777" w:rsidR="005F44A2" w:rsidRDefault="005F44A2" w:rsidP="005F44A2">
            <w:pPr>
              <w:widowControl w:val="0"/>
            </w:pPr>
          </w:p>
        </w:tc>
      </w:tr>
      <w:tr w:rsidR="005F44A2" w14:paraId="2D689DFD" w14:textId="77777777" w:rsidTr="00856162">
        <w:tc>
          <w:tcPr>
            <w:tcW w:w="1026" w:type="dxa"/>
            <w:gridSpan w:val="3"/>
          </w:tcPr>
          <w:p w14:paraId="26B5A78F" w14:textId="77777777" w:rsidR="005F44A2" w:rsidRDefault="005F44A2" w:rsidP="005F44A2">
            <w:pPr>
              <w:widowControl w:val="0"/>
              <w:numPr>
                <w:ilvl w:val="0"/>
                <w:numId w:val="23"/>
              </w:numPr>
              <w:spacing w:before="200"/>
              <w:ind w:hanging="578"/>
              <w:rPr>
                <w:rFonts w:ascii="Arial" w:hAnsi="Arial" w:cs="Arial"/>
                <w:sz w:val="24"/>
                <w:szCs w:val="24"/>
              </w:rPr>
            </w:pPr>
          </w:p>
        </w:tc>
        <w:tc>
          <w:tcPr>
            <w:tcW w:w="8148" w:type="dxa"/>
            <w:gridSpan w:val="3"/>
          </w:tcPr>
          <w:p w14:paraId="21E9E933" w14:textId="77777777" w:rsidR="005F44A2" w:rsidRDefault="005F44A2" w:rsidP="005F44A2">
            <w:pPr>
              <w:pStyle w:val="Stilius3"/>
              <w:widowControl w:val="0"/>
              <w:spacing w:after="240"/>
              <w:rPr>
                <w:rFonts w:ascii="Arial" w:hAnsi="Arial" w:cs="Arial"/>
                <w:sz w:val="24"/>
                <w:szCs w:val="24"/>
              </w:rPr>
            </w:pPr>
            <w:r>
              <w:rPr>
                <w:rFonts w:ascii="Arial" w:hAnsi="Arial" w:cs="Arial"/>
                <w:sz w:val="24"/>
                <w:szCs w:val="24"/>
              </w:rPr>
              <w:t>Tarpiniam mokėjimui gauti, Rangovas privalo ne dažniau kaip kas mėnesį pateikti Užsakovui pažymą (forma F3) 3 egzempliorius, atliktų darbų akto 3 egzempliorius ir atliktų darbų akto su darbų kiekiais 3 egzempliorius. Mokėjimui skirti dokumentai turi būti vizuoti ir pasirašyti techninio prižiūrėtojo. Užsakovas, gavęs šiame punkte nurodytus dokumentus, per 10 dienų privalo patvirtinti pasirašydamas atliktų darbų aktą išskyrus atvejus, jeigu:</w:t>
            </w:r>
          </w:p>
          <w:p w14:paraId="25A4119C" w14:textId="77777777" w:rsidR="005F44A2" w:rsidRDefault="005F44A2" w:rsidP="005F44A2">
            <w:pPr>
              <w:pStyle w:val="Stilius3"/>
              <w:widowControl w:val="0"/>
              <w:numPr>
                <w:ilvl w:val="0"/>
                <w:numId w:val="24"/>
              </w:numPr>
              <w:tabs>
                <w:tab w:val="left" w:pos="748"/>
              </w:tabs>
              <w:spacing w:before="0"/>
              <w:ind w:left="748" w:hanging="748"/>
              <w:rPr>
                <w:rFonts w:ascii="Arial" w:hAnsi="Arial" w:cs="Arial"/>
                <w:sz w:val="24"/>
                <w:szCs w:val="24"/>
              </w:rPr>
            </w:pPr>
            <w:r>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2445D79" w14:textId="77777777" w:rsidR="005F44A2" w:rsidRDefault="005F44A2" w:rsidP="005F44A2">
            <w:pPr>
              <w:pStyle w:val="Stilius3"/>
              <w:widowControl w:val="0"/>
              <w:numPr>
                <w:ilvl w:val="0"/>
                <w:numId w:val="24"/>
              </w:numPr>
              <w:tabs>
                <w:tab w:val="left" w:pos="748"/>
              </w:tabs>
              <w:spacing w:before="0"/>
              <w:ind w:left="748" w:hanging="748"/>
              <w:rPr>
                <w:rFonts w:ascii="Arial" w:hAnsi="Arial" w:cs="Arial"/>
                <w:sz w:val="24"/>
                <w:szCs w:val="24"/>
              </w:rPr>
            </w:pPr>
            <w:r>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3C2AF98" w14:textId="77777777" w:rsidR="005F44A2" w:rsidRDefault="005F44A2" w:rsidP="005F44A2">
            <w:pPr>
              <w:pStyle w:val="Stilius3"/>
              <w:widowControl w:val="0"/>
              <w:spacing w:before="120"/>
              <w:rPr>
                <w:rFonts w:ascii="Arial" w:hAnsi="Arial" w:cs="Arial"/>
                <w:sz w:val="24"/>
                <w:szCs w:val="24"/>
              </w:rPr>
            </w:pPr>
            <w:r>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tc>
        <w:tc>
          <w:tcPr>
            <w:tcW w:w="236" w:type="dxa"/>
            <w:gridSpan w:val="2"/>
          </w:tcPr>
          <w:p w14:paraId="4ED71C61" w14:textId="77777777" w:rsidR="005F44A2" w:rsidRDefault="005F44A2" w:rsidP="005F44A2">
            <w:pPr>
              <w:widowControl w:val="0"/>
            </w:pPr>
          </w:p>
        </w:tc>
      </w:tr>
      <w:tr w:rsidR="005F44A2" w14:paraId="37C99475" w14:textId="77777777" w:rsidTr="00856162">
        <w:tc>
          <w:tcPr>
            <w:tcW w:w="1026" w:type="dxa"/>
            <w:gridSpan w:val="3"/>
          </w:tcPr>
          <w:p w14:paraId="2181CA34" w14:textId="77777777" w:rsidR="005F44A2" w:rsidRDefault="005F44A2" w:rsidP="005F44A2">
            <w:pPr>
              <w:widowControl w:val="0"/>
              <w:numPr>
                <w:ilvl w:val="0"/>
                <w:numId w:val="23"/>
              </w:numPr>
              <w:spacing w:before="200"/>
              <w:ind w:hanging="578"/>
              <w:rPr>
                <w:rFonts w:ascii="Arial" w:hAnsi="Arial" w:cs="Arial"/>
                <w:sz w:val="24"/>
                <w:szCs w:val="24"/>
              </w:rPr>
            </w:pPr>
          </w:p>
        </w:tc>
        <w:tc>
          <w:tcPr>
            <w:tcW w:w="8148" w:type="dxa"/>
            <w:gridSpan w:val="3"/>
          </w:tcPr>
          <w:p w14:paraId="0B36F7D3" w14:textId="77777777" w:rsidR="005F44A2" w:rsidRDefault="005F44A2" w:rsidP="005F44A2">
            <w:pPr>
              <w:pStyle w:val="Stilius3"/>
              <w:widowControl w:val="0"/>
              <w:rPr>
                <w:rFonts w:ascii="Arial" w:hAnsi="Arial" w:cs="Arial"/>
                <w:sz w:val="24"/>
                <w:szCs w:val="24"/>
              </w:rPr>
            </w:pPr>
            <w:r>
              <w:rPr>
                <w:rFonts w:ascii="Arial" w:hAnsi="Arial" w:cs="Arial"/>
                <w:sz w:val="24"/>
                <w:szCs w:val="24"/>
              </w:rPr>
              <w:t>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w:t>
            </w:r>
          </w:p>
        </w:tc>
        <w:tc>
          <w:tcPr>
            <w:tcW w:w="236" w:type="dxa"/>
            <w:gridSpan w:val="2"/>
          </w:tcPr>
          <w:p w14:paraId="56CDFF57" w14:textId="77777777" w:rsidR="005F44A2" w:rsidRDefault="005F44A2" w:rsidP="005F44A2">
            <w:pPr>
              <w:widowControl w:val="0"/>
            </w:pPr>
          </w:p>
        </w:tc>
      </w:tr>
      <w:tr w:rsidR="005F44A2" w14:paraId="78957E6D" w14:textId="77777777" w:rsidTr="00856162">
        <w:tc>
          <w:tcPr>
            <w:tcW w:w="1026" w:type="dxa"/>
            <w:gridSpan w:val="3"/>
          </w:tcPr>
          <w:p w14:paraId="4B511CE7" w14:textId="77777777" w:rsidR="005F44A2" w:rsidRDefault="005F44A2" w:rsidP="005F44A2">
            <w:pPr>
              <w:widowControl w:val="0"/>
              <w:numPr>
                <w:ilvl w:val="0"/>
                <w:numId w:val="23"/>
              </w:numPr>
              <w:spacing w:before="200"/>
              <w:ind w:hanging="578"/>
              <w:rPr>
                <w:rFonts w:ascii="Arial" w:hAnsi="Arial" w:cs="Arial"/>
                <w:sz w:val="24"/>
                <w:szCs w:val="24"/>
              </w:rPr>
            </w:pPr>
          </w:p>
        </w:tc>
        <w:tc>
          <w:tcPr>
            <w:tcW w:w="8148" w:type="dxa"/>
            <w:gridSpan w:val="3"/>
          </w:tcPr>
          <w:p w14:paraId="01CE9FF1" w14:textId="77777777" w:rsidR="005F44A2" w:rsidRDefault="005F44A2" w:rsidP="005F44A2">
            <w:pPr>
              <w:pStyle w:val="Stilius3"/>
              <w:widowControl w:val="0"/>
              <w:spacing w:after="240"/>
              <w:rPr>
                <w:rFonts w:ascii="Arial" w:hAnsi="Arial" w:cs="Arial"/>
                <w:sz w:val="24"/>
                <w:szCs w:val="24"/>
              </w:rPr>
            </w:pPr>
            <w:r>
              <w:rPr>
                <w:rFonts w:ascii="Arial" w:hAnsi="Arial" w:cs="Arial"/>
                <w:sz w:val="24"/>
                <w:szCs w:val="24"/>
              </w:rPr>
              <w:t>Užsakovas privalo mokėti Rangovui:</w:t>
            </w:r>
          </w:p>
          <w:p w14:paraId="6EDA81BE" w14:textId="77777777" w:rsidR="005F44A2" w:rsidRDefault="005F44A2" w:rsidP="005F44A2">
            <w:pPr>
              <w:pStyle w:val="Stilius3"/>
              <w:widowControl w:val="0"/>
              <w:numPr>
                <w:ilvl w:val="0"/>
                <w:numId w:val="31"/>
              </w:numPr>
              <w:tabs>
                <w:tab w:val="left" w:pos="748"/>
              </w:tabs>
              <w:spacing w:before="0"/>
              <w:ind w:left="748" w:hanging="709"/>
              <w:rPr>
                <w:rFonts w:ascii="Arial" w:hAnsi="Arial" w:cs="Arial"/>
                <w:sz w:val="24"/>
                <w:szCs w:val="24"/>
              </w:rPr>
            </w:pPr>
            <w:r>
              <w:rPr>
                <w:rFonts w:ascii="Arial" w:hAnsi="Arial" w:cs="Arial"/>
                <w:sz w:val="24"/>
                <w:szCs w:val="24"/>
              </w:rPr>
              <w:t>Išankstinio mokėjimo sumą (jeigu taikoma) per 3.4 papunktyje nurodytą dienų skaičių</w:t>
            </w:r>
            <w:r>
              <w:rPr>
                <w:rFonts w:ascii="Arial" w:hAnsi="Arial" w:cs="Arial"/>
                <w:i/>
                <w:color w:val="FF0000"/>
                <w:sz w:val="24"/>
                <w:szCs w:val="24"/>
              </w:rPr>
              <w:t xml:space="preserve"> </w:t>
            </w:r>
            <w:r>
              <w:rPr>
                <w:rFonts w:ascii="Arial" w:hAnsi="Arial" w:cs="Arial"/>
                <w:sz w:val="24"/>
                <w:szCs w:val="24"/>
              </w:rPr>
              <w:t xml:space="preserve">po Išankstinio mokėjimo užtikrinimo banko garantijos arba draudimo bendrovės laidavimo rašto ir išankstinio </w:t>
            </w:r>
            <w:r>
              <w:rPr>
                <w:rFonts w:ascii="Arial" w:hAnsi="Arial" w:cs="Arial"/>
                <w:sz w:val="24"/>
                <w:szCs w:val="24"/>
              </w:rPr>
              <w:lastRenderedPageBreak/>
              <w:t>mokėjimo sąskaitos gavimo dienos. Jeigu Rangovas nepateikia išankstinio mokėjimo užtikrinimo, tai išankstinis mokėjimas Rangovui neatliekamas;</w:t>
            </w:r>
          </w:p>
          <w:p w14:paraId="4FB041C6" w14:textId="77777777" w:rsidR="005F44A2" w:rsidRDefault="005F44A2" w:rsidP="005F44A2">
            <w:pPr>
              <w:pStyle w:val="Stilius3"/>
              <w:widowControl w:val="0"/>
              <w:numPr>
                <w:ilvl w:val="0"/>
                <w:numId w:val="31"/>
              </w:numPr>
              <w:tabs>
                <w:tab w:val="left" w:pos="748"/>
              </w:tabs>
              <w:spacing w:before="0"/>
              <w:ind w:left="748" w:hanging="709"/>
              <w:rPr>
                <w:rFonts w:ascii="Arial" w:hAnsi="Arial" w:cs="Arial"/>
                <w:sz w:val="24"/>
                <w:szCs w:val="24"/>
              </w:rPr>
            </w:pPr>
            <w:r>
              <w:rPr>
                <w:rFonts w:ascii="Arial" w:hAnsi="Arial" w:cs="Arial"/>
                <w:sz w:val="24"/>
                <w:szCs w:val="24"/>
              </w:rPr>
              <w:t>sumą, patvirtintą Rangovo pateiktuose mokėjimo dokumentuose per 3.4 papunktyje nurodytą dienų skaičių, atsižvelgiant į 9.8 punkto nuostatas.</w:t>
            </w:r>
          </w:p>
        </w:tc>
        <w:tc>
          <w:tcPr>
            <w:tcW w:w="236" w:type="dxa"/>
            <w:gridSpan w:val="2"/>
          </w:tcPr>
          <w:p w14:paraId="37D81B20" w14:textId="77777777" w:rsidR="005F44A2" w:rsidRDefault="005F44A2" w:rsidP="005F44A2">
            <w:pPr>
              <w:widowControl w:val="0"/>
            </w:pPr>
          </w:p>
        </w:tc>
      </w:tr>
      <w:tr w:rsidR="005F44A2" w14:paraId="066A92D2" w14:textId="77777777" w:rsidTr="00856162">
        <w:tc>
          <w:tcPr>
            <w:tcW w:w="1026" w:type="dxa"/>
            <w:gridSpan w:val="3"/>
          </w:tcPr>
          <w:p w14:paraId="1A2019B4" w14:textId="77777777" w:rsidR="005F44A2" w:rsidRDefault="005F44A2" w:rsidP="005F44A2">
            <w:pPr>
              <w:widowControl w:val="0"/>
              <w:numPr>
                <w:ilvl w:val="0"/>
                <w:numId w:val="23"/>
              </w:numPr>
              <w:spacing w:before="200"/>
              <w:ind w:hanging="578"/>
              <w:rPr>
                <w:rFonts w:ascii="Arial" w:hAnsi="Arial" w:cs="Arial"/>
                <w:sz w:val="24"/>
                <w:szCs w:val="24"/>
              </w:rPr>
            </w:pPr>
          </w:p>
        </w:tc>
        <w:tc>
          <w:tcPr>
            <w:tcW w:w="8148" w:type="dxa"/>
            <w:gridSpan w:val="3"/>
          </w:tcPr>
          <w:p w14:paraId="5C86DCD7" w14:textId="77777777" w:rsidR="005F44A2" w:rsidRDefault="005F44A2" w:rsidP="005F44A2">
            <w:pPr>
              <w:pStyle w:val="Stilius3"/>
              <w:widowControl w:val="0"/>
              <w:rPr>
                <w:rFonts w:ascii="Arial" w:hAnsi="Arial" w:cs="Arial"/>
                <w:sz w:val="24"/>
                <w:szCs w:val="24"/>
              </w:rPr>
            </w:pPr>
            <w:r w:rsidRPr="006C1D8E">
              <w:rPr>
                <w:rFonts w:ascii="Arial" w:hAnsi="Arial" w:cs="Arial"/>
                <w:sz w:val="24"/>
                <w:szCs w:val="24"/>
              </w:rPr>
              <w:t>Terminas, per kurį Užsakovas privalo mokėti Rangovui, yra skaičiuojamas nuo PVM sąskaitos faktūros priėmimo patvirtinimo informacinėje sistemoje „SABIS“ dienos. Jeigu Rangovas negauna mokėjimo, Sutarties sąlygų 9.7 papunktyje nurodytu terminu</w:t>
            </w:r>
            <w:r>
              <w:rPr>
                <w:rFonts w:ascii="Arial" w:hAnsi="Arial" w:cs="Arial"/>
                <w:sz w:val="24"/>
                <w:szCs w:val="24"/>
              </w:rPr>
              <w:t xml:space="preserve">, tai jis turi teisę į delspinigius. Delspinigių dėl vėluojančio mokėjimo dydis yra nurodytas 3.4 papunktyje. </w:t>
            </w:r>
          </w:p>
        </w:tc>
        <w:tc>
          <w:tcPr>
            <w:tcW w:w="236" w:type="dxa"/>
            <w:gridSpan w:val="2"/>
          </w:tcPr>
          <w:p w14:paraId="3CD304C3" w14:textId="77777777" w:rsidR="005F44A2" w:rsidRDefault="005F44A2" w:rsidP="005F44A2">
            <w:pPr>
              <w:widowControl w:val="0"/>
            </w:pPr>
          </w:p>
        </w:tc>
      </w:tr>
      <w:tr w:rsidR="005F44A2" w14:paraId="68048E87" w14:textId="77777777" w:rsidTr="00856162">
        <w:tc>
          <w:tcPr>
            <w:tcW w:w="1026" w:type="dxa"/>
            <w:gridSpan w:val="3"/>
          </w:tcPr>
          <w:p w14:paraId="418F3DEF" w14:textId="77777777" w:rsidR="005F44A2" w:rsidRDefault="005F44A2" w:rsidP="005F44A2">
            <w:pPr>
              <w:widowControl w:val="0"/>
              <w:numPr>
                <w:ilvl w:val="0"/>
                <w:numId w:val="23"/>
              </w:numPr>
              <w:spacing w:before="200"/>
              <w:ind w:hanging="578"/>
              <w:rPr>
                <w:rFonts w:ascii="Arial" w:hAnsi="Arial" w:cs="Arial"/>
                <w:sz w:val="24"/>
                <w:szCs w:val="24"/>
              </w:rPr>
            </w:pPr>
          </w:p>
        </w:tc>
        <w:tc>
          <w:tcPr>
            <w:tcW w:w="8148" w:type="dxa"/>
            <w:gridSpan w:val="3"/>
          </w:tcPr>
          <w:p w14:paraId="2F47C3C8" w14:textId="77777777" w:rsidR="005F44A2" w:rsidRDefault="005F44A2" w:rsidP="005F44A2">
            <w:pPr>
              <w:pStyle w:val="Stilius3"/>
              <w:widowControl w:val="0"/>
              <w:spacing w:after="240"/>
              <w:rPr>
                <w:rFonts w:ascii="Arial" w:hAnsi="Arial" w:cs="Arial"/>
                <w:sz w:val="24"/>
                <w:szCs w:val="24"/>
              </w:rPr>
            </w:pPr>
            <w:r>
              <w:rPr>
                <w:rFonts w:ascii="Arial" w:hAnsi="Arial" w:cs="Arial"/>
                <w:sz w:val="24"/>
                <w:szCs w:val="24"/>
              </w:rPr>
              <w:t>Sutarties kaina Sutarties galiojimo metu nekeičiama, išskyrus šiame punkte nurodytais atvejais:</w:t>
            </w:r>
          </w:p>
        </w:tc>
        <w:tc>
          <w:tcPr>
            <w:tcW w:w="236" w:type="dxa"/>
            <w:gridSpan w:val="2"/>
          </w:tcPr>
          <w:p w14:paraId="6F2E8DD8" w14:textId="77777777" w:rsidR="005F44A2" w:rsidRDefault="005F44A2" w:rsidP="005F44A2">
            <w:pPr>
              <w:widowControl w:val="0"/>
            </w:pPr>
          </w:p>
        </w:tc>
      </w:tr>
      <w:tr w:rsidR="005F44A2" w14:paraId="456BF775" w14:textId="77777777" w:rsidTr="00856162">
        <w:tc>
          <w:tcPr>
            <w:tcW w:w="1026" w:type="dxa"/>
            <w:gridSpan w:val="3"/>
          </w:tcPr>
          <w:p w14:paraId="11DCC303" w14:textId="77777777" w:rsidR="005F44A2" w:rsidRDefault="005F44A2" w:rsidP="005F44A2">
            <w:pPr>
              <w:widowControl w:val="0"/>
              <w:spacing w:before="200"/>
              <w:ind w:left="66"/>
              <w:rPr>
                <w:rFonts w:ascii="Arial" w:hAnsi="Arial" w:cs="Arial"/>
                <w:sz w:val="24"/>
                <w:szCs w:val="24"/>
              </w:rPr>
            </w:pPr>
          </w:p>
        </w:tc>
        <w:tc>
          <w:tcPr>
            <w:tcW w:w="8148" w:type="dxa"/>
            <w:gridSpan w:val="3"/>
          </w:tcPr>
          <w:p w14:paraId="5D320821" w14:textId="77777777" w:rsidR="005F44A2" w:rsidRDefault="005F44A2" w:rsidP="005F44A2">
            <w:pPr>
              <w:widowControl w:val="0"/>
              <w:spacing w:after="120"/>
              <w:jc w:val="both"/>
              <w:rPr>
                <w:rFonts w:ascii="Arial" w:hAnsi="Arial" w:cs="Arial"/>
                <w:sz w:val="24"/>
                <w:szCs w:val="24"/>
              </w:rPr>
            </w:pPr>
            <w:r>
              <w:rPr>
                <w:rFonts w:ascii="Arial" w:hAnsi="Arial" w:cs="Arial"/>
                <w:sz w:val="24"/>
                <w:szCs w:val="24"/>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636EC31C" w14:textId="77777777" w:rsidR="005F44A2" w:rsidRDefault="005F44A2" w:rsidP="005F44A2">
            <w:pPr>
              <w:widowControl w:val="0"/>
              <w:numPr>
                <w:ilvl w:val="0"/>
                <w:numId w:val="34"/>
              </w:numPr>
              <w:tabs>
                <w:tab w:val="left" w:pos="435"/>
              </w:tabs>
              <w:spacing w:after="120"/>
              <w:ind w:left="465" w:hanging="465"/>
              <w:jc w:val="both"/>
              <w:rPr>
                <w:rFonts w:ascii="Arial" w:hAnsi="Arial" w:cs="Arial"/>
                <w:sz w:val="24"/>
                <w:szCs w:val="24"/>
              </w:rPr>
            </w:pPr>
            <w:r>
              <w:rPr>
                <w:rFonts w:ascii="Arial" w:hAnsi="Arial" w:cs="Arial"/>
                <w:sz w:val="24"/>
                <w:szCs w:val="24"/>
              </w:rPr>
              <w:t xml:space="preserve">pritaikant Sutartyje numatytų Darbų kainą (jei Sutartyje nustatyti tam tikrų konkrečių darbų įkainiai), jei įmanoma: </w:t>
            </w:r>
          </w:p>
          <w:p w14:paraId="2B40034E" w14:textId="77777777" w:rsidR="005F44A2" w:rsidRDefault="005F44A2" w:rsidP="005F44A2">
            <w:pPr>
              <w:pStyle w:val="Default"/>
              <w:widowControl w:val="0"/>
              <w:numPr>
                <w:ilvl w:val="1"/>
                <w:numId w:val="34"/>
              </w:numPr>
              <w:tabs>
                <w:tab w:val="left" w:pos="1173"/>
              </w:tabs>
              <w:ind w:left="1173" w:hanging="425"/>
              <w:rPr>
                <w:rFonts w:ascii="Arial" w:hAnsi="Arial" w:cs="Arial"/>
              </w:rPr>
            </w:pPr>
            <w:r>
              <w:rPr>
                <w:rFonts w:ascii="Arial" w:hAnsi="Arial" w:cs="Arial"/>
              </w:rPr>
              <w:t xml:space="preserve">pritaikant Sutartyje nurodytų darbų įkainius pagal Rangovo pasiūlymo kainą detalizuojančius sąmatinius skaičiavimus, arba </w:t>
            </w:r>
          </w:p>
          <w:p w14:paraId="51CBA405" w14:textId="77777777" w:rsidR="005F44A2" w:rsidRDefault="005F44A2" w:rsidP="005F44A2">
            <w:pPr>
              <w:pStyle w:val="Default"/>
              <w:widowControl w:val="0"/>
              <w:numPr>
                <w:ilvl w:val="1"/>
                <w:numId w:val="34"/>
              </w:numPr>
              <w:tabs>
                <w:tab w:val="left" w:pos="1173"/>
              </w:tabs>
              <w:ind w:left="1173" w:hanging="425"/>
              <w:rPr>
                <w:rFonts w:ascii="Arial" w:hAnsi="Arial" w:cs="Arial"/>
              </w:rPr>
            </w:pPr>
            <w:r>
              <w:rPr>
                <w:rFonts w:ascii="Arial" w:hAnsi="Arial" w:cs="Arial"/>
              </w:rPr>
              <w:t xml:space="preserve">išskaičiuojant kainos dalį iš Sutartyje numatyto įkainio, arba </w:t>
            </w:r>
          </w:p>
          <w:p w14:paraId="0C60481C" w14:textId="77777777" w:rsidR="005F44A2" w:rsidRDefault="005F44A2" w:rsidP="005F44A2">
            <w:pPr>
              <w:pStyle w:val="Default"/>
              <w:widowControl w:val="0"/>
              <w:numPr>
                <w:ilvl w:val="1"/>
                <w:numId w:val="34"/>
              </w:numPr>
              <w:tabs>
                <w:tab w:val="left" w:pos="1173"/>
              </w:tabs>
              <w:ind w:left="1173" w:hanging="425"/>
              <w:jc w:val="both"/>
              <w:rPr>
                <w:rFonts w:ascii="Arial" w:hAnsi="Arial" w:cs="Arial"/>
              </w:rPr>
            </w:pPr>
            <w:r>
              <w:rPr>
                <w:rFonts w:ascii="Arial" w:hAnsi="Arial" w:cs="Arial"/>
              </w:rPr>
              <w:t xml:space="preserve">pritaikant Sutartyje numatytus panašių darbų įkainius. Panašius darbus turi pagrįsti ir nustatyti Užsakovas. </w:t>
            </w:r>
          </w:p>
          <w:p w14:paraId="64BB0A0D" w14:textId="77777777" w:rsidR="005F44A2" w:rsidRDefault="005F44A2" w:rsidP="005F44A2">
            <w:pPr>
              <w:widowControl w:val="0"/>
              <w:numPr>
                <w:ilvl w:val="0"/>
                <w:numId w:val="34"/>
              </w:numPr>
              <w:tabs>
                <w:tab w:val="left" w:pos="390"/>
              </w:tabs>
              <w:spacing w:after="120"/>
              <w:ind w:left="465" w:hanging="465"/>
              <w:jc w:val="both"/>
              <w:rPr>
                <w:rFonts w:ascii="Arial" w:hAnsi="Arial" w:cs="Arial"/>
                <w:sz w:val="24"/>
                <w:szCs w:val="24"/>
              </w:rPr>
            </w:pPr>
            <w:r>
              <w:rPr>
                <w:rFonts w:ascii="Arial" w:hAnsi="Arial" w:cs="Arial"/>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c>
          <w:tcPr>
            <w:tcW w:w="236" w:type="dxa"/>
            <w:gridSpan w:val="2"/>
          </w:tcPr>
          <w:p w14:paraId="767D712E" w14:textId="77777777" w:rsidR="005F44A2" w:rsidRDefault="005F44A2" w:rsidP="005F44A2">
            <w:pPr>
              <w:widowControl w:val="0"/>
            </w:pPr>
          </w:p>
        </w:tc>
      </w:tr>
      <w:tr w:rsidR="005F44A2" w14:paraId="543CB466" w14:textId="77777777" w:rsidTr="00856162">
        <w:tc>
          <w:tcPr>
            <w:tcW w:w="1026" w:type="dxa"/>
            <w:gridSpan w:val="3"/>
          </w:tcPr>
          <w:p w14:paraId="5A01262F" w14:textId="77777777" w:rsidR="005F44A2" w:rsidRDefault="005F44A2" w:rsidP="005F44A2">
            <w:pPr>
              <w:widowControl w:val="0"/>
              <w:spacing w:before="200"/>
              <w:ind w:left="66"/>
              <w:rPr>
                <w:rFonts w:ascii="Arial" w:hAnsi="Arial" w:cs="Arial"/>
                <w:sz w:val="24"/>
                <w:szCs w:val="24"/>
              </w:rPr>
            </w:pPr>
          </w:p>
        </w:tc>
        <w:tc>
          <w:tcPr>
            <w:tcW w:w="8148" w:type="dxa"/>
            <w:gridSpan w:val="3"/>
          </w:tcPr>
          <w:p w14:paraId="7922BB61" w14:textId="77777777" w:rsidR="005F44A2" w:rsidRDefault="005F44A2" w:rsidP="005F44A2">
            <w:pPr>
              <w:widowControl w:val="0"/>
              <w:spacing w:after="120"/>
              <w:jc w:val="both"/>
              <w:rPr>
                <w:rFonts w:ascii="Arial" w:hAnsi="Arial" w:cs="Arial"/>
                <w:sz w:val="24"/>
                <w:szCs w:val="24"/>
              </w:rPr>
            </w:pPr>
            <w:r>
              <w:rPr>
                <w:rFonts w:ascii="Arial" w:hAnsi="Arial" w:cs="Arial"/>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47B5E11" w14:textId="77777777" w:rsidR="005F44A2" w:rsidRDefault="005F44A2" w:rsidP="005F44A2">
            <w:pPr>
              <w:widowControl w:val="0"/>
              <w:spacing w:after="120"/>
              <w:jc w:val="both"/>
              <w:rPr>
                <w:rFonts w:ascii="Arial" w:hAnsi="Arial" w:cs="Arial"/>
                <w:sz w:val="24"/>
                <w:szCs w:val="24"/>
              </w:rPr>
            </w:pPr>
            <w:r>
              <w:rPr>
                <w:rFonts w:ascii="Arial" w:hAnsi="Arial" w:cs="Arial"/>
                <w:sz w:val="24"/>
                <w:szCs w:val="24"/>
              </w:rPr>
              <w:t>Sutarties kainos perskaičiavimo formulė pasikeitus PVM tarifui:</w:t>
            </w:r>
          </w:p>
          <w:p w14:paraId="4BD48652" w14:textId="77777777" w:rsidR="005F44A2" w:rsidRDefault="00000000" w:rsidP="005F44A2">
            <w:pPr>
              <w:pStyle w:val="Stilius3"/>
              <w:widowControl w:val="0"/>
              <w:ind w:left="1332"/>
              <w:rPr>
                <w:rFonts w:ascii="Arial" w:hAnsi="Arial" w:cs="Arial"/>
                <w:sz w:val="24"/>
                <w:szCs w:val="24"/>
              </w:rPr>
            </w:pPr>
            <m:oMathPara>
              <m:oMathParaPr>
                <m:jc m:val="left"/>
              </m:oMathParaPr>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=A+</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S</m:t>
                        </m:r>
                      </m:sub>
                    </m:sSub>
                    <m:r>
                      <w:rPr>
                        <w:rFonts w:ascii="Cambria Math" w:hAnsi="Cambria Math"/>
                      </w:rPr>
                      <m:t>-A)</m:t>
                    </m:r>
                  </m:num>
                  <m:den>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r>
                          <m:rPr>
                            <m:lit/>
                            <m:nor/>
                          </m:rPr>
                          <w:rPr>
                            <w:rFonts w:ascii="Cambria Math" w:hAnsi="Cambria Math"/>
                          </w:rPr>
                          <m:t>100</m:t>
                        </m:r>
                      </m:den>
                    </m:f>
                    <m:r>
                      <w:rPr>
                        <w:rFonts w:ascii="Cambria Math" w:hAnsi="Cambria Math"/>
                      </w:rPr>
                      <m:t>)</m:t>
                    </m:r>
                  </m:den>
                </m:f>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lit/>
                        <m:nor/>
                      </m:rPr>
                      <w:rPr>
                        <w:rFonts w:ascii="Cambria Math" w:hAnsi="Cambria Math"/>
                      </w:rPr>
                      <m:t>100</m:t>
                    </m:r>
                  </m:den>
                </m:f>
                <m:r>
                  <w:rPr>
                    <w:rFonts w:ascii="Cambria Math" w:hAnsi="Cambria Math"/>
                  </w:rPr>
                  <m:t>)</m:t>
                </m:r>
              </m:oMath>
            </m:oMathPara>
          </w:p>
          <w:p w14:paraId="3331D0F4" w14:textId="77777777" w:rsidR="005F44A2" w:rsidRDefault="005F44A2" w:rsidP="005F44A2">
            <w:pPr>
              <w:pStyle w:val="Stilius3"/>
              <w:widowControl w:val="0"/>
              <w:spacing w:before="0"/>
              <w:ind w:left="1332"/>
              <w:rPr>
                <w:rFonts w:ascii="Arial" w:hAnsi="Arial" w:cs="Arial"/>
                <w:sz w:val="24"/>
                <w:szCs w:val="24"/>
              </w:rPr>
            </w:pPr>
            <w:r>
              <w:rPr>
                <w:rFonts w:ascii="Arial" w:hAnsi="Arial" w:cs="Arial"/>
                <w:sz w:val="24"/>
                <w:szCs w:val="24"/>
              </w:rPr>
              <w:tab/>
            </w:r>
            <m:oMath>
              <m:sSub>
                <m:sSubPr>
                  <m:ctrlPr>
                    <w:rPr>
                      <w:rFonts w:ascii="Cambria Math" w:hAnsi="Cambria Math"/>
                    </w:rPr>
                  </m:ctrlPr>
                </m:sSubPr>
                <m:e>
                  <m:r>
                    <w:rPr>
                      <w:rFonts w:ascii="Cambria Math" w:hAnsi="Cambria Math"/>
                    </w:rPr>
                    <m:t>S</m:t>
                  </m:r>
                </m:e>
                <m:sub>
                  <m:r>
                    <w:rPr>
                      <w:rFonts w:ascii="Cambria Math" w:hAnsi="Cambria Math"/>
                    </w:rPr>
                    <m:t>N</m:t>
                  </m:r>
                </m:sub>
              </m:sSub>
            </m:oMath>
            <w:r>
              <w:rPr>
                <w:rFonts w:ascii="Arial" w:hAnsi="Arial" w:cs="Arial"/>
                <w:sz w:val="24"/>
                <w:szCs w:val="24"/>
              </w:rPr>
              <w:t xml:space="preserve"> - Perskaičiuota Sutarties kaina (su PVM)</w:t>
            </w:r>
          </w:p>
          <w:p w14:paraId="192A0054" w14:textId="77777777" w:rsidR="005F44A2" w:rsidRDefault="005F44A2" w:rsidP="005F44A2">
            <w:pPr>
              <w:pStyle w:val="Stilius3"/>
              <w:widowControl w:val="0"/>
              <w:spacing w:before="0"/>
              <w:ind w:left="1332"/>
              <w:rPr>
                <w:rFonts w:ascii="Arial" w:hAnsi="Arial" w:cs="Arial"/>
                <w:sz w:val="24"/>
                <w:szCs w:val="24"/>
              </w:rPr>
            </w:pPr>
            <w:r>
              <w:rPr>
                <w:rFonts w:ascii="Arial" w:hAnsi="Arial" w:cs="Arial"/>
                <w:sz w:val="24"/>
                <w:szCs w:val="24"/>
              </w:rPr>
              <w:tab/>
            </w:r>
            <m:oMath>
              <m:sSub>
                <m:sSubPr>
                  <m:ctrlPr>
                    <w:rPr>
                      <w:rFonts w:ascii="Cambria Math" w:hAnsi="Cambria Math"/>
                    </w:rPr>
                  </m:ctrlPr>
                </m:sSubPr>
                <m:e>
                  <m:r>
                    <w:rPr>
                      <w:rFonts w:ascii="Cambria Math" w:hAnsi="Cambria Math"/>
                    </w:rPr>
                    <m:t>S</m:t>
                  </m:r>
                </m:e>
                <m:sub>
                  <m:r>
                    <w:rPr>
                      <w:rFonts w:ascii="Cambria Math" w:hAnsi="Cambria Math"/>
                    </w:rPr>
                    <m:t>S</m:t>
                  </m:r>
                </m:sub>
              </m:sSub>
            </m:oMath>
            <w:r>
              <w:rPr>
                <w:rFonts w:ascii="Arial" w:hAnsi="Arial" w:cs="Arial"/>
                <w:sz w:val="24"/>
                <w:szCs w:val="24"/>
              </w:rPr>
              <w:t xml:space="preserve"> - Sutarties kaina (su PVM) iki perskaičiavimo</w:t>
            </w:r>
          </w:p>
          <w:p w14:paraId="7B5B4844" w14:textId="77777777" w:rsidR="005F44A2" w:rsidRDefault="005F44A2" w:rsidP="005F44A2">
            <w:pPr>
              <w:pStyle w:val="Stilius3"/>
              <w:widowControl w:val="0"/>
              <w:spacing w:before="0"/>
              <w:ind w:left="1332"/>
              <w:rPr>
                <w:rFonts w:ascii="Arial" w:hAnsi="Arial" w:cs="Arial"/>
                <w:sz w:val="24"/>
                <w:szCs w:val="24"/>
              </w:rPr>
            </w:pPr>
            <w:r>
              <w:rPr>
                <w:rFonts w:ascii="Arial" w:hAnsi="Arial" w:cs="Arial"/>
                <w:sz w:val="24"/>
                <w:szCs w:val="24"/>
              </w:rPr>
              <w:tab/>
              <w:t>A – Atliktų darbų kaina (su PVM) iki perskaičiavimo</w:t>
            </w:r>
          </w:p>
          <w:p w14:paraId="77F049EB" w14:textId="77777777" w:rsidR="005F44A2" w:rsidRDefault="005F44A2" w:rsidP="005F44A2">
            <w:pPr>
              <w:pStyle w:val="Stilius3"/>
              <w:widowControl w:val="0"/>
              <w:spacing w:before="0"/>
              <w:ind w:left="1332"/>
              <w:rPr>
                <w:rFonts w:ascii="Arial" w:hAnsi="Arial" w:cs="Arial"/>
                <w:sz w:val="24"/>
                <w:szCs w:val="24"/>
              </w:rPr>
            </w:pPr>
            <w:r>
              <w:rPr>
                <w:rFonts w:ascii="Arial" w:hAnsi="Arial" w:cs="Arial"/>
                <w:sz w:val="24"/>
                <w:szCs w:val="24"/>
              </w:rPr>
              <w:lastRenderedPageBreak/>
              <w:tab/>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Arial" w:hAnsi="Arial" w:cs="Arial"/>
                <w:sz w:val="24"/>
                <w:szCs w:val="24"/>
              </w:rPr>
              <w:t xml:space="preserve"> - senas PVM tarifas (procentais)</w:t>
            </w:r>
          </w:p>
          <w:p w14:paraId="5850A7E4" w14:textId="77777777" w:rsidR="005F44A2" w:rsidRDefault="005F44A2" w:rsidP="005F44A2">
            <w:pPr>
              <w:pStyle w:val="Stilius3"/>
              <w:widowControl w:val="0"/>
              <w:spacing w:before="0"/>
              <w:ind w:left="1332"/>
              <w:rPr>
                <w:rFonts w:ascii="Arial" w:hAnsi="Arial" w:cs="Arial"/>
                <w:sz w:val="24"/>
                <w:szCs w:val="24"/>
              </w:rPr>
            </w:pPr>
            <w:r>
              <w:rPr>
                <w:rFonts w:ascii="Arial" w:hAnsi="Arial" w:cs="Arial"/>
                <w:sz w:val="24"/>
                <w:szCs w:val="24"/>
              </w:rPr>
              <w:tab/>
            </w:r>
            <m:oMath>
              <m:sSub>
                <m:sSubPr>
                  <m:ctrlPr>
                    <w:rPr>
                      <w:rFonts w:ascii="Cambria Math" w:hAnsi="Cambria Math"/>
                    </w:rPr>
                  </m:ctrlPr>
                </m:sSubPr>
                <m:e>
                  <m:r>
                    <w:rPr>
                      <w:rFonts w:ascii="Cambria Math" w:hAnsi="Cambria Math"/>
                    </w:rPr>
                    <m:t>T</m:t>
                  </m:r>
                </m:e>
                <m:sub>
                  <m:r>
                    <w:rPr>
                      <w:rFonts w:ascii="Cambria Math" w:hAnsi="Cambria Math"/>
                    </w:rPr>
                    <m:t>N</m:t>
                  </m:r>
                </m:sub>
              </m:sSub>
            </m:oMath>
            <w:r>
              <w:rPr>
                <w:rFonts w:ascii="Arial" w:hAnsi="Arial" w:cs="Arial"/>
                <w:sz w:val="24"/>
                <w:szCs w:val="24"/>
              </w:rPr>
              <w:t xml:space="preserve"> - naujas PVM tarifas (procentais)</w:t>
            </w:r>
          </w:p>
          <w:p w14:paraId="2945C8D8" w14:textId="77777777" w:rsidR="005F44A2" w:rsidRDefault="005F44A2" w:rsidP="005F44A2">
            <w:pPr>
              <w:widowControl w:val="0"/>
              <w:spacing w:after="120"/>
              <w:jc w:val="both"/>
              <w:rPr>
                <w:rFonts w:ascii="Arial" w:hAnsi="Arial" w:cs="Arial"/>
                <w:sz w:val="24"/>
                <w:szCs w:val="24"/>
              </w:rPr>
            </w:pPr>
          </w:p>
        </w:tc>
        <w:tc>
          <w:tcPr>
            <w:tcW w:w="236" w:type="dxa"/>
            <w:gridSpan w:val="2"/>
          </w:tcPr>
          <w:p w14:paraId="7536D956" w14:textId="77777777" w:rsidR="005F44A2" w:rsidRDefault="005F44A2" w:rsidP="005F44A2">
            <w:pPr>
              <w:widowControl w:val="0"/>
            </w:pPr>
          </w:p>
        </w:tc>
      </w:tr>
      <w:tr w:rsidR="005F44A2" w14:paraId="68BBA40B" w14:textId="77777777" w:rsidTr="00856162">
        <w:tc>
          <w:tcPr>
            <w:tcW w:w="1026" w:type="dxa"/>
            <w:gridSpan w:val="3"/>
          </w:tcPr>
          <w:p w14:paraId="37E18625" w14:textId="77777777" w:rsidR="005F44A2" w:rsidRDefault="005F44A2" w:rsidP="005F44A2">
            <w:pPr>
              <w:widowControl w:val="0"/>
              <w:spacing w:before="200"/>
              <w:ind w:left="66"/>
              <w:rPr>
                <w:rFonts w:ascii="Arial" w:hAnsi="Arial" w:cs="Arial"/>
                <w:sz w:val="24"/>
                <w:szCs w:val="24"/>
              </w:rPr>
            </w:pPr>
          </w:p>
        </w:tc>
        <w:tc>
          <w:tcPr>
            <w:tcW w:w="8148" w:type="dxa"/>
            <w:gridSpan w:val="3"/>
          </w:tcPr>
          <w:p w14:paraId="61E41228" w14:textId="77777777" w:rsidR="005F44A2" w:rsidRDefault="005F44A2" w:rsidP="005F44A2">
            <w:pPr>
              <w:widowControl w:val="0"/>
              <w:spacing w:after="120"/>
              <w:jc w:val="both"/>
              <w:rPr>
                <w:rFonts w:ascii="Arial" w:hAnsi="Arial" w:cs="Arial"/>
                <w:sz w:val="24"/>
                <w:szCs w:val="24"/>
              </w:rPr>
            </w:pPr>
            <w:r>
              <w:rPr>
                <w:rFonts w:ascii="Arial" w:hAnsi="Arial" w:cs="Arial"/>
                <w:sz w:val="24"/>
                <w:szCs w:val="24"/>
              </w:rPr>
              <w:t>9.9.3. dėl kainų lygio pokyčio Sutarties kaina neperskaičiuojama;</w:t>
            </w:r>
          </w:p>
        </w:tc>
        <w:tc>
          <w:tcPr>
            <w:tcW w:w="236" w:type="dxa"/>
            <w:gridSpan w:val="2"/>
          </w:tcPr>
          <w:p w14:paraId="059964C6" w14:textId="77777777" w:rsidR="005F44A2" w:rsidRDefault="005F44A2" w:rsidP="005F44A2">
            <w:pPr>
              <w:widowControl w:val="0"/>
            </w:pPr>
          </w:p>
        </w:tc>
      </w:tr>
      <w:tr w:rsidR="005F44A2" w14:paraId="38F4336D" w14:textId="77777777" w:rsidTr="00856162">
        <w:tc>
          <w:tcPr>
            <w:tcW w:w="1026" w:type="dxa"/>
            <w:gridSpan w:val="3"/>
          </w:tcPr>
          <w:p w14:paraId="019128F8" w14:textId="77777777" w:rsidR="005F44A2" w:rsidRDefault="005F44A2" w:rsidP="005F44A2">
            <w:pPr>
              <w:widowControl w:val="0"/>
              <w:spacing w:before="200"/>
              <w:rPr>
                <w:rFonts w:ascii="Arial" w:hAnsi="Arial" w:cs="Arial"/>
                <w:sz w:val="24"/>
                <w:szCs w:val="24"/>
              </w:rPr>
            </w:pPr>
          </w:p>
        </w:tc>
        <w:tc>
          <w:tcPr>
            <w:tcW w:w="8148" w:type="dxa"/>
            <w:gridSpan w:val="3"/>
          </w:tcPr>
          <w:p w14:paraId="38DD65F2" w14:textId="77777777" w:rsidR="005F44A2" w:rsidRDefault="005F44A2" w:rsidP="005F44A2">
            <w:pPr>
              <w:widowControl w:val="0"/>
              <w:jc w:val="both"/>
              <w:rPr>
                <w:rFonts w:ascii="Arial" w:hAnsi="Arial" w:cs="Arial"/>
                <w:sz w:val="24"/>
                <w:szCs w:val="24"/>
              </w:rPr>
            </w:pPr>
            <w:r>
              <w:rPr>
                <w:rFonts w:ascii="Arial" w:hAnsi="Arial" w:cs="Arial"/>
                <w:sz w:val="24"/>
                <w:szCs w:val="24"/>
              </w:rPr>
              <w:t>9.9.4. Sutarties kaina dėl pasikeitusių kitų mokesčių neperskaičiuojama.</w:t>
            </w:r>
          </w:p>
        </w:tc>
        <w:tc>
          <w:tcPr>
            <w:tcW w:w="236" w:type="dxa"/>
            <w:gridSpan w:val="2"/>
          </w:tcPr>
          <w:p w14:paraId="209CC311" w14:textId="77777777" w:rsidR="005F44A2" w:rsidRDefault="005F44A2" w:rsidP="005F44A2">
            <w:pPr>
              <w:widowControl w:val="0"/>
            </w:pPr>
          </w:p>
        </w:tc>
      </w:tr>
      <w:tr w:rsidR="005F44A2" w14:paraId="165B0BBC" w14:textId="77777777" w:rsidTr="00856162">
        <w:tc>
          <w:tcPr>
            <w:tcW w:w="1026" w:type="dxa"/>
            <w:gridSpan w:val="3"/>
          </w:tcPr>
          <w:p w14:paraId="0B65A4AF" w14:textId="77777777" w:rsidR="005F44A2" w:rsidRDefault="005F44A2" w:rsidP="005F44A2">
            <w:pPr>
              <w:widowControl w:val="0"/>
              <w:numPr>
                <w:ilvl w:val="0"/>
                <w:numId w:val="23"/>
              </w:numPr>
              <w:spacing w:before="200"/>
              <w:ind w:hanging="578"/>
              <w:rPr>
                <w:rFonts w:ascii="Arial" w:hAnsi="Arial" w:cs="Arial"/>
                <w:sz w:val="24"/>
                <w:szCs w:val="24"/>
              </w:rPr>
            </w:pPr>
          </w:p>
        </w:tc>
        <w:tc>
          <w:tcPr>
            <w:tcW w:w="8148" w:type="dxa"/>
            <w:gridSpan w:val="3"/>
          </w:tcPr>
          <w:p w14:paraId="556B7702" w14:textId="77777777" w:rsidR="005F44A2" w:rsidRDefault="005F44A2" w:rsidP="005F44A2">
            <w:pPr>
              <w:pStyle w:val="Stilius3"/>
              <w:widowControl w:val="0"/>
              <w:rPr>
                <w:rFonts w:ascii="Arial" w:hAnsi="Arial" w:cs="Arial"/>
                <w:sz w:val="24"/>
                <w:szCs w:val="24"/>
              </w:rPr>
            </w:pPr>
            <w:r>
              <w:rPr>
                <w:rFonts w:ascii="Arial" w:hAnsi="Arial" w:cs="Arial"/>
                <w:sz w:val="24"/>
                <w:szCs w:val="24"/>
              </w:rPr>
              <w:t>PVM sąskaitos faktūros pagal šią Sutartį turi būti teikiamos per Sąskaitų administravimo bendrąją informacinę sistemą (toliau – SABIS). PVM sąskaitos faktūros gali būti teikiamos tik po to, kai abi Šalys pasirašo atliktų Darbų aktą. Atliktų Darbų aktas privalo būti vizuotas Techninio prižiūrėtojo. Prie SABIS teikiamos PVM sąskaitos faktūros privalo būti pridėta abiejų šalių pasirašyto atliktų Darbų akto skaitmeninė kopija ir (jei nurodo Užsakovas) kitų apmokėjimui reikalingų dokumentų skaitmeninės kopijos.</w:t>
            </w:r>
          </w:p>
        </w:tc>
        <w:tc>
          <w:tcPr>
            <w:tcW w:w="236" w:type="dxa"/>
            <w:gridSpan w:val="2"/>
          </w:tcPr>
          <w:p w14:paraId="16C172BA" w14:textId="77777777" w:rsidR="005F44A2" w:rsidRDefault="005F44A2" w:rsidP="005F44A2">
            <w:pPr>
              <w:widowControl w:val="0"/>
            </w:pPr>
          </w:p>
        </w:tc>
      </w:tr>
      <w:tr w:rsidR="005F44A2" w14:paraId="30F0809E" w14:textId="77777777" w:rsidTr="00856162">
        <w:tc>
          <w:tcPr>
            <w:tcW w:w="1026" w:type="dxa"/>
            <w:gridSpan w:val="3"/>
          </w:tcPr>
          <w:p w14:paraId="3DDDEDAF" w14:textId="77777777" w:rsidR="005F44A2" w:rsidRDefault="005F44A2" w:rsidP="005F44A2">
            <w:pPr>
              <w:widowControl w:val="0"/>
              <w:numPr>
                <w:ilvl w:val="0"/>
                <w:numId w:val="23"/>
              </w:numPr>
              <w:spacing w:before="200"/>
              <w:ind w:hanging="578"/>
              <w:rPr>
                <w:rFonts w:ascii="Arial" w:hAnsi="Arial" w:cs="Arial"/>
                <w:sz w:val="24"/>
                <w:szCs w:val="24"/>
              </w:rPr>
            </w:pPr>
          </w:p>
        </w:tc>
        <w:tc>
          <w:tcPr>
            <w:tcW w:w="8148" w:type="dxa"/>
            <w:gridSpan w:val="3"/>
          </w:tcPr>
          <w:p w14:paraId="05F429DF" w14:textId="77777777" w:rsidR="005F44A2" w:rsidRDefault="005F44A2" w:rsidP="005F44A2">
            <w:pPr>
              <w:pStyle w:val="Stilius3"/>
              <w:widowControl w:val="0"/>
              <w:rPr>
                <w:rFonts w:ascii="Arial" w:hAnsi="Arial" w:cs="Arial"/>
                <w:sz w:val="24"/>
                <w:szCs w:val="24"/>
                <w:shd w:val="clear" w:color="auto" w:fill="FFFFFF"/>
              </w:rPr>
            </w:pPr>
            <w:r>
              <w:rPr>
                <w:rFonts w:ascii="Arial" w:hAnsi="Arial" w:cs="Arial"/>
                <w:sz w:val="24"/>
                <w:szCs w:val="24"/>
                <w:shd w:val="clear" w:color="auto" w:fill="FFFFFF"/>
              </w:rPr>
              <w:t>Užsakovas, gali atsisakyti apmokėti jeigu:</w:t>
            </w:r>
          </w:p>
          <w:p w14:paraId="02F6F495" w14:textId="77777777" w:rsidR="005F44A2" w:rsidRDefault="005F44A2" w:rsidP="005F44A2">
            <w:pPr>
              <w:pStyle w:val="Stilius3"/>
              <w:widowControl w:val="0"/>
              <w:rPr>
                <w:rFonts w:ascii="Arial" w:hAnsi="Arial" w:cs="Arial"/>
                <w:sz w:val="24"/>
                <w:szCs w:val="24"/>
                <w:shd w:val="clear" w:color="auto" w:fill="FFFFFF"/>
              </w:rPr>
            </w:pPr>
            <w:r>
              <w:rPr>
                <w:rFonts w:ascii="Arial" w:hAnsi="Arial" w:cs="Arial"/>
                <w:sz w:val="24"/>
                <w:szCs w:val="24"/>
              </w:rPr>
              <w:t xml:space="preserve">9.11.1. </w:t>
            </w:r>
            <w:r>
              <w:rPr>
                <w:rFonts w:ascii="Arial" w:hAnsi="Arial" w:cs="Arial"/>
                <w:sz w:val="24"/>
                <w:szCs w:val="24"/>
                <w:shd w:val="clear" w:color="auto" w:fill="FFFFFF"/>
              </w:rPr>
              <w:t>PVM sąskaita faktūra pateikiama ne per</w:t>
            </w:r>
            <w:r>
              <w:rPr>
                <w:rFonts w:ascii="Arial" w:hAnsi="Arial" w:cs="Arial"/>
                <w:sz w:val="24"/>
                <w:szCs w:val="24"/>
              </w:rPr>
              <w:t xml:space="preserve"> informacinę sistemą „SABIS“, PVM sąskaita faktūra teikiama anksčiau, negu abi Šalys pasirašo atliktų Darbų aktą, PVM sąskaita faktūra teikiama </w:t>
            </w:r>
            <w:r>
              <w:rPr>
                <w:rFonts w:ascii="Arial" w:hAnsi="Arial" w:cs="Arial"/>
                <w:sz w:val="24"/>
                <w:szCs w:val="24"/>
                <w:shd w:val="clear" w:color="auto" w:fill="FFFFFF"/>
              </w:rPr>
              <w:t>be abiejų Šalių pasirašyto atliktų Darbų akto ir kitų apmokėjimui reikalingų dokumentų kopijų;</w:t>
            </w:r>
          </w:p>
          <w:p w14:paraId="57119DD1" w14:textId="77777777" w:rsidR="005F44A2" w:rsidRDefault="005F44A2" w:rsidP="005F44A2">
            <w:pPr>
              <w:pStyle w:val="Stilius3"/>
              <w:widowControl w:val="0"/>
              <w:rPr>
                <w:rFonts w:ascii="Arial" w:hAnsi="Arial" w:cs="Arial"/>
                <w:sz w:val="24"/>
                <w:szCs w:val="24"/>
              </w:rPr>
            </w:pPr>
            <w:r>
              <w:rPr>
                <w:rFonts w:ascii="Arial" w:hAnsi="Arial" w:cs="Arial"/>
                <w:sz w:val="24"/>
                <w:szCs w:val="24"/>
              </w:rPr>
              <w:t>9.11.2.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9E042C7" w14:textId="77777777" w:rsidR="005F44A2" w:rsidRDefault="005F44A2" w:rsidP="005F44A2">
            <w:pPr>
              <w:pStyle w:val="Stilius3"/>
              <w:widowControl w:val="0"/>
              <w:rPr>
                <w:rFonts w:ascii="Arial" w:hAnsi="Arial" w:cs="Arial"/>
                <w:sz w:val="24"/>
                <w:szCs w:val="24"/>
              </w:rPr>
            </w:pPr>
            <w:r>
              <w:rPr>
                <w:rFonts w:ascii="Arial" w:hAnsi="Arial" w:cs="Arial"/>
                <w:sz w:val="24"/>
                <w:szCs w:val="24"/>
              </w:rPr>
              <w:t>9.11</w:t>
            </w:r>
            <w:r>
              <w:rPr>
                <w:rFonts w:ascii="Arial" w:hAnsi="Arial" w:cs="Arial"/>
                <w:sz w:val="24"/>
                <w:szCs w:val="24"/>
                <w:shd w:val="clear" w:color="auto" w:fill="E2EFD9"/>
              </w:rPr>
              <w:t>.</w:t>
            </w:r>
            <w:r>
              <w:rPr>
                <w:rFonts w:ascii="Arial" w:hAnsi="Arial" w:cs="Arial"/>
                <w:sz w:val="24"/>
                <w:szCs w:val="24"/>
              </w:rPr>
              <w:t>3. 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p>
        </w:tc>
        <w:tc>
          <w:tcPr>
            <w:tcW w:w="236" w:type="dxa"/>
            <w:gridSpan w:val="2"/>
          </w:tcPr>
          <w:p w14:paraId="0B6EB3B3" w14:textId="77777777" w:rsidR="005F44A2" w:rsidRDefault="005F44A2" w:rsidP="005F44A2">
            <w:pPr>
              <w:widowControl w:val="0"/>
            </w:pPr>
          </w:p>
        </w:tc>
      </w:tr>
      <w:tr w:rsidR="005F44A2" w14:paraId="2F79E43F" w14:textId="77777777" w:rsidTr="00856162">
        <w:trPr>
          <w:gridAfter w:val="1"/>
          <w:wAfter w:w="6" w:type="dxa"/>
        </w:trPr>
        <w:tc>
          <w:tcPr>
            <w:tcW w:w="9168" w:type="dxa"/>
            <w:gridSpan w:val="5"/>
          </w:tcPr>
          <w:p w14:paraId="1582F5C8" w14:textId="77777777" w:rsidR="005F44A2" w:rsidRDefault="005F44A2" w:rsidP="005F44A2">
            <w:pPr>
              <w:pStyle w:val="Stilius1"/>
              <w:widowControl w:val="0"/>
              <w:rPr>
                <w:rFonts w:ascii="Arial" w:hAnsi="Arial" w:cs="Arial"/>
                <w:sz w:val="24"/>
                <w:szCs w:val="24"/>
              </w:rPr>
            </w:pPr>
            <w:r>
              <w:rPr>
                <w:rFonts w:ascii="Arial" w:hAnsi="Arial" w:cs="Arial"/>
                <w:sz w:val="24"/>
                <w:szCs w:val="24"/>
              </w:rPr>
              <w:t>PAKEITIMAI</w:t>
            </w:r>
          </w:p>
        </w:tc>
        <w:tc>
          <w:tcPr>
            <w:tcW w:w="236" w:type="dxa"/>
            <w:gridSpan w:val="2"/>
          </w:tcPr>
          <w:p w14:paraId="5C1BBEF7" w14:textId="77777777" w:rsidR="005F44A2" w:rsidRDefault="005F44A2" w:rsidP="005F44A2">
            <w:pPr>
              <w:widowControl w:val="0"/>
            </w:pPr>
          </w:p>
        </w:tc>
      </w:tr>
      <w:tr w:rsidR="005F44A2" w14:paraId="0485055A" w14:textId="77777777" w:rsidTr="00856162">
        <w:tc>
          <w:tcPr>
            <w:tcW w:w="1026" w:type="dxa"/>
            <w:gridSpan w:val="3"/>
          </w:tcPr>
          <w:p w14:paraId="7236088B" w14:textId="77777777" w:rsidR="005F44A2" w:rsidRDefault="005F44A2" w:rsidP="005F44A2">
            <w:pPr>
              <w:pStyle w:val="Stilius3"/>
              <w:widowControl w:val="0"/>
              <w:numPr>
                <w:ilvl w:val="0"/>
                <w:numId w:val="17"/>
              </w:numPr>
              <w:spacing w:before="0"/>
              <w:ind w:left="0" w:firstLine="0"/>
              <w:jc w:val="left"/>
              <w:rPr>
                <w:rFonts w:ascii="Arial" w:hAnsi="Arial" w:cs="Arial"/>
                <w:sz w:val="24"/>
                <w:szCs w:val="24"/>
              </w:rPr>
            </w:pPr>
            <w:r>
              <w:rPr>
                <w:rFonts w:ascii="Arial" w:hAnsi="Arial" w:cs="Arial"/>
                <w:sz w:val="24"/>
                <w:szCs w:val="24"/>
              </w:rPr>
              <w:t xml:space="preserve"> </w:t>
            </w:r>
          </w:p>
        </w:tc>
        <w:tc>
          <w:tcPr>
            <w:tcW w:w="8148" w:type="dxa"/>
            <w:gridSpan w:val="3"/>
          </w:tcPr>
          <w:p w14:paraId="1DF2BD86" w14:textId="77777777" w:rsidR="005F44A2" w:rsidRDefault="005F44A2" w:rsidP="005F44A2">
            <w:pPr>
              <w:pStyle w:val="Stilius3"/>
              <w:widowControl w:val="0"/>
              <w:spacing w:before="0"/>
              <w:rPr>
                <w:rFonts w:ascii="Arial" w:hAnsi="Arial" w:cs="Arial"/>
                <w:sz w:val="24"/>
                <w:szCs w:val="24"/>
              </w:rPr>
            </w:pPr>
            <w:r>
              <w:rPr>
                <w:rFonts w:ascii="Arial" w:hAnsi="Arial" w:cs="Arial"/>
                <w:color w:val="000000"/>
                <w:spacing w:val="-3"/>
                <w:sz w:val="24"/>
                <w:szCs w:val="24"/>
              </w:rPr>
              <w:t xml:space="preserve">Užsakovas šiame skyriuje nustatytomis sąlygomis gali nurodyti daryti Pakeitimus. </w:t>
            </w:r>
            <w:r>
              <w:rPr>
                <w:rFonts w:ascii="Arial" w:hAnsi="Arial" w:cs="Arial"/>
                <w:sz w:val="24"/>
                <w:szCs w:val="24"/>
              </w:rPr>
              <w:t>Pakeitimai gali apimti:</w:t>
            </w:r>
          </w:p>
          <w:p w14:paraId="045D8F6E" w14:textId="77777777" w:rsidR="005F44A2" w:rsidRDefault="005F44A2" w:rsidP="005F44A2">
            <w:pPr>
              <w:pStyle w:val="Stilius3"/>
              <w:widowControl w:val="0"/>
              <w:numPr>
                <w:ilvl w:val="0"/>
                <w:numId w:val="18"/>
              </w:numPr>
              <w:tabs>
                <w:tab w:val="left" w:pos="855"/>
              </w:tabs>
              <w:ind w:left="890" w:hanging="890"/>
              <w:rPr>
                <w:rFonts w:ascii="Arial" w:hAnsi="Arial" w:cs="Arial"/>
                <w:sz w:val="24"/>
                <w:szCs w:val="24"/>
              </w:rPr>
            </w:pPr>
            <w:r>
              <w:rPr>
                <w:rFonts w:ascii="Arial" w:hAnsi="Arial" w:cs="Arial"/>
                <w:sz w:val="24"/>
                <w:szCs w:val="24"/>
              </w:rPr>
              <w:t xml:space="preserve">bet kurios Darbų dalies montavimo ar įrengimo vietos ar padėties keitimą, Darbų dalies lygių, pozicijų ir (arba) matmenų pakitimus; </w:t>
            </w:r>
          </w:p>
          <w:p w14:paraId="145428F5" w14:textId="77777777" w:rsidR="005F44A2" w:rsidRDefault="005F44A2" w:rsidP="005F44A2">
            <w:pPr>
              <w:pStyle w:val="Stilius3"/>
              <w:widowControl w:val="0"/>
              <w:numPr>
                <w:ilvl w:val="0"/>
                <w:numId w:val="18"/>
              </w:numPr>
              <w:tabs>
                <w:tab w:val="left" w:pos="855"/>
              </w:tabs>
              <w:spacing w:before="0"/>
              <w:ind w:left="890" w:hanging="890"/>
              <w:rPr>
                <w:rFonts w:ascii="Arial" w:hAnsi="Arial" w:cs="Arial"/>
                <w:sz w:val="24"/>
                <w:szCs w:val="24"/>
              </w:rPr>
            </w:pPr>
            <w:r>
              <w:rPr>
                <w:rFonts w:ascii="Arial" w:hAnsi="Arial" w:cs="Arial"/>
                <w:sz w:val="24"/>
                <w:szCs w:val="24"/>
              </w:rPr>
              <w:t xml:space="preserve">bet kurio atskiro Darbo atsisakymą arba Darbo apimties sumažinimą; </w:t>
            </w:r>
          </w:p>
          <w:p w14:paraId="7BB4091B" w14:textId="77777777" w:rsidR="005F44A2" w:rsidRDefault="005F44A2" w:rsidP="005F44A2">
            <w:pPr>
              <w:pStyle w:val="Stilius3"/>
              <w:widowControl w:val="0"/>
              <w:numPr>
                <w:ilvl w:val="0"/>
                <w:numId w:val="18"/>
              </w:numPr>
              <w:tabs>
                <w:tab w:val="left" w:pos="855"/>
              </w:tabs>
              <w:spacing w:before="0"/>
              <w:ind w:left="890" w:hanging="890"/>
              <w:rPr>
                <w:rFonts w:ascii="Arial" w:hAnsi="Arial" w:cs="Arial"/>
                <w:sz w:val="24"/>
                <w:szCs w:val="24"/>
              </w:rPr>
            </w:pPr>
            <w:r>
              <w:rPr>
                <w:rFonts w:ascii="Arial" w:hAnsi="Arial" w:cs="Arial"/>
                <w:sz w:val="24"/>
                <w:szCs w:val="24"/>
              </w:rPr>
              <w:t>Darbo kokybės ar kitų bet kurio atskiro Darbo savybių pakitimus;</w:t>
            </w:r>
          </w:p>
          <w:p w14:paraId="44CE434D" w14:textId="77777777" w:rsidR="005F44A2" w:rsidRDefault="005F44A2" w:rsidP="005F44A2">
            <w:pPr>
              <w:pStyle w:val="Stilius3"/>
              <w:widowControl w:val="0"/>
              <w:numPr>
                <w:ilvl w:val="0"/>
                <w:numId w:val="18"/>
              </w:numPr>
              <w:tabs>
                <w:tab w:val="left" w:pos="855"/>
              </w:tabs>
              <w:spacing w:before="0"/>
              <w:ind w:left="890" w:hanging="890"/>
              <w:rPr>
                <w:rFonts w:ascii="Arial" w:hAnsi="Arial" w:cs="Arial"/>
                <w:sz w:val="24"/>
                <w:szCs w:val="24"/>
              </w:rPr>
            </w:pPr>
            <w:r>
              <w:rPr>
                <w:rFonts w:ascii="Arial" w:hAnsi="Arial" w:cs="Arial"/>
                <w:sz w:val="24"/>
                <w:szCs w:val="24"/>
              </w:rPr>
              <w:t>bet kurį papildomą Darbą, Įrangą, Medžiagas.</w:t>
            </w:r>
          </w:p>
          <w:p w14:paraId="37F8A96E" w14:textId="77777777" w:rsidR="005F44A2" w:rsidRDefault="005F44A2" w:rsidP="005F44A2">
            <w:pPr>
              <w:pStyle w:val="Default"/>
              <w:widowControl w:val="0"/>
              <w:spacing w:before="120" w:after="120"/>
              <w:jc w:val="both"/>
              <w:rPr>
                <w:rFonts w:ascii="Arial" w:hAnsi="Arial" w:cs="Arial"/>
              </w:rPr>
            </w:pPr>
            <w:r>
              <w:rPr>
                <w:rFonts w:ascii="Arial" w:hAnsi="Arial" w:cs="Arial"/>
              </w:rPr>
              <w:t xml:space="preserve">Pakeitimas pagrindžiamas dokumentais (pvz. defektiniu (pakeitimų) aktu, objekto apžiūros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5988AD3D" w14:textId="77777777" w:rsidR="005F44A2" w:rsidRDefault="005F44A2" w:rsidP="005F44A2">
            <w:pPr>
              <w:pStyle w:val="Default"/>
              <w:widowControl w:val="0"/>
              <w:spacing w:after="120"/>
              <w:jc w:val="both"/>
              <w:rPr>
                <w:rFonts w:ascii="Arial" w:hAnsi="Arial" w:cs="Arial"/>
              </w:rPr>
            </w:pPr>
            <w:r>
              <w:rPr>
                <w:rFonts w:ascii="Arial" w:hAnsi="Arial" w:cs="Arial"/>
              </w:rPr>
              <w:t xml:space="preserve">Pakeitimas įforminamas susitarimu ar protokolu dėl darbų pakeitimo, nurodant darbų pavadinimus, vienetus, kiekius, techninius sprendinius </w:t>
            </w:r>
            <w:r>
              <w:rPr>
                <w:rFonts w:ascii="Arial" w:hAnsi="Arial" w:cs="Arial"/>
              </w:rPr>
              <w:lastRenderedPageBreak/>
              <w:t xml:space="preserve">(pavyzdžiui, brėžinius ir kita), įkainių/kainų nustatymo pagrindimą ir skaičiavimą (vadovaujantis 9.9.1 papunkčiu). Toks susitarimas ar protokolas turi būti patvirtintas ir pasirašytas Šalių ir laikomas sudėtine Sutarties dalimi. </w:t>
            </w:r>
          </w:p>
          <w:p w14:paraId="6B6AD38D" w14:textId="77777777" w:rsidR="005F44A2" w:rsidRDefault="005F44A2" w:rsidP="005F44A2">
            <w:pPr>
              <w:pStyle w:val="Default"/>
              <w:widowControl w:val="0"/>
              <w:spacing w:after="120"/>
              <w:jc w:val="both"/>
              <w:rPr>
                <w:rFonts w:ascii="Arial" w:hAnsi="Arial" w:cs="Arial"/>
              </w:rPr>
            </w:pPr>
            <w:r>
              <w:rPr>
                <w:rFonts w:ascii="Arial" w:hAnsi="Arial" w:cs="Arial"/>
              </w:rPr>
              <w:t>Jeigu Pakeitimas atliekamas kitais negu apibrėžti šiame skyriuje atvejais, tokiam pakeitimui atlikti turi būti vykdomas atskiras pirkimas, t.y. nauja pirkimo procedūra pagal Lietuvos Respublikos viešųjų pirkimų įstatymo reikalavimus.</w:t>
            </w:r>
          </w:p>
          <w:p w14:paraId="7C42B29E" w14:textId="77777777" w:rsidR="005F44A2" w:rsidRDefault="005F44A2" w:rsidP="005F44A2">
            <w:pPr>
              <w:pStyle w:val="Default"/>
              <w:widowControl w:val="0"/>
              <w:spacing w:after="120"/>
              <w:jc w:val="both"/>
              <w:rPr>
                <w:rFonts w:ascii="Arial" w:hAnsi="Arial" w:cs="Arial"/>
              </w:rPr>
            </w:pPr>
            <w:r>
              <w:rPr>
                <w:rFonts w:ascii="Arial" w:hAnsi="Arial" w:cs="Arial"/>
              </w:rPr>
              <w:t xml:space="preserve">Sutarties pakeitimai turi būti atliekami nepažeidžiant Lietuvos Respublikos viešųjų pirkimų įstatymo 89 straipsnio nuostatų. </w:t>
            </w:r>
          </w:p>
        </w:tc>
        <w:tc>
          <w:tcPr>
            <w:tcW w:w="236" w:type="dxa"/>
            <w:gridSpan w:val="2"/>
          </w:tcPr>
          <w:p w14:paraId="25CB54E8" w14:textId="77777777" w:rsidR="005F44A2" w:rsidRDefault="005F44A2" w:rsidP="005F44A2">
            <w:pPr>
              <w:widowControl w:val="0"/>
            </w:pPr>
          </w:p>
        </w:tc>
      </w:tr>
      <w:tr w:rsidR="005F44A2" w14:paraId="4400FFD9" w14:textId="77777777" w:rsidTr="00856162">
        <w:tc>
          <w:tcPr>
            <w:tcW w:w="1026" w:type="dxa"/>
            <w:gridSpan w:val="3"/>
          </w:tcPr>
          <w:p w14:paraId="7E2B0297" w14:textId="77777777" w:rsidR="005F44A2" w:rsidRDefault="005F44A2" w:rsidP="005F44A2">
            <w:pPr>
              <w:pStyle w:val="Stilius3"/>
              <w:widowControl w:val="0"/>
              <w:numPr>
                <w:ilvl w:val="0"/>
                <w:numId w:val="17"/>
              </w:numPr>
              <w:spacing w:before="0"/>
              <w:ind w:left="0" w:firstLine="0"/>
              <w:jc w:val="left"/>
              <w:rPr>
                <w:rFonts w:ascii="Arial" w:hAnsi="Arial" w:cs="Arial"/>
                <w:sz w:val="24"/>
                <w:szCs w:val="24"/>
              </w:rPr>
            </w:pPr>
          </w:p>
        </w:tc>
        <w:tc>
          <w:tcPr>
            <w:tcW w:w="8148" w:type="dxa"/>
            <w:gridSpan w:val="3"/>
          </w:tcPr>
          <w:p w14:paraId="530F6433" w14:textId="77777777" w:rsidR="005F44A2" w:rsidRDefault="005F44A2" w:rsidP="005F44A2">
            <w:pPr>
              <w:widowControl w:val="0"/>
              <w:spacing w:after="120"/>
              <w:jc w:val="both"/>
              <w:rPr>
                <w:rFonts w:ascii="Arial" w:hAnsi="Arial" w:cs="Arial"/>
                <w:sz w:val="24"/>
                <w:szCs w:val="24"/>
              </w:rPr>
            </w:pPr>
            <w:r>
              <w:rPr>
                <w:rFonts w:ascii="Arial" w:hAnsi="Arial" w:cs="Arial"/>
                <w:sz w:val="24"/>
                <w:szCs w:val="24"/>
              </w:rPr>
              <w:t>Pakeitimai forminami tokia tvarka:</w:t>
            </w:r>
          </w:p>
          <w:p w14:paraId="1083D06C" w14:textId="77777777" w:rsidR="005F44A2" w:rsidRDefault="005F44A2" w:rsidP="005F44A2">
            <w:pPr>
              <w:widowControl w:val="0"/>
              <w:numPr>
                <w:ilvl w:val="0"/>
                <w:numId w:val="33"/>
              </w:numPr>
              <w:spacing w:before="120"/>
              <w:ind w:left="770" w:hanging="770"/>
              <w:jc w:val="both"/>
              <w:rPr>
                <w:rFonts w:ascii="Arial" w:hAnsi="Arial" w:cs="Arial"/>
                <w:sz w:val="24"/>
                <w:szCs w:val="24"/>
              </w:rPr>
            </w:pPr>
            <w:r>
              <w:rPr>
                <w:rFonts w:ascii="Arial" w:hAnsi="Arial" w:cs="Arial"/>
                <w:sz w:val="24"/>
                <w:szCs w:val="24"/>
              </w:rPr>
              <w:t xml:space="preserve">jei būtina/tikslinga </w:t>
            </w:r>
            <w:r>
              <w:rPr>
                <w:rFonts w:ascii="Arial" w:hAnsi="Arial" w:cs="Arial"/>
                <w:b/>
                <w:sz w:val="24"/>
                <w:szCs w:val="24"/>
              </w:rPr>
              <w:t xml:space="preserve">atsisakyti </w:t>
            </w:r>
            <w:r>
              <w:rPr>
                <w:rFonts w:ascii="Arial" w:hAnsi="Arial" w:cs="Arial"/>
                <w:sz w:val="24"/>
                <w:szCs w:val="24"/>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BDF752F" w14:textId="77777777" w:rsidR="005F44A2" w:rsidRDefault="005F44A2" w:rsidP="005F44A2">
            <w:pPr>
              <w:widowControl w:val="0"/>
              <w:numPr>
                <w:ilvl w:val="0"/>
                <w:numId w:val="33"/>
              </w:numPr>
              <w:spacing w:before="120"/>
              <w:ind w:left="770" w:hanging="770"/>
              <w:jc w:val="both"/>
              <w:rPr>
                <w:rFonts w:ascii="Arial" w:hAnsi="Arial" w:cs="Arial"/>
                <w:sz w:val="24"/>
                <w:szCs w:val="24"/>
              </w:rPr>
            </w:pPr>
            <w:r>
              <w:rPr>
                <w:rFonts w:ascii="Arial" w:hAnsi="Arial" w:cs="Arial"/>
                <w:sz w:val="24"/>
                <w:szCs w:val="24"/>
              </w:rPr>
              <w:t xml:space="preserve">jei Sutartyje numatytą atskirą Darbą (ar jo dalį) būtina/tikslinga </w:t>
            </w:r>
            <w:r>
              <w:rPr>
                <w:rFonts w:ascii="Arial" w:hAnsi="Arial" w:cs="Arial"/>
                <w:b/>
                <w:sz w:val="24"/>
                <w:szCs w:val="24"/>
              </w:rPr>
              <w:t>keisti</w:t>
            </w:r>
            <w:r>
              <w:rPr>
                <w:rFonts w:ascii="Arial" w:hAnsi="Arial" w:cs="Arial"/>
                <w:sz w:val="24"/>
                <w:szCs w:val="24"/>
              </w:rPr>
              <w:t xml:space="preserve"> kitu Darbu, Rangovas pateikia nevykdytinų Darbų lokalinę sąmatą, kurioje nurodo nevykdytinų Darbų kainas, apskaičiuotas pagal 9.9.1 papunktyje nurodytus Darbų kainų nustatymo būdus, bei siūlymą dėl keistinų Darbų, t.y. vietoje nevykdomų Darbų siūlomų atlikti Darbų lokalinę sąmatą, sudarytą pagal 9.9.1 papunktyje nurodytus Darbų kainų nustatymo būdus, ir, Užsakovui įvertinus Rangovo siūlymą, koreguojama Sutarties kaina (jei reikia);</w:t>
            </w:r>
          </w:p>
          <w:p w14:paraId="369F5D86" w14:textId="77777777" w:rsidR="005F44A2" w:rsidRDefault="005F44A2" w:rsidP="005F44A2">
            <w:pPr>
              <w:widowControl w:val="0"/>
              <w:numPr>
                <w:ilvl w:val="0"/>
                <w:numId w:val="33"/>
              </w:numPr>
              <w:spacing w:before="120"/>
              <w:ind w:left="770" w:hanging="770"/>
              <w:jc w:val="both"/>
              <w:rPr>
                <w:rFonts w:ascii="Arial" w:hAnsi="Arial" w:cs="Arial"/>
                <w:sz w:val="24"/>
                <w:szCs w:val="24"/>
              </w:rPr>
            </w:pPr>
            <w:r>
              <w:rPr>
                <w:rFonts w:ascii="Arial" w:hAnsi="Arial" w:cs="Arial"/>
                <w:sz w:val="24"/>
                <w:szCs w:val="24"/>
              </w:rPr>
              <w:t xml:space="preserve">papildomi darbai, tai Sutartyje neįtraukti Darbai ir (ar) Sutartyje nurodytų Darbų apimtys, jeigu jos viršija 15 procentų Pradinės sutarties vertės. Jei būtina/tikslinga atlikti </w:t>
            </w:r>
            <w:r>
              <w:rPr>
                <w:rFonts w:ascii="Arial" w:hAnsi="Arial" w:cs="Arial"/>
                <w:b/>
                <w:sz w:val="24"/>
                <w:szCs w:val="24"/>
              </w:rPr>
              <w:t>papildomus</w:t>
            </w:r>
            <w:r>
              <w:rPr>
                <w:rFonts w:ascii="Arial" w:hAnsi="Arial" w:cs="Arial"/>
                <w:sz w:val="24"/>
                <w:szCs w:val="24"/>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c>
          <w:tcPr>
            <w:tcW w:w="236" w:type="dxa"/>
            <w:gridSpan w:val="2"/>
          </w:tcPr>
          <w:p w14:paraId="1AD3A22B" w14:textId="77777777" w:rsidR="005F44A2" w:rsidRDefault="005F44A2" w:rsidP="005F44A2">
            <w:pPr>
              <w:widowControl w:val="0"/>
            </w:pPr>
          </w:p>
        </w:tc>
      </w:tr>
      <w:tr w:rsidR="005F44A2" w14:paraId="2EA2D9C8" w14:textId="77777777" w:rsidTr="00856162">
        <w:tc>
          <w:tcPr>
            <w:tcW w:w="1026" w:type="dxa"/>
            <w:gridSpan w:val="3"/>
          </w:tcPr>
          <w:p w14:paraId="7563F275" w14:textId="77777777" w:rsidR="005F44A2" w:rsidRDefault="005F44A2" w:rsidP="005F44A2">
            <w:pPr>
              <w:pStyle w:val="Stilius3"/>
              <w:widowControl w:val="0"/>
              <w:numPr>
                <w:ilvl w:val="0"/>
                <w:numId w:val="17"/>
              </w:numPr>
              <w:spacing w:before="120"/>
              <w:ind w:left="0" w:firstLine="0"/>
              <w:jc w:val="left"/>
              <w:rPr>
                <w:rFonts w:ascii="Arial" w:hAnsi="Arial" w:cs="Arial"/>
                <w:sz w:val="24"/>
                <w:szCs w:val="24"/>
              </w:rPr>
            </w:pPr>
          </w:p>
        </w:tc>
        <w:tc>
          <w:tcPr>
            <w:tcW w:w="8148" w:type="dxa"/>
            <w:gridSpan w:val="3"/>
          </w:tcPr>
          <w:p w14:paraId="16596F6A" w14:textId="77777777" w:rsidR="005F44A2" w:rsidRDefault="005F44A2" w:rsidP="005F44A2">
            <w:pPr>
              <w:widowControl w:val="0"/>
              <w:spacing w:before="120" w:after="120"/>
              <w:jc w:val="both"/>
              <w:rPr>
                <w:rFonts w:ascii="Arial" w:hAnsi="Arial" w:cs="Arial"/>
                <w:sz w:val="24"/>
                <w:szCs w:val="24"/>
              </w:rPr>
            </w:pPr>
            <w:r>
              <w:rPr>
                <w:rFonts w:ascii="Arial" w:hAnsi="Arial" w:cs="Arial"/>
                <w:sz w:val="24"/>
                <w:szCs w:val="24"/>
              </w:rPr>
              <w:t xml:space="preserve">Pakeitimai gali būti atliekami neatsižvelgiant į jų vertę ir aplinkybes, jeigu </w:t>
            </w:r>
          </w:p>
          <w:p w14:paraId="0013E132" w14:textId="77777777" w:rsidR="005F44A2" w:rsidRDefault="005F44A2" w:rsidP="005F44A2">
            <w:pPr>
              <w:widowControl w:val="0"/>
              <w:numPr>
                <w:ilvl w:val="0"/>
                <w:numId w:val="37"/>
              </w:numPr>
              <w:tabs>
                <w:tab w:val="left" w:pos="890"/>
              </w:tabs>
              <w:spacing w:after="120"/>
              <w:ind w:left="890" w:hanging="890"/>
              <w:jc w:val="both"/>
              <w:rPr>
                <w:rFonts w:ascii="Arial" w:hAnsi="Arial" w:cs="Arial"/>
                <w:sz w:val="24"/>
                <w:szCs w:val="24"/>
              </w:rPr>
            </w:pPr>
            <w:r>
              <w:rPr>
                <w:rFonts w:ascii="Arial" w:eastAsia="Calibri" w:hAnsi="Arial" w:cs="Arial"/>
                <w:sz w:val="24"/>
                <w:szCs w:val="24"/>
              </w:rPr>
              <w:t xml:space="preserve">pasirinkimo galimybės </w:t>
            </w:r>
            <w:r>
              <w:rPr>
                <w:rFonts w:ascii="Arial" w:eastAsia="Calibri" w:hAnsi="Arial" w:cs="Arial"/>
                <w:i/>
                <w:sz w:val="24"/>
                <w:szCs w:val="24"/>
              </w:rPr>
              <w:t>(opcionas)</w:t>
            </w:r>
            <w:r>
              <w:rPr>
                <w:rFonts w:ascii="Arial" w:eastAsia="Calibri" w:hAnsi="Arial" w:cs="Arial"/>
                <w:sz w:val="24"/>
                <w:szCs w:val="24"/>
              </w:rPr>
              <w:t xml:space="preserve">, įsk. </w:t>
            </w:r>
            <w:r>
              <w:rPr>
                <w:rFonts w:ascii="Arial" w:eastAsia="Calibri" w:hAnsi="Arial" w:cs="Arial"/>
                <w:bCs/>
                <w:color w:val="000000"/>
                <w:sz w:val="24"/>
                <w:szCs w:val="24"/>
              </w:rPr>
              <w:t>kiekių, apimties, objekto pakeitimą</w:t>
            </w:r>
            <w:r>
              <w:rPr>
                <w:rFonts w:ascii="Arial" w:eastAsia="Calibri" w:hAnsi="Arial" w:cs="Arial"/>
                <w:sz w:val="24"/>
                <w:szCs w:val="24"/>
              </w:rPr>
              <w:t xml:space="preserve">, iš anksto buvo aiškiai, tiksliai ir nedviprasmiškai suformuluotos pirkimo dokumentuose, nurodyta pasirinkimo galimybių </w:t>
            </w:r>
            <w:r>
              <w:rPr>
                <w:rFonts w:ascii="Arial" w:eastAsia="Calibri" w:hAnsi="Arial" w:cs="Arial"/>
                <w:i/>
                <w:sz w:val="24"/>
                <w:szCs w:val="24"/>
              </w:rPr>
              <w:t>(opciono)</w:t>
            </w:r>
            <w:r>
              <w:rPr>
                <w:rFonts w:ascii="Arial" w:eastAsia="Calibri" w:hAnsi="Arial" w:cs="Arial"/>
                <w:sz w:val="24"/>
                <w:szCs w:val="24"/>
              </w:rPr>
              <w:t xml:space="preserve"> apimtis, pobūdis ir aplinkybės, kuriomis tai gali būti atliekama, ir iš esmės nesikeičia Darbų pobūdis; arba </w:t>
            </w:r>
          </w:p>
          <w:p w14:paraId="15B2EAAC" w14:textId="77777777" w:rsidR="005F44A2" w:rsidRDefault="005F44A2" w:rsidP="005F44A2">
            <w:pPr>
              <w:widowControl w:val="0"/>
              <w:numPr>
                <w:ilvl w:val="0"/>
                <w:numId w:val="37"/>
              </w:numPr>
              <w:tabs>
                <w:tab w:val="left" w:pos="890"/>
              </w:tabs>
              <w:spacing w:after="120"/>
              <w:ind w:left="890" w:hanging="890"/>
              <w:jc w:val="both"/>
              <w:rPr>
                <w:rFonts w:ascii="Arial" w:hAnsi="Arial" w:cs="Arial"/>
                <w:sz w:val="24"/>
                <w:szCs w:val="24"/>
              </w:rPr>
            </w:pPr>
            <w:r>
              <w:rPr>
                <w:rFonts w:ascii="Arial" w:eastAsia="Calibri" w:hAnsi="Arial" w:cs="Arial"/>
                <w:sz w:val="24"/>
                <w:szCs w:val="24"/>
              </w:rPr>
              <w:t>Pakeitimas</w:t>
            </w:r>
            <w:r>
              <w:rPr>
                <w:rFonts w:ascii="Arial" w:hAnsi="Arial" w:cs="Arial"/>
                <w:sz w:val="24"/>
                <w:szCs w:val="24"/>
              </w:rPr>
              <w:t xml:space="preserve"> nėra esminis, t.y. juo nepakeičiamas Darbų bendrasis pobūdis. Pakeitimas laikomas esminių, kai dėl jo </w:t>
            </w:r>
          </w:p>
          <w:p w14:paraId="0BE1821C" w14:textId="77777777" w:rsidR="005F44A2" w:rsidRDefault="005F44A2" w:rsidP="005F44A2">
            <w:pPr>
              <w:widowControl w:val="0"/>
              <w:numPr>
                <w:ilvl w:val="1"/>
                <w:numId w:val="37"/>
              </w:numPr>
              <w:tabs>
                <w:tab w:val="left" w:pos="1315"/>
              </w:tabs>
              <w:ind w:left="1315" w:hanging="425"/>
              <w:jc w:val="both"/>
              <w:rPr>
                <w:rFonts w:ascii="Arial" w:hAnsi="Arial" w:cs="Arial"/>
                <w:sz w:val="24"/>
                <w:szCs w:val="24"/>
              </w:rPr>
            </w:pPr>
            <w:r>
              <w:rPr>
                <w:rFonts w:ascii="Arial" w:hAnsi="Arial" w:cs="Arial"/>
                <w:sz w:val="24"/>
                <w:szCs w:val="24"/>
              </w:rPr>
              <w:t xml:space="preserve">pakeičiama pradinio pirkimo procedūros konkurencinė padėtis (kiti priimti kandidatai, kitas priimtas dalyvių pasiūlymas, sudominta daugiau tiekėjų), arba </w:t>
            </w:r>
          </w:p>
          <w:p w14:paraId="65492117" w14:textId="77777777" w:rsidR="005F44A2" w:rsidRDefault="005F44A2" w:rsidP="005F44A2">
            <w:pPr>
              <w:widowControl w:val="0"/>
              <w:numPr>
                <w:ilvl w:val="1"/>
                <w:numId w:val="37"/>
              </w:numPr>
              <w:tabs>
                <w:tab w:val="left" w:pos="1315"/>
              </w:tabs>
              <w:ind w:left="1315" w:hanging="425"/>
              <w:jc w:val="both"/>
              <w:rPr>
                <w:rFonts w:ascii="Arial" w:hAnsi="Arial" w:cs="Arial"/>
                <w:sz w:val="24"/>
                <w:szCs w:val="24"/>
              </w:rPr>
            </w:pPr>
            <w:r>
              <w:rPr>
                <w:rFonts w:ascii="Arial" w:hAnsi="Arial" w:cs="Arial"/>
                <w:sz w:val="24"/>
                <w:szCs w:val="24"/>
              </w:rPr>
              <w:t xml:space="preserve">pakeičiama ekonominė pusiausvyra rangovo naudai, arba </w:t>
            </w:r>
          </w:p>
          <w:p w14:paraId="41874A7D" w14:textId="77777777" w:rsidR="005F44A2" w:rsidRDefault="005F44A2" w:rsidP="005F44A2">
            <w:pPr>
              <w:widowControl w:val="0"/>
              <w:numPr>
                <w:ilvl w:val="1"/>
                <w:numId w:val="37"/>
              </w:numPr>
              <w:tabs>
                <w:tab w:val="left" w:pos="1315"/>
              </w:tabs>
              <w:ind w:left="1315" w:hanging="425"/>
              <w:jc w:val="both"/>
              <w:rPr>
                <w:rFonts w:ascii="Arial" w:hAnsi="Arial" w:cs="Arial"/>
                <w:sz w:val="24"/>
                <w:szCs w:val="24"/>
              </w:rPr>
            </w:pPr>
            <w:r>
              <w:rPr>
                <w:rFonts w:ascii="Arial" w:hAnsi="Arial" w:cs="Arial"/>
                <w:sz w:val="24"/>
                <w:szCs w:val="24"/>
              </w:rPr>
              <w:t xml:space="preserve">labai padidėja Darbų apimtis. </w:t>
            </w:r>
          </w:p>
        </w:tc>
        <w:tc>
          <w:tcPr>
            <w:tcW w:w="236" w:type="dxa"/>
            <w:gridSpan w:val="2"/>
          </w:tcPr>
          <w:p w14:paraId="7E416A95" w14:textId="77777777" w:rsidR="005F44A2" w:rsidRDefault="005F44A2" w:rsidP="005F44A2">
            <w:pPr>
              <w:widowControl w:val="0"/>
            </w:pPr>
          </w:p>
        </w:tc>
      </w:tr>
      <w:tr w:rsidR="005F44A2" w14:paraId="2CD5CFFF" w14:textId="77777777" w:rsidTr="00856162">
        <w:tc>
          <w:tcPr>
            <w:tcW w:w="1026" w:type="dxa"/>
            <w:gridSpan w:val="3"/>
          </w:tcPr>
          <w:p w14:paraId="388986AD" w14:textId="77777777" w:rsidR="005F44A2" w:rsidRDefault="005F44A2" w:rsidP="005F44A2">
            <w:pPr>
              <w:pStyle w:val="Stilius3"/>
              <w:widowControl w:val="0"/>
              <w:numPr>
                <w:ilvl w:val="0"/>
                <w:numId w:val="17"/>
              </w:numPr>
              <w:spacing w:before="120"/>
              <w:ind w:left="0" w:firstLine="0"/>
              <w:jc w:val="left"/>
              <w:rPr>
                <w:rFonts w:ascii="Arial" w:hAnsi="Arial" w:cs="Arial"/>
                <w:sz w:val="24"/>
                <w:szCs w:val="24"/>
              </w:rPr>
            </w:pPr>
          </w:p>
        </w:tc>
        <w:tc>
          <w:tcPr>
            <w:tcW w:w="8148" w:type="dxa"/>
            <w:gridSpan w:val="3"/>
          </w:tcPr>
          <w:p w14:paraId="0F007D75" w14:textId="77777777" w:rsidR="005F44A2" w:rsidRDefault="005F44A2" w:rsidP="005F44A2">
            <w:pPr>
              <w:widowControl w:val="0"/>
              <w:spacing w:before="120" w:after="120"/>
              <w:jc w:val="both"/>
              <w:rPr>
                <w:rFonts w:ascii="Arial" w:hAnsi="Arial" w:cs="Arial"/>
                <w:sz w:val="24"/>
                <w:szCs w:val="24"/>
              </w:rPr>
            </w:pPr>
            <w:r>
              <w:rPr>
                <w:rFonts w:ascii="Arial" w:hAnsi="Arial" w:cs="Arial"/>
                <w:sz w:val="24"/>
                <w:szCs w:val="24"/>
              </w:rPr>
              <w:t xml:space="preserve">Pakeitimai, kurių kiekvieno vertė neviršija 50 procentų nuo pradinės Sutarties vertės, gali būti atliekami esant šioms aplinkybėms: </w:t>
            </w:r>
          </w:p>
          <w:p w14:paraId="20D9A67B" w14:textId="77777777" w:rsidR="005F44A2" w:rsidRDefault="005F44A2" w:rsidP="005F44A2">
            <w:pPr>
              <w:widowControl w:val="0"/>
              <w:numPr>
                <w:ilvl w:val="0"/>
                <w:numId w:val="38"/>
              </w:numPr>
              <w:tabs>
                <w:tab w:val="left" w:pos="890"/>
              </w:tabs>
              <w:spacing w:after="120"/>
              <w:ind w:left="890" w:hanging="890"/>
              <w:jc w:val="both"/>
              <w:rPr>
                <w:rFonts w:ascii="Arial" w:hAnsi="Arial" w:cs="Arial"/>
                <w:sz w:val="24"/>
                <w:szCs w:val="24"/>
              </w:rPr>
            </w:pPr>
            <w:r>
              <w:rPr>
                <w:rFonts w:ascii="Arial" w:hAnsi="Arial" w:cs="Arial"/>
                <w:sz w:val="24"/>
                <w:szCs w:val="24"/>
              </w:rPr>
              <w:lastRenderedPageBreak/>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58D48045" w14:textId="77777777" w:rsidR="005F44A2" w:rsidRDefault="005F44A2" w:rsidP="005F44A2">
            <w:pPr>
              <w:widowControl w:val="0"/>
              <w:numPr>
                <w:ilvl w:val="0"/>
                <w:numId w:val="38"/>
              </w:numPr>
              <w:tabs>
                <w:tab w:val="left" w:pos="890"/>
              </w:tabs>
              <w:spacing w:after="120"/>
              <w:ind w:left="890" w:hanging="890"/>
              <w:jc w:val="both"/>
              <w:rPr>
                <w:rFonts w:ascii="Arial" w:hAnsi="Arial" w:cs="Arial"/>
                <w:sz w:val="24"/>
                <w:szCs w:val="24"/>
              </w:rPr>
            </w:pPr>
            <w:r>
              <w:rPr>
                <w:rFonts w:ascii="Arial" w:hAnsi="Arial" w:cs="Arial"/>
                <w:sz w:val="24"/>
                <w:szCs w:val="24"/>
              </w:rPr>
              <w:t xml:space="preserve">būtinybė atsirado dėl aplinkybių, kurių protingas ir apdairus Užsakovas negalėjo numatyti, ir </w:t>
            </w:r>
            <w:r>
              <w:rPr>
                <w:rFonts w:ascii="Arial" w:eastAsia="Calibri" w:hAnsi="Arial" w:cs="Arial"/>
                <w:sz w:val="24"/>
                <w:szCs w:val="24"/>
              </w:rPr>
              <w:t xml:space="preserve">iš esmės </w:t>
            </w:r>
            <w:r>
              <w:rPr>
                <w:rFonts w:ascii="Arial" w:hAnsi="Arial" w:cs="Arial"/>
                <w:sz w:val="24"/>
                <w:szCs w:val="24"/>
              </w:rPr>
              <w:t>nesikeičia</w:t>
            </w:r>
            <w:r>
              <w:rPr>
                <w:rFonts w:ascii="Arial" w:eastAsia="Calibri" w:hAnsi="Arial" w:cs="Arial"/>
                <w:sz w:val="24"/>
                <w:szCs w:val="24"/>
              </w:rPr>
              <w:t xml:space="preserve"> Darbų pobūdis. </w:t>
            </w:r>
          </w:p>
          <w:p w14:paraId="6B49AAC2" w14:textId="77777777" w:rsidR="005F44A2" w:rsidRDefault="005F44A2" w:rsidP="005F44A2">
            <w:pPr>
              <w:widowControl w:val="0"/>
              <w:spacing w:before="120" w:after="120"/>
              <w:ind w:left="890"/>
              <w:jc w:val="both"/>
              <w:rPr>
                <w:rFonts w:ascii="Arial" w:hAnsi="Arial" w:cs="Arial"/>
                <w:sz w:val="24"/>
                <w:szCs w:val="24"/>
              </w:rPr>
            </w:pPr>
            <w:r>
              <w:rPr>
                <w:rFonts w:ascii="Arial" w:hAnsi="Arial" w:cs="Arial"/>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c>
          <w:tcPr>
            <w:tcW w:w="236" w:type="dxa"/>
            <w:gridSpan w:val="2"/>
          </w:tcPr>
          <w:p w14:paraId="0428D090" w14:textId="77777777" w:rsidR="005F44A2" w:rsidRDefault="005F44A2" w:rsidP="005F44A2">
            <w:pPr>
              <w:widowControl w:val="0"/>
            </w:pPr>
          </w:p>
        </w:tc>
      </w:tr>
      <w:tr w:rsidR="005F44A2" w14:paraId="61A4423C" w14:textId="77777777" w:rsidTr="00856162">
        <w:trPr>
          <w:cantSplit/>
          <w:trHeight w:val="613"/>
        </w:trPr>
        <w:tc>
          <w:tcPr>
            <w:tcW w:w="1026" w:type="dxa"/>
            <w:gridSpan w:val="3"/>
          </w:tcPr>
          <w:p w14:paraId="21993F82" w14:textId="77777777" w:rsidR="005F44A2" w:rsidRDefault="005F44A2" w:rsidP="005F44A2">
            <w:pPr>
              <w:pStyle w:val="Stilius3"/>
              <w:widowControl w:val="0"/>
              <w:numPr>
                <w:ilvl w:val="0"/>
                <w:numId w:val="17"/>
              </w:numPr>
              <w:spacing w:before="120"/>
              <w:ind w:left="0" w:firstLine="0"/>
              <w:jc w:val="left"/>
              <w:rPr>
                <w:rFonts w:ascii="Arial" w:hAnsi="Arial" w:cs="Arial"/>
                <w:sz w:val="24"/>
                <w:szCs w:val="24"/>
              </w:rPr>
            </w:pPr>
          </w:p>
        </w:tc>
        <w:tc>
          <w:tcPr>
            <w:tcW w:w="8148" w:type="dxa"/>
            <w:gridSpan w:val="3"/>
          </w:tcPr>
          <w:p w14:paraId="0F2617DA" w14:textId="77777777" w:rsidR="005F44A2" w:rsidRDefault="005F44A2" w:rsidP="005F44A2">
            <w:pPr>
              <w:widowControl w:val="0"/>
              <w:tabs>
                <w:tab w:val="left" w:pos="742"/>
              </w:tabs>
              <w:spacing w:before="120" w:after="120"/>
              <w:jc w:val="both"/>
              <w:rPr>
                <w:rFonts w:ascii="Arial" w:hAnsi="Arial" w:cs="Arial"/>
                <w:sz w:val="24"/>
                <w:szCs w:val="24"/>
              </w:rPr>
            </w:pPr>
            <w:r>
              <w:rPr>
                <w:rFonts w:ascii="Arial" w:hAnsi="Arial" w:cs="Arial"/>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c>
          <w:tcPr>
            <w:tcW w:w="236" w:type="dxa"/>
            <w:gridSpan w:val="2"/>
          </w:tcPr>
          <w:p w14:paraId="436DAD75" w14:textId="77777777" w:rsidR="005F44A2" w:rsidRDefault="005F44A2" w:rsidP="005F44A2">
            <w:pPr>
              <w:widowControl w:val="0"/>
            </w:pPr>
          </w:p>
        </w:tc>
      </w:tr>
      <w:tr w:rsidR="005F44A2" w14:paraId="24196F5D" w14:textId="77777777" w:rsidTr="00856162">
        <w:trPr>
          <w:cantSplit/>
          <w:trHeight w:val="613"/>
        </w:trPr>
        <w:tc>
          <w:tcPr>
            <w:tcW w:w="1026" w:type="dxa"/>
            <w:gridSpan w:val="3"/>
          </w:tcPr>
          <w:p w14:paraId="758DE4BD" w14:textId="77777777" w:rsidR="005F44A2" w:rsidRDefault="005F44A2" w:rsidP="005F44A2">
            <w:pPr>
              <w:pStyle w:val="Stilius3"/>
              <w:widowControl w:val="0"/>
              <w:numPr>
                <w:ilvl w:val="0"/>
                <w:numId w:val="17"/>
              </w:numPr>
              <w:spacing w:before="120"/>
              <w:ind w:left="0" w:firstLine="0"/>
              <w:jc w:val="left"/>
              <w:rPr>
                <w:rFonts w:ascii="Arial" w:hAnsi="Arial" w:cs="Arial"/>
                <w:sz w:val="24"/>
                <w:szCs w:val="24"/>
              </w:rPr>
            </w:pPr>
          </w:p>
        </w:tc>
        <w:tc>
          <w:tcPr>
            <w:tcW w:w="8148" w:type="dxa"/>
            <w:gridSpan w:val="3"/>
          </w:tcPr>
          <w:p w14:paraId="5F8D2AE8" w14:textId="77777777" w:rsidR="005F44A2" w:rsidRDefault="005F44A2" w:rsidP="005F44A2">
            <w:pPr>
              <w:widowControl w:val="0"/>
              <w:spacing w:before="120" w:after="120"/>
              <w:jc w:val="both"/>
              <w:rPr>
                <w:rFonts w:ascii="Arial" w:hAnsi="Arial" w:cs="Arial"/>
                <w:sz w:val="24"/>
                <w:szCs w:val="24"/>
              </w:rPr>
            </w:pPr>
            <w:r>
              <w:rPr>
                <w:rFonts w:ascii="Arial" w:hAnsi="Arial" w:cs="Arial"/>
                <w:sz w:val="24"/>
                <w:szCs w:val="24"/>
              </w:rPr>
              <w:t>Atliktų darbų aktai turi atitikti pagal Inžinieriaus/Užsakovo nurodymą atliktus Darbų vykdymo pakeitimus.</w:t>
            </w:r>
          </w:p>
        </w:tc>
        <w:tc>
          <w:tcPr>
            <w:tcW w:w="236" w:type="dxa"/>
            <w:gridSpan w:val="2"/>
          </w:tcPr>
          <w:p w14:paraId="45B3F70C" w14:textId="77777777" w:rsidR="005F44A2" w:rsidRDefault="005F44A2" w:rsidP="005F44A2">
            <w:pPr>
              <w:widowControl w:val="0"/>
            </w:pPr>
          </w:p>
        </w:tc>
      </w:tr>
      <w:tr w:rsidR="005F44A2" w14:paraId="3BCCEED1" w14:textId="77777777" w:rsidTr="00856162">
        <w:tc>
          <w:tcPr>
            <w:tcW w:w="1026" w:type="dxa"/>
            <w:gridSpan w:val="3"/>
          </w:tcPr>
          <w:p w14:paraId="7ED1FAC1" w14:textId="77777777" w:rsidR="005F44A2" w:rsidRDefault="005F44A2" w:rsidP="005F44A2">
            <w:pPr>
              <w:pStyle w:val="Stilius3"/>
              <w:widowControl w:val="0"/>
              <w:numPr>
                <w:ilvl w:val="0"/>
                <w:numId w:val="17"/>
              </w:numPr>
              <w:spacing w:before="120"/>
              <w:ind w:left="0" w:firstLine="0"/>
              <w:jc w:val="left"/>
              <w:rPr>
                <w:rFonts w:ascii="Arial" w:hAnsi="Arial" w:cs="Arial"/>
                <w:sz w:val="24"/>
                <w:szCs w:val="24"/>
              </w:rPr>
            </w:pPr>
          </w:p>
        </w:tc>
        <w:tc>
          <w:tcPr>
            <w:tcW w:w="8148" w:type="dxa"/>
            <w:gridSpan w:val="3"/>
          </w:tcPr>
          <w:p w14:paraId="588DB240" w14:textId="77777777" w:rsidR="005F44A2" w:rsidRDefault="005F44A2" w:rsidP="005F44A2">
            <w:pPr>
              <w:pStyle w:val="Stilius3"/>
              <w:widowControl w:val="0"/>
              <w:spacing w:before="120"/>
              <w:rPr>
                <w:rFonts w:ascii="Arial" w:hAnsi="Arial" w:cs="Arial"/>
                <w:sz w:val="24"/>
                <w:szCs w:val="24"/>
              </w:rPr>
            </w:pPr>
            <w:r>
              <w:rPr>
                <w:rFonts w:ascii="Arial" w:hAnsi="Arial" w:cs="Arial"/>
                <w:sz w:val="24"/>
                <w:szCs w:val="24"/>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c>
          <w:tcPr>
            <w:tcW w:w="236" w:type="dxa"/>
            <w:gridSpan w:val="2"/>
          </w:tcPr>
          <w:p w14:paraId="4EFC3011" w14:textId="77777777" w:rsidR="005F44A2" w:rsidRDefault="005F44A2" w:rsidP="005F44A2">
            <w:pPr>
              <w:widowControl w:val="0"/>
            </w:pPr>
          </w:p>
        </w:tc>
      </w:tr>
      <w:tr w:rsidR="005F44A2" w14:paraId="11211B1B" w14:textId="77777777" w:rsidTr="00856162">
        <w:tc>
          <w:tcPr>
            <w:tcW w:w="1026" w:type="dxa"/>
            <w:gridSpan w:val="3"/>
          </w:tcPr>
          <w:p w14:paraId="3FF29E52" w14:textId="77777777" w:rsidR="005F44A2" w:rsidRDefault="005F44A2" w:rsidP="005F44A2">
            <w:pPr>
              <w:pStyle w:val="Stilius3"/>
              <w:widowControl w:val="0"/>
              <w:numPr>
                <w:ilvl w:val="0"/>
                <w:numId w:val="17"/>
              </w:numPr>
              <w:ind w:hanging="686"/>
              <w:rPr>
                <w:rFonts w:ascii="Arial" w:hAnsi="Arial" w:cs="Arial"/>
                <w:sz w:val="24"/>
                <w:szCs w:val="24"/>
              </w:rPr>
            </w:pPr>
          </w:p>
        </w:tc>
        <w:tc>
          <w:tcPr>
            <w:tcW w:w="8148" w:type="dxa"/>
            <w:gridSpan w:val="3"/>
          </w:tcPr>
          <w:p w14:paraId="59B073D3"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Jeigu bet kuris statybos dalyvis Darbų vykdymo metu sužino apie Techninio projekto klaidą arba techninį trūkumą dokumento, kuriuo vadovaujantis Rangovas privalo vykdyti Darbus, tai jis apie tai privalo nedelsdamas pranešti </w:t>
            </w:r>
            <w:r>
              <w:rPr>
                <w:rFonts w:ascii="Arial" w:hAnsi="Arial" w:cs="Arial"/>
                <w:color w:val="000000" w:themeColor="text1"/>
                <w:sz w:val="24"/>
                <w:szCs w:val="24"/>
              </w:rPr>
              <w:t xml:space="preserve">Užsakovui. </w:t>
            </w:r>
            <w:r>
              <w:rPr>
                <w:rFonts w:ascii="Arial" w:hAnsi="Arial" w:cs="Arial"/>
                <w:sz w:val="24"/>
                <w:szCs w:val="24"/>
              </w:rPr>
              <w:t xml:space="preserve">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c>
          <w:tcPr>
            <w:tcW w:w="236" w:type="dxa"/>
            <w:gridSpan w:val="2"/>
          </w:tcPr>
          <w:p w14:paraId="61583CCB" w14:textId="77777777" w:rsidR="005F44A2" w:rsidRDefault="005F44A2" w:rsidP="005F44A2">
            <w:pPr>
              <w:widowControl w:val="0"/>
            </w:pPr>
          </w:p>
        </w:tc>
      </w:tr>
      <w:tr w:rsidR="005F44A2" w14:paraId="41F1DC19" w14:textId="77777777" w:rsidTr="00856162">
        <w:tc>
          <w:tcPr>
            <w:tcW w:w="1026" w:type="dxa"/>
            <w:gridSpan w:val="3"/>
          </w:tcPr>
          <w:p w14:paraId="3E1988BD" w14:textId="77777777" w:rsidR="005F44A2" w:rsidRDefault="005F44A2" w:rsidP="005F44A2">
            <w:pPr>
              <w:pStyle w:val="Stilius3"/>
              <w:widowControl w:val="0"/>
              <w:numPr>
                <w:ilvl w:val="0"/>
                <w:numId w:val="17"/>
              </w:numPr>
              <w:ind w:hanging="686"/>
              <w:rPr>
                <w:rFonts w:ascii="Arial" w:hAnsi="Arial" w:cs="Arial"/>
                <w:sz w:val="24"/>
                <w:szCs w:val="24"/>
              </w:rPr>
            </w:pPr>
          </w:p>
        </w:tc>
        <w:tc>
          <w:tcPr>
            <w:tcW w:w="8148" w:type="dxa"/>
            <w:gridSpan w:val="3"/>
          </w:tcPr>
          <w:p w14:paraId="749FA1C2" w14:textId="77777777" w:rsidR="005F44A2" w:rsidRDefault="005F44A2" w:rsidP="005F44A2">
            <w:pPr>
              <w:pStyle w:val="Stilius3"/>
              <w:widowControl w:val="0"/>
              <w:rPr>
                <w:rFonts w:ascii="Arial" w:hAnsi="Arial" w:cs="Arial"/>
                <w:sz w:val="24"/>
                <w:szCs w:val="24"/>
              </w:rPr>
            </w:pPr>
            <w:r>
              <w:rPr>
                <w:rFonts w:ascii="Arial" w:hAnsi="Arial" w:cs="Arial"/>
                <w:sz w:val="24"/>
                <w:szCs w:val="24"/>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c>
          <w:tcPr>
            <w:tcW w:w="236" w:type="dxa"/>
            <w:gridSpan w:val="2"/>
          </w:tcPr>
          <w:p w14:paraId="2B0D8D48" w14:textId="77777777" w:rsidR="005F44A2" w:rsidRDefault="005F44A2" w:rsidP="005F44A2">
            <w:pPr>
              <w:widowControl w:val="0"/>
            </w:pPr>
          </w:p>
        </w:tc>
      </w:tr>
      <w:tr w:rsidR="005F44A2" w14:paraId="0727023A" w14:textId="77777777" w:rsidTr="00856162">
        <w:trPr>
          <w:gridAfter w:val="1"/>
          <w:wAfter w:w="6" w:type="dxa"/>
        </w:trPr>
        <w:tc>
          <w:tcPr>
            <w:tcW w:w="9168" w:type="dxa"/>
            <w:gridSpan w:val="5"/>
          </w:tcPr>
          <w:p w14:paraId="769575DC" w14:textId="77777777" w:rsidR="005F44A2" w:rsidRDefault="005F44A2" w:rsidP="005F44A2">
            <w:pPr>
              <w:pStyle w:val="Stilius1"/>
              <w:widowControl w:val="0"/>
              <w:rPr>
                <w:rFonts w:ascii="Arial" w:hAnsi="Arial" w:cs="Arial"/>
                <w:sz w:val="24"/>
                <w:szCs w:val="24"/>
              </w:rPr>
            </w:pPr>
            <w:r>
              <w:rPr>
                <w:rFonts w:ascii="Arial" w:hAnsi="Arial" w:cs="Arial"/>
                <w:sz w:val="24"/>
                <w:szCs w:val="24"/>
              </w:rPr>
              <w:t>ATSAKOMYBĖ UŽ DEFEKTUS IR KITUS ĮSIPAREIGOJIMUS, GARANTIJOS</w:t>
            </w:r>
          </w:p>
        </w:tc>
        <w:tc>
          <w:tcPr>
            <w:tcW w:w="236" w:type="dxa"/>
            <w:gridSpan w:val="2"/>
          </w:tcPr>
          <w:p w14:paraId="5ED75D66" w14:textId="77777777" w:rsidR="005F44A2" w:rsidRDefault="005F44A2" w:rsidP="005F44A2">
            <w:pPr>
              <w:widowControl w:val="0"/>
            </w:pPr>
          </w:p>
        </w:tc>
      </w:tr>
      <w:tr w:rsidR="005F44A2" w14:paraId="3E619B7D" w14:textId="77777777" w:rsidTr="00856162">
        <w:tc>
          <w:tcPr>
            <w:tcW w:w="1026" w:type="dxa"/>
            <w:gridSpan w:val="3"/>
          </w:tcPr>
          <w:p w14:paraId="7E8D1B52" w14:textId="77777777" w:rsidR="005F44A2" w:rsidRDefault="005F44A2" w:rsidP="005F44A2">
            <w:pPr>
              <w:widowControl w:val="0"/>
              <w:numPr>
                <w:ilvl w:val="0"/>
                <w:numId w:val="19"/>
              </w:numPr>
              <w:ind w:left="0" w:firstLine="0"/>
              <w:rPr>
                <w:rFonts w:ascii="Arial" w:hAnsi="Arial" w:cs="Arial"/>
                <w:sz w:val="24"/>
                <w:szCs w:val="24"/>
              </w:rPr>
            </w:pPr>
          </w:p>
        </w:tc>
        <w:tc>
          <w:tcPr>
            <w:tcW w:w="8148" w:type="dxa"/>
            <w:gridSpan w:val="3"/>
          </w:tcPr>
          <w:p w14:paraId="065E1819" w14:textId="77777777" w:rsidR="005F44A2" w:rsidRDefault="005F44A2" w:rsidP="005F44A2">
            <w:pPr>
              <w:pStyle w:val="Stilius3"/>
              <w:widowControl w:val="0"/>
              <w:spacing w:before="0"/>
              <w:rPr>
                <w:rFonts w:ascii="Arial" w:hAnsi="Arial" w:cs="Arial"/>
                <w:sz w:val="24"/>
                <w:szCs w:val="24"/>
              </w:rPr>
            </w:pPr>
            <w:r>
              <w:rPr>
                <w:rFonts w:ascii="Arial" w:hAnsi="Arial" w:cs="Arial"/>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c>
          <w:tcPr>
            <w:tcW w:w="236" w:type="dxa"/>
            <w:gridSpan w:val="2"/>
          </w:tcPr>
          <w:p w14:paraId="62CF1B92" w14:textId="77777777" w:rsidR="005F44A2" w:rsidRDefault="005F44A2" w:rsidP="005F44A2">
            <w:pPr>
              <w:widowControl w:val="0"/>
            </w:pPr>
          </w:p>
        </w:tc>
      </w:tr>
      <w:tr w:rsidR="005F44A2" w14:paraId="26B51A1B" w14:textId="77777777" w:rsidTr="00856162">
        <w:tc>
          <w:tcPr>
            <w:tcW w:w="1026" w:type="dxa"/>
            <w:gridSpan w:val="3"/>
          </w:tcPr>
          <w:p w14:paraId="4196D005" w14:textId="77777777" w:rsidR="005F44A2" w:rsidRDefault="005F44A2" w:rsidP="005F44A2">
            <w:pPr>
              <w:widowControl w:val="0"/>
              <w:numPr>
                <w:ilvl w:val="0"/>
                <w:numId w:val="19"/>
              </w:numPr>
              <w:spacing w:before="200"/>
              <w:ind w:hanging="686"/>
              <w:rPr>
                <w:rFonts w:ascii="Arial" w:hAnsi="Arial" w:cs="Arial"/>
                <w:sz w:val="24"/>
                <w:szCs w:val="24"/>
              </w:rPr>
            </w:pPr>
          </w:p>
        </w:tc>
        <w:tc>
          <w:tcPr>
            <w:tcW w:w="8148" w:type="dxa"/>
            <w:gridSpan w:val="3"/>
          </w:tcPr>
          <w:p w14:paraId="51B71FD7"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c>
          <w:tcPr>
            <w:tcW w:w="236" w:type="dxa"/>
            <w:gridSpan w:val="2"/>
          </w:tcPr>
          <w:p w14:paraId="794D54A4" w14:textId="77777777" w:rsidR="005F44A2" w:rsidRDefault="005F44A2" w:rsidP="005F44A2">
            <w:pPr>
              <w:widowControl w:val="0"/>
            </w:pPr>
          </w:p>
        </w:tc>
      </w:tr>
      <w:tr w:rsidR="005F44A2" w14:paraId="07D0E5E7" w14:textId="77777777" w:rsidTr="00856162">
        <w:tc>
          <w:tcPr>
            <w:tcW w:w="1026" w:type="dxa"/>
            <w:gridSpan w:val="3"/>
          </w:tcPr>
          <w:p w14:paraId="0CB74179" w14:textId="77777777" w:rsidR="005F44A2" w:rsidRDefault="005F44A2" w:rsidP="005F44A2">
            <w:pPr>
              <w:widowControl w:val="0"/>
              <w:numPr>
                <w:ilvl w:val="0"/>
                <w:numId w:val="19"/>
              </w:numPr>
              <w:spacing w:before="200"/>
              <w:ind w:hanging="686"/>
              <w:rPr>
                <w:rFonts w:ascii="Arial" w:hAnsi="Arial" w:cs="Arial"/>
                <w:sz w:val="24"/>
                <w:szCs w:val="24"/>
              </w:rPr>
            </w:pPr>
          </w:p>
        </w:tc>
        <w:tc>
          <w:tcPr>
            <w:tcW w:w="8148" w:type="dxa"/>
            <w:gridSpan w:val="3"/>
          </w:tcPr>
          <w:p w14:paraId="6D577341"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Rangovas per 10 darbo dienų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darbų (atliktų Darbų be Veiklų sąraše 1, 11, 12, 13 ir 14 eilutėse nurodytų projektavimo, sklypo tvarkymo ir kitų inžinerinių paslaugų) kainos (su PVM).</w:t>
            </w:r>
          </w:p>
        </w:tc>
        <w:tc>
          <w:tcPr>
            <w:tcW w:w="236" w:type="dxa"/>
            <w:gridSpan w:val="2"/>
          </w:tcPr>
          <w:p w14:paraId="4EED7C93" w14:textId="77777777" w:rsidR="005F44A2" w:rsidRDefault="005F44A2" w:rsidP="005F44A2">
            <w:pPr>
              <w:widowControl w:val="0"/>
            </w:pPr>
          </w:p>
        </w:tc>
      </w:tr>
      <w:tr w:rsidR="005F44A2" w14:paraId="1E8A5E07" w14:textId="77777777" w:rsidTr="00856162">
        <w:tc>
          <w:tcPr>
            <w:tcW w:w="1026" w:type="dxa"/>
            <w:gridSpan w:val="3"/>
          </w:tcPr>
          <w:p w14:paraId="741081DE" w14:textId="77777777" w:rsidR="005F44A2" w:rsidRDefault="005F44A2" w:rsidP="005F44A2">
            <w:pPr>
              <w:widowControl w:val="0"/>
              <w:numPr>
                <w:ilvl w:val="0"/>
                <w:numId w:val="19"/>
              </w:numPr>
              <w:spacing w:before="200"/>
              <w:ind w:hanging="686"/>
              <w:rPr>
                <w:rFonts w:ascii="Arial" w:hAnsi="Arial" w:cs="Arial"/>
                <w:sz w:val="24"/>
                <w:szCs w:val="24"/>
              </w:rPr>
            </w:pPr>
          </w:p>
        </w:tc>
        <w:tc>
          <w:tcPr>
            <w:tcW w:w="8148" w:type="dxa"/>
            <w:gridSpan w:val="3"/>
          </w:tcPr>
          <w:p w14:paraId="38530F45" w14:textId="77777777" w:rsidR="005F44A2" w:rsidRDefault="005F44A2" w:rsidP="005F44A2">
            <w:pPr>
              <w:pStyle w:val="Stilius3"/>
              <w:widowControl w:val="0"/>
              <w:rPr>
                <w:rFonts w:ascii="Arial" w:hAnsi="Arial" w:cs="Arial"/>
                <w:sz w:val="24"/>
                <w:szCs w:val="24"/>
              </w:rPr>
            </w:pPr>
            <w:r>
              <w:rPr>
                <w:rFonts w:ascii="Arial" w:hAnsi="Arial" w:cs="Arial"/>
                <w:sz w:val="24"/>
                <w:szCs w:val="24"/>
              </w:rPr>
              <w:t>Papildomos garantijos suteikimo įsipareigojimo tikrinimą atlieka techninę statinio priežiūrą vykdantis Užsakovo atstovas, atsakingas už techninės priežiūros kontrolę, nuolatinės ir (ar) kasmetinės, ir (ar) esminės (detaliosios planinės) apžiūros metu ir po jos atlikimo, užpildant defektų (pažeidimų) apžiūros aktą. Apžiūros metu nustačius defektų (pažeidimų), Rangovui nustatomas protingas, technologiškai pagrįstas terminas jų ištaisymui. Rangovui per Užsakovo atstovo, atsakingo už techninės priežiūros kontrolę, duotą terminą neištaisius nustatytų defektų (pažeidimų), Rangovui bus taikoma Sutarties 11.5 punkte nustatyta atsakomybė.</w:t>
            </w:r>
          </w:p>
        </w:tc>
        <w:tc>
          <w:tcPr>
            <w:tcW w:w="236" w:type="dxa"/>
            <w:gridSpan w:val="2"/>
          </w:tcPr>
          <w:p w14:paraId="657D9A03" w14:textId="77777777" w:rsidR="005F44A2" w:rsidRDefault="005F44A2" w:rsidP="005F44A2">
            <w:pPr>
              <w:widowControl w:val="0"/>
            </w:pPr>
          </w:p>
        </w:tc>
      </w:tr>
      <w:tr w:rsidR="005F44A2" w14:paraId="12009324" w14:textId="77777777" w:rsidTr="00856162">
        <w:tc>
          <w:tcPr>
            <w:tcW w:w="1026" w:type="dxa"/>
            <w:gridSpan w:val="3"/>
          </w:tcPr>
          <w:p w14:paraId="3D45EC77" w14:textId="77777777" w:rsidR="005F44A2" w:rsidRDefault="005F44A2" w:rsidP="005F44A2">
            <w:pPr>
              <w:widowControl w:val="0"/>
              <w:numPr>
                <w:ilvl w:val="0"/>
                <w:numId w:val="19"/>
              </w:numPr>
              <w:spacing w:before="200"/>
              <w:ind w:hanging="686"/>
              <w:rPr>
                <w:rFonts w:ascii="Arial" w:hAnsi="Arial" w:cs="Arial"/>
                <w:sz w:val="24"/>
                <w:szCs w:val="24"/>
              </w:rPr>
            </w:pPr>
          </w:p>
        </w:tc>
        <w:tc>
          <w:tcPr>
            <w:tcW w:w="8148" w:type="dxa"/>
            <w:gridSpan w:val="3"/>
          </w:tcPr>
          <w:p w14:paraId="3E8D545E"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Rangovui įsipareigojus suteikti papildomą garantijos terminą, už šio įsipareigojimo nesilaikymą pagal šios Sutarties 11.4 p. nuostatas taikoma 5000 Eur (penkių tūkstančių eurų) dydžio bauda. Jei papildomos garantijos laikotarpiu defektų šalinimo darbai atlikti nekokybiškai, Užsakovas nustato terminą, per kurį trūkumai turi būti pašalinti, per šį terminą nepašalinus trūkumų, numatyta bauda taikoma pakartotinai.</w:t>
            </w:r>
          </w:p>
        </w:tc>
        <w:tc>
          <w:tcPr>
            <w:tcW w:w="236" w:type="dxa"/>
            <w:gridSpan w:val="2"/>
          </w:tcPr>
          <w:p w14:paraId="4EEA6A65" w14:textId="77777777" w:rsidR="005F44A2" w:rsidRDefault="005F44A2" w:rsidP="005F44A2">
            <w:pPr>
              <w:widowControl w:val="0"/>
            </w:pPr>
          </w:p>
        </w:tc>
      </w:tr>
      <w:tr w:rsidR="005F44A2" w14:paraId="796BAE33" w14:textId="77777777" w:rsidTr="00856162">
        <w:tc>
          <w:tcPr>
            <w:tcW w:w="1026" w:type="dxa"/>
            <w:gridSpan w:val="3"/>
          </w:tcPr>
          <w:p w14:paraId="3B197584" w14:textId="77777777" w:rsidR="005F44A2" w:rsidRDefault="005F44A2" w:rsidP="005F44A2">
            <w:pPr>
              <w:widowControl w:val="0"/>
              <w:numPr>
                <w:ilvl w:val="0"/>
                <w:numId w:val="19"/>
              </w:numPr>
              <w:spacing w:before="200"/>
              <w:ind w:hanging="686"/>
              <w:rPr>
                <w:rFonts w:ascii="Arial" w:hAnsi="Arial" w:cs="Arial"/>
                <w:sz w:val="24"/>
                <w:szCs w:val="24"/>
              </w:rPr>
            </w:pPr>
          </w:p>
        </w:tc>
        <w:tc>
          <w:tcPr>
            <w:tcW w:w="8148" w:type="dxa"/>
            <w:gridSpan w:val="3"/>
          </w:tcPr>
          <w:p w14:paraId="5ABE0D96" w14:textId="77777777" w:rsidR="005F44A2" w:rsidRDefault="005F44A2" w:rsidP="005F44A2">
            <w:pPr>
              <w:pStyle w:val="Stilius3"/>
              <w:widowControl w:val="0"/>
              <w:rPr>
                <w:rFonts w:ascii="Arial" w:hAnsi="Arial" w:cs="Arial"/>
                <w:sz w:val="24"/>
                <w:szCs w:val="24"/>
              </w:rPr>
            </w:pPr>
            <w:r>
              <w:rPr>
                <w:rFonts w:ascii="Arial" w:hAnsi="Arial" w:cs="Arial"/>
                <w:sz w:val="24"/>
                <w:szCs w:val="24"/>
              </w:rPr>
              <w:t>Rangovui nesilaikant šios Sutarties 5.29 punkte nurodytų įsipareigojimų, už kiekvieną nustatytą pažeidimą Rangovui taikoma 1000 Eur (vieno tūkstančio eurų) dydžio bauda.</w:t>
            </w:r>
          </w:p>
        </w:tc>
        <w:tc>
          <w:tcPr>
            <w:tcW w:w="236" w:type="dxa"/>
            <w:gridSpan w:val="2"/>
          </w:tcPr>
          <w:p w14:paraId="481C1C04" w14:textId="77777777" w:rsidR="005F44A2" w:rsidRDefault="005F44A2" w:rsidP="005F44A2">
            <w:pPr>
              <w:widowControl w:val="0"/>
            </w:pPr>
          </w:p>
        </w:tc>
      </w:tr>
      <w:tr w:rsidR="005F44A2" w14:paraId="28E0284A" w14:textId="77777777" w:rsidTr="00856162">
        <w:trPr>
          <w:gridAfter w:val="1"/>
          <w:wAfter w:w="6" w:type="dxa"/>
        </w:trPr>
        <w:tc>
          <w:tcPr>
            <w:tcW w:w="9168" w:type="dxa"/>
            <w:gridSpan w:val="5"/>
          </w:tcPr>
          <w:p w14:paraId="3306D82F" w14:textId="77777777" w:rsidR="005F44A2" w:rsidRDefault="005F44A2" w:rsidP="005F44A2">
            <w:pPr>
              <w:pStyle w:val="Stilius1"/>
              <w:widowControl w:val="0"/>
              <w:rPr>
                <w:rFonts w:ascii="Arial" w:hAnsi="Arial" w:cs="Arial"/>
                <w:sz w:val="24"/>
                <w:szCs w:val="24"/>
              </w:rPr>
            </w:pPr>
            <w:r>
              <w:rPr>
                <w:rFonts w:ascii="Arial" w:hAnsi="Arial" w:cs="Arial"/>
                <w:sz w:val="24"/>
                <w:szCs w:val="24"/>
              </w:rPr>
              <w:t>SUTARTIES ESMINIS PAŽEIDIMAS IR NUTRAUKIMAS</w:t>
            </w:r>
          </w:p>
        </w:tc>
        <w:tc>
          <w:tcPr>
            <w:tcW w:w="236" w:type="dxa"/>
            <w:gridSpan w:val="2"/>
          </w:tcPr>
          <w:p w14:paraId="28A04E14" w14:textId="77777777" w:rsidR="005F44A2" w:rsidRDefault="005F44A2" w:rsidP="005F44A2">
            <w:pPr>
              <w:widowControl w:val="0"/>
            </w:pPr>
          </w:p>
        </w:tc>
      </w:tr>
      <w:tr w:rsidR="005F44A2" w14:paraId="50021229" w14:textId="77777777" w:rsidTr="00856162">
        <w:tc>
          <w:tcPr>
            <w:tcW w:w="1026" w:type="dxa"/>
            <w:gridSpan w:val="3"/>
          </w:tcPr>
          <w:p w14:paraId="3A765C40" w14:textId="77777777" w:rsidR="005F44A2" w:rsidRDefault="005F44A2" w:rsidP="005F44A2">
            <w:pPr>
              <w:pStyle w:val="Stilius3"/>
              <w:widowControl w:val="0"/>
              <w:numPr>
                <w:ilvl w:val="0"/>
                <w:numId w:val="20"/>
              </w:numPr>
              <w:spacing w:before="0"/>
              <w:ind w:left="102" w:firstLine="0"/>
              <w:rPr>
                <w:rFonts w:ascii="Arial" w:hAnsi="Arial" w:cs="Arial"/>
                <w:sz w:val="24"/>
                <w:szCs w:val="24"/>
              </w:rPr>
            </w:pPr>
          </w:p>
        </w:tc>
        <w:tc>
          <w:tcPr>
            <w:tcW w:w="8148" w:type="dxa"/>
            <w:gridSpan w:val="3"/>
          </w:tcPr>
          <w:p w14:paraId="69BDD405" w14:textId="77777777" w:rsidR="005F44A2" w:rsidRDefault="005F44A2" w:rsidP="005F44A2">
            <w:pPr>
              <w:pStyle w:val="Stilius3"/>
              <w:widowControl w:val="0"/>
              <w:spacing w:before="0"/>
              <w:rPr>
                <w:rFonts w:ascii="Arial" w:hAnsi="Arial" w:cs="Arial"/>
                <w:sz w:val="24"/>
                <w:szCs w:val="24"/>
              </w:rPr>
            </w:pPr>
            <w:r>
              <w:rPr>
                <w:rFonts w:ascii="Arial" w:hAnsi="Arial" w:cs="Arial"/>
                <w:sz w:val="24"/>
                <w:szCs w:val="24"/>
              </w:rPr>
              <w:t>Jeigu Darbų vykdymo sustabdymas, pagal Sutarties sąlygų 6.5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c>
          <w:tcPr>
            <w:tcW w:w="236" w:type="dxa"/>
            <w:gridSpan w:val="2"/>
          </w:tcPr>
          <w:p w14:paraId="327BBCAD" w14:textId="77777777" w:rsidR="005F44A2" w:rsidRDefault="005F44A2" w:rsidP="005F44A2">
            <w:pPr>
              <w:widowControl w:val="0"/>
            </w:pPr>
          </w:p>
        </w:tc>
      </w:tr>
      <w:tr w:rsidR="005F44A2" w14:paraId="472A3C8B" w14:textId="77777777" w:rsidTr="00856162">
        <w:tc>
          <w:tcPr>
            <w:tcW w:w="1026" w:type="dxa"/>
            <w:gridSpan w:val="3"/>
          </w:tcPr>
          <w:p w14:paraId="7A7F9C83" w14:textId="77777777" w:rsidR="005F44A2" w:rsidRDefault="005F44A2" w:rsidP="005F44A2">
            <w:pPr>
              <w:pStyle w:val="Stilius3"/>
              <w:widowControl w:val="0"/>
              <w:numPr>
                <w:ilvl w:val="0"/>
                <w:numId w:val="20"/>
              </w:numPr>
              <w:tabs>
                <w:tab w:val="left" w:pos="102"/>
              </w:tabs>
              <w:ind w:hanging="686"/>
              <w:rPr>
                <w:rFonts w:ascii="Arial" w:hAnsi="Arial" w:cs="Arial"/>
                <w:sz w:val="24"/>
                <w:szCs w:val="24"/>
              </w:rPr>
            </w:pPr>
          </w:p>
        </w:tc>
        <w:tc>
          <w:tcPr>
            <w:tcW w:w="8148" w:type="dxa"/>
            <w:gridSpan w:val="3"/>
          </w:tcPr>
          <w:p w14:paraId="0CA443D5" w14:textId="77777777" w:rsidR="005F44A2" w:rsidRDefault="005F44A2" w:rsidP="005F44A2">
            <w:pPr>
              <w:pStyle w:val="Stilius3"/>
              <w:widowControl w:val="0"/>
              <w:rPr>
                <w:rFonts w:ascii="Arial" w:hAnsi="Arial" w:cs="Arial"/>
                <w:sz w:val="24"/>
                <w:szCs w:val="24"/>
              </w:rPr>
            </w:pPr>
            <w:r>
              <w:rPr>
                <w:rFonts w:ascii="Arial" w:hAnsi="Arial" w:cs="Arial"/>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c>
          <w:tcPr>
            <w:tcW w:w="236" w:type="dxa"/>
            <w:gridSpan w:val="2"/>
          </w:tcPr>
          <w:p w14:paraId="14CAE7C5" w14:textId="77777777" w:rsidR="005F44A2" w:rsidRDefault="005F44A2" w:rsidP="005F44A2">
            <w:pPr>
              <w:widowControl w:val="0"/>
            </w:pPr>
          </w:p>
        </w:tc>
      </w:tr>
      <w:tr w:rsidR="005F44A2" w14:paraId="239CF98C" w14:textId="77777777" w:rsidTr="00856162">
        <w:tc>
          <w:tcPr>
            <w:tcW w:w="1026" w:type="dxa"/>
            <w:gridSpan w:val="3"/>
          </w:tcPr>
          <w:p w14:paraId="3A618161" w14:textId="77777777" w:rsidR="005F44A2" w:rsidRDefault="005F44A2" w:rsidP="005F44A2">
            <w:pPr>
              <w:pStyle w:val="Stilius3"/>
              <w:widowControl w:val="0"/>
              <w:numPr>
                <w:ilvl w:val="0"/>
                <w:numId w:val="20"/>
              </w:numPr>
              <w:tabs>
                <w:tab w:val="left" w:pos="132"/>
                <w:tab w:val="left" w:pos="552"/>
              </w:tabs>
              <w:ind w:hanging="720"/>
              <w:rPr>
                <w:rFonts w:ascii="Arial" w:hAnsi="Arial" w:cs="Arial"/>
                <w:sz w:val="24"/>
                <w:szCs w:val="24"/>
              </w:rPr>
            </w:pPr>
          </w:p>
        </w:tc>
        <w:tc>
          <w:tcPr>
            <w:tcW w:w="8148" w:type="dxa"/>
            <w:gridSpan w:val="3"/>
          </w:tcPr>
          <w:p w14:paraId="49AD3AC2" w14:textId="77777777" w:rsidR="005F44A2" w:rsidRDefault="005F44A2" w:rsidP="005F44A2">
            <w:pPr>
              <w:pStyle w:val="Stilius3"/>
              <w:widowControl w:val="0"/>
              <w:spacing w:after="240"/>
              <w:rPr>
                <w:rFonts w:ascii="Arial" w:hAnsi="Arial" w:cs="Arial"/>
                <w:sz w:val="24"/>
                <w:szCs w:val="24"/>
              </w:rPr>
            </w:pPr>
            <w:r>
              <w:rPr>
                <w:rFonts w:ascii="Arial" w:hAnsi="Arial" w:cs="Arial"/>
                <w:sz w:val="24"/>
                <w:szCs w:val="24"/>
              </w:rPr>
              <w:t xml:space="preserve">Užsakovas privalo bet kuriuo šiame punkte išvardintu atveju arba aplinkybėms, prieš 21 dieną apie tai pranešęs Rangovui, nutraukti Sutartį ir pašalinti Rangovą iš Statybvietės dėl šių esminių sutarties pažeidimų: </w:t>
            </w:r>
          </w:p>
          <w:p w14:paraId="15B3FA1F" w14:textId="77777777" w:rsidR="005F44A2" w:rsidRDefault="005F44A2" w:rsidP="005F44A2">
            <w:pPr>
              <w:pStyle w:val="Stilius3"/>
              <w:widowControl w:val="0"/>
              <w:numPr>
                <w:ilvl w:val="0"/>
                <w:numId w:val="5"/>
              </w:numPr>
              <w:tabs>
                <w:tab w:val="left" w:pos="870"/>
              </w:tabs>
              <w:spacing w:before="0"/>
              <w:ind w:left="890" w:hanging="890"/>
              <w:rPr>
                <w:rFonts w:ascii="Arial" w:hAnsi="Arial" w:cs="Arial"/>
                <w:sz w:val="24"/>
                <w:szCs w:val="24"/>
              </w:rPr>
            </w:pPr>
            <w:r>
              <w:rPr>
                <w:rFonts w:ascii="Arial" w:hAnsi="Arial" w:cs="Arial"/>
                <w:sz w:val="24"/>
                <w:szCs w:val="24"/>
              </w:rPr>
              <w:t xml:space="preserve">nevykdo Sutarties sąlygų 12.2 papunktyje nurodytų Statinio statybos techninės priežiūros vadovo nurodymų ir dėl to Užsakovas iš esmės negauna Darbų rezultato, kokio tikėjosi, </w:t>
            </w:r>
          </w:p>
          <w:p w14:paraId="348F4257" w14:textId="77777777" w:rsidR="005F44A2" w:rsidRDefault="005F44A2" w:rsidP="005F44A2">
            <w:pPr>
              <w:pStyle w:val="Stilius3"/>
              <w:widowControl w:val="0"/>
              <w:numPr>
                <w:ilvl w:val="0"/>
                <w:numId w:val="5"/>
              </w:numPr>
              <w:tabs>
                <w:tab w:val="left" w:pos="870"/>
              </w:tabs>
              <w:spacing w:before="0"/>
              <w:ind w:left="890" w:hanging="890"/>
              <w:rPr>
                <w:rFonts w:ascii="Arial" w:hAnsi="Arial" w:cs="Arial"/>
                <w:sz w:val="24"/>
                <w:szCs w:val="24"/>
              </w:rPr>
            </w:pPr>
            <w:r>
              <w:rPr>
                <w:rFonts w:ascii="Arial" w:hAnsi="Arial" w:cs="Arial"/>
                <w:sz w:val="24"/>
                <w:szCs w:val="24"/>
              </w:rPr>
              <w:t xml:space="preserve">nepateikia Sutarties įvykdymo užtikrinimo pagal 7.1 papunkčio nuostatas arba visais pagrįstais atvejais nepratęsia Sutarties įvykdymo užtikrinimo galiojimo; </w:t>
            </w:r>
          </w:p>
          <w:p w14:paraId="76F0DD97" w14:textId="77777777" w:rsidR="005F44A2" w:rsidRDefault="005F44A2" w:rsidP="005F44A2">
            <w:pPr>
              <w:pStyle w:val="Stilius3"/>
              <w:widowControl w:val="0"/>
              <w:numPr>
                <w:ilvl w:val="0"/>
                <w:numId w:val="5"/>
              </w:numPr>
              <w:tabs>
                <w:tab w:val="left" w:pos="870"/>
              </w:tabs>
              <w:spacing w:before="0"/>
              <w:ind w:left="890" w:hanging="890"/>
              <w:rPr>
                <w:rFonts w:ascii="Arial" w:hAnsi="Arial" w:cs="Arial"/>
                <w:sz w:val="24"/>
                <w:szCs w:val="24"/>
              </w:rPr>
            </w:pPr>
            <w:r>
              <w:rPr>
                <w:rFonts w:ascii="Arial" w:hAnsi="Arial" w:cs="Arial"/>
                <w:sz w:val="24"/>
                <w:szCs w:val="24"/>
              </w:rPr>
              <w:t>nepradeda laiku vykdyti Darbų (daugiau negu 30 kalendorinių dienų), kitaip aiškiai parodo ketinimą netęsti savo įsipareigojimų pagal Sutartį arba nevykdo Darbų pagal kalendorinį Darbų grafiką, ir tampa aišku, kad juos baigti iki Darbų atlikimo termino pabaigos neįmanoma;</w:t>
            </w:r>
          </w:p>
          <w:p w14:paraId="1171EFD5" w14:textId="77777777" w:rsidR="005F44A2" w:rsidRDefault="005F44A2" w:rsidP="005F44A2">
            <w:pPr>
              <w:pStyle w:val="Stilius3"/>
              <w:widowControl w:val="0"/>
              <w:numPr>
                <w:ilvl w:val="0"/>
                <w:numId w:val="5"/>
              </w:numPr>
              <w:tabs>
                <w:tab w:val="left" w:pos="870"/>
              </w:tabs>
              <w:spacing w:before="0"/>
              <w:ind w:left="890" w:hanging="890"/>
              <w:rPr>
                <w:rFonts w:ascii="Arial" w:hAnsi="Arial" w:cs="Arial"/>
                <w:sz w:val="24"/>
                <w:szCs w:val="24"/>
              </w:rPr>
            </w:pPr>
            <w:r>
              <w:rPr>
                <w:rFonts w:ascii="Arial" w:hAnsi="Arial" w:cs="Arial"/>
                <w:sz w:val="24"/>
                <w:szCs w:val="24"/>
              </w:rPr>
              <w:t>jeigu Rangovas pasitelkė Sutartyje nenumatytus Subrangovus ar pakeitė Subrangovus, negavęs Užsakovo sutikimo ar kitaip perleidžia sutartį be Užsakovo sutikimo;</w:t>
            </w:r>
          </w:p>
          <w:p w14:paraId="5B0A6929" w14:textId="77777777" w:rsidR="005F44A2" w:rsidRDefault="005F44A2" w:rsidP="005F44A2">
            <w:pPr>
              <w:pStyle w:val="Stilius3"/>
              <w:widowControl w:val="0"/>
              <w:numPr>
                <w:ilvl w:val="0"/>
                <w:numId w:val="5"/>
              </w:numPr>
              <w:tabs>
                <w:tab w:val="left" w:pos="870"/>
              </w:tabs>
              <w:spacing w:before="0"/>
              <w:ind w:left="890" w:hanging="890"/>
              <w:rPr>
                <w:rFonts w:ascii="Arial" w:hAnsi="Arial" w:cs="Arial"/>
                <w:sz w:val="24"/>
                <w:szCs w:val="24"/>
              </w:rPr>
            </w:pPr>
            <w:r>
              <w:rPr>
                <w:rFonts w:ascii="Arial" w:hAnsi="Arial" w:cs="Arial"/>
                <w:sz w:val="24"/>
                <w:szCs w:val="24"/>
              </w:rPr>
              <w:t>jeigu Rangovas ar Subrangovas pateikė tikrovės neatitinkančius dokumentus, kad laimėtų viešąjį pirkimą, kurio pagrindu sudaroma ši Sutartis;</w:t>
            </w:r>
          </w:p>
          <w:p w14:paraId="39713F3C" w14:textId="77777777" w:rsidR="005F44A2" w:rsidRDefault="005F44A2" w:rsidP="005F44A2">
            <w:pPr>
              <w:pStyle w:val="Stilius3"/>
              <w:widowControl w:val="0"/>
              <w:numPr>
                <w:ilvl w:val="0"/>
                <w:numId w:val="5"/>
              </w:numPr>
              <w:tabs>
                <w:tab w:val="left" w:pos="870"/>
              </w:tabs>
              <w:spacing w:before="0"/>
              <w:ind w:left="890" w:hanging="890"/>
              <w:rPr>
                <w:rFonts w:ascii="Arial" w:hAnsi="Arial" w:cs="Arial"/>
                <w:sz w:val="24"/>
                <w:szCs w:val="24"/>
              </w:rPr>
            </w:pPr>
            <w:r>
              <w:rPr>
                <w:rFonts w:ascii="Arial" w:hAnsi="Arial" w:cs="Arial"/>
                <w:sz w:val="24"/>
                <w:szCs w:val="24"/>
              </w:rPr>
              <w:t>jei paaiškėjus, kad pasiūlyme nurodyti specialistai negali tinkamai ir laiku vykdyti savo įsipareigojimų, Rangovas nedelsiant nepakeičia specialisto lygiaverčiu specialistu, jo kandidatūrą suderinęs su Užsakovu;</w:t>
            </w:r>
          </w:p>
          <w:p w14:paraId="4893A582" w14:textId="77777777" w:rsidR="005F44A2" w:rsidRDefault="005F44A2" w:rsidP="005F44A2">
            <w:pPr>
              <w:pStyle w:val="Stilius3"/>
              <w:widowControl w:val="0"/>
              <w:numPr>
                <w:ilvl w:val="0"/>
                <w:numId w:val="5"/>
              </w:numPr>
              <w:tabs>
                <w:tab w:val="left" w:pos="870"/>
              </w:tabs>
              <w:spacing w:before="0"/>
              <w:ind w:left="890" w:hanging="890"/>
              <w:rPr>
                <w:rFonts w:ascii="Arial" w:hAnsi="Arial" w:cs="Arial"/>
                <w:sz w:val="24"/>
                <w:szCs w:val="24"/>
              </w:rPr>
            </w:pPr>
            <w:r>
              <w:rPr>
                <w:rFonts w:ascii="Arial" w:hAnsi="Arial" w:cs="Arial"/>
                <w:sz w:val="24"/>
                <w:szCs w:val="24"/>
              </w:rPr>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6341355B" w14:textId="77777777" w:rsidR="005F44A2" w:rsidRDefault="005F44A2" w:rsidP="005F44A2">
            <w:pPr>
              <w:pStyle w:val="Stilius3"/>
              <w:widowControl w:val="0"/>
              <w:numPr>
                <w:ilvl w:val="0"/>
                <w:numId w:val="5"/>
              </w:numPr>
              <w:tabs>
                <w:tab w:val="left" w:pos="870"/>
              </w:tabs>
              <w:spacing w:before="0"/>
              <w:ind w:left="890" w:hanging="890"/>
              <w:rPr>
                <w:rFonts w:ascii="Arial" w:hAnsi="Arial" w:cs="Arial"/>
                <w:sz w:val="24"/>
                <w:szCs w:val="24"/>
              </w:rPr>
            </w:pPr>
            <w:r>
              <w:rPr>
                <w:rFonts w:ascii="Arial" w:hAnsi="Arial" w:cs="Arial"/>
                <w:sz w:val="24"/>
                <w:szCs w:val="24"/>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57A8C8B0" w14:textId="77777777" w:rsidR="005F44A2" w:rsidRDefault="005F44A2" w:rsidP="005F44A2">
            <w:pPr>
              <w:pStyle w:val="Stilius3"/>
              <w:widowControl w:val="0"/>
              <w:numPr>
                <w:ilvl w:val="0"/>
                <w:numId w:val="5"/>
              </w:numPr>
              <w:tabs>
                <w:tab w:val="left" w:pos="870"/>
              </w:tabs>
              <w:spacing w:before="0"/>
              <w:ind w:left="890" w:hanging="890"/>
              <w:rPr>
                <w:rFonts w:ascii="Arial" w:hAnsi="Arial" w:cs="Arial"/>
                <w:sz w:val="24"/>
                <w:szCs w:val="24"/>
              </w:rPr>
            </w:pPr>
            <w:r>
              <w:rPr>
                <w:rFonts w:ascii="Arial" w:hAnsi="Arial" w:cs="Arial"/>
                <w:sz w:val="24"/>
                <w:szCs w:val="24"/>
              </w:rPr>
              <w:t>kai Rangovas per pagrįstai nustatytą laikotarpį neįvykdo Užsakovo nurodymo ištaisyti netinkamai įvykdytus arba neįvykdytus sutartinius įsipareigojimus;</w:t>
            </w:r>
          </w:p>
          <w:p w14:paraId="0127DF9C" w14:textId="77777777" w:rsidR="005F44A2" w:rsidRDefault="005F44A2" w:rsidP="005F44A2">
            <w:pPr>
              <w:pStyle w:val="Stilius3"/>
              <w:widowControl w:val="0"/>
              <w:numPr>
                <w:ilvl w:val="0"/>
                <w:numId w:val="5"/>
              </w:numPr>
              <w:tabs>
                <w:tab w:val="left" w:pos="870"/>
              </w:tabs>
              <w:spacing w:before="0"/>
              <w:ind w:left="890" w:hanging="890"/>
              <w:rPr>
                <w:rFonts w:ascii="Arial" w:hAnsi="Arial" w:cs="Arial"/>
                <w:sz w:val="24"/>
                <w:szCs w:val="24"/>
              </w:rPr>
            </w:pPr>
            <w:r>
              <w:rPr>
                <w:rFonts w:ascii="Arial" w:hAnsi="Arial" w:cs="Arial"/>
                <w:sz w:val="24"/>
                <w:szCs w:val="24"/>
              </w:rPr>
              <w:t>kai Rangovas perleidžia iš sutarties kylančias teises ir pareigas be Užsakovo leidimo;</w:t>
            </w:r>
          </w:p>
          <w:p w14:paraId="71BA04B6" w14:textId="77777777" w:rsidR="005F44A2" w:rsidRDefault="005F44A2" w:rsidP="005F44A2">
            <w:pPr>
              <w:pStyle w:val="Stilius3"/>
              <w:widowControl w:val="0"/>
              <w:numPr>
                <w:ilvl w:val="0"/>
                <w:numId w:val="5"/>
              </w:numPr>
              <w:tabs>
                <w:tab w:val="left" w:pos="870"/>
              </w:tabs>
              <w:spacing w:before="0"/>
              <w:ind w:left="890" w:hanging="890"/>
              <w:rPr>
                <w:rFonts w:ascii="Arial" w:hAnsi="Arial" w:cs="Arial"/>
                <w:sz w:val="24"/>
                <w:szCs w:val="24"/>
              </w:rPr>
            </w:pPr>
            <w:r>
              <w:rPr>
                <w:rFonts w:ascii="Arial" w:hAnsi="Arial" w:cs="Arial"/>
                <w:sz w:val="24"/>
                <w:szCs w:val="24"/>
              </w:rPr>
              <w:t>Jeigu Rangovas ar Subrangovai kartu ar atskirai daugiau kaip du kartus pažeidė Sutarties 5.26–5.29 punktus;</w:t>
            </w:r>
          </w:p>
          <w:p w14:paraId="0853BE4C" w14:textId="77777777" w:rsidR="005F44A2" w:rsidRDefault="005F44A2" w:rsidP="005F44A2">
            <w:pPr>
              <w:pStyle w:val="Stilius3"/>
              <w:widowControl w:val="0"/>
              <w:numPr>
                <w:ilvl w:val="0"/>
                <w:numId w:val="5"/>
              </w:numPr>
              <w:tabs>
                <w:tab w:val="left" w:pos="870"/>
              </w:tabs>
              <w:spacing w:before="0"/>
              <w:ind w:left="890" w:hanging="890"/>
              <w:rPr>
                <w:rFonts w:ascii="Arial" w:hAnsi="Arial" w:cs="Arial"/>
                <w:sz w:val="24"/>
                <w:szCs w:val="24"/>
              </w:rPr>
            </w:pPr>
            <w:r>
              <w:rPr>
                <w:rFonts w:ascii="Arial" w:hAnsi="Arial" w:cs="Arial"/>
                <w:sz w:val="24"/>
                <w:szCs w:val="24"/>
              </w:rPr>
              <w:t>kitais atvejais, kai sutarties nutraukimą dėl esminio sutarties pažeidimo pripažino teismas.</w:t>
            </w:r>
          </w:p>
        </w:tc>
        <w:tc>
          <w:tcPr>
            <w:tcW w:w="236" w:type="dxa"/>
            <w:gridSpan w:val="2"/>
          </w:tcPr>
          <w:p w14:paraId="0FB81226" w14:textId="77777777" w:rsidR="005F44A2" w:rsidRDefault="005F44A2" w:rsidP="005F44A2">
            <w:pPr>
              <w:widowControl w:val="0"/>
            </w:pPr>
          </w:p>
        </w:tc>
      </w:tr>
      <w:tr w:rsidR="005F44A2" w14:paraId="3713BB70" w14:textId="77777777" w:rsidTr="00856162">
        <w:tc>
          <w:tcPr>
            <w:tcW w:w="1026" w:type="dxa"/>
            <w:gridSpan w:val="3"/>
          </w:tcPr>
          <w:p w14:paraId="581E3D1C" w14:textId="77777777" w:rsidR="005F44A2" w:rsidRDefault="005F44A2" w:rsidP="005F44A2">
            <w:pPr>
              <w:pStyle w:val="Stilius3"/>
              <w:widowControl w:val="0"/>
              <w:numPr>
                <w:ilvl w:val="0"/>
                <w:numId w:val="20"/>
              </w:numPr>
              <w:tabs>
                <w:tab w:val="left" w:pos="282"/>
              </w:tabs>
              <w:ind w:hanging="686"/>
              <w:rPr>
                <w:rFonts w:ascii="Arial" w:hAnsi="Arial" w:cs="Arial"/>
                <w:sz w:val="24"/>
                <w:szCs w:val="24"/>
              </w:rPr>
            </w:pPr>
          </w:p>
        </w:tc>
        <w:tc>
          <w:tcPr>
            <w:tcW w:w="8148" w:type="dxa"/>
            <w:gridSpan w:val="3"/>
          </w:tcPr>
          <w:p w14:paraId="1B1B3F6E" w14:textId="77777777" w:rsidR="005F44A2" w:rsidRDefault="005F44A2" w:rsidP="005F44A2">
            <w:pPr>
              <w:pStyle w:val="Stilius3"/>
              <w:widowControl w:val="0"/>
              <w:spacing w:after="240"/>
              <w:rPr>
                <w:rFonts w:ascii="Arial" w:hAnsi="Arial" w:cs="Arial"/>
                <w:sz w:val="24"/>
                <w:szCs w:val="24"/>
              </w:rPr>
            </w:pPr>
            <w:r>
              <w:rPr>
                <w:rFonts w:ascii="Arial" w:hAnsi="Arial" w:cs="Arial"/>
                <w:sz w:val="24"/>
                <w:szCs w:val="24"/>
              </w:rPr>
              <w:t xml:space="preserve">Nutraukus Sutartį pagal 12.3 papunktį: </w:t>
            </w:r>
          </w:p>
          <w:p w14:paraId="7F5D13C8" w14:textId="77777777" w:rsidR="005F44A2" w:rsidRDefault="005F44A2" w:rsidP="005F44A2">
            <w:pPr>
              <w:pStyle w:val="Stilius3"/>
              <w:widowControl w:val="0"/>
              <w:numPr>
                <w:ilvl w:val="0"/>
                <w:numId w:val="21"/>
              </w:numPr>
              <w:tabs>
                <w:tab w:val="left" w:pos="840"/>
              </w:tabs>
              <w:spacing w:before="0"/>
              <w:ind w:left="890" w:hanging="890"/>
              <w:rPr>
                <w:rFonts w:ascii="Arial" w:hAnsi="Arial" w:cs="Arial"/>
                <w:sz w:val="24"/>
                <w:szCs w:val="24"/>
              </w:rPr>
            </w:pPr>
            <w:r>
              <w:rPr>
                <w:rFonts w:ascii="Arial" w:hAnsi="Arial" w:cs="Arial"/>
                <w:sz w:val="24"/>
                <w:szCs w:val="24"/>
              </w:rPr>
              <w:t xml:space="preserve">Rangovas privalo toliau vykdyti pagrįstus Užsakovo nurodymus dėl </w:t>
            </w:r>
            <w:r>
              <w:rPr>
                <w:rFonts w:ascii="Arial" w:hAnsi="Arial" w:cs="Arial"/>
                <w:sz w:val="24"/>
                <w:szCs w:val="24"/>
              </w:rPr>
              <w:lastRenderedPageBreak/>
              <w:t>turto išsaugojimo arba dėl Darbų saugos, ir</w:t>
            </w:r>
          </w:p>
          <w:p w14:paraId="30CCE208" w14:textId="77777777" w:rsidR="005F44A2" w:rsidRDefault="005F44A2" w:rsidP="005F44A2">
            <w:pPr>
              <w:pStyle w:val="Stilius3"/>
              <w:widowControl w:val="0"/>
              <w:numPr>
                <w:ilvl w:val="0"/>
                <w:numId w:val="21"/>
              </w:numPr>
              <w:tabs>
                <w:tab w:val="left" w:pos="840"/>
              </w:tabs>
              <w:spacing w:before="0"/>
              <w:ind w:left="890" w:hanging="890"/>
              <w:rPr>
                <w:rFonts w:ascii="Arial" w:hAnsi="Arial" w:cs="Arial"/>
                <w:sz w:val="24"/>
                <w:szCs w:val="24"/>
              </w:rPr>
            </w:pPr>
            <w:r>
              <w:rPr>
                <w:rFonts w:ascii="Arial" w:hAnsi="Arial" w:cs="Arial"/>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c>
          <w:tcPr>
            <w:tcW w:w="236" w:type="dxa"/>
            <w:gridSpan w:val="2"/>
          </w:tcPr>
          <w:p w14:paraId="3F0828D8" w14:textId="77777777" w:rsidR="005F44A2" w:rsidRDefault="005F44A2" w:rsidP="005F44A2">
            <w:pPr>
              <w:widowControl w:val="0"/>
            </w:pPr>
          </w:p>
        </w:tc>
      </w:tr>
      <w:tr w:rsidR="005F44A2" w14:paraId="66E06F23" w14:textId="77777777" w:rsidTr="00856162">
        <w:tc>
          <w:tcPr>
            <w:tcW w:w="1026" w:type="dxa"/>
            <w:gridSpan w:val="3"/>
          </w:tcPr>
          <w:p w14:paraId="0B0A90C8" w14:textId="77777777" w:rsidR="005F44A2" w:rsidRDefault="005F44A2" w:rsidP="005F44A2">
            <w:pPr>
              <w:pStyle w:val="Stilius3"/>
              <w:widowControl w:val="0"/>
              <w:numPr>
                <w:ilvl w:val="0"/>
                <w:numId w:val="20"/>
              </w:numPr>
              <w:ind w:hanging="686"/>
              <w:rPr>
                <w:rFonts w:ascii="Arial" w:hAnsi="Arial" w:cs="Arial"/>
                <w:sz w:val="24"/>
                <w:szCs w:val="24"/>
              </w:rPr>
            </w:pPr>
          </w:p>
        </w:tc>
        <w:tc>
          <w:tcPr>
            <w:tcW w:w="8148" w:type="dxa"/>
            <w:gridSpan w:val="3"/>
          </w:tcPr>
          <w:p w14:paraId="2F60FB02" w14:textId="77777777" w:rsidR="005F44A2" w:rsidRDefault="005F44A2" w:rsidP="005F44A2">
            <w:pPr>
              <w:pStyle w:val="Stilius3"/>
              <w:widowControl w:val="0"/>
              <w:spacing w:after="240"/>
              <w:rPr>
                <w:rFonts w:ascii="Arial" w:hAnsi="Arial" w:cs="Arial"/>
                <w:sz w:val="24"/>
                <w:szCs w:val="24"/>
              </w:rPr>
            </w:pPr>
            <w:r>
              <w:rPr>
                <w:rFonts w:ascii="Arial" w:hAnsi="Arial" w:cs="Arial"/>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68A57F7" w14:textId="77777777" w:rsidR="005F44A2" w:rsidRDefault="005F44A2" w:rsidP="005F44A2">
            <w:pPr>
              <w:pStyle w:val="Stilius3"/>
              <w:widowControl w:val="0"/>
              <w:numPr>
                <w:ilvl w:val="0"/>
                <w:numId w:val="6"/>
              </w:numPr>
              <w:tabs>
                <w:tab w:val="left" w:pos="855"/>
              </w:tabs>
              <w:spacing w:before="0"/>
              <w:ind w:left="890" w:hanging="890"/>
              <w:rPr>
                <w:rFonts w:ascii="Arial" w:hAnsi="Arial" w:cs="Arial"/>
                <w:sz w:val="24"/>
                <w:szCs w:val="24"/>
              </w:rPr>
            </w:pPr>
            <w:r>
              <w:rPr>
                <w:rFonts w:ascii="Arial" w:hAnsi="Arial" w:cs="Arial"/>
                <w:sz w:val="24"/>
                <w:szCs w:val="24"/>
              </w:rPr>
              <w:t>už bet kurį tinkamai atliktą Darbą pagal Sutartyje nustatytas kainas;</w:t>
            </w:r>
          </w:p>
          <w:p w14:paraId="745D6935" w14:textId="77777777" w:rsidR="005F44A2" w:rsidRDefault="005F44A2" w:rsidP="005F44A2">
            <w:pPr>
              <w:pStyle w:val="Stilius3"/>
              <w:widowControl w:val="0"/>
              <w:numPr>
                <w:ilvl w:val="0"/>
                <w:numId w:val="6"/>
              </w:numPr>
              <w:tabs>
                <w:tab w:val="left" w:pos="855"/>
              </w:tabs>
              <w:spacing w:before="0"/>
              <w:ind w:left="890" w:hanging="890"/>
              <w:rPr>
                <w:rFonts w:ascii="Arial" w:hAnsi="Arial" w:cs="Arial"/>
                <w:sz w:val="24"/>
                <w:szCs w:val="24"/>
              </w:rPr>
            </w:pPr>
            <w:r>
              <w:rPr>
                <w:rFonts w:ascii="Arial" w:hAnsi="Arial" w:cs="Arial"/>
                <w:sz w:val="24"/>
                <w:szCs w:val="24"/>
              </w:rPr>
              <w:t>Išlaidos už Įrangą ar Medžiagas, kurie skirti Darbams ir, kuriuos Rangovas tam tikslui įsigijo. Užsakovui sumokėjus, ši Įranga ir Medžiagos tampa Užsakovo nuosavybe;</w:t>
            </w:r>
          </w:p>
          <w:p w14:paraId="3E9A0539" w14:textId="77777777" w:rsidR="005F44A2" w:rsidRDefault="005F44A2" w:rsidP="005F44A2">
            <w:pPr>
              <w:pStyle w:val="Stilius3"/>
              <w:widowControl w:val="0"/>
              <w:numPr>
                <w:ilvl w:val="0"/>
                <w:numId w:val="6"/>
              </w:numPr>
              <w:tabs>
                <w:tab w:val="left" w:pos="855"/>
              </w:tabs>
              <w:spacing w:before="0"/>
              <w:ind w:left="890" w:hanging="890"/>
              <w:rPr>
                <w:rFonts w:ascii="Arial" w:hAnsi="Arial" w:cs="Arial"/>
                <w:sz w:val="24"/>
                <w:szCs w:val="24"/>
              </w:rPr>
            </w:pPr>
            <w:r>
              <w:rPr>
                <w:rFonts w:ascii="Arial" w:hAnsi="Arial" w:cs="Arial"/>
                <w:sz w:val="24"/>
                <w:szCs w:val="24"/>
              </w:rPr>
              <w:t>bet kurios kitos Išlaidos arba įsipareigojimai, kuriuos Rangovas pagrįstai prisiėmė tikėdamasis baigti Darbus.</w:t>
            </w:r>
          </w:p>
          <w:p w14:paraId="35C735FF" w14:textId="77777777" w:rsidR="005F44A2" w:rsidRDefault="005F44A2" w:rsidP="005F44A2">
            <w:pPr>
              <w:pStyle w:val="Stilius3"/>
              <w:widowControl w:val="0"/>
              <w:rPr>
                <w:rFonts w:ascii="Arial" w:hAnsi="Arial" w:cs="Arial"/>
                <w:sz w:val="24"/>
                <w:szCs w:val="24"/>
              </w:rPr>
            </w:pPr>
            <w:r>
              <w:rPr>
                <w:rFonts w:ascii="Arial" w:hAnsi="Arial" w:cs="Arial"/>
                <w:sz w:val="24"/>
                <w:szCs w:val="24"/>
              </w:rPr>
              <w:t>Užsakovas neturi teisės nutraukti Sutarties dėl to, kad planuoja Darbus vykdyti pats arba įpareigoti juos vykdyti kitą rangovą.</w:t>
            </w:r>
          </w:p>
        </w:tc>
        <w:tc>
          <w:tcPr>
            <w:tcW w:w="236" w:type="dxa"/>
            <w:gridSpan w:val="2"/>
          </w:tcPr>
          <w:p w14:paraId="366F4CC2" w14:textId="77777777" w:rsidR="005F44A2" w:rsidRDefault="005F44A2" w:rsidP="005F44A2">
            <w:pPr>
              <w:widowControl w:val="0"/>
            </w:pPr>
          </w:p>
        </w:tc>
      </w:tr>
      <w:tr w:rsidR="005F44A2" w14:paraId="13D34500" w14:textId="77777777" w:rsidTr="00856162">
        <w:tc>
          <w:tcPr>
            <w:tcW w:w="1026" w:type="dxa"/>
            <w:gridSpan w:val="3"/>
          </w:tcPr>
          <w:p w14:paraId="4B14888D" w14:textId="77777777" w:rsidR="005F44A2" w:rsidRDefault="005F44A2" w:rsidP="005F44A2">
            <w:pPr>
              <w:pStyle w:val="Stilius3"/>
              <w:widowControl w:val="0"/>
              <w:numPr>
                <w:ilvl w:val="0"/>
                <w:numId w:val="20"/>
              </w:numPr>
              <w:ind w:hanging="686"/>
              <w:rPr>
                <w:rFonts w:ascii="Arial" w:hAnsi="Arial" w:cs="Arial"/>
                <w:sz w:val="24"/>
                <w:szCs w:val="24"/>
              </w:rPr>
            </w:pPr>
          </w:p>
        </w:tc>
        <w:tc>
          <w:tcPr>
            <w:tcW w:w="8148" w:type="dxa"/>
            <w:gridSpan w:val="3"/>
          </w:tcPr>
          <w:p w14:paraId="6DC76635" w14:textId="77777777" w:rsidR="005F44A2" w:rsidRDefault="005F44A2" w:rsidP="005F44A2">
            <w:pPr>
              <w:pStyle w:val="Stilius3"/>
              <w:widowControl w:val="0"/>
              <w:spacing w:after="240"/>
              <w:rPr>
                <w:rFonts w:ascii="Arial" w:hAnsi="Arial" w:cs="Arial"/>
                <w:sz w:val="24"/>
                <w:szCs w:val="24"/>
              </w:rPr>
            </w:pPr>
            <w:r>
              <w:rPr>
                <w:rFonts w:ascii="Arial" w:hAnsi="Arial" w:cs="Arial"/>
                <w:sz w:val="24"/>
                <w:szCs w:val="24"/>
              </w:rPr>
              <w:t xml:space="preserve">Rangovas gali bet kuriuo šiame punkte išvardintu atveju arba aplinkybėms, prieš 14 dienų apie tai raštu pranešęs Užsakovui, nutraukti Sutartį dėl šių esminių sutarties pažeidimų: </w:t>
            </w:r>
          </w:p>
          <w:p w14:paraId="15A8E90E" w14:textId="77777777" w:rsidR="005F44A2" w:rsidRDefault="005F44A2" w:rsidP="005F44A2">
            <w:pPr>
              <w:pStyle w:val="Stilius3"/>
              <w:widowControl w:val="0"/>
              <w:numPr>
                <w:ilvl w:val="0"/>
                <w:numId w:val="8"/>
              </w:numPr>
              <w:tabs>
                <w:tab w:val="left" w:pos="870"/>
              </w:tabs>
              <w:spacing w:before="0"/>
              <w:ind w:left="890" w:hanging="890"/>
              <w:rPr>
                <w:rFonts w:ascii="Arial" w:hAnsi="Arial" w:cs="Arial"/>
                <w:sz w:val="24"/>
                <w:szCs w:val="24"/>
              </w:rPr>
            </w:pPr>
            <w:r>
              <w:rPr>
                <w:rFonts w:ascii="Arial" w:hAnsi="Arial" w:cs="Arial"/>
                <w:sz w:val="24"/>
                <w:szCs w:val="24"/>
              </w:rPr>
              <w:t>per 42 dienas</w:t>
            </w:r>
            <w:r>
              <w:rPr>
                <w:rFonts w:ascii="Arial" w:hAnsi="Arial" w:cs="Arial"/>
                <w:color w:val="FF0000"/>
                <w:sz w:val="24"/>
                <w:szCs w:val="24"/>
              </w:rPr>
              <w:t xml:space="preserve"> </w:t>
            </w:r>
            <w:r>
              <w:rPr>
                <w:rFonts w:ascii="Arial" w:hAnsi="Arial" w:cs="Arial"/>
                <w:sz w:val="24"/>
                <w:szCs w:val="24"/>
              </w:rPr>
              <w:t>nuo Sutarties 9.7 papunktyje nurodyto termino pabaigos negauna viso apmokėjimo (išskyrus atskaitymus pagal 9 skyriaus nuostatas);</w:t>
            </w:r>
          </w:p>
          <w:p w14:paraId="0C0183D9" w14:textId="77777777" w:rsidR="005F44A2" w:rsidRDefault="005F44A2" w:rsidP="005F44A2">
            <w:pPr>
              <w:pStyle w:val="Stilius3"/>
              <w:widowControl w:val="0"/>
              <w:numPr>
                <w:ilvl w:val="0"/>
                <w:numId w:val="8"/>
              </w:numPr>
              <w:tabs>
                <w:tab w:val="left" w:pos="870"/>
              </w:tabs>
              <w:spacing w:before="0"/>
              <w:ind w:left="890" w:hanging="890"/>
              <w:rPr>
                <w:rFonts w:ascii="Arial" w:hAnsi="Arial" w:cs="Arial"/>
                <w:sz w:val="24"/>
                <w:szCs w:val="24"/>
              </w:rPr>
            </w:pPr>
            <w:r>
              <w:rPr>
                <w:rFonts w:ascii="Arial" w:hAnsi="Arial" w:cs="Arial"/>
                <w:sz w:val="24"/>
                <w:szCs w:val="24"/>
              </w:rPr>
              <w:t>Užsakovas visiškai nevykdo savo įsipareigojimų pagal Sutartį;</w:t>
            </w:r>
          </w:p>
          <w:p w14:paraId="312BD36E" w14:textId="77777777" w:rsidR="005F44A2" w:rsidRDefault="005F44A2" w:rsidP="005F44A2">
            <w:pPr>
              <w:pStyle w:val="Stilius3"/>
              <w:widowControl w:val="0"/>
              <w:numPr>
                <w:ilvl w:val="0"/>
                <w:numId w:val="8"/>
              </w:numPr>
              <w:tabs>
                <w:tab w:val="left" w:pos="870"/>
              </w:tabs>
              <w:spacing w:before="0"/>
              <w:ind w:left="890" w:hanging="890"/>
              <w:rPr>
                <w:rFonts w:ascii="Arial" w:hAnsi="Arial" w:cs="Arial"/>
                <w:sz w:val="24"/>
                <w:szCs w:val="24"/>
              </w:rPr>
            </w:pPr>
            <w:r>
              <w:rPr>
                <w:rFonts w:ascii="Arial" w:hAnsi="Arial" w:cs="Arial"/>
                <w:sz w:val="24"/>
                <w:szCs w:val="24"/>
              </w:rPr>
              <w:t xml:space="preserve">Darbų vykdymo sustabdymas pagal Sutarties 12.1 papunktį trunka ilgiau nei 112 dienų; </w:t>
            </w:r>
          </w:p>
          <w:p w14:paraId="795AF441" w14:textId="77777777" w:rsidR="005F44A2" w:rsidRDefault="005F44A2" w:rsidP="005F44A2">
            <w:pPr>
              <w:pStyle w:val="Stilius3"/>
              <w:widowControl w:val="0"/>
              <w:numPr>
                <w:ilvl w:val="0"/>
                <w:numId w:val="8"/>
              </w:numPr>
              <w:tabs>
                <w:tab w:val="left" w:pos="870"/>
              </w:tabs>
              <w:spacing w:before="0"/>
              <w:ind w:left="890" w:hanging="890"/>
              <w:rPr>
                <w:rFonts w:ascii="Arial" w:hAnsi="Arial" w:cs="Arial"/>
                <w:sz w:val="24"/>
                <w:szCs w:val="24"/>
              </w:rPr>
            </w:pPr>
            <w:r>
              <w:rPr>
                <w:rFonts w:ascii="Arial" w:hAnsi="Arial" w:cs="Arial"/>
                <w:sz w:val="24"/>
                <w:szCs w:val="24"/>
              </w:rPr>
              <w:t>Bendras Darbų vykdymo sustabdymas trunka ilgiau nei pusė Darbų atlikimo termino ir ilgiau kaip 112 dienų.</w:t>
            </w:r>
          </w:p>
          <w:p w14:paraId="315964E4"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Rangovo pasirinkimas nutraukti Sutartį neturi pažeisti kurių nors kitų iš Sutarties arba kitaip kylančių Rangovo teisių. </w:t>
            </w:r>
          </w:p>
          <w:p w14:paraId="4D803B4B"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c>
          <w:tcPr>
            <w:tcW w:w="236" w:type="dxa"/>
            <w:gridSpan w:val="2"/>
          </w:tcPr>
          <w:p w14:paraId="4B6F9C7D" w14:textId="77777777" w:rsidR="005F44A2" w:rsidRDefault="005F44A2" w:rsidP="005F44A2">
            <w:pPr>
              <w:widowControl w:val="0"/>
            </w:pPr>
          </w:p>
        </w:tc>
      </w:tr>
      <w:tr w:rsidR="005F44A2" w14:paraId="34770DD0" w14:textId="77777777" w:rsidTr="00856162">
        <w:tc>
          <w:tcPr>
            <w:tcW w:w="1026" w:type="dxa"/>
            <w:gridSpan w:val="3"/>
          </w:tcPr>
          <w:p w14:paraId="2B0ABF75" w14:textId="77777777" w:rsidR="005F44A2" w:rsidRDefault="005F44A2" w:rsidP="005F44A2">
            <w:pPr>
              <w:pStyle w:val="Stilius3"/>
              <w:widowControl w:val="0"/>
              <w:numPr>
                <w:ilvl w:val="0"/>
                <w:numId w:val="20"/>
              </w:numPr>
              <w:ind w:hanging="639"/>
              <w:rPr>
                <w:rFonts w:ascii="Arial" w:hAnsi="Arial" w:cs="Arial"/>
                <w:sz w:val="24"/>
                <w:szCs w:val="24"/>
              </w:rPr>
            </w:pPr>
          </w:p>
        </w:tc>
        <w:tc>
          <w:tcPr>
            <w:tcW w:w="8148" w:type="dxa"/>
            <w:gridSpan w:val="3"/>
          </w:tcPr>
          <w:p w14:paraId="565FB6A8" w14:textId="77777777" w:rsidR="005F44A2" w:rsidRDefault="005F44A2" w:rsidP="005F44A2">
            <w:pPr>
              <w:pStyle w:val="Stilius3"/>
              <w:widowControl w:val="0"/>
              <w:spacing w:after="240"/>
              <w:rPr>
                <w:rFonts w:ascii="Arial" w:hAnsi="Arial" w:cs="Arial"/>
                <w:sz w:val="24"/>
                <w:szCs w:val="24"/>
              </w:rPr>
            </w:pPr>
            <w:r>
              <w:rPr>
                <w:rFonts w:ascii="Arial" w:hAnsi="Arial" w:cs="Arial"/>
                <w:sz w:val="24"/>
                <w:szCs w:val="24"/>
              </w:rPr>
              <w:t>Sutarties nutraukimo įsigaliojimo atveju pagal bet kurį Sutarties sąlygų punktą, Rangovas per Užsakovo nurodytą terminą privalo:</w:t>
            </w:r>
          </w:p>
          <w:p w14:paraId="30EF2BFD" w14:textId="77777777" w:rsidR="005F44A2" w:rsidRDefault="005F44A2" w:rsidP="005F44A2">
            <w:pPr>
              <w:pStyle w:val="Stilius3"/>
              <w:widowControl w:val="0"/>
              <w:numPr>
                <w:ilvl w:val="0"/>
                <w:numId w:val="7"/>
              </w:numPr>
              <w:tabs>
                <w:tab w:val="left" w:pos="890"/>
              </w:tabs>
              <w:spacing w:before="0"/>
              <w:ind w:left="890" w:hanging="864"/>
              <w:rPr>
                <w:rFonts w:ascii="Arial" w:hAnsi="Arial" w:cs="Arial"/>
                <w:sz w:val="24"/>
                <w:szCs w:val="24"/>
              </w:rPr>
            </w:pPr>
            <w:r>
              <w:rPr>
                <w:rFonts w:ascii="Arial" w:hAnsi="Arial" w:cs="Arial"/>
                <w:sz w:val="24"/>
                <w:szCs w:val="24"/>
              </w:rPr>
              <w:t>nutraukti visą tolesnį Darbą, išskyrus tokį, kurį būtina atlikti dėl gyvybės ar turto išsaugojimo arba dėl Darbų saugos;</w:t>
            </w:r>
          </w:p>
          <w:p w14:paraId="62776465" w14:textId="77777777" w:rsidR="005F44A2" w:rsidRDefault="005F44A2" w:rsidP="005F44A2">
            <w:pPr>
              <w:pStyle w:val="Stilius3"/>
              <w:widowControl w:val="0"/>
              <w:numPr>
                <w:ilvl w:val="0"/>
                <w:numId w:val="7"/>
              </w:numPr>
              <w:tabs>
                <w:tab w:val="left" w:pos="890"/>
              </w:tabs>
              <w:spacing w:before="0"/>
              <w:ind w:left="890" w:hanging="864"/>
              <w:rPr>
                <w:rFonts w:ascii="Arial" w:hAnsi="Arial" w:cs="Arial"/>
                <w:sz w:val="24"/>
                <w:szCs w:val="24"/>
              </w:rPr>
            </w:pPr>
            <w:r>
              <w:rPr>
                <w:rFonts w:ascii="Arial" w:hAnsi="Arial" w:cs="Arial"/>
                <w:sz w:val="24"/>
                <w:szCs w:val="24"/>
              </w:rPr>
              <w:t>perduoti Užsakovui Įrangą ir Medžiagas, už kuriuos jau sumokėta;</w:t>
            </w:r>
          </w:p>
          <w:p w14:paraId="19536E94" w14:textId="77777777" w:rsidR="005F44A2" w:rsidRDefault="005F44A2" w:rsidP="005F44A2">
            <w:pPr>
              <w:pStyle w:val="Stilius3"/>
              <w:widowControl w:val="0"/>
              <w:numPr>
                <w:ilvl w:val="0"/>
                <w:numId w:val="7"/>
              </w:numPr>
              <w:tabs>
                <w:tab w:val="left" w:pos="890"/>
              </w:tabs>
              <w:spacing w:before="0"/>
              <w:ind w:left="890" w:hanging="864"/>
              <w:rPr>
                <w:rFonts w:ascii="Arial" w:hAnsi="Arial" w:cs="Arial"/>
                <w:sz w:val="24"/>
                <w:szCs w:val="24"/>
              </w:rPr>
            </w:pPr>
            <w:r>
              <w:rPr>
                <w:rFonts w:ascii="Arial" w:hAnsi="Arial" w:cs="Arial"/>
                <w:sz w:val="24"/>
                <w:szCs w:val="24"/>
              </w:rPr>
              <w:lastRenderedPageBreak/>
              <w:t>pašalinti visus Rangovo įrengimus ir kitus daiktus iš Statybvietės ir pats palikti Statybvietę.</w:t>
            </w:r>
          </w:p>
        </w:tc>
        <w:tc>
          <w:tcPr>
            <w:tcW w:w="236" w:type="dxa"/>
            <w:gridSpan w:val="2"/>
          </w:tcPr>
          <w:p w14:paraId="30C5EF38" w14:textId="77777777" w:rsidR="005F44A2" w:rsidRDefault="005F44A2" w:rsidP="005F44A2">
            <w:pPr>
              <w:widowControl w:val="0"/>
            </w:pPr>
          </w:p>
        </w:tc>
      </w:tr>
      <w:tr w:rsidR="005F44A2" w14:paraId="588D6377" w14:textId="77777777" w:rsidTr="00856162">
        <w:tc>
          <w:tcPr>
            <w:tcW w:w="1026" w:type="dxa"/>
            <w:gridSpan w:val="3"/>
          </w:tcPr>
          <w:p w14:paraId="5659AF91" w14:textId="77777777" w:rsidR="005F44A2" w:rsidRDefault="005F44A2" w:rsidP="005F44A2">
            <w:pPr>
              <w:pStyle w:val="Stilius3"/>
              <w:widowControl w:val="0"/>
              <w:numPr>
                <w:ilvl w:val="0"/>
                <w:numId w:val="20"/>
              </w:numPr>
              <w:ind w:hanging="639"/>
              <w:rPr>
                <w:rFonts w:ascii="Arial" w:hAnsi="Arial" w:cs="Arial"/>
                <w:sz w:val="24"/>
                <w:szCs w:val="24"/>
              </w:rPr>
            </w:pPr>
          </w:p>
        </w:tc>
        <w:tc>
          <w:tcPr>
            <w:tcW w:w="8148" w:type="dxa"/>
            <w:gridSpan w:val="3"/>
          </w:tcPr>
          <w:p w14:paraId="49B120B2"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Užsakovas taip pat gali Lietuvos Respublikos viešųjų pirkimų </w:t>
            </w:r>
            <w:r>
              <w:rPr>
                <w:rFonts w:ascii="Arial" w:eastAsia="Calibri" w:hAnsi="Arial" w:cs="Arial"/>
                <w:sz w:val="24"/>
                <w:szCs w:val="24"/>
              </w:rPr>
              <w:t xml:space="preserve">įstatymo </w:t>
            </w:r>
            <w:r>
              <w:rPr>
                <w:rFonts w:ascii="Arial" w:hAnsi="Arial" w:cs="Arial"/>
                <w:sz w:val="24"/>
                <w:szCs w:val="24"/>
              </w:rPr>
              <w:t xml:space="preserve">nurodytais atvejais ir tvarka vienašališkai nutraukti Sutartį apie </w:t>
            </w:r>
            <w:r>
              <w:rPr>
                <w:rFonts w:ascii="Arial" w:hAnsi="Arial" w:cs="Arial"/>
                <w:spacing w:val="-2"/>
                <w:sz w:val="24"/>
                <w:szCs w:val="24"/>
              </w:rPr>
              <w:t>tai Rangovui pranešant raštu</w:t>
            </w:r>
            <w:r>
              <w:rPr>
                <w:rFonts w:ascii="Arial" w:hAnsi="Arial" w:cs="Arial"/>
                <w:sz w:val="24"/>
                <w:szCs w:val="24"/>
              </w:rPr>
              <w:t xml:space="preserve">. </w:t>
            </w:r>
          </w:p>
        </w:tc>
        <w:tc>
          <w:tcPr>
            <w:tcW w:w="236" w:type="dxa"/>
            <w:gridSpan w:val="2"/>
          </w:tcPr>
          <w:p w14:paraId="2B403065" w14:textId="77777777" w:rsidR="005F44A2" w:rsidRDefault="005F44A2" w:rsidP="005F44A2">
            <w:pPr>
              <w:widowControl w:val="0"/>
            </w:pPr>
          </w:p>
        </w:tc>
      </w:tr>
      <w:tr w:rsidR="005F44A2" w14:paraId="456ED615" w14:textId="77777777" w:rsidTr="00856162">
        <w:tc>
          <w:tcPr>
            <w:tcW w:w="1026" w:type="dxa"/>
            <w:gridSpan w:val="3"/>
          </w:tcPr>
          <w:p w14:paraId="432D9EBA" w14:textId="77777777" w:rsidR="005F44A2" w:rsidRDefault="005F44A2" w:rsidP="005F44A2">
            <w:pPr>
              <w:pStyle w:val="Stilius3"/>
              <w:widowControl w:val="0"/>
              <w:numPr>
                <w:ilvl w:val="0"/>
                <w:numId w:val="20"/>
              </w:numPr>
              <w:ind w:hanging="639"/>
              <w:rPr>
                <w:rFonts w:ascii="Arial" w:hAnsi="Arial" w:cs="Arial"/>
                <w:sz w:val="24"/>
                <w:szCs w:val="24"/>
              </w:rPr>
            </w:pPr>
          </w:p>
        </w:tc>
        <w:tc>
          <w:tcPr>
            <w:tcW w:w="8148" w:type="dxa"/>
            <w:gridSpan w:val="3"/>
          </w:tcPr>
          <w:p w14:paraId="6BC45CE7" w14:textId="77777777" w:rsidR="005F44A2" w:rsidRDefault="005F44A2" w:rsidP="005F44A2">
            <w:pPr>
              <w:pStyle w:val="Stilius3"/>
              <w:widowControl w:val="0"/>
              <w:rPr>
                <w:rFonts w:ascii="Arial" w:hAnsi="Arial" w:cs="Arial"/>
                <w:sz w:val="24"/>
                <w:szCs w:val="24"/>
              </w:rPr>
            </w:pPr>
            <w:r>
              <w:rPr>
                <w:rFonts w:ascii="Arial" w:hAnsi="Arial" w:cs="Arial"/>
                <w:sz w:val="24"/>
                <w:szCs w:val="24"/>
              </w:rPr>
              <w:t xml:space="preserve">Jeigu Rangovas, įgyvendindamas Sutartį, padaro bet kurį esminį Sutarties pažeidimą, aptartą šios Sutarties 12.3 punkte, Užsakovas turi teisę pripažinti, kad Rangovas Sutartyje nustatytą esminę Sutarties sąlygą vykdė su dideliais arba nuolatiniais trūkumais </w:t>
            </w:r>
            <w:r>
              <w:rPr>
                <w:rFonts w:ascii="Arial" w:hAnsi="Arial" w:cs="Arial"/>
                <w:color w:val="000000"/>
                <w:sz w:val="24"/>
                <w:szCs w:val="24"/>
              </w:rPr>
              <w:t>ir dėl to Užsakovas pritaikė Sutartyje nustatytą sankciją</w:t>
            </w:r>
            <w:r>
              <w:rPr>
                <w:rFonts w:ascii="Arial" w:hAnsi="Arial" w:cs="Arial"/>
                <w:sz w:val="24"/>
                <w:szCs w:val="24"/>
              </w:rPr>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Pr>
                <w:rFonts w:ascii="Arial" w:eastAsia="Calibri" w:hAnsi="Arial" w:cs="Arial"/>
                <w:sz w:val="24"/>
                <w:szCs w:val="24"/>
              </w:rPr>
              <w:t>pirkimo sutarties neįvykdžiusį ar netinkamai ją įvykdžiusį tiekėją</w:t>
            </w:r>
            <w:r>
              <w:rPr>
                <w:rFonts w:ascii="Arial" w:hAnsi="Arial" w:cs="Arial"/>
                <w:sz w:val="24"/>
                <w:szCs w:val="24"/>
              </w:rPr>
              <w:t>.</w:t>
            </w:r>
          </w:p>
          <w:p w14:paraId="482F1EE2" w14:textId="77777777" w:rsidR="005F44A2" w:rsidRDefault="005F44A2" w:rsidP="005F44A2">
            <w:pPr>
              <w:pStyle w:val="Stilius3"/>
              <w:widowControl w:val="0"/>
              <w:rPr>
                <w:rFonts w:ascii="Arial" w:hAnsi="Arial" w:cs="Arial"/>
                <w:sz w:val="24"/>
                <w:szCs w:val="24"/>
              </w:rPr>
            </w:pPr>
          </w:p>
        </w:tc>
        <w:tc>
          <w:tcPr>
            <w:tcW w:w="236" w:type="dxa"/>
            <w:gridSpan w:val="2"/>
          </w:tcPr>
          <w:p w14:paraId="52C0B1B9" w14:textId="77777777" w:rsidR="005F44A2" w:rsidRDefault="005F44A2" w:rsidP="005F44A2">
            <w:pPr>
              <w:widowControl w:val="0"/>
            </w:pPr>
          </w:p>
        </w:tc>
      </w:tr>
      <w:tr w:rsidR="005F44A2" w14:paraId="539F50DE" w14:textId="77777777" w:rsidTr="00856162">
        <w:trPr>
          <w:gridAfter w:val="1"/>
          <w:wAfter w:w="6" w:type="dxa"/>
        </w:trPr>
        <w:tc>
          <w:tcPr>
            <w:tcW w:w="9168" w:type="dxa"/>
            <w:gridSpan w:val="5"/>
          </w:tcPr>
          <w:p w14:paraId="4817AF3B" w14:textId="77777777" w:rsidR="005F44A2" w:rsidRDefault="005F44A2" w:rsidP="005F44A2">
            <w:pPr>
              <w:pStyle w:val="Stilius1"/>
              <w:widowControl w:val="0"/>
              <w:rPr>
                <w:rFonts w:ascii="Arial" w:hAnsi="Arial" w:cs="Arial"/>
                <w:sz w:val="24"/>
                <w:szCs w:val="24"/>
              </w:rPr>
            </w:pPr>
            <w:r>
              <w:rPr>
                <w:rFonts w:ascii="Arial" w:hAnsi="Arial" w:cs="Arial"/>
                <w:sz w:val="24"/>
                <w:szCs w:val="24"/>
              </w:rPr>
              <w:t>GINČAI</w:t>
            </w:r>
          </w:p>
        </w:tc>
        <w:tc>
          <w:tcPr>
            <w:tcW w:w="236" w:type="dxa"/>
            <w:gridSpan w:val="2"/>
          </w:tcPr>
          <w:p w14:paraId="4FAA4ED6" w14:textId="77777777" w:rsidR="005F44A2" w:rsidRDefault="005F44A2" w:rsidP="005F44A2">
            <w:pPr>
              <w:widowControl w:val="0"/>
            </w:pPr>
          </w:p>
        </w:tc>
      </w:tr>
      <w:tr w:rsidR="005F44A2" w14:paraId="36076B9E" w14:textId="77777777" w:rsidTr="00856162">
        <w:tc>
          <w:tcPr>
            <w:tcW w:w="1026" w:type="dxa"/>
            <w:gridSpan w:val="3"/>
          </w:tcPr>
          <w:p w14:paraId="21EE286C" w14:textId="77777777" w:rsidR="005F44A2" w:rsidRDefault="005F44A2" w:rsidP="005F44A2">
            <w:pPr>
              <w:pStyle w:val="Stilius3"/>
              <w:widowControl w:val="0"/>
              <w:numPr>
                <w:ilvl w:val="1"/>
                <w:numId w:val="2"/>
              </w:numPr>
              <w:spacing w:before="0"/>
              <w:ind w:left="142" w:firstLine="0"/>
              <w:rPr>
                <w:rFonts w:ascii="Arial" w:hAnsi="Arial" w:cs="Arial"/>
                <w:sz w:val="24"/>
                <w:szCs w:val="24"/>
              </w:rPr>
            </w:pPr>
          </w:p>
        </w:tc>
        <w:tc>
          <w:tcPr>
            <w:tcW w:w="8148" w:type="dxa"/>
            <w:gridSpan w:val="3"/>
          </w:tcPr>
          <w:p w14:paraId="48916D8F" w14:textId="77777777" w:rsidR="005F44A2" w:rsidRDefault="005F44A2" w:rsidP="005F44A2">
            <w:pPr>
              <w:pStyle w:val="Stilius3"/>
              <w:widowControl w:val="0"/>
              <w:spacing w:before="0"/>
              <w:rPr>
                <w:rFonts w:ascii="Arial" w:hAnsi="Arial" w:cs="Arial"/>
                <w:sz w:val="24"/>
                <w:szCs w:val="24"/>
              </w:rPr>
            </w:pPr>
            <w:r>
              <w:rPr>
                <w:rFonts w:ascii="Arial" w:hAnsi="Arial" w:cs="Arial"/>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c>
          <w:tcPr>
            <w:tcW w:w="236" w:type="dxa"/>
            <w:gridSpan w:val="2"/>
          </w:tcPr>
          <w:p w14:paraId="0E24D4E1" w14:textId="77777777" w:rsidR="005F44A2" w:rsidRDefault="005F44A2" w:rsidP="005F44A2">
            <w:pPr>
              <w:widowControl w:val="0"/>
            </w:pPr>
          </w:p>
        </w:tc>
      </w:tr>
      <w:tr w:rsidR="005F44A2" w14:paraId="533B55F1" w14:textId="77777777" w:rsidTr="00856162">
        <w:trPr>
          <w:gridAfter w:val="1"/>
          <w:wAfter w:w="6" w:type="dxa"/>
        </w:trPr>
        <w:tc>
          <w:tcPr>
            <w:tcW w:w="9168" w:type="dxa"/>
            <w:gridSpan w:val="5"/>
          </w:tcPr>
          <w:p w14:paraId="55B868DC" w14:textId="77777777" w:rsidR="005F44A2" w:rsidRDefault="005F44A2" w:rsidP="005F44A2">
            <w:pPr>
              <w:pStyle w:val="Stilius1"/>
              <w:widowControl w:val="0"/>
              <w:rPr>
                <w:rFonts w:ascii="Arial" w:hAnsi="Arial" w:cs="Arial"/>
                <w:sz w:val="24"/>
                <w:szCs w:val="24"/>
              </w:rPr>
            </w:pPr>
            <w:r>
              <w:rPr>
                <w:rFonts w:ascii="Arial" w:hAnsi="Arial" w:cs="Arial"/>
                <w:sz w:val="24"/>
                <w:szCs w:val="24"/>
              </w:rPr>
              <w:t>NENUGALIMA JĖGA</w:t>
            </w:r>
          </w:p>
        </w:tc>
        <w:tc>
          <w:tcPr>
            <w:tcW w:w="236" w:type="dxa"/>
            <w:gridSpan w:val="2"/>
          </w:tcPr>
          <w:p w14:paraId="1E9B9F4F" w14:textId="77777777" w:rsidR="005F44A2" w:rsidRDefault="005F44A2" w:rsidP="005F44A2">
            <w:pPr>
              <w:widowControl w:val="0"/>
            </w:pPr>
          </w:p>
        </w:tc>
      </w:tr>
      <w:tr w:rsidR="005F44A2" w14:paraId="6B6DD99B" w14:textId="77777777" w:rsidTr="00856162">
        <w:tc>
          <w:tcPr>
            <w:tcW w:w="1026" w:type="dxa"/>
            <w:gridSpan w:val="3"/>
          </w:tcPr>
          <w:p w14:paraId="265CD9E4" w14:textId="77777777" w:rsidR="005F44A2" w:rsidRDefault="005F44A2" w:rsidP="005F44A2">
            <w:pPr>
              <w:pStyle w:val="Stilius3"/>
              <w:widowControl w:val="0"/>
              <w:numPr>
                <w:ilvl w:val="0"/>
                <w:numId w:val="22"/>
              </w:numPr>
              <w:spacing w:before="0"/>
              <w:ind w:left="142" w:firstLine="0"/>
              <w:rPr>
                <w:rFonts w:ascii="Arial" w:hAnsi="Arial" w:cs="Arial"/>
                <w:sz w:val="24"/>
                <w:szCs w:val="24"/>
              </w:rPr>
            </w:pPr>
          </w:p>
        </w:tc>
        <w:tc>
          <w:tcPr>
            <w:tcW w:w="8148" w:type="dxa"/>
            <w:gridSpan w:val="3"/>
          </w:tcPr>
          <w:p w14:paraId="531FC36A" w14:textId="77777777" w:rsidR="005F44A2" w:rsidRDefault="005F44A2" w:rsidP="005F44A2">
            <w:pPr>
              <w:pStyle w:val="Stilius3"/>
              <w:widowControl w:val="0"/>
              <w:spacing w:before="0"/>
              <w:rPr>
                <w:rFonts w:ascii="Arial" w:hAnsi="Arial" w:cs="Arial"/>
                <w:sz w:val="24"/>
                <w:szCs w:val="24"/>
              </w:rPr>
            </w:pPr>
            <w:r>
              <w:rPr>
                <w:rFonts w:ascii="Arial" w:hAnsi="Arial" w:cs="Arial"/>
                <w:sz w:val="24"/>
                <w:szCs w:val="24"/>
              </w:rPr>
              <w:t>Šalis gali būti visiškai ar iš dalies atleidžiama nuo atsakomybės už Sutarties nevykdymą dėl nenugalimos jėgos (</w:t>
            </w:r>
            <w:r>
              <w:rPr>
                <w:rFonts w:ascii="Arial" w:hAnsi="Arial" w:cs="Arial"/>
                <w:i/>
                <w:sz w:val="24"/>
                <w:szCs w:val="24"/>
              </w:rPr>
              <w:t>force majeure</w:t>
            </w:r>
            <w:r>
              <w:rPr>
                <w:rFonts w:ascii="Arial"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c>
          <w:tcPr>
            <w:tcW w:w="236" w:type="dxa"/>
            <w:gridSpan w:val="2"/>
          </w:tcPr>
          <w:p w14:paraId="04988D35" w14:textId="77777777" w:rsidR="005F44A2" w:rsidRDefault="005F44A2" w:rsidP="005F44A2">
            <w:pPr>
              <w:widowControl w:val="0"/>
            </w:pPr>
          </w:p>
        </w:tc>
      </w:tr>
      <w:tr w:rsidR="005F44A2" w14:paraId="27D795D6" w14:textId="77777777" w:rsidTr="00856162">
        <w:tc>
          <w:tcPr>
            <w:tcW w:w="1026" w:type="dxa"/>
            <w:gridSpan w:val="3"/>
          </w:tcPr>
          <w:p w14:paraId="704207B7" w14:textId="77777777" w:rsidR="005F44A2" w:rsidRDefault="005F44A2" w:rsidP="005F44A2">
            <w:pPr>
              <w:pStyle w:val="Stilius3"/>
              <w:widowControl w:val="0"/>
              <w:numPr>
                <w:ilvl w:val="0"/>
                <w:numId w:val="22"/>
              </w:numPr>
              <w:ind w:hanging="578"/>
              <w:rPr>
                <w:rFonts w:ascii="Arial" w:hAnsi="Arial" w:cs="Arial"/>
                <w:sz w:val="24"/>
                <w:szCs w:val="24"/>
              </w:rPr>
            </w:pPr>
          </w:p>
        </w:tc>
        <w:tc>
          <w:tcPr>
            <w:tcW w:w="8148" w:type="dxa"/>
            <w:gridSpan w:val="3"/>
          </w:tcPr>
          <w:p w14:paraId="302EF3CA" w14:textId="77777777" w:rsidR="005F44A2" w:rsidRDefault="005F44A2" w:rsidP="005F44A2">
            <w:pPr>
              <w:pStyle w:val="Stilius3"/>
              <w:widowControl w:val="0"/>
              <w:rPr>
                <w:rFonts w:ascii="Arial" w:hAnsi="Arial" w:cs="Arial"/>
                <w:sz w:val="24"/>
                <w:szCs w:val="24"/>
              </w:rPr>
            </w:pPr>
            <w:r>
              <w:rPr>
                <w:rFonts w:ascii="Arial" w:hAnsi="Arial" w:cs="Arial"/>
                <w:sz w:val="24"/>
                <w:szCs w:val="24"/>
              </w:rPr>
              <w:t>Nenugalima jėga (</w:t>
            </w:r>
            <w:r>
              <w:rPr>
                <w:rFonts w:ascii="Arial" w:hAnsi="Arial" w:cs="Arial"/>
                <w:i/>
                <w:sz w:val="24"/>
                <w:szCs w:val="24"/>
              </w:rPr>
              <w:t>force majeure</w:t>
            </w:r>
            <w:r>
              <w:rPr>
                <w:rFonts w:ascii="Arial" w:hAnsi="Arial" w:cs="Arial"/>
                <w:sz w:val="24"/>
                <w:szCs w:val="24"/>
              </w:rPr>
              <w:t>) nelaikoma tai, kad rinkoje nėra reikalingų prievolei vykdyti prekių, Šalis neturi reikiamų finansinių išteklių arba Šalies kontrahentai pažeidžia savo prievoles. Nenugalima jėga (</w:t>
            </w:r>
            <w:r>
              <w:rPr>
                <w:rFonts w:ascii="Arial" w:hAnsi="Arial" w:cs="Arial"/>
                <w:i/>
                <w:sz w:val="24"/>
                <w:szCs w:val="24"/>
              </w:rPr>
              <w:t>force majeure</w:t>
            </w:r>
            <w:r>
              <w:rPr>
                <w:rFonts w:ascii="Arial" w:hAnsi="Arial" w:cs="Arial"/>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c>
          <w:tcPr>
            <w:tcW w:w="236" w:type="dxa"/>
            <w:gridSpan w:val="2"/>
          </w:tcPr>
          <w:p w14:paraId="144B4D0D" w14:textId="77777777" w:rsidR="005F44A2" w:rsidRDefault="005F44A2" w:rsidP="005F44A2">
            <w:pPr>
              <w:widowControl w:val="0"/>
            </w:pPr>
          </w:p>
        </w:tc>
      </w:tr>
      <w:tr w:rsidR="005F44A2" w14:paraId="73C1A335" w14:textId="77777777" w:rsidTr="00856162">
        <w:tc>
          <w:tcPr>
            <w:tcW w:w="1026" w:type="dxa"/>
            <w:gridSpan w:val="3"/>
          </w:tcPr>
          <w:p w14:paraId="149BE95E" w14:textId="77777777" w:rsidR="005F44A2" w:rsidRDefault="005F44A2" w:rsidP="005F44A2">
            <w:pPr>
              <w:pStyle w:val="Stilius3"/>
              <w:widowControl w:val="0"/>
              <w:numPr>
                <w:ilvl w:val="0"/>
                <w:numId w:val="22"/>
              </w:numPr>
              <w:ind w:hanging="578"/>
              <w:rPr>
                <w:rFonts w:ascii="Arial" w:hAnsi="Arial" w:cs="Arial"/>
                <w:sz w:val="24"/>
                <w:szCs w:val="24"/>
              </w:rPr>
            </w:pPr>
          </w:p>
        </w:tc>
        <w:tc>
          <w:tcPr>
            <w:tcW w:w="8148" w:type="dxa"/>
            <w:gridSpan w:val="3"/>
          </w:tcPr>
          <w:p w14:paraId="3C547E96" w14:textId="77777777" w:rsidR="005F44A2" w:rsidRDefault="005F44A2" w:rsidP="005F44A2">
            <w:pPr>
              <w:pStyle w:val="Stilius3"/>
              <w:widowControl w:val="0"/>
              <w:rPr>
                <w:rFonts w:ascii="Arial" w:hAnsi="Arial" w:cs="Arial"/>
                <w:sz w:val="24"/>
                <w:szCs w:val="24"/>
              </w:rPr>
            </w:pPr>
            <w:r>
              <w:rPr>
                <w:rFonts w:ascii="Arial" w:hAnsi="Arial" w:cs="Arial"/>
                <w:sz w:val="24"/>
                <w:szCs w:val="24"/>
              </w:rPr>
              <w:t>Sutartis baigiasi kitos Šalies reikalavimu, kai ją įvykdyti kitai Šaliai neįmanoma dėl nenugalimos jėgos (</w:t>
            </w:r>
            <w:r>
              <w:rPr>
                <w:rFonts w:ascii="Arial" w:hAnsi="Arial" w:cs="Arial"/>
                <w:i/>
                <w:sz w:val="24"/>
                <w:szCs w:val="24"/>
              </w:rPr>
              <w:t>force majeure</w:t>
            </w:r>
            <w:r>
              <w:rPr>
                <w:rFonts w:ascii="Arial" w:hAnsi="Arial" w:cs="Arial"/>
                <w:sz w:val="24"/>
                <w:szCs w:val="24"/>
              </w:rPr>
              <w:t xml:space="preserve">). </w:t>
            </w:r>
          </w:p>
        </w:tc>
        <w:tc>
          <w:tcPr>
            <w:tcW w:w="236" w:type="dxa"/>
            <w:gridSpan w:val="2"/>
          </w:tcPr>
          <w:p w14:paraId="10890641" w14:textId="77777777" w:rsidR="005F44A2" w:rsidRDefault="005F44A2" w:rsidP="005F44A2">
            <w:pPr>
              <w:widowControl w:val="0"/>
            </w:pPr>
          </w:p>
        </w:tc>
      </w:tr>
      <w:tr w:rsidR="005F44A2" w14:paraId="76DE790B" w14:textId="77777777" w:rsidTr="00856162">
        <w:trPr>
          <w:gridAfter w:val="1"/>
          <w:wAfter w:w="6" w:type="dxa"/>
        </w:trPr>
        <w:tc>
          <w:tcPr>
            <w:tcW w:w="9168" w:type="dxa"/>
            <w:gridSpan w:val="5"/>
          </w:tcPr>
          <w:p w14:paraId="669F1FEA" w14:textId="77777777" w:rsidR="005F44A2" w:rsidRDefault="005F44A2" w:rsidP="005F44A2">
            <w:pPr>
              <w:pStyle w:val="Stilius1"/>
              <w:widowControl w:val="0"/>
              <w:rPr>
                <w:rFonts w:ascii="Arial" w:hAnsi="Arial" w:cs="Arial"/>
                <w:sz w:val="24"/>
                <w:szCs w:val="24"/>
              </w:rPr>
            </w:pPr>
            <w:r>
              <w:rPr>
                <w:rFonts w:ascii="Arial" w:hAnsi="Arial" w:cs="Arial"/>
                <w:sz w:val="24"/>
                <w:szCs w:val="24"/>
              </w:rPr>
              <w:t xml:space="preserve">ASMENS DUOMENŲ APSAUGA </w:t>
            </w:r>
          </w:p>
          <w:tbl>
            <w:tblPr>
              <w:tblW w:w="9422" w:type="dxa"/>
              <w:tblLayout w:type="fixed"/>
              <w:tblLook w:val="04A0" w:firstRow="1" w:lastRow="0" w:firstColumn="1" w:lastColumn="0" w:noHBand="0" w:noVBand="1"/>
            </w:tblPr>
            <w:tblGrid>
              <w:gridCol w:w="1062"/>
              <w:gridCol w:w="8360"/>
            </w:tblGrid>
            <w:tr w:rsidR="005F44A2" w14:paraId="799E20A9" w14:textId="77777777">
              <w:tc>
                <w:tcPr>
                  <w:tcW w:w="1062" w:type="dxa"/>
                </w:tcPr>
                <w:p w14:paraId="019830FF" w14:textId="77777777" w:rsidR="005F44A2" w:rsidRDefault="005F44A2" w:rsidP="005F44A2">
                  <w:pPr>
                    <w:pStyle w:val="Stilius3"/>
                    <w:widowControl w:val="0"/>
                    <w:numPr>
                      <w:ilvl w:val="0"/>
                      <w:numId w:val="39"/>
                    </w:numPr>
                    <w:spacing w:before="0"/>
                    <w:ind w:left="0" w:firstLine="0"/>
                    <w:jc w:val="left"/>
                    <w:rPr>
                      <w:rFonts w:ascii="Arial" w:hAnsi="Arial" w:cs="Arial"/>
                      <w:sz w:val="24"/>
                      <w:szCs w:val="24"/>
                    </w:rPr>
                  </w:pPr>
                  <w:bookmarkStart w:id="3" w:name="_Hlk75253551"/>
                </w:p>
              </w:tc>
              <w:tc>
                <w:tcPr>
                  <w:tcW w:w="8359" w:type="dxa"/>
                </w:tcPr>
                <w:p w14:paraId="469C6A12" w14:textId="77777777" w:rsidR="005F44A2" w:rsidRDefault="005F44A2" w:rsidP="005F44A2">
                  <w:pPr>
                    <w:pStyle w:val="Stilius3"/>
                    <w:widowControl w:val="0"/>
                    <w:spacing w:before="0"/>
                    <w:ind w:left="-108"/>
                    <w:rPr>
                      <w:rFonts w:ascii="Arial" w:hAnsi="Arial" w:cs="Arial"/>
                      <w:sz w:val="24"/>
                      <w:szCs w:val="24"/>
                    </w:rPr>
                  </w:pPr>
                  <w:r>
                    <w:rPr>
                      <w:rFonts w:ascii="Arial" w:hAnsi="Arial" w:cs="Arial"/>
                      <w:sz w:val="24"/>
                      <w:szCs w:val="24"/>
                    </w:rPr>
                    <w:t xml:space="preserve">Vykdydamos šią Sutartį, Sutarties Šalys įsipareigoja laikytis 2016 m. balandžio </w:t>
                  </w:r>
                  <w:r>
                    <w:rPr>
                      <w:rFonts w:ascii="Arial" w:hAnsi="Arial" w:cs="Arial"/>
                      <w:sz w:val="24"/>
                      <w:szCs w:val="24"/>
                    </w:rPr>
                    <w:lastRenderedPageBreak/>
                    <w:t>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5F44A2" w14:paraId="2446E61D" w14:textId="77777777">
              <w:tc>
                <w:tcPr>
                  <w:tcW w:w="1062" w:type="dxa"/>
                </w:tcPr>
                <w:p w14:paraId="4257DCD2" w14:textId="77777777" w:rsidR="005F44A2" w:rsidRDefault="005F44A2" w:rsidP="005F44A2">
                  <w:pPr>
                    <w:pStyle w:val="Stilius3"/>
                    <w:widowControl w:val="0"/>
                    <w:numPr>
                      <w:ilvl w:val="0"/>
                      <w:numId w:val="39"/>
                    </w:numPr>
                    <w:spacing w:before="0"/>
                    <w:ind w:left="0" w:firstLine="0"/>
                    <w:jc w:val="left"/>
                    <w:rPr>
                      <w:rFonts w:ascii="Arial" w:hAnsi="Arial" w:cs="Arial"/>
                      <w:sz w:val="24"/>
                      <w:szCs w:val="24"/>
                    </w:rPr>
                  </w:pPr>
                </w:p>
              </w:tc>
              <w:tc>
                <w:tcPr>
                  <w:tcW w:w="8359" w:type="dxa"/>
                </w:tcPr>
                <w:p w14:paraId="3FBF2DA5" w14:textId="77777777" w:rsidR="005F44A2" w:rsidRDefault="005F44A2" w:rsidP="005F44A2">
                  <w:pPr>
                    <w:pStyle w:val="Stilius3"/>
                    <w:widowControl w:val="0"/>
                    <w:spacing w:before="0"/>
                    <w:ind w:left="-110"/>
                    <w:rPr>
                      <w:rFonts w:ascii="Arial" w:hAnsi="Arial" w:cs="Arial"/>
                      <w:spacing w:val="-3"/>
                      <w:sz w:val="24"/>
                      <w:szCs w:val="24"/>
                    </w:rPr>
                  </w:pPr>
                  <w:r>
                    <w:rPr>
                      <w:rFonts w:ascii="Arial" w:hAnsi="Arial" w:cs="Arial"/>
                      <w:sz w:val="24"/>
                      <w:szCs w:val="24"/>
                    </w:rPr>
                    <w:t>Sutarties vykdymo metu Šalių gauti asmens duomenys yra tvarkomi pagal Reglamento (ES) 2016/679 6 straipsnio 1 dalies b punktą, t. y. tvarkyti duomenis būtina siekiant įvykdyti sutartį, kurios šalis yra duomenų subjektas.</w:t>
                  </w:r>
                </w:p>
              </w:tc>
            </w:tr>
            <w:tr w:rsidR="005F44A2" w14:paraId="57DC3976" w14:textId="77777777">
              <w:tc>
                <w:tcPr>
                  <w:tcW w:w="1062" w:type="dxa"/>
                </w:tcPr>
                <w:p w14:paraId="4EF6B1D6" w14:textId="77777777" w:rsidR="005F44A2" w:rsidRDefault="005F44A2" w:rsidP="005F44A2">
                  <w:pPr>
                    <w:pStyle w:val="Stilius3"/>
                    <w:widowControl w:val="0"/>
                    <w:numPr>
                      <w:ilvl w:val="0"/>
                      <w:numId w:val="39"/>
                    </w:numPr>
                    <w:spacing w:before="0"/>
                    <w:ind w:left="0" w:firstLine="0"/>
                    <w:jc w:val="left"/>
                    <w:rPr>
                      <w:rFonts w:ascii="Arial" w:hAnsi="Arial" w:cs="Arial"/>
                      <w:sz w:val="24"/>
                      <w:szCs w:val="24"/>
                    </w:rPr>
                  </w:pPr>
                </w:p>
              </w:tc>
              <w:tc>
                <w:tcPr>
                  <w:tcW w:w="8359" w:type="dxa"/>
                </w:tcPr>
                <w:p w14:paraId="69114DA2" w14:textId="77777777" w:rsidR="005F44A2" w:rsidRDefault="005F44A2" w:rsidP="005F44A2">
                  <w:pPr>
                    <w:pStyle w:val="Stilius3"/>
                    <w:widowControl w:val="0"/>
                    <w:spacing w:before="0"/>
                    <w:ind w:left="-110"/>
                    <w:rPr>
                      <w:rFonts w:ascii="Arial" w:hAnsi="Arial" w:cs="Arial"/>
                      <w:spacing w:val="-3"/>
                      <w:sz w:val="24"/>
                      <w:szCs w:val="24"/>
                    </w:rPr>
                  </w:pPr>
                  <w:r>
                    <w:rPr>
                      <w:rFonts w:ascii="Arial" w:hAnsi="Arial" w:cs="Arial"/>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5F44A2" w14:paraId="70D3DA07" w14:textId="77777777">
              <w:tc>
                <w:tcPr>
                  <w:tcW w:w="1062" w:type="dxa"/>
                </w:tcPr>
                <w:p w14:paraId="36953624" w14:textId="77777777" w:rsidR="005F44A2" w:rsidRDefault="005F44A2" w:rsidP="005F44A2">
                  <w:pPr>
                    <w:pStyle w:val="Stilius3"/>
                    <w:widowControl w:val="0"/>
                    <w:numPr>
                      <w:ilvl w:val="0"/>
                      <w:numId w:val="39"/>
                    </w:numPr>
                    <w:spacing w:before="0"/>
                    <w:ind w:left="0" w:firstLine="0"/>
                    <w:jc w:val="left"/>
                    <w:rPr>
                      <w:rFonts w:ascii="Arial" w:hAnsi="Arial" w:cs="Arial"/>
                      <w:sz w:val="24"/>
                      <w:szCs w:val="24"/>
                    </w:rPr>
                  </w:pPr>
                </w:p>
              </w:tc>
              <w:tc>
                <w:tcPr>
                  <w:tcW w:w="8359" w:type="dxa"/>
                </w:tcPr>
                <w:p w14:paraId="154AC77E" w14:textId="77777777" w:rsidR="005F44A2" w:rsidRDefault="005F44A2" w:rsidP="005F44A2">
                  <w:pPr>
                    <w:pStyle w:val="Stilius3"/>
                    <w:widowControl w:val="0"/>
                    <w:spacing w:before="0"/>
                    <w:ind w:left="-110"/>
                    <w:rPr>
                      <w:rFonts w:ascii="Arial" w:hAnsi="Arial" w:cs="Arial"/>
                      <w:spacing w:val="-3"/>
                      <w:sz w:val="24"/>
                      <w:szCs w:val="24"/>
                    </w:rPr>
                  </w:pPr>
                  <w:r>
                    <w:rPr>
                      <w:rFonts w:ascii="Arial" w:hAnsi="Arial" w:cs="Arial"/>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5F44A2" w14:paraId="54877BE4" w14:textId="77777777">
              <w:tc>
                <w:tcPr>
                  <w:tcW w:w="1062" w:type="dxa"/>
                </w:tcPr>
                <w:p w14:paraId="0A6033A9" w14:textId="77777777" w:rsidR="005F44A2" w:rsidRDefault="005F44A2" w:rsidP="005F44A2">
                  <w:pPr>
                    <w:pStyle w:val="Stilius3"/>
                    <w:widowControl w:val="0"/>
                    <w:numPr>
                      <w:ilvl w:val="0"/>
                      <w:numId w:val="39"/>
                    </w:numPr>
                    <w:spacing w:before="0"/>
                    <w:ind w:left="0" w:firstLine="0"/>
                    <w:jc w:val="left"/>
                    <w:rPr>
                      <w:rFonts w:ascii="Arial" w:hAnsi="Arial" w:cs="Arial"/>
                      <w:sz w:val="24"/>
                      <w:szCs w:val="24"/>
                    </w:rPr>
                  </w:pPr>
                </w:p>
              </w:tc>
              <w:tc>
                <w:tcPr>
                  <w:tcW w:w="8359" w:type="dxa"/>
                </w:tcPr>
                <w:p w14:paraId="27AA8A47" w14:textId="77777777" w:rsidR="005F44A2" w:rsidRDefault="005F44A2" w:rsidP="005F44A2">
                  <w:pPr>
                    <w:pStyle w:val="Stilius3"/>
                    <w:widowControl w:val="0"/>
                    <w:spacing w:before="0"/>
                    <w:ind w:left="-110"/>
                    <w:rPr>
                      <w:rFonts w:ascii="Arial" w:hAnsi="Arial" w:cs="Arial"/>
                      <w:sz w:val="24"/>
                      <w:szCs w:val="24"/>
                    </w:rPr>
                  </w:pPr>
                  <w:r>
                    <w:rPr>
                      <w:rFonts w:ascii="Arial" w:hAnsi="Arial" w:cs="Arial"/>
                      <w:spacing w:val="-3"/>
                      <w:sz w:val="24"/>
                      <w:szCs w:val="24"/>
                    </w:rPr>
                    <w:t xml:space="preserve">Sutarties Šalys gautus asmens duomenis saugo </w:t>
                  </w:r>
                  <w:r>
                    <w:rPr>
                      <w:rFonts w:ascii="Arial" w:hAnsi="Arial" w:cs="Arial"/>
                      <w:sz w:val="24"/>
                      <w:szCs w:val="24"/>
                    </w:rPr>
                    <w:t xml:space="preserve">– ne trumpiau kaip 4 metus nuo Sutarties įvykdymo ir </w:t>
                  </w:r>
                  <w:r>
                    <w:rPr>
                      <w:rFonts w:ascii="Arial" w:hAnsi="Arial" w:cs="Arial"/>
                      <w:spacing w:val="-3"/>
                      <w:sz w:val="24"/>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bookmarkEnd w:id="3"/>
                </w:p>
              </w:tc>
            </w:tr>
          </w:tbl>
          <w:p w14:paraId="6CA8B936" w14:textId="77777777" w:rsidR="005F44A2" w:rsidRDefault="005F44A2" w:rsidP="005F44A2">
            <w:pPr>
              <w:pStyle w:val="Stilius1"/>
              <w:widowControl w:val="0"/>
              <w:rPr>
                <w:rFonts w:ascii="Arial" w:hAnsi="Arial" w:cs="Arial"/>
                <w:sz w:val="24"/>
                <w:szCs w:val="24"/>
              </w:rPr>
            </w:pPr>
            <w:r>
              <w:rPr>
                <w:rFonts w:ascii="Arial" w:hAnsi="Arial" w:cs="Arial"/>
                <w:sz w:val="24"/>
                <w:szCs w:val="24"/>
              </w:rPr>
              <w:t>BAIGIAMOSIOS NUOSTATOS</w:t>
            </w:r>
          </w:p>
        </w:tc>
        <w:tc>
          <w:tcPr>
            <w:tcW w:w="236" w:type="dxa"/>
            <w:gridSpan w:val="2"/>
          </w:tcPr>
          <w:p w14:paraId="1FD62F3A" w14:textId="77777777" w:rsidR="005F44A2" w:rsidRDefault="005F44A2" w:rsidP="005F44A2">
            <w:pPr>
              <w:widowControl w:val="0"/>
            </w:pPr>
          </w:p>
        </w:tc>
      </w:tr>
      <w:tr w:rsidR="005F44A2" w14:paraId="66AAE34E" w14:textId="77777777" w:rsidTr="00856162">
        <w:trPr>
          <w:gridAfter w:val="1"/>
          <w:wAfter w:w="6" w:type="dxa"/>
        </w:trPr>
        <w:tc>
          <w:tcPr>
            <w:tcW w:w="838" w:type="dxa"/>
            <w:gridSpan w:val="2"/>
          </w:tcPr>
          <w:p w14:paraId="4FD684F2" w14:textId="77777777" w:rsidR="005F44A2" w:rsidRDefault="005F44A2" w:rsidP="005F44A2">
            <w:pPr>
              <w:widowControl w:val="0"/>
              <w:numPr>
                <w:ilvl w:val="0"/>
                <w:numId w:val="25"/>
              </w:numPr>
              <w:ind w:left="142" w:firstLine="0"/>
              <w:rPr>
                <w:rFonts w:ascii="Arial" w:hAnsi="Arial" w:cs="Arial"/>
                <w:sz w:val="24"/>
                <w:szCs w:val="24"/>
              </w:rPr>
            </w:pPr>
          </w:p>
        </w:tc>
        <w:tc>
          <w:tcPr>
            <w:tcW w:w="8330" w:type="dxa"/>
            <w:gridSpan w:val="3"/>
          </w:tcPr>
          <w:p w14:paraId="73B70BC2" w14:textId="77777777" w:rsidR="005F44A2" w:rsidRDefault="005F44A2" w:rsidP="005F44A2">
            <w:pPr>
              <w:pStyle w:val="Stilius3"/>
              <w:widowControl w:val="0"/>
              <w:spacing w:before="0"/>
              <w:rPr>
                <w:rFonts w:ascii="Arial" w:hAnsi="Arial" w:cs="Arial"/>
                <w:sz w:val="24"/>
                <w:szCs w:val="24"/>
              </w:rPr>
            </w:pPr>
            <w:r>
              <w:rPr>
                <w:rFonts w:ascii="Arial" w:hAnsi="Arial" w:cs="Arial"/>
                <w:spacing w:val="-3"/>
                <w:sz w:val="24"/>
                <w:szCs w:val="24"/>
              </w:rPr>
              <w:t xml:space="preserve">Visi su Sutartimi susiję pranešimai, nurodymai, prašymai, kiti dokumentai ar susirašinėjimas turi būti siunčiami raštu </w:t>
            </w:r>
            <w:r>
              <w:rPr>
                <w:rFonts w:ascii="Arial" w:hAnsi="Arial" w:cs="Arial"/>
                <w:sz w:val="24"/>
                <w:szCs w:val="24"/>
                <w:lang w:eastAsia="lt-LT"/>
              </w:rPr>
              <w:t>(elektroninėmis priemonėmis arba pasirašytinai per pašto paslaugos teikėją ar kitą tinkamą vežėją)</w:t>
            </w:r>
            <w:r>
              <w:rPr>
                <w:rFonts w:ascii="Arial" w:hAnsi="Arial" w:cs="Arial"/>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c>
          <w:tcPr>
            <w:tcW w:w="236" w:type="dxa"/>
            <w:gridSpan w:val="2"/>
          </w:tcPr>
          <w:p w14:paraId="504AF521" w14:textId="77777777" w:rsidR="005F44A2" w:rsidRDefault="005F44A2" w:rsidP="005F44A2">
            <w:pPr>
              <w:widowControl w:val="0"/>
            </w:pPr>
          </w:p>
        </w:tc>
      </w:tr>
      <w:tr w:rsidR="005F44A2" w14:paraId="532B3679" w14:textId="77777777" w:rsidTr="00856162">
        <w:trPr>
          <w:gridAfter w:val="1"/>
          <w:wAfter w:w="6" w:type="dxa"/>
        </w:trPr>
        <w:tc>
          <w:tcPr>
            <w:tcW w:w="838" w:type="dxa"/>
            <w:gridSpan w:val="2"/>
          </w:tcPr>
          <w:p w14:paraId="44DF0BE4" w14:textId="77777777" w:rsidR="005F44A2" w:rsidRDefault="005F44A2" w:rsidP="005F44A2">
            <w:pPr>
              <w:widowControl w:val="0"/>
              <w:numPr>
                <w:ilvl w:val="0"/>
                <w:numId w:val="25"/>
              </w:numPr>
              <w:spacing w:before="200"/>
              <w:ind w:hanging="578"/>
              <w:rPr>
                <w:rFonts w:ascii="Arial" w:hAnsi="Arial" w:cs="Arial"/>
                <w:sz w:val="24"/>
                <w:szCs w:val="24"/>
              </w:rPr>
            </w:pPr>
          </w:p>
        </w:tc>
        <w:tc>
          <w:tcPr>
            <w:tcW w:w="8330" w:type="dxa"/>
            <w:gridSpan w:val="3"/>
          </w:tcPr>
          <w:p w14:paraId="3BD7FA87" w14:textId="77777777" w:rsidR="005F44A2" w:rsidRDefault="005F44A2" w:rsidP="005F44A2">
            <w:pPr>
              <w:pStyle w:val="Stilius3"/>
              <w:widowControl w:val="0"/>
              <w:rPr>
                <w:rFonts w:ascii="Arial" w:hAnsi="Arial" w:cs="Arial"/>
                <w:b/>
                <w:sz w:val="24"/>
                <w:szCs w:val="24"/>
              </w:rPr>
            </w:pPr>
            <w:r>
              <w:rPr>
                <w:rFonts w:ascii="Arial" w:hAnsi="Arial" w:cs="Arial"/>
                <w:spacing w:val="-3"/>
                <w:sz w:val="24"/>
                <w:szCs w:val="24"/>
              </w:rPr>
              <w:t>Sutartis sudaryta lietuvių kalba, vienu egzemplioriumi, kurį Šalių atstovai pasirašo kvalifikuotais elektroniniais parašais. Visais su Sutarties įgyvendinimu susijusiais klausimais Šalys privalo susirašinėti ir bendrauti lietuvių kalba.</w:t>
            </w:r>
          </w:p>
        </w:tc>
        <w:tc>
          <w:tcPr>
            <w:tcW w:w="236" w:type="dxa"/>
            <w:gridSpan w:val="2"/>
          </w:tcPr>
          <w:p w14:paraId="67B2D892" w14:textId="77777777" w:rsidR="005F44A2" w:rsidRDefault="005F44A2" w:rsidP="005F44A2">
            <w:pPr>
              <w:widowControl w:val="0"/>
            </w:pPr>
          </w:p>
        </w:tc>
      </w:tr>
      <w:tr w:rsidR="005F44A2" w14:paraId="5ED1D6D0" w14:textId="77777777" w:rsidTr="00856162">
        <w:trPr>
          <w:gridAfter w:val="1"/>
          <w:wAfter w:w="6" w:type="dxa"/>
        </w:trPr>
        <w:tc>
          <w:tcPr>
            <w:tcW w:w="838" w:type="dxa"/>
            <w:gridSpan w:val="2"/>
          </w:tcPr>
          <w:p w14:paraId="3BD5AD34" w14:textId="77777777" w:rsidR="005F44A2" w:rsidRDefault="005F44A2" w:rsidP="005F44A2">
            <w:pPr>
              <w:widowControl w:val="0"/>
              <w:numPr>
                <w:ilvl w:val="0"/>
                <w:numId w:val="25"/>
              </w:numPr>
              <w:spacing w:before="200"/>
              <w:ind w:hanging="578"/>
              <w:rPr>
                <w:rFonts w:ascii="Arial" w:hAnsi="Arial" w:cs="Arial"/>
                <w:sz w:val="24"/>
                <w:szCs w:val="24"/>
              </w:rPr>
            </w:pPr>
          </w:p>
        </w:tc>
        <w:tc>
          <w:tcPr>
            <w:tcW w:w="8330" w:type="dxa"/>
            <w:gridSpan w:val="3"/>
          </w:tcPr>
          <w:p w14:paraId="0F62774A" w14:textId="77777777" w:rsidR="005F44A2" w:rsidRDefault="005F44A2" w:rsidP="005F44A2">
            <w:pPr>
              <w:pStyle w:val="Stilius3"/>
              <w:widowControl w:val="0"/>
              <w:rPr>
                <w:rFonts w:ascii="Arial" w:hAnsi="Arial" w:cs="Arial"/>
                <w:spacing w:val="-3"/>
                <w:sz w:val="24"/>
                <w:szCs w:val="24"/>
              </w:rPr>
            </w:pPr>
            <w:r>
              <w:rPr>
                <w:rFonts w:ascii="Arial" w:hAnsi="Arial" w:cs="Arial"/>
                <w:spacing w:val="-3"/>
                <w:sz w:val="24"/>
                <w:szCs w:val="24"/>
              </w:rPr>
              <w:t xml:space="preserve">Šalys šią Sutartį perskaitė, joms buvo išaiškintas Sutarties turinys ir pasekmės, Šalys Sutartį suprato ir, kaip visiškai atitinkančią jų valią ir ketinimus, pasirašė. </w:t>
            </w:r>
          </w:p>
          <w:p w14:paraId="4F870BBA" w14:textId="77777777" w:rsidR="005F44A2" w:rsidRDefault="005F44A2" w:rsidP="005F44A2">
            <w:pPr>
              <w:widowControl w:val="0"/>
              <w:spacing w:before="200"/>
              <w:rPr>
                <w:rFonts w:ascii="Arial" w:hAnsi="Arial" w:cs="Arial"/>
                <w:b/>
                <w:bCs/>
                <w:sz w:val="24"/>
                <w:szCs w:val="24"/>
              </w:rPr>
            </w:pPr>
            <w:r>
              <w:rPr>
                <w:rFonts w:ascii="Arial" w:hAnsi="Arial" w:cs="Arial"/>
                <w:b/>
                <w:bCs/>
                <w:sz w:val="24"/>
                <w:szCs w:val="24"/>
              </w:rPr>
              <w:t>Šalių rekvizitai:</w:t>
            </w:r>
          </w:p>
        </w:tc>
        <w:tc>
          <w:tcPr>
            <w:tcW w:w="236" w:type="dxa"/>
            <w:gridSpan w:val="2"/>
          </w:tcPr>
          <w:p w14:paraId="0AD9C11B" w14:textId="77777777" w:rsidR="005F44A2" w:rsidRDefault="005F44A2" w:rsidP="005F44A2">
            <w:pPr>
              <w:widowControl w:val="0"/>
            </w:pPr>
          </w:p>
        </w:tc>
      </w:tr>
      <w:tr w:rsidR="005F44A2" w14:paraId="7C704D8F" w14:textId="77777777" w:rsidTr="00856162">
        <w:trPr>
          <w:gridAfter w:val="1"/>
          <w:wAfter w:w="6" w:type="dxa"/>
        </w:trPr>
        <w:tc>
          <w:tcPr>
            <w:tcW w:w="283" w:type="dxa"/>
          </w:tcPr>
          <w:p w14:paraId="332AD7A2" w14:textId="77777777" w:rsidR="005F44A2" w:rsidRDefault="005F44A2" w:rsidP="005F44A2">
            <w:pPr>
              <w:widowControl w:val="0"/>
              <w:spacing w:before="200"/>
              <w:ind w:left="720"/>
              <w:rPr>
                <w:rFonts w:ascii="Arial" w:hAnsi="Arial" w:cs="Arial"/>
                <w:sz w:val="24"/>
                <w:szCs w:val="24"/>
              </w:rPr>
            </w:pPr>
          </w:p>
        </w:tc>
        <w:tc>
          <w:tcPr>
            <w:tcW w:w="4489" w:type="dxa"/>
            <w:gridSpan w:val="3"/>
          </w:tcPr>
          <w:p w14:paraId="0D9F352D" w14:textId="77777777" w:rsidR="005F44A2" w:rsidRDefault="005F44A2" w:rsidP="005F44A2">
            <w:pPr>
              <w:pStyle w:val="Stilius3"/>
              <w:widowControl w:val="0"/>
              <w:rPr>
                <w:rFonts w:ascii="Arial" w:hAnsi="Arial" w:cs="Arial"/>
                <w:b/>
                <w:bCs/>
                <w:sz w:val="24"/>
                <w:szCs w:val="24"/>
              </w:rPr>
            </w:pPr>
            <w:r>
              <w:rPr>
                <w:rFonts w:ascii="Arial" w:hAnsi="Arial" w:cs="Arial"/>
                <w:b/>
                <w:bCs/>
                <w:sz w:val="24"/>
                <w:szCs w:val="24"/>
              </w:rPr>
              <w:t>UŽSAKOVAS</w:t>
            </w:r>
          </w:p>
          <w:tbl>
            <w:tblPr>
              <w:tblW w:w="9313" w:type="dxa"/>
              <w:tblLayout w:type="fixed"/>
              <w:tblLook w:val="04A0" w:firstRow="1" w:lastRow="0" w:firstColumn="1" w:lastColumn="0" w:noHBand="0" w:noVBand="1"/>
            </w:tblPr>
            <w:tblGrid>
              <w:gridCol w:w="9313"/>
            </w:tblGrid>
            <w:tr w:rsidR="005F44A2" w14:paraId="52297702" w14:textId="77777777">
              <w:tc>
                <w:tcPr>
                  <w:tcW w:w="9313" w:type="dxa"/>
                </w:tcPr>
                <w:p w14:paraId="2FC7B23A" w14:textId="77777777" w:rsidR="005F44A2" w:rsidRDefault="005F44A2" w:rsidP="005F44A2">
                  <w:pPr>
                    <w:widowControl w:val="0"/>
                    <w:snapToGrid w:val="0"/>
                    <w:spacing w:line="274" w:lineRule="exact"/>
                    <w:jc w:val="both"/>
                    <w:rPr>
                      <w:rFonts w:ascii="Arial" w:hAnsi="Arial" w:cs="Arial"/>
                      <w:b/>
                      <w:color w:val="000000" w:themeColor="text1"/>
                      <w:sz w:val="24"/>
                      <w:szCs w:val="24"/>
                      <w:lang w:eastAsia="lt-LT"/>
                    </w:rPr>
                  </w:pPr>
                </w:p>
                <w:p w14:paraId="1B0D1B5D" w14:textId="77777777" w:rsidR="005F44A2" w:rsidRDefault="005F44A2" w:rsidP="005F44A2">
                  <w:pPr>
                    <w:widowControl w:val="0"/>
                    <w:snapToGrid w:val="0"/>
                    <w:spacing w:line="274" w:lineRule="exact"/>
                    <w:rPr>
                      <w:rFonts w:ascii="Arial" w:hAnsi="Arial" w:cs="Arial"/>
                      <w:b/>
                      <w:color w:val="000000" w:themeColor="text1"/>
                      <w:sz w:val="24"/>
                      <w:szCs w:val="24"/>
                      <w:lang w:eastAsia="lt-LT"/>
                    </w:rPr>
                  </w:pPr>
                  <w:r>
                    <w:rPr>
                      <w:rFonts w:ascii="Arial" w:hAnsi="Arial" w:cs="Arial"/>
                      <w:b/>
                      <w:color w:val="000000" w:themeColor="text1"/>
                      <w:sz w:val="24"/>
                      <w:szCs w:val="24"/>
                      <w:lang w:eastAsia="lt-LT"/>
                    </w:rPr>
                    <w:t xml:space="preserve">Mažosios Lietuvos saugomų </w:t>
                  </w:r>
                </w:p>
                <w:p w14:paraId="60DF6C6A" w14:textId="77777777" w:rsidR="005F44A2" w:rsidRDefault="005F44A2" w:rsidP="005F44A2">
                  <w:pPr>
                    <w:widowControl w:val="0"/>
                    <w:snapToGrid w:val="0"/>
                    <w:spacing w:line="274" w:lineRule="exact"/>
                    <w:rPr>
                      <w:rFonts w:ascii="Arial" w:hAnsi="Arial" w:cs="Arial"/>
                      <w:b/>
                      <w:color w:val="000000" w:themeColor="text1"/>
                      <w:sz w:val="24"/>
                      <w:szCs w:val="24"/>
                      <w:lang w:eastAsia="lt-LT"/>
                    </w:rPr>
                  </w:pPr>
                  <w:r>
                    <w:rPr>
                      <w:rFonts w:ascii="Arial" w:hAnsi="Arial" w:cs="Arial"/>
                      <w:b/>
                      <w:color w:val="000000" w:themeColor="text1"/>
                      <w:sz w:val="24"/>
                      <w:szCs w:val="24"/>
                      <w:lang w:eastAsia="lt-LT"/>
                    </w:rPr>
                    <w:t>Teritorijų direkcija</w:t>
                  </w:r>
                </w:p>
                <w:p w14:paraId="764F1019" w14:textId="77777777" w:rsidR="005F44A2" w:rsidRDefault="005F44A2" w:rsidP="005F44A2">
                  <w:pPr>
                    <w:widowControl w:val="0"/>
                    <w:snapToGrid w:val="0"/>
                    <w:spacing w:line="274" w:lineRule="exact"/>
                    <w:rPr>
                      <w:rFonts w:ascii="Arial" w:hAnsi="Arial" w:cs="Arial"/>
                      <w:b/>
                      <w:color w:val="000000" w:themeColor="text1"/>
                      <w:sz w:val="24"/>
                      <w:szCs w:val="24"/>
                      <w:lang w:eastAsia="lt-LT"/>
                    </w:rPr>
                  </w:pPr>
                </w:p>
              </w:tc>
            </w:tr>
            <w:tr w:rsidR="005F44A2" w14:paraId="4A9ACD7C" w14:textId="77777777">
              <w:tc>
                <w:tcPr>
                  <w:tcW w:w="9313" w:type="dxa"/>
                </w:tcPr>
                <w:p w14:paraId="1BC75F2C" w14:textId="77777777" w:rsidR="005F44A2" w:rsidRDefault="005F44A2" w:rsidP="005F44A2">
                  <w:pPr>
                    <w:widowControl w:val="0"/>
                    <w:snapToGrid w:val="0"/>
                    <w:spacing w:line="274" w:lineRule="exact"/>
                    <w:jc w:val="both"/>
                    <w:rPr>
                      <w:rFonts w:ascii="Arial" w:hAnsi="Arial" w:cs="Arial"/>
                      <w:color w:val="000000" w:themeColor="text1"/>
                      <w:sz w:val="24"/>
                      <w:szCs w:val="24"/>
                      <w:lang w:eastAsia="lt-LT"/>
                    </w:rPr>
                  </w:pPr>
                  <w:r>
                    <w:rPr>
                      <w:rFonts w:ascii="Arial" w:hAnsi="Arial" w:cs="Arial"/>
                      <w:color w:val="000000" w:themeColor="text1"/>
                      <w:sz w:val="24"/>
                      <w:szCs w:val="24"/>
                      <w:lang w:eastAsia="lt-LT"/>
                    </w:rPr>
                    <w:t xml:space="preserve">Juridinio asmens kodas </w:t>
                  </w:r>
                  <w:r>
                    <w:rPr>
                      <w:rFonts w:ascii="Arial" w:hAnsi="Arial" w:cs="Arial"/>
                      <w:color w:val="000000" w:themeColor="text1"/>
                      <w:sz w:val="24"/>
                      <w:szCs w:val="24"/>
                    </w:rPr>
                    <w:t>306109995</w:t>
                  </w:r>
                </w:p>
              </w:tc>
            </w:tr>
            <w:tr w:rsidR="005F44A2" w14:paraId="724464F1" w14:textId="77777777">
              <w:tc>
                <w:tcPr>
                  <w:tcW w:w="9313" w:type="dxa"/>
                </w:tcPr>
                <w:p w14:paraId="2FC9F839" w14:textId="77777777" w:rsidR="005F44A2" w:rsidRDefault="005F44A2" w:rsidP="005F44A2">
                  <w:pPr>
                    <w:widowControl w:val="0"/>
                    <w:snapToGrid w:val="0"/>
                    <w:spacing w:line="274" w:lineRule="exact"/>
                    <w:jc w:val="both"/>
                    <w:rPr>
                      <w:rFonts w:ascii="Arial" w:hAnsi="Arial" w:cs="Arial"/>
                      <w:color w:val="000000" w:themeColor="text1"/>
                      <w:sz w:val="24"/>
                      <w:szCs w:val="24"/>
                      <w:lang w:eastAsia="lt-LT"/>
                    </w:rPr>
                  </w:pPr>
                  <w:r>
                    <w:rPr>
                      <w:rFonts w:ascii="Arial" w:hAnsi="Arial" w:cs="Arial"/>
                      <w:color w:val="000000" w:themeColor="text1"/>
                      <w:sz w:val="24"/>
                      <w:szCs w:val="24"/>
                      <w:lang w:eastAsia="lt-LT"/>
                    </w:rPr>
                    <w:t>Ne PVM mokėtojas</w:t>
                  </w:r>
                </w:p>
              </w:tc>
            </w:tr>
            <w:tr w:rsidR="005F44A2" w14:paraId="155D6751" w14:textId="77777777">
              <w:tc>
                <w:tcPr>
                  <w:tcW w:w="9313" w:type="dxa"/>
                </w:tcPr>
                <w:p w14:paraId="44E16145" w14:textId="77777777" w:rsidR="005F44A2" w:rsidRDefault="005F44A2" w:rsidP="005F44A2">
                  <w:pPr>
                    <w:widowControl w:val="0"/>
                    <w:snapToGrid w:val="0"/>
                    <w:spacing w:line="274" w:lineRule="exact"/>
                    <w:jc w:val="both"/>
                    <w:rPr>
                      <w:rFonts w:ascii="Arial" w:hAnsi="Arial" w:cs="Arial"/>
                      <w:color w:val="000000" w:themeColor="text1"/>
                      <w:sz w:val="24"/>
                      <w:szCs w:val="24"/>
                      <w:lang w:eastAsia="lt-LT"/>
                    </w:rPr>
                  </w:pPr>
                  <w:r>
                    <w:rPr>
                      <w:rFonts w:ascii="Arial" w:hAnsi="Arial" w:cs="Arial"/>
                      <w:color w:val="000000" w:themeColor="text1"/>
                      <w:sz w:val="24"/>
                      <w:szCs w:val="24"/>
                    </w:rPr>
                    <w:t xml:space="preserve">Kuršmarių g. 13, Rusnė, Šilutės r. sav. </w:t>
                  </w:r>
                </w:p>
              </w:tc>
            </w:tr>
            <w:tr w:rsidR="005F44A2" w14:paraId="3637B9A7" w14:textId="77777777">
              <w:tc>
                <w:tcPr>
                  <w:tcW w:w="9313" w:type="dxa"/>
                </w:tcPr>
                <w:p w14:paraId="3B513A56" w14:textId="77777777" w:rsidR="005F44A2" w:rsidRDefault="005F44A2" w:rsidP="005F44A2">
                  <w:pPr>
                    <w:widowControl w:val="0"/>
                    <w:snapToGrid w:val="0"/>
                    <w:spacing w:line="274" w:lineRule="exact"/>
                    <w:jc w:val="both"/>
                    <w:rPr>
                      <w:rFonts w:ascii="Arial" w:hAnsi="Arial" w:cs="Arial"/>
                      <w:color w:val="000000" w:themeColor="text1"/>
                      <w:sz w:val="24"/>
                      <w:szCs w:val="24"/>
                      <w:highlight w:val="yellow"/>
                      <w:lang w:eastAsia="lt-LT"/>
                    </w:rPr>
                  </w:pPr>
                  <w:r>
                    <w:rPr>
                      <w:rFonts w:ascii="Arial" w:hAnsi="Arial" w:cs="Arial"/>
                      <w:color w:val="000000" w:themeColor="text1"/>
                      <w:sz w:val="24"/>
                      <w:szCs w:val="24"/>
                      <w:lang w:eastAsia="lt-LT"/>
                    </w:rPr>
                    <w:t>Mob. +370 46 412483</w:t>
                  </w:r>
                </w:p>
              </w:tc>
            </w:tr>
            <w:tr w:rsidR="005F44A2" w14:paraId="7A1A1504" w14:textId="77777777">
              <w:tc>
                <w:tcPr>
                  <w:tcW w:w="9313" w:type="dxa"/>
                </w:tcPr>
                <w:p w14:paraId="12DA0F4B" w14:textId="77777777" w:rsidR="005F44A2" w:rsidRDefault="005F44A2" w:rsidP="005F44A2">
                  <w:pPr>
                    <w:widowControl w:val="0"/>
                    <w:snapToGrid w:val="0"/>
                    <w:spacing w:line="274" w:lineRule="exact"/>
                    <w:jc w:val="both"/>
                    <w:rPr>
                      <w:rFonts w:ascii="Arial" w:eastAsia="Calibri" w:hAnsi="Arial" w:cs="Arial"/>
                      <w:color w:val="000000" w:themeColor="text1"/>
                      <w:sz w:val="24"/>
                      <w:szCs w:val="24"/>
                      <w:lang w:val="en-US"/>
                    </w:rPr>
                  </w:pPr>
                  <w:r>
                    <w:rPr>
                      <w:rFonts w:ascii="Arial" w:eastAsia="Calibri" w:hAnsi="Arial" w:cs="Arial"/>
                      <w:color w:val="000000" w:themeColor="text1"/>
                      <w:sz w:val="24"/>
                      <w:szCs w:val="24"/>
                    </w:rPr>
                    <w:t>El. paštas mlietuva@saugoma.lt</w:t>
                  </w:r>
                </w:p>
                <w:p w14:paraId="528958A2" w14:textId="77777777" w:rsidR="005F44A2" w:rsidRDefault="005F44A2" w:rsidP="005F44A2">
                  <w:pPr>
                    <w:widowControl w:val="0"/>
                    <w:snapToGrid w:val="0"/>
                    <w:spacing w:line="274" w:lineRule="exact"/>
                    <w:jc w:val="both"/>
                    <w:rPr>
                      <w:rFonts w:ascii="Arial" w:hAnsi="Arial" w:cs="Arial"/>
                      <w:color w:val="000000" w:themeColor="text1"/>
                      <w:sz w:val="24"/>
                      <w:szCs w:val="24"/>
                      <w:lang w:val="en-US" w:eastAsia="lt-LT"/>
                    </w:rPr>
                  </w:pPr>
                  <w:r>
                    <w:rPr>
                      <w:rFonts w:ascii="Arial" w:hAnsi="Arial" w:cs="Arial"/>
                      <w:color w:val="000000" w:themeColor="text1"/>
                      <w:sz w:val="24"/>
                      <w:szCs w:val="24"/>
                      <w:lang w:val="en-US" w:eastAsia="lt-LT"/>
                    </w:rPr>
                    <w:t>A. s. LT31 4040 0636 1000 0763</w:t>
                  </w:r>
                </w:p>
              </w:tc>
            </w:tr>
            <w:tr w:rsidR="005F44A2" w14:paraId="7FAEDF02" w14:textId="77777777">
              <w:tc>
                <w:tcPr>
                  <w:tcW w:w="9313" w:type="dxa"/>
                </w:tcPr>
                <w:p w14:paraId="55A5364F" w14:textId="77777777" w:rsidR="005F44A2" w:rsidRDefault="005F44A2" w:rsidP="005F44A2">
                  <w:pPr>
                    <w:widowControl w:val="0"/>
                    <w:rPr>
                      <w:rFonts w:ascii="Arial" w:hAnsi="Arial" w:cs="Arial"/>
                      <w:color w:val="000000" w:themeColor="text1"/>
                      <w:sz w:val="24"/>
                      <w:szCs w:val="24"/>
                      <w:lang w:val="en-US" w:eastAsia="ar-SA"/>
                    </w:rPr>
                  </w:pPr>
                  <w:r>
                    <w:rPr>
                      <w:rFonts w:ascii="Arial" w:hAnsi="Arial" w:cs="Arial"/>
                      <w:color w:val="000000" w:themeColor="text1"/>
                      <w:sz w:val="24"/>
                      <w:szCs w:val="24"/>
                      <w:lang w:val="en-US" w:eastAsia="ar-SA"/>
                    </w:rPr>
                    <w:t xml:space="preserve">Mokėtojas: Lietuvos Respublikos </w:t>
                  </w:r>
                </w:p>
                <w:p w14:paraId="3E215848" w14:textId="77777777" w:rsidR="005F44A2" w:rsidRDefault="005F44A2" w:rsidP="005F44A2">
                  <w:pPr>
                    <w:widowControl w:val="0"/>
                    <w:rPr>
                      <w:rFonts w:ascii="Arial" w:hAnsi="Arial" w:cs="Arial"/>
                      <w:color w:val="000000" w:themeColor="text1"/>
                      <w:sz w:val="24"/>
                      <w:szCs w:val="24"/>
                      <w:lang w:val="en-US" w:eastAsia="ar-SA"/>
                    </w:rPr>
                  </w:pPr>
                  <w:r>
                    <w:rPr>
                      <w:rFonts w:ascii="Arial" w:hAnsi="Arial" w:cs="Arial"/>
                      <w:color w:val="000000" w:themeColor="text1"/>
                      <w:sz w:val="24"/>
                      <w:szCs w:val="24"/>
                      <w:lang w:val="en-US" w:eastAsia="ar-SA"/>
                    </w:rPr>
                    <w:lastRenderedPageBreak/>
                    <w:t>finansų ministerija</w:t>
                  </w:r>
                  <w:r>
                    <w:rPr>
                      <w:rFonts w:ascii="Arial" w:hAnsi="Arial" w:cs="Arial"/>
                      <w:color w:val="000000" w:themeColor="text1"/>
                      <w:sz w:val="24"/>
                      <w:szCs w:val="24"/>
                      <w:lang w:val="en-US" w:eastAsia="ar-SA"/>
                    </w:rPr>
                    <w:br/>
                    <w:t>Finansų įstaigos kodas 40400</w:t>
                  </w:r>
                </w:p>
                <w:p w14:paraId="204484FF" w14:textId="77777777" w:rsidR="005F44A2" w:rsidRDefault="005F44A2" w:rsidP="005F44A2">
                  <w:pPr>
                    <w:widowControl w:val="0"/>
                    <w:snapToGrid w:val="0"/>
                    <w:spacing w:line="274" w:lineRule="exact"/>
                    <w:jc w:val="both"/>
                    <w:rPr>
                      <w:rFonts w:ascii="Arial" w:hAnsi="Arial" w:cs="Arial"/>
                      <w:color w:val="000000" w:themeColor="text1"/>
                      <w:sz w:val="24"/>
                      <w:szCs w:val="24"/>
                      <w:lang w:eastAsia="lt-LT"/>
                    </w:rPr>
                  </w:pPr>
                </w:p>
              </w:tc>
            </w:tr>
            <w:tr w:rsidR="005F44A2" w14:paraId="079EBC6B" w14:textId="77777777">
              <w:trPr>
                <w:trHeight w:val="419"/>
              </w:trPr>
              <w:tc>
                <w:tcPr>
                  <w:tcW w:w="9313" w:type="dxa"/>
                  <w:vAlign w:val="bottom"/>
                </w:tcPr>
                <w:p w14:paraId="72AE4EA7" w14:textId="77777777" w:rsidR="005F44A2" w:rsidRDefault="005F44A2" w:rsidP="005F44A2">
                  <w:pPr>
                    <w:widowControl w:val="0"/>
                    <w:snapToGrid w:val="0"/>
                    <w:rPr>
                      <w:rFonts w:ascii="Arial" w:hAnsi="Arial" w:cs="Arial"/>
                      <w:color w:val="000000" w:themeColor="text1"/>
                      <w:sz w:val="24"/>
                      <w:szCs w:val="24"/>
                      <w:lang w:eastAsia="lt-LT"/>
                    </w:rPr>
                  </w:pPr>
                  <w:r>
                    <w:rPr>
                      <w:rFonts w:ascii="Arial" w:hAnsi="Arial" w:cs="Arial"/>
                      <w:color w:val="000000" w:themeColor="text1"/>
                      <w:sz w:val="24"/>
                      <w:szCs w:val="24"/>
                      <w:lang w:eastAsia="lt-LT"/>
                    </w:rPr>
                    <w:lastRenderedPageBreak/>
                    <w:t>Direktorius</w:t>
                  </w:r>
                </w:p>
                <w:p w14:paraId="240C517C" w14:textId="77777777" w:rsidR="005F44A2" w:rsidRDefault="005F44A2" w:rsidP="005F44A2">
                  <w:pPr>
                    <w:widowControl w:val="0"/>
                    <w:snapToGrid w:val="0"/>
                    <w:spacing w:line="274" w:lineRule="exact"/>
                    <w:rPr>
                      <w:rFonts w:ascii="Arial" w:hAnsi="Arial" w:cs="Arial"/>
                      <w:color w:val="000000" w:themeColor="text1"/>
                      <w:sz w:val="24"/>
                      <w:szCs w:val="24"/>
                      <w:lang w:eastAsia="lt-LT"/>
                    </w:rPr>
                  </w:pPr>
                  <w:r>
                    <w:rPr>
                      <w:rFonts w:ascii="Arial" w:hAnsi="Arial" w:cs="Arial"/>
                      <w:b/>
                      <w:color w:val="000000" w:themeColor="text1"/>
                      <w:sz w:val="24"/>
                      <w:szCs w:val="24"/>
                      <w:lang w:eastAsia="lt-LT"/>
                    </w:rPr>
                    <w:t>Darius Nicius</w:t>
                  </w:r>
                </w:p>
              </w:tc>
            </w:tr>
          </w:tbl>
          <w:p w14:paraId="6FAF1B73" w14:textId="77777777" w:rsidR="005F44A2" w:rsidRDefault="005F44A2" w:rsidP="005F44A2">
            <w:pPr>
              <w:widowControl w:val="0"/>
              <w:ind w:right="252"/>
              <w:jc w:val="both"/>
              <w:rPr>
                <w:rFonts w:ascii="Arial" w:hAnsi="Arial" w:cs="Arial"/>
                <w:b/>
                <w:bCs/>
                <w:sz w:val="24"/>
                <w:szCs w:val="24"/>
              </w:rPr>
            </w:pPr>
          </w:p>
        </w:tc>
        <w:tc>
          <w:tcPr>
            <w:tcW w:w="4632" w:type="dxa"/>
            <w:gridSpan w:val="3"/>
          </w:tcPr>
          <w:p w14:paraId="2BBD0F07" w14:textId="77777777" w:rsidR="005F44A2" w:rsidRPr="006C1D8E" w:rsidRDefault="005F44A2" w:rsidP="005F44A2">
            <w:pPr>
              <w:pStyle w:val="Stilius3"/>
              <w:widowControl w:val="0"/>
              <w:rPr>
                <w:rFonts w:ascii="Arial" w:hAnsi="Arial" w:cs="Arial"/>
                <w:b/>
                <w:bCs/>
                <w:color w:val="000000" w:themeColor="text1"/>
                <w:sz w:val="24"/>
                <w:szCs w:val="24"/>
              </w:rPr>
            </w:pPr>
            <w:r w:rsidRPr="006C1D8E">
              <w:rPr>
                <w:rFonts w:ascii="Arial" w:hAnsi="Arial" w:cs="Arial"/>
                <w:b/>
                <w:bCs/>
                <w:color w:val="000000" w:themeColor="text1"/>
                <w:sz w:val="24"/>
                <w:szCs w:val="24"/>
              </w:rPr>
              <w:lastRenderedPageBreak/>
              <w:t>RANGOVAS</w:t>
            </w:r>
          </w:p>
          <w:p w14:paraId="0EF649F3" w14:textId="77777777" w:rsidR="005F44A2" w:rsidRPr="006C1D8E" w:rsidRDefault="005F44A2" w:rsidP="005F44A2">
            <w:pPr>
              <w:widowControl w:val="0"/>
              <w:ind w:right="252"/>
              <w:jc w:val="both"/>
              <w:rPr>
                <w:rFonts w:ascii="Arial" w:hAnsi="Arial" w:cs="Arial"/>
                <w:color w:val="EE0000"/>
                <w:sz w:val="24"/>
                <w:szCs w:val="24"/>
              </w:rPr>
            </w:pPr>
          </w:p>
          <w:p w14:paraId="197FB0EB" w14:textId="77777777" w:rsidR="005F44A2" w:rsidRPr="006C1D8E" w:rsidRDefault="005F44A2" w:rsidP="005F44A2">
            <w:pPr>
              <w:widowControl w:val="0"/>
              <w:ind w:right="252"/>
              <w:jc w:val="both"/>
              <w:rPr>
                <w:rFonts w:ascii="Arial" w:hAnsi="Arial" w:cs="Arial"/>
                <w:color w:val="EE0000"/>
                <w:sz w:val="24"/>
                <w:szCs w:val="24"/>
              </w:rPr>
            </w:pPr>
            <w:r w:rsidRPr="006C1D8E">
              <w:rPr>
                <w:rFonts w:ascii="Arial" w:hAnsi="Arial" w:cs="Arial"/>
                <w:i/>
                <w:color w:val="EE0000"/>
                <w:sz w:val="24"/>
                <w:szCs w:val="24"/>
              </w:rPr>
              <w:t xml:space="preserve">[pavadinimas] </w:t>
            </w:r>
          </w:p>
          <w:p w14:paraId="52B2DF57" w14:textId="77777777" w:rsidR="005F44A2" w:rsidRPr="006C1D8E" w:rsidRDefault="005F44A2" w:rsidP="005F44A2">
            <w:pPr>
              <w:widowControl w:val="0"/>
              <w:ind w:right="252"/>
              <w:jc w:val="both"/>
              <w:rPr>
                <w:rFonts w:ascii="Arial" w:hAnsi="Arial" w:cs="Arial"/>
                <w:color w:val="EE0000"/>
                <w:sz w:val="24"/>
                <w:szCs w:val="24"/>
              </w:rPr>
            </w:pPr>
          </w:p>
          <w:p w14:paraId="332F00BF" w14:textId="77777777" w:rsidR="005F44A2" w:rsidRPr="006C1D8E" w:rsidRDefault="005F44A2" w:rsidP="005F44A2">
            <w:pPr>
              <w:widowControl w:val="0"/>
              <w:ind w:right="252"/>
              <w:jc w:val="both"/>
              <w:rPr>
                <w:rFonts w:ascii="Arial" w:hAnsi="Arial" w:cs="Arial"/>
                <w:color w:val="EE0000"/>
                <w:sz w:val="24"/>
                <w:szCs w:val="24"/>
              </w:rPr>
            </w:pPr>
            <w:r w:rsidRPr="006C1D8E">
              <w:rPr>
                <w:rFonts w:ascii="Arial" w:hAnsi="Arial" w:cs="Arial"/>
                <w:color w:val="EE0000"/>
                <w:sz w:val="24"/>
                <w:szCs w:val="24"/>
              </w:rPr>
              <w:t xml:space="preserve">Juridinio asmens kodas </w:t>
            </w:r>
            <w:r w:rsidRPr="006C1D8E">
              <w:rPr>
                <w:rFonts w:ascii="Arial" w:hAnsi="Arial" w:cs="Arial"/>
                <w:i/>
                <w:color w:val="EE0000"/>
                <w:sz w:val="24"/>
                <w:szCs w:val="24"/>
              </w:rPr>
              <w:t xml:space="preserve">[kodas] </w:t>
            </w:r>
          </w:p>
          <w:p w14:paraId="2D3C67B2" w14:textId="77777777" w:rsidR="005F44A2" w:rsidRPr="006C1D8E" w:rsidRDefault="005F44A2" w:rsidP="005F44A2">
            <w:pPr>
              <w:widowControl w:val="0"/>
              <w:ind w:right="252"/>
              <w:jc w:val="both"/>
              <w:rPr>
                <w:rFonts w:ascii="Arial" w:hAnsi="Arial" w:cs="Arial"/>
                <w:bCs/>
                <w:color w:val="EE0000"/>
                <w:sz w:val="24"/>
                <w:szCs w:val="24"/>
              </w:rPr>
            </w:pPr>
            <w:r w:rsidRPr="006C1D8E">
              <w:rPr>
                <w:rFonts w:ascii="Arial" w:hAnsi="Arial" w:cs="Arial"/>
                <w:bCs/>
                <w:color w:val="EE0000"/>
                <w:sz w:val="24"/>
                <w:szCs w:val="24"/>
              </w:rPr>
              <w:t xml:space="preserve">PVM mokėtojo kodas </w:t>
            </w:r>
            <w:r w:rsidRPr="006C1D8E">
              <w:rPr>
                <w:rFonts w:ascii="Arial" w:hAnsi="Arial" w:cs="Arial"/>
                <w:i/>
                <w:color w:val="EE0000"/>
                <w:sz w:val="24"/>
                <w:szCs w:val="24"/>
              </w:rPr>
              <w:t xml:space="preserve">[kodas] </w:t>
            </w:r>
          </w:p>
          <w:p w14:paraId="0162D602" w14:textId="77777777" w:rsidR="005F44A2" w:rsidRPr="006C1D8E" w:rsidRDefault="005F44A2" w:rsidP="005F44A2">
            <w:pPr>
              <w:widowControl w:val="0"/>
              <w:ind w:right="252"/>
              <w:jc w:val="both"/>
              <w:rPr>
                <w:rFonts w:ascii="Arial" w:hAnsi="Arial" w:cs="Arial"/>
                <w:color w:val="EE0000"/>
                <w:sz w:val="24"/>
                <w:szCs w:val="24"/>
              </w:rPr>
            </w:pPr>
            <w:r w:rsidRPr="006C1D8E">
              <w:rPr>
                <w:rFonts w:ascii="Arial" w:hAnsi="Arial" w:cs="Arial"/>
                <w:color w:val="EE0000"/>
                <w:sz w:val="24"/>
                <w:szCs w:val="24"/>
              </w:rPr>
              <w:t xml:space="preserve">Registro tvarkytojas – VĮ Registrų centras </w:t>
            </w:r>
          </w:p>
          <w:p w14:paraId="47B8C2FF" w14:textId="77777777" w:rsidR="005F44A2" w:rsidRPr="006C1D8E" w:rsidRDefault="005F44A2" w:rsidP="005F44A2">
            <w:pPr>
              <w:widowControl w:val="0"/>
              <w:ind w:right="252"/>
              <w:jc w:val="both"/>
              <w:rPr>
                <w:rFonts w:ascii="Arial" w:hAnsi="Arial" w:cs="Arial"/>
                <w:b/>
                <w:color w:val="EE0000"/>
                <w:sz w:val="24"/>
                <w:szCs w:val="24"/>
              </w:rPr>
            </w:pPr>
            <w:r w:rsidRPr="006C1D8E">
              <w:rPr>
                <w:rFonts w:ascii="Arial" w:hAnsi="Arial" w:cs="Arial"/>
                <w:i/>
                <w:color w:val="EE0000"/>
                <w:sz w:val="24"/>
                <w:szCs w:val="24"/>
              </w:rPr>
              <w:t xml:space="preserve">[adresas korespondencijai] </w:t>
            </w:r>
          </w:p>
          <w:p w14:paraId="161D9A4A" w14:textId="77777777" w:rsidR="005F44A2" w:rsidRPr="006C1D8E" w:rsidRDefault="005F44A2" w:rsidP="005F44A2">
            <w:pPr>
              <w:widowControl w:val="0"/>
              <w:tabs>
                <w:tab w:val="left" w:pos="5130"/>
              </w:tabs>
              <w:rPr>
                <w:rFonts w:ascii="Arial" w:hAnsi="Arial" w:cs="Arial"/>
                <w:color w:val="EE0000"/>
                <w:sz w:val="24"/>
                <w:szCs w:val="24"/>
              </w:rPr>
            </w:pPr>
            <w:r w:rsidRPr="006C1D8E">
              <w:rPr>
                <w:rFonts w:ascii="Arial" w:hAnsi="Arial" w:cs="Arial"/>
                <w:color w:val="EE0000"/>
                <w:sz w:val="24"/>
                <w:szCs w:val="24"/>
              </w:rPr>
              <w:t>Tel. . __________</w:t>
            </w:r>
          </w:p>
          <w:p w14:paraId="08B4CC2C" w14:textId="77777777" w:rsidR="005F44A2" w:rsidRPr="006C1D8E" w:rsidRDefault="005F44A2" w:rsidP="005F44A2">
            <w:pPr>
              <w:widowControl w:val="0"/>
              <w:tabs>
                <w:tab w:val="left" w:pos="5130"/>
              </w:tabs>
              <w:rPr>
                <w:rFonts w:ascii="Arial" w:hAnsi="Arial" w:cs="Arial"/>
                <w:color w:val="EE0000"/>
                <w:sz w:val="24"/>
                <w:szCs w:val="24"/>
              </w:rPr>
            </w:pPr>
            <w:r w:rsidRPr="006C1D8E">
              <w:rPr>
                <w:rFonts w:ascii="Arial" w:hAnsi="Arial" w:cs="Arial"/>
                <w:color w:val="EE0000"/>
                <w:sz w:val="24"/>
                <w:szCs w:val="24"/>
              </w:rPr>
              <w:t>El. p. _________</w:t>
            </w:r>
          </w:p>
          <w:p w14:paraId="1B096BCF" w14:textId="77777777" w:rsidR="005F44A2" w:rsidRPr="006C1D8E" w:rsidRDefault="005F44A2" w:rsidP="005F44A2">
            <w:pPr>
              <w:widowControl w:val="0"/>
              <w:tabs>
                <w:tab w:val="left" w:pos="5130"/>
              </w:tabs>
              <w:rPr>
                <w:rFonts w:ascii="Arial" w:hAnsi="Arial" w:cs="Arial"/>
                <w:color w:val="EE0000"/>
                <w:sz w:val="24"/>
                <w:szCs w:val="24"/>
              </w:rPr>
            </w:pPr>
            <w:r w:rsidRPr="006C1D8E">
              <w:rPr>
                <w:rFonts w:ascii="Arial" w:hAnsi="Arial" w:cs="Arial"/>
                <w:color w:val="EE0000"/>
                <w:sz w:val="24"/>
                <w:szCs w:val="24"/>
              </w:rPr>
              <w:t xml:space="preserve">A. s. Nr. </w:t>
            </w:r>
            <w:r w:rsidRPr="006C1D8E">
              <w:rPr>
                <w:rFonts w:ascii="Arial" w:hAnsi="Arial" w:cs="Arial"/>
                <w:i/>
                <w:color w:val="EE0000"/>
                <w:sz w:val="24"/>
                <w:szCs w:val="24"/>
              </w:rPr>
              <w:t xml:space="preserve">[atsiskaitomosios sąskaitos Nr.] </w:t>
            </w:r>
          </w:p>
          <w:p w14:paraId="5379A40A" w14:textId="77777777" w:rsidR="005F44A2" w:rsidRPr="006C1D8E" w:rsidRDefault="005F44A2" w:rsidP="005F44A2">
            <w:pPr>
              <w:widowControl w:val="0"/>
              <w:ind w:right="252"/>
              <w:jc w:val="both"/>
              <w:rPr>
                <w:rFonts w:ascii="Arial" w:hAnsi="Arial" w:cs="Arial"/>
                <w:i/>
                <w:iCs/>
                <w:color w:val="EE0000"/>
                <w:sz w:val="24"/>
                <w:szCs w:val="24"/>
              </w:rPr>
            </w:pPr>
            <w:r w:rsidRPr="006C1D8E">
              <w:rPr>
                <w:rFonts w:ascii="Arial" w:hAnsi="Arial" w:cs="Arial"/>
                <w:i/>
                <w:iCs/>
                <w:color w:val="EE0000"/>
                <w:sz w:val="24"/>
                <w:szCs w:val="24"/>
              </w:rPr>
              <w:lastRenderedPageBreak/>
              <w:t>[bankas]</w:t>
            </w:r>
          </w:p>
          <w:p w14:paraId="7C96E42D" w14:textId="77777777" w:rsidR="005F44A2" w:rsidRPr="006C1D8E" w:rsidRDefault="005F44A2" w:rsidP="005F44A2">
            <w:pPr>
              <w:widowControl w:val="0"/>
              <w:ind w:right="252"/>
              <w:jc w:val="both"/>
              <w:rPr>
                <w:rFonts w:ascii="Arial" w:hAnsi="Arial" w:cs="Arial"/>
                <w:i/>
                <w:iCs/>
                <w:color w:val="EE0000"/>
                <w:sz w:val="24"/>
                <w:szCs w:val="24"/>
              </w:rPr>
            </w:pPr>
          </w:p>
          <w:p w14:paraId="43BC9CAA" w14:textId="77777777" w:rsidR="005F44A2" w:rsidRPr="006C1D8E" w:rsidRDefault="005F44A2" w:rsidP="005F44A2">
            <w:pPr>
              <w:pStyle w:val="Stilius3"/>
              <w:widowControl w:val="0"/>
              <w:spacing w:before="0"/>
              <w:rPr>
                <w:rFonts w:ascii="Arial" w:hAnsi="Arial" w:cs="Arial"/>
                <w:color w:val="EE0000"/>
                <w:sz w:val="24"/>
                <w:szCs w:val="24"/>
              </w:rPr>
            </w:pPr>
            <w:r w:rsidRPr="006C1D8E">
              <w:rPr>
                <w:rFonts w:ascii="Arial" w:hAnsi="Arial" w:cs="Arial"/>
                <w:color w:val="EE0000"/>
                <w:sz w:val="24"/>
                <w:szCs w:val="24"/>
              </w:rPr>
              <w:t xml:space="preserve">_____________ </w:t>
            </w:r>
            <w:r w:rsidRPr="006C1D8E">
              <w:rPr>
                <w:rFonts w:ascii="Arial" w:hAnsi="Arial" w:cs="Arial"/>
                <w:i/>
                <w:iCs/>
                <w:color w:val="EE0000"/>
                <w:sz w:val="24"/>
                <w:szCs w:val="24"/>
              </w:rPr>
              <w:t>[pasirašančio asmens pareigos]</w:t>
            </w:r>
          </w:p>
          <w:p w14:paraId="35D30B96" w14:textId="77777777" w:rsidR="005F44A2" w:rsidRPr="006C1D8E" w:rsidRDefault="005F44A2" w:rsidP="005F44A2">
            <w:pPr>
              <w:pStyle w:val="Stilius3"/>
              <w:widowControl w:val="0"/>
              <w:spacing w:before="0"/>
              <w:rPr>
                <w:rFonts w:ascii="Arial" w:hAnsi="Arial" w:cs="Arial"/>
                <w:color w:val="EE0000"/>
                <w:sz w:val="24"/>
                <w:szCs w:val="24"/>
              </w:rPr>
            </w:pPr>
            <w:r w:rsidRPr="006C1D8E">
              <w:rPr>
                <w:rFonts w:ascii="Arial" w:hAnsi="Arial" w:cs="Arial"/>
                <w:color w:val="EE0000"/>
                <w:sz w:val="24"/>
                <w:szCs w:val="24"/>
              </w:rPr>
              <w:t xml:space="preserve">_____________ </w:t>
            </w:r>
            <w:r w:rsidRPr="006C1D8E">
              <w:rPr>
                <w:rFonts w:ascii="Arial" w:hAnsi="Arial" w:cs="Arial"/>
                <w:i/>
                <w:iCs/>
                <w:color w:val="EE0000"/>
                <w:sz w:val="24"/>
                <w:szCs w:val="24"/>
              </w:rPr>
              <w:t>[vardas, pavardė]</w:t>
            </w:r>
          </w:p>
        </w:tc>
      </w:tr>
    </w:tbl>
    <w:p w14:paraId="7B5C5F81" w14:textId="77777777" w:rsidR="0093072E" w:rsidRDefault="00000000">
      <w:pPr>
        <w:pStyle w:val="Stilius5"/>
        <w:jc w:val="left"/>
        <w:outlineLvl w:val="0"/>
        <w:rPr>
          <w:rFonts w:ascii="Arial" w:hAnsi="Arial" w:cs="Arial"/>
          <w:sz w:val="24"/>
          <w:szCs w:val="24"/>
        </w:rPr>
      </w:pPr>
      <w:r>
        <w:lastRenderedPageBreak/>
        <w:br w:type="page"/>
      </w:r>
    </w:p>
    <w:p w14:paraId="21C8E21C" w14:textId="77777777" w:rsidR="0093072E" w:rsidRDefault="00000000">
      <w:pPr>
        <w:pStyle w:val="Stilius3"/>
        <w:jc w:val="center"/>
        <w:rPr>
          <w:rFonts w:ascii="Arial" w:hAnsi="Arial" w:cs="Arial"/>
          <w:b/>
          <w:bCs/>
          <w:sz w:val="24"/>
          <w:szCs w:val="24"/>
          <w:lang w:eastAsia="lt-LT"/>
        </w:rPr>
      </w:pPr>
      <w:r>
        <w:rPr>
          <w:rFonts w:ascii="Arial" w:hAnsi="Arial" w:cs="Arial"/>
          <w:b/>
          <w:bCs/>
          <w:sz w:val="24"/>
          <w:szCs w:val="24"/>
          <w:lang w:eastAsia="lt-LT"/>
        </w:rPr>
        <w:lastRenderedPageBreak/>
        <w:t>ATLIKTŲ DARBŲ AKTAS Nr. ____</w:t>
      </w:r>
    </w:p>
    <w:p w14:paraId="32970498" w14:textId="77777777" w:rsidR="0093072E" w:rsidRDefault="00000000">
      <w:pPr>
        <w:pStyle w:val="Stilius3"/>
        <w:jc w:val="center"/>
        <w:rPr>
          <w:rFonts w:ascii="Arial" w:hAnsi="Arial" w:cs="Arial"/>
          <w:b/>
          <w:bCs/>
          <w:sz w:val="24"/>
          <w:szCs w:val="24"/>
          <w:lang w:eastAsia="lt-LT"/>
        </w:rPr>
      </w:pPr>
      <w:r>
        <w:rPr>
          <w:rFonts w:ascii="Arial" w:hAnsi="Arial" w:cs="Arial"/>
          <w:b/>
          <w:bCs/>
          <w:sz w:val="24"/>
          <w:szCs w:val="24"/>
          <w:lang w:eastAsia="lt-LT"/>
        </w:rPr>
        <w:t>Data___________</w:t>
      </w:r>
    </w:p>
    <w:p w14:paraId="66980C70" w14:textId="77777777" w:rsidR="0093072E" w:rsidRDefault="00000000">
      <w:pPr>
        <w:pStyle w:val="Stilius3"/>
        <w:rPr>
          <w:rFonts w:ascii="Arial" w:hAnsi="Arial" w:cs="Arial"/>
          <w:b/>
          <w:bCs/>
          <w:sz w:val="24"/>
          <w:szCs w:val="24"/>
          <w:lang w:eastAsia="lt-LT"/>
        </w:rPr>
      </w:pPr>
      <w:r>
        <w:rPr>
          <w:rFonts w:ascii="Arial" w:hAnsi="Arial" w:cs="Arial"/>
          <w:b/>
          <w:bCs/>
          <w:sz w:val="24"/>
          <w:szCs w:val="24"/>
          <w:lang w:eastAsia="lt-LT"/>
        </w:rPr>
        <w:t>Užsakovas:</w:t>
      </w:r>
    </w:p>
    <w:p w14:paraId="722220FE" w14:textId="77777777" w:rsidR="0093072E" w:rsidRDefault="00000000">
      <w:pPr>
        <w:pStyle w:val="Stilius3"/>
        <w:spacing w:before="0"/>
        <w:rPr>
          <w:rFonts w:ascii="Arial" w:hAnsi="Arial" w:cs="Arial"/>
          <w:b/>
          <w:bCs/>
          <w:sz w:val="24"/>
          <w:szCs w:val="24"/>
          <w:lang w:eastAsia="lt-LT"/>
        </w:rPr>
      </w:pPr>
      <w:r>
        <w:rPr>
          <w:rFonts w:ascii="Arial" w:hAnsi="Arial" w:cs="Arial"/>
          <w:b/>
          <w:bCs/>
          <w:sz w:val="24"/>
          <w:szCs w:val="24"/>
          <w:lang w:eastAsia="lt-LT"/>
        </w:rPr>
        <w:t>Rangovas:</w:t>
      </w:r>
    </w:p>
    <w:p w14:paraId="2258973A" w14:textId="77777777" w:rsidR="0093072E" w:rsidRDefault="00000000">
      <w:pPr>
        <w:rPr>
          <w:rFonts w:ascii="Arial" w:hAnsi="Arial" w:cs="Arial"/>
          <w:b/>
          <w:bCs/>
          <w:sz w:val="24"/>
          <w:szCs w:val="24"/>
          <w:lang w:eastAsia="lt-LT"/>
        </w:rPr>
      </w:pPr>
      <w:r>
        <w:rPr>
          <w:rFonts w:ascii="Arial" w:hAnsi="Arial" w:cs="Arial"/>
          <w:b/>
          <w:bCs/>
          <w:sz w:val="24"/>
          <w:szCs w:val="24"/>
          <w:lang w:eastAsia="lt-LT"/>
        </w:rPr>
        <w:t xml:space="preserve">Objektas: </w:t>
      </w:r>
    </w:p>
    <w:p w14:paraId="3BAE55BA" w14:textId="77777777" w:rsidR="0093072E" w:rsidRDefault="00000000">
      <w:pPr>
        <w:rPr>
          <w:rFonts w:ascii="Arial" w:hAnsi="Arial" w:cs="Arial"/>
          <w:b/>
          <w:bCs/>
          <w:sz w:val="24"/>
          <w:szCs w:val="24"/>
          <w:lang w:eastAsia="lt-LT"/>
        </w:rPr>
      </w:pPr>
      <w:r>
        <w:rPr>
          <w:rFonts w:ascii="Arial" w:hAnsi="Arial" w:cs="Arial"/>
          <w:b/>
          <w:bCs/>
          <w:sz w:val="24"/>
          <w:szCs w:val="24"/>
          <w:lang w:eastAsia="lt-LT"/>
        </w:rPr>
        <w:t>Sudaryta už ______m.__________mėn.</w:t>
      </w:r>
    </w:p>
    <w:p w14:paraId="2A1B8941" w14:textId="77777777" w:rsidR="0093072E" w:rsidRDefault="0093072E">
      <w:pPr>
        <w:rPr>
          <w:rFonts w:ascii="Arial" w:hAnsi="Arial" w:cs="Arial"/>
          <w:b/>
          <w:bCs/>
          <w:sz w:val="24"/>
          <w:szCs w:val="24"/>
          <w:lang w:eastAsia="lt-LT"/>
        </w:rPr>
      </w:pPr>
    </w:p>
    <w:tbl>
      <w:tblPr>
        <w:tblW w:w="9521" w:type="dxa"/>
        <w:tblInd w:w="108" w:type="dxa"/>
        <w:tblLayout w:type="fixed"/>
        <w:tblLook w:val="04A0" w:firstRow="1" w:lastRow="0" w:firstColumn="1" w:lastColumn="0" w:noHBand="0" w:noVBand="1"/>
      </w:tblPr>
      <w:tblGrid>
        <w:gridCol w:w="577"/>
        <w:gridCol w:w="2445"/>
        <w:gridCol w:w="1549"/>
        <w:gridCol w:w="1492"/>
        <w:gridCol w:w="1796"/>
        <w:gridCol w:w="1662"/>
      </w:tblGrid>
      <w:tr w:rsidR="0093072E" w14:paraId="2BBB7F13" w14:textId="77777777">
        <w:trPr>
          <w:trHeight w:val="1200"/>
        </w:trPr>
        <w:tc>
          <w:tcPr>
            <w:tcW w:w="576" w:type="dxa"/>
            <w:tcBorders>
              <w:top w:val="single" w:sz="4" w:space="0" w:color="000000"/>
              <w:left w:val="single" w:sz="8" w:space="0" w:color="000000"/>
              <w:right w:val="single" w:sz="4" w:space="0" w:color="000000"/>
            </w:tcBorders>
            <w:vAlign w:val="center"/>
          </w:tcPr>
          <w:p w14:paraId="7D6D3D6E" w14:textId="77777777" w:rsidR="0093072E" w:rsidRDefault="00000000">
            <w:pPr>
              <w:widowControl w:val="0"/>
              <w:jc w:val="center"/>
              <w:rPr>
                <w:rFonts w:ascii="Arial" w:hAnsi="Arial" w:cs="Arial"/>
                <w:b/>
                <w:bCs/>
                <w:color w:val="000000"/>
                <w:sz w:val="24"/>
                <w:szCs w:val="24"/>
                <w:lang w:eastAsia="lt-LT"/>
              </w:rPr>
            </w:pPr>
            <w:r>
              <w:rPr>
                <w:rFonts w:ascii="Arial" w:hAnsi="Arial" w:cs="Arial"/>
                <w:b/>
                <w:bCs/>
                <w:color w:val="000000"/>
                <w:sz w:val="24"/>
                <w:szCs w:val="24"/>
                <w:lang w:eastAsia="lt-LT"/>
              </w:rPr>
              <w:t xml:space="preserve">Eil. </w:t>
            </w:r>
          </w:p>
          <w:p w14:paraId="62DA955A" w14:textId="77777777" w:rsidR="0093072E" w:rsidRDefault="00000000">
            <w:pPr>
              <w:widowControl w:val="0"/>
              <w:jc w:val="center"/>
              <w:rPr>
                <w:rFonts w:ascii="Arial" w:hAnsi="Arial" w:cs="Arial"/>
                <w:b/>
                <w:bCs/>
                <w:color w:val="000000"/>
                <w:sz w:val="24"/>
                <w:szCs w:val="24"/>
                <w:lang w:eastAsia="lt-LT"/>
              </w:rPr>
            </w:pPr>
            <w:r>
              <w:rPr>
                <w:rFonts w:ascii="Arial" w:hAnsi="Arial" w:cs="Arial"/>
                <w:b/>
                <w:bCs/>
                <w:color w:val="000000"/>
                <w:sz w:val="24"/>
                <w:szCs w:val="24"/>
                <w:lang w:eastAsia="lt-LT"/>
              </w:rPr>
              <w:t>Nr.</w:t>
            </w:r>
          </w:p>
        </w:tc>
        <w:tc>
          <w:tcPr>
            <w:tcW w:w="2445" w:type="dxa"/>
            <w:tcBorders>
              <w:top w:val="single" w:sz="4" w:space="0" w:color="000000"/>
              <w:bottom w:val="single" w:sz="4" w:space="0" w:color="000000"/>
              <w:right w:val="single" w:sz="4" w:space="0" w:color="000000"/>
            </w:tcBorders>
            <w:vAlign w:val="center"/>
          </w:tcPr>
          <w:p w14:paraId="76A08937" w14:textId="77777777" w:rsidR="0093072E" w:rsidRDefault="00000000">
            <w:pPr>
              <w:widowControl w:val="0"/>
              <w:jc w:val="center"/>
              <w:rPr>
                <w:rFonts w:ascii="Arial" w:hAnsi="Arial" w:cs="Arial"/>
                <w:bCs/>
                <w:color w:val="000000"/>
                <w:sz w:val="24"/>
                <w:szCs w:val="24"/>
                <w:lang w:eastAsia="lt-LT"/>
              </w:rPr>
            </w:pPr>
            <w:r>
              <w:rPr>
                <w:rFonts w:ascii="Arial" w:hAnsi="Arial" w:cs="Arial"/>
                <w:bCs/>
                <w:color w:val="000000"/>
                <w:sz w:val="24"/>
                <w:szCs w:val="24"/>
                <w:lang w:eastAsia="lt-LT"/>
              </w:rPr>
              <w:t>Darbų grupių (etapų) pavadinimas</w:t>
            </w:r>
          </w:p>
        </w:tc>
        <w:tc>
          <w:tcPr>
            <w:tcW w:w="1549" w:type="dxa"/>
            <w:tcBorders>
              <w:top w:val="single" w:sz="4" w:space="0" w:color="000000"/>
              <w:bottom w:val="single" w:sz="4" w:space="0" w:color="000000"/>
              <w:right w:val="single" w:sz="4" w:space="0" w:color="000000"/>
            </w:tcBorders>
          </w:tcPr>
          <w:p w14:paraId="07BCF5ED" w14:textId="77777777" w:rsidR="0093072E" w:rsidRDefault="0093072E">
            <w:pPr>
              <w:widowControl w:val="0"/>
              <w:jc w:val="center"/>
              <w:rPr>
                <w:rFonts w:ascii="Arial" w:hAnsi="Arial" w:cs="Arial"/>
                <w:sz w:val="24"/>
                <w:szCs w:val="24"/>
              </w:rPr>
            </w:pPr>
          </w:p>
          <w:p w14:paraId="77332AC9" w14:textId="77777777" w:rsidR="0093072E" w:rsidRDefault="00000000">
            <w:pPr>
              <w:widowControl w:val="0"/>
              <w:jc w:val="center"/>
              <w:rPr>
                <w:rFonts w:ascii="Arial" w:hAnsi="Arial" w:cs="Arial"/>
                <w:sz w:val="24"/>
                <w:szCs w:val="24"/>
              </w:rPr>
            </w:pPr>
            <w:r>
              <w:rPr>
                <w:rFonts w:ascii="Arial" w:hAnsi="Arial" w:cs="Arial"/>
                <w:sz w:val="24"/>
                <w:szCs w:val="24"/>
              </w:rPr>
              <w:t>Kaina</w:t>
            </w:r>
          </w:p>
          <w:p w14:paraId="00FD48E0" w14:textId="77777777" w:rsidR="0093072E" w:rsidRDefault="00000000">
            <w:pPr>
              <w:widowControl w:val="0"/>
              <w:jc w:val="center"/>
              <w:rPr>
                <w:rFonts w:ascii="Arial" w:hAnsi="Arial" w:cs="Arial"/>
                <w:sz w:val="24"/>
                <w:szCs w:val="24"/>
              </w:rPr>
            </w:pPr>
            <w:r>
              <w:rPr>
                <w:rFonts w:ascii="Arial" w:hAnsi="Arial" w:cs="Arial"/>
                <w:sz w:val="24"/>
                <w:szCs w:val="24"/>
              </w:rPr>
              <w:t>pagal Sutartį</w:t>
            </w:r>
          </w:p>
          <w:p w14:paraId="0FE16390" w14:textId="77777777" w:rsidR="0093072E" w:rsidRDefault="00000000">
            <w:pPr>
              <w:widowControl w:val="0"/>
              <w:jc w:val="center"/>
              <w:rPr>
                <w:rFonts w:ascii="Arial" w:hAnsi="Arial" w:cs="Arial"/>
                <w:bCs/>
                <w:color w:val="000000"/>
                <w:sz w:val="24"/>
                <w:szCs w:val="24"/>
                <w:lang w:eastAsia="lt-LT"/>
              </w:rPr>
            </w:pPr>
            <w:r>
              <w:rPr>
                <w:rFonts w:ascii="Arial" w:hAnsi="Arial" w:cs="Arial"/>
                <w:sz w:val="24"/>
                <w:szCs w:val="24"/>
              </w:rPr>
              <w:t>be PVM</w:t>
            </w:r>
          </w:p>
        </w:tc>
        <w:tc>
          <w:tcPr>
            <w:tcW w:w="1492" w:type="dxa"/>
            <w:tcBorders>
              <w:top w:val="single" w:sz="4" w:space="0" w:color="000000"/>
              <w:left w:val="single" w:sz="4" w:space="0" w:color="000000"/>
              <w:bottom w:val="single" w:sz="4" w:space="0" w:color="000000"/>
              <w:right w:val="single" w:sz="4" w:space="0" w:color="000000"/>
            </w:tcBorders>
            <w:vAlign w:val="center"/>
          </w:tcPr>
          <w:p w14:paraId="54B548E7" w14:textId="77777777" w:rsidR="0093072E" w:rsidRDefault="00000000">
            <w:pPr>
              <w:widowControl w:val="0"/>
              <w:jc w:val="center"/>
              <w:rPr>
                <w:rFonts w:ascii="Arial" w:hAnsi="Arial" w:cs="Arial"/>
                <w:bCs/>
                <w:color w:val="000000"/>
                <w:sz w:val="24"/>
                <w:szCs w:val="24"/>
                <w:lang w:eastAsia="lt-LT"/>
              </w:rPr>
            </w:pPr>
            <w:r>
              <w:rPr>
                <w:rFonts w:ascii="Arial" w:hAnsi="Arial" w:cs="Arial"/>
                <w:bCs/>
                <w:color w:val="000000"/>
                <w:sz w:val="24"/>
                <w:szCs w:val="24"/>
                <w:lang w:eastAsia="lt-LT"/>
              </w:rPr>
              <w:t>Atliktų Darbų grupės (etapo) dalis (%) nuo Darbų pradžios</w:t>
            </w:r>
          </w:p>
        </w:tc>
        <w:tc>
          <w:tcPr>
            <w:tcW w:w="1796" w:type="dxa"/>
            <w:tcBorders>
              <w:top w:val="single" w:sz="4" w:space="0" w:color="000000"/>
              <w:left w:val="single" w:sz="4" w:space="0" w:color="000000"/>
              <w:bottom w:val="single" w:sz="4" w:space="0" w:color="000000"/>
              <w:right w:val="single" w:sz="4" w:space="0" w:color="000000"/>
            </w:tcBorders>
            <w:vAlign w:val="center"/>
          </w:tcPr>
          <w:p w14:paraId="49BAB719" w14:textId="77777777" w:rsidR="0093072E" w:rsidRDefault="00000000">
            <w:pPr>
              <w:widowControl w:val="0"/>
              <w:jc w:val="center"/>
              <w:rPr>
                <w:rFonts w:ascii="Arial" w:hAnsi="Arial" w:cs="Arial"/>
                <w:bCs/>
                <w:color w:val="000000"/>
                <w:sz w:val="24"/>
                <w:szCs w:val="24"/>
                <w:lang w:eastAsia="lt-LT"/>
              </w:rPr>
            </w:pPr>
            <w:r>
              <w:rPr>
                <w:rFonts w:ascii="Arial" w:hAnsi="Arial" w:cs="Arial"/>
                <w:bCs/>
                <w:color w:val="000000"/>
                <w:sz w:val="24"/>
                <w:szCs w:val="24"/>
                <w:lang w:eastAsia="lt-LT"/>
              </w:rPr>
              <w:t>Atliktų Darbų grupės (etapo) dalis (%) per atsiskaitomą laikotarpį</w:t>
            </w:r>
          </w:p>
        </w:tc>
        <w:tc>
          <w:tcPr>
            <w:tcW w:w="1662" w:type="dxa"/>
            <w:tcBorders>
              <w:top w:val="single" w:sz="4" w:space="0" w:color="000000"/>
              <w:left w:val="single" w:sz="4" w:space="0" w:color="000000"/>
              <w:bottom w:val="single" w:sz="4" w:space="0" w:color="000000"/>
              <w:right w:val="single" w:sz="8" w:space="0" w:color="000000"/>
            </w:tcBorders>
            <w:vAlign w:val="center"/>
          </w:tcPr>
          <w:p w14:paraId="1B0F0EE7" w14:textId="77777777" w:rsidR="0093072E" w:rsidRDefault="00000000">
            <w:pPr>
              <w:widowControl w:val="0"/>
              <w:ind w:firstLine="108"/>
              <w:jc w:val="center"/>
              <w:rPr>
                <w:rFonts w:ascii="Arial" w:hAnsi="Arial" w:cs="Arial"/>
                <w:bCs/>
                <w:color w:val="000000"/>
                <w:sz w:val="24"/>
                <w:szCs w:val="24"/>
                <w:lang w:eastAsia="lt-LT"/>
              </w:rPr>
            </w:pPr>
            <w:r>
              <w:rPr>
                <w:rFonts w:ascii="Arial" w:hAnsi="Arial" w:cs="Arial"/>
                <w:bCs/>
                <w:color w:val="000000"/>
                <w:sz w:val="24"/>
                <w:szCs w:val="24"/>
                <w:lang w:eastAsia="lt-LT"/>
              </w:rPr>
              <w:t>Atliktų Darbų grupės (etapo) per atsiskaitomą laikotarpį suma be PVM</w:t>
            </w:r>
          </w:p>
        </w:tc>
      </w:tr>
      <w:tr w:rsidR="0093072E" w14:paraId="4C1152DB" w14:textId="77777777">
        <w:trPr>
          <w:trHeight w:val="240"/>
        </w:trPr>
        <w:tc>
          <w:tcPr>
            <w:tcW w:w="576" w:type="dxa"/>
            <w:tcBorders>
              <w:top w:val="single" w:sz="4" w:space="0" w:color="000000"/>
              <w:left w:val="single" w:sz="8" w:space="0" w:color="000000"/>
              <w:bottom w:val="single" w:sz="4" w:space="0" w:color="000000"/>
              <w:right w:val="single" w:sz="4" w:space="0" w:color="000000"/>
            </w:tcBorders>
          </w:tcPr>
          <w:p w14:paraId="5306B67F" w14:textId="77777777" w:rsidR="0093072E" w:rsidRDefault="00000000">
            <w:pPr>
              <w:widowControl w:val="0"/>
              <w:rPr>
                <w:rFonts w:ascii="Arial" w:hAnsi="Arial" w:cs="Arial"/>
                <w:b/>
                <w:bCs/>
                <w:sz w:val="24"/>
                <w:szCs w:val="24"/>
                <w:lang w:eastAsia="lt-LT"/>
              </w:rPr>
            </w:pPr>
            <w:r>
              <w:rPr>
                <w:rFonts w:ascii="Arial" w:hAnsi="Arial" w:cs="Arial"/>
                <w:b/>
                <w:bCs/>
                <w:sz w:val="24"/>
                <w:szCs w:val="24"/>
                <w:lang w:eastAsia="lt-LT"/>
              </w:rPr>
              <w:t> </w:t>
            </w:r>
          </w:p>
        </w:tc>
        <w:tc>
          <w:tcPr>
            <w:tcW w:w="2445" w:type="dxa"/>
            <w:tcBorders>
              <w:top w:val="single" w:sz="4" w:space="0" w:color="000000"/>
              <w:bottom w:val="single" w:sz="4" w:space="0" w:color="000000"/>
              <w:right w:val="single" w:sz="4" w:space="0" w:color="000000"/>
            </w:tcBorders>
          </w:tcPr>
          <w:p w14:paraId="439401A0" w14:textId="77777777" w:rsidR="0093072E" w:rsidRDefault="00000000">
            <w:pPr>
              <w:widowControl w:val="0"/>
              <w:rPr>
                <w:rFonts w:ascii="Arial" w:hAnsi="Arial" w:cs="Arial"/>
                <w:b/>
                <w:bCs/>
                <w:sz w:val="24"/>
                <w:szCs w:val="24"/>
                <w:lang w:eastAsia="lt-LT"/>
              </w:rPr>
            </w:pPr>
            <w:r>
              <w:rPr>
                <w:rFonts w:ascii="Arial" w:hAnsi="Arial" w:cs="Arial"/>
                <w:b/>
                <w:bCs/>
                <w:sz w:val="24"/>
                <w:szCs w:val="24"/>
                <w:lang w:eastAsia="lt-LT"/>
              </w:rPr>
              <w:t> </w:t>
            </w:r>
          </w:p>
        </w:tc>
        <w:tc>
          <w:tcPr>
            <w:tcW w:w="1549" w:type="dxa"/>
            <w:tcBorders>
              <w:top w:val="single" w:sz="4" w:space="0" w:color="000000"/>
              <w:bottom w:val="single" w:sz="4" w:space="0" w:color="000000"/>
              <w:right w:val="single" w:sz="4" w:space="0" w:color="000000"/>
            </w:tcBorders>
          </w:tcPr>
          <w:p w14:paraId="200F28A6" w14:textId="77777777" w:rsidR="0093072E" w:rsidRDefault="0093072E">
            <w:pPr>
              <w:widowControl w:val="0"/>
              <w:jc w:val="center"/>
              <w:rPr>
                <w:rFonts w:ascii="Arial" w:hAnsi="Arial" w:cs="Arial"/>
                <w:b/>
                <w:bCs/>
                <w:sz w:val="24"/>
                <w:szCs w:val="24"/>
                <w:lang w:eastAsia="lt-LT"/>
              </w:rPr>
            </w:pPr>
          </w:p>
        </w:tc>
        <w:tc>
          <w:tcPr>
            <w:tcW w:w="1492" w:type="dxa"/>
            <w:tcBorders>
              <w:top w:val="single" w:sz="4" w:space="0" w:color="000000"/>
              <w:left w:val="single" w:sz="4" w:space="0" w:color="000000"/>
              <w:bottom w:val="single" w:sz="4" w:space="0" w:color="000000"/>
              <w:right w:val="single" w:sz="4" w:space="0" w:color="000000"/>
            </w:tcBorders>
          </w:tcPr>
          <w:p w14:paraId="009733C3" w14:textId="77777777" w:rsidR="0093072E" w:rsidRDefault="0093072E">
            <w:pPr>
              <w:widowControl w:val="0"/>
              <w:jc w:val="center"/>
              <w:rPr>
                <w:rFonts w:ascii="Arial" w:hAnsi="Arial" w:cs="Arial"/>
                <w:b/>
                <w:bCs/>
                <w:sz w:val="24"/>
                <w:szCs w:val="24"/>
                <w:lang w:eastAsia="lt-LT"/>
              </w:rPr>
            </w:pPr>
          </w:p>
        </w:tc>
        <w:tc>
          <w:tcPr>
            <w:tcW w:w="1796" w:type="dxa"/>
            <w:tcBorders>
              <w:top w:val="single" w:sz="4" w:space="0" w:color="000000"/>
              <w:left w:val="single" w:sz="4" w:space="0" w:color="000000"/>
              <w:bottom w:val="single" w:sz="4" w:space="0" w:color="000000"/>
              <w:right w:val="single" w:sz="4" w:space="0" w:color="000000"/>
            </w:tcBorders>
            <w:vAlign w:val="bottom"/>
          </w:tcPr>
          <w:p w14:paraId="43A96FF2" w14:textId="77777777" w:rsidR="0093072E" w:rsidRDefault="00000000">
            <w:pPr>
              <w:widowControl w:val="0"/>
              <w:jc w:val="center"/>
              <w:rPr>
                <w:rFonts w:ascii="Arial" w:hAnsi="Arial" w:cs="Arial"/>
                <w:b/>
                <w:bCs/>
                <w:sz w:val="24"/>
                <w:szCs w:val="24"/>
                <w:lang w:eastAsia="lt-LT"/>
              </w:rPr>
            </w:pPr>
            <w:r>
              <w:rPr>
                <w:rFonts w:ascii="Arial" w:hAnsi="Arial" w:cs="Arial"/>
                <w:b/>
                <w:bCs/>
                <w:sz w:val="24"/>
                <w:szCs w:val="24"/>
                <w:lang w:eastAsia="lt-LT"/>
              </w:rPr>
              <w:t> </w:t>
            </w:r>
          </w:p>
        </w:tc>
        <w:tc>
          <w:tcPr>
            <w:tcW w:w="1662" w:type="dxa"/>
            <w:tcBorders>
              <w:left w:val="single" w:sz="4" w:space="0" w:color="000000"/>
              <w:bottom w:val="single" w:sz="4" w:space="0" w:color="000000"/>
              <w:right w:val="single" w:sz="8" w:space="0" w:color="000000"/>
            </w:tcBorders>
          </w:tcPr>
          <w:p w14:paraId="563861EB" w14:textId="77777777" w:rsidR="0093072E" w:rsidRDefault="00000000">
            <w:pPr>
              <w:widowControl w:val="0"/>
              <w:jc w:val="right"/>
              <w:rPr>
                <w:rFonts w:ascii="Arial" w:hAnsi="Arial" w:cs="Arial"/>
                <w:b/>
                <w:bCs/>
                <w:sz w:val="24"/>
                <w:szCs w:val="24"/>
                <w:lang w:eastAsia="lt-LT"/>
              </w:rPr>
            </w:pPr>
            <w:r>
              <w:rPr>
                <w:rFonts w:ascii="Arial" w:hAnsi="Arial" w:cs="Arial"/>
                <w:b/>
                <w:bCs/>
                <w:sz w:val="24"/>
                <w:szCs w:val="24"/>
                <w:lang w:eastAsia="lt-LT"/>
              </w:rPr>
              <w:t> </w:t>
            </w:r>
          </w:p>
        </w:tc>
      </w:tr>
      <w:tr w:rsidR="0093072E" w14:paraId="63E2C379" w14:textId="77777777">
        <w:trPr>
          <w:trHeight w:val="240"/>
        </w:trPr>
        <w:tc>
          <w:tcPr>
            <w:tcW w:w="576" w:type="dxa"/>
            <w:tcBorders>
              <w:left w:val="single" w:sz="8" w:space="0" w:color="000000"/>
              <w:bottom w:val="single" w:sz="4" w:space="0" w:color="000000"/>
              <w:right w:val="single" w:sz="4" w:space="0" w:color="000000"/>
            </w:tcBorders>
          </w:tcPr>
          <w:p w14:paraId="4FA47745"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right w:val="single" w:sz="4" w:space="0" w:color="000000"/>
            </w:tcBorders>
          </w:tcPr>
          <w:p w14:paraId="7380787E" w14:textId="77777777" w:rsidR="0093072E" w:rsidRDefault="0093072E">
            <w:pPr>
              <w:widowControl w:val="0"/>
              <w:rPr>
                <w:rFonts w:ascii="Arial" w:hAnsi="Arial" w:cs="Arial"/>
                <w:b/>
                <w:bCs/>
                <w:i/>
                <w:iCs/>
                <w:sz w:val="24"/>
                <w:szCs w:val="24"/>
                <w:lang w:eastAsia="lt-LT"/>
              </w:rPr>
            </w:pPr>
          </w:p>
        </w:tc>
        <w:tc>
          <w:tcPr>
            <w:tcW w:w="1549" w:type="dxa"/>
            <w:tcBorders>
              <w:right w:val="single" w:sz="4" w:space="0" w:color="000000"/>
            </w:tcBorders>
          </w:tcPr>
          <w:p w14:paraId="229B5F3A" w14:textId="77777777" w:rsidR="0093072E" w:rsidRDefault="0093072E">
            <w:pPr>
              <w:widowControl w:val="0"/>
              <w:jc w:val="center"/>
              <w:rPr>
                <w:rFonts w:ascii="Arial" w:hAnsi="Arial" w:cs="Arial"/>
                <w:sz w:val="24"/>
                <w:szCs w:val="24"/>
                <w:lang w:eastAsia="lt-LT"/>
              </w:rPr>
            </w:pPr>
          </w:p>
        </w:tc>
        <w:tc>
          <w:tcPr>
            <w:tcW w:w="1492" w:type="dxa"/>
            <w:tcBorders>
              <w:left w:val="single" w:sz="4" w:space="0" w:color="000000"/>
              <w:right w:val="single" w:sz="4" w:space="0" w:color="000000"/>
            </w:tcBorders>
          </w:tcPr>
          <w:p w14:paraId="3DA10BD0" w14:textId="77777777" w:rsidR="0093072E" w:rsidRDefault="0093072E">
            <w:pPr>
              <w:widowControl w:val="0"/>
              <w:jc w:val="center"/>
              <w:rPr>
                <w:rFonts w:ascii="Arial" w:hAnsi="Arial" w:cs="Arial"/>
                <w:sz w:val="24"/>
                <w:szCs w:val="24"/>
                <w:lang w:eastAsia="lt-LT"/>
              </w:rPr>
            </w:pPr>
          </w:p>
        </w:tc>
        <w:tc>
          <w:tcPr>
            <w:tcW w:w="1796" w:type="dxa"/>
            <w:tcBorders>
              <w:left w:val="single" w:sz="4" w:space="0" w:color="000000"/>
            </w:tcBorders>
            <w:vAlign w:val="bottom"/>
          </w:tcPr>
          <w:p w14:paraId="664EF8EF" w14:textId="77777777" w:rsidR="0093072E" w:rsidRDefault="00000000">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left w:val="single" w:sz="4" w:space="0" w:color="000000"/>
              <w:right w:val="single" w:sz="8" w:space="0" w:color="000000"/>
            </w:tcBorders>
            <w:vAlign w:val="bottom"/>
          </w:tcPr>
          <w:p w14:paraId="7EB0E8E0" w14:textId="77777777" w:rsidR="0093072E" w:rsidRDefault="00000000">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0BA06E62" w14:textId="77777777">
        <w:trPr>
          <w:trHeight w:val="240"/>
        </w:trPr>
        <w:tc>
          <w:tcPr>
            <w:tcW w:w="576" w:type="dxa"/>
            <w:tcBorders>
              <w:top w:val="single" w:sz="4" w:space="0" w:color="000000"/>
              <w:left w:val="single" w:sz="8" w:space="0" w:color="000000"/>
              <w:bottom w:val="single" w:sz="4" w:space="0" w:color="000000"/>
              <w:right w:val="single" w:sz="4" w:space="0" w:color="000000"/>
            </w:tcBorders>
            <w:shd w:val="clear" w:color="000000" w:fill="FFFFFF"/>
          </w:tcPr>
          <w:p w14:paraId="0D71DA98" w14:textId="77777777" w:rsidR="0093072E" w:rsidRDefault="0093072E">
            <w:pPr>
              <w:widowControl w:val="0"/>
              <w:rPr>
                <w:rFonts w:ascii="Arial" w:hAnsi="Arial" w:cs="Arial"/>
                <w:sz w:val="24"/>
                <w:szCs w:val="24"/>
                <w:lang w:eastAsia="lt-LT"/>
              </w:rPr>
            </w:pPr>
          </w:p>
        </w:tc>
        <w:tc>
          <w:tcPr>
            <w:tcW w:w="2445" w:type="dxa"/>
            <w:tcBorders>
              <w:top w:val="single" w:sz="4" w:space="0" w:color="000000"/>
              <w:right w:val="single" w:sz="4" w:space="0" w:color="000000"/>
            </w:tcBorders>
          </w:tcPr>
          <w:p w14:paraId="63DBA054" w14:textId="77777777" w:rsidR="0093072E" w:rsidRDefault="00000000">
            <w:pPr>
              <w:widowControl w:val="0"/>
              <w:rPr>
                <w:rFonts w:ascii="Arial" w:hAnsi="Arial" w:cs="Arial"/>
                <w:i/>
                <w:iCs/>
                <w:sz w:val="24"/>
                <w:szCs w:val="24"/>
                <w:lang w:eastAsia="lt-LT"/>
              </w:rPr>
            </w:pPr>
            <w:r>
              <w:rPr>
                <w:rFonts w:ascii="Arial" w:hAnsi="Arial" w:cs="Arial"/>
                <w:i/>
                <w:iCs/>
                <w:sz w:val="24"/>
                <w:szCs w:val="24"/>
                <w:lang w:eastAsia="lt-LT"/>
              </w:rPr>
              <w:t>[Darbų grupės (etapo) pavadinimas pagal Žiniaraštį (Veiklų sąrašą)]</w:t>
            </w:r>
          </w:p>
        </w:tc>
        <w:tc>
          <w:tcPr>
            <w:tcW w:w="1549" w:type="dxa"/>
            <w:tcBorders>
              <w:top w:val="single" w:sz="4" w:space="0" w:color="000000"/>
              <w:right w:val="single" w:sz="4" w:space="0" w:color="000000"/>
            </w:tcBorders>
          </w:tcPr>
          <w:p w14:paraId="7BA2AFAC" w14:textId="77777777" w:rsidR="0093072E" w:rsidRDefault="0093072E">
            <w:pPr>
              <w:widowControl w:val="0"/>
              <w:jc w:val="center"/>
              <w:rPr>
                <w:rFonts w:ascii="Arial" w:hAnsi="Arial" w:cs="Arial"/>
                <w:sz w:val="24"/>
                <w:szCs w:val="24"/>
                <w:lang w:eastAsia="lt-LT"/>
              </w:rPr>
            </w:pPr>
          </w:p>
        </w:tc>
        <w:tc>
          <w:tcPr>
            <w:tcW w:w="1492" w:type="dxa"/>
            <w:tcBorders>
              <w:top w:val="single" w:sz="4" w:space="0" w:color="000000"/>
              <w:left w:val="single" w:sz="4" w:space="0" w:color="000000"/>
              <w:right w:val="single" w:sz="4" w:space="0" w:color="000000"/>
            </w:tcBorders>
          </w:tcPr>
          <w:p w14:paraId="2B3A4EAC" w14:textId="77777777" w:rsidR="0093072E" w:rsidRDefault="0093072E">
            <w:pPr>
              <w:widowControl w:val="0"/>
              <w:jc w:val="center"/>
              <w:rPr>
                <w:rFonts w:ascii="Arial" w:hAnsi="Arial" w:cs="Arial"/>
                <w:sz w:val="24"/>
                <w:szCs w:val="24"/>
                <w:lang w:eastAsia="lt-LT"/>
              </w:rPr>
            </w:pPr>
          </w:p>
        </w:tc>
        <w:tc>
          <w:tcPr>
            <w:tcW w:w="1796" w:type="dxa"/>
            <w:tcBorders>
              <w:top w:val="single" w:sz="4" w:space="0" w:color="000000"/>
              <w:left w:val="single" w:sz="4" w:space="0" w:color="000000"/>
            </w:tcBorders>
            <w:vAlign w:val="bottom"/>
          </w:tcPr>
          <w:p w14:paraId="76E8F99E" w14:textId="77777777" w:rsidR="0093072E" w:rsidRDefault="00000000">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top w:val="single" w:sz="4" w:space="0" w:color="000000"/>
              <w:left w:val="single" w:sz="4" w:space="0" w:color="000000"/>
              <w:right w:val="single" w:sz="8" w:space="0" w:color="000000"/>
            </w:tcBorders>
            <w:vAlign w:val="bottom"/>
          </w:tcPr>
          <w:p w14:paraId="62BD1A22" w14:textId="77777777" w:rsidR="0093072E" w:rsidRDefault="00000000">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0D1DCC03" w14:textId="77777777">
        <w:trPr>
          <w:trHeight w:val="240"/>
        </w:trPr>
        <w:tc>
          <w:tcPr>
            <w:tcW w:w="576" w:type="dxa"/>
            <w:tcBorders>
              <w:top w:val="single" w:sz="4" w:space="0" w:color="000000"/>
              <w:left w:val="single" w:sz="8" w:space="0" w:color="000000"/>
              <w:bottom w:val="single" w:sz="4" w:space="0" w:color="000000"/>
              <w:right w:val="single" w:sz="4" w:space="0" w:color="000000"/>
            </w:tcBorders>
          </w:tcPr>
          <w:p w14:paraId="24B76BE3"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top w:val="single" w:sz="4" w:space="0" w:color="000000"/>
              <w:bottom w:val="single" w:sz="4" w:space="0" w:color="000000"/>
              <w:right w:val="single" w:sz="4" w:space="0" w:color="000000"/>
            </w:tcBorders>
          </w:tcPr>
          <w:p w14:paraId="2BB2A57A"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top w:val="single" w:sz="4" w:space="0" w:color="000000"/>
              <w:bottom w:val="single" w:sz="4" w:space="0" w:color="000000"/>
              <w:right w:val="single" w:sz="4" w:space="0" w:color="000000"/>
            </w:tcBorders>
          </w:tcPr>
          <w:p w14:paraId="7F831421" w14:textId="77777777" w:rsidR="0093072E" w:rsidRDefault="0093072E">
            <w:pPr>
              <w:widowControl w:val="0"/>
              <w:jc w:val="center"/>
              <w:rPr>
                <w:rFonts w:ascii="Arial" w:hAnsi="Arial" w:cs="Arial"/>
                <w:sz w:val="24"/>
                <w:szCs w:val="24"/>
                <w:lang w:eastAsia="lt-LT"/>
              </w:rPr>
            </w:pPr>
          </w:p>
        </w:tc>
        <w:tc>
          <w:tcPr>
            <w:tcW w:w="1492" w:type="dxa"/>
            <w:tcBorders>
              <w:top w:val="single" w:sz="4" w:space="0" w:color="000000"/>
              <w:left w:val="single" w:sz="4" w:space="0" w:color="000000"/>
              <w:bottom w:val="single" w:sz="4" w:space="0" w:color="000000"/>
              <w:right w:val="single" w:sz="4" w:space="0" w:color="000000"/>
            </w:tcBorders>
          </w:tcPr>
          <w:p w14:paraId="62A83BE2" w14:textId="77777777" w:rsidR="0093072E" w:rsidRDefault="0093072E">
            <w:pPr>
              <w:widowControl w:val="0"/>
              <w:jc w:val="center"/>
              <w:rPr>
                <w:rFonts w:ascii="Arial" w:hAnsi="Arial" w:cs="Arial"/>
                <w:sz w:val="24"/>
                <w:szCs w:val="24"/>
                <w:lang w:eastAsia="lt-LT"/>
              </w:rPr>
            </w:pPr>
          </w:p>
        </w:tc>
        <w:tc>
          <w:tcPr>
            <w:tcW w:w="1796" w:type="dxa"/>
            <w:tcBorders>
              <w:top w:val="single" w:sz="4" w:space="0" w:color="000000"/>
              <w:left w:val="single" w:sz="4" w:space="0" w:color="000000"/>
              <w:bottom w:val="single" w:sz="4" w:space="0" w:color="000000"/>
              <w:right w:val="single" w:sz="8" w:space="0" w:color="000000"/>
            </w:tcBorders>
            <w:vAlign w:val="bottom"/>
          </w:tcPr>
          <w:p w14:paraId="6B0E3DB7" w14:textId="77777777" w:rsidR="0093072E" w:rsidRDefault="00000000">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top w:val="single" w:sz="4" w:space="0" w:color="000000"/>
              <w:bottom w:val="single" w:sz="4" w:space="0" w:color="000000"/>
              <w:right w:val="single" w:sz="8" w:space="0" w:color="000000"/>
            </w:tcBorders>
            <w:vAlign w:val="bottom"/>
          </w:tcPr>
          <w:p w14:paraId="1C6295E9" w14:textId="77777777" w:rsidR="0093072E" w:rsidRDefault="00000000">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10639ABA" w14:textId="77777777">
        <w:trPr>
          <w:trHeight w:val="240"/>
        </w:trPr>
        <w:tc>
          <w:tcPr>
            <w:tcW w:w="576" w:type="dxa"/>
            <w:tcBorders>
              <w:left w:val="single" w:sz="8" w:space="0" w:color="000000"/>
              <w:bottom w:val="single" w:sz="4" w:space="0" w:color="000000"/>
              <w:right w:val="single" w:sz="4" w:space="0" w:color="000000"/>
            </w:tcBorders>
          </w:tcPr>
          <w:p w14:paraId="4B2843B0"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bottom w:val="single" w:sz="4" w:space="0" w:color="000000"/>
              <w:right w:val="single" w:sz="4" w:space="0" w:color="000000"/>
            </w:tcBorders>
          </w:tcPr>
          <w:p w14:paraId="62B9A468"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bottom w:val="single" w:sz="4" w:space="0" w:color="000000"/>
              <w:right w:val="single" w:sz="4" w:space="0" w:color="000000"/>
            </w:tcBorders>
          </w:tcPr>
          <w:p w14:paraId="06E51216" w14:textId="77777777" w:rsidR="0093072E" w:rsidRDefault="0093072E">
            <w:pPr>
              <w:widowControl w:val="0"/>
              <w:jc w:val="center"/>
              <w:rPr>
                <w:rFonts w:ascii="Arial" w:hAnsi="Arial" w:cs="Arial"/>
                <w:sz w:val="24"/>
                <w:szCs w:val="24"/>
                <w:lang w:eastAsia="lt-LT"/>
              </w:rPr>
            </w:pPr>
          </w:p>
        </w:tc>
        <w:tc>
          <w:tcPr>
            <w:tcW w:w="1492" w:type="dxa"/>
            <w:tcBorders>
              <w:left w:val="single" w:sz="4" w:space="0" w:color="000000"/>
              <w:bottom w:val="single" w:sz="4" w:space="0" w:color="000000"/>
              <w:right w:val="single" w:sz="4" w:space="0" w:color="000000"/>
            </w:tcBorders>
          </w:tcPr>
          <w:p w14:paraId="1CF3837A" w14:textId="77777777" w:rsidR="0093072E" w:rsidRDefault="0093072E">
            <w:pPr>
              <w:widowControl w:val="0"/>
              <w:jc w:val="center"/>
              <w:rPr>
                <w:rFonts w:ascii="Arial" w:hAnsi="Arial" w:cs="Arial"/>
                <w:sz w:val="24"/>
                <w:szCs w:val="24"/>
                <w:lang w:eastAsia="lt-LT"/>
              </w:rPr>
            </w:pPr>
          </w:p>
        </w:tc>
        <w:tc>
          <w:tcPr>
            <w:tcW w:w="1796" w:type="dxa"/>
            <w:tcBorders>
              <w:left w:val="single" w:sz="4" w:space="0" w:color="000000"/>
              <w:bottom w:val="single" w:sz="4" w:space="0" w:color="000000"/>
              <w:right w:val="single" w:sz="8" w:space="0" w:color="000000"/>
            </w:tcBorders>
            <w:vAlign w:val="bottom"/>
          </w:tcPr>
          <w:p w14:paraId="45079C9D" w14:textId="77777777" w:rsidR="0093072E" w:rsidRDefault="00000000">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bottom w:val="single" w:sz="4" w:space="0" w:color="000000"/>
              <w:right w:val="single" w:sz="8" w:space="0" w:color="000000"/>
            </w:tcBorders>
            <w:vAlign w:val="bottom"/>
          </w:tcPr>
          <w:p w14:paraId="500FFCD7" w14:textId="77777777" w:rsidR="0093072E" w:rsidRDefault="00000000">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0F37C491" w14:textId="77777777">
        <w:trPr>
          <w:trHeight w:val="240"/>
        </w:trPr>
        <w:tc>
          <w:tcPr>
            <w:tcW w:w="576" w:type="dxa"/>
            <w:tcBorders>
              <w:left w:val="single" w:sz="8" w:space="0" w:color="000000"/>
              <w:bottom w:val="single" w:sz="4" w:space="0" w:color="000000"/>
              <w:right w:val="single" w:sz="4" w:space="0" w:color="000000"/>
            </w:tcBorders>
          </w:tcPr>
          <w:p w14:paraId="58338425"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bottom w:val="single" w:sz="4" w:space="0" w:color="000000"/>
              <w:right w:val="single" w:sz="4" w:space="0" w:color="000000"/>
            </w:tcBorders>
          </w:tcPr>
          <w:p w14:paraId="4B617095"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bottom w:val="single" w:sz="4" w:space="0" w:color="000000"/>
              <w:right w:val="single" w:sz="4" w:space="0" w:color="000000"/>
            </w:tcBorders>
          </w:tcPr>
          <w:p w14:paraId="7428E89B" w14:textId="77777777" w:rsidR="0093072E" w:rsidRDefault="0093072E">
            <w:pPr>
              <w:widowControl w:val="0"/>
              <w:jc w:val="center"/>
              <w:rPr>
                <w:rFonts w:ascii="Arial" w:hAnsi="Arial" w:cs="Arial"/>
                <w:sz w:val="24"/>
                <w:szCs w:val="24"/>
                <w:lang w:eastAsia="lt-LT"/>
              </w:rPr>
            </w:pPr>
          </w:p>
        </w:tc>
        <w:tc>
          <w:tcPr>
            <w:tcW w:w="1492" w:type="dxa"/>
            <w:tcBorders>
              <w:left w:val="single" w:sz="4" w:space="0" w:color="000000"/>
              <w:bottom w:val="single" w:sz="4" w:space="0" w:color="000000"/>
              <w:right w:val="single" w:sz="4" w:space="0" w:color="000000"/>
            </w:tcBorders>
          </w:tcPr>
          <w:p w14:paraId="60707266" w14:textId="77777777" w:rsidR="0093072E" w:rsidRDefault="0093072E">
            <w:pPr>
              <w:widowControl w:val="0"/>
              <w:jc w:val="center"/>
              <w:rPr>
                <w:rFonts w:ascii="Arial" w:hAnsi="Arial" w:cs="Arial"/>
                <w:sz w:val="24"/>
                <w:szCs w:val="24"/>
                <w:lang w:eastAsia="lt-LT"/>
              </w:rPr>
            </w:pPr>
          </w:p>
        </w:tc>
        <w:tc>
          <w:tcPr>
            <w:tcW w:w="1796" w:type="dxa"/>
            <w:tcBorders>
              <w:left w:val="single" w:sz="4" w:space="0" w:color="000000"/>
              <w:bottom w:val="single" w:sz="4" w:space="0" w:color="000000"/>
              <w:right w:val="single" w:sz="8" w:space="0" w:color="000000"/>
            </w:tcBorders>
            <w:vAlign w:val="bottom"/>
          </w:tcPr>
          <w:p w14:paraId="54E1A911" w14:textId="77777777" w:rsidR="0093072E" w:rsidRDefault="00000000">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bottom w:val="single" w:sz="4" w:space="0" w:color="000000"/>
              <w:right w:val="single" w:sz="8" w:space="0" w:color="000000"/>
            </w:tcBorders>
            <w:vAlign w:val="bottom"/>
          </w:tcPr>
          <w:p w14:paraId="701FCE3C" w14:textId="77777777" w:rsidR="0093072E" w:rsidRDefault="00000000">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6BB47B9A" w14:textId="77777777">
        <w:trPr>
          <w:trHeight w:val="240"/>
        </w:trPr>
        <w:tc>
          <w:tcPr>
            <w:tcW w:w="576" w:type="dxa"/>
            <w:tcBorders>
              <w:left w:val="single" w:sz="8" w:space="0" w:color="000000"/>
              <w:bottom w:val="single" w:sz="4" w:space="0" w:color="000000"/>
              <w:right w:val="single" w:sz="4" w:space="0" w:color="000000"/>
            </w:tcBorders>
          </w:tcPr>
          <w:p w14:paraId="697CB063"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bottom w:val="single" w:sz="4" w:space="0" w:color="000000"/>
              <w:right w:val="single" w:sz="4" w:space="0" w:color="000000"/>
            </w:tcBorders>
          </w:tcPr>
          <w:p w14:paraId="6F87AB44"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bottom w:val="single" w:sz="4" w:space="0" w:color="000000"/>
              <w:right w:val="single" w:sz="4" w:space="0" w:color="000000"/>
            </w:tcBorders>
          </w:tcPr>
          <w:p w14:paraId="42C23FB9" w14:textId="77777777" w:rsidR="0093072E" w:rsidRDefault="0093072E">
            <w:pPr>
              <w:widowControl w:val="0"/>
              <w:jc w:val="center"/>
              <w:rPr>
                <w:rFonts w:ascii="Arial" w:hAnsi="Arial" w:cs="Arial"/>
                <w:sz w:val="24"/>
                <w:szCs w:val="24"/>
                <w:lang w:eastAsia="lt-LT"/>
              </w:rPr>
            </w:pPr>
          </w:p>
        </w:tc>
        <w:tc>
          <w:tcPr>
            <w:tcW w:w="1492" w:type="dxa"/>
            <w:tcBorders>
              <w:left w:val="single" w:sz="4" w:space="0" w:color="000000"/>
              <w:bottom w:val="single" w:sz="4" w:space="0" w:color="000000"/>
              <w:right w:val="single" w:sz="4" w:space="0" w:color="000000"/>
            </w:tcBorders>
          </w:tcPr>
          <w:p w14:paraId="311364F7" w14:textId="77777777" w:rsidR="0093072E" w:rsidRDefault="0093072E">
            <w:pPr>
              <w:widowControl w:val="0"/>
              <w:jc w:val="center"/>
              <w:rPr>
                <w:rFonts w:ascii="Arial" w:hAnsi="Arial" w:cs="Arial"/>
                <w:sz w:val="24"/>
                <w:szCs w:val="24"/>
                <w:lang w:eastAsia="lt-LT"/>
              </w:rPr>
            </w:pPr>
          </w:p>
        </w:tc>
        <w:tc>
          <w:tcPr>
            <w:tcW w:w="1796" w:type="dxa"/>
            <w:tcBorders>
              <w:left w:val="single" w:sz="4" w:space="0" w:color="000000"/>
              <w:bottom w:val="single" w:sz="4" w:space="0" w:color="000000"/>
              <w:right w:val="single" w:sz="8" w:space="0" w:color="000000"/>
            </w:tcBorders>
            <w:vAlign w:val="bottom"/>
          </w:tcPr>
          <w:p w14:paraId="50151984" w14:textId="77777777" w:rsidR="0093072E" w:rsidRDefault="00000000">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bottom w:val="single" w:sz="4" w:space="0" w:color="000000"/>
              <w:right w:val="single" w:sz="8" w:space="0" w:color="000000"/>
            </w:tcBorders>
            <w:vAlign w:val="bottom"/>
          </w:tcPr>
          <w:p w14:paraId="5480C939" w14:textId="77777777" w:rsidR="0093072E" w:rsidRDefault="00000000">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00771745" w14:textId="77777777">
        <w:trPr>
          <w:trHeight w:val="240"/>
        </w:trPr>
        <w:tc>
          <w:tcPr>
            <w:tcW w:w="576" w:type="dxa"/>
            <w:tcBorders>
              <w:left w:val="single" w:sz="8" w:space="0" w:color="000000"/>
              <w:bottom w:val="single" w:sz="4" w:space="0" w:color="000000"/>
              <w:right w:val="single" w:sz="4" w:space="0" w:color="000000"/>
            </w:tcBorders>
          </w:tcPr>
          <w:p w14:paraId="05F6B25E"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bottom w:val="single" w:sz="4" w:space="0" w:color="000000"/>
              <w:right w:val="single" w:sz="4" w:space="0" w:color="000000"/>
            </w:tcBorders>
          </w:tcPr>
          <w:p w14:paraId="64257785"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bottom w:val="single" w:sz="4" w:space="0" w:color="000000"/>
              <w:right w:val="single" w:sz="4" w:space="0" w:color="000000"/>
            </w:tcBorders>
          </w:tcPr>
          <w:p w14:paraId="0C670C13" w14:textId="77777777" w:rsidR="0093072E" w:rsidRDefault="0093072E">
            <w:pPr>
              <w:widowControl w:val="0"/>
              <w:jc w:val="center"/>
              <w:rPr>
                <w:rFonts w:ascii="Arial" w:hAnsi="Arial" w:cs="Arial"/>
                <w:sz w:val="24"/>
                <w:szCs w:val="24"/>
                <w:lang w:eastAsia="lt-LT"/>
              </w:rPr>
            </w:pPr>
          </w:p>
        </w:tc>
        <w:tc>
          <w:tcPr>
            <w:tcW w:w="1492" w:type="dxa"/>
            <w:tcBorders>
              <w:left w:val="single" w:sz="4" w:space="0" w:color="000000"/>
              <w:bottom w:val="single" w:sz="4" w:space="0" w:color="000000"/>
              <w:right w:val="single" w:sz="4" w:space="0" w:color="000000"/>
            </w:tcBorders>
          </w:tcPr>
          <w:p w14:paraId="6846F7D0" w14:textId="77777777" w:rsidR="0093072E" w:rsidRDefault="0093072E">
            <w:pPr>
              <w:widowControl w:val="0"/>
              <w:jc w:val="center"/>
              <w:rPr>
                <w:rFonts w:ascii="Arial" w:hAnsi="Arial" w:cs="Arial"/>
                <w:sz w:val="24"/>
                <w:szCs w:val="24"/>
                <w:lang w:eastAsia="lt-LT"/>
              </w:rPr>
            </w:pPr>
          </w:p>
        </w:tc>
        <w:tc>
          <w:tcPr>
            <w:tcW w:w="1796" w:type="dxa"/>
            <w:tcBorders>
              <w:left w:val="single" w:sz="4" w:space="0" w:color="000000"/>
              <w:bottom w:val="single" w:sz="4" w:space="0" w:color="000000"/>
              <w:right w:val="single" w:sz="8" w:space="0" w:color="000000"/>
            </w:tcBorders>
            <w:vAlign w:val="bottom"/>
          </w:tcPr>
          <w:p w14:paraId="059DC846" w14:textId="77777777" w:rsidR="0093072E" w:rsidRDefault="00000000">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bottom w:val="single" w:sz="4" w:space="0" w:color="000000"/>
              <w:right w:val="single" w:sz="8" w:space="0" w:color="000000"/>
            </w:tcBorders>
            <w:vAlign w:val="bottom"/>
          </w:tcPr>
          <w:p w14:paraId="1118D384" w14:textId="77777777" w:rsidR="0093072E" w:rsidRDefault="00000000">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48FABB95" w14:textId="77777777">
        <w:trPr>
          <w:trHeight w:val="255"/>
        </w:trPr>
        <w:tc>
          <w:tcPr>
            <w:tcW w:w="576" w:type="dxa"/>
            <w:tcBorders>
              <w:top w:val="single" w:sz="4" w:space="0" w:color="000000"/>
              <w:left w:val="single" w:sz="8" w:space="0" w:color="000000"/>
              <w:bottom w:val="single" w:sz="4" w:space="0" w:color="000000"/>
              <w:right w:val="single" w:sz="4" w:space="0" w:color="000000"/>
            </w:tcBorders>
          </w:tcPr>
          <w:p w14:paraId="73C45AE6"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top w:val="single" w:sz="4" w:space="0" w:color="000000"/>
              <w:bottom w:val="single" w:sz="4" w:space="0" w:color="000000"/>
              <w:right w:val="single" w:sz="4" w:space="0" w:color="000000"/>
            </w:tcBorders>
          </w:tcPr>
          <w:p w14:paraId="4EE02988"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top w:val="single" w:sz="4" w:space="0" w:color="000000"/>
              <w:bottom w:val="single" w:sz="4" w:space="0" w:color="000000"/>
              <w:right w:val="single" w:sz="4" w:space="0" w:color="000000"/>
            </w:tcBorders>
          </w:tcPr>
          <w:p w14:paraId="08A63514" w14:textId="77777777" w:rsidR="0093072E" w:rsidRDefault="0093072E">
            <w:pPr>
              <w:widowControl w:val="0"/>
              <w:jc w:val="center"/>
              <w:rPr>
                <w:rFonts w:ascii="Arial" w:hAnsi="Arial" w:cs="Arial"/>
                <w:sz w:val="24"/>
                <w:szCs w:val="24"/>
                <w:lang w:eastAsia="lt-LT"/>
              </w:rPr>
            </w:pPr>
          </w:p>
        </w:tc>
        <w:tc>
          <w:tcPr>
            <w:tcW w:w="1492" w:type="dxa"/>
            <w:tcBorders>
              <w:top w:val="single" w:sz="4" w:space="0" w:color="000000"/>
              <w:left w:val="single" w:sz="4" w:space="0" w:color="000000"/>
              <w:bottom w:val="single" w:sz="8" w:space="0" w:color="000000"/>
              <w:right w:val="single" w:sz="4" w:space="0" w:color="000000"/>
            </w:tcBorders>
          </w:tcPr>
          <w:p w14:paraId="6B4EFE9B" w14:textId="77777777" w:rsidR="0093072E" w:rsidRDefault="0093072E">
            <w:pPr>
              <w:widowControl w:val="0"/>
              <w:jc w:val="center"/>
              <w:rPr>
                <w:rFonts w:ascii="Arial" w:hAnsi="Arial" w:cs="Arial"/>
                <w:sz w:val="24"/>
                <w:szCs w:val="24"/>
                <w:lang w:eastAsia="lt-LT"/>
              </w:rPr>
            </w:pPr>
          </w:p>
        </w:tc>
        <w:tc>
          <w:tcPr>
            <w:tcW w:w="1796" w:type="dxa"/>
            <w:tcBorders>
              <w:left w:val="single" w:sz="4" w:space="0" w:color="000000"/>
              <w:bottom w:val="single" w:sz="8" w:space="0" w:color="000000"/>
              <w:right w:val="single" w:sz="8" w:space="0" w:color="000000"/>
            </w:tcBorders>
            <w:vAlign w:val="bottom"/>
          </w:tcPr>
          <w:p w14:paraId="508A5EF1" w14:textId="77777777" w:rsidR="0093072E" w:rsidRDefault="00000000">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bottom w:val="single" w:sz="8" w:space="0" w:color="000000"/>
              <w:right w:val="single" w:sz="8" w:space="0" w:color="000000"/>
            </w:tcBorders>
            <w:vAlign w:val="bottom"/>
          </w:tcPr>
          <w:p w14:paraId="67692D46" w14:textId="77777777" w:rsidR="0093072E" w:rsidRDefault="00000000">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249CA64F" w14:textId="77777777">
        <w:trPr>
          <w:trHeight w:val="240"/>
        </w:trPr>
        <w:tc>
          <w:tcPr>
            <w:tcW w:w="576" w:type="dxa"/>
            <w:tcBorders>
              <w:top w:val="single" w:sz="4" w:space="0" w:color="000000"/>
            </w:tcBorders>
          </w:tcPr>
          <w:p w14:paraId="55FB2536"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top w:val="single" w:sz="4" w:space="0" w:color="000000"/>
            </w:tcBorders>
          </w:tcPr>
          <w:p w14:paraId="1ECF598B"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top w:val="single" w:sz="4" w:space="0" w:color="000000"/>
              <w:right w:val="single" w:sz="4" w:space="0" w:color="000000"/>
            </w:tcBorders>
          </w:tcPr>
          <w:p w14:paraId="13AAE392" w14:textId="77777777" w:rsidR="0093072E" w:rsidRDefault="0093072E">
            <w:pPr>
              <w:widowControl w:val="0"/>
              <w:jc w:val="right"/>
              <w:rPr>
                <w:rFonts w:ascii="Arial" w:hAnsi="Arial" w:cs="Arial"/>
                <w:sz w:val="24"/>
                <w:szCs w:val="24"/>
                <w:lang w:eastAsia="lt-LT"/>
              </w:rPr>
            </w:pPr>
          </w:p>
        </w:tc>
        <w:tc>
          <w:tcPr>
            <w:tcW w:w="3288" w:type="dxa"/>
            <w:gridSpan w:val="2"/>
            <w:tcBorders>
              <w:top w:val="single" w:sz="8" w:space="0" w:color="000000"/>
              <w:left w:val="single" w:sz="4" w:space="0" w:color="000000"/>
              <w:bottom w:val="single" w:sz="4" w:space="0" w:color="000000"/>
              <w:right w:val="single" w:sz="8" w:space="0" w:color="000000"/>
            </w:tcBorders>
          </w:tcPr>
          <w:p w14:paraId="1DE902C0" w14:textId="77777777" w:rsidR="0093072E" w:rsidRDefault="00000000">
            <w:pPr>
              <w:widowControl w:val="0"/>
              <w:jc w:val="right"/>
              <w:rPr>
                <w:rFonts w:ascii="Arial" w:hAnsi="Arial" w:cs="Arial"/>
                <w:b/>
                <w:sz w:val="24"/>
                <w:szCs w:val="24"/>
                <w:lang w:eastAsia="lt-LT"/>
              </w:rPr>
            </w:pPr>
            <w:r>
              <w:rPr>
                <w:rFonts w:ascii="Arial" w:hAnsi="Arial" w:cs="Arial"/>
                <w:sz w:val="24"/>
                <w:szCs w:val="24"/>
                <w:lang w:eastAsia="lt-LT"/>
              </w:rPr>
              <w:t> </w:t>
            </w:r>
            <w:r>
              <w:rPr>
                <w:rFonts w:ascii="Arial" w:hAnsi="Arial" w:cs="Arial"/>
                <w:b/>
                <w:sz w:val="24"/>
                <w:szCs w:val="24"/>
                <w:lang w:eastAsia="lt-LT"/>
              </w:rPr>
              <w:t>Suma be PVM (Eur)</w:t>
            </w:r>
            <w:r>
              <w:rPr>
                <w:rFonts w:ascii="Arial" w:hAnsi="Arial" w:cs="Arial"/>
                <w:b/>
                <w:bCs/>
                <w:sz w:val="24"/>
                <w:szCs w:val="24"/>
                <w:lang w:eastAsia="lt-LT"/>
              </w:rPr>
              <w:t>:</w:t>
            </w:r>
          </w:p>
        </w:tc>
        <w:tc>
          <w:tcPr>
            <w:tcW w:w="1662" w:type="dxa"/>
            <w:tcBorders>
              <w:bottom w:val="single" w:sz="4" w:space="0" w:color="000000"/>
              <w:right w:val="single" w:sz="8" w:space="0" w:color="000000"/>
            </w:tcBorders>
            <w:vAlign w:val="bottom"/>
          </w:tcPr>
          <w:p w14:paraId="0F1B47C2" w14:textId="77777777" w:rsidR="0093072E" w:rsidRDefault="00000000">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39C15C18" w14:textId="77777777">
        <w:trPr>
          <w:trHeight w:val="240"/>
        </w:trPr>
        <w:tc>
          <w:tcPr>
            <w:tcW w:w="576" w:type="dxa"/>
          </w:tcPr>
          <w:p w14:paraId="28A4ED75"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2445" w:type="dxa"/>
          </w:tcPr>
          <w:p w14:paraId="5A36634A" w14:textId="77777777" w:rsidR="0093072E" w:rsidRDefault="00000000">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right w:val="single" w:sz="4" w:space="0" w:color="000000"/>
            </w:tcBorders>
          </w:tcPr>
          <w:p w14:paraId="738BFA27" w14:textId="77777777" w:rsidR="0093072E" w:rsidRDefault="0093072E">
            <w:pPr>
              <w:widowControl w:val="0"/>
              <w:jc w:val="right"/>
              <w:rPr>
                <w:rFonts w:ascii="Arial" w:hAnsi="Arial" w:cs="Arial"/>
                <w:b/>
                <w:bCs/>
                <w:sz w:val="24"/>
                <w:szCs w:val="24"/>
                <w:lang w:eastAsia="lt-LT"/>
              </w:rPr>
            </w:pPr>
          </w:p>
        </w:tc>
        <w:tc>
          <w:tcPr>
            <w:tcW w:w="3288" w:type="dxa"/>
            <w:gridSpan w:val="2"/>
            <w:tcBorders>
              <w:top w:val="single" w:sz="4" w:space="0" w:color="000000"/>
              <w:left w:val="single" w:sz="4" w:space="0" w:color="000000"/>
              <w:bottom w:val="single" w:sz="4" w:space="0" w:color="000000"/>
              <w:right w:val="single" w:sz="4" w:space="0" w:color="000000"/>
            </w:tcBorders>
          </w:tcPr>
          <w:p w14:paraId="5C089610" w14:textId="77777777" w:rsidR="0093072E" w:rsidRDefault="00000000">
            <w:pPr>
              <w:widowControl w:val="0"/>
              <w:jc w:val="right"/>
              <w:rPr>
                <w:rFonts w:ascii="Arial" w:hAnsi="Arial" w:cs="Arial"/>
                <w:b/>
                <w:bCs/>
                <w:sz w:val="24"/>
                <w:szCs w:val="24"/>
                <w:lang w:eastAsia="lt-LT"/>
              </w:rPr>
            </w:pPr>
            <w:r>
              <w:rPr>
                <w:rFonts w:ascii="Arial" w:hAnsi="Arial" w:cs="Arial"/>
                <w:b/>
                <w:bCs/>
                <w:sz w:val="24"/>
                <w:szCs w:val="24"/>
                <w:lang w:eastAsia="lt-LT"/>
              </w:rPr>
              <w:t xml:space="preserve">PVM </w:t>
            </w:r>
            <w:r w:rsidRPr="006C1D8E">
              <w:rPr>
                <w:rFonts w:ascii="Arial" w:hAnsi="Arial" w:cs="Arial"/>
                <w:b/>
                <w:i/>
                <w:color w:val="EE0000"/>
                <w:sz w:val="24"/>
                <w:szCs w:val="24"/>
              </w:rPr>
              <w:t>[tarifas]</w:t>
            </w:r>
            <w:r w:rsidRPr="006C1D8E">
              <w:rPr>
                <w:rFonts w:ascii="Arial" w:hAnsi="Arial" w:cs="Arial"/>
                <w:b/>
                <w:color w:val="EE0000"/>
                <w:sz w:val="24"/>
                <w:szCs w:val="24"/>
              </w:rPr>
              <w:t>:</w:t>
            </w:r>
            <w:r w:rsidRPr="006C1D8E">
              <w:rPr>
                <w:rFonts w:ascii="Arial" w:hAnsi="Arial" w:cs="Arial"/>
                <w:b/>
                <w:bCs/>
                <w:color w:val="EE0000"/>
                <w:sz w:val="24"/>
                <w:szCs w:val="24"/>
                <w:lang w:eastAsia="lt-LT"/>
              </w:rPr>
              <w:t xml:space="preserve"> </w:t>
            </w:r>
            <w:r>
              <w:rPr>
                <w:rFonts w:ascii="Arial" w:hAnsi="Arial" w:cs="Arial"/>
                <w:b/>
                <w:bCs/>
                <w:sz w:val="24"/>
                <w:szCs w:val="24"/>
                <w:lang w:eastAsia="lt-LT"/>
              </w:rPr>
              <w:t>:</w:t>
            </w:r>
          </w:p>
        </w:tc>
        <w:tc>
          <w:tcPr>
            <w:tcW w:w="1662" w:type="dxa"/>
            <w:tcBorders>
              <w:left w:val="single" w:sz="4" w:space="0" w:color="000000"/>
              <w:bottom w:val="single" w:sz="4" w:space="0" w:color="000000"/>
              <w:right w:val="single" w:sz="4" w:space="0" w:color="000000"/>
            </w:tcBorders>
            <w:vAlign w:val="bottom"/>
          </w:tcPr>
          <w:p w14:paraId="5071D33B" w14:textId="77777777" w:rsidR="0093072E" w:rsidRDefault="0093072E">
            <w:pPr>
              <w:widowControl w:val="0"/>
              <w:jc w:val="right"/>
              <w:rPr>
                <w:rFonts w:ascii="Arial" w:hAnsi="Arial" w:cs="Arial"/>
                <w:b/>
                <w:bCs/>
                <w:sz w:val="24"/>
                <w:szCs w:val="24"/>
                <w:lang w:eastAsia="lt-LT"/>
              </w:rPr>
            </w:pPr>
          </w:p>
        </w:tc>
      </w:tr>
      <w:tr w:rsidR="0093072E" w14:paraId="10EDCEF6" w14:textId="77777777">
        <w:trPr>
          <w:trHeight w:val="255"/>
        </w:trPr>
        <w:tc>
          <w:tcPr>
            <w:tcW w:w="576" w:type="dxa"/>
          </w:tcPr>
          <w:p w14:paraId="49F6E081" w14:textId="77777777" w:rsidR="0093072E" w:rsidRDefault="00000000">
            <w:pPr>
              <w:widowControl w:val="0"/>
              <w:rPr>
                <w:rFonts w:ascii="Arial" w:hAnsi="Arial" w:cs="Arial"/>
                <w:b/>
                <w:bCs/>
                <w:sz w:val="24"/>
                <w:szCs w:val="24"/>
                <w:lang w:eastAsia="lt-LT"/>
              </w:rPr>
            </w:pPr>
            <w:r>
              <w:rPr>
                <w:rFonts w:ascii="Arial" w:hAnsi="Arial" w:cs="Arial"/>
                <w:b/>
                <w:bCs/>
                <w:sz w:val="24"/>
                <w:szCs w:val="24"/>
                <w:lang w:eastAsia="lt-LT"/>
              </w:rPr>
              <w:t> </w:t>
            </w:r>
          </w:p>
        </w:tc>
        <w:tc>
          <w:tcPr>
            <w:tcW w:w="2445" w:type="dxa"/>
          </w:tcPr>
          <w:p w14:paraId="1F0FA243" w14:textId="77777777" w:rsidR="0093072E" w:rsidRDefault="00000000">
            <w:pPr>
              <w:widowControl w:val="0"/>
              <w:jc w:val="right"/>
              <w:rPr>
                <w:rFonts w:ascii="Arial" w:hAnsi="Arial" w:cs="Arial"/>
                <w:b/>
                <w:bCs/>
                <w:sz w:val="24"/>
                <w:szCs w:val="24"/>
                <w:lang w:eastAsia="lt-LT"/>
              </w:rPr>
            </w:pPr>
            <w:r>
              <w:rPr>
                <w:rFonts w:ascii="Arial" w:hAnsi="Arial" w:cs="Arial"/>
                <w:b/>
                <w:bCs/>
                <w:sz w:val="24"/>
                <w:szCs w:val="24"/>
                <w:lang w:eastAsia="lt-LT"/>
              </w:rPr>
              <w:t> </w:t>
            </w:r>
          </w:p>
        </w:tc>
        <w:tc>
          <w:tcPr>
            <w:tcW w:w="1549" w:type="dxa"/>
            <w:tcBorders>
              <w:right w:val="single" w:sz="4" w:space="0" w:color="000000"/>
            </w:tcBorders>
          </w:tcPr>
          <w:p w14:paraId="35D09F4F" w14:textId="77777777" w:rsidR="0093072E" w:rsidRDefault="0093072E">
            <w:pPr>
              <w:widowControl w:val="0"/>
              <w:jc w:val="right"/>
              <w:rPr>
                <w:rFonts w:ascii="Arial" w:hAnsi="Arial" w:cs="Arial"/>
                <w:b/>
                <w:bCs/>
                <w:sz w:val="24"/>
                <w:szCs w:val="24"/>
                <w:lang w:eastAsia="lt-LT"/>
              </w:rPr>
            </w:pPr>
          </w:p>
        </w:tc>
        <w:tc>
          <w:tcPr>
            <w:tcW w:w="3288" w:type="dxa"/>
            <w:gridSpan w:val="2"/>
            <w:tcBorders>
              <w:top w:val="single" w:sz="4" w:space="0" w:color="000000"/>
              <w:left w:val="single" w:sz="4" w:space="0" w:color="000000"/>
              <w:bottom w:val="single" w:sz="4" w:space="0" w:color="000000"/>
              <w:right w:val="single" w:sz="4" w:space="0" w:color="000000"/>
            </w:tcBorders>
          </w:tcPr>
          <w:p w14:paraId="1F7C71AB" w14:textId="77777777" w:rsidR="0093072E" w:rsidRDefault="00000000">
            <w:pPr>
              <w:widowControl w:val="0"/>
              <w:jc w:val="right"/>
              <w:rPr>
                <w:rFonts w:ascii="Arial" w:hAnsi="Arial" w:cs="Arial"/>
                <w:b/>
                <w:bCs/>
                <w:sz w:val="24"/>
                <w:szCs w:val="24"/>
                <w:lang w:eastAsia="lt-LT"/>
              </w:rPr>
            </w:pPr>
            <w:r>
              <w:rPr>
                <w:rFonts w:ascii="Arial" w:hAnsi="Arial" w:cs="Arial"/>
                <w:b/>
                <w:bCs/>
                <w:sz w:val="24"/>
                <w:szCs w:val="24"/>
                <w:lang w:eastAsia="lt-LT"/>
              </w:rPr>
              <w:t>Bendra suma su PVM (Eur):</w:t>
            </w:r>
          </w:p>
        </w:tc>
        <w:tc>
          <w:tcPr>
            <w:tcW w:w="1662" w:type="dxa"/>
            <w:tcBorders>
              <w:top w:val="single" w:sz="4" w:space="0" w:color="000000"/>
              <w:left w:val="single" w:sz="4" w:space="0" w:color="000000"/>
              <w:bottom w:val="single" w:sz="4" w:space="0" w:color="000000"/>
              <w:right w:val="single" w:sz="4" w:space="0" w:color="000000"/>
            </w:tcBorders>
          </w:tcPr>
          <w:p w14:paraId="04216A0B" w14:textId="77777777" w:rsidR="0093072E" w:rsidRDefault="0093072E">
            <w:pPr>
              <w:widowControl w:val="0"/>
              <w:jc w:val="right"/>
              <w:rPr>
                <w:rFonts w:ascii="Arial" w:hAnsi="Arial" w:cs="Arial"/>
                <w:b/>
                <w:bCs/>
                <w:sz w:val="24"/>
                <w:szCs w:val="24"/>
                <w:lang w:eastAsia="lt-LT"/>
              </w:rPr>
            </w:pPr>
          </w:p>
        </w:tc>
      </w:tr>
    </w:tbl>
    <w:p w14:paraId="0E29783B" w14:textId="77777777" w:rsidR="0093072E" w:rsidRDefault="0093072E">
      <w:pPr>
        <w:pStyle w:val="Stilius3"/>
        <w:rPr>
          <w:rFonts w:ascii="Arial" w:hAnsi="Arial" w:cs="Arial"/>
          <w:sz w:val="24"/>
          <w:szCs w:val="24"/>
          <w:lang w:eastAsia="lt-LT"/>
        </w:rPr>
      </w:pPr>
    </w:p>
    <w:p w14:paraId="67F62023" w14:textId="77777777" w:rsidR="0093072E" w:rsidRDefault="00000000">
      <w:pPr>
        <w:pStyle w:val="Stilius3"/>
        <w:rPr>
          <w:rFonts w:ascii="Arial" w:hAnsi="Arial" w:cs="Arial"/>
          <w:sz w:val="24"/>
          <w:szCs w:val="24"/>
          <w:lang w:eastAsia="lt-LT"/>
        </w:rPr>
      </w:pPr>
      <w:r>
        <w:rPr>
          <w:rFonts w:ascii="Arial" w:hAnsi="Arial" w:cs="Arial"/>
          <w:sz w:val="24"/>
          <w:szCs w:val="24"/>
          <w:lang w:eastAsia="lt-LT"/>
        </w:rPr>
        <w:t xml:space="preserve">Užsakovas  </w:t>
      </w:r>
      <w:r>
        <w:rPr>
          <w:rFonts w:ascii="Arial" w:hAnsi="Arial" w:cs="Arial"/>
          <w:sz w:val="24"/>
          <w:szCs w:val="24"/>
          <w:lang w:eastAsia="lt-LT"/>
        </w:rPr>
        <w:tab/>
      </w:r>
      <w:r>
        <w:rPr>
          <w:rFonts w:ascii="Arial" w:hAnsi="Arial" w:cs="Arial"/>
          <w:sz w:val="24"/>
          <w:szCs w:val="24"/>
          <w:lang w:eastAsia="lt-LT"/>
        </w:rPr>
        <w:tab/>
      </w:r>
      <w:r>
        <w:rPr>
          <w:rFonts w:ascii="Arial" w:hAnsi="Arial" w:cs="Arial"/>
          <w:sz w:val="24"/>
          <w:szCs w:val="24"/>
          <w:lang w:eastAsia="lt-LT"/>
        </w:rPr>
        <w:tab/>
      </w:r>
      <w:r>
        <w:rPr>
          <w:rFonts w:ascii="Arial" w:hAnsi="Arial" w:cs="Arial"/>
          <w:sz w:val="24"/>
          <w:szCs w:val="24"/>
          <w:lang w:eastAsia="lt-LT"/>
        </w:rPr>
        <w:tab/>
        <w:t xml:space="preserve">  Rangovas</w:t>
      </w:r>
    </w:p>
    <w:p w14:paraId="683BBB19" w14:textId="77777777" w:rsidR="0093072E" w:rsidRDefault="0093072E">
      <w:pPr>
        <w:pStyle w:val="Stilius3"/>
        <w:rPr>
          <w:rFonts w:ascii="Arial" w:hAnsi="Arial" w:cs="Arial"/>
          <w:sz w:val="24"/>
          <w:szCs w:val="24"/>
        </w:rPr>
      </w:pPr>
    </w:p>
    <w:p w14:paraId="5685ACDC" w14:textId="77777777" w:rsidR="0093072E" w:rsidRDefault="00000000">
      <w:pPr>
        <w:pStyle w:val="Stilius3"/>
        <w:jc w:val="left"/>
        <w:rPr>
          <w:rFonts w:ascii="Arial" w:hAnsi="Arial" w:cs="Arial"/>
          <w:sz w:val="24"/>
          <w:szCs w:val="24"/>
          <w:lang w:eastAsia="lt-LT"/>
        </w:rPr>
      </w:pPr>
      <w:r>
        <w:rPr>
          <w:rFonts w:ascii="Arial" w:hAnsi="Arial" w:cs="Arial"/>
          <w:sz w:val="24"/>
          <w:szCs w:val="24"/>
          <w:lang w:eastAsia="lt-LT"/>
        </w:rPr>
        <w:t>20</w:t>
      </w:r>
      <w:r>
        <w:rPr>
          <w:rFonts w:ascii="Arial" w:hAnsi="Arial" w:cs="Arial"/>
          <w:sz w:val="24"/>
          <w:szCs w:val="24"/>
          <w:lang w:eastAsia="lt-LT"/>
        </w:rPr>
        <w:softHyphen/>
      </w:r>
      <w:r>
        <w:rPr>
          <w:rFonts w:ascii="Arial" w:hAnsi="Arial" w:cs="Arial"/>
          <w:sz w:val="24"/>
          <w:szCs w:val="24"/>
          <w:lang w:eastAsia="lt-LT"/>
        </w:rPr>
        <w:softHyphen/>
        <w:t xml:space="preserve">__m. __________________ mėn. ____d. </w:t>
      </w:r>
      <w:r>
        <w:rPr>
          <w:rFonts w:ascii="Arial" w:hAnsi="Arial" w:cs="Arial"/>
          <w:sz w:val="24"/>
          <w:szCs w:val="24"/>
          <w:lang w:eastAsia="lt-LT"/>
        </w:rPr>
        <w:tab/>
      </w:r>
      <w:r>
        <w:rPr>
          <w:rFonts w:ascii="Arial" w:hAnsi="Arial" w:cs="Arial"/>
          <w:sz w:val="24"/>
          <w:szCs w:val="24"/>
          <w:lang w:eastAsia="lt-LT"/>
        </w:rPr>
        <w:tab/>
        <w:t>20__m. ______________ mėn. __________d.</w:t>
      </w:r>
      <w:r>
        <w:rPr>
          <w:rFonts w:ascii="Arial" w:hAnsi="Arial" w:cs="Arial"/>
          <w:sz w:val="24"/>
          <w:szCs w:val="24"/>
        </w:rPr>
        <w:t xml:space="preserve"> </w:t>
      </w:r>
      <w:r>
        <w:br w:type="page"/>
      </w:r>
    </w:p>
    <w:tbl>
      <w:tblPr>
        <w:tblW w:w="9520" w:type="dxa"/>
        <w:tblInd w:w="108" w:type="dxa"/>
        <w:tblLayout w:type="fixed"/>
        <w:tblLook w:val="04A0" w:firstRow="1" w:lastRow="0" w:firstColumn="1" w:lastColumn="0" w:noHBand="0" w:noVBand="1"/>
      </w:tblPr>
      <w:tblGrid>
        <w:gridCol w:w="9520"/>
      </w:tblGrid>
      <w:tr w:rsidR="0093072E" w14:paraId="4A73B72C" w14:textId="77777777">
        <w:tc>
          <w:tcPr>
            <w:tcW w:w="9520" w:type="dxa"/>
            <w:tcBorders>
              <w:top w:val="single" w:sz="4" w:space="0" w:color="000000"/>
              <w:left w:val="single" w:sz="4" w:space="0" w:color="000000"/>
              <w:bottom w:val="single" w:sz="4" w:space="0" w:color="000000"/>
              <w:right w:val="single" w:sz="4" w:space="0" w:color="000000"/>
            </w:tcBorders>
          </w:tcPr>
          <w:p w14:paraId="61455AA6" w14:textId="77777777" w:rsidR="0093072E" w:rsidRDefault="00000000">
            <w:pPr>
              <w:pageBreakBefore/>
              <w:widowControl w:val="0"/>
              <w:spacing w:before="240"/>
              <w:jc w:val="center"/>
              <w:rPr>
                <w:rFonts w:ascii="Arial" w:hAnsi="Arial" w:cs="Arial"/>
                <w:b/>
                <w:sz w:val="24"/>
                <w:szCs w:val="24"/>
              </w:rPr>
            </w:pPr>
            <w:r>
              <w:rPr>
                <w:rFonts w:ascii="Arial" w:hAnsi="Arial" w:cs="Arial"/>
                <w:b/>
                <w:sz w:val="24"/>
                <w:szCs w:val="24"/>
              </w:rPr>
              <w:lastRenderedPageBreak/>
              <w:t>Statybvietės perdavimo-priėmimo aktas</w:t>
            </w:r>
          </w:p>
          <w:p w14:paraId="3CB36D45" w14:textId="77777777" w:rsidR="0093072E" w:rsidRDefault="00000000">
            <w:pPr>
              <w:widowControl w:val="0"/>
              <w:spacing w:before="240"/>
              <w:jc w:val="center"/>
              <w:rPr>
                <w:rFonts w:ascii="Arial" w:hAnsi="Arial" w:cs="Arial"/>
                <w:b/>
                <w:sz w:val="24"/>
                <w:szCs w:val="24"/>
              </w:rPr>
            </w:pPr>
            <w:r>
              <w:rPr>
                <w:rFonts w:ascii="Arial" w:hAnsi="Arial" w:cs="Arial"/>
                <w:b/>
                <w:sz w:val="24"/>
                <w:szCs w:val="24"/>
              </w:rPr>
              <w:t>[Data]</w:t>
            </w:r>
          </w:p>
        </w:tc>
      </w:tr>
      <w:tr w:rsidR="0093072E" w14:paraId="4222F35D" w14:textId="77777777">
        <w:tc>
          <w:tcPr>
            <w:tcW w:w="9520" w:type="dxa"/>
            <w:tcBorders>
              <w:top w:val="single" w:sz="4" w:space="0" w:color="000000"/>
              <w:left w:val="single" w:sz="4" w:space="0" w:color="000000"/>
              <w:bottom w:val="single" w:sz="4" w:space="0" w:color="000000"/>
              <w:right w:val="single" w:sz="4" w:space="0" w:color="000000"/>
            </w:tcBorders>
          </w:tcPr>
          <w:p w14:paraId="5446FB49" w14:textId="77777777" w:rsidR="0093072E" w:rsidRDefault="00000000">
            <w:pPr>
              <w:pStyle w:val="Pavadinimas"/>
              <w:tabs>
                <w:tab w:val="left" w:pos="2410"/>
              </w:tabs>
              <w:spacing w:before="240"/>
              <w:jc w:val="left"/>
              <w:rPr>
                <w:rFonts w:ascii="Arial" w:hAnsi="Arial" w:cs="Arial"/>
                <w:b w:val="0"/>
                <w:sz w:val="24"/>
                <w:szCs w:val="24"/>
              </w:rPr>
            </w:pPr>
            <w:r>
              <w:rPr>
                <w:rFonts w:ascii="Arial" w:hAnsi="Arial" w:cs="Arial"/>
                <w:sz w:val="24"/>
                <w:szCs w:val="24"/>
              </w:rPr>
              <w:t>Rangos sutarties data, numeris:</w:t>
            </w:r>
          </w:p>
        </w:tc>
      </w:tr>
      <w:tr w:rsidR="0093072E" w14:paraId="77062ADA" w14:textId="77777777">
        <w:trPr>
          <w:trHeight w:val="423"/>
        </w:trPr>
        <w:tc>
          <w:tcPr>
            <w:tcW w:w="9520" w:type="dxa"/>
            <w:tcBorders>
              <w:top w:val="single" w:sz="4" w:space="0" w:color="000000"/>
              <w:left w:val="single" w:sz="4" w:space="0" w:color="000000"/>
              <w:bottom w:val="single" w:sz="4" w:space="0" w:color="000000"/>
              <w:right w:val="single" w:sz="4" w:space="0" w:color="000000"/>
            </w:tcBorders>
          </w:tcPr>
          <w:p w14:paraId="51DF1A70" w14:textId="77777777" w:rsidR="0093072E" w:rsidRDefault="00000000">
            <w:pPr>
              <w:widowControl w:val="0"/>
              <w:spacing w:before="240"/>
              <w:rPr>
                <w:rFonts w:ascii="Arial" w:hAnsi="Arial" w:cs="Arial"/>
                <w:b/>
                <w:sz w:val="24"/>
                <w:szCs w:val="24"/>
              </w:rPr>
            </w:pPr>
            <w:r>
              <w:rPr>
                <w:rFonts w:ascii="Arial" w:hAnsi="Arial" w:cs="Arial"/>
                <w:b/>
                <w:sz w:val="24"/>
                <w:szCs w:val="24"/>
              </w:rPr>
              <w:t>Statybvietės adresas</w:t>
            </w:r>
            <w:r>
              <w:rPr>
                <w:rFonts w:ascii="Arial" w:hAnsi="Arial" w:cs="Arial"/>
                <w:b/>
                <w:color w:val="000000" w:themeColor="text1"/>
                <w:sz w:val="24"/>
                <w:szCs w:val="24"/>
              </w:rPr>
              <w:t>: Placio g. 54, Karklės k., Klaipėdos r. sav., Kretingalės sen.</w:t>
            </w:r>
          </w:p>
        </w:tc>
      </w:tr>
      <w:tr w:rsidR="0093072E" w14:paraId="32DD8B78" w14:textId="77777777">
        <w:tc>
          <w:tcPr>
            <w:tcW w:w="9520" w:type="dxa"/>
            <w:tcBorders>
              <w:top w:val="single" w:sz="4" w:space="0" w:color="000000"/>
              <w:left w:val="single" w:sz="4" w:space="0" w:color="000000"/>
              <w:bottom w:val="single" w:sz="4" w:space="0" w:color="000000"/>
              <w:right w:val="single" w:sz="4" w:space="0" w:color="000000"/>
            </w:tcBorders>
          </w:tcPr>
          <w:p w14:paraId="42A6EA2D" w14:textId="77777777" w:rsidR="0093072E" w:rsidRDefault="00000000">
            <w:pPr>
              <w:widowControl w:val="0"/>
              <w:spacing w:before="240"/>
              <w:jc w:val="both"/>
              <w:rPr>
                <w:rFonts w:ascii="Arial" w:hAnsi="Arial" w:cs="Arial"/>
                <w:sz w:val="24"/>
                <w:szCs w:val="24"/>
              </w:rPr>
            </w:pPr>
            <w:r>
              <w:rPr>
                <w:rFonts w:ascii="Arial" w:hAnsi="Arial" w:cs="Arial"/>
                <w:sz w:val="24"/>
                <w:szCs w:val="24"/>
              </w:rPr>
              <w:t xml:space="preserve">Užsakovas – </w:t>
            </w:r>
            <w:r>
              <w:rPr>
                <w:rFonts w:ascii="Arial" w:hAnsi="Arial" w:cs="Arial"/>
                <w:b/>
                <w:bCs/>
                <w:sz w:val="24"/>
                <w:szCs w:val="24"/>
              </w:rPr>
              <w:t>Mažosios Lietuvos saugomų teritorijų direkcija</w:t>
            </w:r>
            <w:r>
              <w:rPr>
                <w:rFonts w:ascii="Arial" w:hAnsi="Arial" w:cs="Arial"/>
                <w:sz w:val="24"/>
                <w:szCs w:val="24"/>
              </w:rPr>
              <w:t xml:space="preserve">, vadovaudamasis Sutarties sąlygų 4.1 punkto nuostatomis šiuo Statybvietės perdavimo-priėmimo aktu suteikia Rangovui – </w:t>
            </w:r>
            <w:r w:rsidRPr="006C1D8E">
              <w:rPr>
                <w:rFonts w:ascii="Arial" w:hAnsi="Arial" w:cs="Arial"/>
                <w:i/>
                <w:color w:val="EE0000"/>
                <w:sz w:val="24"/>
                <w:szCs w:val="24"/>
              </w:rPr>
              <w:t>[pavadinimas]</w:t>
            </w:r>
            <w:r w:rsidRPr="006C1D8E">
              <w:rPr>
                <w:rFonts w:ascii="Arial" w:hAnsi="Arial" w:cs="Arial"/>
                <w:color w:val="EE0000"/>
                <w:sz w:val="24"/>
                <w:szCs w:val="24"/>
              </w:rPr>
              <w:t xml:space="preserve"> </w:t>
            </w:r>
            <w:r>
              <w:rPr>
                <w:rFonts w:ascii="Arial" w:hAnsi="Arial" w:cs="Arial"/>
                <w:sz w:val="24"/>
                <w:szCs w:val="24"/>
              </w:rPr>
              <w:t>Statybvietės valdymo teisę.</w:t>
            </w:r>
          </w:p>
          <w:p w14:paraId="1872994A" w14:textId="77777777" w:rsidR="0093072E" w:rsidRDefault="00000000">
            <w:pPr>
              <w:widowControl w:val="0"/>
              <w:spacing w:before="240"/>
              <w:jc w:val="both"/>
              <w:rPr>
                <w:rFonts w:ascii="Arial" w:hAnsi="Arial" w:cs="Arial"/>
                <w:sz w:val="24"/>
                <w:szCs w:val="24"/>
              </w:rPr>
            </w:pPr>
            <w:r>
              <w:rPr>
                <w:rFonts w:ascii="Arial" w:hAnsi="Arial" w:cs="Arial"/>
                <w:sz w:val="24"/>
                <w:szCs w:val="24"/>
              </w:rPr>
              <w:t>Rangovas, šiuo aktu perėmęs Statybvietę, tampa atsakingu už Statybvietę ir jos prieigas pagal Sutartį. Rangovas, pasirašydamas šį aktą patvirtina, kad:</w:t>
            </w:r>
          </w:p>
          <w:p w14:paraId="7F6F76A8" w14:textId="77777777" w:rsidR="0093072E" w:rsidRDefault="00000000">
            <w:pPr>
              <w:widowControl w:val="0"/>
              <w:numPr>
                <w:ilvl w:val="0"/>
                <w:numId w:val="26"/>
              </w:numPr>
              <w:jc w:val="both"/>
              <w:rPr>
                <w:rFonts w:ascii="Arial" w:hAnsi="Arial" w:cs="Arial"/>
                <w:sz w:val="24"/>
                <w:szCs w:val="24"/>
              </w:rPr>
            </w:pPr>
            <w:r>
              <w:rPr>
                <w:rFonts w:ascii="Arial" w:hAnsi="Arial" w:cs="Arial"/>
                <w:sz w:val="24"/>
                <w:szCs w:val="24"/>
              </w:rPr>
              <w:t>Statybvietės ribos pažymėtos brėžinyje, fiziškai parodytos Rangovo atstovui.</w:t>
            </w:r>
          </w:p>
          <w:p w14:paraId="722815DF" w14:textId="77777777" w:rsidR="0093072E" w:rsidRDefault="00000000">
            <w:pPr>
              <w:widowControl w:val="0"/>
              <w:numPr>
                <w:ilvl w:val="0"/>
                <w:numId w:val="26"/>
              </w:numPr>
              <w:jc w:val="both"/>
              <w:rPr>
                <w:rFonts w:ascii="Arial" w:hAnsi="Arial" w:cs="Arial"/>
                <w:sz w:val="24"/>
                <w:szCs w:val="24"/>
              </w:rPr>
            </w:pPr>
            <w:r>
              <w:rPr>
                <w:rFonts w:ascii="Arial" w:hAnsi="Arial" w:cs="Arial"/>
                <w:sz w:val="24"/>
                <w:szCs w:val="24"/>
              </w:rPr>
              <w:t>Rangovui yra perduotas Statybvietės ribų brėžinys.</w:t>
            </w:r>
          </w:p>
          <w:p w14:paraId="06DBFC2F" w14:textId="77777777" w:rsidR="0093072E" w:rsidRDefault="0093072E">
            <w:pPr>
              <w:widowControl w:val="0"/>
              <w:jc w:val="both"/>
              <w:rPr>
                <w:rFonts w:ascii="Arial" w:hAnsi="Arial" w:cs="Arial"/>
                <w:sz w:val="24"/>
                <w:szCs w:val="24"/>
              </w:rPr>
            </w:pPr>
          </w:p>
          <w:p w14:paraId="40664767" w14:textId="77777777" w:rsidR="0093072E" w:rsidRDefault="00000000">
            <w:pPr>
              <w:widowControl w:val="0"/>
              <w:jc w:val="both"/>
              <w:rPr>
                <w:rFonts w:ascii="Arial" w:hAnsi="Arial" w:cs="Arial"/>
                <w:sz w:val="24"/>
                <w:szCs w:val="24"/>
              </w:rPr>
            </w:pPr>
            <w:r>
              <w:rPr>
                <w:rFonts w:ascii="Arial" w:hAnsi="Arial" w:cs="Arial"/>
                <w:sz w:val="24"/>
                <w:szCs w:val="24"/>
              </w:rPr>
              <w:t>Statybvietės perdavimo - priėmimo metu yra užfiksuota esama Statybvietės priklausinių būklė, už kurią Rangovas yra atsakingas:</w:t>
            </w:r>
          </w:p>
          <w:p w14:paraId="2ECE1A54" w14:textId="77777777" w:rsidR="0093072E" w:rsidRDefault="0093072E">
            <w:pPr>
              <w:widowControl w:val="0"/>
              <w:numPr>
                <w:ilvl w:val="0"/>
                <w:numId w:val="28"/>
              </w:numPr>
              <w:jc w:val="both"/>
              <w:rPr>
                <w:rFonts w:ascii="Arial" w:hAnsi="Arial" w:cs="Arial"/>
                <w:sz w:val="24"/>
                <w:szCs w:val="24"/>
              </w:rPr>
            </w:pPr>
          </w:p>
          <w:p w14:paraId="33D4CF2D" w14:textId="77777777" w:rsidR="0093072E" w:rsidRDefault="0093072E">
            <w:pPr>
              <w:widowControl w:val="0"/>
              <w:numPr>
                <w:ilvl w:val="0"/>
                <w:numId w:val="28"/>
              </w:numPr>
              <w:jc w:val="both"/>
              <w:rPr>
                <w:rFonts w:ascii="Arial" w:hAnsi="Arial" w:cs="Arial"/>
                <w:sz w:val="24"/>
                <w:szCs w:val="24"/>
              </w:rPr>
            </w:pPr>
          </w:p>
          <w:p w14:paraId="061CAFD7" w14:textId="77777777" w:rsidR="0093072E" w:rsidRDefault="0093072E">
            <w:pPr>
              <w:widowControl w:val="0"/>
              <w:jc w:val="both"/>
              <w:rPr>
                <w:rFonts w:ascii="Arial" w:hAnsi="Arial" w:cs="Arial"/>
                <w:sz w:val="24"/>
                <w:szCs w:val="24"/>
              </w:rPr>
            </w:pPr>
          </w:p>
          <w:p w14:paraId="15929151" w14:textId="77777777" w:rsidR="0093072E" w:rsidRDefault="0093072E">
            <w:pPr>
              <w:widowControl w:val="0"/>
              <w:spacing w:before="240"/>
              <w:jc w:val="both"/>
              <w:rPr>
                <w:rFonts w:ascii="Arial" w:hAnsi="Arial" w:cs="Arial"/>
                <w:sz w:val="24"/>
                <w:szCs w:val="24"/>
              </w:rPr>
            </w:pPr>
          </w:p>
        </w:tc>
      </w:tr>
      <w:tr w:rsidR="0093072E" w14:paraId="5C33EF31" w14:textId="77777777">
        <w:tc>
          <w:tcPr>
            <w:tcW w:w="9520" w:type="dxa"/>
            <w:tcBorders>
              <w:top w:val="single" w:sz="4" w:space="0" w:color="000000"/>
              <w:left w:val="single" w:sz="4" w:space="0" w:color="000000"/>
              <w:bottom w:val="single" w:sz="4" w:space="0" w:color="000000"/>
              <w:right w:val="single" w:sz="4" w:space="0" w:color="000000"/>
            </w:tcBorders>
          </w:tcPr>
          <w:p w14:paraId="783C5986" w14:textId="77777777" w:rsidR="0093072E" w:rsidRDefault="00000000">
            <w:pPr>
              <w:widowControl w:val="0"/>
              <w:spacing w:before="240"/>
              <w:jc w:val="both"/>
              <w:rPr>
                <w:rFonts w:ascii="Arial" w:hAnsi="Arial" w:cs="Arial"/>
                <w:sz w:val="24"/>
                <w:szCs w:val="24"/>
              </w:rPr>
            </w:pPr>
            <w:r>
              <w:rPr>
                <w:rFonts w:ascii="Arial" w:hAnsi="Arial" w:cs="Arial"/>
                <w:b/>
                <w:sz w:val="24"/>
                <w:szCs w:val="24"/>
              </w:rPr>
              <w:t>Priedai:</w:t>
            </w:r>
            <w:r>
              <w:rPr>
                <w:rFonts w:ascii="Arial" w:hAnsi="Arial" w:cs="Arial"/>
                <w:sz w:val="24"/>
                <w:szCs w:val="24"/>
              </w:rPr>
              <w:t xml:space="preserve"> </w:t>
            </w:r>
          </w:p>
          <w:p w14:paraId="3E436F34" w14:textId="77777777" w:rsidR="0093072E" w:rsidRDefault="00000000">
            <w:pPr>
              <w:widowControl w:val="0"/>
              <w:numPr>
                <w:ilvl w:val="0"/>
                <w:numId w:val="27"/>
              </w:numPr>
              <w:jc w:val="both"/>
              <w:rPr>
                <w:rFonts w:ascii="Arial" w:hAnsi="Arial" w:cs="Arial"/>
                <w:sz w:val="24"/>
                <w:szCs w:val="24"/>
              </w:rPr>
            </w:pPr>
            <w:r>
              <w:rPr>
                <w:rFonts w:ascii="Arial" w:hAnsi="Arial" w:cs="Arial"/>
                <w:sz w:val="24"/>
                <w:szCs w:val="24"/>
              </w:rPr>
              <w:t>Statybvietės ribų brėžinys;</w:t>
            </w:r>
          </w:p>
          <w:p w14:paraId="3C0DEBBE" w14:textId="77777777" w:rsidR="0093072E" w:rsidRDefault="00000000">
            <w:pPr>
              <w:widowControl w:val="0"/>
              <w:numPr>
                <w:ilvl w:val="0"/>
                <w:numId w:val="27"/>
              </w:numPr>
              <w:jc w:val="both"/>
              <w:rPr>
                <w:rFonts w:ascii="Arial" w:hAnsi="Arial" w:cs="Arial"/>
                <w:sz w:val="24"/>
                <w:szCs w:val="24"/>
              </w:rPr>
            </w:pPr>
            <w:r>
              <w:rPr>
                <w:rFonts w:ascii="Arial" w:hAnsi="Arial" w:cs="Arial"/>
                <w:sz w:val="24"/>
                <w:szCs w:val="24"/>
              </w:rPr>
              <w:t xml:space="preserve">Esamą Statybvietės priklausinių būklę apibūdinantys priedai, nuotraukos, aprašymai ar kita. </w:t>
            </w:r>
          </w:p>
          <w:p w14:paraId="7D19A74B" w14:textId="77777777" w:rsidR="0093072E" w:rsidRDefault="0093072E">
            <w:pPr>
              <w:widowControl w:val="0"/>
              <w:ind w:left="720"/>
              <w:jc w:val="both"/>
              <w:rPr>
                <w:rFonts w:ascii="Arial" w:hAnsi="Arial" w:cs="Arial"/>
                <w:b/>
                <w:sz w:val="24"/>
                <w:szCs w:val="24"/>
              </w:rPr>
            </w:pPr>
          </w:p>
        </w:tc>
      </w:tr>
      <w:tr w:rsidR="0093072E" w14:paraId="42AE39FC" w14:textId="77777777">
        <w:tc>
          <w:tcPr>
            <w:tcW w:w="9520" w:type="dxa"/>
            <w:tcBorders>
              <w:top w:val="single" w:sz="4" w:space="0" w:color="000000"/>
              <w:left w:val="single" w:sz="4" w:space="0" w:color="000000"/>
              <w:bottom w:val="single" w:sz="4" w:space="0" w:color="000000"/>
              <w:right w:val="single" w:sz="4" w:space="0" w:color="000000"/>
            </w:tcBorders>
          </w:tcPr>
          <w:p w14:paraId="4F6C09E2" w14:textId="77777777" w:rsidR="0093072E" w:rsidRDefault="00000000">
            <w:pPr>
              <w:widowControl w:val="0"/>
              <w:spacing w:before="240"/>
              <w:rPr>
                <w:rFonts w:ascii="Arial" w:hAnsi="Arial" w:cs="Arial"/>
                <w:sz w:val="24"/>
                <w:szCs w:val="24"/>
              </w:rPr>
            </w:pPr>
            <w:r>
              <w:rPr>
                <w:rFonts w:ascii="Arial" w:hAnsi="Arial" w:cs="Arial"/>
                <w:b/>
                <w:sz w:val="24"/>
                <w:szCs w:val="24"/>
              </w:rPr>
              <w:t xml:space="preserve">Užsakovo atstovas </w:t>
            </w:r>
            <w:r>
              <w:rPr>
                <w:rFonts w:ascii="Arial" w:hAnsi="Arial" w:cs="Arial"/>
                <w:sz w:val="24"/>
                <w:szCs w:val="24"/>
              </w:rPr>
              <w:t>____________________________________</w:t>
            </w:r>
          </w:p>
          <w:p w14:paraId="7EC41032" w14:textId="77777777" w:rsidR="0093072E" w:rsidRDefault="00000000">
            <w:pPr>
              <w:widowControl w:val="0"/>
              <w:spacing w:before="240"/>
              <w:rPr>
                <w:rFonts w:ascii="Arial" w:hAnsi="Arial" w:cs="Arial"/>
                <w:b/>
                <w:sz w:val="24"/>
                <w:szCs w:val="24"/>
              </w:rPr>
            </w:pPr>
            <w:r>
              <w:rPr>
                <w:rFonts w:ascii="Arial" w:hAnsi="Arial" w:cs="Arial"/>
                <w:b/>
                <w:sz w:val="24"/>
                <w:szCs w:val="24"/>
              </w:rPr>
              <w:t>Parašas:______________________                                          Data</w:t>
            </w:r>
          </w:p>
        </w:tc>
      </w:tr>
      <w:tr w:rsidR="0093072E" w14:paraId="3D79662D" w14:textId="77777777">
        <w:tc>
          <w:tcPr>
            <w:tcW w:w="9520" w:type="dxa"/>
            <w:tcBorders>
              <w:top w:val="single" w:sz="4" w:space="0" w:color="000000"/>
              <w:left w:val="single" w:sz="4" w:space="0" w:color="000000"/>
              <w:bottom w:val="single" w:sz="4" w:space="0" w:color="000000"/>
              <w:right w:val="single" w:sz="4" w:space="0" w:color="000000"/>
            </w:tcBorders>
          </w:tcPr>
          <w:p w14:paraId="30F36113" w14:textId="77777777" w:rsidR="0093072E" w:rsidRDefault="00000000">
            <w:pPr>
              <w:widowControl w:val="0"/>
              <w:spacing w:before="240"/>
              <w:rPr>
                <w:rFonts w:ascii="Arial" w:hAnsi="Arial" w:cs="Arial"/>
                <w:sz w:val="24"/>
                <w:szCs w:val="24"/>
              </w:rPr>
            </w:pPr>
            <w:r>
              <w:rPr>
                <w:rFonts w:ascii="Arial" w:hAnsi="Arial" w:cs="Arial"/>
                <w:b/>
                <w:sz w:val="24"/>
                <w:szCs w:val="24"/>
              </w:rPr>
              <w:t xml:space="preserve">Rangovo atstovas </w:t>
            </w:r>
            <w:r>
              <w:rPr>
                <w:rFonts w:ascii="Arial" w:hAnsi="Arial" w:cs="Arial"/>
                <w:sz w:val="24"/>
                <w:szCs w:val="24"/>
              </w:rPr>
              <w:t>_____________________________________</w:t>
            </w:r>
          </w:p>
          <w:p w14:paraId="03DFD84B" w14:textId="77777777" w:rsidR="0093072E" w:rsidRDefault="00000000">
            <w:pPr>
              <w:widowControl w:val="0"/>
              <w:spacing w:before="240"/>
              <w:rPr>
                <w:rFonts w:ascii="Arial" w:hAnsi="Arial" w:cs="Arial"/>
                <w:b/>
                <w:sz w:val="24"/>
                <w:szCs w:val="24"/>
              </w:rPr>
            </w:pPr>
            <w:r>
              <w:rPr>
                <w:rFonts w:ascii="Arial" w:hAnsi="Arial" w:cs="Arial"/>
                <w:b/>
                <w:sz w:val="24"/>
                <w:szCs w:val="24"/>
              </w:rPr>
              <w:t>Parašas:______________________                                          Data</w:t>
            </w:r>
          </w:p>
        </w:tc>
      </w:tr>
      <w:tr w:rsidR="0093072E" w14:paraId="6FB52864" w14:textId="77777777">
        <w:tc>
          <w:tcPr>
            <w:tcW w:w="9520" w:type="dxa"/>
            <w:tcBorders>
              <w:top w:val="single" w:sz="4" w:space="0" w:color="000000"/>
              <w:left w:val="single" w:sz="4" w:space="0" w:color="000000"/>
              <w:bottom w:val="single" w:sz="4" w:space="0" w:color="000000"/>
              <w:right w:val="single" w:sz="4" w:space="0" w:color="000000"/>
            </w:tcBorders>
          </w:tcPr>
          <w:p w14:paraId="75519746" w14:textId="77777777" w:rsidR="0093072E" w:rsidRDefault="00000000">
            <w:pPr>
              <w:widowControl w:val="0"/>
              <w:spacing w:before="240"/>
              <w:rPr>
                <w:rFonts w:ascii="Arial" w:hAnsi="Arial" w:cs="Arial"/>
                <w:sz w:val="24"/>
                <w:szCs w:val="24"/>
              </w:rPr>
            </w:pPr>
            <w:r>
              <w:rPr>
                <w:rFonts w:ascii="Arial" w:hAnsi="Arial" w:cs="Arial"/>
                <w:b/>
                <w:sz w:val="24"/>
                <w:szCs w:val="24"/>
              </w:rPr>
              <w:t xml:space="preserve">Techninės priežiūros vadovas </w:t>
            </w:r>
            <w:r>
              <w:rPr>
                <w:rFonts w:ascii="Arial" w:hAnsi="Arial" w:cs="Arial"/>
                <w:sz w:val="24"/>
                <w:szCs w:val="24"/>
              </w:rPr>
              <w:t>_____________________________________</w:t>
            </w:r>
          </w:p>
          <w:p w14:paraId="56254AD8" w14:textId="77777777" w:rsidR="0093072E" w:rsidRDefault="00000000">
            <w:pPr>
              <w:widowControl w:val="0"/>
              <w:spacing w:before="240"/>
              <w:rPr>
                <w:rFonts w:ascii="Arial" w:hAnsi="Arial" w:cs="Arial"/>
                <w:b/>
                <w:sz w:val="24"/>
                <w:szCs w:val="24"/>
              </w:rPr>
            </w:pPr>
            <w:r>
              <w:rPr>
                <w:rFonts w:ascii="Arial" w:hAnsi="Arial" w:cs="Arial"/>
                <w:b/>
                <w:sz w:val="24"/>
                <w:szCs w:val="24"/>
              </w:rPr>
              <w:t>Parašas:______________________                                          Data</w:t>
            </w:r>
          </w:p>
        </w:tc>
      </w:tr>
    </w:tbl>
    <w:p w14:paraId="13DB8210" w14:textId="77777777" w:rsidR="0093072E" w:rsidRDefault="0093072E">
      <w:pPr>
        <w:pStyle w:val="Stilius3"/>
        <w:rPr>
          <w:rFonts w:ascii="Arial" w:hAnsi="Arial" w:cs="Arial"/>
          <w:sz w:val="24"/>
          <w:szCs w:val="24"/>
        </w:rPr>
      </w:pPr>
    </w:p>
    <w:p w14:paraId="67194B7E" w14:textId="77777777" w:rsidR="0093072E" w:rsidRDefault="00000000">
      <w:pPr>
        <w:pStyle w:val="Stilius3"/>
        <w:rPr>
          <w:rFonts w:ascii="Arial" w:hAnsi="Arial" w:cs="Arial"/>
          <w:sz w:val="24"/>
          <w:szCs w:val="24"/>
        </w:rPr>
      </w:pPr>
      <w:r>
        <w:br w:type="page"/>
      </w:r>
    </w:p>
    <w:p w14:paraId="50721D01" w14:textId="77777777" w:rsidR="0093072E" w:rsidRDefault="00000000">
      <w:pPr>
        <w:jc w:val="center"/>
        <w:rPr>
          <w:rFonts w:ascii="Arial" w:hAnsi="Arial" w:cs="Arial"/>
          <w:b/>
          <w:sz w:val="24"/>
          <w:szCs w:val="24"/>
        </w:rPr>
      </w:pPr>
      <w:r>
        <w:rPr>
          <w:rFonts w:ascii="Arial" w:hAnsi="Arial" w:cs="Arial"/>
          <w:b/>
          <w:sz w:val="24"/>
          <w:szCs w:val="24"/>
        </w:rPr>
        <w:lastRenderedPageBreak/>
        <w:t>DARBŲ PERDAVIMO</w:t>
      </w:r>
      <w:r>
        <w:rPr>
          <w:rFonts w:ascii="Arial" w:hAnsi="Arial" w:cs="Arial"/>
          <w:bCs/>
          <w:sz w:val="24"/>
          <w:szCs w:val="24"/>
        </w:rPr>
        <w:t>-</w:t>
      </w:r>
      <w:r>
        <w:rPr>
          <w:rFonts w:ascii="Arial" w:hAnsi="Arial" w:cs="Arial"/>
          <w:b/>
          <w:sz w:val="24"/>
          <w:szCs w:val="24"/>
        </w:rPr>
        <w:t>PRIĖMIMO AKTAS</w:t>
      </w:r>
    </w:p>
    <w:p w14:paraId="44CF8F59" w14:textId="77777777" w:rsidR="0093072E" w:rsidRDefault="0093072E">
      <w:pPr>
        <w:tabs>
          <w:tab w:val="left" w:pos="2535"/>
          <w:tab w:val="center" w:pos="4535"/>
        </w:tabs>
        <w:jc w:val="center"/>
        <w:rPr>
          <w:rFonts w:ascii="Arial" w:hAnsi="Arial" w:cs="Arial"/>
          <w:b/>
          <w:sz w:val="24"/>
          <w:szCs w:val="24"/>
        </w:rPr>
      </w:pPr>
    </w:p>
    <w:p w14:paraId="69BB16F5" w14:textId="77777777" w:rsidR="0093072E" w:rsidRDefault="00000000">
      <w:pPr>
        <w:jc w:val="center"/>
        <w:rPr>
          <w:rFonts w:ascii="Arial" w:hAnsi="Arial" w:cs="Arial"/>
          <w:sz w:val="24"/>
          <w:szCs w:val="24"/>
        </w:rPr>
      </w:pPr>
      <w:r w:rsidRPr="006C1D8E">
        <w:rPr>
          <w:rFonts w:ascii="Arial" w:hAnsi="Arial" w:cs="Arial"/>
          <w:i/>
          <w:color w:val="EE0000"/>
          <w:sz w:val="24"/>
          <w:szCs w:val="24"/>
        </w:rPr>
        <w:t>[Akto sudarymo vieta]</w:t>
      </w:r>
      <w:r w:rsidRPr="006C1D8E">
        <w:rPr>
          <w:rFonts w:ascii="Arial" w:hAnsi="Arial" w:cs="Arial"/>
          <w:color w:val="EE0000"/>
          <w:sz w:val="24"/>
          <w:szCs w:val="24"/>
        </w:rPr>
        <w:t xml:space="preserve">, </w:t>
      </w:r>
      <w:r>
        <w:rPr>
          <w:rFonts w:ascii="Arial" w:hAnsi="Arial" w:cs="Arial"/>
          <w:sz w:val="24"/>
          <w:szCs w:val="24"/>
        </w:rPr>
        <w:t>......... m. ............................... ........... d.</w:t>
      </w:r>
    </w:p>
    <w:p w14:paraId="496C95BC" w14:textId="77777777" w:rsidR="0093072E" w:rsidRDefault="0093072E">
      <w:pPr>
        <w:jc w:val="center"/>
        <w:rPr>
          <w:rFonts w:ascii="Arial" w:hAnsi="Arial" w:cs="Arial"/>
          <w:sz w:val="24"/>
          <w:szCs w:val="24"/>
        </w:rPr>
      </w:pPr>
    </w:p>
    <w:p w14:paraId="65B93A3E" w14:textId="77777777" w:rsidR="0093072E" w:rsidRDefault="00000000">
      <w:pPr>
        <w:ind w:firstLine="709"/>
        <w:jc w:val="both"/>
        <w:rPr>
          <w:rFonts w:ascii="Arial" w:hAnsi="Arial" w:cs="Arial"/>
          <w:sz w:val="24"/>
          <w:szCs w:val="24"/>
        </w:rPr>
      </w:pPr>
      <w:r w:rsidRPr="006C1D8E">
        <w:rPr>
          <w:rFonts w:ascii="Arial" w:hAnsi="Arial" w:cs="Arial"/>
          <w:i/>
          <w:color w:val="EE0000"/>
          <w:sz w:val="24"/>
          <w:szCs w:val="24"/>
        </w:rPr>
        <w:t>[Rangovo pavadinimas]</w:t>
      </w:r>
      <w:r w:rsidRPr="006C1D8E">
        <w:rPr>
          <w:rFonts w:ascii="Arial" w:hAnsi="Arial" w:cs="Arial"/>
          <w:color w:val="EE0000"/>
          <w:sz w:val="24"/>
          <w:szCs w:val="24"/>
        </w:rPr>
        <w:t>,</w:t>
      </w:r>
      <w:r>
        <w:rPr>
          <w:rFonts w:ascii="Arial" w:hAnsi="Arial" w:cs="Arial"/>
          <w:color w:val="0070C0"/>
          <w:sz w:val="24"/>
          <w:szCs w:val="24"/>
        </w:rPr>
        <w:t xml:space="preserve"> </w:t>
      </w:r>
      <w:r>
        <w:rPr>
          <w:rFonts w:ascii="Arial" w:hAnsi="Arial" w:cs="Arial"/>
          <w:sz w:val="24"/>
          <w:szCs w:val="24"/>
        </w:rPr>
        <w:t xml:space="preserve">atstovaujama .............................................., veikiančio pagal ........................................................................................................., toliau vadinamas Rangovu, ir </w:t>
      </w:r>
      <w:r w:rsidRPr="006C1D8E">
        <w:rPr>
          <w:rFonts w:ascii="Arial" w:hAnsi="Arial" w:cs="Arial"/>
          <w:i/>
          <w:color w:val="EE0000"/>
          <w:sz w:val="24"/>
          <w:szCs w:val="24"/>
        </w:rPr>
        <w:t>[Užsakovo pavadinimas]</w:t>
      </w:r>
      <w:r w:rsidRPr="006C1D8E">
        <w:rPr>
          <w:rFonts w:ascii="Arial" w:hAnsi="Arial" w:cs="Arial"/>
          <w:color w:val="EE0000"/>
          <w:sz w:val="24"/>
          <w:szCs w:val="24"/>
        </w:rPr>
        <w:t xml:space="preserve">, </w:t>
      </w:r>
      <w:r>
        <w:rPr>
          <w:rFonts w:ascii="Arial" w:hAnsi="Arial" w:cs="Arial"/>
          <w:sz w:val="24"/>
          <w:szCs w:val="24"/>
        </w:rPr>
        <w:t xml:space="preserve">atstovaujama ..........................................., veikiančio pagal ......................................................................................, toliau vadinamas Užsakovu (toliau kartu vadinamos Šalimis, o kiekviena atskirai – Šalimi), vadovaudamiesi Šalių sudaryta </w:t>
      </w:r>
      <w:r w:rsidRPr="006C1D8E">
        <w:rPr>
          <w:rFonts w:ascii="Arial" w:hAnsi="Arial" w:cs="Arial"/>
          <w:i/>
          <w:color w:val="EE0000"/>
          <w:sz w:val="24"/>
          <w:szCs w:val="24"/>
        </w:rPr>
        <w:t>[sutarties pavadinimas, sudarymo data]</w:t>
      </w:r>
      <w:r w:rsidRPr="006C1D8E">
        <w:rPr>
          <w:rFonts w:ascii="Arial" w:hAnsi="Arial" w:cs="Arial"/>
          <w:color w:val="EE0000"/>
          <w:sz w:val="24"/>
          <w:szCs w:val="24"/>
        </w:rPr>
        <w:t xml:space="preserve"> </w:t>
      </w:r>
      <w:r>
        <w:rPr>
          <w:rFonts w:ascii="Arial" w:hAnsi="Arial" w:cs="Arial"/>
          <w:sz w:val="24"/>
          <w:szCs w:val="24"/>
        </w:rPr>
        <w:t xml:space="preserve">sutartimi (toliau – vadinama Sutartimi), bei papildomais susitarimais Nr. _________ , sudarė šį Darbų perdavimo-priėmimo aktą: </w:t>
      </w:r>
    </w:p>
    <w:p w14:paraId="0DFC3A69" w14:textId="77777777" w:rsidR="0093072E" w:rsidRDefault="0093072E">
      <w:pPr>
        <w:jc w:val="both"/>
        <w:rPr>
          <w:rFonts w:ascii="Arial" w:hAnsi="Arial" w:cs="Arial"/>
          <w:sz w:val="24"/>
          <w:szCs w:val="24"/>
        </w:rPr>
      </w:pPr>
    </w:p>
    <w:p w14:paraId="2059987A" w14:textId="77777777" w:rsidR="0093072E" w:rsidRDefault="00000000">
      <w:pPr>
        <w:ind w:left="360" w:hanging="360"/>
        <w:jc w:val="both"/>
        <w:rPr>
          <w:rFonts w:ascii="Arial" w:hAnsi="Arial" w:cs="Arial"/>
          <w:sz w:val="24"/>
          <w:szCs w:val="24"/>
        </w:rPr>
      </w:pPr>
      <w:r>
        <w:rPr>
          <w:rFonts w:ascii="Arial" w:hAnsi="Arial" w:cs="Arial"/>
          <w:sz w:val="24"/>
          <w:szCs w:val="24"/>
        </w:rPr>
        <w:t xml:space="preserve">1. Rangovas perduoda Užsakovui atliktus Darbus </w:t>
      </w:r>
      <w:r w:rsidRPr="006C1D8E">
        <w:rPr>
          <w:rFonts w:ascii="Arial" w:hAnsi="Arial" w:cs="Arial"/>
          <w:color w:val="EE0000"/>
          <w:sz w:val="24"/>
          <w:szCs w:val="24"/>
        </w:rPr>
        <w:t xml:space="preserve">...................................................... </w:t>
      </w:r>
      <w:r w:rsidRPr="006C1D8E">
        <w:rPr>
          <w:rFonts w:ascii="Arial" w:hAnsi="Arial" w:cs="Arial"/>
          <w:i/>
          <w:color w:val="EE0000"/>
          <w:sz w:val="24"/>
          <w:szCs w:val="24"/>
        </w:rPr>
        <w:t>[Darbų pavadinimas, sutampantis su Sutarties 2.1 punkte esančiu Darbų pavadinimu]</w:t>
      </w:r>
      <w:r w:rsidRPr="006C1D8E">
        <w:rPr>
          <w:rFonts w:ascii="Arial" w:hAnsi="Arial" w:cs="Arial"/>
          <w:color w:val="EE0000"/>
          <w:sz w:val="24"/>
          <w:szCs w:val="24"/>
        </w:rPr>
        <w:t xml:space="preserve">, </w:t>
      </w:r>
      <w:r>
        <w:rPr>
          <w:rFonts w:ascii="Arial" w:hAnsi="Arial" w:cs="Arial"/>
          <w:sz w:val="24"/>
          <w:szCs w:val="24"/>
        </w:rPr>
        <w:t xml:space="preserve">o Užsakovas šiuos atliktus Darbus priima. </w:t>
      </w:r>
    </w:p>
    <w:p w14:paraId="283B3AFE" w14:textId="77777777" w:rsidR="0093072E" w:rsidRDefault="00000000">
      <w:pPr>
        <w:ind w:left="360" w:hanging="360"/>
        <w:jc w:val="both"/>
        <w:rPr>
          <w:rFonts w:ascii="Arial" w:hAnsi="Arial" w:cs="Arial"/>
          <w:color w:val="000000"/>
          <w:sz w:val="24"/>
          <w:szCs w:val="24"/>
        </w:rPr>
      </w:pPr>
      <w:r>
        <w:rPr>
          <w:rFonts w:ascii="Arial" w:hAnsi="Arial" w:cs="Arial"/>
          <w:sz w:val="24"/>
          <w:szCs w:val="24"/>
        </w:rPr>
        <w:t xml:space="preserve">2. </w:t>
      </w:r>
      <w:r>
        <w:rPr>
          <w:rFonts w:ascii="Arial" w:hAnsi="Arial" w:cs="Arial"/>
          <w:color w:val="000000"/>
          <w:sz w:val="24"/>
          <w:szCs w:val="24"/>
        </w:rPr>
        <w:t>Už atliktus Darbus Užsakovas įsipareigoja sumokėti Rangovui likusią....................... Eur (.................................................................................................... eurų) sumą Šalių sudarytoje S</w:t>
      </w:r>
      <w:r>
        <w:rPr>
          <w:rFonts w:ascii="Arial" w:hAnsi="Arial" w:cs="Arial"/>
          <w:sz w:val="24"/>
          <w:szCs w:val="24"/>
        </w:rPr>
        <w:t>utartyje nustatyta tvarka</w:t>
      </w:r>
      <w:r>
        <w:rPr>
          <w:rFonts w:ascii="Arial" w:hAnsi="Arial" w:cs="Arial"/>
          <w:color w:val="000000"/>
          <w:sz w:val="24"/>
          <w:szCs w:val="24"/>
        </w:rPr>
        <w:t>.</w:t>
      </w:r>
    </w:p>
    <w:p w14:paraId="0352DE5F" w14:textId="77777777" w:rsidR="0093072E" w:rsidRDefault="00000000">
      <w:pPr>
        <w:pStyle w:val="Pagrindiniotekstotrauka"/>
        <w:spacing w:after="0"/>
        <w:ind w:left="360" w:hanging="360"/>
        <w:rPr>
          <w:rFonts w:ascii="Arial" w:hAnsi="Arial" w:cs="Arial"/>
          <w:sz w:val="24"/>
          <w:szCs w:val="24"/>
        </w:rPr>
      </w:pPr>
      <w:r>
        <w:rPr>
          <w:rFonts w:ascii="Arial" w:hAnsi="Arial" w:cs="Arial"/>
          <w:sz w:val="24"/>
          <w:szCs w:val="24"/>
        </w:rPr>
        <w:t xml:space="preserve">[3. </w:t>
      </w:r>
      <w:r>
        <w:rPr>
          <w:rFonts w:ascii="Arial" w:hAnsi="Arial" w:cs="Arial"/>
          <w:sz w:val="24"/>
          <w:szCs w:val="24"/>
        </w:rPr>
        <w:tab/>
        <w:t xml:space="preserve">Šalys patvirtina, kad Darbai yra atlikti pilnai ir tinkamai. Užsakovas neturi Rangovui pretenzijų dėl atliktų Darbų kokybės.] </w:t>
      </w:r>
    </w:p>
    <w:p w14:paraId="1D29898D" w14:textId="77777777" w:rsidR="0093072E" w:rsidRDefault="00000000">
      <w:pPr>
        <w:pStyle w:val="Pagrindiniotekstotrauka"/>
        <w:spacing w:after="0"/>
        <w:ind w:left="360" w:hanging="360"/>
        <w:rPr>
          <w:rFonts w:ascii="Arial" w:hAnsi="Arial" w:cs="Arial"/>
          <w:sz w:val="24"/>
          <w:szCs w:val="24"/>
        </w:rPr>
      </w:pPr>
      <w:r>
        <w:rPr>
          <w:rFonts w:ascii="Arial" w:hAnsi="Arial" w:cs="Arial"/>
          <w:sz w:val="24"/>
          <w:szCs w:val="24"/>
        </w:rPr>
        <w:t xml:space="preserve">[3. </w:t>
      </w:r>
      <w:r>
        <w:rPr>
          <w:rFonts w:ascii="Arial" w:hAnsi="Arial" w:cs="Arial"/>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6C1D8E">
        <w:rPr>
          <w:rFonts w:ascii="Arial" w:hAnsi="Arial" w:cs="Arial"/>
          <w:i/>
          <w:color w:val="EE0000"/>
          <w:sz w:val="24"/>
          <w:szCs w:val="24"/>
        </w:rPr>
        <w:t xml:space="preserve">[nurodyti dienų skaičių, ne ilgesnį, nei 28 dienos] </w:t>
      </w:r>
      <w:r>
        <w:rPr>
          <w:rFonts w:ascii="Arial" w:hAnsi="Arial" w:cs="Arial"/>
          <w:sz w:val="24"/>
          <w:szCs w:val="24"/>
        </w:rPr>
        <w:t xml:space="preserve">dienų po šio Darbų perdavimo-priėmimo akto pasirašymo dienos.] </w:t>
      </w:r>
    </w:p>
    <w:p w14:paraId="5D8EB20D" w14:textId="77777777" w:rsidR="0093072E" w:rsidRDefault="0093072E">
      <w:pPr>
        <w:pStyle w:val="Pagrindiniotekstotrauka"/>
        <w:spacing w:after="0"/>
        <w:ind w:left="360" w:hanging="360"/>
        <w:rPr>
          <w:rFonts w:ascii="Arial" w:hAnsi="Arial" w:cs="Arial"/>
          <w:sz w:val="24"/>
          <w:szCs w:val="24"/>
        </w:rPr>
      </w:pPr>
    </w:p>
    <w:p w14:paraId="465186AC" w14:textId="77777777" w:rsidR="0093072E" w:rsidRPr="006C1D8E" w:rsidRDefault="00000000">
      <w:pPr>
        <w:pStyle w:val="Pagrindiniotekstotrauka"/>
        <w:spacing w:after="0"/>
        <w:ind w:left="360" w:hanging="360"/>
        <w:rPr>
          <w:rFonts w:ascii="Arial" w:hAnsi="Arial" w:cs="Arial"/>
          <w:i/>
          <w:color w:val="EE0000"/>
          <w:sz w:val="24"/>
          <w:szCs w:val="24"/>
        </w:rPr>
      </w:pPr>
      <w:r w:rsidRPr="006C1D8E">
        <w:rPr>
          <w:rFonts w:ascii="Arial" w:hAnsi="Arial" w:cs="Arial"/>
          <w:i/>
          <w:color w:val="EE0000"/>
          <w:sz w:val="24"/>
          <w:szCs w:val="24"/>
        </w:rPr>
        <w:t xml:space="preserve">[Pasirenkama pagal situaciją] </w:t>
      </w:r>
    </w:p>
    <w:p w14:paraId="40A8482E" w14:textId="77777777" w:rsidR="0093072E" w:rsidRPr="006C1D8E" w:rsidRDefault="0093072E">
      <w:pPr>
        <w:pStyle w:val="Pagrindiniotekstotrauka"/>
        <w:spacing w:after="0"/>
        <w:ind w:left="360" w:hanging="360"/>
        <w:rPr>
          <w:rFonts w:ascii="Arial" w:hAnsi="Arial" w:cs="Arial"/>
          <w:color w:val="EE0000"/>
          <w:sz w:val="24"/>
          <w:szCs w:val="24"/>
        </w:rPr>
      </w:pPr>
    </w:p>
    <w:p w14:paraId="12E5E26F" w14:textId="77777777" w:rsidR="0093072E" w:rsidRDefault="00000000">
      <w:pPr>
        <w:pStyle w:val="Pagrindiniotekstotrauka"/>
        <w:spacing w:after="0"/>
        <w:ind w:left="284" w:hanging="284"/>
        <w:jc w:val="both"/>
        <w:rPr>
          <w:rFonts w:ascii="Arial" w:hAnsi="Arial" w:cs="Arial"/>
          <w:sz w:val="24"/>
          <w:szCs w:val="24"/>
        </w:rPr>
      </w:pPr>
      <w:r>
        <w:rPr>
          <w:rFonts w:ascii="Arial" w:hAnsi="Arial" w:cs="Arial"/>
          <w:sz w:val="24"/>
          <w:szCs w:val="24"/>
        </w:rPr>
        <w:t xml:space="preserve">4. Šis aktas sudarytas dviem egzemplioriais, kurie abu turi vienodą teisinę galią. Vienas egzempliorius pateikiamas Rangovui, kitas lieka Užsakovui. </w:t>
      </w:r>
    </w:p>
    <w:p w14:paraId="182C6803" w14:textId="77777777" w:rsidR="0093072E" w:rsidRDefault="0093072E">
      <w:pPr>
        <w:pStyle w:val="Pagrindiniotekstotrauka"/>
        <w:spacing w:after="0"/>
        <w:ind w:left="0"/>
        <w:jc w:val="both"/>
        <w:rPr>
          <w:rFonts w:ascii="Arial" w:hAnsi="Arial" w:cs="Arial"/>
          <w:sz w:val="24"/>
          <w:szCs w:val="24"/>
        </w:rPr>
      </w:pPr>
    </w:p>
    <w:tbl>
      <w:tblPr>
        <w:tblW w:w="8649" w:type="dxa"/>
        <w:tblInd w:w="674" w:type="dxa"/>
        <w:tblLayout w:type="fixed"/>
        <w:tblLook w:val="0000" w:firstRow="0" w:lastRow="0" w:firstColumn="0" w:lastColumn="0" w:noHBand="0" w:noVBand="0"/>
      </w:tblPr>
      <w:tblGrid>
        <w:gridCol w:w="4279"/>
        <w:gridCol w:w="4134"/>
        <w:gridCol w:w="236"/>
      </w:tblGrid>
      <w:tr w:rsidR="0093072E" w14:paraId="2462718F" w14:textId="77777777">
        <w:tc>
          <w:tcPr>
            <w:tcW w:w="4396" w:type="dxa"/>
          </w:tcPr>
          <w:p w14:paraId="7A9EEA97" w14:textId="77777777" w:rsidR="0093072E" w:rsidRDefault="00000000">
            <w:pPr>
              <w:widowControl w:val="0"/>
              <w:rPr>
                <w:rFonts w:ascii="Arial" w:hAnsi="Arial" w:cs="Arial"/>
                <w:b/>
                <w:bCs/>
                <w:sz w:val="24"/>
                <w:szCs w:val="24"/>
              </w:rPr>
            </w:pPr>
            <w:r>
              <w:rPr>
                <w:rFonts w:ascii="Arial" w:hAnsi="Arial" w:cs="Arial"/>
                <w:b/>
                <w:bCs/>
                <w:sz w:val="24"/>
                <w:szCs w:val="24"/>
              </w:rPr>
              <w:t>Rangovas</w:t>
            </w:r>
          </w:p>
        </w:tc>
        <w:tc>
          <w:tcPr>
            <w:tcW w:w="4246" w:type="dxa"/>
          </w:tcPr>
          <w:p w14:paraId="3D9AA934" w14:textId="77777777" w:rsidR="0093072E" w:rsidRDefault="00000000">
            <w:pPr>
              <w:widowControl w:val="0"/>
              <w:rPr>
                <w:rFonts w:ascii="Arial" w:hAnsi="Arial" w:cs="Arial"/>
                <w:b/>
                <w:bCs/>
                <w:sz w:val="24"/>
                <w:szCs w:val="24"/>
              </w:rPr>
            </w:pPr>
            <w:r>
              <w:rPr>
                <w:rFonts w:ascii="Arial" w:hAnsi="Arial" w:cs="Arial"/>
                <w:b/>
                <w:bCs/>
                <w:sz w:val="24"/>
                <w:szCs w:val="24"/>
              </w:rPr>
              <w:t>Užsakovas</w:t>
            </w:r>
          </w:p>
        </w:tc>
        <w:tc>
          <w:tcPr>
            <w:tcW w:w="7" w:type="dxa"/>
          </w:tcPr>
          <w:p w14:paraId="7159FD97" w14:textId="77777777" w:rsidR="0093072E" w:rsidRDefault="0093072E">
            <w:pPr>
              <w:widowControl w:val="0"/>
            </w:pPr>
          </w:p>
        </w:tc>
      </w:tr>
      <w:tr w:rsidR="0093072E" w14:paraId="3445B406" w14:textId="77777777">
        <w:tc>
          <w:tcPr>
            <w:tcW w:w="4396" w:type="dxa"/>
          </w:tcPr>
          <w:p w14:paraId="6FAB3D68" w14:textId="77777777" w:rsidR="0093072E" w:rsidRDefault="00000000">
            <w:pPr>
              <w:widowControl w:val="0"/>
              <w:rPr>
                <w:rFonts w:ascii="Arial" w:hAnsi="Arial" w:cs="Arial"/>
                <w:sz w:val="24"/>
                <w:szCs w:val="24"/>
              </w:rPr>
            </w:pPr>
            <w:r>
              <w:rPr>
                <w:rFonts w:ascii="Arial" w:hAnsi="Arial" w:cs="Arial"/>
                <w:sz w:val="24"/>
                <w:szCs w:val="24"/>
              </w:rPr>
              <w:t xml:space="preserve">[Pavadinimas] </w:t>
            </w:r>
          </w:p>
        </w:tc>
        <w:tc>
          <w:tcPr>
            <w:tcW w:w="4246" w:type="dxa"/>
          </w:tcPr>
          <w:p w14:paraId="175FC368" w14:textId="77777777" w:rsidR="0093072E" w:rsidRDefault="00000000">
            <w:pPr>
              <w:widowControl w:val="0"/>
              <w:rPr>
                <w:rFonts w:ascii="Arial" w:hAnsi="Arial" w:cs="Arial"/>
                <w:sz w:val="24"/>
                <w:szCs w:val="24"/>
              </w:rPr>
            </w:pPr>
            <w:r>
              <w:rPr>
                <w:rFonts w:ascii="Arial" w:hAnsi="Arial" w:cs="Arial"/>
                <w:sz w:val="24"/>
                <w:szCs w:val="24"/>
              </w:rPr>
              <w:t>[Pavadinimas]</w:t>
            </w:r>
          </w:p>
        </w:tc>
        <w:tc>
          <w:tcPr>
            <w:tcW w:w="7" w:type="dxa"/>
          </w:tcPr>
          <w:p w14:paraId="4FD833BD" w14:textId="77777777" w:rsidR="0093072E" w:rsidRDefault="0093072E">
            <w:pPr>
              <w:widowControl w:val="0"/>
            </w:pPr>
          </w:p>
        </w:tc>
      </w:tr>
      <w:tr w:rsidR="0093072E" w14:paraId="36DA3DC8" w14:textId="77777777">
        <w:tc>
          <w:tcPr>
            <w:tcW w:w="4396" w:type="dxa"/>
          </w:tcPr>
          <w:p w14:paraId="71182644" w14:textId="77777777" w:rsidR="0093072E" w:rsidRDefault="00000000">
            <w:pPr>
              <w:widowControl w:val="0"/>
              <w:rPr>
                <w:rFonts w:ascii="Arial" w:hAnsi="Arial" w:cs="Arial"/>
                <w:sz w:val="24"/>
                <w:szCs w:val="24"/>
              </w:rPr>
            </w:pPr>
            <w:r>
              <w:rPr>
                <w:rFonts w:ascii="Arial" w:hAnsi="Arial" w:cs="Arial"/>
                <w:sz w:val="24"/>
                <w:szCs w:val="24"/>
              </w:rPr>
              <w:t>[Buveinės adresas]</w:t>
            </w:r>
          </w:p>
        </w:tc>
        <w:tc>
          <w:tcPr>
            <w:tcW w:w="4246" w:type="dxa"/>
          </w:tcPr>
          <w:p w14:paraId="4680E19C" w14:textId="77777777" w:rsidR="0093072E" w:rsidRDefault="00000000">
            <w:pPr>
              <w:widowControl w:val="0"/>
              <w:rPr>
                <w:rFonts w:ascii="Arial" w:hAnsi="Arial" w:cs="Arial"/>
                <w:sz w:val="24"/>
                <w:szCs w:val="24"/>
              </w:rPr>
            </w:pPr>
            <w:r>
              <w:rPr>
                <w:rFonts w:ascii="Arial" w:hAnsi="Arial" w:cs="Arial"/>
                <w:sz w:val="24"/>
                <w:szCs w:val="24"/>
              </w:rPr>
              <w:t>[Buveinės adresas]</w:t>
            </w:r>
          </w:p>
        </w:tc>
        <w:tc>
          <w:tcPr>
            <w:tcW w:w="7" w:type="dxa"/>
          </w:tcPr>
          <w:p w14:paraId="595BEE85" w14:textId="77777777" w:rsidR="0093072E" w:rsidRDefault="0093072E">
            <w:pPr>
              <w:widowControl w:val="0"/>
            </w:pPr>
          </w:p>
        </w:tc>
      </w:tr>
      <w:tr w:rsidR="0093072E" w14:paraId="2F5EF083" w14:textId="77777777">
        <w:tc>
          <w:tcPr>
            <w:tcW w:w="4396" w:type="dxa"/>
          </w:tcPr>
          <w:p w14:paraId="6D80F6D9" w14:textId="77777777" w:rsidR="0093072E" w:rsidRDefault="00000000">
            <w:pPr>
              <w:widowControl w:val="0"/>
              <w:rPr>
                <w:rFonts w:ascii="Arial" w:hAnsi="Arial" w:cs="Arial"/>
                <w:sz w:val="24"/>
                <w:szCs w:val="24"/>
              </w:rPr>
            </w:pPr>
            <w:r>
              <w:rPr>
                <w:rFonts w:ascii="Arial" w:hAnsi="Arial" w:cs="Arial"/>
                <w:sz w:val="24"/>
                <w:szCs w:val="24"/>
              </w:rPr>
              <w:t>[Telefonas, faksas]</w:t>
            </w:r>
          </w:p>
        </w:tc>
        <w:tc>
          <w:tcPr>
            <w:tcW w:w="4246" w:type="dxa"/>
          </w:tcPr>
          <w:p w14:paraId="078AD0D5" w14:textId="77777777" w:rsidR="0093072E" w:rsidRDefault="00000000">
            <w:pPr>
              <w:widowControl w:val="0"/>
              <w:rPr>
                <w:rFonts w:ascii="Arial" w:hAnsi="Arial" w:cs="Arial"/>
                <w:sz w:val="24"/>
                <w:szCs w:val="24"/>
              </w:rPr>
            </w:pPr>
            <w:r>
              <w:rPr>
                <w:rFonts w:ascii="Arial" w:hAnsi="Arial" w:cs="Arial"/>
                <w:sz w:val="24"/>
                <w:szCs w:val="24"/>
              </w:rPr>
              <w:t>[Telefonas, faksas]</w:t>
            </w:r>
          </w:p>
        </w:tc>
        <w:tc>
          <w:tcPr>
            <w:tcW w:w="7" w:type="dxa"/>
          </w:tcPr>
          <w:p w14:paraId="737A215D" w14:textId="77777777" w:rsidR="0093072E" w:rsidRDefault="0093072E">
            <w:pPr>
              <w:widowControl w:val="0"/>
            </w:pPr>
          </w:p>
        </w:tc>
      </w:tr>
      <w:tr w:rsidR="0093072E" w14:paraId="126DBF00" w14:textId="77777777">
        <w:tc>
          <w:tcPr>
            <w:tcW w:w="4396" w:type="dxa"/>
          </w:tcPr>
          <w:p w14:paraId="683D91A7" w14:textId="77777777" w:rsidR="0093072E" w:rsidRDefault="00000000">
            <w:pPr>
              <w:widowControl w:val="0"/>
              <w:rPr>
                <w:rFonts w:ascii="Arial" w:hAnsi="Arial" w:cs="Arial"/>
                <w:sz w:val="24"/>
                <w:szCs w:val="24"/>
              </w:rPr>
            </w:pPr>
            <w:r>
              <w:rPr>
                <w:rFonts w:ascii="Arial" w:hAnsi="Arial" w:cs="Arial"/>
                <w:sz w:val="24"/>
                <w:szCs w:val="24"/>
              </w:rPr>
              <w:t>[Įmonės kodas]</w:t>
            </w:r>
          </w:p>
        </w:tc>
        <w:tc>
          <w:tcPr>
            <w:tcW w:w="4246" w:type="dxa"/>
          </w:tcPr>
          <w:p w14:paraId="1D099920" w14:textId="77777777" w:rsidR="0093072E" w:rsidRDefault="00000000">
            <w:pPr>
              <w:widowControl w:val="0"/>
              <w:rPr>
                <w:rFonts w:ascii="Arial" w:hAnsi="Arial" w:cs="Arial"/>
                <w:sz w:val="24"/>
                <w:szCs w:val="24"/>
              </w:rPr>
            </w:pPr>
            <w:r>
              <w:rPr>
                <w:rFonts w:ascii="Arial" w:hAnsi="Arial" w:cs="Arial"/>
                <w:sz w:val="24"/>
                <w:szCs w:val="24"/>
              </w:rPr>
              <w:t>[Įmonės kodas]</w:t>
            </w:r>
          </w:p>
        </w:tc>
        <w:tc>
          <w:tcPr>
            <w:tcW w:w="7" w:type="dxa"/>
          </w:tcPr>
          <w:p w14:paraId="144411DB" w14:textId="77777777" w:rsidR="0093072E" w:rsidRDefault="0093072E">
            <w:pPr>
              <w:widowControl w:val="0"/>
            </w:pPr>
          </w:p>
        </w:tc>
      </w:tr>
      <w:tr w:rsidR="0093072E" w14:paraId="66D5D1E1" w14:textId="77777777">
        <w:tc>
          <w:tcPr>
            <w:tcW w:w="4396" w:type="dxa"/>
          </w:tcPr>
          <w:p w14:paraId="17451E92" w14:textId="77777777" w:rsidR="0093072E" w:rsidRDefault="00000000">
            <w:pPr>
              <w:widowControl w:val="0"/>
              <w:rPr>
                <w:rFonts w:ascii="Arial" w:hAnsi="Arial" w:cs="Arial"/>
                <w:sz w:val="24"/>
                <w:szCs w:val="24"/>
              </w:rPr>
            </w:pPr>
            <w:r>
              <w:rPr>
                <w:rFonts w:ascii="Arial" w:hAnsi="Arial" w:cs="Arial"/>
                <w:sz w:val="24"/>
                <w:szCs w:val="24"/>
              </w:rPr>
              <w:t>[PVM mokėtojo kodas]</w:t>
            </w:r>
          </w:p>
        </w:tc>
        <w:tc>
          <w:tcPr>
            <w:tcW w:w="4246" w:type="dxa"/>
          </w:tcPr>
          <w:p w14:paraId="51B28A06" w14:textId="77777777" w:rsidR="0093072E" w:rsidRDefault="00000000">
            <w:pPr>
              <w:widowControl w:val="0"/>
              <w:rPr>
                <w:rFonts w:ascii="Arial" w:hAnsi="Arial" w:cs="Arial"/>
                <w:sz w:val="24"/>
                <w:szCs w:val="24"/>
              </w:rPr>
            </w:pPr>
            <w:r>
              <w:rPr>
                <w:rFonts w:ascii="Arial" w:hAnsi="Arial" w:cs="Arial"/>
                <w:sz w:val="24"/>
                <w:szCs w:val="24"/>
              </w:rPr>
              <w:t>[PVM mokėtojo kodas]</w:t>
            </w:r>
          </w:p>
        </w:tc>
        <w:tc>
          <w:tcPr>
            <w:tcW w:w="7" w:type="dxa"/>
          </w:tcPr>
          <w:p w14:paraId="4965F0DB" w14:textId="77777777" w:rsidR="0093072E" w:rsidRDefault="0093072E">
            <w:pPr>
              <w:widowControl w:val="0"/>
            </w:pPr>
          </w:p>
        </w:tc>
      </w:tr>
      <w:tr w:rsidR="0093072E" w14:paraId="06279F30" w14:textId="77777777">
        <w:tc>
          <w:tcPr>
            <w:tcW w:w="4396" w:type="dxa"/>
          </w:tcPr>
          <w:p w14:paraId="33E19A27" w14:textId="77777777" w:rsidR="0093072E" w:rsidRDefault="0093072E">
            <w:pPr>
              <w:widowControl w:val="0"/>
              <w:rPr>
                <w:rFonts w:ascii="Arial" w:hAnsi="Arial" w:cs="Arial"/>
                <w:sz w:val="24"/>
                <w:szCs w:val="24"/>
              </w:rPr>
            </w:pPr>
          </w:p>
        </w:tc>
        <w:tc>
          <w:tcPr>
            <w:tcW w:w="4246" w:type="dxa"/>
          </w:tcPr>
          <w:p w14:paraId="70E395D8" w14:textId="77777777" w:rsidR="0093072E" w:rsidRDefault="0093072E">
            <w:pPr>
              <w:widowControl w:val="0"/>
              <w:rPr>
                <w:rFonts w:ascii="Arial" w:hAnsi="Arial" w:cs="Arial"/>
                <w:sz w:val="24"/>
                <w:szCs w:val="24"/>
              </w:rPr>
            </w:pPr>
          </w:p>
        </w:tc>
        <w:tc>
          <w:tcPr>
            <w:tcW w:w="7" w:type="dxa"/>
          </w:tcPr>
          <w:p w14:paraId="65F86AD7" w14:textId="77777777" w:rsidR="0093072E" w:rsidRDefault="0093072E">
            <w:pPr>
              <w:widowControl w:val="0"/>
            </w:pPr>
          </w:p>
        </w:tc>
      </w:tr>
      <w:tr w:rsidR="0093072E" w14:paraId="3553A54B" w14:textId="77777777">
        <w:tc>
          <w:tcPr>
            <w:tcW w:w="4396" w:type="dxa"/>
          </w:tcPr>
          <w:p w14:paraId="3912A930" w14:textId="77777777" w:rsidR="0093072E" w:rsidRDefault="00000000">
            <w:pPr>
              <w:widowControl w:val="0"/>
              <w:rPr>
                <w:rFonts w:ascii="Arial" w:hAnsi="Arial" w:cs="Arial"/>
                <w:sz w:val="24"/>
                <w:szCs w:val="24"/>
              </w:rPr>
            </w:pPr>
            <w:r>
              <w:rPr>
                <w:rFonts w:ascii="Arial" w:hAnsi="Arial" w:cs="Arial"/>
                <w:sz w:val="24"/>
                <w:szCs w:val="24"/>
              </w:rPr>
              <w:t>______________________________</w:t>
            </w:r>
          </w:p>
          <w:p w14:paraId="1BF16B7C" w14:textId="77777777" w:rsidR="0093072E" w:rsidRDefault="00000000">
            <w:pPr>
              <w:widowControl w:val="0"/>
              <w:rPr>
                <w:rFonts w:ascii="Arial" w:hAnsi="Arial" w:cs="Arial"/>
                <w:sz w:val="24"/>
                <w:szCs w:val="24"/>
              </w:rPr>
            </w:pPr>
            <w:r>
              <w:rPr>
                <w:rFonts w:ascii="Arial" w:hAnsi="Arial" w:cs="Arial"/>
                <w:sz w:val="24"/>
                <w:szCs w:val="24"/>
              </w:rPr>
              <w:t>Parašas</w:t>
            </w:r>
          </w:p>
          <w:p w14:paraId="17B52DBF" w14:textId="77777777" w:rsidR="0093072E" w:rsidRDefault="00000000">
            <w:pPr>
              <w:widowControl w:val="0"/>
              <w:rPr>
                <w:rFonts w:ascii="Arial" w:hAnsi="Arial" w:cs="Arial"/>
                <w:sz w:val="24"/>
                <w:szCs w:val="24"/>
              </w:rPr>
            </w:pPr>
            <w:r>
              <w:rPr>
                <w:rFonts w:ascii="Arial" w:hAnsi="Arial" w:cs="Arial"/>
                <w:sz w:val="24"/>
                <w:szCs w:val="24"/>
              </w:rPr>
              <w:t>[Pareigos, vardas ir pavardė]</w:t>
            </w:r>
          </w:p>
        </w:tc>
        <w:tc>
          <w:tcPr>
            <w:tcW w:w="4246" w:type="dxa"/>
          </w:tcPr>
          <w:p w14:paraId="1CA8A69F" w14:textId="77777777" w:rsidR="0093072E" w:rsidRDefault="00000000">
            <w:pPr>
              <w:widowControl w:val="0"/>
              <w:rPr>
                <w:rFonts w:ascii="Arial" w:hAnsi="Arial" w:cs="Arial"/>
                <w:sz w:val="24"/>
                <w:szCs w:val="24"/>
              </w:rPr>
            </w:pPr>
            <w:r>
              <w:rPr>
                <w:rFonts w:ascii="Arial" w:hAnsi="Arial" w:cs="Arial"/>
                <w:sz w:val="24"/>
                <w:szCs w:val="24"/>
              </w:rPr>
              <w:t>______________________________</w:t>
            </w:r>
          </w:p>
          <w:p w14:paraId="0D0CD803" w14:textId="77777777" w:rsidR="0093072E" w:rsidRDefault="00000000">
            <w:pPr>
              <w:widowControl w:val="0"/>
              <w:rPr>
                <w:rFonts w:ascii="Arial" w:hAnsi="Arial" w:cs="Arial"/>
                <w:sz w:val="24"/>
                <w:szCs w:val="24"/>
              </w:rPr>
            </w:pPr>
            <w:r>
              <w:rPr>
                <w:rFonts w:ascii="Arial" w:hAnsi="Arial" w:cs="Arial"/>
                <w:sz w:val="24"/>
                <w:szCs w:val="24"/>
              </w:rPr>
              <w:t>Parašas</w:t>
            </w:r>
          </w:p>
          <w:p w14:paraId="40C7B20C" w14:textId="77777777" w:rsidR="0093072E" w:rsidRDefault="00000000">
            <w:pPr>
              <w:widowControl w:val="0"/>
              <w:rPr>
                <w:rFonts w:ascii="Arial" w:hAnsi="Arial" w:cs="Arial"/>
                <w:sz w:val="24"/>
                <w:szCs w:val="24"/>
              </w:rPr>
            </w:pPr>
            <w:r>
              <w:rPr>
                <w:rFonts w:ascii="Arial" w:hAnsi="Arial" w:cs="Arial"/>
                <w:sz w:val="24"/>
                <w:szCs w:val="24"/>
              </w:rPr>
              <w:t>[Pareigos, vardas ir pavardė]</w:t>
            </w:r>
          </w:p>
        </w:tc>
        <w:tc>
          <w:tcPr>
            <w:tcW w:w="7" w:type="dxa"/>
          </w:tcPr>
          <w:p w14:paraId="480650B9" w14:textId="77777777" w:rsidR="0093072E" w:rsidRDefault="0093072E">
            <w:pPr>
              <w:widowControl w:val="0"/>
            </w:pPr>
          </w:p>
        </w:tc>
      </w:tr>
      <w:tr w:rsidR="0093072E" w14:paraId="1E8F7C91" w14:textId="77777777">
        <w:tc>
          <w:tcPr>
            <w:tcW w:w="4396" w:type="dxa"/>
          </w:tcPr>
          <w:p w14:paraId="64F91126" w14:textId="77777777" w:rsidR="0093072E" w:rsidRDefault="0093072E">
            <w:pPr>
              <w:widowControl w:val="0"/>
              <w:rPr>
                <w:rFonts w:ascii="Arial" w:hAnsi="Arial" w:cs="Arial"/>
                <w:sz w:val="24"/>
                <w:szCs w:val="24"/>
              </w:rPr>
            </w:pPr>
          </w:p>
        </w:tc>
        <w:tc>
          <w:tcPr>
            <w:tcW w:w="4246" w:type="dxa"/>
          </w:tcPr>
          <w:p w14:paraId="4213D604" w14:textId="77777777" w:rsidR="0093072E" w:rsidRDefault="0093072E">
            <w:pPr>
              <w:widowControl w:val="0"/>
              <w:rPr>
                <w:rFonts w:ascii="Arial" w:hAnsi="Arial" w:cs="Arial"/>
                <w:sz w:val="24"/>
                <w:szCs w:val="24"/>
              </w:rPr>
            </w:pPr>
          </w:p>
        </w:tc>
        <w:tc>
          <w:tcPr>
            <w:tcW w:w="7" w:type="dxa"/>
          </w:tcPr>
          <w:p w14:paraId="0E0630EC" w14:textId="77777777" w:rsidR="0093072E" w:rsidRDefault="0093072E">
            <w:pPr>
              <w:widowControl w:val="0"/>
            </w:pPr>
          </w:p>
        </w:tc>
      </w:tr>
      <w:tr w:rsidR="0093072E" w14:paraId="074573E7" w14:textId="77777777">
        <w:tc>
          <w:tcPr>
            <w:tcW w:w="4396" w:type="dxa"/>
          </w:tcPr>
          <w:p w14:paraId="01AA8E50" w14:textId="77777777" w:rsidR="0093072E" w:rsidRDefault="0093072E">
            <w:pPr>
              <w:widowControl w:val="0"/>
              <w:rPr>
                <w:rFonts w:ascii="Arial" w:hAnsi="Arial" w:cs="Arial"/>
                <w:sz w:val="24"/>
                <w:szCs w:val="24"/>
              </w:rPr>
            </w:pPr>
          </w:p>
        </w:tc>
        <w:tc>
          <w:tcPr>
            <w:tcW w:w="4253" w:type="dxa"/>
            <w:gridSpan w:val="2"/>
          </w:tcPr>
          <w:p w14:paraId="0722390E" w14:textId="77777777" w:rsidR="0093072E" w:rsidRDefault="00000000">
            <w:pPr>
              <w:widowControl w:val="0"/>
              <w:rPr>
                <w:rFonts w:ascii="Arial" w:hAnsi="Arial" w:cs="Arial"/>
                <w:b/>
                <w:bCs/>
                <w:sz w:val="24"/>
                <w:szCs w:val="24"/>
              </w:rPr>
            </w:pPr>
            <w:r>
              <w:rPr>
                <w:rFonts w:ascii="Arial" w:hAnsi="Arial" w:cs="Arial"/>
                <w:b/>
                <w:bCs/>
                <w:sz w:val="24"/>
                <w:szCs w:val="24"/>
              </w:rPr>
              <w:t xml:space="preserve">Statinio statybos </w:t>
            </w:r>
          </w:p>
          <w:p w14:paraId="46F38516" w14:textId="77777777" w:rsidR="0093072E" w:rsidRDefault="00000000">
            <w:pPr>
              <w:widowControl w:val="0"/>
              <w:rPr>
                <w:rFonts w:ascii="Arial" w:hAnsi="Arial" w:cs="Arial"/>
                <w:sz w:val="24"/>
                <w:szCs w:val="24"/>
              </w:rPr>
            </w:pPr>
            <w:r>
              <w:rPr>
                <w:rFonts w:ascii="Arial" w:hAnsi="Arial" w:cs="Arial"/>
                <w:b/>
                <w:bCs/>
                <w:sz w:val="24"/>
                <w:szCs w:val="24"/>
              </w:rPr>
              <w:t>techninės priežiūros vadovas</w:t>
            </w:r>
            <w:r>
              <w:rPr>
                <w:rFonts w:ascii="Arial" w:hAnsi="Arial" w:cs="Arial"/>
                <w:sz w:val="24"/>
                <w:szCs w:val="24"/>
              </w:rPr>
              <w:t xml:space="preserve"> </w:t>
            </w:r>
          </w:p>
        </w:tc>
      </w:tr>
      <w:tr w:rsidR="0093072E" w14:paraId="3289CC1F" w14:textId="77777777">
        <w:tc>
          <w:tcPr>
            <w:tcW w:w="4396" w:type="dxa"/>
          </w:tcPr>
          <w:p w14:paraId="0E7C2416" w14:textId="77777777" w:rsidR="0093072E" w:rsidRDefault="0093072E">
            <w:pPr>
              <w:widowControl w:val="0"/>
              <w:rPr>
                <w:rFonts w:ascii="Arial" w:hAnsi="Arial" w:cs="Arial"/>
                <w:sz w:val="24"/>
                <w:szCs w:val="24"/>
              </w:rPr>
            </w:pPr>
          </w:p>
        </w:tc>
        <w:tc>
          <w:tcPr>
            <w:tcW w:w="4253" w:type="dxa"/>
            <w:gridSpan w:val="2"/>
          </w:tcPr>
          <w:p w14:paraId="4B811830" w14:textId="77777777" w:rsidR="0093072E" w:rsidRDefault="00000000">
            <w:pPr>
              <w:widowControl w:val="0"/>
              <w:rPr>
                <w:rFonts w:ascii="Arial" w:hAnsi="Arial" w:cs="Arial"/>
                <w:sz w:val="24"/>
                <w:szCs w:val="24"/>
              </w:rPr>
            </w:pPr>
            <w:r>
              <w:rPr>
                <w:rFonts w:ascii="Arial" w:hAnsi="Arial" w:cs="Arial"/>
                <w:sz w:val="24"/>
                <w:szCs w:val="24"/>
              </w:rPr>
              <w:t>[Vardas, Pavardė]</w:t>
            </w:r>
          </w:p>
        </w:tc>
      </w:tr>
      <w:tr w:rsidR="0093072E" w14:paraId="401F7BFD" w14:textId="77777777">
        <w:tc>
          <w:tcPr>
            <w:tcW w:w="4396" w:type="dxa"/>
          </w:tcPr>
          <w:p w14:paraId="6B687D34" w14:textId="77777777" w:rsidR="0093072E" w:rsidRDefault="0093072E">
            <w:pPr>
              <w:widowControl w:val="0"/>
              <w:rPr>
                <w:rFonts w:ascii="Arial" w:hAnsi="Arial" w:cs="Arial"/>
                <w:sz w:val="24"/>
                <w:szCs w:val="24"/>
              </w:rPr>
            </w:pPr>
          </w:p>
        </w:tc>
        <w:tc>
          <w:tcPr>
            <w:tcW w:w="4253" w:type="dxa"/>
            <w:gridSpan w:val="2"/>
          </w:tcPr>
          <w:p w14:paraId="229819B8" w14:textId="77777777" w:rsidR="0093072E" w:rsidRDefault="00000000">
            <w:pPr>
              <w:widowControl w:val="0"/>
              <w:rPr>
                <w:rFonts w:ascii="Arial" w:hAnsi="Arial" w:cs="Arial"/>
                <w:sz w:val="24"/>
                <w:szCs w:val="24"/>
              </w:rPr>
            </w:pPr>
            <w:r>
              <w:rPr>
                <w:rFonts w:ascii="Arial" w:hAnsi="Arial" w:cs="Arial"/>
                <w:sz w:val="24"/>
                <w:szCs w:val="24"/>
              </w:rPr>
              <w:t xml:space="preserve">[Atestato numeris] </w:t>
            </w:r>
          </w:p>
        </w:tc>
      </w:tr>
      <w:tr w:rsidR="0093072E" w14:paraId="50B0AC9B" w14:textId="77777777">
        <w:tc>
          <w:tcPr>
            <w:tcW w:w="4396" w:type="dxa"/>
          </w:tcPr>
          <w:p w14:paraId="12E47214" w14:textId="77777777" w:rsidR="0093072E" w:rsidRDefault="0093072E">
            <w:pPr>
              <w:widowControl w:val="0"/>
              <w:tabs>
                <w:tab w:val="left" w:pos="1311"/>
              </w:tabs>
              <w:ind w:left="1311" w:hanging="1311"/>
              <w:rPr>
                <w:rFonts w:ascii="Arial" w:hAnsi="Arial" w:cs="Arial"/>
                <w:sz w:val="24"/>
                <w:szCs w:val="24"/>
              </w:rPr>
            </w:pPr>
          </w:p>
        </w:tc>
        <w:tc>
          <w:tcPr>
            <w:tcW w:w="4253" w:type="dxa"/>
            <w:gridSpan w:val="2"/>
          </w:tcPr>
          <w:p w14:paraId="60F92296" w14:textId="77777777" w:rsidR="0093072E" w:rsidRDefault="0093072E">
            <w:pPr>
              <w:widowControl w:val="0"/>
              <w:rPr>
                <w:rFonts w:ascii="Arial" w:hAnsi="Arial" w:cs="Arial"/>
                <w:sz w:val="24"/>
                <w:szCs w:val="24"/>
              </w:rPr>
            </w:pPr>
          </w:p>
        </w:tc>
      </w:tr>
      <w:tr w:rsidR="0093072E" w14:paraId="6B637BAE" w14:textId="77777777">
        <w:tc>
          <w:tcPr>
            <w:tcW w:w="4396" w:type="dxa"/>
          </w:tcPr>
          <w:p w14:paraId="24DAA787" w14:textId="77777777" w:rsidR="0093072E" w:rsidRDefault="00000000">
            <w:pPr>
              <w:widowControl w:val="0"/>
              <w:tabs>
                <w:tab w:val="left" w:pos="1311"/>
              </w:tabs>
              <w:ind w:left="1311" w:hanging="1311"/>
              <w:rPr>
                <w:rFonts w:ascii="Arial" w:hAnsi="Arial" w:cs="Arial"/>
                <w:sz w:val="24"/>
                <w:szCs w:val="24"/>
              </w:rPr>
            </w:pPr>
            <w:r>
              <w:rPr>
                <w:rFonts w:ascii="Arial" w:hAnsi="Arial" w:cs="Arial"/>
                <w:sz w:val="24"/>
                <w:szCs w:val="24"/>
              </w:rPr>
              <w:t xml:space="preserve">[PRIEDAS: </w:t>
            </w:r>
            <w:r>
              <w:rPr>
                <w:rFonts w:ascii="Arial" w:hAnsi="Arial" w:cs="Arial"/>
                <w:sz w:val="24"/>
                <w:szCs w:val="24"/>
              </w:rPr>
              <w:tab/>
              <w:t xml:space="preserve">Defektų sąrašas, taip pat nurodant </w:t>
            </w:r>
            <w:r>
              <w:rPr>
                <w:rFonts w:ascii="Arial" w:hAnsi="Arial" w:cs="Arial"/>
                <w:color w:val="000000"/>
                <w:spacing w:val="-2"/>
                <w:sz w:val="24"/>
                <w:szCs w:val="24"/>
              </w:rPr>
              <w:t>pagrįstą laiką defektų taisymui ir įkainotą defektų vertę</w:t>
            </w:r>
            <w:r>
              <w:rPr>
                <w:rFonts w:ascii="Arial" w:hAnsi="Arial" w:cs="Arial"/>
                <w:sz w:val="24"/>
                <w:szCs w:val="24"/>
              </w:rPr>
              <w:t xml:space="preserve">] </w:t>
            </w:r>
          </w:p>
        </w:tc>
        <w:tc>
          <w:tcPr>
            <w:tcW w:w="4253" w:type="dxa"/>
            <w:gridSpan w:val="2"/>
          </w:tcPr>
          <w:p w14:paraId="7359AB20" w14:textId="77777777" w:rsidR="0093072E" w:rsidRDefault="00000000">
            <w:pPr>
              <w:widowControl w:val="0"/>
              <w:rPr>
                <w:rFonts w:ascii="Arial" w:hAnsi="Arial" w:cs="Arial"/>
                <w:sz w:val="24"/>
                <w:szCs w:val="24"/>
              </w:rPr>
            </w:pPr>
            <w:r>
              <w:rPr>
                <w:rFonts w:ascii="Arial" w:hAnsi="Arial" w:cs="Arial"/>
                <w:sz w:val="24"/>
                <w:szCs w:val="24"/>
              </w:rPr>
              <w:t>______________________________</w:t>
            </w:r>
          </w:p>
          <w:p w14:paraId="5206D699" w14:textId="77777777" w:rsidR="0093072E" w:rsidRDefault="00000000">
            <w:pPr>
              <w:widowControl w:val="0"/>
              <w:rPr>
                <w:rFonts w:ascii="Arial" w:hAnsi="Arial" w:cs="Arial"/>
                <w:sz w:val="24"/>
                <w:szCs w:val="24"/>
              </w:rPr>
            </w:pPr>
            <w:r>
              <w:rPr>
                <w:rFonts w:ascii="Arial" w:hAnsi="Arial" w:cs="Arial"/>
                <w:sz w:val="24"/>
                <w:szCs w:val="24"/>
              </w:rPr>
              <w:t>Parašas</w:t>
            </w:r>
          </w:p>
        </w:tc>
      </w:tr>
    </w:tbl>
    <w:p w14:paraId="628CA2B7" w14:textId="77777777" w:rsidR="0093072E" w:rsidRDefault="0093072E">
      <w:pPr>
        <w:pStyle w:val="Stilius3"/>
        <w:rPr>
          <w:rFonts w:ascii="Arial" w:hAnsi="Arial" w:cs="Arial"/>
          <w:sz w:val="24"/>
          <w:szCs w:val="24"/>
        </w:rPr>
      </w:pPr>
    </w:p>
    <w:sectPr w:rsidR="0093072E">
      <w:headerReference w:type="default" r:id="rId8"/>
      <w:footnotePr>
        <w:numFmt w:val="chicago"/>
      </w:footnotePr>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9A99" w14:textId="77777777" w:rsidR="00333599" w:rsidRDefault="00333599">
      <w:r>
        <w:separator/>
      </w:r>
    </w:p>
  </w:endnote>
  <w:endnote w:type="continuationSeparator" w:id="0">
    <w:p w14:paraId="03D19112" w14:textId="77777777" w:rsidR="00333599" w:rsidRDefault="0033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FA38E" w14:textId="77777777" w:rsidR="00333599" w:rsidRDefault="00333599">
      <w:pPr>
        <w:rPr>
          <w:sz w:val="12"/>
        </w:rPr>
      </w:pPr>
      <w:r>
        <w:separator/>
      </w:r>
    </w:p>
  </w:footnote>
  <w:footnote w:type="continuationSeparator" w:id="0">
    <w:p w14:paraId="667BA409" w14:textId="77777777" w:rsidR="00333599" w:rsidRDefault="00333599">
      <w:pPr>
        <w:rPr>
          <w:sz w:val="12"/>
        </w:rPr>
      </w:pPr>
      <w:r>
        <w:continuationSeparator/>
      </w:r>
    </w:p>
  </w:footnote>
  <w:footnote w:id="1">
    <w:p w14:paraId="64D7A7CA" w14:textId="77777777" w:rsidR="005F44A2" w:rsidRDefault="005F44A2">
      <w:pPr>
        <w:pStyle w:val="Puslapioinaostekstas"/>
        <w:widowControl w:val="0"/>
        <w:rPr>
          <w:rFonts w:ascii="Times New Roman" w:hAnsi="Times New Roman"/>
          <w:szCs w:val="24"/>
          <w:lang w:eastAsia="lt-LT"/>
        </w:rPr>
      </w:pPr>
      <w:r>
        <w:rPr>
          <w:rStyle w:val="FootnoteCharacters"/>
        </w:rPr>
        <w:footnoteRef/>
      </w:r>
      <w:r>
        <w:rPr>
          <w:rFonts w:ascii="Times New Roman" w:hAnsi="Times New Roman"/>
        </w:rPr>
        <w:t xml:space="preserve"> </w:t>
      </w:r>
      <w:r>
        <w:rPr>
          <w:rFonts w:ascii="Times New Roman" w:hAnsi="Times New Roman"/>
          <w:szCs w:val="24"/>
          <w:lang w:eastAsia="lt-LT"/>
        </w:rPr>
        <w:t xml:space="preserve">Viešųjų pirkimų tarnybos direktoriaus 2017 m. birželio 28 d. įsakymu Nr. 1S-95 (2019 m. sausio 24 d. įsakymo Nr. 1S-13 redakcija)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94B7" w14:textId="77777777" w:rsidR="0093072E" w:rsidRDefault="00000000">
    <w:pPr>
      <w:pStyle w:val="Antrats"/>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31</w:t>
    </w:r>
    <w:r>
      <w:rPr>
        <w:rFonts w:ascii="Times New Roman" w:hAnsi="Times New Roman"/>
        <w:sz w:val="24"/>
        <w:szCs w:val="24"/>
      </w:rPr>
      <w:fldChar w:fldCharType="end"/>
    </w:r>
  </w:p>
  <w:p w14:paraId="5BB30D77" w14:textId="77777777" w:rsidR="0093072E" w:rsidRDefault="009307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0C7"/>
    <w:multiLevelType w:val="multilevel"/>
    <w:tmpl w:val="C75E0E52"/>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3E76B74"/>
    <w:multiLevelType w:val="multilevel"/>
    <w:tmpl w:val="1FF0C13C"/>
    <w:lvl w:ilvl="0">
      <w:start w:val="1"/>
      <w:numFmt w:val="lowerLetter"/>
      <w:lvlText w:val="%1)"/>
      <w:lvlJc w:val="left"/>
      <w:pPr>
        <w:tabs>
          <w:tab w:val="num" w:pos="0"/>
        </w:tabs>
        <w:ind w:left="2052" w:hanging="360"/>
      </w:pPr>
    </w:lvl>
    <w:lvl w:ilvl="1">
      <w:start w:val="1"/>
      <w:numFmt w:val="bullet"/>
      <w:lvlText w:val=""/>
      <w:lvlJc w:val="left"/>
      <w:pPr>
        <w:tabs>
          <w:tab w:val="num" w:pos="0"/>
        </w:tabs>
        <w:ind w:left="2772" w:hanging="360"/>
      </w:pPr>
      <w:rPr>
        <w:rFonts w:ascii="Symbol" w:hAnsi="Symbol" w:cs="Symbol" w:hint="default"/>
      </w:rPr>
    </w:lvl>
    <w:lvl w:ilvl="2">
      <w:start w:val="1"/>
      <w:numFmt w:val="lowerRoman"/>
      <w:lvlText w:val="%3."/>
      <w:lvlJc w:val="right"/>
      <w:pPr>
        <w:tabs>
          <w:tab w:val="num" w:pos="0"/>
        </w:tabs>
        <w:ind w:left="3492" w:hanging="180"/>
      </w:pPr>
    </w:lvl>
    <w:lvl w:ilvl="3">
      <w:start w:val="1"/>
      <w:numFmt w:val="decimal"/>
      <w:lvlText w:val="%4."/>
      <w:lvlJc w:val="left"/>
      <w:pPr>
        <w:tabs>
          <w:tab w:val="num" w:pos="0"/>
        </w:tabs>
        <w:ind w:left="4212" w:hanging="360"/>
      </w:pPr>
    </w:lvl>
    <w:lvl w:ilvl="4">
      <w:start w:val="1"/>
      <w:numFmt w:val="lowerLetter"/>
      <w:lvlText w:val="%5."/>
      <w:lvlJc w:val="left"/>
      <w:pPr>
        <w:tabs>
          <w:tab w:val="num" w:pos="0"/>
        </w:tabs>
        <w:ind w:left="4932" w:hanging="360"/>
      </w:pPr>
    </w:lvl>
    <w:lvl w:ilvl="5">
      <w:start w:val="1"/>
      <w:numFmt w:val="lowerRoman"/>
      <w:lvlText w:val="%6."/>
      <w:lvlJc w:val="right"/>
      <w:pPr>
        <w:tabs>
          <w:tab w:val="num" w:pos="0"/>
        </w:tabs>
        <w:ind w:left="5652" w:hanging="180"/>
      </w:pPr>
    </w:lvl>
    <w:lvl w:ilvl="6">
      <w:start w:val="1"/>
      <w:numFmt w:val="decimal"/>
      <w:lvlText w:val="%7."/>
      <w:lvlJc w:val="left"/>
      <w:pPr>
        <w:tabs>
          <w:tab w:val="num" w:pos="0"/>
        </w:tabs>
        <w:ind w:left="6372" w:hanging="360"/>
      </w:pPr>
    </w:lvl>
    <w:lvl w:ilvl="7">
      <w:start w:val="1"/>
      <w:numFmt w:val="lowerLetter"/>
      <w:lvlText w:val="%8."/>
      <w:lvlJc w:val="left"/>
      <w:pPr>
        <w:tabs>
          <w:tab w:val="num" w:pos="0"/>
        </w:tabs>
        <w:ind w:left="7092" w:hanging="360"/>
      </w:pPr>
    </w:lvl>
    <w:lvl w:ilvl="8">
      <w:start w:val="1"/>
      <w:numFmt w:val="lowerRoman"/>
      <w:lvlText w:val="%9."/>
      <w:lvlJc w:val="right"/>
      <w:pPr>
        <w:tabs>
          <w:tab w:val="num" w:pos="0"/>
        </w:tabs>
        <w:ind w:left="7812" w:hanging="180"/>
      </w:pPr>
    </w:lvl>
  </w:abstractNum>
  <w:abstractNum w:abstractNumId="2" w15:restartNumberingAfterBreak="0">
    <w:nsid w:val="0426519F"/>
    <w:multiLevelType w:val="multilevel"/>
    <w:tmpl w:val="EA463BE6"/>
    <w:lvl w:ilvl="0">
      <w:start w:val="1"/>
      <w:numFmt w:val="decimal"/>
      <w:pStyle w:val="Stilius1"/>
      <w:lvlText w:val="%1."/>
      <w:lvlJc w:val="left"/>
      <w:pPr>
        <w:tabs>
          <w:tab w:val="num" w:pos="0"/>
        </w:tabs>
        <w:ind w:left="2487" w:hanging="360"/>
      </w:pPr>
      <w:rPr>
        <w:rFonts w:cs="Times New Roman"/>
      </w:rPr>
    </w:lvl>
    <w:lvl w:ilvl="1">
      <w:start w:val="1"/>
      <w:numFmt w:val="decimal"/>
      <w:lvlText w:val="%1.%2."/>
      <w:lvlJc w:val="left"/>
      <w:pPr>
        <w:tabs>
          <w:tab w:val="num" w:pos="0"/>
        </w:tabs>
        <w:ind w:left="644"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CC2595"/>
    <w:multiLevelType w:val="multilevel"/>
    <w:tmpl w:val="FAC29EB6"/>
    <w:lvl w:ilvl="0">
      <w:start w:val="1"/>
      <w:numFmt w:val="decimal"/>
      <w:lvlText w:val="5.4.%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CE53E2"/>
    <w:multiLevelType w:val="multilevel"/>
    <w:tmpl w:val="BC9C5CE0"/>
    <w:lvl w:ilvl="0">
      <w:start w:val="1"/>
      <w:numFmt w:val="decimal"/>
      <w:pStyle w:val="Antrat1"/>
      <w:suff w:val="space"/>
      <w:lvlText w:val="%1."/>
      <w:lvlJc w:val="left"/>
      <w:pPr>
        <w:tabs>
          <w:tab w:val="num" w:pos="0"/>
        </w:tabs>
        <w:ind w:left="2952" w:hanging="432"/>
      </w:pPr>
      <w:rPr>
        <w:rFonts w:cs="Times New Roman"/>
      </w:rPr>
    </w:lvl>
    <w:lvl w:ilvl="1">
      <w:start w:val="1"/>
      <w:numFmt w:val="decimal"/>
      <w:pStyle w:val="Antrat2"/>
      <w:suff w:val="space"/>
      <w:lvlText w:val="%1.%2."/>
      <w:lvlJc w:val="left"/>
      <w:pPr>
        <w:tabs>
          <w:tab w:val="num" w:pos="0"/>
        </w:tabs>
        <w:ind w:left="-152" w:firstLine="720"/>
      </w:pPr>
      <w:rPr>
        <w:rFonts w:ascii="Times New Roman" w:hAnsi="Times New Roman" w:cs="Times New Roman"/>
        <w:b w:val="0"/>
        <w:i w:val="0"/>
        <w:sz w:val="24"/>
        <w:szCs w:val="24"/>
      </w:rPr>
    </w:lvl>
    <w:lvl w:ilvl="2">
      <w:start w:val="1"/>
      <w:numFmt w:val="decimal"/>
      <w:pStyle w:val="Antrat3"/>
      <w:suff w:val="space"/>
      <w:lvlText w:val="%1.5.1."/>
      <w:lvlJc w:val="left"/>
      <w:pPr>
        <w:tabs>
          <w:tab w:val="num" w:pos="0"/>
        </w:tabs>
        <w:ind w:left="180"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5" w15:restartNumberingAfterBreak="0">
    <w:nsid w:val="0BAA3C8B"/>
    <w:multiLevelType w:val="multilevel"/>
    <w:tmpl w:val="BC92CC4A"/>
    <w:lvl w:ilvl="0">
      <w:start w:val="1"/>
      <w:numFmt w:val="decimal"/>
      <w:lvlText w:val="8.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E09146E"/>
    <w:multiLevelType w:val="multilevel"/>
    <w:tmpl w:val="E7149DAC"/>
    <w:lvl w:ilvl="0">
      <w:start w:val="1"/>
      <w:numFmt w:val="decimal"/>
      <w:lvlText w:val="1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10844651"/>
    <w:multiLevelType w:val="multilevel"/>
    <w:tmpl w:val="8960A70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14BC13E7"/>
    <w:multiLevelType w:val="multilevel"/>
    <w:tmpl w:val="76E21E16"/>
    <w:lvl w:ilvl="0">
      <w:start w:val="1"/>
      <w:numFmt w:val="decimal"/>
      <w:lvlText w:val="5.%1."/>
      <w:lvlJc w:val="left"/>
      <w:pPr>
        <w:tabs>
          <w:tab w:val="num" w:pos="0"/>
        </w:tabs>
        <w:ind w:left="900" w:hanging="360"/>
      </w:pPr>
      <w:rPr>
        <w:rFonts w:cs="Times New Roman"/>
        <w:color w:val="auto"/>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9" w15:restartNumberingAfterBreak="0">
    <w:nsid w:val="15AC0BB4"/>
    <w:multiLevelType w:val="multilevel"/>
    <w:tmpl w:val="5966FF86"/>
    <w:lvl w:ilvl="0">
      <w:start w:val="1"/>
      <w:numFmt w:val="decimal"/>
      <w:lvlText w:val="3.%1."/>
      <w:lvlJc w:val="left"/>
      <w:pPr>
        <w:tabs>
          <w:tab w:val="num" w:pos="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B937B4C"/>
    <w:multiLevelType w:val="multilevel"/>
    <w:tmpl w:val="A83EF20A"/>
    <w:lvl w:ilvl="0">
      <w:start w:val="1"/>
      <w:numFmt w:val="decimal"/>
      <w:lvlText w:val="12.3.%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1D0213F8"/>
    <w:multiLevelType w:val="multilevel"/>
    <w:tmpl w:val="7C8EC4C2"/>
    <w:lvl w:ilvl="0">
      <w:start w:val="1"/>
      <w:numFmt w:val="decimal"/>
      <w:lvlText w:val="14.%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208F4C18"/>
    <w:multiLevelType w:val="multilevel"/>
    <w:tmpl w:val="F9782CC8"/>
    <w:lvl w:ilvl="0">
      <w:start w:val="1"/>
      <w:numFmt w:val="decimal"/>
      <w:lvlText w:val="10.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23CB630E"/>
    <w:multiLevelType w:val="multilevel"/>
    <w:tmpl w:val="DCB47EDE"/>
    <w:lvl w:ilvl="0">
      <w:start w:val="1"/>
      <w:numFmt w:val="decimal"/>
      <w:lvlText w:val="10.2.%1."/>
      <w:lvlJc w:val="left"/>
      <w:pPr>
        <w:tabs>
          <w:tab w:val="num" w:pos="0"/>
        </w:tabs>
        <w:ind w:left="1211"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3DA1FB1"/>
    <w:multiLevelType w:val="multilevel"/>
    <w:tmpl w:val="269C8EDC"/>
    <w:lvl w:ilvl="0">
      <w:start w:val="1"/>
      <w:numFmt w:val="decimal"/>
      <w:lvlText w:val="16.%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2D706CCB"/>
    <w:multiLevelType w:val="multilevel"/>
    <w:tmpl w:val="F8E864CE"/>
    <w:lvl w:ilvl="0">
      <w:start w:val="1"/>
      <w:numFmt w:val="decimal"/>
      <w:lvlText w:val="%1."/>
      <w:lvlJc w:val="left"/>
      <w:pPr>
        <w:tabs>
          <w:tab w:val="num" w:pos="0"/>
        </w:tabs>
        <w:ind w:left="2487" w:hanging="360"/>
      </w:pPr>
      <w:rPr>
        <w:rFonts w:cs="Times New Roman"/>
      </w:rPr>
    </w:lvl>
    <w:lvl w:ilvl="1">
      <w:start w:val="1"/>
      <w:numFmt w:val="decimal"/>
      <w:lvlText w:val="%1.%2."/>
      <w:lvlJc w:val="left"/>
      <w:pPr>
        <w:tabs>
          <w:tab w:val="num" w:pos="0"/>
        </w:tabs>
        <w:ind w:left="644"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6" w15:restartNumberingAfterBreak="0">
    <w:nsid w:val="3161058B"/>
    <w:multiLevelType w:val="multilevel"/>
    <w:tmpl w:val="AF3AF9D8"/>
    <w:lvl w:ilvl="0">
      <w:start w:val="1"/>
      <w:numFmt w:val="decimal"/>
      <w:lvlText w:val="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316B0236"/>
    <w:multiLevelType w:val="multilevel"/>
    <w:tmpl w:val="07A0F9D6"/>
    <w:lvl w:ilvl="0">
      <w:start w:val="1"/>
      <w:numFmt w:val="decimal"/>
      <w:lvlText w:val="12.5.%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15:restartNumberingAfterBreak="0">
    <w:nsid w:val="318034BD"/>
    <w:multiLevelType w:val="multilevel"/>
    <w:tmpl w:val="E88A879C"/>
    <w:lvl w:ilvl="0">
      <w:start w:val="1"/>
      <w:numFmt w:val="decimal"/>
      <w:lvlText w:val="12.6.%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15:restartNumberingAfterBreak="0">
    <w:nsid w:val="31AC42E4"/>
    <w:multiLevelType w:val="multilevel"/>
    <w:tmpl w:val="B9E6210C"/>
    <w:lvl w:ilvl="0">
      <w:start w:val="1"/>
      <w:numFmt w:val="decimal"/>
      <w:pStyle w:val="Stilius4"/>
      <w:lvlText w:val="6.%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3A267055"/>
    <w:multiLevelType w:val="multilevel"/>
    <w:tmpl w:val="8B3A94EE"/>
    <w:lvl w:ilvl="0">
      <w:start w:val="1"/>
      <w:numFmt w:val="decimal"/>
      <w:lvlText w:val="8.%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1" w15:restartNumberingAfterBreak="0">
    <w:nsid w:val="3CA424B1"/>
    <w:multiLevelType w:val="multilevel"/>
    <w:tmpl w:val="AA96D506"/>
    <w:lvl w:ilvl="0">
      <w:start w:val="1"/>
      <w:numFmt w:val="decimal"/>
      <w:lvlText w:val="12.%1."/>
      <w:lvlJc w:val="left"/>
      <w:pPr>
        <w:tabs>
          <w:tab w:val="num" w:pos="0"/>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3E7C5FF0"/>
    <w:multiLevelType w:val="multilevel"/>
    <w:tmpl w:val="AB324C94"/>
    <w:lvl w:ilvl="0">
      <w:start w:val="1"/>
      <w:numFmt w:val="lowerRoman"/>
      <w:lvlText w:val="(%1)"/>
      <w:lvlJc w:val="right"/>
      <w:pPr>
        <w:tabs>
          <w:tab w:val="num" w:pos="0"/>
        </w:tabs>
        <w:ind w:left="1780" w:hanging="360"/>
      </w:pPr>
    </w:lvl>
    <w:lvl w:ilvl="1">
      <w:start w:val="1"/>
      <w:numFmt w:val="lowerLetter"/>
      <w:lvlText w:val="%2."/>
      <w:lvlJc w:val="left"/>
      <w:pPr>
        <w:tabs>
          <w:tab w:val="num" w:pos="0"/>
        </w:tabs>
        <w:ind w:left="2500" w:hanging="360"/>
      </w:pPr>
    </w:lvl>
    <w:lvl w:ilvl="2">
      <w:start w:val="1"/>
      <w:numFmt w:val="lowerRoman"/>
      <w:lvlText w:val="%3."/>
      <w:lvlJc w:val="right"/>
      <w:pPr>
        <w:tabs>
          <w:tab w:val="num" w:pos="0"/>
        </w:tabs>
        <w:ind w:left="3220" w:hanging="180"/>
      </w:pPr>
    </w:lvl>
    <w:lvl w:ilvl="3">
      <w:start w:val="1"/>
      <w:numFmt w:val="decimal"/>
      <w:lvlText w:val="%4."/>
      <w:lvlJc w:val="left"/>
      <w:pPr>
        <w:tabs>
          <w:tab w:val="num" w:pos="0"/>
        </w:tabs>
        <w:ind w:left="3940" w:hanging="360"/>
      </w:pPr>
    </w:lvl>
    <w:lvl w:ilvl="4">
      <w:start w:val="1"/>
      <w:numFmt w:val="lowerLetter"/>
      <w:lvlText w:val="%5."/>
      <w:lvlJc w:val="left"/>
      <w:pPr>
        <w:tabs>
          <w:tab w:val="num" w:pos="0"/>
        </w:tabs>
        <w:ind w:left="4660" w:hanging="360"/>
      </w:pPr>
    </w:lvl>
    <w:lvl w:ilvl="5">
      <w:start w:val="1"/>
      <w:numFmt w:val="lowerRoman"/>
      <w:lvlText w:val="%6."/>
      <w:lvlJc w:val="right"/>
      <w:pPr>
        <w:tabs>
          <w:tab w:val="num" w:pos="0"/>
        </w:tabs>
        <w:ind w:left="5380" w:hanging="180"/>
      </w:pPr>
    </w:lvl>
    <w:lvl w:ilvl="6">
      <w:start w:val="1"/>
      <w:numFmt w:val="decimal"/>
      <w:lvlText w:val="%7."/>
      <w:lvlJc w:val="left"/>
      <w:pPr>
        <w:tabs>
          <w:tab w:val="num" w:pos="0"/>
        </w:tabs>
        <w:ind w:left="6100" w:hanging="360"/>
      </w:pPr>
    </w:lvl>
    <w:lvl w:ilvl="7">
      <w:start w:val="1"/>
      <w:numFmt w:val="lowerLetter"/>
      <w:lvlText w:val="%8."/>
      <w:lvlJc w:val="left"/>
      <w:pPr>
        <w:tabs>
          <w:tab w:val="num" w:pos="0"/>
        </w:tabs>
        <w:ind w:left="6820" w:hanging="360"/>
      </w:pPr>
    </w:lvl>
    <w:lvl w:ilvl="8">
      <w:start w:val="1"/>
      <w:numFmt w:val="lowerRoman"/>
      <w:lvlText w:val="%9."/>
      <w:lvlJc w:val="right"/>
      <w:pPr>
        <w:tabs>
          <w:tab w:val="num" w:pos="0"/>
        </w:tabs>
        <w:ind w:left="7540" w:hanging="180"/>
      </w:pPr>
    </w:lvl>
  </w:abstractNum>
  <w:abstractNum w:abstractNumId="23" w15:restartNumberingAfterBreak="0">
    <w:nsid w:val="420A3CAE"/>
    <w:multiLevelType w:val="multilevel"/>
    <w:tmpl w:val="1DD004FA"/>
    <w:lvl w:ilvl="0">
      <w:start w:val="1"/>
      <w:numFmt w:val="decimal"/>
      <w:lvlText w:val="10.4.%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5D9484D"/>
    <w:multiLevelType w:val="multilevel"/>
    <w:tmpl w:val="E2A8C136"/>
    <w:lvl w:ilvl="0">
      <w:start w:val="1"/>
      <w:numFmt w:val="decimal"/>
      <w:lvlText w:val="12.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15:restartNumberingAfterBreak="0">
    <w:nsid w:val="4A501A1E"/>
    <w:multiLevelType w:val="multilevel"/>
    <w:tmpl w:val="72E8CCC8"/>
    <w:lvl w:ilvl="0">
      <w:start w:val="1"/>
      <w:numFmt w:val="decimal"/>
      <w:lvlText w:val="10.3.%1."/>
      <w:lvlJc w:val="left"/>
      <w:pPr>
        <w:tabs>
          <w:tab w:val="num" w:pos="0"/>
        </w:tabs>
        <w:ind w:left="720" w:hanging="360"/>
      </w:pPr>
      <w:rPr>
        <w:rFonts w:ascii="Times New Roman" w:hAnsi="Times New Roman" w:cs="Times New Roman"/>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CBA37A6"/>
    <w:multiLevelType w:val="multilevel"/>
    <w:tmpl w:val="273EF8C6"/>
    <w:lvl w:ilvl="0">
      <w:start w:val="1"/>
      <w:numFmt w:val="decimal"/>
      <w:lvlText w:val="3.2.%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7" w15:restartNumberingAfterBreak="0">
    <w:nsid w:val="4E027B72"/>
    <w:multiLevelType w:val="multilevel"/>
    <w:tmpl w:val="0B5E8344"/>
    <w:lvl w:ilvl="0">
      <w:start w:val="1"/>
      <w:numFmt w:val="decimal"/>
      <w:lvlText w:val="1.11.%1."/>
      <w:lvlJc w:val="left"/>
      <w:pPr>
        <w:tabs>
          <w:tab w:val="num" w:pos="0"/>
        </w:tabs>
        <w:ind w:left="720" w:hanging="36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8D44A4"/>
    <w:multiLevelType w:val="multilevel"/>
    <w:tmpl w:val="113C834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9" w15:restartNumberingAfterBreak="0">
    <w:nsid w:val="5CF97E4A"/>
    <w:multiLevelType w:val="multilevel"/>
    <w:tmpl w:val="41083476"/>
    <w:lvl w:ilvl="0">
      <w:start w:val="1"/>
      <w:numFmt w:val="decimal"/>
      <w:lvlText w:val="8.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5D1661B8"/>
    <w:multiLevelType w:val="multilevel"/>
    <w:tmpl w:val="1ACC5CF6"/>
    <w:lvl w:ilvl="0">
      <w:start w:val="1"/>
      <w:numFmt w:val="decimal"/>
      <w:lvlText w:val="5.10.%1."/>
      <w:lvlJc w:val="left"/>
      <w:pPr>
        <w:tabs>
          <w:tab w:val="num" w:pos="180"/>
        </w:tabs>
        <w:ind w:left="900" w:hanging="360"/>
      </w:pPr>
      <w:rPr>
        <w:rFonts w:cs="Times New Roman"/>
      </w:rPr>
    </w:lvl>
    <w:lvl w:ilvl="1">
      <w:start w:val="1"/>
      <w:numFmt w:val="lowerLetter"/>
      <w:lvlText w:val="%2."/>
      <w:lvlJc w:val="left"/>
      <w:pPr>
        <w:tabs>
          <w:tab w:val="num" w:pos="0"/>
        </w:tabs>
        <w:ind w:left="1620" w:hanging="360"/>
      </w:pPr>
      <w:rPr>
        <w:rFonts w:cs="Times New Roman"/>
      </w:rPr>
    </w:lvl>
    <w:lvl w:ilvl="2">
      <w:start w:val="1"/>
      <w:numFmt w:val="lowerRoman"/>
      <w:lvlText w:val="%3."/>
      <w:lvlJc w:val="right"/>
      <w:pPr>
        <w:tabs>
          <w:tab w:val="num" w:pos="0"/>
        </w:tabs>
        <w:ind w:left="2340" w:hanging="180"/>
      </w:pPr>
      <w:rPr>
        <w:rFonts w:cs="Times New Roman"/>
      </w:rPr>
    </w:lvl>
    <w:lvl w:ilvl="3">
      <w:start w:val="1"/>
      <w:numFmt w:val="decimal"/>
      <w:lvlText w:val="%4."/>
      <w:lvlJc w:val="left"/>
      <w:pPr>
        <w:tabs>
          <w:tab w:val="num" w:pos="0"/>
        </w:tabs>
        <w:ind w:left="3060" w:hanging="360"/>
      </w:pPr>
      <w:rPr>
        <w:rFonts w:cs="Times New Roman"/>
      </w:rPr>
    </w:lvl>
    <w:lvl w:ilvl="4">
      <w:start w:val="1"/>
      <w:numFmt w:val="lowerLetter"/>
      <w:lvlText w:val="%5."/>
      <w:lvlJc w:val="left"/>
      <w:pPr>
        <w:tabs>
          <w:tab w:val="num" w:pos="0"/>
        </w:tabs>
        <w:ind w:left="3780" w:hanging="360"/>
      </w:pPr>
      <w:rPr>
        <w:rFonts w:cs="Times New Roman"/>
      </w:rPr>
    </w:lvl>
    <w:lvl w:ilvl="5">
      <w:start w:val="1"/>
      <w:numFmt w:val="lowerRoman"/>
      <w:lvlText w:val="%6."/>
      <w:lvlJc w:val="right"/>
      <w:pPr>
        <w:tabs>
          <w:tab w:val="num" w:pos="0"/>
        </w:tabs>
        <w:ind w:left="4500" w:hanging="180"/>
      </w:pPr>
      <w:rPr>
        <w:rFonts w:cs="Times New Roman"/>
      </w:rPr>
    </w:lvl>
    <w:lvl w:ilvl="6">
      <w:start w:val="1"/>
      <w:numFmt w:val="decimal"/>
      <w:lvlText w:val="%7."/>
      <w:lvlJc w:val="left"/>
      <w:pPr>
        <w:tabs>
          <w:tab w:val="num" w:pos="0"/>
        </w:tabs>
        <w:ind w:left="5220" w:hanging="360"/>
      </w:pPr>
      <w:rPr>
        <w:rFonts w:cs="Times New Roman"/>
      </w:rPr>
    </w:lvl>
    <w:lvl w:ilvl="7">
      <w:start w:val="1"/>
      <w:numFmt w:val="lowerLetter"/>
      <w:lvlText w:val="%8."/>
      <w:lvlJc w:val="left"/>
      <w:pPr>
        <w:tabs>
          <w:tab w:val="num" w:pos="0"/>
        </w:tabs>
        <w:ind w:left="5940" w:hanging="360"/>
      </w:pPr>
      <w:rPr>
        <w:rFonts w:cs="Times New Roman"/>
      </w:rPr>
    </w:lvl>
    <w:lvl w:ilvl="8">
      <w:start w:val="1"/>
      <w:numFmt w:val="lowerRoman"/>
      <w:lvlText w:val="%9."/>
      <w:lvlJc w:val="right"/>
      <w:pPr>
        <w:tabs>
          <w:tab w:val="num" w:pos="0"/>
        </w:tabs>
        <w:ind w:left="6660" w:hanging="180"/>
      </w:pPr>
      <w:rPr>
        <w:rFonts w:cs="Times New Roman"/>
      </w:rPr>
    </w:lvl>
  </w:abstractNum>
  <w:abstractNum w:abstractNumId="31" w15:restartNumberingAfterBreak="0">
    <w:nsid w:val="5E070B78"/>
    <w:multiLevelType w:val="multilevel"/>
    <w:tmpl w:val="399EB728"/>
    <w:lvl w:ilvl="0">
      <w:start w:val="1"/>
      <w:numFmt w:val="decimal"/>
      <w:lvlText w:val="9.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15:restartNumberingAfterBreak="0">
    <w:nsid w:val="642B166E"/>
    <w:multiLevelType w:val="multilevel"/>
    <w:tmpl w:val="7FFA024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6DBD3323"/>
    <w:multiLevelType w:val="multilevel"/>
    <w:tmpl w:val="E0886484"/>
    <w:lvl w:ilvl="0">
      <w:start w:val="8"/>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4290F61"/>
    <w:multiLevelType w:val="multilevel"/>
    <w:tmpl w:val="54385BC0"/>
    <w:lvl w:ilvl="0">
      <w:start w:val="1"/>
      <w:numFmt w:val="decimal"/>
      <w:lvlText w:val="4.%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5" w15:restartNumberingAfterBreak="0">
    <w:nsid w:val="764345B2"/>
    <w:multiLevelType w:val="multilevel"/>
    <w:tmpl w:val="18A004CE"/>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680512B"/>
    <w:multiLevelType w:val="multilevel"/>
    <w:tmpl w:val="304C557E"/>
    <w:lvl w:ilvl="0">
      <w:start w:val="1"/>
      <w:numFmt w:val="decimal"/>
      <w:lvlText w:val="15.%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75664F6"/>
    <w:multiLevelType w:val="multilevel"/>
    <w:tmpl w:val="F1E6A0EE"/>
    <w:lvl w:ilvl="0">
      <w:start w:val="1"/>
      <w:numFmt w:val="decimal"/>
      <w:lvlText w:val="12.4.%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15:restartNumberingAfterBreak="0">
    <w:nsid w:val="7B507AAA"/>
    <w:multiLevelType w:val="multilevel"/>
    <w:tmpl w:val="46A20260"/>
    <w:lvl w:ilvl="0">
      <w:start w:val="1"/>
      <w:numFmt w:val="decimal"/>
      <w:lvlText w:val="9.5.%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9" w15:restartNumberingAfterBreak="0">
    <w:nsid w:val="7DEB7E32"/>
    <w:multiLevelType w:val="multilevel"/>
    <w:tmpl w:val="2304C4D2"/>
    <w:lvl w:ilvl="0">
      <w:start w:val="1"/>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0" w15:restartNumberingAfterBreak="0">
    <w:nsid w:val="7EE74AF8"/>
    <w:multiLevelType w:val="multilevel"/>
    <w:tmpl w:val="B066E752"/>
    <w:lvl w:ilvl="0">
      <w:start w:val="1"/>
      <w:numFmt w:val="decimal"/>
      <w:lvlText w:val="9.%1."/>
      <w:lvlJc w:val="left"/>
      <w:pPr>
        <w:tabs>
          <w:tab w:val="num" w:pos="0"/>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741293781">
    <w:abstractNumId w:val="4"/>
  </w:num>
  <w:num w:numId="2" w16cid:durableId="597326734">
    <w:abstractNumId w:val="2"/>
  </w:num>
  <w:num w:numId="3" w16cid:durableId="1614898929">
    <w:abstractNumId w:val="0"/>
  </w:num>
  <w:num w:numId="4" w16cid:durableId="1226069671">
    <w:abstractNumId w:val="26"/>
  </w:num>
  <w:num w:numId="5" w16cid:durableId="2708148">
    <w:abstractNumId w:val="10"/>
  </w:num>
  <w:num w:numId="6" w16cid:durableId="2063558214">
    <w:abstractNumId w:val="17"/>
  </w:num>
  <w:num w:numId="7" w16cid:durableId="980622752">
    <w:abstractNumId w:val="24"/>
  </w:num>
  <w:num w:numId="8" w16cid:durableId="20279960">
    <w:abstractNumId w:val="18"/>
  </w:num>
  <w:num w:numId="9" w16cid:durableId="2041858006">
    <w:abstractNumId w:val="30"/>
  </w:num>
  <w:num w:numId="10" w16cid:durableId="1312056369">
    <w:abstractNumId w:val="8"/>
  </w:num>
  <w:num w:numId="11" w16cid:durableId="684745284">
    <w:abstractNumId w:val="34"/>
  </w:num>
  <w:num w:numId="12" w16cid:durableId="880939243">
    <w:abstractNumId w:val="19"/>
  </w:num>
  <w:num w:numId="13" w16cid:durableId="540704258">
    <w:abstractNumId w:val="16"/>
  </w:num>
  <w:num w:numId="14" w16cid:durableId="145899450">
    <w:abstractNumId w:val="29"/>
  </w:num>
  <w:num w:numId="15" w16cid:durableId="731856163">
    <w:abstractNumId w:val="20"/>
  </w:num>
  <w:num w:numId="16" w16cid:durableId="666982062">
    <w:abstractNumId w:val="5"/>
  </w:num>
  <w:num w:numId="17" w16cid:durableId="1511605788">
    <w:abstractNumId w:val="39"/>
  </w:num>
  <w:num w:numId="18" w16cid:durableId="702439309">
    <w:abstractNumId w:val="12"/>
  </w:num>
  <w:num w:numId="19" w16cid:durableId="1546454104">
    <w:abstractNumId w:val="6"/>
  </w:num>
  <w:num w:numId="20" w16cid:durableId="348605916">
    <w:abstractNumId w:val="21"/>
  </w:num>
  <w:num w:numId="21" w16cid:durableId="592661805">
    <w:abstractNumId w:val="37"/>
  </w:num>
  <w:num w:numId="22" w16cid:durableId="323515329">
    <w:abstractNumId w:val="11"/>
  </w:num>
  <w:num w:numId="23" w16cid:durableId="1487162836">
    <w:abstractNumId w:val="40"/>
  </w:num>
  <w:num w:numId="24" w16cid:durableId="404423868">
    <w:abstractNumId w:val="38"/>
  </w:num>
  <w:num w:numId="25" w16cid:durableId="144057523">
    <w:abstractNumId w:val="14"/>
  </w:num>
  <w:num w:numId="26" w16cid:durableId="1855724132">
    <w:abstractNumId w:val="28"/>
  </w:num>
  <w:num w:numId="27" w16cid:durableId="410976398">
    <w:abstractNumId w:val="32"/>
  </w:num>
  <w:num w:numId="28" w16cid:durableId="371004980">
    <w:abstractNumId w:val="7"/>
  </w:num>
  <w:num w:numId="29" w16cid:durableId="328404921">
    <w:abstractNumId w:val="9"/>
  </w:num>
  <w:num w:numId="30" w16cid:durableId="1268191634">
    <w:abstractNumId w:val="3"/>
  </w:num>
  <w:num w:numId="31" w16cid:durableId="83843449">
    <w:abstractNumId w:val="31"/>
  </w:num>
  <w:num w:numId="32" w16cid:durableId="236212849">
    <w:abstractNumId w:val="27"/>
  </w:num>
  <w:num w:numId="33" w16cid:durableId="947083157">
    <w:abstractNumId w:val="13"/>
  </w:num>
  <w:num w:numId="34" w16cid:durableId="118842379">
    <w:abstractNumId w:val="1"/>
  </w:num>
  <w:num w:numId="35" w16cid:durableId="2064521780">
    <w:abstractNumId w:val="22"/>
  </w:num>
  <w:num w:numId="36" w16cid:durableId="2118286479">
    <w:abstractNumId w:val="33"/>
  </w:num>
  <w:num w:numId="37" w16cid:durableId="200095852">
    <w:abstractNumId w:val="25"/>
  </w:num>
  <w:num w:numId="38" w16cid:durableId="1177383042">
    <w:abstractNumId w:val="23"/>
  </w:num>
  <w:num w:numId="39" w16cid:durableId="623581635">
    <w:abstractNumId w:val="36"/>
  </w:num>
  <w:num w:numId="40" w16cid:durableId="102923239">
    <w:abstractNumId w:val="35"/>
  </w:num>
  <w:num w:numId="41" w16cid:durableId="594241906">
    <w:abstractNumId w:val="15"/>
  </w:num>
  <w:num w:numId="42" w16cid:durableId="758326910">
    <w:abstractNumId w:val="2"/>
    <w:lvlOverride w:ilvl="0">
      <w:startOverride w:val="1"/>
    </w:lvlOverride>
  </w:num>
  <w:num w:numId="43" w16cid:durableId="1819882395">
    <w:abstractNumId w:val="2"/>
  </w:num>
  <w:num w:numId="44" w16cid:durableId="787234931">
    <w:abstractNumId w:val="2"/>
  </w:num>
  <w:num w:numId="45" w16cid:durableId="616109211">
    <w:abstractNumId w:val="2"/>
  </w:num>
  <w:num w:numId="46" w16cid:durableId="182153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autoHyphenation/>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2E"/>
    <w:rsid w:val="00142017"/>
    <w:rsid w:val="00307896"/>
    <w:rsid w:val="00333599"/>
    <w:rsid w:val="005F44A2"/>
    <w:rsid w:val="00640721"/>
    <w:rsid w:val="006C1D8E"/>
    <w:rsid w:val="0079772D"/>
    <w:rsid w:val="00856162"/>
    <w:rsid w:val="0093072E"/>
    <w:rsid w:val="00CD1F57"/>
    <w:rsid w:val="00D51710"/>
    <w:rsid w:val="00DF42C9"/>
    <w:rsid w:val="00E2384D"/>
    <w:rsid w:val="00E921A8"/>
    <w:rsid w:val="00EA47FD"/>
    <w:rsid w:val="00F5315B"/>
    <w:rsid w:val="00FB0801"/>
    <w:rsid w:val="00FC4FCD"/>
    <w:rsid w:val="00FD692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80F3"/>
  <w15:docId w15:val="{DE20A4FA-B88E-45E6-910E-53374410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basedOn w:val="prastasis"/>
    <w:next w:val="prastasis"/>
    <w:qFormat/>
    <w:pPr>
      <w:keepNext/>
      <w:numPr>
        <w:numId w:val="1"/>
      </w:numPr>
      <w:spacing w:before="360" w:after="360"/>
      <w:jc w:val="center"/>
      <w:outlineLvl w:val="0"/>
    </w:pPr>
    <w:rPr>
      <w:rFonts w:ascii="Times New Roman" w:hAnsi="Times New Roman"/>
      <w:sz w:val="28"/>
      <w:szCs w:val="20"/>
    </w:rPr>
  </w:style>
  <w:style w:type="paragraph" w:styleId="Antrat2">
    <w:name w:val="heading 2"/>
    <w:basedOn w:val="prastasis"/>
    <w:next w:val="prastasis"/>
    <w:link w:val="Antrat2Diagrama"/>
    <w:qFormat/>
    <w:pPr>
      <w:numPr>
        <w:ilvl w:val="1"/>
        <w:numId w:val="1"/>
      </w:numPr>
      <w:jc w:val="both"/>
      <w:outlineLvl w:val="1"/>
    </w:pPr>
    <w:rPr>
      <w:rFonts w:ascii="Times New Roman" w:hAnsi="Times New Roman"/>
      <w:sz w:val="24"/>
      <w:szCs w:val="20"/>
    </w:rPr>
  </w:style>
  <w:style w:type="paragraph" w:styleId="Antrat3">
    <w:name w:val="heading 3"/>
    <w:basedOn w:val="prastasis"/>
    <w:next w:val="prastasis"/>
    <w:qFormat/>
    <w:pPr>
      <w:keepNext/>
      <w:numPr>
        <w:ilvl w:val="2"/>
        <w:numId w:val="1"/>
      </w:numPr>
      <w:jc w:val="both"/>
      <w:outlineLvl w:val="2"/>
    </w:pPr>
    <w:rPr>
      <w:rFonts w:ascii="Times New Roman" w:hAnsi="Times New Roman"/>
      <w:sz w:val="24"/>
      <w:szCs w:val="20"/>
    </w:rPr>
  </w:style>
  <w:style w:type="paragraph" w:styleId="Antrat4">
    <w:name w:val="heading 4"/>
    <w:basedOn w:val="prastasis"/>
    <w:next w:val="prastasis"/>
    <w:qFormat/>
    <w:pPr>
      <w:keepNext/>
      <w:numPr>
        <w:ilvl w:val="3"/>
        <w:numId w:val="1"/>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1"/>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qFormat/>
    <w:locked/>
    <w:rPr>
      <w:rFonts w:ascii="Times New Roman" w:hAnsi="Times New Roman" w:cs="Times New Roman"/>
      <w:sz w:val="28"/>
      <w:lang w:val="x-none" w:eastAsia="en-US"/>
    </w:rPr>
  </w:style>
  <w:style w:type="character" w:customStyle="1" w:styleId="Heading2Char">
    <w:name w:val="Heading 2 Char"/>
    <w:qFormat/>
    <w:locked/>
    <w:rPr>
      <w:rFonts w:ascii="Times New Roman" w:hAnsi="Times New Roman" w:cs="Times New Roman"/>
      <w:sz w:val="24"/>
      <w:lang w:val="x-none" w:eastAsia="en-US"/>
    </w:rPr>
  </w:style>
  <w:style w:type="character" w:customStyle="1" w:styleId="Heading3Char">
    <w:name w:val="Heading 3 Char"/>
    <w:qFormat/>
    <w:locked/>
    <w:rPr>
      <w:rFonts w:ascii="Times New Roman" w:hAnsi="Times New Roman" w:cs="Times New Roman"/>
      <w:sz w:val="24"/>
      <w:lang w:val="x-none" w:eastAsia="en-US"/>
    </w:rPr>
  </w:style>
  <w:style w:type="character" w:customStyle="1" w:styleId="Heading4Char">
    <w:name w:val="Heading 4 Char"/>
    <w:qFormat/>
    <w:locked/>
    <w:rPr>
      <w:rFonts w:ascii="Times New Roman" w:hAnsi="Times New Roman" w:cs="Times New Roman"/>
      <w:b/>
      <w:sz w:val="44"/>
      <w:lang w:val="x-none" w:eastAsia="en-US"/>
    </w:rPr>
  </w:style>
  <w:style w:type="character" w:customStyle="1" w:styleId="Heading5Char">
    <w:name w:val="Heading 5 Char"/>
    <w:qFormat/>
    <w:locked/>
    <w:rPr>
      <w:rFonts w:ascii="Times New Roman" w:hAnsi="Times New Roman" w:cs="Times New Roman"/>
      <w:b/>
      <w:sz w:val="40"/>
      <w:lang w:val="x-none" w:eastAsia="en-US"/>
    </w:rPr>
  </w:style>
  <w:style w:type="character" w:customStyle="1" w:styleId="Heading6Char">
    <w:name w:val="Heading 6 Char"/>
    <w:qFormat/>
    <w:locked/>
    <w:rPr>
      <w:rFonts w:ascii="Times New Roman" w:hAnsi="Times New Roman" w:cs="Times New Roman"/>
      <w:b/>
      <w:sz w:val="36"/>
      <w:lang w:val="x-none" w:eastAsia="en-US"/>
    </w:rPr>
  </w:style>
  <w:style w:type="character" w:customStyle="1" w:styleId="Heading7Char">
    <w:name w:val="Heading 7 Char"/>
    <w:qFormat/>
    <w:locked/>
    <w:rPr>
      <w:rFonts w:ascii="Times New Roman" w:hAnsi="Times New Roman" w:cs="Times New Roman"/>
      <w:sz w:val="48"/>
      <w:lang w:val="x-none" w:eastAsia="en-US"/>
    </w:rPr>
  </w:style>
  <w:style w:type="character" w:customStyle="1" w:styleId="Heading8Char">
    <w:name w:val="Heading 8 Char"/>
    <w:qFormat/>
    <w:locked/>
    <w:rPr>
      <w:rFonts w:ascii="Times New Roman" w:hAnsi="Times New Roman" w:cs="Times New Roman"/>
      <w:b/>
      <w:sz w:val="18"/>
      <w:lang w:val="x-none" w:eastAsia="en-US"/>
    </w:rPr>
  </w:style>
  <w:style w:type="character" w:customStyle="1" w:styleId="Heading9Char">
    <w:name w:val="Heading 9 Char"/>
    <w:qFormat/>
    <w:locked/>
    <w:rPr>
      <w:rFonts w:ascii="Times New Roman" w:hAnsi="Times New Roman" w:cs="Times New Roman"/>
      <w:sz w:val="40"/>
      <w:lang w:val="x-none" w:eastAsia="en-US"/>
    </w:rPr>
  </w:style>
  <w:style w:type="character" w:styleId="Grietas">
    <w:name w:val="Strong"/>
    <w:qFormat/>
    <w:rPr>
      <w:rFonts w:cs="Times New Roman"/>
      <w:b/>
      <w:bCs/>
    </w:rPr>
  </w:style>
  <w:style w:type="character" w:customStyle="1" w:styleId="BalloonTextChar">
    <w:name w:val="Balloon Text Char"/>
    <w:semiHidden/>
    <w:qFormat/>
    <w:locked/>
    <w:rPr>
      <w:rFonts w:ascii="Tahoma" w:eastAsia="Times New Roman" w:hAnsi="Tahoma" w:cs="Tahoma"/>
      <w:color w:val="000000"/>
      <w:sz w:val="16"/>
      <w:szCs w:val="16"/>
    </w:rPr>
  </w:style>
  <w:style w:type="character" w:customStyle="1" w:styleId="BodyTextChar">
    <w:name w:val="Body Text Char"/>
    <w:qFormat/>
    <w:locked/>
    <w:rPr>
      <w:rFonts w:ascii="Times New Roman" w:hAnsi="Times New Roman" w:cs="Times New Roman"/>
      <w:sz w:val="24"/>
      <w:szCs w:val="24"/>
      <w:lang w:val="x-none" w:eastAsia="lt-LT"/>
    </w:rPr>
  </w:style>
  <w:style w:type="character" w:customStyle="1" w:styleId="Stilius1Diagrama">
    <w:name w:val="Stilius1 Diagrama"/>
    <w:qFormat/>
    <w:locked/>
    <w:rPr>
      <w:rFonts w:eastAsia="Times New Roman" w:cs="Times New Roman"/>
      <w:b/>
      <w:sz w:val="22"/>
      <w:szCs w:val="22"/>
      <w:lang w:val="lt-LT" w:eastAsia="en-US" w:bidi="ar-SA"/>
    </w:rPr>
  </w:style>
  <w:style w:type="character" w:customStyle="1" w:styleId="Stilius2Diagrama">
    <w:name w:val="Stilius2 Diagrama"/>
    <w:qFormat/>
    <w:locked/>
    <w:rPr>
      <w:rFonts w:cs="Times New Roman"/>
    </w:rPr>
  </w:style>
  <w:style w:type="character" w:customStyle="1" w:styleId="Stilius3Diagrama">
    <w:name w:val="Stilius3 Diagrama"/>
    <w:qFormat/>
    <w:locked/>
    <w:rPr>
      <w:rFonts w:ascii="Times New Roman" w:hAnsi="Times New Roman" w:cs="Times New Roman"/>
    </w:rPr>
  </w:style>
  <w:style w:type="character" w:customStyle="1" w:styleId="Stilius4Diagrama">
    <w:name w:val="Stilius4 Diagrama"/>
    <w:qFormat/>
    <w:locked/>
    <w:rPr>
      <w:rFonts w:ascii="Times New Roman" w:hAnsi="Times New Roman" w:cs="Times New Roman"/>
      <w:sz w:val="22"/>
      <w:szCs w:val="22"/>
      <w:lang w:val="x-none" w:eastAsia="en-US"/>
    </w:rPr>
  </w:style>
  <w:style w:type="character" w:styleId="Komentaronuoroda">
    <w:name w:val="annotation reference"/>
    <w:semiHidden/>
    <w:qFormat/>
    <w:rPr>
      <w:rFonts w:cs="Times New Roman"/>
      <w:sz w:val="16"/>
      <w:szCs w:val="16"/>
    </w:rPr>
  </w:style>
  <w:style w:type="character" w:customStyle="1" w:styleId="Stilius5Diagrama">
    <w:name w:val="Stilius5 Diagrama"/>
    <w:qFormat/>
    <w:locked/>
    <w:rPr>
      <w:rFonts w:ascii="Times New Roman" w:hAnsi="Times New Roman" w:cs="Times New Roman"/>
      <w:b/>
      <w:sz w:val="28"/>
      <w:szCs w:val="28"/>
      <w:lang w:val="x-none" w:eastAsia="en-US"/>
    </w:rPr>
  </w:style>
  <w:style w:type="character" w:customStyle="1" w:styleId="CommentTextChar">
    <w:name w:val="Comment Text Char"/>
    <w:qFormat/>
    <w:locked/>
    <w:rPr>
      <w:rFonts w:ascii="Times New Roman" w:hAnsi="Times New Roman" w:cs="Times New Roman"/>
      <w:lang w:val="x-none" w:eastAsia="en-US"/>
    </w:rPr>
  </w:style>
  <w:style w:type="character" w:customStyle="1" w:styleId="CommentSubjectChar">
    <w:name w:val="Comment Subject Char"/>
    <w:semiHidden/>
    <w:qFormat/>
    <w:rPr>
      <w:rFonts w:ascii="Times New Roman" w:hAnsi="Times New Roman" w:cs="Times New Roman"/>
      <w:b/>
      <w:bCs/>
      <w:lang w:val="lt-LT" w:eastAsia="en-US"/>
    </w:rPr>
  </w:style>
  <w:style w:type="character" w:customStyle="1" w:styleId="BodyText2Char">
    <w:name w:val="Body Text 2 Char"/>
    <w:qFormat/>
    <w:locked/>
    <w:rPr>
      <w:rFonts w:cs="Times New Roman"/>
      <w:sz w:val="22"/>
      <w:szCs w:val="22"/>
      <w:lang w:val="x-none" w:eastAsia="en-US"/>
    </w:rPr>
  </w:style>
  <w:style w:type="character" w:customStyle="1" w:styleId="TitleChar">
    <w:name w:val="Title Char"/>
    <w:qFormat/>
    <w:locked/>
    <w:rPr>
      <w:rFonts w:ascii="Times New Roman" w:hAnsi="Times New Roman" w:cs="Times New Roman"/>
      <w:b/>
      <w:bCs/>
      <w:sz w:val="28"/>
      <w:szCs w:val="28"/>
      <w:lang w:val="x-none" w:eastAsia="hu-HU"/>
    </w:rPr>
  </w:style>
  <w:style w:type="character" w:customStyle="1" w:styleId="DocumentMapChar">
    <w:name w:val="Document Map Char"/>
    <w:semiHidden/>
    <w:qFormat/>
    <w:rPr>
      <w:rFonts w:ascii="Times New Roman" w:hAnsi="Times New Roman"/>
      <w:sz w:val="0"/>
      <w:szCs w:val="0"/>
      <w:lang w:val="lt-LT"/>
    </w:rPr>
  </w:style>
  <w:style w:type="character" w:customStyle="1" w:styleId="BodyTextIndentChar">
    <w:name w:val="Body Text Indent Char"/>
    <w:semiHidden/>
    <w:qFormat/>
    <w:locked/>
    <w:rPr>
      <w:rFonts w:cs="Times New Roman"/>
      <w:sz w:val="22"/>
      <w:szCs w:val="22"/>
      <w:lang w:val="x-none" w:eastAsia="en-US"/>
    </w:rPr>
  </w:style>
  <w:style w:type="character" w:customStyle="1" w:styleId="FootnoteTextChar">
    <w:name w:val="Footnote Text Char"/>
    <w:semiHidden/>
    <w:qFormat/>
    <w:locked/>
    <w:rPr>
      <w:rFonts w:cs="Times New Roman"/>
      <w:lang w:val="lt-LT" w:eastAsia="x-none"/>
    </w:rPr>
  </w:style>
  <w:style w:type="character" w:customStyle="1" w:styleId="FootnoteCharacters">
    <w:name w:val="Footnote Characters"/>
    <w:semiHidden/>
    <w:unhideWhenUsed/>
    <w:qFormat/>
    <w:rPr>
      <w:rFonts w:cs="Times New Roman"/>
      <w:vertAlign w:val="superscript"/>
    </w:rPr>
  </w:style>
  <w:style w:type="character" w:customStyle="1" w:styleId="FootnoteAnchor">
    <w:name w:val="Footnote Anchor"/>
    <w:rPr>
      <w:rFonts w:cs="Times New Roman"/>
      <w:vertAlign w:val="superscript"/>
    </w:rPr>
  </w:style>
  <w:style w:type="character" w:styleId="Hipersaitas">
    <w:name w:val="Hyperlink"/>
    <w:rPr>
      <w:color w:val="0000FF"/>
      <w:u w:val="single"/>
    </w:rPr>
  </w:style>
  <w:style w:type="character" w:customStyle="1" w:styleId="KomentarotekstasDiagrama">
    <w:name w:val="Komentaro tekstas Diagrama"/>
    <w:link w:val="Komentarotekstas"/>
    <w:semiHidden/>
    <w:qFormat/>
    <w:rsid w:val="005C4076"/>
    <w:rPr>
      <w:lang w:val="lt-LT" w:eastAsia="en-US" w:bidi="ar-SA"/>
    </w:rPr>
  </w:style>
  <w:style w:type="character" w:customStyle="1" w:styleId="CharChar6">
    <w:name w:val="Char Char6"/>
    <w:semiHidden/>
    <w:qFormat/>
    <w:locked/>
    <w:rsid w:val="003E408A"/>
    <w:rPr>
      <w:rFonts w:ascii="Times New Roman" w:hAnsi="Times New Roman" w:cs="Times New Roman"/>
      <w:lang w:val="x-none" w:eastAsia="en-US"/>
    </w:rPr>
  </w:style>
  <w:style w:type="character" w:customStyle="1" w:styleId="AntratsDiagrama">
    <w:name w:val="Antraštės Diagrama"/>
    <w:link w:val="Antrats"/>
    <w:uiPriority w:val="99"/>
    <w:qFormat/>
    <w:rsid w:val="007B1A41"/>
    <w:rPr>
      <w:sz w:val="22"/>
      <w:szCs w:val="22"/>
      <w:lang w:eastAsia="en-US"/>
    </w:rPr>
  </w:style>
  <w:style w:type="character" w:customStyle="1" w:styleId="PoratDiagrama">
    <w:name w:val="Poraštė Diagrama"/>
    <w:link w:val="Porat"/>
    <w:qFormat/>
    <w:rsid w:val="007B1A41"/>
    <w:rPr>
      <w:sz w:val="22"/>
      <w:szCs w:val="22"/>
      <w:lang w:eastAsia="en-US"/>
    </w:rPr>
  </w:style>
  <w:style w:type="character" w:customStyle="1" w:styleId="FontStyle23">
    <w:name w:val="Font Style23"/>
    <w:uiPriority w:val="99"/>
    <w:qFormat/>
    <w:rsid w:val="009A1DC6"/>
    <w:rPr>
      <w:rFonts w:ascii="Times New Roman" w:hAnsi="Times New Roman" w:cs="Times New Roman"/>
      <w:sz w:val="20"/>
      <w:szCs w:val="20"/>
    </w:rPr>
  </w:style>
  <w:style w:type="character" w:customStyle="1" w:styleId="normal-h">
    <w:name w:val="normal-h"/>
    <w:basedOn w:val="Numatytasispastraiposriftas"/>
    <w:qFormat/>
    <w:rsid w:val="004E05B8"/>
  </w:style>
  <w:style w:type="character" w:customStyle="1" w:styleId="Antrat2Diagrama">
    <w:name w:val="Antraštė 2 Diagrama"/>
    <w:basedOn w:val="Numatytasispastraiposriftas"/>
    <w:link w:val="Antrat2"/>
    <w:qFormat/>
    <w:rsid w:val="00A4695A"/>
    <w:rPr>
      <w:rFonts w:ascii="Times New Roman" w:hAnsi="Times New Roman"/>
      <w:sz w:val="24"/>
      <w:lang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unhideWhenUsed/>
    <w:pPr>
      <w:spacing w:beforeAutospacing="1" w:afterAutospacing="1"/>
    </w:pPr>
    <w:rPr>
      <w:lang w:eastAsia="lt-LT"/>
    </w:rPr>
  </w:style>
  <w:style w:type="paragraph" w:styleId="Sraas">
    <w:name w:val="List"/>
    <w:basedOn w:val="prastasis"/>
    <w:unhideWhenUsed/>
    <w:pPr>
      <w:ind w:left="283" w:hanging="283"/>
      <w:contextualSpacing/>
    </w:p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qFormat/>
    <w:rPr>
      <w:rFonts w:ascii="Tahoma" w:hAnsi="Tahoma" w:cs="Tahoma"/>
      <w:sz w:val="16"/>
      <w:szCs w:val="16"/>
    </w:rPr>
  </w:style>
  <w:style w:type="paragraph" w:customStyle="1" w:styleId="bodytext">
    <w:name w:val="bodytext"/>
    <w:basedOn w:val="prastasis"/>
    <w:qFormat/>
    <w:pPr>
      <w:spacing w:beforeAutospacing="1" w:afterAutospacing="1"/>
    </w:pPr>
    <w:rPr>
      <w:lang w:eastAsia="lt-LT"/>
    </w:rPr>
  </w:style>
  <w:style w:type="paragraph" w:customStyle="1" w:styleId="Stilius1">
    <w:name w:val="Stilius1"/>
    <w:basedOn w:val="prastasis"/>
    <w:autoRedefine/>
    <w:qFormat/>
    <w:rsid w:val="001228F2"/>
    <w:pPr>
      <w:numPr>
        <w:numId w:val="2"/>
      </w:numPr>
      <w:spacing w:before="120" w:after="120"/>
      <w:ind w:left="181" w:firstLine="0"/>
      <w:jc w:val="center"/>
    </w:pPr>
    <w:rPr>
      <w:rFonts w:ascii="Times New Roman" w:hAnsi="Times New Roman"/>
      <w:b/>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paragraph" w:customStyle="1" w:styleId="Stilius4">
    <w:name w:val="Stilius4"/>
    <w:basedOn w:val="prastasis"/>
    <w:qFormat/>
    <w:pPr>
      <w:numPr>
        <w:numId w:val="12"/>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paragraph" w:styleId="Komentarotekstas">
    <w:name w:val="annotation text"/>
    <w:basedOn w:val="prastasis"/>
    <w:link w:val="KomentarotekstasDiagrama"/>
    <w:qFormat/>
    <w:rPr>
      <w:rFonts w:ascii="Times New Roman" w:hAnsi="Times New Roman"/>
      <w:sz w:val="20"/>
      <w:szCs w:val="20"/>
    </w:rPr>
  </w:style>
  <w:style w:type="paragraph" w:customStyle="1" w:styleId="Bodytxt">
    <w:name w:val="Bodytxt"/>
    <w:basedOn w:val="prastasis"/>
    <w:qFormat/>
    <w:pPr>
      <w:keepNext/>
      <w:jc w:val="both"/>
    </w:pPr>
    <w:rPr>
      <w:rFonts w:ascii="Times New Roman" w:hAnsi="Times New Roman"/>
      <w:lang w:eastAsia="fi-FI"/>
    </w:rPr>
  </w:style>
  <w:style w:type="paragraph" w:styleId="prastasiniatinklio">
    <w:name w:val="Normal (Web)"/>
    <w:basedOn w:val="prastasis"/>
    <w:qFormat/>
    <w:pPr>
      <w:spacing w:before="100" w:after="100"/>
      <w:textAlignment w:val="baseline"/>
    </w:pPr>
    <w:rPr>
      <w:rFonts w:ascii="Arial Unicode MS" w:eastAsia="Arial Unicode MS" w:hAnsi="Arial Unicode MS"/>
      <w:sz w:val="24"/>
      <w:szCs w:val="20"/>
      <w:lang w:val="en-US"/>
    </w:rPr>
  </w:style>
  <w:style w:type="paragraph" w:customStyle="1" w:styleId="Head21">
    <w:name w:val="Head 2.1"/>
    <w:basedOn w:val="prastasis"/>
    <w:qFormat/>
    <w:pPr>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qFormat/>
    <w:pPr>
      <w:spacing w:after="200" w:line="276" w:lineRule="auto"/>
    </w:pPr>
    <w:rPr>
      <w:rFonts w:ascii="Calibri" w:hAnsi="Calibri"/>
      <w:b/>
      <w:bCs/>
    </w:rPr>
  </w:style>
  <w:style w:type="paragraph" w:customStyle="1" w:styleId="DiagramaCharCharDiagramaCharCharChar">
    <w:name w:val="Diagrama Char Char Diagrama Char Char Char"/>
    <w:basedOn w:val="prastasis"/>
    <w:qFormat/>
    <w:pPr>
      <w:spacing w:after="160" w:line="240" w:lineRule="exact"/>
    </w:pPr>
    <w:rPr>
      <w:rFonts w:ascii="Tahoma" w:hAnsi="Tahoma"/>
      <w:sz w:val="20"/>
      <w:szCs w:val="20"/>
      <w:lang w:val="en-US"/>
    </w:rPr>
  </w:style>
  <w:style w:type="paragraph" w:styleId="Pagrindinistekstas2">
    <w:name w:val="Body Text 2"/>
    <w:basedOn w:val="prastasis"/>
    <w:unhideWhenUsed/>
    <w:qFormat/>
    <w:pPr>
      <w:spacing w:after="120" w:line="480" w:lineRule="auto"/>
    </w:pPr>
  </w:style>
  <w:style w:type="paragraph" w:styleId="Pavadinimas">
    <w:name w:val="Title"/>
    <w:basedOn w:val="prastasis"/>
    <w:qFormat/>
    <w:pPr>
      <w:widowControl w:val="0"/>
      <w:jc w:val="center"/>
    </w:pPr>
    <w:rPr>
      <w:rFonts w:ascii="Times New Roman" w:hAnsi="Times New Roman"/>
      <w:b/>
      <w:bCs/>
      <w:sz w:val="28"/>
      <w:szCs w:val="28"/>
      <w:lang w:eastAsia="hu-HU"/>
    </w:rPr>
  </w:style>
  <w:style w:type="paragraph" w:styleId="Dokumentostruktra">
    <w:name w:val="Document Map"/>
    <w:basedOn w:val="prastasis"/>
    <w:semiHidden/>
    <w:qFormat/>
    <w:pPr>
      <w:shd w:val="clear" w:color="auto" w:fill="000080"/>
    </w:pPr>
    <w:rPr>
      <w:rFonts w:ascii="Tahoma" w:hAnsi="Tahoma" w:cs="Tahoma"/>
      <w:sz w:val="20"/>
      <w:szCs w:val="20"/>
    </w:rPr>
  </w:style>
  <w:style w:type="paragraph" w:styleId="Pagrindiniotekstotrauka">
    <w:name w:val="Body Text Indent"/>
    <w:basedOn w:val="prastasis"/>
    <w:unhideWhenUsed/>
    <w:pPr>
      <w:spacing w:after="120"/>
      <w:ind w:left="283"/>
    </w:pPr>
  </w:style>
  <w:style w:type="paragraph" w:styleId="Puslapioinaostekstas">
    <w:name w:val="footnote text"/>
    <w:basedOn w:val="prastasis"/>
    <w:semiHidden/>
    <w:unhideWhenUsed/>
    <w:rPr>
      <w:sz w:val="20"/>
      <w:szCs w:val="20"/>
    </w:rPr>
  </w:style>
  <w:style w:type="paragraph" w:customStyle="1" w:styleId="CentrBold">
    <w:name w:val="CentrBold"/>
    <w:qFormat/>
    <w:rsid w:val="00523A4D"/>
    <w:pPr>
      <w:jc w:val="center"/>
    </w:pPr>
    <w:rPr>
      <w:rFonts w:ascii="TimesLT" w:hAnsi="TimesLT"/>
      <w:b/>
      <w:bCs/>
      <w:caps/>
      <w:lang w:val="en-US" w:eastAsia="en-US"/>
    </w:rPr>
  </w:style>
  <w:style w:type="paragraph" w:customStyle="1" w:styleId="BodyText1">
    <w:name w:val="Body Text1"/>
    <w:basedOn w:val="prastasis"/>
    <w:qFormat/>
    <w:rsid w:val="00E848BD"/>
    <w:pPr>
      <w:spacing w:line="297" w:lineRule="auto"/>
      <w:ind w:firstLine="312"/>
      <w:jc w:val="both"/>
      <w:textAlignment w:val="center"/>
    </w:pPr>
    <w:rPr>
      <w:rFonts w:ascii="Times New Roman" w:hAnsi="Times New Roman"/>
      <w:color w:val="000000"/>
      <w:sz w:val="20"/>
      <w:szCs w:val="20"/>
    </w:rPr>
  </w:style>
  <w:style w:type="paragraph" w:customStyle="1" w:styleId="oddl-nadpis">
    <w:name w:val="oddíl-nadpis"/>
    <w:basedOn w:val="prastasis"/>
    <w:qFormat/>
    <w:rsid w:val="004212B6"/>
    <w:pPr>
      <w:keepNext/>
      <w:widowControl w:val="0"/>
      <w:tabs>
        <w:tab w:val="left" w:pos="567"/>
      </w:tabs>
      <w:spacing w:before="240" w:line="240" w:lineRule="exact"/>
    </w:pPr>
    <w:rPr>
      <w:rFonts w:ascii="Arial" w:hAnsi="Arial"/>
      <w:b/>
      <w:sz w:val="24"/>
      <w:szCs w:val="20"/>
      <w:lang w:val="cs-CZ"/>
    </w:rPr>
  </w:style>
  <w:style w:type="paragraph" w:customStyle="1" w:styleId="Default">
    <w:name w:val="Default"/>
    <w:qFormat/>
    <w:rsid w:val="001167CA"/>
    <w:rPr>
      <w:rFonts w:ascii="Times New Roman" w:hAnsi="Times New Roman"/>
      <w:color w:val="000000"/>
      <w:sz w:val="24"/>
      <w:szCs w:val="24"/>
    </w:rPr>
  </w:style>
  <w:style w:type="paragraph" w:styleId="Pataisymai">
    <w:name w:val="Revision"/>
    <w:uiPriority w:val="99"/>
    <w:semiHidden/>
    <w:qFormat/>
    <w:rsid w:val="00D969B0"/>
    <w:rPr>
      <w:sz w:val="22"/>
      <w:szCs w:val="22"/>
      <w:lang w:eastAsia="en-US"/>
    </w:rPr>
  </w:style>
  <w:style w:type="paragraph" w:customStyle="1" w:styleId="tajtip">
    <w:name w:val="tajtip"/>
    <w:basedOn w:val="prastasis"/>
    <w:qFormat/>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customStyle="1" w:styleId="HeaderandFooter">
    <w:name w:val="Header and Footer"/>
    <w:basedOn w:val="prastasis"/>
    <w:qFormat/>
  </w:style>
  <w:style w:type="paragraph" w:styleId="Antrats">
    <w:name w:val="header"/>
    <w:basedOn w:val="prastasis"/>
    <w:link w:val="AntratsDiagrama"/>
    <w:uiPriority w:val="99"/>
    <w:rsid w:val="007B1A41"/>
    <w:pPr>
      <w:tabs>
        <w:tab w:val="center" w:pos="4819"/>
        <w:tab w:val="right" w:pos="9638"/>
      </w:tabs>
    </w:pPr>
  </w:style>
  <w:style w:type="paragraph" w:styleId="Porat">
    <w:name w:val="footer"/>
    <w:basedOn w:val="prastasis"/>
    <w:link w:val="PoratDiagrama"/>
    <w:rsid w:val="007B1A41"/>
    <w:pPr>
      <w:tabs>
        <w:tab w:val="center" w:pos="4819"/>
        <w:tab w:val="right" w:pos="9638"/>
      </w:tabs>
    </w:pPr>
  </w:style>
  <w:style w:type="numbering" w:customStyle="1" w:styleId="Style1">
    <w:name w:val="Style1"/>
    <w:uiPriority w:val="99"/>
    <w:qFormat/>
    <w:rsid w:val="000A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2BF2F-332E-4244-BE88-1C78ABB2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49089</Words>
  <Characters>27981</Characters>
  <Application>Microsoft Office Word</Application>
  <DocSecurity>0</DocSecurity>
  <Lines>233</Lines>
  <Paragraphs>153</Paragraphs>
  <ScaleCrop>false</ScaleCrop>
  <HeadingPairs>
    <vt:vector size="2" baseType="variant">
      <vt:variant>
        <vt:lpstr>Pavadinimas</vt:lpstr>
      </vt:variant>
      <vt:variant>
        <vt:i4>1</vt:i4>
      </vt:variant>
    </vt:vector>
  </HeadingPairs>
  <TitlesOfParts>
    <vt:vector size="1" baseType="lpstr">
      <vt:lpstr>STATYBOS DARBŲ RANGOS SUTARTIS Nr</vt:lpstr>
    </vt:vector>
  </TitlesOfParts>
  <Company>Team</Company>
  <LinksUpToDate>false</LinksUpToDate>
  <CharactersWithSpaces>76917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dc:description/>
  <cp:lastModifiedBy>Aušra Bendikienė</cp:lastModifiedBy>
  <cp:revision>4</cp:revision>
  <cp:lastPrinted>2016-09-14T08:14:00Z</cp:lastPrinted>
  <dcterms:created xsi:type="dcterms:W3CDTF">2026-05-18T08:52:00Z</dcterms:created>
  <dcterms:modified xsi:type="dcterms:W3CDTF">2026-05-19T08:38:00Z</dcterms:modified>
  <dc:language>lt-LT</dc:language>
</cp:coreProperties>
</file>