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 xml:space="preserve">VIEŠOSIOS ĮSTAIGOS VILNIAUS UNIVERSITETO LIGONINĖS </w:t>
      </w:r>
    </w:p>
    <w:p w14:paraId="45CE4D6D"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 xml:space="preserve">SANTAROS KLINIKŲ FILIALAS </w:t>
      </w:r>
    </w:p>
    <w:p w14:paraId="167D1A5A" w14:textId="77777777" w:rsidR="00290569" w:rsidRPr="0031226F" w:rsidRDefault="00290569" w:rsidP="00290569">
      <w:pPr>
        <w:pStyle w:val="Heading"/>
        <w:jc w:val="center"/>
        <w:rPr>
          <w:color w:val="auto"/>
          <w:spacing w:val="0"/>
          <w:sz w:val="24"/>
          <w:szCs w:val="24"/>
          <w:lang w:val="lt-LT"/>
        </w:rPr>
      </w:pPr>
      <w:r w:rsidRPr="0031226F">
        <w:rPr>
          <w:color w:val="auto"/>
          <w:spacing w:val="0"/>
          <w:sz w:val="24"/>
          <w:szCs w:val="24"/>
          <w:lang w:val="lt-LT"/>
        </w:rPr>
        <w:t>NACIONALINIS VĖŽIO CENTRAS</w:t>
      </w:r>
    </w:p>
    <w:p w14:paraId="45AA2B9A" w14:textId="77777777" w:rsidR="00C2779E" w:rsidRPr="0031226F" w:rsidRDefault="00C2779E" w:rsidP="00FD5F12">
      <w:pPr>
        <w:tabs>
          <w:tab w:val="right" w:leader="underscore" w:pos="8640"/>
        </w:tabs>
        <w:spacing w:after="0" w:line="240" w:lineRule="auto"/>
        <w:jc w:val="center"/>
        <w:rPr>
          <w:szCs w:val="24"/>
        </w:rPr>
      </w:pPr>
    </w:p>
    <w:p w14:paraId="2C577C27" w14:textId="77777777" w:rsidR="00C2779E" w:rsidRPr="0031226F" w:rsidRDefault="00C2779E" w:rsidP="00FD5F12">
      <w:pPr>
        <w:pStyle w:val="Heading"/>
        <w:jc w:val="center"/>
        <w:rPr>
          <w:color w:val="auto"/>
          <w:sz w:val="24"/>
          <w:szCs w:val="24"/>
          <w:lang w:val="lt-LT"/>
        </w:rPr>
      </w:pPr>
      <w:r w:rsidRPr="0031226F">
        <w:rPr>
          <w:color w:val="auto"/>
          <w:spacing w:val="0"/>
          <w:sz w:val="24"/>
          <w:szCs w:val="24"/>
          <w:lang w:val="lt-LT"/>
        </w:rPr>
        <w:t>SPECIALIOSIOS PIRKIMO SĄLYGOS</w:t>
      </w:r>
      <w:r w:rsidR="001243AB" w:rsidRPr="0031226F">
        <w:rPr>
          <w:color w:val="auto"/>
          <w:spacing w:val="0"/>
          <w:sz w:val="24"/>
          <w:szCs w:val="24"/>
          <w:lang w:val="lt-LT"/>
        </w:rPr>
        <w:t xml:space="preserve"> (SPS)</w:t>
      </w:r>
    </w:p>
    <w:p w14:paraId="1F69A7F7" w14:textId="7FFDA3B0" w:rsidR="001F22C1" w:rsidRPr="0031226F" w:rsidRDefault="001243AB" w:rsidP="00290569">
      <w:pPr>
        <w:spacing w:after="0" w:line="240" w:lineRule="auto"/>
        <w:jc w:val="center"/>
        <w:rPr>
          <w:b/>
          <w:szCs w:val="24"/>
        </w:rPr>
      </w:pPr>
      <w:r w:rsidRPr="0031226F">
        <w:rPr>
          <w:b/>
          <w:szCs w:val="24"/>
        </w:rPr>
        <w:t>„</w:t>
      </w:r>
      <w:r w:rsidR="00E20C6F" w:rsidRPr="00513D60">
        <w:rPr>
          <w:rFonts w:eastAsia="Times New Roman"/>
          <w:b/>
          <w:bCs/>
          <w:color w:val="000000" w:themeColor="text1"/>
          <w:sz w:val="22"/>
          <w:lang w:eastAsia="lt-LT"/>
        </w:rPr>
        <w:t>STERILIZACINĖS ĮRANG</w:t>
      </w:r>
      <w:r w:rsidR="00E20C6F">
        <w:rPr>
          <w:rFonts w:eastAsia="Times New Roman"/>
          <w:b/>
          <w:bCs/>
          <w:color w:val="000000" w:themeColor="text1"/>
          <w:sz w:val="22"/>
          <w:lang w:eastAsia="lt-LT"/>
        </w:rPr>
        <w:t>OS</w:t>
      </w:r>
      <w:r w:rsidR="00E20C6F" w:rsidRPr="0031226F">
        <w:rPr>
          <w:b/>
          <w:bCs/>
          <w:szCs w:val="24"/>
        </w:rPr>
        <w:t xml:space="preserve"> </w:t>
      </w:r>
      <w:r w:rsidR="005C52EC" w:rsidRPr="0031226F">
        <w:rPr>
          <w:b/>
          <w:bCs/>
          <w:caps/>
          <w:szCs w:val="24"/>
        </w:rPr>
        <w:t>PIRKIMAS</w:t>
      </w:r>
      <w:r w:rsidRPr="0031226F">
        <w:rPr>
          <w:b/>
          <w:caps/>
          <w:szCs w:val="24"/>
        </w:rPr>
        <w:t>“</w:t>
      </w:r>
    </w:p>
    <w:p w14:paraId="335D7683" w14:textId="77777777" w:rsidR="00C2779E" w:rsidRPr="0031226F" w:rsidRDefault="00C2779E" w:rsidP="00FD5F12">
      <w:pPr>
        <w:spacing w:line="240" w:lineRule="auto"/>
        <w:jc w:val="both"/>
        <w:rPr>
          <w:lang w:eastAsia="lt-LT"/>
        </w:rPr>
      </w:pPr>
    </w:p>
    <w:p w14:paraId="239859E1" w14:textId="73B98FC7" w:rsidR="00C2779E" w:rsidRPr="0031226F" w:rsidRDefault="00C2779E" w:rsidP="00BF74CA">
      <w:pPr>
        <w:pStyle w:val="Body2"/>
        <w:spacing w:after="0"/>
        <w:ind w:firstLine="567"/>
        <w:rPr>
          <w:color w:val="auto"/>
          <w:sz w:val="24"/>
          <w:szCs w:val="24"/>
          <w:lang w:val="lt-LT"/>
        </w:rPr>
      </w:pPr>
      <w:r w:rsidRPr="0031226F">
        <w:rPr>
          <w:color w:val="auto"/>
          <w:sz w:val="24"/>
          <w:szCs w:val="24"/>
          <w:lang w:val="lt-LT"/>
        </w:rPr>
        <w:t xml:space="preserve">1. </w:t>
      </w:r>
      <w:r w:rsidR="00DC24BF" w:rsidRPr="0031226F">
        <w:rPr>
          <w:sz w:val="24"/>
          <w:szCs w:val="24"/>
          <w:lang w:val="lt-LT"/>
        </w:rPr>
        <w:t xml:space="preserve">VšĮ </w:t>
      </w:r>
      <w:r w:rsidR="00DC24BF" w:rsidRPr="0031226F">
        <w:rPr>
          <w:rFonts w:cs="Times New Roman"/>
          <w:sz w:val="24"/>
          <w:szCs w:val="24"/>
          <w:lang w:val="lt-LT"/>
        </w:rPr>
        <w:t>VULSK filialas Nacionalinis vėžio centras</w:t>
      </w:r>
      <w:r w:rsidRPr="0031226F">
        <w:rPr>
          <w:color w:val="auto"/>
          <w:sz w:val="24"/>
          <w:szCs w:val="24"/>
          <w:lang w:val="lt-LT"/>
        </w:rPr>
        <w:t>, vykdydamas viešąjį pirkimą numato įsigyti prekes.</w:t>
      </w:r>
    </w:p>
    <w:p w14:paraId="26BCE1DC" w14:textId="45C8953B" w:rsidR="00C2779E" w:rsidRPr="0031226F" w:rsidRDefault="00C2779E" w:rsidP="00BF74CA">
      <w:pPr>
        <w:pStyle w:val="Body2"/>
        <w:spacing w:after="0"/>
        <w:ind w:firstLine="567"/>
        <w:rPr>
          <w:color w:val="auto"/>
          <w:sz w:val="24"/>
          <w:szCs w:val="24"/>
          <w:lang w:val="lt-LT"/>
        </w:rPr>
      </w:pPr>
      <w:r w:rsidRPr="0031226F">
        <w:rPr>
          <w:color w:val="auto"/>
          <w:sz w:val="24"/>
          <w:szCs w:val="24"/>
          <w:lang w:val="lt-LT"/>
        </w:rPr>
        <w:t xml:space="preserve">2. </w:t>
      </w:r>
      <w:r w:rsidR="00A03836" w:rsidRPr="0031226F">
        <w:rPr>
          <w:color w:val="auto"/>
          <w:sz w:val="24"/>
          <w:szCs w:val="24"/>
          <w:lang w:val="lt-LT"/>
        </w:rPr>
        <w:t xml:space="preserve">Perkančioji organizacija </w:t>
      </w:r>
      <w:r w:rsidRPr="0031226F">
        <w:rPr>
          <w:color w:val="auto"/>
          <w:sz w:val="24"/>
          <w:szCs w:val="24"/>
          <w:lang w:val="lt-LT"/>
        </w:rPr>
        <w:t xml:space="preserve">vykdo </w:t>
      </w:r>
      <w:r w:rsidR="00987C6A" w:rsidRPr="0031226F">
        <w:rPr>
          <w:color w:val="auto"/>
          <w:sz w:val="24"/>
          <w:szCs w:val="24"/>
          <w:lang w:val="lt-LT"/>
        </w:rPr>
        <w:t>tarptautinės vertės</w:t>
      </w:r>
      <w:r w:rsidR="004B326A" w:rsidRPr="0031226F">
        <w:rPr>
          <w:color w:val="auto"/>
          <w:sz w:val="24"/>
          <w:szCs w:val="24"/>
          <w:lang w:val="lt-LT"/>
        </w:rPr>
        <w:t xml:space="preserve"> </w:t>
      </w:r>
      <w:r w:rsidRPr="0031226F">
        <w:rPr>
          <w:color w:val="auto"/>
          <w:sz w:val="24"/>
          <w:szCs w:val="24"/>
          <w:lang w:val="lt-LT"/>
        </w:rPr>
        <w:t>atvirą konkursą.</w:t>
      </w:r>
    </w:p>
    <w:p w14:paraId="497F9E98" w14:textId="7FF5B6E3" w:rsidR="00B724A4" w:rsidRPr="0031226F" w:rsidRDefault="00B724A4" w:rsidP="00B724A4">
      <w:pPr>
        <w:pStyle w:val="Body2"/>
        <w:spacing w:after="0"/>
        <w:ind w:firstLine="567"/>
        <w:rPr>
          <w:sz w:val="24"/>
          <w:szCs w:val="24"/>
          <w:lang w:val="lt-LT"/>
        </w:rPr>
      </w:pPr>
      <w:r w:rsidRPr="0031226F">
        <w:rPr>
          <w:sz w:val="24"/>
          <w:szCs w:val="24"/>
          <w:lang w:val="lt-LT"/>
        </w:rPr>
        <w:t xml:space="preserve">3. Išankstinis skelbimas apie pirkimą </w:t>
      </w:r>
      <w:r w:rsidRPr="0031226F">
        <w:rPr>
          <w:color w:val="auto"/>
          <w:sz w:val="24"/>
          <w:szCs w:val="24"/>
          <w:lang w:val="lt-LT"/>
        </w:rPr>
        <w:t>nebuvo paskelbtas</w:t>
      </w:r>
      <w:r w:rsidRPr="0031226F">
        <w:rPr>
          <w:rFonts w:eastAsia="Calibri"/>
          <w:i/>
          <w:color w:val="auto"/>
          <w:sz w:val="24"/>
          <w:szCs w:val="24"/>
          <w:lang w:val="lt-LT" w:eastAsia="en-US"/>
        </w:rPr>
        <w:t>.</w:t>
      </w:r>
      <w:r w:rsidRPr="0031226F">
        <w:rPr>
          <w:rFonts w:eastAsia="Calibri"/>
          <w:color w:val="FF0000"/>
          <w:sz w:val="24"/>
          <w:szCs w:val="24"/>
          <w:lang w:val="lt-LT" w:eastAsia="en-US"/>
        </w:rPr>
        <w:t xml:space="preserve"> </w:t>
      </w:r>
      <w:r w:rsidRPr="0031226F">
        <w:rPr>
          <w:sz w:val="24"/>
          <w:szCs w:val="24"/>
          <w:lang w:val="lt-LT" w:eastAsia="en-US"/>
        </w:rPr>
        <w:t xml:space="preserve">Šiame pirkime PO </w:t>
      </w:r>
      <w:r w:rsidRPr="0031226F">
        <w:rPr>
          <w:color w:val="auto"/>
          <w:sz w:val="24"/>
          <w:szCs w:val="24"/>
          <w:lang w:val="lt-LT" w:eastAsia="en-US"/>
        </w:rPr>
        <w:t>nenumato</w:t>
      </w:r>
      <w:r w:rsidRPr="0031226F">
        <w:rPr>
          <w:sz w:val="24"/>
          <w:szCs w:val="24"/>
          <w:lang w:val="lt-LT" w:eastAsia="en-US"/>
        </w:rPr>
        <w:t xml:space="preserve"> skelbti pranešimo dėl savanoriško </w:t>
      </w:r>
      <w:proofErr w:type="spellStart"/>
      <w:r w:rsidRPr="0031226F">
        <w:rPr>
          <w:i/>
          <w:sz w:val="24"/>
          <w:szCs w:val="24"/>
          <w:lang w:val="lt-LT" w:eastAsia="en-US"/>
        </w:rPr>
        <w:t>ex</w:t>
      </w:r>
      <w:proofErr w:type="spellEnd"/>
      <w:r w:rsidRPr="0031226F">
        <w:rPr>
          <w:i/>
          <w:sz w:val="24"/>
          <w:szCs w:val="24"/>
          <w:lang w:val="lt-LT" w:eastAsia="en-US"/>
        </w:rPr>
        <w:t xml:space="preserve"> ante</w:t>
      </w:r>
      <w:r w:rsidRPr="0031226F">
        <w:rPr>
          <w:sz w:val="24"/>
          <w:szCs w:val="24"/>
          <w:lang w:val="lt-LT" w:eastAsia="en-US"/>
        </w:rPr>
        <w:t xml:space="preserve"> skaidrumo.</w:t>
      </w:r>
      <w:r w:rsidRPr="0031226F">
        <w:rPr>
          <w:color w:val="auto"/>
          <w:sz w:val="24"/>
          <w:szCs w:val="24"/>
          <w:lang w:val="lt-LT" w:eastAsia="en-US"/>
        </w:rPr>
        <w:t xml:space="preserve"> V</w:t>
      </w:r>
      <w:r w:rsidRPr="0031226F">
        <w:rPr>
          <w:color w:val="auto"/>
          <w:sz w:val="24"/>
          <w:szCs w:val="24"/>
          <w:lang w:val="lt-LT"/>
        </w:rPr>
        <w:t>adovaujantis LR Viešųjų pirkimų įstatymo 27 straipsnio 1 dalies 1 punktu, Centrinėje viešųjų pirkimų informacinėje sistemoje (toliau – CVPIS) buvo viešai skelbta išankstinė rinkos konsultacija ID 7</w:t>
      </w:r>
      <w:r w:rsidR="00E20C6F">
        <w:rPr>
          <w:color w:val="auto"/>
          <w:sz w:val="24"/>
          <w:szCs w:val="24"/>
          <w:lang w:val="lt-LT"/>
        </w:rPr>
        <w:t>302217</w:t>
      </w:r>
      <w:r w:rsidRPr="0031226F">
        <w:rPr>
          <w:color w:val="auto"/>
          <w:sz w:val="24"/>
          <w:szCs w:val="24"/>
          <w:lang w:val="lt-LT"/>
        </w:rPr>
        <w:t xml:space="preserve">. </w:t>
      </w:r>
    </w:p>
    <w:p w14:paraId="3FF40B08" w14:textId="77777777" w:rsidR="00B724A4" w:rsidRPr="0031226F" w:rsidRDefault="00B724A4" w:rsidP="00B724A4">
      <w:pPr>
        <w:widowControl w:val="0"/>
        <w:spacing w:after="0" w:line="240" w:lineRule="auto"/>
        <w:ind w:firstLine="567"/>
        <w:jc w:val="both"/>
        <w:rPr>
          <w:bCs/>
          <w:szCs w:val="24"/>
        </w:rPr>
      </w:pPr>
      <w:r w:rsidRPr="0031226F">
        <w:rPr>
          <w:color w:val="000000"/>
          <w:szCs w:val="24"/>
        </w:rPr>
        <w:t>4. Tiesioginį ryšį su tiekėjais palaiko V</w:t>
      </w:r>
      <w:r w:rsidRPr="0031226F">
        <w:rPr>
          <w:szCs w:val="24"/>
        </w:rPr>
        <w:t xml:space="preserve">iešųjų pirkimų komisijos pirmininkas Stasys Katinas, </w:t>
      </w:r>
      <w:r w:rsidRPr="0031226F">
        <w:rPr>
          <w:szCs w:val="24"/>
        </w:rPr>
        <w:br/>
        <w:t xml:space="preserve">tel. (8 5) 278 6721, el. p. </w:t>
      </w:r>
      <w:hyperlink r:id="rId8" w:history="1">
        <w:r w:rsidRPr="0031226F">
          <w:rPr>
            <w:rStyle w:val="Hipersaitas"/>
            <w:szCs w:val="24"/>
          </w:rPr>
          <w:t>stasys.katinas@nvc.santa.lt</w:t>
        </w:r>
      </w:hyperlink>
      <w:r w:rsidRPr="0031226F">
        <w:rPr>
          <w:szCs w:val="24"/>
        </w:rPr>
        <w:t xml:space="preserve">; </w:t>
      </w:r>
      <w:r w:rsidRPr="0031226F">
        <w:rPr>
          <w:color w:val="000000"/>
          <w:szCs w:val="24"/>
        </w:rPr>
        <w:t>V</w:t>
      </w:r>
      <w:r w:rsidRPr="0031226F">
        <w:rPr>
          <w:szCs w:val="24"/>
        </w:rPr>
        <w:t xml:space="preserve">iešųjų pirkimų komisijos narė Živilė Savickienė, tel. (8 5) 219 0934, el. p. </w:t>
      </w:r>
      <w:hyperlink r:id="rId9" w:history="1">
        <w:r w:rsidRPr="0031226F">
          <w:rPr>
            <w:rStyle w:val="Hipersaitas"/>
            <w:szCs w:val="24"/>
          </w:rPr>
          <w:t>zivile.savickiene</w:t>
        </w:r>
        <w:r w:rsidRPr="0031226F">
          <w:rPr>
            <w:rStyle w:val="Hipersaitas"/>
            <w:bCs/>
            <w:szCs w:val="24"/>
          </w:rPr>
          <w:t>@nvc.santa.lt</w:t>
        </w:r>
      </w:hyperlink>
      <w:r w:rsidRPr="0031226F">
        <w:rPr>
          <w:bCs/>
          <w:szCs w:val="24"/>
        </w:rPr>
        <w:t>.</w:t>
      </w:r>
    </w:p>
    <w:p w14:paraId="58359FB7" w14:textId="76E183E2" w:rsidR="00C2779E" w:rsidRPr="0010085C" w:rsidRDefault="00C2779E" w:rsidP="00BF74CA">
      <w:pPr>
        <w:widowControl w:val="0"/>
        <w:spacing w:after="0" w:line="240" w:lineRule="auto"/>
        <w:ind w:firstLine="567"/>
        <w:jc w:val="both"/>
        <w:rPr>
          <w:szCs w:val="24"/>
        </w:rPr>
      </w:pPr>
      <w:r w:rsidRPr="0031226F">
        <w:rPr>
          <w:szCs w:val="24"/>
        </w:rPr>
        <w:t xml:space="preserve">5. Pirkimo objektas </w:t>
      </w:r>
      <w:r w:rsidRPr="00E20C6F">
        <w:rPr>
          <w:color w:val="000000"/>
          <w:szCs w:val="24"/>
        </w:rPr>
        <w:t xml:space="preserve">yra </w:t>
      </w:r>
      <w:r w:rsidR="00E20C6F" w:rsidRPr="00E20C6F">
        <w:rPr>
          <w:color w:val="000000"/>
          <w:szCs w:val="24"/>
        </w:rPr>
        <w:t xml:space="preserve">sterilizacinės įranga (plovimo-dezinfekavimo mašinos ir </w:t>
      </w:r>
      <w:proofErr w:type="spellStart"/>
      <w:r w:rsidR="00E20C6F" w:rsidRPr="00E20C6F">
        <w:rPr>
          <w:color w:val="000000"/>
          <w:szCs w:val="24"/>
        </w:rPr>
        <w:t>frakcionuoto</w:t>
      </w:r>
      <w:proofErr w:type="spellEnd"/>
      <w:r w:rsidR="00E20C6F" w:rsidRPr="00E20C6F">
        <w:rPr>
          <w:color w:val="000000"/>
          <w:szCs w:val="24"/>
        </w:rPr>
        <w:t xml:space="preserve"> </w:t>
      </w:r>
      <w:r w:rsidR="00E20C6F" w:rsidRPr="0010085C">
        <w:rPr>
          <w:color w:val="000000"/>
          <w:szCs w:val="24"/>
        </w:rPr>
        <w:t xml:space="preserve">vakuumo garo sterilizatoriai) </w:t>
      </w:r>
      <w:r w:rsidRPr="0010085C">
        <w:rPr>
          <w:color w:val="000000"/>
          <w:szCs w:val="24"/>
        </w:rPr>
        <w:t>(toliau vadi</w:t>
      </w:r>
      <w:r w:rsidRPr="0010085C">
        <w:rPr>
          <w:szCs w:val="24"/>
        </w:rPr>
        <w:t>nama – prekės).</w:t>
      </w:r>
    </w:p>
    <w:p w14:paraId="770409B8" w14:textId="5199D124" w:rsidR="00B724A4" w:rsidRPr="0010085C" w:rsidRDefault="00C2779E" w:rsidP="00B724A4">
      <w:pPr>
        <w:widowControl w:val="0"/>
        <w:spacing w:after="0" w:line="240" w:lineRule="auto"/>
        <w:ind w:firstLine="567"/>
        <w:jc w:val="both"/>
        <w:rPr>
          <w:rFonts w:eastAsia="Arial Unicode MS" w:cs="Arial Unicode MS"/>
          <w:szCs w:val="24"/>
          <w:bdr w:val="nil"/>
          <w:lang w:eastAsia="lt-LT"/>
        </w:rPr>
      </w:pPr>
      <w:r w:rsidRPr="0010085C">
        <w:rPr>
          <w:szCs w:val="24"/>
        </w:rPr>
        <w:t>6.</w:t>
      </w:r>
      <w:r w:rsidR="00B724A4" w:rsidRPr="0010085C">
        <w:rPr>
          <w:rFonts w:eastAsia="Arial Unicode MS" w:cs="Arial Unicode MS"/>
          <w:szCs w:val="24"/>
          <w:bdr w:val="nil"/>
          <w:lang w:eastAsia="lt-LT"/>
        </w:rPr>
        <w:t xml:space="preserve"> Į pasiūlymo kainą turi būti įtrauktos visos išlaidos, susijusios su techninės specifikacijos reikalavimų išpildymu. </w:t>
      </w:r>
    </w:p>
    <w:p w14:paraId="0BB981FC" w14:textId="5D0DBF4A" w:rsidR="00E20C6F" w:rsidRPr="0010085C" w:rsidRDefault="00B724A4" w:rsidP="00E20C6F">
      <w:pPr>
        <w:pStyle w:val="Body2"/>
        <w:spacing w:after="0"/>
        <w:ind w:firstLine="567"/>
        <w:rPr>
          <w:color w:val="auto"/>
          <w:sz w:val="24"/>
          <w:szCs w:val="24"/>
          <w:lang w:val="lt-LT"/>
        </w:rPr>
      </w:pPr>
      <w:r w:rsidRPr="0010085C">
        <w:rPr>
          <w:color w:val="auto"/>
          <w:sz w:val="24"/>
          <w:szCs w:val="24"/>
          <w:lang w:val="lt-LT"/>
        </w:rPr>
        <w:t xml:space="preserve">7. </w:t>
      </w:r>
      <w:r w:rsidR="00C2779E" w:rsidRPr="0010085C">
        <w:rPr>
          <w:color w:val="auto"/>
          <w:sz w:val="24"/>
          <w:szCs w:val="24"/>
          <w:lang w:val="lt-LT"/>
        </w:rPr>
        <w:t xml:space="preserve">Šis pirkimas į </w:t>
      </w:r>
      <w:r w:rsidR="00544919" w:rsidRPr="0010085C">
        <w:rPr>
          <w:color w:val="auto"/>
          <w:sz w:val="24"/>
          <w:szCs w:val="24"/>
          <w:lang w:val="lt-LT"/>
        </w:rPr>
        <w:t>dali</w:t>
      </w:r>
      <w:r w:rsidR="00677A19" w:rsidRPr="0010085C">
        <w:rPr>
          <w:color w:val="auto"/>
          <w:sz w:val="24"/>
          <w:szCs w:val="24"/>
          <w:lang w:val="lt-LT"/>
        </w:rPr>
        <w:t>s</w:t>
      </w:r>
      <w:r w:rsidR="00FF3B50" w:rsidRPr="0010085C">
        <w:rPr>
          <w:color w:val="auto"/>
          <w:sz w:val="24"/>
          <w:szCs w:val="24"/>
          <w:lang w:val="lt-LT"/>
        </w:rPr>
        <w:t xml:space="preserve"> neskaidomas</w:t>
      </w:r>
      <w:r w:rsidR="001629B6" w:rsidRPr="0010085C">
        <w:rPr>
          <w:color w:val="auto"/>
          <w:sz w:val="24"/>
          <w:szCs w:val="24"/>
          <w:lang w:val="lt-LT"/>
        </w:rPr>
        <w:t>.</w:t>
      </w:r>
      <w:r w:rsidR="0077637E" w:rsidRPr="0010085C">
        <w:rPr>
          <w:color w:val="auto"/>
          <w:sz w:val="24"/>
          <w:szCs w:val="24"/>
          <w:lang w:val="lt-LT"/>
        </w:rPr>
        <w:t xml:space="preserve"> </w:t>
      </w:r>
      <w:proofErr w:type="spellStart"/>
      <w:r w:rsidR="00634CE5" w:rsidRPr="0010085C">
        <w:rPr>
          <w:rFonts w:eastAsia="Times New Roman" w:cs="Times New Roman"/>
          <w:color w:val="000000" w:themeColor="text1"/>
          <w:sz w:val="24"/>
          <w:szCs w:val="24"/>
        </w:rPr>
        <w:t>Tiekėjai</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privalo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pateikti</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pasiūlymą</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visam</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pirkimo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objektui</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apimančiam</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plovimo</w:t>
      </w:r>
      <w:proofErr w:type="spellEnd"/>
      <w:r w:rsidR="00634CE5" w:rsidRPr="0010085C">
        <w:rPr>
          <w:rFonts w:eastAsia="Times New Roman" w:cs="Times New Roman"/>
          <w:color w:val="000000" w:themeColor="text1"/>
          <w:sz w:val="24"/>
          <w:szCs w:val="24"/>
        </w:rPr>
        <w:t>–</w:t>
      </w:r>
      <w:proofErr w:type="spellStart"/>
      <w:r w:rsidR="00634CE5" w:rsidRPr="0010085C">
        <w:rPr>
          <w:rFonts w:eastAsia="Times New Roman" w:cs="Times New Roman"/>
          <w:color w:val="000000" w:themeColor="text1"/>
          <w:sz w:val="24"/>
          <w:szCs w:val="24"/>
        </w:rPr>
        <w:t>dezinfekavimo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mašinų</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ir</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frakcionuoto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vakuumo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garo</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sterilizatorių</w:t>
      </w:r>
      <w:proofErr w:type="spellEnd"/>
      <w:r w:rsidR="00634CE5" w:rsidRPr="0010085C">
        <w:rPr>
          <w:rFonts w:eastAsia="Times New Roman" w:cs="Times New Roman"/>
          <w:color w:val="000000" w:themeColor="text1"/>
          <w:sz w:val="24"/>
          <w:szCs w:val="24"/>
        </w:rPr>
        <w:t xml:space="preserve"> </w:t>
      </w:r>
      <w:proofErr w:type="spellStart"/>
      <w:r w:rsidR="00634CE5" w:rsidRPr="0010085C">
        <w:rPr>
          <w:rFonts w:eastAsia="Times New Roman" w:cs="Times New Roman"/>
          <w:color w:val="000000" w:themeColor="text1"/>
          <w:sz w:val="24"/>
          <w:szCs w:val="24"/>
        </w:rPr>
        <w:t>tiekimą</w:t>
      </w:r>
      <w:proofErr w:type="spellEnd"/>
      <w:r w:rsidR="00634CE5" w:rsidRPr="0010085C">
        <w:rPr>
          <w:rFonts w:eastAsia="Times New Roman" w:cs="Times New Roman"/>
          <w:color w:val="000000" w:themeColor="text1"/>
          <w:sz w:val="24"/>
          <w:szCs w:val="24"/>
        </w:rPr>
        <w:t>.</w:t>
      </w:r>
    </w:p>
    <w:p w14:paraId="7C60EC89" w14:textId="709B2A7A" w:rsidR="00E20C6F" w:rsidRPr="0010085C" w:rsidRDefault="00E20C6F" w:rsidP="00E20C6F">
      <w:pPr>
        <w:pStyle w:val="Body2"/>
        <w:spacing w:after="0"/>
        <w:ind w:firstLine="567"/>
        <w:rPr>
          <w:sz w:val="24"/>
          <w:szCs w:val="24"/>
          <w:lang w:val="lt-LT"/>
        </w:rPr>
      </w:pPr>
      <w:r w:rsidRPr="0010085C">
        <w:rPr>
          <w:sz w:val="24"/>
          <w:szCs w:val="24"/>
          <w:lang w:val="lt-LT"/>
        </w:rPr>
        <w:t>Atsižvelgiant į tai, kad perkančioji organizacija planuoja atnaujinti visą centrinės sterilizacinės (CSSD) technologinę grandinę, apimančią plovimo–dezinfekcijos ir sterilizacijos įrangą, pirkimas vykdomas kaip vienas kompleksinis pirkimas. </w:t>
      </w:r>
    </w:p>
    <w:p w14:paraId="2D5F3CC8" w14:textId="77777777" w:rsidR="00E20C6F" w:rsidRPr="00E20C6F" w:rsidRDefault="00E20C6F" w:rsidP="00E20C6F">
      <w:pPr>
        <w:pStyle w:val="Body2"/>
        <w:spacing w:after="0"/>
        <w:ind w:firstLine="567"/>
        <w:rPr>
          <w:sz w:val="24"/>
          <w:szCs w:val="24"/>
          <w:lang w:val="lt-LT"/>
        </w:rPr>
      </w:pPr>
      <w:r w:rsidRPr="0010085C">
        <w:rPr>
          <w:sz w:val="24"/>
          <w:szCs w:val="24"/>
          <w:lang w:val="lt-LT"/>
        </w:rPr>
        <w:t>Vadovaujantis Lietuvos Respublikos viešųjų pirkimų įstatymo nuostatomis, perkančioji organizacija turi teisę pasirinkti pirkimo objekto struktūrą, įskaitant pirkimo neskaidymą į dalis, jeigu tai yra objektyviai</w:t>
      </w:r>
      <w:r w:rsidRPr="00E20C6F">
        <w:rPr>
          <w:sz w:val="24"/>
          <w:szCs w:val="24"/>
          <w:lang w:val="lt-LT"/>
        </w:rPr>
        <w:t xml:space="preserve"> pagrįsta ir būtina siekiant užtikrinti tinkamą sutarties įvykdymą, technologinį suderinamumą ir veiklos efektyvumą. </w:t>
      </w:r>
    </w:p>
    <w:p w14:paraId="39AB859F" w14:textId="77777777" w:rsidR="00E20C6F" w:rsidRPr="00E20C6F" w:rsidRDefault="00E20C6F" w:rsidP="00E20C6F">
      <w:pPr>
        <w:pStyle w:val="Body2"/>
        <w:spacing w:after="0"/>
        <w:ind w:firstLine="567"/>
        <w:rPr>
          <w:sz w:val="24"/>
          <w:szCs w:val="24"/>
          <w:lang w:val="lt-LT"/>
        </w:rPr>
      </w:pPr>
      <w:r w:rsidRPr="00E20C6F">
        <w:rPr>
          <w:sz w:val="24"/>
          <w:szCs w:val="24"/>
          <w:lang w:val="lt-LT"/>
        </w:rPr>
        <w:t>Šiuo atveju plovimo–dezinfekcijos įranga ir sterilizatoriai sudaro vientisą, tarpusavyje tiesiogiai susijusią technologinę sistemą, kurios veikimas yra kritiškai svarbus užtikrinant infekcijų kontrolę ir nepertraukiamą sveikatos priežiūros paslaugų teikimą. Šių įrenginių veikimo parametrai, procesų valdymas, atsekamumo sistemos ir darbo organizavimas yra glaudžiai susiję, todėl jų įsigijimas iš vieno tiekėjo leidžia užtikrinti pilną tarpusavio suderinamumą ir vientisą veikimą. </w:t>
      </w:r>
    </w:p>
    <w:p w14:paraId="0431EAC0" w14:textId="77777777" w:rsidR="00E20C6F" w:rsidRPr="00E20C6F" w:rsidRDefault="00E20C6F" w:rsidP="00E20C6F">
      <w:pPr>
        <w:pStyle w:val="Body2"/>
        <w:spacing w:after="0"/>
        <w:ind w:firstLine="567"/>
        <w:rPr>
          <w:sz w:val="24"/>
          <w:szCs w:val="24"/>
          <w:lang w:val="lt-LT"/>
        </w:rPr>
      </w:pPr>
      <w:r w:rsidRPr="00E20C6F">
        <w:rPr>
          <w:sz w:val="24"/>
          <w:szCs w:val="24"/>
          <w:lang w:val="lt-LT"/>
        </w:rPr>
        <w:t>Papildomai pažymėtina, kad įrangos atnaujinimas bus vykdomas veikiančioje gydymo įstaigoje, kurioje būtina užtikrinti nenutrūkstamą sterilizacijos procesą. Atsižvelgiant į tai, įrangos diegimas turi būti organizuojamas etapais, su aiškiai koordinuotu montavimo, paleidimo ir validacijos procesu. Vieno tiekėjo pasirinkimas leidžia efektyviai koordinuoti šiuos procesus, sumažinti veiklos sutrikimų riziką ir užtikrinti savalaikį įrangos paleidimą. </w:t>
      </w:r>
    </w:p>
    <w:p w14:paraId="0A076DE4" w14:textId="77777777" w:rsidR="00E20C6F" w:rsidRPr="00E20C6F" w:rsidRDefault="00E20C6F" w:rsidP="00E20C6F">
      <w:pPr>
        <w:pStyle w:val="Body2"/>
        <w:spacing w:after="0"/>
        <w:ind w:firstLine="567"/>
        <w:rPr>
          <w:sz w:val="24"/>
          <w:szCs w:val="24"/>
          <w:lang w:val="lt-LT"/>
        </w:rPr>
      </w:pPr>
      <w:r w:rsidRPr="00E20C6F">
        <w:rPr>
          <w:sz w:val="24"/>
          <w:szCs w:val="24"/>
          <w:lang w:val="lt-LT"/>
        </w:rPr>
        <w:t>Taip pat vieno tiekėjo sprendimas užtikrina aiškią atsakomybės ribą už visos sistemos veikimą, garantinį aptarnavimą ir techninę priežiūrą, išvengiant situacijų, kai skirtingi tiekėjai galėtų perkelti atsakomybę vieni kitiems dėl galimų veikimo sutrikimų ar nesuderinamumo. </w:t>
      </w:r>
    </w:p>
    <w:p w14:paraId="5A0F88C3" w14:textId="77777777" w:rsidR="00E20C6F" w:rsidRPr="00E20C6F" w:rsidRDefault="00E20C6F" w:rsidP="00E20C6F">
      <w:pPr>
        <w:pStyle w:val="Body2"/>
        <w:spacing w:after="0"/>
        <w:ind w:firstLine="567"/>
        <w:rPr>
          <w:sz w:val="24"/>
          <w:szCs w:val="24"/>
          <w:lang w:val="lt-LT"/>
        </w:rPr>
      </w:pPr>
      <w:r w:rsidRPr="00E20C6F">
        <w:rPr>
          <w:sz w:val="24"/>
          <w:szCs w:val="24"/>
          <w:lang w:val="lt-LT"/>
        </w:rPr>
        <w:t>Atsižvelgiant į tai, pirkimo neskaidymas į dalis nėra laikomas konkurencijos ribojimu, o yra objektyviai pagrįstas sprendimas, siekiant užtikrinti: </w:t>
      </w:r>
    </w:p>
    <w:p w14:paraId="20FE7EE1" w14:textId="77777777" w:rsidR="00E20C6F" w:rsidRPr="00E20C6F" w:rsidRDefault="00E20C6F" w:rsidP="00E20C6F">
      <w:pPr>
        <w:pStyle w:val="Body2"/>
        <w:numPr>
          <w:ilvl w:val="0"/>
          <w:numId w:val="2"/>
        </w:numPr>
        <w:spacing w:after="0"/>
        <w:rPr>
          <w:sz w:val="24"/>
          <w:szCs w:val="24"/>
          <w:lang w:val="lt-LT"/>
        </w:rPr>
      </w:pPr>
      <w:r w:rsidRPr="00E20C6F">
        <w:rPr>
          <w:sz w:val="24"/>
          <w:szCs w:val="24"/>
          <w:lang w:val="lt-LT"/>
        </w:rPr>
        <w:t>technologinį suderinamumą,  </w:t>
      </w:r>
    </w:p>
    <w:p w14:paraId="5E562FA4" w14:textId="77777777" w:rsidR="00E20C6F" w:rsidRPr="00E20C6F" w:rsidRDefault="00E20C6F" w:rsidP="00E20C6F">
      <w:pPr>
        <w:pStyle w:val="Body2"/>
        <w:numPr>
          <w:ilvl w:val="0"/>
          <w:numId w:val="3"/>
        </w:numPr>
        <w:spacing w:after="0"/>
        <w:rPr>
          <w:sz w:val="24"/>
          <w:szCs w:val="24"/>
          <w:lang w:val="lt-LT"/>
        </w:rPr>
      </w:pPr>
      <w:r w:rsidRPr="00E20C6F">
        <w:rPr>
          <w:sz w:val="24"/>
          <w:szCs w:val="24"/>
          <w:lang w:val="lt-LT"/>
        </w:rPr>
        <w:t>nenutrūkstamą įstaigos veiklą,  </w:t>
      </w:r>
    </w:p>
    <w:p w14:paraId="2B6E7F5F" w14:textId="77777777" w:rsidR="00E20C6F" w:rsidRPr="00E20C6F" w:rsidRDefault="00E20C6F" w:rsidP="00E20C6F">
      <w:pPr>
        <w:pStyle w:val="Body2"/>
        <w:numPr>
          <w:ilvl w:val="0"/>
          <w:numId w:val="4"/>
        </w:numPr>
        <w:spacing w:after="0"/>
        <w:rPr>
          <w:sz w:val="24"/>
          <w:szCs w:val="24"/>
          <w:lang w:val="lt-LT"/>
        </w:rPr>
      </w:pPr>
      <w:r w:rsidRPr="00E20C6F">
        <w:rPr>
          <w:sz w:val="24"/>
          <w:szCs w:val="24"/>
          <w:lang w:val="lt-LT"/>
        </w:rPr>
        <w:t>efektyvų įrangos diegimą ir eksploatavimą,  </w:t>
      </w:r>
    </w:p>
    <w:p w14:paraId="49191C5A" w14:textId="77777777" w:rsidR="00E20C6F" w:rsidRPr="00E20C6F" w:rsidRDefault="00E20C6F" w:rsidP="00E20C6F">
      <w:pPr>
        <w:pStyle w:val="Body2"/>
        <w:numPr>
          <w:ilvl w:val="0"/>
          <w:numId w:val="5"/>
        </w:numPr>
        <w:spacing w:after="0"/>
        <w:rPr>
          <w:sz w:val="24"/>
          <w:szCs w:val="24"/>
          <w:lang w:val="lt-LT"/>
        </w:rPr>
      </w:pPr>
      <w:r w:rsidRPr="00E20C6F">
        <w:rPr>
          <w:sz w:val="24"/>
          <w:szCs w:val="24"/>
          <w:lang w:val="lt-LT"/>
        </w:rPr>
        <w:t>aiškią tiekėjo atsakomybę už visos sistemos veikimą.  </w:t>
      </w:r>
    </w:p>
    <w:p w14:paraId="1C3D195B" w14:textId="6361956A" w:rsidR="00FD5F12" w:rsidRPr="0031226F" w:rsidRDefault="00E20C6F" w:rsidP="00E20C6F">
      <w:pPr>
        <w:pStyle w:val="Body2"/>
        <w:spacing w:after="0"/>
        <w:ind w:firstLine="567"/>
        <w:rPr>
          <w:color w:val="auto"/>
          <w:sz w:val="24"/>
          <w:szCs w:val="24"/>
          <w:lang w:val="lt-LT"/>
        </w:rPr>
      </w:pPr>
      <w:r w:rsidRPr="00E20C6F">
        <w:rPr>
          <w:color w:val="auto"/>
          <w:sz w:val="24"/>
          <w:szCs w:val="24"/>
          <w:lang w:val="lt-LT"/>
        </w:rPr>
        <w:t>Tokiu būdu pasirinktas pirkimo modelis atitinka proporcingumo, racionalumo ir efektyvaus viešųjų lėšų panaudojimo principus.</w:t>
      </w:r>
    </w:p>
    <w:p w14:paraId="6F0284C8" w14:textId="7FD046B9" w:rsidR="00BF74CA" w:rsidRPr="0031226F" w:rsidRDefault="00B724A4" w:rsidP="00131910">
      <w:pPr>
        <w:pStyle w:val="Body2"/>
        <w:spacing w:after="0"/>
        <w:ind w:firstLine="567"/>
        <w:rPr>
          <w:color w:val="auto"/>
          <w:sz w:val="24"/>
          <w:szCs w:val="24"/>
          <w:lang w:val="lt-LT"/>
        </w:rPr>
      </w:pPr>
      <w:r w:rsidRPr="0031226F">
        <w:rPr>
          <w:color w:val="auto"/>
          <w:sz w:val="24"/>
          <w:szCs w:val="24"/>
          <w:lang w:val="lt-LT"/>
        </w:rPr>
        <w:lastRenderedPageBreak/>
        <w:t>8</w:t>
      </w:r>
      <w:r w:rsidR="00C2779E" w:rsidRPr="0031226F">
        <w:rPr>
          <w:color w:val="auto"/>
          <w:sz w:val="24"/>
          <w:szCs w:val="24"/>
          <w:lang w:val="lt-LT"/>
        </w:rPr>
        <w:t xml:space="preserve">. </w:t>
      </w:r>
      <w:r w:rsidR="006B47C4" w:rsidRPr="0031226F">
        <w:rPr>
          <w:color w:val="auto"/>
          <w:sz w:val="24"/>
          <w:szCs w:val="24"/>
          <w:lang w:val="lt-LT"/>
        </w:rPr>
        <w:t>Pirkimo objekto aprašymas, apimtys, keliami reikalavimai ir pirkimo sutarties įvykdymo terminai pateikiami SPS 1 priede „</w:t>
      </w:r>
      <w:r w:rsidR="0089423B" w:rsidRPr="0031226F">
        <w:rPr>
          <w:color w:val="auto"/>
          <w:sz w:val="24"/>
          <w:szCs w:val="24"/>
          <w:lang w:val="lt-LT"/>
        </w:rPr>
        <w:t>T</w:t>
      </w:r>
      <w:r w:rsidR="006B47C4" w:rsidRPr="0031226F">
        <w:rPr>
          <w:color w:val="auto"/>
          <w:sz w:val="24"/>
          <w:szCs w:val="24"/>
          <w:lang w:val="lt-LT"/>
        </w:rPr>
        <w:t xml:space="preserve">echninė specifikacija“ ir SPS </w:t>
      </w:r>
      <w:r w:rsidR="0016061E">
        <w:rPr>
          <w:color w:val="auto"/>
          <w:sz w:val="24"/>
          <w:szCs w:val="24"/>
          <w:lang w:val="lt-LT"/>
        </w:rPr>
        <w:t>4</w:t>
      </w:r>
      <w:r w:rsidR="006B47C4" w:rsidRPr="0031226F">
        <w:rPr>
          <w:color w:val="auto"/>
          <w:sz w:val="24"/>
          <w:szCs w:val="24"/>
          <w:lang w:val="lt-LT"/>
        </w:rPr>
        <w:t xml:space="preserve"> priede „</w:t>
      </w:r>
      <w:r w:rsidR="009D088F" w:rsidRPr="0031226F">
        <w:rPr>
          <w:color w:val="auto"/>
          <w:sz w:val="24"/>
          <w:szCs w:val="24"/>
          <w:lang w:val="lt-LT"/>
        </w:rPr>
        <w:t xml:space="preserve">Pirkimo </w:t>
      </w:r>
      <w:r w:rsidR="004E147D" w:rsidRPr="0031226F">
        <w:rPr>
          <w:color w:val="auto"/>
          <w:sz w:val="24"/>
          <w:szCs w:val="24"/>
          <w:lang w:val="lt-LT"/>
        </w:rPr>
        <w:t>–</w:t>
      </w:r>
      <w:r w:rsidR="009D088F" w:rsidRPr="0031226F">
        <w:rPr>
          <w:color w:val="auto"/>
          <w:sz w:val="24"/>
          <w:szCs w:val="24"/>
          <w:lang w:val="lt-LT"/>
        </w:rPr>
        <w:t xml:space="preserve"> pardavimo </w:t>
      </w:r>
      <w:r w:rsidR="006B47C4" w:rsidRPr="0031226F">
        <w:rPr>
          <w:color w:val="auto"/>
          <w:sz w:val="24"/>
          <w:szCs w:val="24"/>
          <w:lang w:val="lt-LT"/>
        </w:rPr>
        <w:t>sutarties projektas“.</w:t>
      </w:r>
    </w:p>
    <w:p w14:paraId="7D6B59AE" w14:textId="157A7D0A" w:rsidR="00AB2BD0" w:rsidRPr="0031226F" w:rsidRDefault="00B724A4" w:rsidP="00131910">
      <w:pPr>
        <w:spacing w:after="0" w:line="240" w:lineRule="auto"/>
        <w:ind w:firstLine="567"/>
        <w:jc w:val="both"/>
        <w:rPr>
          <w:rFonts w:eastAsia="Times New Roman"/>
          <w:szCs w:val="24"/>
          <w:lang w:eastAsia="lt-LT"/>
        </w:rPr>
      </w:pPr>
      <w:r w:rsidRPr="0031226F">
        <w:rPr>
          <w:szCs w:val="24"/>
        </w:rPr>
        <w:t>9</w:t>
      </w:r>
      <w:r w:rsidR="00BF74CA" w:rsidRPr="0031226F">
        <w:rPr>
          <w:szCs w:val="24"/>
        </w:rPr>
        <w:t xml:space="preserve">. </w:t>
      </w:r>
      <w:r w:rsidR="00BF74CA" w:rsidRPr="0031226F">
        <w:rPr>
          <w:rFonts w:eastAsia="Times New Roman"/>
          <w:szCs w:val="24"/>
          <w:lang w:eastAsia="lt-LT"/>
        </w:rPr>
        <w:t xml:space="preserve">Tiekėjas </w:t>
      </w:r>
      <w:r w:rsidR="00BF74CA" w:rsidRPr="0031226F">
        <w:rPr>
          <w:rFonts w:eastAsia="Times New Roman"/>
          <w:b/>
          <w:bCs/>
          <w:szCs w:val="24"/>
          <w:lang w:eastAsia="lt-LT"/>
        </w:rPr>
        <w:t>kartu su pasiūlymu turi pateikti</w:t>
      </w:r>
      <w:r w:rsidR="00AB2BD0" w:rsidRPr="0031226F">
        <w:rPr>
          <w:rFonts w:eastAsia="Times New Roman"/>
          <w:szCs w:val="24"/>
          <w:lang w:eastAsia="lt-LT"/>
        </w:rPr>
        <w:t>:</w:t>
      </w:r>
    </w:p>
    <w:p w14:paraId="5B0785AB" w14:textId="7F969CC6" w:rsidR="00BF74CA" w:rsidRDefault="00B724A4" w:rsidP="00131910">
      <w:pPr>
        <w:spacing w:after="0" w:line="240" w:lineRule="auto"/>
        <w:ind w:firstLine="567"/>
        <w:jc w:val="both"/>
        <w:rPr>
          <w:iCs/>
          <w:szCs w:val="24"/>
        </w:rPr>
      </w:pPr>
      <w:r w:rsidRPr="0031226F">
        <w:rPr>
          <w:rFonts w:eastAsia="Times New Roman"/>
          <w:szCs w:val="24"/>
          <w:lang w:eastAsia="lt-LT"/>
        </w:rPr>
        <w:t>9</w:t>
      </w:r>
      <w:r w:rsidR="00AB2BD0" w:rsidRPr="0031226F">
        <w:rPr>
          <w:rFonts w:eastAsia="Times New Roman"/>
          <w:szCs w:val="24"/>
          <w:lang w:eastAsia="lt-LT"/>
        </w:rPr>
        <w:t>.1.</w:t>
      </w:r>
      <w:r w:rsidR="00BF74CA" w:rsidRPr="0031226F">
        <w:rPr>
          <w:rFonts w:eastAsia="Times New Roman"/>
          <w:szCs w:val="24"/>
          <w:lang w:eastAsia="lt-LT"/>
        </w:rPr>
        <w:t xml:space="preserve"> </w:t>
      </w:r>
      <w:r w:rsidR="00131910" w:rsidRPr="00D822F3">
        <w:rPr>
          <w:rFonts w:asciiTheme="majorBidi" w:eastAsia="Times New Roman" w:hAnsiTheme="majorBidi" w:cstheme="majorBidi"/>
        </w:rPr>
        <w:t>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w:t>
      </w:r>
      <w:r w:rsidR="00131910" w:rsidRPr="00D822F3">
        <w:rPr>
          <w:rFonts w:asciiTheme="majorBidi" w:eastAsia="Times New Roman" w:hAnsiTheme="majorBidi" w:cstheme="majorBidi"/>
          <w:u w:val="single"/>
        </w:rPr>
        <w:t>. 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131910" w:rsidRPr="00D822F3">
        <w:rPr>
          <w:rFonts w:asciiTheme="majorBidi" w:eastAsia="Times New Roman" w:hAnsiTheme="majorBidi" w:cstheme="majorBidi"/>
        </w:rPr>
        <w:t>;</w:t>
      </w:r>
    </w:p>
    <w:p w14:paraId="59527E8B" w14:textId="25F0DD06" w:rsidR="004F5D0B" w:rsidRPr="00EA484B" w:rsidRDefault="00AC7860" w:rsidP="00EA484B">
      <w:pPr>
        <w:spacing w:after="0" w:line="240" w:lineRule="auto"/>
        <w:ind w:firstLine="567"/>
        <w:jc w:val="both"/>
        <w:rPr>
          <w:rFonts w:asciiTheme="majorBidi" w:eastAsia="Times New Roman" w:hAnsiTheme="majorBidi" w:cstheme="majorBidi"/>
          <w:color w:val="000000"/>
        </w:rPr>
      </w:pPr>
      <w:r w:rsidRPr="00332750">
        <w:rPr>
          <w:rFonts w:asciiTheme="majorBidi" w:eastAsia="Times New Roman" w:hAnsiTheme="majorBidi" w:cstheme="majorBidi"/>
          <w:color w:val="000000"/>
        </w:rPr>
        <w:t>9.</w:t>
      </w:r>
      <w:r w:rsidR="00EA484B">
        <w:rPr>
          <w:rFonts w:asciiTheme="majorBidi" w:eastAsia="Times New Roman" w:hAnsiTheme="majorBidi" w:cstheme="majorBidi"/>
          <w:color w:val="000000"/>
        </w:rPr>
        <w:t>2</w:t>
      </w:r>
      <w:r w:rsidRPr="00332750">
        <w:rPr>
          <w:rFonts w:asciiTheme="majorBidi" w:eastAsia="Times New Roman" w:hAnsiTheme="majorBidi" w:cstheme="majorBidi"/>
          <w:color w:val="000000"/>
        </w:rPr>
        <w:t xml:space="preserve">. </w:t>
      </w:r>
      <w:r w:rsidR="004F5D0B" w:rsidRPr="00332750">
        <w:t xml:space="preserve">patvirtinantį dokumentą, kad Tiekėjas yra siūlomos įrangos gamintojas arba oficialus siūlomos įrangos gamintojo įgaliotasis atstovas, arba turi rašytinį susitarimą su tokiu įgaliotuoju atstovu dėl prekybos šia įranga. </w:t>
      </w:r>
    </w:p>
    <w:p w14:paraId="52DAF3AC" w14:textId="79517C4E" w:rsidR="00AC7860" w:rsidRPr="0031226F" w:rsidRDefault="00AC7860" w:rsidP="00131910">
      <w:pPr>
        <w:spacing w:after="0" w:line="240" w:lineRule="auto"/>
        <w:ind w:firstLine="567"/>
        <w:jc w:val="both"/>
        <w:rPr>
          <w:iCs/>
          <w:szCs w:val="24"/>
        </w:rPr>
      </w:pPr>
      <w:r>
        <w:rPr>
          <w:rFonts w:asciiTheme="majorBidi" w:eastAsia="Times New Roman" w:hAnsiTheme="majorBidi" w:cstheme="majorBidi"/>
          <w:lang w:eastAsia="ar-SA"/>
        </w:rPr>
        <w:t>9.</w:t>
      </w:r>
      <w:r w:rsidR="00EA484B">
        <w:rPr>
          <w:rFonts w:asciiTheme="majorBidi" w:eastAsia="Times New Roman" w:hAnsiTheme="majorBidi" w:cstheme="majorBidi"/>
          <w:lang w:eastAsia="ar-SA"/>
        </w:rPr>
        <w:t>3</w:t>
      </w:r>
      <w:r>
        <w:rPr>
          <w:rFonts w:asciiTheme="majorBidi" w:eastAsia="Times New Roman" w:hAnsiTheme="majorBidi" w:cstheme="majorBidi"/>
          <w:lang w:eastAsia="ar-SA"/>
        </w:rPr>
        <w:t xml:space="preserve">. </w:t>
      </w:r>
      <w:r w:rsidRPr="00D822F3">
        <w:rPr>
          <w:rFonts w:asciiTheme="majorBidi" w:eastAsia="Times New Roman" w:hAnsiTheme="majorBidi" w:cstheme="majorBidi"/>
          <w:lang w:eastAsia="ar-SA"/>
        </w:rPr>
        <w:t>dokumentą, patvirtinantį</w:t>
      </w:r>
      <w:r>
        <w:rPr>
          <w:rFonts w:asciiTheme="majorBidi" w:eastAsia="Times New Roman" w:hAnsiTheme="majorBidi" w:cstheme="majorBidi"/>
          <w:lang w:eastAsia="ar-SA"/>
        </w:rPr>
        <w:t>, kad</w:t>
      </w:r>
      <w:r w:rsidRPr="00D822F3">
        <w:rPr>
          <w:rFonts w:asciiTheme="majorBidi" w:eastAsia="Times New Roman" w:hAnsiTheme="majorBidi" w:cstheme="majorBidi"/>
          <w:lang w:eastAsia="ar-SA"/>
        </w:rPr>
        <w:t xml:space="preserve"> </w:t>
      </w:r>
      <w:r w:rsidRPr="00AC7860">
        <w:rPr>
          <w:rFonts w:asciiTheme="majorBidi" w:eastAsia="Times New Roman" w:hAnsiTheme="majorBidi" w:cstheme="majorBidi"/>
          <w:lang w:eastAsia="ar-SA"/>
        </w:rPr>
        <w:t xml:space="preserve">siūlomos įrangos gamintojas </w:t>
      </w:r>
      <w:r>
        <w:rPr>
          <w:rFonts w:asciiTheme="majorBidi" w:eastAsia="Times New Roman" w:hAnsiTheme="majorBidi" w:cstheme="majorBidi"/>
          <w:lang w:eastAsia="ar-SA"/>
        </w:rPr>
        <w:t>yra</w:t>
      </w:r>
      <w:r w:rsidRPr="00AC7860">
        <w:rPr>
          <w:rFonts w:asciiTheme="majorBidi" w:eastAsia="Times New Roman" w:hAnsiTheme="majorBidi" w:cstheme="majorBidi"/>
          <w:lang w:eastAsia="ar-SA"/>
        </w:rPr>
        <w:t xml:space="preserve"> sertifikuotas pagal ISO 9001 ir EN ISO 13485</w:t>
      </w:r>
      <w:r w:rsidR="005C7F3C">
        <w:rPr>
          <w:rFonts w:asciiTheme="majorBidi" w:eastAsia="Times New Roman" w:hAnsiTheme="majorBidi" w:cstheme="majorBidi"/>
          <w:lang w:eastAsia="ar-SA"/>
        </w:rPr>
        <w:t xml:space="preserve"> ar lygiaverčius standartus;</w:t>
      </w:r>
    </w:p>
    <w:p w14:paraId="57CD6753" w14:textId="09BA3794" w:rsidR="006E01D8" w:rsidRPr="0031226F" w:rsidRDefault="00B724A4" w:rsidP="00131910">
      <w:pPr>
        <w:spacing w:after="0" w:line="240" w:lineRule="auto"/>
        <w:ind w:right="-1" w:firstLine="567"/>
        <w:jc w:val="both"/>
        <w:rPr>
          <w:iCs/>
          <w:szCs w:val="24"/>
        </w:rPr>
      </w:pPr>
      <w:r w:rsidRPr="0031226F">
        <w:rPr>
          <w:iCs/>
          <w:szCs w:val="24"/>
        </w:rPr>
        <w:t>9</w:t>
      </w:r>
      <w:r w:rsidR="00AB2BD0" w:rsidRPr="0031226F">
        <w:rPr>
          <w:iCs/>
          <w:szCs w:val="24"/>
        </w:rPr>
        <w:t>.</w:t>
      </w:r>
      <w:r w:rsidR="00EA484B">
        <w:rPr>
          <w:iCs/>
          <w:szCs w:val="24"/>
        </w:rPr>
        <w:t>4</w:t>
      </w:r>
      <w:r w:rsidR="00AB2BD0" w:rsidRPr="0031226F">
        <w:rPr>
          <w:iCs/>
          <w:szCs w:val="24"/>
        </w:rPr>
        <w:t>. Užpildytas deklaracijas</w:t>
      </w:r>
      <w:r w:rsidR="00E30E96" w:rsidRPr="0031226F">
        <w:rPr>
          <w:iCs/>
          <w:szCs w:val="24"/>
        </w:rPr>
        <w:t>:</w:t>
      </w:r>
      <w:r w:rsidR="00AB2BD0" w:rsidRPr="0031226F">
        <w:rPr>
          <w:iCs/>
          <w:szCs w:val="24"/>
        </w:rPr>
        <w:t xml:space="preserve"> </w:t>
      </w:r>
      <w:r w:rsidR="0016061E">
        <w:rPr>
          <w:iCs/>
          <w:szCs w:val="24"/>
        </w:rPr>
        <w:t>6</w:t>
      </w:r>
      <w:r w:rsidR="006E01D8" w:rsidRPr="0031226F">
        <w:rPr>
          <w:iCs/>
          <w:szCs w:val="24"/>
        </w:rPr>
        <w:t xml:space="preserve"> </w:t>
      </w:r>
      <w:r w:rsidR="00AB2BD0" w:rsidRPr="0031226F">
        <w:rPr>
          <w:iCs/>
          <w:szCs w:val="24"/>
        </w:rPr>
        <w:t>pried</w:t>
      </w:r>
      <w:r w:rsidR="006E01D8" w:rsidRPr="0031226F">
        <w:rPr>
          <w:iCs/>
          <w:szCs w:val="24"/>
        </w:rPr>
        <w:t xml:space="preserve">e „Deklaracija dėl tiekėjo atsakingų asmenų“, </w:t>
      </w:r>
      <w:r w:rsidR="0016061E">
        <w:rPr>
          <w:iCs/>
          <w:szCs w:val="24"/>
        </w:rPr>
        <w:t>7</w:t>
      </w:r>
      <w:r w:rsidR="006E01D8" w:rsidRPr="0031226F">
        <w:rPr>
          <w:iCs/>
          <w:szCs w:val="24"/>
        </w:rPr>
        <w:t xml:space="preserve"> priede „Tiekėjo deklaracija“ ir </w:t>
      </w:r>
      <w:r w:rsidR="0016061E">
        <w:rPr>
          <w:iCs/>
          <w:szCs w:val="24"/>
        </w:rPr>
        <w:t>8</w:t>
      </w:r>
      <w:r w:rsidR="006E01D8" w:rsidRPr="0031226F">
        <w:rPr>
          <w:iCs/>
          <w:szCs w:val="24"/>
        </w:rPr>
        <w:t xml:space="preserve"> priede „Nacionalinio saugumo reikalavimų atitikties deklaracija“.</w:t>
      </w:r>
    </w:p>
    <w:p w14:paraId="63CDE8FF" w14:textId="77777777" w:rsidR="00B724A4" w:rsidRPr="0031226F" w:rsidRDefault="00B724A4" w:rsidP="00B724A4">
      <w:pPr>
        <w:widowControl w:val="0"/>
        <w:spacing w:after="0" w:line="240" w:lineRule="auto"/>
        <w:ind w:firstLine="567"/>
        <w:jc w:val="both"/>
        <w:rPr>
          <w:bCs/>
          <w:szCs w:val="24"/>
        </w:rPr>
      </w:pPr>
      <w:r w:rsidRPr="0031226F">
        <w:rPr>
          <w:szCs w:val="24"/>
        </w:rPr>
        <w:t xml:space="preserve">10. </w:t>
      </w:r>
      <w:r w:rsidRPr="0031226F">
        <w:rPr>
          <w:color w:val="000000" w:themeColor="text1"/>
          <w:szCs w:val="24"/>
        </w:rPr>
        <w:t xml:space="preserve">Tiekėjo įsipareigojimų įvykdymo vieta yra </w:t>
      </w:r>
      <w:r w:rsidRPr="0031226F">
        <w:t>Santariškių g. 1</w:t>
      </w:r>
      <w:r w:rsidRPr="0031226F">
        <w:rPr>
          <w:bCs/>
          <w:szCs w:val="24"/>
        </w:rPr>
        <w:t>, LT-08661, Vilnius.</w:t>
      </w:r>
    </w:p>
    <w:p w14:paraId="6D705EC4" w14:textId="77777777" w:rsidR="00B724A4" w:rsidRPr="0031226F" w:rsidRDefault="00B724A4" w:rsidP="00B724A4">
      <w:pPr>
        <w:pStyle w:val="Body2"/>
        <w:spacing w:after="0"/>
        <w:ind w:firstLine="567"/>
        <w:rPr>
          <w:sz w:val="24"/>
          <w:szCs w:val="24"/>
          <w:lang w:val="lt-LT"/>
        </w:rPr>
      </w:pPr>
      <w:r w:rsidRPr="0031226F">
        <w:rPr>
          <w:sz w:val="24"/>
          <w:szCs w:val="24"/>
          <w:lang w:val="lt-LT"/>
        </w:rPr>
        <w:t xml:space="preserve">11. Tiekėjo pašalinimo pagrindai ir jų nebuvimą patvirtinantys dokumentai nurodyti Bendrųjų pirkimo sąlygų 3.3. p. </w:t>
      </w:r>
    </w:p>
    <w:p w14:paraId="0AF08722" w14:textId="0C7C8CEE" w:rsidR="00B724A4" w:rsidRPr="0031226F" w:rsidRDefault="00B724A4" w:rsidP="00B724A4">
      <w:pPr>
        <w:pStyle w:val="Body2"/>
        <w:spacing w:after="0"/>
        <w:ind w:firstLine="567"/>
        <w:rPr>
          <w:sz w:val="24"/>
          <w:szCs w:val="24"/>
          <w:lang w:val="lt-LT"/>
        </w:rPr>
      </w:pPr>
      <w:r w:rsidRPr="0031226F">
        <w:rPr>
          <w:sz w:val="24"/>
          <w:szCs w:val="24"/>
          <w:lang w:val="lt-LT"/>
        </w:rPr>
        <w:t>12. EBVPD pildomas pagal Specialiųjų pirkimo sąlygų</w:t>
      </w:r>
      <w:r w:rsidRPr="0031226F">
        <w:rPr>
          <w:color w:val="auto"/>
          <w:sz w:val="24"/>
          <w:szCs w:val="24"/>
          <w:lang w:val="lt-LT"/>
        </w:rPr>
        <w:t xml:space="preserve"> </w:t>
      </w:r>
      <w:r w:rsidR="0016061E">
        <w:rPr>
          <w:color w:val="auto"/>
          <w:sz w:val="24"/>
          <w:szCs w:val="24"/>
          <w:lang w:val="lt-LT"/>
        </w:rPr>
        <w:t>5</w:t>
      </w:r>
      <w:r w:rsidRPr="0031226F">
        <w:rPr>
          <w:color w:val="auto"/>
          <w:sz w:val="24"/>
          <w:szCs w:val="24"/>
          <w:lang w:val="lt-LT"/>
        </w:rPr>
        <w:t xml:space="preserve"> priede</w:t>
      </w:r>
      <w:r w:rsidRPr="0031226F">
        <w:rPr>
          <w:sz w:val="24"/>
          <w:szCs w:val="24"/>
          <w:lang w:val="lt-LT"/>
        </w:rPr>
        <w:t xml:space="preserve"> pateiktą formą.</w:t>
      </w:r>
      <w:r w:rsidR="00FF3B50" w:rsidRPr="0031226F">
        <w:rPr>
          <w:sz w:val="24"/>
          <w:szCs w:val="24"/>
          <w:lang w:val="lt-LT"/>
        </w:rPr>
        <w:t xml:space="preserve"> </w:t>
      </w:r>
      <w:r w:rsidR="00FF3B50" w:rsidRPr="0031226F">
        <w:rPr>
          <w:color w:val="000000" w:themeColor="text1"/>
          <w:sz w:val="24"/>
          <w:szCs w:val="24"/>
          <w:lang w:val="lt-LT"/>
        </w:rPr>
        <w:t xml:space="preserve">Rinkos konsultacija buvo vykdyta (CVP IS Nr. </w:t>
      </w:r>
      <w:r w:rsidR="00FF3B50" w:rsidRPr="0031226F">
        <w:rPr>
          <w:rFonts w:cs="Times New Roman"/>
          <w:color w:val="auto"/>
          <w:sz w:val="24"/>
          <w:szCs w:val="24"/>
          <w:lang w:val="lt-LT"/>
        </w:rPr>
        <w:t>3962820</w:t>
      </w:r>
      <w:r w:rsidR="00FF3B50" w:rsidRPr="0031226F">
        <w:rPr>
          <w:color w:val="000000" w:themeColor="text1"/>
          <w:sz w:val="24"/>
          <w:szCs w:val="24"/>
          <w:lang w:val="lt-LT"/>
        </w:rPr>
        <w:t xml:space="preserve">), todėl </w:t>
      </w:r>
      <w:r w:rsidR="00FF3B50" w:rsidRPr="0031226F">
        <w:rPr>
          <w:rFonts w:eastAsia="Times New Roman"/>
          <w:color w:val="auto"/>
          <w:sz w:val="24"/>
          <w:szCs w:val="24"/>
          <w:lang w:val="lt-LT"/>
        </w:rPr>
        <w:t xml:space="preserve">tiekėjai, kurie dalyvavo šioje rinkos konsultacijoje ir teikė pastabas, turi atsakydami EBVPD į III dalies "Pašalinimo pagrindai" C skilties klausimą "Tiesioginis arba netiesioginis dalyvavimas rengiant šią pirkimo procedūrą" žymėti  </w:t>
      </w:r>
      <w:r w:rsidR="00FF3B50" w:rsidRPr="0031226F">
        <w:rPr>
          <w:rFonts w:eastAsia="Times New Roman"/>
          <w:b/>
          <w:bCs/>
          <w:i/>
          <w:iCs/>
          <w:color w:val="auto"/>
          <w:sz w:val="24"/>
          <w:szCs w:val="24"/>
          <w:lang w:val="lt-LT"/>
        </w:rPr>
        <w:t>Taip.</w:t>
      </w:r>
    </w:p>
    <w:p w14:paraId="1C1D51E1" w14:textId="6AEC7758" w:rsidR="00A95C62" w:rsidRPr="00E440A9" w:rsidRDefault="00B724A4" w:rsidP="00E440A9">
      <w:pPr>
        <w:pStyle w:val="Body2"/>
        <w:ind w:firstLine="567"/>
        <w:rPr>
          <w:color w:val="000000" w:themeColor="text1"/>
          <w:sz w:val="24"/>
          <w:szCs w:val="24"/>
          <w:lang w:val="lt-LT"/>
        </w:rPr>
      </w:pPr>
      <w:r w:rsidRPr="0031226F">
        <w:rPr>
          <w:color w:val="000000" w:themeColor="text1"/>
          <w:sz w:val="24"/>
          <w:szCs w:val="24"/>
          <w:lang w:val="lt-LT"/>
        </w:rPr>
        <w:t>13. Kvalifikaciniai reikalavimai</w:t>
      </w:r>
      <w:r w:rsidR="00507690">
        <w:rPr>
          <w:color w:val="000000" w:themeColor="text1"/>
          <w:sz w:val="24"/>
          <w:szCs w:val="24"/>
          <w:lang w:val="lt-LT"/>
        </w:rPr>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4350"/>
        <w:gridCol w:w="5103"/>
      </w:tblGrid>
      <w:tr w:rsidR="00A95C62" w:rsidRPr="00B74B0F" w14:paraId="5C550A85" w14:textId="77777777" w:rsidTr="00104E2F">
        <w:tc>
          <w:tcPr>
            <w:tcW w:w="720" w:type="dxa"/>
            <w:tcBorders>
              <w:top w:val="single" w:sz="4" w:space="0" w:color="000000"/>
              <w:left w:val="single" w:sz="4" w:space="0" w:color="000000"/>
              <w:bottom w:val="single" w:sz="4" w:space="0" w:color="000000"/>
              <w:right w:val="single" w:sz="4" w:space="0" w:color="000000"/>
            </w:tcBorders>
          </w:tcPr>
          <w:p w14:paraId="2BDAF6DC" w14:textId="77777777" w:rsidR="00A95C62" w:rsidRPr="00B74B0F" w:rsidRDefault="00A95C62" w:rsidP="000574BF">
            <w:pPr>
              <w:spacing w:after="0" w:line="240" w:lineRule="auto"/>
              <w:ind w:left="-959" w:firstLine="851"/>
              <w:jc w:val="center"/>
              <w:rPr>
                <w:b/>
                <w:sz w:val="20"/>
                <w:szCs w:val="20"/>
              </w:rPr>
            </w:pPr>
            <w:r w:rsidRPr="00B74B0F">
              <w:rPr>
                <w:b/>
                <w:sz w:val="20"/>
                <w:szCs w:val="20"/>
              </w:rPr>
              <w:t>Eil.</w:t>
            </w:r>
          </w:p>
          <w:p w14:paraId="0A3D32C3" w14:textId="77777777" w:rsidR="00A95C62" w:rsidRPr="00B74B0F" w:rsidRDefault="00A95C62" w:rsidP="000574BF">
            <w:pPr>
              <w:spacing w:after="0" w:line="240" w:lineRule="auto"/>
              <w:ind w:left="-959" w:firstLine="851"/>
              <w:jc w:val="center"/>
              <w:rPr>
                <w:b/>
                <w:sz w:val="20"/>
                <w:szCs w:val="20"/>
              </w:rPr>
            </w:pPr>
            <w:r w:rsidRPr="00B74B0F">
              <w:rPr>
                <w:b/>
                <w:sz w:val="20"/>
                <w:szCs w:val="20"/>
              </w:rPr>
              <w:t>Nr.</w:t>
            </w:r>
          </w:p>
        </w:tc>
        <w:tc>
          <w:tcPr>
            <w:tcW w:w="4350" w:type="dxa"/>
            <w:tcBorders>
              <w:top w:val="single" w:sz="4" w:space="0" w:color="000000"/>
              <w:left w:val="single" w:sz="4" w:space="0" w:color="000000"/>
              <w:bottom w:val="single" w:sz="4" w:space="0" w:color="000000"/>
              <w:right w:val="single" w:sz="4" w:space="0" w:color="000000"/>
            </w:tcBorders>
          </w:tcPr>
          <w:p w14:paraId="68D11856" w14:textId="77777777" w:rsidR="00A95C62" w:rsidRPr="00B74B0F" w:rsidRDefault="00A95C62" w:rsidP="000574BF">
            <w:pPr>
              <w:spacing w:after="0" w:line="240" w:lineRule="auto"/>
              <w:jc w:val="center"/>
              <w:rPr>
                <w:b/>
                <w:sz w:val="20"/>
                <w:szCs w:val="20"/>
              </w:rPr>
            </w:pPr>
            <w:r w:rsidRPr="00B74B0F">
              <w:rPr>
                <w:b/>
                <w:sz w:val="20"/>
                <w:szCs w:val="20"/>
              </w:rPr>
              <w:t>Reikalavimai</w:t>
            </w:r>
          </w:p>
        </w:tc>
        <w:tc>
          <w:tcPr>
            <w:tcW w:w="5103" w:type="dxa"/>
            <w:tcBorders>
              <w:top w:val="single" w:sz="4" w:space="0" w:color="000000"/>
              <w:left w:val="single" w:sz="4" w:space="0" w:color="000000"/>
              <w:bottom w:val="single" w:sz="4" w:space="0" w:color="000000"/>
              <w:right w:val="single" w:sz="4" w:space="0" w:color="000000"/>
            </w:tcBorders>
          </w:tcPr>
          <w:p w14:paraId="389F8F9B" w14:textId="77777777" w:rsidR="00A95C62" w:rsidRPr="00B74B0F" w:rsidRDefault="00A95C62" w:rsidP="000574BF">
            <w:pPr>
              <w:spacing w:after="0" w:line="240" w:lineRule="auto"/>
              <w:ind w:right="-108"/>
              <w:jc w:val="center"/>
              <w:rPr>
                <w:b/>
                <w:sz w:val="20"/>
                <w:szCs w:val="20"/>
              </w:rPr>
            </w:pPr>
            <w:r w:rsidRPr="00B74B0F">
              <w:rPr>
                <w:b/>
                <w:sz w:val="20"/>
                <w:szCs w:val="20"/>
              </w:rPr>
              <w:t>Reikalavimus įrodantys dokumentai</w:t>
            </w:r>
          </w:p>
        </w:tc>
      </w:tr>
      <w:tr w:rsidR="00A95C62" w:rsidRPr="00B96C30" w14:paraId="2EA653A0" w14:textId="77777777" w:rsidTr="00104E2F">
        <w:trPr>
          <w:trHeight w:val="335"/>
        </w:trPr>
        <w:tc>
          <w:tcPr>
            <w:tcW w:w="720" w:type="dxa"/>
            <w:tcBorders>
              <w:top w:val="single" w:sz="4" w:space="0" w:color="000000"/>
              <w:left w:val="single" w:sz="4" w:space="0" w:color="000000"/>
              <w:bottom w:val="single" w:sz="4" w:space="0" w:color="000000"/>
              <w:right w:val="single" w:sz="4" w:space="0" w:color="000000"/>
            </w:tcBorders>
            <w:vAlign w:val="center"/>
          </w:tcPr>
          <w:p w14:paraId="458168A8" w14:textId="77777777" w:rsidR="00A95C62" w:rsidRPr="00B96C30" w:rsidRDefault="00A95C62" w:rsidP="000574BF">
            <w:pPr>
              <w:spacing w:line="240" w:lineRule="auto"/>
              <w:jc w:val="center"/>
              <w:rPr>
                <w:sz w:val="20"/>
                <w:szCs w:val="20"/>
              </w:rPr>
            </w:pPr>
            <w:r w:rsidRPr="00B96C30">
              <w:rPr>
                <w:sz w:val="20"/>
                <w:szCs w:val="20"/>
              </w:rPr>
              <w:t>1.</w:t>
            </w:r>
          </w:p>
        </w:tc>
        <w:tc>
          <w:tcPr>
            <w:tcW w:w="4350" w:type="dxa"/>
            <w:tcBorders>
              <w:top w:val="single" w:sz="4" w:space="0" w:color="000000"/>
              <w:left w:val="single" w:sz="4" w:space="0" w:color="000000"/>
              <w:bottom w:val="single" w:sz="4" w:space="0" w:color="000000"/>
              <w:right w:val="single" w:sz="4" w:space="0" w:color="000000"/>
            </w:tcBorders>
          </w:tcPr>
          <w:p w14:paraId="05213DFA" w14:textId="2CBA4523" w:rsidR="00A95C62" w:rsidRPr="00D02BAB" w:rsidRDefault="00634CE5" w:rsidP="000574BF">
            <w:pPr>
              <w:pStyle w:val="Body2"/>
              <w:spacing w:after="0"/>
              <w:jc w:val="left"/>
              <w:rPr>
                <w:rFonts w:cs="Times New Roman"/>
                <w:sz w:val="20"/>
                <w:szCs w:val="20"/>
                <w:lang w:val="lt-LT"/>
              </w:rPr>
            </w:pPr>
            <w:proofErr w:type="spellStart"/>
            <w:r w:rsidRPr="00D822F3">
              <w:rPr>
                <w:rFonts w:cs="Times New Roman"/>
              </w:rPr>
              <w:t>Tiekėjas</w:t>
            </w:r>
            <w:proofErr w:type="spellEnd"/>
            <w:r w:rsidRPr="00D822F3">
              <w:rPr>
                <w:rFonts w:cs="Times New Roman"/>
              </w:rPr>
              <w:t xml:space="preserve"> </w:t>
            </w:r>
            <w:proofErr w:type="spellStart"/>
            <w:r w:rsidRPr="00D822F3">
              <w:rPr>
                <w:rFonts w:cs="Times New Roman"/>
              </w:rPr>
              <w:t>turi</w:t>
            </w:r>
            <w:proofErr w:type="spellEnd"/>
            <w:r w:rsidRPr="00D822F3">
              <w:rPr>
                <w:rFonts w:cs="Times New Roman"/>
              </w:rPr>
              <w:t xml:space="preserve"> </w:t>
            </w:r>
            <w:proofErr w:type="spellStart"/>
            <w:r w:rsidRPr="00D822F3">
              <w:rPr>
                <w:rFonts w:cs="Times New Roman"/>
              </w:rPr>
              <w:t>turėti</w:t>
            </w:r>
            <w:proofErr w:type="spellEnd"/>
            <w:r w:rsidRPr="00D822F3">
              <w:rPr>
                <w:rFonts w:cs="Times New Roman"/>
              </w:rPr>
              <w:t xml:space="preserve"> bent du </w:t>
            </w:r>
            <w:proofErr w:type="spellStart"/>
            <w:r w:rsidRPr="00D822F3">
              <w:rPr>
                <w:rFonts w:cs="Times New Roman"/>
              </w:rPr>
              <w:t>gamintojo</w:t>
            </w:r>
            <w:proofErr w:type="spellEnd"/>
            <w:r w:rsidRPr="00D822F3">
              <w:rPr>
                <w:rFonts w:cs="Times New Roman"/>
              </w:rPr>
              <w:t xml:space="preserve"> </w:t>
            </w:r>
            <w:proofErr w:type="spellStart"/>
            <w:r w:rsidRPr="00D822F3">
              <w:rPr>
                <w:rFonts w:cs="Times New Roman"/>
              </w:rPr>
              <w:t>apmokytus</w:t>
            </w:r>
            <w:proofErr w:type="spellEnd"/>
            <w:r w:rsidRPr="00D822F3">
              <w:rPr>
                <w:rFonts w:cs="Times New Roman"/>
              </w:rPr>
              <w:t xml:space="preserve"> </w:t>
            </w:r>
            <w:proofErr w:type="spellStart"/>
            <w:r w:rsidRPr="00D822F3">
              <w:rPr>
                <w:rFonts w:cs="Times New Roman"/>
              </w:rPr>
              <w:t>serviso</w:t>
            </w:r>
            <w:proofErr w:type="spellEnd"/>
            <w:r w:rsidRPr="00D822F3">
              <w:rPr>
                <w:rFonts w:cs="Times New Roman"/>
              </w:rPr>
              <w:t xml:space="preserve"> </w:t>
            </w:r>
            <w:proofErr w:type="spellStart"/>
            <w:r w:rsidRPr="00D822F3">
              <w:rPr>
                <w:rFonts w:cs="Times New Roman"/>
              </w:rPr>
              <w:t>inžinierius</w:t>
            </w:r>
            <w:proofErr w:type="spellEnd"/>
            <w:r w:rsidRPr="00D822F3">
              <w:rPr>
                <w:rFonts w:cs="Times New Roman"/>
              </w:rPr>
              <w:t xml:space="preserve"> </w:t>
            </w:r>
            <w:proofErr w:type="spellStart"/>
            <w:r w:rsidRPr="00D822F3">
              <w:rPr>
                <w:rFonts w:cs="Times New Roman"/>
              </w:rPr>
              <w:t>atlikti</w:t>
            </w:r>
            <w:proofErr w:type="spellEnd"/>
            <w:r w:rsidRPr="00D822F3">
              <w:rPr>
                <w:rFonts w:cs="Times New Roman"/>
              </w:rPr>
              <w:t xml:space="preserve"> </w:t>
            </w:r>
            <w:proofErr w:type="spellStart"/>
            <w:r w:rsidRPr="00D822F3">
              <w:rPr>
                <w:rFonts w:cs="Times New Roman"/>
              </w:rPr>
              <w:t>siūlomos</w:t>
            </w:r>
            <w:proofErr w:type="spellEnd"/>
            <w:r w:rsidRPr="00D822F3">
              <w:rPr>
                <w:rFonts w:cs="Times New Roman"/>
              </w:rPr>
              <w:t xml:space="preserve"> </w:t>
            </w:r>
            <w:proofErr w:type="spellStart"/>
            <w:r w:rsidRPr="00D822F3">
              <w:rPr>
                <w:rFonts w:cs="Times New Roman"/>
              </w:rPr>
              <w:t>įrangos</w:t>
            </w:r>
            <w:proofErr w:type="spellEnd"/>
            <w:r w:rsidRPr="00D822F3">
              <w:rPr>
                <w:rFonts w:cs="Times New Roman"/>
              </w:rPr>
              <w:t xml:space="preserve"> </w:t>
            </w:r>
            <w:proofErr w:type="spellStart"/>
            <w:r w:rsidRPr="00D822F3">
              <w:rPr>
                <w:rFonts w:cs="Times New Roman"/>
              </w:rPr>
              <w:t>instaliavimo</w:t>
            </w:r>
            <w:proofErr w:type="spellEnd"/>
            <w:r w:rsidRPr="00D822F3">
              <w:rPr>
                <w:rFonts w:cs="Times New Roman"/>
              </w:rPr>
              <w:t xml:space="preserve">, </w:t>
            </w:r>
            <w:proofErr w:type="spellStart"/>
            <w:r w:rsidRPr="00D822F3">
              <w:rPr>
                <w:rFonts w:cs="Times New Roman"/>
              </w:rPr>
              <w:t>techninės</w:t>
            </w:r>
            <w:proofErr w:type="spellEnd"/>
            <w:r w:rsidRPr="00D822F3">
              <w:rPr>
                <w:rFonts w:cs="Times New Roman"/>
              </w:rPr>
              <w:t xml:space="preserve"> </w:t>
            </w:r>
            <w:proofErr w:type="spellStart"/>
            <w:r w:rsidRPr="00D822F3">
              <w:rPr>
                <w:rFonts w:cs="Times New Roman"/>
              </w:rPr>
              <w:t>priežiūros</w:t>
            </w:r>
            <w:proofErr w:type="spellEnd"/>
            <w:r w:rsidRPr="00D822F3">
              <w:rPr>
                <w:rFonts w:cs="Times New Roman"/>
              </w:rPr>
              <w:t xml:space="preserve"> </w:t>
            </w:r>
            <w:proofErr w:type="spellStart"/>
            <w:r w:rsidRPr="00D822F3">
              <w:rPr>
                <w:rFonts w:cs="Times New Roman"/>
              </w:rPr>
              <w:t>bei</w:t>
            </w:r>
            <w:proofErr w:type="spellEnd"/>
            <w:r w:rsidRPr="00D822F3">
              <w:rPr>
                <w:rFonts w:cs="Times New Roman"/>
              </w:rPr>
              <w:t xml:space="preserve"> </w:t>
            </w:r>
            <w:proofErr w:type="spellStart"/>
            <w:r w:rsidRPr="00D822F3">
              <w:rPr>
                <w:rFonts w:cs="Times New Roman"/>
              </w:rPr>
              <w:t>remonto</w:t>
            </w:r>
            <w:proofErr w:type="spellEnd"/>
            <w:r w:rsidRPr="00D822F3">
              <w:rPr>
                <w:rFonts w:cs="Times New Roman"/>
              </w:rPr>
              <w:t xml:space="preserve"> </w:t>
            </w:r>
            <w:proofErr w:type="spellStart"/>
            <w:r w:rsidRPr="00D822F3">
              <w:rPr>
                <w:rFonts w:cs="Times New Roman"/>
              </w:rPr>
              <w:t>darbus</w:t>
            </w:r>
            <w:proofErr w:type="spellEnd"/>
          </w:p>
        </w:tc>
        <w:tc>
          <w:tcPr>
            <w:tcW w:w="5103" w:type="dxa"/>
            <w:tcBorders>
              <w:top w:val="single" w:sz="4" w:space="0" w:color="000000"/>
              <w:left w:val="single" w:sz="4" w:space="0" w:color="000000"/>
              <w:bottom w:val="single" w:sz="4" w:space="0" w:color="000000"/>
              <w:right w:val="single" w:sz="4" w:space="0" w:color="000000"/>
            </w:tcBorders>
          </w:tcPr>
          <w:p w14:paraId="1C16B83A" w14:textId="4F65D3FB" w:rsidR="00A95C62" w:rsidRPr="00634CE5" w:rsidRDefault="005C7F3C" w:rsidP="000574BF">
            <w:pPr>
              <w:tabs>
                <w:tab w:val="left" w:pos="2832"/>
              </w:tabs>
              <w:spacing w:after="0" w:line="240" w:lineRule="auto"/>
              <w:rPr>
                <w:color w:val="000000"/>
              </w:rPr>
            </w:pPr>
            <w:r w:rsidRPr="005C7F3C">
              <w:rPr>
                <w:color w:val="000000"/>
                <w:sz w:val="22"/>
              </w:rPr>
              <w:t>Gamintojo išduoti siūlomų specialistų kvalifikaciją patvirtinantys dokumentai (apmokymo sertifikatai ar lygiaverčiai dokumentai) arba galiojantis susitarimas su ūkio subjektu</w:t>
            </w:r>
            <w:r>
              <w:rPr>
                <w:color w:val="000000"/>
                <w:sz w:val="22"/>
              </w:rPr>
              <w:t>,</w:t>
            </w:r>
            <w:r w:rsidRPr="005C7F3C">
              <w:rPr>
                <w:color w:val="000000"/>
                <w:sz w:val="22"/>
              </w:rPr>
              <w:t xml:space="preserve"> turinči</w:t>
            </w:r>
            <w:r>
              <w:rPr>
                <w:color w:val="000000"/>
                <w:sz w:val="22"/>
              </w:rPr>
              <w:t>u</w:t>
            </w:r>
            <w:r w:rsidRPr="005C7F3C">
              <w:rPr>
                <w:color w:val="000000"/>
                <w:sz w:val="22"/>
              </w:rPr>
              <w:t xml:space="preserve"> bent du gamintojo apmokytus serviso inžinierius atlikti siūlomos įrangos instaliavimo, techninės priežiūros bei remonto darbus .</w:t>
            </w:r>
          </w:p>
        </w:tc>
      </w:tr>
    </w:tbl>
    <w:p w14:paraId="3DC7E0FD" w14:textId="77777777" w:rsidR="00507690" w:rsidRPr="00E440A9" w:rsidRDefault="00507690" w:rsidP="00B724A4">
      <w:pPr>
        <w:pStyle w:val="Body2"/>
        <w:ind w:firstLine="567"/>
        <w:rPr>
          <w:color w:val="000000" w:themeColor="text1"/>
          <w:sz w:val="16"/>
          <w:szCs w:val="16"/>
          <w:lang w:val="lt-LT"/>
        </w:rPr>
      </w:pPr>
    </w:p>
    <w:p w14:paraId="183107B6" w14:textId="305C2C4C" w:rsidR="00867D8C" w:rsidRPr="00DA3FE2" w:rsidRDefault="00867D8C" w:rsidP="00B724A4">
      <w:pPr>
        <w:pStyle w:val="Body2"/>
        <w:spacing w:after="0"/>
        <w:ind w:firstLine="567"/>
        <w:rPr>
          <w:color w:val="auto"/>
          <w:sz w:val="24"/>
          <w:szCs w:val="24"/>
          <w:lang w:val="lt-LT"/>
        </w:rPr>
      </w:pPr>
      <w:r w:rsidRPr="00DA3FE2">
        <w:rPr>
          <w:color w:val="auto"/>
          <w:sz w:val="24"/>
          <w:szCs w:val="24"/>
          <w:lang w:val="lt-LT"/>
        </w:rPr>
        <w:t>1</w:t>
      </w:r>
      <w:r w:rsidR="00B724A4" w:rsidRPr="00DA3FE2">
        <w:rPr>
          <w:color w:val="auto"/>
          <w:sz w:val="24"/>
          <w:szCs w:val="24"/>
          <w:lang w:val="lt-LT"/>
        </w:rPr>
        <w:t>4</w:t>
      </w:r>
      <w:r w:rsidRPr="00DA3FE2">
        <w:rPr>
          <w:color w:val="auto"/>
          <w:sz w:val="24"/>
          <w:szCs w:val="24"/>
          <w:lang w:val="lt-LT"/>
        </w:rPr>
        <w:t xml:space="preserve">. </w:t>
      </w:r>
      <w:r w:rsidR="006B47C4" w:rsidRPr="00DA3FE2">
        <w:rPr>
          <w:color w:val="auto"/>
          <w:sz w:val="24"/>
          <w:szCs w:val="24"/>
          <w:lang w:val="lt-LT"/>
        </w:rPr>
        <w:t xml:space="preserve">Prekių kokybė turi atitikti Europos Sąjungos ar tarptautinius standartus, </w:t>
      </w:r>
      <w:r w:rsidR="00F21225" w:rsidRPr="00DA3FE2">
        <w:rPr>
          <w:color w:val="auto"/>
          <w:sz w:val="24"/>
          <w:szCs w:val="24"/>
          <w:lang w:val="lt-LT"/>
        </w:rPr>
        <w:t>taikomus šiuo pirkimu įsigyjamoms prekėms.</w:t>
      </w:r>
      <w:r w:rsidR="00377668" w:rsidRPr="00DA3FE2">
        <w:rPr>
          <w:color w:val="auto"/>
          <w:sz w:val="24"/>
          <w:szCs w:val="24"/>
          <w:lang w:val="lt-LT"/>
        </w:rPr>
        <w:t xml:space="preserve"> </w:t>
      </w:r>
      <w:r w:rsidR="00377668" w:rsidRPr="00DA3FE2">
        <w:rPr>
          <w:rFonts w:eastAsia="Calibri" w:cs="Times New Roman"/>
          <w:sz w:val="24"/>
          <w:szCs w:val="24"/>
          <w:lang w:val="lt-LT" w:eastAsia="en-US"/>
        </w:rPr>
        <w:t xml:space="preserve">Tiekėjas kartu su pristatomomis prekėmis privalo pateikti </w:t>
      </w:r>
      <w:r w:rsidR="00377668" w:rsidRPr="00DA3FE2">
        <w:rPr>
          <w:rFonts w:asciiTheme="majorBidi" w:eastAsia="Times New Roman" w:hAnsiTheme="majorBidi" w:cstheme="majorBidi"/>
          <w:sz w:val="24"/>
          <w:szCs w:val="24"/>
          <w:lang w:val="lt-LT"/>
        </w:rPr>
        <w:t xml:space="preserve">skelbtosios (notifikuotos) įstaigos išduotų CE sertifikatų arba siūlomų prekių  gamintojų CE atitikties deklaracijų arba lygiaverčių dokumentų, patvirtinančių, kad siūlomos prekės atitinka Europos Sąjungos direktyvoje 93/42/EEB „Dėl medicinos prietaisų“ arba </w:t>
      </w:r>
      <w:r w:rsidR="00377668" w:rsidRPr="00DA3FE2">
        <w:rPr>
          <w:rFonts w:eastAsia="Times New Roman"/>
          <w:color w:val="000000" w:themeColor="text1"/>
          <w:sz w:val="24"/>
          <w:szCs w:val="24"/>
          <w:lang w:val="lt-LT"/>
        </w:rPr>
        <w:t xml:space="preserve">MDR 2017/745 </w:t>
      </w:r>
      <w:r w:rsidR="00377668" w:rsidRPr="00DA3FE2">
        <w:rPr>
          <w:rFonts w:asciiTheme="majorBidi" w:eastAsia="Times New Roman" w:hAnsiTheme="majorBidi" w:cstheme="majorBidi"/>
          <w:sz w:val="24"/>
          <w:szCs w:val="24"/>
          <w:lang w:val="lt-LT"/>
        </w:rPr>
        <w:t>nustatytus reikalavimus, skaitmenines kopijas originalo (anglų)  ir lietuvių kalba</w:t>
      </w:r>
      <w:r w:rsidR="00EA484B" w:rsidRPr="00DA3FE2">
        <w:rPr>
          <w:rFonts w:asciiTheme="majorBidi" w:eastAsia="Times New Roman" w:hAnsiTheme="majorBidi" w:cstheme="majorBidi"/>
          <w:sz w:val="24"/>
          <w:szCs w:val="24"/>
          <w:lang w:val="lt-LT"/>
        </w:rPr>
        <w:t>.</w:t>
      </w:r>
    </w:p>
    <w:p w14:paraId="2C0198E6" w14:textId="0E7DE0EF" w:rsidR="00867D8C" w:rsidRDefault="00867D8C" w:rsidP="00BF74CA">
      <w:pPr>
        <w:spacing w:after="0" w:line="240" w:lineRule="auto"/>
        <w:ind w:firstLine="540"/>
        <w:jc w:val="both"/>
        <w:rPr>
          <w:noProof/>
          <w:szCs w:val="24"/>
        </w:rPr>
      </w:pPr>
      <w:r w:rsidRPr="00DA3FE2">
        <w:rPr>
          <w:szCs w:val="24"/>
        </w:rPr>
        <w:t>1</w:t>
      </w:r>
      <w:r w:rsidR="00B724A4" w:rsidRPr="00DA3FE2">
        <w:rPr>
          <w:szCs w:val="24"/>
        </w:rPr>
        <w:t>5</w:t>
      </w:r>
      <w:r w:rsidRPr="00DA3FE2">
        <w:rPr>
          <w:szCs w:val="24"/>
        </w:rPr>
        <w:t xml:space="preserve">. </w:t>
      </w:r>
      <w:r w:rsidR="004C6481" w:rsidRPr="00DA3FE2">
        <w:rPr>
          <w:szCs w:val="24"/>
        </w:rPr>
        <w:t>Pasiūlymas turi galioti ne trumpiau kaip 3 mėnesius nuo galutinio pasiūlymų pateikimo termino.</w:t>
      </w:r>
      <w:r w:rsidR="004C6481" w:rsidRPr="00DA3FE2">
        <w:rPr>
          <w:noProof/>
          <w:szCs w:val="24"/>
        </w:rPr>
        <w:t xml:space="preserve"> </w:t>
      </w:r>
      <w:r w:rsidRPr="00DA3FE2">
        <w:rPr>
          <w:noProof/>
          <w:szCs w:val="24"/>
        </w:rPr>
        <w:t>Perkančioji organizacija nereikalauja pasiūlymo galiojimo užtikrinimo.</w:t>
      </w:r>
    </w:p>
    <w:p w14:paraId="73858D0E" w14:textId="77777777" w:rsidR="00B724A4" w:rsidRPr="006A20ED" w:rsidRDefault="00B724A4" w:rsidP="00B724A4">
      <w:pPr>
        <w:spacing w:after="0" w:line="240" w:lineRule="auto"/>
        <w:ind w:firstLine="540"/>
        <w:jc w:val="both"/>
        <w:rPr>
          <w:szCs w:val="24"/>
        </w:rPr>
      </w:pPr>
      <w:r w:rsidRPr="0031226F">
        <w:rPr>
          <w:szCs w:val="24"/>
        </w:rPr>
        <w:t xml:space="preserve">16. Kol nesibaigė pasiūlymų galiojimo laikas, </w:t>
      </w:r>
      <w:r w:rsidRPr="0031226F">
        <w:rPr>
          <w:noProof/>
          <w:szCs w:val="24"/>
        </w:rPr>
        <w:t xml:space="preserve">Perkančioji organizacija </w:t>
      </w:r>
      <w:r w:rsidRPr="0031226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31226F">
        <w:rPr>
          <w:noProof/>
          <w:szCs w:val="24"/>
        </w:rPr>
        <w:t>Perkančiajai organizacijai</w:t>
      </w:r>
      <w:r w:rsidRPr="0031226F">
        <w:rPr>
          <w:szCs w:val="24"/>
        </w:rPr>
        <w:t xml:space="preserve">. Jei tiekėjas nepraneša </w:t>
      </w:r>
      <w:r w:rsidRPr="0031226F">
        <w:rPr>
          <w:noProof/>
          <w:szCs w:val="24"/>
        </w:rPr>
        <w:t xml:space="preserve">Perkančiojai organizacijai </w:t>
      </w:r>
      <w:r w:rsidRPr="0031226F">
        <w:rPr>
          <w:szCs w:val="24"/>
        </w:rPr>
        <w:t xml:space="preserve">apie sutikimą, </w:t>
      </w:r>
      <w:r w:rsidRPr="006A20ED">
        <w:rPr>
          <w:szCs w:val="24"/>
        </w:rPr>
        <w:t>bus laikoma, kad jis nesutiko pratęsti savo pasiūlymo galiojimo laiko.</w:t>
      </w:r>
    </w:p>
    <w:p w14:paraId="4AE92947" w14:textId="1D1511EB" w:rsidR="00835404" w:rsidRPr="006A20ED" w:rsidRDefault="00B724A4" w:rsidP="00835404">
      <w:pPr>
        <w:spacing w:after="0" w:line="240" w:lineRule="auto"/>
        <w:ind w:firstLine="540"/>
        <w:jc w:val="both"/>
        <w:rPr>
          <w:color w:val="000000" w:themeColor="text1"/>
          <w:kern w:val="2"/>
          <w:szCs w:val="24"/>
        </w:rPr>
      </w:pPr>
      <w:r w:rsidRPr="006A20ED">
        <w:rPr>
          <w:szCs w:val="24"/>
        </w:rPr>
        <w:lastRenderedPageBreak/>
        <w:t xml:space="preserve">17. </w:t>
      </w:r>
      <w:r w:rsidR="00835404" w:rsidRPr="006A20ED">
        <w:rPr>
          <w:szCs w:val="24"/>
        </w:rPr>
        <w:t xml:space="preserve">Tiekėjas kartu su pasiūlymu privalo pateikti </w:t>
      </w:r>
      <w:r w:rsidR="00835404" w:rsidRPr="006A20ED">
        <w:rPr>
          <w:b/>
          <w:bCs/>
          <w:szCs w:val="24"/>
        </w:rPr>
        <w:t>10 000,00 Eur (dešimties tūkstančių eurų)</w:t>
      </w:r>
      <w:r w:rsidR="00835404" w:rsidRPr="006A20ED">
        <w:rPr>
          <w:szCs w:val="24"/>
        </w:rPr>
        <w:t xml:space="preserve"> dydžio pasiūlymo užtikrinimą  </w:t>
      </w:r>
      <w:r w:rsidR="00835404" w:rsidRPr="006A20ED">
        <w:rPr>
          <w:b/>
          <w:bCs/>
          <w:szCs w:val="24"/>
        </w:rPr>
        <w:t>banko garantiją</w:t>
      </w:r>
      <w:r w:rsidR="00835404" w:rsidRPr="006A20ED">
        <w:rPr>
          <w:szCs w:val="24"/>
        </w:rPr>
        <w:t xml:space="preserve"> arba </w:t>
      </w:r>
      <w:r w:rsidR="00835404" w:rsidRPr="006A20ED">
        <w:rPr>
          <w:b/>
          <w:bCs/>
          <w:szCs w:val="24"/>
        </w:rPr>
        <w:t>draudimo bendrovės laidavimo raštą</w:t>
      </w:r>
      <w:r w:rsidR="00A46E0F" w:rsidRPr="006A20ED">
        <w:rPr>
          <w:szCs w:val="24"/>
        </w:rPr>
        <w:t xml:space="preserve">, </w:t>
      </w:r>
      <w:r w:rsidR="00A46E0F" w:rsidRPr="006A20ED">
        <w:rPr>
          <w:rFonts w:asciiTheme="majorBidi" w:hAnsiTheme="majorBidi" w:cstheme="majorBidi"/>
          <w:szCs w:val="24"/>
        </w:rPr>
        <w:t>kartu su apmokėjimą patvirtinančiais dokumentais.</w:t>
      </w:r>
    </w:p>
    <w:p w14:paraId="7B7D67EA" w14:textId="4BC02D33" w:rsidR="00835404" w:rsidRPr="006A20ED" w:rsidRDefault="00835404" w:rsidP="00835404">
      <w:pPr>
        <w:spacing w:after="0" w:line="240" w:lineRule="auto"/>
        <w:ind w:firstLine="540"/>
        <w:jc w:val="both"/>
        <w:rPr>
          <w:szCs w:val="24"/>
        </w:rPr>
      </w:pPr>
      <w:r w:rsidRPr="006A20ED">
        <w:rPr>
          <w:szCs w:val="24"/>
        </w:rPr>
        <w:t xml:space="preserve">Pasiūlymo užtikrinimo dokumentas turi būti pateiktas kartu su pasiūlymu ir turi galioti ne trumpiau kaip iki pasiūlymo galiojimo termino pabaigos. Jeigu pratęsiamas pasiūlymo galiojimo terminas, tiekėjas, perkančiosios organizacijos prašymu, privalo pratęsti ir pasiūlymo užtikrinimo </w:t>
      </w:r>
    </w:p>
    <w:p w14:paraId="1508831B" w14:textId="20B6D473" w:rsidR="00835404" w:rsidRPr="006A20ED" w:rsidRDefault="00835404" w:rsidP="00A46E0F">
      <w:pPr>
        <w:spacing w:after="0" w:line="240" w:lineRule="auto"/>
        <w:ind w:left="567"/>
        <w:rPr>
          <w:szCs w:val="24"/>
        </w:rPr>
      </w:pPr>
      <w:r w:rsidRPr="006A20ED">
        <w:rPr>
          <w:szCs w:val="24"/>
        </w:rPr>
        <w:t>Perkančioji organizacija turi teisę pasinaudoti pasiūlymo užtikrinimu, jeigu tiekėjas:</w:t>
      </w:r>
      <w:r w:rsidRPr="006A20ED">
        <w:rPr>
          <w:szCs w:val="24"/>
        </w:rPr>
        <w:br/>
        <w:t>1. atsiima ar pakeičia pasiūlymą jo galiojimo laikotarpiu;</w:t>
      </w:r>
      <w:r w:rsidRPr="006A20ED">
        <w:rPr>
          <w:szCs w:val="24"/>
        </w:rPr>
        <w:br/>
        <w:t>2. laimėjęs pirkimą atsisako sudaryti pirkimo sutartį;</w:t>
      </w:r>
      <w:r w:rsidRPr="006A20ED">
        <w:rPr>
          <w:szCs w:val="24"/>
        </w:rPr>
        <w:br/>
        <w:t xml:space="preserve">3. pateikia melagingą informaciją, turėjusią įtakos sprendimui dėl laimėtojo nustatymo. </w:t>
      </w:r>
    </w:p>
    <w:p w14:paraId="2C449DCF" w14:textId="25C47FDD" w:rsidR="00B724A4" w:rsidRPr="0031226F" w:rsidRDefault="00B724A4" w:rsidP="00B724A4">
      <w:pPr>
        <w:spacing w:after="0" w:line="240" w:lineRule="auto"/>
        <w:ind w:firstLine="540"/>
        <w:jc w:val="both"/>
        <w:rPr>
          <w:szCs w:val="24"/>
        </w:rPr>
      </w:pPr>
      <w:r w:rsidRPr="006A20ED">
        <w:rPr>
          <w:szCs w:val="24"/>
        </w:rPr>
        <w:t xml:space="preserve">18. </w:t>
      </w:r>
      <w:r w:rsidR="00835404" w:rsidRPr="006A20ED">
        <w:t xml:space="preserve">Sutarties įvykdymo užtikrinimas netesybos. </w:t>
      </w:r>
      <w:r w:rsidRPr="006A20ED">
        <w:t xml:space="preserve">Reikalavimai prievolių vykdymo užtikrinimui nurodyti sutarties projekte, priedas Nr. </w:t>
      </w:r>
      <w:r w:rsidR="0016061E" w:rsidRPr="006A20ED">
        <w:t>4</w:t>
      </w:r>
      <w:r w:rsidRPr="006A20ED">
        <w:t xml:space="preserve"> „</w:t>
      </w:r>
      <w:r w:rsidRPr="006A20ED">
        <w:rPr>
          <w:szCs w:val="24"/>
        </w:rPr>
        <w:t>Pirkimo – pardavimo sutarties projektas“.</w:t>
      </w:r>
    </w:p>
    <w:p w14:paraId="545389D8" w14:textId="5CA7675C" w:rsidR="00867D8C" w:rsidRPr="0031226F" w:rsidRDefault="00867D8C" w:rsidP="00BF74CA">
      <w:pPr>
        <w:spacing w:after="0" w:line="240" w:lineRule="auto"/>
        <w:ind w:firstLine="567"/>
        <w:jc w:val="both"/>
        <w:rPr>
          <w:szCs w:val="24"/>
        </w:rPr>
      </w:pPr>
      <w:r w:rsidRPr="0031226F">
        <w:rPr>
          <w:szCs w:val="24"/>
        </w:rPr>
        <w:t>1</w:t>
      </w:r>
      <w:r w:rsidR="00B724A4" w:rsidRPr="0031226F">
        <w:rPr>
          <w:szCs w:val="24"/>
        </w:rPr>
        <w:t>9</w:t>
      </w:r>
      <w:r w:rsidRPr="0031226F">
        <w:rPr>
          <w:szCs w:val="24"/>
        </w:rPr>
        <w:t xml:space="preserve">. </w:t>
      </w:r>
      <w:r w:rsidR="00936529" w:rsidRPr="0031226F">
        <w:rPr>
          <w:szCs w:val="24"/>
        </w:rPr>
        <w:t>Pirkimo objekto pavyzdžiai</w:t>
      </w:r>
      <w:r w:rsidR="00FF3B50" w:rsidRPr="0031226F">
        <w:rPr>
          <w:szCs w:val="24"/>
        </w:rPr>
        <w:t xml:space="preserve"> nereikalaujami</w:t>
      </w:r>
      <w:r w:rsidR="00936529" w:rsidRPr="0031226F">
        <w:rPr>
          <w:szCs w:val="24"/>
        </w:rPr>
        <w:t>.</w:t>
      </w:r>
    </w:p>
    <w:p w14:paraId="23DBF897" w14:textId="5FDAF0E2" w:rsidR="00867D8C" w:rsidRPr="0031226F" w:rsidRDefault="00B724A4" w:rsidP="00BF74CA">
      <w:pPr>
        <w:pStyle w:val="Body2"/>
        <w:spacing w:after="0"/>
        <w:ind w:firstLine="567"/>
        <w:rPr>
          <w:color w:val="auto"/>
          <w:sz w:val="24"/>
          <w:szCs w:val="24"/>
          <w:lang w:val="lt-LT"/>
        </w:rPr>
      </w:pPr>
      <w:r w:rsidRPr="0031226F">
        <w:rPr>
          <w:color w:val="auto"/>
          <w:sz w:val="24"/>
          <w:szCs w:val="24"/>
          <w:lang w:val="lt-LT"/>
        </w:rPr>
        <w:t>20</w:t>
      </w:r>
      <w:r w:rsidR="00867D8C" w:rsidRPr="0031226F">
        <w:rPr>
          <w:color w:val="auto"/>
          <w:sz w:val="24"/>
          <w:szCs w:val="24"/>
          <w:lang w:val="lt-LT"/>
        </w:rPr>
        <w:t xml:space="preserve">. </w:t>
      </w:r>
      <w:r w:rsidR="00A03836" w:rsidRPr="0031226F">
        <w:rPr>
          <w:color w:val="auto"/>
          <w:sz w:val="24"/>
          <w:szCs w:val="24"/>
          <w:lang w:val="lt-LT"/>
        </w:rPr>
        <w:t>Perkančioji organizacija</w:t>
      </w:r>
      <w:r w:rsidR="00867D8C" w:rsidRPr="0031226F">
        <w:rPr>
          <w:color w:val="auto"/>
          <w:sz w:val="24"/>
          <w:szCs w:val="24"/>
          <w:lang w:val="lt-LT"/>
        </w:rPr>
        <w:t xml:space="preserve"> atsako į CVPIS priemonėmis pateiktą prašymą dėl pirkimo dokumentų patikslinimo, paaiškinimo, jei prašymas yra pateiktas ne vėliau kaip liku</w:t>
      </w:r>
      <w:r w:rsidR="004B326A" w:rsidRPr="0031226F">
        <w:rPr>
          <w:color w:val="auto"/>
          <w:sz w:val="24"/>
          <w:szCs w:val="24"/>
          <w:lang w:val="lt-LT"/>
        </w:rPr>
        <w:t xml:space="preserve">s </w:t>
      </w:r>
      <w:r w:rsidR="009F5923" w:rsidRPr="0031226F">
        <w:rPr>
          <w:color w:val="auto"/>
          <w:sz w:val="24"/>
          <w:szCs w:val="24"/>
          <w:lang w:val="lt-LT"/>
        </w:rPr>
        <w:t>9</w:t>
      </w:r>
      <w:r w:rsidR="00867D8C" w:rsidRPr="0031226F">
        <w:rPr>
          <w:color w:val="auto"/>
          <w:sz w:val="24"/>
          <w:szCs w:val="24"/>
          <w:lang w:val="lt-LT"/>
        </w:rPr>
        <w:t xml:space="preserve"> kalendorinėms dienoms iki pasiūlymų pateikimo termino pabaigos.</w:t>
      </w:r>
    </w:p>
    <w:p w14:paraId="48DC7985" w14:textId="329B23AD" w:rsidR="00867D8C" w:rsidRPr="0031226F" w:rsidRDefault="00B724A4" w:rsidP="0026557D">
      <w:pPr>
        <w:pStyle w:val="Body2"/>
        <w:spacing w:after="0"/>
        <w:ind w:firstLine="567"/>
        <w:rPr>
          <w:color w:val="auto"/>
          <w:sz w:val="24"/>
          <w:szCs w:val="24"/>
          <w:lang w:val="lt-LT"/>
        </w:rPr>
      </w:pPr>
      <w:r w:rsidRPr="0031226F">
        <w:rPr>
          <w:color w:val="auto"/>
          <w:sz w:val="24"/>
          <w:szCs w:val="24"/>
          <w:lang w:val="lt-LT"/>
        </w:rPr>
        <w:t>21</w:t>
      </w:r>
      <w:r w:rsidR="00867D8C" w:rsidRPr="0031226F">
        <w:rPr>
          <w:color w:val="auto"/>
          <w:sz w:val="24"/>
          <w:szCs w:val="24"/>
          <w:lang w:val="lt-LT"/>
        </w:rPr>
        <w:t>. Tiekėjo CVPIS prašymu papildomi pirkimo dokumentai (paaiškinimai</w:t>
      </w:r>
      <w:r w:rsidR="0026557D" w:rsidRPr="0031226F">
        <w:rPr>
          <w:color w:val="auto"/>
          <w:sz w:val="24"/>
          <w:szCs w:val="24"/>
          <w:lang w:val="lt-LT"/>
        </w:rPr>
        <w:t>, patikslinimai</w:t>
      </w:r>
      <w:r w:rsidR="00867D8C" w:rsidRPr="0031226F">
        <w:rPr>
          <w:color w:val="auto"/>
          <w:sz w:val="24"/>
          <w:szCs w:val="24"/>
          <w:lang w:val="lt-LT"/>
        </w:rPr>
        <w:t xml:space="preserve"> ar pataisymai) pateikiami ne vėliau kaip likus </w:t>
      </w:r>
      <w:r w:rsidR="009F5923" w:rsidRPr="0031226F">
        <w:rPr>
          <w:color w:val="auto"/>
          <w:sz w:val="24"/>
          <w:szCs w:val="24"/>
          <w:lang w:val="lt-LT"/>
        </w:rPr>
        <w:t>6</w:t>
      </w:r>
      <w:r w:rsidR="00867D8C" w:rsidRPr="0031226F">
        <w:rPr>
          <w:color w:val="auto"/>
          <w:sz w:val="24"/>
          <w:szCs w:val="24"/>
          <w:lang w:val="lt-LT"/>
        </w:rPr>
        <w:t xml:space="preserve"> kalendorinėms dienoms iki pasiūlymų pateikimo termino pabaigos, jei </w:t>
      </w:r>
      <w:r w:rsidR="0026557D" w:rsidRPr="0031226F">
        <w:rPr>
          <w:color w:val="auto"/>
          <w:sz w:val="24"/>
          <w:szCs w:val="24"/>
          <w:lang w:val="lt-LT"/>
        </w:rPr>
        <w:t xml:space="preserve">jų paprašyta laiku. Pirkimo dokumentų paaiškinimus, patikslinimus ar pataisymus </w:t>
      </w:r>
      <w:r w:rsidR="00A03836" w:rsidRPr="0031226F">
        <w:rPr>
          <w:color w:val="auto"/>
          <w:sz w:val="24"/>
          <w:szCs w:val="24"/>
          <w:lang w:val="lt-LT"/>
        </w:rPr>
        <w:t>perkančioji organizacija</w:t>
      </w:r>
      <w:r w:rsidR="0026557D" w:rsidRPr="0031226F">
        <w:rPr>
          <w:color w:val="auto"/>
          <w:sz w:val="24"/>
          <w:szCs w:val="24"/>
          <w:lang w:val="lt-LT"/>
        </w:rPr>
        <w:t xml:space="preserve"> teikia</w:t>
      </w:r>
      <w:r w:rsidR="00867D8C" w:rsidRPr="0031226F">
        <w:rPr>
          <w:color w:val="auto"/>
          <w:sz w:val="24"/>
          <w:szCs w:val="24"/>
          <w:lang w:val="lt-LT"/>
        </w:rPr>
        <w:t xml:space="preserve"> per 3 darbo dienas nuo </w:t>
      </w:r>
      <w:r w:rsidR="0026557D" w:rsidRPr="0031226F">
        <w:rPr>
          <w:color w:val="auto"/>
          <w:sz w:val="24"/>
          <w:szCs w:val="24"/>
          <w:lang w:val="lt-LT"/>
        </w:rPr>
        <w:t>prašymo</w:t>
      </w:r>
      <w:r w:rsidR="00867D8C" w:rsidRPr="0031226F">
        <w:rPr>
          <w:color w:val="auto"/>
          <w:sz w:val="24"/>
          <w:szCs w:val="24"/>
          <w:lang w:val="lt-LT"/>
        </w:rPr>
        <w:t xml:space="preserve"> gavimo dienos.</w:t>
      </w:r>
    </w:p>
    <w:p w14:paraId="4D2EB3CA" w14:textId="073F5BCD"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22</w:t>
      </w:r>
      <w:r w:rsidR="00C2779E" w:rsidRPr="0031226F">
        <w:rPr>
          <w:color w:val="auto"/>
          <w:sz w:val="24"/>
          <w:szCs w:val="24"/>
          <w:lang w:val="lt-LT"/>
        </w:rPr>
        <w:t xml:space="preserve">. </w:t>
      </w:r>
      <w:r w:rsidR="0026557D" w:rsidRPr="0031226F">
        <w:rPr>
          <w:color w:val="auto"/>
          <w:sz w:val="24"/>
          <w:szCs w:val="24"/>
          <w:lang w:val="lt-LT"/>
        </w:rPr>
        <w:t xml:space="preserve">Perkančioji organizacija </w:t>
      </w:r>
      <w:r w:rsidR="00C2779E" w:rsidRPr="0031226F">
        <w:rPr>
          <w:color w:val="auto"/>
          <w:sz w:val="24"/>
          <w:szCs w:val="24"/>
          <w:lang w:val="lt-LT"/>
        </w:rPr>
        <w:t>rengti susitikimo su tiekėjais nenumato.</w:t>
      </w:r>
    </w:p>
    <w:p w14:paraId="13B4295F" w14:textId="34ABBF18" w:rsidR="00C2779E" w:rsidRPr="00E440A9" w:rsidRDefault="00B724A4" w:rsidP="0026557D">
      <w:pPr>
        <w:pStyle w:val="Body2"/>
        <w:spacing w:after="0"/>
        <w:ind w:firstLine="567"/>
        <w:rPr>
          <w:color w:val="auto"/>
          <w:sz w:val="24"/>
          <w:szCs w:val="24"/>
          <w:lang w:val="lt-LT"/>
        </w:rPr>
      </w:pPr>
      <w:r w:rsidRPr="00E440A9">
        <w:rPr>
          <w:color w:val="auto"/>
          <w:sz w:val="24"/>
          <w:szCs w:val="24"/>
          <w:lang w:val="lt-LT"/>
        </w:rPr>
        <w:t>23</w:t>
      </w:r>
      <w:r w:rsidR="00C2779E" w:rsidRPr="00E440A9">
        <w:rPr>
          <w:color w:val="auto"/>
          <w:sz w:val="24"/>
          <w:szCs w:val="24"/>
          <w:lang w:val="lt-LT"/>
        </w:rPr>
        <w:t xml:space="preserve">. </w:t>
      </w:r>
      <w:r w:rsidR="0069386A" w:rsidRPr="00E440A9">
        <w:rPr>
          <w:rFonts w:eastAsia="Calibri" w:cs="Times New Roman"/>
          <w:sz w:val="24"/>
          <w:szCs w:val="24"/>
          <w:lang w:val="lt-LT" w:eastAsia="en-US"/>
        </w:rPr>
        <w:t>Perkančioji organizacija ekonomiškai naudingiausią pasiūlymą išrenka pagal kainos ir kokybės santykį. Pirkimo sutartis bus sudaroma su dalyviu, pateikusiu Perkančiajai organizacijai ekonomiškai naudingiausią pasiūlymą, išrinktą pagal jos nustatytus kriterijus</w:t>
      </w:r>
      <w:r w:rsidR="0016061E" w:rsidRPr="00E440A9">
        <w:rPr>
          <w:rFonts w:eastAsia="Calibri" w:cs="Times New Roman"/>
          <w:sz w:val="24"/>
          <w:szCs w:val="24"/>
          <w:lang w:val="lt-LT" w:eastAsia="en-US"/>
        </w:rPr>
        <w:t xml:space="preserve"> (priedas Nr. 3 „Pasiūlymų vertinimo kriterijai“)</w:t>
      </w:r>
      <w:r w:rsidR="0069386A" w:rsidRPr="00E440A9">
        <w:rPr>
          <w:rFonts w:eastAsia="Calibri" w:cs="Times New Roman"/>
          <w:sz w:val="24"/>
          <w:szCs w:val="24"/>
          <w:lang w:val="lt-LT" w:eastAsia="en-US"/>
        </w:rPr>
        <w:t>. Ekonomiškai naudingiausio pasiūlymo vertinimo tvarka pateikiama</w:t>
      </w:r>
      <w:r w:rsidR="0069386A" w:rsidRPr="00E440A9">
        <w:rPr>
          <w:rFonts w:cs="Times New Roman"/>
          <w:sz w:val="24"/>
          <w:szCs w:val="24"/>
          <w:lang w:val="lt-LT"/>
        </w:rPr>
        <w:t xml:space="preserve"> </w:t>
      </w:r>
      <w:bookmarkStart w:id="0" w:name="_Hlk134175402"/>
      <w:r w:rsidR="0069386A" w:rsidRPr="00E440A9">
        <w:rPr>
          <w:rFonts w:cs="Times New Roman"/>
          <w:sz w:val="24"/>
          <w:szCs w:val="24"/>
          <w:lang w:val="lt-LT"/>
        </w:rPr>
        <w:t xml:space="preserve">Specialiųjų pirkimo sąlygų </w:t>
      </w:r>
      <w:bookmarkEnd w:id="0"/>
      <w:r w:rsidR="0069386A" w:rsidRPr="00E440A9">
        <w:rPr>
          <w:rFonts w:cs="Times New Roman"/>
          <w:sz w:val="24"/>
          <w:szCs w:val="24"/>
          <w:lang w:val="lt-LT"/>
        </w:rPr>
        <w:t>1 priede „Techninė specifikacija</w:t>
      </w:r>
      <w:r w:rsidR="0089423B" w:rsidRPr="00E440A9">
        <w:rPr>
          <w:rFonts w:cs="Times New Roman"/>
          <w:sz w:val="24"/>
          <w:szCs w:val="24"/>
          <w:lang w:val="lt-LT"/>
        </w:rPr>
        <w:t>“</w:t>
      </w:r>
      <w:r w:rsidR="00C2779E" w:rsidRPr="00E440A9">
        <w:rPr>
          <w:color w:val="auto"/>
          <w:sz w:val="24"/>
          <w:szCs w:val="24"/>
          <w:lang w:val="lt-LT"/>
        </w:rPr>
        <w:t>.</w:t>
      </w:r>
      <w:r w:rsidR="0089423B" w:rsidRPr="00E440A9">
        <w:rPr>
          <w:color w:val="auto"/>
          <w:sz w:val="24"/>
          <w:szCs w:val="24"/>
          <w:lang w:val="lt-LT"/>
        </w:rPr>
        <w:t xml:space="preserve"> </w:t>
      </w:r>
      <w:r w:rsidR="0089423B" w:rsidRPr="00E440A9">
        <w:rPr>
          <w:color w:val="000000" w:themeColor="text1"/>
          <w:sz w:val="24"/>
          <w:szCs w:val="24"/>
          <w:lang w:val="lt-LT"/>
        </w:rPr>
        <w:t xml:space="preserve">Pasiūlymo kaina negali būti didesnė už pirkimui skirtas lėšas, jei jas viršys, tai pasiūlymas bus atmestas dėl per didelės kainos. </w:t>
      </w:r>
      <w:r w:rsidR="0089423B" w:rsidRPr="00E440A9">
        <w:rPr>
          <w:b/>
          <w:bCs/>
          <w:sz w:val="24"/>
          <w:szCs w:val="24"/>
          <w:lang w:val="lt-LT"/>
        </w:rPr>
        <w:t xml:space="preserve">Pirkimui skiriamos lėšos  </w:t>
      </w:r>
      <w:r w:rsidR="0089423B" w:rsidRPr="00E440A9">
        <w:rPr>
          <w:rFonts w:ascii="TimesNewRomanPSMT" w:hAnsi="TimesNewRomanPSMT" w:cs="TimesNewRomanPSMT"/>
          <w:b/>
          <w:bCs/>
          <w:sz w:val="24"/>
          <w:szCs w:val="24"/>
          <w:lang w:val="lt-LT"/>
        </w:rPr>
        <w:t xml:space="preserve">–  </w:t>
      </w:r>
      <w:r w:rsidR="00FF3091" w:rsidRPr="00E440A9">
        <w:rPr>
          <w:b/>
          <w:bCs/>
          <w:sz w:val="24"/>
          <w:szCs w:val="24"/>
          <w:lang w:val="lt-LT"/>
        </w:rPr>
        <w:t>500.00</w:t>
      </w:r>
      <w:r w:rsidR="0089423B" w:rsidRPr="00E440A9">
        <w:rPr>
          <w:b/>
          <w:bCs/>
          <w:sz w:val="24"/>
          <w:szCs w:val="24"/>
          <w:lang w:val="lt-LT"/>
        </w:rPr>
        <w:t xml:space="preserve">,00 </w:t>
      </w:r>
      <w:r w:rsidR="0089423B" w:rsidRPr="00E440A9">
        <w:rPr>
          <w:rFonts w:ascii="TimesNewRomanPSMT" w:hAnsi="TimesNewRomanPSMT" w:cs="TimesNewRomanPSMT"/>
          <w:b/>
          <w:bCs/>
          <w:sz w:val="24"/>
          <w:szCs w:val="24"/>
          <w:lang w:val="lt-LT"/>
        </w:rPr>
        <w:t>Eur su PVM</w:t>
      </w:r>
      <w:r w:rsidR="0089423B" w:rsidRPr="00E440A9">
        <w:rPr>
          <w:rFonts w:ascii="TimesNewRomanPSMT" w:hAnsi="TimesNewRomanPSMT" w:cs="TimesNewRomanPSMT"/>
          <w:sz w:val="24"/>
          <w:szCs w:val="24"/>
          <w:lang w:val="lt-LT"/>
        </w:rPr>
        <w:t>.</w:t>
      </w:r>
    </w:p>
    <w:p w14:paraId="01A3E4F4" w14:textId="5E02BDED" w:rsidR="00C2779E" w:rsidRPr="0031226F" w:rsidRDefault="00B724A4" w:rsidP="0026557D">
      <w:pPr>
        <w:pStyle w:val="Body2"/>
        <w:spacing w:after="0"/>
        <w:ind w:firstLine="567"/>
        <w:rPr>
          <w:color w:val="auto"/>
          <w:sz w:val="24"/>
          <w:szCs w:val="24"/>
          <w:lang w:val="lt-LT"/>
        </w:rPr>
      </w:pPr>
      <w:r w:rsidRPr="0031226F">
        <w:rPr>
          <w:color w:val="auto"/>
          <w:sz w:val="24"/>
          <w:szCs w:val="24"/>
          <w:lang w:val="lt-LT"/>
        </w:rPr>
        <w:t>24</w:t>
      </w:r>
      <w:r w:rsidR="00C2779E" w:rsidRPr="0031226F">
        <w:rPr>
          <w:color w:val="auto"/>
          <w:sz w:val="24"/>
          <w:szCs w:val="24"/>
          <w:lang w:val="lt-LT"/>
        </w:rPr>
        <w:t>. Elektroninis aukcionas pirkime nebus rengiamas.</w:t>
      </w:r>
    </w:p>
    <w:p w14:paraId="0793040A" w14:textId="037948C4" w:rsidR="00C2779E" w:rsidRPr="0031226F" w:rsidRDefault="00C2779E" w:rsidP="00652CD9">
      <w:pPr>
        <w:tabs>
          <w:tab w:val="left" w:pos="709"/>
        </w:tabs>
        <w:spacing w:after="0" w:line="240" w:lineRule="auto"/>
        <w:ind w:firstLine="567"/>
        <w:jc w:val="both"/>
        <w:rPr>
          <w:rFonts w:eastAsiaTheme="minorHAnsi"/>
          <w:szCs w:val="24"/>
        </w:rPr>
      </w:pPr>
      <w:r w:rsidRPr="0031226F">
        <w:rPr>
          <w:szCs w:val="24"/>
        </w:rPr>
        <w:t>2</w:t>
      </w:r>
      <w:r w:rsidR="00B724A4" w:rsidRPr="0031226F">
        <w:rPr>
          <w:szCs w:val="24"/>
        </w:rPr>
        <w:t>5</w:t>
      </w:r>
      <w:r w:rsidRPr="0031226F">
        <w:rPr>
          <w:szCs w:val="24"/>
        </w:rPr>
        <w:t xml:space="preserve">. </w:t>
      </w:r>
      <w:r w:rsidRPr="0031226F">
        <w:rPr>
          <w:rFonts w:eastAsiaTheme="minorHAnsi"/>
          <w:szCs w:val="24"/>
        </w:rPr>
        <w:t>Perkančioji organizacija neriboja tiekėjų galimybės esminių užduočių atlikimui pasitelkti subtiekėjus ir (arba) tiekėjų grupės narius.</w:t>
      </w:r>
    </w:p>
    <w:p w14:paraId="2E0EAB3B" w14:textId="0B5D61CB" w:rsidR="00C2779E" w:rsidRPr="0031226F" w:rsidRDefault="00C2779E" w:rsidP="00652CD9">
      <w:pPr>
        <w:tabs>
          <w:tab w:val="left" w:pos="709"/>
        </w:tabs>
        <w:spacing w:after="0" w:line="240" w:lineRule="auto"/>
        <w:ind w:firstLine="567"/>
        <w:jc w:val="both"/>
        <w:rPr>
          <w:rFonts w:eastAsiaTheme="minorHAnsi"/>
          <w:szCs w:val="24"/>
        </w:rPr>
      </w:pPr>
      <w:r w:rsidRPr="0031226F">
        <w:rPr>
          <w:szCs w:val="24"/>
        </w:rPr>
        <w:t>2</w:t>
      </w:r>
      <w:r w:rsidR="00B724A4" w:rsidRPr="0031226F">
        <w:rPr>
          <w:szCs w:val="24"/>
        </w:rPr>
        <w:t>6</w:t>
      </w:r>
      <w:r w:rsidRPr="0031226F">
        <w:rPr>
          <w:szCs w:val="24"/>
        </w:rPr>
        <w:t xml:space="preserve">. </w:t>
      </w:r>
      <w:r w:rsidRPr="0031226F">
        <w:rPr>
          <w:rFonts w:eastAsia="Times New Roman"/>
          <w:szCs w:val="24"/>
          <w:lang w:eastAsia="lt-LT"/>
        </w:rPr>
        <w:t xml:space="preserve">Bendra pasiūlymo kaina turi būti nurodyta dviejų skaičių po kablelio tikslumu. </w:t>
      </w:r>
    </w:p>
    <w:p w14:paraId="03CBD33C" w14:textId="7CB18D3B" w:rsidR="001A1B96" w:rsidRDefault="001A1B96" w:rsidP="001A1B96">
      <w:pPr>
        <w:tabs>
          <w:tab w:val="left" w:pos="709"/>
        </w:tabs>
        <w:spacing w:after="0" w:line="240" w:lineRule="auto"/>
        <w:ind w:firstLine="567"/>
        <w:jc w:val="both"/>
        <w:rPr>
          <w:b/>
          <w:bCs/>
          <w:szCs w:val="24"/>
        </w:rPr>
      </w:pPr>
      <w:r w:rsidRPr="0031226F">
        <w:rPr>
          <w:szCs w:val="24"/>
        </w:rPr>
        <w:t>2</w:t>
      </w:r>
      <w:r w:rsidR="0069386A" w:rsidRPr="0031226F">
        <w:rPr>
          <w:szCs w:val="24"/>
        </w:rPr>
        <w:t>7</w:t>
      </w:r>
      <w:r w:rsidRPr="0031226F">
        <w:rPr>
          <w:szCs w:val="24"/>
        </w:rPr>
        <w:t xml:space="preserve">. Pasiūlymą </w:t>
      </w:r>
      <w:r w:rsidRPr="0031226F">
        <w:rPr>
          <w:bCs/>
          <w:iCs/>
          <w:szCs w:val="24"/>
        </w:rPr>
        <w:t xml:space="preserve">reikia </w:t>
      </w:r>
      <w:r w:rsidRPr="0031226F">
        <w:rPr>
          <w:rFonts w:eastAsia="Times New Roman"/>
          <w:szCs w:val="24"/>
          <w:lang w:eastAsia="lt-LT"/>
        </w:rPr>
        <w:t xml:space="preserve">pateikti pagal SPS </w:t>
      </w:r>
      <w:r w:rsidR="00FC1841">
        <w:rPr>
          <w:rFonts w:eastAsia="Times New Roman"/>
          <w:szCs w:val="24"/>
          <w:lang w:eastAsia="lt-LT"/>
        </w:rPr>
        <w:t>2</w:t>
      </w:r>
      <w:r w:rsidRPr="0031226F">
        <w:rPr>
          <w:rFonts w:eastAsia="Times New Roman"/>
          <w:szCs w:val="24"/>
          <w:lang w:eastAsia="lt-LT"/>
        </w:rPr>
        <w:t xml:space="preserve">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r w:rsidR="00B724A4" w:rsidRPr="0031226F">
        <w:rPr>
          <w:rFonts w:eastAsia="Times New Roman"/>
          <w:szCs w:val="24"/>
          <w:lang w:eastAsia="lt-LT"/>
        </w:rPr>
        <w:t xml:space="preserve"> </w:t>
      </w:r>
      <w:r w:rsidR="00B724A4" w:rsidRPr="0031226F">
        <w:rPr>
          <w:szCs w:val="24"/>
        </w:rPr>
        <w:t xml:space="preserve">Užpildytas dokumentas privalo būti pateiktas ne skenuota forma, bet prisegant atskiru dokumentu </w:t>
      </w:r>
      <w:r w:rsidR="00B724A4" w:rsidRPr="0031226F">
        <w:rPr>
          <w:b/>
          <w:bCs/>
          <w:szCs w:val="24"/>
        </w:rPr>
        <w:t>visuotinai prieinama teksto redagavimo programa.</w:t>
      </w:r>
    </w:p>
    <w:p w14:paraId="2B9F9668" w14:textId="6A331614" w:rsidR="00290569" w:rsidRPr="0031226F" w:rsidRDefault="00290569" w:rsidP="00290569">
      <w:pPr>
        <w:pStyle w:val="prastasiniatinklio"/>
        <w:spacing w:before="0" w:beforeAutospacing="0" w:after="0" w:afterAutospacing="0"/>
        <w:ind w:firstLine="567"/>
        <w:jc w:val="both"/>
      </w:pPr>
      <w:r w:rsidRPr="0031226F">
        <w:t>2</w:t>
      </w:r>
      <w:r w:rsidR="0069386A" w:rsidRPr="0031226F">
        <w:t>8</w:t>
      </w:r>
      <w:r w:rsidRPr="0031226F">
        <w:t xml:space="preserve">.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sidR="002D7929">
        <w:t>4</w:t>
      </w:r>
      <w:r w:rsidRPr="0031226F">
        <w:t xml:space="preserve"> priede „Pirkimo-pardavimo sutarties projektas“.</w:t>
      </w:r>
    </w:p>
    <w:p w14:paraId="21C8B39F" w14:textId="77777777" w:rsidR="00290569" w:rsidRPr="00B471D6" w:rsidRDefault="00290569" w:rsidP="001A1B96">
      <w:pPr>
        <w:tabs>
          <w:tab w:val="left" w:pos="709"/>
        </w:tabs>
        <w:spacing w:after="0" w:line="240" w:lineRule="auto"/>
        <w:ind w:firstLine="567"/>
        <w:jc w:val="both"/>
        <w:rPr>
          <w:rFonts w:eastAsia="Times New Roman"/>
          <w:sz w:val="16"/>
          <w:szCs w:val="16"/>
          <w:lang w:eastAsia="lt-LT"/>
        </w:rPr>
      </w:pPr>
    </w:p>
    <w:p w14:paraId="0FB61885" w14:textId="77777777" w:rsidR="00C2779E" w:rsidRPr="0031226F" w:rsidRDefault="00C2779E" w:rsidP="00FD5F12">
      <w:pPr>
        <w:spacing w:after="0" w:line="240" w:lineRule="auto"/>
        <w:jc w:val="both"/>
        <w:rPr>
          <w:b/>
          <w:szCs w:val="24"/>
        </w:rPr>
      </w:pPr>
      <w:r w:rsidRPr="0031226F">
        <w:rPr>
          <w:b/>
          <w:szCs w:val="24"/>
        </w:rPr>
        <w:t>SPS PRIEDAI:</w:t>
      </w:r>
    </w:p>
    <w:p w14:paraId="57D75D03" w14:textId="7C843447" w:rsidR="00C2779E" w:rsidRPr="0031226F" w:rsidRDefault="00C2779E" w:rsidP="00FD5F12">
      <w:pPr>
        <w:pStyle w:val="prastasiniatinklio"/>
        <w:spacing w:before="0" w:beforeAutospacing="0" w:after="0" w:afterAutospacing="0"/>
        <w:ind w:firstLine="567"/>
        <w:jc w:val="both"/>
      </w:pPr>
      <w:r w:rsidRPr="0031226F">
        <w:t xml:space="preserve">1. </w:t>
      </w:r>
      <w:r w:rsidR="0069386A" w:rsidRPr="0031226F">
        <w:t>T</w:t>
      </w:r>
      <w:r w:rsidRPr="0031226F">
        <w:t xml:space="preserve">echninė specifikacija. </w:t>
      </w:r>
    </w:p>
    <w:p w14:paraId="758ADAA6" w14:textId="7DDE11A6" w:rsidR="0089423B" w:rsidRPr="0031226F" w:rsidRDefault="0089423B" w:rsidP="00FD5F12">
      <w:pPr>
        <w:pStyle w:val="prastasiniatinklio"/>
        <w:spacing w:before="0" w:beforeAutospacing="0" w:after="0" w:afterAutospacing="0"/>
        <w:ind w:firstLine="567"/>
        <w:jc w:val="both"/>
      </w:pPr>
      <w:r w:rsidRPr="0031226F">
        <w:t>2. Pasiūlymo forma.</w:t>
      </w:r>
    </w:p>
    <w:p w14:paraId="7DC60E15" w14:textId="2E0844D8" w:rsidR="0016061E" w:rsidRDefault="0089423B" w:rsidP="00FD5F12">
      <w:pPr>
        <w:pStyle w:val="prastasiniatinklio"/>
        <w:spacing w:before="0" w:beforeAutospacing="0" w:after="0" w:afterAutospacing="0"/>
        <w:ind w:firstLine="567"/>
        <w:jc w:val="both"/>
      </w:pPr>
      <w:r w:rsidRPr="0031226F">
        <w:t>3</w:t>
      </w:r>
      <w:r w:rsidR="008739E9" w:rsidRPr="0031226F">
        <w:t xml:space="preserve">. </w:t>
      </w:r>
      <w:r w:rsidR="0016061E">
        <w:rPr>
          <w:rFonts w:eastAsia="Calibri"/>
          <w:lang w:eastAsia="en-US"/>
        </w:rPr>
        <w:t>Pasiūlymų vertinimo kriterijai.</w:t>
      </w:r>
    </w:p>
    <w:p w14:paraId="7C182CDB" w14:textId="25ECEC46" w:rsidR="00C2779E" w:rsidRPr="0031226F" w:rsidRDefault="0016061E" w:rsidP="00FD5F12">
      <w:pPr>
        <w:pStyle w:val="prastasiniatinklio"/>
        <w:spacing w:before="0" w:beforeAutospacing="0" w:after="0" w:afterAutospacing="0"/>
        <w:ind w:firstLine="567"/>
        <w:jc w:val="both"/>
      </w:pPr>
      <w:r>
        <w:t xml:space="preserve">4. </w:t>
      </w:r>
      <w:r w:rsidR="008739E9" w:rsidRPr="0031226F">
        <w:t>P</w:t>
      </w:r>
      <w:r w:rsidR="00C2779E" w:rsidRPr="0031226F">
        <w:t>irkimo-pardavimo sutarties projektas.</w:t>
      </w:r>
    </w:p>
    <w:p w14:paraId="467DB58F" w14:textId="2950AE34" w:rsidR="00493606" w:rsidRPr="0031226F" w:rsidRDefault="0016061E" w:rsidP="00652CD9">
      <w:pPr>
        <w:pStyle w:val="prastasiniatinklio"/>
        <w:spacing w:before="0" w:beforeAutospacing="0" w:after="0" w:afterAutospacing="0"/>
        <w:ind w:firstLine="567"/>
        <w:jc w:val="both"/>
      </w:pPr>
      <w:r>
        <w:t>5</w:t>
      </w:r>
      <w:r w:rsidR="00C2779E" w:rsidRPr="0031226F">
        <w:t>. Europos bendrojo viešųjų pirkimų dokumento forma (</w:t>
      </w:r>
      <w:r w:rsidR="00A40411" w:rsidRPr="0031226F">
        <w:t xml:space="preserve">atskiras priedas </w:t>
      </w:r>
      <w:proofErr w:type="spellStart"/>
      <w:r w:rsidR="00A40411" w:rsidRPr="0031226F">
        <w:t>pdf</w:t>
      </w:r>
      <w:proofErr w:type="spellEnd"/>
      <w:r w:rsidR="00A40411" w:rsidRPr="0031226F">
        <w:t xml:space="preserve"> ir </w:t>
      </w:r>
      <w:proofErr w:type="spellStart"/>
      <w:r w:rsidR="00A40411" w:rsidRPr="0031226F">
        <w:t>xml</w:t>
      </w:r>
      <w:proofErr w:type="spellEnd"/>
      <w:r w:rsidR="00A40411" w:rsidRPr="0031226F">
        <w:t xml:space="preserve"> formatais</w:t>
      </w:r>
      <w:r w:rsidR="00C2779E" w:rsidRPr="0031226F">
        <w:t>).</w:t>
      </w:r>
    </w:p>
    <w:p w14:paraId="5FAB0D48" w14:textId="54143203" w:rsidR="00AB097D" w:rsidRPr="0031226F" w:rsidRDefault="0016061E" w:rsidP="00652CD9">
      <w:pPr>
        <w:pStyle w:val="prastasiniatinklio"/>
        <w:spacing w:before="0" w:beforeAutospacing="0" w:after="0" w:afterAutospacing="0"/>
        <w:ind w:firstLine="567"/>
        <w:jc w:val="both"/>
        <w:rPr>
          <w:iCs/>
        </w:rPr>
      </w:pPr>
      <w:r>
        <w:t>6</w:t>
      </w:r>
      <w:r w:rsidR="00621CED" w:rsidRPr="0031226F">
        <w:t>.</w:t>
      </w:r>
      <w:r w:rsidR="00621CED" w:rsidRPr="0031226F">
        <w:rPr>
          <w:iCs/>
        </w:rPr>
        <w:t xml:space="preserve"> </w:t>
      </w:r>
      <w:r w:rsidR="00621CED" w:rsidRPr="0031226F">
        <w:rPr>
          <w:rFonts w:eastAsia="Calibri"/>
          <w:iCs/>
        </w:rPr>
        <w:t>D</w:t>
      </w:r>
      <w:r w:rsidR="00621CED" w:rsidRPr="0031226F">
        <w:rPr>
          <w:iCs/>
        </w:rPr>
        <w:t>eklaracija dėl tiekėjo atsakingų asmenų.</w:t>
      </w:r>
    </w:p>
    <w:p w14:paraId="419E67EE" w14:textId="22E73C13" w:rsidR="00621CED" w:rsidRPr="0031226F" w:rsidRDefault="0016061E" w:rsidP="00652CD9">
      <w:pPr>
        <w:pStyle w:val="prastasiniatinklio"/>
        <w:spacing w:before="0" w:beforeAutospacing="0" w:after="0" w:afterAutospacing="0"/>
        <w:ind w:firstLine="567"/>
        <w:jc w:val="both"/>
        <w:rPr>
          <w:iCs/>
        </w:rPr>
      </w:pPr>
      <w:r>
        <w:rPr>
          <w:iCs/>
        </w:rPr>
        <w:t>7</w:t>
      </w:r>
      <w:r w:rsidR="00621CED" w:rsidRPr="0031226F">
        <w:rPr>
          <w:iCs/>
        </w:rPr>
        <w:t>. Tiekėjo deklaracija</w:t>
      </w:r>
    </w:p>
    <w:p w14:paraId="70871299" w14:textId="24D5CB36" w:rsidR="00621CED" w:rsidRPr="0031226F" w:rsidRDefault="0016061E" w:rsidP="00621CED">
      <w:pPr>
        <w:pStyle w:val="prastasiniatinklio"/>
        <w:spacing w:before="0" w:beforeAutospacing="0" w:after="0" w:afterAutospacing="0"/>
        <w:ind w:firstLine="567"/>
        <w:jc w:val="both"/>
      </w:pPr>
      <w:r>
        <w:rPr>
          <w:iCs/>
        </w:rPr>
        <w:t>8</w:t>
      </w:r>
      <w:r w:rsidR="00621CED" w:rsidRPr="0031226F">
        <w:rPr>
          <w:iCs/>
        </w:rPr>
        <w:t xml:space="preserve">. </w:t>
      </w:r>
      <w:r w:rsidR="00621CED" w:rsidRPr="0031226F">
        <w:rPr>
          <w:rFonts w:eastAsia="Calibri"/>
          <w:iCs/>
        </w:rPr>
        <w:t>N</w:t>
      </w:r>
      <w:r w:rsidR="00621CED" w:rsidRPr="0031226F">
        <w:rPr>
          <w:iCs/>
        </w:rPr>
        <w:t>acionalinio saugumo reikalavimų atitikties deklaracija.</w:t>
      </w:r>
    </w:p>
    <w:p w14:paraId="11ADA087" w14:textId="4346E68B" w:rsidR="00B724A4" w:rsidRPr="0031226F" w:rsidRDefault="00B724A4" w:rsidP="00B724A4">
      <w:pPr>
        <w:pStyle w:val="prastasiniatinklio"/>
        <w:spacing w:before="0" w:beforeAutospacing="0" w:after="0" w:afterAutospacing="0"/>
        <w:ind w:firstLine="567"/>
        <w:jc w:val="center"/>
      </w:pPr>
      <w:r w:rsidRPr="0031226F">
        <w:t>___________________</w:t>
      </w:r>
    </w:p>
    <w:sectPr w:rsidR="00B724A4" w:rsidRPr="0031226F" w:rsidSect="00960DCC">
      <w:headerReference w:type="even" r:id="rId10"/>
      <w:headerReference w:type="default" r:id="rId11"/>
      <w:pgSz w:w="11906" w:h="16838"/>
      <w:pgMar w:top="993" w:right="56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19E2" w14:textId="77777777" w:rsidR="00D9405D" w:rsidRDefault="00D9405D" w:rsidP="00D46610">
      <w:pPr>
        <w:spacing w:after="0" w:line="240" w:lineRule="auto"/>
      </w:pPr>
      <w:r>
        <w:separator/>
      </w:r>
    </w:p>
  </w:endnote>
  <w:endnote w:type="continuationSeparator" w:id="0">
    <w:p w14:paraId="513377EA" w14:textId="77777777" w:rsidR="00D9405D" w:rsidRDefault="00D9405D"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02D5C" w14:textId="77777777" w:rsidR="00D9405D" w:rsidRDefault="00D9405D" w:rsidP="00D46610">
      <w:pPr>
        <w:spacing w:after="0" w:line="240" w:lineRule="auto"/>
      </w:pPr>
      <w:r>
        <w:separator/>
      </w:r>
    </w:p>
  </w:footnote>
  <w:footnote w:type="continuationSeparator" w:id="0">
    <w:p w14:paraId="2E7375A7" w14:textId="77777777" w:rsidR="00D9405D" w:rsidRDefault="00D9405D"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9C5AB0">
      <w:rPr>
        <w:rStyle w:val="Puslapionumeris"/>
        <w:noProof/>
      </w:rPr>
      <w:t>2</w:t>
    </w:r>
    <w:r>
      <w:rPr>
        <w:rStyle w:val="Puslapionumeris"/>
      </w:rPr>
      <w:fldChar w:fldCharType="end"/>
    </w:r>
  </w:p>
  <w:p w14:paraId="30AF8595" w14:textId="77777777" w:rsidR="009C5AB0" w:rsidRDefault="009C5A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Antrats"/>
      <w:framePr w:wrap="around" w:vAnchor="text" w:hAnchor="margin" w:xAlign="center" w:y="1"/>
      <w:rPr>
        <w:rStyle w:val="Puslapionumeris"/>
      </w:rPr>
    </w:pPr>
    <w:r>
      <w:rPr>
        <w:rStyle w:val="Puslapionumeris"/>
      </w:rPr>
      <w:fldChar w:fldCharType="begin"/>
    </w:r>
    <w:r w:rsidR="009C5AB0">
      <w:rPr>
        <w:rStyle w:val="Puslapionumeris"/>
      </w:rPr>
      <w:instrText xml:space="preserve">PAGE  </w:instrText>
    </w:r>
    <w:r>
      <w:rPr>
        <w:rStyle w:val="Puslapionumeris"/>
      </w:rPr>
      <w:fldChar w:fldCharType="separate"/>
    </w:r>
    <w:r w:rsidR="004C6481">
      <w:rPr>
        <w:rStyle w:val="Puslapionumeris"/>
        <w:noProof/>
      </w:rPr>
      <w:t>2</w:t>
    </w:r>
    <w:r>
      <w:rPr>
        <w:rStyle w:val="Puslapionumeris"/>
      </w:rPr>
      <w:fldChar w:fldCharType="end"/>
    </w:r>
  </w:p>
  <w:p w14:paraId="65F4A4B7" w14:textId="77777777" w:rsidR="009C5AB0" w:rsidRDefault="009C5A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F1F30"/>
    <w:multiLevelType w:val="multilevel"/>
    <w:tmpl w:val="6AF6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EC6F04"/>
    <w:multiLevelType w:val="multilevel"/>
    <w:tmpl w:val="781AD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7B50434"/>
    <w:multiLevelType w:val="multilevel"/>
    <w:tmpl w:val="EBEC4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F6E2385"/>
    <w:multiLevelType w:val="multilevel"/>
    <w:tmpl w:val="9CB8A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104765891">
    <w:abstractNumId w:val="4"/>
  </w:num>
  <w:num w:numId="2" w16cid:durableId="1114406229">
    <w:abstractNumId w:val="1"/>
  </w:num>
  <w:num w:numId="3" w16cid:durableId="32926444">
    <w:abstractNumId w:val="3"/>
  </w:num>
  <w:num w:numId="4" w16cid:durableId="1788618249">
    <w:abstractNumId w:val="2"/>
  </w:num>
  <w:num w:numId="5" w16cid:durableId="1437866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00316"/>
    <w:rsid w:val="00014B3E"/>
    <w:rsid w:val="00020929"/>
    <w:rsid w:val="0003742D"/>
    <w:rsid w:val="00062C98"/>
    <w:rsid w:val="00067947"/>
    <w:rsid w:val="00081E06"/>
    <w:rsid w:val="000C2E09"/>
    <w:rsid w:val="000D2327"/>
    <w:rsid w:val="000F408D"/>
    <w:rsid w:val="000F5AB9"/>
    <w:rsid w:val="0010085C"/>
    <w:rsid w:val="00104E2F"/>
    <w:rsid w:val="00122B25"/>
    <w:rsid w:val="001243AB"/>
    <w:rsid w:val="00131910"/>
    <w:rsid w:val="001427EA"/>
    <w:rsid w:val="00145E36"/>
    <w:rsid w:val="00146728"/>
    <w:rsid w:val="00147509"/>
    <w:rsid w:val="0016061E"/>
    <w:rsid w:val="001629B6"/>
    <w:rsid w:val="001742E8"/>
    <w:rsid w:val="001832A9"/>
    <w:rsid w:val="0018366B"/>
    <w:rsid w:val="0018799A"/>
    <w:rsid w:val="001973AD"/>
    <w:rsid w:val="001A1B96"/>
    <w:rsid w:val="001B7FAF"/>
    <w:rsid w:val="001C3CB7"/>
    <w:rsid w:val="001C486A"/>
    <w:rsid w:val="001F22C1"/>
    <w:rsid w:val="001F637E"/>
    <w:rsid w:val="00213DB5"/>
    <w:rsid w:val="00216CF7"/>
    <w:rsid w:val="00232173"/>
    <w:rsid w:val="00234CF7"/>
    <w:rsid w:val="0025028B"/>
    <w:rsid w:val="0026557D"/>
    <w:rsid w:val="00276AE0"/>
    <w:rsid w:val="00290569"/>
    <w:rsid w:val="002954F1"/>
    <w:rsid w:val="002A55C2"/>
    <w:rsid w:val="002C364A"/>
    <w:rsid w:val="002D7929"/>
    <w:rsid w:val="00311A86"/>
    <w:rsid w:val="00311F70"/>
    <w:rsid w:val="0031226F"/>
    <w:rsid w:val="00332750"/>
    <w:rsid w:val="00334A5E"/>
    <w:rsid w:val="0034172B"/>
    <w:rsid w:val="00377668"/>
    <w:rsid w:val="00387098"/>
    <w:rsid w:val="003A7557"/>
    <w:rsid w:val="003C0CFB"/>
    <w:rsid w:val="003E269E"/>
    <w:rsid w:val="003F1FE5"/>
    <w:rsid w:val="003F26A6"/>
    <w:rsid w:val="003F40F5"/>
    <w:rsid w:val="00401AB6"/>
    <w:rsid w:val="00450597"/>
    <w:rsid w:val="00477C96"/>
    <w:rsid w:val="0048670F"/>
    <w:rsid w:val="00493606"/>
    <w:rsid w:val="00493BC9"/>
    <w:rsid w:val="004A25A4"/>
    <w:rsid w:val="004B326A"/>
    <w:rsid w:val="004C6481"/>
    <w:rsid w:val="004D13D0"/>
    <w:rsid w:val="004E147D"/>
    <w:rsid w:val="004E5B00"/>
    <w:rsid w:val="004E683A"/>
    <w:rsid w:val="004F5D0B"/>
    <w:rsid w:val="0050168E"/>
    <w:rsid w:val="00502902"/>
    <w:rsid w:val="0050499C"/>
    <w:rsid w:val="00507690"/>
    <w:rsid w:val="00507CA8"/>
    <w:rsid w:val="005152FD"/>
    <w:rsid w:val="00523828"/>
    <w:rsid w:val="00532B7C"/>
    <w:rsid w:val="00534458"/>
    <w:rsid w:val="00537D94"/>
    <w:rsid w:val="00544919"/>
    <w:rsid w:val="00553AF8"/>
    <w:rsid w:val="005541F4"/>
    <w:rsid w:val="0056209E"/>
    <w:rsid w:val="005745E5"/>
    <w:rsid w:val="00585683"/>
    <w:rsid w:val="005A441F"/>
    <w:rsid w:val="005B3682"/>
    <w:rsid w:val="005B4B14"/>
    <w:rsid w:val="005C06BF"/>
    <w:rsid w:val="005C52EC"/>
    <w:rsid w:val="005C7F3C"/>
    <w:rsid w:val="005E442A"/>
    <w:rsid w:val="00616E39"/>
    <w:rsid w:val="00621CED"/>
    <w:rsid w:val="00626BC5"/>
    <w:rsid w:val="00631D48"/>
    <w:rsid w:val="00634CE5"/>
    <w:rsid w:val="00652CD9"/>
    <w:rsid w:val="0065374D"/>
    <w:rsid w:val="006664AE"/>
    <w:rsid w:val="00677A19"/>
    <w:rsid w:val="0069386A"/>
    <w:rsid w:val="006A20ED"/>
    <w:rsid w:val="006B20F7"/>
    <w:rsid w:val="006B47C4"/>
    <w:rsid w:val="006C6148"/>
    <w:rsid w:val="006E01D8"/>
    <w:rsid w:val="006F6CED"/>
    <w:rsid w:val="00731D29"/>
    <w:rsid w:val="007527D9"/>
    <w:rsid w:val="00757E02"/>
    <w:rsid w:val="00765326"/>
    <w:rsid w:val="00772042"/>
    <w:rsid w:val="00775A4A"/>
    <w:rsid w:val="0077637E"/>
    <w:rsid w:val="007807BD"/>
    <w:rsid w:val="007959E6"/>
    <w:rsid w:val="00795CCD"/>
    <w:rsid w:val="007A2588"/>
    <w:rsid w:val="007D1996"/>
    <w:rsid w:val="00800FA0"/>
    <w:rsid w:val="00802FD0"/>
    <w:rsid w:val="00817D77"/>
    <w:rsid w:val="00822F00"/>
    <w:rsid w:val="00835404"/>
    <w:rsid w:val="00846901"/>
    <w:rsid w:val="00850703"/>
    <w:rsid w:val="00854482"/>
    <w:rsid w:val="00862D60"/>
    <w:rsid w:val="00867D8C"/>
    <w:rsid w:val="008739E9"/>
    <w:rsid w:val="00881DD2"/>
    <w:rsid w:val="0089423B"/>
    <w:rsid w:val="008A7BEF"/>
    <w:rsid w:val="008C2801"/>
    <w:rsid w:val="008E08F1"/>
    <w:rsid w:val="0090343C"/>
    <w:rsid w:val="00930C20"/>
    <w:rsid w:val="00936529"/>
    <w:rsid w:val="00960DCC"/>
    <w:rsid w:val="0097177F"/>
    <w:rsid w:val="00972078"/>
    <w:rsid w:val="00986BBB"/>
    <w:rsid w:val="00987C6A"/>
    <w:rsid w:val="0099617E"/>
    <w:rsid w:val="009A03B9"/>
    <w:rsid w:val="009A76B9"/>
    <w:rsid w:val="009B3AB2"/>
    <w:rsid w:val="009C5AB0"/>
    <w:rsid w:val="009C6511"/>
    <w:rsid w:val="009D088F"/>
    <w:rsid w:val="009F2BAB"/>
    <w:rsid w:val="009F5923"/>
    <w:rsid w:val="00A03836"/>
    <w:rsid w:val="00A0717E"/>
    <w:rsid w:val="00A40411"/>
    <w:rsid w:val="00A44AC4"/>
    <w:rsid w:val="00A46E0F"/>
    <w:rsid w:val="00A47EE1"/>
    <w:rsid w:val="00A5633D"/>
    <w:rsid w:val="00A660BF"/>
    <w:rsid w:val="00A84303"/>
    <w:rsid w:val="00A908D3"/>
    <w:rsid w:val="00A95C62"/>
    <w:rsid w:val="00AB097D"/>
    <w:rsid w:val="00AB2BD0"/>
    <w:rsid w:val="00AC7860"/>
    <w:rsid w:val="00AE63D8"/>
    <w:rsid w:val="00B13D5C"/>
    <w:rsid w:val="00B1677F"/>
    <w:rsid w:val="00B23719"/>
    <w:rsid w:val="00B2544C"/>
    <w:rsid w:val="00B3201C"/>
    <w:rsid w:val="00B451BE"/>
    <w:rsid w:val="00B471D6"/>
    <w:rsid w:val="00B5490B"/>
    <w:rsid w:val="00B6145D"/>
    <w:rsid w:val="00B62D05"/>
    <w:rsid w:val="00B724A4"/>
    <w:rsid w:val="00B96C30"/>
    <w:rsid w:val="00BB5905"/>
    <w:rsid w:val="00BB5A98"/>
    <w:rsid w:val="00BF74CA"/>
    <w:rsid w:val="00C028BF"/>
    <w:rsid w:val="00C2779E"/>
    <w:rsid w:val="00C760FC"/>
    <w:rsid w:val="00C77A61"/>
    <w:rsid w:val="00C91108"/>
    <w:rsid w:val="00CA0D4F"/>
    <w:rsid w:val="00CA1392"/>
    <w:rsid w:val="00CA179D"/>
    <w:rsid w:val="00CA7154"/>
    <w:rsid w:val="00CB2A52"/>
    <w:rsid w:val="00CC5145"/>
    <w:rsid w:val="00CC52D3"/>
    <w:rsid w:val="00CE76CB"/>
    <w:rsid w:val="00CF0CAD"/>
    <w:rsid w:val="00CF54E9"/>
    <w:rsid w:val="00D07A6B"/>
    <w:rsid w:val="00D14877"/>
    <w:rsid w:val="00D178E7"/>
    <w:rsid w:val="00D17B4E"/>
    <w:rsid w:val="00D2026C"/>
    <w:rsid w:val="00D22D39"/>
    <w:rsid w:val="00D46610"/>
    <w:rsid w:val="00D73784"/>
    <w:rsid w:val="00D76287"/>
    <w:rsid w:val="00D91600"/>
    <w:rsid w:val="00D9405D"/>
    <w:rsid w:val="00DA3FE2"/>
    <w:rsid w:val="00DA520A"/>
    <w:rsid w:val="00DC24BF"/>
    <w:rsid w:val="00DC644F"/>
    <w:rsid w:val="00DF2E87"/>
    <w:rsid w:val="00E20C6F"/>
    <w:rsid w:val="00E27B19"/>
    <w:rsid w:val="00E30E96"/>
    <w:rsid w:val="00E36CBD"/>
    <w:rsid w:val="00E40F53"/>
    <w:rsid w:val="00E440A9"/>
    <w:rsid w:val="00E44138"/>
    <w:rsid w:val="00E4551A"/>
    <w:rsid w:val="00E46546"/>
    <w:rsid w:val="00E46834"/>
    <w:rsid w:val="00E616D8"/>
    <w:rsid w:val="00E64A85"/>
    <w:rsid w:val="00E73484"/>
    <w:rsid w:val="00E84689"/>
    <w:rsid w:val="00EA484B"/>
    <w:rsid w:val="00EB39E9"/>
    <w:rsid w:val="00EC363E"/>
    <w:rsid w:val="00ED7389"/>
    <w:rsid w:val="00F11A3B"/>
    <w:rsid w:val="00F13857"/>
    <w:rsid w:val="00F21225"/>
    <w:rsid w:val="00F27FF0"/>
    <w:rsid w:val="00F437B3"/>
    <w:rsid w:val="00F66E25"/>
    <w:rsid w:val="00F72401"/>
    <w:rsid w:val="00F7767F"/>
    <w:rsid w:val="00F861EC"/>
    <w:rsid w:val="00F94A70"/>
    <w:rsid w:val="00F959A0"/>
    <w:rsid w:val="00FA1186"/>
    <w:rsid w:val="00FC1841"/>
    <w:rsid w:val="00FD5F12"/>
    <w:rsid w:val="00FD6F82"/>
    <w:rsid w:val="00FD762A"/>
    <w:rsid w:val="00FE7C7E"/>
    <w:rsid w:val="00FF3091"/>
    <w:rsid w:val="00FF3B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779E"/>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6B47C4"/>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6B47C4"/>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6B47C4"/>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6B47C4"/>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6B47C4"/>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6B47C4"/>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6B47C4"/>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6B47C4"/>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C2779E"/>
    <w:rPr>
      <w:color w:val="0000FF"/>
      <w:u w:val="single"/>
    </w:rPr>
  </w:style>
  <w:style w:type="paragraph" w:styleId="Antrats">
    <w:name w:val="header"/>
    <w:basedOn w:val="prastasis"/>
    <w:link w:val="AntratsDiagrama"/>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rsid w:val="00C2779E"/>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prastasis"/>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prastasiniatinklio">
    <w:name w:val="Normal (Web)"/>
    <w:basedOn w:val="prastasis"/>
    <w:uiPriority w:val="99"/>
    <w:unhideWhenUsed/>
    <w:rsid w:val="00C2779E"/>
    <w:pPr>
      <w:spacing w:before="100" w:beforeAutospacing="1" w:after="100" w:afterAutospacing="1" w:line="240" w:lineRule="auto"/>
    </w:pPr>
    <w:rPr>
      <w:rFonts w:eastAsia="Times New Roman"/>
      <w:szCs w:val="24"/>
      <w:lang w:eastAsia="lt-LT"/>
    </w:rPr>
  </w:style>
  <w:style w:type="paragraph" w:styleId="Pagrindinistekstas">
    <w:name w:val="Body Text"/>
    <w:basedOn w:val="prastasis"/>
    <w:link w:val="PagrindinistekstasDiagrama"/>
    <w:rsid w:val="008739E9"/>
    <w:pPr>
      <w:spacing w:after="120"/>
    </w:pPr>
  </w:style>
  <w:style w:type="character" w:customStyle="1" w:styleId="PagrindinistekstasDiagrama">
    <w:name w:val="Pagrindinis tekstas Diagrama"/>
    <w:basedOn w:val="Numatytasispastraiposriftas"/>
    <w:link w:val="Pagrindinistekstas"/>
    <w:rsid w:val="008739E9"/>
    <w:rPr>
      <w:rFonts w:ascii="Times New Roman" w:eastAsia="Calibri" w:hAnsi="Times New Roman" w:cs="Times New Roman"/>
      <w:sz w:val="24"/>
    </w:rPr>
  </w:style>
  <w:style w:type="paragraph" w:styleId="Debesliotekstas">
    <w:name w:val="Balloon Text"/>
    <w:basedOn w:val="prastasis"/>
    <w:link w:val="DebesliotekstasDiagrama"/>
    <w:uiPriority w:val="99"/>
    <w:semiHidden/>
    <w:unhideWhenUsed/>
    <w:rsid w:val="0076532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5326"/>
    <w:rPr>
      <w:rFonts w:ascii="Tahoma" w:eastAsia="Calibri" w:hAnsi="Tahoma" w:cs="Tahoma"/>
      <w:sz w:val="16"/>
      <w:szCs w:val="16"/>
    </w:rPr>
  </w:style>
  <w:style w:type="character" w:customStyle="1" w:styleId="Antrat1Diagrama">
    <w:name w:val="Antraštė 1 Diagrama"/>
    <w:basedOn w:val="Numatytasispastraiposriftas"/>
    <w:link w:val="Antrat1"/>
    <w:rsid w:val="006B47C4"/>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6B47C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B47C4"/>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6B47C4"/>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B47C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B47C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B47C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B47C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B47C4"/>
    <w:rPr>
      <w:rFonts w:ascii="Times New Roman" w:eastAsia="Times New Roman" w:hAnsi="Times New Roman" w:cs="Times New Roman"/>
      <w:sz w:val="40"/>
      <w:szCs w:val="20"/>
      <w:lang w:eastAsia="lt-LT"/>
    </w:rPr>
  </w:style>
  <w:style w:type="character" w:styleId="Neapdorotaspaminjimas">
    <w:name w:val="Unresolved Mention"/>
    <w:basedOn w:val="Numatytasispastraiposriftas"/>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sys.katinas@nvc.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vile.savickiene@nvc.sant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3</Pages>
  <Words>7498</Words>
  <Characters>4275</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Živilė Savickienė</cp:lastModifiedBy>
  <cp:revision>73</cp:revision>
  <cp:lastPrinted>2026-05-19T11:04:00Z</cp:lastPrinted>
  <dcterms:created xsi:type="dcterms:W3CDTF">2023-02-22T06:45:00Z</dcterms:created>
  <dcterms:modified xsi:type="dcterms:W3CDTF">2026-05-19T11:07:00Z</dcterms:modified>
</cp:coreProperties>
</file>