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2DBA6CF"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noProof/>
              <w:color w:val="000000"/>
              <w:sz w:val="24"/>
              <w:szCs w:val="24"/>
            </w:rPr>
            <w:drawing>
              <wp:inline distT="0" distB="0" distL="0" distR="0" wp14:anchorId="02F94F33" wp14:editId="315FFD71">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F9B05DB"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b/>
              <w:smallCaps/>
              <w:color w:val="000000"/>
              <w:sz w:val="24"/>
              <w:szCs w:val="24"/>
            </w:rPr>
            <w:t xml:space="preserve">TELŠIŲ RAJONO SAVIVALDYBĖS ADMINISTRACIJA </w:t>
          </w:r>
          <w:r w:rsidRPr="00047FD6">
            <w:rPr>
              <w:rFonts w:ascii="Times New Roman" w:eastAsia="Times New Roman" w:hAnsi="Times New Roman" w:cs="Times New Roman"/>
              <w:b/>
              <w:smallCaps/>
              <w:color w:val="000000"/>
              <w:sz w:val="24"/>
              <w:szCs w:val="24"/>
            </w:rPr>
            <w:br/>
          </w:r>
        </w:p>
        <w:p w14:paraId="493C4DF1"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Biudžetinė įstaiga, Žemaitės g. 14, LT-87133 Telšiai,</w:t>
          </w:r>
        </w:p>
        <w:p w14:paraId="2986F6E9"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 xml:space="preserve">Tel./faks. (8 444) 52 229, el. p. </w:t>
          </w:r>
          <w:hyperlink r:id="rId12" w:history="1">
            <w:r w:rsidRPr="00047FD6">
              <w:rPr>
                <w:rFonts w:ascii="Times New Roman" w:eastAsia="Times New Roman" w:hAnsi="Times New Roman" w:cs="Times New Roman"/>
                <w:color w:val="0000FF"/>
                <w:sz w:val="20"/>
                <w:szCs w:val="20"/>
                <w:u w:val="single"/>
              </w:rPr>
              <w:t>info@telsiai.lt</w:t>
            </w:r>
          </w:hyperlink>
          <w:r w:rsidRPr="00047FD6">
            <w:rPr>
              <w:rFonts w:ascii="Times New Roman" w:eastAsia="Times New Roman" w:hAnsi="Times New Roman" w:cs="Times New Roman"/>
              <w:color w:val="000000"/>
              <w:sz w:val="20"/>
              <w:szCs w:val="20"/>
            </w:rPr>
            <w:t xml:space="preserve"> </w:t>
          </w:r>
        </w:p>
        <w:p w14:paraId="39BB12C0"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color w:val="000000"/>
              <w:sz w:val="20"/>
              <w:szCs w:val="20"/>
            </w:rPr>
            <w:t>Duomenys kaupiami ir saugomi Juridinių asmenų registre, kodas 180878299</w:t>
          </w:r>
        </w:p>
        <w:p w14:paraId="58CB1BE0" w14:textId="77777777" w:rsidR="00047FD6" w:rsidRPr="00047FD6" w:rsidRDefault="00047FD6" w:rsidP="00047FD6">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75F1953"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B78FF" w:rsidRPr="00DB78FF">
            <w:rPr>
              <w:rFonts w:eastAsia="Times New Roman" w:cstheme="minorHAnsi"/>
              <w:b/>
              <w:sz w:val="28"/>
              <w:szCs w:val="28"/>
              <w:lang w:eastAsia="en-GB"/>
            </w:rPr>
            <w:t>TELŠIŲ MIESTO DVIRAČIŲ TRASŲ ĮRENGIMAS</w:t>
          </w:r>
          <w:r w:rsidR="00D526C8" w:rsidRPr="001A2892">
            <w:rPr>
              <w:rFonts w:cstheme="minorHAnsi"/>
              <w:b/>
              <w:bCs/>
              <w:sz w:val="28"/>
              <w:szCs w:val="28"/>
            </w:rPr>
            <w:t>“</w:t>
          </w:r>
        </w:p>
        <w:p w14:paraId="18ACC6AD" w14:textId="0325886B" w:rsidR="002A3537" w:rsidRPr="0493D5F8" w:rsidRDefault="00DF1318" w:rsidP="002A353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72812A40" w14:textId="77777777" w:rsidR="002A3537" w:rsidRDefault="002A3537" w:rsidP="001A2892">
          <w:pPr>
            <w:spacing w:after="120" w:line="240" w:lineRule="auto"/>
            <w:ind w:left="567" w:firstLine="0"/>
            <w:contextualSpacing/>
            <w:jc w:val="center"/>
            <w:rPr>
              <w:rFonts w:ascii="Arial" w:hAnsi="Arial" w:cs="Arial"/>
            </w:rPr>
          </w:pPr>
        </w:p>
        <w:p w14:paraId="5FCE1CEE" w14:textId="77777777" w:rsidR="002A3537" w:rsidRDefault="002A3537" w:rsidP="001A2892">
          <w:pPr>
            <w:spacing w:after="120" w:line="240" w:lineRule="auto"/>
            <w:ind w:left="567" w:firstLine="0"/>
            <w:contextualSpacing/>
            <w:jc w:val="center"/>
            <w:rPr>
              <w:rFonts w:ascii="Arial" w:hAnsi="Arial" w:cs="Arial"/>
            </w:rPr>
          </w:pPr>
        </w:p>
        <w:p w14:paraId="765A70F2" w14:textId="77777777" w:rsidR="002A3537" w:rsidRDefault="002A3537" w:rsidP="001A2892">
          <w:pPr>
            <w:spacing w:after="120" w:line="240" w:lineRule="auto"/>
            <w:ind w:left="567" w:firstLine="0"/>
            <w:contextualSpacing/>
            <w:jc w:val="center"/>
            <w:rPr>
              <w:rFonts w:ascii="Arial" w:hAnsi="Arial" w:cs="Arial"/>
            </w:rPr>
          </w:pPr>
        </w:p>
        <w:p w14:paraId="0A430855" w14:textId="77777777" w:rsidR="002A3537" w:rsidRDefault="002A3537" w:rsidP="001A2892">
          <w:pPr>
            <w:spacing w:after="120" w:line="240" w:lineRule="auto"/>
            <w:ind w:left="567" w:firstLine="0"/>
            <w:contextualSpacing/>
            <w:jc w:val="center"/>
            <w:rPr>
              <w:rFonts w:ascii="Arial" w:hAnsi="Arial" w:cs="Arial"/>
            </w:rPr>
          </w:pPr>
        </w:p>
        <w:p w14:paraId="3FA0B44A" w14:textId="77777777" w:rsidR="002A3537" w:rsidRDefault="002A3537" w:rsidP="001A2892">
          <w:pPr>
            <w:spacing w:after="120" w:line="240" w:lineRule="auto"/>
            <w:ind w:left="567" w:firstLine="0"/>
            <w:contextualSpacing/>
            <w:jc w:val="center"/>
            <w:rPr>
              <w:rFonts w:ascii="Arial" w:hAnsi="Arial" w:cs="Arial"/>
            </w:rPr>
          </w:pPr>
        </w:p>
        <w:p w14:paraId="64BD43B3" w14:textId="77777777" w:rsidR="002A3537" w:rsidRDefault="002A3537" w:rsidP="001A2892">
          <w:pPr>
            <w:spacing w:after="120" w:line="240" w:lineRule="auto"/>
            <w:ind w:left="567" w:firstLine="0"/>
            <w:contextualSpacing/>
            <w:jc w:val="center"/>
            <w:rPr>
              <w:rFonts w:ascii="Arial" w:hAnsi="Arial" w:cs="Arial"/>
            </w:rPr>
          </w:pPr>
        </w:p>
        <w:p w14:paraId="2DD0FA92" w14:textId="77777777" w:rsidR="002A3537" w:rsidRDefault="002A3537" w:rsidP="001A2892">
          <w:pPr>
            <w:spacing w:after="120" w:line="240" w:lineRule="auto"/>
            <w:ind w:left="567" w:firstLine="0"/>
            <w:contextualSpacing/>
            <w:jc w:val="center"/>
            <w:rPr>
              <w:rFonts w:ascii="Arial" w:hAnsi="Arial" w:cs="Arial"/>
            </w:rPr>
          </w:pPr>
        </w:p>
        <w:p w14:paraId="64DC619B" w14:textId="77777777" w:rsidR="002A3537" w:rsidRDefault="002A3537" w:rsidP="001A2892">
          <w:pPr>
            <w:spacing w:after="120" w:line="240" w:lineRule="auto"/>
            <w:ind w:left="567" w:firstLine="0"/>
            <w:contextualSpacing/>
            <w:jc w:val="center"/>
            <w:rPr>
              <w:rFonts w:ascii="Arial" w:hAnsi="Arial" w:cs="Arial"/>
            </w:rPr>
          </w:pPr>
        </w:p>
        <w:p w14:paraId="16E4A3CE" w14:textId="77777777" w:rsidR="002A3537" w:rsidRDefault="002A3537" w:rsidP="001A2892">
          <w:pPr>
            <w:spacing w:after="120" w:line="240" w:lineRule="auto"/>
            <w:ind w:left="567" w:firstLine="0"/>
            <w:contextualSpacing/>
            <w:jc w:val="center"/>
            <w:rPr>
              <w:rFonts w:ascii="Arial" w:hAnsi="Arial" w:cs="Arial"/>
            </w:rPr>
          </w:pPr>
        </w:p>
        <w:p w14:paraId="571A3536" w14:textId="77777777" w:rsidR="002A3537" w:rsidRDefault="002A3537" w:rsidP="001A2892">
          <w:pPr>
            <w:spacing w:after="120" w:line="240" w:lineRule="auto"/>
            <w:ind w:left="567" w:firstLine="0"/>
            <w:contextualSpacing/>
            <w:jc w:val="center"/>
            <w:rPr>
              <w:rFonts w:ascii="Arial" w:hAnsi="Arial" w:cs="Arial"/>
            </w:rPr>
          </w:pPr>
        </w:p>
        <w:p w14:paraId="58DD9A04" w14:textId="77777777" w:rsidR="002A3537" w:rsidRDefault="002A3537" w:rsidP="001A2892">
          <w:pPr>
            <w:spacing w:after="120" w:line="240" w:lineRule="auto"/>
            <w:ind w:left="567" w:firstLine="0"/>
            <w:contextualSpacing/>
            <w:jc w:val="center"/>
            <w:rPr>
              <w:rFonts w:ascii="Arial" w:hAnsi="Arial" w:cs="Arial"/>
            </w:rPr>
          </w:pPr>
        </w:p>
        <w:p w14:paraId="348EC1FD" w14:textId="77777777" w:rsidR="002A3537" w:rsidRDefault="002A3537" w:rsidP="001A2892">
          <w:pPr>
            <w:spacing w:after="120" w:line="240" w:lineRule="auto"/>
            <w:ind w:left="567" w:firstLine="0"/>
            <w:contextualSpacing/>
            <w:jc w:val="center"/>
            <w:rPr>
              <w:rFonts w:ascii="Arial" w:hAnsi="Arial" w:cs="Arial"/>
            </w:rPr>
          </w:pPr>
        </w:p>
        <w:p w14:paraId="2B6FCAD3" w14:textId="77777777" w:rsidR="002A3537" w:rsidRDefault="002A3537" w:rsidP="001A2892">
          <w:pPr>
            <w:spacing w:after="120" w:line="240" w:lineRule="auto"/>
            <w:ind w:left="567" w:firstLine="0"/>
            <w:contextualSpacing/>
            <w:jc w:val="center"/>
            <w:rPr>
              <w:rFonts w:ascii="Arial" w:hAnsi="Arial" w:cs="Arial"/>
            </w:rPr>
          </w:pPr>
        </w:p>
        <w:p w14:paraId="67D4A0EF" w14:textId="77777777" w:rsidR="002A3537" w:rsidRDefault="002A3537" w:rsidP="001A2892">
          <w:pPr>
            <w:spacing w:after="120" w:line="240" w:lineRule="auto"/>
            <w:ind w:left="567" w:firstLine="0"/>
            <w:contextualSpacing/>
            <w:jc w:val="center"/>
            <w:rPr>
              <w:rFonts w:ascii="Arial" w:hAnsi="Arial" w:cs="Arial"/>
            </w:rPr>
          </w:pPr>
        </w:p>
        <w:p w14:paraId="17779288" w14:textId="77777777" w:rsidR="002A3537" w:rsidRDefault="002A3537" w:rsidP="001A2892">
          <w:pPr>
            <w:spacing w:after="120" w:line="240" w:lineRule="auto"/>
            <w:ind w:left="567" w:firstLine="0"/>
            <w:contextualSpacing/>
            <w:jc w:val="center"/>
            <w:rPr>
              <w:rFonts w:ascii="Arial" w:hAnsi="Arial" w:cs="Arial"/>
            </w:rPr>
          </w:pPr>
        </w:p>
        <w:p w14:paraId="048B2B1A" w14:textId="77777777" w:rsidR="002A3537" w:rsidRDefault="002A3537" w:rsidP="001A2892">
          <w:pPr>
            <w:spacing w:after="120" w:line="240" w:lineRule="auto"/>
            <w:ind w:left="567" w:firstLine="0"/>
            <w:contextualSpacing/>
            <w:jc w:val="center"/>
            <w:rPr>
              <w:rFonts w:ascii="Arial" w:hAnsi="Arial" w:cs="Arial"/>
            </w:rPr>
          </w:pPr>
        </w:p>
        <w:p w14:paraId="4924C8ED" w14:textId="77777777" w:rsidR="002A3537" w:rsidRDefault="002A3537" w:rsidP="001A2892">
          <w:pPr>
            <w:spacing w:after="120" w:line="240" w:lineRule="auto"/>
            <w:ind w:left="567" w:firstLine="0"/>
            <w:contextualSpacing/>
            <w:jc w:val="center"/>
            <w:rPr>
              <w:rFonts w:ascii="Arial" w:hAnsi="Arial" w:cs="Arial"/>
            </w:rPr>
          </w:pPr>
        </w:p>
        <w:p w14:paraId="790DC35A" w14:textId="77777777" w:rsidR="002A3537" w:rsidRDefault="002A3537" w:rsidP="001A2892">
          <w:pPr>
            <w:spacing w:after="120" w:line="240" w:lineRule="auto"/>
            <w:ind w:left="567" w:firstLine="0"/>
            <w:contextualSpacing/>
            <w:jc w:val="center"/>
            <w:rPr>
              <w:rFonts w:ascii="Arial" w:hAnsi="Arial" w:cs="Arial"/>
            </w:rPr>
          </w:pPr>
        </w:p>
        <w:p w14:paraId="15B05CA6" w14:textId="77777777" w:rsidR="002A3537" w:rsidRDefault="002A3537" w:rsidP="001A2892">
          <w:pPr>
            <w:spacing w:after="120" w:line="240" w:lineRule="auto"/>
            <w:ind w:left="567" w:firstLine="0"/>
            <w:contextualSpacing/>
            <w:jc w:val="center"/>
            <w:rPr>
              <w:rFonts w:ascii="Arial" w:hAnsi="Arial" w:cs="Arial"/>
            </w:rPr>
          </w:pPr>
        </w:p>
        <w:p w14:paraId="6A1E97CD" w14:textId="77777777" w:rsidR="002A3537" w:rsidRDefault="002A3537" w:rsidP="001A2892">
          <w:pPr>
            <w:spacing w:after="120" w:line="240" w:lineRule="auto"/>
            <w:ind w:left="567" w:firstLine="0"/>
            <w:contextualSpacing/>
            <w:jc w:val="center"/>
            <w:rPr>
              <w:rFonts w:ascii="Arial" w:hAnsi="Arial" w:cs="Arial"/>
            </w:rPr>
          </w:pPr>
        </w:p>
        <w:p w14:paraId="060F1A16" w14:textId="77777777" w:rsidR="002A3537" w:rsidRDefault="002A3537" w:rsidP="001A2892">
          <w:pPr>
            <w:spacing w:after="120" w:line="240" w:lineRule="auto"/>
            <w:ind w:left="567" w:firstLine="0"/>
            <w:contextualSpacing/>
            <w:jc w:val="center"/>
            <w:rPr>
              <w:rFonts w:ascii="Arial" w:hAnsi="Arial" w:cs="Arial"/>
            </w:rPr>
          </w:pPr>
        </w:p>
        <w:p w14:paraId="4D518358" w14:textId="77777777" w:rsidR="00431F79" w:rsidRDefault="00431F79" w:rsidP="00764170">
          <w:pPr>
            <w:spacing w:after="120"/>
            <w:ind w:firstLine="0"/>
            <w:contextualSpacing/>
            <w:rPr>
              <w:rFonts w:ascii="Arial" w:hAnsi="Arial" w:cs="Arial"/>
            </w:rPr>
          </w:pPr>
        </w:p>
        <w:p w14:paraId="6F01AA23" w14:textId="77777777" w:rsidR="00431F79" w:rsidRDefault="00431F79" w:rsidP="00764170">
          <w:pPr>
            <w:spacing w:after="120"/>
            <w:ind w:firstLine="0"/>
            <w:contextualSpacing/>
            <w:rPr>
              <w:rFonts w:ascii="Arial" w:hAnsi="Arial" w:cs="Arial"/>
            </w:rPr>
          </w:pPr>
        </w:p>
        <w:p w14:paraId="5ECC696E" w14:textId="77777777" w:rsidR="00431F79" w:rsidRDefault="00431F79" w:rsidP="00764170">
          <w:pPr>
            <w:spacing w:after="120"/>
            <w:ind w:firstLine="0"/>
            <w:contextualSpacing/>
            <w:rPr>
              <w:rFonts w:ascii="Arial" w:hAnsi="Arial" w:cs="Arial"/>
            </w:rPr>
          </w:pPr>
        </w:p>
        <w:p w14:paraId="003DE796" w14:textId="77777777" w:rsidR="00431F79" w:rsidRDefault="00431F79" w:rsidP="00764170">
          <w:pPr>
            <w:spacing w:after="120"/>
            <w:ind w:firstLine="0"/>
            <w:contextualSpacing/>
            <w:rPr>
              <w:rFonts w:ascii="Arial" w:hAnsi="Arial" w:cs="Arial"/>
            </w:rPr>
          </w:pPr>
        </w:p>
        <w:p w14:paraId="73CCB438" w14:textId="62F586B6" w:rsidR="005F13F0" w:rsidRPr="00C17D3C" w:rsidRDefault="009A2E7E"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630890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AF45D8A"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82954" w:rsidRPr="004C6534">
        <w:rPr>
          <w:rFonts w:ascii="Calibri" w:eastAsia="Calibri" w:hAnsi="Calibri" w:cs="Calibri"/>
          <w:color w:val="000000"/>
          <w:sz w:val="22"/>
        </w:rPr>
        <w:t>Telšių rajono savivaldybės administracija</w:t>
      </w:r>
      <w:r w:rsidR="00FB3C75" w:rsidRPr="006B1A30">
        <w:rPr>
          <w:rFonts w:cstheme="minorHAnsi"/>
        </w:rPr>
        <w:t xml:space="preserve">, juridinio asmens kodas </w:t>
      </w:r>
      <w:r w:rsidR="00E556FB" w:rsidRPr="004C6534">
        <w:rPr>
          <w:rFonts w:ascii="Calibri" w:eastAsia="Calibri" w:hAnsi="Calibri" w:cs="Calibri"/>
          <w:sz w:val="22"/>
        </w:rPr>
        <w:t>180878299</w:t>
      </w:r>
      <w:r w:rsidR="00FB3C75" w:rsidRPr="006B1A30">
        <w:rPr>
          <w:rFonts w:cstheme="minorHAnsi"/>
        </w:rPr>
        <w:t xml:space="preserve">, adresas </w:t>
      </w:r>
      <w:r w:rsidR="00E556FB" w:rsidRPr="004C6534">
        <w:rPr>
          <w:rFonts w:ascii="Calibri" w:eastAsia="Calibri" w:hAnsi="Calibri" w:cs="Calibri"/>
          <w:sz w:val="22"/>
        </w:rPr>
        <w:t>Žemaitės g. 14, 87133 Telšiai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6938FCB" w:rsidR="00316D64" w:rsidRPr="004939D6" w:rsidRDefault="00CA0CC5" w:rsidP="007C4A67">
      <w:pPr>
        <w:pStyle w:val="Sraopastraipa"/>
        <w:numPr>
          <w:ilvl w:val="1"/>
          <w:numId w:val="39"/>
        </w:numPr>
        <w:spacing w:line="240" w:lineRule="auto"/>
        <w:rPr>
          <w:rFonts w:cstheme="minorHAnsi"/>
        </w:rPr>
      </w:pPr>
      <w:r w:rsidRPr="004939D6">
        <w:rPr>
          <w:rFonts w:cstheme="minorHAnsi"/>
          <w:color w:val="000000" w:themeColor="text1"/>
        </w:rPr>
        <w:t xml:space="preserve">Pirkimas neatliekamas naudojantis centralizuotų pirkimų katalogu, </w:t>
      </w:r>
      <w:r w:rsidR="00E556FB">
        <w:rPr>
          <w:rFonts w:cstheme="minorHAnsi"/>
          <w:color w:val="000000" w:themeColor="text1"/>
        </w:rPr>
        <w:t xml:space="preserve">nes CPO LT </w:t>
      </w:r>
      <w:r w:rsidR="007C4A67" w:rsidRPr="007C4A67">
        <w:rPr>
          <w:rFonts w:cstheme="minorHAnsi"/>
          <w:color w:val="000000" w:themeColor="text1"/>
        </w:rPr>
        <w:t xml:space="preserve">kataloge nėra </w:t>
      </w:r>
      <w:r w:rsidR="00A52EC7">
        <w:rPr>
          <w:rFonts w:cstheme="minorHAnsi"/>
          <w:color w:val="000000" w:themeColor="text1"/>
        </w:rPr>
        <w:t>perkamų</w:t>
      </w:r>
      <w:r w:rsidR="007C4A67" w:rsidRPr="007C4A67">
        <w:rPr>
          <w:rFonts w:cstheme="minorHAnsi"/>
          <w:color w:val="000000" w:themeColor="text1"/>
        </w:rPr>
        <w:t xml:space="preserve"> darbų</w:t>
      </w:r>
      <w:r w:rsidRPr="004939D6">
        <w:rPr>
          <w:rFonts w:cstheme="minorHAnsi"/>
          <w:color w:val="000000" w:themeColor="text1"/>
        </w:rPr>
        <w:t xml:space="preserve">.  </w:t>
      </w:r>
    </w:p>
    <w:p w14:paraId="52EA068B" w14:textId="57D7C51D" w:rsidR="00C71C6F" w:rsidRPr="004939D6" w:rsidRDefault="00503A5B" w:rsidP="00F77A5D">
      <w:pPr>
        <w:spacing w:line="240" w:lineRule="auto"/>
        <w:ind w:left="697" w:firstLine="0"/>
        <w:rPr>
          <w:rFonts w:cstheme="minorHAnsi"/>
        </w:rPr>
      </w:pPr>
      <w:r w:rsidRPr="004939D6">
        <w:rPr>
          <w:rFonts w:cstheme="minorHAnsi"/>
        </w:rPr>
        <w:t>1.</w:t>
      </w:r>
      <w:r w:rsidR="00E556F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D1BBA">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F9DC658" w:rsidR="001045C0" w:rsidRPr="004939D6" w:rsidRDefault="004F6423" w:rsidP="007A6EAB">
      <w:pPr>
        <w:pStyle w:val="Sraopastraipa"/>
        <w:spacing w:line="240" w:lineRule="auto"/>
        <w:ind w:left="0" w:firstLine="709"/>
        <w:rPr>
          <w:color w:val="00B050"/>
        </w:rPr>
      </w:pPr>
      <w:r w:rsidRPr="004939D6">
        <w:t>1.</w:t>
      </w:r>
      <w:r w:rsidR="00E556FB">
        <w:t>4</w:t>
      </w:r>
      <w:r w:rsidRPr="007B1C8F">
        <w:t>.</w:t>
      </w:r>
      <w:r w:rsidRPr="007B1C8F">
        <w:rPr>
          <w:i/>
          <w:iCs/>
        </w:rPr>
        <w:t xml:space="preserve"> </w:t>
      </w:r>
      <w:r w:rsidR="00D459E3" w:rsidRPr="009909E6">
        <w:t xml:space="preserve">Atliekamas žaliasis pirkimas. Pirkimas vykdomas vadovaujantis </w:t>
      </w:r>
      <w:hyperlink r:id="rId13" w:history="1">
        <w:r w:rsidR="009B66AB" w:rsidRPr="009909E6">
          <w:rPr>
            <w:rStyle w:val="Hipersaitas"/>
            <w:rFonts w:cstheme="minorHAnsi"/>
          </w:rPr>
          <w:t>Lietuvos Respublikos aplinkos ministro 2011 m. birželio 28 d. įsakymu Nr. D1-508 „Dėl aplinkos apsaugos kriterijų taikymo, vykdant žaliuosius pirkimus, tvarkos aprašo patvirtinimo“</w:t>
        </w:r>
      </w:hyperlink>
      <w:r w:rsidR="008B1013" w:rsidRPr="009909E6">
        <w:rPr>
          <w:rStyle w:val="Hipersaitas"/>
          <w:rFonts w:cstheme="minorHAnsi"/>
        </w:rPr>
        <w:t xml:space="preserve"> patvirtinto</w:t>
      </w:r>
      <w:r w:rsidR="009B66AB" w:rsidRPr="009909E6">
        <w:rPr>
          <w:color w:val="00B050"/>
        </w:rPr>
        <w:t xml:space="preserve"> </w:t>
      </w:r>
      <w:r w:rsidR="008B1013" w:rsidRPr="009909E6">
        <w:t xml:space="preserve">Aplinkos apsaugos kriterijų taikymo, vykdant žaliuosius pirkimus, tvarkos aprašo </w:t>
      </w:r>
      <w:r w:rsidR="002E4679" w:rsidRPr="009909E6">
        <w:rPr>
          <w:rFonts w:cstheme="minorHAnsi"/>
        </w:rPr>
        <w:t>4</w:t>
      </w:r>
      <w:r w:rsidR="008B1013" w:rsidRPr="009909E6">
        <w:rPr>
          <w:rFonts w:cstheme="minorHAnsi"/>
        </w:rPr>
        <w:t>.</w:t>
      </w:r>
      <w:r w:rsidR="001615F4">
        <w:rPr>
          <w:rFonts w:cstheme="minorHAnsi"/>
        </w:rPr>
        <w:t>4.4</w:t>
      </w:r>
      <w:r w:rsidR="00DB78FF">
        <w:rPr>
          <w:rFonts w:cstheme="minorHAnsi"/>
        </w:rPr>
        <w:t>.1</w:t>
      </w:r>
      <w:r w:rsidR="00D459E3" w:rsidRPr="009909E6">
        <w:rPr>
          <w:i/>
        </w:rPr>
        <w:t xml:space="preserve"> </w:t>
      </w:r>
      <w:r w:rsidR="00D8621D" w:rsidRPr="009909E6">
        <w:t>papunkči</w:t>
      </w:r>
      <w:r w:rsidR="00975E1F">
        <w:t>u</w:t>
      </w:r>
      <w:r w:rsidR="00D459E3" w:rsidRPr="009909E6">
        <w:t xml:space="preserve">. Aplinkos apaugos kriterijai nustatyti </w:t>
      </w:r>
      <w:r w:rsidR="008B1013" w:rsidRPr="009909E6">
        <w:t xml:space="preserve">pirkimo sąlygų </w:t>
      </w:r>
      <w:r w:rsidR="001615F4">
        <w:t>3</w:t>
      </w:r>
      <w:r w:rsidR="008B1013" w:rsidRPr="009909E6">
        <w:t xml:space="preserve"> pried</w:t>
      </w:r>
      <w:r w:rsidR="007B1C8F" w:rsidRPr="009909E6">
        <w:t>e</w:t>
      </w:r>
      <w:r w:rsidR="008B1013" w:rsidRPr="009909E6">
        <w:t>.</w:t>
      </w:r>
    </w:p>
    <w:p w14:paraId="15179C0E" w14:textId="12C2B121" w:rsidR="00257685" w:rsidRPr="00E556FB" w:rsidRDefault="00E556FB" w:rsidP="00E556FB">
      <w:pPr>
        <w:spacing w:line="240" w:lineRule="auto"/>
        <w:ind w:left="697" w:firstLine="0"/>
        <w:rPr>
          <w:i/>
          <w:iCs/>
          <w:color w:val="FF0000"/>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630890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0566E4EB" w:rsidR="00FB3C75" w:rsidRPr="00244994" w:rsidRDefault="008B1013" w:rsidP="00C44F77">
      <w:pPr>
        <w:pStyle w:val="Betarp"/>
        <w:contextualSpacing/>
        <w:rPr>
          <w:rFonts w:cstheme="minorHAnsi"/>
        </w:rPr>
      </w:pPr>
      <w:r>
        <w:rPr>
          <w:rFonts w:cstheme="minorHAnsi"/>
        </w:rPr>
        <w:t>2.1.</w:t>
      </w:r>
      <w:r w:rsidR="4A330118" w:rsidRPr="00244994">
        <w:rPr>
          <w:rFonts w:cstheme="minorHAnsi"/>
        </w:rPr>
        <w:t xml:space="preserve"> </w:t>
      </w:r>
      <w:r w:rsidR="00651664">
        <w:rPr>
          <w:rFonts w:cstheme="minorHAnsi"/>
        </w:rPr>
        <w:t xml:space="preserve">Perkančioji organizacija </w:t>
      </w:r>
      <w:r w:rsidR="00FB3C75" w:rsidRPr="008B1013">
        <w:rPr>
          <w:rFonts w:cstheme="minorHAnsi"/>
        </w:rPr>
        <w:t xml:space="preserve">numato įsigyti </w:t>
      </w:r>
      <w:r w:rsidR="00DB78FF" w:rsidRPr="00DB78FF">
        <w:rPr>
          <w:rFonts w:cstheme="minorHAnsi"/>
        </w:rPr>
        <w:t>Telšių</w:t>
      </w:r>
      <w:r w:rsidR="00DB78FF">
        <w:rPr>
          <w:rFonts w:cstheme="minorHAnsi"/>
        </w:rPr>
        <w:t xml:space="preserve"> miesto dviračių trasų įrengimo</w:t>
      </w:r>
      <w:r w:rsidR="00DB78FF" w:rsidRPr="00DB78FF">
        <w:rPr>
          <w:rFonts w:cstheme="minorHAnsi"/>
        </w:rPr>
        <w:t xml:space="preserve"> </w:t>
      </w:r>
      <w:r w:rsidRPr="008B1013">
        <w:rPr>
          <w:rFonts w:cstheme="minorHAnsi"/>
        </w:rPr>
        <w:t>darbus</w:t>
      </w:r>
      <w:r w:rsidR="00FB3C75" w:rsidRPr="008B1013">
        <w:rPr>
          <w:rFonts w:cstheme="minorHAnsi"/>
        </w:rPr>
        <w:t>.</w:t>
      </w:r>
      <w:r w:rsidR="00FB3C75" w:rsidRPr="00244994">
        <w:rPr>
          <w:rFonts w:cstheme="minorHAnsi"/>
        </w:rPr>
        <w:t xml:space="preserve"> </w:t>
      </w:r>
    </w:p>
    <w:p w14:paraId="49117D58" w14:textId="600F228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0B6976" w:rsidRPr="00244994">
        <w:rPr>
          <w:rFonts w:cstheme="minorHAnsi"/>
        </w:rPr>
        <w:t>p</w:t>
      </w:r>
      <w:r w:rsidR="00702B7B" w:rsidRPr="00244994">
        <w:rPr>
          <w:rFonts w:cstheme="minorHAnsi"/>
        </w:rPr>
        <w:t xml:space="preserve">irkimo sąlygų </w:t>
      </w:r>
      <w:r w:rsidR="0061247C" w:rsidRPr="007B1C8F">
        <w:rPr>
          <w:rFonts w:cstheme="minorHAnsi"/>
        </w:rPr>
        <w:t>3</w:t>
      </w:r>
      <w:r w:rsidR="00702B7B" w:rsidRPr="00F8271A">
        <w:rPr>
          <w:rFonts w:cstheme="minorHAnsi"/>
        </w:rPr>
        <w:t xml:space="preserve"> </w:t>
      </w:r>
      <w:r w:rsidR="00702B7B" w:rsidRPr="00244994">
        <w:rPr>
          <w:rFonts w:cstheme="minorHAnsi"/>
        </w:rPr>
        <w:t>priede.</w:t>
      </w:r>
      <w:r w:rsidR="00AB246C" w:rsidRPr="00AB246C">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2CA5CA5"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E4BC7AC" w14:textId="015607F5" w:rsidR="00E41496" w:rsidRPr="007E54F1" w:rsidRDefault="00E41496" w:rsidP="00E41496">
      <w:pPr>
        <w:spacing w:line="240" w:lineRule="auto"/>
        <w:ind w:firstLine="709"/>
        <w:rPr>
          <w:rFonts w:ascii="Calibri" w:hAnsi="Calibri" w:cs="Calibri"/>
        </w:rPr>
      </w:pPr>
      <w:r w:rsidRPr="007E54F1">
        <w:rPr>
          <w:rFonts w:ascii="Calibri" w:eastAsia="Calibri" w:hAnsi="Calibri" w:cs="Calibri"/>
        </w:rPr>
        <w:t xml:space="preserve">2.5. </w:t>
      </w:r>
      <w:r w:rsidRPr="007E54F1">
        <w:rPr>
          <w:rFonts w:ascii="Calibri" w:hAnsi="Calibri" w:cs="Calibri"/>
        </w:rPr>
        <w:t xml:space="preserve">Viešajam pirkimui pateikto pasiūlymo kaina bus laikoma per didele, nepriimtina, jeigu viršys </w:t>
      </w:r>
      <w:r w:rsidR="00DB78FF">
        <w:rPr>
          <w:rFonts w:ascii="Calibri" w:hAnsi="Calibri" w:cs="Calibri"/>
        </w:rPr>
        <w:t>30.008</w:t>
      </w:r>
      <w:r w:rsidR="00DD1BBA">
        <w:rPr>
          <w:rFonts w:ascii="Calibri" w:hAnsi="Calibri" w:cs="Calibri"/>
        </w:rPr>
        <w:t>,00</w:t>
      </w:r>
      <w:r w:rsidRPr="007E54F1">
        <w:rPr>
          <w:rFonts w:ascii="Calibri" w:hAnsi="Calibri" w:cs="Calibri"/>
        </w:rPr>
        <w:t xml:space="preserve"> EUR su PVM* sumą (* arba ta pati suma be PVM, jei tiekėjas yra ne PVM mokėtojas ar paslaugos neapmokestinamos PVM, ar dėl kitų priežasčių perkančiosios organizacijos galutinė tiekėjui mokėtina suma bus be PVM).</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63089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F99D9DA" w14:textId="34FD7B38" w:rsidR="00E41496" w:rsidRDefault="005D280D" w:rsidP="00E41496">
      <w:pPr>
        <w:pStyle w:val="Sraopastraipa"/>
        <w:numPr>
          <w:ilvl w:val="1"/>
          <w:numId w:val="21"/>
        </w:numPr>
        <w:spacing w:line="240" w:lineRule="auto"/>
        <w:ind w:left="0" w:firstLine="709"/>
        <w:rPr>
          <w:rFonts w:cstheme="minorHAnsi"/>
        </w:rPr>
      </w:pPr>
      <w:r w:rsidRPr="00E41496">
        <w:rPr>
          <w:rFonts w:cstheme="minorHAnsi"/>
        </w:rPr>
        <w:t>Reikalavimai dėl tiekėjo ir</w:t>
      </w:r>
      <w:r w:rsidR="00F17EDA" w:rsidRPr="00E41496">
        <w:rPr>
          <w:rFonts w:cstheme="minorHAnsi"/>
        </w:rPr>
        <w:t xml:space="preserve"> </w:t>
      </w:r>
      <w:r w:rsidRPr="00E41496">
        <w:rPr>
          <w:rFonts w:cstheme="minorHAnsi"/>
        </w:rPr>
        <w:t>subtiekėjų</w:t>
      </w:r>
      <w:r w:rsidR="00DF6485" w:rsidRPr="00E41496">
        <w:rPr>
          <w:rFonts w:cstheme="minorHAnsi"/>
        </w:rPr>
        <w:t xml:space="preserve"> (jeigu taikoma)</w:t>
      </w:r>
      <w:r w:rsidR="00A857C4" w:rsidRPr="00E41496">
        <w:rPr>
          <w:rFonts w:cstheme="minorHAnsi"/>
        </w:rPr>
        <w:t xml:space="preserve">, ūkio subjektų, kurių </w:t>
      </w:r>
      <w:proofErr w:type="spellStart"/>
      <w:r w:rsidR="00A857C4" w:rsidRPr="00E41496">
        <w:rPr>
          <w:rFonts w:cstheme="minorHAnsi"/>
        </w:rPr>
        <w:t>pajėgumais</w:t>
      </w:r>
      <w:proofErr w:type="spellEnd"/>
      <w:r w:rsidR="00A857C4" w:rsidRPr="00E41496">
        <w:rPr>
          <w:rFonts w:cstheme="minorHAnsi"/>
        </w:rPr>
        <w:t xml:space="preserve"> </w:t>
      </w:r>
      <w:r w:rsidR="00CF1B69" w:rsidRPr="00E41496">
        <w:rPr>
          <w:rFonts w:cstheme="minorHAnsi"/>
        </w:rPr>
        <w:t>tiekėjas remiasi,</w:t>
      </w:r>
      <w:r w:rsidR="00FB4B5E" w:rsidRPr="00E41496">
        <w:rPr>
          <w:rFonts w:cstheme="minorHAnsi"/>
        </w:rPr>
        <w:t xml:space="preserve"> </w:t>
      </w:r>
      <w:r w:rsidRPr="00E41496">
        <w:rPr>
          <w:rFonts w:cstheme="minorHAnsi"/>
        </w:rPr>
        <w:t>pašalinimo pagrindų nebuvimo</w:t>
      </w:r>
      <w:r w:rsidR="004A415C" w:rsidRPr="00E41496">
        <w:rPr>
          <w:rFonts w:cstheme="minorHAnsi"/>
        </w:rPr>
        <w:t xml:space="preserve"> </w:t>
      </w:r>
      <w:r w:rsidRPr="00E41496">
        <w:rPr>
          <w:rFonts w:cstheme="minorHAnsi"/>
        </w:rPr>
        <w:t xml:space="preserve">bei jų nebuvimą patvirtinantys dokumentai nurodyti </w:t>
      </w:r>
      <w:r w:rsidR="0035091B" w:rsidRPr="00E41496">
        <w:rPr>
          <w:rFonts w:cstheme="minorHAnsi"/>
        </w:rPr>
        <w:t>p</w:t>
      </w:r>
      <w:r w:rsidRPr="00E41496">
        <w:rPr>
          <w:rFonts w:cstheme="minorHAnsi"/>
        </w:rPr>
        <w:t xml:space="preserve">irkimo sąlygų </w:t>
      </w:r>
      <w:r w:rsidR="00C259D2" w:rsidRPr="00F8271A">
        <w:rPr>
          <w:rFonts w:cstheme="minorHAnsi"/>
        </w:rPr>
        <w:t>1</w:t>
      </w:r>
      <w:r w:rsidR="00E41496" w:rsidRPr="00E41496">
        <w:rPr>
          <w:rFonts w:cstheme="minorHAnsi"/>
          <w:color w:val="00B050"/>
        </w:rPr>
        <w:t xml:space="preserve"> </w:t>
      </w:r>
      <w:r w:rsidRPr="00E41496">
        <w:rPr>
          <w:rFonts w:cstheme="minorHAnsi"/>
        </w:rPr>
        <w:t xml:space="preserve">priede. </w:t>
      </w:r>
    </w:p>
    <w:p w14:paraId="09812482" w14:textId="4DEA2F33" w:rsidR="0008599F" w:rsidRPr="0008599F" w:rsidRDefault="0008599F" w:rsidP="0008599F">
      <w:pPr>
        <w:pStyle w:val="Sraopastraipa"/>
        <w:numPr>
          <w:ilvl w:val="1"/>
          <w:numId w:val="21"/>
        </w:numPr>
        <w:spacing w:line="240" w:lineRule="auto"/>
        <w:ind w:left="0" w:firstLine="709"/>
        <w:rPr>
          <w:rFonts w:cstheme="minorHAnsi"/>
        </w:rPr>
      </w:pPr>
      <w:r w:rsidRPr="0008599F">
        <w:rPr>
          <w:rFonts w:cstheme="minorHAnsi"/>
        </w:rPr>
        <w:t xml:space="preserve">Tiekėjams </w:t>
      </w:r>
      <w:r w:rsidR="001615F4" w:rsidRPr="0008599F">
        <w:rPr>
          <w:rFonts w:cstheme="minorHAnsi"/>
        </w:rPr>
        <w:t xml:space="preserve">nustatomi kvalifikacijos reikalavimai, reikalavimai dėl kokybės vadybos sistemos ir aplinkos apsaugos vadybos sistemos standartų </w:t>
      </w:r>
      <w:r w:rsidRPr="0008599F">
        <w:rPr>
          <w:rFonts w:cstheme="minorHAnsi"/>
        </w:rPr>
        <w:t xml:space="preserve">laikymosi ir jų atitiktį patvirtinantys dokumentai nurodyti specialiųjų pirkimo sąlygų </w:t>
      </w:r>
      <w:r w:rsidR="00181DBD">
        <w:rPr>
          <w:rFonts w:cstheme="minorHAnsi"/>
        </w:rPr>
        <w:t>6</w:t>
      </w:r>
      <w:r w:rsidRPr="0008599F">
        <w:rPr>
          <w:rFonts w:cstheme="minorHAnsi"/>
        </w:rPr>
        <w:t xml:space="preserve"> priede. </w:t>
      </w:r>
      <w:r w:rsidRPr="0008599F">
        <w:rPr>
          <w:rFonts w:cstheme="minorHAnsi"/>
          <w:b/>
        </w:rPr>
        <w:t xml:space="preserve">Atitikimą kvalifikacijos reikalavimams ir aplinkos apsaugos vadybos sistemos standartams įrodantys dokumentai turi būti pateikiami kartu su pasiūlymu. </w:t>
      </w:r>
      <w:r w:rsidRPr="0008599F">
        <w:rPr>
          <w:rFonts w:cstheme="minorHAnsi"/>
        </w:rPr>
        <w:t>Tiekėjas, teikdamas pasiūlymą, įsipareigoja, kad sutartį vykdys tik teisę verstis atitinkama veikla turintys asmenys.</w:t>
      </w:r>
    </w:p>
    <w:p w14:paraId="52D80500" w14:textId="2C218D8C" w:rsidR="00894FEF" w:rsidRPr="0008599F" w:rsidRDefault="0008617B" w:rsidP="00ED05B6">
      <w:pPr>
        <w:pStyle w:val="Sraopastraipa"/>
        <w:numPr>
          <w:ilvl w:val="1"/>
          <w:numId w:val="21"/>
        </w:numPr>
        <w:spacing w:line="240" w:lineRule="auto"/>
        <w:ind w:left="0" w:firstLine="709"/>
        <w:rPr>
          <w:rFonts w:ascii="Arial" w:eastAsia="Arial" w:hAnsi="Arial" w:cs="Arial"/>
        </w:rPr>
      </w:pPr>
      <w:r w:rsidRPr="0008599F">
        <w:rPr>
          <w:rFonts w:cstheme="minorHAnsi"/>
        </w:rPr>
        <w:lastRenderedPageBreak/>
        <w:t>Tiekėjas</w:t>
      </w:r>
      <w:r w:rsidRPr="0008599F">
        <w:rPr>
          <w:rFonts w:eastAsia="Arial" w:cstheme="minorHAnsi"/>
        </w:rPr>
        <w:t xml:space="preserve"> teikdamas pasiūlymą </w:t>
      </w:r>
      <w:r w:rsidR="002C50AE" w:rsidRPr="0008599F">
        <w:rPr>
          <w:rFonts w:eastAsia="Arial" w:cstheme="minorHAnsi"/>
        </w:rPr>
        <w:t xml:space="preserve">neturi </w:t>
      </w:r>
      <w:r w:rsidRPr="0008599F">
        <w:rPr>
          <w:rFonts w:eastAsia="Arial" w:cstheme="minorHAnsi"/>
        </w:rPr>
        <w:t xml:space="preserve">pateikti </w:t>
      </w:r>
      <w:r w:rsidR="002C50AE" w:rsidRPr="0008599F">
        <w:rPr>
          <w:rFonts w:eastAsia="Arial" w:cstheme="minorHAnsi"/>
        </w:rPr>
        <w:t>nei EBVPD</w:t>
      </w:r>
      <w:r w:rsidR="00531D05" w:rsidRPr="0008599F">
        <w:rPr>
          <w:rFonts w:eastAsia="Arial" w:cstheme="minorHAnsi"/>
        </w:rPr>
        <w:t>,</w:t>
      </w:r>
      <w:r w:rsidR="002C50AE" w:rsidRPr="0008599F">
        <w:rPr>
          <w:rFonts w:eastAsia="Arial" w:cstheme="minorHAnsi"/>
        </w:rPr>
        <w:t xml:space="preserve"> nei </w:t>
      </w:r>
      <w:r w:rsidRPr="0008599F">
        <w:rPr>
          <w:rFonts w:eastAsia="Arial" w:cstheme="minorHAnsi"/>
        </w:rPr>
        <w:t>laisvos formos deklaracij</w:t>
      </w:r>
      <w:r w:rsidR="002C50AE" w:rsidRPr="0008599F">
        <w:rPr>
          <w:rFonts w:eastAsia="Arial" w:cstheme="minorHAnsi"/>
        </w:rPr>
        <w:t>os</w:t>
      </w:r>
      <w:r w:rsidRPr="0008599F">
        <w:rPr>
          <w:rFonts w:eastAsia="Arial" w:cstheme="minorHAnsi"/>
        </w:rPr>
        <w:t xml:space="preserve"> dėl atitikties reikalavimams. </w:t>
      </w:r>
      <w:r w:rsidR="00C259D2" w:rsidRPr="0008599F">
        <w:rPr>
          <w:rFonts w:eastAsia="Arial" w:cstheme="minorHAnsi"/>
        </w:rPr>
        <w:t xml:space="preserve">Dalyvis </w:t>
      </w:r>
      <w:r w:rsidR="001615F4" w:rsidRPr="0008599F">
        <w:rPr>
          <w:rFonts w:eastAsia="Arial" w:cstheme="minorHAnsi"/>
        </w:rPr>
        <w:t xml:space="preserve">pasirašydamas </w:t>
      </w:r>
      <w:r w:rsidR="00C259D2" w:rsidRPr="0008599F">
        <w:rPr>
          <w:rFonts w:eastAsia="Arial" w:cstheme="minorHAnsi"/>
        </w:rPr>
        <w:t xml:space="preserve">savo </w:t>
      </w:r>
      <w:r w:rsidR="001615F4" w:rsidRPr="0008599F">
        <w:rPr>
          <w:rFonts w:eastAsia="Arial" w:cstheme="minorHAnsi"/>
        </w:rPr>
        <w:t>pasiūlymą</w:t>
      </w:r>
      <w:r w:rsidR="00C259D2" w:rsidRPr="0008599F">
        <w:rPr>
          <w:rFonts w:eastAsia="Arial" w:cstheme="minorHAnsi"/>
        </w:rPr>
        <w:t xml:space="preserve"> (pirkimo sąlygų </w:t>
      </w:r>
      <w:r w:rsidR="002F6CAC" w:rsidRPr="0008599F">
        <w:rPr>
          <w:rFonts w:eastAsia="Arial" w:cstheme="minorHAnsi"/>
        </w:rPr>
        <w:t>2</w:t>
      </w:r>
      <w:r w:rsidR="00C259D2" w:rsidRPr="0008599F">
        <w:rPr>
          <w:rFonts w:eastAsia="Arial" w:cstheme="minorHAnsi"/>
        </w:rPr>
        <w:t xml:space="preserve"> pried</w:t>
      </w:r>
      <w:r w:rsidR="001615F4" w:rsidRPr="0008599F">
        <w:rPr>
          <w:rFonts w:eastAsia="Arial" w:cstheme="minorHAnsi"/>
        </w:rPr>
        <w:t>as</w:t>
      </w:r>
      <w:r w:rsidR="00C259D2" w:rsidRPr="0008599F">
        <w:rPr>
          <w:rFonts w:eastAsia="Arial" w:cstheme="minorHAnsi"/>
        </w:rPr>
        <w:t xml:space="preserve">) </w:t>
      </w:r>
      <w:r w:rsidR="001615F4" w:rsidRPr="0008599F">
        <w:rPr>
          <w:rFonts w:eastAsia="Arial" w:cstheme="minorHAnsi"/>
        </w:rPr>
        <w:t>deklaruoja</w:t>
      </w:r>
      <w:r w:rsidR="00C259D2" w:rsidRPr="0008599F">
        <w:rPr>
          <w:rFonts w:eastAsia="Arial" w:cstheme="minorHAnsi"/>
        </w:rPr>
        <w:t xml:space="preserve"> dėl nustatytų pašalinimo pagrindų nebuvimo reikalavimų atitikimo.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630891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3F208F8" w14:textId="705C85DC" w:rsidR="00CB3F4A" w:rsidRPr="00CB3F4A" w:rsidRDefault="00CB3F4A" w:rsidP="00F77A5D">
      <w:pPr>
        <w:spacing w:line="240" w:lineRule="auto"/>
        <w:rPr>
          <w:rFonts w:cstheme="minorHAnsi"/>
        </w:rPr>
      </w:pPr>
      <w:r w:rsidRPr="00CB3F4A">
        <w:rPr>
          <w:rFonts w:cstheme="minorHAnsi"/>
        </w:rPr>
        <w:t>4.1.</w:t>
      </w:r>
      <w:r w:rsidRPr="00CB3F4A">
        <w:rPr>
          <w:rFonts w:cstheme="minorHAnsi"/>
        </w:rPr>
        <w:tab/>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6308912"/>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DD4E639" w14:textId="04AA0767" w:rsidR="0035258A" w:rsidRPr="00DB6846" w:rsidRDefault="000010DA" w:rsidP="0035258A">
      <w:pPr>
        <w:spacing w:line="240" w:lineRule="auto"/>
        <w:contextualSpacing/>
        <w:rPr>
          <w:rFonts w:ascii="Calibri" w:eastAsia="Calibri" w:hAnsi="Calibri" w:cs="Calibri"/>
          <w:sz w:val="22"/>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1615F4" w:rsidRPr="001615F4">
        <w:rPr>
          <w:rFonts w:cstheme="minorHAnsi"/>
          <w:bCs/>
        </w:rPr>
        <w:t>Tiekėjo pasiūlymą sudaro CVP IS pateikiamų ir žemiau nurodytų dokumentų visuma</w:t>
      </w:r>
      <w:r w:rsidR="0035258A" w:rsidRPr="001615F4">
        <w:rPr>
          <w:rFonts w:ascii="Calibri" w:eastAsia="Calibri" w:hAnsi="Calibri" w:cs="Calibri"/>
          <w:sz w:val="22"/>
        </w:rPr>
        <w:t>:</w:t>
      </w:r>
    </w:p>
    <w:p w14:paraId="7064B33B" w14:textId="77777777" w:rsidR="00DD1BBA" w:rsidRDefault="0035258A" w:rsidP="00DD1BBA">
      <w:pPr>
        <w:pStyle w:val="Sraopastraipa"/>
        <w:spacing w:line="240" w:lineRule="auto"/>
        <w:ind w:left="0" w:firstLine="709"/>
        <w:rPr>
          <w:rFonts w:cstheme="minorHAnsi"/>
        </w:rPr>
      </w:pPr>
      <w:r>
        <w:rPr>
          <w:rFonts w:cstheme="minorHAnsi"/>
        </w:rPr>
        <w:t>5.1.1. 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2F6CAC" w:rsidRPr="002F6CAC">
        <w:rPr>
          <w:rFonts w:cstheme="minorHAnsi"/>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Pr>
          <w:rFonts w:cstheme="minorHAnsi"/>
        </w:rPr>
        <w:t>pateiktą pasiūlymo formą;</w:t>
      </w:r>
    </w:p>
    <w:p w14:paraId="26574009" w14:textId="0CAC2AD7" w:rsidR="0035258A" w:rsidRPr="00DB6846" w:rsidRDefault="00DD1BBA" w:rsidP="00DB78FF">
      <w:pPr>
        <w:pStyle w:val="Sraopastraipa"/>
        <w:spacing w:line="240" w:lineRule="auto"/>
        <w:ind w:left="0" w:firstLine="709"/>
        <w:rPr>
          <w:rFonts w:ascii="Calibri" w:eastAsia="Calibri" w:hAnsi="Calibri" w:cs="Calibri"/>
          <w:sz w:val="22"/>
        </w:rPr>
      </w:pPr>
      <w:r>
        <w:rPr>
          <w:rFonts w:cstheme="minorHAnsi"/>
        </w:rPr>
        <w:t xml:space="preserve">5.1.2. </w:t>
      </w:r>
      <w:r w:rsidR="0035258A" w:rsidRPr="00DB6846">
        <w:rPr>
          <w:rFonts w:ascii="Calibri" w:eastAsia="Calibri" w:hAnsi="Calibri" w:cs="Calibri"/>
          <w:sz w:val="22"/>
        </w:rPr>
        <w:t>jungtinės veiklos sutarties kopija (jeigu pirkime dalyvauja ūkio subjektų grupė jungtinės veiklos sutarties pagrindu);</w:t>
      </w:r>
    </w:p>
    <w:p w14:paraId="7C406C23" w14:textId="39A0EF17" w:rsidR="0035258A" w:rsidRPr="00DB6846" w:rsidRDefault="00DD1BBA" w:rsidP="0035258A">
      <w:pPr>
        <w:spacing w:line="240" w:lineRule="auto"/>
        <w:contextualSpacing/>
        <w:rPr>
          <w:rFonts w:ascii="Calibri" w:eastAsia="Calibri" w:hAnsi="Calibri" w:cs="Calibri"/>
          <w:sz w:val="22"/>
        </w:rPr>
      </w:pPr>
      <w:r>
        <w:rPr>
          <w:rFonts w:ascii="Calibri" w:eastAsia="Calibri" w:hAnsi="Calibri" w:cs="Calibri"/>
          <w:sz w:val="22"/>
        </w:rPr>
        <w:t>5</w:t>
      </w:r>
      <w:r w:rsidR="00DB78FF">
        <w:rPr>
          <w:rFonts w:ascii="Calibri" w:eastAsia="Calibri" w:hAnsi="Calibri" w:cs="Calibri"/>
          <w:sz w:val="22"/>
        </w:rPr>
        <w:t>.1.3</w:t>
      </w:r>
      <w:r>
        <w:rPr>
          <w:rFonts w:ascii="Calibri" w:eastAsia="Calibri" w:hAnsi="Calibri" w:cs="Calibri"/>
          <w:sz w:val="22"/>
        </w:rPr>
        <w:t>.</w:t>
      </w:r>
      <w:r w:rsidR="0035258A" w:rsidRPr="00DB6846">
        <w:rPr>
          <w:rFonts w:ascii="Calibri" w:eastAsia="Calibri" w:hAnsi="Calibri" w:cs="Calibri"/>
          <w:sz w:val="22"/>
        </w:rPr>
        <w:tab/>
        <w:t>dokumentas, patvirtinantis, kad asmuo, kuris pasirašė pasiūlymą (jei jis ne tiekėjo vadovas), turėjo teisę jį pasirašyti;</w:t>
      </w:r>
    </w:p>
    <w:p w14:paraId="4E8176DF" w14:textId="179CFD42" w:rsidR="0035258A" w:rsidRDefault="00DB78FF" w:rsidP="0035258A">
      <w:pPr>
        <w:spacing w:line="240" w:lineRule="auto"/>
        <w:contextualSpacing/>
        <w:rPr>
          <w:rFonts w:ascii="Calibri" w:eastAsia="Calibri" w:hAnsi="Calibri" w:cs="Calibri"/>
          <w:sz w:val="22"/>
        </w:rPr>
      </w:pPr>
      <w:r>
        <w:rPr>
          <w:rFonts w:ascii="Calibri" w:eastAsia="Calibri" w:hAnsi="Calibri" w:cs="Calibri"/>
          <w:sz w:val="22"/>
        </w:rPr>
        <w:t>5.1.4</w:t>
      </w:r>
      <w:r w:rsidR="0035258A" w:rsidRPr="00DB6846">
        <w:rPr>
          <w:rFonts w:ascii="Calibri" w:eastAsia="Calibri" w:hAnsi="Calibri" w:cs="Calibri"/>
          <w:sz w:val="22"/>
        </w:rPr>
        <w:t>. jei tiekėjas pasitelkia subtiekėjus, subtiekėjo deklaracija ar kitas dokumentas, patvirtinantis jo sutikimą būti subtiekėju pirkime;</w:t>
      </w:r>
    </w:p>
    <w:p w14:paraId="01EDE6A0" w14:textId="3F23431D" w:rsidR="00181DBD" w:rsidRDefault="00181DBD" w:rsidP="00181DBD">
      <w:pPr>
        <w:spacing w:line="240" w:lineRule="auto"/>
        <w:contextualSpacing/>
        <w:rPr>
          <w:rFonts w:ascii="Calibri" w:eastAsia="Calibri" w:hAnsi="Calibri" w:cs="Calibri"/>
          <w:sz w:val="22"/>
        </w:rPr>
      </w:pPr>
      <w:r>
        <w:t>5.1.5. a</w:t>
      </w:r>
      <w:r w:rsidRPr="0035258A">
        <w:rPr>
          <w:rFonts w:ascii="Calibri" w:eastAsia="Calibri" w:hAnsi="Calibri" w:cs="Calibri"/>
          <w:sz w:val="22"/>
        </w:rPr>
        <w:t>titikimą kvalifikacijos reikalavimams ir aplinkos apsaugos vadybos sistemos standartams įrodantys dokumentai</w:t>
      </w:r>
      <w:r>
        <w:rPr>
          <w:rFonts w:ascii="Calibri" w:eastAsia="Calibri" w:hAnsi="Calibri" w:cs="Calibri"/>
          <w:sz w:val="22"/>
        </w:rPr>
        <w:t>;</w:t>
      </w:r>
      <w:r w:rsidRPr="00DB6846">
        <w:rPr>
          <w:rFonts w:ascii="Calibri" w:eastAsia="Calibri" w:hAnsi="Calibri" w:cs="Calibri"/>
          <w:sz w:val="22"/>
        </w:rPr>
        <w:tab/>
      </w:r>
    </w:p>
    <w:p w14:paraId="57BA221A" w14:textId="0839BFF8"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181DBD">
        <w:rPr>
          <w:rFonts w:ascii="Calibri" w:eastAsia="Calibri" w:hAnsi="Calibri" w:cs="Calibri"/>
          <w:sz w:val="22"/>
        </w:rPr>
        <w:t>6</w:t>
      </w:r>
      <w:r w:rsidR="0035258A">
        <w:rPr>
          <w:rFonts w:ascii="Calibri" w:eastAsia="Calibri" w:hAnsi="Calibri" w:cs="Calibri"/>
          <w:sz w:val="22"/>
        </w:rPr>
        <w:t xml:space="preserve">. </w:t>
      </w:r>
      <w:r w:rsidR="0035258A" w:rsidRPr="00DB6846">
        <w:rPr>
          <w:rFonts w:ascii="Calibri" w:eastAsia="Calibri" w:hAnsi="Calibri" w:cs="Calibri"/>
          <w:sz w:val="22"/>
        </w:rPr>
        <w:t>kita pirkimo sąlygose prašoma informacija ir (ar)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FD64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35258A">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CED18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C00BF2A" w:rsidR="00F527B1" w:rsidRPr="00E62E95" w:rsidRDefault="003F5D40" w:rsidP="00592455">
      <w:pPr>
        <w:pStyle w:val="Antrat1"/>
        <w:numPr>
          <w:ilvl w:val="0"/>
          <w:numId w:val="21"/>
        </w:numPr>
        <w:spacing w:before="720" w:after="0" w:line="300" w:lineRule="auto"/>
        <w:rPr>
          <w:rFonts w:asciiTheme="minorHAnsi" w:hAnsiTheme="minorHAnsi" w:cstheme="minorHAnsi"/>
          <w:color w:val="auto"/>
        </w:rPr>
      </w:pPr>
      <w:r w:rsidRPr="00E62E95">
        <w:rPr>
          <w:rFonts w:asciiTheme="minorHAnsi" w:hAnsiTheme="minorHAnsi" w:cstheme="minorHAnsi"/>
          <w:color w:val="auto"/>
        </w:rPr>
        <w:t xml:space="preserve"> </w:t>
      </w:r>
      <w:bookmarkStart w:id="14" w:name="_Toc196308913"/>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084D70">
        <w:rPr>
          <w:rFonts w:eastAsia="Calibri"/>
        </w:rPr>
        <w:t>nereikalauja užtikrinti pasiūlymo galiojimą,</w:t>
      </w:r>
      <w:r w:rsidR="00504AD9" w:rsidRPr="11690C5F">
        <w:rPr>
          <w:rFonts w:eastAsia="Calibri"/>
        </w:rPr>
        <w:t xml:space="preserve">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92455">
      <w:pPr>
        <w:pStyle w:val="Antrat1"/>
        <w:numPr>
          <w:ilvl w:val="0"/>
          <w:numId w:val="21"/>
        </w:numPr>
        <w:spacing w:before="720" w:after="0" w:line="300" w:lineRule="auto"/>
        <w:rPr>
          <w:rFonts w:ascii="Arial" w:hAnsi="Arial" w:cs="Arial"/>
        </w:rPr>
      </w:pPr>
      <w:bookmarkStart w:id="15" w:name="_Toc15392775"/>
      <w:bookmarkStart w:id="16" w:name="_Toc196308914"/>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206FE2F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5595A7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6CAC">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C1BDFEE" w:rsidR="00EC790E" w:rsidRPr="00A12E92" w:rsidRDefault="00F5411E" w:rsidP="006C7DED">
      <w:pPr>
        <w:pStyle w:val="Betarp"/>
        <w:ind w:firstLine="709"/>
        <w:contextualSpacing/>
        <w:rPr>
          <w:rFonts w:eastAsiaTheme="minorHAnsi" w:cstheme="minorHAnsi"/>
          <w:bCs/>
          <w:i/>
          <w:iCs/>
          <w:color w:val="7030A0"/>
        </w:rPr>
      </w:pPr>
      <w:r w:rsidRPr="00A12E92">
        <w:rPr>
          <w:rStyle w:val="cf01"/>
          <w:rFonts w:asciiTheme="minorHAnsi" w:hAnsiTheme="minorHAnsi" w:cstheme="minorHAnsi"/>
          <w:sz w:val="21"/>
          <w:szCs w:val="21"/>
        </w:rPr>
        <w:t>7.3. P</w:t>
      </w:r>
      <w:r w:rsidR="0014359C" w:rsidRPr="00A12E92">
        <w:rPr>
          <w:rStyle w:val="cf01"/>
          <w:rFonts w:asciiTheme="minorHAnsi" w:hAnsiTheme="minorHAnsi" w:cstheme="minorHAnsi"/>
          <w:sz w:val="21"/>
          <w:szCs w:val="21"/>
        </w:rPr>
        <w:t xml:space="preserve">erkančioji organizacija </w:t>
      </w:r>
      <w:r w:rsidRPr="00A12E92">
        <w:rPr>
          <w:rStyle w:val="cf01"/>
          <w:rFonts w:asciiTheme="minorHAnsi" w:hAnsiTheme="minorHAnsi" w:cstheme="minorHAnsi"/>
          <w:sz w:val="21"/>
          <w:szCs w:val="21"/>
        </w:rPr>
        <w:t>atmes tiekėjo pasiūlymą, jeigu kartu su pasiūlymu nebus pateikti</w:t>
      </w:r>
      <w:r w:rsidR="00011ED6" w:rsidRPr="00A12E92">
        <w:rPr>
          <w:rStyle w:val="cf01"/>
          <w:rFonts w:asciiTheme="minorHAnsi" w:hAnsiTheme="minorHAnsi" w:cstheme="minorHAnsi"/>
          <w:sz w:val="21"/>
          <w:szCs w:val="21"/>
        </w:rPr>
        <w:t xml:space="preserve"> pirkimo sąlygų </w:t>
      </w:r>
      <w:r w:rsidR="00011ED6" w:rsidRPr="00A12E92">
        <w:rPr>
          <w:rFonts w:eastAsia="Times New Roman" w:cstheme="minorHAnsi"/>
          <w:lang w:eastAsia="x-none"/>
        </w:rPr>
        <w:t>5.1.1 punkte nurodyti dokumentai</w:t>
      </w:r>
      <w:r w:rsidR="00011ED6" w:rsidRPr="00A12E92">
        <w:rPr>
          <w:rFonts w:eastAsia="Times New Roman" w:cstheme="minorHAnsi"/>
          <w:b/>
          <w:lang w:eastAsia="x-none"/>
        </w:rPr>
        <w:t xml:space="preserve"> (pasiūlymo forma</w:t>
      </w:r>
      <w:r w:rsidR="00011ED6" w:rsidRPr="00084D70">
        <w:rPr>
          <w:rFonts w:eastAsia="Times New Roman" w:cstheme="minorHAnsi"/>
          <w:b/>
          <w:lang w:eastAsia="x-none"/>
        </w:rPr>
        <w:t>)</w:t>
      </w:r>
      <w:r w:rsidR="00011ED6" w:rsidRPr="00084D70">
        <w:rPr>
          <w:rStyle w:val="cf01"/>
          <w:rFonts w:asciiTheme="minorHAnsi" w:hAnsiTheme="minorHAnsi" w:cstheme="minorHAnsi"/>
          <w:sz w:val="21"/>
          <w:szCs w:val="21"/>
        </w:rPr>
        <w:t>.</w:t>
      </w:r>
    </w:p>
    <w:p w14:paraId="4CFAC41F" w14:textId="7AAA6732" w:rsidR="00D83C57" w:rsidRPr="00592455" w:rsidRDefault="00D83C57" w:rsidP="00592455">
      <w:pPr>
        <w:pStyle w:val="Antrat1"/>
        <w:numPr>
          <w:ilvl w:val="0"/>
          <w:numId w:val="21"/>
        </w:numPr>
        <w:spacing w:before="720" w:after="0" w:line="300" w:lineRule="auto"/>
        <w:rPr>
          <w:rFonts w:asciiTheme="minorHAnsi" w:hAnsiTheme="minorHAnsi" w:cstheme="minorHAnsi"/>
          <w:color w:val="auto"/>
        </w:rPr>
      </w:pPr>
      <w:bookmarkStart w:id="17" w:name="_Ref39425999"/>
      <w:bookmarkStart w:id="18" w:name="_Ref39426005"/>
      <w:bookmarkStart w:id="19" w:name="_Toc126333937"/>
      <w:bookmarkStart w:id="20" w:name="_Toc196308915"/>
      <w:r w:rsidRPr="00592455">
        <w:rPr>
          <w:rFonts w:asciiTheme="minorHAnsi" w:hAnsiTheme="minorHAnsi" w:cstheme="minorHAnsi"/>
          <w:color w:val="auto"/>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693EC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 xml:space="preserve">irkimo </w:t>
      </w:r>
      <w:r w:rsidR="00F56579" w:rsidRPr="00084D70">
        <w:t>sąlygų</w:t>
      </w:r>
      <w:r w:rsidR="00F8271A" w:rsidRPr="00084D70">
        <w:t xml:space="preserve"> </w:t>
      </w:r>
      <w:r w:rsidR="00D43AAA">
        <w:t>5</w:t>
      </w:r>
      <w:r w:rsidR="00F8271A" w:rsidRPr="00084D70">
        <w:rPr>
          <w:rFonts w:cstheme="minorHAnsi"/>
          <w:color w:val="00B050"/>
        </w:rPr>
        <w:t xml:space="preserve"> </w:t>
      </w:r>
      <w:r w:rsidR="00F56579" w:rsidRPr="00084D70">
        <w:rPr>
          <w:rFonts w:cstheme="minorHAnsi"/>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34F7D74A" w:rsidR="00AE7102" w:rsidRDefault="00AE7102" w:rsidP="00F77A5D">
      <w:pPr>
        <w:pStyle w:val="Betarp"/>
        <w:spacing w:line="276" w:lineRule="auto"/>
        <w:contextualSpacing/>
        <w:jc w:val="left"/>
        <w:rPr>
          <w:rFonts w:ascii="Arial" w:eastAsiaTheme="minorHAnsi" w:hAnsi="Arial" w:cs="Arial"/>
        </w:rPr>
      </w:pPr>
    </w:p>
    <w:p w14:paraId="230B111E" w14:textId="77777777" w:rsidR="001F62C1" w:rsidRDefault="001F62C1" w:rsidP="00F77A5D">
      <w:pPr>
        <w:pStyle w:val="Betarp"/>
        <w:spacing w:line="276" w:lineRule="auto"/>
        <w:contextualSpacing/>
        <w:jc w:val="left"/>
        <w:rPr>
          <w:rFonts w:ascii="Arial" w:eastAsiaTheme="minorHAnsi" w:hAnsi="Arial" w:cs="Arial"/>
        </w:rPr>
      </w:pPr>
    </w:p>
    <w:p w14:paraId="4D042BD5" w14:textId="7265BC31" w:rsidR="005450B5" w:rsidRDefault="005450B5" w:rsidP="00F77A5D">
      <w:pPr>
        <w:pStyle w:val="Betarp"/>
        <w:spacing w:line="276" w:lineRule="auto"/>
        <w:contextualSpacing/>
        <w:jc w:val="left"/>
        <w:rPr>
          <w:rFonts w:ascii="Arial" w:eastAsiaTheme="minorHAnsi" w:hAnsi="Arial" w:cs="Arial"/>
        </w:rPr>
      </w:pPr>
    </w:p>
    <w:p w14:paraId="43F186B5" w14:textId="64A8B212" w:rsidR="002F6CAC" w:rsidRDefault="002F6CAC" w:rsidP="00F77A5D">
      <w:pPr>
        <w:pStyle w:val="Betarp"/>
        <w:spacing w:line="276" w:lineRule="auto"/>
        <w:contextualSpacing/>
        <w:jc w:val="left"/>
        <w:rPr>
          <w:rFonts w:ascii="Arial" w:eastAsiaTheme="minorHAnsi" w:hAnsi="Arial" w:cs="Arial"/>
        </w:rPr>
      </w:pPr>
    </w:p>
    <w:p w14:paraId="36C440DE" w14:textId="4B8128F4" w:rsidR="002F6CAC" w:rsidRDefault="002F6CAC" w:rsidP="00F77A5D">
      <w:pPr>
        <w:pStyle w:val="Betarp"/>
        <w:spacing w:line="276" w:lineRule="auto"/>
        <w:contextualSpacing/>
        <w:jc w:val="left"/>
        <w:rPr>
          <w:rFonts w:ascii="Arial" w:eastAsiaTheme="minorHAnsi" w:hAnsi="Arial" w:cs="Arial"/>
        </w:rPr>
      </w:pPr>
    </w:p>
    <w:p w14:paraId="350CE598" w14:textId="2E9055E3" w:rsidR="002F6CAC" w:rsidRDefault="002F6CAC" w:rsidP="00F77A5D">
      <w:pPr>
        <w:pStyle w:val="Betarp"/>
        <w:spacing w:line="276" w:lineRule="auto"/>
        <w:contextualSpacing/>
        <w:jc w:val="left"/>
        <w:rPr>
          <w:rFonts w:ascii="Arial" w:eastAsiaTheme="minorHAnsi" w:hAnsi="Arial" w:cs="Arial"/>
        </w:rPr>
      </w:pPr>
    </w:p>
    <w:p w14:paraId="723BB8C8" w14:textId="0535B0E5" w:rsidR="002F6CAC" w:rsidRDefault="002F6CAC" w:rsidP="00F77A5D">
      <w:pPr>
        <w:pStyle w:val="Betarp"/>
        <w:spacing w:line="276" w:lineRule="auto"/>
        <w:contextualSpacing/>
        <w:jc w:val="left"/>
        <w:rPr>
          <w:rFonts w:ascii="Arial" w:eastAsiaTheme="minorHAnsi" w:hAnsi="Arial" w:cs="Arial"/>
        </w:rPr>
      </w:pPr>
    </w:p>
    <w:p w14:paraId="77D0067F" w14:textId="1C13484E" w:rsidR="002F6CAC" w:rsidRDefault="002F6CAC" w:rsidP="00F77A5D">
      <w:pPr>
        <w:pStyle w:val="Betarp"/>
        <w:spacing w:line="276" w:lineRule="auto"/>
        <w:contextualSpacing/>
        <w:jc w:val="left"/>
        <w:rPr>
          <w:rFonts w:ascii="Arial" w:eastAsiaTheme="minorHAnsi" w:hAnsi="Arial" w:cs="Arial"/>
        </w:rPr>
      </w:pPr>
    </w:p>
    <w:p w14:paraId="2AC9A716" w14:textId="4851FEBE" w:rsidR="002F6CAC" w:rsidRDefault="002F6CAC" w:rsidP="00F77A5D">
      <w:pPr>
        <w:pStyle w:val="Betarp"/>
        <w:spacing w:line="276" w:lineRule="auto"/>
        <w:contextualSpacing/>
        <w:jc w:val="left"/>
        <w:rPr>
          <w:rFonts w:ascii="Arial" w:eastAsiaTheme="minorHAnsi" w:hAnsi="Arial" w:cs="Arial"/>
        </w:rPr>
      </w:pPr>
    </w:p>
    <w:p w14:paraId="0CA68A68" w14:textId="3143493C" w:rsidR="002F6CAC" w:rsidRDefault="002F6CAC" w:rsidP="00F77A5D">
      <w:pPr>
        <w:pStyle w:val="Betarp"/>
        <w:spacing w:line="276" w:lineRule="auto"/>
        <w:contextualSpacing/>
        <w:jc w:val="left"/>
        <w:rPr>
          <w:rFonts w:ascii="Arial" w:eastAsiaTheme="minorHAnsi" w:hAnsi="Arial" w:cs="Arial"/>
        </w:rPr>
      </w:pPr>
    </w:p>
    <w:p w14:paraId="7D5D567D" w14:textId="6CB1ECB0" w:rsidR="002F6CAC" w:rsidRDefault="002F6CAC" w:rsidP="00F77A5D">
      <w:pPr>
        <w:pStyle w:val="Betarp"/>
        <w:spacing w:line="276" w:lineRule="auto"/>
        <w:contextualSpacing/>
        <w:jc w:val="left"/>
        <w:rPr>
          <w:rFonts w:ascii="Arial" w:eastAsiaTheme="minorHAnsi" w:hAnsi="Arial" w:cs="Arial"/>
        </w:rPr>
      </w:pPr>
    </w:p>
    <w:p w14:paraId="00D1FB1A" w14:textId="10E4536A" w:rsidR="002F6CAC" w:rsidRDefault="002F6CAC" w:rsidP="00F77A5D">
      <w:pPr>
        <w:pStyle w:val="Betarp"/>
        <w:spacing w:line="276" w:lineRule="auto"/>
        <w:contextualSpacing/>
        <w:jc w:val="left"/>
        <w:rPr>
          <w:rFonts w:ascii="Arial" w:eastAsiaTheme="minorHAnsi" w:hAnsi="Arial" w:cs="Arial"/>
        </w:rPr>
      </w:pPr>
    </w:p>
    <w:p w14:paraId="2260B8DD" w14:textId="3A75591E" w:rsidR="002F6CAC" w:rsidRDefault="002F6CAC" w:rsidP="00F77A5D">
      <w:pPr>
        <w:pStyle w:val="Betarp"/>
        <w:spacing w:line="276" w:lineRule="auto"/>
        <w:contextualSpacing/>
        <w:jc w:val="left"/>
        <w:rPr>
          <w:rFonts w:ascii="Arial" w:eastAsiaTheme="minorHAnsi" w:hAnsi="Arial" w:cs="Arial"/>
        </w:rPr>
      </w:pPr>
    </w:p>
    <w:p w14:paraId="42E8B874" w14:textId="77777777" w:rsidR="00690502" w:rsidRDefault="00690502" w:rsidP="00F77A5D">
      <w:pPr>
        <w:pStyle w:val="Betarp"/>
        <w:spacing w:line="276" w:lineRule="auto"/>
        <w:contextualSpacing/>
        <w:jc w:val="left"/>
        <w:rPr>
          <w:rFonts w:ascii="Arial" w:eastAsiaTheme="minorHAnsi" w:hAnsi="Arial" w:cs="Arial"/>
        </w:rPr>
      </w:pPr>
    </w:p>
    <w:p w14:paraId="63480796" w14:textId="48DF2FCE" w:rsidR="002F6CAC" w:rsidRDefault="002F6CAC" w:rsidP="00F77A5D">
      <w:pPr>
        <w:pStyle w:val="Betarp"/>
        <w:spacing w:line="276" w:lineRule="auto"/>
        <w:contextualSpacing/>
        <w:jc w:val="left"/>
        <w:rPr>
          <w:rFonts w:ascii="Arial" w:eastAsiaTheme="minorHAnsi" w:hAnsi="Arial" w:cs="Arial"/>
        </w:rPr>
      </w:pPr>
    </w:p>
    <w:p w14:paraId="3539BBB7" w14:textId="146A813C" w:rsidR="002F6CAC" w:rsidRDefault="002F6CAC" w:rsidP="00F77A5D">
      <w:pPr>
        <w:pStyle w:val="Betarp"/>
        <w:spacing w:line="276" w:lineRule="auto"/>
        <w:contextualSpacing/>
        <w:jc w:val="left"/>
        <w:rPr>
          <w:rFonts w:ascii="Arial" w:eastAsiaTheme="minorHAnsi" w:hAnsi="Arial" w:cs="Arial"/>
        </w:rPr>
      </w:pPr>
    </w:p>
    <w:p w14:paraId="54EC911E" w14:textId="12882031" w:rsidR="00817125" w:rsidRDefault="00817125" w:rsidP="00F77A5D">
      <w:pPr>
        <w:pStyle w:val="Betarp"/>
        <w:spacing w:line="276" w:lineRule="auto"/>
        <w:contextualSpacing/>
        <w:jc w:val="left"/>
        <w:rPr>
          <w:rFonts w:ascii="Arial" w:eastAsiaTheme="minorHAnsi" w:hAnsi="Arial" w:cs="Arial"/>
        </w:rPr>
      </w:pPr>
    </w:p>
    <w:p w14:paraId="0B47A7AF" w14:textId="56F89AAC" w:rsidR="00817125" w:rsidRDefault="00817125" w:rsidP="00F77A5D">
      <w:pPr>
        <w:pStyle w:val="Betarp"/>
        <w:spacing w:line="276" w:lineRule="auto"/>
        <w:contextualSpacing/>
        <w:jc w:val="left"/>
        <w:rPr>
          <w:rFonts w:ascii="Arial" w:eastAsiaTheme="minorHAnsi" w:hAnsi="Arial" w:cs="Arial"/>
        </w:rPr>
      </w:pPr>
    </w:p>
    <w:p w14:paraId="1A5297DF" w14:textId="61EA1572" w:rsidR="00817125" w:rsidRDefault="00817125" w:rsidP="00F77A5D">
      <w:pPr>
        <w:pStyle w:val="Betarp"/>
        <w:spacing w:line="276" w:lineRule="auto"/>
        <w:contextualSpacing/>
        <w:jc w:val="left"/>
        <w:rPr>
          <w:rFonts w:ascii="Arial" w:eastAsiaTheme="minorHAnsi" w:hAnsi="Arial" w:cs="Arial"/>
        </w:rPr>
      </w:pPr>
    </w:p>
    <w:p w14:paraId="6C4599D8" w14:textId="18CC1993" w:rsidR="00431F79" w:rsidRDefault="00431F79" w:rsidP="00F77A5D">
      <w:pPr>
        <w:pStyle w:val="Betarp"/>
        <w:spacing w:line="276" w:lineRule="auto"/>
        <w:contextualSpacing/>
        <w:jc w:val="left"/>
        <w:rPr>
          <w:rFonts w:ascii="Arial" w:eastAsiaTheme="minorHAnsi" w:hAnsi="Arial" w:cs="Arial"/>
        </w:rPr>
      </w:pPr>
    </w:p>
    <w:p w14:paraId="68FDE4B5" w14:textId="6F3BD874" w:rsidR="00431F79" w:rsidRDefault="00431F79" w:rsidP="00F77A5D">
      <w:pPr>
        <w:pStyle w:val="Betarp"/>
        <w:spacing w:line="276" w:lineRule="auto"/>
        <w:contextualSpacing/>
        <w:jc w:val="left"/>
        <w:rPr>
          <w:rFonts w:ascii="Arial" w:eastAsiaTheme="minorHAnsi" w:hAnsi="Arial" w:cs="Arial"/>
        </w:rPr>
      </w:pPr>
    </w:p>
    <w:p w14:paraId="65EBDF23" w14:textId="24DC2B71" w:rsidR="00431F79" w:rsidRDefault="00431F79" w:rsidP="00F77A5D">
      <w:pPr>
        <w:pStyle w:val="Betarp"/>
        <w:spacing w:line="276" w:lineRule="auto"/>
        <w:contextualSpacing/>
        <w:jc w:val="left"/>
        <w:rPr>
          <w:rFonts w:ascii="Arial" w:eastAsiaTheme="minorHAnsi" w:hAnsi="Arial" w:cs="Arial"/>
        </w:rPr>
      </w:pPr>
    </w:p>
    <w:p w14:paraId="2D7B4CD8" w14:textId="6E3FB62F" w:rsidR="00431F79" w:rsidRDefault="00431F79" w:rsidP="00F77A5D">
      <w:pPr>
        <w:pStyle w:val="Betarp"/>
        <w:spacing w:line="276" w:lineRule="auto"/>
        <w:contextualSpacing/>
        <w:jc w:val="left"/>
        <w:rPr>
          <w:rFonts w:ascii="Arial" w:eastAsiaTheme="minorHAnsi" w:hAnsi="Arial" w:cs="Arial"/>
        </w:rPr>
      </w:pPr>
    </w:p>
    <w:p w14:paraId="1D3D205D" w14:textId="4D0F49DB" w:rsidR="00431F79" w:rsidRDefault="00431F79" w:rsidP="00F77A5D">
      <w:pPr>
        <w:pStyle w:val="Betarp"/>
        <w:spacing w:line="276" w:lineRule="auto"/>
        <w:contextualSpacing/>
        <w:jc w:val="left"/>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9030A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9030A8" w:rsidRDefault="00112F92" w:rsidP="00112F92">
      <w:pPr>
        <w:spacing w:after="240" w:line="276" w:lineRule="auto"/>
        <w:jc w:val="center"/>
        <w:rPr>
          <w:rFonts w:eastAsia="Arial" w:cstheme="minorHAnsi"/>
          <w:b/>
          <w:smallCaps/>
          <w:sz w:val="28"/>
          <w:szCs w:val="28"/>
        </w:rPr>
      </w:pPr>
      <w:r w:rsidRPr="009030A8">
        <w:rPr>
          <w:rFonts w:eastAsia="Arial" w:cstheme="minorHAnsi"/>
          <w:b/>
          <w:smallCaps/>
          <w:sz w:val="28"/>
          <w:szCs w:val="28"/>
        </w:rPr>
        <w:t>TIEKĖJŲ PAŠALINIMO PAGRINDAI</w:t>
      </w:r>
    </w:p>
    <w:p w14:paraId="185896D7" w14:textId="2FE3B5E4" w:rsidR="00CF4B8C" w:rsidRPr="00C259D2" w:rsidRDefault="00440E78" w:rsidP="00F77A5D">
      <w:pPr>
        <w:spacing w:line="240" w:lineRule="auto"/>
        <w:ind w:firstLine="720"/>
        <w:rPr>
          <w:rFonts w:eastAsia="Arial" w:cstheme="minorHAnsi"/>
        </w:rPr>
      </w:pPr>
      <w:r w:rsidRPr="00C259D2">
        <w:rPr>
          <w:rFonts w:eastAsia="Arial" w:cstheme="minorHAnsi"/>
        </w:rPr>
        <w:t>Perkančioji organizacija atmeta tiekėjo pasiūlym</w:t>
      </w:r>
      <w:r w:rsidR="00CB237B" w:rsidRPr="00C259D2">
        <w:rPr>
          <w:rFonts w:eastAsia="Arial" w:cstheme="minorHAnsi"/>
        </w:rPr>
        <w:t>ą</w:t>
      </w:r>
      <w:r w:rsidRPr="00C259D2">
        <w:rPr>
          <w:rFonts w:eastAsia="Arial" w:cstheme="minorHAnsi"/>
        </w:rPr>
        <w:t xml:space="preserve">, jeigu: </w:t>
      </w:r>
    </w:p>
    <w:p w14:paraId="5833966D" w14:textId="07260701" w:rsidR="006D67EE" w:rsidRPr="00C259D2" w:rsidRDefault="008B2E27" w:rsidP="00F77A5D">
      <w:pPr>
        <w:pStyle w:val="Betarp"/>
        <w:ind w:firstLine="720"/>
        <w:rPr>
          <w:rFonts w:eastAsia="Yu Mincho" w:cstheme="minorHAnsi"/>
          <w:b/>
          <w:bCs/>
        </w:rPr>
      </w:pPr>
      <w:r w:rsidRPr="00C259D2">
        <w:rPr>
          <w:rFonts w:eastAsia="Arial" w:cstheme="minorHAnsi"/>
        </w:rPr>
        <w:t xml:space="preserve">1. </w:t>
      </w:r>
      <w:r w:rsidR="00AC0420" w:rsidRPr="00C259D2">
        <w:rPr>
          <w:rFonts w:cstheme="minorHAnsi"/>
        </w:rPr>
        <w:t>Tiekėjas su kitais tiekėjais yra sudaręs susitarimų, kuriais siekiama iškreipti konkurenciją atliekamame pirkime, ir perkančioji organizacija dėl to turi įtikinamų duomenų</w:t>
      </w:r>
      <w:r w:rsidR="00C11375" w:rsidRPr="00C259D2">
        <w:rPr>
          <w:rFonts w:cstheme="minorHAnsi"/>
        </w:rPr>
        <w:t xml:space="preserve"> </w:t>
      </w:r>
      <w:r w:rsidR="00C11375" w:rsidRPr="00C259D2">
        <w:rPr>
          <w:rFonts w:cstheme="minorHAnsi"/>
          <w:b/>
        </w:rPr>
        <w:t>(</w:t>
      </w:r>
      <w:r w:rsidR="00C11375" w:rsidRPr="00C259D2">
        <w:rPr>
          <w:rFonts w:eastAsia="Yu Mincho" w:cstheme="minorHAnsi"/>
          <w:b/>
        </w:rPr>
        <w:t>VPĮ 46 straipsnio 4 dalies 1 punktas</w:t>
      </w:r>
      <w:r w:rsidR="00C11375" w:rsidRPr="00C259D2">
        <w:rPr>
          <w:rFonts w:eastAsia="Arial" w:cstheme="minorHAnsi"/>
        </w:rPr>
        <w:t>).</w:t>
      </w:r>
    </w:p>
    <w:p w14:paraId="3417C9CD" w14:textId="1083D667" w:rsidR="006D67EE" w:rsidRPr="00C259D2" w:rsidRDefault="006D67EE" w:rsidP="00F77A5D">
      <w:pPr>
        <w:pStyle w:val="Betarp"/>
        <w:ind w:firstLine="720"/>
        <w:rPr>
          <w:rFonts w:cstheme="minorHAnsi"/>
          <w:b/>
        </w:rPr>
      </w:pPr>
      <w:r w:rsidRPr="00C259D2">
        <w:rPr>
          <w:rFonts w:eastAsia="Arial" w:cstheme="minorHAnsi"/>
        </w:rPr>
        <w:t>2.</w:t>
      </w:r>
      <w:r w:rsidR="00C11375" w:rsidRPr="00C259D2">
        <w:rPr>
          <w:rFonts w:eastAsia="Arial" w:cstheme="minorHAnsi"/>
        </w:rPr>
        <w:t xml:space="preserve"> </w:t>
      </w:r>
      <w:r w:rsidR="00277655" w:rsidRPr="00C259D2">
        <w:rPr>
          <w:rFonts w:cstheme="minorHAnsi"/>
        </w:rPr>
        <w:t>Tiekėjas pirkimo metu pateko į interesų konflikto situaciją, kaip apibrėžta VPĮ 21 straipsnyje, ir atitinkamos padėties negalima ištaisyti.</w:t>
      </w:r>
      <w:r w:rsidR="008A37DA" w:rsidRPr="00C259D2">
        <w:rPr>
          <w:rFonts w:cstheme="minorHAnsi"/>
        </w:rPr>
        <w:t xml:space="preserve"> </w:t>
      </w:r>
      <w:r w:rsidR="00277655" w:rsidRPr="00C259D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259D2">
        <w:rPr>
          <w:rFonts w:cstheme="minorHAnsi"/>
        </w:rPr>
        <w:t xml:space="preserve"> </w:t>
      </w:r>
      <w:r w:rsidR="008A37DA" w:rsidRPr="00C259D2">
        <w:rPr>
          <w:rFonts w:cstheme="minorHAnsi"/>
          <w:b/>
        </w:rPr>
        <w:t>(</w:t>
      </w:r>
      <w:r w:rsidR="008A37DA" w:rsidRPr="00C259D2">
        <w:rPr>
          <w:rFonts w:eastAsia="Yu Mincho" w:cstheme="minorHAnsi"/>
          <w:b/>
        </w:rPr>
        <w:t>VPĮ 46 straipsnio 4 dalies 2 punktas)</w:t>
      </w:r>
      <w:r w:rsidR="00277655" w:rsidRPr="00C259D2">
        <w:rPr>
          <w:rFonts w:cstheme="minorHAnsi"/>
        </w:rPr>
        <w:t>.</w:t>
      </w:r>
    </w:p>
    <w:p w14:paraId="4E7FF8EC" w14:textId="0143612F" w:rsidR="006D67EE" w:rsidRPr="00C259D2" w:rsidRDefault="006D67EE" w:rsidP="00F77A5D">
      <w:pPr>
        <w:pStyle w:val="Betarp"/>
        <w:ind w:firstLine="720"/>
        <w:rPr>
          <w:rFonts w:eastAsia="Yu Mincho" w:cstheme="minorHAnsi"/>
          <w:b/>
          <w:bCs/>
        </w:rPr>
      </w:pPr>
      <w:r w:rsidRPr="00C259D2">
        <w:rPr>
          <w:rFonts w:eastAsia="Arial" w:cstheme="minorHAnsi"/>
        </w:rPr>
        <w:t>3.</w:t>
      </w:r>
      <w:r w:rsidR="008A37DA" w:rsidRPr="00C259D2">
        <w:rPr>
          <w:rFonts w:eastAsia="Arial" w:cstheme="minorHAnsi"/>
        </w:rPr>
        <w:t xml:space="preserve"> </w:t>
      </w:r>
      <w:r w:rsidR="00C95F80" w:rsidRPr="00C259D2">
        <w:rPr>
          <w:rFonts w:cstheme="minorHAnsi"/>
        </w:rPr>
        <w:t xml:space="preserve">Pažeista konkurencija, kaip nustatyta VPĮ 27 straipsnio 3 ir 4 dalyse, ir atitinkamos padėties negalima ištaisyti </w:t>
      </w:r>
      <w:r w:rsidR="00C95F80" w:rsidRPr="00C259D2">
        <w:rPr>
          <w:rFonts w:cstheme="minorHAnsi"/>
          <w:b/>
        </w:rPr>
        <w:t>(</w:t>
      </w:r>
      <w:r w:rsidR="003878F0" w:rsidRPr="00C259D2">
        <w:rPr>
          <w:rFonts w:eastAsia="Yu Mincho" w:cstheme="minorHAnsi"/>
          <w:b/>
        </w:rPr>
        <w:t>VPĮ 46 straipsnio 4 dalies 3 punktas).</w:t>
      </w:r>
    </w:p>
    <w:p w14:paraId="5D0561FC" w14:textId="77777777" w:rsidR="00DD10C2" w:rsidRPr="00C259D2" w:rsidRDefault="006D67EE" w:rsidP="00F77A5D">
      <w:pPr>
        <w:pStyle w:val="Betarp"/>
        <w:ind w:firstLine="720"/>
        <w:rPr>
          <w:rFonts w:cstheme="minorHAnsi"/>
        </w:rPr>
      </w:pPr>
      <w:r w:rsidRPr="00C259D2">
        <w:rPr>
          <w:rFonts w:eastAsia="Arial" w:cstheme="minorHAnsi"/>
        </w:rPr>
        <w:t>4.</w:t>
      </w:r>
      <w:r w:rsidR="003878F0" w:rsidRPr="00C259D2">
        <w:rPr>
          <w:rFonts w:eastAsia="Arial" w:cstheme="minorHAnsi"/>
        </w:rPr>
        <w:t xml:space="preserve"> </w:t>
      </w:r>
      <w:r w:rsidR="00DD10C2" w:rsidRPr="00C259D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A26736" w:rsidR="006D67EE" w:rsidRPr="00C259D2" w:rsidRDefault="006D67EE" w:rsidP="00F77A5D">
      <w:pPr>
        <w:pStyle w:val="Betarp"/>
        <w:ind w:firstLine="720"/>
        <w:rPr>
          <w:rFonts w:eastAsia="Yu Mincho" w:cstheme="minorHAnsi"/>
          <w:b/>
        </w:rPr>
      </w:pPr>
      <w:r w:rsidRPr="00C259D2">
        <w:rPr>
          <w:rFonts w:eastAsia="Arial" w:cstheme="minorHAnsi"/>
        </w:rPr>
        <w:t>5.</w:t>
      </w:r>
      <w:r w:rsidR="0093234E" w:rsidRPr="00C259D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259D2">
        <w:rPr>
          <w:rFonts w:cstheme="minorHAnsi"/>
        </w:rPr>
        <w:t>(</w:t>
      </w:r>
      <w:r w:rsidR="00E405E7" w:rsidRPr="00C259D2">
        <w:rPr>
          <w:rFonts w:eastAsia="Yu Mincho" w:cstheme="minorHAnsi"/>
          <w:b/>
        </w:rPr>
        <w:t>VPĮ 46 straipsnio 4 dalies 5 punktas).</w:t>
      </w:r>
    </w:p>
    <w:p w14:paraId="05184310" w14:textId="77777777" w:rsidR="00C259D2" w:rsidRPr="00C259D2" w:rsidRDefault="00C259D2" w:rsidP="00C259D2">
      <w:pPr>
        <w:spacing w:line="240" w:lineRule="auto"/>
        <w:ind w:firstLine="720"/>
        <w:rPr>
          <w:rFonts w:ascii="Calibri" w:eastAsia="Yu Mincho" w:hAnsi="Calibri" w:cs="Calibri"/>
          <w:bCs/>
          <w:iCs/>
          <w:sz w:val="22"/>
        </w:rPr>
      </w:pPr>
      <w:r w:rsidRPr="00C259D2">
        <w:rPr>
          <w:rFonts w:ascii="Calibri" w:eastAsia="Yu Mincho" w:hAnsi="Calibri" w:cs="Calibri"/>
          <w:sz w:val="22"/>
        </w:rPr>
        <w:t>6. Tiekėjas yra neatlikęs jam paskirtos baudžiamojo poveikio priemonės – uždraudimo juridiniam asmeniui dalyvauti viešuosiuose pirkimuose (</w:t>
      </w:r>
      <w:r w:rsidRPr="00C259D2">
        <w:rPr>
          <w:rFonts w:ascii="Calibri" w:eastAsia="Yu Mincho" w:hAnsi="Calibri" w:cs="Calibri"/>
          <w:b/>
          <w:sz w:val="22"/>
        </w:rPr>
        <w:t>VPĮ 46 straipsnio 2¹ dalis</w:t>
      </w:r>
      <w:r w:rsidRPr="00C259D2">
        <w:rPr>
          <w:rFonts w:ascii="Calibri" w:eastAsia="Yu Mincho" w:hAnsi="Calibri" w:cs="Calibri"/>
          <w:sz w:val="22"/>
        </w:rPr>
        <w:t>).</w:t>
      </w:r>
    </w:p>
    <w:p w14:paraId="125E48C1" w14:textId="77777777" w:rsidR="00C259D2" w:rsidRPr="00C3734E" w:rsidRDefault="00C259D2"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05BC012" w14:textId="1BBE3F8E" w:rsidR="002F6CAC" w:rsidRPr="00624543" w:rsidRDefault="00112F92" w:rsidP="002F6CAC">
      <w:pPr>
        <w:spacing w:line="240" w:lineRule="auto"/>
        <w:ind w:left="7314" w:hanging="2211"/>
        <w:jc w:val="right"/>
        <w:rPr>
          <w:rFonts w:ascii="Calibri" w:eastAsia="Calibri" w:hAnsi="Calibri" w:cs="Calibri"/>
        </w:rPr>
      </w:pPr>
      <w:r>
        <w:rPr>
          <w:rFonts w:ascii="Arial" w:eastAsia="Arial" w:hAnsi="Arial" w:cs="Arial"/>
        </w:rPr>
        <w:br w:type="page"/>
      </w:r>
      <w:r w:rsidR="002F6CAC" w:rsidRPr="00624543">
        <w:rPr>
          <w:rFonts w:ascii="Calibri" w:eastAsia="Calibri" w:hAnsi="Calibri" w:cs="Calibri"/>
        </w:rPr>
        <w:lastRenderedPageBreak/>
        <w:t xml:space="preserve">Pirkimo sąlygų </w:t>
      </w:r>
      <w:r w:rsidR="002F6CAC">
        <w:rPr>
          <w:rFonts w:ascii="Calibri" w:eastAsia="Calibri" w:hAnsi="Calibri" w:cs="Calibri"/>
        </w:rPr>
        <w:t>2</w:t>
      </w:r>
      <w:r w:rsidR="002F6CAC" w:rsidRPr="00624543">
        <w:rPr>
          <w:rFonts w:ascii="Calibri" w:eastAsia="Calibri" w:hAnsi="Calibri" w:cs="Calibri"/>
        </w:rPr>
        <w:t xml:space="preserve"> priedas „Pasiūlymo forma“</w:t>
      </w:r>
    </w:p>
    <w:p w14:paraId="7AE42E07" w14:textId="77777777" w:rsidR="002F6CAC" w:rsidRPr="00624543" w:rsidRDefault="002F6CAC" w:rsidP="002F6CAC">
      <w:pPr>
        <w:ind w:hanging="2211"/>
        <w:rPr>
          <w:rFonts w:ascii="Calibri" w:eastAsia="Calibri" w:hAnsi="Calibri" w:cs="Calibri"/>
          <w:b/>
          <w:bCs/>
          <w:smallCaps/>
          <w:sz w:val="22"/>
        </w:rPr>
      </w:pPr>
    </w:p>
    <w:p w14:paraId="1EC6CB4A" w14:textId="77777777" w:rsidR="002F6CAC" w:rsidRPr="00F80EA9" w:rsidRDefault="002F6CAC" w:rsidP="002F6CAC">
      <w:pPr>
        <w:ind w:hanging="2211"/>
        <w:rPr>
          <w:rFonts w:eastAsia="Calibri" w:cs="Times New Roman"/>
          <w:b/>
          <w:bCs/>
          <w:smallCaps/>
          <w:sz w:val="22"/>
        </w:rPr>
      </w:pPr>
    </w:p>
    <w:p w14:paraId="4B719C64" w14:textId="77777777" w:rsidR="002F6CAC" w:rsidRPr="002F6CAC" w:rsidRDefault="002F6CAC" w:rsidP="002F6CAC">
      <w:pPr>
        <w:pBdr>
          <w:top w:val="nil"/>
          <w:left w:val="nil"/>
          <w:bottom w:val="nil"/>
          <w:right w:val="nil"/>
          <w:between w:val="nil"/>
        </w:pBdr>
        <w:spacing w:line="276" w:lineRule="auto"/>
        <w:jc w:val="center"/>
        <w:rPr>
          <w:rFonts w:ascii="Calibri" w:eastAsia="Times New Roman" w:hAnsi="Calibri" w:cs="Calibri"/>
          <w:b/>
          <w:color w:val="000000"/>
          <w:sz w:val="28"/>
          <w:szCs w:val="28"/>
        </w:rPr>
      </w:pPr>
      <w:r w:rsidRPr="002F6CAC">
        <w:rPr>
          <w:rFonts w:ascii="Calibri" w:eastAsia="Times New Roman" w:hAnsi="Calibri" w:cs="Calibri"/>
          <w:b/>
          <w:color w:val="000000"/>
          <w:sz w:val="28"/>
          <w:szCs w:val="28"/>
        </w:rPr>
        <w:t>PASIŪLYMAS</w:t>
      </w:r>
    </w:p>
    <w:p w14:paraId="60897F3E" w14:textId="77777777" w:rsidR="002F6CAC" w:rsidRPr="00EC3A87" w:rsidRDefault="002F6CAC" w:rsidP="002F6CAC">
      <w:pPr>
        <w:pBdr>
          <w:top w:val="nil"/>
          <w:left w:val="nil"/>
          <w:bottom w:val="nil"/>
          <w:right w:val="nil"/>
          <w:between w:val="nil"/>
        </w:pBdr>
        <w:spacing w:line="276" w:lineRule="auto"/>
        <w:jc w:val="center"/>
        <w:rPr>
          <w:rFonts w:ascii="Calibri" w:eastAsia="Times New Roman" w:hAnsi="Calibri" w:cs="Calibri"/>
          <w:color w:val="000000"/>
          <w:szCs w:val="24"/>
        </w:rPr>
      </w:pPr>
    </w:p>
    <w:p w14:paraId="7300C752" w14:textId="6D1C9038" w:rsidR="00DD1BBA" w:rsidRDefault="004B1ED0" w:rsidP="00817125">
      <w:pPr>
        <w:pBdr>
          <w:top w:val="nil"/>
          <w:left w:val="nil"/>
          <w:bottom w:val="nil"/>
          <w:right w:val="nil"/>
          <w:between w:val="nil"/>
        </w:pBdr>
        <w:spacing w:line="276" w:lineRule="auto"/>
        <w:jc w:val="center"/>
        <w:rPr>
          <w:rFonts w:ascii="Calibri" w:eastAsia="Times New Roman" w:hAnsi="Calibri" w:cs="Calibri"/>
          <w:color w:val="000000"/>
          <w:szCs w:val="24"/>
        </w:rPr>
      </w:pPr>
      <w:r w:rsidRPr="004B1ED0">
        <w:rPr>
          <w:rFonts w:ascii="Calibri" w:eastAsia="Times New Roman" w:hAnsi="Calibri" w:cs="Calibri"/>
          <w:b/>
          <w:bCs/>
          <w:sz w:val="28"/>
          <w:szCs w:val="28"/>
          <w:lang w:eastAsia="en-GB"/>
        </w:rPr>
        <w:t>TELŠIŲ MIESTO DVIRAČIŲ TRASŲ ĮRENGIMAS</w:t>
      </w:r>
    </w:p>
    <w:p w14:paraId="735F2687" w14:textId="3A546A0F"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r w:rsidRPr="00EC3A87">
        <w:rPr>
          <w:rFonts w:ascii="Calibri" w:eastAsia="Times New Roman" w:hAnsi="Calibri" w:cs="Calibri"/>
          <w:color w:val="000000"/>
          <w:szCs w:val="24"/>
        </w:rPr>
        <w:t>Telšių rajono savivaldybės administracijai</w:t>
      </w:r>
    </w:p>
    <w:tbl>
      <w:tblPr>
        <w:tblpPr w:leftFromText="180" w:rightFromText="180" w:vertAnchor="text" w:horzAnchor="margin" w:tblpXSpec="center" w:tblpY="167"/>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C97B66" w:rsidRPr="00EC3A87" w14:paraId="2285593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28BBF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 xml:space="preserve">Tiekėjo pavadinimas </w:t>
            </w:r>
            <w:r w:rsidRPr="00EC3A87">
              <w:rPr>
                <w:rFonts w:ascii="Calibri" w:eastAsia="Times New Roman" w:hAnsi="Calibri" w:cs="Calibri"/>
                <w:b/>
                <w:i/>
                <w:color w:val="000000"/>
                <w:szCs w:val="24"/>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14:paraId="3DC0A4F6"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410659F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BC89B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Tiekėjo adresas</w:t>
            </w:r>
            <w:r w:rsidRPr="00EC3A87">
              <w:rPr>
                <w:rFonts w:ascii="Calibri" w:eastAsia="Times New Roman" w:hAnsi="Calibri" w:cs="Calibri"/>
                <w:b/>
                <w:i/>
                <w:color w:val="000000"/>
                <w:szCs w:val="24"/>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14:paraId="0BFD140B"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p w14:paraId="06F6B18E"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D08046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66094"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14:paraId="0EA3CD4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8AC76CD"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9CA4F2"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Telefono numeris</w:t>
            </w:r>
          </w:p>
        </w:tc>
        <w:tc>
          <w:tcPr>
            <w:tcW w:w="3686" w:type="dxa"/>
            <w:tcBorders>
              <w:top w:val="single" w:sz="4" w:space="0" w:color="000000"/>
              <w:left w:val="single" w:sz="4" w:space="0" w:color="000000"/>
              <w:bottom w:val="single" w:sz="4" w:space="0" w:color="000000"/>
              <w:right w:val="single" w:sz="4" w:space="0" w:color="000000"/>
            </w:tcBorders>
          </w:tcPr>
          <w:p w14:paraId="4F70E27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5B293A5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565736"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Fakso numeris</w:t>
            </w:r>
          </w:p>
        </w:tc>
        <w:tc>
          <w:tcPr>
            <w:tcW w:w="3686" w:type="dxa"/>
            <w:tcBorders>
              <w:top w:val="single" w:sz="4" w:space="0" w:color="000000"/>
              <w:left w:val="single" w:sz="4" w:space="0" w:color="000000"/>
              <w:bottom w:val="single" w:sz="4" w:space="0" w:color="000000"/>
              <w:right w:val="single" w:sz="4" w:space="0" w:color="000000"/>
            </w:tcBorders>
          </w:tcPr>
          <w:p w14:paraId="4A5C8A0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7F6B216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AEF93C"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El. pašto adresas</w:t>
            </w:r>
          </w:p>
        </w:tc>
        <w:tc>
          <w:tcPr>
            <w:tcW w:w="3686" w:type="dxa"/>
            <w:tcBorders>
              <w:top w:val="single" w:sz="4" w:space="0" w:color="000000"/>
              <w:left w:val="single" w:sz="4" w:space="0" w:color="000000"/>
              <w:bottom w:val="single" w:sz="4" w:space="0" w:color="000000"/>
              <w:right w:val="single" w:sz="4" w:space="0" w:color="000000"/>
            </w:tcBorders>
          </w:tcPr>
          <w:p w14:paraId="6E9C5B6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56116A" w14:textId="77777777"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p>
    <w:p w14:paraId="3ED0D949" w14:textId="039FCE05" w:rsidR="002F6CAC"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p>
    <w:p w14:paraId="24AF46D2"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p>
    <w:tbl>
      <w:tblPr>
        <w:tblW w:w="9527"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2F6CAC" w:rsidRPr="00EC3A87" w14:paraId="5C758EF2"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tcPr>
          <w:p w14:paraId="6D2CA041"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Subtiekėjo pavadinimas</w:t>
            </w:r>
          </w:p>
        </w:tc>
        <w:tc>
          <w:tcPr>
            <w:tcW w:w="3686" w:type="dxa"/>
            <w:tcBorders>
              <w:top w:val="single" w:sz="4" w:space="0" w:color="000000"/>
              <w:left w:val="single" w:sz="4" w:space="0" w:color="000000"/>
              <w:bottom w:val="single" w:sz="4" w:space="0" w:color="000000"/>
              <w:right w:val="single" w:sz="4" w:space="0" w:color="000000"/>
            </w:tcBorders>
          </w:tcPr>
          <w:p w14:paraId="640CDC8A" w14:textId="77777777" w:rsidR="002F6CAC" w:rsidRPr="00EC3A87" w:rsidRDefault="002F6CAC"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F9BA93" w14:textId="77777777" w:rsidR="002F6CAC" w:rsidRPr="00EC3A87" w:rsidRDefault="002F6CAC" w:rsidP="002F6CAC">
      <w:pPr>
        <w:pBdr>
          <w:top w:val="nil"/>
          <w:left w:val="nil"/>
          <w:bottom w:val="nil"/>
          <w:right w:val="nil"/>
          <w:between w:val="nil"/>
        </w:pBdr>
        <w:spacing w:line="240" w:lineRule="auto"/>
        <w:rPr>
          <w:rFonts w:ascii="Calibri" w:eastAsia="Times New Roman" w:hAnsi="Calibri" w:cs="Calibri"/>
          <w:color w:val="000000"/>
          <w:szCs w:val="24"/>
        </w:rPr>
      </w:pPr>
    </w:p>
    <w:p w14:paraId="1B77590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Šiuo pasiūlymu pažymime, kad sutinkame su visomis pirkimo sąlygomis, nustatytomis:</w:t>
      </w:r>
    </w:p>
    <w:p w14:paraId="4C9ED07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1) pirkimo bendrosiose ir specialiosiose sąlygose;</w:t>
      </w:r>
    </w:p>
    <w:p w14:paraId="03B008D3"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 xml:space="preserve">2) kituose pirkimo dokumentuose (jų paaiškinimuose, </w:t>
      </w:r>
      <w:proofErr w:type="spellStart"/>
      <w:r w:rsidRPr="00EC3A87">
        <w:rPr>
          <w:rFonts w:ascii="Calibri" w:eastAsia="Times New Roman" w:hAnsi="Calibri" w:cs="Calibri"/>
          <w:color w:val="000000"/>
          <w:szCs w:val="24"/>
        </w:rPr>
        <w:t>patikslinimuose</w:t>
      </w:r>
      <w:proofErr w:type="spellEnd"/>
      <w:r w:rsidRPr="00EC3A87">
        <w:rPr>
          <w:rFonts w:ascii="Calibri" w:eastAsia="Times New Roman" w:hAnsi="Calibri" w:cs="Calibri"/>
          <w:color w:val="000000"/>
          <w:szCs w:val="24"/>
        </w:rPr>
        <w:t>).</w:t>
      </w:r>
    </w:p>
    <w:p w14:paraId="134F44D9"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6310E32A"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19E7B427" w14:textId="7BD5B5AB" w:rsidR="002F6CAC" w:rsidRDefault="002F6CAC" w:rsidP="002F6CAC">
      <w:pPr>
        <w:spacing w:line="240" w:lineRule="auto"/>
        <w:ind w:firstLine="567"/>
        <w:rPr>
          <w:rFonts w:ascii="Calibri" w:eastAsia="Times New Roman" w:hAnsi="Calibri" w:cs="Calibri"/>
          <w:szCs w:val="24"/>
        </w:rPr>
      </w:pPr>
      <w:r w:rsidRPr="00EC3A87">
        <w:rPr>
          <w:rFonts w:ascii="Calibri" w:eastAsia="Arial Unicode MS" w:hAnsi="Calibri" w:cs="Calibri"/>
          <w:color w:val="00000A"/>
          <w:szCs w:val="24"/>
        </w:rPr>
        <w:t xml:space="preserve">Teikdami šį pasiūlymą, mes patvirtiname, </w:t>
      </w:r>
      <w:r w:rsidRPr="00EC3A87">
        <w:rPr>
          <w:rFonts w:ascii="Calibri" w:eastAsia="Times New Roman" w:hAnsi="Calibri" w:cs="Calibri"/>
          <w:szCs w:val="24"/>
        </w:rPr>
        <w:t>kad pasiūlyme pateikta informacija yra teisinga, siūlomas pirkimo objektas visiškai atitinka pirkimo sąlygose nustatytus reikalavimus</w:t>
      </w:r>
      <w:r w:rsidR="00DD1BBA">
        <w:rPr>
          <w:rFonts w:ascii="Calibri" w:eastAsia="Times New Roman" w:hAnsi="Calibri" w:cs="Calibri"/>
          <w:szCs w:val="24"/>
        </w:rPr>
        <w:t xml:space="preserve">. </w:t>
      </w:r>
    </w:p>
    <w:tbl>
      <w:tblPr>
        <w:tblpPr w:leftFromText="180" w:rightFromText="180" w:vertAnchor="text" w:horzAnchor="margin" w:tblpXSpec="center" w:tblpY="1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410"/>
        <w:gridCol w:w="1276"/>
        <w:gridCol w:w="2410"/>
      </w:tblGrid>
      <w:tr w:rsidR="001B5049" w:rsidRPr="00DD1BBA" w14:paraId="77111909" w14:textId="77777777" w:rsidTr="001B5049">
        <w:trPr>
          <w:trHeight w:val="694"/>
        </w:trPr>
        <w:tc>
          <w:tcPr>
            <w:tcW w:w="3964" w:type="dxa"/>
            <w:shd w:val="clear" w:color="auto" w:fill="D9D9D9" w:themeFill="background1" w:themeFillShade="D9"/>
            <w:vAlign w:val="center"/>
          </w:tcPr>
          <w:p w14:paraId="701366FE" w14:textId="77777777" w:rsidR="001B5049" w:rsidRPr="00DD1BBA" w:rsidRDefault="001B5049" w:rsidP="001B5049">
            <w:pPr>
              <w:spacing w:line="240" w:lineRule="auto"/>
              <w:ind w:firstLine="22"/>
              <w:rPr>
                <w:rFonts w:ascii="Calibri" w:eastAsia="Times New Roman" w:hAnsi="Calibri" w:cs="Calibri"/>
                <w:b/>
                <w:szCs w:val="24"/>
              </w:rPr>
            </w:pPr>
            <w:r w:rsidRPr="00DD1BBA">
              <w:rPr>
                <w:rFonts w:ascii="Calibri" w:eastAsia="Times New Roman" w:hAnsi="Calibri" w:cs="Calibri"/>
                <w:b/>
                <w:szCs w:val="24"/>
              </w:rPr>
              <w:t>Pirkimo objekto pavadinimas</w:t>
            </w:r>
          </w:p>
        </w:tc>
        <w:tc>
          <w:tcPr>
            <w:tcW w:w="2410" w:type="dxa"/>
            <w:shd w:val="clear" w:color="auto" w:fill="D9D9D9" w:themeFill="background1" w:themeFillShade="D9"/>
            <w:vAlign w:val="center"/>
          </w:tcPr>
          <w:p w14:paraId="33630154" w14:textId="77777777" w:rsidR="001B5049" w:rsidRPr="00DD1BBA" w:rsidRDefault="001B5049" w:rsidP="001B5049">
            <w:pPr>
              <w:spacing w:line="240" w:lineRule="auto"/>
              <w:ind w:firstLine="0"/>
              <w:jc w:val="center"/>
              <w:rPr>
                <w:rFonts w:ascii="Calibri" w:eastAsia="Times New Roman" w:hAnsi="Calibri" w:cs="Calibri"/>
                <w:b/>
                <w:szCs w:val="24"/>
              </w:rPr>
            </w:pPr>
            <w:r w:rsidRPr="00DD1BBA">
              <w:rPr>
                <w:rFonts w:ascii="Calibri" w:eastAsia="Times New Roman" w:hAnsi="Calibri" w:cs="Calibri"/>
                <w:b/>
                <w:szCs w:val="24"/>
              </w:rPr>
              <w:t xml:space="preserve">Bendra pasiūlymo kaina, </w:t>
            </w:r>
            <w:proofErr w:type="spellStart"/>
            <w:r w:rsidRPr="00DD1BBA">
              <w:rPr>
                <w:rFonts w:ascii="Calibri" w:eastAsia="Times New Roman" w:hAnsi="Calibri" w:cs="Calibri"/>
                <w:b/>
                <w:szCs w:val="24"/>
              </w:rPr>
              <w:t>Eur</w:t>
            </w:r>
            <w:proofErr w:type="spellEnd"/>
            <w:r w:rsidRPr="00DD1BBA">
              <w:rPr>
                <w:rFonts w:ascii="Calibri" w:eastAsia="Times New Roman" w:hAnsi="Calibri" w:cs="Calibri"/>
                <w:b/>
                <w:szCs w:val="24"/>
              </w:rPr>
              <w:t xml:space="preserve"> be PVM</w:t>
            </w:r>
          </w:p>
        </w:tc>
        <w:tc>
          <w:tcPr>
            <w:tcW w:w="1276" w:type="dxa"/>
            <w:shd w:val="clear" w:color="auto" w:fill="D9D9D9" w:themeFill="background1" w:themeFillShade="D9"/>
            <w:vAlign w:val="center"/>
          </w:tcPr>
          <w:p w14:paraId="7836D272" w14:textId="77777777" w:rsidR="001B5049" w:rsidRPr="00DD1BBA" w:rsidRDefault="001B5049" w:rsidP="001B5049">
            <w:pPr>
              <w:spacing w:line="240" w:lineRule="auto"/>
              <w:ind w:firstLine="0"/>
              <w:jc w:val="center"/>
              <w:rPr>
                <w:rFonts w:ascii="Calibri" w:eastAsia="Times New Roman" w:hAnsi="Calibri" w:cs="Calibri"/>
                <w:b/>
                <w:szCs w:val="24"/>
              </w:rPr>
            </w:pPr>
            <w:r>
              <w:rPr>
                <w:rFonts w:ascii="Calibri" w:eastAsia="Times New Roman" w:hAnsi="Calibri" w:cs="Calibri"/>
                <w:b/>
                <w:szCs w:val="24"/>
              </w:rPr>
              <w:t xml:space="preserve">PVM, </w:t>
            </w:r>
            <w:proofErr w:type="spellStart"/>
            <w:r>
              <w:rPr>
                <w:rFonts w:ascii="Calibri" w:eastAsia="Times New Roman" w:hAnsi="Calibri" w:cs="Calibri"/>
                <w:b/>
                <w:szCs w:val="24"/>
              </w:rPr>
              <w:t>Eur</w:t>
            </w:r>
            <w:proofErr w:type="spellEnd"/>
          </w:p>
        </w:tc>
        <w:tc>
          <w:tcPr>
            <w:tcW w:w="2410" w:type="dxa"/>
            <w:shd w:val="clear" w:color="auto" w:fill="D9D9D9" w:themeFill="background1" w:themeFillShade="D9"/>
            <w:vAlign w:val="center"/>
          </w:tcPr>
          <w:p w14:paraId="6A3464EF" w14:textId="77777777" w:rsidR="001B5049" w:rsidRPr="00DD1BBA" w:rsidRDefault="001B5049" w:rsidP="001B5049">
            <w:pPr>
              <w:spacing w:line="240" w:lineRule="auto"/>
              <w:ind w:firstLine="0"/>
              <w:jc w:val="center"/>
              <w:rPr>
                <w:rFonts w:ascii="Calibri" w:eastAsia="Times New Roman" w:hAnsi="Calibri" w:cs="Calibri"/>
                <w:b/>
                <w:szCs w:val="24"/>
              </w:rPr>
            </w:pPr>
            <w:r w:rsidRPr="00DD1BBA">
              <w:rPr>
                <w:rFonts w:ascii="Calibri" w:eastAsia="Times New Roman" w:hAnsi="Calibri" w:cs="Calibri"/>
                <w:b/>
                <w:szCs w:val="24"/>
              </w:rPr>
              <w:t xml:space="preserve">Bendra pasiūlymo kaina, </w:t>
            </w:r>
            <w:proofErr w:type="spellStart"/>
            <w:r w:rsidRPr="00DD1BBA">
              <w:rPr>
                <w:rFonts w:ascii="Calibri" w:eastAsia="Times New Roman" w:hAnsi="Calibri" w:cs="Calibri"/>
                <w:b/>
                <w:szCs w:val="24"/>
              </w:rPr>
              <w:t>Eur</w:t>
            </w:r>
            <w:proofErr w:type="spellEnd"/>
            <w:r w:rsidRPr="00DD1BBA">
              <w:rPr>
                <w:rFonts w:ascii="Calibri" w:eastAsia="Times New Roman" w:hAnsi="Calibri" w:cs="Calibri"/>
                <w:b/>
                <w:szCs w:val="24"/>
              </w:rPr>
              <w:t xml:space="preserve"> su PVM</w:t>
            </w:r>
          </w:p>
        </w:tc>
      </w:tr>
      <w:tr w:rsidR="001B5049" w:rsidRPr="00DD1BBA" w14:paraId="67DD2FDC" w14:textId="77777777" w:rsidTr="001B5049">
        <w:tc>
          <w:tcPr>
            <w:tcW w:w="3964" w:type="dxa"/>
            <w:shd w:val="clear" w:color="auto" w:fill="auto"/>
          </w:tcPr>
          <w:p w14:paraId="65FA63E8" w14:textId="77777777" w:rsidR="001B5049" w:rsidRPr="00DD1BBA" w:rsidRDefault="001B5049" w:rsidP="001B5049">
            <w:pPr>
              <w:spacing w:line="240" w:lineRule="auto"/>
              <w:ind w:firstLine="22"/>
              <w:rPr>
                <w:rFonts w:ascii="Calibri" w:eastAsia="Times New Roman" w:hAnsi="Calibri" w:cs="Calibri"/>
                <w:b/>
                <w:szCs w:val="24"/>
              </w:rPr>
            </w:pPr>
            <w:r w:rsidRPr="004B1ED0">
              <w:rPr>
                <w:rFonts w:ascii="Calibri" w:eastAsia="Times New Roman" w:hAnsi="Calibri" w:cs="Calibri"/>
                <w:b/>
                <w:szCs w:val="24"/>
              </w:rPr>
              <w:t>Telšių miesto dviračių trasų įrengimas</w:t>
            </w:r>
          </w:p>
        </w:tc>
        <w:tc>
          <w:tcPr>
            <w:tcW w:w="2410" w:type="dxa"/>
          </w:tcPr>
          <w:p w14:paraId="51D79C03" w14:textId="77777777" w:rsidR="001B5049" w:rsidRPr="00DD1BBA" w:rsidRDefault="001B5049" w:rsidP="001B5049">
            <w:pPr>
              <w:spacing w:line="240" w:lineRule="auto"/>
              <w:ind w:firstLine="567"/>
              <w:rPr>
                <w:rFonts w:ascii="Calibri" w:eastAsia="Times New Roman" w:hAnsi="Calibri" w:cs="Calibri"/>
                <w:szCs w:val="24"/>
              </w:rPr>
            </w:pPr>
          </w:p>
        </w:tc>
        <w:tc>
          <w:tcPr>
            <w:tcW w:w="1276" w:type="dxa"/>
          </w:tcPr>
          <w:p w14:paraId="57890C09" w14:textId="77777777" w:rsidR="001B5049" w:rsidRPr="00DD1BBA" w:rsidRDefault="001B5049" w:rsidP="001B5049">
            <w:pPr>
              <w:spacing w:line="240" w:lineRule="auto"/>
              <w:ind w:firstLine="567"/>
              <w:rPr>
                <w:rFonts w:ascii="Calibri" w:eastAsia="Times New Roman" w:hAnsi="Calibri" w:cs="Calibri"/>
                <w:szCs w:val="24"/>
              </w:rPr>
            </w:pPr>
          </w:p>
        </w:tc>
        <w:tc>
          <w:tcPr>
            <w:tcW w:w="2410" w:type="dxa"/>
          </w:tcPr>
          <w:p w14:paraId="3F9F9328" w14:textId="77777777" w:rsidR="001B5049" w:rsidRPr="00DD1BBA" w:rsidRDefault="001B5049" w:rsidP="001B5049">
            <w:pPr>
              <w:spacing w:line="240" w:lineRule="auto"/>
              <w:ind w:firstLine="567"/>
              <w:rPr>
                <w:rFonts w:ascii="Calibri" w:eastAsia="Times New Roman" w:hAnsi="Calibri" w:cs="Calibri"/>
                <w:szCs w:val="24"/>
              </w:rPr>
            </w:pPr>
          </w:p>
        </w:tc>
      </w:tr>
    </w:tbl>
    <w:p w14:paraId="74F52FF5" w14:textId="77777777" w:rsidR="00DD1BBA" w:rsidRPr="00EC3A87" w:rsidRDefault="00DD1BBA" w:rsidP="002F6CAC">
      <w:pPr>
        <w:spacing w:line="240" w:lineRule="auto"/>
        <w:ind w:firstLine="567"/>
        <w:rPr>
          <w:rFonts w:ascii="Calibri" w:eastAsia="Times New Roman" w:hAnsi="Calibri" w:cs="Calibri"/>
          <w:szCs w:val="24"/>
        </w:rPr>
      </w:pPr>
    </w:p>
    <w:p w14:paraId="57E37199"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Pastabos:</w:t>
      </w:r>
    </w:p>
    <w:p w14:paraId="4B89E2E2"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w:t>
      </w:r>
      <w:r w:rsidRPr="00DD1BBA">
        <w:rPr>
          <w:rFonts w:ascii="Calibri" w:eastAsia="Calibri" w:hAnsi="Calibri" w:cs="Calibri"/>
          <w:i/>
          <w:szCs w:val="24"/>
        </w:rPr>
        <w:tab/>
        <w:t>Visos kainos pasiūlyme turi būti nurodomos dviejų skaičių po kablelio tikslumu.</w:t>
      </w:r>
    </w:p>
    <w:p w14:paraId="03D1CBF3"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w:t>
      </w:r>
      <w:r w:rsidRPr="00DD1BBA">
        <w:rPr>
          <w:rFonts w:ascii="Calibri" w:eastAsia="Calibri" w:hAnsi="Calibri" w:cs="Calibri"/>
          <w:i/>
          <w:szCs w:val="24"/>
        </w:rPr>
        <w:tab/>
        <w:t>Tais atvejais, kai pagal galiojančius teisės aktus tiekėjui nereikia mokėti PVM, jis nurodo kainą be PVM ir nurodo priežastis, dėl kurių PVM nemoka.</w:t>
      </w:r>
    </w:p>
    <w:p w14:paraId="4756CAE1" w14:textId="66755DEE" w:rsidR="002F6CAC" w:rsidRDefault="002F6CAC" w:rsidP="002F6CAC">
      <w:pPr>
        <w:spacing w:line="240" w:lineRule="auto"/>
        <w:ind w:firstLine="567"/>
        <w:rPr>
          <w:rFonts w:ascii="Calibri" w:eastAsia="Calibri" w:hAnsi="Calibri" w:cs="Calibri"/>
          <w:i/>
          <w:szCs w:val="24"/>
        </w:rPr>
      </w:pPr>
    </w:p>
    <w:p w14:paraId="3FA1649A" w14:textId="77777777" w:rsidR="00DD1BBA" w:rsidRPr="00EC3A87" w:rsidRDefault="00DD1BBA" w:rsidP="002F6CAC">
      <w:pPr>
        <w:spacing w:line="240" w:lineRule="auto"/>
        <w:ind w:firstLine="567"/>
        <w:rPr>
          <w:rFonts w:ascii="Calibri" w:eastAsia="Calibri" w:hAnsi="Calibri" w:cs="Calibri"/>
          <w:i/>
          <w:szCs w:val="24"/>
        </w:rPr>
      </w:pPr>
    </w:p>
    <w:p w14:paraId="67B206FB"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Kartu su pasiūlymu pateikiami šie dokumentai:</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6378"/>
        <w:gridCol w:w="2552"/>
      </w:tblGrid>
      <w:tr w:rsidR="002F6CAC" w:rsidRPr="00EC3A87" w14:paraId="6E08D5F0"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33C2C4F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w:t>
            </w:r>
          </w:p>
          <w:p w14:paraId="520A31C2"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6C23C20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D69B19"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Dokumento puslapių skaičius</w:t>
            </w:r>
          </w:p>
        </w:tc>
      </w:tr>
      <w:tr w:rsidR="002F6CAC" w:rsidRPr="00EC3A87" w14:paraId="442C8598" w14:textId="77777777" w:rsidTr="002F6CAC">
        <w:tc>
          <w:tcPr>
            <w:tcW w:w="709" w:type="dxa"/>
            <w:tcBorders>
              <w:top w:val="single" w:sz="4" w:space="0" w:color="000000"/>
              <w:left w:val="single" w:sz="4" w:space="0" w:color="000000"/>
              <w:bottom w:val="single" w:sz="4" w:space="0" w:color="000000"/>
            </w:tcBorders>
            <w:shd w:val="clear" w:color="auto" w:fill="auto"/>
          </w:tcPr>
          <w:p w14:paraId="64043971" w14:textId="77777777" w:rsidR="002F6CAC" w:rsidRPr="00EC3A87" w:rsidRDefault="002F6CAC" w:rsidP="00253DD3">
            <w:pPr>
              <w:pBdr>
                <w:top w:val="nil"/>
                <w:left w:val="nil"/>
                <w:bottom w:val="nil"/>
                <w:right w:val="nil"/>
                <w:between w:val="nil"/>
              </w:pBdr>
              <w:tabs>
                <w:tab w:val="left" w:pos="851"/>
              </w:tabs>
              <w:spacing w:line="240" w:lineRule="auto"/>
              <w:rPr>
                <w:rFonts w:ascii="Calibri" w:eastAsia="Times New Roman" w:hAnsi="Calibri" w:cs="Calibri"/>
                <w:color w:val="000000"/>
                <w:szCs w:val="24"/>
              </w:rPr>
            </w:pPr>
          </w:p>
        </w:tc>
        <w:tc>
          <w:tcPr>
            <w:tcW w:w="6378" w:type="dxa"/>
            <w:tcBorders>
              <w:top w:val="single" w:sz="4" w:space="0" w:color="000000"/>
              <w:left w:val="single" w:sz="4" w:space="0" w:color="000000"/>
              <w:bottom w:val="single" w:sz="4" w:space="0" w:color="000000"/>
            </w:tcBorders>
            <w:shd w:val="clear" w:color="auto" w:fill="auto"/>
          </w:tcPr>
          <w:p w14:paraId="111C9B91"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88B24A" w14:textId="77777777" w:rsidR="002F6CAC" w:rsidRPr="00EC3A87" w:rsidRDefault="002F6CAC" w:rsidP="00253DD3">
            <w:pPr>
              <w:pBdr>
                <w:top w:val="nil"/>
                <w:left w:val="nil"/>
                <w:bottom w:val="nil"/>
                <w:right w:val="nil"/>
                <w:between w:val="nil"/>
              </w:pBdr>
              <w:tabs>
                <w:tab w:val="left" w:pos="851"/>
              </w:tabs>
              <w:spacing w:line="240" w:lineRule="auto"/>
              <w:jc w:val="center"/>
              <w:rPr>
                <w:rFonts w:ascii="Calibri" w:eastAsia="Times New Roman" w:hAnsi="Calibri" w:cs="Calibri"/>
                <w:color w:val="000000"/>
                <w:szCs w:val="24"/>
              </w:rPr>
            </w:pPr>
          </w:p>
        </w:tc>
      </w:tr>
    </w:tbl>
    <w:p w14:paraId="7B0DE15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4E72190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0A373082"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Šiame pasiūlyme yra pateikta ir konfidenciali informacija:</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8930"/>
      </w:tblGrid>
      <w:tr w:rsidR="002F6CAC" w:rsidRPr="00EC3A87" w14:paraId="69C4D447"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024CB496"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53B88B4C"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Pateikto dokumento pavadinimas</w:t>
            </w:r>
          </w:p>
        </w:tc>
      </w:tr>
      <w:tr w:rsidR="002F6CAC" w:rsidRPr="00EC3A87" w14:paraId="28445EC3" w14:textId="77777777" w:rsidTr="002F6CAC">
        <w:tc>
          <w:tcPr>
            <w:tcW w:w="709" w:type="dxa"/>
            <w:tcBorders>
              <w:top w:val="single" w:sz="4" w:space="0" w:color="000000"/>
              <w:left w:val="single" w:sz="4" w:space="0" w:color="000000"/>
              <w:bottom w:val="single" w:sz="4" w:space="0" w:color="000000"/>
            </w:tcBorders>
            <w:shd w:val="clear" w:color="auto" w:fill="auto"/>
          </w:tcPr>
          <w:p w14:paraId="3F108754"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78246BB1"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r>
    </w:tbl>
    <w:p w14:paraId="61F4233F"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i/>
          <w:color w:val="000000"/>
          <w:szCs w:val="24"/>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DF921DE" w14:textId="77777777" w:rsidR="002F6CAC" w:rsidRPr="00EC3A87" w:rsidRDefault="002F6CAC" w:rsidP="002F6CAC">
      <w:pPr>
        <w:pBdr>
          <w:top w:val="nil"/>
          <w:left w:val="nil"/>
          <w:bottom w:val="nil"/>
          <w:right w:val="nil"/>
          <w:between w:val="nil"/>
        </w:pBdr>
        <w:spacing w:line="240" w:lineRule="auto"/>
        <w:ind w:left="284" w:firstLine="567"/>
        <w:rPr>
          <w:rFonts w:ascii="Calibri" w:eastAsia="Times New Roman" w:hAnsi="Calibri" w:cs="Calibri"/>
          <w:i/>
          <w:color w:val="000000"/>
          <w:szCs w:val="24"/>
        </w:rPr>
      </w:pPr>
    </w:p>
    <w:p w14:paraId="099536C4"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3C62AD15" w14:textId="77777777" w:rsidR="002F6CAC" w:rsidRPr="00EC3A87" w:rsidRDefault="002F6CAC" w:rsidP="002F6CAC">
      <w:pPr>
        <w:suppressAutoHyphens/>
        <w:spacing w:line="240" w:lineRule="auto"/>
        <w:ind w:firstLine="567"/>
        <w:rPr>
          <w:rFonts w:ascii="Calibri" w:eastAsia="Times New Roman" w:hAnsi="Calibri" w:cs="Calibri"/>
          <w:szCs w:val="24"/>
        </w:rPr>
      </w:pPr>
      <w:r w:rsidRPr="00EC3A87">
        <w:rPr>
          <w:rFonts w:ascii="Calibri" w:eastAsia="Times New Roman" w:hAnsi="Calibri" w:cs="Calibri"/>
          <w:szCs w:val="24"/>
        </w:rPr>
        <w:t xml:space="preserve">Deklaruojame, kad šiame pasiūlyme nurodytas dalyvis, visi tiekėjų grupės partneriai (jei pasiūlymą pateikia tiekėjų grupė), atitinka specialiųjų pirkimo sąlygų 1 priede nurodytus pašalinimo pagrindų nebuvimo reikalavimus. </w:t>
      </w:r>
    </w:p>
    <w:p w14:paraId="3096DB17"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265FE0BE"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r w:rsidRPr="00EC3A87">
        <w:rPr>
          <w:rFonts w:ascii="Calibri" w:eastAsia="Times New Roman" w:hAnsi="Calibri" w:cs="Calibri"/>
          <w:color w:val="000000"/>
          <w:szCs w:val="24"/>
        </w:rPr>
        <w:t>Pasiūlymas galioja iki termino, nustatyto pirkimo dokumentuose.</w:t>
      </w:r>
    </w:p>
    <w:p w14:paraId="473D9544" w14:textId="77777777" w:rsidR="002F6CAC" w:rsidRPr="00EC3A87" w:rsidRDefault="002F6CAC" w:rsidP="002F6CAC">
      <w:pPr>
        <w:pBdr>
          <w:top w:val="nil"/>
          <w:left w:val="nil"/>
          <w:bottom w:val="nil"/>
          <w:right w:val="nil"/>
          <w:between w:val="nil"/>
        </w:pBdr>
        <w:spacing w:line="240" w:lineRule="auto"/>
        <w:ind w:right="-108" w:firstLine="601"/>
        <w:rPr>
          <w:rFonts w:ascii="Calibri" w:eastAsia="Times New Roman" w:hAnsi="Calibri" w:cs="Calibri"/>
          <w:color w:val="000000"/>
          <w:szCs w:val="24"/>
        </w:rPr>
      </w:pPr>
    </w:p>
    <w:p w14:paraId="20942D0B"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F90C294"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1F85A1D3"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49DF171" w14:textId="77777777" w:rsidR="002F6CAC" w:rsidRPr="00EC3A87" w:rsidRDefault="002F6CAC" w:rsidP="002F6CAC">
      <w:pPr>
        <w:spacing w:line="240" w:lineRule="auto"/>
        <w:ind w:firstLine="426"/>
        <w:rPr>
          <w:rFonts w:ascii="Calibri" w:eastAsia="Calibri" w:hAnsi="Calibri" w:cs="Calibri"/>
          <w:i/>
          <w:szCs w:val="24"/>
        </w:rPr>
      </w:pPr>
    </w:p>
    <w:tbl>
      <w:tblPr>
        <w:tblW w:w="9720" w:type="dxa"/>
        <w:tblInd w:w="1094" w:type="dxa"/>
        <w:tblLayout w:type="fixed"/>
        <w:tblLook w:val="0000" w:firstRow="0" w:lastRow="0" w:firstColumn="0" w:lastColumn="0" w:noHBand="0" w:noVBand="0"/>
      </w:tblPr>
      <w:tblGrid>
        <w:gridCol w:w="3176"/>
        <w:gridCol w:w="604"/>
        <w:gridCol w:w="1980"/>
        <w:gridCol w:w="701"/>
        <w:gridCol w:w="2611"/>
        <w:gridCol w:w="648"/>
      </w:tblGrid>
      <w:tr w:rsidR="002F6CAC" w:rsidRPr="00EC3A87" w14:paraId="7158B8E4" w14:textId="77777777" w:rsidTr="000742CA">
        <w:trPr>
          <w:trHeight w:val="180"/>
        </w:trPr>
        <w:tc>
          <w:tcPr>
            <w:tcW w:w="3176" w:type="dxa"/>
            <w:tcBorders>
              <w:top w:val="single" w:sz="4" w:space="0" w:color="000000"/>
              <w:left w:val="nil"/>
              <w:bottom w:val="nil"/>
              <w:right w:val="nil"/>
            </w:tcBorders>
          </w:tcPr>
          <w:p w14:paraId="1A447B6E"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r w:rsidRPr="00EC3A87">
              <w:rPr>
                <w:rFonts w:ascii="Calibri" w:eastAsia="Times New Roman" w:hAnsi="Calibri" w:cs="Calibri"/>
                <w:color w:val="000000"/>
                <w:szCs w:val="24"/>
              </w:rPr>
              <w:t>(Tiekėjo arba jo įgalioto asmens pareigų pavadinimas)</w:t>
            </w:r>
          </w:p>
        </w:tc>
        <w:tc>
          <w:tcPr>
            <w:tcW w:w="604" w:type="dxa"/>
          </w:tcPr>
          <w:p w14:paraId="503FFCB5" w14:textId="77777777" w:rsidR="002F6CAC" w:rsidRPr="00EC3A87" w:rsidRDefault="002F6CAC" w:rsidP="00253DD3">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1980" w:type="dxa"/>
            <w:tcBorders>
              <w:top w:val="single" w:sz="4" w:space="0" w:color="000000"/>
              <w:left w:val="nil"/>
              <w:bottom w:val="nil"/>
              <w:right w:val="nil"/>
            </w:tcBorders>
          </w:tcPr>
          <w:p w14:paraId="41CE8C1D"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(Parašas)</w:t>
            </w:r>
            <w:r w:rsidRPr="00EC3A87">
              <w:rPr>
                <w:rFonts w:ascii="Calibri" w:eastAsia="Times New Roman" w:hAnsi="Calibri" w:cs="Calibri"/>
                <w:i/>
                <w:color w:val="000000"/>
                <w:szCs w:val="24"/>
              </w:rPr>
              <w:t xml:space="preserve"> </w:t>
            </w:r>
          </w:p>
        </w:tc>
        <w:tc>
          <w:tcPr>
            <w:tcW w:w="701" w:type="dxa"/>
          </w:tcPr>
          <w:p w14:paraId="2BE1FEA4" w14:textId="77777777" w:rsidR="002F6CAC" w:rsidRPr="00EC3A87" w:rsidRDefault="002F6CAC" w:rsidP="00253DD3">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2611" w:type="dxa"/>
            <w:tcBorders>
              <w:top w:val="single" w:sz="4" w:space="0" w:color="000000"/>
              <w:left w:val="nil"/>
              <w:bottom w:val="nil"/>
              <w:right w:val="nil"/>
            </w:tcBorders>
          </w:tcPr>
          <w:p w14:paraId="17F2A5B5"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(Vardas ir pavardė)</w:t>
            </w:r>
            <w:r w:rsidRPr="00EC3A87">
              <w:rPr>
                <w:rFonts w:ascii="Calibri" w:eastAsia="Times New Roman" w:hAnsi="Calibri" w:cs="Calibri"/>
                <w:i/>
                <w:color w:val="000000"/>
                <w:szCs w:val="24"/>
              </w:rPr>
              <w:t xml:space="preserve"> </w:t>
            </w:r>
          </w:p>
        </w:tc>
        <w:tc>
          <w:tcPr>
            <w:tcW w:w="648" w:type="dxa"/>
          </w:tcPr>
          <w:p w14:paraId="52CBD935" w14:textId="77777777" w:rsidR="002F6CAC" w:rsidRPr="00EC3A87" w:rsidRDefault="002F6CAC" w:rsidP="00253DD3">
            <w:pPr>
              <w:pBdr>
                <w:top w:val="nil"/>
                <w:left w:val="nil"/>
                <w:bottom w:val="nil"/>
                <w:right w:val="nil"/>
                <w:between w:val="nil"/>
              </w:pBdr>
              <w:spacing w:line="276" w:lineRule="auto"/>
              <w:jc w:val="center"/>
              <w:rPr>
                <w:rFonts w:ascii="Calibri" w:eastAsia="Times New Roman" w:hAnsi="Calibri" w:cs="Calibri"/>
                <w:color w:val="000000"/>
                <w:szCs w:val="24"/>
              </w:rPr>
            </w:pPr>
          </w:p>
        </w:tc>
      </w:tr>
    </w:tbl>
    <w:p w14:paraId="537EACFD" w14:textId="77777777" w:rsidR="00112F92" w:rsidRDefault="00112F92" w:rsidP="00112F92">
      <w:pPr>
        <w:spacing w:line="200" w:lineRule="auto"/>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0E2845B" w14:textId="77777777" w:rsidR="007E54F1" w:rsidRDefault="007E54F1" w:rsidP="005110A6">
      <w:pPr>
        <w:ind w:firstLine="7371"/>
        <w:rPr>
          <w:rFonts w:cstheme="minorHAnsi"/>
        </w:rPr>
      </w:pPr>
      <w:bookmarkStart w:id="21" w:name="_heading=h.26in1rg" w:colFirst="0" w:colLast="0"/>
      <w:bookmarkEnd w:id="21"/>
    </w:p>
    <w:p w14:paraId="6525DB54" w14:textId="77777777" w:rsidR="007E54F1" w:rsidRDefault="007E54F1" w:rsidP="005110A6">
      <w:pPr>
        <w:ind w:firstLine="7371"/>
        <w:rPr>
          <w:rFonts w:cstheme="minorHAnsi"/>
        </w:rPr>
      </w:pPr>
    </w:p>
    <w:p w14:paraId="6F550CE1" w14:textId="77777777" w:rsidR="007E54F1" w:rsidRDefault="007E54F1" w:rsidP="005110A6">
      <w:pPr>
        <w:ind w:firstLine="7371"/>
        <w:rPr>
          <w:rFonts w:cstheme="minorHAnsi"/>
        </w:rPr>
      </w:pPr>
    </w:p>
    <w:p w14:paraId="7D96EC59" w14:textId="77777777" w:rsidR="007E54F1" w:rsidRDefault="007E54F1" w:rsidP="005110A6">
      <w:pPr>
        <w:ind w:firstLine="7371"/>
        <w:rPr>
          <w:rFonts w:cstheme="minorHAnsi"/>
        </w:rPr>
      </w:pPr>
    </w:p>
    <w:p w14:paraId="1DBC98C6" w14:textId="77777777" w:rsidR="007E54F1" w:rsidRDefault="007E54F1" w:rsidP="005110A6">
      <w:pPr>
        <w:ind w:firstLine="7371"/>
        <w:rPr>
          <w:rFonts w:cstheme="minorHAnsi"/>
        </w:rPr>
      </w:pPr>
    </w:p>
    <w:p w14:paraId="178C5FF9" w14:textId="77777777" w:rsidR="007E54F1" w:rsidRDefault="007E54F1" w:rsidP="005110A6">
      <w:pPr>
        <w:ind w:firstLine="7371"/>
        <w:rPr>
          <w:rFonts w:cstheme="minorHAnsi"/>
        </w:rPr>
      </w:pPr>
    </w:p>
    <w:p w14:paraId="0AFF586F" w14:textId="77777777" w:rsidR="007E54F1" w:rsidRDefault="007E54F1" w:rsidP="005110A6">
      <w:pPr>
        <w:ind w:firstLine="7371"/>
        <w:rPr>
          <w:rFonts w:cstheme="minorHAnsi"/>
        </w:rPr>
      </w:pPr>
    </w:p>
    <w:p w14:paraId="3EDB98B1" w14:textId="77777777" w:rsidR="007E54F1" w:rsidRDefault="007E54F1" w:rsidP="005110A6">
      <w:pPr>
        <w:ind w:firstLine="7371"/>
        <w:rPr>
          <w:rFonts w:cstheme="minorHAnsi"/>
        </w:rPr>
      </w:pPr>
    </w:p>
    <w:p w14:paraId="607F3BD0" w14:textId="77777777" w:rsidR="007E54F1" w:rsidRDefault="007E54F1" w:rsidP="005110A6">
      <w:pPr>
        <w:ind w:firstLine="7371"/>
        <w:rPr>
          <w:rFonts w:cstheme="minorHAnsi"/>
        </w:rPr>
      </w:pPr>
    </w:p>
    <w:p w14:paraId="37E604D0" w14:textId="77777777" w:rsidR="007E54F1" w:rsidRDefault="007E54F1" w:rsidP="005110A6">
      <w:pPr>
        <w:ind w:firstLine="7371"/>
        <w:rPr>
          <w:rFonts w:cstheme="minorHAnsi"/>
        </w:rPr>
      </w:pPr>
    </w:p>
    <w:p w14:paraId="58484009" w14:textId="77777777" w:rsidR="007E54F1" w:rsidRDefault="007E54F1" w:rsidP="005110A6">
      <w:pPr>
        <w:ind w:firstLine="7371"/>
        <w:rPr>
          <w:rFonts w:cstheme="minorHAnsi"/>
        </w:rPr>
      </w:pPr>
    </w:p>
    <w:p w14:paraId="08CFC1B9" w14:textId="77777777" w:rsidR="007E54F1" w:rsidRDefault="007E54F1" w:rsidP="005110A6">
      <w:pPr>
        <w:ind w:firstLine="7371"/>
        <w:rPr>
          <w:rFonts w:cstheme="minorHAnsi"/>
        </w:rPr>
      </w:pPr>
    </w:p>
    <w:p w14:paraId="3CED09FE" w14:textId="77777777" w:rsidR="007E54F1" w:rsidRDefault="007E54F1" w:rsidP="005110A6">
      <w:pPr>
        <w:ind w:firstLine="7371"/>
        <w:rPr>
          <w:rFonts w:cstheme="minorHAnsi"/>
        </w:rPr>
      </w:pPr>
    </w:p>
    <w:p w14:paraId="3D510949" w14:textId="77777777" w:rsidR="007E54F1" w:rsidRDefault="007E54F1" w:rsidP="005110A6">
      <w:pPr>
        <w:ind w:firstLine="7371"/>
        <w:rPr>
          <w:rFonts w:cstheme="minorHAnsi"/>
        </w:rPr>
      </w:pPr>
    </w:p>
    <w:p w14:paraId="1F4AF76C" w14:textId="2DB2D1E7" w:rsidR="007E54F1" w:rsidRDefault="007E54F1" w:rsidP="005110A6">
      <w:pPr>
        <w:ind w:firstLine="7371"/>
        <w:rPr>
          <w:rFonts w:cstheme="minorHAnsi"/>
        </w:rPr>
      </w:pPr>
    </w:p>
    <w:p w14:paraId="402B4C1B" w14:textId="581382B2" w:rsidR="00817125" w:rsidRDefault="00817125" w:rsidP="005110A6">
      <w:pPr>
        <w:ind w:firstLine="7371"/>
        <w:rPr>
          <w:rFonts w:cstheme="minorHAnsi"/>
        </w:rPr>
      </w:pPr>
    </w:p>
    <w:p w14:paraId="7F89CD2A" w14:textId="6490B0AD" w:rsidR="00817125" w:rsidRDefault="00817125" w:rsidP="005110A6">
      <w:pPr>
        <w:ind w:firstLine="7371"/>
        <w:rPr>
          <w:rFonts w:cstheme="minorHAnsi"/>
        </w:rPr>
      </w:pPr>
    </w:p>
    <w:p w14:paraId="1DD6D6C2" w14:textId="55F99842" w:rsidR="00817125" w:rsidRDefault="00817125" w:rsidP="005110A6">
      <w:pPr>
        <w:ind w:firstLine="7371"/>
        <w:rPr>
          <w:rFonts w:cstheme="minorHAnsi"/>
        </w:rPr>
      </w:pPr>
    </w:p>
    <w:p w14:paraId="6352F643" w14:textId="77777777" w:rsidR="00817125" w:rsidRDefault="00817125" w:rsidP="005110A6">
      <w:pPr>
        <w:ind w:firstLine="7371"/>
        <w:rPr>
          <w:rFonts w:cstheme="minorHAnsi"/>
        </w:rPr>
      </w:pPr>
    </w:p>
    <w:p w14:paraId="1D4C4996" w14:textId="77777777" w:rsidR="007E54F1" w:rsidRDefault="007E54F1" w:rsidP="005110A6">
      <w:pPr>
        <w:ind w:firstLine="7371"/>
        <w:rPr>
          <w:rFonts w:cstheme="minorHAnsi"/>
        </w:rPr>
      </w:pPr>
    </w:p>
    <w:p w14:paraId="6AA818A7" w14:textId="77777777" w:rsidR="007E54F1" w:rsidRDefault="007E54F1" w:rsidP="005110A6">
      <w:pPr>
        <w:ind w:firstLine="7371"/>
        <w:rPr>
          <w:rFonts w:cstheme="minorHAnsi"/>
        </w:rPr>
      </w:pPr>
    </w:p>
    <w:p w14:paraId="6AFA512B" w14:textId="77777777" w:rsidR="007E54F1" w:rsidRDefault="007E54F1" w:rsidP="005110A6">
      <w:pPr>
        <w:ind w:firstLine="7371"/>
        <w:rPr>
          <w:rFonts w:cstheme="minorHAnsi"/>
        </w:rPr>
      </w:pPr>
    </w:p>
    <w:p w14:paraId="0CE0CCFD" w14:textId="77777777" w:rsidR="007E54F1" w:rsidRDefault="007E54F1" w:rsidP="005110A6">
      <w:pPr>
        <w:ind w:firstLine="7371"/>
        <w:rPr>
          <w:rFonts w:cstheme="minorHAnsi"/>
        </w:rPr>
      </w:pPr>
    </w:p>
    <w:p w14:paraId="69C67F5B" w14:textId="77777777" w:rsidR="007E54F1" w:rsidRDefault="007E54F1" w:rsidP="005110A6">
      <w:pPr>
        <w:ind w:firstLine="7371"/>
        <w:rPr>
          <w:rFonts w:cstheme="minorHAnsi"/>
        </w:rPr>
      </w:pPr>
    </w:p>
    <w:p w14:paraId="7836E597" w14:textId="77777777" w:rsidR="007E54F1" w:rsidRDefault="007E54F1" w:rsidP="005110A6">
      <w:pPr>
        <w:ind w:firstLine="7371"/>
        <w:rPr>
          <w:rFonts w:cstheme="minorHAnsi"/>
        </w:rPr>
      </w:pPr>
    </w:p>
    <w:p w14:paraId="1A950CF6" w14:textId="77777777" w:rsidR="007E54F1" w:rsidRDefault="007E54F1" w:rsidP="005110A6">
      <w:pPr>
        <w:ind w:firstLine="7371"/>
        <w:rPr>
          <w:rFonts w:cstheme="minorHAnsi"/>
        </w:rPr>
      </w:pPr>
    </w:p>
    <w:p w14:paraId="163D66E3" w14:textId="4D1273D1"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DD1BBA">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E54F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FCDC67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A64FAB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559442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007E54F1">
              <w:rPr>
                <w:rFonts w:asciiTheme="minorHAnsi" w:hAnsiTheme="minorHAnsi" w:cstheme="minorHAnsi"/>
                <w:sz w:val="21"/>
                <w:szCs w:val="21"/>
              </w:rPr>
              <w:t>priimtus sprendimus</w:t>
            </w:r>
          </w:p>
          <w:p w14:paraId="70C74D73" w14:textId="3352FD3B" w:rsidR="009B4090" w:rsidRPr="004F1A11" w:rsidRDefault="009B4090" w:rsidP="007E54F1">
            <w:pPr>
              <w:ind w:firstLine="0"/>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691E527F" w:rsidR="009B4090" w:rsidRPr="004F1A11" w:rsidRDefault="007E54F1" w:rsidP="007E54F1">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w:t>
            </w:r>
            <w:r w:rsidR="009B4090" w:rsidRPr="004F1A11">
              <w:rPr>
                <w:rFonts w:asciiTheme="minorHAnsi" w:hAnsiTheme="minorHAnsi" w:cstheme="minorHAnsi"/>
                <w:sz w:val="21"/>
                <w:szCs w:val="21"/>
              </w:rPr>
              <w:lastRenderedPageBreak/>
              <w:t xml:space="preserve">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A63693C"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2013BEBF" w:rsidR="009B4090" w:rsidRDefault="009B4090" w:rsidP="003C138F">
      <w:pPr>
        <w:spacing w:line="240" w:lineRule="auto"/>
        <w:rPr>
          <w:rFonts w:ascii="Arial" w:hAnsi="Arial" w:cs="Arial"/>
        </w:rPr>
      </w:pPr>
    </w:p>
    <w:p w14:paraId="30895A23" w14:textId="2053C5C3" w:rsidR="003563D3" w:rsidRDefault="003563D3" w:rsidP="003C138F">
      <w:pPr>
        <w:spacing w:line="240" w:lineRule="auto"/>
        <w:rPr>
          <w:rFonts w:ascii="Arial" w:hAnsi="Arial" w:cs="Arial"/>
        </w:rPr>
      </w:pPr>
    </w:p>
    <w:p w14:paraId="48D68389" w14:textId="74A20873" w:rsidR="003563D3" w:rsidRDefault="003563D3" w:rsidP="003C138F">
      <w:pPr>
        <w:spacing w:line="240" w:lineRule="auto"/>
        <w:rPr>
          <w:rFonts w:ascii="Arial" w:hAnsi="Arial" w:cs="Arial"/>
        </w:rPr>
      </w:pPr>
    </w:p>
    <w:p w14:paraId="072B2662" w14:textId="1D6C21CB" w:rsidR="003563D3" w:rsidRDefault="003563D3" w:rsidP="003C138F">
      <w:pPr>
        <w:spacing w:line="240" w:lineRule="auto"/>
        <w:rPr>
          <w:rFonts w:ascii="Arial" w:hAnsi="Arial" w:cs="Arial"/>
        </w:rPr>
      </w:pPr>
    </w:p>
    <w:p w14:paraId="58593852" w14:textId="71BBCCC0" w:rsidR="003563D3" w:rsidRDefault="003563D3" w:rsidP="003C138F">
      <w:pPr>
        <w:spacing w:line="240" w:lineRule="auto"/>
        <w:rPr>
          <w:rFonts w:ascii="Arial" w:hAnsi="Arial" w:cs="Arial"/>
        </w:rPr>
      </w:pPr>
    </w:p>
    <w:p w14:paraId="4CAAC39B" w14:textId="26F83707" w:rsidR="003563D3" w:rsidRDefault="003563D3" w:rsidP="003C138F">
      <w:pPr>
        <w:spacing w:line="240" w:lineRule="auto"/>
        <w:rPr>
          <w:rFonts w:ascii="Arial" w:hAnsi="Arial" w:cs="Arial"/>
        </w:rPr>
      </w:pPr>
    </w:p>
    <w:p w14:paraId="1B63DADE" w14:textId="240BF0E0" w:rsidR="003563D3" w:rsidRDefault="003563D3" w:rsidP="003C138F">
      <w:pPr>
        <w:spacing w:line="240" w:lineRule="auto"/>
        <w:rPr>
          <w:rFonts w:ascii="Arial" w:hAnsi="Arial" w:cs="Arial"/>
        </w:rPr>
      </w:pPr>
    </w:p>
    <w:p w14:paraId="79248C9A" w14:textId="4C5E0401" w:rsidR="003563D3" w:rsidRDefault="003563D3" w:rsidP="003C138F">
      <w:pPr>
        <w:spacing w:line="240" w:lineRule="auto"/>
        <w:rPr>
          <w:rFonts w:ascii="Arial" w:hAnsi="Arial" w:cs="Arial"/>
        </w:rPr>
      </w:pPr>
    </w:p>
    <w:p w14:paraId="4DCC8489" w14:textId="1BCC6CD2" w:rsidR="003563D3" w:rsidRDefault="003563D3" w:rsidP="003C138F">
      <w:pPr>
        <w:spacing w:line="240" w:lineRule="auto"/>
        <w:rPr>
          <w:rFonts w:ascii="Arial" w:hAnsi="Arial" w:cs="Arial"/>
        </w:rPr>
      </w:pPr>
    </w:p>
    <w:p w14:paraId="0C777FBF" w14:textId="3383A351" w:rsidR="003563D3" w:rsidRDefault="003563D3" w:rsidP="003C138F">
      <w:pPr>
        <w:spacing w:line="240" w:lineRule="auto"/>
        <w:rPr>
          <w:rFonts w:ascii="Arial" w:hAnsi="Arial" w:cs="Arial"/>
        </w:rPr>
      </w:pPr>
    </w:p>
    <w:p w14:paraId="5C1D17CA" w14:textId="525953E0" w:rsidR="003563D3" w:rsidRDefault="003563D3" w:rsidP="003C138F">
      <w:pPr>
        <w:spacing w:line="240" w:lineRule="auto"/>
        <w:rPr>
          <w:rFonts w:ascii="Arial" w:hAnsi="Arial" w:cs="Arial"/>
        </w:rPr>
      </w:pPr>
    </w:p>
    <w:p w14:paraId="47F3A5FF" w14:textId="0631C435" w:rsidR="003563D3" w:rsidRDefault="003563D3" w:rsidP="003C138F">
      <w:pPr>
        <w:spacing w:line="240" w:lineRule="auto"/>
        <w:rPr>
          <w:rFonts w:ascii="Arial" w:hAnsi="Arial" w:cs="Arial"/>
        </w:rPr>
      </w:pPr>
    </w:p>
    <w:p w14:paraId="3E40E804" w14:textId="3DB4789E" w:rsidR="003563D3" w:rsidRDefault="003563D3" w:rsidP="003C138F">
      <w:pPr>
        <w:spacing w:line="240" w:lineRule="auto"/>
        <w:rPr>
          <w:rFonts w:ascii="Arial" w:hAnsi="Arial" w:cs="Arial"/>
        </w:rPr>
      </w:pPr>
    </w:p>
    <w:p w14:paraId="4F841BA4" w14:textId="19217610" w:rsidR="003563D3" w:rsidRDefault="003563D3" w:rsidP="003C138F">
      <w:pPr>
        <w:spacing w:line="240" w:lineRule="auto"/>
        <w:rPr>
          <w:rFonts w:ascii="Arial" w:hAnsi="Arial" w:cs="Arial"/>
        </w:rPr>
      </w:pPr>
    </w:p>
    <w:p w14:paraId="33BAF8CA" w14:textId="75FA2419" w:rsidR="003563D3" w:rsidRDefault="003563D3" w:rsidP="003C138F">
      <w:pPr>
        <w:spacing w:line="240" w:lineRule="auto"/>
        <w:rPr>
          <w:rFonts w:ascii="Arial" w:hAnsi="Arial" w:cs="Arial"/>
        </w:rPr>
      </w:pPr>
    </w:p>
    <w:p w14:paraId="1847CB7F" w14:textId="151638D5" w:rsidR="003563D3" w:rsidRDefault="003563D3" w:rsidP="003C138F">
      <w:pPr>
        <w:spacing w:line="240" w:lineRule="auto"/>
        <w:rPr>
          <w:rFonts w:ascii="Arial" w:hAnsi="Arial" w:cs="Arial"/>
        </w:rPr>
      </w:pPr>
    </w:p>
    <w:p w14:paraId="108EFE20" w14:textId="543E898B" w:rsidR="003563D3" w:rsidRDefault="003563D3" w:rsidP="003C138F">
      <w:pPr>
        <w:spacing w:line="240" w:lineRule="auto"/>
        <w:rPr>
          <w:rFonts w:ascii="Arial" w:hAnsi="Arial" w:cs="Arial"/>
        </w:rPr>
      </w:pPr>
    </w:p>
    <w:p w14:paraId="7E2F8F48" w14:textId="454B67C9" w:rsidR="003563D3" w:rsidRDefault="003563D3" w:rsidP="003C138F">
      <w:pPr>
        <w:spacing w:line="240" w:lineRule="auto"/>
        <w:rPr>
          <w:rFonts w:ascii="Arial" w:hAnsi="Arial" w:cs="Arial"/>
        </w:rPr>
      </w:pPr>
    </w:p>
    <w:p w14:paraId="78D953E5" w14:textId="68483394" w:rsidR="003563D3" w:rsidRDefault="003563D3" w:rsidP="003C138F">
      <w:pPr>
        <w:spacing w:line="240" w:lineRule="auto"/>
        <w:rPr>
          <w:rFonts w:ascii="Arial" w:hAnsi="Arial" w:cs="Arial"/>
        </w:rPr>
      </w:pPr>
    </w:p>
    <w:p w14:paraId="34EF919A" w14:textId="57F1A4BD" w:rsidR="003563D3" w:rsidRDefault="003563D3" w:rsidP="003C138F">
      <w:pPr>
        <w:spacing w:line="240" w:lineRule="auto"/>
        <w:rPr>
          <w:rFonts w:ascii="Arial" w:hAnsi="Arial" w:cs="Arial"/>
        </w:rPr>
      </w:pPr>
    </w:p>
    <w:p w14:paraId="6C49BF00" w14:textId="799179C8" w:rsidR="003563D3" w:rsidRDefault="003563D3" w:rsidP="003C138F">
      <w:pPr>
        <w:spacing w:line="240" w:lineRule="auto"/>
        <w:rPr>
          <w:rFonts w:ascii="Arial" w:hAnsi="Arial" w:cs="Arial"/>
        </w:rPr>
      </w:pPr>
    </w:p>
    <w:p w14:paraId="5CF9F799" w14:textId="603DE525" w:rsidR="003563D3" w:rsidRDefault="003563D3" w:rsidP="003C138F">
      <w:pPr>
        <w:spacing w:line="240" w:lineRule="auto"/>
        <w:rPr>
          <w:rFonts w:ascii="Arial" w:hAnsi="Arial" w:cs="Arial"/>
        </w:rPr>
      </w:pPr>
    </w:p>
    <w:p w14:paraId="418CB17B" w14:textId="5DE2249C" w:rsidR="003563D3" w:rsidRDefault="003563D3" w:rsidP="003C138F">
      <w:pPr>
        <w:spacing w:line="240" w:lineRule="auto"/>
        <w:rPr>
          <w:rFonts w:ascii="Arial" w:hAnsi="Arial" w:cs="Arial"/>
        </w:rPr>
      </w:pPr>
    </w:p>
    <w:p w14:paraId="47A35A80" w14:textId="3B5F3C9A" w:rsidR="003563D3" w:rsidRDefault="003563D3" w:rsidP="003C138F">
      <w:pPr>
        <w:spacing w:line="240" w:lineRule="auto"/>
        <w:rPr>
          <w:rFonts w:ascii="Arial" w:hAnsi="Arial" w:cs="Arial"/>
        </w:rPr>
      </w:pPr>
    </w:p>
    <w:p w14:paraId="4FA4B7B0" w14:textId="7D27A94F" w:rsidR="003563D3" w:rsidRDefault="003563D3" w:rsidP="003C138F">
      <w:pPr>
        <w:spacing w:line="240" w:lineRule="auto"/>
        <w:rPr>
          <w:rFonts w:ascii="Arial" w:hAnsi="Arial" w:cs="Arial"/>
        </w:rPr>
      </w:pPr>
    </w:p>
    <w:p w14:paraId="75973BC0" w14:textId="64038877" w:rsidR="003563D3" w:rsidRDefault="003563D3" w:rsidP="003C138F">
      <w:pPr>
        <w:spacing w:line="240" w:lineRule="auto"/>
        <w:rPr>
          <w:rFonts w:ascii="Arial" w:hAnsi="Arial" w:cs="Arial"/>
        </w:rPr>
      </w:pPr>
    </w:p>
    <w:p w14:paraId="769732A4" w14:textId="4AB5C950" w:rsidR="003563D3" w:rsidRDefault="003563D3" w:rsidP="003C138F">
      <w:pPr>
        <w:spacing w:line="240" w:lineRule="auto"/>
        <w:rPr>
          <w:rFonts w:ascii="Arial" w:hAnsi="Arial" w:cs="Arial"/>
        </w:rPr>
      </w:pPr>
    </w:p>
    <w:p w14:paraId="3AF8CDF7" w14:textId="16C8B97A" w:rsidR="003563D3" w:rsidRDefault="003563D3" w:rsidP="003C138F">
      <w:pPr>
        <w:spacing w:line="240" w:lineRule="auto"/>
        <w:rPr>
          <w:rFonts w:ascii="Arial" w:hAnsi="Arial" w:cs="Arial"/>
        </w:rPr>
      </w:pPr>
    </w:p>
    <w:p w14:paraId="2D802C87" w14:textId="6BF3B406" w:rsidR="003563D3" w:rsidRDefault="003563D3" w:rsidP="003C138F">
      <w:pPr>
        <w:spacing w:line="240" w:lineRule="auto"/>
        <w:rPr>
          <w:rFonts w:ascii="Arial" w:hAnsi="Arial" w:cs="Arial"/>
        </w:rPr>
      </w:pPr>
    </w:p>
    <w:p w14:paraId="7F4E4535" w14:textId="5C955540" w:rsidR="003563D3" w:rsidRDefault="003563D3" w:rsidP="003C138F">
      <w:pPr>
        <w:spacing w:line="240" w:lineRule="auto"/>
        <w:rPr>
          <w:rFonts w:ascii="Arial" w:hAnsi="Arial" w:cs="Arial"/>
        </w:rPr>
      </w:pPr>
    </w:p>
    <w:p w14:paraId="67F45469" w14:textId="61478455" w:rsidR="003563D3" w:rsidRDefault="003563D3" w:rsidP="003C138F">
      <w:pPr>
        <w:spacing w:line="240" w:lineRule="auto"/>
        <w:rPr>
          <w:rFonts w:ascii="Arial" w:hAnsi="Arial" w:cs="Arial"/>
        </w:rPr>
      </w:pPr>
    </w:p>
    <w:p w14:paraId="0FACA8EB" w14:textId="17B5F2E9" w:rsidR="003563D3" w:rsidRDefault="003563D3" w:rsidP="003C138F">
      <w:pPr>
        <w:spacing w:line="240" w:lineRule="auto"/>
        <w:rPr>
          <w:rFonts w:ascii="Arial" w:hAnsi="Arial" w:cs="Arial"/>
        </w:rPr>
      </w:pPr>
    </w:p>
    <w:p w14:paraId="3A34A09F" w14:textId="5F938E82" w:rsidR="003563D3" w:rsidRDefault="003563D3" w:rsidP="003C138F">
      <w:pPr>
        <w:spacing w:line="240" w:lineRule="auto"/>
        <w:rPr>
          <w:rFonts w:ascii="Arial" w:hAnsi="Arial" w:cs="Arial"/>
        </w:rPr>
      </w:pPr>
    </w:p>
    <w:p w14:paraId="3ACF02AB" w14:textId="3DC6CACE" w:rsidR="003563D3" w:rsidRDefault="003563D3" w:rsidP="003C138F">
      <w:pPr>
        <w:spacing w:line="240" w:lineRule="auto"/>
        <w:rPr>
          <w:rFonts w:ascii="Arial" w:hAnsi="Arial" w:cs="Arial"/>
        </w:rPr>
      </w:pPr>
    </w:p>
    <w:p w14:paraId="0E5F0FD0" w14:textId="253D7B94" w:rsidR="003563D3" w:rsidRDefault="003563D3" w:rsidP="003C138F">
      <w:pPr>
        <w:spacing w:line="240" w:lineRule="auto"/>
        <w:rPr>
          <w:rFonts w:ascii="Arial" w:hAnsi="Arial" w:cs="Arial"/>
        </w:rPr>
      </w:pPr>
    </w:p>
    <w:p w14:paraId="42BAB46F" w14:textId="6897CEBF" w:rsidR="003563D3" w:rsidRDefault="003563D3" w:rsidP="003C138F">
      <w:pPr>
        <w:spacing w:line="240" w:lineRule="auto"/>
        <w:rPr>
          <w:rFonts w:ascii="Arial" w:hAnsi="Arial" w:cs="Arial"/>
        </w:rPr>
      </w:pPr>
    </w:p>
    <w:p w14:paraId="22E35A8B" w14:textId="1154665B" w:rsidR="003563D3" w:rsidRDefault="003563D3" w:rsidP="003C138F">
      <w:pPr>
        <w:spacing w:line="240" w:lineRule="auto"/>
        <w:rPr>
          <w:rFonts w:ascii="Arial" w:hAnsi="Arial" w:cs="Arial"/>
        </w:rPr>
      </w:pPr>
    </w:p>
    <w:p w14:paraId="6DE75BC4" w14:textId="094A726D" w:rsidR="003563D3" w:rsidRDefault="003563D3" w:rsidP="003C138F">
      <w:pPr>
        <w:spacing w:line="240" w:lineRule="auto"/>
        <w:rPr>
          <w:rFonts w:ascii="Arial" w:hAnsi="Arial" w:cs="Arial"/>
        </w:rPr>
      </w:pPr>
    </w:p>
    <w:p w14:paraId="08147D44" w14:textId="75ADEE8B" w:rsidR="003563D3" w:rsidRDefault="003563D3" w:rsidP="003C138F">
      <w:pPr>
        <w:spacing w:line="240" w:lineRule="auto"/>
        <w:rPr>
          <w:rFonts w:ascii="Arial" w:hAnsi="Arial" w:cs="Arial"/>
        </w:rPr>
      </w:pPr>
    </w:p>
    <w:p w14:paraId="2CA55065" w14:textId="363AC266" w:rsidR="003563D3" w:rsidRDefault="003563D3" w:rsidP="003C138F">
      <w:pPr>
        <w:spacing w:line="240" w:lineRule="auto"/>
        <w:rPr>
          <w:rFonts w:ascii="Arial" w:hAnsi="Arial" w:cs="Arial"/>
        </w:rPr>
      </w:pPr>
    </w:p>
    <w:p w14:paraId="07409016" w14:textId="4DC8A166" w:rsidR="003563D3" w:rsidRDefault="003563D3" w:rsidP="003C138F">
      <w:pPr>
        <w:spacing w:line="240" w:lineRule="auto"/>
        <w:rPr>
          <w:rFonts w:ascii="Arial" w:hAnsi="Arial" w:cs="Arial"/>
        </w:rPr>
      </w:pPr>
    </w:p>
    <w:p w14:paraId="24E4AC8F" w14:textId="77777777" w:rsidR="003563D3" w:rsidRDefault="003563D3" w:rsidP="003C138F">
      <w:pPr>
        <w:spacing w:line="240" w:lineRule="auto"/>
        <w:rPr>
          <w:rFonts w:ascii="Arial" w:hAnsi="Arial" w:cs="Arial"/>
        </w:rPr>
      </w:pPr>
    </w:p>
    <w:p w14:paraId="7BC5F702" w14:textId="751C3715" w:rsidR="003563D3" w:rsidRDefault="003563D3" w:rsidP="003563D3">
      <w:pPr>
        <w:pStyle w:val="Antrat2"/>
        <w:ind w:left="7088" w:firstLine="0"/>
        <w:rPr>
          <w:rFonts w:ascii="Times New Roman" w:eastAsia="Calibri" w:hAnsi="Times New Roman" w:cs="Times New Roman"/>
          <w:color w:val="auto"/>
          <w:sz w:val="21"/>
          <w:szCs w:val="21"/>
        </w:rPr>
      </w:pPr>
      <w:bookmarkStart w:id="22" w:name="_Ref38291223"/>
      <w:bookmarkStart w:id="23" w:name="_Ref38291334"/>
      <w:bookmarkStart w:id="24" w:name="_Ref38533412"/>
      <w:bookmarkStart w:id="25" w:name="_Toc213855324"/>
      <w:r w:rsidRPr="00345C1F">
        <w:rPr>
          <w:rFonts w:ascii="Times New Roman" w:eastAsia="Calibri" w:hAnsi="Times New Roman" w:cs="Times New Roman"/>
          <w:color w:val="auto"/>
          <w:sz w:val="21"/>
          <w:szCs w:val="21"/>
        </w:rPr>
        <w:lastRenderedPageBreak/>
        <w:t xml:space="preserve">Pirkimo sąlygų </w:t>
      </w:r>
      <w:r>
        <w:rPr>
          <w:rFonts w:ascii="Times New Roman" w:eastAsia="Calibri" w:hAnsi="Times New Roman" w:cs="Times New Roman"/>
          <w:color w:val="auto"/>
          <w:sz w:val="21"/>
          <w:szCs w:val="21"/>
        </w:rPr>
        <w:t>6</w:t>
      </w:r>
      <w:r w:rsidRPr="00345C1F">
        <w:rPr>
          <w:rFonts w:ascii="Times New Roman" w:eastAsia="Calibri" w:hAnsi="Times New Roman" w:cs="Times New Roman"/>
          <w:color w:val="auto"/>
          <w:sz w:val="21"/>
          <w:szCs w:val="21"/>
        </w:rPr>
        <w:t xml:space="preserve"> priedas „</w:t>
      </w:r>
      <w:r w:rsidRPr="00AB6D24">
        <w:rPr>
          <w:rFonts w:ascii="Times New Roman" w:eastAsia="Calibri" w:hAnsi="Times New Roman" w:cs="Times New Roman"/>
          <w:color w:val="auto"/>
          <w:sz w:val="21"/>
          <w:szCs w:val="21"/>
        </w:rPr>
        <w:t>Tiekėjų kvalifikacijos reikalavimai ir reikalaujami aplinkos apsaugos vadybos sistemų standartai</w:t>
      </w:r>
      <w:r w:rsidRPr="00345C1F">
        <w:rPr>
          <w:rFonts w:ascii="Times New Roman" w:eastAsia="Calibri" w:hAnsi="Times New Roman" w:cs="Times New Roman"/>
          <w:color w:val="auto"/>
          <w:sz w:val="21"/>
          <w:szCs w:val="21"/>
        </w:rPr>
        <w:t>“</w:t>
      </w:r>
      <w:bookmarkEnd w:id="22"/>
      <w:bookmarkEnd w:id="23"/>
      <w:bookmarkEnd w:id="24"/>
      <w:bookmarkEnd w:id="25"/>
    </w:p>
    <w:p w14:paraId="567A1105" w14:textId="77777777" w:rsidR="003563D3" w:rsidRPr="003563D3" w:rsidRDefault="003563D3" w:rsidP="003563D3"/>
    <w:p w14:paraId="52DCA113" w14:textId="77777777" w:rsidR="003563D3" w:rsidRDefault="003563D3" w:rsidP="003563D3">
      <w:pPr>
        <w:pStyle w:val="Paantrat"/>
        <w:spacing w:line="240" w:lineRule="auto"/>
        <w:jc w:val="center"/>
        <w:rPr>
          <w:rFonts w:ascii="Times New Roman" w:hAnsi="Times New Roman" w:cs="Times New Roman"/>
          <w:smallCaps/>
          <w:color w:val="auto"/>
        </w:rPr>
      </w:pPr>
      <w:r w:rsidRPr="00AB6D24">
        <w:rPr>
          <w:rFonts w:ascii="Times New Roman" w:hAnsi="Times New Roman" w:cs="Times New Roman"/>
          <w:smallCaps/>
          <w:color w:val="auto"/>
        </w:rPr>
        <w:t xml:space="preserve">TIEKĖJŲ KVALIFIKACIJOS REIKALAVIMAI IR REIKALAVIMAI LAIKYTIS APLINKOS APSAUGOS VADYBOS SISTEMOS STANDARTŲ </w:t>
      </w:r>
    </w:p>
    <w:p w14:paraId="36051366" w14:textId="4E0DCFB6" w:rsidR="003563D3" w:rsidRDefault="003563D3" w:rsidP="003563D3">
      <w:pPr>
        <w:spacing w:line="240" w:lineRule="auto"/>
        <w:ind w:firstLine="851"/>
        <w:rPr>
          <w:rFonts w:ascii="Times New Roman" w:eastAsia="Calibri" w:hAnsi="Times New Roman" w:cs="Times New Roman"/>
          <w:sz w:val="24"/>
          <w:szCs w:val="24"/>
          <w:lang w:eastAsia="en-US"/>
        </w:rPr>
      </w:pPr>
      <w:r w:rsidRPr="00D30E49">
        <w:rPr>
          <w:rFonts w:ascii="Times New Roman" w:eastAsia="Calibri" w:hAnsi="Times New Roman" w:cs="Times New Roman"/>
          <w:sz w:val="24"/>
          <w:szCs w:val="24"/>
          <w:lang w:eastAsia="en-US"/>
        </w:rPr>
        <w:t>Tiekėjo kvalifikacija turi atitikti nustatytus reikalavimus kvalifikacijai.</w:t>
      </w:r>
    </w:p>
    <w:p w14:paraId="02E6513D" w14:textId="77777777" w:rsidR="003563D3" w:rsidRDefault="003563D3" w:rsidP="003563D3">
      <w:pPr>
        <w:spacing w:line="240" w:lineRule="auto"/>
        <w:ind w:firstLine="851"/>
        <w:rPr>
          <w:rFonts w:ascii="Times New Roman" w:eastAsia="Calibri" w:hAnsi="Times New Roman" w:cs="Times New Roman"/>
          <w:sz w:val="24"/>
          <w:szCs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28"/>
        <w:gridCol w:w="4649"/>
      </w:tblGrid>
      <w:tr w:rsidR="003563D3" w:rsidRPr="0010276B" w14:paraId="032D3CAC" w14:textId="77777777" w:rsidTr="007F1B6B">
        <w:trPr>
          <w:trHeight w:val="511"/>
        </w:trPr>
        <w:tc>
          <w:tcPr>
            <w:tcW w:w="709" w:type="dxa"/>
            <w:tcBorders>
              <w:top w:val="single" w:sz="4" w:space="0" w:color="auto"/>
              <w:left w:val="single" w:sz="4" w:space="0" w:color="auto"/>
              <w:bottom w:val="single" w:sz="4" w:space="0" w:color="auto"/>
              <w:right w:val="single" w:sz="4" w:space="0" w:color="auto"/>
            </w:tcBorders>
            <w:vAlign w:val="center"/>
            <w:hideMark/>
          </w:tcPr>
          <w:p w14:paraId="78A9BCF2" w14:textId="49973566" w:rsidR="003563D3" w:rsidRPr="0010276B" w:rsidRDefault="003563D3" w:rsidP="007F1B6B">
            <w:pPr>
              <w:spacing w:line="240" w:lineRule="auto"/>
              <w:jc w:val="center"/>
              <w:rPr>
                <w:rFonts w:ascii="Times New Roman" w:eastAsia="Times New Roman" w:hAnsi="Times New Roman" w:cs="Times New Roman"/>
                <w:b/>
                <w:bCs/>
                <w:sz w:val="24"/>
                <w:szCs w:val="24"/>
                <w:u w:color="000000"/>
                <w:bdr w:val="nil"/>
                <w:lang w:eastAsia="en-GB"/>
              </w:rPr>
            </w:pPr>
            <w:proofErr w:type="spellStart"/>
            <w:r w:rsidRPr="0010276B">
              <w:rPr>
                <w:rFonts w:ascii="Times New Roman" w:eastAsia="Times New Roman" w:hAnsi="Times New Roman" w:cs="Times New Roman"/>
                <w:b/>
                <w:bCs/>
                <w:sz w:val="24"/>
                <w:szCs w:val="24"/>
                <w:u w:color="000000"/>
                <w:bdr w:val="nil"/>
                <w:lang w:eastAsia="en-GB"/>
              </w:rPr>
              <w:t>E</w:t>
            </w:r>
            <w:r>
              <w:rPr>
                <w:rFonts w:ascii="Times New Roman" w:eastAsia="Times New Roman" w:hAnsi="Times New Roman" w:cs="Times New Roman"/>
                <w:b/>
                <w:bCs/>
                <w:sz w:val="24"/>
                <w:szCs w:val="24"/>
                <w:u w:color="000000"/>
                <w:bdr w:val="nil"/>
                <w:lang w:eastAsia="en-GB"/>
              </w:rPr>
              <w:t>E</w:t>
            </w:r>
            <w:r w:rsidRPr="0010276B">
              <w:rPr>
                <w:rFonts w:ascii="Times New Roman" w:eastAsia="Times New Roman" w:hAnsi="Times New Roman" w:cs="Times New Roman"/>
                <w:b/>
                <w:bCs/>
                <w:sz w:val="24"/>
                <w:szCs w:val="24"/>
                <w:u w:color="000000"/>
                <w:bdr w:val="nil"/>
                <w:lang w:eastAsia="en-GB"/>
              </w:rPr>
              <w:t>il</w:t>
            </w:r>
            <w:proofErr w:type="spellEnd"/>
            <w:r w:rsidRPr="0010276B">
              <w:rPr>
                <w:rFonts w:ascii="Times New Roman" w:eastAsia="Times New Roman" w:hAnsi="Times New Roman" w:cs="Times New Roman"/>
                <w:b/>
                <w:bCs/>
                <w:sz w:val="24"/>
                <w:szCs w:val="24"/>
                <w:u w:color="000000"/>
                <w:bdr w:val="nil"/>
                <w:lang w:eastAsia="en-GB"/>
              </w:rPr>
              <w:t>. Nr.</w:t>
            </w:r>
          </w:p>
        </w:tc>
        <w:tc>
          <w:tcPr>
            <w:tcW w:w="4281" w:type="dxa"/>
            <w:gridSpan w:val="2"/>
            <w:tcBorders>
              <w:top w:val="single" w:sz="4" w:space="0" w:color="auto"/>
              <w:left w:val="single" w:sz="4" w:space="0" w:color="auto"/>
              <w:bottom w:val="single" w:sz="4" w:space="0" w:color="auto"/>
              <w:right w:val="single" w:sz="4" w:space="0" w:color="auto"/>
            </w:tcBorders>
            <w:vAlign w:val="center"/>
            <w:hideMark/>
          </w:tcPr>
          <w:p w14:paraId="22C28388" w14:textId="77777777" w:rsidR="003563D3" w:rsidRPr="0010276B" w:rsidRDefault="003563D3" w:rsidP="007F1B6B">
            <w:pPr>
              <w:spacing w:line="240" w:lineRule="auto"/>
              <w:jc w:val="center"/>
              <w:rPr>
                <w:rFonts w:ascii="Times New Roman" w:hAnsi="Times New Roman" w:cs="Times New Roman"/>
                <w:b/>
                <w:bCs/>
                <w:sz w:val="24"/>
                <w:szCs w:val="24"/>
              </w:rPr>
            </w:pPr>
            <w:r w:rsidRPr="0010276B">
              <w:rPr>
                <w:rFonts w:ascii="Times New Roman" w:hAnsi="Times New Roman" w:cs="Times New Roman"/>
                <w:b/>
                <w:bCs/>
                <w:sz w:val="24"/>
                <w:szCs w:val="24"/>
              </w:rPr>
              <w:t>Reikalavimas</w:t>
            </w:r>
          </w:p>
        </w:tc>
        <w:tc>
          <w:tcPr>
            <w:tcW w:w="4649" w:type="dxa"/>
            <w:tcBorders>
              <w:top w:val="single" w:sz="4" w:space="0" w:color="auto"/>
              <w:left w:val="single" w:sz="4" w:space="0" w:color="auto"/>
              <w:bottom w:val="single" w:sz="4" w:space="0" w:color="auto"/>
              <w:right w:val="single" w:sz="4" w:space="0" w:color="auto"/>
            </w:tcBorders>
            <w:vAlign w:val="center"/>
            <w:hideMark/>
          </w:tcPr>
          <w:p w14:paraId="1B3CB660" w14:textId="77777777" w:rsidR="003563D3" w:rsidRPr="0010276B" w:rsidRDefault="003563D3" w:rsidP="007F1B6B">
            <w:pPr>
              <w:spacing w:line="240" w:lineRule="auto"/>
              <w:jc w:val="center"/>
              <w:rPr>
                <w:rFonts w:ascii="Times New Roman" w:eastAsia="Times New Roman" w:hAnsi="Times New Roman" w:cs="Times New Roman"/>
                <w:b/>
                <w:bCs/>
                <w:sz w:val="24"/>
                <w:szCs w:val="24"/>
              </w:rPr>
            </w:pPr>
            <w:r w:rsidRPr="0010276B">
              <w:rPr>
                <w:rFonts w:ascii="Times New Roman" w:hAnsi="Times New Roman" w:cs="Times New Roman"/>
                <w:b/>
                <w:bCs/>
                <w:sz w:val="24"/>
                <w:szCs w:val="24"/>
              </w:rPr>
              <w:t>Atitikimą reikalavimui įrodantys dokumentai</w:t>
            </w:r>
          </w:p>
        </w:tc>
      </w:tr>
      <w:tr w:rsidR="003563D3" w:rsidRPr="0010276B" w14:paraId="55A70367" w14:textId="77777777" w:rsidTr="007F1B6B">
        <w:tc>
          <w:tcPr>
            <w:tcW w:w="9639" w:type="dxa"/>
            <w:gridSpan w:val="4"/>
            <w:tcBorders>
              <w:top w:val="single" w:sz="4" w:space="0" w:color="auto"/>
              <w:left w:val="single" w:sz="4" w:space="0" w:color="auto"/>
              <w:bottom w:val="single" w:sz="4" w:space="0" w:color="auto"/>
              <w:right w:val="single" w:sz="4" w:space="0" w:color="auto"/>
            </w:tcBorders>
          </w:tcPr>
          <w:p w14:paraId="797D4402" w14:textId="77777777" w:rsidR="003563D3" w:rsidRPr="0010276B" w:rsidRDefault="003563D3" w:rsidP="007F1B6B">
            <w:pPr>
              <w:spacing w:line="240" w:lineRule="auto"/>
              <w:jc w:val="center"/>
              <w:rPr>
                <w:rFonts w:ascii="Times New Roman" w:hAnsi="Times New Roman" w:cs="Times New Roman"/>
                <w:b/>
                <w:i/>
                <w:color w:val="FF0000"/>
                <w:sz w:val="24"/>
                <w:szCs w:val="24"/>
              </w:rPr>
            </w:pPr>
            <w:r w:rsidRPr="0010276B">
              <w:rPr>
                <w:rFonts w:ascii="Times New Roman" w:hAnsi="Times New Roman" w:cs="Times New Roman"/>
                <w:b/>
                <w:sz w:val="24"/>
                <w:szCs w:val="24"/>
                <w:lang w:eastAsia="zh-CN"/>
              </w:rPr>
              <w:t>Techninio ir profesinio pajėgumo reikalavimai</w:t>
            </w:r>
          </w:p>
        </w:tc>
      </w:tr>
      <w:tr w:rsidR="003563D3" w:rsidRPr="00C422EC" w14:paraId="5A42C1B3" w14:textId="77777777" w:rsidTr="007F1B6B">
        <w:tc>
          <w:tcPr>
            <w:tcW w:w="709" w:type="dxa"/>
            <w:tcBorders>
              <w:top w:val="single" w:sz="4" w:space="0" w:color="auto"/>
              <w:left w:val="single" w:sz="4" w:space="0" w:color="auto"/>
              <w:bottom w:val="single" w:sz="4" w:space="0" w:color="auto"/>
              <w:right w:val="single" w:sz="4" w:space="0" w:color="auto"/>
            </w:tcBorders>
          </w:tcPr>
          <w:p w14:paraId="033A6EF2" w14:textId="1D63985C" w:rsidR="003563D3" w:rsidRPr="000063F8" w:rsidRDefault="003563D3" w:rsidP="003563D3">
            <w:pPr>
              <w:tabs>
                <w:tab w:val="left" w:pos="570"/>
              </w:tabs>
              <w:autoSpaceDE w:val="0"/>
              <w:autoSpaceDN w:val="0"/>
              <w:adjustRightInd w:val="0"/>
              <w:spacing w:line="240" w:lineRule="auto"/>
              <w:jc w:val="center"/>
              <w:rPr>
                <w:rFonts w:ascii="Times New Roman" w:eastAsia="Times New Roman" w:hAnsi="Times New Roman" w:cs="Times New Roman"/>
                <w:sz w:val="24"/>
                <w:szCs w:val="24"/>
              </w:rPr>
            </w:pPr>
            <w:r w:rsidRPr="000063F8">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4253" w:type="dxa"/>
            <w:tcBorders>
              <w:top w:val="single" w:sz="4" w:space="0" w:color="000000"/>
              <w:left w:val="single" w:sz="4" w:space="0" w:color="000000"/>
              <w:bottom w:val="single" w:sz="4" w:space="0" w:color="000000"/>
              <w:right w:val="single" w:sz="4" w:space="0" w:color="auto"/>
            </w:tcBorders>
          </w:tcPr>
          <w:p w14:paraId="73BEFC4C" w14:textId="0A768CA0"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color w:val="000000"/>
                <w:kern w:val="2"/>
                <w:sz w:val="24"/>
                <w:szCs w:val="24"/>
                <w:lang w:eastAsia="ar-SA"/>
              </w:rPr>
            </w:pPr>
            <w:r w:rsidRPr="0056775E">
              <w:rPr>
                <w:rFonts w:ascii="Times New Roman" w:eastAsia="Calibri" w:hAnsi="Times New Roman" w:cs="Calibri"/>
                <w:color w:val="000000"/>
                <w:kern w:val="2"/>
                <w:sz w:val="24"/>
                <w:szCs w:val="24"/>
                <w:lang w:eastAsia="ar-SA"/>
              </w:rPr>
              <w:t xml:space="preserve">Tiekėjas* per paskutinius 5 metus, </w:t>
            </w:r>
            <w:r w:rsidRPr="0056775E">
              <w:t xml:space="preserve"> </w:t>
            </w:r>
            <w:r w:rsidRPr="0056775E">
              <w:rPr>
                <w:rFonts w:ascii="Times New Roman" w:eastAsia="Calibri" w:hAnsi="Times New Roman" w:cs="Calibri"/>
                <w:color w:val="000000"/>
                <w:kern w:val="2"/>
                <w:sz w:val="24"/>
                <w:szCs w:val="24"/>
                <w:lang w:eastAsia="ar-SA"/>
              </w:rPr>
              <w:t xml:space="preserve">jeigu tiekėjas įregistruotas vėliau, per laiką nuo tiekėjo registracijos dienos iki pasiūlymų pateikimo termino pabaigos, </w:t>
            </w:r>
            <w:r w:rsidR="00850129" w:rsidRPr="00850129">
              <w:rPr>
                <w:rFonts w:ascii="Times New Roman" w:eastAsia="Calibri" w:hAnsi="Times New Roman" w:cs="Calibri"/>
                <w:color w:val="000000"/>
                <w:kern w:val="2"/>
                <w:sz w:val="24"/>
                <w:szCs w:val="24"/>
                <w:lang w:eastAsia="ar-SA"/>
              </w:rPr>
              <w:t>pagal vieną ar daugiau sutarčių yra atlikęs</w:t>
            </w:r>
            <w:r w:rsidR="00850129">
              <w:rPr>
                <w:rFonts w:ascii="Times New Roman" w:eastAsia="Calibri" w:hAnsi="Times New Roman" w:cs="Calibri"/>
                <w:color w:val="000000"/>
                <w:kern w:val="2"/>
                <w:sz w:val="24"/>
                <w:szCs w:val="24"/>
                <w:lang w:eastAsia="ar-SA"/>
              </w:rPr>
              <w:t xml:space="preserve"> dviračių (kalnų) trasų</w:t>
            </w:r>
            <w:r w:rsidR="00524ECF" w:rsidRPr="00524ECF">
              <w:rPr>
                <w:rFonts w:ascii="Times New Roman" w:eastAsia="Calibri" w:hAnsi="Times New Roman" w:cs="Calibri"/>
                <w:color w:val="000000"/>
                <w:kern w:val="2"/>
                <w:sz w:val="24"/>
                <w:szCs w:val="24"/>
                <w:lang w:eastAsia="ar-SA"/>
              </w:rPr>
              <w:t xml:space="preserve"> įrengim</w:t>
            </w:r>
            <w:r w:rsidR="00850129">
              <w:rPr>
                <w:rFonts w:ascii="Times New Roman" w:eastAsia="Calibri" w:hAnsi="Times New Roman" w:cs="Calibri"/>
                <w:color w:val="000000"/>
                <w:kern w:val="2"/>
                <w:sz w:val="24"/>
                <w:szCs w:val="24"/>
                <w:lang w:eastAsia="ar-SA"/>
              </w:rPr>
              <w:t>o darbų</w:t>
            </w:r>
            <w:r w:rsidR="00524ECF" w:rsidRPr="00524ECF">
              <w:rPr>
                <w:rFonts w:ascii="Times New Roman" w:eastAsia="Calibri" w:hAnsi="Times New Roman" w:cs="Calibri"/>
                <w:color w:val="000000"/>
                <w:kern w:val="2"/>
                <w:sz w:val="24"/>
                <w:szCs w:val="24"/>
                <w:lang w:eastAsia="ar-SA"/>
              </w:rPr>
              <w:t>, kuri</w:t>
            </w:r>
            <w:r w:rsidR="00850129">
              <w:rPr>
                <w:rFonts w:ascii="Times New Roman" w:eastAsia="Calibri" w:hAnsi="Times New Roman" w:cs="Calibri"/>
                <w:color w:val="000000"/>
                <w:kern w:val="2"/>
                <w:sz w:val="24"/>
                <w:szCs w:val="24"/>
                <w:lang w:eastAsia="ar-SA"/>
              </w:rPr>
              <w:t>ų</w:t>
            </w:r>
            <w:r w:rsidR="00524ECF" w:rsidRPr="00524ECF">
              <w:rPr>
                <w:rFonts w:ascii="Times New Roman" w:eastAsia="Calibri" w:hAnsi="Times New Roman" w:cs="Calibri"/>
                <w:color w:val="000000"/>
                <w:kern w:val="2"/>
                <w:sz w:val="24"/>
                <w:szCs w:val="24"/>
                <w:lang w:eastAsia="ar-SA"/>
              </w:rPr>
              <w:t xml:space="preserve"> vertė ne mažesnė kaip </w:t>
            </w:r>
            <w:r w:rsidR="00AC5B00">
              <w:rPr>
                <w:rFonts w:ascii="Times New Roman" w:eastAsia="Calibri" w:hAnsi="Times New Roman" w:cs="Calibri"/>
                <w:color w:val="000000"/>
                <w:kern w:val="2"/>
                <w:sz w:val="24"/>
                <w:szCs w:val="24"/>
                <w:lang w:eastAsia="ar-SA"/>
              </w:rPr>
              <w:t>17</w:t>
            </w:r>
            <w:r w:rsidR="00524ECF">
              <w:rPr>
                <w:rFonts w:ascii="Times New Roman" w:eastAsia="Calibri" w:hAnsi="Times New Roman" w:cs="Calibri"/>
                <w:color w:val="000000"/>
                <w:kern w:val="2"/>
                <w:sz w:val="24"/>
                <w:szCs w:val="24"/>
                <w:lang w:eastAsia="ar-SA"/>
              </w:rPr>
              <w:t>000,00 EUR be PVM</w:t>
            </w:r>
            <w:r w:rsidRPr="0056775E">
              <w:rPr>
                <w:rFonts w:ascii="Times New Roman" w:eastAsia="Calibri" w:hAnsi="Times New Roman" w:cs="Calibri"/>
                <w:color w:val="000000"/>
                <w:kern w:val="2"/>
                <w:sz w:val="24"/>
                <w:szCs w:val="24"/>
                <w:lang w:eastAsia="ar-SA"/>
              </w:rPr>
              <w:t>.</w:t>
            </w:r>
          </w:p>
          <w:p w14:paraId="00E1ED45"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color w:val="000000"/>
                <w:kern w:val="2"/>
                <w:sz w:val="24"/>
                <w:szCs w:val="24"/>
                <w:lang w:val="x-none" w:eastAsia="ar-SA"/>
              </w:rPr>
            </w:pPr>
          </w:p>
          <w:p w14:paraId="76582BA2"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b/>
                <w:bCs/>
                <w:i/>
                <w:iCs/>
                <w:color w:val="000000"/>
                <w:kern w:val="2"/>
                <w:sz w:val="24"/>
                <w:szCs w:val="24"/>
                <w:u w:val="single"/>
                <w:lang w:val="x-none" w:eastAsia="ar-SA"/>
              </w:rPr>
            </w:pPr>
            <w:r w:rsidRPr="0056775E">
              <w:rPr>
                <w:rFonts w:ascii="Times New Roman" w:eastAsia="Calibri" w:hAnsi="Times New Roman" w:cs="Calibri"/>
                <w:b/>
                <w:bCs/>
                <w:i/>
                <w:iCs/>
                <w:color w:val="000000"/>
                <w:kern w:val="2"/>
                <w:sz w:val="24"/>
                <w:szCs w:val="24"/>
                <w:u w:val="single"/>
                <w:lang w:eastAsia="ar-SA"/>
              </w:rPr>
              <w:t>Pastaba*</w:t>
            </w:r>
            <w:r w:rsidRPr="0056775E">
              <w:rPr>
                <w:rFonts w:ascii="Times New Roman" w:eastAsia="Calibri" w:hAnsi="Times New Roman" w:cs="Calibri"/>
                <w:b/>
                <w:bCs/>
                <w:i/>
                <w:iCs/>
                <w:color w:val="000000"/>
                <w:kern w:val="2"/>
                <w:sz w:val="24"/>
                <w:szCs w:val="24"/>
                <w:u w:val="single"/>
                <w:lang w:val="x-none" w:eastAsia="ar-SA"/>
              </w:rPr>
              <w:t>:</w:t>
            </w:r>
          </w:p>
          <w:p w14:paraId="2F8ECF34"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color w:val="000000"/>
                <w:kern w:val="2"/>
                <w:sz w:val="24"/>
                <w:szCs w:val="24"/>
                <w:lang w:val="x-none" w:eastAsia="ar-SA"/>
              </w:rPr>
            </w:pPr>
            <w:r w:rsidRPr="0056775E">
              <w:rPr>
                <w:rFonts w:ascii="Times New Roman" w:eastAsia="Calibri" w:hAnsi="Times New Roman" w:cs="Calibri"/>
                <w:color w:val="000000"/>
                <w:kern w:val="2"/>
                <w:sz w:val="24"/>
                <w:szCs w:val="24"/>
                <w:lang w:val="x-none" w:eastAsia="ar-SA"/>
              </w:rPr>
              <w:t>- jeigu pasiūlymą teikia ūkio subjektų grupė – reikalavimą turi atitikti visi ūkio subjektų grupės nariai kartu (ūkio subjektų grupės narių turima patirtis sumuojama), atsižvelgiant į jų prisiimamus įsipareigojimus;</w:t>
            </w:r>
          </w:p>
          <w:p w14:paraId="14AFCBBE"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color w:val="000000"/>
                <w:kern w:val="2"/>
                <w:sz w:val="24"/>
                <w:szCs w:val="24"/>
                <w:lang w:val="x-none" w:eastAsia="ar-SA"/>
              </w:rPr>
            </w:pPr>
            <w:r w:rsidRPr="0056775E">
              <w:rPr>
                <w:rFonts w:ascii="Times New Roman" w:eastAsia="Calibri" w:hAnsi="Times New Roman" w:cs="Calibri"/>
                <w:color w:val="000000"/>
                <w:kern w:val="2"/>
                <w:sz w:val="24"/>
                <w:szCs w:val="24"/>
                <w:lang w:val="x-none" w:eastAsia="ar-SA"/>
              </w:rPr>
              <w:t xml:space="preserve">- tiekėjas gali remtis kitų ūkio subjektų </w:t>
            </w:r>
            <w:proofErr w:type="spellStart"/>
            <w:r w:rsidRPr="0056775E">
              <w:rPr>
                <w:rFonts w:ascii="Times New Roman" w:eastAsia="Calibri" w:hAnsi="Times New Roman" w:cs="Calibri"/>
                <w:color w:val="000000"/>
                <w:kern w:val="2"/>
                <w:sz w:val="24"/>
                <w:szCs w:val="24"/>
                <w:lang w:val="x-none" w:eastAsia="ar-SA"/>
              </w:rPr>
              <w:t>pajėgumais</w:t>
            </w:r>
            <w:proofErr w:type="spellEnd"/>
            <w:r w:rsidRPr="0056775E">
              <w:rPr>
                <w:rFonts w:ascii="Times New Roman" w:eastAsia="Calibri" w:hAnsi="Times New Roman" w:cs="Calibri"/>
                <w:color w:val="000000"/>
                <w:kern w:val="2"/>
                <w:sz w:val="24"/>
                <w:szCs w:val="24"/>
                <w:lang w:val="x-none" w:eastAsia="ar-SA"/>
              </w:rPr>
              <w:t xml:space="preserve"> tik tuo atveju, jeigu tie subjektai patys vykdys tą pirkimo sutarties dalį, kuriai reikia jų turimų </w:t>
            </w:r>
            <w:proofErr w:type="spellStart"/>
            <w:r w:rsidRPr="0056775E">
              <w:rPr>
                <w:rFonts w:ascii="Times New Roman" w:eastAsia="Calibri" w:hAnsi="Times New Roman" w:cs="Calibri"/>
                <w:color w:val="000000"/>
                <w:kern w:val="2"/>
                <w:sz w:val="24"/>
                <w:szCs w:val="24"/>
                <w:lang w:val="x-none" w:eastAsia="ar-SA"/>
              </w:rPr>
              <w:t>pajėgumų</w:t>
            </w:r>
            <w:proofErr w:type="spellEnd"/>
            <w:r w:rsidRPr="0056775E">
              <w:rPr>
                <w:rFonts w:ascii="Times New Roman" w:eastAsia="Calibri" w:hAnsi="Times New Roman" w:cs="Calibri"/>
                <w:color w:val="000000"/>
                <w:kern w:val="2"/>
                <w:sz w:val="24"/>
                <w:szCs w:val="24"/>
                <w:lang w:val="x-none" w:eastAsia="ar-SA"/>
              </w:rPr>
              <w:t>;</w:t>
            </w:r>
          </w:p>
          <w:p w14:paraId="3728074C"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color w:val="000000"/>
                <w:kern w:val="2"/>
                <w:sz w:val="24"/>
                <w:szCs w:val="24"/>
                <w:lang w:eastAsia="ar-SA"/>
              </w:rPr>
            </w:pPr>
            <w:r w:rsidRPr="0056775E">
              <w:rPr>
                <w:rFonts w:ascii="Times New Roman" w:eastAsia="Calibri" w:hAnsi="Times New Roman" w:cs="Calibri"/>
                <w:color w:val="000000"/>
                <w:kern w:val="2"/>
                <w:sz w:val="24"/>
                <w:szCs w:val="24"/>
                <w:lang w:eastAsia="ar-SA"/>
              </w:rPr>
              <w:t>- subtiekėjams šis reikalavimas nenustatomas.</w:t>
            </w:r>
          </w:p>
          <w:p w14:paraId="15ACCF32"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color w:val="000000"/>
                <w:kern w:val="2"/>
                <w:sz w:val="24"/>
                <w:szCs w:val="24"/>
                <w:lang w:eastAsia="ar-SA"/>
              </w:rPr>
            </w:pPr>
          </w:p>
          <w:p w14:paraId="219569D0"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i/>
                <w:color w:val="000000"/>
                <w:kern w:val="2"/>
                <w:sz w:val="24"/>
                <w:szCs w:val="24"/>
                <w:lang w:eastAsia="ar-SA"/>
              </w:rPr>
            </w:pPr>
            <w:r w:rsidRPr="0056775E">
              <w:rPr>
                <w:rFonts w:ascii="Times New Roman" w:eastAsia="Calibri" w:hAnsi="Times New Roman" w:cs="Calibri"/>
                <w:i/>
                <w:color w:val="000000"/>
                <w:kern w:val="2"/>
                <w:sz w:val="24"/>
                <w:szCs w:val="24"/>
                <w:lang w:eastAsia="ar-SA"/>
              </w:rPr>
              <w:t>Tiekėjas reikalaujamą patirtį gali įrodinėti tiek baigtomis, tiek nebaigtų vykdyti sutarčių jau įvykdytomis dalimis. Tiekėjas gali teikti informaciją:</w:t>
            </w:r>
          </w:p>
          <w:p w14:paraId="7C091053"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i/>
                <w:color w:val="000000"/>
                <w:kern w:val="2"/>
                <w:sz w:val="24"/>
                <w:szCs w:val="24"/>
                <w:lang w:eastAsia="ar-SA"/>
              </w:rPr>
            </w:pPr>
            <w:r w:rsidRPr="0056775E">
              <w:rPr>
                <w:rFonts w:ascii="Times New Roman" w:eastAsia="Calibri" w:hAnsi="Times New Roman" w:cs="Calibri"/>
                <w:i/>
                <w:color w:val="000000"/>
                <w:kern w:val="2"/>
                <w:sz w:val="24"/>
                <w:szCs w:val="24"/>
                <w:lang w:eastAsia="ar-SA"/>
              </w:rPr>
              <w:t>1) apie atliktus darbus, kurie pradėti ir baigti vykdyti per paskutinius 5 metus iki pasiūlymo pateikimo galutinio termino pabaigos;</w:t>
            </w:r>
          </w:p>
          <w:p w14:paraId="02C43019"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i/>
                <w:color w:val="000000"/>
                <w:kern w:val="2"/>
                <w:sz w:val="24"/>
                <w:szCs w:val="24"/>
                <w:lang w:eastAsia="ar-SA"/>
              </w:rPr>
            </w:pPr>
            <w:r w:rsidRPr="0056775E">
              <w:rPr>
                <w:rFonts w:ascii="Times New Roman" w:eastAsia="Calibri" w:hAnsi="Times New Roman" w:cs="Calibri"/>
                <w:i/>
                <w:color w:val="000000"/>
                <w:kern w:val="2"/>
                <w:sz w:val="24"/>
                <w:szCs w:val="24"/>
                <w:lang w:eastAsia="ar-SA"/>
              </w:rPr>
              <w:t xml:space="preserve">2) apie atliktus darbus, kurie pradėti vykdyti anksčiau nei per  paskutinius 5 metus iki pasiūlymo pateikimo galutinio termino pabaigos, tačiau pabaigti vykdyti </w:t>
            </w:r>
            <w:r w:rsidRPr="0056775E">
              <w:rPr>
                <w:rFonts w:ascii="Times New Roman" w:eastAsia="Calibri" w:hAnsi="Times New Roman" w:cs="Calibri"/>
                <w:i/>
                <w:color w:val="000000"/>
                <w:kern w:val="2"/>
                <w:sz w:val="24"/>
                <w:szCs w:val="24"/>
                <w:lang w:eastAsia="ar-SA"/>
              </w:rPr>
              <w:lastRenderedPageBreak/>
              <w:t>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3B75F0F2"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i/>
                <w:color w:val="000000"/>
                <w:kern w:val="2"/>
                <w:sz w:val="24"/>
                <w:szCs w:val="24"/>
                <w:lang w:eastAsia="ar-SA"/>
              </w:rPr>
            </w:pPr>
            <w:r w:rsidRPr="0056775E">
              <w:rPr>
                <w:rFonts w:ascii="Times New Roman" w:eastAsia="Calibri" w:hAnsi="Times New Roman" w:cs="Calibri"/>
                <w:i/>
                <w:color w:val="000000"/>
                <w:kern w:val="2"/>
                <w:sz w:val="24"/>
                <w:szCs w:val="24"/>
                <w:lang w:eastAsia="ar-SA"/>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14:paraId="36A940CB"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i/>
                <w:color w:val="000000"/>
                <w:kern w:val="2"/>
                <w:sz w:val="24"/>
                <w:szCs w:val="24"/>
                <w:lang w:eastAsia="ar-SA"/>
              </w:rPr>
            </w:pPr>
          </w:p>
          <w:p w14:paraId="1627842A" w14:textId="77777777" w:rsidR="003563D3" w:rsidRPr="0056775E" w:rsidRDefault="003563D3" w:rsidP="00850129">
            <w:pPr>
              <w:pBdr>
                <w:top w:val="nil"/>
                <w:left w:val="nil"/>
                <w:bottom w:val="nil"/>
                <w:right w:val="nil"/>
                <w:between w:val="nil"/>
              </w:pBdr>
              <w:spacing w:line="240" w:lineRule="auto"/>
              <w:ind w:firstLine="0"/>
              <w:rPr>
                <w:rFonts w:ascii="Times New Roman" w:eastAsia="Calibri" w:hAnsi="Times New Roman" w:cs="Calibri"/>
                <w:i/>
                <w:color w:val="000000"/>
                <w:kern w:val="2"/>
                <w:sz w:val="24"/>
                <w:szCs w:val="24"/>
                <w:lang w:val="x-none" w:eastAsia="ar-SA"/>
              </w:rPr>
            </w:pPr>
            <w:r w:rsidRPr="0056775E">
              <w:rPr>
                <w:rFonts w:ascii="Times New Roman" w:eastAsia="Calibri" w:hAnsi="Times New Roman" w:cs="Calibri"/>
                <w:i/>
                <w:color w:val="000000"/>
                <w:kern w:val="2"/>
                <w:sz w:val="24"/>
                <w:szCs w:val="24"/>
                <w:lang w:eastAsia="ar-SA"/>
              </w:rPr>
              <w:t>T</w:t>
            </w:r>
            <w:proofErr w:type="spellStart"/>
            <w:r w:rsidRPr="0056775E">
              <w:rPr>
                <w:rFonts w:ascii="Times New Roman" w:eastAsia="Calibri" w:hAnsi="Times New Roman" w:cs="Calibri"/>
                <w:i/>
                <w:color w:val="000000"/>
                <w:kern w:val="2"/>
                <w:sz w:val="24"/>
                <w:szCs w:val="24"/>
                <w:lang w:val="x-none" w:eastAsia="ar-SA"/>
              </w:rPr>
              <w:t>iekėjui</w:t>
            </w:r>
            <w:proofErr w:type="spellEnd"/>
            <w:r w:rsidRPr="0056775E">
              <w:rPr>
                <w:rFonts w:ascii="Times New Roman" w:eastAsia="Calibri" w:hAnsi="Times New Roman" w:cs="Calibri"/>
                <w:i/>
                <w:color w:val="000000"/>
                <w:kern w:val="2"/>
                <w:sz w:val="24"/>
                <w:szCs w:val="24"/>
                <w:lang w:val="x-none" w:eastAsia="ar-SA"/>
              </w:rPr>
              <w:t xml:space="preserve"> nedraudžiama remtis sutartimi, kurią tiekėjas vykdė ne vienas, bet kartu su kitais ūkio subjektais. Tačiau tokiu atveju </w:t>
            </w:r>
            <w:r w:rsidRPr="0056775E">
              <w:rPr>
                <w:rFonts w:ascii="Times New Roman" w:eastAsia="Calibri" w:hAnsi="Times New Roman" w:cs="Calibri"/>
                <w:i/>
                <w:color w:val="000000"/>
                <w:kern w:val="2"/>
                <w:sz w:val="24"/>
                <w:szCs w:val="24"/>
                <w:lang w:eastAsia="ar-SA"/>
              </w:rPr>
              <w:t>bus</w:t>
            </w:r>
            <w:r w:rsidRPr="0056775E">
              <w:rPr>
                <w:rFonts w:ascii="Times New Roman" w:eastAsia="Calibri" w:hAnsi="Times New Roman" w:cs="Calibri"/>
                <w:i/>
                <w:color w:val="000000"/>
                <w:kern w:val="2"/>
                <w:sz w:val="24"/>
                <w:szCs w:val="24"/>
                <w:lang w:val="x-none" w:eastAsia="ar-SA"/>
              </w:rPr>
              <w:t xml:space="preserve"> vertinami būtent konkretaus ūkio subjekto, dalyvaujančio viešajame pirkime, atlikti darbai, jų apimtis, vertė, o ne visas vykdytos sutarties objektas. </w:t>
            </w:r>
          </w:p>
        </w:tc>
        <w:tc>
          <w:tcPr>
            <w:tcW w:w="4677" w:type="dxa"/>
            <w:gridSpan w:val="2"/>
            <w:tcBorders>
              <w:top w:val="single" w:sz="4" w:space="0" w:color="auto"/>
              <w:left w:val="single" w:sz="4" w:space="0" w:color="auto"/>
              <w:bottom w:val="single" w:sz="4" w:space="0" w:color="auto"/>
              <w:right w:val="single" w:sz="4" w:space="0" w:color="auto"/>
            </w:tcBorders>
          </w:tcPr>
          <w:p w14:paraId="0505FFA0" w14:textId="2A1DDFEA" w:rsidR="003563D3" w:rsidRDefault="003563D3" w:rsidP="00850129">
            <w:pPr>
              <w:spacing w:line="240" w:lineRule="auto"/>
              <w:ind w:firstLine="0"/>
              <w:rPr>
                <w:rFonts w:ascii="Times New Roman" w:eastAsia="Times New Roman" w:hAnsi="Times New Roman" w:cs="Times New Roman"/>
                <w:sz w:val="24"/>
                <w:szCs w:val="24"/>
              </w:rPr>
            </w:pPr>
            <w:r w:rsidRPr="00F51414">
              <w:rPr>
                <w:rFonts w:ascii="Times New Roman" w:eastAsia="Times New Roman" w:hAnsi="Times New Roman" w:cs="Times New Roman"/>
                <w:sz w:val="24"/>
                <w:szCs w:val="24"/>
              </w:rPr>
              <w:lastRenderedPageBreak/>
              <w:t xml:space="preserve">Per paskutinius 5 metus iki pasiūlymų pateikimo termino pabaigos tinkamai atliktų </w:t>
            </w:r>
            <w:r w:rsidR="00850129" w:rsidRPr="00850129">
              <w:rPr>
                <w:rFonts w:ascii="Times New Roman" w:eastAsia="Times New Roman" w:hAnsi="Times New Roman" w:cs="Times New Roman"/>
                <w:sz w:val="24"/>
                <w:szCs w:val="24"/>
              </w:rPr>
              <w:t xml:space="preserve">dviračių (kalnų) trasų įrengimo darbų </w:t>
            </w:r>
            <w:r w:rsidRPr="00F51414">
              <w:rPr>
                <w:rFonts w:ascii="Times New Roman" w:eastAsia="Times New Roman" w:hAnsi="Times New Roman" w:cs="Times New Roman"/>
                <w:sz w:val="24"/>
                <w:szCs w:val="24"/>
              </w:rPr>
              <w:t>sąrašas.</w:t>
            </w:r>
          </w:p>
          <w:p w14:paraId="522C51B9" w14:textId="77777777" w:rsidR="003563D3" w:rsidRDefault="003563D3" w:rsidP="00850129">
            <w:pPr>
              <w:spacing w:line="240" w:lineRule="auto"/>
              <w:ind w:firstLine="0"/>
              <w:rPr>
                <w:rFonts w:ascii="Times New Roman" w:eastAsia="Times New Roman" w:hAnsi="Times New Roman" w:cs="Times New Roman"/>
                <w:sz w:val="24"/>
                <w:szCs w:val="24"/>
              </w:rPr>
            </w:pPr>
          </w:p>
          <w:p w14:paraId="7A6B54B3" w14:textId="022DB8AA" w:rsidR="00F727FC" w:rsidRDefault="003563D3" w:rsidP="00F727FC">
            <w:pPr>
              <w:spacing w:line="240" w:lineRule="auto"/>
              <w:ind w:firstLine="0"/>
              <w:rPr>
                <w:rFonts w:ascii="Times New Roman" w:eastAsia="Times New Roman" w:hAnsi="Times New Roman" w:cs="Times New Roman"/>
                <w:sz w:val="24"/>
                <w:szCs w:val="24"/>
              </w:rPr>
            </w:pPr>
            <w:r w:rsidRPr="0056775E">
              <w:rPr>
                <w:rFonts w:ascii="Times New Roman" w:eastAsia="Times New Roman" w:hAnsi="Times New Roman" w:cs="Times New Roman"/>
                <w:sz w:val="24"/>
                <w:szCs w:val="24"/>
              </w:rPr>
              <w:t xml:space="preserve">Sąraše nurodomi tiekėjo, tiekėjo grupės partnerių, ūkio subjektų, kurių </w:t>
            </w:r>
            <w:proofErr w:type="spellStart"/>
            <w:r w:rsidRPr="0056775E">
              <w:rPr>
                <w:rFonts w:ascii="Times New Roman" w:eastAsia="Times New Roman" w:hAnsi="Times New Roman" w:cs="Times New Roman"/>
                <w:sz w:val="24"/>
                <w:szCs w:val="24"/>
              </w:rPr>
              <w:t>pajėgumais</w:t>
            </w:r>
            <w:proofErr w:type="spellEnd"/>
            <w:r w:rsidRPr="0056775E">
              <w:rPr>
                <w:rFonts w:ascii="Times New Roman" w:eastAsia="Times New Roman" w:hAnsi="Times New Roman" w:cs="Times New Roman"/>
                <w:sz w:val="24"/>
                <w:szCs w:val="24"/>
              </w:rPr>
              <w:t xml:space="preserve"> tiekėjas remiasi, jėgomis atliktų darbų pavadinimai/apibūdinimas, tikslios darbų atlikimo datos, reikalaujamo laikotarpio atliktų darbų vertė, </w:t>
            </w:r>
            <w:r w:rsidR="00F727FC" w:rsidRPr="00F727FC">
              <w:rPr>
                <w:rFonts w:ascii="Times New Roman" w:eastAsia="Times New Roman" w:hAnsi="Times New Roman" w:cs="Times New Roman"/>
                <w:sz w:val="24"/>
                <w:szCs w:val="24"/>
              </w:rPr>
              <w:t>užsakov</w:t>
            </w:r>
            <w:r w:rsidR="00F727FC">
              <w:rPr>
                <w:rFonts w:ascii="Times New Roman" w:eastAsia="Times New Roman" w:hAnsi="Times New Roman" w:cs="Times New Roman"/>
                <w:sz w:val="24"/>
                <w:szCs w:val="24"/>
              </w:rPr>
              <w:t>ų</w:t>
            </w:r>
            <w:r w:rsidR="00F727FC" w:rsidRPr="00F727FC">
              <w:rPr>
                <w:rFonts w:ascii="Times New Roman" w:eastAsia="Times New Roman" w:hAnsi="Times New Roman" w:cs="Times New Roman"/>
                <w:sz w:val="24"/>
                <w:szCs w:val="24"/>
              </w:rPr>
              <w:t xml:space="preserve"> kontaktini</w:t>
            </w:r>
            <w:r w:rsidR="00F727FC">
              <w:rPr>
                <w:rFonts w:ascii="Times New Roman" w:eastAsia="Times New Roman" w:hAnsi="Times New Roman" w:cs="Times New Roman"/>
                <w:sz w:val="24"/>
                <w:szCs w:val="24"/>
              </w:rPr>
              <w:t>ai</w:t>
            </w:r>
            <w:r w:rsidR="00F727FC" w:rsidRPr="00F727FC">
              <w:rPr>
                <w:rFonts w:ascii="Times New Roman" w:eastAsia="Times New Roman" w:hAnsi="Times New Roman" w:cs="Times New Roman"/>
                <w:sz w:val="24"/>
                <w:szCs w:val="24"/>
              </w:rPr>
              <w:t xml:space="preserve"> asmen</w:t>
            </w:r>
            <w:r w:rsidR="00F727FC">
              <w:rPr>
                <w:rFonts w:ascii="Times New Roman" w:eastAsia="Times New Roman" w:hAnsi="Times New Roman" w:cs="Times New Roman"/>
                <w:sz w:val="24"/>
                <w:szCs w:val="24"/>
              </w:rPr>
              <w:t>y</w:t>
            </w:r>
            <w:r w:rsidR="00F727FC" w:rsidRPr="00F727FC">
              <w:rPr>
                <w:rFonts w:ascii="Times New Roman" w:eastAsia="Times New Roman" w:hAnsi="Times New Roman" w:cs="Times New Roman"/>
                <w:sz w:val="24"/>
                <w:szCs w:val="24"/>
              </w:rPr>
              <w:t>s ir jų tel</w:t>
            </w:r>
            <w:r w:rsidR="00FB229F">
              <w:rPr>
                <w:rFonts w:ascii="Times New Roman" w:eastAsia="Times New Roman" w:hAnsi="Times New Roman" w:cs="Times New Roman"/>
                <w:sz w:val="24"/>
                <w:szCs w:val="24"/>
              </w:rPr>
              <w:t>efono</w:t>
            </w:r>
            <w:r w:rsidR="00F727FC" w:rsidRPr="00F727FC">
              <w:rPr>
                <w:rFonts w:ascii="Times New Roman" w:eastAsia="Times New Roman" w:hAnsi="Times New Roman" w:cs="Times New Roman"/>
                <w:sz w:val="24"/>
                <w:szCs w:val="24"/>
              </w:rPr>
              <w:t xml:space="preserve"> numerius</w:t>
            </w:r>
            <w:r w:rsidR="00F727FC">
              <w:rPr>
                <w:rFonts w:ascii="Times New Roman" w:eastAsia="Times New Roman" w:hAnsi="Times New Roman" w:cs="Times New Roman"/>
                <w:sz w:val="24"/>
                <w:szCs w:val="24"/>
              </w:rPr>
              <w:t>.</w:t>
            </w:r>
          </w:p>
          <w:p w14:paraId="7E84C053" w14:textId="4A2B4E65" w:rsidR="003563D3" w:rsidRPr="00F51414" w:rsidRDefault="00F727FC" w:rsidP="00F727FC">
            <w:pPr>
              <w:spacing w:line="240" w:lineRule="auto"/>
              <w:ind w:firstLine="0"/>
              <w:rPr>
                <w:rFonts w:ascii="Times New Roman" w:eastAsia="Times New Roman" w:hAnsi="Times New Roman" w:cs="Times New Roman"/>
                <w:b/>
                <w:i/>
                <w:sz w:val="24"/>
                <w:szCs w:val="24"/>
                <w:u w:val="single"/>
              </w:rPr>
            </w:pPr>
            <w:r w:rsidRPr="00F727FC">
              <w:rPr>
                <w:rFonts w:ascii="Times New Roman" w:eastAsia="Times New Roman" w:hAnsi="Times New Roman" w:cs="Times New Roman"/>
                <w:sz w:val="24"/>
                <w:szCs w:val="24"/>
              </w:rPr>
              <w:t xml:space="preserve"> </w:t>
            </w:r>
            <w:bookmarkStart w:id="26" w:name="_GoBack"/>
            <w:bookmarkEnd w:id="26"/>
          </w:p>
          <w:p w14:paraId="45D33C58" w14:textId="77777777" w:rsidR="003563D3" w:rsidRPr="00F51414" w:rsidRDefault="003563D3" w:rsidP="00850129">
            <w:pPr>
              <w:spacing w:line="240" w:lineRule="auto"/>
              <w:ind w:firstLine="0"/>
              <w:rPr>
                <w:rFonts w:ascii="Times New Roman" w:eastAsia="Times New Roman" w:hAnsi="Times New Roman" w:cs="Times New Roman"/>
                <w:b/>
                <w:i/>
                <w:sz w:val="24"/>
                <w:szCs w:val="24"/>
                <w:u w:val="single"/>
              </w:rPr>
            </w:pPr>
            <w:r w:rsidRPr="00F51414">
              <w:rPr>
                <w:rFonts w:ascii="Times New Roman" w:eastAsia="Times New Roman" w:hAnsi="Times New Roman" w:cs="Times New Roman"/>
                <w:b/>
                <w:i/>
                <w:sz w:val="24"/>
                <w:szCs w:val="24"/>
                <w:u w:val="single"/>
              </w:rPr>
              <w:t>Pastaba:</w:t>
            </w:r>
          </w:p>
          <w:p w14:paraId="53BED01D" w14:textId="77777777" w:rsidR="003563D3" w:rsidRPr="00C422EC" w:rsidRDefault="003563D3" w:rsidP="00850129">
            <w:pPr>
              <w:pStyle w:val="Sraopastraipa"/>
              <w:tabs>
                <w:tab w:val="left" w:pos="570"/>
              </w:tabs>
              <w:autoSpaceDE w:val="0"/>
              <w:autoSpaceDN w:val="0"/>
              <w:adjustRightInd w:val="0"/>
              <w:spacing w:line="240" w:lineRule="auto"/>
              <w:ind w:left="0" w:firstLine="0"/>
              <w:rPr>
                <w:rFonts w:ascii="Times New Roman" w:eastAsia="Times New Roman" w:hAnsi="Times New Roman" w:cs="Times New Roman"/>
                <w:i/>
                <w:sz w:val="24"/>
                <w:szCs w:val="24"/>
              </w:rPr>
            </w:pPr>
            <w:r w:rsidRPr="00F51414">
              <w:rPr>
                <w:rFonts w:ascii="Times New Roman" w:eastAsia="Times New Roman" w:hAnsi="Times New Roman" w:cs="Times New Roman"/>
                <w:i/>
                <w:sz w:val="24"/>
                <w:szCs w:val="24"/>
              </w:rPr>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užsakovus.</w:t>
            </w:r>
          </w:p>
        </w:tc>
      </w:tr>
    </w:tbl>
    <w:p w14:paraId="1C25FEB9" w14:textId="77777777" w:rsidR="003563D3" w:rsidRPr="005F167C" w:rsidRDefault="003563D3" w:rsidP="003C138F">
      <w:pPr>
        <w:spacing w:line="240" w:lineRule="auto"/>
        <w:rPr>
          <w:rFonts w:ascii="Arial" w:hAnsi="Arial" w:cs="Arial"/>
        </w:rPr>
      </w:pPr>
    </w:p>
    <w:sectPr w:rsidR="003563D3" w:rsidRPr="005F167C" w:rsidSect="007E54F1">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BAA9D" w14:textId="77777777" w:rsidR="009A2E7E" w:rsidRDefault="009A2E7E" w:rsidP="00D05666">
      <w:r>
        <w:separator/>
      </w:r>
    </w:p>
  </w:endnote>
  <w:endnote w:type="continuationSeparator" w:id="0">
    <w:p w14:paraId="13A2D2D5" w14:textId="77777777" w:rsidR="009A2E7E" w:rsidRDefault="009A2E7E" w:rsidP="00D05666">
      <w:r>
        <w:continuationSeparator/>
      </w:r>
    </w:p>
  </w:endnote>
  <w:endnote w:type="continuationNotice" w:id="1">
    <w:p w14:paraId="6A9AC0FF" w14:textId="77777777" w:rsidR="009A2E7E" w:rsidRDefault="009A2E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0E41496" w:rsidRDefault="00E4149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41496" w14:paraId="26379111" w14:textId="77777777" w:rsidTr="0B831528">
      <w:tc>
        <w:tcPr>
          <w:tcW w:w="3600" w:type="dxa"/>
        </w:tcPr>
        <w:p w14:paraId="47E711C1" w14:textId="19AB4DF1" w:rsidR="00E41496" w:rsidRDefault="00E41496" w:rsidP="0B831528">
          <w:pPr>
            <w:pStyle w:val="Antrats"/>
            <w:ind w:left="-115"/>
            <w:jc w:val="left"/>
          </w:pPr>
        </w:p>
      </w:tc>
      <w:tc>
        <w:tcPr>
          <w:tcW w:w="3600" w:type="dxa"/>
        </w:tcPr>
        <w:p w14:paraId="1A5949BA" w14:textId="5C596B32" w:rsidR="00E41496" w:rsidRDefault="00E41496" w:rsidP="0B831528">
          <w:pPr>
            <w:pStyle w:val="Antrats"/>
            <w:jc w:val="center"/>
          </w:pPr>
        </w:p>
      </w:tc>
      <w:tc>
        <w:tcPr>
          <w:tcW w:w="3600" w:type="dxa"/>
        </w:tcPr>
        <w:p w14:paraId="397999A9" w14:textId="74BE2DF9" w:rsidR="00E41496" w:rsidRDefault="00E41496" w:rsidP="0B831528">
          <w:pPr>
            <w:pStyle w:val="Antrats"/>
            <w:ind w:right="-115"/>
            <w:jc w:val="right"/>
          </w:pPr>
        </w:p>
      </w:tc>
    </w:tr>
  </w:tbl>
  <w:p w14:paraId="16BE47DF" w14:textId="0FE8012D" w:rsidR="00E41496" w:rsidRDefault="00E4149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DE1D" w14:textId="77777777" w:rsidR="009A2E7E" w:rsidRDefault="009A2E7E" w:rsidP="00D05666">
      <w:r>
        <w:separator/>
      </w:r>
    </w:p>
  </w:footnote>
  <w:footnote w:type="continuationSeparator" w:id="0">
    <w:p w14:paraId="2B6157A7" w14:textId="77777777" w:rsidR="009A2E7E" w:rsidRDefault="009A2E7E" w:rsidP="00D05666">
      <w:r>
        <w:continuationSeparator/>
      </w:r>
    </w:p>
  </w:footnote>
  <w:footnote w:type="continuationNotice" w:id="1">
    <w:p w14:paraId="6D189867" w14:textId="77777777" w:rsidR="009A2E7E" w:rsidRDefault="009A2E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3D0B660" w:rsidR="00E41496" w:rsidRDefault="00E4149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41496" w:rsidRDefault="00E4149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55BA3BE2"/>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5"/>
  </w:num>
  <w:num w:numId="3">
    <w:abstractNumId w:val="21"/>
  </w:num>
  <w:num w:numId="4">
    <w:abstractNumId w:val="48"/>
  </w:num>
  <w:num w:numId="5">
    <w:abstractNumId w:val="6"/>
  </w:num>
  <w:num w:numId="6">
    <w:abstractNumId w:val="19"/>
  </w:num>
  <w:num w:numId="7">
    <w:abstractNumId w:val="33"/>
  </w:num>
  <w:num w:numId="8">
    <w:abstractNumId w:val="37"/>
  </w:num>
  <w:num w:numId="9">
    <w:abstractNumId w:val="4"/>
  </w:num>
  <w:num w:numId="10">
    <w:abstractNumId w:val="10"/>
  </w:num>
  <w:num w:numId="11">
    <w:abstractNumId w:val="40"/>
  </w:num>
  <w:num w:numId="12">
    <w:abstractNumId w:val="12"/>
  </w:num>
  <w:num w:numId="13">
    <w:abstractNumId w:val="24"/>
  </w:num>
  <w:num w:numId="14">
    <w:abstractNumId w:val="11"/>
  </w:num>
  <w:num w:numId="15">
    <w:abstractNumId w:val="15"/>
  </w:num>
  <w:num w:numId="16">
    <w:abstractNumId w:val="46"/>
  </w:num>
  <w:num w:numId="17">
    <w:abstractNumId w:val="45"/>
  </w:num>
  <w:num w:numId="18">
    <w:abstractNumId w:val="7"/>
  </w:num>
  <w:num w:numId="19">
    <w:abstractNumId w:val="25"/>
  </w:num>
  <w:num w:numId="20">
    <w:abstractNumId w:val="23"/>
  </w:num>
  <w:num w:numId="21">
    <w:abstractNumId w:val="22"/>
  </w:num>
  <w:num w:numId="22">
    <w:abstractNumId w:val="5"/>
  </w:num>
  <w:num w:numId="23">
    <w:abstractNumId w:val="47"/>
  </w:num>
  <w:num w:numId="24">
    <w:abstractNumId w:val="0"/>
  </w:num>
  <w:num w:numId="25">
    <w:abstractNumId w:val="13"/>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3"/>
  </w:num>
  <w:num w:numId="38">
    <w:abstractNumId w:val="9"/>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ED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47FD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C9D"/>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C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D70"/>
    <w:rsid w:val="00085478"/>
    <w:rsid w:val="000855FF"/>
    <w:rsid w:val="00085609"/>
    <w:rsid w:val="0008599F"/>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D0"/>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B08"/>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28"/>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5F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BD"/>
    <w:rsid w:val="00182E25"/>
    <w:rsid w:val="001839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4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187"/>
    <w:rsid w:val="001E250F"/>
    <w:rsid w:val="001E2BC5"/>
    <w:rsid w:val="001E2D34"/>
    <w:rsid w:val="001E4D4B"/>
    <w:rsid w:val="001E52C0"/>
    <w:rsid w:val="001E695A"/>
    <w:rsid w:val="001E763B"/>
    <w:rsid w:val="001E76C7"/>
    <w:rsid w:val="001E7A1F"/>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2C1"/>
    <w:rsid w:val="001F6551"/>
    <w:rsid w:val="001F70BC"/>
    <w:rsid w:val="001F74B8"/>
    <w:rsid w:val="001F78B9"/>
    <w:rsid w:val="001F790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97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DD3"/>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CA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EBF"/>
    <w:rsid w:val="002A353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9F"/>
    <w:rsid w:val="002C53E8"/>
    <w:rsid w:val="002D1083"/>
    <w:rsid w:val="002D1C99"/>
    <w:rsid w:val="002D1EFA"/>
    <w:rsid w:val="002D2083"/>
    <w:rsid w:val="002D236C"/>
    <w:rsid w:val="002D28EF"/>
    <w:rsid w:val="002D2D18"/>
    <w:rsid w:val="002D2EC0"/>
    <w:rsid w:val="002D3701"/>
    <w:rsid w:val="002D3712"/>
    <w:rsid w:val="002D48BB"/>
    <w:rsid w:val="002D4A0D"/>
    <w:rsid w:val="002D51D8"/>
    <w:rsid w:val="002D5ABC"/>
    <w:rsid w:val="002D6348"/>
    <w:rsid w:val="002D636A"/>
    <w:rsid w:val="002D6E52"/>
    <w:rsid w:val="002D7F06"/>
    <w:rsid w:val="002E00F1"/>
    <w:rsid w:val="002E0A2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A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C3"/>
    <w:rsid w:val="003300F2"/>
    <w:rsid w:val="00331673"/>
    <w:rsid w:val="00331ED1"/>
    <w:rsid w:val="003321B2"/>
    <w:rsid w:val="0033276B"/>
    <w:rsid w:val="003328D9"/>
    <w:rsid w:val="00332E8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8A"/>
    <w:rsid w:val="00352626"/>
    <w:rsid w:val="00352C40"/>
    <w:rsid w:val="0035320F"/>
    <w:rsid w:val="003536CF"/>
    <w:rsid w:val="00355743"/>
    <w:rsid w:val="00355846"/>
    <w:rsid w:val="00355D42"/>
    <w:rsid w:val="003563D3"/>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F7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D1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ED0"/>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EC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59"/>
    <w:rsid w:val="005357BB"/>
    <w:rsid w:val="00536E98"/>
    <w:rsid w:val="005377B5"/>
    <w:rsid w:val="005379E7"/>
    <w:rsid w:val="00540094"/>
    <w:rsid w:val="00540C9A"/>
    <w:rsid w:val="0054132A"/>
    <w:rsid w:val="00541A24"/>
    <w:rsid w:val="005420ED"/>
    <w:rsid w:val="0054231A"/>
    <w:rsid w:val="00542A74"/>
    <w:rsid w:val="00543400"/>
    <w:rsid w:val="0054437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3C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A69"/>
    <w:rsid w:val="00583B84"/>
    <w:rsid w:val="005846F8"/>
    <w:rsid w:val="0058525D"/>
    <w:rsid w:val="00585C84"/>
    <w:rsid w:val="00587BAC"/>
    <w:rsid w:val="00587E05"/>
    <w:rsid w:val="00590005"/>
    <w:rsid w:val="00591FAF"/>
    <w:rsid w:val="00592455"/>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7C"/>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0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C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33"/>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BF"/>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510"/>
    <w:rsid w:val="007A6EAB"/>
    <w:rsid w:val="007A7635"/>
    <w:rsid w:val="007A769D"/>
    <w:rsid w:val="007A7D55"/>
    <w:rsid w:val="007A7E8A"/>
    <w:rsid w:val="007B12FF"/>
    <w:rsid w:val="007B185F"/>
    <w:rsid w:val="007B1C8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67"/>
    <w:rsid w:val="007C4FA1"/>
    <w:rsid w:val="007C53E8"/>
    <w:rsid w:val="007C7480"/>
    <w:rsid w:val="007C7A8A"/>
    <w:rsid w:val="007C7D60"/>
    <w:rsid w:val="007D0225"/>
    <w:rsid w:val="007D092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F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01"/>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25"/>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60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129"/>
    <w:rsid w:val="00850D8E"/>
    <w:rsid w:val="00851498"/>
    <w:rsid w:val="00851768"/>
    <w:rsid w:val="00851A48"/>
    <w:rsid w:val="00851A69"/>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1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49"/>
    <w:rsid w:val="008C11D7"/>
    <w:rsid w:val="008C142E"/>
    <w:rsid w:val="008C1D31"/>
    <w:rsid w:val="008C1E31"/>
    <w:rsid w:val="008C27A0"/>
    <w:rsid w:val="008C3328"/>
    <w:rsid w:val="008C3D60"/>
    <w:rsid w:val="008C3FB4"/>
    <w:rsid w:val="008C4071"/>
    <w:rsid w:val="008C5210"/>
    <w:rsid w:val="008C5433"/>
    <w:rsid w:val="008C5658"/>
    <w:rsid w:val="008C6767"/>
    <w:rsid w:val="008C6C7A"/>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8"/>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E1F"/>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E6"/>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E7E"/>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D8"/>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E92"/>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C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B00"/>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D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16"/>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7"/>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1C"/>
    <w:rsid w:val="00B937E7"/>
    <w:rsid w:val="00B93A46"/>
    <w:rsid w:val="00B946B2"/>
    <w:rsid w:val="00B95A24"/>
    <w:rsid w:val="00B95ACB"/>
    <w:rsid w:val="00B9652B"/>
    <w:rsid w:val="00B96ED5"/>
    <w:rsid w:val="00B970B0"/>
    <w:rsid w:val="00B97135"/>
    <w:rsid w:val="00B9748F"/>
    <w:rsid w:val="00B97D87"/>
    <w:rsid w:val="00BA010F"/>
    <w:rsid w:val="00BA080B"/>
    <w:rsid w:val="00BA0A4F"/>
    <w:rsid w:val="00BA0F66"/>
    <w:rsid w:val="00BA0FFA"/>
    <w:rsid w:val="00BA19E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DE"/>
    <w:rsid w:val="00C176EB"/>
    <w:rsid w:val="00C179C4"/>
    <w:rsid w:val="00C17D3C"/>
    <w:rsid w:val="00C20A77"/>
    <w:rsid w:val="00C20C40"/>
    <w:rsid w:val="00C20E68"/>
    <w:rsid w:val="00C21A30"/>
    <w:rsid w:val="00C23DFD"/>
    <w:rsid w:val="00C25060"/>
    <w:rsid w:val="00C259D2"/>
    <w:rsid w:val="00C25FC8"/>
    <w:rsid w:val="00C26588"/>
    <w:rsid w:val="00C265EA"/>
    <w:rsid w:val="00C275A1"/>
    <w:rsid w:val="00C3061F"/>
    <w:rsid w:val="00C30BBB"/>
    <w:rsid w:val="00C31457"/>
    <w:rsid w:val="00C314B2"/>
    <w:rsid w:val="00C31EC9"/>
    <w:rsid w:val="00C32030"/>
    <w:rsid w:val="00C32101"/>
    <w:rsid w:val="00C327B5"/>
    <w:rsid w:val="00C32E53"/>
    <w:rsid w:val="00C3322C"/>
    <w:rsid w:val="00C338F5"/>
    <w:rsid w:val="00C35066"/>
    <w:rsid w:val="00C357D8"/>
    <w:rsid w:val="00C3734E"/>
    <w:rsid w:val="00C373EA"/>
    <w:rsid w:val="00C37E50"/>
    <w:rsid w:val="00C42315"/>
    <w:rsid w:val="00C42A0E"/>
    <w:rsid w:val="00C44E96"/>
    <w:rsid w:val="00C44F77"/>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6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4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F39"/>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AA"/>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9B0"/>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14B"/>
    <w:rsid w:val="00D91242"/>
    <w:rsid w:val="00D91250"/>
    <w:rsid w:val="00D91789"/>
    <w:rsid w:val="00D93AC0"/>
    <w:rsid w:val="00D945F8"/>
    <w:rsid w:val="00D94650"/>
    <w:rsid w:val="00D94720"/>
    <w:rsid w:val="00D94A6A"/>
    <w:rsid w:val="00D94E8D"/>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8F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BBA"/>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03F"/>
    <w:rsid w:val="00E32664"/>
    <w:rsid w:val="00E32EE3"/>
    <w:rsid w:val="00E33261"/>
    <w:rsid w:val="00E345D2"/>
    <w:rsid w:val="00E361DC"/>
    <w:rsid w:val="00E36D55"/>
    <w:rsid w:val="00E375BF"/>
    <w:rsid w:val="00E3782C"/>
    <w:rsid w:val="00E37D44"/>
    <w:rsid w:val="00E405E7"/>
    <w:rsid w:val="00E407FC"/>
    <w:rsid w:val="00E4149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6FB"/>
    <w:rsid w:val="00E55AA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26B"/>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EA"/>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8D"/>
    <w:rsid w:val="00EF67DA"/>
    <w:rsid w:val="00EF7124"/>
    <w:rsid w:val="00EF7384"/>
    <w:rsid w:val="00F00EAA"/>
    <w:rsid w:val="00F01880"/>
    <w:rsid w:val="00F01B51"/>
    <w:rsid w:val="00F01DAE"/>
    <w:rsid w:val="00F02806"/>
    <w:rsid w:val="00F02C2E"/>
    <w:rsid w:val="00F03F27"/>
    <w:rsid w:val="00F0480A"/>
    <w:rsid w:val="00F0515F"/>
    <w:rsid w:val="00F05F84"/>
    <w:rsid w:val="00F0607F"/>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7FC"/>
    <w:rsid w:val="00F72F1B"/>
    <w:rsid w:val="00F732E6"/>
    <w:rsid w:val="00F75592"/>
    <w:rsid w:val="00F7599F"/>
    <w:rsid w:val="00F7680D"/>
    <w:rsid w:val="00F768B8"/>
    <w:rsid w:val="00F76B1E"/>
    <w:rsid w:val="00F77250"/>
    <w:rsid w:val="00F7725C"/>
    <w:rsid w:val="00F77A5D"/>
    <w:rsid w:val="00F77B99"/>
    <w:rsid w:val="00F80768"/>
    <w:rsid w:val="00F81A36"/>
    <w:rsid w:val="00F81F56"/>
    <w:rsid w:val="00F8218F"/>
    <w:rsid w:val="00F8271A"/>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A4"/>
    <w:rsid w:val="00FA0CF7"/>
    <w:rsid w:val="00FA144D"/>
    <w:rsid w:val="00FA2925"/>
    <w:rsid w:val="00FA36EB"/>
    <w:rsid w:val="00FA4B39"/>
    <w:rsid w:val="00FA56CE"/>
    <w:rsid w:val="00FA659D"/>
    <w:rsid w:val="00FA675B"/>
    <w:rsid w:val="00FA7142"/>
    <w:rsid w:val="00FB00BA"/>
    <w:rsid w:val="00FB0339"/>
    <w:rsid w:val="00FB10F0"/>
    <w:rsid w:val="00FB1FBE"/>
    <w:rsid w:val="00FB229F"/>
    <w:rsid w:val="00FB275B"/>
    <w:rsid w:val="00FB2CD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FADD2638-EBF7-4FCA-86C2-F6BF8AE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95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732CB"/>
    <w:rsid w:val="001A6EE0"/>
    <w:rsid w:val="001E3B26"/>
    <w:rsid w:val="00256A57"/>
    <w:rsid w:val="00260E42"/>
    <w:rsid w:val="00295EF8"/>
    <w:rsid w:val="002B03CE"/>
    <w:rsid w:val="002C1509"/>
    <w:rsid w:val="003661A6"/>
    <w:rsid w:val="003A6E45"/>
    <w:rsid w:val="004161F4"/>
    <w:rsid w:val="00430113"/>
    <w:rsid w:val="00460C76"/>
    <w:rsid w:val="0046126A"/>
    <w:rsid w:val="004C214A"/>
    <w:rsid w:val="004D38E9"/>
    <w:rsid w:val="00515E63"/>
    <w:rsid w:val="00565992"/>
    <w:rsid w:val="00566A26"/>
    <w:rsid w:val="005705F3"/>
    <w:rsid w:val="00577F84"/>
    <w:rsid w:val="005832D7"/>
    <w:rsid w:val="005A0C44"/>
    <w:rsid w:val="00652F79"/>
    <w:rsid w:val="00685665"/>
    <w:rsid w:val="006D77F5"/>
    <w:rsid w:val="007260B3"/>
    <w:rsid w:val="00731487"/>
    <w:rsid w:val="00737C4C"/>
    <w:rsid w:val="007730A3"/>
    <w:rsid w:val="0078514A"/>
    <w:rsid w:val="007C5D4A"/>
    <w:rsid w:val="007C7D73"/>
    <w:rsid w:val="007F25D7"/>
    <w:rsid w:val="00810A25"/>
    <w:rsid w:val="00816A97"/>
    <w:rsid w:val="00881536"/>
    <w:rsid w:val="00892311"/>
    <w:rsid w:val="008D6E2A"/>
    <w:rsid w:val="00906FC8"/>
    <w:rsid w:val="00915DD0"/>
    <w:rsid w:val="00926BF1"/>
    <w:rsid w:val="009520DA"/>
    <w:rsid w:val="00975C18"/>
    <w:rsid w:val="0097687E"/>
    <w:rsid w:val="009C5E39"/>
    <w:rsid w:val="009E6FBD"/>
    <w:rsid w:val="00A02E8E"/>
    <w:rsid w:val="00A03CB8"/>
    <w:rsid w:val="00A12268"/>
    <w:rsid w:val="00A447B7"/>
    <w:rsid w:val="00A55596"/>
    <w:rsid w:val="00A72208"/>
    <w:rsid w:val="00A87851"/>
    <w:rsid w:val="00AC07D5"/>
    <w:rsid w:val="00AC75F8"/>
    <w:rsid w:val="00AD09B5"/>
    <w:rsid w:val="00AD33B3"/>
    <w:rsid w:val="00B02DFF"/>
    <w:rsid w:val="00B031BD"/>
    <w:rsid w:val="00B604DE"/>
    <w:rsid w:val="00B70DD9"/>
    <w:rsid w:val="00B971E7"/>
    <w:rsid w:val="00BF5744"/>
    <w:rsid w:val="00C13521"/>
    <w:rsid w:val="00C64F5A"/>
    <w:rsid w:val="00CA6625"/>
    <w:rsid w:val="00CD27B6"/>
    <w:rsid w:val="00CF4CEB"/>
    <w:rsid w:val="00D01557"/>
    <w:rsid w:val="00D1288B"/>
    <w:rsid w:val="00D17FA9"/>
    <w:rsid w:val="00D64D99"/>
    <w:rsid w:val="00DE23D8"/>
    <w:rsid w:val="00E21E45"/>
    <w:rsid w:val="00E464CE"/>
    <w:rsid w:val="00E706A7"/>
    <w:rsid w:val="00EA4520"/>
    <w:rsid w:val="00EF6792"/>
    <w:rsid w:val="00F4508A"/>
    <w:rsid w:val="00F712A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913252C-C9B1-4CE1-97F1-5821C483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11</Pages>
  <Words>11378</Words>
  <Characters>6487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Šimulienė</cp:lastModifiedBy>
  <cp:revision>4</cp:revision>
  <cp:lastPrinted>2021-11-03T05:49:00Z</cp:lastPrinted>
  <dcterms:created xsi:type="dcterms:W3CDTF">2024-11-27T12:12:00Z</dcterms:created>
  <dcterms:modified xsi:type="dcterms:W3CDTF">2026-05-19T11:05:00Z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