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316D903B" w:rsidR="00084A8F" w:rsidRPr="002540A2" w:rsidRDefault="6E2AB23D" w:rsidP="001950AA">
      <w:pPr>
        <w:pStyle w:val="Heading2"/>
        <w:spacing w:before="0" w:after="0"/>
        <w:jc w:val="center"/>
        <w:rPr>
          <w:rFonts w:ascii="Arial" w:hAnsi="Arial" w:cs="Arial"/>
          <w:color w:val="auto"/>
          <w:sz w:val="20"/>
          <w:szCs w:val="20"/>
          <w:lang w:val="lt-LT"/>
        </w:rPr>
      </w:pPr>
      <w:r w:rsidRPr="002540A2">
        <w:rPr>
          <w:rFonts w:ascii="Arial" w:hAnsi="Arial" w:cs="Arial"/>
          <w:color w:val="auto"/>
          <w:sz w:val="20"/>
          <w:szCs w:val="20"/>
          <w:lang w:val="lt-LT"/>
        </w:rPr>
        <w:t>TECHNINĖ SPECIFIKACIJA</w:t>
      </w:r>
    </w:p>
    <w:p w14:paraId="481D4ABF" w14:textId="77777777" w:rsidR="008A3D3D" w:rsidRPr="002540A2" w:rsidRDefault="008A3D3D" w:rsidP="001950AA">
      <w:pPr>
        <w:spacing w:after="0"/>
        <w:rPr>
          <w:sz w:val="16"/>
          <w:szCs w:val="16"/>
          <w:lang w:eastAsia="ja-JP"/>
        </w:rPr>
      </w:pPr>
    </w:p>
    <w:p w14:paraId="1144E0BE" w14:textId="640B0A3F" w:rsidR="00F60193" w:rsidRDefault="009868B6" w:rsidP="00AC24BC">
      <w:pPr>
        <w:pBdr>
          <w:top w:val="single" w:sz="4" w:space="1" w:color="auto"/>
          <w:bottom w:val="single" w:sz="6" w:space="0" w:color="auto"/>
          <w:between w:val="single" w:sz="4" w:space="1" w:color="auto"/>
        </w:pBdr>
        <w:shd w:val="clear" w:color="auto" w:fill="CCAED0"/>
        <w:tabs>
          <w:tab w:val="left" w:pos="284"/>
        </w:tabs>
        <w:spacing w:after="0" w:line="240" w:lineRule="auto"/>
        <w:jc w:val="center"/>
        <w:rPr>
          <w:rFonts w:ascii="Arial" w:hAnsi="Arial" w:cs="Arial"/>
          <w:b/>
          <w:bCs/>
          <w:sz w:val="20"/>
          <w:szCs w:val="20"/>
          <w:lang w:eastAsia="ja-JP"/>
        </w:rPr>
      </w:pPr>
      <w:r w:rsidRPr="002540A2">
        <w:rPr>
          <w:rFonts w:ascii="Arial" w:hAnsi="Arial" w:cs="Arial"/>
          <w:b/>
          <w:bCs/>
          <w:sz w:val="20"/>
          <w:szCs w:val="20"/>
          <w:lang w:eastAsia="ja-JP"/>
        </w:rPr>
        <w:t>PIRKIMO OBJEKTO APRAŠYMAS</w:t>
      </w:r>
    </w:p>
    <w:p w14:paraId="63585AE3" w14:textId="77777777" w:rsidR="005661D8" w:rsidRPr="00F82189" w:rsidRDefault="005661D8" w:rsidP="003A0B92">
      <w:pPr>
        <w:pBdr>
          <w:top w:val="single" w:sz="4" w:space="1" w:color="auto"/>
          <w:bottom w:val="single" w:sz="6" w:space="0" w:color="auto"/>
          <w:between w:val="single" w:sz="4" w:space="1" w:color="auto"/>
        </w:pBdr>
        <w:shd w:val="clear" w:color="auto" w:fill="FFFFFF" w:themeFill="background1"/>
        <w:spacing w:after="0" w:line="240" w:lineRule="auto"/>
        <w:jc w:val="center"/>
        <w:rPr>
          <w:sz w:val="6"/>
          <w:szCs w:val="6"/>
        </w:rPr>
      </w:pPr>
    </w:p>
    <w:p w14:paraId="5E584879" w14:textId="083E8A33" w:rsidR="003F2E98" w:rsidRPr="002540A2" w:rsidRDefault="1649452C" w:rsidP="0023323B">
      <w:pPr>
        <w:pStyle w:val="Heading2"/>
        <w:numPr>
          <w:ilvl w:val="0"/>
          <w:numId w:val="2"/>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i/>
          <w:iCs/>
          <w:color w:val="FF0000"/>
          <w:sz w:val="20"/>
          <w:szCs w:val="20"/>
          <w:lang w:val="lt-LT"/>
        </w:rPr>
      </w:pPr>
      <w:r w:rsidRPr="002540A2">
        <w:rPr>
          <w:rFonts w:ascii="Arial" w:hAnsi="Arial" w:cs="Arial"/>
          <w:color w:val="auto"/>
          <w:sz w:val="20"/>
          <w:szCs w:val="20"/>
          <w:lang w:val="lt-LT"/>
        </w:rPr>
        <w:t xml:space="preserve">SĄVOKOS  </w:t>
      </w:r>
    </w:p>
    <w:p w14:paraId="64EF69F9" w14:textId="05D48A3D" w:rsidR="005A42BE" w:rsidRPr="002540A2" w:rsidRDefault="000F28CF" w:rsidP="4D79A25E">
      <w:pPr>
        <w:spacing w:before="60" w:after="0"/>
        <w:jc w:val="both"/>
        <w:rPr>
          <w:rFonts w:ascii="Arial" w:hAnsi="Arial" w:cs="Arial"/>
        </w:rPr>
      </w:pPr>
      <w:r w:rsidRPr="4D79A25E">
        <w:rPr>
          <w:rFonts w:ascii="Arial" w:hAnsi="Arial" w:cs="Arial"/>
          <w:b/>
          <w:bCs/>
          <w:sz w:val="20"/>
          <w:szCs w:val="20"/>
        </w:rPr>
        <w:t xml:space="preserve">Užsakovas </w:t>
      </w:r>
      <w:r w:rsidR="00806B1D" w:rsidRPr="4D79A25E">
        <w:rPr>
          <w:rFonts w:ascii="Arial" w:hAnsi="Arial" w:cs="Arial"/>
          <w:sz w:val="20"/>
          <w:szCs w:val="20"/>
          <w:lang w:eastAsia="ja-JP"/>
        </w:rPr>
        <w:t>–</w:t>
      </w:r>
      <w:r w:rsidR="00806B1D" w:rsidRPr="4D79A25E">
        <w:rPr>
          <w:rFonts w:ascii="Arial" w:hAnsi="Arial" w:cs="Arial"/>
          <w:b/>
          <w:bCs/>
          <w:sz w:val="20"/>
          <w:szCs w:val="20"/>
        </w:rPr>
        <w:t xml:space="preserve">  </w:t>
      </w:r>
      <w:r w:rsidR="00806B1D" w:rsidRPr="00673648">
        <w:rPr>
          <w:rFonts w:ascii="Arial" w:hAnsi="Arial" w:cs="Arial"/>
          <w:color w:val="000000" w:themeColor="text1"/>
          <w:sz w:val="20"/>
          <w:szCs w:val="20"/>
          <w:lang w:eastAsia="ja-JP"/>
        </w:rPr>
        <w:t>AB „LTG Infra“</w:t>
      </w:r>
    </w:p>
    <w:p w14:paraId="56A323FA" w14:textId="7FBEAFFB" w:rsidR="005A42BE" w:rsidRDefault="00793EF8" w:rsidP="001950AA">
      <w:pPr>
        <w:spacing w:after="0"/>
        <w:jc w:val="both"/>
        <w:rPr>
          <w:rFonts w:ascii="Arial" w:hAnsi="Arial" w:cs="Arial"/>
          <w:sz w:val="20"/>
          <w:szCs w:val="20"/>
          <w:lang w:eastAsia="ja-JP"/>
        </w:rPr>
      </w:pPr>
      <w:r>
        <w:rPr>
          <w:rFonts w:ascii="Arial" w:hAnsi="Arial" w:cs="Arial"/>
          <w:b/>
          <w:bCs/>
          <w:sz w:val="20"/>
          <w:szCs w:val="20"/>
          <w:lang w:eastAsia="ja-JP"/>
        </w:rPr>
        <w:t>Rangovas</w:t>
      </w:r>
      <w:r w:rsidRPr="0086512D">
        <w:rPr>
          <w:rFonts w:ascii="Arial" w:hAnsi="Arial" w:cs="Arial"/>
          <w:sz w:val="20"/>
          <w:szCs w:val="20"/>
          <w:lang w:eastAsia="ja-JP"/>
        </w:rPr>
        <w:t xml:space="preserve"> </w:t>
      </w:r>
      <w:r w:rsidR="005A42BE" w:rsidRPr="002540A2">
        <w:rPr>
          <w:rFonts w:ascii="Arial" w:hAnsi="Arial" w:cs="Arial"/>
          <w:sz w:val="20"/>
          <w:szCs w:val="20"/>
          <w:lang w:eastAsia="ja-JP"/>
        </w:rPr>
        <w:t xml:space="preserve">– </w:t>
      </w:r>
      <w:r w:rsidR="003D7C73" w:rsidRPr="002540A2">
        <w:rPr>
          <w:rFonts w:ascii="Arial" w:hAnsi="Arial" w:cs="Arial"/>
          <w:sz w:val="20"/>
          <w:szCs w:val="20"/>
          <w:lang w:eastAsia="ja-JP"/>
        </w:rPr>
        <w:t xml:space="preserve">ūkio subjektas – fizinis asmuo, privatusis juridinis asmuo, viešasis juridinis asmuo, kitos organizacijos ir jų padaliniai ar tokių asmenų grupė, su kuriuo </w:t>
      </w:r>
      <w:r w:rsidR="007A4919" w:rsidRPr="008D5D95">
        <w:rPr>
          <w:rFonts w:ascii="Arial" w:hAnsi="Arial" w:cs="Arial"/>
          <w:sz w:val="20"/>
          <w:szCs w:val="20"/>
        </w:rPr>
        <w:t>Užsakovas</w:t>
      </w:r>
      <w:r w:rsidR="007A4919" w:rsidRPr="3F34CC39">
        <w:rPr>
          <w:rFonts w:ascii="Arial" w:hAnsi="Arial" w:cs="Arial"/>
          <w:b/>
          <w:bCs/>
          <w:sz w:val="20"/>
          <w:szCs w:val="20"/>
        </w:rPr>
        <w:t xml:space="preserve"> </w:t>
      </w:r>
      <w:r w:rsidR="003D7C73" w:rsidRPr="002540A2">
        <w:rPr>
          <w:rFonts w:ascii="Arial" w:hAnsi="Arial" w:cs="Arial"/>
          <w:sz w:val="20"/>
          <w:szCs w:val="20"/>
          <w:lang w:eastAsia="ja-JP"/>
        </w:rPr>
        <w:t>sudaro Sutartį.</w:t>
      </w:r>
    </w:p>
    <w:p w14:paraId="405F87B9" w14:textId="1606C097" w:rsidR="00DB0D22" w:rsidRDefault="00100C13" w:rsidP="001950AA">
      <w:pPr>
        <w:spacing w:after="0"/>
        <w:rPr>
          <w:rFonts w:ascii="Arial" w:hAnsi="Arial" w:cs="Arial"/>
          <w:sz w:val="20"/>
          <w:szCs w:val="20"/>
          <w:lang w:eastAsia="ja-JP"/>
        </w:rPr>
      </w:pPr>
      <w:r w:rsidRPr="002540A2">
        <w:rPr>
          <w:rFonts w:ascii="Arial" w:hAnsi="Arial" w:cs="Arial"/>
          <w:b/>
          <w:bCs/>
          <w:sz w:val="20"/>
          <w:szCs w:val="20"/>
          <w:lang w:eastAsia="ja-JP"/>
        </w:rPr>
        <w:t>P</w:t>
      </w:r>
      <w:r w:rsidR="001F4E90">
        <w:rPr>
          <w:rFonts w:ascii="Arial" w:hAnsi="Arial" w:cs="Arial"/>
          <w:b/>
          <w:bCs/>
          <w:sz w:val="20"/>
          <w:szCs w:val="20"/>
          <w:lang w:eastAsia="ja-JP"/>
        </w:rPr>
        <w:t>aslaugos</w:t>
      </w:r>
      <w:r w:rsidRPr="002540A2">
        <w:rPr>
          <w:rFonts w:ascii="Arial" w:hAnsi="Arial" w:cs="Arial"/>
          <w:sz w:val="20"/>
          <w:szCs w:val="20"/>
          <w:lang w:eastAsia="ja-JP"/>
        </w:rPr>
        <w:t xml:space="preserve"> –</w:t>
      </w:r>
      <w:r w:rsidR="00784AC9">
        <w:rPr>
          <w:rFonts w:ascii="Arial" w:hAnsi="Arial" w:cs="Arial"/>
          <w:sz w:val="20"/>
          <w:szCs w:val="20"/>
          <w:lang w:eastAsia="ja-JP"/>
        </w:rPr>
        <w:t xml:space="preserve"> </w:t>
      </w:r>
      <w:r w:rsidR="00212682">
        <w:rPr>
          <w:rFonts w:ascii="Arial" w:hAnsi="Arial" w:cs="Arial"/>
          <w:sz w:val="20"/>
          <w:szCs w:val="20"/>
          <w:lang w:eastAsia="ja-JP"/>
        </w:rPr>
        <w:t>Vaizdo stebėjimo sistemos projektavimas</w:t>
      </w:r>
      <w:r w:rsidR="00784AC9" w:rsidRPr="007775FE">
        <w:rPr>
          <w:rFonts w:ascii="Arial" w:hAnsi="Arial" w:cs="Arial"/>
          <w:sz w:val="20"/>
          <w:szCs w:val="20"/>
          <w:lang w:eastAsia="ja-JP"/>
        </w:rPr>
        <w:t>.</w:t>
      </w:r>
    </w:p>
    <w:p w14:paraId="6F523ED4" w14:textId="7CBD554E" w:rsidR="00536389" w:rsidRPr="002540A2" w:rsidRDefault="00536389" w:rsidP="001950AA">
      <w:pPr>
        <w:spacing w:after="0"/>
        <w:rPr>
          <w:rFonts w:ascii="Arial" w:hAnsi="Arial" w:cs="Arial"/>
          <w:sz w:val="20"/>
          <w:szCs w:val="20"/>
          <w:lang w:eastAsia="ja-JP"/>
        </w:rPr>
      </w:pPr>
      <w:r w:rsidRPr="00536389">
        <w:rPr>
          <w:rFonts w:ascii="Arial" w:hAnsi="Arial" w:cs="Arial"/>
          <w:b/>
          <w:bCs/>
          <w:sz w:val="20"/>
          <w:szCs w:val="20"/>
          <w:lang w:eastAsia="ja-JP"/>
        </w:rPr>
        <w:t>Darbai –</w:t>
      </w:r>
      <w:r>
        <w:rPr>
          <w:rFonts w:ascii="Arial" w:hAnsi="Arial" w:cs="Arial"/>
          <w:sz w:val="20"/>
          <w:szCs w:val="20"/>
          <w:lang w:eastAsia="ja-JP"/>
        </w:rPr>
        <w:t xml:space="preserve"> </w:t>
      </w:r>
      <w:r w:rsidR="00212682">
        <w:rPr>
          <w:rFonts w:ascii="Arial" w:hAnsi="Arial" w:cs="Arial"/>
          <w:sz w:val="20"/>
          <w:szCs w:val="20"/>
          <w:lang w:eastAsia="ja-JP"/>
        </w:rPr>
        <w:t>Vaizdo stebėjimo sistemos įrengimas</w:t>
      </w:r>
      <w:r w:rsidRPr="007775FE">
        <w:rPr>
          <w:rFonts w:ascii="Arial" w:hAnsi="Arial" w:cs="Arial"/>
          <w:sz w:val="20"/>
          <w:szCs w:val="20"/>
          <w:lang w:eastAsia="ja-JP"/>
        </w:rPr>
        <w:t>.</w:t>
      </w:r>
    </w:p>
    <w:p w14:paraId="1D5155C6" w14:textId="74DDDB27" w:rsidR="00A8621F" w:rsidRPr="007A0EA1" w:rsidRDefault="00A8621F" w:rsidP="001950AA">
      <w:pPr>
        <w:spacing w:after="0"/>
        <w:rPr>
          <w:rFonts w:ascii="Arial" w:hAnsi="Arial" w:cs="Arial"/>
          <w:b/>
          <w:bCs/>
          <w:sz w:val="20"/>
          <w:szCs w:val="20"/>
          <w:lang w:eastAsia="ja-JP"/>
        </w:rPr>
      </w:pPr>
      <w:r>
        <w:rPr>
          <w:rFonts w:ascii="Arial" w:hAnsi="Arial" w:cs="Arial"/>
          <w:b/>
          <w:bCs/>
          <w:sz w:val="20"/>
          <w:szCs w:val="20"/>
          <w:lang w:eastAsia="ja-JP"/>
        </w:rPr>
        <w:t xml:space="preserve">Prekės </w:t>
      </w:r>
      <w:r w:rsidRPr="00536389">
        <w:rPr>
          <w:rFonts w:ascii="Arial" w:hAnsi="Arial" w:cs="Arial"/>
          <w:b/>
          <w:bCs/>
          <w:sz w:val="20"/>
          <w:szCs w:val="20"/>
          <w:lang w:eastAsia="ja-JP"/>
        </w:rPr>
        <w:t>–</w:t>
      </w:r>
      <w:r>
        <w:rPr>
          <w:rFonts w:ascii="Arial" w:hAnsi="Arial" w:cs="Arial"/>
          <w:b/>
          <w:bCs/>
          <w:sz w:val="20"/>
          <w:szCs w:val="20"/>
          <w:lang w:eastAsia="ja-JP"/>
        </w:rPr>
        <w:t xml:space="preserve"> </w:t>
      </w:r>
      <w:r>
        <w:rPr>
          <w:rFonts w:ascii="Arial" w:hAnsi="Arial" w:cs="Arial"/>
          <w:sz w:val="20"/>
          <w:szCs w:val="20"/>
          <w:lang w:eastAsia="ja-JP"/>
        </w:rPr>
        <w:t>M</w:t>
      </w:r>
      <w:r w:rsidRPr="007A0EA1">
        <w:rPr>
          <w:rFonts w:ascii="Arial" w:hAnsi="Arial" w:cs="Arial"/>
          <w:sz w:val="20"/>
          <w:szCs w:val="20"/>
          <w:lang w:eastAsia="ja-JP"/>
        </w:rPr>
        <w:t xml:space="preserve">aterialūs daiktai, įranga, komponentai ir kitos priemonės, kurias </w:t>
      </w:r>
      <w:r w:rsidR="0036614F">
        <w:rPr>
          <w:rFonts w:ascii="Arial" w:hAnsi="Arial" w:cs="Arial"/>
          <w:sz w:val="20"/>
          <w:szCs w:val="20"/>
          <w:lang w:eastAsia="ja-JP"/>
        </w:rPr>
        <w:t>Rangovas</w:t>
      </w:r>
      <w:r w:rsidRPr="007A0EA1">
        <w:rPr>
          <w:rFonts w:ascii="Arial" w:hAnsi="Arial" w:cs="Arial"/>
          <w:sz w:val="20"/>
          <w:szCs w:val="20"/>
          <w:lang w:eastAsia="ja-JP"/>
        </w:rPr>
        <w:t xml:space="preserve"> privalo pateikti pagal Sutartį ir kurios yra būtinos Darbams atlikti ir Paslaugoms suteikti.</w:t>
      </w:r>
    </w:p>
    <w:p w14:paraId="518DC690" w14:textId="54C960C9" w:rsidR="00100C13" w:rsidRDefault="007310F8" w:rsidP="001950AA">
      <w:pPr>
        <w:spacing w:after="0"/>
        <w:jc w:val="both"/>
        <w:rPr>
          <w:rFonts w:ascii="Arial" w:hAnsi="Arial" w:cs="Arial"/>
          <w:sz w:val="20"/>
          <w:szCs w:val="20"/>
          <w:lang w:eastAsia="ja-JP"/>
        </w:rPr>
      </w:pPr>
      <w:r w:rsidRPr="002540A2">
        <w:rPr>
          <w:rFonts w:ascii="Arial" w:hAnsi="Arial" w:cs="Arial"/>
          <w:b/>
          <w:bCs/>
          <w:sz w:val="20"/>
          <w:szCs w:val="20"/>
          <w:lang w:eastAsia="ja-JP"/>
        </w:rPr>
        <w:t>Sutartis</w:t>
      </w:r>
      <w:r w:rsidRPr="002540A2">
        <w:rPr>
          <w:rFonts w:ascii="Trebuchet MS" w:hAnsi="Trebuchet MS" w:cs="Arial"/>
          <w:b/>
          <w:sz w:val="20"/>
          <w:szCs w:val="20"/>
        </w:rPr>
        <w:t xml:space="preserve"> </w:t>
      </w:r>
      <w:r w:rsidRPr="002540A2">
        <w:rPr>
          <w:rFonts w:ascii="Arial" w:hAnsi="Arial" w:cs="Arial"/>
          <w:sz w:val="20"/>
          <w:szCs w:val="20"/>
          <w:lang w:eastAsia="ja-JP"/>
        </w:rPr>
        <w:t xml:space="preserve">– </w:t>
      </w:r>
      <w:r w:rsidR="004360C5" w:rsidRPr="002540A2">
        <w:rPr>
          <w:rFonts w:ascii="Arial" w:hAnsi="Arial" w:cs="Arial"/>
          <w:sz w:val="20"/>
          <w:szCs w:val="20"/>
          <w:lang w:eastAsia="ja-JP"/>
        </w:rPr>
        <w:t xml:space="preserve">Sutartis, sudaroma tarp </w:t>
      </w:r>
      <w:r w:rsidR="009A66F6">
        <w:rPr>
          <w:rFonts w:ascii="Arial" w:hAnsi="Arial" w:cs="Arial"/>
          <w:sz w:val="20"/>
          <w:szCs w:val="20"/>
          <w:lang w:eastAsia="ja-JP"/>
        </w:rPr>
        <w:t>Rangovo</w:t>
      </w:r>
      <w:r w:rsidR="004D56F5">
        <w:rPr>
          <w:rFonts w:ascii="Arial" w:hAnsi="Arial" w:cs="Arial"/>
          <w:sz w:val="20"/>
          <w:szCs w:val="20"/>
          <w:lang w:eastAsia="ja-JP"/>
        </w:rPr>
        <w:t xml:space="preserve"> </w:t>
      </w:r>
      <w:r w:rsidR="004360C5" w:rsidRPr="002540A2">
        <w:rPr>
          <w:rFonts w:ascii="Arial" w:hAnsi="Arial" w:cs="Arial"/>
          <w:sz w:val="20"/>
          <w:szCs w:val="20"/>
          <w:lang w:eastAsia="ja-JP"/>
        </w:rPr>
        <w:t>ir Užsakovo dėl Pirkimo objekto.</w:t>
      </w:r>
    </w:p>
    <w:p w14:paraId="378E256B" w14:textId="32FE783E" w:rsidR="00673648" w:rsidRDefault="00673648" w:rsidP="001950AA">
      <w:pPr>
        <w:spacing w:after="0"/>
        <w:jc w:val="both"/>
        <w:rPr>
          <w:rFonts w:ascii="Arial" w:hAnsi="Arial" w:cs="Arial"/>
          <w:sz w:val="20"/>
          <w:szCs w:val="20"/>
          <w:lang w:eastAsia="ja-JP"/>
        </w:rPr>
      </w:pPr>
      <w:r>
        <w:rPr>
          <w:rFonts w:ascii="Arial" w:hAnsi="Arial" w:cs="Arial"/>
          <w:b/>
          <w:bCs/>
          <w:sz w:val="20"/>
          <w:szCs w:val="20"/>
          <w:lang w:eastAsia="ja-JP"/>
        </w:rPr>
        <w:t xml:space="preserve">GSB – </w:t>
      </w:r>
      <w:r>
        <w:rPr>
          <w:rFonts w:ascii="Arial" w:hAnsi="Arial" w:cs="Arial"/>
          <w:sz w:val="20"/>
          <w:szCs w:val="20"/>
          <w:lang w:eastAsia="ja-JP"/>
        </w:rPr>
        <w:t>Stoties budėtojas.</w:t>
      </w:r>
    </w:p>
    <w:p w14:paraId="32B90072" w14:textId="0B6F897A" w:rsidR="009359F5" w:rsidRPr="00673648" w:rsidRDefault="009359F5" w:rsidP="001950AA">
      <w:pPr>
        <w:spacing w:after="0"/>
        <w:jc w:val="both"/>
        <w:rPr>
          <w:rFonts w:ascii="Arial" w:hAnsi="Arial" w:cs="Arial"/>
          <w:sz w:val="20"/>
          <w:szCs w:val="20"/>
          <w:lang w:eastAsia="ja-JP"/>
        </w:rPr>
      </w:pPr>
      <w:r w:rsidRPr="009359F5">
        <w:rPr>
          <w:rFonts w:ascii="Arial" w:hAnsi="Arial" w:cs="Arial"/>
          <w:b/>
          <w:bCs/>
          <w:sz w:val="20"/>
          <w:szCs w:val="20"/>
          <w:lang w:eastAsia="ja-JP"/>
        </w:rPr>
        <w:t>VSS</w:t>
      </w:r>
      <w:r>
        <w:rPr>
          <w:rFonts w:ascii="Arial" w:hAnsi="Arial" w:cs="Arial"/>
          <w:sz w:val="20"/>
          <w:szCs w:val="20"/>
          <w:lang w:eastAsia="ja-JP"/>
        </w:rPr>
        <w:t xml:space="preserve"> – Vaizdo stebėjimo sistema</w:t>
      </w:r>
    </w:p>
    <w:p w14:paraId="4801817E" w14:textId="77777777" w:rsidR="00777A7D" w:rsidRPr="00367A64" w:rsidRDefault="00777A7D" w:rsidP="007A321C">
      <w:pPr>
        <w:spacing w:after="0" w:line="240" w:lineRule="auto"/>
        <w:jc w:val="both"/>
        <w:rPr>
          <w:rFonts w:ascii="Arial" w:hAnsi="Arial" w:cs="Arial"/>
          <w:b/>
          <w:bCs/>
          <w:i/>
          <w:iCs/>
          <w:sz w:val="10"/>
          <w:szCs w:val="10"/>
          <w:lang w:eastAsia="ja-JP"/>
        </w:rPr>
      </w:pPr>
    </w:p>
    <w:p w14:paraId="07A446BC" w14:textId="3D435ADD" w:rsidR="0046330D" w:rsidRPr="002540A2" w:rsidRDefault="0046330D" w:rsidP="0023323B">
      <w:pPr>
        <w:pStyle w:val="Heading2"/>
        <w:numPr>
          <w:ilvl w:val="0"/>
          <w:numId w:val="2"/>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auto"/>
          <w:sz w:val="20"/>
          <w:szCs w:val="20"/>
          <w:lang w:val="lt-LT"/>
        </w:rPr>
      </w:pPr>
      <w:r w:rsidRPr="002540A2">
        <w:rPr>
          <w:rFonts w:ascii="Arial" w:hAnsi="Arial" w:cs="Arial"/>
          <w:color w:val="auto"/>
          <w:sz w:val="20"/>
          <w:szCs w:val="20"/>
          <w:lang w:val="lt-LT"/>
        </w:rPr>
        <w:t>PIRKIMO OBJEKTAS</w:t>
      </w:r>
      <w:r w:rsidR="008472FC" w:rsidRPr="002540A2">
        <w:rPr>
          <w:rFonts w:ascii="Arial" w:hAnsi="Arial" w:cs="Arial"/>
          <w:color w:val="auto"/>
          <w:sz w:val="20"/>
          <w:szCs w:val="20"/>
          <w:lang w:val="lt-LT"/>
        </w:rPr>
        <w:t xml:space="preserve"> </w:t>
      </w:r>
    </w:p>
    <w:p w14:paraId="68834E4A" w14:textId="0972748D" w:rsidR="00CF3C1A" w:rsidRPr="00673648" w:rsidRDefault="6F4EC2E4" w:rsidP="0023323B">
      <w:pPr>
        <w:pStyle w:val="ListParagraph"/>
        <w:numPr>
          <w:ilvl w:val="1"/>
          <w:numId w:val="2"/>
        </w:numPr>
        <w:spacing w:before="60" w:after="0"/>
        <w:ind w:left="426" w:hanging="426"/>
        <w:contextualSpacing w:val="0"/>
        <w:rPr>
          <w:rFonts w:ascii="Arial" w:hAnsi="Arial" w:cs="Arial"/>
          <w:sz w:val="20"/>
          <w:szCs w:val="20"/>
          <w:lang w:val="lt-LT"/>
        </w:rPr>
      </w:pPr>
      <w:r w:rsidRPr="60DD96EA">
        <w:rPr>
          <w:rFonts w:ascii="Arial" w:hAnsi="Arial" w:cs="Arial"/>
          <w:sz w:val="20"/>
          <w:szCs w:val="20"/>
          <w:lang w:val="lt-LT"/>
        </w:rPr>
        <w:t>Vaizdo kamerų įrengimas kelių laisvumui stebėti</w:t>
      </w:r>
      <w:r w:rsidR="231FAD37" w:rsidRPr="60DD96EA">
        <w:rPr>
          <w:rFonts w:ascii="Arial" w:hAnsi="Arial" w:cs="Arial"/>
          <w:color w:val="FF0000"/>
          <w:sz w:val="20"/>
          <w:szCs w:val="20"/>
          <w:lang w:val="lt-LT"/>
        </w:rPr>
        <w:t xml:space="preserve"> </w:t>
      </w:r>
      <w:r w:rsidR="231FAD37" w:rsidRPr="60DD96EA">
        <w:rPr>
          <w:rFonts w:ascii="Arial" w:hAnsi="Arial" w:cs="Arial"/>
          <w:sz w:val="20"/>
          <w:szCs w:val="20"/>
          <w:lang w:val="lt-LT"/>
        </w:rPr>
        <w:t xml:space="preserve">(toliau – </w:t>
      </w:r>
      <w:r w:rsidR="231FAD37" w:rsidRPr="60DD96EA">
        <w:rPr>
          <w:rFonts w:ascii="Arial" w:hAnsi="Arial" w:cs="Arial"/>
          <w:b/>
          <w:bCs/>
          <w:sz w:val="20"/>
          <w:szCs w:val="20"/>
          <w:lang w:val="lt-LT"/>
        </w:rPr>
        <w:t>Pirkimo objektas</w:t>
      </w:r>
      <w:r w:rsidR="231FAD37" w:rsidRPr="60DD96EA">
        <w:rPr>
          <w:rFonts w:ascii="Arial" w:hAnsi="Arial" w:cs="Arial"/>
          <w:sz w:val="20"/>
          <w:szCs w:val="20"/>
          <w:lang w:val="lt-LT"/>
        </w:rPr>
        <w:t>).</w:t>
      </w:r>
    </w:p>
    <w:p w14:paraId="7D6A36BF" w14:textId="11D25B5A" w:rsidR="0020061F" w:rsidRPr="00673648" w:rsidRDefault="00F53D33" w:rsidP="0023323B">
      <w:pPr>
        <w:pStyle w:val="ListParagraph"/>
        <w:numPr>
          <w:ilvl w:val="1"/>
          <w:numId w:val="2"/>
        </w:numPr>
        <w:spacing w:after="0"/>
        <w:ind w:left="426" w:hanging="426"/>
        <w:contextualSpacing w:val="0"/>
        <w:rPr>
          <w:rFonts w:ascii="Arial" w:hAnsi="Arial" w:cs="Arial"/>
          <w:color w:val="auto"/>
          <w:sz w:val="20"/>
          <w:szCs w:val="20"/>
          <w:lang w:val="lt-LT"/>
        </w:rPr>
      </w:pPr>
      <w:r w:rsidRPr="00673648">
        <w:rPr>
          <w:rFonts w:ascii="Arial" w:hAnsi="Arial" w:cs="Arial"/>
          <w:sz w:val="20"/>
          <w:szCs w:val="20"/>
          <w:lang w:val="lt-LT"/>
        </w:rPr>
        <w:t>Pirkimo objektas neskaidomas į dalis.</w:t>
      </w:r>
    </w:p>
    <w:p w14:paraId="056A53DB" w14:textId="733E3D3F" w:rsidR="00382D96" w:rsidRPr="00673648" w:rsidRDefault="00144E54" w:rsidP="0023323B">
      <w:pPr>
        <w:pStyle w:val="ListParagraph"/>
        <w:numPr>
          <w:ilvl w:val="1"/>
          <w:numId w:val="2"/>
        </w:numPr>
        <w:spacing w:after="0"/>
        <w:ind w:left="426" w:hanging="426"/>
        <w:contextualSpacing w:val="0"/>
        <w:jc w:val="both"/>
        <w:rPr>
          <w:rFonts w:ascii="Arial" w:hAnsi="Arial" w:cs="Arial"/>
          <w:color w:val="auto"/>
          <w:sz w:val="20"/>
          <w:szCs w:val="20"/>
          <w:lang w:val="lt-LT"/>
        </w:rPr>
      </w:pPr>
      <w:r w:rsidRPr="00673648">
        <w:rPr>
          <w:rFonts w:ascii="Arial" w:hAnsi="Arial" w:cs="Arial"/>
          <w:sz w:val="20"/>
          <w:szCs w:val="20"/>
          <w:lang w:val="lt-LT"/>
        </w:rPr>
        <w:t>Pirkimas apima:</w:t>
      </w:r>
      <w:r w:rsidR="006B1B10" w:rsidRPr="00673648">
        <w:rPr>
          <w:rFonts w:ascii="Arial" w:hAnsi="Arial" w:cs="Arial"/>
          <w:sz w:val="20"/>
          <w:szCs w:val="20"/>
          <w:lang w:val="lt-LT"/>
        </w:rPr>
        <w:t xml:space="preserve"> </w:t>
      </w:r>
      <w:r w:rsidR="00673648" w:rsidRPr="00101FF5">
        <w:rPr>
          <w:rFonts w:ascii="Arial" w:hAnsi="Arial" w:cs="Arial"/>
          <w:sz w:val="20"/>
          <w:szCs w:val="20"/>
          <w:lang w:val="lt-LT"/>
        </w:rPr>
        <w:t>Užsakovas siekia įsigyti</w:t>
      </w:r>
      <w:r w:rsidR="00673648">
        <w:rPr>
          <w:rFonts w:ascii="Arial" w:hAnsi="Arial" w:cs="Arial"/>
          <w:sz w:val="20"/>
          <w:szCs w:val="20"/>
          <w:lang w:val="lt-LT"/>
        </w:rPr>
        <w:t xml:space="preserve"> Paslaugas ir</w:t>
      </w:r>
      <w:r w:rsidR="00673648" w:rsidRPr="00101FF5">
        <w:rPr>
          <w:rFonts w:ascii="Arial" w:hAnsi="Arial" w:cs="Arial"/>
          <w:sz w:val="20"/>
          <w:szCs w:val="20"/>
          <w:lang w:val="lt-LT"/>
        </w:rPr>
        <w:t xml:space="preserve"> Darbus, kurių techniniai reikalavimai aprašyti Techninėje specifikacijoje, Sutartyje ir kituose pirkimo dokumentuose nustatytomis sąlygomis ir parametrais.</w:t>
      </w:r>
    </w:p>
    <w:p w14:paraId="6983371C" w14:textId="29A4CE70" w:rsidR="0032677C" w:rsidRDefault="0032677C" w:rsidP="0023323B">
      <w:pPr>
        <w:pStyle w:val="Heading2"/>
        <w:numPr>
          <w:ilvl w:val="0"/>
          <w:numId w:val="2"/>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rPr>
      </w:pPr>
      <w:r w:rsidRPr="00F8085F">
        <w:rPr>
          <w:rFonts w:ascii="Arial" w:hAnsi="Arial" w:cs="Arial"/>
          <w:color w:val="auto"/>
          <w:sz w:val="20"/>
          <w:szCs w:val="20"/>
        </w:rPr>
        <w:t>REIKALAVIMAI PIRKIMO OBJEKTUI</w:t>
      </w:r>
    </w:p>
    <w:p w14:paraId="558D72C2" w14:textId="5A71D21C" w:rsidR="00F8306D" w:rsidRPr="00F82189" w:rsidRDefault="00F8306D" w:rsidP="0032677C">
      <w:pPr>
        <w:pStyle w:val="Heading2"/>
        <w:keepNext w:val="0"/>
        <w:keepLines w:val="0"/>
        <w:shd w:val="clear" w:color="auto" w:fill="FFFFFF" w:themeFill="background1"/>
        <w:tabs>
          <w:tab w:val="left" w:pos="284"/>
        </w:tabs>
        <w:spacing w:before="0" w:after="0"/>
        <w:jc w:val="both"/>
        <w:rPr>
          <w:rFonts w:ascii="Arial" w:hAnsi="Arial" w:cs="Arial"/>
          <w:color w:val="auto"/>
          <w:sz w:val="6"/>
          <w:szCs w:val="6"/>
        </w:rPr>
      </w:pPr>
    </w:p>
    <w:p w14:paraId="4EF02421" w14:textId="45E0301B" w:rsidR="008D6310" w:rsidRPr="00FF7878" w:rsidRDefault="008D6310" w:rsidP="00FF7878">
      <w:pPr>
        <w:jc w:val="both"/>
        <w:rPr>
          <w:rFonts w:ascii="Arial" w:hAnsi="Arial" w:cs="Arial"/>
          <w:b/>
          <w:bCs/>
          <w:color w:val="242424"/>
          <w:sz w:val="20"/>
          <w:szCs w:val="20"/>
          <w:shd w:val="clear" w:color="auto" w:fill="FFFFFF"/>
        </w:rPr>
      </w:pPr>
      <w:r w:rsidRPr="00FF7878">
        <w:rPr>
          <w:rFonts w:ascii="Arial" w:hAnsi="Arial" w:cs="Arial"/>
          <w:b/>
          <w:color w:val="242424"/>
          <w:sz w:val="20"/>
          <w:szCs w:val="20"/>
          <w:shd w:val="clear" w:color="auto" w:fill="FFFFFF"/>
        </w:rPr>
        <w:t>Bendrieji reikalavimai</w:t>
      </w:r>
    </w:p>
    <w:p w14:paraId="16BDB0F2" w14:textId="63EA447E" w:rsidR="008069AC" w:rsidRDefault="008069AC" w:rsidP="008069AC">
      <w:pPr>
        <w:pStyle w:val="ListParagraph"/>
        <w:numPr>
          <w:ilvl w:val="1"/>
          <w:numId w:val="2"/>
        </w:numPr>
        <w:tabs>
          <w:tab w:val="left" w:pos="0"/>
          <w:tab w:val="left" w:pos="709"/>
        </w:tabs>
        <w:suppressAutoHyphens/>
        <w:autoSpaceDN w:val="0"/>
        <w:spacing w:after="0" w:line="240" w:lineRule="auto"/>
        <w:ind w:left="567" w:hanging="567"/>
        <w:jc w:val="both"/>
        <w:rPr>
          <w:rFonts w:ascii="Arial" w:hAnsi="Arial" w:cs="Arial"/>
          <w:color w:val="242424"/>
          <w:sz w:val="20"/>
          <w:szCs w:val="20"/>
          <w:shd w:val="clear" w:color="auto" w:fill="FFFFFF"/>
          <w:lang w:val="lt-LT"/>
        </w:rPr>
      </w:pPr>
      <w:r w:rsidRPr="008069AC">
        <w:rPr>
          <w:rFonts w:ascii="Arial" w:hAnsi="Arial" w:cs="Arial"/>
          <w:color w:val="242424"/>
          <w:sz w:val="20"/>
          <w:szCs w:val="20"/>
          <w:shd w:val="clear" w:color="auto" w:fill="FFFFFF"/>
          <w:lang w:val="lt-LT"/>
        </w:rPr>
        <w:t xml:space="preserve">Atsižvelgiant į darbų geležinkelyje ypatumus, prieš darbų pradžią </w:t>
      </w:r>
      <w:r w:rsidR="00E8789B">
        <w:rPr>
          <w:rFonts w:ascii="Arial" w:hAnsi="Arial" w:cs="Arial"/>
          <w:color w:val="242424"/>
          <w:sz w:val="20"/>
          <w:szCs w:val="20"/>
          <w:shd w:val="clear" w:color="auto" w:fill="FFFFFF"/>
          <w:lang w:val="lt-LT"/>
        </w:rPr>
        <w:t>Rangovas</w:t>
      </w:r>
      <w:r w:rsidRPr="008069AC">
        <w:rPr>
          <w:rFonts w:ascii="Arial" w:hAnsi="Arial" w:cs="Arial"/>
          <w:color w:val="242424"/>
          <w:sz w:val="20"/>
          <w:szCs w:val="20"/>
          <w:shd w:val="clear" w:color="auto" w:fill="FFFFFF"/>
          <w:lang w:val="lt-LT"/>
        </w:rPr>
        <w:t xml:space="preserve"> iš Užsakovo turi gauti aktą-leidimą darbų vykdymui. Dėl akto leidimo išdavimo </w:t>
      </w:r>
      <w:r w:rsidR="0085176C">
        <w:rPr>
          <w:rFonts w:ascii="Arial" w:hAnsi="Arial" w:cs="Arial"/>
          <w:color w:val="242424"/>
          <w:sz w:val="20"/>
          <w:szCs w:val="20"/>
          <w:shd w:val="clear" w:color="auto" w:fill="FFFFFF"/>
          <w:lang w:val="lt-LT"/>
        </w:rPr>
        <w:t>Rangovas</w:t>
      </w:r>
      <w:r w:rsidRPr="008069AC">
        <w:rPr>
          <w:rFonts w:ascii="Arial" w:hAnsi="Arial" w:cs="Arial"/>
          <w:color w:val="242424"/>
          <w:sz w:val="20"/>
          <w:szCs w:val="20"/>
          <w:shd w:val="clear" w:color="auto" w:fill="FFFFFF"/>
          <w:lang w:val="lt-LT"/>
        </w:rPr>
        <w:t xml:space="preserve"> turi registruotis e. savitarnos portale "InfraGo" adresu </w:t>
      </w:r>
      <w:hyperlink r:id="rId11" w:tgtFrame="_blank" w:tooltip="https://infrago.ltginfra.lt/lt-lt" w:history="1">
        <w:r w:rsidRPr="008069AC">
          <w:rPr>
            <w:rStyle w:val="Hyperlink"/>
            <w:rFonts w:ascii="Arial" w:hAnsi="Arial" w:cs="Arial"/>
            <w:sz w:val="20"/>
            <w:szCs w:val="20"/>
            <w:shd w:val="clear" w:color="auto" w:fill="FFFFFF"/>
            <w:lang w:val="lt-LT"/>
          </w:rPr>
          <w:t>https://infrago.ltginfra.lt/lt-LT</w:t>
        </w:r>
      </w:hyperlink>
      <w:r w:rsidRPr="008069AC">
        <w:rPr>
          <w:rFonts w:ascii="Arial" w:hAnsi="Arial" w:cs="Arial"/>
          <w:color w:val="242424"/>
          <w:sz w:val="20"/>
          <w:szCs w:val="20"/>
          <w:shd w:val="clear" w:color="auto" w:fill="FFFFFF"/>
          <w:lang w:val="lt-LT"/>
        </w:rPr>
        <w:t> </w:t>
      </w:r>
    </w:p>
    <w:p w14:paraId="361F171A" w14:textId="59086698" w:rsidR="008D6310" w:rsidRPr="007D17E8" w:rsidRDefault="008D6310" w:rsidP="00FF7878">
      <w:pPr>
        <w:pStyle w:val="ListParagraph"/>
        <w:numPr>
          <w:ilvl w:val="1"/>
          <w:numId w:val="2"/>
        </w:numPr>
        <w:tabs>
          <w:tab w:val="left" w:pos="0"/>
          <w:tab w:val="left" w:pos="450"/>
        </w:tabs>
        <w:suppressAutoHyphens/>
        <w:autoSpaceDN w:val="0"/>
        <w:spacing w:after="0" w:line="240" w:lineRule="auto"/>
        <w:ind w:left="567" w:hanging="567"/>
        <w:jc w:val="both"/>
        <w:rPr>
          <w:rFonts w:ascii="Arial" w:hAnsi="Arial" w:cs="Arial"/>
          <w:color w:val="242424"/>
          <w:sz w:val="20"/>
          <w:szCs w:val="20"/>
          <w:shd w:val="clear" w:color="auto" w:fill="FFFFFF"/>
          <w:lang w:val="lt-LT"/>
        </w:rPr>
      </w:pPr>
      <w:r w:rsidRPr="007D17E8">
        <w:rPr>
          <w:rFonts w:ascii="Arial" w:hAnsi="Arial" w:cs="Arial"/>
          <w:color w:val="242424"/>
          <w:sz w:val="20"/>
          <w:szCs w:val="20"/>
          <w:shd w:val="clear" w:color="auto" w:fill="FFFFFF"/>
          <w:lang w:val="lt-LT"/>
        </w:rPr>
        <w:t xml:space="preserve">Sutarties vykdymo metu  </w:t>
      </w:r>
      <w:r w:rsidR="1FCBBAD9" w:rsidRPr="007D17E8">
        <w:rPr>
          <w:rFonts w:ascii="Arial" w:hAnsi="Arial" w:cs="Arial"/>
          <w:color w:val="242424"/>
          <w:sz w:val="20"/>
          <w:szCs w:val="20"/>
          <w:shd w:val="clear" w:color="auto" w:fill="FFFFFF"/>
          <w:lang w:val="lt-LT"/>
        </w:rPr>
        <w:t xml:space="preserve">Rangovas </w:t>
      </w:r>
      <w:r w:rsidRPr="007D17E8">
        <w:rPr>
          <w:rFonts w:ascii="Arial" w:hAnsi="Arial" w:cs="Arial"/>
          <w:color w:val="242424"/>
          <w:sz w:val="20"/>
          <w:szCs w:val="20"/>
          <w:shd w:val="clear" w:color="auto" w:fill="FFFFFF"/>
          <w:lang w:val="lt-LT"/>
        </w:rPr>
        <w:t>privalo suteikti Paslaugas ir atlikti Darbus, įskaitant:</w:t>
      </w:r>
    </w:p>
    <w:p w14:paraId="61C6144A" w14:textId="4C090EE0" w:rsidR="008D6310" w:rsidRPr="0029351A" w:rsidRDefault="008D6310" w:rsidP="00FF7878">
      <w:pPr>
        <w:tabs>
          <w:tab w:val="left" w:pos="0"/>
        </w:tabs>
        <w:suppressAutoHyphens/>
        <w:autoSpaceDN w:val="0"/>
        <w:spacing w:after="0" w:line="240" w:lineRule="auto"/>
        <w:ind w:left="993" w:hanging="567"/>
        <w:jc w:val="both"/>
        <w:rPr>
          <w:rFonts w:ascii="Arial" w:hAnsi="Arial" w:cs="Arial"/>
          <w:color w:val="242424"/>
          <w:sz w:val="20"/>
          <w:szCs w:val="20"/>
          <w:shd w:val="clear" w:color="auto" w:fill="FFFFFF"/>
        </w:rPr>
      </w:pPr>
      <w:r w:rsidRPr="0029351A">
        <w:rPr>
          <w:rFonts w:ascii="Arial" w:hAnsi="Arial" w:cs="Arial"/>
          <w:color w:val="242424"/>
          <w:sz w:val="20"/>
          <w:szCs w:val="20"/>
          <w:shd w:val="clear" w:color="auto" w:fill="FFFFFF"/>
        </w:rPr>
        <w:t>– techninio darbo projekto parengimą</w:t>
      </w:r>
      <w:r w:rsidR="002E482A">
        <w:rPr>
          <w:rFonts w:ascii="Arial" w:hAnsi="Arial" w:cs="Arial"/>
          <w:color w:val="242424"/>
          <w:sz w:val="20"/>
          <w:szCs w:val="20"/>
          <w:shd w:val="clear" w:color="auto" w:fill="FFFFFF"/>
        </w:rPr>
        <w:t xml:space="preserve"> (toliau – Projektas)</w:t>
      </w:r>
      <w:r w:rsidRPr="0029351A">
        <w:rPr>
          <w:rFonts w:ascii="Arial" w:hAnsi="Arial" w:cs="Arial"/>
          <w:color w:val="242424"/>
          <w:sz w:val="20"/>
          <w:szCs w:val="20"/>
          <w:shd w:val="clear" w:color="auto" w:fill="FFFFFF"/>
        </w:rPr>
        <w:t>;</w:t>
      </w:r>
    </w:p>
    <w:p w14:paraId="07053E8B" w14:textId="77777777" w:rsidR="008D6310" w:rsidRPr="0029351A" w:rsidRDefault="008D6310" w:rsidP="00FF7878">
      <w:pPr>
        <w:tabs>
          <w:tab w:val="left" w:pos="0"/>
        </w:tabs>
        <w:suppressAutoHyphens/>
        <w:autoSpaceDN w:val="0"/>
        <w:spacing w:after="0" w:line="240" w:lineRule="auto"/>
        <w:ind w:left="993" w:hanging="567"/>
        <w:jc w:val="both"/>
        <w:rPr>
          <w:rFonts w:ascii="Arial" w:hAnsi="Arial" w:cs="Arial"/>
          <w:color w:val="242424"/>
          <w:sz w:val="20"/>
          <w:szCs w:val="20"/>
          <w:shd w:val="clear" w:color="auto" w:fill="FFFFFF"/>
        </w:rPr>
      </w:pPr>
      <w:r w:rsidRPr="0029351A">
        <w:rPr>
          <w:rFonts w:ascii="Arial" w:hAnsi="Arial" w:cs="Arial"/>
          <w:color w:val="242424"/>
          <w:sz w:val="20"/>
          <w:szCs w:val="20"/>
          <w:shd w:val="clear" w:color="auto" w:fill="FFFFFF"/>
        </w:rPr>
        <w:t>– kabelių klojimo darbus;</w:t>
      </w:r>
    </w:p>
    <w:p w14:paraId="6F3CFDEF" w14:textId="77777777" w:rsidR="008D6310" w:rsidRPr="0029351A" w:rsidRDefault="008D6310" w:rsidP="00FF7878">
      <w:pPr>
        <w:tabs>
          <w:tab w:val="left" w:pos="0"/>
        </w:tabs>
        <w:suppressAutoHyphens/>
        <w:autoSpaceDN w:val="0"/>
        <w:spacing w:after="0" w:line="240" w:lineRule="auto"/>
        <w:ind w:left="993" w:hanging="567"/>
        <w:jc w:val="both"/>
        <w:rPr>
          <w:rFonts w:ascii="Arial" w:hAnsi="Arial" w:cs="Arial"/>
          <w:color w:val="242424"/>
          <w:sz w:val="20"/>
          <w:szCs w:val="20"/>
          <w:shd w:val="clear" w:color="auto" w:fill="FFFFFF"/>
        </w:rPr>
      </w:pPr>
      <w:r w:rsidRPr="0029351A">
        <w:rPr>
          <w:rFonts w:ascii="Arial" w:hAnsi="Arial" w:cs="Arial"/>
          <w:color w:val="242424"/>
          <w:sz w:val="20"/>
          <w:szCs w:val="20"/>
          <w:shd w:val="clear" w:color="auto" w:fill="FFFFFF"/>
        </w:rPr>
        <w:t>– komutacinės įrangos ir jos infrastruktūros montavimo darbus;</w:t>
      </w:r>
    </w:p>
    <w:p w14:paraId="11E6B6CF" w14:textId="77777777" w:rsidR="008D6310" w:rsidRPr="0029351A" w:rsidRDefault="008D6310" w:rsidP="00FF7878">
      <w:pPr>
        <w:tabs>
          <w:tab w:val="left" w:pos="0"/>
        </w:tabs>
        <w:suppressAutoHyphens/>
        <w:autoSpaceDN w:val="0"/>
        <w:spacing w:after="0" w:line="240" w:lineRule="auto"/>
        <w:ind w:left="993" w:hanging="567"/>
        <w:jc w:val="both"/>
        <w:rPr>
          <w:rFonts w:ascii="Arial" w:hAnsi="Arial" w:cs="Arial"/>
          <w:color w:val="242424"/>
          <w:sz w:val="20"/>
          <w:szCs w:val="20"/>
          <w:shd w:val="clear" w:color="auto" w:fill="FFFFFF"/>
        </w:rPr>
      </w:pPr>
      <w:r w:rsidRPr="0029351A">
        <w:rPr>
          <w:rFonts w:ascii="Arial" w:hAnsi="Arial" w:cs="Arial"/>
          <w:color w:val="242424"/>
          <w:sz w:val="20"/>
          <w:szCs w:val="20"/>
          <w:shd w:val="clear" w:color="auto" w:fill="FFFFFF"/>
        </w:rPr>
        <w:t>– tinklo įrangos ir vaizdo stebėjimo kamerų montavimo darbus;</w:t>
      </w:r>
    </w:p>
    <w:p w14:paraId="5AFFD5C6" w14:textId="77777777" w:rsidR="008D6310" w:rsidRPr="0029351A" w:rsidRDefault="008D6310" w:rsidP="00FF7878">
      <w:pPr>
        <w:tabs>
          <w:tab w:val="left" w:pos="0"/>
        </w:tabs>
        <w:suppressAutoHyphens/>
        <w:autoSpaceDN w:val="0"/>
        <w:spacing w:after="0" w:line="240" w:lineRule="auto"/>
        <w:ind w:left="993" w:hanging="567"/>
        <w:jc w:val="both"/>
        <w:rPr>
          <w:rFonts w:ascii="Arial" w:hAnsi="Arial" w:cs="Arial"/>
          <w:color w:val="242424"/>
          <w:sz w:val="20"/>
          <w:szCs w:val="20"/>
          <w:shd w:val="clear" w:color="auto" w:fill="FFFFFF"/>
        </w:rPr>
      </w:pPr>
      <w:r w:rsidRPr="0029351A">
        <w:rPr>
          <w:rFonts w:ascii="Arial" w:hAnsi="Arial" w:cs="Arial"/>
          <w:color w:val="242424"/>
          <w:sz w:val="20"/>
          <w:szCs w:val="20"/>
          <w:shd w:val="clear" w:color="auto" w:fill="FFFFFF"/>
        </w:rPr>
        <w:t>– vaizdo stebėjimo sistemos konfigūravimą;</w:t>
      </w:r>
    </w:p>
    <w:p w14:paraId="23B8FE13" w14:textId="77777777" w:rsidR="008D6310" w:rsidRPr="0029351A" w:rsidRDefault="008D6310" w:rsidP="00FF7878">
      <w:pPr>
        <w:tabs>
          <w:tab w:val="left" w:pos="0"/>
        </w:tabs>
        <w:suppressAutoHyphens/>
        <w:autoSpaceDN w:val="0"/>
        <w:spacing w:after="0" w:line="240" w:lineRule="auto"/>
        <w:ind w:left="993" w:hanging="567"/>
        <w:jc w:val="both"/>
        <w:rPr>
          <w:rFonts w:ascii="Arial" w:hAnsi="Arial" w:cs="Arial"/>
          <w:color w:val="242424"/>
          <w:sz w:val="20"/>
          <w:szCs w:val="20"/>
          <w:shd w:val="clear" w:color="auto" w:fill="FFFFFF"/>
        </w:rPr>
      </w:pPr>
      <w:r w:rsidRPr="0029351A">
        <w:rPr>
          <w:rFonts w:ascii="Arial" w:hAnsi="Arial" w:cs="Arial"/>
          <w:color w:val="242424"/>
          <w:sz w:val="20"/>
          <w:szCs w:val="20"/>
          <w:shd w:val="clear" w:color="auto" w:fill="FFFFFF"/>
        </w:rPr>
        <w:t>– išpildomosios dokumentacijos parengimą.</w:t>
      </w:r>
    </w:p>
    <w:p w14:paraId="41634889" w14:textId="516DEDC0" w:rsidR="008F7DC6" w:rsidRPr="001B3ED1" w:rsidRDefault="5CC626EE" w:rsidP="00BE01FC">
      <w:pPr>
        <w:pStyle w:val="ListParagraph"/>
        <w:numPr>
          <w:ilvl w:val="1"/>
          <w:numId w:val="2"/>
        </w:numPr>
        <w:tabs>
          <w:tab w:val="left" w:pos="0"/>
        </w:tabs>
        <w:suppressAutoHyphens/>
        <w:autoSpaceDN w:val="0"/>
        <w:spacing w:after="0" w:line="240" w:lineRule="auto"/>
        <w:ind w:left="567" w:hanging="567"/>
        <w:jc w:val="both"/>
        <w:rPr>
          <w:rFonts w:ascii="Arial" w:hAnsi="Arial" w:cs="Arial"/>
          <w:color w:val="242424"/>
          <w:sz w:val="20"/>
          <w:szCs w:val="20"/>
          <w:shd w:val="clear" w:color="auto" w:fill="FFFFFF"/>
          <w:lang w:val="lt-LT"/>
        </w:rPr>
      </w:pPr>
      <w:r w:rsidRPr="001B3ED1">
        <w:rPr>
          <w:rFonts w:ascii="Arial" w:hAnsi="Arial" w:cs="Arial"/>
          <w:color w:val="242424"/>
          <w:sz w:val="20"/>
          <w:szCs w:val="20"/>
          <w:shd w:val="clear" w:color="auto" w:fill="FFFFFF"/>
          <w:lang w:val="lt-LT"/>
        </w:rPr>
        <w:t>Rangovas</w:t>
      </w:r>
      <w:r w:rsidR="008F7DC6" w:rsidRPr="001B3ED1">
        <w:rPr>
          <w:rFonts w:ascii="Arial" w:hAnsi="Arial" w:cs="Arial"/>
          <w:color w:val="242424"/>
          <w:sz w:val="20"/>
          <w:szCs w:val="20"/>
          <w:shd w:val="clear" w:color="auto" w:fill="FFFFFF"/>
          <w:lang w:val="lt-LT"/>
        </w:rPr>
        <w:t>, vadovaudamasis Pried</w:t>
      </w:r>
      <w:r w:rsidR="00014433" w:rsidRPr="001B3ED1">
        <w:rPr>
          <w:rFonts w:ascii="Arial" w:hAnsi="Arial" w:cs="Arial"/>
          <w:color w:val="242424"/>
          <w:sz w:val="20"/>
          <w:szCs w:val="20"/>
          <w:shd w:val="clear" w:color="auto" w:fill="FFFFFF"/>
          <w:lang w:val="lt-LT"/>
        </w:rPr>
        <w:t>u</w:t>
      </w:r>
      <w:r w:rsidR="008F7DC6" w:rsidRPr="001B3ED1">
        <w:rPr>
          <w:rFonts w:ascii="Arial" w:hAnsi="Arial" w:cs="Arial"/>
          <w:color w:val="242424"/>
          <w:sz w:val="20"/>
          <w:szCs w:val="20"/>
          <w:shd w:val="clear" w:color="auto" w:fill="FFFFFF"/>
          <w:lang w:val="lt-LT"/>
        </w:rPr>
        <w:t xml:space="preserve"> Nr. 2, turi suprojektuoti ir įrengti vaizdo stebėjimo </w:t>
      </w:r>
      <w:r w:rsidR="00F96ED6" w:rsidRPr="001B3ED1">
        <w:rPr>
          <w:rFonts w:ascii="Arial" w:hAnsi="Arial" w:cs="Arial"/>
          <w:color w:val="242424"/>
          <w:sz w:val="20"/>
          <w:szCs w:val="20"/>
          <w:shd w:val="clear" w:color="auto" w:fill="FFFFFF"/>
          <w:lang w:val="lt-LT"/>
        </w:rPr>
        <w:t>kameras</w:t>
      </w:r>
      <w:r w:rsidR="008F7DC6" w:rsidRPr="001B3ED1">
        <w:rPr>
          <w:rFonts w:ascii="Arial" w:hAnsi="Arial" w:cs="Arial"/>
          <w:color w:val="242424"/>
          <w:sz w:val="20"/>
          <w:szCs w:val="20"/>
          <w:shd w:val="clear" w:color="auto" w:fill="FFFFFF"/>
          <w:lang w:val="lt-LT"/>
        </w:rPr>
        <w:t>, užtikrinanči</w:t>
      </w:r>
      <w:r w:rsidR="00F96ED6" w:rsidRPr="001B3ED1">
        <w:rPr>
          <w:rFonts w:ascii="Arial" w:hAnsi="Arial" w:cs="Arial"/>
          <w:color w:val="242424"/>
          <w:sz w:val="20"/>
          <w:szCs w:val="20"/>
          <w:shd w:val="clear" w:color="auto" w:fill="FFFFFF"/>
          <w:lang w:val="lt-LT"/>
        </w:rPr>
        <w:t>as</w:t>
      </w:r>
      <w:r w:rsidR="008F7DC6" w:rsidRPr="001B3ED1">
        <w:rPr>
          <w:rFonts w:ascii="Arial" w:hAnsi="Arial" w:cs="Arial"/>
          <w:color w:val="242424"/>
          <w:sz w:val="20"/>
          <w:szCs w:val="20"/>
          <w:shd w:val="clear" w:color="auto" w:fill="FFFFFF"/>
          <w:lang w:val="lt-LT"/>
        </w:rPr>
        <w:t xml:space="preserve"> </w:t>
      </w:r>
      <w:r w:rsidR="00F96ED6" w:rsidRPr="001B3ED1">
        <w:rPr>
          <w:rFonts w:ascii="Arial" w:hAnsi="Arial" w:cs="Arial"/>
          <w:color w:val="242424"/>
          <w:sz w:val="20"/>
          <w:szCs w:val="20"/>
          <w:shd w:val="clear" w:color="auto" w:fill="FFFFFF"/>
          <w:lang w:val="lt-LT"/>
        </w:rPr>
        <w:t>kelių</w:t>
      </w:r>
      <w:r w:rsidR="008F7DC6" w:rsidRPr="001B3ED1">
        <w:rPr>
          <w:rFonts w:ascii="Arial" w:hAnsi="Arial" w:cs="Arial"/>
          <w:color w:val="242424"/>
          <w:sz w:val="20"/>
          <w:szCs w:val="20"/>
          <w:shd w:val="clear" w:color="auto" w:fill="FFFFFF"/>
          <w:lang w:val="lt-LT"/>
        </w:rPr>
        <w:t xml:space="preserve"> stebėseną, </w:t>
      </w:r>
      <w:r w:rsidR="00A76144">
        <w:rPr>
          <w:rFonts w:ascii="Arial" w:hAnsi="Arial" w:cs="Arial"/>
          <w:color w:val="242424"/>
          <w:sz w:val="20"/>
          <w:szCs w:val="20"/>
          <w:shd w:val="clear" w:color="auto" w:fill="FFFFFF"/>
          <w:lang w:val="lt-LT"/>
        </w:rPr>
        <w:t xml:space="preserve">ne mažiau </w:t>
      </w:r>
      <w:r w:rsidR="0014757C">
        <w:rPr>
          <w:rFonts w:ascii="Arial" w:hAnsi="Arial" w:cs="Arial"/>
          <w:color w:val="242424"/>
          <w:sz w:val="20"/>
          <w:szCs w:val="20"/>
          <w:shd w:val="clear" w:color="auto" w:fill="FFFFFF"/>
          <w:lang w:val="lt-LT"/>
        </w:rPr>
        <w:t xml:space="preserve">kaip </w:t>
      </w:r>
      <w:r w:rsidR="00014433" w:rsidRPr="007D17E8">
        <w:rPr>
          <w:rFonts w:ascii="Arial" w:hAnsi="Arial" w:cs="Arial"/>
          <w:color w:val="242424"/>
          <w:sz w:val="20"/>
          <w:szCs w:val="20"/>
          <w:shd w:val="clear" w:color="auto" w:fill="FFFFFF"/>
          <w:lang w:val="lt-LT"/>
        </w:rPr>
        <w:t xml:space="preserve">8 </w:t>
      </w:r>
      <w:r w:rsidR="00014433" w:rsidRPr="001B3ED1">
        <w:rPr>
          <w:rFonts w:ascii="Arial" w:hAnsi="Arial" w:cs="Arial"/>
          <w:color w:val="242424"/>
          <w:sz w:val="20"/>
          <w:szCs w:val="20"/>
          <w:shd w:val="clear" w:color="auto" w:fill="FFFFFF"/>
          <w:lang w:val="lt-LT"/>
        </w:rPr>
        <w:t>valdomom</w:t>
      </w:r>
      <w:r w:rsidR="00A15C3E" w:rsidRPr="001B3ED1">
        <w:rPr>
          <w:rFonts w:ascii="Arial" w:hAnsi="Arial" w:cs="Arial"/>
          <w:color w:val="242424"/>
          <w:sz w:val="20"/>
          <w:szCs w:val="20"/>
          <w:shd w:val="clear" w:color="auto" w:fill="FFFFFF"/>
          <w:lang w:val="lt-LT"/>
        </w:rPr>
        <w:t>i</w:t>
      </w:r>
      <w:r w:rsidR="00014433" w:rsidRPr="001B3ED1">
        <w:rPr>
          <w:rFonts w:ascii="Arial" w:hAnsi="Arial" w:cs="Arial"/>
          <w:color w:val="242424"/>
          <w:sz w:val="20"/>
          <w:szCs w:val="20"/>
          <w:shd w:val="clear" w:color="auto" w:fill="FFFFFF"/>
          <w:lang w:val="lt-LT"/>
        </w:rPr>
        <w:t>s kameromis.</w:t>
      </w:r>
    </w:p>
    <w:p w14:paraId="6AAA56B1" w14:textId="097C4BA5" w:rsidR="008F7DC6" w:rsidRPr="001B3ED1" w:rsidRDefault="44CEB151" w:rsidP="00FF7878">
      <w:pPr>
        <w:pStyle w:val="ListParagraph"/>
        <w:numPr>
          <w:ilvl w:val="1"/>
          <w:numId w:val="2"/>
        </w:numPr>
        <w:tabs>
          <w:tab w:val="left" w:pos="0"/>
        </w:tabs>
        <w:suppressAutoHyphens/>
        <w:autoSpaceDN w:val="0"/>
        <w:spacing w:after="0" w:line="240" w:lineRule="auto"/>
        <w:ind w:left="567" w:hanging="567"/>
        <w:jc w:val="both"/>
        <w:rPr>
          <w:rFonts w:ascii="Arial" w:hAnsi="Arial" w:cs="Arial"/>
          <w:color w:val="242424"/>
          <w:sz w:val="20"/>
          <w:szCs w:val="20"/>
          <w:shd w:val="clear" w:color="auto" w:fill="FFFFFF"/>
          <w:lang w:val="lt-LT"/>
        </w:rPr>
      </w:pPr>
      <w:r w:rsidRPr="007D17E8">
        <w:rPr>
          <w:rFonts w:ascii="Arial" w:hAnsi="Arial" w:cs="Arial"/>
          <w:color w:val="242424"/>
          <w:sz w:val="20"/>
          <w:szCs w:val="20"/>
          <w:shd w:val="clear" w:color="auto" w:fill="FFFFFF"/>
          <w:lang w:val="lt-LT"/>
        </w:rPr>
        <w:t>Rangovo</w:t>
      </w:r>
      <w:r w:rsidR="008F7DC6" w:rsidRPr="007D17E8">
        <w:rPr>
          <w:rFonts w:ascii="Arial" w:hAnsi="Arial" w:cs="Arial"/>
          <w:color w:val="242424"/>
          <w:sz w:val="20"/>
          <w:szCs w:val="20"/>
          <w:shd w:val="clear" w:color="auto" w:fill="FFFFFF"/>
          <w:lang w:val="lt-LT"/>
        </w:rPr>
        <w:t xml:space="preserve"> įsigyjamos ir Sutarties apimtyje pateikiamos medžiagos turi būti naujos, nenaudotos, pagamintos ne anksčiau kaip 2025 metais.</w:t>
      </w:r>
    </w:p>
    <w:p w14:paraId="0362FACB" w14:textId="006EA707" w:rsidR="008F7DC6" w:rsidRPr="001B3ED1" w:rsidRDefault="008F7DC6" w:rsidP="00596C8F">
      <w:pPr>
        <w:pStyle w:val="ListParagraph"/>
        <w:numPr>
          <w:ilvl w:val="1"/>
          <w:numId w:val="2"/>
        </w:numPr>
        <w:tabs>
          <w:tab w:val="left" w:pos="0"/>
        </w:tabs>
        <w:suppressAutoHyphens/>
        <w:autoSpaceDN w:val="0"/>
        <w:spacing w:after="0" w:line="240" w:lineRule="auto"/>
        <w:ind w:left="567" w:hanging="567"/>
        <w:jc w:val="both"/>
        <w:rPr>
          <w:rFonts w:ascii="Arial" w:hAnsi="Arial" w:cs="Arial"/>
          <w:color w:val="242424"/>
          <w:sz w:val="20"/>
          <w:szCs w:val="20"/>
          <w:shd w:val="clear" w:color="auto" w:fill="FFFFFF"/>
          <w:lang w:val="lt-LT"/>
        </w:rPr>
      </w:pPr>
      <w:r w:rsidRPr="007D17E8">
        <w:rPr>
          <w:rFonts w:ascii="Arial" w:hAnsi="Arial" w:cs="Arial"/>
          <w:color w:val="242424"/>
          <w:sz w:val="20"/>
          <w:szCs w:val="20"/>
          <w:shd w:val="clear" w:color="auto" w:fill="FFFFFF"/>
          <w:lang w:val="lt-LT"/>
        </w:rPr>
        <w:t xml:space="preserve">Prieš Paslaugų ir Darbų vykdymą, bet ne vėliau kaip prieš 5 darbo dienas, </w:t>
      </w:r>
      <w:r w:rsidR="5A181394" w:rsidRPr="007D17E8">
        <w:rPr>
          <w:rFonts w:ascii="Arial" w:hAnsi="Arial" w:cs="Arial"/>
          <w:color w:val="242424"/>
          <w:sz w:val="20"/>
          <w:szCs w:val="20"/>
          <w:shd w:val="clear" w:color="auto" w:fill="FFFFFF"/>
          <w:lang w:val="lt-LT"/>
        </w:rPr>
        <w:t>Rangovas</w:t>
      </w:r>
      <w:r w:rsidRPr="007D17E8">
        <w:rPr>
          <w:rFonts w:ascii="Arial" w:hAnsi="Arial" w:cs="Arial"/>
          <w:color w:val="242424"/>
          <w:sz w:val="20"/>
          <w:szCs w:val="20"/>
          <w:shd w:val="clear" w:color="auto" w:fill="FFFFFF"/>
          <w:lang w:val="lt-LT"/>
        </w:rPr>
        <w:t xml:space="preserve"> privalo iš anksto suderintu laiku iškviesti Užsakovo atstovus ryšių, signalizacijos ir elektros kabelių trasų nužymėjimui.</w:t>
      </w:r>
    </w:p>
    <w:p w14:paraId="073BF353" w14:textId="190C23C3" w:rsidR="008F7DC6" w:rsidRPr="00432ADF" w:rsidRDefault="6C840370" w:rsidP="00332769">
      <w:pPr>
        <w:pStyle w:val="ListParagraph"/>
        <w:numPr>
          <w:ilvl w:val="1"/>
          <w:numId w:val="2"/>
        </w:numPr>
        <w:tabs>
          <w:tab w:val="left" w:pos="0"/>
        </w:tabs>
        <w:suppressAutoHyphens/>
        <w:autoSpaceDN w:val="0"/>
        <w:spacing w:after="0" w:line="240" w:lineRule="auto"/>
        <w:ind w:left="567" w:hanging="567"/>
        <w:jc w:val="both"/>
        <w:rPr>
          <w:rFonts w:ascii="Arial" w:hAnsi="Arial" w:cs="Arial"/>
          <w:color w:val="242424"/>
          <w:sz w:val="20"/>
          <w:szCs w:val="20"/>
          <w:shd w:val="clear" w:color="auto" w:fill="FFFFFF"/>
          <w:lang w:val="lt-LT"/>
        </w:rPr>
      </w:pPr>
      <w:r w:rsidRPr="007D17E8">
        <w:rPr>
          <w:rFonts w:ascii="Arial" w:hAnsi="Arial" w:cs="Arial"/>
          <w:color w:val="242424"/>
          <w:sz w:val="20"/>
          <w:szCs w:val="20"/>
          <w:shd w:val="clear" w:color="auto" w:fill="FFFFFF"/>
          <w:lang w:val="lt-LT"/>
        </w:rPr>
        <w:t>Rangovas</w:t>
      </w:r>
      <w:r w:rsidR="008F7DC6" w:rsidRPr="007D17E8">
        <w:rPr>
          <w:rFonts w:ascii="Arial" w:hAnsi="Arial" w:cs="Arial"/>
          <w:color w:val="242424"/>
          <w:sz w:val="20"/>
          <w:szCs w:val="20"/>
          <w:shd w:val="clear" w:color="auto" w:fill="FFFFFF"/>
          <w:lang w:val="lt-LT"/>
        </w:rPr>
        <w:t xml:space="preserve"> privalo užtikrinti, kad Paslaugos ir Darbai būtų atliekami taip, kad nebūtų pažeista Užsakovo ar kitų asmenų eismo įranga. </w:t>
      </w:r>
      <w:r w:rsidR="0B34F466" w:rsidRPr="007D17E8">
        <w:rPr>
          <w:rFonts w:ascii="Arial" w:hAnsi="Arial" w:cs="Arial"/>
          <w:color w:val="242424"/>
          <w:sz w:val="20"/>
          <w:szCs w:val="20"/>
          <w:shd w:val="clear" w:color="auto" w:fill="FFFFFF"/>
          <w:lang w:val="lt-LT"/>
        </w:rPr>
        <w:t>Rangovas</w:t>
      </w:r>
      <w:r w:rsidR="008F7DC6" w:rsidRPr="007D17E8">
        <w:rPr>
          <w:rFonts w:ascii="Arial" w:hAnsi="Arial" w:cs="Arial"/>
          <w:color w:val="242424"/>
          <w:sz w:val="20"/>
          <w:szCs w:val="20"/>
          <w:shd w:val="clear" w:color="auto" w:fill="FFFFFF"/>
          <w:lang w:val="lt-LT"/>
        </w:rPr>
        <w:t xml:space="preserve"> privalo laikytis visų geležinkelio eismo saugos taisyklių, reglamentų ir nurodymų.</w:t>
      </w:r>
    </w:p>
    <w:p w14:paraId="21F265C3" w14:textId="7753B4F7" w:rsidR="008F7DC6" w:rsidRPr="001B3ED1" w:rsidRDefault="008F7DC6" w:rsidP="00332769">
      <w:pPr>
        <w:pStyle w:val="ListParagraph"/>
        <w:numPr>
          <w:ilvl w:val="1"/>
          <w:numId w:val="2"/>
        </w:numPr>
        <w:tabs>
          <w:tab w:val="left" w:pos="0"/>
        </w:tabs>
        <w:suppressAutoHyphens/>
        <w:autoSpaceDN w:val="0"/>
        <w:spacing w:after="0" w:line="240" w:lineRule="auto"/>
        <w:ind w:left="567" w:hanging="567"/>
        <w:jc w:val="both"/>
        <w:rPr>
          <w:rFonts w:ascii="Arial" w:hAnsi="Arial" w:cs="Arial"/>
          <w:color w:val="242424"/>
          <w:sz w:val="20"/>
          <w:szCs w:val="20"/>
          <w:shd w:val="clear" w:color="auto" w:fill="FFFFFF"/>
          <w:lang w:val="lt-LT"/>
        </w:rPr>
      </w:pPr>
      <w:r w:rsidRPr="007D17E8">
        <w:rPr>
          <w:rFonts w:ascii="Arial" w:hAnsi="Arial" w:cs="Arial"/>
          <w:color w:val="242424"/>
          <w:sz w:val="20"/>
          <w:szCs w:val="20"/>
          <w:shd w:val="clear" w:color="auto" w:fill="FFFFFF"/>
          <w:lang w:val="lt-LT"/>
        </w:rPr>
        <w:t>Prieš Darbų atlikimą</w:t>
      </w:r>
      <w:r w:rsidR="00A671DD" w:rsidRPr="007D17E8">
        <w:rPr>
          <w:rFonts w:ascii="Arial" w:hAnsi="Arial" w:cs="Arial"/>
          <w:color w:val="242424"/>
          <w:sz w:val="20"/>
          <w:szCs w:val="20"/>
          <w:shd w:val="clear" w:color="auto" w:fill="FFFFFF"/>
          <w:lang w:val="lt-LT"/>
        </w:rPr>
        <w:t>, bet ne vėliau kaip prieš 5 darbo dienas</w:t>
      </w:r>
      <w:r w:rsidR="00A671DD">
        <w:rPr>
          <w:rFonts w:ascii="Arial" w:hAnsi="Arial" w:cs="Arial"/>
          <w:color w:val="242424"/>
          <w:sz w:val="20"/>
          <w:szCs w:val="20"/>
          <w:shd w:val="clear" w:color="auto" w:fill="FFFFFF"/>
          <w:lang w:val="lt-LT"/>
        </w:rPr>
        <w:t>,</w:t>
      </w:r>
      <w:r w:rsidRPr="007D17E8">
        <w:rPr>
          <w:rFonts w:ascii="Arial" w:hAnsi="Arial" w:cs="Arial"/>
          <w:color w:val="242424"/>
          <w:sz w:val="20"/>
          <w:szCs w:val="20"/>
          <w:shd w:val="clear" w:color="auto" w:fill="FFFFFF"/>
          <w:lang w:val="lt-LT"/>
        </w:rPr>
        <w:t xml:space="preserve"> </w:t>
      </w:r>
      <w:r w:rsidR="48AA8920" w:rsidRPr="007D17E8">
        <w:rPr>
          <w:rFonts w:ascii="Arial" w:hAnsi="Arial" w:cs="Arial"/>
          <w:color w:val="242424"/>
          <w:sz w:val="20"/>
          <w:szCs w:val="20"/>
          <w:shd w:val="clear" w:color="auto" w:fill="FFFFFF"/>
          <w:lang w:val="lt-LT"/>
        </w:rPr>
        <w:t>Rangovas</w:t>
      </w:r>
      <w:r w:rsidRPr="007D17E8">
        <w:rPr>
          <w:rFonts w:ascii="Arial" w:hAnsi="Arial" w:cs="Arial"/>
          <w:color w:val="242424"/>
          <w:sz w:val="20"/>
          <w:szCs w:val="20"/>
          <w:shd w:val="clear" w:color="auto" w:fill="FFFFFF"/>
          <w:lang w:val="lt-LT"/>
        </w:rPr>
        <w:t xml:space="preserve"> privalo informuoti Užsakovą. Užsakovas turi teisę paskirti prižiūrėtojus, užtikrinančius eismo ir turto saugumą.</w:t>
      </w:r>
    </w:p>
    <w:p w14:paraId="4DD75C4F" w14:textId="77777777" w:rsidR="009B2F68" w:rsidRDefault="009B2F68" w:rsidP="009B2F68">
      <w:pPr>
        <w:rPr>
          <w:rFonts w:ascii="Arial" w:hAnsi="Arial" w:cs="Arial"/>
          <w:b/>
          <w:bCs/>
          <w:iCs/>
          <w:color w:val="000000"/>
          <w:sz w:val="20"/>
          <w:szCs w:val="20"/>
        </w:rPr>
      </w:pPr>
    </w:p>
    <w:p w14:paraId="1738D3D6" w14:textId="4951452B" w:rsidR="008D6310" w:rsidRDefault="009B2F68" w:rsidP="009B2F68">
      <w:pPr>
        <w:rPr>
          <w:rFonts w:ascii="Arial" w:hAnsi="Arial" w:cs="Arial"/>
          <w:b/>
          <w:color w:val="000000"/>
          <w:sz w:val="20"/>
          <w:szCs w:val="20"/>
        </w:rPr>
      </w:pPr>
      <w:r w:rsidRPr="009B2F68">
        <w:rPr>
          <w:rFonts w:ascii="Arial" w:hAnsi="Arial" w:cs="Arial"/>
          <w:b/>
          <w:bCs/>
          <w:iCs/>
          <w:color w:val="000000"/>
          <w:sz w:val="20"/>
          <w:szCs w:val="20"/>
        </w:rPr>
        <w:t>Reikalavimai teisės aktams, standartams ir vidaus dokumentams</w:t>
      </w:r>
    </w:p>
    <w:p w14:paraId="60AC6FBD" w14:textId="5EB57494" w:rsidR="009B2F68" w:rsidRPr="00D46F97" w:rsidRDefault="006146A7" w:rsidP="003C13C6">
      <w:pPr>
        <w:pStyle w:val="ListParagraph"/>
        <w:numPr>
          <w:ilvl w:val="1"/>
          <w:numId w:val="2"/>
        </w:numPr>
        <w:ind w:hanging="674"/>
        <w:jc w:val="both"/>
        <w:rPr>
          <w:rFonts w:ascii="Arial" w:hAnsi="Arial" w:cs="Arial"/>
          <w:sz w:val="20"/>
          <w:szCs w:val="20"/>
          <w:lang w:val="lt-LT"/>
        </w:rPr>
      </w:pPr>
      <w:r w:rsidRPr="006146A7">
        <w:rPr>
          <w:rFonts w:ascii="Arial" w:hAnsi="Arial" w:cs="Arial"/>
          <w:color w:val="242424"/>
          <w:sz w:val="20"/>
          <w:szCs w:val="20"/>
          <w:shd w:val="clear" w:color="auto" w:fill="FFFFFF"/>
          <w:lang w:val="lt-LT"/>
        </w:rPr>
        <w:t xml:space="preserve">Paslaugos ir Darbai turi būti atliekami vadovaujantis galiojančiais Lietuvos Respublikos teisės aktais, </w:t>
      </w:r>
      <w:r w:rsidR="0040400E">
        <w:rPr>
          <w:rFonts w:ascii="Arial" w:hAnsi="Arial" w:cs="Arial"/>
          <w:color w:val="242424"/>
          <w:sz w:val="20"/>
          <w:szCs w:val="20"/>
          <w:shd w:val="clear" w:color="auto" w:fill="FFFFFF"/>
          <w:lang w:val="lt-LT"/>
        </w:rPr>
        <w:t xml:space="preserve">AB „Lietuvos geležinkeliai“ </w:t>
      </w:r>
      <w:r w:rsidRPr="006146A7">
        <w:rPr>
          <w:rFonts w:ascii="Arial" w:hAnsi="Arial" w:cs="Arial"/>
          <w:color w:val="242424"/>
          <w:sz w:val="20"/>
          <w:szCs w:val="20"/>
          <w:shd w:val="clear" w:color="auto" w:fill="FFFFFF"/>
          <w:lang w:val="lt-LT"/>
        </w:rPr>
        <w:t>grupės privalomaisiais dokumentais ir normatyviniais reikalavimais</w:t>
      </w:r>
      <w:r w:rsidR="00C54B20">
        <w:rPr>
          <w:rFonts w:ascii="Arial" w:hAnsi="Arial" w:cs="Arial"/>
          <w:color w:val="242424"/>
          <w:sz w:val="20"/>
          <w:szCs w:val="20"/>
          <w:shd w:val="clear" w:color="auto" w:fill="FFFFFF"/>
          <w:lang w:val="lt-LT"/>
        </w:rPr>
        <w:t xml:space="preserve"> (Priedas Nr.</w:t>
      </w:r>
      <w:r w:rsidR="00C54B20" w:rsidRPr="00C54B20">
        <w:rPr>
          <w:rFonts w:ascii="Arial" w:hAnsi="Arial" w:cs="Arial"/>
          <w:color w:val="242424"/>
          <w:sz w:val="20"/>
          <w:szCs w:val="20"/>
          <w:shd w:val="clear" w:color="auto" w:fill="FFFFFF"/>
          <w:lang w:val="lt-LT"/>
        </w:rPr>
        <w:t>7</w:t>
      </w:r>
      <w:r w:rsidR="00C54B20">
        <w:rPr>
          <w:rFonts w:ascii="Arial" w:hAnsi="Arial" w:cs="Arial"/>
          <w:color w:val="242424"/>
          <w:sz w:val="20"/>
          <w:szCs w:val="20"/>
          <w:shd w:val="clear" w:color="auto" w:fill="FFFFFF"/>
          <w:lang w:val="lt-LT"/>
        </w:rPr>
        <w:t>)</w:t>
      </w:r>
      <w:r w:rsidRPr="006146A7">
        <w:rPr>
          <w:rFonts w:ascii="Arial" w:hAnsi="Arial" w:cs="Arial"/>
          <w:color w:val="242424"/>
          <w:sz w:val="20"/>
          <w:szCs w:val="20"/>
          <w:shd w:val="clear" w:color="auto" w:fill="FFFFFF"/>
          <w:lang w:val="lt-LT"/>
        </w:rPr>
        <w:t>.</w:t>
      </w:r>
    </w:p>
    <w:p w14:paraId="15693D42" w14:textId="0F45182D" w:rsidR="00D46F97" w:rsidRPr="00326F53" w:rsidRDefault="00326F53" w:rsidP="00413630">
      <w:pPr>
        <w:pStyle w:val="ListParagraph"/>
        <w:numPr>
          <w:ilvl w:val="1"/>
          <w:numId w:val="2"/>
        </w:numPr>
        <w:ind w:hanging="674"/>
        <w:jc w:val="both"/>
        <w:rPr>
          <w:rFonts w:ascii="Arial" w:hAnsi="Arial" w:cs="Arial"/>
          <w:sz w:val="20"/>
          <w:szCs w:val="20"/>
          <w:lang w:val="lt-LT"/>
        </w:rPr>
      </w:pPr>
      <w:r>
        <w:rPr>
          <w:rFonts w:ascii="Arial" w:hAnsi="Arial" w:cs="Arial"/>
          <w:color w:val="242424"/>
          <w:sz w:val="20"/>
          <w:szCs w:val="20"/>
          <w:shd w:val="clear" w:color="auto" w:fill="FFFFFF"/>
          <w:lang w:val="lt-LT"/>
        </w:rPr>
        <w:t>Rangovas</w:t>
      </w:r>
      <w:r w:rsidR="00D46F97" w:rsidRPr="00326F53">
        <w:rPr>
          <w:rFonts w:ascii="Arial" w:hAnsi="Arial" w:cs="Arial"/>
          <w:color w:val="242424"/>
          <w:sz w:val="20"/>
          <w:szCs w:val="20"/>
          <w:shd w:val="clear" w:color="auto" w:fill="FFFFFF"/>
          <w:lang w:val="lt-LT"/>
        </w:rPr>
        <w:t xml:space="preserve"> privalo vadovautis visais taikomais teisės aktais, įskaitant jų pakeitimus ir papildymus. Jei </w:t>
      </w:r>
      <w:r w:rsidR="00413630">
        <w:rPr>
          <w:rFonts w:ascii="Arial" w:hAnsi="Arial" w:cs="Arial"/>
          <w:color w:val="242424"/>
          <w:sz w:val="20"/>
          <w:szCs w:val="20"/>
          <w:shd w:val="clear" w:color="auto" w:fill="FFFFFF"/>
          <w:lang w:val="lt-LT"/>
        </w:rPr>
        <w:t xml:space="preserve">Rangovas </w:t>
      </w:r>
      <w:r w:rsidR="00D46F97" w:rsidRPr="00326F53">
        <w:rPr>
          <w:rFonts w:ascii="Arial" w:hAnsi="Arial" w:cs="Arial"/>
          <w:color w:val="242424"/>
          <w:sz w:val="20"/>
          <w:szCs w:val="20"/>
          <w:shd w:val="clear" w:color="auto" w:fill="FFFFFF"/>
          <w:lang w:val="lt-LT"/>
        </w:rPr>
        <w:t>nėra tikras dėl Užsakovo vidaus dokumentų taikymo, jis privalo kreiptis į Užsakovo atstovą dėl informacijos suteikimo</w:t>
      </w:r>
      <w:r w:rsidRPr="00326F53">
        <w:rPr>
          <w:rFonts w:ascii="Arial" w:hAnsi="Arial" w:cs="Arial"/>
          <w:color w:val="242424"/>
          <w:sz w:val="20"/>
          <w:szCs w:val="20"/>
          <w:shd w:val="clear" w:color="auto" w:fill="FFFFFF"/>
          <w:lang w:val="lt-LT"/>
        </w:rPr>
        <w:t>.</w:t>
      </w:r>
    </w:p>
    <w:p w14:paraId="20922C32" w14:textId="257867F4" w:rsidR="00CF77E2" w:rsidRDefault="00CF77E2" w:rsidP="00FF7878">
      <w:pPr>
        <w:rPr>
          <w:rFonts w:ascii="Arial" w:hAnsi="Arial" w:cs="Arial"/>
          <w:b/>
          <w:sz w:val="20"/>
          <w:szCs w:val="20"/>
        </w:rPr>
      </w:pPr>
      <w:r w:rsidRPr="00022B5E">
        <w:rPr>
          <w:rFonts w:ascii="Arial" w:hAnsi="Arial" w:cs="Arial"/>
          <w:b/>
          <w:sz w:val="20"/>
          <w:szCs w:val="20"/>
        </w:rPr>
        <w:t>TECHNINIAI REIKALAVIMAI DARBAMS</w:t>
      </w:r>
      <w:r w:rsidR="00BC2945">
        <w:rPr>
          <w:rFonts w:ascii="Arial" w:hAnsi="Arial" w:cs="Arial"/>
          <w:b/>
          <w:sz w:val="20"/>
          <w:szCs w:val="20"/>
        </w:rPr>
        <w:t xml:space="preserve"> </w:t>
      </w:r>
      <w:r w:rsidRPr="00BC2945">
        <w:rPr>
          <w:rFonts w:ascii="Arial" w:hAnsi="Arial" w:cs="Arial"/>
          <w:b/>
          <w:sz w:val="20"/>
          <w:szCs w:val="20"/>
        </w:rPr>
        <w:t>/ PASLAUGOMS:</w:t>
      </w:r>
    </w:p>
    <w:p w14:paraId="2A004AC6" w14:textId="03465297" w:rsidR="00C90A7E" w:rsidRPr="007270CA" w:rsidRDefault="0036194E" w:rsidP="007270CA">
      <w:pPr>
        <w:pStyle w:val="ListParagraph"/>
        <w:numPr>
          <w:ilvl w:val="1"/>
          <w:numId w:val="2"/>
        </w:numPr>
        <w:spacing w:after="0"/>
        <w:ind w:left="567" w:hanging="567"/>
        <w:jc w:val="both"/>
        <w:rPr>
          <w:rStyle w:val="eop"/>
          <w:rFonts w:ascii="Arial" w:hAnsi="Arial" w:cs="Arial"/>
          <w:color w:val="auto"/>
          <w:sz w:val="20"/>
          <w:szCs w:val="20"/>
          <w:lang w:val="lt-LT" w:eastAsia="en-US"/>
        </w:rPr>
      </w:pPr>
      <w:r w:rsidRPr="007270CA">
        <w:rPr>
          <w:rStyle w:val="eop"/>
          <w:rFonts w:ascii="Arial" w:hAnsi="Arial" w:cs="Arial"/>
          <w:sz w:val="20"/>
          <w:szCs w:val="20"/>
          <w:lang w:val="lt-LT"/>
        </w:rPr>
        <w:t xml:space="preserve">Suprojektuoti </w:t>
      </w:r>
      <w:r w:rsidR="00CE74C6" w:rsidRPr="007270CA">
        <w:rPr>
          <w:rStyle w:val="eop"/>
          <w:rFonts w:ascii="Arial" w:hAnsi="Arial" w:cs="Arial"/>
          <w:sz w:val="20"/>
          <w:szCs w:val="20"/>
          <w:lang w:val="lt-LT"/>
        </w:rPr>
        <w:t xml:space="preserve">ir </w:t>
      </w:r>
      <w:r w:rsidR="6BBD804D" w:rsidRPr="007270CA">
        <w:rPr>
          <w:rStyle w:val="eop"/>
          <w:rFonts w:ascii="Arial" w:hAnsi="Arial" w:cs="Arial"/>
          <w:sz w:val="20"/>
          <w:szCs w:val="20"/>
          <w:lang w:val="lt-LT"/>
        </w:rPr>
        <w:t>įrengt</w:t>
      </w:r>
      <w:r w:rsidR="61979C6E" w:rsidRPr="007270CA">
        <w:rPr>
          <w:rStyle w:val="eop"/>
          <w:rFonts w:ascii="Arial" w:hAnsi="Arial" w:cs="Arial"/>
          <w:sz w:val="20"/>
          <w:szCs w:val="20"/>
          <w:lang w:val="lt-LT"/>
        </w:rPr>
        <w:t>i</w:t>
      </w:r>
      <w:r w:rsidR="00CE74C6" w:rsidRPr="007270CA">
        <w:rPr>
          <w:rStyle w:val="eop"/>
          <w:rFonts w:ascii="Arial" w:hAnsi="Arial" w:cs="Arial"/>
          <w:sz w:val="20"/>
          <w:szCs w:val="20"/>
          <w:lang w:val="lt-LT"/>
        </w:rPr>
        <w:t xml:space="preserve"> </w:t>
      </w:r>
      <w:r w:rsidRPr="007270CA">
        <w:rPr>
          <w:rStyle w:val="eop"/>
          <w:rFonts w:ascii="Arial" w:hAnsi="Arial" w:cs="Arial"/>
          <w:sz w:val="20"/>
          <w:szCs w:val="20"/>
          <w:lang w:val="lt-LT"/>
        </w:rPr>
        <w:t>vaizdo stebėjimo sistemą stebinčią geležinkelio keli</w:t>
      </w:r>
      <w:r w:rsidR="005B70D9" w:rsidRPr="007270CA">
        <w:rPr>
          <w:rStyle w:val="eop"/>
          <w:rFonts w:ascii="Arial" w:hAnsi="Arial" w:cs="Arial"/>
          <w:sz w:val="20"/>
          <w:szCs w:val="20"/>
          <w:lang w:val="lt-LT"/>
        </w:rPr>
        <w:t>o ruožus ar juose nėra riedmenų</w:t>
      </w:r>
      <w:r w:rsidRPr="007270CA">
        <w:rPr>
          <w:rStyle w:val="eop"/>
          <w:rFonts w:ascii="Arial" w:hAnsi="Arial" w:cs="Arial"/>
          <w:sz w:val="20"/>
          <w:szCs w:val="20"/>
          <w:lang w:val="lt-LT"/>
        </w:rPr>
        <w:t xml:space="preserve"> (Priedas Nr.1 </w:t>
      </w:r>
      <w:r w:rsidR="00D93D55" w:rsidRPr="007270CA">
        <w:rPr>
          <w:rStyle w:val="eop"/>
          <w:rFonts w:ascii="Arial" w:hAnsi="Arial" w:cs="Arial"/>
          <w:sz w:val="20"/>
          <w:szCs w:val="20"/>
          <w:lang w:val="lt-LT"/>
        </w:rPr>
        <w:t>Stebėjimo zonų planas</w:t>
      </w:r>
      <w:r w:rsidR="00902401" w:rsidRPr="007270CA">
        <w:rPr>
          <w:rStyle w:val="eop"/>
          <w:rFonts w:ascii="Arial" w:hAnsi="Arial" w:cs="Arial"/>
          <w:sz w:val="20"/>
          <w:szCs w:val="20"/>
          <w:lang w:val="lt-LT"/>
        </w:rPr>
        <w:t xml:space="preserve"> (geležinkelio keliai)</w:t>
      </w:r>
      <w:r w:rsidRPr="007270CA">
        <w:rPr>
          <w:rStyle w:val="eop"/>
          <w:rFonts w:ascii="Arial" w:hAnsi="Arial" w:cs="Arial"/>
          <w:sz w:val="20"/>
          <w:szCs w:val="20"/>
          <w:lang w:val="lt-LT"/>
        </w:rPr>
        <w:t>)</w:t>
      </w:r>
      <w:r w:rsidR="00131231" w:rsidRPr="007270CA">
        <w:rPr>
          <w:rStyle w:val="eop"/>
          <w:rFonts w:ascii="Arial" w:hAnsi="Arial" w:cs="Arial"/>
          <w:sz w:val="20"/>
          <w:szCs w:val="20"/>
          <w:lang w:val="lt-LT"/>
        </w:rPr>
        <w:t xml:space="preserve">, </w:t>
      </w:r>
      <w:r w:rsidR="00131231" w:rsidRPr="007270CA">
        <w:rPr>
          <w:rFonts w:ascii="Arial" w:hAnsi="Arial" w:cs="Arial"/>
          <w:sz w:val="20"/>
          <w:szCs w:val="20"/>
          <w:lang w:val="lt-LT"/>
        </w:rPr>
        <w:t>įvertinant kamerų matomumo ribojimus dėl galimai vaizdą užstojančių traukinių.</w:t>
      </w:r>
    </w:p>
    <w:p w14:paraId="39F5447D" w14:textId="2CD61CE2" w:rsidR="009647BA" w:rsidRPr="00972B75" w:rsidRDefault="00206E51" w:rsidP="00FF7878">
      <w:pPr>
        <w:pStyle w:val="ListParagraph"/>
        <w:numPr>
          <w:ilvl w:val="1"/>
          <w:numId w:val="2"/>
        </w:numPr>
        <w:spacing w:after="0"/>
        <w:ind w:left="567" w:hanging="567"/>
        <w:contextualSpacing w:val="0"/>
        <w:jc w:val="both"/>
        <w:rPr>
          <w:rFonts w:ascii="Arial" w:hAnsi="Arial" w:cs="Arial"/>
          <w:color w:val="auto"/>
          <w:sz w:val="20"/>
          <w:szCs w:val="20"/>
          <w:lang w:val="lt-LT"/>
        </w:rPr>
      </w:pPr>
      <w:r w:rsidRPr="001A7C9D">
        <w:rPr>
          <w:rFonts w:ascii="Arial" w:hAnsi="Arial" w:cs="Arial"/>
          <w:color w:val="auto"/>
          <w:sz w:val="20"/>
          <w:szCs w:val="20"/>
          <w:shd w:val="clear" w:color="auto" w:fill="FFFFFF"/>
          <w:lang w:val="lt-LT"/>
        </w:rPr>
        <w:lastRenderedPageBreak/>
        <w:t xml:space="preserve">Sutarties vykdymo metu turės būti atlikti darbai įskaitant: VSS projektavimo, žemės kasimo, kabelių klojimo, </w:t>
      </w:r>
      <w:r w:rsidR="5293B360" w:rsidRPr="001A7C9D">
        <w:rPr>
          <w:rFonts w:ascii="Arial" w:hAnsi="Arial" w:cs="Arial"/>
          <w:color w:val="auto"/>
          <w:sz w:val="20"/>
          <w:szCs w:val="20"/>
          <w:shd w:val="clear" w:color="auto" w:fill="FFFFFF"/>
          <w:lang w:val="lt-LT"/>
        </w:rPr>
        <w:t>aplinkos sutvarkymo</w:t>
      </w:r>
      <w:r w:rsidR="00EE0083">
        <w:rPr>
          <w:rFonts w:ascii="Arial" w:hAnsi="Arial" w:cs="Arial"/>
          <w:color w:val="auto"/>
          <w:sz w:val="20"/>
          <w:szCs w:val="20"/>
          <w:shd w:val="clear" w:color="auto" w:fill="FFFFFF"/>
          <w:lang w:val="lt-LT"/>
        </w:rPr>
        <w:t xml:space="preserve"> (grunto ir dangos atkūrimas</w:t>
      </w:r>
      <w:r w:rsidR="5293B360" w:rsidRPr="008017FD">
        <w:rPr>
          <w:rFonts w:ascii="Arial" w:hAnsi="Arial" w:cs="Arial"/>
          <w:color w:val="auto"/>
          <w:sz w:val="20"/>
          <w:szCs w:val="20"/>
          <w:shd w:val="clear" w:color="auto" w:fill="FFFFFF"/>
          <w:lang w:val="lt-LT"/>
        </w:rPr>
        <w:t>,</w:t>
      </w:r>
      <w:r w:rsidR="003D26EB">
        <w:rPr>
          <w:rFonts w:ascii="Arial" w:hAnsi="Arial" w:cs="Arial"/>
          <w:color w:val="auto"/>
          <w:sz w:val="20"/>
          <w:szCs w:val="20"/>
          <w:shd w:val="clear" w:color="auto" w:fill="FFFFFF"/>
          <w:lang w:val="lt-LT"/>
        </w:rPr>
        <w:t xml:space="preserve"> želdinių ir vejos atkūrimas</w:t>
      </w:r>
      <w:r w:rsidR="008C59B7">
        <w:rPr>
          <w:rFonts w:ascii="Arial" w:hAnsi="Arial" w:cs="Arial"/>
          <w:color w:val="auto"/>
          <w:sz w:val="20"/>
          <w:szCs w:val="20"/>
          <w:shd w:val="clear" w:color="auto" w:fill="FFFFFF"/>
          <w:lang w:val="lt-LT"/>
        </w:rPr>
        <w:t>, statybinių atliekų išvežimas</w:t>
      </w:r>
      <w:r w:rsidR="00234A93">
        <w:rPr>
          <w:rFonts w:ascii="Arial" w:hAnsi="Arial" w:cs="Arial"/>
          <w:color w:val="auto"/>
          <w:sz w:val="20"/>
          <w:szCs w:val="20"/>
          <w:shd w:val="clear" w:color="auto" w:fill="FFFFFF"/>
          <w:lang w:val="lt-LT"/>
        </w:rPr>
        <w:t>, teritorijos atstatymas</w:t>
      </w:r>
      <w:r w:rsidR="00337D3D">
        <w:rPr>
          <w:rFonts w:ascii="Arial" w:hAnsi="Arial" w:cs="Arial"/>
          <w:color w:val="auto"/>
          <w:sz w:val="20"/>
          <w:szCs w:val="20"/>
          <w:shd w:val="clear" w:color="auto" w:fill="FFFFFF"/>
          <w:lang w:val="lt-LT"/>
        </w:rPr>
        <w:t xml:space="preserve"> į ankstesnę </w:t>
      </w:r>
      <w:r w:rsidR="006E5A93">
        <w:rPr>
          <w:rFonts w:ascii="Arial" w:hAnsi="Arial" w:cs="Arial"/>
          <w:color w:val="auto"/>
          <w:sz w:val="20"/>
          <w:szCs w:val="20"/>
          <w:shd w:val="clear" w:color="auto" w:fill="FFFFFF"/>
          <w:lang w:val="lt-LT"/>
        </w:rPr>
        <w:t>(</w:t>
      </w:r>
      <w:r w:rsidR="00337D3D">
        <w:rPr>
          <w:rFonts w:ascii="Arial" w:hAnsi="Arial" w:cs="Arial"/>
          <w:color w:val="auto"/>
          <w:sz w:val="20"/>
          <w:szCs w:val="20"/>
          <w:shd w:val="clear" w:color="auto" w:fill="FFFFFF"/>
          <w:lang w:val="lt-LT"/>
        </w:rPr>
        <w:t>arba geresnę</w:t>
      </w:r>
      <w:r w:rsidR="006E5A93">
        <w:rPr>
          <w:rFonts w:ascii="Arial" w:hAnsi="Arial" w:cs="Arial"/>
          <w:color w:val="auto"/>
          <w:sz w:val="20"/>
          <w:szCs w:val="20"/>
          <w:shd w:val="clear" w:color="auto" w:fill="FFFFFF"/>
          <w:lang w:val="lt-LT"/>
        </w:rPr>
        <w:t>) būklę,</w:t>
      </w:r>
      <w:r w:rsidR="69D1A997" w:rsidRPr="001A7C9D">
        <w:rPr>
          <w:rFonts w:ascii="Arial" w:hAnsi="Arial" w:cs="Arial"/>
          <w:color w:val="auto"/>
          <w:sz w:val="20"/>
          <w:szCs w:val="20"/>
          <w:shd w:val="clear" w:color="auto" w:fill="FFFFFF"/>
          <w:lang w:val="lt-LT"/>
        </w:rPr>
        <w:t xml:space="preserve"> </w:t>
      </w:r>
      <w:r w:rsidRPr="001A7C9D">
        <w:rPr>
          <w:rFonts w:ascii="Arial" w:hAnsi="Arial" w:cs="Arial"/>
          <w:color w:val="auto"/>
          <w:sz w:val="20"/>
          <w:szCs w:val="20"/>
          <w:shd w:val="clear" w:color="auto" w:fill="FFFFFF"/>
          <w:lang w:val="lt-LT"/>
        </w:rPr>
        <w:t>komutacinės įrangos ir jos infrastruktūros montavimo, duomenų perdavimo įrangos montavimo ir konfigūravimo, vaizdo stebėjimo kamerų</w:t>
      </w:r>
      <w:r w:rsidR="000E7805" w:rsidRPr="001A7C9D">
        <w:rPr>
          <w:rFonts w:ascii="Arial" w:hAnsi="Arial" w:cs="Arial"/>
          <w:color w:val="auto"/>
          <w:sz w:val="20"/>
          <w:szCs w:val="20"/>
          <w:shd w:val="clear" w:color="auto" w:fill="FFFFFF"/>
          <w:lang w:val="lt-LT"/>
        </w:rPr>
        <w:t xml:space="preserve"> montavimo</w:t>
      </w:r>
      <w:r w:rsidRPr="001A7C9D">
        <w:rPr>
          <w:rFonts w:ascii="Arial" w:hAnsi="Arial" w:cs="Arial"/>
          <w:color w:val="auto"/>
          <w:sz w:val="20"/>
          <w:szCs w:val="20"/>
          <w:shd w:val="clear" w:color="auto" w:fill="FFFFFF"/>
          <w:lang w:val="lt-LT"/>
        </w:rPr>
        <w:t>, paleidimo ir konfigūravimo darbai.</w:t>
      </w:r>
    </w:p>
    <w:p w14:paraId="58DD97F7" w14:textId="32499431" w:rsidR="00972B75" w:rsidRPr="0005197A" w:rsidRDefault="00972B75" w:rsidP="00FF7878">
      <w:pPr>
        <w:pStyle w:val="ListParagraph"/>
        <w:numPr>
          <w:ilvl w:val="1"/>
          <w:numId w:val="2"/>
        </w:numPr>
        <w:suppressAutoHyphens/>
        <w:autoSpaceDN w:val="0"/>
        <w:spacing w:after="0"/>
        <w:ind w:left="567" w:hanging="567"/>
        <w:contextualSpacing w:val="0"/>
        <w:jc w:val="both"/>
        <w:rPr>
          <w:rFonts w:ascii="Arial" w:hAnsi="Arial" w:cs="Arial"/>
          <w:color w:val="auto"/>
          <w:sz w:val="20"/>
          <w:szCs w:val="20"/>
          <w:lang w:val="lt-LT"/>
        </w:rPr>
      </w:pPr>
      <w:r w:rsidRPr="00972B75">
        <w:rPr>
          <w:rFonts w:ascii="Arial" w:hAnsi="Arial" w:cs="Arial"/>
          <w:color w:val="auto"/>
          <w:sz w:val="20"/>
          <w:szCs w:val="20"/>
          <w:shd w:val="clear" w:color="auto" w:fill="FFFFFF"/>
          <w:lang w:val="lt-LT"/>
        </w:rPr>
        <w:t>Prieš pradedant projektavimą, bet ne vėliau kaip per 30 (trisdešimt) kalendorinių dienų nuo sutarties įsigaliojimo, turi būti parengtas ir suderintas su Užsakovu projektinės dokumentacijos sudėties žiniaraštis. Prireikus projekto vykdymo metu šis žiniaraštis gali būti papildomas.</w:t>
      </w:r>
    </w:p>
    <w:p w14:paraId="71C192D9" w14:textId="10E22D81" w:rsidR="001E5C54" w:rsidRPr="00C37795" w:rsidRDefault="001E5C54" w:rsidP="00FF7878">
      <w:pPr>
        <w:pStyle w:val="ListParagraph"/>
        <w:numPr>
          <w:ilvl w:val="1"/>
          <w:numId w:val="2"/>
        </w:numPr>
        <w:spacing w:after="0"/>
        <w:ind w:left="567" w:hanging="567"/>
        <w:jc w:val="both"/>
        <w:rPr>
          <w:rFonts w:ascii="Arial" w:hAnsi="Arial" w:cs="Arial"/>
          <w:sz w:val="20"/>
          <w:szCs w:val="20"/>
          <w:lang w:val="lt-LT"/>
        </w:rPr>
      </w:pPr>
      <w:r w:rsidRPr="00022B5E">
        <w:rPr>
          <w:rFonts w:ascii="Arial" w:hAnsi="Arial" w:cs="Arial"/>
          <w:sz w:val="20"/>
          <w:szCs w:val="20"/>
          <w:lang w:val="lt-LT"/>
        </w:rPr>
        <w:t>Vaizdas iš vaizdo stebėjimo kamerų turi būti realiu laiku perduodamas į GSB nutolusias darbo vietas</w:t>
      </w:r>
      <w:r w:rsidR="00131231">
        <w:rPr>
          <w:rFonts w:ascii="Arial" w:hAnsi="Arial" w:cs="Arial"/>
          <w:sz w:val="20"/>
          <w:szCs w:val="20"/>
          <w:lang w:val="lt-LT"/>
        </w:rPr>
        <w:t xml:space="preserve">, naudojant Užsakovo </w:t>
      </w:r>
      <w:r w:rsidR="00BE01CC">
        <w:rPr>
          <w:rFonts w:ascii="Arial" w:hAnsi="Arial" w:cs="Arial"/>
          <w:sz w:val="20"/>
          <w:szCs w:val="20"/>
          <w:lang w:val="lt-LT"/>
        </w:rPr>
        <w:t>turimus kompiuterius</w:t>
      </w:r>
    </w:p>
    <w:p w14:paraId="36B809EF" w14:textId="05445513" w:rsidR="0011335F" w:rsidRPr="005C3420" w:rsidRDefault="003811D7" w:rsidP="00FF7878">
      <w:pPr>
        <w:pStyle w:val="ListParagraph"/>
        <w:numPr>
          <w:ilvl w:val="1"/>
          <w:numId w:val="2"/>
        </w:numPr>
        <w:spacing w:after="0"/>
        <w:ind w:left="567" w:hanging="567"/>
        <w:jc w:val="both"/>
        <w:rPr>
          <w:rFonts w:ascii="Arial" w:hAnsi="Arial" w:cs="Arial"/>
          <w:sz w:val="20"/>
          <w:szCs w:val="20"/>
          <w:lang w:val="lt-LT"/>
        </w:rPr>
      </w:pPr>
      <w:r w:rsidRPr="7571EA15">
        <w:rPr>
          <w:rFonts w:ascii="Arial" w:hAnsi="Arial" w:cs="Arial"/>
          <w:sz w:val="20"/>
          <w:szCs w:val="20"/>
          <w:lang w:val="lt-LT"/>
        </w:rPr>
        <w:t>GSB</w:t>
      </w:r>
      <w:r w:rsidR="005211EB" w:rsidRPr="7571EA15">
        <w:rPr>
          <w:rFonts w:ascii="Arial" w:hAnsi="Arial" w:cs="Arial"/>
          <w:sz w:val="20"/>
          <w:szCs w:val="20"/>
          <w:lang w:val="lt-LT"/>
        </w:rPr>
        <w:t xml:space="preserve"> turi turėti galimybę iš savo darbo vietos, naudodamas kompiuterį ir tam skirtą programinę įrangą, valdyti vaizdo stebėjimo kameras</w:t>
      </w:r>
      <w:r w:rsidR="0011335F" w:rsidRPr="7571EA15">
        <w:rPr>
          <w:rFonts w:ascii="Arial" w:hAnsi="Arial" w:cs="Arial"/>
          <w:sz w:val="20"/>
          <w:szCs w:val="20"/>
          <w:lang w:val="lt-LT"/>
        </w:rPr>
        <w:t xml:space="preserve">. </w:t>
      </w:r>
      <w:r w:rsidR="00C35CD5" w:rsidRPr="7571EA15">
        <w:rPr>
          <w:rFonts w:ascii="Arial" w:hAnsi="Arial" w:cs="Arial"/>
          <w:sz w:val="20"/>
          <w:szCs w:val="20"/>
          <w:lang w:val="lt-LT"/>
        </w:rPr>
        <w:t>Už programinės įrangos įdiegimą, atsakingas Rangovas.</w:t>
      </w:r>
    </w:p>
    <w:p w14:paraId="223E3BC0" w14:textId="53FB31C9" w:rsidR="005C3420" w:rsidRPr="00754FAE" w:rsidRDefault="0040191F" w:rsidP="007270CA">
      <w:pPr>
        <w:pStyle w:val="ListParagraph"/>
        <w:numPr>
          <w:ilvl w:val="1"/>
          <w:numId w:val="2"/>
        </w:numPr>
        <w:suppressAutoHyphens/>
        <w:autoSpaceDN w:val="0"/>
        <w:spacing w:after="0"/>
        <w:ind w:left="567" w:hanging="567"/>
        <w:contextualSpacing w:val="0"/>
        <w:jc w:val="both"/>
        <w:rPr>
          <w:rFonts w:ascii="Arial" w:hAnsi="Arial" w:cs="Arial"/>
          <w:sz w:val="20"/>
          <w:szCs w:val="20"/>
          <w:lang w:val="lt-LT"/>
        </w:rPr>
      </w:pPr>
      <w:r w:rsidRPr="00754FAE">
        <w:rPr>
          <w:rFonts w:ascii="Arial" w:eastAsia="Aptos" w:hAnsi="Arial" w:cs="Arial"/>
          <w:kern w:val="2"/>
          <w:sz w:val="20"/>
          <w:szCs w:val="20"/>
          <w:lang w:val="lt-LT"/>
          <w14:ligatures w14:val="standardContextual"/>
        </w:rPr>
        <w:t>Rangovas turi s</w:t>
      </w:r>
      <w:r w:rsidR="005C3420" w:rsidRPr="00754FAE">
        <w:rPr>
          <w:rFonts w:ascii="Arial" w:eastAsia="Aptos" w:hAnsi="Arial" w:cs="Arial"/>
          <w:kern w:val="2"/>
          <w:sz w:val="20"/>
          <w:szCs w:val="20"/>
          <w:lang w:val="lt-LT"/>
          <w14:ligatures w14:val="standardContextual"/>
        </w:rPr>
        <w:t xml:space="preserve">ureguliuoti kiekvienos kameros </w:t>
      </w:r>
      <w:r w:rsidR="00EB4C12" w:rsidRPr="00754FAE">
        <w:rPr>
          <w:rFonts w:ascii="Arial" w:eastAsia="Aptos" w:hAnsi="Arial" w:cs="Arial"/>
          <w:kern w:val="2"/>
          <w:sz w:val="20"/>
          <w:szCs w:val="20"/>
          <w:lang w:val="lt-LT"/>
          <w14:ligatures w14:val="standardContextual"/>
        </w:rPr>
        <w:t>pradin</w:t>
      </w:r>
      <w:r w:rsidR="003917A2" w:rsidRPr="00754FAE">
        <w:rPr>
          <w:rFonts w:ascii="Arial" w:eastAsia="Aptos" w:hAnsi="Arial" w:cs="Arial"/>
          <w:kern w:val="2"/>
          <w:sz w:val="20"/>
          <w:szCs w:val="20"/>
          <w:lang w:val="lt-LT"/>
          <w14:ligatures w14:val="standardContextual"/>
        </w:rPr>
        <w:t>io</w:t>
      </w:r>
      <w:r w:rsidR="00EB4C12" w:rsidRPr="00754FAE">
        <w:rPr>
          <w:rFonts w:ascii="Arial" w:eastAsia="Aptos" w:hAnsi="Arial" w:cs="Arial"/>
          <w:kern w:val="2"/>
          <w:sz w:val="20"/>
          <w:szCs w:val="20"/>
          <w:lang w:val="lt-LT"/>
          <w14:ligatures w14:val="standardContextual"/>
        </w:rPr>
        <w:t xml:space="preserve"> </w:t>
      </w:r>
      <w:r w:rsidR="005C3420" w:rsidRPr="00754FAE">
        <w:rPr>
          <w:rFonts w:ascii="Arial" w:eastAsia="Aptos" w:hAnsi="Arial" w:cs="Arial"/>
          <w:kern w:val="2"/>
          <w:sz w:val="20"/>
          <w:szCs w:val="20"/>
          <w:lang w:val="lt-LT"/>
          <w14:ligatures w14:val="standardContextual"/>
        </w:rPr>
        <w:t xml:space="preserve">stebėjimo </w:t>
      </w:r>
      <w:r w:rsidR="00EB4C12" w:rsidRPr="00754FAE">
        <w:rPr>
          <w:rFonts w:ascii="Arial" w:eastAsia="Aptos" w:hAnsi="Arial" w:cs="Arial"/>
          <w:kern w:val="2"/>
          <w:sz w:val="20"/>
          <w:szCs w:val="20"/>
          <w:lang w:val="lt-LT"/>
          <w14:ligatures w14:val="standardContextual"/>
        </w:rPr>
        <w:t>taško</w:t>
      </w:r>
      <w:r w:rsidR="003917A2" w:rsidRPr="00754FAE">
        <w:rPr>
          <w:rFonts w:ascii="Arial" w:eastAsia="Aptos" w:hAnsi="Arial" w:cs="Arial"/>
          <w:kern w:val="2"/>
          <w:sz w:val="20"/>
          <w:szCs w:val="20"/>
          <w:lang w:val="lt-LT"/>
          <w14:ligatures w14:val="standardContextual"/>
        </w:rPr>
        <w:t xml:space="preserve"> </w:t>
      </w:r>
      <w:r w:rsidR="005C3420" w:rsidRPr="00754FAE">
        <w:rPr>
          <w:rFonts w:ascii="Arial" w:eastAsia="Aptos" w:hAnsi="Arial" w:cs="Arial"/>
          <w:kern w:val="2"/>
          <w:sz w:val="20"/>
          <w:szCs w:val="20"/>
          <w:lang w:val="lt-LT"/>
          <w14:ligatures w14:val="standardContextual"/>
        </w:rPr>
        <w:t>kryptį ir kampą.</w:t>
      </w:r>
      <w:r w:rsidR="003917A2" w:rsidRPr="00754FAE">
        <w:rPr>
          <w:rFonts w:ascii="Arial" w:eastAsia="Aptos" w:hAnsi="Arial" w:cs="Arial"/>
          <w:kern w:val="2"/>
          <w:sz w:val="20"/>
          <w:szCs w:val="20"/>
          <w:lang w:val="lt-LT"/>
          <w14:ligatures w14:val="standardContextual"/>
        </w:rPr>
        <w:t xml:space="preserve"> </w:t>
      </w:r>
      <w:r w:rsidR="00754FAE" w:rsidRPr="007270CA">
        <w:rPr>
          <w:rFonts w:ascii="Arial" w:eastAsia="Aptos" w:hAnsi="Arial" w:cs="Arial"/>
          <w:kern w:val="2"/>
          <w:sz w:val="20"/>
          <w:szCs w:val="20"/>
          <w:lang w:val="lt-LT"/>
          <w14:ligatures w14:val="standardContextual"/>
        </w:rPr>
        <w:t>Vaizdo kamera, bet kokio jos krypties ar kampo pakeitimo metu, privalo automatiškai sugrįžti į nustatytą pradinį stebėjimo tašką ne vėliau kaip per 5 minutes nuo paskutinio valdymo veiksmo.</w:t>
      </w:r>
      <w:r w:rsidR="003917A2" w:rsidRPr="00754FAE">
        <w:rPr>
          <w:rFonts w:ascii="Arial" w:eastAsia="Aptos" w:hAnsi="Arial" w:cs="Arial"/>
          <w:kern w:val="2"/>
          <w:sz w:val="20"/>
          <w:szCs w:val="20"/>
          <w:lang w:val="lt-LT"/>
          <w14:ligatures w14:val="standardContextual"/>
        </w:rPr>
        <w:t xml:space="preserve"> </w:t>
      </w:r>
    </w:p>
    <w:p w14:paraId="2A2B84EC" w14:textId="4FF872F3" w:rsidR="001E5C54" w:rsidRDefault="001E5C54" w:rsidP="00FF7878">
      <w:pPr>
        <w:pStyle w:val="ListParagraph"/>
        <w:numPr>
          <w:ilvl w:val="1"/>
          <w:numId w:val="2"/>
        </w:numPr>
        <w:spacing w:after="0"/>
        <w:ind w:left="567" w:hanging="567"/>
        <w:jc w:val="both"/>
        <w:rPr>
          <w:rFonts w:ascii="Arial" w:hAnsi="Arial" w:cs="Arial"/>
          <w:sz w:val="20"/>
          <w:szCs w:val="20"/>
          <w:lang w:val="lt-LT"/>
        </w:rPr>
      </w:pPr>
      <w:r w:rsidRPr="7571EA15">
        <w:rPr>
          <w:rFonts w:ascii="Arial" w:hAnsi="Arial" w:cs="Arial"/>
          <w:sz w:val="20"/>
          <w:szCs w:val="20"/>
          <w:lang w:val="lt-LT"/>
        </w:rPr>
        <w:t>Vaizdo stebėjimo sistema turi užtikrinti nepertraukiamą veikimą ir duomenų perdavimą per 5G mobiliojo ryšio tinklą</w:t>
      </w:r>
      <w:r w:rsidR="009018EE" w:rsidRPr="7571EA15">
        <w:rPr>
          <w:rFonts w:ascii="Arial" w:hAnsi="Arial" w:cs="Arial"/>
          <w:sz w:val="20"/>
          <w:szCs w:val="20"/>
          <w:lang w:val="lt-LT"/>
        </w:rPr>
        <w:t xml:space="preserve">, o visa reikalinga tinklo įranga (5G modemas, išorinė 5G antena ir 48 </w:t>
      </w:r>
      <w:r w:rsidR="00550232">
        <w:rPr>
          <w:rFonts w:ascii="Arial" w:hAnsi="Arial" w:cs="Arial"/>
          <w:sz w:val="20"/>
          <w:szCs w:val="20"/>
          <w:lang w:val="lt-LT"/>
        </w:rPr>
        <w:t>V</w:t>
      </w:r>
      <w:r w:rsidR="00550232" w:rsidRPr="7571EA15">
        <w:rPr>
          <w:rFonts w:ascii="Arial" w:hAnsi="Arial" w:cs="Arial"/>
          <w:sz w:val="20"/>
          <w:szCs w:val="20"/>
          <w:lang w:val="lt-LT"/>
        </w:rPr>
        <w:t xml:space="preserve"> </w:t>
      </w:r>
      <w:r w:rsidR="009018EE" w:rsidRPr="7571EA15">
        <w:rPr>
          <w:rFonts w:ascii="Arial" w:hAnsi="Arial" w:cs="Arial"/>
          <w:sz w:val="20"/>
          <w:szCs w:val="20"/>
          <w:lang w:val="lt-LT"/>
        </w:rPr>
        <w:t>maitinimo šaltinis) bus suteikiama užsakovo – tiekėjui tereikės ją sumontuoti ir prijungti</w:t>
      </w:r>
      <w:r w:rsidR="008F1A40" w:rsidRPr="7571EA15">
        <w:rPr>
          <w:rFonts w:ascii="Arial" w:hAnsi="Arial" w:cs="Arial"/>
          <w:sz w:val="20"/>
          <w:szCs w:val="20"/>
          <w:lang w:val="lt-LT"/>
        </w:rPr>
        <w:t>.</w:t>
      </w:r>
      <w:r w:rsidR="009018EE" w:rsidRPr="7571EA15">
        <w:rPr>
          <w:rFonts w:ascii="Arial" w:hAnsi="Arial" w:cs="Arial"/>
          <w:sz w:val="20"/>
          <w:szCs w:val="20"/>
          <w:lang w:val="lt-LT"/>
        </w:rPr>
        <w:t xml:space="preserve"> </w:t>
      </w:r>
    </w:p>
    <w:p w14:paraId="3687B171" w14:textId="471D5751" w:rsidR="00ED4138" w:rsidRPr="009018EE" w:rsidRDefault="00ED4138" w:rsidP="00FF7878">
      <w:pPr>
        <w:pStyle w:val="ListParagraph"/>
        <w:numPr>
          <w:ilvl w:val="1"/>
          <w:numId w:val="2"/>
        </w:numPr>
        <w:spacing w:after="0"/>
        <w:ind w:left="567" w:hanging="567"/>
        <w:jc w:val="both"/>
        <w:rPr>
          <w:rFonts w:ascii="Arial" w:hAnsi="Arial" w:cs="Arial"/>
          <w:sz w:val="20"/>
          <w:szCs w:val="20"/>
          <w:lang w:val="lt-LT"/>
        </w:rPr>
      </w:pPr>
      <w:r>
        <w:rPr>
          <w:rFonts w:ascii="Arial" w:hAnsi="Arial" w:cs="Arial"/>
          <w:sz w:val="20"/>
          <w:szCs w:val="20"/>
          <w:lang w:val="lt-LT"/>
        </w:rPr>
        <w:t xml:space="preserve">Rangovas iki vaizdo kamerų komutacinio skydo turi atvesti maitinimą nuo techninėje specifikacijoje nurodytos vietos (Priedas Nr. </w:t>
      </w:r>
      <w:r w:rsidRPr="007270CA">
        <w:rPr>
          <w:rFonts w:ascii="Arial" w:hAnsi="Arial" w:cs="Arial"/>
          <w:sz w:val="20"/>
          <w:szCs w:val="20"/>
          <w:lang w:val="lt-LT"/>
        </w:rPr>
        <w:t>2).</w:t>
      </w:r>
      <w:r>
        <w:rPr>
          <w:rFonts w:ascii="Arial" w:hAnsi="Arial" w:cs="Arial"/>
          <w:sz w:val="20"/>
          <w:szCs w:val="20"/>
          <w:lang w:val="lt-LT"/>
        </w:rPr>
        <w:t xml:space="preserve"> </w:t>
      </w:r>
    </w:p>
    <w:p w14:paraId="5D5AE5D5" w14:textId="225F8A8B" w:rsidR="00FA6FC5" w:rsidRPr="001E5C54" w:rsidRDefault="00FA6FC5" w:rsidP="00FF7878">
      <w:pPr>
        <w:pStyle w:val="ListParagraph"/>
        <w:numPr>
          <w:ilvl w:val="1"/>
          <w:numId w:val="2"/>
        </w:numPr>
        <w:tabs>
          <w:tab w:val="left" w:pos="851"/>
        </w:tabs>
        <w:spacing w:after="0"/>
        <w:ind w:left="567" w:hanging="567"/>
        <w:jc w:val="both"/>
        <w:rPr>
          <w:rFonts w:ascii="Arial" w:hAnsi="Arial" w:cs="Arial"/>
          <w:sz w:val="20"/>
          <w:szCs w:val="20"/>
          <w:lang w:val="lt-LT"/>
        </w:rPr>
      </w:pPr>
      <w:r w:rsidRPr="00022B5E">
        <w:rPr>
          <w:rFonts w:ascii="Arial" w:hAnsi="Arial" w:cs="Arial"/>
          <w:sz w:val="20"/>
          <w:szCs w:val="20"/>
          <w:lang w:val="lt-LT"/>
        </w:rPr>
        <w:t xml:space="preserve">Esant </w:t>
      </w:r>
      <w:r w:rsidR="005D72C3" w:rsidRPr="00022B5E">
        <w:rPr>
          <w:rFonts w:ascii="Arial" w:hAnsi="Arial" w:cs="Arial"/>
          <w:sz w:val="20"/>
          <w:szCs w:val="20"/>
          <w:lang w:val="lt-LT"/>
        </w:rPr>
        <w:t>silpnam GSM ryšiui numatyti</w:t>
      </w:r>
      <w:r w:rsidR="00630BFF" w:rsidRPr="00022B5E">
        <w:rPr>
          <w:rFonts w:ascii="Arial" w:hAnsi="Arial" w:cs="Arial"/>
          <w:sz w:val="20"/>
          <w:szCs w:val="20"/>
          <w:lang w:val="lt-LT"/>
        </w:rPr>
        <w:t xml:space="preserve"> ir įrengti</w:t>
      </w:r>
      <w:r w:rsidR="005D72C3" w:rsidRPr="00022B5E">
        <w:rPr>
          <w:rFonts w:ascii="Arial" w:hAnsi="Arial" w:cs="Arial"/>
          <w:sz w:val="20"/>
          <w:szCs w:val="20"/>
          <w:lang w:val="lt-LT"/>
        </w:rPr>
        <w:t xml:space="preserve"> </w:t>
      </w:r>
      <w:r w:rsidR="00DC5ED2" w:rsidRPr="00022B5E">
        <w:rPr>
          <w:rFonts w:ascii="Arial" w:hAnsi="Arial" w:cs="Arial"/>
          <w:sz w:val="20"/>
          <w:szCs w:val="20"/>
          <w:lang w:val="lt-LT"/>
        </w:rPr>
        <w:t>išorines GSM antenas</w:t>
      </w:r>
      <w:r w:rsidR="00FE3F1F" w:rsidRPr="00022B5E">
        <w:rPr>
          <w:rFonts w:ascii="Arial" w:hAnsi="Arial" w:cs="Arial"/>
          <w:sz w:val="20"/>
          <w:szCs w:val="20"/>
          <w:lang w:val="lt-LT"/>
        </w:rPr>
        <w:t>, ryšio kokybei pagerinti.</w:t>
      </w:r>
    </w:p>
    <w:p w14:paraId="62971AF0" w14:textId="77777777" w:rsidR="001E5C54" w:rsidRPr="001E5C54" w:rsidRDefault="001E5C54" w:rsidP="007D17E8">
      <w:pPr>
        <w:pStyle w:val="ListParagraph"/>
        <w:numPr>
          <w:ilvl w:val="1"/>
          <w:numId w:val="2"/>
        </w:numPr>
        <w:tabs>
          <w:tab w:val="left" w:pos="1134"/>
        </w:tabs>
        <w:spacing w:after="0"/>
        <w:ind w:left="567" w:hanging="567"/>
        <w:jc w:val="both"/>
        <w:rPr>
          <w:rFonts w:ascii="Arial" w:hAnsi="Arial" w:cs="Arial"/>
          <w:sz w:val="20"/>
          <w:szCs w:val="20"/>
          <w:lang w:val="lt-LT"/>
        </w:rPr>
      </w:pPr>
      <w:r w:rsidRPr="7571EA15">
        <w:rPr>
          <w:rFonts w:ascii="Arial" w:hAnsi="Arial" w:cs="Arial"/>
          <w:sz w:val="20"/>
          <w:szCs w:val="20"/>
          <w:lang w:val="lt-LT"/>
        </w:rPr>
        <w:t>Projektuojamos vaizdo stebėjimo kameros turi būti su nuotolinio valdymo funkcija (PTZ).</w:t>
      </w:r>
    </w:p>
    <w:p w14:paraId="59F154C9" w14:textId="77777777" w:rsidR="001E5C54" w:rsidRPr="001E5C54" w:rsidRDefault="001E5C54" w:rsidP="007D17E8">
      <w:pPr>
        <w:pStyle w:val="ListParagraph"/>
        <w:numPr>
          <w:ilvl w:val="1"/>
          <w:numId w:val="2"/>
        </w:numPr>
        <w:tabs>
          <w:tab w:val="left" w:pos="851"/>
        </w:tabs>
        <w:spacing w:after="0"/>
        <w:ind w:left="567" w:hanging="567"/>
        <w:jc w:val="both"/>
        <w:rPr>
          <w:rFonts w:ascii="Arial" w:hAnsi="Arial" w:cs="Arial"/>
          <w:sz w:val="20"/>
          <w:szCs w:val="20"/>
          <w:lang w:val="lt-LT"/>
        </w:rPr>
      </w:pPr>
      <w:r w:rsidRPr="00022B5E">
        <w:rPr>
          <w:rFonts w:ascii="Arial" w:hAnsi="Arial" w:cs="Arial"/>
          <w:sz w:val="20"/>
          <w:szCs w:val="20"/>
          <w:lang w:val="lt-LT"/>
        </w:rPr>
        <w:t xml:space="preserve">Vaizdo stebėjimo kameros turi būti aprūpintos </w:t>
      </w:r>
      <w:r w:rsidRPr="001E5C54">
        <w:rPr>
          <w:rFonts w:ascii="Arial" w:hAnsi="Arial" w:cs="Arial"/>
          <w:sz w:val="20"/>
          <w:szCs w:val="20"/>
          <w:lang w:val="lt-LT"/>
        </w:rPr>
        <w:t>integruotu infraraudonųjų spindulių (IR) apšvietimu</w:t>
      </w:r>
      <w:r w:rsidRPr="00022B5E">
        <w:rPr>
          <w:rFonts w:ascii="Arial" w:hAnsi="Arial" w:cs="Arial"/>
          <w:sz w:val="20"/>
          <w:szCs w:val="20"/>
          <w:lang w:val="lt-LT"/>
        </w:rPr>
        <w:t>, užtikrinančiu aiškų ir detalų vaizdą nakties metu.</w:t>
      </w:r>
    </w:p>
    <w:p w14:paraId="1A4E7691" w14:textId="745A357D" w:rsidR="001E5C54" w:rsidRPr="001E5C54" w:rsidRDefault="001E5C54" w:rsidP="007D17E8">
      <w:pPr>
        <w:pStyle w:val="ListParagraph"/>
        <w:numPr>
          <w:ilvl w:val="1"/>
          <w:numId w:val="2"/>
        </w:numPr>
        <w:tabs>
          <w:tab w:val="left" w:pos="851"/>
        </w:tabs>
        <w:spacing w:after="0"/>
        <w:ind w:left="567" w:hanging="567"/>
        <w:jc w:val="both"/>
        <w:rPr>
          <w:rFonts w:ascii="Arial" w:hAnsi="Arial" w:cs="Arial"/>
          <w:sz w:val="20"/>
          <w:szCs w:val="20"/>
          <w:lang w:val="lt-LT"/>
        </w:rPr>
      </w:pPr>
      <w:r w:rsidRPr="001E5C54">
        <w:rPr>
          <w:rFonts w:ascii="Arial" w:hAnsi="Arial" w:cs="Arial"/>
          <w:sz w:val="20"/>
          <w:szCs w:val="20"/>
          <w:lang w:val="lt-LT"/>
        </w:rPr>
        <w:t xml:space="preserve">Vaizdo stebėjimo kameros įrašai turi būti saugomi kameros viduje esančioje SD </w:t>
      </w:r>
      <w:r w:rsidR="00CF2E9B" w:rsidRPr="009F6F46">
        <w:rPr>
          <w:rFonts w:ascii="Arial" w:hAnsi="Arial" w:cs="Arial"/>
          <w:sz w:val="20"/>
          <w:szCs w:val="20"/>
          <w:lang w:val="lt-LT"/>
        </w:rPr>
        <w:t>256G</w:t>
      </w:r>
      <w:r w:rsidR="00AD3CD4">
        <w:rPr>
          <w:rFonts w:ascii="Arial" w:hAnsi="Arial" w:cs="Arial"/>
          <w:sz w:val="20"/>
          <w:szCs w:val="20"/>
          <w:lang w:val="lt-LT"/>
        </w:rPr>
        <w:t>B</w:t>
      </w:r>
      <w:r w:rsidR="00CF2E9B" w:rsidRPr="009F6F46">
        <w:rPr>
          <w:rFonts w:ascii="Arial" w:hAnsi="Arial" w:cs="Arial"/>
          <w:sz w:val="20"/>
          <w:szCs w:val="20"/>
          <w:lang w:val="lt-LT"/>
        </w:rPr>
        <w:t xml:space="preserve"> SDXC</w:t>
      </w:r>
      <w:r w:rsidR="00CF2E9B" w:rsidRPr="001E5C54">
        <w:rPr>
          <w:rFonts w:ascii="Arial" w:hAnsi="Arial" w:cs="Arial"/>
          <w:sz w:val="20"/>
          <w:szCs w:val="20"/>
          <w:lang w:val="lt-LT"/>
        </w:rPr>
        <w:t xml:space="preserve"> </w:t>
      </w:r>
      <w:r w:rsidRPr="001E5C54">
        <w:rPr>
          <w:rFonts w:ascii="Arial" w:hAnsi="Arial" w:cs="Arial"/>
          <w:sz w:val="20"/>
          <w:szCs w:val="20"/>
          <w:lang w:val="lt-LT"/>
        </w:rPr>
        <w:t>kortelėje. Įranga privalo palaikyti nuolatinį įrašymą (24/7) ir galimybę peržiūrėti įrašus tiesiogiai iš kameros.</w:t>
      </w:r>
    </w:p>
    <w:p w14:paraId="4F276075" w14:textId="77777777" w:rsidR="001E5C54" w:rsidRPr="001E5C54" w:rsidRDefault="001E5C54" w:rsidP="00876314">
      <w:pPr>
        <w:pStyle w:val="ListParagraph"/>
        <w:numPr>
          <w:ilvl w:val="1"/>
          <w:numId w:val="2"/>
        </w:numPr>
        <w:tabs>
          <w:tab w:val="left" w:pos="851"/>
        </w:tabs>
        <w:ind w:left="567" w:hanging="567"/>
        <w:jc w:val="both"/>
        <w:rPr>
          <w:rFonts w:ascii="Arial" w:hAnsi="Arial" w:cs="Arial"/>
          <w:sz w:val="20"/>
          <w:szCs w:val="20"/>
          <w:lang w:val="lt-LT"/>
        </w:rPr>
      </w:pPr>
      <w:r w:rsidRPr="001E5C54">
        <w:rPr>
          <w:rFonts w:ascii="Arial" w:hAnsi="Arial" w:cs="Arial"/>
          <w:sz w:val="20"/>
          <w:szCs w:val="20"/>
          <w:lang w:val="lt-LT"/>
        </w:rPr>
        <w:t>Kiekviena vaizdo stebėjimo kamera turi būti suprojektuota ir prijungta naudojant Power over Ethernet Plus (PoE+) technologiją.</w:t>
      </w:r>
    </w:p>
    <w:p w14:paraId="34AC42CB" w14:textId="3B0FC53D" w:rsidR="001E5C54" w:rsidRPr="001E5C54" w:rsidRDefault="001E5C54" w:rsidP="007D17E8">
      <w:pPr>
        <w:pStyle w:val="ListParagraph"/>
        <w:numPr>
          <w:ilvl w:val="1"/>
          <w:numId w:val="2"/>
        </w:numPr>
        <w:tabs>
          <w:tab w:val="left" w:pos="851"/>
        </w:tabs>
        <w:spacing w:after="0"/>
        <w:ind w:left="567" w:hanging="567"/>
        <w:jc w:val="both"/>
        <w:rPr>
          <w:rFonts w:ascii="Arial" w:hAnsi="Arial" w:cs="Arial"/>
          <w:sz w:val="20"/>
          <w:szCs w:val="20"/>
          <w:lang w:val="lt-LT"/>
        </w:rPr>
      </w:pPr>
      <w:r w:rsidRPr="001E5C54">
        <w:rPr>
          <w:rFonts w:ascii="Arial" w:hAnsi="Arial" w:cs="Arial"/>
          <w:sz w:val="20"/>
          <w:szCs w:val="20"/>
          <w:lang w:val="lt-LT"/>
        </w:rPr>
        <w:t>Kiekvienai vaizdo stebėjimo kamerai turi būti suprojektuota</w:t>
      </w:r>
      <w:r w:rsidR="00876314">
        <w:rPr>
          <w:rFonts w:ascii="Arial" w:hAnsi="Arial" w:cs="Arial"/>
          <w:sz w:val="20"/>
          <w:szCs w:val="20"/>
          <w:lang w:val="lt-LT"/>
        </w:rPr>
        <w:t>s</w:t>
      </w:r>
      <w:r w:rsidRPr="001E5C54">
        <w:rPr>
          <w:rFonts w:ascii="Arial" w:hAnsi="Arial" w:cs="Arial"/>
          <w:sz w:val="20"/>
          <w:szCs w:val="20"/>
          <w:lang w:val="lt-LT"/>
        </w:rPr>
        <w:t xml:space="preserve"> ir įrengta</w:t>
      </w:r>
      <w:r w:rsidR="00876314">
        <w:rPr>
          <w:rFonts w:ascii="Arial" w:hAnsi="Arial" w:cs="Arial"/>
          <w:sz w:val="20"/>
          <w:szCs w:val="20"/>
          <w:lang w:val="lt-LT"/>
        </w:rPr>
        <w:t>s</w:t>
      </w:r>
      <w:r w:rsidRPr="001E5C54">
        <w:rPr>
          <w:rFonts w:ascii="Arial" w:hAnsi="Arial" w:cs="Arial"/>
          <w:sz w:val="20"/>
          <w:szCs w:val="20"/>
          <w:lang w:val="lt-LT"/>
        </w:rPr>
        <w:t xml:space="preserve"> automatinis jungiklis (apsauginis automatas), skirtas apsaugai nuo elektros perkrovų ir trumpųjų jungimų.</w:t>
      </w:r>
    </w:p>
    <w:p w14:paraId="4F8B3ADD" w14:textId="5B4AF166" w:rsidR="001E5C54" w:rsidRPr="001E5C54" w:rsidRDefault="001E5C54" w:rsidP="007D17E8">
      <w:pPr>
        <w:pStyle w:val="ListParagraph"/>
        <w:numPr>
          <w:ilvl w:val="1"/>
          <w:numId w:val="2"/>
        </w:numPr>
        <w:tabs>
          <w:tab w:val="left" w:pos="851"/>
        </w:tabs>
        <w:spacing w:after="0"/>
        <w:ind w:left="567" w:hanging="567"/>
        <w:jc w:val="both"/>
        <w:rPr>
          <w:rFonts w:ascii="Arial" w:hAnsi="Arial" w:cs="Arial"/>
          <w:sz w:val="20"/>
          <w:szCs w:val="20"/>
          <w:lang w:val="lt-LT"/>
        </w:rPr>
      </w:pPr>
      <w:r w:rsidRPr="001E5C54">
        <w:rPr>
          <w:rFonts w:ascii="Arial" w:hAnsi="Arial" w:cs="Arial"/>
          <w:sz w:val="20"/>
          <w:szCs w:val="20"/>
          <w:lang w:val="lt-LT"/>
        </w:rPr>
        <w:t>Visa įranga, įskaitant vaizdo kamerų maitinimo elementus, 5G modemą</w:t>
      </w:r>
      <w:r w:rsidR="009018EE">
        <w:rPr>
          <w:rFonts w:ascii="Arial" w:hAnsi="Arial" w:cs="Arial"/>
          <w:sz w:val="20"/>
          <w:szCs w:val="20"/>
          <w:lang w:val="lt-LT"/>
        </w:rPr>
        <w:t>,</w:t>
      </w:r>
      <w:r w:rsidRPr="001E5C54">
        <w:rPr>
          <w:rFonts w:ascii="Arial" w:hAnsi="Arial" w:cs="Arial"/>
          <w:sz w:val="20"/>
          <w:szCs w:val="20"/>
          <w:lang w:val="lt-LT"/>
        </w:rPr>
        <w:t xml:space="preserve"> apsauginį automatą, turi būti suprojektuota ir sumontuota </w:t>
      </w:r>
      <w:r w:rsidR="006B2065">
        <w:rPr>
          <w:rFonts w:ascii="Arial" w:hAnsi="Arial" w:cs="Arial"/>
          <w:sz w:val="20"/>
          <w:szCs w:val="20"/>
          <w:lang w:val="lt-LT"/>
        </w:rPr>
        <w:t xml:space="preserve">lauko komutaciniame </w:t>
      </w:r>
      <w:r w:rsidR="00512B13">
        <w:rPr>
          <w:rFonts w:ascii="Arial" w:hAnsi="Arial" w:cs="Arial"/>
          <w:sz w:val="20"/>
          <w:szCs w:val="20"/>
          <w:lang w:val="lt-LT"/>
        </w:rPr>
        <w:t>skyde</w:t>
      </w:r>
      <w:r w:rsidRPr="001E5C54">
        <w:rPr>
          <w:rFonts w:ascii="Arial" w:hAnsi="Arial" w:cs="Arial"/>
          <w:sz w:val="20"/>
          <w:szCs w:val="20"/>
          <w:lang w:val="lt-LT"/>
        </w:rPr>
        <w:t xml:space="preserve">, užtikrinant saugų ir tvarkingą instaliavimą. </w:t>
      </w:r>
      <w:r w:rsidR="00025657">
        <w:rPr>
          <w:rFonts w:ascii="Arial" w:hAnsi="Arial" w:cs="Arial"/>
          <w:sz w:val="20"/>
          <w:szCs w:val="20"/>
          <w:lang w:val="lt-LT"/>
        </w:rPr>
        <w:t>Komutacinis</w:t>
      </w:r>
      <w:r w:rsidRPr="001E5C54">
        <w:rPr>
          <w:rFonts w:ascii="Arial" w:hAnsi="Arial" w:cs="Arial"/>
          <w:sz w:val="20"/>
          <w:szCs w:val="20"/>
          <w:lang w:val="lt-LT"/>
        </w:rPr>
        <w:t xml:space="preserve"> skydas turi atitikti ne prasčiau kaip IP54 klasę.</w:t>
      </w:r>
    </w:p>
    <w:p w14:paraId="2B5E1750" w14:textId="190C27DD" w:rsidR="001E5C54" w:rsidRPr="00B52E9F" w:rsidRDefault="001E5C54" w:rsidP="007D17E8">
      <w:pPr>
        <w:pStyle w:val="ListParagraph"/>
        <w:numPr>
          <w:ilvl w:val="1"/>
          <w:numId w:val="2"/>
        </w:numPr>
        <w:tabs>
          <w:tab w:val="left" w:pos="851"/>
        </w:tabs>
        <w:spacing w:after="0"/>
        <w:ind w:left="567" w:hanging="567"/>
        <w:jc w:val="both"/>
        <w:rPr>
          <w:rStyle w:val="eop"/>
          <w:rFonts w:ascii="Arial" w:hAnsi="Arial" w:cs="Arial"/>
          <w:sz w:val="20"/>
          <w:szCs w:val="20"/>
          <w:lang w:val="lt-LT"/>
        </w:rPr>
      </w:pPr>
      <w:r w:rsidRPr="7571EA15">
        <w:rPr>
          <w:rStyle w:val="eop"/>
          <w:rFonts w:ascii="Arial" w:hAnsi="Arial" w:cs="Arial"/>
          <w:sz w:val="20"/>
          <w:szCs w:val="20"/>
          <w:lang w:val="lt-LT"/>
        </w:rPr>
        <w:t>Kamerų montavimas turi būti suprojektuotos</w:t>
      </w:r>
      <w:r w:rsidR="00CA6A5C" w:rsidRPr="7571EA15">
        <w:rPr>
          <w:rStyle w:val="eop"/>
          <w:rFonts w:ascii="Arial" w:hAnsi="Arial" w:cs="Arial"/>
          <w:sz w:val="20"/>
          <w:szCs w:val="20"/>
          <w:lang w:val="lt-LT"/>
        </w:rPr>
        <w:t xml:space="preserve"> </w:t>
      </w:r>
      <w:r w:rsidRPr="7571EA15">
        <w:rPr>
          <w:rStyle w:val="eop"/>
          <w:rFonts w:ascii="Arial" w:hAnsi="Arial" w:cs="Arial"/>
          <w:sz w:val="20"/>
          <w:szCs w:val="20"/>
          <w:lang w:val="lt-LT"/>
        </w:rPr>
        <w:t xml:space="preserve">ant esamų atramų </w:t>
      </w:r>
      <w:r w:rsidR="00B52E9F" w:rsidRPr="7571EA15">
        <w:rPr>
          <w:rStyle w:val="eop"/>
          <w:rFonts w:ascii="Arial" w:hAnsi="Arial" w:cs="Arial"/>
          <w:sz w:val="20"/>
          <w:szCs w:val="20"/>
          <w:lang w:val="lt-LT"/>
        </w:rPr>
        <w:t>ar</w:t>
      </w:r>
      <w:r w:rsidRPr="7571EA15">
        <w:rPr>
          <w:rStyle w:val="eop"/>
          <w:rFonts w:ascii="Arial" w:hAnsi="Arial" w:cs="Arial"/>
          <w:sz w:val="20"/>
          <w:szCs w:val="20"/>
          <w:lang w:val="lt-LT"/>
        </w:rPr>
        <w:t xml:space="preserve"> apšvietimo bokštų</w:t>
      </w:r>
      <w:r w:rsidR="003F63AE" w:rsidRPr="7571EA15">
        <w:rPr>
          <w:rStyle w:val="eop"/>
          <w:rFonts w:ascii="Arial" w:hAnsi="Arial" w:cs="Arial"/>
          <w:sz w:val="20"/>
          <w:szCs w:val="20"/>
          <w:lang w:val="lt-LT"/>
        </w:rPr>
        <w:t xml:space="preserve"> (</w:t>
      </w:r>
      <w:r w:rsidR="00F32D43" w:rsidRPr="7571EA15">
        <w:rPr>
          <w:rStyle w:val="eop"/>
          <w:rFonts w:ascii="Arial" w:hAnsi="Arial" w:cs="Arial"/>
          <w:sz w:val="20"/>
          <w:szCs w:val="20"/>
          <w:lang w:val="lt-LT"/>
        </w:rPr>
        <w:t>t</w:t>
      </w:r>
      <w:r w:rsidR="006248EB" w:rsidRPr="7571EA15">
        <w:rPr>
          <w:rStyle w:val="eop"/>
          <w:rFonts w:ascii="Arial" w:hAnsi="Arial" w:cs="Arial"/>
          <w:sz w:val="20"/>
          <w:szCs w:val="20"/>
          <w:lang w:val="lt-LT"/>
        </w:rPr>
        <w:t xml:space="preserve">virtinimo vietos </w:t>
      </w:r>
      <w:r w:rsidR="00B52E9F" w:rsidRPr="7571EA15">
        <w:rPr>
          <w:rStyle w:val="eop"/>
          <w:rFonts w:ascii="Arial" w:hAnsi="Arial" w:cs="Arial"/>
          <w:sz w:val="20"/>
          <w:szCs w:val="20"/>
          <w:lang w:val="lt-LT"/>
        </w:rPr>
        <w:t>nurodytos pried</w:t>
      </w:r>
      <w:r w:rsidR="00E55610" w:rsidRPr="7571EA15">
        <w:rPr>
          <w:rStyle w:val="eop"/>
          <w:rFonts w:ascii="Arial" w:hAnsi="Arial" w:cs="Arial"/>
          <w:sz w:val="20"/>
          <w:szCs w:val="20"/>
          <w:lang w:val="lt-LT"/>
        </w:rPr>
        <w:t>e</w:t>
      </w:r>
      <w:r w:rsidR="00B52E9F" w:rsidRPr="7571EA15">
        <w:rPr>
          <w:rStyle w:val="eop"/>
          <w:rFonts w:ascii="Arial" w:hAnsi="Arial" w:cs="Arial"/>
          <w:sz w:val="20"/>
          <w:szCs w:val="20"/>
          <w:lang w:val="lt-LT"/>
        </w:rPr>
        <w:t xml:space="preserve"> Nr.2 </w:t>
      </w:r>
      <w:r w:rsidR="00E55610" w:rsidRPr="7571EA15">
        <w:rPr>
          <w:rStyle w:val="eop"/>
          <w:rFonts w:ascii="Arial" w:hAnsi="Arial" w:cs="Arial"/>
          <w:sz w:val="20"/>
          <w:szCs w:val="20"/>
          <w:lang w:val="lt-LT"/>
        </w:rPr>
        <w:t>k</w:t>
      </w:r>
      <w:r w:rsidR="00B52E9F" w:rsidRPr="7571EA15">
        <w:rPr>
          <w:rStyle w:val="eop"/>
          <w:rFonts w:ascii="Arial" w:hAnsi="Arial" w:cs="Arial"/>
          <w:sz w:val="20"/>
          <w:szCs w:val="20"/>
          <w:lang w:val="lt-LT"/>
        </w:rPr>
        <w:t>amerų montavimo vietos</w:t>
      </w:r>
      <w:r w:rsidR="003F63AE" w:rsidRPr="7571EA15">
        <w:rPr>
          <w:rStyle w:val="eop"/>
          <w:rFonts w:ascii="Arial" w:hAnsi="Arial" w:cs="Arial"/>
          <w:sz w:val="20"/>
          <w:szCs w:val="20"/>
          <w:lang w:val="lt-LT"/>
        </w:rPr>
        <w:t>)</w:t>
      </w:r>
      <w:r w:rsidRPr="7571EA15">
        <w:rPr>
          <w:rStyle w:val="eop"/>
          <w:rFonts w:ascii="Arial" w:hAnsi="Arial" w:cs="Arial"/>
          <w:sz w:val="20"/>
          <w:szCs w:val="20"/>
          <w:lang w:val="lt-LT"/>
        </w:rPr>
        <w:t xml:space="preserve">. </w:t>
      </w:r>
      <w:r w:rsidR="00550232" w:rsidRPr="00550232">
        <w:rPr>
          <w:rFonts w:ascii="Arial" w:hAnsi="Arial" w:cs="Arial"/>
          <w:sz w:val="20"/>
          <w:szCs w:val="20"/>
          <w:lang w:val="lt-LT"/>
        </w:rPr>
        <w:t xml:space="preserve">Ten kur galimybės nėra montuoti ant mūsų esamų bokštų ar atramų, </w:t>
      </w:r>
      <w:r w:rsidR="00550232">
        <w:rPr>
          <w:rFonts w:ascii="Arial" w:hAnsi="Arial" w:cs="Arial"/>
          <w:sz w:val="20"/>
          <w:szCs w:val="20"/>
          <w:lang w:val="lt-LT"/>
        </w:rPr>
        <w:t>su</w:t>
      </w:r>
      <w:r w:rsidR="00550232" w:rsidRPr="00550232">
        <w:rPr>
          <w:rFonts w:ascii="Arial" w:hAnsi="Arial" w:cs="Arial"/>
          <w:sz w:val="20"/>
          <w:szCs w:val="20"/>
          <w:lang w:val="lt-LT"/>
        </w:rPr>
        <w:t>projektuoti</w:t>
      </w:r>
      <w:r w:rsidR="00BE01CC">
        <w:rPr>
          <w:rFonts w:ascii="Arial" w:hAnsi="Arial" w:cs="Arial"/>
          <w:sz w:val="20"/>
          <w:szCs w:val="20"/>
          <w:lang w:val="lt-LT"/>
        </w:rPr>
        <w:t xml:space="preserve"> ir įrengti</w:t>
      </w:r>
      <w:r w:rsidR="00550232" w:rsidRPr="00550232">
        <w:rPr>
          <w:rFonts w:ascii="Arial" w:hAnsi="Arial" w:cs="Arial"/>
          <w:sz w:val="20"/>
          <w:szCs w:val="20"/>
          <w:lang w:val="lt-LT"/>
        </w:rPr>
        <w:t xml:space="preserve"> </w:t>
      </w:r>
      <w:r w:rsidR="00550232">
        <w:rPr>
          <w:rFonts w:ascii="Arial" w:hAnsi="Arial" w:cs="Arial"/>
          <w:sz w:val="20"/>
          <w:szCs w:val="20"/>
          <w:lang w:val="lt-LT"/>
        </w:rPr>
        <w:t xml:space="preserve">naujas </w:t>
      </w:r>
      <w:r w:rsidR="00550232" w:rsidRPr="00550232">
        <w:rPr>
          <w:rFonts w:ascii="Arial" w:hAnsi="Arial" w:cs="Arial"/>
          <w:sz w:val="20"/>
          <w:szCs w:val="20"/>
          <w:lang w:val="lt-LT"/>
        </w:rPr>
        <w:t>atramas.</w:t>
      </w:r>
    </w:p>
    <w:p w14:paraId="08554383" w14:textId="2F2ED84F" w:rsidR="00142266" w:rsidRPr="0014757C" w:rsidRDefault="001E5C54" w:rsidP="007270CA">
      <w:pPr>
        <w:pStyle w:val="ListParagraph"/>
        <w:numPr>
          <w:ilvl w:val="1"/>
          <w:numId w:val="2"/>
        </w:numPr>
        <w:spacing w:before="120" w:after="120" w:line="240" w:lineRule="auto"/>
        <w:ind w:left="567" w:hanging="531"/>
        <w:jc w:val="both"/>
        <w:rPr>
          <w:rFonts w:ascii="Arial" w:hAnsi="Arial" w:cs="Arial"/>
          <w:b/>
          <w:bCs/>
          <w:color w:val="auto"/>
          <w:sz w:val="20"/>
          <w:szCs w:val="20"/>
          <w:lang w:val="lt-LT"/>
        </w:rPr>
      </w:pPr>
      <w:r w:rsidRPr="0014757C">
        <w:rPr>
          <w:rFonts w:ascii="Arial" w:hAnsi="Arial" w:cs="Arial"/>
          <w:sz w:val="20"/>
          <w:szCs w:val="20"/>
          <w:lang w:val="lt-LT"/>
        </w:rPr>
        <w:t>Projektuojamos atramos</w:t>
      </w:r>
      <w:r w:rsidR="005C40C7">
        <w:rPr>
          <w:rFonts w:ascii="Arial" w:hAnsi="Arial" w:cs="Arial"/>
          <w:sz w:val="20"/>
          <w:szCs w:val="20"/>
          <w:lang w:val="lt-LT"/>
        </w:rPr>
        <w:t xml:space="preserve"> </w:t>
      </w:r>
      <w:r w:rsidR="00DE1B57" w:rsidRPr="0014757C">
        <w:rPr>
          <w:rFonts w:ascii="Arial" w:hAnsi="Arial" w:cs="Arial"/>
          <w:sz w:val="20"/>
          <w:szCs w:val="20"/>
          <w:lang w:val="lt-LT"/>
        </w:rPr>
        <w:t xml:space="preserve"> turi būti ne žemesnės kaip </w:t>
      </w:r>
      <w:r w:rsidR="00DE1B57" w:rsidRPr="007270CA">
        <w:rPr>
          <w:rFonts w:ascii="Arial" w:hAnsi="Arial" w:cs="Arial"/>
          <w:sz w:val="20"/>
          <w:szCs w:val="20"/>
          <w:lang w:val="lt-LT"/>
        </w:rPr>
        <w:t xml:space="preserve">8 </w:t>
      </w:r>
      <w:r w:rsidR="00DE1B57" w:rsidRPr="0014757C">
        <w:rPr>
          <w:rFonts w:ascii="Arial" w:hAnsi="Arial" w:cs="Arial"/>
          <w:sz w:val="20"/>
          <w:szCs w:val="20"/>
          <w:lang w:val="lt-LT"/>
        </w:rPr>
        <w:t xml:space="preserve">m. </w:t>
      </w:r>
      <w:r w:rsidR="0014757C">
        <w:rPr>
          <w:rFonts w:ascii="Arial" w:hAnsi="Arial" w:cs="Arial"/>
          <w:sz w:val="20"/>
          <w:szCs w:val="20"/>
          <w:lang w:val="lt-LT"/>
        </w:rPr>
        <w:t>A</w:t>
      </w:r>
      <w:r w:rsidR="00DE1B57" w:rsidRPr="0014757C">
        <w:rPr>
          <w:rFonts w:ascii="Arial" w:hAnsi="Arial" w:cs="Arial"/>
          <w:sz w:val="20"/>
          <w:szCs w:val="20"/>
          <w:lang w:val="lt-LT"/>
        </w:rPr>
        <w:t>tramos turi būti įžemintos R≤10Ω. Jei atrama statoma arčiau negu 5 m iki elektrifikuoto geležinkelio elektros maitinimo trasos, tuomet turi būti paklotas papildomas įžeminimas iki elektrifikuoto geležinkelio bėgio ir nuo jo įžeminama atrama ir ant jos montuojamas lauko komutacinis skydas, o įranga montuojama skyde įžeminama nuo įžemintuvo</w:t>
      </w:r>
      <w:r w:rsidR="0014757C">
        <w:rPr>
          <w:rFonts w:ascii="Arial" w:hAnsi="Arial" w:cs="Arial"/>
          <w:sz w:val="20"/>
          <w:szCs w:val="20"/>
          <w:lang w:val="lt-LT"/>
        </w:rPr>
        <w:t>.</w:t>
      </w:r>
      <w:r w:rsidR="005C40C7">
        <w:rPr>
          <w:rFonts w:ascii="Arial" w:hAnsi="Arial" w:cs="Arial"/>
          <w:sz w:val="20"/>
          <w:szCs w:val="20"/>
          <w:lang w:val="lt-LT"/>
        </w:rPr>
        <w:t xml:space="preserve"> Atramų techniniai reikalavimai pateikti Priede Nr.</w:t>
      </w:r>
      <w:r w:rsidR="005C40C7">
        <w:rPr>
          <w:rFonts w:ascii="Arial" w:hAnsi="Arial" w:cs="Arial"/>
          <w:sz w:val="20"/>
          <w:szCs w:val="20"/>
          <w:lang w:val="en-GB"/>
        </w:rPr>
        <w:t>6.</w:t>
      </w:r>
    </w:p>
    <w:p w14:paraId="6CF03871" w14:textId="0E07D748" w:rsidR="002F11C0" w:rsidRPr="00022B5E" w:rsidRDefault="002F11C0" w:rsidP="00FF7878">
      <w:pPr>
        <w:spacing w:before="120" w:after="0" w:line="240" w:lineRule="auto"/>
        <w:jc w:val="both"/>
        <w:rPr>
          <w:rFonts w:ascii="Arial" w:hAnsi="Arial" w:cs="Arial"/>
          <w:b/>
          <w:sz w:val="20"/>
          <w:szCs w:val="20"/>
        </w:rPr>
      </w:pPr>
      <w:r w:rsidRPr="00022B5E">
        <w:rPr>
          <w:rFonts w:ascii="Arial" w:hAnsi="Arial" w:cs="Arial"/>
          <w:b/>
          <w:sz w:val="20"/>
          <w:szCs w:val="20"/>
        </w:rPr>
        <w:t>TECHNINIAI REIKALAVIMAI, KURIUOS TURI ATITIKTI MEDŽIAGOS IR GAMINIAI</w:t>
      </w:r>
      <w:r w:rsidR="002A58E8" w:rsidRPr="00022B5E">
        <w:rPr>
          <w:rFonts w:ascii="Arial" w:hAnsi="Arial" w:cs="Arial"/>
          <w:b/>
          <w:sz w:val="20"/>
          <w:szCs w:val="20"/>
        </w:rPr>
        <w:t>:</w:t>
      </w:r>
    </w:p>
    <w:p w14:paraId="75168C80" w14:textId="0990F082" w:rsidR="00C12CA0" w:rsidRPr="0095347B" w:rsidRDefault="00C12CA0" w:rsidP="007D17E8">
      <w:pPr>
        <w:pStyle w:val="ListParagraph"/>
        <w:numPr>
          <w:ilvl w:val="1"/>
          <w:numId w:val="2"/>
        </w:numPr>
        <w:tabs>
          <w:tab w:val="left" w:pos="0"/>
        </w:tabs>
        <w:suppressAutoHyphens/>
        <w:autoSpaceDN w:val="0"/>
        <w:spacing w:after="0" w:line="240" w:lineRule="auto"/>
        <w:ind w:left="567" w:hanging="567"/>
        <w:jc w:val="both"/>
        <w:rPr>
          <w:rFonts w:ascii="Arial" w:hAnsi="Arial" w:cs="Arial"/>
          <w:sz w:val="20"/>
          <w:szCs w:val="20"/>
          <w:lang w:val="lt-LT"/>
        </w:rPr>
      </w:pPr>
      <w:r>
        <w:rPr>
          <w:rFonts w:ascii="Arial" w:hAnsi="Arial" w:cs="Arial"/>
          <w:sz w:val="20"/>
          <w:szCs w:val="20"/>
          <w:lang w:val="lt-LT"/>
        </w:rPr>
        <w:t xml:space="preserve">Techniniai reikalavimai prekėms aprašyti </w:t>
      </w:r>
      <w:r w:rsidR="0095347B" w:rsidRPr="001B3ED1">
        <w:rPr>
          <w:rFonts w:ascii="Arial" w:hAnsi="Arial" w:cs="Arial"/>
          <w:color w:val="000000" w:themeColor="text1"/>
          <w:sz w:val="20"/>
          <w:szCs w:val="20"/>
          <w:lang w:val="lt-LT"/>
        </w:rPr>
        <w:t>p</w:t>
      </w:r>
      <w:r w:rsidR="00F86724" w:rsidRPr="001B3ED1">
        <w:rPr>
          <w:rFonts w:ascii="Arial" w:hAnsi="Arial" w:cs="Arial"/>
          <w:color w:val="000000" w:themeColor="text1"/>
          <w:sz w:val="20"/>
          <w:szCs w:val="20"/>
          <w:lang w:val="lt-LT"/>
        </w:rPr>
        <w:t>ried</w:t>
      </w:r>
      <w:r w:rsidR="0095347B" w:rsidRPr="001B3ED1">
        <w:rPr>
          <w:rFonts w:ascii="Arial" w:hAnsi="Arial" w:cs="Arial"/>
          <w:color w:val="000000" w:themeColor="text1"/>
          <w:sz w:val="20"/>
          <w:szCs w:val="20"/>
          <w:lang w:val="lt-LT"/>
        </w:rPr>
        <w:t>e</w:t>
      </w:r>
      <w:r w:rsidR="00F86724" w:rsidRPr="001B3ED1">
        <w:rPr>
          <w:rFonts w:ascii="Arial" w:hAnsi="Arial" w:cs="Arial"/>
          <w:color w:val="000000" w:themeColor="text1"/>
          <w:sz w:val="20"/>
          <w:szCs w:val="20"/>
          <w:lang w:val="lt-LT"/>
        </w:rPr>
        <w:t xml:space="preserve"> Nr. </w:t>
      </w:r>
      <w:r w:rsidR="000D1B6F">
        <w:rPr>
          <w:rFonts w:ascii="Arial" w:hAnsi="Arial" w:cs="Arial"/>
          <w:color w:val="000000" w:themeColor="text1"/>
          <w:sz w:val="20"/>
          <w:szCs w:val="20"/>
          <w:lang w:val="lt-LT"/>
        </w:rPr>
        <w:t>4</w:t>
      </w:r>
      <w:r w:rsidR="00F86724" w:rsidRPr="001B3ED1">
        <w:rPr>
          <w:rFonts w:ascii="Arial" w:hAnsi="Arial" w:cs="Arial"/>
          <w:color w:val="000000" w:themeColor="text1"/>
          <w:sz w:val="20"/>
          <w:szCs w:val="20"/>
          <w:lang w:val="lt-LT"/>
        </w:rPr>
        <w:t xml:space="preserve"> – </w:t>
      </w:r>
      <w:r w:rsidR="0095347B">
        <w:rPr>
          <w:rFonts w:ascii="Arial" w:hAnsi="Arial" w:cs="Arial"/>
          <w:sz w:val="20"/>
          <w:szCs w:val="20"/>
          <w:lang w:val="lt-LT"/>
        </w:rPr>
        <w:t>p</w:t>
      </w:r>
      <w:r w:rsidR="00F86724" w:rsidRPr="001B3ED1">
        <w:rPr>
          <w:rFonts w:ascii="Arial" w:hAnsi="Arial" w:cs="Arial"/>
          <w:sz w:val="20"/>
          <w:szCs w:val="20"/>
          <w:lang w:val="lt-LT"/>
        </w:rPr>
        <w:t>arametrų atitikties lentelė</w:t>
      </w:r>
      <w:r w:rsidR="0095347B" w:rsidRPr="001B3ED1">
        <w:rPr>
          <w:rFonts w:ascii="Arial" w:hAnsi="Arial" w:cs="Arial"/>
          <w:sz w:val="20"/>
          <w:szCs w:val="20"/>
          <w:lang w:val="lt-LT"/>
        </w:rPr>
        <w:t>.</w:t>
      </w:r>
      <w:r w:rsidR="00F86724" w:rsidRPr="0095347B">
        <w:rPr>
          <w:rFonts w:ascii="Arial" w:hAnsi="Arial" w:cs="Arial"/>
          <w:sz w:val="20"/>
          <w:szCs w:val="20"/>
          <w:lang w:val="lt-LT"/>
        </w:rPr>
        <w:t xml:space="preserve"> </w:t>
      </w:r>
    </w:p>
    <w:p w14:paraId="1E5C790D" w14:textId="77777777" w:rsidR="0038793E" w:rsidRPr="0095347B" w:rsidRDefault="0038793E" w:rsidP="007D17E8">
      <w:pPr>
        <w:pStyle w:val="ListParagraph"/>
        <w:numPr>
          <w:ilvl w:val="1"/>
          <w:numId w:val="2"/>
        </w:numPr>
        <w:tabs>
          <w:tab w:val="left" w:pos="0"/>
        </w:tabs>
        <w:suppressAutoHyphens/>
        <w:autoSpaceDN w:val="0"/>
        <w:spacing w:after="0" w:line="240" w:lineRule="auto"/>
        <w:ind w:left="567" w:hanging="567"/>
        <w:jc w:val="both"/>
        <w:rPr>
          <w:rFonts w:ascii="Arial" w:hAnsi="Arial" w:cs="Arial"/>
          <w:sz w:val="20"/>
          <w:szCs w:val="20"/>
          <w:lang w:val="lt-LT"/>
        </w:rPr>
      </w:pPr>
      <w:r w:rsidRPr="0095347B">
        <w:rPr>
          <w:rFonts w:ascii="Arial" w:hAnsi="Arial" w:cs="Arial"/>
          <w:sz w:val="20"/>
          <w:szCs w:val="20"/>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254A648" w14:textId="45AAA568" w:rsidR="00DB723A" w:rsidRPr="00DB723A" w:rsidRDefault="00DB723A" w:rsidP="007D17E8">
      <w:pPr>
        <w:pStyle w:val="ListParagraph"/>
        <w:numPr>
          <w:ilvl w:val="1"/>
          <w:numId w:val="2"/>
        </w:numPr>
        <w:spacing w:after="0"/>
        <w:ind w:left="567" w:hanging="567"/>
        <w:contextualSpacing w:val="0"/>
        <w:jc w:val="both"/>
        <w:rPr>
          <w:rFonts w:ascii="Arial" w:hAnsi="Arial" w:cs="Arial"/>
          <w:color w:val="auto"/>
          <w:sz w:val="20"/>
          <w:szCs w:val="20"/>
          <w:lang w:val="lt-LT"/>
        </w:rPr>
      </w:pPr>
      <w:r w:rsidRPr="00DB723A">
        <w:rPr>
          <w:rFonts w:ascii="Arial" w:hAnsi="Arial" w:cs="Arial"/>
          <w:color w:val="auto"/>
          <w:sz w:val="20"/>
          <w:szCs w:val="20"/>
          <w:lang w:val="lt-LT"/>
        </w:rPr>
        <w:t>Prekės (įskaitant jų gamintojus) turi nekelti grėsmės nacionaliniam saugumui, kaip tai nurodyta Pirkimo dokumentuose.</w:t>
      </w:r>
    </w:p>
    <w:p w14:paraId="520B14CA" w14:textId="4D725D01" w:rsidR="00DB723A" w:rsidRPr="00DB723A" w:rsidRDefault="00DB723A">
      <w:pPr>
        <w:pStyle w:val="ListParagraph"/>
        <w:numPr>
          <w:ilvl w:val="1"/>
          <w:numId w:val="2"/>
        </w:numPr>
        <w:spacing w:after="0"/>
        <w:ind w:left="567" w:hanging="567"/>
        <w:contextualSpacing w:val="0"/>
        <w:jc w:val="both"/>
        <w:rPr>
          <w:rFonts w:ascii="Arial" w:hAnsi="Arial" w:cs="Arial"/>
          <w:color w:val="auto"/>
          <w:sz w:val="20"/>
          <w:szCs w:val="20"/>
          <w:lang w:val="lt-LT"/>
        </w:rPr>
      </w:pPr>
      <w:r w:rsidRPr="00DB723A">
        <w:rPr>
          <w:rFonts w:ascii="Arial" w:hAnsi="Arial" w:cs="Arial"/>
          <w:color w:val="auto"/>
          <w:sz w:val="20"/>
          <w:szCs w:val="20"/>
          <w:lang w:val="lt-LT"/>
        </w:rPr>
        <w:t xml:space="preserve">Gamintojo garantuojamas </w:t>
      </w:r>
      <w:r w:rsidRPr="00651ACE">
        <w:rPr>
          <w:rFonts w:ascii="Arial" w:hAnsi="Arial" w:cs="Arial"/>
          <w:b/>
          <w:color w:val="auto"/>
          <w:sz w:val="20"/>
          <w:szCs w:val="20"/>
          <w:lang w:val="lt-LT"/>
        </w:rPr>
        <w:t>24</w:t>
      </w:r>
      <w:r w:rsidRPr="00DB723A">
        <w:rPr>
          <w:rFonts w:ascii="Arial" w:hAnsi="Arial" w:cs="Arial"/>
          <w:color w:val="auto"/>
          <w:sz w:val="20"/>
          <w:szCs w:val="20"/>
          <w:lang w:val="lt-LT"/>
        </w:rPr>
        <w:t xml:space="preserve"> mėn. garantinis aptarnavimas nuo priėmimo – perdavimo akto pasirašymo.</w:t>
      </w:r>
    </w:p>
    <w:p w14:paraId="4C7BED88" w14:textId="77777777" w:rsidR="00E20C50" w:rsidRDefault="00E20C50" w:rsidP="009836F8">
      <w:pPr>
        <w:spacing w:after="0"/>
        <w:jc w:val="both"/>
        <w:rPr>
          <w:rFonts w:ascii="Arial" w:hAnsi="Arial" w:cs="Arial"/>
          <w:b/>
          <w:bCs/>
          <w:iCs/>
          <w:color w:val="000000"/>
          <w:sz w:val="20"/>
          <w:szCs w:val="20"/>
        </w:rPr>
      </w:pPr>
    </w:p>
    <w:p w14:paraId="05160C25" w14:textId="2C824477" w:rsidR="00031304" w:rsidRPr="004F0F8F" w:rsidRDefault="00E70CED" w:rsidP="00FF7878">
      <w:pPr>
        <w:spacing w:after="0"/>
        <w:jc w:val="both"/>
        <w:rPr>
          <w:rFonts w:ascii="Arial" w:hAnsi="Arial" w:cs="Arial"/>
          <w:sz w:val="20"/>
          <w:szCs w:val="20"/>
        </w:rPr>
      </w:pPr>
      <w:r>
        <w:rPr>
          <w:rFonts w:ascii="Arial" w:hAnsi="Arial" w:cs="Arial"/>
          <w:b/>
          <w:bCs/>
          <w:iCs/>
          <w:color w:val="000000"/>
          <w:sz w:val="20"/>
          <w:szCs w:val="20"/>
        </w:rPr>
        <w:t>REIKALAVIMAI PROJEKTO SUDĖČIAI</w:t>
      </w:r>
    </w:p>
    <w:p w14:paraId="5E57CF44" w14:textId="273EFF90" w:rsidR="00AF23E3" w:rsidRDefault="00AF23E3" w:rsidP="00FF7878">
      <w:pPr>
        <w:pStyle w:val="ListParagraph"/>
        <w:numPr>
          <w:ilvl w:val="1"/>
          <w:numId w:val="2"/>
        </w:numPr>
        <w:tabs>
          <w:tab w:val="left" w:pos="993"/>
        </w:tabs>
        <w:suppressAutoHyphens/>
        <w:autoSpaceDN w:val="0"/>
        <w:spacing w:after="0" w:line="240" w:lineRule="auto"/>
        <w:ind w:left="993" w:hanging="851"/>
        <w:jc w:val="both"/>
        <w:rPr>
          <w:rFonts w:ascii="Arial" w:hAnsi="Arial" w:cs="Arial"/>
          <w:color w:val="242424"/>
          <w:sz w:val="20"/>
          <w:szCs w:val="20"/>
          <w:shd w:val="clear" w:color="auto" w:fill="FFFFFF"/>
          <w:lang w:val="lt-LT"/>
        </w:rPr>
      </w:pPr>
      <w:r w:rsidRPr="008A75D1">
        <w:rPr>
          <w:rFonts w:ascii="Arial" w:hAnsi="Arial" w:cs="Arial"/>
          <w:color w:val="242424"/>
          <w:sz w:val="20"/>
          <w:szCs w:val="20"/>
          <w:shd w:val="clear" w:color="auto" w:fill="FFFFFF"/>
          <w:lang w:val="lt-LT"/>
        </w:rPr>
        <w:t xml:space="preserve">Projektas turi būti parengtas pakankamos apimties ir detalumo, kad atitiktų savo paskirtį: </w:t>
      </w:r>
      <w:r w:rsidR="0061388E">
        <w:rPr>
          <w:rFonts w:ascii="Arial" w:hAnsi="Arial" w:cs="Arial"/>
          <w:color w:val="242424"/>
          <w:sz w:val="20"/>
          <w:szCs w:val="20"/>
          <w:shd w:val="clear" w:color="auto" w:fill="FFFFFF"/>
          <w:lang w:val="lt-LT"/>
        </w:rPr>
        <w:t>pagal</w:t>
      </w:r>
      <w:r w:rsidRPr="008A75D1">
        <w:rPr>
          <w:rFonts w:ascii="Arial" w:hAnsi="Arial" w:cs="Arial"/>
          <w:color w:val="242424"/>
          <w:sz w:val="20"/>
          <w:szCs w:val="20"/>
          <w:shd w:val="clear" w:color="auto" w:fill="FFFFFF"/>
          <w:lang w:val="lt-LT"/>
        </w:rPr>
        <w:t xml:space="preserve"> technines specifikacijas parinkti medžiagas ir įrangą VSS darbams atlikti.</w:t>
      </w:r>
    </w:p>
    <w:p w14:paraId="69B755E4" w14:textId="4A435424" w:rsidR="00AF23E3" w:rsidRPr="008A75D1" w:rsidRDefault="00AF23E3" w:rsidP="00FF7878">
      <w:pPr>
        <w:pStyle w:val="ListParagraph"/>
        <w:numPr>
          <w:ilvl w:val="1"/>
          <w:numId w:val="2"/>
        </w:numPr>
        <w:tabs>
          <w:tab w:val="left" w:pos="993"/>
        </w:tabs>
        <w:suppressAutoHyphens/>
        <w:autoSpaceDN w:val="0"/>
        <w:spacing w:after="0" w:line="240" w:lineRule="auto"/>
        <w:ind w:left="993" w:hanging="851"/>
        <w:jc w:val="both"/>
        <w:rPr>
          <w:rFonts w:ascii="Arial" w:hAnsi="Arial" w:cs="Arial"/>
          <w:color w:val="242424"/>
          <w:sz w:val="20"/>
          <w:szCs w:val="20"/>
          <w:shd w:val="clear" w:color="auto" w:fill="FFFFFF"/>
          <w:lang w:val="lt-LT"/>
        </w:rPr>
      </w:pPr>
      <w:r w:rsidRPr="008A75D1">
        <w:rPr>
          <w:rFonts w:ascii="Arial" w:hAnsi="Arial" w:cs="Arial"/>
          <w:color w:val="242424"/>
          <w:sz w:val="20"/>
          <w:szCs w:val="20"/>
          <w:shd w:val="clear" w:color="auto" w:fill="FFFFFF"/>
          <w:lang w:val="lt-LT"/>
        </w:rPr>
        <w:lastRenderedPageBreak/>
        <w:t>Turi būti suprojektuota VSS, įskaitan</w:t>
      </w:r>
      <w:r w:rsidR="00604BF5">
        <w:rPr>
          <w:rFonts w:ascii="Arial" w:hAnsi="Arial" w:cs="Arial"/>
          <w:color w:val="242424"/>
          <w:sz w:val="20"/>
          <w:szCs w:val="20"/>
          <w:shd w:val="clear" w:color="auto" w:fill="FFFFFF"/>
          <w:lang w:val="lt-LT"/>
        </w:rPr>
        <w:t>t</w:t>
      </w:r>
      <w:r w:rsidRPr="008A75D1">
        <w:rPr>
          <w:rFonts w:ascii="Arial" w:hAnsi="Arial" w:cs="Arial"/>
          <w:color w:val="242424"/>
          <w:sz w:val="20"/>
          <w:szCs w:val="20"/>
          <w:shd w:val="clear" w:color="auto" w:fill="FFFFFF"/>
          <w:lang w:val="lt-LT"/>
        </w:rPr>
        <w:t xml:space="preserve">: </w:t>
      </w:r>
      <w:r w:rsidR="00835CE4">
        <w:rPr>
          <w:rFonts w:ascii="Arial" w:hAnsi="Arial" w:cs="Arial"/>
          <w:color w:val="242424"/>
          <w:sz w:val="20"/>
          <w:szCs w:val="20"/>
          <w:shd w:val="clear" w:color="auto" w:fill="FFFFFF"/>
          <w:lang w:val="lt-LT"/>
        </w:rPr>
        <w:t>v</w:t>
      </w:r>
      <w:r w:rsidRPr="008A75D1">
        <w:rPr>
          <w:rFonts w:ascii="Arial" w:hAnsi="Arial" w:cs="Arial"/>
          <w:color w:val="242424"/>
          <w:sz w:val="20"/>
          <w:szCs w:val="20"/>
          <w:shd w:val="clear" w:color="auto" w:fill="FFFFFF"/>
          <w:lang w:val="lt-LT"/>
        </w:rPr>
        <w:t>aizdo stebėjimo kameros, jų montavimo būdai ir licencijos</w:t>
      </w:r>
      <w:r w:rsidR="00A95ED8">
        <w:rPr>
          <w:rFonts w:ascii="Arial" w:hAnsi="Arial" w:cs="Arial"/>
          <w:color w:val="242424"/>
          <w:sz w:val="20"/>
          <w:szCs w:val="20"/>
          <w:shd w:val="clear" w:color="auto" w:fill="FFFFFF"/>
          <w:lang w:val="lt-LT"/>
        </w:rPr>
        <w:t xml:space="preserve"> jei jų reikia</w:t>
      </w:r>
      <w:r w:rsidRPr="008A75D1">
        <w:rPr>
          <w:rFonts w:ascii="Arial" w:hAnsi="Arial" w:cs="Arial"/>
          <w:color w:val="242424"/>
          <w:sz w:val="20"/>
          <w:szCs w:val="20"/>
          <w:shd w:val="clear" w:color="auto" w:fill="FFFFFF"/>
          <w:lang w:val="lt-LT"/>
        </w:rPr>
        <w:t>, kabeliavimo darbai, lauko inžinieriniai tinklai, kita įranga, kuri yra būtina VSS veikimui ir valdymui. Projekte turi būti įtraukti visi reikalingi Darbai ir įranga.</w:t>
      </w:r>
    </w:p>
    <w:p w14:paraId="60D187E9" w14:textId="4F5A4769" w:rsidR="00AF23E3" w:rsidRPr="004F0F8F" w:rsidRDefault="00AF23E3" w:rsidP="00FF7878">
      <w:pPr>
        <w:pStyle w:val="ListParagraph"/>
        <w:numPr>
          <w:ilvl w:val="1"/>
          <w:numId w:val="2"/>
        </w:numPr>
        <w:tabs>
          <w:tab w:val="left" w:pos="993"/>
        </w:tabs>
        <w:spacing w:after="0"/>
        <w:ind w:left="993" w:hanging="851"/>
        <w:jc w:val="both"/>
        <w:rPr>
          <w:rFonts w:ascii="Arial" w:hAnsi="Arial" w:cs="Arial"/>
          <w:sz w:val="20"/>
          <w:szCs w:val="20"/>
          <w:lang w:val="lt-LT"/>
        </w:rPr>
      </w:pPr>
      <w:r w:rsidRPr="000B7DA4">
        <w:rPr>
          <w:rFonts w:ascii="Arial" w:hAnsi="Arial" w:cs="Arial"/>
          <w:color w:val="242424"/>
          <w:sz w:val="20"/>
          <w:szCs w:val="20"/>
          <w:shd w:val="clear" w:color="auto" w:fill="FFFFFF"/>
          <w:lang w:val="lt-LT"/>
        </w:rPr>
        <w:t>Projekto sudėtyje turi būti:</w:t>
      </w:r>
    </w:p>
    <w:p w14:paraId="403CEC7A" w14:textId="77777777" w:rsidR="00AF23E3" w:rsidRPr="007D17E8" w:rsidRDefault="00AF23E3" w:rsidP="00FF7878">
      <w:pPr>
        <w:pStyle w:val="ListParagraph"/>
        <w:numPr>
          <w:ilvl w:val="2"/>
          <w:numId w:val="2"/>
        </w:numPr>
        <w:tabs>
          <w:tab w:val="left" w:pos="993"/>
        </w:tabs>
        <w:suppressAutoHyphens/>
        <w:autoSpaceDN w:val="0"/>
        <w:spacing w:after="0" w:line="240" w:lineRule="auto"/>
        <w:ind w:left="993" w:hanging="851"/>
        <w:jc w:val="both"/>
        <w:rPr>
          <w:rFonts w:ascii="Arial" w:hAnsi="Arial" w:cs="Arial"/>
          <w:color w:val="242424"/>
          <w:sz w:val="20"/>
          <w:szCs w:val="20"/>
          <w:shd w:val="clear" w:color="auto" w:fill="FFFFFF"/>
          <w:lang w:val="lt-LT"/>
        </w:rPr>
      </w:pPr>
      <w:r w:rsidRPr="007D17E8">
        <w:rPr>
          <w:rFonts w:ascii="Arial" w:hAnsi="Arial" w:cs="Arial"/>
          <w:color w:val="242424"/>
          <w:sz w:val="20"/>
          <w:szCs w:val="20"/>
          <w:shd w:val="clear" w:color="auto" w:fill="FFFFFF"/>
          <w:lang w:val="lt-LT"/>
        </w:rPr>
        <w:t xml:space="preserve">aiškiai ir išsamiai paaiškinta projektuojamų sprendinių esmė; </w:t>
      </w:r>
    </w:p>
    <w:p w14:paraId="7C48D936" w14:textId="77777777" w:rsidR="00AF23E3" w:rsidRPr="007D17E8" w:rsidRDefault="00AF23E3" w:rsidP="00FF7878">
      <w:pPr>
        <w:pStyle w:val="ListParagraph"/>
        <w:numPr>
          <w:ilvl w:val="2"/>
          <w:numId w:val="2"/>
        </w:numPr>
        <w:tabs>
          <w:tab w:val="left" w:pos="993"/>
        </w:tabs>
        <w:suppressAutoHyphens/>
        <w:autoSpaceDN w:val="0"/>
        <w:spacing w:after="0" w:line="240" w:lineRule="auto"/>
        <w:ind w:left="993" w:hanging="851"/>
        <w:jc w:val="both"/>
        <w:rPr>
          <w:rFonts w:ascii="Arial" w:hAnsi="Arial" w:cs="Arial"/>
          <w:color w:val="242424"/>
          <w:sz w:val="20"/>
          <w:szCs w:val="20"/>
          <w:shd w:val="clear" w:color="auto" w:fill="FFFFFF"/>
          <w:lang w:val="lt-LT"/>
        </w:rPr>
      </w:pPr>
      <w:r w:rsidRPr="007D17E8">
        <w:rPr>
          <w:rFonts w:ascii="Arial" w:hAnsi="Arial" w:cs="Arial"/>
          <w:color w:val="242424"/>
          <w:sz w:val="20"/>
          <w:szCs w:val="20"/>
          <w:shd w:val="clear" w:color="auto" w:fill="FFFFFF"/>
          <w:lang w:val="lt-LT"/>
        </w:rPr>
        <w:t>įrangos ir medžiagų techninės specifikacijos;</w:t>
      </w:r>
    </w:p>
    <w:p w14:paraId="11C1E51B" w14:textId="77777777" w:rsidR="00AF23E3" w:rsidRPr="007D17E8" w:rsidRDefault="00AF23E3" w:rsidP="00FF7878">
      <w:pPr>
        <w:pStyle w:val="ListParagraph"/>
        <w:numPr>
          <w:ilvl w:val="2"/>
          <w:numId w:val="2"/>
        </w:numPr>
        <w:tabs>
          <w:tab w:val="left" w:pos="993"/>
        </w:tabs>
        <w:suppressAutoHyphens/>
        <w:autoSpaceDN w:val="0"/>
        <w:spacing w:after="0" w:line="240" w:lineRule="auto"/>
        <w:ind w:left="993" w:hanging="851"/>
        <w:jc w:val="both"/>
        <w:rPr>
          <w:rFonts w:ascii="Arial" w:hAnsi="Arial" w:cs="Arial"/>
          <w:color w:val="242424"/>
          <w:sz w:val="20"/>
          <w:szCs w:val="20"/>
          <w:shd w:val="clear" w:color="auto" w:fill="FFFFFF"/>
          <w:lang w:val="lt-LT"/>
        </w:rPr>
      </w:pPr>
      <w:r w:rsidRPr="007D17E8">
        <w:rPr>
          <w:rFonts w:ascii="Arial" w:hAnsi="Arial" w:cs="Arial"/>
          <w:color w:val="242424"/>
          <w:sz w:val="20"/>
          <w:szCs w:val="20"/>
          <w:shd w:val="clear" w:color="auto" w:fill="FFFFFF"/>
          <w:lang w:val="lt-LT"/>
        </w:rPr>
        <w:t>reikalavimai darbų atlikimui vadovaujantis LR privalomaisiais ir normatyviniais dokumentais bei atsižvelgiant į realią situaciją objektuose;</w:t>
      </w:r>
    </w:p>
    <w:p w14:paraId="567EF348" w14:textId="77777777" w:rsidR="00AF23E3" w:rsidRPr="007D17E8" w:rsidRDefault="00AF23E3" w:rsidP="00FF7878">
      <w:pPr>
        <w:pStyle w:val="ListParagraph"/>
        <w:numPr>
          <w:ilvl w:val="2"/>
          <w:numId w:val="2"/>
        </w:numPr>
        <w:tabs>
          <w:tab w:val="left" w:pos="993"/>
        </w:tabs>
        <w:suppressAutoHyphens/>
        <w:autoSpaceDN w:val="0"/>
        <w:spacing w:after="0" w:line="240" w:lineRule="auto"/>
        <w:ind w:left="993" w:hanging="851"/>
        <w:jc w:val="both"/>
        <w:rPr>
          <w:rFonts w:ascii="Arial" w:hAnsi="Arial" w:cs="Arial"/>
          <w:color w:val="242424"/>
          <w:sz w:val="20"/>
          <w:szCs w:val="20"/>
          <w:shd w:val="clear" w:color="auto" w:fill="FFFFFF"/>
          <w:lang w:val="lt-LT"/>
        </w:rPr>
      </w:pPr>
      <w:r w:rsidRPr="007D17E8">
        <w:rPr>
          <w:rFonts w:ascii="Arial" w:hAnsi="Arial" w:cs="Arial"/>
          <w:color w:val="242424"/>
          <w:sz w:val="20"/>
          <w:szCs w:val="20"/>
          <w:shd w:val="clear" w:color="auto" w:fill="FFFFFF"/>
          <w:lang w:val="lt-LT"/>
        </w:rPr>
        <w:t>reikalavimai ryšių tinklų infrastruktūros įrengimui;</w:t>
      </w:r>
    </w:p>
    <w:p w14:paraId="5F47ED04" w14:textId="77777777" w:rsidR="00AF23E3" w:rsidRPr="007D17E8" w:rsidRDefault="00AF23E3" w:rsidP="00FF7878">
      <w:pPr>
        <w:pStyle w:val="ListParagraph"/>
        <w:numPr>
          <w:ilvl w:val="2"/>
          <w:numId w:val="2"/>
        </w:numPr>
        <w:tabs>
          <w:tab w:val="left" w:pos="993"/>
        </w:tabs>
        <w:suppressAutoHyphens/>
        <w:autoSpaceDN w:val="0"/>
        <w:spacing w:after="0" w:line="240" w:lineRule="auto"/>
        <w:ind w:left="993" w:hanging="851"/>
        <w:jc w:val="both"/>
        <w:rPr>
          <w:rFonts w:ascii="Arial" w:hAnsi="Arial" w:cs="Arial"/>
          <w:color w:val="242424"/>
          <w:sz w:val="20"/>
          <w:szCs w:val="20"/>
          <w:shd w:val="clear" w:color="auto" w:fill="FFFFFF"/>
          <w:lang w:val="lt-LT"/>
        </w:rPr>
      </w:pPr>
      <w:r w:rsidRPr="007D17E8">
        <w:rPr>
          <w:rFonts w:ascii="Arial" w:hAnsi="Arial" w:cs="Arial"/>
          <w:color w:val="242424"/>
          <w:sz w:val="20"/>
          <w:szCs w:val="20"/>
          <w:shd w:val="clear" w:color="auto" w:fill="FFFFFF"/>
          <w:lang w:val="lt-LT"/>
        </w:rPr>
        <w:t>reikalavimai ryšių ir elektros kabelių tiesimui;</w:t>
      </w:r>
    </w:p>
    <w:p w14:paraId="655CA6D1" w14:textId="77777777" w:rsidR="00AF23E3" w:rsidRPr="007D17E8" w:rsidRDefault="00AF23E3" w:rsidP="00FF7878">
      <w:pPr>
        <w:pStyle w:val="ListParagraph"/>
        <w:numPr>
          <w:ilvl w:val="2"/>
          <w:numId w:val="2"/>
        </w:numPr>
        <w:tabs>
          <w:tab w:val="left" w:pos="993"/>
        </w:tabs>
        <w:suppressAutoHyphens/>
        <w:autoSpaceDN w:val="0"/>
        <w:spacing w:after="0" w:line="240" w:lineRule="auto"/>
        <w:ind w:left="993" w:hanging="851"/>
        <w:jc w:val="both"/>
        <w:rPr>
          <w:rFonts w:ascii="Arial" w:hAnsi="Arial" w:cs="Arial"/>
          <w:color w:val="242424"/>
          <w:sz w:val="20"/>
          <w:szCs w:val="20"/>
          <w:shd w:val="clear" w:color="auto" w:fill="FFFFFF"/>
          <w:lang w:val="lt-LT"/>
        </w:rPr>
      </w:pPr>
      <w:r w:rsidRPr="007D17E8">
        <w:rPr>
          <w:rFonts w:ascii="Arial" w:hAnsi="Arial" w:cs="Arial"/>
          <w:color w:val="242424"/>
          <w:sz w:val="20"/>
          <w:szCs w:val="20"/>
          <w:shd w:val="clear" w:color="auto" w:fill="FFFFFF"/>
          <w:lang w:val="lt-LT"/>
        </w:rPr>
        <w:t>reikalavimai kabelių ir įrangos žymėjimui;</w:t>
      </w:r>
    </w:p>
    <w:p w14:paraId="2E787D23" w14:textId="77777777" w:rsidR="00AF23E3" w:rsidRPr="007D17E8" w:rsidRDefault="00AF23E3" w:rsidP="00FF7878">
      <w:pPr>
        <w:pStyle w:val="ListParagraph"/>
        <w:numPr>
          <w:ilvl w:val="2"/>
          <w:numId w:val="2"/>
        </w:numPr>
        <w:tabs>
          <w:tab w:val="left" w:pos="993"/>
        </w:tabs>
        <w:suppressAutoHyphens/>
        <w:autoSpaceDN w:val="0"/>
        <w:spacing w:after="0" w:line="240" w:lineRule="auto"/>
        <w:ind w:left="993" w:hanging="851"/>
        <w:jc w:val="both"/>
        <w:rPr>
          <w:rFonts w:ascii="Arial" w:hAnsi="Arial" w:cs="Arial"/>
          <w:color w:val="242424"/>
          <w:sz w:val="20"/>
          <w:szCs w:val="20"/>
          <w:shd w:val="clear" w:color="auto" w:fill="FFFFFF"/>
          <w:lang w:val="lt-LT"/>
        </w:rPr>
      </w:pPr>
      <w:r w:rsidRPr="007D17E8">
        <w:rPr>
          <w:rFonts w:ascii="Arial" w:hAnsi="Arial" w:cs="Arial"/>
          <w:color w:val="242424"/>
          <w:sz w:val="20"/>
          <w:szCs w:val="20"/>
          <w:shd w:val="clear" w:color="auto" w:fill="FFFFFF"/>
          <w:lang w:val="lt-LT"/>
        </w:rPr>
        <w:t>reikalavimai VSS paleidimo ir derinimo darbams;</w:t>
      </w:r>
    </w:p>
    <w:p w14:paraId="53EE78D8" w14:textId="77777777" w:rsidR="00AF23E3" w:rsidRPr="007D17E8" w:rsidRDefault="00AF23E3" w:rsidP="00FF7878">
      <w:pPr>
        <w:pStyle w:val="ListParagraph"/>
        <w:numPr>
          <w:ilvl w:val="2"/>
          <w:numId w:val="2"/>
        </w:numPr>
        <w:tabs>
          <w:tab w:val="left" w:pos="993"/>
        </w:tabs>
        <w:suppressAutoHyphens/>
        <w:autoSpaceDN w:val="0"/>
        <w:spacing w:after="0" w:line="240" w:lineRule="auto"/>
        <w:ind w:left="993" w:hanging="851"/>
        <w:jc w:val="both"/>
        <w:rPr>
          <w:rFonts w:ascii="Arial" w:hAnsi="Arial" w:cs="Arial"/>
          <w:color w:val="242424"/>
          <w:sz w:val="20"/>
          <w:szCs w:val="20"/>
          <w:shd w:val="clear" w:color="auto" w:fill="FFFFFF"/>
          <w:lang w:val="lt-LT"/>
        </w:rPr>
      </w:pPr>
      <w:r w:rsidRPr="007D17E8">
        <w:rPr>
          <w:rFonts w:ascii="Arial" w:hAnsi="Arial" w:cs="Arial"/>
          <w:color w:val="242424"/>
          <w:sz w:val="20"/>
          <w:szCs w:val="20"/>
          <w:shd w:val="clear" w:color="auto" w:fill="FFFFFF"/>
          <w:lang w:val="lt-LT"/>
        </w:rPr>
        <w:t>įrangos, medžiagų ir darbų kiekių žiniaraštis;</w:t>
      </w:r>
    </w:p>
    <w:p w14:paraId="7E9ED58D" w14:textId="77777777" w:rsidR="00AF23E3" w:rsidRPr="007D17E8" w:rsidRDefault="00AF23E3" w:rsidP="00FF7878">
      <w:pPr>
        <w:pStyle w:val="ListParagraph"/>
        <w:numPr>
          <w:ilvl w:val="2"/>
          <w:numId w:val="2"/>
        </w:numPr>
        <w:tabs>
          <w:tab w:val="left" w:pos="993"/>
        </w:tabs>
        <w:suppressAutoHyphens/>
        <w:autoSpaceDN w:val="0"/>
        <w:spacing w:after="0" w:line="240" w:lineRule="auto"/>
        <w:ind w:left="993" w:hanging="851"/>
        <w:jc w:val="both"/>
        <w:rPr>
          <w:rFonts w:ascii="Arial" w:hAnsi="Arial" w:cs="Arial"/>
          <w:color w:val="242424"/>
          <w:sz w:val="20"/>
          <w:szCs w:val="20"/>
          <w:shd w:val="clear" w:color="auto" w:fill="FFFFFF"/>
          <w:lang w:val="lt-LT"/>
        </w:rPr>
      </w:pPr>
      <w:r w:rsidRPr="007D17E8">
        <w:rPr>
          <w:rFonts w:ascii="Arial" w:hAnsi="Arial" w:cs="Arial"/>
          <w:color w:val="242424"/>
          <w:sz w:val="20"/>
          <w:szCs w:val="20"/>
          <w:shd w:val="clear" w:color="auto" w:fill="FFFFFF"/>
          <w:lang w:val="lt-LT"/>
        </w:rPr>
        <w:t>bendra VSS principinė schema, kurioje parodyta visa įranga ir jos apjungimo principai;</w:t>
      </w:r>
    </w:p>
    <w:p w14:paraId="2E736F52" w14:textId="77777777" w:rsidR="00AF23E3" w:rsidRPr="007D17E8" w:rsidRDefault="00AF23E3" w:rsidP="00FF7878">
      <w:pPr>
        <w:pStyle w:val="ListParagraph"/>
        <w:numPr>
          <w:ilvl w:val="2"/>
          <w:numId w:val="2"/>
        </w:numPr>
        <w:tabs>
          <w:tab w:val="left" w:pos="993"/>
        </w:tabs>
        <w:suppressAutoHyphens/>
        <w:autoSpaceDN w:val="0"/>
        <w:spacing w:after="0" w:line="240" w:lineRule="auto"/>
        <w:ind w:left="993" w:hanging="851"/>
        <w:jc w:val="both"/>
        <w:rPr>
          <w:rFonts w:ascii="Arial" w:hAnsi="Arial" w:cs="Arial"/>
          <w:color w:val="242424"/>
          <w:sz w:val="20"/>
          <w:szCs w:val="20"/>
          <w:shd w:val="clear" w:color="auto" w:fill="FFFFFF"/>
          <w:lang w:val="lt-LT"/>
        </w:rPr>
      </w:pPr>
      <w:r w:rsidRPr="007D17E8">
        <w:rPr>
          <w:rFonts w:ascii="Arial" w:hAnsi="Arial" w:cs="Arial"/>
          <w:color w:val="242424"/>
          <w:sz w:val="20"/>
          <w:szCs w:val="20"/>
          <w:shd w:val="clear" w:color="auto" w:fill="FFFFFF"/>
          <w:lang w:val="lt-LT"/>
        </w:rPr>
        <w:t>komutacinių skydų ir spintų montažinės schemos;</w:t>
      </w:r>
    </w:p>
    <w:p w14:paraId="358C43F5" w14:textId="77777777" w:rsidR="00AF23E3" w:rsidRPr="00DF63EA" w:rsidRDefault="00AF23E3" w:rsidP="00FF7878">
      <w:pPr>
        <w:numPr>
          <w:ilvl w:val="1"/>
          <w:numId w:val="2"/>
        </w:numPr>
        <w:tabs>
          <w:tab w:val="left" w:pos="993"/>
        </w:tabs>
        <w:suppressAutoHyphens/>
        <w:autoSpaceDN w:val="0"/>
        <w:spacing w:after="0" w:line="240" w:lineRule="auto"/>
        <w:ind w:left="993" w:hanging="851"/>
        <w:jc w:val="both"/>
        <w:rPr>
          <w:rFonts w:ascii="Arial" w:hAnsi="Arial" w:cs="Arial"/>
          <w:color w:val="242424"/>
          <w:sz w:val="20"/>
          <w:szCs w:val="20"/>
          <w:shd w:val="clear" w:color="auto" w:fill="FFFFFF"/>
        </w:rPr>
      </w:pPr>
      <w:r w:rsidRPr="007D17E8">
        <w:rPr>
          <w:rFonts w:ascii="Arial" w:hAnsi="Arial" w:cs="Arial"/>
          <w:color w:val="242424"/>
          <w:sz w:val="20"/>
          <w:szCs w:val="20"/>
          <w:shd w:val="clear" w:color="auto" w:fill="FFFFFF"/>
        </w:rPr>
        <w:t>projektuose ant topografinių planų turi būti pateiktos kiekvienos kamer</w:t>
      </w:r>
      <w:r w:rsidR="003E3D00">
        <w:rPr>
          <w:rFonts w:ascii="Arial" w:hAnsi="Arial" w:cs="Arial"/>
          <w:color w:val="242424"/>
          <w:sz w:val="20"/>
          <w:szCs w:val="20"/>
          <w:shd w:val="clear" w:color="auto" w:fill="FFFFFF"/>
        </w:rPr>
        <w:t>os</w:t>
      </w:r>
      <w:r w:rsidRPr="007D17E8">
        <w:rPr>
          <w:rFonts w:ascii="Arial" w:hAnsi="Arial" w:cs="Arial"/>
          <w:color w:val="242424"/>
          <w:sz w:val="20"/>
          <w:szCs w:val="20"/>
          <w:shd w:val="clear" w:color="auto" w:fill="FFFFFF"/>
        </w:rPr>
        <w:t xml:space="preserve"> koordinatės;</w:t>
      </w:r>
    </w:p>
    <w:p w14:paraId="37EE2D95" w14:textId="2C3CE0AE" w:rsidR="003449A0" w:rsidRDefault="007B3EB5" w:rsidP="00FF7878">
      <w:pPr>
        <w:pStyle w:val="ListParagraph"/>
        <w:numPr>
          <w:ilvl w:val="1"/>
          <w:numId w:val="2"/>
        </w:numPr>
        <w:tabs>
          <w:tab w:val="left" w:pos="993"/>
        </w:tabs>
        <w:spacing w:after="0"/>
        <w:ind w:left="993" w:hanging="851"/>
        <w:jc w:val="both"/>
        <w:rPr>
          <w:rFonts w:ascii="Arial" w:hAnsi="Arial" w:cs="Arial"/>
          <w:sz w:val="20"/>
          <w:szCs w:val="20"/>
          <w:lang w:val="lt-LT"/>
        </w:rPr>
      </w:pPr>
      <w:r>
        <w:rPr>
          <w:rFonts w:ascii="Arial" w:hAnsi="Arial" w:cs="Arial"/>
          <w:sz w:val="20"/>
          <w:szCs w:val="20"/>
          <w:lang w:val="lt-LT"/>
        </w:rPr>
        <w:t>P</w:t>
      </w:r>
      <w:r w:rsidR="00F765EC">
        <w:rPr>
          <w:rFonts w:ascii="Arial" w:hAnsi="Arial" w:cs="Arial"/>
          <w:sz w:val="20"/>
          <w:szCs w:val="20"/>
          <w:lang w:val="lt-LT"/>
        </w:rPr>
        <w:t>rojekto žiniaraštyje turi būti nurodyti įrangos gamintojai ir modeliai.</w:t>
      </w:r>
    </w:p>
    <w:p w14:paraId="384976F6" w14:textId="77777777" w:rsidR="00E45D57" w:rsidRPr="00432ADF" w:rsidRDefault="00E45D57" w:rsidP="00FF7878">
      <w:pPr>
        <w:pStyle w:val="ListParagraph"/>
        <w:spacing w:after="0"/>
        <w:ind w:left="567" w:hanging="567"/>
        <w:jc w:val="both"/>
        <w:rPr>
          <w:rFonts w:ascii="Arial" w:hAnsi="Arial" w:cs="Arial"/>
          <w:sz w:val="20"/>
          <w:szCs w:val="20"/>
          <w:lang w:val="lt-LT"/>
        </w:rPr>
      </w:pPr>
    </w:p>
    <w:p w14:paraId="494DEA71" w14:textId="77777777" w:rsidR="006320E4" w:rsidRPr="006320E4" w:rsidRDefault="006320E4" w:rsidP="006320E4">
      <w:pPr>
        <w:pStyle w:val="paragraph"/>
        <w:spacing w:before="0" w:beforeAutospacing="0" w:after="0" w:afterAutospacing="0"/>
        <w:ind w:left="1080"/>
        <w:jc w:val="both"/>
        <w:textAlignment w:val="baseline"/>
        <w:rPr>
          <w:rStyle w:val="eop"/>
          <w:rFonts w:ascii="Arial" w:hAnsi="Arial" w:cs="Arial"/>
          <w:lang w:val="lt-LT"/>
        </w:rPr>
      </w:pPr>
    </w:p>
    <w:p w14:paraId="51475CC9" w14:textId="2CBF4DA5" w:rsidR="00174726" w:rsidRPr="006E2C9C" w:rsidRDefault="00174726" w:rsidP="0023323B">
      <w:pPr>
        <w:pStyle w:val="Heading2"/>
        <w:numPr>
          <w:ilvl w:val="0"/>
          <w:numId w:val="2"/>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lang w:val="fi-FI"/>
        </w:rPr>
      </w:pPr>
      <w:r w:rsidRPr="002540A2">
        <w:rPr>
          <w:rFonts w:ascii="Arial" w:hAnsi="Arial" w:cs="Arial"/>
          <w:color w:val="auto"/>
          <w:sz w:val="20"/>
          <w:szCs w:val="20"/>
          <w:lang w:val="lt-LT"/>
        </w:rPr>
        <w:t>KARTU SU PASIŪLYMU PATEIKIAMI DOKUMENTAI</w:t>
      </w:r>
    </w:p>
    <w:p w14:paraId="33102C7F" w14:textId="51E3D716" w:rsidR="00755D3A" w:rsidRPr="006E2C9C" w:rsidRDefault="00755D3A" w:rsidP="00174726">
      <w:pPr>
        <w:pStyle w:val="Heading2"/>
        <w:keepNext w:val="0"/>
        <w:keepLines w:val="0"/>
        <w:shd w:val="clear" w:color="auto" w:fill="FFFFFF" w:themeFill="background1"/>
        <w:tabs>
          <w:tab w:val="left" w:pos="284"/>
        </w:tabs>
        <w:spacing w:before="0" w:after="0" w:line="259" w:lineRule="auto"/>
        <w:jc w:val="both"/>
        <w:rPr>
          <w:rFonts w:ascii="Arial" w:hAnsi="Arial" w:cs="Arial"/>
          <w:color w:val="FF0000"/>
          <w:sz w:val="6"/>
          <w:szCs w:val="6"/>
          <w:lang w:val="fi-FI"/>
        </w:rPr>
      </w:pPr>
    </w:p>
    <w:p w14:paraId="0A2399AF" w14:textId="48BDB052" w:rsidR="00724389" w:rsidRPr="00824671" w:rsidRDefault="000A13EB" w:rsidP="00824671">
      <w:pPr>
        <w:pStyle w:val="ListParagraph"/>
        <w:numPr>
          <w:ilvl w:val="1"/>
          <w:numId w:val="2"/>
        </w:numPr>
        <w:spacing w:after="0"/>
        <w:ind w:left="426" w:hanging="426"/>
        <w:jc w:val="both"/>
        <w:rPr>
          <w:color w:val="auto"/>
          <w:lang w:val="lt-LT"/>
        </w:rPr>
      </w:pPr>
      <w:r w:rsidRPr="5348F440">
        <w:rPr>
          <w:rFonts w:ascii="Arial" w:hAnsi="Arial" w:cs="Arial"/>
          <w:color w:val="auto"/>
          <w:sz w:val="20"/>
          <w:szCs w:val="20"/>
          <w:lang w:val="lt-LT"/>
        </w:rPr>
        <w:t xml:space="preserve">Užpildytas TS priedas Nr. </w:t>
      </w:r>
      <w:r w:rsidR="000D1B6F">
        <w:rPr>
          <w:rFonts w:ascii="Arial" w:hAnsi="Arial" w:cs="Arial"/>
          <w:color w:val="auto"/>
          <w:sz w:val="20"/>
          <w:szCs w:val="20"/>
          <w:lang w:val="lt-LT"/>
        </w:rPr>
        <w:t>3</w:t>
      </w:r>
      <w:r w:rsidRPr="5348F440">
        <w:rPr>
          <w:rFonts w:ascii="Arial" w:hAnsi="Arial" w:cs="Arial"/>
          <w:color w:val="auto"/>
          <w:sz w:val="20"/>
          <w:szCs w:val="20"/>
          <w:lang w:val="lt-LT"/>
        </w:rPr>
        <w:t xml:space="preserve">. </w:t>
      </w:r>
      <w:r w:rsidR="000D1B6F">
        <w:rPr>
          <w:rFonts w:ascii="Arial" w:hAnsi="Arial" w:cs="Arial"/>
          <w:color w:val="auto"/>
          <w:sz w:val="20"/>
          <w:szCs w:val="20"/>
          <w:lang w:val="lt-LT"/>
        </w:rPr>
        <w:t>Darbų kiekių žiniaraštis</w:t>
      </w:r>
      <w:r w:rsidR="001876B6">
        <w:rPr>
          <w:rFonts w:ascii="Arial" w:hAnsi="Arial" w:cs="Arial"/>
          <w:color w:val="auto"/>
          <w:sz w:val="20"/>
          <w:szCs w:val="20"/>
          <w:lang w:val="lt-LT"/>
        </w:rPr>
        <w:t>.</w:t>
      </w:r>
      <w:r w:rsidR="001876B6" w:rsidDel="001876B6">
        <w:rPr>
          <w:rFonts w:ascii="Arial" w:hAnsi="Arial" w:cs="Arial"/>
          <w:color w:val="auto"/>
          <w:sz w:val="20"/>
          <w:szCs w:val="20"/>
          <w:lang w:val="lt-LT"/>
        </w:rPr>
        <w:t xml:space="preserve"> </w:t>
      </w:r>
    </w:p>
    <w:p w14:paraId="6575EF59" w14:textId="3E03558B" w:rsidR="00824671" w:rsidRPr="00824671" w:rsidRDefault="00824671" w:rsidP="00824671">
      <w:pPr>
        <w:pStyle w:val="ListParagraph"/>
        <w:numPr>
          <w:ilvl w:val="1"/>
          <w:numId w:val="2"/>
        </w:numPr>
        <w:spacing w:after="0"/>
        <w:ind w:left="426" w:hanging="426"/>
        <w:jc w:val="both"/>
        <w:rPr>
          <w:color w:val="auto"/>
          <w:lang w:val="lt-LT"/>
        </w:rPr>
      </w:pPr>
      <w:r>
        <w:rPr>
          <w:rFonts w:ascii="Arial" w:hAnsi="Arial" w:cs="Arial"/>
          <w:color w:val="auto"/>
          <w:sz w:val="20"/>
          <w:szCs w:val="20"/>
          <w:lang w:val="lt-LT"/>
        </w:rPr>
        <w:t xml:space="preserve">Užpildytas </w:t>
      </w:r>
      <w:r w:rsidR="00432ADF">
        <w:rPr>
          <w:rFonts w:ascii="Arial" w:hAnsi="Arial" w:cs="Arial"/>
          <w:color w:val="auto"/>
          <w:sz w:val="20"/>
          <w:szCs w:val="20"/>
          <w:lang w:val="lt-LT"/>
        </w:rPr>
        <w:t xml:space="preserve">TS priedas Nr. </w:t>
      </w:r>
      <w:r w:rsidR="000D1B6F">
        <w:rPr>
          <w:rFonts w:ascii="Arial" w:hAnsi="Arial" w:cs="Arial"/>
          <w:color w:val="auto"/>
          <w:sz w:val="20"/>
          <w:szCs w:val="20"/>
          <w:lang w:val="lt-LT"/>
        </w:rPr>
        <w:t>4</w:t>
      </w:r>
      <w:r w:rsidR="00432ADF">
        <w:rPr>
          <w:rFonts w:ascii="Arial" w:hAnsi="Arial" w:cs="Arial"/>
          <w:color w:val="auto"/>
          <w:sz w:val="20"/>
          <w:szCs w:val="20"/>
          <w:lang w:val="lt-LT"/>
        </w:rPr>
        <w:t xml:space="preserve">. </w:t>
      </w:r>
      <w:r w:rsidR="000D1B6F" w:rsidRPr="5348F440">
        <w:rPr>
          <w:rFonts w:ascii="Arial" w:hAnsi="Arial" w:cs="Arial"/>
          <w:color w:val="auto"/>
          <w:sz w:val="20"/>
          <w:szCs w:val="20"/>
          <w:lang w:val="lt-LT"/>
        </w:rPr>
        <w:t>Parametrų atitikties lentelė</w:t>
      </w:r>
      <w:r w:rsidR="000D1B6F">
        <w:rPr>
          <w:rFonts w:ascii="Arial" w:hAnsi="Arial" w:cs="Arial"/>
          <w:color w:val="auto"/>
          <w:sz w:val="20"/>
          <w:szCs w:val="20"/>
          <w:lang w:val="lt-LT"/>
        </w:rPr>
        <w:t>.</w:t>
      </w:r>
    </w:p>
    <w:p w14:paraId="792E2057" w14:textId="77777777" w:rsidR="008445FA" w:rsidRDefault="008445FA" w:rsidP="008445FA">
      <w:pPr>
        <w:pStyle w:val="ListParagraph"/>
        <w:numPr>
          <w:ilvl w:val="1"/>
          <w:numId w:val="2"/>
        </w:numPr>
        <w:spacing w:after="0"/>
        <w:ind w:left="426" w:hanging="426"/>
        <w:jc w:val="both"/>
        <w:rPr>
          <w:rFonts w:ascii="Arial" w:hAnsi="Arial" w:cs="Arial"/>
          <w:color w:val="auto"/>
          <w:sz w:val="20"/>
          <w:szCs w:val="20"/>
          <w:lang w:val="lt-LT"/>
        </w:rPr>
      </w:pPr>
      <w:r w:rsidRPr="5348F440">
        <w:rPr>
          <w:rFonts w:ascii="Arial" w:hAnsi="Arial" w:cs="Arial"/>
          <w:color w:val="auto"/>
          <w:sz w:val="20"/>
          <w:szCs w:val="20"/>
          <w:lang w:val="lt-LT"/>
        </w:rPr>
        <w:t xml:space="preserve">Jei Pirkime nereikalaujama pateikti dokumentų įrodančių Prekių atitiktį keliamiems reikalavimams, Pirkėjas turi teisę bet kada Pirkimo vykdymo metu reikalauti pateikti Prekių atitiktį įrodančius dokumentus.  </w:t>
      </w:r>
    </w:p>
    <w:p w14:paraId="799BB079" w14:textId="78D34695" w:rsidR="008445FA" w:rsidRPr="002E66AB" w:rsidRDefault="008445FA" w:rsidP="008445FA">
      <w:pPr>
        <w:pStyle w:val="ListParagraph"/>
        <w:numPr>
          <w:ilvl w:val="1"/>
          <w:numId w:val="2"/>
        </w:numPr>
        <w:spacing w:after="0"/>
        <w:ind w:left="426" w:hanging="426"/>
        <w:contextualSpacing w:val="0"/>
        <w:jc w:val="both"/>
        <w:rPr>
          <w:color w:val="auto"/>
          <w:lang w:val="lt-LT"/>
        </w:rPr>
      </w:pPr>
      <w:r w:rsidRPr="00DD0F9B">
        <w:rPr>
          <w:rFonts w:ascii="Arial" w:hAnsi="Arial" w:cs="Arial"/>
          <w:color w:val="auto"/>
          <w:sz w:val="20"/>
          <w:szCs w:val="20"/>
          <w:lang w:val="lt-LT"/>
        </w:rPr>
        <w:t xml:space="preserve">Dokumentai, įrodantys atitiktį taikomiems </w:t>
      </w:r>
      <w:r w:rsidRPr="002E66AB">
        <w:rPr>
          <w:rFonts w:ascii="Arial" w:hAnsi="Arial" w:cs="Arial"/>
          <w:b/>
          <w:bCs/>
          <w:color w:val="auto"/>
          <w:sz w:val="20"/>
          <w:szCs w:val="20"/>
          <w:lang w:val="lt-LT"/>
        </w:rPr>
        <w:t>žaliesiems kriterijams</w:t>
      </w:r>
      <w:r w:rsidRPr="00DD0F9B">
        <w:rPr>
          <w:rFonts w:ascii="Arial" w:hAnsi="Arial" w:cs="Arial"/>
          <w:color w:val="auto"/>
          <w:sz w:val="20"/>
          <w:szCs w:val="20"/>
          <w:lang w:val="lt-LT"/>
        </w:rPr>
        <w:t xml:space="preserve"> kaip nustatyta TS </w:t>
      </w:r>
      <w:r w:rsidR="00F830B2" w:rsidRPr="00DD0F9B">
        <w:rPr>
          <w:rFonts w:ascii="Arial" w:hAnsi="Arial" w:cs="Arial"/>
          <w:color w:val="auto"/>
          <w:sz w:val="20"/>
          <w:szCs w:val="20"/>
          <w:lang w:val="lt-LT"/>
        </w:rPr>
        <w:t>pried</w:t>
      </w:r>
      <w:r w:rsidR="004D7D17">
        <w:rPr>
          <w:rFonts w:ascii="Arial" w:hAnsi="Arial" w:cs="Arial"/>
          <w:color w:val="auto"/>
          <w:sz w:val="20"/>
          <w:szCs w:val="20"/>
          <w:lang w:val="lt-LT"/>
        </w:rPr>
        <w:t>e</w:t>
      </w:r>
      <w:r w:rsidRPr="00DD0F9B">
        <w:rPr>
          <w:rFonts w:ascii="Arial" w:hAnsi="Arial" w:cs="Arial"/>
          <w:color w:val="auto"/>
          <w:sz w:val="20"/>
          <w:szCs w:val="20"/>
          <w:lang w:val="lt-LT"/>
        </w:rPr>
        <w:t xml:space="preserve"> Nr. </w:t>
      </w:r>
      <w:r w:rsidR="004D7D17">
        <w:rPr>
          <w:rFonts w:ascii="Arial" w:hAnsi="Arial" w:cs="Arial"/>
          <w:color w:val="auto"/>
          <w:sz w:val="20"/>
          <w:szCs w:val="20"/>
          <w:lang w:val="lt-LT"/>
        </w:rPr>
        <w:t>6.</w:t>
      </w:r>
    </w:p>
    <w:p w14:paraId="194B9507" w14:textId="591598B8" w:rsidR="0002184C" w:rsidRPr="00DF7F47" w:rsidRDefault="003E5B39" w:rsidP="00DF7F47">
      <w:pPr>
        <w:pStyle w:val="ListParagraph"/>
        <w:numPr>
          <w:ilvl w:val="1"/>
          <w:numId w:val="2"/>
        </w:numPr>
        <w:spacing w:after="0"/>
        <w:ind w:left="426" w:hanging="426"/>
        <w:contextualSpacing w:val="0"/>
        <w:jc w:val="both"/>
        <w:rPr>
          <w:color w:val="auto"/>
          <w:lang w:val="lt-LT"/>
        </w:rPr>
      </w:pPr>
      <w:r w:rsidRPr="00624CCB">
        <w:rPr>
          <w:rFonts w:ascii="Arial" w:hAnsi="Arial" w:cs="Arial"/>
          <w:color w:val="auto"/>
          <w:sz w:val="20"/>
          <w:szCs w:val="20"/>
          <w:lang w:val="lt-LT"/>
        </w:rPr>
        <w:t>Tiekėjas kartu su pasiūlymu kaip tinkamą priemonę, įrodančią, kaip jo siūlomos lygiavertės prekės atitinka Techninėje specifikacijoje nurodytus reikalavimus ar kriterijus, pasiūlymų vertinimo kriterijus ar pirkimo Sutarties vykdymo sąlygas, teikia Lietuvos Respublikoje įsteigtos atitikties vertinimo įstaigos tyrimų ataskaitą ar pažymą, taip pat pripažįstama kitose šalyse įsteigtų lygiaverčių atitikties vertinimo įstaigų išduotas pažymas. Jeigu Tiekėjas negali gauti nurodytų pažymų ar tyrimų ataskaitų arba negali jų gauti per nustatytą laiką dėl nuo Tiekėjo nepriklausančių aplinkybių ir objektyviais, rašytiniais įrodymais įrodo, kad prekės atitinka Techninėje specifikacijoje nurodytus reikalavimus ar kriterijus, pasiūlymų vertinimo kriterijus ar pirkimo Sutarties vykdymo sąlygas, Pirkėjas pripažįsta ir kitas tinkamas priemones. Tačiau tinkamomis priemonėmis nelaikoma Tiekėjo, kai Tiekėjas nėra prekių gamintojas, savideklaracija be konkrečių, techninių įrodymų. (visi įrodymai, pažymos ir kiti dokumentai turi būti pateikti su pasiūlymu).</w:t>
      </w:r>
    </w:p>
    <w:p w14:paraId="731595CE" w14:textId="753266D8" w:rsidR="016365B6" w:rsidRPr="007805EA" w:rsidRDefault="016365B6" w:rsidP="1AA30373">
      <w:pPr>
        <w:pStyle w:val="Heading2"/>
        <w:numPr>
          <w:ilvl w:val="0"/>
          <w:numId w:val="2"/>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lang w:val="fi-FI"/>
        </w:rPr>
      </w:pPr>
      <w:r w:rsidRPr="29A28374">
        <w:rPr>
          <w:rFonts w:ascii="Arial" w:hAnsi="Arial" w:cs="Arial"/>
          <w:color w:val="auto"/>
          <w:sz w:val="20"/>
          <w:szCs w:val="20"/>
          <w:lang w:val="lt-LT"/>
        </w:rPr>
        <w:t xml:space="preserve">SUTARTIES </w:t>
      </w:r>
      <w:r w:rsidRPr="5562DE2B">
        <w:rPr>
          <w:rFonts w:ascii="Arial" w:hAnsi="Arial" w:cs="Arial"/>
          <w:color w:val="auto"/>
          <w:sz w:val="20"/>
          <w:szCs w:val="20"/>
          <w:lang w:val="lt-LT"/>
        </w:rPr>
        <w:t>VYKDYMO</w:t>
      </w:r>
      <w:r w:rsidRPr="1AA30373">
        <w:rPr>
          <w:rFonts w:ascii="Arial" w:hAnsi="Arial" w:cs="Arial"/>
          <w:color w:val="auto"/>
          <w:sz w:val="20"/>
          <w:szCs w:val="20"/>
          <w:lang w:val="lt-LT"/>
        </w:rPr>
        <w:t xml:space="preserve"> </w:t>
      </w:r>
      <w:r w:rsidRPr="4E8EC914">
        <w:rPr>
          <w:rFonts w:ascii="Arial" w:hAnsi="Arial" w:cs="Arial"/>
          <w:color w:val="auto"/>
          <w:sz w:val="20"/>
          <w:szCs w:val="20"/>
          <w:lang w:val="lt-LT"/>
        </w:rPr>
        <w:t xml:space="preserve">METU </w:t>
      </w:r>
      <w:r w:rsidRPr="1AA30373">
        <w:rPr>
          <w:rFonts w:ascii="Arial" w:hAnsi="Arial" w:cs="Arial"/>
          <w:color w:val="auto"/>
          <w:sz w:val="20"/>
          <w:szCs w:val="20"/>
          <w:lang w:val="lt-LT"/>
        </w:rPr>
        <w:t>PATEIKIAMI DOKUMENTAI</w:t>
      </w:r>
    </w:p>
    <w:p w14:paraId="54996C8A" w14:textId="7228D468" w:rsidR="39598537" w:rsidRDefault="39598537" w:rsidP="39598537">
      <w:pPr>
        <w:spacing w:after="0"/>
        <w:rPr>
          <w:rFonts w:ascii="Arial" w:hAnsi="Arial" w:cs="Arial"/>
          <w:color w:val="FF0000"/>
          <w:sz w:val="20"/>
          <w:szCs w:val="20"/>
        </w:rPr>
      </w:pPr>
    </w:p>
    <w:tbl>
      <w:tblPr>
        <w:tblStyle w:val="TableGrid"/>
        <w:tblW w:w="10348" w:type="dxa"/>
        <w:tblInd w:w="-5" w:type="dxa"/>
        <w:tblLook w:val="04A0" w:firstRow="1" w:lastRow="0" w:firstColumn="1" w:lastColumn="0" w:noHBand="0" w:noVBand="1"/>
      </w:tblPr>
      <w:tblGrid>
        <w:gridCol w:w="709"/>
        <w:gridCol w:w="4536"/>
        <w:gridCol w:w="2552"/>
        <w:gridCol w:w="2551"/>
      </w:tblGrid>
      <w:tr w:rsidR="0025253C" w:rsidRPr="002540A2" w14:paraId="0BFD3005" w14:textId="77777777" w:rsidTr="00271A89">
        <w:tc>
          <w:tcPr>
            <w:tcW w:w="709" w:type="dxa"/>
          </w:tcPr>
          <w:p w14:paraId="1DDFC43E" w14:textId="77777777" w:rsidR="00A12C1C" w:rsidRPr="002540A2" w:rsidRDefault="00A12C1C" w:rsidP="00271A89">
            <w:pPr>
              <w:keepNext/>
              <w:jc w:val="both"/>
              <w:rPr>
                <w:rFonts w:ascii="Arial" w:hAnsi="Arial" w:cs="Arial"/>
                <w:b/>
                <w:bCs/>
                <w:sz w:val="20"/>
                <w:szCs w:val="20"/>
              </w:rPr>
            </w:pPr>
            <w:r w:rsidRPr="002540A2">
              <w:rPr>
                <w:rFonts w:ascii="Arial" w:hAnsi="Arial" w:cs="Arial"/>
                <w:b/>
                <w:bCs/>
                <w:sz w:val="20"/>
                <w:szCs w:val="20"/>
              </w:rPr>
              <w:lastRenderedPageBreak/>
              <w:t>Eil. Nr.</w:t>
            </w:r>
          </w:p>
        </w:tc>
        <w:tc>
          <w:tcPr>
            <w:tcW w:w="4536" w:type="dxa"/>
            <w:vAlign w:val="center"/>
          </w:tcPr>
          <w:p w14:paraId="2C784D80" w14:textId="77777777" w:rsidR="00A12C1C" w:rsidRPr="002540A2" w:rsidRDefault="00A12C1C" w:rsidP="00271A89">
            <w:pPr>
              <w:keepNext/>
              <w:rPr>
                <w:rFonts w:ascii="Arial" w:hAnsi="Arial" w:cs="Arial"/>
                <w:b/>
                <w:bCs/>
                <w:sz w:val="20"/>
                <w:szCs w:val="20"/>
              </w:rPr>
            </w:pPr>
            <w:r w:rsidRPr="002540A2">
              <w:rPr>
                <w:rFonts w:ascii="Arial" w:hAnsi="Arial" w:cs="Arial"/>
                <w:b/>
                <w:bCs/>
                <w:sz w:val="20"/>
                <w:szCs w:val="20"/>
              </w:rPr>
              <w:t>Pavadinimas</w:t>
            </w:r>
          </w:p>
        </w:tc>
        <w:tc>
          <w:tcPr>
            <w:tcW w:w="2552" w:type="dxa"/>
            <w:vAlign w:val="center"/>
          </w:tcPr>
          <w:p w14:paraId="1E41EC36" w14:textId="77777777" w:rsidR="00A12C1C" w:rsidRPr="002540A2" w:rsidRDefault="00A12C1C" w:rsidP="00271A89">
            <w:pPr>
              <w:keepNext/>
              <w:rPr>
                <w:rFonts w:ascii="Arial" w:hAnsi="Arial" w:cs="Arial"/>
                <w:b/>
                <w:bCs/>
                <w:sz w:val="20"/>
                <w:szCs w:val="20"/>
              </w:rPr>
            </w:pPr>
            <w:r w:rsidRPr="002540A2">
              <w:rPr>
                <w:rFonts w:ascii="Arial" w:hAnsi="Arial" w:cs="Arial"/>
                <w:b/>
                <w:bCs/>
                <w:sz w:val="20"/>
                <w:szCs w:val="20"/>
              </w:rPr>
              <w:t>Reikalavimai turiniui ir formai</w:t>
            </w:r>
          </w:p>
        </w:tc>
        <w:tc>
          <w:tcPr>
            <w:tcW w:w="2551" w:type="dxa"/>
            <w:vAlign w:val="center"/>
          </w:tcPr>
          <w:p w14:paraId="620F9CBF" w14:textId="77777777" w:rsidR="00A12C1C" w:rsidRPr="002540A2" w:rsidRDefault="00A12C1C" w:rsidP="00271A89">
            <w:pPr>
              <w:keepNext/>
              <w:widowControl w:val="0"/>
              <w:rPr>
                <w:rFonts w:ascii="Arial" w:hAnsi="Arial" w:cs="Arial"/>
                <w:b/>
                <w:bCs/>
                <w:sz w:val="20"/>
                <w:szCs w:val="20"/>
              </w:rPr>
            </w:pPr>
            <w:r w:rsidRPr="002540A2">
              <w:rPr>
                <w:rFonts w:ascii="Arial" w:hAnsi="Arial" w:cs="Arial"/>
                <w:b/>
                <w:bCs/>
                <w:sz w:val="20"/>
                <w:szCs w:val="20"/>
              </w:rPr>
              <w:t>Teikimo momentas</w:t>
            </w:r>
          </w:p>
        </w:tc>
      </w:tr>
      <w:tr w:rsidR="0025253C" w:rsidRPr="008E2B93" w14:paraId="1DB363F9" w14:textId="77777777" w:rsidTr="00271A89">
        <w:tc>
          <w:tcPr>
            <w:tcW w:w="709" w:type="dxa"/>
          </w:tcPr>
          <w:p w14:paraId="694E58E0" w14:textId="77777777" w:rsidR="00A12C1C" w:rsidRPr="002540A2" w:rsidRDefault="00A12C1C" w:rsidP="00A12C1C">
            <w:pPr>
              <w:pStyle w:val="Heading2"/>
              <w:numPr>
                <w:ilvl w:val="1"/>
                <w:numId w:val="2"/>
              </w:numPr>
              <w:tabs>
                <w:tab w:val="num" w:pos="360"/>
                <w:tab w:val="left" w:pos="426"/>
              </w:tabs>
              <w:spacing w:before="120"/>
              <w:ind w:left="0" w:firstLine="0"/>
              <w:rPr>
                <w:rFonts w:ascii="Arial" w:hAnsi="Arial" w:cs="Arial"/>
                <w:i/>
                <w:iCs/>
                <w:color w:val="FF0000"/>
                <w:sz w:val="20"/>
                <w:szCs w:val="20"/>
                <w:lang w:val="lt-LT"/>
              </w:rPr>
            </w:pPr>
          </w:p>
        </w:tc>
        <w:tc>
          <w:tcPr>
            <w:tcW w:w="4536" w:type="dxa"/>
          </w:tcPr>
          <w:p w14:paraId="7DB46948" w14:textId="04A32FF1" w:rsidR="00A12C1C" w:rsidRPr="00120650" w:rsidRDefault="00894CFE" w:rsidP="00271A89">
            <w:pPr>
              <w:jc w:val="both"/>
              <w:rPr>
                <w:rFonts w:ascii="Arial" w:hAnsi="Arial" w:cs="Arial"/>
                <w:sz w:val="20"/>
                <w:szCs w:val="20"/>
              </w:rPr>
            </w:pPr>
            <w:r w:rsidRPr="00817F63">
              <w:rPr>
                <w:rFonts w:ascii="Arial" w:hAnsi="Arial" w:cs="Arial"/>
                <w:sz w:val="20"/>
                <w:szCs w:val="20"/>
              </w:rPr>
              <w:t>Projektin</w:t>
            </w:r>
            <w:r>
              <w:rPr>
                <w:rFonts w:ascii="Arial" w:hAnsi="Arial" w:cs="Arial"/>
                <w:sz w:val="20"/>
                <w:szCs w:val="20"/>
              </w:rPr>
              <w:t>ė</w:t>
            </w:r>
            <w:r w:rsidRPr="00817F63">
              <w:rPr>
                <w:rFonts w:ascii="Arial" w:hAnsi="Arial" w:cs="Arial"/>
                <w:sz w:val="20"/>
                <w:szCs w:val="20"/>
              </w:rPr>
              <w:t xml:space="preserve"> ir VSS išpildom</w:t>
            </w:r>
            <w:r>
              <w:rPr>
                <w:rFonts w:ascii="Arial" w:hAnsi="Arial" w:cs="Arial"/>
                <w:sz w:val="20"/>
                <w:szCs w:val="20"/>
              </w:rPr>
              <w:t>oji</w:t>
            </w:r>
            <w:r w:rsidRPr="00817F63">
              <w:rPr>
                <w:rFonts w:ascii="Arial" w:hAnsi="Arial" w:cs="Arial"/>
                <w:sz w:val="20"/>
                <w:szCs w:val="20"/>
              </w:rPr>
              <w:t xml:space="preserve"> dokumentacij</w:t>
            </w:r>
            <w:r>
              <w:rPr>
                <w:rFonts w:ascii="Arial" w:hAnsi="Arial" w:cs="Arial"/>
                <w:sz w:val="20"/>
                <w:szCs w:val="20"/>
              </w:rPr>
              <w:t>a,</w:t>
            </w:r>
            <w:r w:rsidRPr="0008063E">
              <w:rPr>
                <w:rFonts w:ascii="Arial" w:hAnsi="Arial" w:cs="Arial"/>
                <w:sz w:val="20"/>
                <w:szCs w:val="20"/>
              </w:rPr>
              <w:t xml:space="preserve"> sertifikat</w:t>
            </w:r>
            <w:r>
              <w:rPr>
                <w:rFonts w:ascii="Arial" w:hAnsi="Arial" w:cs="Arial"/>
                <w:sz w:val="20"/>
                <w:szCs w:val="20"/>
              </w:rPr>
              <w:t>ai</w:t>
            </w:r>
            <w:r w:rsidRPr="0008063E">
              <w:rPr>
                <w:rFonts w:ascii="Arial" w:hAnsi="Arial" w:cs="Arial"/>
                <w:sz w:val="20"/>
                <w:szCs w:val="20"/>
              </w:rPr>
              <w:t>, garantini</w:t>
            </w:r>
            <w:r>
              <w:rPr>
                <w:rFonts w:ascii="Arial" w:hAnsi="Arial" w:cs="Arial"/>
                <w:sz w:val="20"/>
                <w:szCs w:val="20"/>
              </w:rPr>
              <w:t>ai</w:t>
            </w:r>
            <w:r w:rsidRPr="0008063E">
              <w:rPr>
                <w:rFonts w:ascii="Arial" w:hAnsi="Arial" w:cs="Arial"/>
                <w:sz w:val="20"/>
                <w:szCs w:val="20"/>
              </w:rPr>
              <w:t xml:space="preserve"> rašt</w:t>
            </w:r>
            <w:r>
              <w:rPr>
                <w:rFonts w:ascii="Arial" w:hAnsi="Arial" w:cs="Arial"/>
                <w:sz w:val="20"/>
                <w:szCs w:val="20"/>
              </w:rPr>
              <w:t>ai,</w:t>
            </w:r>
            <w:r w:rsidRPr="0008063E">
              <w:rPr>
                <w:rFonts w:ascii="Arial" w:hAnsi="Arial" w:cs="Arial"/>
                <w:sz w:val="20"/>
                <w:szCs w:val="20"/>
              </w:rPr>
              <w:t xml:space="preserve"> </w:t>
            </w:r>
            <w:r w:rsidRPr="00817F63">
              <w:rPr>
                <w:rFonts w:ascii="Arial" w:hAnsi="Arial" w:cs="Arial"/>
                <w:sz w:val="20"/>
                <w:szCs w:val="20"/>
              </w:rPr>
              <w:t>priežiūros ir naudojimo instrukcij</w:t>
            </w:r>
            <w:r>
              <w:rPr>
                <w:rFonts w:ascii="Arial" w:hAnsi="Arial" w:cs="Arial"/>
                <w:sz w:val="20"/>
                <w:szCs w:val="20"/>
              </w:rPr>
              <w:t>o</w:t>
            </w:r>
            <w:r w:rsidRPr="00817F63">
              <w:rPr>
                <w:rFonts w:ascii="Arial" w:hAnsi="Arial" w:cs="Arial"/>
                <w:sz w:val="20"/>
                <w:szCs w:val="20"/>
              </w:rPr>
              <w:t>s</w:t>
            </w:r>
            <w:r>
              <w:rPr>
                <w:rFonts w:ascii="Arial" w:hAnsi="Arial" w:cs="Arial"/>
                <w:sz w:val="20"/>
                <w:szCs w:val="20"/>
              </w:rPr>
              <w:t>.</w:t>
            </w:r>
          </w:p>
        </w:tc>
        <w:tc>
          <w:tcPr>
            <w:tcW w:w="2552" w:type="dxa"/>
          </w:tcPr>
          <w:p w14:paraId="0D37DC2E" w14:textId="60329EEA" w:rsidR="00A12C1C" w:rsidRPr="00120650" w:rsidRDefault="004F78B0" w:rsidP="00F5055A">
            <w:pPr>
              <w:keepNext/>
              <w:jc w:val="both"/>
              <w:rPr>
                <w:rFonts w:ascii="Arial" w:hAnsi="Arial" w:cs="Arial"/>
                <w:sz w:val="20"/>
                <w:szCs w:val="20"/>
              </w:rPr>
            </w:pPr>
            <w:r w:rsidRPr="19220ADB">
              <w:rPr>
                <w:rFonts w:ascii="Arial" w:hAnsi="Arial" w:cs="Arial"/>
                <w:sz w:val="20"/>
                <w:szCs w:val="20"/>
              </w:rPr>
              <w:t>Dokumentacija turi būti lietuvių kalba ir perduodama skaitmeninėje laikmenoje (redaguojamu atitinkamų failų formatu (pvz., *.docx, *.dwg), ir neredaguojamu (*.pdf) formatu). </w:t>
            </w:r>
            <w:r w:rsidR="00131231">
              <w:rPr>
                <w:rFonts w:ascii="Arial" w:hAnsi="Arial" w:cs="Arial"/>
                <w:sz w:val="20"/>
                <w:szCs w:val="20"/>
              </w:rPr>
              <w:t xml:space="preserve">Brėžiniai turi būti pateikiami </w:t>
            </w:r>
            <w:r w:rsidR="00131231" w:rsidRPr="19220ADB">
              <w:rPr>
                <w:rFonts w:ascii="Arial" w:hAnsi="Arial" w:cs="Arial"/>
                <w:sz w:val="20"/>
                <w:szCs w:val="20"/>
              </w:rPr>
              <w:t>*.dwg</w:t>
            </w:r>
            <w:r w:rsidR="00131231">
              <w:rPr>
                <w:rFonts w:ascii="Arial" w:hAnsi="Arial" w:cs="Arial"/>
                <w:sz w:val="20"/>
                <w:szCs w:val="20"/>
              </w:rPr>
              <w:t xml:space="preserve"> formatu.</w:t>
            </w:r>
          </w:p>
        </w:tc>
        <w:tc>
          <w:tcPr>
            <w:tcW w:w="2551" w:type="dxa"/>
          </w:tcPr>
          <w:p w14:paraId="33068F47" w14:textId="685181DD" w:rsidR="00A12C1C" w:rsidRPr="008E2B93" w:rsidRDefault="00845297" w:rsidP="00271A89">
            <w:pPr>
              <w:keepNext/>
              <w:jc w:val="both"/>
              <w:rPr>
                <w:rFonts w:ascii="Arial" w:hAnsi="Arial" w:cs="Arial"/>
                <w:sz w:val="20"/>
                <w:szCs w:val="20"/>
              </w:rPr>
            </w:pPr>
            <w:r w:rsidRPr="00817F63">
              <w:rPr>
                <w:rFonts w:ascii="Arial" w:hAnsi="Arial" w:cs="Arial"/>
                <w:sz w:val="20"/>
                <w:szCs w:val="20"/>
              </w:rPr>
              <w:t xml:space="preserve">Tiekėjui pateikus </w:t>
            </w:r>
            <w:r>
              <w:rPr>
                <w:rFonts w:ascii="Arial" w:hAnsi="Arial" w:cs="Arial"/>
                <w:sz w:val="20"/>
                <w:szCs w:val="20"/>
              </w:rPr>
              <w:t>Prekes</w:t>
            </w:r>
            <w:r w:rsidRPr="00817F63">
              <w:rPr>
                <w:rFonts w:ascii="Arial" w:hAnsi="Arial" w:cs="Arial"/>
                <w:sz w:val="20"/>
                <w:szCs w:val="20"/>
              </w:rPr>
              <w:t xml:space="preserve"> ir atlikus Darbus. </w:t>
            </w:r>
          </w:p>
        </w:tc>
      </w:tr>
      <w:tr w:rsidR="0025253C" w:rsidRPr="008E2B93" w14:paraId="69A113EC" w14:textId="77777777" w:rsidTr="00271A89">
        <w:tc>
          <w:tcPr>
            <w:tcW w:w="709" w:type="dxa"/>
          </w:tcPr>
          <w:p w14:paraId="6D092610" w14:textId="77777777" w:rsidR="00DC0F02" w:rsidRPr="002540A2" w:rsidRDefault="00DC0F02" w:rsidP="00A12C1C">
            <w:pPr>
              <w:pStyle w:val="Heading2"/>
              <w:numPr>
                <w:ilvl w:val="1"/>
                <w:numId w:val="2"/>
              </w:numPr>
              <w:tabs>
                <w:tab w:val="num" w:pos="360"/>
                <w:tab w:val="left" w:pos="426"/>
              </w:tabs>
              <w:spacing w:before="120"/>
              <w:ind w:left="0" w:firstLine="0"/>
              <w:rPr>
                <w:rFonts w:ascii="Arial" w:hAnsi="Arial" w:cs="Arial"/>
                <w:i/>
                <w:iCs/>
                <w:color w:val="FF0000"/>
                <w:sz w:val="20"/>
                <w:szCs w:val="20"/>
                <w:lang w:val="lt-LT"/>
              </w:rPr>
            </w:pPr>
          </w:p>
        </w:tc>
        <w:tc>
          <w:tcPr>
            <w:tcW w:w="4536" w:type="dxa"/>
          </w:tcPr>
          <w:p w14:paraId="13061692" w14:textId="42FD5B2E" w:rsidR="00DC0F02" w:rsidRPr="00817F63" w:rsidRDefault="00DC0F02">
            <w:pPr>
              <w:jc w:val="both"/>
              <w:rPr>
                <w:rFonts w:ascii="Arial" w:hAnsi="Arial" w:cs="Arial"/>
                <w:sz w:val="20"/>
                <w:szCs w:val="20"/>
              </w:rPr>
            </w:pPr>
            <w:r w:rsidRPr="009A6439">
              <w:rPr>
                <w:rFonts w:ascii="Arial" w:hAnsi="Arial" w:cs="Arial"/>
                <w:sz w:val="20"/>
                <w:szCs w:val="20"/>
              </w:rPr>
              <w:t>Galutinis darbų priėmimo-perdavimo aktas</w:t>
            </w:r>
          </w:p>
        </w:tc>
        <w:tc>
          <w:tcPr>
            <w:tcW w:w="2552" w:type="dxa"/>
          </w:tcPr>
          <w:p w14:paraId="6B9CA219" w14:textId="3B80DB4C" w:rsidR="00DC0F02" w:rsidRPr="00432ADF" w:rsidRDefault="0036177C">
            <w:pPr>
              <w:keepNext/>
              <w:jc w:val="both"/>
              <w:rPr>
                <w:rFonts w:ascii="Arial" w:hAnsi="Arial" w:cs="Arial"/>
                <w:sz w:val="20"/>
                <w:szCs w:val="20"/>
                <w:lang w:val="fr-FR"/>
              </w:rPr>
            </w:pPr>
            <w:r>
              <w:rPr>
                <w:rFonts w:ascii="Arial" w:hAnsi="Arial" w:cs="Arial"/>
                <w:sz w:val="20"/>
                <w:szCs w:val="20"/>
              </w:rPr>
              <w:t>Rašytine forma</w:t>
            </w:r>
            <w:r w:rsidR="00011C6C">
              <w:rPr>
                <w:rFonts w:ascii="Arial" w:hAnsi="Arial" w:cs="Arial"/>
                <w:sz w:val="20"/>
                <w:szCs w:val="20"/>
              </w:rPr>
              <w:t xml:space="preserve"> (popierin</w:t>
            </w:r>
            <w:r w:rsidR="000662C6">
              <w:rPr>
                <w:rFonts w:ascii="Arial" w:hAnsi="Arial" w:cs="Arial"/>
                <w:sz w:val="20"/>
                <w:szCs w:val="20"/>
              </w:rPr>
              <w:t>e arba elektronine)</w:t>
            </w:r>
            <w:r w:rsidR="00F14933">
              <w:rPr>
                <w:rFonts w:ascii="Arial" w:hAnsi="Arial" w:cs="Arial"/>
                <w:sz w:val="20"/>
                <w:szCs w:val="20"/>
              </w:rPr>
              <w:t>.</w:t>
            </w:r>
          </w:p>
        </w:tc>
        <w:tc>
          <w:tcPr>
            <w:tcW w:w="2551" w:type="dxa"/>
          </w:tcPr>
          <w:p w14:paraId="730388B9" w14:textId="7D58F812" w:rsidR="00DC0F02" w:rsidRPr="00817F63" w:rsidRDefault="007625CA">
            <w:pPr>
              <w:keepNext/>
              <w:jc w:val="both"/>
              <w:rPr>
                <w:rFonts w:ascii="Arial" w:hAnsi="Arial" w:cs="Arial"/>
                <w:sz w:val="20"/>
                <w:szCs w:val="20"/>
              </w:rPr>
            </w:pPr>
            <w:r w:rsidRPr="009A6439">
              <w:rPr>
                <w:rFonts w:ascii="Arial" w:hAnsi="Arial" w:cs="Arial"/>
                <w:sz w:val="20"/>
                <w:szCs w:val="20"/>
              </w:rPr>
              <w:t>pasirašomas po to kai:</w:t>
            </w:r>
            <w:r w:rsidRPr="007D17E8">
              <w:br/>
            </w:r>
            <w:r w:rsidRPr="009A6439">
              <w:rPr>
                <w:rFonts w:ascii="Arial" w:hAnsi="Arial" w:cs="Arial"/>
                <w:sz w:val="20"/>
                <w:szCs w:val="20"/>
              </w:rPr>
              <w:t>• pilna apimtimi bus pabaigti įrengimo, konfigūravimo darbai;</w:t>
            </w:r>
            <w:r w:rsidRPr="007D17E8">
              <w:br/>
            </w:r>
            <w:r w:rsidRPr="009A6439">
              <w:rPr>
                <w:rFonts w:ascii="Arial" w:hAnsi="Arial" w:cs="Arial"/>
                <w:sz w:val="20"/>
                <w:szCs w:val="20"/>
              </w:rPr>
              <w:t>• Užsakovas įsitikins, kad tenkinami visi techniniai ir funkciniai reikalavimai.</w:t>
            </w:r>
          </w:p>
        </w:tc>
      </w:tr>
      <w:tr w:rsidR="000559C8" w:rsidRPr="008E2B93" w14:paraId="0AA32A9E" w14:textId="77777777" w:rsidTr="00271A89">
        <w:tc>
          <w:tcPr>
            <w:tcW w:w="709" w:type="dxa"/>
          </w:tcPr>
          <w:p w14:paraId="7B35090C" w14:textId="77777777" w:rsidR="000559C8" w:rsidRPr="002540A2" w:rsidRDefault="000559C8" w:rsidP="000559C8">
            <w:pPr>
              <w:pStyle w:val="Heading2"/>
              <w:numPr>
                <w:ilvl w:val="1"/>
                <w:numId w:val="2"/>
              </w:numPr>
              <w:tabs>
                <w:tab w:val="num" w:pos="360"/>
                <w:tab w:val="left" w:pos="426"/>
              </w:tabs>
              <w:spacing w:before="120"/>
              <w:ind w:left="0" w:firstLine="0"/>
              <w:rPr>
                <w:rFonts w:ascii="Arial" w:hAnsi="Arial" w:cs="Arial"/>
                <w:i/>
                <w:iCs/>
                <w:color w:val="FF0000"/>
                <w:sz w:val="20"/>
                <w:szCs w:val="20"/>
                <w:lang w:val="lt-LT"/>
              </w:rPr>
            </w:pPr>
          </w:p>
        </w:tc>
        <w:tc>
          <w:tcPr>
            <w:tcW w:w="4536" w:type="dxa"/>
          </w:tcPr>
          <w:p w14:paraId="3CA8FED5" w14:textId="7476D945" w:rsidR="000559C8" w:rsidRPr="009A6439" w:rsidRDefault="000559C8" w:rsidP="000559C8">
            <w:pPr>
              <w:jc w:val="both"/>
              <w:rPr>
                <w:rFonts w:ascii="Arial" w:hAnsi="Arial" w:cs="Arial"/>
                <w:sz w:val="20"/>
                <w:szCs w:val="20"/>
              </w:rPr>
            </w:pPr>
            <w:r w:rsidRPr="00B9359D">
              <w:rPr>
                <w:rFonts w:ascii="Arial" w:eastAsia="Arial" w:hAnsi="Arial" w:cs="Arial"/>
                <w:sz w:val="20"/>
                <w:szCs w:val="20"/>
              </w:rPr>
              <w:t>Dokumentai, įrodantys atitiktį NFR (nefunkciniams) reikalavimams informacijos saugai, BDAR ir kitus NFR (nefunkcinius) reikalavimus kaip nustatyta TS priede</w:t>
            </w:r>
            <w:r>
              <w:rPr>
                <w:rFonts w:ascii="Arial" w:eastAsia="Arial" w:hAnsi="Arial" w:cs="Arial"/>
                <w:sz w:val="20"/>
                <w:szCs w:val="20"/>
              </w:rPr>
              <w:t xml:space="preserve"> Nr.</w:t>
            </w:r>
            <w:r w:rsidRPr="00B9359D">
              <w:rPr>
                <w:rFonts w:ascii="Arial" w:eastAsia="Arial" w:hAnsi="Arial" w:cs="Arial"/>
                <w:sz w:val="20"/>
                <w:szCs w:val="20"/>
              </w:rPr>
              <w:t xml:space="preserve"> </w:t>
            </w:r>
            <w:r w:rsidR="00DF7F47">
              <w:rPr>
                <w:rFonts w:ascii="Arial" w:eastAsia="Arial" w:hAnsi="Arial" w:cs="Arial"/>
                <w:sz w:val="20"/>
                <w:szCs w:val="20"/>
              </w:rPr>
              <w:t>5</w:t>
            </w:r>
            <w:r w:rsidRPr="00B9359D">
              <w:rPr>
                <w:rFonts w:ascii="Arial" w:eastAsia="Arial" w:hAnsi="Arial" w:cs="Arial"/>
                <w:sz w:val="20"/>
                <w:szCs w:val="20"/>
              </w:rPr>
              <w:t xml:space="preserve"> – NFR (nefunkciniai) reikalavimai informacijos saugai ir BDAR.</w:t>
            </w:r>
          </w:p>
        </w:tc>
        <w:tc>
          <w:tcPr>
            <w:tcW w:w="2552" w:type="dxa"/>
          </w:tcPr>
          <w:p w14:paraId="3A44F364" w14:textId="739FBF40" w:rsidR="000559C8" w:rsidRDefault="000559C8" w:rsidP="000559C8">
            <w:pPr>
              <w:keepNext/>
              <w:jc w:val="both"/>
              <w:rPr>
                <w:rFonts w:ascii="Arial" w:hAnsi="Arial" w:cs="Arial"/>
                <w:sz w:val="20"/>
                <w:szCs w:val="20"/>
              </w:rPr>
            </w:pPr>
            <w:r w:rsidRPr="00187801">
              <w:rPr>
                <w:rFonts w:ascii="Arial" w:hAnsi="Arial" w:cs="Arial"/>
                <w:color w:val="000000" w:themeColor="text1"/>
                <w:sz w:val="20"/>
                <w:szCs w:val="20"/>
              </w:rPr>
              <w:t>Teikiama elektronine forma, lietuvių arba anglų kalba</w:t>
            </w:r>
          </w:p>
        </w:tc>
        <w:tc>
          <w:tcPr>
            <w:tcW w:w="2551" w:type="dxa"/>
          </w:tcPr>
          <w:p w14:paraId="023A1E25" w14:textId="5278E83E" w:rsidR="000559C8" w:rsidRPr="009A6439" w:rsidRDefault="000559C8" w:rsidP="000559C8">
            <w:pPr>
              <w:keepNext/>
              <w:jc w:val="both"/>
              <w:rPr>
                <w:rFonts w:ascii="Arial" w:hAnsi="Arial" w:cs="Arial"/>
                <w:sz w:val="20"/>
                <w:szCs w:val="20"/>
              </w:rPr>
            </w:pPr>
            <w:r w:rsidRPr="00997C19">
              <w:rPr>
                <w:rFonts w:ascii="Arial" w:hAnsi="Arial" w:cs="Arial"/>
                <w:sz w:val="20"/>
                <w:szCs w:val="20"/>
              </w:rPr>
              <w:t>Paslaugos suteikiamos per 5 (penkias) darbo dienas nuo Užsakovo pareikalavimo</w:t>
            </w:r>
            <w:r>
              <w:rPr>
                <w:rFonts w:ascii="Arial" w:hAnsi="Arial" w:cs="Arial"/>
                <w:sz w:val="20"/>
                <w:szCs w:val="20"/>
              </w:rPr>
              <w:t>.</w:t>
            </w:r>
          </w:p>
        </w:tc>
      </w:tr>
    </w:tbl>
    <w:p w14:paraId="4DFACEF0" w14:textId="77777777" w:rsidR="000E1241" w:rsidRPr="000559C8" w:rsidRDefault="000E1241" w:rsidP="000E1241">
      <w:pPr>
        <w:pStyle w:val="ListParagraph"/>
        <w:spacing w:after="0"/>
        <w:ind w:left="426"/>
        <w:contextualSpacing w:val="0"/>
        <w:rPr>
          <w:lang w:val="lt-LT"/>
        </w:rPr>
      </w:pPr>
    </w:p>
    <w:p w14:paraId="663D9A70" w14:textId="77777777" w:rsidR="0050059F" w:rsidRDefault="0050059F" w:rsidP="0050059F">
      <w:pPr>
        <w:spacing w:after="0"/>
      </w:pPr>
    </w:p>
    <w:p w14:paraId="4711CAD9" w14:textId="77777777" w:rsidR="00D37531" w:rsidRPr="00396C12" w:rsidRDefault="00D37531" w:rsidP="00FF7878">
      <w:pPr>
        <w:pBdr>
          <w:top w:val="single" w:sz="8" w:space="1" w:color="auto"/>
          <w:bottom w:val="single" w:sz="8" w:space="1" w:color="auto"/>
        </w:pBdr>
        <w:shd w:val="clear" w:color="auto" w:fill="CCAED0"/>
        <w:spacing w:after="0"/>
        <w:rPr>
          <w:rFonts w:ascii="Arial" w:hAnsi="Arial" w:cs="Arial"/>
          <w:b/>
          <w:bCs/>
          <w:sz w:val="20"/>
          <w:szCs w:val="20"/>
        </w:rPr>
      </w:pPr>
      <w:r w:rsidRPr="00396C12">
        <w:rPr>
          <w:rFonts w:ascii="Arial" w:hAnsi="Arial" w:cs="Arial"/>
          <w:b/>
          <w:bCs/>
          <w:sz w:val="20"/>
          <w:szCs w:val="20"/>
        </w:rPr>
        <w:t>PRIEVOLIŲ VYKDYMAS</w:t>
      </w:r>
    </w:p>
    <w:p w14:paraId="3CE5D075" w14:textId="77777777" w:rsidR="00D37531" w:rsidRPr="00B92AFD" w:rsidRDefault="00D37531" w:rsidP="001950AA">
      <w:pPr>
        <w:spacing w:after="0"/>
        <w:jc w:val="both"/>
        <w:rPr>
          <w:rFonts w:ascii="Arial" w:hAnsi="Arial" w:cs="Arial"/>
          <w:i/>
          <w:iCs/>
          <w:noProof/>
          <w:color w:val="FF0000"/>
          <w:sz w:val="6"/>
          <w:szCs w:val="6"/>
        </w:rPr>
      </w:pPr>
    </w:p>
    <w:p w14:paraId="2F624926" w14:textId="1F9C360A" w:rsidR="008B1938" w:rsidRPr="008D5D95" w:rsidRDefault="00CB5530" w:rsidP="0023323B">
      <w:pPr>
        <w:pStyle w:val="Heading2"/>
        <w:numPr>
          <w:ilvl w:val="0"/>
          <w:numId w:val="2"/>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lt-LT"/>
        </w:rPr>
      </w:pPr>
      <w:r>
        <w:rPr>
          <w:rFonts w:ascii="Arial" w:hAnsi="Arial" w:cs="Arial"/>
          <w:color w:val="auto"/>
          <w:sz w:val="20"/>
          <w:szCs w:val="20"/>
          <w:lang w:val="lt-LT"/>
        </w:rPr>
        <w:t xml:space="preserve"> PRIEVOLIŲ</w:t>
      </w:r>
      <w:r w:rsidR="008B1938" w:rsidRPr="008D5D95">
        <w:rPr>
          <w:rFonts w:ascii="Arial" w:hAnsi="Arial" w:cs="Arial"/>
          <w:color w:val="auto"/>
          <w:sz w:val="20"/>
          <w:szCs w:val="20"/>
          <w:lang w:val="lt-LT"/>
        </w:rPr>
        <w:t xml:space="preserve"> </w:t>
      </w:r>
      <w:r w:rsidR="00C1399D">
        <w:rPr>
          <w:rFonts w:ascii="Arial" w:hAnsi="Arial" w:cs="Arial"/>
          <w:color w:val="auto"/>
          <w:sz w:val="20"/>
          <w:szCs w:val="20"/>
          <w:lang w:val="lt-LT"/>
        </w:rPr>
        <w:t xml:space="preserve">VYKDYMO </w:t>
      </w:r>
      <w:r w:rsidR="008B1938" w:rsidRPr="008D5D95">
        <w:rPr>
          <w:rFonts w:ascii="Arial" w:hAnsi="Arial" w:cs="Arial"/>
          <w:color w:val="auto"/>
          <w:sz w:val="20"/>
          <w:szCs w:val="20"/>
          <w:lang w:val="lt-LT"/>
        </w:rPr>
        <w:t>TVARKA</w:t>
      </w:r>
      <w:r w:rsidR="008B1938" w:rsidRPr="008D5D95" w:rsidDel="00827905">
        <w:rPr>
          <w:rFonts w:ascii="Arial" w:hAnsi="Arial" w:cs="Arial"/>
          <w:noProof/>
          <w:color w:val="auto"/>
          <w:sz w:val="20"/>
          <w:szCs w:val="20"/>
          <w:lang w:val="lt-LT"/>
        </w:rPr>
        <w:t xml:space="preserve"> </w:t>
      </w:r>
    </w:p>
    <w:p w14:paraId="058EB288" w14:textId="3530DC17" w:rsidR="00FC779B" w:rsidRPr="009A6439" w:rsidRDefault="00727FF9" w:rsidP="0023323B">
      <w:pPr>
        <w:pStyle w:val="ListParagraph"/>
        <w:numPr>
          <w:ilvl w:val="1"/>
          <w:numId w:val="2"/>
        </w:numPr>
        <w:tabs>
          <w:tab w:val="left" w:pos="567"/>
        </w:tabs>
        <w:spacing w:before="60" w:after="0"/>
        <w:ind w:left="425" w:hanging="425"/>
        <w:contextualSpacing w:val="0"/>
        <w:rPr>
          <w:rFonts w:ascii="Arial" w:hAnsi="Arial" w:cs="Arial"/>
          <w:sz w:val="20"/>
          <w:szCs w:val="20"/>
          <w:lang w:val="lt-LT"/>
        </w:rPr>
      </w:pPr>
      <w:r w:rsidRPr="7571EA15">
        <w:rPr>
          <w:rFonts w:ascii="Arial" w:hAnsi="Arial" w:cs="Arial"/>
          <w:noProof/>
          <w:color w:val="auto"/>
          <w:sz w:val="20"/>
          <w:szCs w:val="20"/>
          <w:lang w:val="lt-LT"/>
        </w:rPr>
        <w:t>V</w:t>
      </w:r>
      <w:r w:rsidR="008B1938" w:rsidRPr="7571EA15">
        <w:rPr>
          <w:rFonts w:ascii="Arial" w:hAnsi="Arial" w:cs="Arial"/>
          <w:noProof/>
          <w:color w:val="auto"/>
          <w:sz w:val="20"/>
          <w:szCs w:val="20"/>
          <w:lang w:val="lt-LT"/>
        </w:rPr>
        <w:t xml:space="preserve">ieta </w:t>
      </w:r>
      <w:r w:rsidR="008B1938" w:rsidRPr="7571EA15">
        <w:rPr>
          <w:rFonts w:ascii="Arial" w:hAnsi="Arial" w:cs="Arial"/>
          <w:noProof/>
          <w:sz w:val="20"/>
          <w:szCs w:val="20"/>
          <w:lang w:val="lt-LT"/>
        </w:rPr>
        <w:t xml:space="preserve">-  </w:t>
      </w:r>
      <w:r w:rsidR="009A6439" w:rsidRPr="7571EA15">
        <w:rPr>
          <w:rFonts w:ascii="Arial" w:hAnsi="Arial" w:cs="Arial"/>
          <w:noProof/>
          <w:color w:val="auto"/>
          <w:sz w:val="20"/>
          <w:szCs w:val="20"/>
          <w:lang w:val="lt-LT"/>
        </w:rPr>
        <w:t xml:space="preserve">Kretingos, Plungės, Pavenčių, Radviliškio, Gubernijos, Vilkaviškio, Mauručių </w:t>
      </w:r>
      <w:r w:rsidR="52D43BB4" w:rsidRPr="7571EA15">
        <w:rPr>
          <w:rFonts w:ascii="Arial" w:hAnsi="Arial" w:cs="Arial"/>
          <w:noProof/>
          <w:color w:val="auto"/>
          <w:sz w:val="20"/>
          <w:szCs w:val="20"/>
          <w:lang w:val="lt-LT"/>
        </w:rPr>
        <w:t>geležinkelio stotys.</w:t>
      </w:r>
    </w:p>
    <w:p w14:paraId="4A3D0E76" w14:textId="402D7FEF" w:rsidR="00184CDB" w:rsidRPr="009A6439" w:rsidRDefault="00184CDB" w:rsidP="00CA0F3F">
      <w:pPr>
        <w:pStyle w:val="ListParagraph"/>
        <w:numPr>
          <w:ilvl w:val="1"/>
          <w:numId w:val="2"/>
        </w:numPr>
        <w:tabs>
          <w:tab w:val="left" w:pos="567"/>
        </w:tabs>
        <w:spacing w:before="60" w:after="0"/>
        <w:ind w:left="425" w:hanging="425"/>
        <w:contextualSpacing w:val="0"/>
        <w:rPr>
          <w:rFonts w:ascii="Arial" w:hAnsi="Arial" w:cs="Arial"/>
          <w:sz w:val="20"/>
          <w:szCs w:val="20"/>
          <w:lang w:val="lt-LT"/>
        </w:rPr>
      </w:pPr>
      <w:r>
        <w:rPr>
          <w:rFonts w:ascii="Arial" w:hAnsi="Arial" w:cs="Arial"/>
          <w:noProof/>
          <w:color w:val="auto"/>
          <w:sz w:val="20"/>
          <w:szCs w:val="20"/>
          <w:lang w:val="lt-LT"/>
        </w:rPr>
        <w:t>Projektas</w:t>
      </w:r>
      <w:r w:rsidR="000D71B4">
        <w:rPr>
          <w:rFonts w:ascii="Arial" w:hAnsi="Arial" w:cs="Arial"/>
          <w:noProof/>
          <w:color w:val="auto"/>
          <w:sz w:val="20"/>
          <w:szCs w:val="20"/>
          <w:lang w:val="lt-LT"/>
        </w:rPr>
        <w:t xml:space="preserve"> turi</w:t>
      </w:r>
      <w:r w:rsidR="00633F05">
        <w:rPr>
          <w:rFonts w:ascii="Arial" w:hAnsi="Arial" w:cs="Arial"/>
          <w:noProof/>
          <w:color w:val="auto"/>
          <w:sz w:val="20"/>
          <w:szCs w:val="20"/>
          <w:lang w:val="lt-LT"/>
        </w:rPr>
        <w:t xml:space="preserve"> būti par</w:t>
      </w:r>
      <w:r w:rsidR="00234865">
        <w:rPr>
          <w:rFonts w:ascii="Arial" w:hAnsi="Arial" w:cs="Arial"/>
          <w:noProof/>
          <w:color w:val="auto"/>
          <w:sz w:val="20"/>
          <w:szCs w:val="20"/>
          <w:lang w:val="lt-LT"/>
        </w:rPr>
        <w:t>e</w:t>
      </w:r>
      <w:r w:rsidR="00633F05">
        <w:rPr>
          <w:rFonts w:ascii="Arial" w:hAnsi="Arial" w:cs="Arial"/>
          <w:noProof/>
          <w:color w:val="auto"/>
          <w:sz w:val="20"/>
          <w:szCs w:val="20"/>
          <w:lang w:val="lt-LT"/>
        </w:rPr>
        <w:t>ngtas ir suderintas</w:t>
      </w:r>
      <w:r w:rsidR="00FD1412">
        <w:rPr>
          <w:rFonts w:ascii="Arial" w:hAnsi="Arial" w:cs="Arial"/>
          <w:noProof/>
          <w:color w:val="auto"/>
          <w:sz w:val="20"/>
          <w:szCs w:val="20"/>
          <w:lang w:val="lt-LT"/>
        </w:rPr>
        <w:t xml:space="preserve"> </w:t>
      </w:r>
      <w:r w:rsidR="00266A3E">
        <w:rPr>
          <w:rFonts w:ascii="Arial" w:hAnsi="Arial" w:cs="Arial"/>
          <w:noProof/>
          <w:color w:val="auto"/>
          <w:sz w:val="20"/>
          <w:szCs w:val="20"/>
          <w:lang w:val="lt-LT"/>
        </w:rPr>
        <w:t xml:space="preserve">ne vėliau kaip per </w:t>
      </w:r>
      <w:r w:rsidR="00266A3E" w:rsidRPr="00432ADF">
        <w:rPr>
          <w:rFonts w:ascii="Arial" w:hAnsi="Arial" w:cs="Arial"/>
          <w:b/>
          <w:bCs/>
          <w:noProof/>
          <w:color w:val="auto"/>
          <w:sz w:val="20"/>
          <w:szCs w:val="20"/>
          <w:lang w:val="lt-LT"/>
        </w:rPr>
        <w:t>1</w:t>
      </w:r>
      <w:r w:rsidR="00234865" w:rsidRPr="00432ADF">
        <w:rPr>
          <w:rFonts w:ascii="Arial" w:hAnsi="Arial" w:cs="Arial"/>
          <w:b/>
          <w:bCs/>
          <w:noProof/>
          <w:color w:val="auto"/>
          <w:sz w:val="20"/>
          <w:szCs w:val="20"/>
          <w:lang w:val="lt-LT"/>
        </w:rPr>
        <w:t xml:space="preserve"> (vieną)</w:t>
      </w:r>
      <w:r w:rsidR="00266A3E" w:rsidRPr="00432ADF">
        <w:rPr>
          <w:rFonts w:ascii="Arial" w:hAnsi="Arial" w:cs="Arial"/>
          <w:noProof/>
          <w:color w:val="auto"/>
          <w:sz w:val="20"/>
          <w:szCs w:val="20"/>
          <w:lang w:val="lt-LT"/>
        </w:rPr>
        <w:t xml:space="preserve"> m</w:t>
      </w:r>
      <w:r w:rsidR="00266A3E">
        <w:rPr>
          <w:rFonts w:ascii="Arial" w:hAnsi="Arial" w:cs="Arial"/>
          <w:noProof/>
          <w:color w:val="auto"/>
          <w:sz w:val="20"/>
          <w:szCs w:val="20"/>
          <w:lang w:val="lt-LT"/>
        </w:rPr>
        <w:t>ėnesį</w:t>
      </w:r>
      <w:r w:rsidR="00DD34AA">
        <w:rPr>
          <w:rFonts w:ascii="Arial" w:hAnsi="Arial" w:cs="Arial"/>
          <w:noProof/>
          <w:color w:val="auto"/>
          <w:sz w:val="20"/>
          <w:szCs w:val="20"/>
          <w:lang w:val="lt-LT"/>
        </w:rPr>
        <w:t xml:space="preserve"> nuo Sutarties į</w:t>
      </w:r>
      <w:r w:rsidR="008220E7">
        <w:rPr>
          <w:rFonts w:ascii="Arial" w:hAnsi="Arial" w:cs="Arial"/>
          <w:noProof/>
          <w:color w:val="auto"/>
          <w:sz w:val="20"/>
          <w:szCs w:val="20"/>
          <w:lang w:val="lt-LT"/>
        </w:rPr>
        <w:t>sigaliojimo dienos.</w:t>
      </w:r>
    </w:p>
    <w:p w14:paraId="2922E951" w14:textId="199AAE47" w:rsidR="009A6439" w:rsidRDefault="009A6439" w:rsidP="0023323B">
      <w:pPr>
        <w:pStyle w:val="ListParagraph"/>
        <w:numPr>
          <w:ilvl w:val="1"/>
          <w:numId w:val="2"/>
        </w:numPr>
        <w:tabs>
          <w:tab w:val="left" w:pos="567"/>
        </w:tabs>
        <w:spacing w:before="60" w:after="0"/>
        <w:ind w:left="425" w:hanging="425"/>
        <w:contextualSpacing w:val="0"/>
        <w:rPr>
          <w:rFonts w:ascii="Arial" w:hAnsi="Arial" w:cs="Arial"/>
          <w:sz w:val="20"/>
          <w:szCs w:val="20"/>
          <w:lang w:val="lt-LT"/>
        </w:rPr>
      </w:pPr>
      <w:r w:rsidRPr="009A6439">
        <w:rPr>
          <w:rFonts w:ascii="Arial" w:hAnsi="Arial" w:cs="Arial"/>
          <w:sz w:val="20"/>
          <w:szCs w:val="20"/>
          <w:lang w:val="lt-LT"/>
        </w:rPr>
        <w:t xml:space="preserve">Darbai turi būti įvykdyti ne vėliau kaip per </w:t>
      </w:r>
      <w:r w:rsidR="00EA26B4" w:rsidRPr="007A0EA1">
        <w:rPr>
          <w:rFonts w:ascii="Arial" w:hAnsi="Arial" w:cs="Arial"/>
          <w:b/>
          <w:bCs/>
          <w:sz w:val="20"/>
          <w:szCs w:val="20"/>
          <w:lang w:val="lt-LT"/>
        </w:rPr>
        <w:t xml:space="preserve">4 </w:t>
      </w:r>
      <w:r w:rsidR="72779C11" w:rsidRPr="007A0EA1">
        <w:rPr>
          <w:rFonts w:ascii="Arial" w:hAnsi="Arial" w:cs="Arial"/>
          <w:b/>
          <w:bCs/>
          <w:sz w:val="20"/>
          <w:szCs w:val="20"/>
          <w:lang w:val="lt-LT"/>
        </w:rPr>
        <w:t>(</w:t>
      </w:r>
      <w:r w:rsidR="00EA26B4" w:rsidRPr="007A0EA1">
        <w:rPr>
          <w:rFonts w:ascii="Arial" w:hAnsi="Arial" w:cs="Arial"/>
          <w:b/>
          <w:bCs/>
          <w:sz w:val="20"/>
          <w:szCs w:val="20"/>
          <w:lang w:val="lt-LT"/>
        </w:rPr>
        <w:t>keturis</w:t>
      </w:r>
      <w:r w:rsidR="72779C11" w:rsidRPr="007A0EA1">
        <w:rPr>
          <w:rFonts w:ascii="Arial" w:hAnsi="Arial" w:cs="Arial"/>
          <w:b/>
          <w:bCs/>
          <w:sz w:val="20"/>
          <w:szCs w:val="20"/>
          <w:lang w:val="lt-LT"/>
        </w:rPr>
        <w:t>)</w:t>
      </w:r>
      <w:r w:rsidRPr="2D4CE7FE">
        <w:rPr>
          <w:rFonts w:ascii="Arial" w:hAnsi="Arial" w:cs="Arial"/>
          <w:sz w:val="20"/>
          <w:szCs w:val="20"/>
          <w:lang w:val="lt-LT"/>
        </w:rPr>
        <w:t xml:space="preserve"> </w:t>
      </w:r>
      <w:r w:rsidRPr="009A6439">
        <w:rPr>
          <w:rFonts w:ascii="Arial" w:hAnsi="Arial" w:cs="Arial"/>
          <w:sz w:val="20"/>
          <w:szCs w:val="20"/>
          <w:lang w:val="lt-LT"/>
        </w:rPr>
        <w:t>mėnesius nuo Sutarties įsigaliojimo dienos</w:t>
      </w:r>
      <w:r>
        <w:rPr>
          <w:rFonts w:ascii="Arial" w:hAnsi="Arial" w:cs="Arial"/>
          <w:sz w:val="20"/>
          <w:szCs w:val="20"/>
          <w:lang w:val="lt-LT"/>
        </w:rPr>
        <w:t>.</w:t>
      </w:r>
    </w:p>
    <w:p w14:paraId="20B1854B" w14:textId="06E4A49E" w:rsidR="03ED90F2" w:rsidRDefault="03ED90F2" w:rsidP="00A43EB8">
      <w:pPr>
        <w:pStyle w:val="ListParagraph"/>
        <w:numPr>
          <w:ilvl w:val="1"/>
          <w:numId w:val="2"/>
        </w:numPr>
        <w:tabs>
          <w:tab w:val="left" w:pos="567"/>
        </w:tabs>
        <w:spacing w:before="60" w:after="0"/>
        <w:ind w:left="425" w:hanging="425"/>
        <w:contextualSpacing w:val="0"/>
        <w:jc w:val="both"/>
        <w:rPr>
          <w:rFonts w:ascii="Arial" w:eastAsia="Arial" w:hAnsi="Arial" w:cs="Arial"/>
          <w:sz w:val="20"/>
          <w:szCs w:val="20"/>
          <w:lang w:val="lt-LT"/>
        </w:rPr>
      </w:pPr>
      <w:r w:rsidRPr="2D4CE7FE">
        <w:rPr>
          <w:rFonts w:ascii="Arial" w:eastAsia="Arial" w:hAnsi="Arial" w:cs="Arial"/>
          <w:sz w:val="20"/>
          <w:szCs w:val="20"/>
          <w:lang w:val="lt-LT"/>
        </w:rPr>
        <w:t xml:space="preserve">Tiekėjas neturi teisės Sutarties vykdymo metu tiekti prekių, teikti paslaugų, </w:t>
      </w:r>
      <w:r w:rsidR="5B4F1AC8" w:rsidRPr="1BE863CD">
        <w:rPr>
          <w:rFonts w:ascii="Arial" w:eastAsia="Arial" w:hAnsi="Arial" w:cs="Arial"/>
          <w:sz w:val="20"/>
          <w:szCs w:val="20"/>
          <w:lang w:val="lt-LT"/>
        </w:rPr>
        <w:t>darbų,</w:t>
      </w:r>
      <w:r w:rsidR="30B199AE" w:rsidRPr="1BE863CD">
        <w:rPr>
          <w:rFonts w:ascii="Arial" w:eastAsia="Arial" w:hAnsi="Arial" w:cs="Arial"/>
          <w:sz w:val="20"/>
          <w:szCs w:val="20"/>
          <w:lang w:val="lt-LT"/>
        </w:rPr>
        <w:t xml:space="preserve"> kuri</w:t>
      </w:r>
      <w:r w:rsidR="163A3F2A" w:rsidRPr="1BE863CD">
        <w:rPr>
          <w:rFonts w:ascii="Arial" w:eastAsia="Arial" w:hAnsi="Arial" w:cs="Arial"/>
          <w:sz w:val="20"/>
          <w:szCs w:val="20"/>
          <w:lang w:val="lt-LT"/>
        </w:rPr>
        <w:t>e</w:t>
      </w:r>
      <w:r w:rsidRPr="2D4CE7FE">
        <w:rPr>
          <w:rFonts w:ascii="Arial" w:eastAsia="Arial" w:hAnsi="Arial" w:cs="Arial"/>
          <w:sz w:val="20"/>
          <w:szCs w:val="20"/>
          <w:lang w:val="lt-LT"/>
        </w:rPr>
        <w:t xml:space="preserve"> neatitinka Pirkimo dokumentų reikalavimų ir (ar) kurių tiekimas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14:paraId="41B90A8D" w14:textId="6A6DAAA6" w:rsidR="003F324B" w:rsidRPr="00817F63" w:rsidRDefault="003F324B" w:rsidP="00FF7878">
      <w:pPr>
        <w:pStyle w:val="Heading2"/>
        <w:numPr>
          <w:ilvl w:val="0"/>
          <w:numId w:val="2"/>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ind w:hanging="720"/>
        <w:jc w:val="both"/>
        <w:rPr>
          <w:rFonts w:ascii="Arial" w:hAnsi="Arial" w:cs="Arial"/>
          <w:b w:val="0"/>
          <w:bCs w:val="0"/>
          <w:noProof/>
          <w:color w:val="auto"/>
          <w:sz w:val="20"/>
          <w:szCs w:val="20"/>
        </w:rPr>
      </w:pPr>
      <w:r w:rsidRPr="00817F63">
        <w:rPr>
          <w:rFonts w:ascii="Arial" w:hAnsi="Arial" w:cs="Arial"/>
          <w:noProof/>
          <w:color w:val="auto"/>
          <w:sz w:val="20"/>
          <w:szCs w:val="20"/>
        </w:rPr>
        <w:t>TRŪKUMŲ ŠALINIMO TVARKA IR TERMINAI</w:t>
      </w:r>
    </w:p>
    <w:p w14:paraId="72D6938C" w14:textId="0C8BE717" w:rsidR="003F324B" w:rsidRPr="00FF7878" w:rsidRDefault="001E18FE" w:rsidP="00FF7878">
      <w:pPr>
        <w:pStyle w:val="ListParagraph"/>
        <w:numPr>
          <w:ilvl w:val="1"/>
          <w:numId w:val="2"/>
        </w:numPr>
        <w:spacing w:before="60" w:after="0"/>
        <w:ind w:left="567" w:hanging="567"/>
        <w:jc w:val="both"/>
        <w:rPr>
          <w:rFonts w:ascii="Arial" w:hAnsi="Arial" w:cs="Arial"/>
          <w:sz w:val="20"/>
          <w:szCs w:val="20"/>
          <w:lang w:val="lt-LT"/>
        </w:rPr>
      </w:pPr>
      <w:r>
        <w:rPr>
          <w:rFonts w:ascii="Arial" w:hAnsi="Arial" w:cs="Arial"/>
          <w:b/>
          <w:bCs/>
          <w:sz w:val="20"/>
          <w:szCs w:val="20"/>
          <w:lang w:val="lt-LT"/>
        </w:rPr>
        <w:t>Prekių</w:t>
      </w:r>
      <w:r w:rsidRPr="00FF7878">
        <w:rPr>
          <w:rFonts w:ascii="Arial" w:hAnsi="Arial" w:cs="Arial"/>
          <w:b/>
          <w:bCs/>
          <w:sz w:val="20"/>
          <w:szCs w:val="20"/>
          <w:lang w:val="lt-LT"/>
        </w:rPr>
        <w:t xml:space="preserve"> </w:t>
      </w:r>
      <w:r w:rsidR="003F324B" w:rsidRPr="00FF7878">
        <w:rPr>
          <w:rFonts w:ascii="Arial" w:hAnsi="Arial" w:cs="Arial"/>
          <w:b/>
          <w:bCs/>
          <w:sz w:val="20"/>
          <w:szCs w:val="20"/>
          <w:lang w:val="lt-LT"/>
        </w:rPr>
        <w:t>trūkumai</w:t>
      </w:r>
      <w:r w:rsidR="003F324B" w:rsidRPr="00FF7878">
        <w:rPr>
          <w:rFonts w:ascii="Arial" w:hAnsi="Arial" w:cs="Arial"/>
          <w:sz w:val="20"/>
          <w:szCs w:val="20"/>
          <w:lang w:val="lt-LT"/>
        </w:rPr>
        <w:t xml:space="preserve"> turi būti pašalinti ne vėliau kaip per </w:t>
      </w:r>
      <w:r w:rsidR="003F324B" w:rsidRPr="00FF7878">
        <w:rPr>
          <w:rFonts w:ascii="Arial" w:hAnsi="Arial" w:cs="Arial"/>
          <w:i/>
          <w:iCs/>
          <w:noProof/>
          <w:sz w:val="20"/>
          <w:szCs w:val="20"/>
          <w:lang w:val="lt-LT"/>
        </w:rPr>
        <w:t xml:space="preserve">30 (trisdešimt) </w:t>
      </w:r>
      <w:r w:rsidR="003F324B" w:rsidRPr="00FF7878">
        <w:rPr>
          <w:rFonts w:ascii="Arial" w:hAnsi="Arial" w:cs="Arial"/>
          <w:sz w:val="20"/>
          <w:szCs w:val="20"/>
          <w:lang w:val="lt-LT"/>
        </w:rPr>
        <w:t xml:space="preserve">kalendorinių dienų nuo Užsakovo pranešimo el. paštu išsiuntimo dienos. </w:t>
      </w:r>
    </w:p>
    <w:p w14:paraId="2CE747EA" w14:textId="76856D8C" w:rsidR="003F324B" w:rsidRPr="00FF7878" w:rsidRDefault="003F324B" w:rsidP="00FF7878">
      <w:pPr>
        <w:pStyle w:val="ListParagraph"/>
        <w:numPr>
          <w:ilvl w:val="1"/>
          <w:numId w:val="2"/>
        </w:numPr>
        <w:spacing w:after="0"/>
        <w:ind w:left="567" w:hanging="567"/>
        <w:jc w:val="both"/>
        <w:rPr>
          <w:rFonts w:ascii="Arial" w:hAnsi="Arial" w:cs="Arial"/>
          <w:noProof/>
          <w:sz w:val="20"/>
          <w:szCs w:val="20"/>
          <w:lang w:val="lt-LT"/>
        </w:rPr>
      </w:pPr>
      <w:r w:rsidRPr="00FF7878">
        <w:rPr>
          <w:rFonts w:ascii="Arial" w:hAnsi="Arial" w:cs="Arial"/>
          <w:noProof/>
          <w:sz w:val="20"/>
          <w:szCs w:val="20"/>
          <w:lang w:val="lt-LT"/>
        </w:rPr>
        <w:t xml:space="preserve">Jei </w:t>
      </w:r>
      <w:r w:rsidR="00696BE4">
        <w:rPr>
          <w:rFonts w:ascii="Arial" w:hAnsi="Arial" w:cs="Arial"/>
          <w:noProof/>
          <w:sz w:val="20"/>
          <w:szCs w:val="20"/>
          <w:lang w:val="lt-LT"/>
        </w:rPr>
        <w:t>Prekių</w:t>
      </w:r>
      <w:r w:rsidR="00696BE4" w:rsidRPr="00FF7878">
        <w:rPr>
          <w:rFonts w:ascii="Arial" w:hAnsi="Arial" w:cs="Arial"/>
          <w:noProof/>
          <w:sz w:val="20"/>
          <w:szCs w:val="20"/>
          <w:lang w:val="lt-LT"/>
        </w:rPr>
        <w:t xml:space="preserve"> </w:t>
      </w:r>
      <w:r w:rsidRPr="00FF7878">
        <w:rPr>
          <w:rFonts w:ascii="Arial" w:hAnsi="Arial" w:cs="Arial"/>
          <w:noProof/>
          <w:sz w:val="20"/>
          <w:szCs w:val="20"/>
          <w:lang w:val="lt-LT"/>
        </w:rPr>
        <w:t xml:space="preserve">pristatymo ar </w:t>
      </w:r>
      <w:r w:rsidR="00696BE4">
        <w:rPr>
          <w:rFonts w:ascii="Arial" w:hAnsi="Arial" w:cs="Arial"/>
          <w:noProof/>
          <w:sz w:val="20"/>
          <w:szCs w:val="20"/>
          <w:lang w:val="lt-LT"/>
        </w:rPr>
        <w:t>Prekių</w:t>
      </w:r>
      <w:r w:rsidR="00696BE4" w:rsidRPr="00FF7878">
        <w:rPr>
          <w:rFonts w:ascii="Arial" w:hAnsi="Arial" w:cs="Arial"/>
          <w:noProof/>
          <w:sz w:val="20"/>
          <w:szCs w:val="20"/>
          <w:lang w:val="lt-LT"/>
        </w:rPr>
        <w:t xml:space="preserve"> </w:t>
      </w:r>
      <w:r w:rsidRPr="00FF7878">
        <w:rPr>
          <w:rFonts w:ascii="Arial" w:hAnsi="Arial" w:cs="Arial"/>
          <w:noProof/>
          <w:sz w:val="20"/>
          <w:szCs w:val="20"/>
          <w:lang w:val="lt-LT"/>
        </w:rPr>
        <w:t>trūkumų šalinimo termino paskutinė diena tenka ne darbo ar oficialios šventės dienai, termino pabaigos diena laikoma po jos einanti darbo diena. Oficialių švenčių ir ne darbo dienos (šeštadieniai ir sekmadieniai) įskaitomos į </w:t>
      </w:r>
      <w:r w:rsidR="0011156A">
        <w:rPr>
          <w:rFonts w:ascii="Arial" w:hAnsi="Arial" w:cs="Arial"/>
          <w:noProof/>
          <w:sz w:val="20"/>
          <w:szCs w:val="20"/>
          <w:lang w:val="lt-LT"/>
        </w:rPr>
        <w:t>Prekių</w:t>
      </w:r>
      <w:r w:rsidR="0011156A" w:rsidRPr="00FF7878">
        <w:rPr>
          <w:rFonts w:ascii="Arial" w:hAnsi="Arial" w:cs="Arial"/>
          <w:noProof/>
          <w:sz w:val="20"/>
          <w:szCs w:val="20"/>
          <w:lang w:val="lt-LT"/>
        </w:rPr>
        <w:t xml:space="preserve"> </w:t>
      </w:r>
      <w:r w:rsidRPr="00FF7878">
        <w:rPr>
          <w:rFonts w:ascii="Arial" w:hAnsi="Arial" w:cs="Arial"/>
          <w:noProof/>
          <w:sz w:val="20"/>
          <w:szCs w:val="20"/>
          <w:lang w:val="lt-LT"/>
        </w:rPr>
        <w:t xml:space="preserve">pristatymo ar </w:t>
      </w:r>
      <w:r w:rsidR="00094468">
        <w:rPr>
          <w:rFonts w:ascii="Arial" w:hAnsi="Arial" w:cs="Arial"/>
          <w:noProof/>
          <w:sz w:val="20"/>
          <w:szCs w:val="20"/>
          <w:lang w:val="lt-LT"/>
        </w:rPr>
        <w:t>Prekių</w:t>
      </w:r>
      <w:r w:rsidR="00094468" w:rsidRPr="00FF7878">
        <w:rPr>
          <w:rFonts w:ascii="Arial" w:hAnsi="Arial" w:cs="Arial"/>
          <w:noProof/>
          <w:sz w:val="20"/>
          <w:szCs w:val="20"/>
          <w:lang w:val="lt-LT"/>
        </w:rPr>
        <w:t xml:space="preserve"> </w:t>
      </w:r>
      <w:r w:rsidRPr="00FF7878">
        <w:rPr>
          <w:rFonts w:ascii="Arial" w:hAnsi="Arial" w:cs="Arial"/>
          <w:noProof/>
          <w:sz w:val="20"/>
          <w:szCs w:val="20"/>
          <w:lang w:val="lt-LT"/>
        </w:rPr>
        <w:t>trūkumų šalinimo terminą.</w:t>
      </w:r>
    </w:p>
    <w:p w14:paraId="3FBE9EC5" w14:textId="77777777" w:rsidR="003F324B" w:rsidRPr="00FF7878" w:rsidRDefault="003F324B" w:rsidP="00FF7878">
      <w:pPr>
        <w:pStyle w:val="ListParagraph"/>
        <w:numPr>
          <w:ilvl w:val="1"/>
          <w:numId w:val="2"/>
        </w:numPr>
        <w:spacing w:after="0"/>
        <w:ind w:left="567" w:hanging="567"/>
        <w:jc w:val="both"/>
        <w:rPr>
          <w:rFonts w:ascii="Arial" w:hAnsi="Arial" w:cs="Arial"/>
          <w:sz w:val="20"/>
          <w:szCs w:val="20"/>
          <w:lang w:val="lt-LT"/>
        </w:rPr>
      </w:pPr>
      <w:r w:rsidRPr="00FF7878">
        <w:rPr>
          <w:rFonts w:ascii="Arial" w:hAnsi="Arial" w:cs="Arial"/>
          <w:b/>
          <w:bCs/>
          <w:sz w:val="20"/>
          <w:szCs w:val="20"/>
          <w:lang w:val="lt-LT"/>
        </w:rPr>
        <w:t>Darbų trūkumai</w:t>
      </w:r>
      <w:r w:rsidRPr="00FF7878">
        <w:rPr>
          <w:rFonts w:ascii="Arial" w:hAnsi="Arial" w:cs="Arial"/>
          <w:sz w:val="20"/>
          <w:szCs w:val="20"/>
          <w:lang w:val="lt-LT"/>
        </w:rPr>
        <w:t xml:space="preserve"> turi būti pašalinti ne vėliau kaip per </w:t>
      </w:r>
      <w:r w:rsidRPr="00FF7878">
        <w:rPr>
          <w:rFonts w:ascii="Arial" w:hAnsi="Arial" w:cs="Arial"/>
          <w:i/>
          <w:iCs/>
          <w:noProof/>
          <w:sz w:val="20"/>
          <w:szCs w:val="20"/>
          <w:lang w:val="lt-LT"/>
        </w:rPr>
        <w:t xml:space="preserve">30 (trisdešimt)  </w:t>
      </w:r>
      <w:r w:rsidRPr="00FF7878">
        <w:rPr>
          <w:rFonts w:ascii="Arial" w:hAnsi="Arial" w:cs="Arial"/>
          <w:sz w:val="20"/>
          <w:szCs w:val="20"/>
          <w:lang w:val="lt-LT"/>
        </w:rPr>
        <w:t xml:space="preserve">kalendorinių dienų nuo Užsakovo pranešimo el. paštu išsiuntimo dienos. </w:t>
      </w:r>
    </w:p>
    <w:p w14:paraId="54839A1A" w14:textId="34D0F639" w:rsidR="2D4CE7FE" w:rsidRDefault="003F324B" w:rsidP="00FF7878">
      <w:pPr>
        <w:pStyle w:val="ListParagraph"/>
        <w:numPr>
          <w:ilvl w:val="1"/>
          <w:numId w:val="2"/>
        </w:numPr>
        <w:tabs>
          <w:tab w:val="left" w:pos="567"/>
        </w:tabs>
        <w:spacing w:before="60" w:after="0"/>
        <w:ind w:left="567" w:hanging="567"/>
        <w:contextualSpacing w:val="0"/>
        <w:jc w:val="both"/>
        <w:rPr>
          <w:rFonts w:ascii="Arial" w:hAnsi="Arial" w:cs="Arial"/>
          <w:sz w:val="20"/>
          <w:szCs w:val="20"/>
          <w:lang w:val="lt-LT"/>
        </w:rPr>
      </w:pPr>
      <w:r w:rsidRPr="00FF7878">
        <w:rPr>
          <w:rFonts w:ascii="Arial" w:hAnsi="Arial" w:cs="Arial"/>
          <w:noProof/>
          <w:sz w:val="20"/>
          <w:szCs w:val="20"/>
          <w:lang w:val="lt-LT"/>
        </w:rPr>
        <w:t>Jei Darbų ar jų etapo atlikimo, trūkumų šalinimo termino paskutinė diena tenka ne darbo ar oficialios šventės dienai, termino pabaigos diena laikoma po jos einanti darbo diena. Oficialių švenčių ir ne darbo dienos (šeštadieniai ir sekmadieniai) įskaitomos į Darbų ar jų etapo atlikimo trūkumų šalinimo terminą.</w:t>
      </w:r>
    </w:p>
    <w:p w14:paraId="52D67F23" w14:textId="6D11B02C" w:rsidR="003445FB" w:rsidRDefault="00E626DB" w:rsidP="00FF7878">
      <w:pPr>
        <w:pStyle w:val="ListParagraph"/>
        <w:numPr>
          <w:ilvl w:val="1"/>
          <w:numId w:val="2"/>
        </w:numPr>
        <w:tabs>
          <w:tab w:val="left" w:pos="567"/>
        </w:tabs>
        <w:spacing w:before="60" w:after="0"/>
        <w:ind w:left="567" w:hanging="567"/>
        <w:contextualSpacing w:val="0"/>
        <w:jc w:val="both"/>
        <w:rPr>
          <w:rFonts w:ascii="Arial" w:hAnsi="Arial" w:cs="Arial"/>
          <w:sz w:val="20"/>
          <w:szCs w:val="20"/>
          <w:lang w:val="lt-LT"/>
        </w:rPr>
      </w:pPr>
      <w:r>
        <w:rPr>
          <w:rFonts w:ascii="Arial" w:hAnsi="Arial" w:cs="Arial"/>
          <w:b/>
          <w:bCs/>
          <w:noProof/>
          <w:sz w:val="20"/>
          <w:szCs w:val="20"/>
          <w:lang w:val="lt-LT"/>
        </w:rPr>
        <w:t>Paslaugų trūkumai</w:t>
      </w:r>
      <w:r w:rsidR="003758EE">
        <w:rPr>
          <w:rFonts w:ascii="Arial" w:hAnsi="Arial" w:cs="Arial"/>
          <w:b/>
          <w:bCs/>
          <w:noProof/>
          <w:sz w:val="20"/>
          <w:szCs w:val="20"/>
          <w:lang w:val="lt-LT"/>
        </w:rPr>
        <w:t xml:space="preserve"> </w:t>
      </w:r>
      <w:r w:rsidR="003758EE" w:rsidRPr="00FF7878">
        <w:rPr>
          <w:rFonts w:ascii="Arial" w:hAnsi="Arial" w:cs="Arial"/>
          <w:sz w:val="20"/>
          <w:szCs w:val="20"/>
          <w:lang w:val="lt-LT"/>
        </w:rPr>
        <w:t xml:space="preserve">turi būti pašalinti ne vėliau kaip per </w:t>
      </w:r>
      <w:r w:rsidR="00FE62E0" w:rsidRPr="007A0EA1">
        <w:rPr>
          <w:rFonts w:ascii="Arial" w:hAnsi="Arial" w:cs="Arial"/>
          <w:i/>
          <w:iCs/>
          <w:noProof/>
          <w:sz w:val="20"/>
          <w:szCs w:val="20"/>
          <w:lang w:val="lt-LT"/>
        </w:rPr>
        <w:t>7</w:t>
      </w:r>
      <w:r w:rsidR="003758EE" w:rsidRPr="00FF7878">
        <w:rPr>
          <w:rFonts w:ascii="Arial" w:hAnsi="Arial" w:cs="Arial"/>
          <w:i/>
          <w:iCs/>
          <w:noProof/>
          <w:sz w:val="20"/>
          <w:szCs w:val="20"/>
          <w:lang w:val="lt-LT"/>
        </w:rPr>
        <w:t xml:space="preserve"> </w:t>
      </w:r>
      <w:r w:rsidR="003758EE">
        <w:rPr>
          <w:rFonts w:ascii="Arial" w:hAnsi="Arial" w:cs="Arial"/>
          <w:i/>
          <w:iCs/>
          <w:noProof/>
          <w:sz w:val="20"/>
          <w:szCs w:val="20"/>
          <w:lang w:val="lt-LT"/>
        </w:rPr>
        <w:t>(</w:t>
      </w:r>
      <w:r w:rsidR="00FE62E0">
        <w:rPr>
          <w:rFonts w:ascii="Arial" w:hAnsi="Arial" w:cs="Arial"/>
          <w:i/>
          <w:iCs/>
          <w:noProof/>
          <w:sz w:val="20"/>
          <w:szCs w:val="20"/>
          <w:lang w:val="lt-LT"/>
        </w:rPr>
        <w:t>septyni</w:t>
      </w:r>
      <w:r w:rsidR="009F5C07">
        <w:rPr>
          <w:rFonts w:ascii="Arial" w:hAnsi="Arial" w:cs="Arial"/>
          <w:i/>
          <w:iCs/>
          <w:noProof/>
          <w:sz w:val="20"/>
          <w:szCs w:val="20"/>
          <w:lang w:val="lt-LT"/>
        </w:rPr>
        <w:t>as</w:t>
      </w:r>
      <w:r w:rsidR="003758EE" w:rsidRPr="00FF7878">
        <w:rPr>
          <w:rFonts w:ascii="Arial" w:hAnsi="Arial" w:cs="Arial"/>
          <w:i/>
          <w:iCs/>
          <w:noProof/>
          <w:sz w:val="20"/>
          <w:szCs w:val="20"/>
          <w:lang w:val="lt-LT"/>
        </w:rPr>
        <w:t xml:space="preserve">)  </w:t>
      </w:r>
      <w:r w:rsidR="003758EE" w:rsidRPr="00FF7878">
        <w:rPr>
          <w:rFonts w:ascii="Arial" w:hAnsi="Arial" w:cs="Arial"/>
          <w:sz w:val="20"/>
          <w:szCs w:val="20"/>
          <w:lang w:val="lt-LT"/>
        </w:rPr>
        <w:t>kalendorin</w:t>
      </w:r>
      <w:r w:rsidR="00FE62E0">
        <w:rPr>
          <w:rFonts w:ascii="Arial" w:hAnsi="Arial" w:cs="Arial"/>
          <w:sz w:val="20"/>
          <w:szCs w:val="20"/>
          <w:lang w:val="lt-LT"/>
        </w:rPr>
        <w:t>es</w:t>
      </w:r>
      <w:r w:rsidR="003758EE" w:rsidRPr="00FF7878">
        <w:rPr>
          <w:rFonts w:ascii="Arial" w:hAnsi="Arial" w:cs="Arial"/>
          <w:sz w:val="20"/>
          <w:szCs w:val="20"/>
          <w:lang w:val="lt-LT"/>
        </w:rPr>
        <w:t xml:space="preserve"> dien</w:t>
      </w:r>
      <w:r w:rsidR="00FE62E0">
        <w:rPr>
          <w:rFonts w:ascii="Arial" w:hAnsi="Arial" w:cs="Arial"/>
          <w:sz w:val="20"/>
          <w:szCs w:val="20"/>
          <w:lang w:val="lt-LT"/>
        </w:rPr>
        <w:t>as</w:t>
      </w:r>
      <w:r w:rsidR="003758EE" w:rsidRPr="00FF7878">
        <w:rPr>
          <w:rFonts w:ascii="Arial" w:hAnsi="Arial" w:cs="Arial"/>
          <w:sz w:val="20"/>
          <w:szCs w:val="20"/>
          <w:lang w:val="lt-LT"/>
        </w:rPr>
        <w:t xml:space="preserve"> nuo Užsakovo pranešimo el. paštu išsiuntimo dienos</w:t>
      </w:r>
      <w:r w:rsidR="003758EE">
        <w:rPr>
          <w:rFonts w:ascii="Arial" w:hAnsi="Arial" w:cs="Arial"/>
          <w:sz w:val="20"/>
          <w:szCs w:val="20"/>
          <w:lang w:val="lt-LT"/>
        </w:rPr>
        <w:t>.</w:t>
      </w:r>
    </w:p>
    <w:p w14:paraId="4887DB2B" w14:textId="237DBD8D" w:rsidR="00385335" w:rsidRPr="00F14933" w:rsidRDefault="00385335" w:rsidP="00FF7878">
      <w:pPr>
        <w:pStyle w:val="ListParagraph"/>
        <w:numPr>
          <w:ilvl w:val="1"/>
          <w:numId w:val="2"/>
        </w:numPr>
        <w:tabs>
          <w:tab w:val="left" w:pos="567"/>
        </w:tabs>
        <w:spacing w:before="60" w:after="0"/>
        <w:ind w:left="567" w:hanging="567"/>
        <w:contextualSpacing w:val="0"/>
        <w:jc w:val="both"/>
        <w:rPr>
          <w:rStyle w:val="Style1"/>
          <w:rFonts w:cs="Arial"/>
          <w:color w:val="404040" w:themeColor="text1" w:themeTint="BF"/>
          <w:szCs w:val="20"/>
          <w:lang w:val="lt-LT"/>
        </w:rPr>
      </w:pPr>
      <w:r w:rsidRPr="00FF7878">
        <w:rPr>
          <w:rFonts w:ascii="Arial" w:hAnsi="Arial" w:cs="Arial"/>
          <w:noProof/>
          <w:sz w:val="20"/>
          <w:szCs w:val="20"/>
          <w:lang w:val="lt-LT"/>
        </w:rPr>
        <w:t xml:space="preserve">Jei </w:t>
      </w:r>
      <w:r>
        <w:rPr>
          <w:rFonts w:ascii="Arial" w:hAnsi="Arial" w:cs="Arial"/>
          <w:noProof/>
          <w:sz w:val="20"/>
          <w:szCs w:val="20"/>
          <w:lang w:val="lt-LT"/>
        </w:rPr>
        <w:t>Paslaugų</w:t>
      </w:r>
      <w:r w:rsidRPr="00FF7878">
        <w:rPr>
          <w:rFonts w:ascii="Arial" w:hAnsi="Arial" w:cs="Arial"/>
          <w:noProof/>
          <w:sz w:val="20"/>
          <w:szCs w:val="20"/>
          <w:lang w:val="lt-LT"/>
        </w:rPr>
        <w:t xml:space="preserve"> trūkumų šalinimo termino paskutinė diena tenka ne darbo ar oficialios šventės dienai, termino pabaigos diena laikoma po jos einanti darbo diena. Oficialių švenčių ir ne darbo dienos (šeštadieniai ir sekmadieniai) įskaitomos į </w:t>
      </w:r>
      <w:r w:rsidR="00F9708D">
        <w:rPr>
          <w:rFonts w:ascii="Arial" w:hAnsi="Arial" w:cs="Arial"/>
          <w:noProof/>
          <w:sz w:val="20"/>
          <w:szCs w:val="20"/>
          <w:lang w:val="lt-LT"/>
        </w:rPr>
        <w:t>Paslaugų</w:t>
      </w:r>
      <w:r w:rsidRPr="00FF7878">
        <w:rPr>
          <w:rFonts w:ascii="Arial" w:hAnsi="Arial" w:cs="Arial"/>
          <w:noProof/>
          <w:sz w:val="20"/>
          <w:szCs w:val="20"/>
          <w:lang w:val="lt-LT"/>
        </w:rPr>
        <w:t xml:space="preserve"> ar jų etapo atlikimo trūkumų šalinimo terminą.</w:t>
      </w:r>
    </w:p>
    <w:p w14:paraId="6DAE3F52" w14:textId="21001139" w:rsidR="0090761A" w:rsidRPr="009A6439" w:rsidRDefault="0090761A" w:rsidP="009A6439">
      <w:pPr>
        <w:pStyle w:val="ListParagraph"/>
        <w:tabs>
          <w:tab w:val="left" w:pos="567"/>
        </w:tabs>
        <w:spacing w:after="0"/>
        <w:ind w:left="426"/>
        <w:contextualSpacing w:val="0"/>
        <w:jc w:val="both"/>
        <w:rPr>
          <w:rFonts w:ascii="Arial" w:hAnsi="Arial" w:cs="Arial"/>
          <w:noProof/>
          <w:sz w:val="20"/>
          <w:szCs w:val="20"/>
          <w:lang w:val="lt-LT"/>
        </w:rPr>
      </w:pPr>
    </w:p>
    <w:p w14:paraId="261B89C3" w14:textId="32929E56" w:rsidR="00BE7FFE" w:rsidRPr="002540A2" w:rsidRDefault="00BE7FFE" w:rsidP="00A82647">
      <w:pPr>
        <w:pBdr>
          <w:top w:val="single" w:sz="8" w:space="1" w:color="auto"/>
          <w:bottom w:val="single" w:sz="8" w:space="1" w:color="auto"/>
        </w:pBdr>
        <w:shd w:val="clear" w:color="auto" w:fill="CCAED0"/>
        <w:tabs>
          <w:tab w:val="left" w:pos="-284"/>
        </w:tabs>
        <w:spacing w:before="120" w:after="0"/>
        <w:jc w:val="center"/>
        <w:rPr>
          <w:rFonts w:ascii="Arial" w:hAnsi="Arial" w:cs="Arial"/>
          <w:b/>
          <w:bCs/>
          <w:sz w:val="20"/>
          <w:szCs w:val="20"/>
          <w:lang w:eastAsia="ja-JP"/>
        </w:rPr>
      </w:pPr>
      <w:r>
        <w:rPr>
          <w:rFonts w:ascii="Arial" w:hAnsi="Arial" w:cs="Arial"/>
          <w:b/>
          <w:bCs/>
          <w:sz w:val="20"/>
          <w:szCs w:val="20"/>
          <w:lang w:eastAsia="ja-JP"/>
        </w:rPr>
        <w:lastRenderedPageBreak/>
        <w:t>PRIEDAI</w:t>
      </w:r>
    </w:p>
    <w:p w14:paraId="2999F0CA" w14:textId="7136E8D6" w:rsidR="003C4DDE" w:rsidRDefault="003C4DDE" w:rsidP="003C4DDE">
      <w:pPr>
        <w:tabs>
          <w:tab w:val="left" w:pos="-284"/>
        </w:tabs>
        <w:spacing w:after="0"/>
        <w:rPr>
          <w:rStyle w:val="eop"/>
          <w:rFonts w:ascii="Arial" w:hAnsi="Arial" w:cs="Arial"/>
          <w:sz w:val="20"/>
          <w:szCs w:val="20"/>
        </w:rPr>
      </w:pPr>
      <w:bookmarkStart w:id="0" w:name="_Hlk172617255"/>
      <w:r>
        <w:rPr>
          <w:rFonts w:ascii="Arial" w:hAnsi="Arial" w:cs="Arial"/>
          <w:sz w:val="20"/>
          <w:szCs w:val="20"/>
          <w:lang w:eastAsia="ja-JP"/>
        </w:rPr>
        <w:t>Priedas Nr. 1 –</w:t>
      </w:r>
      <w:r w:rsidRPr="002540A2">
        <w:rPr>
          <w:rFonts w:ascii="Arial" w:hAnsi="Arial" w:cs="Arial"/>
          <w:sz w:val="20"/>
          <w:szCs w:val="20"/>
          <w:lang w:eastAsia="ja-JP"/>
        </w:rPr>
        <w:t xml:space="preserve"> </w:t>
      </w:r>
      <w:r w:rsidR="00902401">
        <w:rPr>
          <w:rStyle w:val="eop"/>
          <w:rFonts w:ascii="Arial" w:hAnsi="Arial" w:cs="Arial"/>
          <w:sz w:val="20"/>
          <w:szCs w:val="20"/>
        </w:rPr>
        <w:t>Stebėjimo zonų planas (geležinkelio keliai)</w:t>
      </w:r>
      <w:r w:rsidR="009A6439">
        <w:rPr>
          <w:rStyle w:val="eop"/>
          <w:rFonts w:ascii="Arial" w:hAnsi="Arial" w:cs="Arial"/>
          <w:sz w:val="20"/>
          <w:szCs w:val="20"/>
        </w:rPr>
        <w:t>.</w:t>
      </w:r>
    </w:p>
    <w:p w14:paraId="5AD7530F" w14:textId="0BC0D7E8" w:rsidR="00E55610" w:rsidRDefault="00E55610" w:rsidP="003C4DDE">
      <w:pPr>
        <w:tabs>
          <w:tab w:val="left" w:pos="-284"/>
        </w:tabs>
        <w:spacing w:after="0"/>
        <w:rPr>
          <w:rStyle w:val="eop"/>
          <w:rFonts w:ascii="Arial" w:hAnsi="Arial" w:cs="Arial"/>
          <w:sz w:val="20"/>
          <w:szCs w:val="20"/>
        </w:rPr>
      </w:pPr>
      <w:r>
        <w:rPr>
          <w:rStyle w:val="eop"/>
          <w:rFonts w:ascii="Arial" w:hAnsi="Arial" w:cs="Arial"/>
          <w:sz w:val="20"/>
          <w:szCs w:val="20"/>
        </w:rPr>
        <w:t>Priedas Nr. 2 – Kamerų montavimo vietos.</w:t>
      </w:r>
    </w:p>
    <w:bookmarkEnd w:id="0"/>
    <w:p w14:paraId="6DF86751" w14:textId="37A0FAA4" w:rsidR="009F3FD6" w:rsidRDefault="009F3FD6" w:rsidP="003C4DDE">
      <w:pPr>
        <w:tabs>
          <w:tab w:val="left" w:pos="-284"/>
        </w:tabs>
        <w:spacing w:after="0"/>
        <w:rPr>
          <w:rFonts w:ascii="Arial" w:hAnsi="Arial" w:cs="Arial"/>
          <w:color w:val="000000" w:themeColor="text1"/>
          <w:sz w:val="20"/>
          <w:szCs w:val="20"/>
          <w:lang w:eastAsia="ja-JP"/>
        </w:rPr>
      </w:pPr>
      <w:r w:rsidRPr="00932BC5">
        <w:rPr>
          <w:rFonts w:ascii="Arial" w:hAnsi="Arial" w:cs="Arial"/>
          <w:sz w:val="20"/>
          <w:szCs w:val="20"/>
          <w:lang w:eastAsia="ja-JP"/>
        </w:rPr>
        <w:t xml:space="preserve">Priedas Nr. </w:t>
      </w:r>
      <w:r w:rsidR="00B52E9F" w:rsidRPr="00B52E9F">
        <w:rPr>
          <w:rFonts w:ascii="Arial" w:hAnsi="Arial" w:cs="Arial"/>
          <w:sz w:val="20"/>
          <w:szCs w:val="20"/>
          <w:lang w:eastAsia="ja-JP"/>
        </w:rPr>
        <w:t>3</w:t>
      </w:r>
      <w:r w:rsidRPr="00932BC5">
        <w:rPr>
          <w:rFonts w:ascii="Arial" w:hAnsi="Arial" w:cs="Arial"/>
          <w:sz w:val="20"/>
          <w:szCs w:val="20"/>
          <w:lang w:eastAsia="ja-JP"/>
        </w:rPr>
        <w:t xml:space="preserve"> – </w:t>
      </w:r>
      <w:r w:rsidR="000572FC" w:rsidRPr="009A6439">
        <w:rPr>
          <w:rFonts w:ascii="Arial" w:hAnsi="Arial" w:cs="Arial"/>
          <w:color w:val="000000" w:themeColor="text1"/>
          <w:sz w:val="20"/>
          <w:szCs w:val="20"/>
          <w:lang w:eastAsia="ja-JP"/>
        </w:rPr>
        <w:t>Darbų kiekių žiniaraštis</w:t>
      </w:r>
      <w:r w:rsidR="0045383F">
        <w:rPr>
          <w:rFonts w:ascii="Arial" w:hAnsi="Arial" w:cs="Arial"/>
          <w:color w:val="000000" w:themeColor="text1"/>
          <w:sz w:val="20"/>
          <w:szCs w:val="20"/>
          <w:lang w:eastAsia="ja-JP"/>
        </w:rPr>
        <w:t>.</w:t>
      </w:r>
    </w:p>
    <w:p w14:paraId="4CA41ABC" w14:textId="6C1F99F7" w:rsidR="004D7D17" w:rsidRPr="003A130B" w:rsidRDefault="004D7D17" w:rsidP="003A130B">
      <w:pPr>
        <w:tabs>
          <w:tab w:val="left" w:pos="-284"/>
        </w:tabs>
        <w:spacing w:after="0"/>
        <w:rPr>
          <w:rFonts w:ascii="Arial" w:hAnsi="Arial" w:cs="Arial"/>
          <w:sz w:val="20"/>
          <w:szCs w:val="20"/>
        </w:rPr>
      </w:pPr>
      <w:r>
        <w:rPr>
          <w:rFonts w:ascii="Arial" w:hAnsi="Arial" w:cs="Arial"/>
          <w:color w:val="000000" w:themeColor="text1"/>
          <w:sz w:val="20"/>
          <w:szCs w:val="20"/>
          <w:lang w:eastAsia="ja-JP"/>
        </w:rPr>
        <w:t xml:space="preserve">Priedas Nr. 4 – </w:t>
      </w:r>
      <w:r w:rsidRPr="5348F440">
        <w:rPr>
          <w:rFonts w:ascii="Arial" w:hAnsi="Arial" w:cs="Arial"/>
          <w:sz w:val="20"/>
          <w:szCs w:val="20"/>
        </w:rPr>
        <w:t>Parametrų atitikties lentelė</w:t>
      </w:r>
      <w:r>
        <w:rPr>
          <w:rFonts w:ascii="Arial" w:hAnsi="Arial" w:cs="Arial"/>
          <w:sz w:val="20"/>
          <w:szCs w:val="20"/>
        </w:rPr>
        <w:t xml:space="preserve">. </w:t>
      </w:r>
    </w:p>
    <w:p w14:paraId="03D0E7D0" w14:textId="6FB0709C" w:rsidR="00A750D8" w:rsidRPr="00C27777" w:rsidRDefault="00A750D8" w:rsidP="003C4DDE">
      <w:pPr>
        <w:tabs>
          <w:tab w:val="left" w:pos="-284"/>
        </w:tabs>
        <w:spacing w:after="0"/>
        <w:rPr>
          <w:rFonts w:ascii="Arial" w:hAnsi="Arial" w:cs="Arial"/>
          <w:color w:val="000000" w:themeColor="text1"/>
          <w:sz w:val="20"/>
          <w:szCs w:val="20"/>
          <w:lang w:eastAsia="ja-JP"/>
        </w:rPr>
      </w:pPr>
      <w:bookmarkStart w:id="1" w:name="_Hlk172617271"/>
      <w:r w:rsidRPr="00A750D8">
        <w:rPr>
          <w:rFonts w:ascii="Arial" w:hAnsi="Arial" w:cs="Arial"/>
          <w:color w:val="000000" w:themeColor="text1"/>
          <w:sz w:val="20"/>
          <w:szCs w:val="20"/>
          <w:lang w:eastAsia="ja-JP"/>
        </w:rPr>
        <w:t xml:space="preserve">Priedas Nr. </w:t>
      </w:r>
      <w:r w:rsidR="004D7D17">
        <w:rPr>
          <w:rFonts w:ascii="Arial" w:hAnsi="Arial" w:cs="Arial"/>
          <w:color w:val="000000" w:themeColor="text1"/>
          <w:sz w:val="20"/>
          <w:szCs w:val="20"/>
          <w:lang w:eastAsia="ja-JP"/>
        </w:rPr>
        <w:t>5</w:t>
      </w:r>
      <w:r w:rsidRPr="00A750D8">
        <w:rPr>
          <w:rFonts w:ascii="Arial" w:hAnsi="Arial" w:cs="Arial"/>
          <w:color w:val="000000" w:themeColor="text1"/>
          <w:sz w:val="20"/>
          <w:szCs w:val="20"/>
          <w:lang w:eastAsia="ja-JP"/>
        </w:rPr>
        <w:t xml:space="preserve"> –  </w:t>
      </w:r>
      <w:bookmarkEnd w:id="1"/>
      <w:r w:rsidRPr="00A750D8">
        <w:rPr>
          <w:rFonts w:ascii="Arial" w:hAnsi="Arial" w:cs="Arial"/>
          <w:color w:val="000000" w:themeColor="text1"/>
          <w:sz w:val="20"/>
          <w:szCs w:val="20"/>
          <w:lang w:eastAsia="ja-JP"/>
        </w:rPr>
        <w:t>NFR (nefunkciniai) reikalavimai informacijos saugai ir BDAR</w:t>
      </w:r>
      <w:r>
        <w:rPr>
          <w:rFonts w:ascii="Arial" w:hAnsi="Arial" w:cs="Arial"/>
          <w:color w:val="000000" w:themeColor="text1"/>
          <w:sz w:val="20"/>
          <w:szCs w:val="20"/>
          <w:lang w:eastAsia="ja-JP"/>
        </w:rPr>
        <w:t>.</w:t>
      </w:r>
    </w:p>
    <w:p w14:paraId="57D26426" w14:textId="62924B0C" w:rsidR="00F35179" w:rsidRDefault="00F35179" w:rsidP="003C4DDE">
      <w:pPr>
        <w:tabs>
          <w:tab w:val="left" w:pos="-284"/>
        </w:tabs>
        <w:spacing w:after="0"/>
        <w:rPr>
          <w:rFonts w:ascii="Arial" w:hAnsi="Arial" w:cs="Arial"/>
          <w:color w:val="000000" w:themeColor="text1"/>
          <w:sz w:val="20"/>
          <w:szCs w:val="20"/>
          <w:lang w:eastAsia="ja-JP"/>
        </w:rPr>
      </w:pPr>
      <w:r>
        <w:rPr>
          <w:rFonts w:ascii="Arial" w:hAnsi="Arial" w:cs="Arial"/>
          <w:color w:val="000000" w:themeColor="text1"/>
          <w:sz w:val="20"/>
          <w:szCs w:val="20"/>
          <w:lang w:eastAsia="ja-JP"/>
        </w:rPr>
        <w:t xml:space="preserve">Priedas Nr. </w:t>
      </w:r>
      <w:r w:rsidR="004D7D17">
        <w:rPr>
          <w:rFonts w:ascii="Arial" w:hAnsi="Arial" w:cs="Arial"/>
          <w:color w:val="000000" w:themeColor="text1"/>
          <w:sz w:val="20"/>
          <w:szCs w:val="20"/>
          <w:lang w:eastAsia="ja-JP"/>
        </w:rPr>
        <w:t>6</w:t>
      </w:r>
      <w:r>
        <w:rPr>
          <w:rFonts w:ascii="Arial" w:hAnsi="Arial" w:cs="Arial"/>
          <w:color w:val="000000" w:themeColor="text1"/>
          <w:sz w:val="20"/>
          <w:szCs w:val="20"/>
          <w:lang w:eastAsia="ja-JP"/>
        </w:rPr>
        <w:t xml:space="preserve"> </w:t>
      </w:r>
      <w:r w:rsidR="00631776">
        <w:rPr>
          <w:rFonts w:ascii="Arial" w:hAnsi="Arial" w:cs="Arial"/>
          <w:color w:val="000000" w:themeColor="text1"/>
          <w:sz w:val="20"/>
          <w:szCs w:val="20"/>
          <w:lang w:eastAsia="ja-JP"/>
        </w:rPr>
        <w:t>–</w:t>
      </w:r>
      <w:r>
        <w:rPr>
          <w:rFonts w:ascii="Arial" w:hAnsi="Arial" w:cs="Arial"/>
          <w:color w:val="000000" w:themeColor="text1"/>
          <w:sz w:val="20"/>
          <w:szCs w:val="20"/>
          <w:lang w:eastAsia="ja-JP"/>
        </w:rPr>
        <w:t xml:space="preserve"> </w:t>
      </w:r>
      <w:r w:rsidR="002072FF">
        <w:rPr>
          <w:rFonts w:ascii="Arial" w:hAnsi="Arial" w:cs="Arial"/>
          <w:color w:val="000000" w:themeColor="text1"/>
          <w:sz w:val="20"/>
          <w:szCs w:val="20"/>
          <w:lang w:eastAsia="ja-JP"/>
        </w:rPr>
        <w:t xml:space="preserve">Aplinkos apsaugos </w:t>
      </w:r>
      <w:r w:rsidR="00B6694F">
        <w:rPr>
          <w:rFonts w:ascii="Arial" w:hAnsi="Arial" w:cs="Arial"/>
          <w:color w:val="000000" w:themeColor="text1"/>
          <w:sz w:val="20"/>
          <w:szCs w:val="20"/>
          <w:lang w:eastAsia="ja-JP"/>
        </w:rPr>
        <w:t>(žalieji) kriterijai</w:t>
      </w:r>
      <w:r w:rsidR="00F643FD">
        <w:rPr>
          <w:rFonts w:ascii="Arial" w:hAnsi="Arial" w:cs="Arial"/>
          <w:color w:val="000000" w:themeColor="text1"/>
          <w:sz w:val="20"/>
          <w:szCs w:val="20"/>
          <w:lang w:eastAsia="ja-JP"/>
        </w:rPr>
        <w:t>.</w:t>
      </w:r>
    </w:p>
    <w:p w14:paraId="6C3D2DF2" w14:textId="01A978D4" w:rsidR="0069694F" w:rsidRDefault="0069694F" w:rsidP="003C4DDE">
      <w:pPr>
        <w:tabs>
          <w:tab w:val="left" w:pos="-284"/>
        </w:tabs>
        <w:spacing w:after="0"/>
        <w:rPr>
          <w:rFonts w:ascii="Arial" w:hAnsi="Arial" w:cs="Arial"/>
          <w:sz w:val="20"/>
          <w:szCs w:val="20"/>
        </w:rPr>
      </w:pPr>
      <w:r>
        <w:rPr>
          <w:rFonts w:ascii="Arial" w:hAnsi="Arial" w:cs="Arial"/>
          <w:sz w:val="20"/>
          <w:szCs w:val="20"/>
        </w:rPr>
        <w:t xml:space="preserve">Priedas Nr. 7 </w:t>
      </w:r>
      <w:r>
        <w:rPr>
          <w:rFonts w:ascii="Arial" w:hAnsi="Arial" w:cs="Arial"/>
          <w:color w:val="000000" w:themeColor="text1"/>
          <w:sz w:val="20"/>
          <w:szCs w:val="20"/>
          <w:lang w:eastAsia="ja-JP"/>
        </w:rPr>
        <w:t xml:space="preserve">– </w:t>
      </w:r>
      <w:r w:rsidR="00C422C3" w:rsidRPr="00C422C3">
        <w:rPr>
          <w:rFonts w:ascii="Arial" w:hAnsi="Arial" w:cs="Arial"/>
          <w:color w:val="000000" w:themeColor="text1"/>
          <w:sz w:val="20"/>
          <w:szCs w:val="20"/>
          <w:lang w:eastAsia="ja-JP"/>
        </w:rPr>
        <w:t>Norminiu dokumentu s</w:t>
      </w:r>
      <w:r w:rsidR="00C422C3">
        <w:rPr>
          <w:rFonts w:ascii="Arial" w:hAnsi="Arial" w:cs="Arial"/>
          <w:color w:val="000000" w:themeColor="text1"/>
          <w:sz w:val="20"/>
          <w:szCs w:val="20"/>
          <w:lang w:eastAsia="ja-JP"/>
        </w:rPr>
        <w:t>ą</w:t>
      </w:r>
      <w:r w:rsidR="00C422C3" w:rsidRPr="00C422C3">
        <w:rPr>
          <w:rFonts w:ascii="Arial" w:hAnsi="Arial" w:cs="Arial"/>
          <w:color w:val="000000" w:themeColor="text1"/>
          <w:sz w:val="20"/>
          <w:szCs w:val="20"/>
          <w:lang w:eastAsia="ja-JP"/>
        </w:rPr>
        <w:t>ra</w:t>
      </w:r>
      <w:r w:rsidR="00C422C3">
        <w:rPr>
          <w:rFonts w:ascii="Arial" w:hAnsi="Arial" w:cs="Arial"/>
          <w:color w:val="000000" w:themeColor="text1"/>
          <w:sz w:val="20"/>
          <w:szCs w:val="20"/>
          <w:lang w:eastAsia="ja-JP"/>
        </w:rPr>
        <w:t>š</w:t>
      </w:r>
      <w:r w:rsidR="00C422C3" w:rsidRPr="00C422C3">
        <w:rPr>
          <w:rFonts w:ascii="Arial" w:hAnsi="Arial" w:cs="Arial"/>
          <w:color w:val="000000" w:themeColor="text1"/>
          <w:sz w:val="20"/>
          <w:szCs w:val="20"/>
          <w:lang w:eastAsia="ja-JP"/>
        </w:rPr>
        <w:t>as</w:t>
      </w:r>
      <w:r w:rsidR="00C422C3">
        <w:rPr>
          <w:rFonts w:ascii="Arial" w:hAnsi="Arial" w:cs="Arial"/>
          <w:color w:val="000000" w:themeColor="text1"/>
          <w:sz w:val="20"/>
          <w:szCs w:val="20"/>
          <w:lang w:eastAsia="ja-JP"/>
        </w:rPr>
        <w:t>.</w:t>
      </w:r>
      <w:r>
        <w:rPr>
          <w:rFonts w:ascii="Arial" w:hAnsi="Arial" w:cs="Arial"/>
          <w:sz w:val="20"/>
          <w:szCs w:val="20"/>
        </w:rPr>
        <w:t xml:space="preserve"> </w:t>
      </w:r>
    </w:p>
    <w:p w14:paraId="6017C49A" w14:textId="26E06F5B" w:rsidR="002452E2" w:rsidRPr="00C27777" w:rsidRDefault="002452E2" w:rsidP="003C4DDE">
      <w:pPr>
        <w:tabs>
          <w:tab w:val="left" w:pos="-284"/>
        </w:tabs>
        <w:spacing w:after="0"/>
        <w:rPr>
          <w:rFonts w:ascii="Arial" w:hAnsi="Arial" w:cs="Arial"/>
          <w:color w:val="000000" w:themeColor="text1"/>
          <w:sz w:val="20"/>
          <w:szCs w:val="20"/>
          <w:lang w:eastAsia="ja-JP"/>
        </w:rPr>
      </w:pPr>
      <w:r>
        <w:rPr>
          <w:rFonts w:ascii="Arial" w:hAnsi="Arial" w:cs="Arial"/>
          <w:sz w:val="20"/>
          <w:szCs w:val="20"/>
        </w:rPr>
        <w:t xml:space="preserve">Priedas Nr. 8 – </w:t>
      </w:r>
      <w:r w:rsidR="00D7639F">
        <w:rPr>
          <w:rFonts w:ascii="Arial" w:hAnsi="Arial" w:cs="Arial"/>
          <w:sz w:val="20"/>
          <w:szCs w:val="20"/>
        </w:rPr>
        <w:t>Elektros s</w:t>
      </w:r>
      <w:r w:rsidR="00152C1B">
        <w:rPr>
          <w:rFonts w:ascii="Arial" w:hAnsi="Arial" w:cs="Arial"/>
          <w:sz w:val="20"/>
          <w:szCs w:val="20"/>
        </w:rPr>
        <w:t>kydų schemos</w:t>
      </w:r>
    </w:p>
    <w:p w14:paraId="5A1F78C5" w14:textId="77777777" w:rsidR="009A6439" w:rsidRPr="00932BC5" w:rsidRDefault="009A6439" w:rsidP="003C4DDE">
      <w:pPr>
        <w:tabs>
          <w:tab w:val="left" w:pos="-284"/>
        </w:tabs>
        <w:spacing w:after="0"/>
        <w:rPr>
          <w:rFonts w:ascii="Arial" w:hAnsi="Arial" w:cs="Arial"/>
          <w:color w:val="FF0000"/>
          <w:sz w:val="20"/>
          <w:szCs w:val="20"/>
          <w:lang w:eastAsia="ja-JP"/>
        </w:rPr>
      </w:pPr>
    </w:p>
    <w:p w14:paraId="3E0EF9EB" w14:textId="4BC6F563" w:rsidR="30FF7D41" w:rsidRPr="00044C03" w:rsidRDefault="30FF7D41" w:rsidP="00B92AFD">
      <w:pPr>
        <w:tabs>
          <w:tab w:val="left" w:pos="-284"/>
        </w:tabs>
        <w:spacing w:after="0"/>
        <w:rPr>
          <w:rFonts w:ascii="Arial" w:hAnsi="Arial" w:cs="Arial"/>
          <w:sz w:val="20"/>
          <w:szCs w:val="20"/>
          <w:lang w:eastAsia="ja-JP"/>
        </w:rPr>
      </w:pPr>
    </w:p>
    <w:sectPr w:rsidR="30FF7D41" w:rsidRPr="00044C03" w:rsidSect="008C5203">
      <w:headerReference w:type="default" r:id="rId12"/>
      <w:footerReference w:type="default" r:id="rId13"/>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93D0" w14:textId="77777777" w:rsidR="00265BD5" w:rsidRDefault="00265BD5" w:rsidP="00F86956">
      <w:pPr>
        <w:spacing w:after="0" w:line="240" w:lineRule="auto"/>
      </w:pPr>
      <w:r>
        <w:separator/>
      </w:r>
    </w:p>
  </w:endnote>
  <w:endnote w:type="continuationSeparator" w:id="0">
    <w:p w14:paraId="029D4609" w14:textId="77777777" w:rsidR="00265BD5" w:rsidRDefault="00265BD5" w:rsidP="00F86956">
      <w:pPr>
        <w:spacing w:after="0" w:line="240" w:lineRule="auto"/>
      </w:pPr>
      <w:r>
        <w:continuationSeparator/>
      </w:r>
    </w:p>
  </w:endnote>
  <w:endnote w:type="continuationNotice" w:id="1">
    <w:p w14:paraId="66C31F40" w14:textId="77777777" w:rsidR="00265BD5" w:rsidRDefault="00265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226" w14:textId="3F273676" w:rsidR="2ADBD71E" w:rsidRPr="00D2766B" w:rsidRDefault="50AEC38D" w:rsidP="50AEC38D">
    <w:pPr>
      <w:pStyle w:val="Footer"/>
      <w:jc w:val="right"/>
      <w:rPr>
        <w:rFonts w:ascii="Arial" w:hAnsi="Arial" w:cs="Arial"/>
        <w:i/>
        <w:iCs/>
        <w:sz w:val="16"/>
        <w:szCs w:val="16"/>
      </w:rPr>
    </w:pPr>
    <w:r w:rsidRPr="50AEC38D">
      <w:rPr>
        <w:rFonts w:ascii="Arial" w:hAnsi="Arial" w:cs="Arial"/>
        <w:i/>
        <w:iCs/>
        <w:sz w:val="16"/>
        <w:szCs w:val="16"/>
      </w:rPr>
      <w:t xml:space="preserve">Versija </w:t>
    </w:r>
    <w:r w:rsidR="00897227" w:rsidRPr="50AEC38D">
      <w:rPr>
        <w:rFonts w:ascii="Arial" w:hAnsi="Arial" w:cs="Arial"/>
        <w:i/>
        <w:iCs/>
        <w:sz w:val="16"/>
        <w:szCs w:val="16"/>
      </w:rPr>
      <w:t>202</w:t>
    </w:r>
    <w:r w:rsidR="00897227">
      <w:rPr>
        <w:rFonts w:ascii="Arial" w:hAnsi="Arial" w:cs="Arial"/>
        <w:i/>
        <w:iCs/>
        <w:sz w:val="16"/>
        <w:szCs w:val="16"/>
      </w:rPr>
      <w:t>4</w:t>
    </w:r>
    <w:r w:rsidR="00A60833">
      <w:rPr>
        <w:rFonts w:ascii="Arial" w:hAnsi="Arial" w:cs="Arial"/>
        <w:i/>
        <w:iCs/>
        <w:sz w:val="16"/>
        <w:szCs w:val="16"/>
      </w:rPr>
      <w:t>0929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ADF4" w14:textId="77777777" w:rsidR="00265BD5" w:rsidRDefault="00265BD5" w:rsidP="00F86956">
      <w:pPr>
        <w:spacing w:after="0" w:line="240" w:lineRule="auto"/>
      </w:pPr>
      <w:r>
        <w:separator/>
      </w:r>
    </w:p>
  </w:footnote>
  <w:footnote w:type="continuationSeparator" w:id="0">
    <w:p w14:paraId="68FD741F" w14:textId="77777777" w:rsidR="00265BD5" w:rsidRDefault="00265BD5" w:rsidP="00F86956">
      <w:pPr>
        <w:spacing w:after="0" w:line="240" w:lineRule="auto"/>
      </w:pPr>
      <w:r>
        <w:continuationSeparator/>
      </w:r>
    </w:p>
  </w:footnote>
  <w:footnote w:type="continuationNotice" w:id="1">
    <w:p w14:paraId="24A7858A" w14:textId="77777777" w:rsidR="00265BD5" w:rsidRDefault="00265B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593"/>
    <w:multiLevelType w:val="multilevel"/>
    <w:tmpl w:val="FB5A7320"/>
    <w:lvl w:ilvl="0">
      <w:start w:val="1"/>
      <w:numFmt w:val="decimal"/>
      <w:lvlText w:val="%1."/>
      <w:lvlJc w:val="left"/>
      <w:pPr>
        <w:ind w:left="720" w:hanging="360"/>
      </w:pPr>
      <w:rPr>
        <w:rFonts w:ascii="Arial" w:hAnsi="Arial" w:cs="Arial" w:hint="default"/>
        <w:b/>
        <w:i w:val="0"/>
        <w:color w:val="auto"/>
        <w:sz w:val="20"/>
        <w:szCs w:val="20"/>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146"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6C1736"/>
    <w:multiLevelType w:val="multilevel"/>
    <w:tmpl w:val="85AEC8D8"/>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2160" w:hanging="720"/>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C6253E"/>
    <w:multiLevelType w:val="multilevel"/>
    <w:tmpl w:val="F8903D82"/>
    <w:lvl w:ilvl="0">
      <w:start w:val="3"/>
      <w:numFmt w:val="decimal"/>
      <w:lvlText w:val="%1."/>
      <w:lvlJc w:val="left"/>
      <w:pPr>
        <w:ind w:left="450" w:hanging="450"/>
      </w:pPr>
      <w:rPr>
        <w:rFonts w:hint="default"/>
      </w:rPr>
    </w:lvl>
    <w:lvl w:ilvl="1">
      <w:start w:val="1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DD4B97"/>
    <w:multiLevelType w:val="multilevel"/>
    <w:tmpl w:val="FB5A7320"/>
    <w:lvl w:ilvl="0">
      <w:start w:val="1"/>
      <w:numFmt w:val="decimal"/>
      <w:lvlText w:val="%1."/>
      <w:lvlJc w:val="left"/>
      <w:pPr>
        <w:ind w:left="720" w:hanging="360"/>
      </w:pPr>
      <w:rPr>
        <w:rFonts w:ascii="Arial" w:hAnsi="Arial" w:cs="Arial" w:hint="default"/>
        <w:b/>
        <w:i w:val="0"/>
        <w:color w:val="auto"/>
        <w:sz w:val="20"/>
        <w:szCs w:val="20"/>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146"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E7C30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BE2623"/>
    <w:multiLevelType w:val="hybridMultilevel"/>
    <w:tmpl w:val="7174E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067B88"/>
    <w:multiLevelType w:val="multilevel"/>
    <w:tmpl w:val="2C869B9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8" w15:restartNumberingAfterBreak="0">
    <w:nsid w:val="65C03F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D240EB"/>
    <w:multiLevelType w:val="multilevel"/>
    <w:tmpl w:val="697E766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98669915">
    <w:abstractNumId w:val="7"/>
  </w:num>
  <w:num w:numId="2" w16cid:durableId="1899706966">
    <w:abstractNumId w:val="3"/>
  </w:num>
  <w:num w:numId="3" w16cid:durableId="794905684">
    <w:abstractNumId w:val="8"/>
  </w:num>
  <w:num w:numId="4" w16cid:durableId="1795782292">
    <w:abstractNumId w:val="5"/>
  </w:num>
  <w:num w:numId="5" w16cid:durableId="867186375">
    <w:abstractNumId w:val="3"/>
    <w:lvlOverride w:ilvl="0">
      <w:lvl w:ilvl="0">
        <w:start w:val="1"/>
        <w:numFmt w:val="decimal"/>
        <w:lvlText w:val="%1."/>
        <w:lvlJc w:val="left"/>
        <w:pPr>
          <w:ind w:left="720" w:hanging="360"/>
        </w:pPr>
        <w:rPr>
          <w:rFonts w:hint="default"/>
          <w:b/>
          <w:i w:val="0"/>
          <w:color w:val="auto"/>
        </w:rPr>
      </w:lvl>
    </w:lvlOverride>
    <w:lvlOverride w:ilvl="1">
      <w:lvl w:ilvl="1">
        <w:start w:val="1"/>
        <w:numFmt w:val="decimal"/>
        <w:isLgl/>
        <w:lvlText w:val="%1.%2."/>
        <w:lvlJc w:val="left"/>
        <w:pPr>
          <w:ind w:left="674" w:hanging="390"/>
        </w:pPr>
        <w:rPr>
          <w:rFonts w:ascii="Arial" w:hAnsi="Arial" w:cs="Arial" w:hint="default"/>
          <w:b w:val="0"/>
          <w:bCs w:val="0"/>
          <w:i w:val="0"/>
          <w:iCs w:val="0"/>
          <w:color w:val="auto"/>
          <w:sz w:val="20"/>
          <w:szCs w:val="20"/>
        </w:rPr>
      </w:lvl>
    </w:lvlOverride>
    <w:lvlOverride w:ilvl="2">
      <w:lvl w:ilvl="2">
        <w:start w:val="1"/>
        <w:numFmt w:val="decimal"/>
        <w:isLgl/>
        <w:lvlText w:val="%1.%2.%3."/>
        <w:lvlJc w:val="left"/>
        <w:pPr>
          <w:ind w:left="1145" w:hanging="1145"/>
        </w:pPr>
        <w:rPr>
          <w:rFonts w:ascii="Arial" w:hAnsi="Arial" w:cs="Arial" w:hint="default"/>
          <w:b w:val="0"/>
          <w:bCs w:val="0"/>
          <w:color w:val="auto"/>
          <w:sz w:val="20"/>
          <w:szCs w:val="2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6" w16cid:durableId="698431477">
    <w:abstractNumId w:val="3"/>
    <w:lvlOverride w:ilvl="0">
      <w:lvl w:ilvl="0">
        <w:start w:val="1"/>
        <w:numFmt w:val="decimal"/>
        <w:lvlText w:val="%1."/>
        <w:lvlJc w:val="left"/>
        <w:pPr>
          <w:ind w:left="720" w:hanging="360"/>
        </w:pPr>
        <w:rPr>
          <w:rFonts w:hint="default"/>
          <w:b/>
          <w:i w:val="0"/>
          <w:color w:val="auto"/>
        </w:rPr>
      </w:lvl>
    </w:lvlOverride>
    <w:lvlOverride w:ilvl="1">
      <w:lvl w:ilvl="1">
        <w:start w:val="1"/>
        <w:numFmt w:val="decimal"/>
        <w:isLgl/>
        <w:lvlText w:val="%1.%2."/>
        <w:lvlJc w:val="left"/>
        <w:pPr>
          <w:ind w:left="674" w:hanging="390"/>
        </w:pPr>
        <w:rPr>
          <w:rFonts w:ascii="Arial" w:hAnsi="Arial" w:cs="Arial" w:hint="default"/>
          <w:b w:val="0"/>
          <w:bCs w:val="0"/>
          <w:i w:val="0"/>
          <w:iCs w:val="0"/>
          <w:color w:val="auto"/>
          <w:sz w:val="20"/>
          <w:szCs w:val="20"/>
        </w:rPr>
      </w:lvl>
    </w:lvlOverride>
    <w:lvlOverride w:ilvl="2">
      <w:lvl w:ilvl="2">
        <w:start w:val="1"/>
        <w:numFmt w:val="decimal"/>
        <w:isLgl/>
        <w:lvlText w:val="%1.%2.%3."/>
        <w:lvlJc w:val="left"/>
        <w:pPr>
          <w:ind w:left="675" w:hanging="675"/>
        </w:pPr>
        <w:rPr>
          <w:rFonts w:ascii="Arial" w:hAnsi="Arial" w:cs="Arial" w:hint="default"/>
          <w:b w:val="0"/>
          <w:bCs w:val="0"/>
          <w:color w:val="auto"/>
          <w:sz w:val="20"/>
          <w:szCs w:val="2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7" w16cid:durableId="100419234">
    <w:abstractNumId w:val="3"/>
    <w:lvlOverride w:ilvl="0">
      <w:lvl w:ilvl="0">
        <w:start w:val="1"/>
        <w:numFmt w:val="decimal"/>
        <w:lvlText w:val="%1."/>
        <w:lvlJc w:val="left"/>
        <w:pPr>
          <w:ind w:left="720" w:hanging="360"/>
        </w:pPr>
        <w:rPr>
          <w:rFonts w:hint="default"/>
          <w:b/>
          <w:i w:val="0"/>
          <w:color w:val="auto"/>
        </w:rPr>
      </w:lvl>
    </w:lvlOverride>
    <w:lvlOverride w:ilvl="1">
      <w:lvl w:ilvl="1">
        <w:start w:val="1"/>
        <w:numFmt w:val="decimal"/>
        <w:isLgl/>
        <w:lvlText w:val="%1.%2."/>
        <w:lvlJc w:val="left"/>
        <w:pPr>
          <w:ind w:left="674" w:hanging="390"/>
        </w:pPr>
        <w:rPr>
          <w:rFonts w:ascii="Arial" w:hAnsi="Arial" w:cs="Arial" w:hint="default"/>
          <w:b w:val="0"/>
          <w:bCs w:val="0"/>
          <w:i w:val="0"/>
          <w:iCs w:val="0"/>
          <w:color w:val="auto"/>
          <w:sz w:val="20"/>
          <w:szCs w:val="20"/>
        </w:rPr>
      </w:lvl>
    </w:lvlOverride>
    <w:lvlOverride w:ilvl="2">
      <w:lvl w:ilvl="2">
        <w:start w:val="1"/>
        <w:numFmt w:val="decimal"/>
        <w:isLgl/>
        <w:lvlText w:val="%1.%2.%3."/>
        <w:lvlJc w:val="left"/>
        <w:pPr>
          <w:ind w:left="675" w:hanging="675"/>
        </w:pPr>
        <w:rPr>
          <w:rFonts w:ascii="Arial" w:hAnsi="Arial" w:cs="Arial" w:hint="default"/>
          <w:b w:val="0"/>
          <w:bCs w:val="0"/>
          <w:color w:val="auto"/>
          <w:sz w:val="20"/>
          <w:szCs w:val="2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8" w16cid:durableId="1207915788">
    <w:abstractNumId w:val="4"/>
  </w:num>
  <w:num w:numId="9" w16cid:durableId="685254356">
    <w:abstractNumId w:val="1"/>
  </w:num>
  <w:num w:numId="10" w16cid:durableId="1026449550">
    <w:abstractNumId w:val="0"/>
  </w:num>
  <w:num w:numId="11" w16cid:durableId="2092583924">
    <w:abstractNumId w:val="2"/>
  </w:num>
  <w:num w:numId="12" w16cid:durableId="350767376">
    <w:abstractNumId w:val="9"/>
  </w:num>
  <w:num w:numId="13" w16cid:durableId="15564325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80D"/>
    <w:rsid w:val="00000D85"/>
    <w:rsid w:val="00001F4B"/>
    <w:rsid w:val="000027CF"/>
    <w:rsid w:val="000034C7"/>
    <w:rsid w:val="000039F2"/>
    <w:rsid w:val="00003B3A"/>
    <w:rsid w:val="00004010"/>
    <w:rsid w:val="00004122"/>
    <w:rsid w:val="00004468"/>
    <w:rsid w:val="00005A59"/>
    <w:rsid w:val="00007236"/>
    <w:rsid w:val="000101B9"/>
    <w:rsid w:val="00010DFC"/>
    <w:rsid w:val="000112E5"/>
    <w:rsid w:val="00011644"/>
    <w:rsid w:val="00011645"/>
    <w:rsid w:val="00011C6C"/>
    <w:rsid w:val="0001278B"/>
    <w:rsid w:val="000135E4"/>
    <w:rsid w:val="00014433"/>
    <w:rsid w:val="00014F6A"/>
    <w:rsid w:val="00015AAF"/>
    <w:rsid w:val="000162CF"/>
    <w:rsid w:val="000165B1"/>
    <w:rsid w:val="0001681F"/>
    <w:rsid w:val="00017137"/>
    <w:rsid w:val="00017CBF"/>
    <w:rsid w:val="00020FDF"/>
    <w:rsid w:val="0002184C"/>
    <w:rsid w:val="00021C84"/>
    <w:rsid w:val="00022B5E"/>
    <w:rsid w:val="00022FAD"/>
    <w:rsid w:val="00025332"/>
    <w:rsid w:val="00025657"/>
    <w:rsid w:val="00026B1A"/>
    <w:rsid w:val="000307E8"/>
    <w:rsid w:val="0003086D"/>
    <w:rsid w:val="00031304"/>
    <w:rsid w:val="00032086"/>
    <w:rsid w:val="0003212B"/>
    <w:rsid w:val="00032475"/>
    <w:rsid w:val="00032C02"/>
    <w:rsid w:val="00033822"/>
    <w:rsid w:val="0003394F"/>
    <w:rsid w:val="00034270"/>
    <w:rsid w:val="000358CA"/>
    <w:rsid w:val="000364C2"/>
    <w:rsid w:val="00037886"/>
    <w:rsid w:val="00037B7C"/>
    <w:rsid w:val="00037C76"/>
    <w:rsid w:val="000405DA"/>
    <w:rsid w:val="00041A0F"/>
    <w:rsid w:val="0004290F"/>
    <w:rsid w:val="00042A9F"/>
    <w:rsid w:val="000434FC"/>
    <w:rsid w:val="00043EBF"/>
    <w:rsid w:val="000440F8"/>
    <w:rsid w:val="00044333"/>
    <w:rsid w:val="000449E7"/>
    <w:rsid w:val="00044C03"/>
    <w:rsid w:val="00045D51"/>
    <w:rsid w:val="0004679D"/>
    <w:rsid w:val="00046CAC"/>
    <w:rsid w:val="00047540"/>
    <w:rsid w:val="00047885"/>
    <w:rsid w:val="00047E2E"/>
    <w:rsid w:val="000515B7"/>
    <w:rsid w:val="0005197A"/>
    <w:rsid w:val="0005215C"/>
    <w:rsid w:val="000536F7"/>
    <w:rsid w:val="000549F7"/>
    <w:rsid w:val="00054E89"/>
    <w:rsid w:val="000559C8"/>
    <w:rsid w:val="000566A0"/>
    <w:rsid w:val="00056E36"/>
    <w:rsid w:val="000572FC"/>
    <w:rsid w:val="00057A0B"/>
    <w:rsid w:val="00060C8A"/>
    <w:rsid w:val="00060E79"/>
    <w:rsid w:val="000617CA"/>
    <w:rsid w:val="0006221A"/>
    <w:rsid w:val="00062E4B"/>
    <w:rsid w:val="00062E6E"/>
    <w:rsid w:val="0006409C"/>
    <w:rsid w:val="00065D0D"/>
    <w:rsid w:val="000662C6"/>
    <w:rsid w:val="000663BA"/>
    <w:rsid w:val="00066417"/>
    <w:rsid w:val="00066893"/>
    <w:rsid w:val="000673F1"/>
    <w:rsid w:val="00067DDD"/>
    <w:rsid w:val="000719EA"/>
    <w:rsid w:val="000719ED"/>
    <w:rsid w:val="00072126"/>
    <w:rsid w:val="0007278A"/>
    <w:rsid w:val="00072D01"/>
    <w:rsid w:val="00072D3A"/>
    <w:rsid w:val="00072F39"/>
    <w:rsid w:val="000730DA"/>
    <w:rsid w:val="000732FF"/>
    <w:rsid w:val="00073CD6"/>
    <w:rsid w:val="00073FD0"/>
    <w:rsid w:val="00074266"/>
    <w:rsid w:val="00074B26"/>
    <w:rsid w:val="00074D46"/>
    <w:rsid w:val="0007505D"/>
    <w:rsid w:val="000750E2"/>
    <w:rsid w:val="000757CB"/>
    <w:rsid w:val="00077F76"/>
    <w:rsid w:val="000809D9"/>
    <w:rsid w:val="00082010"/>
    <w:rsid w:val="000822FF"/>
    <w:rsid w:val="00082641"/>
    <w:rsid w:val="00083BDC"/>
    <w:rsid w:val="00084466"/>
    <w:rsid w:val="0008449C"/>
    <w:rsid w:val="00084A8F"/>
    <w:rsid w:val="0008502C"/>
    <w:rsid w:val="0008594B"/>
    <w:rsid w:val="00086557"/>
    <w:rsid w:val="00087945"/>
    <w:rsid w:val="00087B02"/>
    <w:rsid w:val="00087C3F"/>
    <w:rsid w:val="00087F77"/>
    <w:rsid w:val="0009018E"/>
    <w:rsid w:val="00090AD2"/>
    <w:rsid w:val="00090F35"/>
    <w:rsid w:val="00091517"/>
    <w:rsid w:val="00091BF6"/>
    <w:rsid w:val="000928C7"/>
    <w:rsid w:val="00092B50"/>
    <w:rsid w:val="0009337E"/>
    <w:rsid w:val="0009338C"/>
    <w:rsid w:val="00093E2E"/>
    <w:rsid w:val="00094468"/>
    <w:rsid w:val="000945B5"/>
    <w:rsid w:val="00095061"/>
    <w:rsid w:val="00096D83"/>
    <w:rsid w:val="0009769E"/>
    <w:rsid w:val="000A032B"/>
    <w:rsid w:val="000A080D"/>
    <w:rsid w:val="000A13EB"/>
    <w:rsid w:val="000A16A9"/>
    <w:rsid w:val="000A1E38"/>
    <w:rsid w:val="000A2FB9"/>
    <w:rsid w:val="000A36ED"/>
    <w:rsid w:val="000A656D"/>
    <w:rsid w:val="000A6BD0"/>
    <w:rsid w:val="000A77EB"/>
    <w:rsid w:val="000B0595"/>
    <w:rsid w:val="000B07C8"/>
    <w:rsid w:val="000B1662"/>
    <w:rsid w:val="000B1839"/>
    <w:rsid w:val="000B292C"/>
    <w:rsid w:val="000B41B8"/>
    <w:rsid w:val="000B4A9E"/>
    <w:rsid w:val="000B5268"/>
    <w:rsid w:val="000B5714"/>
    <w:rsid w:val="000B631E"/>
    <w:rsid w:val="000B6E68"/>
    <w:rsid w:val="000B7BCC"/>
    <w:rsid w:val="000B7CB4"/>
    <w:rsid w:val="000B7CCF"/>
    <w:rsid w:val="000B7DA4"/>
    <w:rsid w:val="000B7E07"/>
    <w:rsid w:val="000C024E"/>
    <w:rsid w:val="000C1436"/>
    <w:rsid w:val="000C1CB5"/>
    <w:rsid w:val="000C2BF5"/>
    <w:rsid w:val="000C369E"/>
    <w:rsid w:val="000C3D72"/>
    <w:rsid w:val="000C4650"/>
    <w:rsid w:val="000C522F"/>
    <w:rsid w:val="000C6EFA"/>
    <w:rsid w:val="000C7E94"/>
    <w:rsid w:val="000C7F7C"/>
    <w:rsid w:val="000D057A"/>
    <w:rsid w:val="000D17FB"/>
    <w:rsid w:val="000D1B6F"/>
    <w:rsid w:val="000D1E22"/>
    <w:rsid w:val="000D204F"/>
    <w:rsid w:val="000D2486"/>
    <w:rsid w:val="000D2A8D"/>
    <w:rsid w:val="000D3179"/>
    <w:rsid w:val="000D3E74"/>
    <w:rsid w:val="000D408B"/>
    <w:rsid w:val="000D43DC"/>
    <w:rsid w:val="000D6AE0"/>
    <w:rsid w:val="000D6BA0"/>
    <w:rsid w:val="000D71B4"/>
    <w:rsid w:val="000D7B0B"/>
    <w:rsid w:val="000E0C48"/>
    <w:rsid w:val="000E0D88"/>
    <w:rsid w:val="000E1241"/>
    <w:rsid w:val="000E28B2"/>
    <w:rsid w:val="000E2944"/>
    <w:rsid w:val="000E29E0"/>
    <w:rsid w:val="000E2D81"/>
    <w:rsid w:val="000E3174"/>
    <w:rsid w:val="000E3332"/>
    <w:rsid w:val="000E3921"/>
    <w:rsid w:val="000E4C70"/>
    <w:rsid w:val="000E642C"/>
    <w:rsid w:val="000E7805"/>
    <w:rsid w:val="000E791E"/>
    <w:rsid w:val="000E7C4E"/>
    <w:rsid w:val="000E7E98"/>
    <w:rsid w:val="000F1176"/>
    <w:rsid w:val="000F13EA"/>
    <w:rsid w:val="000F1D96"/>
    <w:rsid w:val="000F240F"/>
    <w:rsid w:val="000F28CF"/>
    <w:rsid w:val="000F323A"/>
    <w:rsid w:val="000F35DD"/>
    <w:rsid w:val="000F3E94"/>
    <w:rsid w:val="000F4244"/>
    <w:rsid w:val="000F45AB"/>
    <w:rsid w:val="000F5AC5"/>
    <w:rsid w:val="000F5DAC"/>
    <w:rsid w:val="000F7286"/>
    <w:rsid w:val="00100213"/>
    <w:rsid w:val="001009F1"/>
    <w:rsid w:val="00100A8A"/>
    <w:rsid w:val="00100C13"/>
    <w:rsid w:val="00101217"/>
    <w:rsid w:val="001019A4"/>
    <w:rsid w:val="0010312D"/>
    <w:rsid w:val="0010315D"/>
    <w:rsid w:val="0010388A"/>
    <w:rsid w:val="001050FA"/>
    <w:rsid w:val="00105690"/>
    <w:rsid w:val="00105838"/>
    <w:rsid w:val="0010623A"/>
    <w:rsid w:val="001103CD"/>
    <w:rsid w:val="001108B2"/>
    <w:rsid w:val="001109EB"/>
    <w:rsid w:val="0011156A"/>
    <w:rsid w:val="0011335F"/>
    <w:rsid w:val="00114B80"/>
    <w:rsid w:val="00114FAB"/>
    <w:rsid w:val="001155B4"/>
    <w:rsid w:val="00115CE4"/>
    <w:rsid w:val="00115D38"/>
    <w:rsid w:val="00117601"/>
    <w:rsid w:val="00117696"/>
    <w:rsid w:val="001202F7"/>
    <w:rsid w:val="00120650"/>
    <w:rsid w:val="001215C8"/>
    <w:rsid w:val="00122BB3"/>
    <w:rsid w:val="00122E75"/>
    <w:rsid w:val="001230B9"/>
    <w:rsid w:val="001233A9"/>
    <w:rsid w:val="00123758"/>
    <w:rsid w:val="00123B1A"/>
    <w:rsid w:val="00123C85"/>
    <w:rsid w:val="001246B6"/>
    <w:rsid w:val="001248A0"/>
    <w:rsid w:val="001248C0"/>
    <w:rsid w:val="00125682"/>
    <w:rsid w:val="00125B3C"/>
    <w:rsid w:val="00125DF3"/>
    <w:rsid w:val="0012688B"/>
    <w:rsid w:val="001306EF"/>
    <w:rsid w:val="00130ADD"/>
    <w:rsid w:val="00131231"/>
    <w:rsid w:val="001316EC"/>
    <w:rsid w:val="00132560"/>
    <w:rsid w:val="0013349C"/>
    <w:rsid w:val="00133A6D"/>
    <w:rsid w:val="00133DDA"/>
    <w:rsid w:val="00133FF6"/>
    <w:rsid w:val="001349E3"/>
    <w:rsid w:val="00134B89"/>
    <w:rsid w:val="0013503C"/>
    <w:rsid w:val="00136E42"/>
    <w:rsid w:val="00136FF4"/>
    <w:rsid w:val="0014044F"/>
    <w:rsid w:val="00140616"/>
    <w:rsid w:val="00141114"/>
    <w:rsid w:val="00141318"/>
    <w:rsid w:val="00141CBF"/>
    <w:rsid w:val="001421FB"/>
    <w:rsid w:val="00142266"/>
    <w:rsid w:val="0014237D"/>
    <w:rsid w:val="001430D6"/>
    <w:rsid w:val="00144E54"/>
    <w:rsid w:val="00145D07"/>
    <w:rsid w:val="0014757C"/>
    <w:rsid w:val="00150039"/>
    <w:rsid w:val="00151021"/>
    <w:rsid w:val="0015116C"/>
    <w:rsid w:val="001518E5"/>
    <w:rsid w:val="00152C1B"/>
    <w:rsid w:val="001543FF"/>
    <w:rsid w:val="001544FE"/>
    <w:rsid w:val="001551D9"/>
    <w:rsid w:val="001554D5"/>
    <w:rsid w:val="001564DE"/>
    <w:rsid w:val="00156D75"/>
    <w:rsid w:val="001613CC"/>
    <w:rsid w:val="001614A1"/>
    <w:rsid w:val="00162256"/>
    <w:rsid w:val="001624A7"/>
    <w:rsid w:val="00162E55"/>
    <w:rsid w:val="00163A55"/>
    <w:rsid w:val="0016425A"/>
    <w:rsid w:val="0016470F"/>
    <w:rsid w:val="00164727"/>
    <w:rsid w:val="001656AC"/>
    <w:rsid w:val="00165ECC"/>
    <w:rsid w:val="0016685C"/>
    <w:rsid w:val="00166E9B"/>
    <w:rsid w:val="001675A3"/>
    <w:rsid w:val="00170E2F"/>
    <w:rsid w:val="0017100D"/>
    <w:rsid w:val="001719C4"/>
    <w:rsid w:val="001723DE"/>
    <w:rsid w:val="00172653"/>
    <w:rsid w:val="001739D6"/>
    <w:rsid w:val="00174726"/>
    <w:rsid w:val="00174984"/>
    <w:rsid w:val="001749F5"/>
    <w:rsid w:val="00174B1A"/>
    <w:rsid w:val="00174CF4"/>
    <w:rsid w:val="001754CB"/>
    <w:rsid w:val="0017614E"/>
    <w:rsid w:val="00177987"/>
    <w:rsid w:val="001818FE"/>
    <w:rsid w:val="001821CE"/>
    <w:rsid w:val="0018274C"/>
    <w:rsid w:val="00182EFC"/>
    <w:rsid w:val="00184CDB"/>
    <w:rsid w:val="00184EC2"/>
    <w:rsid w:val="001852D3"/>
    <w:rsid w:val="001853B2"/>
    <w:rsid w:val="00185744"/>
    <w:rsid w:val="001873FB"/>
    <w:rsid w:val="0018741C"/>
    <w:rsid w:val="001876B6"/>
    <w:rsid w:val="00187787"/>
    <w:rsid w:val="00187DAB"/>
    <w:rsid w:val="001907C6"/>
    <w:rsid w:val="00190835"/>
    <w:rsid w:val="00191E56"/>
    <w:rsid w:val="00192195"/>
    <w:rsid w:val="00192BFC"/>
    <w:rsid w:val="00192D20"/>
    <w:rsid w:val="001932A3"/>
    <w:rsid w:val="001937B3"/>
    <w:rsid w:val="0019422C"/>
    <w:rsid w:val="00194AFC"/>
    <w:rsid w:val="001950AA"/>
    <w:rsid w:val="001955D5"/>
    <w:rsid w:val="00195616"/>
    <w:rsid w:val="00196AD4"/>
    <w:rsid w:val="0019705B"/>
    <w:rsid w:val="001A04D1"/>
    <w:rsid w:val="001A0FF9"/>
    <w:rsid w:val="001A1F84"/>
    <w:rsid w:val="001A2952"/>
    <w:rsid w:val="001A334F"/>
    <w:rsid w:val="001A40C4"/>
    <w:rsid w:val="001A466E"/>
    <w:rsid w:val="001A4AEE"/>
    <w:rsid w:val="001A689F"/>
    <w:rsid w:val="001A768C"/>
    <w:rsid w:val="001A789F"/>
    <w:rsid w:val="001A7C9D"/>
    <w:rsid w:val="001B0E3D"/>
    <w:rsid w:val="001B0F90"/>
    <w:rsid w:val="001B13FC"/>
    <w:rsid w:val="001B1B68"/>
    <w:rsid w:val="001B1D32"/>
    <w:rsid w:val="001B22D0"/>
    <w:rsid w:val="001B345A"/>
    <w:rsid w:val="001B3BEF"/>
    <w:rsid w:val="001B3ED1"/>
    <w:rsid w:val="001B5317"/>
    <w:rsid w:val="001B5723"/>
    <w:rsid w:val="001B5A86"/>
    <w:rsid w:val="001B7442"/>
    <w:rsid w:val="001B7672"/>
    <w:rsid w:val="001C019F"/>
    <w:rsid w:val="001C107D"/>
    <w:rsid w:val="001C14A7"/>
    <w:rsid w:val="001C14B2"/>
    <w:rsid w:val="001C1764"/>
    <w:rsid w:val="001C22BF"/>
    <w:rsid w:val="001C25E0"/>
    <w:rsid w:val="001C3511"/>
    <w:rsid w:val="001C5506"/>
    <w:rsid w:val="001C6AF1"/>
    <w:rsid w:val="001C722D"/>
    <w:rsid w:val="001C7C36"/>
    <w:rsid w:val="001D0DBA"/>
    <w:rsid w:val="001D10ED"/>
    <w:rsid w:val="001D2938"/>
    <w:rsid w:val="001D31A8"/>
    <w:rsid w:val="001D3E18"/>
    <w:rsid w:val="001D423C"/>
    <w:rsid w:val="001D4273"/>
    <w:rsid w:val="001D477C"/>
    <w:rsid w:val="001D50E6"/>
    <w:rsid w:val="001D58DE"/>
    <w:rsid w:val="001D6208"/>
    <w:rsid w:val="001E0494"/>
    <w:rsid w:val="001E04F1"/>
    <w:rsid w:val="001E0CC1"/>
    <w:rsid w:val="001E13AE"/>
    <w:rsid w:val="001E1535"/>
    <w:rsid w:val="001E18FE"/>
    <w:rsid w:val="001E1F9D"/>
    <w:rsid w:val="001E3079"/>
    <w:rsid w:val="001E45DC"/>
    <w:rsid w:val="001E487E"/>
    <w:rsid w:val="001E4B93"/>
    <w:rsid w:val="001E4F23"/>
    <w:rsid w:val="001E526F"/>
    <w:rsid w:val="001E5C54"/>
    <w:rsid w:val="001E5D26"/>
    <w:rsid w:val="001E7099"/>
    <w:rsid w:val="001E735F"/>
    <w:rsid w:val="001E7E32"/>
    <w:rsid w:val="001F08B7"/>
    <w:rsid w:val="001F0AE2"/>
    <w:rsid w:val="001F2C22"/>
    <w:rsid w:val="001F2E28"/>
    <w:rsid w:val="001F35B0"/>
    <w:rsid w:val="001F4A2C"/>
    <w:rsid w:val="001F4E90"/>
    <w:rsid w:val="001F505B"/>
    <w:rsid w:val="001F5DA3"/>
    <w:rsid w:val="001F6867"/>
    <w:rsid w:val="001F7ED5"/>
    <w:rsid w:val="0020010C"/>
    <w:rsid w:val="0020061F"/>
    <w:rsid w:val="00200EEC"/>
    <w:rsid w:val="00201229"/>
    <w:rsid w:val="00201654"/>
    <w:rsid w:val="00202E06"/>
    <w:rsid w:val="00202FC1"/>
    <w:rsid w:val="00203BBF"/>
    <w:rsid w:val="00204658"/>
    <w:rsid w:val="00206E51"/>
    <w:rsid w:val="002072FF"/>
    <w:rsid w:val="00207703"/>
    <w:rsid w:val="00211BEF"/>
    <w:rsid w:val="00212682"/>
    <w:rsid w:val="002130CD"/>
    <w:rsid w:val="002132E9"/>
    <w:rsid w:val="002132ED"/>
    <w:rsid w:val="00213873"/>
    <w:rsid w:val="00213CD9"/>
    <w:rsid w:val="002141DD"/>
    <w:rsid w:val="00214D08"/>
    <w:rsid w:val="002158A7"/>
    <w:rsid w:val="00215A26"/>
    <w:rsid w:val="0021764E"/>
    <w:rsid w:val="00220188"/>
    <w:rsid w:val="00221232"/>
    <w:rsid w:val="002238E6"/>
    <w:rsid w:val="00224018"/>
    <w:rsid w:val="0022446F"/>
    <w:rsid w:val="002252D8"/>
    <w:rsid w:val="002263EB"/>
    <w:rsid w:val="002264AC"/>
    <w:rsid w:val="00226D7D"/>
    <w:rsid w:val="00227884"/>
    <w:rsid w:val="002315AB"/>
    <w:rsid w:val="00231863"/>
    <w:rsid w:val="00231D06"/>
    <w:rsid w:val="0023234C"/>
    <w:rsid w:val="0023323B"/>
    <w:rsid w:val="00234865"/>
    <w:rsid w:val="00234A93"/>
    <w:rsid w:val="002359F1"/>
    <w:rsid w:val="00237561"/>
    <w:rsid w:val="00240816"/>
    <w:rsid w:val="002408C2"/>
    <w:rsid w:val="002410BF"/>
    <w:rsid w:val="00241747"/>
    <w:rsid w:val="00241DA5"/>
    <w:rsid w:val="002423B7"/>
    <w:rsid w:val="00242695"/>
    <w:rsid w:val="00242CB0"/>
    <w:rsid w:val="00244694"/>
    <w:rsid w:val="0024527D"/>
    <w:rsid w:val="002452E2"/>
    <w:rsid w:val="00246452"/>
    <w:rsid w:val="00246728"/>
    <w:rsid w:val="00246729"/>
    <w:rsid w:val="0024693B"/>
    <w:rsid w:val="002470FE"/>
    <w:rsid w:val="00247C9A"/>
    <w:rsid w:val="00247F67"/>
    <w:rsid w:val="00250221"/>
    <w:rsid w:val="00251D70"/>
    <w:rsid w:val="0025214B"/>
    <w:rsid w:val="0025253C"/>
    <w:rsid w:val="002525E2"/>
    <w:rsid w:val="00253A37"/>
    <w:rsid w:val="002540A2"/>
    <w:rsid w:val="0025437A"/>
    <w:rsid w:val="00255C08"/>
    <w:rsid w:val="002563C7"/>
    <w:rsid w:val="0025659B"/>
    <w:rsid w:val="00257ADB"/>
    <w:rsid w:val="00257CF8"/>
    <w:rsid w:val="00260C08"/>
    <w:rsid w:val="00261622"/>
    <w:rsid w:val="00262CC9"/>
    <w:rsid w:val="002631EB"/>
    <w:rsid w:val="002636D6"/>
    <w:rsid w:val="00264A49"/>
    <w:rsid w:val="00264DD0"/>
    <w:rsid w:val="002653B7"/>
    <w:rsid w:val="00265BD5"/>
    <w:rsid w:val="00266A3E"/>
    <w:rsid w:val="00266BA7"/>
    <w:rsid w:val="002670B0"/>
    <w:rsid w:val="00267138"/>
    <w:rsid w:val="00267BDC"/>
    <w:rsid w:val="002718C5"/>
    <w:rsid w:val="00271A89"/>
    <w:rsid w:val="00274400"/>
    <w:rsid w:val="00274E9F"/>
    <w:rsid w:val="0027532E"/>
    <w:rsid w:val="0027538B"/>
    <w:rsid w:val="00275778"/>
    <w:rsid w:val="00276074"/>
    <w:rsid w:val="002775C6"/>
    <w:rsid w:val="00280050"/>
    <w:rsid w:val="00280D79"/>
    <w:rsid w:val="00280F25"/>
    <w:rsid w:val="002810A7"/>
    <w:rsid w:val="00281296"/>
    <w:rsid w:val="00281EA1"/>
    <w:rsid w:val="0028202C"/>
    <w:rsid w:val="00283053"/>
    <w:rsid w:val="00284A1F"/>
    <w:rsid w:val="00284B41"/>
    <w:rsid w:val="00285257"/>
    <w:rsid w:val="00286430"/>
    <w:rsid w:val="00286A5B"/>
    <w:rsid w:val="002907E6"/>
    <w:rsid w:val="0029087B"/>
    <w:rsid w:val="00290F5B"/>
    <w:rsid w:val="00292822"/>
    <w:rsid w:val="00292872"/>
    <w:rsid w:val="00293342"/>
    <w:rsid w:val="0029351A"/>
    <w:rsid w:val="00293BAE"/>
    <w:rsid w:val="00295921"/>
    <w:rsid w:val="00296BDE"/>
    <w:rsid w:val="0029726E"/>
    <w:rsid w:val="002978AC"/>
    <w:rsid w:val="00297EA9"/>
    <w:rsid w:val="002A079A"/>
    <w:rsid w:val="002A0F7E"/>
    <w:rsid w:val="002A1BC7"/>
    <w:rsid w:val="002A2BB7"/>
    <w:rsid w:val="002A2E4B"/>
    <w:rsid w:val="002A330B"/>
    <w:rsid w:val="002A3392"/>
    <w:rsid w:val="002A4065"/>
    <w:rsid w:val="002A476A"/>
    <w:rsid w:val="002A58E8"/>
    <w:rsid w:val="002A5E17"/>
    <w:rsid w:val="002A6C21"/>
    <w:rsid w:val="002A6CB8"/>
    <w:rsid w:val="002B0202"/>
    <w:rsid w:val="002B09BF"/>
    <w:rsid w:val="002B154A"/>
    <w:rsid w:val="002B5E16"/>
    <w:rsid w:val="002B62DC"/>
    <w:rsid w:val="002B6374"/>
    <w:rsid w:val="002B63AA"/>
    <w:rsid w:val="002B6611"/>
    <w:rsid w:val="002B7A79"/>
    <w:rsid w:val="002C00B3"/>
    <w:rsid w:val="002C00BC"/>
    <w:rsid w:val="002C01FD"/>
    <w:rsid w:val="002C05DA"/>
    <w:rsid w:val="002C1FFA"/>
    <w:rsid w:val="002C3BAA"/>
    <w:rsid w:val="002C4205"/>
    <w:rsid w:val="002C454C"/>
    <w:rsid w:val="002C60CA"/>
    <w:rsid w:val="002C6459"/>
    <w:rsid w:val="002C76EE"/>
    <w:rsid w:val="002C7B7B"/>
    <w:rsid w:val="002D0689"/>
    <w:rsid w:val="002D0787"/>
    <w:rsid w:val="002D2ABA"/>
    <w:rsid w:val="002D3142"/>
    <w:rsid w:val="002D35FA"/>
    <w:rsid w:val="002D36BA"/>
    <w:rsid w:val="002D480E"/>
    <w:rsid w:val="002D6E49"/>
    <w:rsid w:val="002D7176"/>
    <w:rsid w:val="002D794D"/>
    <w:rsid w:val="002E2229"/>
    <w:rsid w:val="002E376C"/>
    <w:rsid w:val="002E482A"/>
    <w:rsid w:val="002E4845"/>
    <w:rsid w:val="002E6B4C"/>
    <w:rsid w:val="002E6C8D"/>
    <w:rsid w:val="002F0461"/>
    <w:rsid w:val="002F0CCA"/>
    <w:rsid w:val="002F11C0"/>
    <w:rsid w:val="002F1446"/>
    <w:rsid w:val="002F2333"/>
    <w:rsid w:val="002F27F7"/>
    <w:rsid w:val="002F29FF"/>
    <w:rsid w:val="002F32A7"/>
    <w:rsid w:val="002F3A9C"/>
    <w:rsid w:val="002F4823"/>
    <w:rsid w:val="002F4B4D"/>
    <w:rsid w:val="002F4E2A"/>
    <w:rsid w:val="002F51B7"/>
    <w:rsid w:val="002F526B"/>
    <w:rsid w:val="002F54DC"/>
    <w:rsid w:val="002F5598"/>
    <w:rsid w:val="00300E97"/>
    <w:rsid w:val="00300ED0"/>
    <w:rsid w:val="0030141D"/>
    <w:rsid w:val="003014D9"/>
    <w:rsid w:val="00301880"/>
    <w:rsid w:val="00301D90"/>
    <w:rsid w:val="00303BEA"/>
    <w:rsid w:val="003049D0"/>
    <w:rsid w:val="0030562D"/>
    <w:rsid w:val="003062C8"/>
    <w:rsid w:val="00306B1C"/>
    <w:rsid w:val="00306C21"/>
    <w:rsid w:val="00306F60"/>
    <w:rsid w:val="00307861"/>
    <w:rsid w:val="00307AA9"/>
    <w:rsid w:val="00307C99"/>
    <w:rsid w:val="00307CA8"/>
    <w:rsid w:val="00307FA0"/>
    <w:rsid w:val="00311808"/>
    <w:rsid w:val="003128D4"/>
    <w:rsid w:val="0031301A"/>
    <w:rsid w:val="00313594"/>
    <w:rsid w:val="003136B1"/>
    <w:rsid w:val="00313879"/>
    <w:rsid w:val="00314081"/>
    <w:rsid w:val="00314143"/>
    <w:rsid w:val="003155CC"/>
    <w:rsid w:val="00315868"/>
    <w:rsid w:val="00315DF9"/>
    <w:rsid w:val="003161CF"/>
    <w:rsid w:val="00316D07"/>
    <w:rsid w:val="00320834"/>
    <w:rsid w:val="00320920"/>
    <w:rsid w:val="00321012"/>
    <w:rsid w:val="003221D2"/>
    <w:rsid w:val="0032370E"/>
    <w:rsid w:val="0032502E"/>
    <w:rsid w:val="00325F57"/>
    <w:rsid w:val="0032603D"/>
    <w:rsid w:val="0032677C"/>
    <w:rsid w:val="00326CC2"/>
    <w:rsid w:val="00326F53"/>
    <w:rsid w:val="00327CAE"/>
    <w:rsid w:val="003318C0"/>
    <w:rsid w:val="00332494"/>
    <w:rsid w:val="00332769"/>
    <w:rsid w:val="003331A5"/>
    <w:rsid w:val="003335C5"/>
    <w:rsid w:val="00333EF0"/>
    <w:rsid w:val="00333F01"/>
    <w:rsid w:val="00336056"/>
    <w:rsid w:val="00337D3D"/>
    <w:rsid w:val="003400D4"/>
    <w:rsid w:val="00340C93"/>
    <w:rsid w:val="003416F3"/>
    <w:rsid w:val="00342787"/>
    <w:rsid w:val="00342AEC"/>
    <w:rsid w:val="0034373C"/>
    <w:rsid w:val="0034423B"/>
    <w:rsid w:val="00344327"/>
    <w:rsid w:val="003445FB"/>
    <w:rsid w:val="003449A0"/>
    <w:rsid w:val="00344A8F"/>
    <w:rsid w:val="003455BC"/>
    <w:rsid w:val="00345794"/>
    <w:rsid w:val="0034659D"/>
    <w:rsid w:val="00346965"/>
    <w:rsid w:val="003469D9"/>
    <w:rsid w:val="00346E6D"/>
    <w:rsid w:val="00347666"/>
    <w:rsid w:val="00347916"/>
    <w:rsid w:val="003501EB"/>
    <w:rsid w:val="003501FF"/>
    <w:rsid w:val="003502DB"/>
    <w:rsid w:val="003542CD"/>
    <w:rsid w:val="00355417"/>
    <w:rsid w:val="003561E3"/>
    <w:rsid w:val="00356B0D"/>
    <w:rsid w:val="00357337"/>
    <w:rsid w:val="00360D34"/>
    <w:rsid w:val="003614D5"/>
    <w:rsid w:val="0036177C"/>
    <w:rsid w:val="0036194E"/>
    <w:rsid w:val="00362618"/>
    <w:rsid w:val="00363A89"/>
    <w:rsid w:val="003653A1"/>
    <w:rsid w:val="00365CDB"/>
    <w:rsid w:val="0036614F"/>
    <w:rsid w:val="003664AC"/>
    <w:rsid w:val="00367282"/>
    <w:rsid w:val="0036797B"/>
    <w:rsid w:val="00367A64"/>
    <w:rsid w:val="0037038D"/>
    <w:rsid w:val="0037041A"/>
    <w:rsid w:val="00370BBA"/>
    <w:rsid w:val="00370CAA"/>
    <w:rsid w:val="0037179F"/>
    <w:rsid w:val="0037313F"/>
    <w:rsid w:val="00373245"/>
    <w:rsid w:val="003739DA"/>
    <w:rsid w:val="003747E9"/>
    <w:rsid w:val="003758EE"/>
    <w:rsid w:val="00375A28"/>
    <w:rsid w:val="00375BC9"/>
    <w:rsid w:val="0037681C"/>
    <w:rsid w:val="00376B36"/>
    <w:rsid w:val="00377F0C"/>
    <w:rsid w:val="00380568"/>
    <w:rsid w:val="00380D42"/>
    <w:rsid w:val="003811D7"/>
    <w:rsid w:val="00381919"/>
    <w:rsid w:val="00382D96"/>
    <w:rsid w:val="003833FF"/>
    <w:rsid w:val="00383A49"/>
    <w:rsid w:val="00385335"/>
    <w:rsid w:val="00385B5A"/>
    <w:rsid w:val="00385EEB"/>
    <w:rsid w:val="00386629"/>
    <w:rsid w:val="003867DB"/>
    <w:rsid w:val="0038793E"/>
    <w:rsid w:val="00391203"/>
    <w:rsid w:val="003917A2"/>
    <w:rsid w:val="003931E3"/>
    <w:rsid w:val="00393B24"/>
    <w:rsid w:val="00394734"/>
    <w:rsid w:val="00394738"/>
    <w:rsid w:val="0039487C"/>
    <w:rsid w:val="00395943"/>
    <w:rsid w:val="0039696B"/>
    <w:rsid w:val="00396C12"/>
    <w:rsid w:val="003A0AA6"/>
    <w:rsid w:val="003A0B92"/>
    <w:rsid w:val="003A130B"/>
    <w:rsid w:val="003A13E3"/>
    <w:rsid w:val="003A1772"/>
    <w:rsid w:val="003A1B3E"/>
    <w:rsid w:val="003A2028"/>
    <w:rsid w:val="003A3463"/>
    <w:rsid w:val="003A4D90"/>
    <w:rsid w:val="003A7010"/>
    <w:rsid w:val="003B08CF"/>
    <w:rsid w:val="003B0AAB"/>
    <w:rsid w:val="003B0E64"/>
    <w:rsid w:val="003B1614"/>
    <w:rsid w:val="003B2171"/>
    <w:rsid w:val="003B232C"/>
    <w:rsid w:val="003B2436"/>
    <w:rsid w:val="003B310B"/>
    <w:rsid w:val="003B32CD"/>
    <w:rsid w:val="003B3E03"/>
    <w:rsid w:val="003B4422"/>
    <w:rsid w:val="003B52F1"/>
    <w:rsid w:val="003B5333"/>
    <w:rsid w:val="003B540C"/>
    <w:rsid w:val="003B5906"/>
    <w:rsid w:val="003B5E94"/>
    <w:rsid w:val="003B734B"/>
    <w:rsid w:val="003C00DC"/>
    <w:rsid w:val="003C00DD"/>
    <w:rsid w:val="003C044C"/>
    <w:rsid w:val="003C13C6"/>
    <w:rsid w:val="003C1460"/>
    <w:rsid w:val="003C1506"/>
    <w:rsid w:val="003C228F"/>
    <w:rsid w:val="003C22D6"/>
    <w:rsid w:val="003C29C2"/>
    <w:rsid w:val="003C2BFC"/>
    <w:rsid w:val="003C3012"/>
    <w:rsid w:val="003C356E"/>
    <w:rsid w:val="003C4308"/>
    <w:rsid w:val="003C4DDE"/>
    <w:rsid w:val="003C4E4E"/>
    <w:rsid w:val="003C6755"/>
    <w:rsid w:val="003C7231"/>
    <w:rsid w:val="003C7BD8"/>
    <w:rsid w:val="003D26EB"/>
    <w:rsid w:val="003D2D1E"/>
    <w:rsid w:val="003D2E46"/>
    <w:rsid w:val="003D2EE8"/>
    <w:rsid w:val="003D36D7"/>
    <w:rsid w:val="003D3707"/>
    <w:rsid w:val="003D3CFF"/>
    <w:rsid w:val="003D3F3C"/>
    <w:rsid w:val="003D4344"/>
    <w:rsid w:val="003D4983"/>
    <w:rsid w:val="003D63E1"/>
    <w:rsid w:val="003D689C"/>
    <w:rsid w:val="003D772D"/>
    <w:rsid w:val="003D7ABC"/>
    <w:rsid w:val="003D7C73"/>
    <w:rsid w:val="003E169F"/>
    <w:rsid w:val="003E2BE3"/>
    <w:rsid w:val="003E3C99"/>
    <w:rsid w:val="003E3D00"/>
    <w:rsid w:val="003E5B39"/>
    <w:rsid w:val="003E638C"/>
    <w:rsid w:val="003E657C"/>
    <w:rsid w:val="003E79B4"/>
    <w:rsid w:val="003E7DB5"/>
    <w:rsid w:val="003E7EB1"/>
    <w:rsid w:val="003F004C"/>
    <w:rsid w:val="003F043D"/>
    <w:rsid w:val="003F1020"/>
    <w:rsid w:val="003F19AD"/>
    <w:rsid w:val="003F2E98"/>
    <w:rsid w:val="003F324B"/>
    <w:rsid w:val="003F39D0"/>
    <w:rsid w:val="003F4C26"/>
    <w:rsid w:val="003F4D0E"/>
    <w:rsid w:val="003F5D86"/>
    <w:rsid w:val="003F63AE"/>
    <w:rsid w:val="003F6764"/>
    <w:rsid w:val="0040054B"/>
    <w:rsid w:val="004005BC"/>
    <w:rsid w:val="00401886"/>
    <w:rsid w:val="004018B6"/>
    <w:rsid w:val="0040191F"/>
    <w:rsid w:val="0040258F"/>
    <w:rsid w:val="00402A6E"/>
    <w:rsid w:val="00402A70"/>
    <w:rsid w:val="00402D30"/>
    <w:rsid w:val="00403F8F"/>
    <w:rsid w:val="0040400E"/>
    <w:rsid w:val="00405661"/>
    <w:rsid w:val="00405965"/>
    <w:rsid w:val="00406639"/>
    <w:rsid w:val="00407000"/>
    <w:rsid w:val="0040756F"/>
    <w:rsid w:val="00407880"/>
    <w:rsid w:val="0040788C"/>
    <w:rsid w:val="00411DF7"/>
    <w:rsid w:val="00411ED6"/>
    <w:rsid w:val="00411F76"/>
    <w:rsid w:val="00412481"/>
    <w:rsid w:val="00413630"/>
    <w:rsid w:val="00413745"/>
    <w:rsid w:val="004139B8"/>
    <w:rsid w:val="00413BDF"/>
    <w:rsid w:val="004140E3"/>
    <w:rsid w:val="00414206"/>
    <w:rsid w:val="00414BE6"/>
    <w:rsid w:val="0041510C"/>
    <w:rsid w:val="004153F3"/>
    <w:rsid w:val="004159ED"/>
    <w:rsid w:val="004161B1"/>
    <w:rsid w:val="00416998"/>
    <w:rsid w:val="0042018C"/>
    <w:rsid w:val="004203AD"/>
    <w:rsid w:val="004207E7"/>
    <w:rsid w:val="00420E55"/>
    <w:rsid w:val="0042126B"/>
    <w:rsid w:val="00421AE7"/>
    <w:rsid w:val="00422A7B"/>
    <w:rsid w:val="00422BAC"/>
    <w:rsid w:val="00422E7F"/>
    <w:rsid w:val="00422F27"/>
    <w:rsid w:val="0042386D"/>
    <w:rsid w:val="004239CB"/>
    <w:rsid w:val="00425F07"/>
    <w:rsid w:val="00425F1F"/>
    <w:rsid w:val="004268E1"/>
    <w:rsid w:val="0042712E"/>
    <w:rsid w:val="00427828"/>
    <w:rsid w:val="00430B71"/>
    <w:rsid w:val="00430FB2"/>
    <w:rsid w:val="00432ADF"/>
    <w:rsid w:val="004338CB"/>
    <w:rsid w:val="00434AA1"/>
    <w:rsid w:val="004360C5"/>
    <w:rsid w:val="0043668B"/>
    <w:rsid w:val="00437F8B"/>
    <w:rsid w:val="00440672"/>
    <w:rsid w:val="0044076E"/>
    <w:rsid w:val="00441A31"/>
    <w:rsid w:val="00441D81"/>
    <w:rsid w:val="00442911"/>
    <w:rsid w:val="0044347B"/>
    <w:rsid w:val="004444C3"/>
    <w:rsid w:val="00444B96"/>
    <w:rsid w:val="00444F40"/>
    <w:rsid w:val="004450E8"/>
    <w:rsid w:val="004451E7"/>
    <w:rsid w:val="0044532C"/>
    <w:rsid w:val="00446174"/>
    <w:rsid w:val="00447187"/>
    <w:rsid w:val="00447412"/>
    <w:rsid w:val="004474BB"/>
    <w:rsid w:val="00450B8B"/>
    <w:rsid w:val="00451039"/>
    <w:rsid w:val="00452A09"/>
    <w:rsid w:val="00452F63"/>
    <w:rsid w:val="004536E7"/>
    <w:rsid w:val="004536F5"/>
    <w:rsid w:val="0045383F"/>
    <w:rsid w:val="00453DF1"/>
    <w:rsid w:val="00455191"/>
    <w:rsid w:val="00455B6B"/>
    <w:rsid w:val="00455BAA"/>
    <w:rsid w:val="00455EEA"/>
    <w:rsid w:val="00456370"/>
    <w:rsid w:val="004565B1"/>
    <w:rsid w:val="00457419"/>
    <w:rsid w:val="0045751C"/>
    <w:rsid w:val="00457680"/>
    <w:rsid w:val="00457959"/>
    <w:rsid w:val="004601E3"/>
    <w:rsid w:val="00460EF8"/>
    <w:rsid w:val="00461211"/>
    <w:rsid w:val="0046298B"/>
    <w:rsid w:val="0046330D"/>
    <w:rsid w:val="00464016"/>
    <w:rsid w:val="0046418E"/>
    <w:rsid w:val="0046457E"/>
    <w:rsid w:val="00464DE2"/>
    <w:rsid w:val="004660BC"/>
    <w:rsid w:val="004669E2"/>
    <w:rsid w:val="00466C7D"/>
    <w:rsid w:val="00466E9E"/>
    <w:rsid w:val="00466F8E"/>
    <w:rsid w:val="00467507"/>
    <w:rsid w:val="004679A3"/>
    <w:rsid w:val="00471074"/>
    <w:rsid w:val="00471E4B"/>
    <w:rsid w:val="004725E4"/>
    <w:rsid w:val="004727F1"/>
    <w:rsid w:val="00472B61"/>
    <w:rsid w:val="00472EA9"/>
    <w:rsid w:val="00473C3A"/>
    <w:rsid w:val="00473DCC"/>
    <w:rsid w:val="00473E84"/>
    <w:rsid w:val="004750B0"/>
    <w:rsid w:val="004757A2"/>
    <w:rsid w:val="00477058"/>
    <w:rsid w:val="0047775F"/>
    <w:rsid w:val="00480976"/>
    <w:rsid w:val="00481D9F"/>
    <w:rsid w:val="00482D60"/>
    <w:rsid w:val="004833FE"/>
    <w:rsid w:val="0048343F"/>
    <w:rsid w:val="00483F42"/>
    <w:rsid w:val="00485030"/>
    <w:rsid w:val="0048536D"/>
    <w:rsid w:val="00485587"/>
    <w:rsid w:val="00485C2B"/>
    <w:rsid w:val="00485E6D"/>
    <w:rsid w:val="00486439"/>
    <w:rsid w:val="004879AA"/>
    <w:rsid w:val="00487A68"/>
    <w:rsid w:val="00491586"/>
    <w:rsid w:val="004920F3"/>
    <w:rsid w:val="00492807"/>
    <w:rsid w:val="00492CD0"/>
    <w:rsid w:val="004934ED"/>
    <w:rsid w:val="00493FCF"/>
    <w:rsid w:val="00494490"/>
    <w:rsid w:val="00495E52"/>
    <w:rsid w:val="00496B76"/>
    <w:rsid w:val="00496D93"/>
    <w:rsid w:val="004975F7"/>
    <w:rsid w:val="00497681"/>
    <w:rsid w:val="00497B0E"/>
    <w:rsid w:val="00497B3D"/>
    <w:rsid w:val="00497E22"/>
    <w:rsid w:val="004A0128"/>
    <w:rsid w:val="004A1E0B"/>
    <w:rsid w:val="004A21E6"/>
    <w:rsid w:val="004A3082"/>
    <w:rsid w:val="004A3C10"/>
    <w:rsid w:val="004A3EE0"/>
    <w:rsid w:val="004A4001"/>
    <w:rsid w:val="004A58C2"/>
    <w:rsid w:val="004A63E1"/>
    <w:rsid w:val="004B0008"/>
    <w:rsid w:val="004B0084"/>
    <w:rsid w:val="004B00CA"/>
    <w:rsid w:val="004B0AA2"/>
    <w:rsid w:val="004B0FA4"/>
    <w:rsid w:val="004B1E6A"/>
    <w:rsid w:val="004B4CDA"/>
    <w:rsid w:val="004B4E53"/>
    <w:rsid w:val="004B57AF"/>
    <w:rsid w:val="004B586E"/>
    <w:rsid w:val="004B62E8"/>
    <w:rsid w:val="004B6DED"/>
    <w:rsid w:val="004B6EAD"/>
    <w:rsid w:val="004C1293"/>
    <w:rsid w:val="004C2344"/>
    <w:rsid w:val="004C3F46"/>
    <w:rsid w:val="004C410A"/>
    <w:rsid w:val="004C5ADC"/>
    <w:rsid w:val="004D0ED6"/>
    <w:rsid w:val="004D0FED"/>
    <w:rsid w:val="004D1166"/>
    <w:rsid w:val="004D2B31"/>
    <w:rsid w:val="004D2CD3"/>
    <w:rsid w:val="004D5558"/>
    <w:rsid w:val="004D56F5"/>
    <w:rsid w:val="004D5AFC"/>
    <w:rsid w:val="004D6224"/>
    <w:rsid w:val="004D67C1"/>
    <w:rsid w:val="004D699A"/>
    <w:rsid w:val="004D6C72"/>
    <w:rsid w:val="004D6EF5"/>
    <w:rsid w:val="004D710E"/>
    <w:rsid w:val="004D7D17"/>
    <w:rsid w:val="004D7E2C"/>
    <w:rsid w:val="004E04F1"/>
    <w:rsid w:val="004E0C5A"/>
    <w:rsid w:val="004E1C78"/>
    <w:rsid w:val="004E3345"/>
    <w:rsid w:val="004E4B8E"/>
    <w:rsid w:val="004E5D2E"/>
    <w:rsid w:val="004E60BF"/>
    <w:rsid w:val="004E70B0"/>
    <w:rsid w:val="004F0F8F"/>
    <w:rsid w:val="004F11DE"/>
    <w:rsid w:val="004F14C4"/>
    <w:rsid w:val="004F200D"/>
    <w:rsid w:val="004F2278"/>
    <w:rsid w:val="004F2802"/>
    <w:rsid w:val="004F2AC7"/>
    <w:rsid w:val="004F39B4"/>
    <w:rsid w:val="004F3FA3"/>
    <w:rsid w:val="004F40C2"/>
    <w:rsid w:val="004F45F6"/>
    <w:rsid w:val="004F4E36"/>
    <w:rsid w:val="004F5253"/>
    <w:rsid w:val="004F52B6"/>
    <w:rsid w:val="004F5765"/>
    <w:rsid w:val="004F5777"/>
    <w:rsid w:val="004F62CC"/>
    <w:rsid w:val="004F7692"/>
    <w:rsid w:val="004F7888"/>
    <w:rsid w:val="004F78B0"/>
    <w:rsid w:val="0050008C"/>
    <w:rsid w:val="00500231"/>
    <w:rsid w:val="005004D6"/>
    <w:rsid w:val="0050059F"/>
    <w:rsid w:val="00500831"/>
    <w:rsid w:val="005008FF"/>
    <w:rsid w:val="00500B48"/>
    <w:rsid w:val="00500DE5"/>
    <w:rsid w:val="00500E73"/>
    <w:rsid w:val="0050206E"/>
    <w:rsid w:val="0050222A"/>
    <w:rsid w:val="0050421A"/>
    <w:rsid w:val="00504237"/>
    <w:rsid w:val="00504E28"/>
    <w:rsid w:val="00506917"/>
    <w:rsid w:val="0050776A"/>
    <w:rsid w:val="00511517"/>
    <w:rsid w:val="00511787"/>
    <w:rsid w:val="005120F6"/>
    <w:rsid w:val="00512B13"/>
    <w:rsid w:val="005130AD"/>
    <w:rsid w:val="005162E7"/>
    <w:rsid w:val="00516532"/>
    <w:rsid w:val="00516D8A"/>
    <w:rsid w:val="00516EAE"/>
    <w:rsid w:val="005174C3"/>
    <w:rsid w:val="0052013D"/>
    <w:rsid w:val="005211EB"/>
    <w:rsid w:val="0052187C"/>
    <w:rsid w:val="00523D29"/>
    <w:rsid w:val="00524166"/>
    <w:rsid w:val="00526159"/>
    <w:rsid w:val="00526DF6"/>
    <w:rsid w:val="00530051"/>
    <w:rsid w:val="0053061E"/>
    <w:rsid w:val="00530EC5"/>
    <w:rsid w:val="00531540"/>
    <w:rsid w:val="00531758"/>
    <w:rsid w:val="00531EFE"/>
    <w:rsid w:val="005327C6"/>
    <w:rsid w:val="00532FF6"/>
    <w:rsid w:val="0053421A"/>
    <w:rsid w:val="00534B0C"/>
    <w:rsid w:val="00536389"/>
    <w:rsid w:val="005373FC"/>
    <w:rsid w:val="00537436"/>
    <w:rsid w:val="005406D6"/>
    <w:rsid w:val="00540916"/>
    <w:rsid w:val="00542339"/>
    <w:rsid w:val="0054293A"/>
    <w:rsid w:val="00542CF9"/>
    <w:rsid w:val="005430FC"/>
    <w:rsid w:val="00544316"/>
    <w:rsid w:val="00544FB3"/>
    <w:rsid w:val="00544FF4"/>
    <w:rsid w:val="00545206"/>
    <w:rsid w:val="00545ED3"/>
    <w:rsid w:val="0054629C"/>
    <w:rsid w:val="0054652D"/>
    <w:rsid w:val="00546669"/>
    <w:rsid w:val="00546BDD"/>
    <w:rsid w:val="00546CFA"/>
    <w:rsid w:val="00547178"/>
    <w:rsid w:val="00547403"/>
    <w:rsid w:val="00547675"/>
    <w:rsid w:val="00547789"/>
    <w:rsid w:val="00547E0F"/>
    <w:rsid w:val="00550232"/>
    <w:rsid w:val="0055083A"/>
    <w:rsid w:val="00550BEE"/>
    <w:rsid w:val="00551670"/>
    <w:rsid w:val="00551C02"/>
    <w:rsid w:val="00551D32"/>
    <w:rsid w:val="00552566"/>
    <w:rsid w:val="00552899"/>
    <w:rsid w:val="005528FE"/>
    <w:rsid w:val="00552E68"/>
    <w:rsid w:val="0055534A"/>
    <w:rsid w:val="00555499"/>
    <w:rsid w:val="00556BCE"/>
    <w:rsid w:val="00556FBB"/>
    <w:rsid w:val="005570DB"/>
    <w:rsid w:val="005571D0"/>
    <w:rsid w:val="00557222"/>
    <w:rsid w:val="00557442"/>
    <w:rsid w:val="00557558"/>
    <w:rsid w:val="00557605"/>
    <w:rsid w:val="00557E17"/>
    <w:rsid w:val="00560165"/>
    <w:rsid w:val="00560FF5"/>
    <w:rsid w:val="00561FF7"/>
    <w:rsid w:val="0056229A"/>
    <w:rsid w:val="00562759"/>
    <w:rsid w:val="005632CC"/>
    <w:rsid w:val="005635AD"/>
    <w:rsid w:val="00563A70"/>
    <w:rsid w:val="00563C6A"/>
    <w:rsid w:val="00563EA1"/>
    <w:rsid w:val="00564867"/>
    <w:rsid w:val="005652EB"/>
    <w:rsid w:val="0056582D"/>
    <w:rsid w:val="005661D8"/>
    <w:rsid w:val="00567693"/>
    <w:rsid w:val="00567BAB"/>
    <w:rsid w:val="00570F01"/>
    <w:rsid w:val="005710B9"/>
    <w:rsid w:val="005713B3"/>
    <w:rsid w:val="00571F51"/>
    <w:rsid w:val="0057270D"/>
    <w:rsid w:val="005733C3"/>
    <w:rsid w:val="00575B47"/>
    <w:rsid w:val="0057603A"/>
    <w:rsid w:val="0057753B"/>
    <w:rsid w:val="0057776A"/>
    <w:rsid w:val="005805CA"/>
    <w:rsid w:val="005808F0"/>
    <w:rsid w:val="0058152C"/>
    <w:rsid w:val="00582808"/>
    <w:rsid w:val="00582EA7"/>
    <w:rsid w:val="00583FA3"/>
    <w:rsid w:val="00585493"/>
    <w:rsid w:val="00585767"/>
    <w:rsid w:val="00586604"/>
    <w:rsid w:val="00587AC0"/>
    <w:rsid w:val="00591118"/>
    <w:rsid w:val="00591BF8"/>
    <w:rsid w:val="00593530"/>
    <w:rsid w:val="00594442"/>
    <w:rsid w:val="00594826"/>
    <w:rsid w:val="005949D4"/>
    <w:rsid w:val="00596477"/>
    <w:rsid w:val="00596C8F"/>
    <w:rsid w:val="00596CDE"/>
    <w:rsid w:val="00597279"/>
    <w:rsid w:val="005A0AFD"/>
    <w:rsid w:val="005A0D94"/>
    <w:rsid w:val="005A15FD"/>
    <w:rsid w:val="005A272F"/>
    <w:rsid w:val="005A397D"/>
    <w:rsid w:val="005A3C62"/>
    <w:rsid w:val="005A42BE"/>
    <w:rsid w:val="005A449C"/>
    <w:rsid w:val="005A47D7"/>
    <w:rsid w:val="005A4807"/>
    <w:rsid w:val="005A4B17"/>
    <w:rsid w:val="005A4D9D"/>
    <w:rsid w:val="005A5092"/>
    <w:rsid w:val="005A550D"/>
    <w:rsid w:val="005A564B"/>
    <w:rsid w:val="005A638F"/>
    <w:rsid w:val="005A6435"/>
    <w:rsid w:val="005A78F9"/>
    <w:rsid w:val="005B25C6"/>
    <w:rsid w:val="005B39F6"/>
    <w:rsid w:val="005B4C79"/>
    <w:rsid w:val="005B4D29"/>
    <w:rsid w:val="005B5790"/>
    <w:rsid w:val="005B57E8"/>
    <w:rsid w:val="005B70D9"/>
    <w:rsid w:val="005C0AA5"/>
    <w:rsid w:val="005C1064"/>
    <w:rsid w:val="005C1B68"/>
    <w:rsid w:val="005C2902"/>
    <w:rsid w:val="005C2DBE"/>
    <w:rsid w:val="005C31EA"/>
    <w:rsid w:val="005C3276"/>
    <w:rsid w:val="005C3420"/>
    <w:rsid w:val="005C34A3"/>
    <w:rsid w:val="005C3719"/>
    <w:rsid w:val="005C3763"/>
    <w:rsid w:val="005C38C2"/>
    <w:rsid w:val="005C392F"/>
    <w:rsid w:val="005C3E08"/>
    <w:rsid w:val="005C40C7"/>
    <w:rsid w:val="005C40F5"/>
    <w:rsid w:val="005C4B71"/>
    <w:rsid w:val="005C4BE0"/>
    <w:rsid w:val="005C6410"/>
    <w:rsid w:val="005C6813"/>
    <w:rsid w:val="005C6DC4"/>
    <w:rsid w:val="005C749B"/>
    <w:rsid w:val="005C7573"/>
    <w:rsid w:val="005C79C3"/>
    <w:rsid w:val="005C7CE6"/>
    <w:rsid w:val="005D02B8"/>
    <w:rsid w:val="005D0D21"/>
    <w:rsid w:val="005D2937"/>
    <w:rsid w:val="005D4461"/>
    <w:rsid w:val="005D72C3"/>
    <w:rsid w:val="005D7514"/>
    <w:rsid w:val="005E0EC2"/>
    <w:rsid w:val="005E28FC"/>
    <w:rsid w:val="005E2ABE"/>
    <w:rsid w:val="005E3798"/>
    <w:rsid w:val="005E3E50"/>
    <w:rsid w:val="005E4722"/>
    <w:rsid w:val="005E4A7E"/>
    <w:rsid w:val="005E595B"/>
    <w:rsid w:val="005E5B9B"/>
    <w:rsid w:val="005E6063"/>
    <w:rsid w:val="005E75E5"/>
    <w:rsid w:val="005F0C5F"/>
    <w:rsid w:val="005F19D7"/>
    <w:rsid w:val="005F1D2C"/>
    <w:rsid w:val="005F1DD9"/>
    <w:rsid w:val="005F3F7C"/>
    <w:rsid w:val="005F41CA"/>
    <w:rsid w:val="005F4A5C"/>
    <w:rsid w:val="005F6F81"/>
    <w:rsid w:val="00600434"/>
    <w:rsid w:val="0060064E"/>
    <w:rsid w:val="00600A80"/>
    <w:rsid w:val="00600B15"/>
    <w:rsid w:val="00601075"/>
    <w:rsid w:val="00601302"/>
    <w:rsid w:val="00601831"/>
    <w:rsid w:val="00601E23"/>
    <w:rsid w:val="00601F6C"/>
    <w:rsid w:val="006021AE"/>
    <w:rsid w:val="00602535"/>
    <w:rsid w:val="00602A6F"/>
    <w:rsid w:val="00602D62"/>
    <w:rsid w:val="00602EE9"/>
    <w:rsid w:val="0060357A"/>
    <w:rsid w:val="006042AA"/>
    <w:rsid w:val="006045EB"/>
    <w:rsid w:val="00604BF5"/>
    <w:rsid w:val="00604EB8"/>
    <w:rsid w:val="006074B0"/>
    <w:rsid w:val="006075C1"/>
    <w:rsid w:val="00607834"/>
    <w:rsid w:val="00607A85"/>
    <w:rsid w:val="00607B6C"/>
    <w:rsid w:val="006104C6"/>
    <w:rsid w:val="00611661"/>
    <w:rsid w:val="00612898"/>
    <w:rsid w:val="00612F14"/>
    <w:rsid w:val="0061388E"/>
    <w:rsid w:val="00613E18"/>
    <w:rsid w:val="006146A7"/>
    <w:rsid w:val="00615657"/>
    <w:rsid w:val="00616438"/>
    <w:rsid w:val="006167DA"/>
    <w:rsid w:val="00616CAD"/>
    <w:rsid w:val="0061775A"/>
    <w:rsid w:val="00617B8C"/>
    <w:rsid w:val="00620343"/>
    <w:rsid w:val="00622384"/>
    <w:rsid w:val="0062407D"/>
    <w:rsid w:val="006242B8"/>
    <w:rsid w:val="006244DF"/>
    <w:rsid w:val="006248EB"/>
    <w:rsid w:val="00624CCB"/>
    <w:rsid w:val="00624D52"/>
    <w:rsid w:val="006263F2"/>
    <w:rsid w:val="00627D20"/>
    <w:rsid w:val="00630627"/>
    <w:rsid w:val="00630BFF"/>
    <w:rsid w:val="00630D77"/>
    <w:rsid w:val="00630DEB"/>
    <w:rsid w:val="00631776"/>
    <w:rsid w:val="006320E4"/>
    <w:rsid w:val="00632A92"/>
    <w:rsid w:val="00633359"/>
    <w:rsid w:val="006335FA"/>
    <w:rsid w:val="0063376E"/>
    <w:rsid w:val="00633F05"/>
    <w:rsid w:val="0063406B"/>
    <w:rsid w:val="00635819"/>
    <w:rsid w:val="0063787F"/>
    <w:rsid w:val="0064051D"/>
    <w:rsid w:val="00640FA3"/>
    <w:rsid w:val="00641586"/>
    <w:rsid w:val="006421B9"/>
    <w:rsid w:val="00642303"/>
    <w:rsid w:val="006424B0"/>
    <w:rsid w:val="0064261E"/>
    <w:rsid w:val="00642EEA"/>
    <w:rsid w:val="00643F14"/>
    <w:rsid w:val="0064408F"/>
    <w:rsid w:val="00644C76"/>
    <w:rsid w:val="00644DDB"/>
    <w:rsid w:val="00647BC5"/>
    <w:rsid w:val="006501CA"/>
    <w:rsid w:val="00651ACE"/>
    <w:rsid w:val="0065201E"/>
    <w:rsid w:val="006525C4"/>
    <w:rsid w:val="00652CE8"/>
    <w:rsid w:val="006556C3"/>
    <w:rsid w:val="0065626C"/>
    <w:rsid w:val="00656F76"/>
    <w:rsid w:val="006575A4"/>
    <w:rsid w:val="00657684"/>
    <w:rsid w:val="00657FDC"/>
    <w:rsid w:val="00661444"/>
    <w:rsid w:val="00661A9E"/>
    <w:rsid w:val="006622A1"/>
    <w:rsid w:val="0066267F"/>
    <w:rsid w:val="00662B14"/>
    <w:rsid w:val="00662CD6"/>
    <w:rsid w:val="00662D60"/>
    <w:rsid w:val="00662DC5"/>
    <w:rsid w:val="00663239"/>
    <w:rsid w:val="00663657"/>
    <w:rsid w:val="00663AE1"/>
    <w:rsid w:val="00664779"/>
    <w:rsid w:val="006649E9"/>
    <w:rsid w:val="00666CE9"/>
    <w:rsid w:val="00666F38"/>
    <w:rsid w:val="0066753F"/>
    <w:rsid w:val="00671F4F"/>
    <w:rsid w:val="006727A8"/>
    <w:rsid w:val="00672C07"/>
    <w:rsid w:val="00672C21"/>
    <w:rsid w:val="00672F3E"/>
    <w:rsid w:val="00673001"/>
    <w:rsid w:val="00673648"/>
    <w:rsid w:val="00674789"/>
    <w:rsid w:val="006749C6"/>
    <w:rsid w:val="006751C0"/>
    <w:rsid w:val="00675B1E"/>
    <w:rsid w:val="00675C02"/>
    <w:rsid w:val="00675F70"/>
    <w:rsid w:val="00677755"/>
    <w:rsid w:val="00677789"/>
    <w:rsid w:val="00677C6E"/>
    <w:rsid w:val="0068043E"/>
    <w:rsid w:val="00680E30"/>
    <w:rsid w:val="006810DC"/>
    <w:rsid w:val="00681692"/>
    <w:rsid w:val="00681B9F"/>
    <w:rsid w:val="00682924"/>
    <w:rsid w:val="00683236"/>
    <w:rsid w:val="00683477"/>
    <w:rsid w:val="00684127"/>
    <w:rsid w:val="006844F5"/>
    <w:rsid w:val="006846F5"/>
    <w:rsid w:val="00684B43"/>
    <w:rsid w:val="0068509A"/>
    <w:rsid w:val="00685355"/>
    <w:rsid w:val="0068577A"/>
    <w:rsid w:val="0068664B"/>
    <w:rsid w:val="0069039B"/>
    <w:rsid w:val="00690A12"/>
    <w:rsid w:val="0069155E"/>
    <w:rsid w:val="006917CD"/>
    <w:rsid w:val="0069205E"/>
    <w:rsid w:val="006921FA"/>
    <w:rsid w:val="0069579D"/>
    <w:rsid w:val="00696343"/>
    <w:rsid w:val="0069694F"/>
    <w:rsid w:val="00696BE4"/>
    <w:rsid w:val="00697694"/>
    <w:rsid w:val="0069796C"/>
    <w:rsid w:val="006A060D"/>
    <w:rsid w:val="006A34A9"/>
    <w:rsid w:val="006A4A10"/>
    <w:rsid w:val="006A4C08"/>
    <w:rsid w:val="006A54F9"/>
    <w:rsid w:val="006A5AA3"/>
    <w:rsid w:val="006A5D7F"/>
    <w:rsid w:val="006A68CE"/>
    <w:rsid w:val="006A7681"/>
    <w:rsid w:val="006B0556"/>
    <w:rsid w:val="006B13BB"/>
    <w:rsid w:val="006B1923"/>
    <w:rsid w:val="006B1B10"/>
    <w:rsid w:val="006B1D52"/>
    <w:rsid w:val="006B2065"/>
    <w:rsid w:val="006B2448"/>
    <w:rsid w:val="006B26E0"/>
    <w:rsid w:val="006B2A7A"/>
    <w:rsid w:val="006B2C26"/>
    <w:rsid w:val="006B2E6C"/>
    <w:rsid w:val="006B32E9"/>
    <w:rsid w:val="006B32F8"/>
    <w:rsid w:val="006B393C"/>
    <w:rsid w:val="006B398B"/>
    <w:rsid w:val="006B3EB0"/>
    <w:rsid w:val="006B4125"/>
    <w:rsid w:val="006B5101"/>
    <w:rsid w:val="006B56EC"/>
    <w:rsid w:val="006B59DA"/>
    <w:rsid w:val="006B68F6"/>
    <w:rsid w:val="006B6E75"/>
    <w:rsid w:val="006B7497"/>
    <w:rsid w:val="006B7563"/>
    <w:rsid w:val="006B7B70"/>
    <w:rsid w:val="006B7C27"/>
    <w:rsid w:val="006B7C34"/>
    <w:rsid w:val="006C0068"/>
    <w:rsid w:val="006C09CA"/>
    <w:rsid w:val="006C215C"/>
    <w:rsid w:val="006C2E16"/>
    <w:rsid w:val="006C3143"/>
    <w:rsid w:val="006C3154"/>
    <w:rsid w:val="006C3369"/>
    <w:rsid w:val="006C37A1"/>
    <w:rsid w:val="006C37D6"/>
    <w:rsid w:val="006C3D3C"/>
    <w:rsid w:val="006C3E35"/>
    <w:rsid w:val="006C4589"/>
    <w:rsid w:val="006C4A81"/>
    <w:rsid w:val="006C5669"/>
    <w:rsid w:val="006C5D1D"/>
    <w:rsid w:val="006C608E"/>
    <w:rsid w:val="006C70BE"/>
    <w:rsid w:val="006C7BD5"/>
    <w:rsid w:val="006D074C"/>
    <w:rsid w:val="006D0ACC"/>
    <w:rsid w:val="006D1619"/>
    <w:rsid w:val="006D192F"/>
    <w:rsid w:val="006D2111"/>
    <w:rsid w:val="006D2A5F"/>
    <w:rsid w:val="006D2DBC"/>
    <w:rsid w:val="006D4ACD"/>
    <w:rsid w:val="006D54C7"/>
    <w:rsid w:val="006D77E3"/>
    <w:rsid w:val="006E24C0"/>
    <w:rsid w:val="006E2C9C"/>
    <w:rsid w:val="006E35AB"/>
    <w:rsid w:val="006E3716"/>
    <w:rsid w:val="006E3A74"/>
    <w:rsid w:val="006E3FC4"/>
    <w:rsid w:val="006E481D"/>
    <w:rsid w:val="006E4A97"/>
    <w:rsid w:val="006E5218"/>
    <w:rsid w:val="006E5A93"/>
    <w:rsid w:val="006E606A"/>
    <w:rsid w:val="006E738D"/>
    <w:rsid w:val="006E74B8"/>
    <w:rsid w:val="006E7CC8"/>
    <w:rsid w:val="006F09DC"/>
    <w:rsid w:val="006F163D"/>
    <w:rsid w:val="006F1FD9"/>
    <w:rsid w:val="006F2483"/>
    <w:rsid w:val="006F312E"/>
    <w:rsid w:val="006F33A8"/>
    <w:rsid w:val="006F3E3B"/>
    <w:rsid w:val="006F43E5"/>
    <w:rsid w:val="006F6309"/>
    <w:rsid w:val="006F69A7"/>
    <w:rsid w:val="006F6C72"/>
    <w:rsid w:val="006F6C7C"/>
    <w:rsid w:val="006F6F30"/>
    <w:rsid w:val="006F77FC"/>
    <w:rsid w:val="007016FE"/>
    <w:rsid w:val="0070419D"/>
    <w:rsid w:val="00704241"/>
    <w:rsid w:val="00704A26"/>
    <w:rsid w:val="00704BA8"/>
    <w:rsid w:val="00705333"/>
    <w:rsid w:val="00705B9D"/>
    <w:rsid w:val="00710999"/>
    <w:rsid w:val="00712001"/>
    <w:rsid w:val="00712BAC"/>
    <w:rsid w:val="0071463F"/>
    <w:rsid w:val="007151ED"/>
    <w:rsid w:val="007159D8"/>
    <w:rsid w:val="00716F9B"/>
    <w:rsid w:val="007202A8"/>
    <w:rsid w:val="0072037F"/>
    <w:rsid w:val="00720B6B"/>
    <w:rsid w:val="007219E1"/>
    <w:rsid w:val="00722A74"/>
    <w:rsid w:val="00723B8E"/>
    <w:rsid w:val="00723F28"/>
    <w:rsid w:val="00724389"/>
    <w:rsid w:val="0072454F"/>
    <w:rsid w:val="00726975"/>
    <w:rsid w:val="007270CA"/>
    <w:rsid w:val="00727FF9"/>
    <w:rsid w:val="007300B4"/>
    <w:rsid w:val="0073023A"/>
    <w:rsid w:val="00730D64"/>
    <w:rsid w:val="007310F8"/>
    <w:rsid w:val="0073159F"/>
    <w:rsid w:val="0073167D"/>
    <w:rsid w:val="00731E8B"/>
    <w:rsid w:val="00732361"/>
    <w:rsid w:val="00732AE7"/>
    <w:rsid w:val="00733077"/>
    <w:rsid w:val="00734809"/>
    <w:rsid w:val="007355D4"/>
    <w:rsid w:val="00735E25"/>
    <w:rsid w:val="0074072F"/>
    <w:rsid w:val="00740CFB"/>
    <w:rsid w:val="00740F73"/>
    <w:rsid w:val="00741D21"/>
    <w:rsid w:val="00741F84"/>
    <w:rsid w:val="00742364"/>
    <w:rsid w:val="00742565"/>
    <w:rsid w:val="00742833"/>
    <w:rsid w:val="007458AE"/>
    <w:rsid w:val="00745A69"/>
    <w:rsid w:val="00745B73"/>
    <w:rsid w:val="00746936"/>
    <w:rsid w:val="00750B02"/>
    <w:rsid w:val="00751B8B"/>
    <w:rsid w:val="00752086"/>
    <w:rsid w:val="0075229F"/>
    <w:rsid w:val="007527F5"/>
    <w:rsid w:val="00754FAE"/>
    <w:rsid w:val="007553E1"/>
    <w:rsid w:val="00755D3A"/>
    <w:rsid w:val="0075607C"/>
    <w:rsid w:val="007562F2"/>
    <w:rsid w:val="007568C1"/>
    <w:rsid w:val="00757944"/>
    <w:rsid w:val="007621D2"/>
    <w:rsid w:val="007625CA"/>
    <w:rsid w:val="0076685F"/>
    <w:rsid w:val="00766AA0"/>
    <w:rsid w:val="00766C4F"/>
    <w:rsid w:val="00766D90"/>
    <w:rsid w:val="007700B4"/>
    <w:rsid w:val="00770236"/>
    <w:rsid w:val="00770862"/>
    <w:rsid w:val="00770AF5"/>
    <w:rsid w:val="0077136A"/>
    <w:rsid w:val="00771381"/>
    <w:rsid w:val="00771FF2"/>
    <w:rsid w:val="007720FB"/>
    <w:rsid w:val="00772463"/>
    <w:rsid w:val="007726AD"/>
    <w:rsid w:val="00772878"/>
    <w:rsid w:val="007728AF"/>
    <w:rsid w:val="00772AC7"/>
    <w:rsid w:val="00773204"/>
    <w:rsid w:val="00773CAA"/>
    <w:rsid w:val="00773E2C"/>
    <w:rsid w:val="00774EC7"/>
    <w:rsid w:val="00775196"/>
    <w:rsid w:val="00775479"/>
    <w:rsid w:val="00775969"/>
    <w:rsid w:val="007759E3"/>
    <w:rsid w:val="00775A5F"/>
    <w:rsid w:val="0077607F"/>
    <w:rsid w:val="00776B2A"/>
    <w:rsid w:val="00777A7D"/>
    <w:rsid w:val="007805EA"/>
    <w:rsid w:val="007806D7"/>
    <w:rsid w:val="00780ABA"/>
    <w:rsid w:val="00780EDC"/>
    <w:rsid w:val="007810C6"/>
    <w:rsid w:val="007814E8"/>
    <w:rsid w:val="00782DE5"/>
    <w:rsid w:val="00783D76"/>
    <w:rsid w:val="00783F4B"/>
    <w:rsid w:val="00784491"/>
    <w:rsid w:val="00784AC9"/>
    <w:rsid w:val="007850CC"/>
    <w:rsid w:val="007855EF"/>
    <w:rsid w:val="007858E1"/>
    <w:rsid w:val="00790E46"/>
    <w:rsid w:val="00790E56"/>
    <w:rsid w:val="007911C3"/>
    <w:rsid w:val="00791576"/>
    <w:rsid w:val="00791D22"/>
    <w:rsid w:val="007925EC"/>
    <w:rsid w:val="0079321F"/>
    <w:rsid w:val="00793EF8"/>
    <w:rsid w:val="00794EB1"/>
    <w:rsid w:val="00795BF6"/>
    <w:rsid w:val="00797CB9"/>
    <w:rsid w:val="007A0285"/>
    <w:rsid w:val="007A03D7"/>
    <w:rsid w:val="007A0813"/>
    <w:rsid w:val="007A08D7"/>
    <w:rsid w:val="007A096B"/>
    <w:rsid w:val="007A0EA1"/>
    <w:rsid w:val="007A2A87"/>
    <w:rsid w:val="007A321C"/>
    <w:rsid w:val="007A3F50"/>
    <w:rsid w:val="007A465A"/>
    <w:rsid w:val="007A4919"/>
    <w:rsid w:val="007A5335"/>
    <w:rsid w:val="007A5AB5"/>
    <w:rsid w:val="007A6EBE"/>
    <w:rsid w:val="007A753F"/>
    <w:rsid w:val="007B16FE"/>
    <w:rsid w:val="007B2CA4"/>
    <w:rsid w:val="007B39EC"/>
    <w:rsid w:val="007B3EB5"/>
    <w:rsid w:val="007B58C4"/>
    <w:rsid w:val="007B5DBF"/>
    <w:rsid w:val="007B6717"/>
    <w:rsid w:val="007C04AF"/>
    <w:rsid w:val="007C0511"/>
    <w:rsid w:val="007C082F"/>
    <w:rsid w:val="007C0F4B"/>
    <w:rsid w:val="007C18B9"/>
    <w:rsid w:val="007C2490"/>
    <w:rsid w:val="007C2532"/>
    <w:rsid w:val="007C2B7D"/>
    <w:rsid w:val="007C3840"/>
    <w:rsid w:val="007C3E81"/>
    <w:rsid w:val="007C3FB7"/>
    <w:rsid w:val="007C5FAF"/>
    <w:rsid w:val="007C689F"/>
    <w:rsid w:val="007C6E23"/>
    <w:rsid w:val="007D05FA"/>
    <w:rsid w:val="007D0E45"/>
    <w:rsid w:val="007D154E"/>
    <w:rsid w:val="007D17E8"/>
    <w:rsid w:val="007D1BC6"/>
    <w:rsid w:val="007D2195"/>
    <w:rsid w:val="007D29B9"/>
    <w:rsid w:val="007D3669"/>
    <w:rsid w:val="007D3B84"/>
    <w:rsid w:val="007D5FB9"/>
    <w:rsid w:val="007D7425"/>
    <w:rsid w:val="007E0319"/>
    <w:rsid w:val="007E041E"/>
    <w:rsid w:val="007E0492"/>
    <w:rsid w:val="007E3751"/>
    <w:rsid w:val="007E5CF3"/>
    <w:rsid w:val="007E5DCB"/>
    <w:rsid w:val="007E633D"/>
    <w:rsid w:val="007E6F13"/>
    <w:rsid w:val="007E768E"/>
    <w:rsid w:val="007E77CF"/>
    <w:rsid w:val="007E7CB3"/>
    <w:rsid w:val="007F04ED"/>
    <w:rsid w:val="007F1CBD"/>
    <w:rsid w:val="007F2C78"/>
    <w:rsid w:val="007F3629"/>
    <w:rsid w:val="007F3F57"/>
    <w:rsid w:val="007F42C2"/>
    <w:rsid w:val="007F489A"/>
    <w:rsid w:val="007F5136"/>
    <w:rsid w:val="007F561D"/>
    <w:rsid w:val="007F6DA1"/>
    <w:rsid w:val="007F6E31"/>
    <w:rsid w:val="00801373"/>
    <w:rsid w:val="008017FD"/>
    <w:rsid w:val="00801E17"/>
    <w:rsid w:val="00802D41"/>
    <w:rsid w:val="00803602"/>
    <w:rsid w:val="0080386C"/>
    <w:rsid w:val="0080416A"/>
    <w:rsid w:val="00804A96"/>
    <w:rsid w:val="00804B2D"/>
    <w:rsid w:val="00805627"/>
    <w:rsid w:val="0080562D"/>
    <w:rsid w:val="008062C6"/>
    <w:rsid w:val="008069AC"/>
    <w:rsid w:val="00806B1D"/>
    <w:rsid w:val="00806D55"/>
    <w:rsid w:val="00807578"/>
    <w:rsid w:val="00810839"/>
    <w:rsid w:val="00812355"/>
    <w:rsid w:val="00813441"/>
    <w:rsid w:val="0081398A"/>
    <w:rsid w:val="008146F7"/>
    <w:rsid w:val="00814FD0"/>
    <w:rsid w:val="00815BDF"/>
    <w:rsid w:val="00815FF4"/>
    <w:rsid w:val="00817276"/>
    <w:rsid w:val="00817523"/>
    <w:rsid w:val="00817CA4"/>
    <w:rsid w:val="00820564"/>
    <w:rsid w:val="00820B92"/>
    <w:rsid w:val="00820DA8"/>
    <w:rsid w:val="00820E2C"/>
    <w:rsid w:val="008216FE"/>
    <w:rsid w:val="008217E7"/>
    <w:rsid w:val="008220E7"/>
    <w:rsid w:val="008223C6"/>
    <w:rsid w:val="00822E34"/>
    <w:rsid w:val="00824671"/>
    <w:rsid w:val="00824D32"/>
    <w:rsid w:val="00825F4D"/>
    <w:rsid w:val="00825F55"/>
    <w:rsid w:val="00827905"/>
    <w:rsid w:val="00827F89"/>
    <w:rsid w:val="00830E68"/>
    <w:rsid w:val="00831041"/>
    <w:rsid w:val="008332BC"/>
    <w:rsid w:val="00834C4E"/>
    <w:rsid w:val="008352D6"/>
    <w:rsid w:val="008352D7"/>
    <w:rsid w:val="00835679"/>
    <w:rsid w:val="00835CE4"/>
    <w:rsid w:val="008370AD"/>
    <w:rsid w:val="00837307"/>
    <w:rsid w:val="008415D0"/>
    <w:rsid w:val="008415F4"/>
    <w:rsid w:val="00841C18"/>
    <w:rsid w:val="00841F84"/>
    <w:rsid w:val="008425A6"/>
    <w:rsid w:val="00842B32"/>
    <w:rsid w:val="00842DD4"/>
    <w:rsid w:val="00843463"/>
    <w:rsid w:val="0084357A"/>
    <w:rsid w:val="008445FA"/>
    <w:rsid w:val="00845297"/>
    <w:rsid w:val="00845A90"/>
    <w:rsid w:val="008472FC"/>
    <w:rsid w:val="00847EFF"/>
    <w:rsid w:val="00847F7A"/>
    <w:rsid w:val="00850885"/>
    <w:rsid w:val="00850BA4"/>
    <w:rsid w:val="00851169"/>
    <w:rsid w:val="0085176C"/>
    <w:rsid w:val="00851B9D"/>
    <w:rsid w:val="00854473"/>
    <w:rsid w:val="00854A68"/>
    <w:rsid w:val="00855076"/>
    <w:rsid w:val="00855342"/>
    <w:rsid w:val="00857B61"/>
    <w:rsid w:val="00857E4F"/>
    <w:rsid w:val="0086023B"/>
    <w:rsid w:val="00860976"/>
    <w:rsid w:val="00860C55"/>
    <w:rsid w:val="00861773"/>
    <w:rsid w:val="0086192F"/>
    <w:rsid w:val="00861F14"/>
    <w:rsid w:val="00862852"/>
    <w:rsid w:val="00862E2D"/>
    <w:rsid w:val="00862FB4"/>
    <w:rsid w:val="00862FD3"/>
    <w:rsid w:val="0086318C"/>
    <w:rsid w:val="0086352D"/>
    <w:rsid w:val="008646A2"/>
    <w:rsid w:val="00864A5B"/>
    <w:rsid w:val="00864F86"/>
    <w:rsid w:val="00865118"/>
    <w:rsid w:val="00865C27"/>
    <w:rsid w:val="00866BE7"/>
    <w:rsid w:val="00867199"/>
    <w:rsid w:val="00871650"/>
    <w:rsid w:val="008723CE"/>
    <w:rsid w:val="00873165"/>
    <w:rsid w:val="0087454D"/>
    <w:rsid w:val="00876314"/>
    <w:rsid w:val="00877680"/>
    <w:rsid w:val="008803B6"/>
    <w:rsid w:val="0088086B"/>
    <w:rsid w:val="008833C0"/>
    <w:rsid w:val="00883821"/>
    <w:rsid w:val="0088510D"/>
    <w:rsid w:val="00885339"/>
    <w:rsid w:val="0088606D"/>
    <w:rsid w:val="008863D7"/>
    <w:rsid w:val="008866D2"/>
    <w:rsid w:val="00886A01"/>
    <w:rsid w:val="00886F09"/>
    <w:rsid w:val="0088734E"/>
    <w:rsid w:val="00887BF6"/>
    <w:rsid w:val="0089082B"/>
    <w:rsid w:val="00890E7B"/>
    <w:rsid w:val="008919D3"/>
    <w:rsid w:val="008924C6"/>
    <w:rsid w:val="00892646"/>
    <w:rsid w:val="0089307D"/>
    <w:rsid w:val="00893124"/>
    <w:rsid w:val="008931ED"/>
    <w:rsid w:val="0089335F"/>
    <w:rsid w:val="008933D5"/>
    <w:rsid w:val="00893F6D"/>
    <w:rsid w:val="00894CFE"/>
    <w:rsid w:val="008956BD"/>
    <w:rsid w:val="00896275"/>
    <w:rsid w:val="008971B9"/>
    <w:rsid w:val="00897227"/>
    <w:rsid w:val="00897CDF"/>
    <w:rsid w:val="008A0928"/>
    <w:rsid w:val="008A1E19"/>
    <w:rsid w:val="008A36F4"/>
    <w:rsid w:val="008A3D3D"/>
    <w:rsid w:val="008A5102"/>
    <w:rsid w:val="008A5C56"/>
    <w:rsid w:val="008A5DB9"/>
    <w:rsid w:val="008A6318"/>
    <w:rsid w:val="008A6E66"/>
    <w:rsid w:val="008A7099"/>
    <w:rsid w:val="008A7191"/>
    <w:rsid w:val="008A75D1"/>
    <w:rsid w:val="008A75DF"/>
    <w:rsid w:val="008A7B1E"/>
    <w:rsid w:val="008A7C21"/>
    <w:rsid w:val="008A7F53"/>
    <w:rsid w:val="008B0EFA"/>
    <w:rsid w:val="008B1564"/>
    <w:rsid w:val="008B1938"/>
    <w:rsid w:val="008B1CB8"/>
    <w:rsid w:val="008B1CC1"/>
    <w:rsid w:val="008B1D4E"/>
    <w:rsid w:val="008B213A"/>
    <w:rsid w:val="008B2390"/>
    <w:rsid w:val="008B2404"/>
    <w:rsid w:val="008B308C"/>
    <w:rsid w:val="008B3279"/>
    <w:rsid w:val="008B35BD"/>
    <w:rsid w:val="008B4155"/>
    <w:rsid w:val="008B4235"/>
    <w:rsid w:val="008B4FC6"/>
    <w:rsid w:val="008B50A0"/>
    <w:rsid w:val="008B7ABD"/>
    <w:rsid w:val="008C0A9B"/>
    <w:rsid w:val="008C30ED"/>
    <w:rsid w:val="008C3AF7"/>
    <w:rsid w:val="008C3BA2"/>
    <w:rsid w:val="008C3CB8"/>
    <w:rsid w:val="008C43DF"/>
    <w:rsid w:val="008C4F20"/>
    <w:rsid w:val="008C5203"/>
    <w:rsid w:val="008C567A"/>
    <w:rsid w:val="008C59B7"/>
    <w:rsid w:val="008C5F93"/>
    <w:rsid w:val="008C608A"/>
    <w:rsid w:val="008C746A"/>
    <w:rsid w:val="008C7CE5"/>
    <w:rsid w:val="008D095E"/>
    <w:rsid w:val="008D0D6C"/>
    <w:rsid w:val="008D1E30"/>
    <w:rsid w:val="008D1F99"/>
    <w:rsid w:val="008D23AD"/>
    <w:rsid w:val="008D2623"/>
    <w:rsid w:val="008D36E7"/>
    <w:rsid w:val="008D3DF8"/>
    <w:rsid w:val="008D4284"/>
    <w:rsid w:val="008D4CBD"/>
    <w:rsid w:val="008D5D95"/>
    <w:rsid w:val="008D6310"/>
    <w:rsid w:val="008D65DE"/>
    <w:rsid w:val="008E11EA"/>
    <w:rsid w:val="008E132B"/>
    <w:rsid w:val="008E1D05"/>
    <w:rsid w:val="008E1D75"/>
    <w:rsid w:val="008E202A"/>
    <w:rsid w:val="008E2397"/>
    <w:rsid w:val="008E2D12"/>
    <w:rsid w:val="008E32A6"/>
    <w:rsid w:val="008E4DC0"/>
    <w:rsid w:val="008E4F54"/>
    <w:rsid w:val="008E5671"/>
    <w:rsid w:val="008E5942"/>
    <w:rsid w:val="008E5F33"/>
    <w:rsid w:val="008E63CF"/>
    <w:rsid w:val="008E672B"/>
    <w:rsid w:val="008E6B1A"/>
    <w:rsid w:val="008E7F21"/>
    <w:rsid w:val="008F0624"/>
    <w:rsid w:val="008F0684"/>
    <w:rsid w:val="008F0F02"/>
    <w:rsid w:val="008F1076"/>
    <w:rsid w:val="008F1A40"/>
    <w:rsid w:val="008F2CE5"/>
    <w:rsid w:val="008F36A4"/>
    <w:rsid w:val="008F4602"/>
    <w:rsid w:val="008F4885"/>
    <w:rsid w:val="008F669F"/>
    <w:rsid w:val="008F744B"/>
    <w:rsid w:val="008F7786"/>
    <w:rsid w:val="008F7A90"/>
    <w:rsid w:val="008F7D4E"/>
    <w:rsid w:val="008F7DC6"/>
    <w:rsid w:val="009005FC"/>
    <w:rsid w:val="009018EE"/>
    <w:rsid w:val="0090222E"/>
    <w:rsid w:val="0090239F"/>
    <w:rsid w:val="00902401"/>
    <w:rsid w:val="00902802"/>
    <w:rsid w:val="00905C4D"/>
    <w:rsid w:val="009066E2"/>
    <w:rsid w:val="00906EB1"/>
    <w:rsid w:val="00907482"/>
    <w:rsid w:val="0090761A"/>
    <w:rsid w:val="00910041"/>
    <w:rsid w:val="00910293"/>
    <w:rsid w:val="00913591"/>
    <w:rsid w:val="00913671"/>
    <w:rsid w:val="00913941"/>
    <w:rsid w:val="00914235"/>
    <w:rsid w:val="009151EF"/>
    <w:rsid w:val="00915AC6"/>
    <w:rsid w:val="00916264"/>
    <w:rsid w:val="00916DC7"/>
    <w:rsid w:val="009170FF"/>
    <w:rsid w:val="009215B5"/>
    <w:rsid w:val="00921863"/>
    <w:rsid w:val="00922A6B"/>
    <w:rsid w:val="00922BCD"/>
    <w:rsid w:val="00923358"/>
    <w:rsid w:val="00923515"/>
    <w:rsid w:val="00925202"/>
    <w:rsid w:val="00925840"/>
    <w:rsid w:val="00925AE5"/>
    <w:rsid w:val="00926805"/>
    <w:rsid w:val="00926EBC"/>
    <w:rsid w:val="009279E0"/>
    <w:rsid w:val="00927CD5"/>
    <w:rsid w:val="00930410"/>
    <w:rsid w:val="0093055E"/>
    <w:rsid w:val="009305AF"/>
    <w:rsid w:val="00930A51"/>
    <w:rsid w:val="00930A9D"/>
    <w:rsid w:val="00930B27"/>
    <w:rsid w:val="009310FF"/>
    <w:rsid w:val="0093146C"/>
    <w:rsid w:val="009325FE"/>
    <w:rsid w:val="0093299A"/>
    <w:rsid w:val="00932BC5"/>
    <w:rsid w:val="009359F5"/>
    <w:rsid w:val="00936E95"/>
    <w:rsid w:val="00937E98"/>
    <w:rsid w:val="00937FB2"/>
    <w:rsid w:val="00940BA4"/>
    <w:rsid w:val="00941180"/>
    <w:rsid w:val="0094299B"/>
    <w:rsid w:val="00945C5C"/>
    <w:rsid w:val="00945FFA"/>
    <w:rsid w:val="009461F2"/>
    <w:rsid w:val="0094661B"/>
    <w:rsid w:val="009512CD"/>
    <w:rsid w:val="00951626"/>
    <w:rsid w:val="009518F6"/>
    <w:rsid w:val="00953276"/>
    <w:rsid w:val="0095347B"/>
    <w:rsid w:val="009535FB"/>
    <w:rsid w:val="00953748"/>
    <w:rsid w:val="0095395D"/>
    <w:rsid w:val="0095489A"/>
    <w:rsid w:val="009549B5"/>
    <w:rsid w:val="00955D48"/>
    <w:rsid w:val="00956010"/>
    <w:rsid w:val="0095722D"/>
    <w:rsid w:val="00957828"/>
    <w:rsid w:val="00960CDB"/>
    <w:rsid w:val="009631C3"/>
    <w:rsid w:val="00963A7F"/>
    <w:rsid w:val="00964279"/>
    <w:rsid w:val="009647BA"/>
    <w:rsid w:val="009649D4"/>
    <w:rsid w:val="00964E5D"/>
    <w:rsid w:val="009653CD"/>
    <w:rsid w:val="00965690"/>
    <w:rsid w:val="0096603E"/>
    <w:rsid w:val="009664A2"/>
    <w:rsid w:val="009675F1"/>
    <w:rsid w:val="0097015B"/>
    <w:rsid w:val="0097140E"/>
    <w:rsid w:val="00971A40"/>
    <w:rsid w:val="009720A2"/>
    <w:rsid w:val="00972B75"/>
    <w:rsid w:val="00973298"/>
    <w:rsid w:val="0097425E"/>
    <w:rsid w:val="00974E00"/>
    <w:rsid w:val="009775EC"/>
    <w:rsid w:val="0097776F"/>
    <w:rsid w:val="00977A5E"/>
    <w:rsid w:val="00977C25"/>
    <w:rsid w:val="009806F2"/>
    <w:rsid w:val="00980932"/>
    <w:rsid w:val="00981CA2"/>
    <w:rsid w:val="00982C42"/>
    <w:rsid w:val="00983520"/>
    <w:rsid w:val="009836F8"/>
    <w:rsid w:val="00983F9F"/>
    <w:rsid w:val="00984091"/>
    <w:rsid w:val="0098463A"/>
    <w:rsid w:val="00984D53"/>
    <w:rsid w:val="00984F27"/>
    <w:rsid w:val="00985F38"/>
    <w:rsid w:val="00986667"/>
    <w:rsid w:val="009868B6"/>
    <w:rsid w:val="00987884"/>
    <w:rsid w:val="009904EF"/>
    <w:rsid w:val="0099121C"/>
    <w:rsid w:val="00992923"/>
    <w:rsid w:val="00992F48"/>
    <w:rsid w:val="00993821"/>
    <w:rsid w:val="00995875"/>
    <w:rsid w:val="00997106"/>
    <w:rsid w:val="00997332"/>
    <w:rsid w:val="00997C32"/>
    <w:rsid w:val="009A11D7"/>
    <w:rsid w:val="009A1338"/>
    <w:rsid w:val="009A13F8"/>
    <w:rsid w:val="009A2712"/>
    <w:rsid w:val="009A2DBF"/>
    <w:rsid w:val="009A2FA2"/>
    <w:rsid w:val="009A3306"/>
    <w:rsid w:val="009A3C5D"/>
    <w:rsid w:val="009A54EA"/>
    <w:rsid w:val="009A62C9"/>
    <w:rsid w:val="009A63BE"/>
    <w:rsid w:val="009A6439"/>
    <w:rsid w:val="009A66F6"/>
    <w:rsid w:val="009A671A"/>
    <w:rsid w:val="009A7B7A"/>
    <w:rsid w:val="009A7ED2"/>
    <w:rsid w:val="009B01B4"/>
    <w:rsid w:val="009B0F3E"/>
    <w:rsid w:val="009B1809"/>
    <w:rsid w:val="009B2D44"/>
    <w:rsid w:val="009B2F68"/>
    <w:rsid w:val="009B38EE"/>
    <w:rsid w:val="009B3E78"/>
    <w:rsid w:val="009B4213"/>
    <w:rsid w:val="009B4A6B"/>
    <w:rsid w:val="009B5363"/>
    <w:rsid w:val="009B75D0"/>
    <w:rsid w:val="009C10F1"/>
    <w:rsid w:val="009C21CF"/>
    <w:rsid w:val="009C284C"/>
    <w:rsid w:val="009C399B"/>
    <w:rsid w:val="009C3BA8"/>
    <w:rsid w:val="009C3E89"/>
    <w:rsid w:val="009C3EE0"/>
    <w:rsid w:val="009C59B6"/>
    <w:rsid w:val="009C60EB"/>
    <w:rsid w:val="009C6581"/>
    <w:rsid w:val="009C6EEB"/>
    <w:rsid w:val="009D185F"/>
    <w:rsid w:val="009D18AE"/>
    <w:rsid w:val="009D278A"/>
    <w:rsid w:val="009D280E"/>
    <w:rsid w:val="009D2BAC"/>
    <w:rsid w:val="009D3F26"/>
    <w:rsid w:val="009D4B58"/>
    <w:rsid w:val="009D52EB"/>
    <w:rsid w:val="009D62F7"/>
    <w:rsid w:val="009D67E7"/>
    <w:rsid w:val="009D6C5B"/>
    <w:rsid w:val="009D7976"/>
    <w:rsid w:val="009D7C6C"/>
    <w:rsid w:val="009E1946"/>
    <w:rsid w:val="009E320A"/>
    <w:rsid w:val="009E3F41"/>
    <w:rsid w:val="009E4B5D"/>
    <w:rsid w:val="009E5B08"/>
    <w:rsid w:val="009F0A00"/>
    <w:rsid w:val="009F0A85"/>
    <w:rsid w:val="009F0DF6"/>
    <w:rsid w:val="009F1483"/>
    <w:rsid w:val="009F1812"/>
    <w:rsid w:val="009F1B58"/>
    <w:rsid w:val="009F1CA2"/>
    <w:rsid w:val="009F3FD6"/>
    <w:rsid w:val="009F4013"/>
    <w:rsid w:val="009F4163"/>
    <w:rsid w:val="009F41D6"/>
    <w:rsid w:val="009F5C07"/>
    <w:rsid w:val="009F66DB"/>
    <w:rsid w:val="009F6A8A"/>
    <w:rsid w:val="009F6DAB"/>
    <w:rsid w:val="009F6F46"/>
    <w:rsid w:val="00A00154"/>
    <w:rsid w:val="00A00E20"/>
    <w:rsid w:val="00A01256"/>
    <w:rsid w:val="00A01353"/>
    <w:rsid w:val="00A03891"/>
    <w:rsid w:val="00A04688"/>
    <w:rsid w:val="00A0494C"/>
    <w:rsid w:val="00A102FB"/>
    <w:rsid w:val="00A1090E"/>
    <w:rsid w:val="00A12347"/>
    <w:rsid w:val="00A128C2"/>
    <w:rsid w:val="00A12C1C"/>
    <w:rsid w:val="00A13598"/>
    <w:rsid w:val="00A13BDB"/>
    <w:rsid w:val="00A1403F"/>
    <w:rsid w:val="00A143F3"/>
    <w:rsid w:val="00A1465C"/>
    <w:rsid w:val="00A151D1"/>
    <w:rsid w:val="00A15527"/>
    <w:rsid w:val="00A158A8"/>
    <w:rsid w:val="00A158E5"/>
    <w:rsid w:val="00A15A37"/>
    <w:rsid w:val="00A15C3E"/>
    <w:rsid w:val="00A17CFF"/>
    <w:rsid w:val="00A20200"/>
    <w:rsid w:val="00A20AC2"/>
    <w:rsid w:val="00A228F7"/>
    <w:rsid w:val="00A22B0A"/>
    <w:rsid w:val="00A249FF"/>
    <w:rsid w:val="00A25525"/>
    <w:rsid w:val="00A263AA"/>
    <w:rsid w:val="00A26775"/>
    <w:rsid w:val="00A27C01"/>
    <w:rsid w:val="00A3040D"/>
    <w:rsid w:val="00A30C5C"/>
    <w:rsid w:val="00A3162F"/>
    <w:rsid w:val="00A31718"/>
    <w:rsid w:val="00A32505"/>
    <w:rsid w:val="00A32976"/>
    <w:rsid w:val="00A32A50"/>
    <w:rsid w:val="00A32ABB"/>
    <w:rsid w:val="00A32FBB"/>
    <w:rsid w:val="00A33C38"/>
    <w:rsid w:val="00A346BB"/>
    <w:rsid w:val="00A34F57"/>
    <w:rsid w:val="00A36963"/>
    <w:rsid w:val="00A40E24"/>
    <w:rsid w:val="00A41069"/>
    <w:rsid w:val="00A41994"/>
    <w:rsid w:val="00A43EB8"/>
    <w:rsid w:val="00A445CC"/>
    <w:rsid w:val="00A47139"/>
    <w:rsid w:val="00A47AE2"/>
    <w:rsid w:val="00A50259"/>
    <w:rsid w:val="00A5032F"/>
    <w:rsid w:val="00A50EBA"/>
    <w:rsid w:val="00A50EEF"/>
    <w:rsid w:val="00A51688"/>
    <w:rsid w:val="00A521EA"/>
    <w:rsid w:val="00A52367"/>
    <w:rsid w:val="00A53141"/>
    <w:rsid w:val="00A53C0B"/>
    <w:rsid w:val="00A54929"/>
    <w:rsid w:val="00A55077"/>
    <w:rsid w:val="00A554D2"/>
    <w:rsid w:val="00A55815"/>
    <w:rsid w:val="00A55FA9"/>
    <w:rsid w:val="00A56D34"/>
    <w:rsid w:val="00A56EB9"/>
    <w:rsid w:val="00A57DD3"/>
    <w:rsid w:val="00A57FDC"/>
    <w:rsid w:val="00A6042F"/>
    <w:rsid w:val="00A60833"/>
    <w:rsid w:val="00A6097D"/>
    <w:rsid w:val="00A6121B"/>
    <w:rsid w:val="00A612E5"/>
    <w:rsid w:val="00A6176A"/>
    <w:rsid w:val="00A618A3"/>
    <w:rsid w:val="00A61DD9"/>
    <w:rsid w:val="00A63673"/>
    <w:rsid w:val="00A64B02"/>
    <w:rsid w:val="00A64E99"/>
    <w:rsid w:val="00A64EEC"/>
    <w:rsid w:val="00A650BC"/>
    <w:rsid w:val="00A65D57"/>
    <w:rsid w:val="00A6697F"/>
    <w:rsid w:val="00A6701D"/>
    <w:rsid w:val="00A671DD"/>
    <w:rsid w:val="00A67EED"/>
    <w:rsid w:val="00A70084"/>
    <w:rsid w:val="00A70423"/>
    <w:rsid w:val="00A73BEE"/>
    <w:rsid w:val="00A7439A"/>
    <w:rsid w:val="00A74BCB"/>
    <w:rsid w:val="00A74E99"/>
    <w:rsid w:val="00A750D8"/>
    <w:rsid w:val="00A7595D"/>
    <w:rsid w:val="00A75B28"/>
    <w:rsid w:val="00A76144"/>
    <w:rsid w:val="00A7615C"/>
    <w:rsid w:val="00A770A1"/>
    <w:rsid w:val="00A77CD2"/>
    <w:rsid w:val="00A8059D"/>
    <w:rsid w:val="00A819BC"/>
    <w:rsid w:val="00A8203D"/>
    <w:rsid w:val="00A82647"/>
    <w:rsid w:val="00A82B80"/>
    <w:rsid w:val="00A8317E"/>
    <w:rsid w:val="00A8351B"/>
    <w:rsid w:val="00A83D80"/>
    <w:rsid w:val="00A84E84"/>
    <w:rsid w:val="00A8621F"/>
    <w:rsid w:val="00A8672E"/>
    <w:rsid w:val="00A9135E"/>
    <w:rsid w:val="00A91C34"/>
    <w:rsid w:val="00A92E3D"/>
    <w:rsid w:val="00A93A79"/>
    <w:rsid w:val="00A953E0"/>
    <w:rsid w:val="00A95ED8"/>
    <w:rsid w:val="00A9616D"/>
    <w:rsid w:val="00A96CFA"/>
    <w:rsid w:val="00A97071"/>
    <w:rsid w:val="00A9758A"/>
    <w:rsid w:val="00AA0253"/>
    <w:rsid w:val="00AA0277"/>
    <w:rsid w:val="00AA1A44"/>
    <w:rsid w:val="00AA3F35"/>
    <w:rsid w:val="00AA6014"/>
    <w:rsid w:val="00AA65B9"/>
    <w:rsid w:val="00AA6BC6"/>
    <w:rsid w:val="00AB0080"/>
    <w:rsid w:val="00AB12BB"/>
    <w:rsid w:val="00AB1E65"/>
    <w:rsid w:val="00AB21B6"/>
    <w:rsid w:val="00AB256C"/>
    <w:rsid w:val="00AB2D6E"/>
    <w:rsid w:val="00AB75D2"/>
    <w:rsid w:val="00AC145E"/>
    <w:rsid w:val="00AC1563"/>
    <w:rsid w:val="00AC24BC"/>
    <w:rsid w:val="00AC3528"/>
    <w:rsid w:val="00AC40DB"/>
    <w:rsid w:val="00AC43DE"/>
    <w:rsid w:val="00AC6D69"/>
    <w:rsid w:val="00AC7874"/>
    <w:rsid w:val="00AC7E0C"/>
    <w:rsid w:val="00AD1FBE"/>
    <w:rsid w:val="00AD36AB"/>
    <w:rsid w:val="00AD3CD4"/>
    <w:rsid w:val="00AD757D"/>
    <w:rsid w:val="00AD7882"/>
    <w:rsid w:val="00AD79CE"/>
    <w:rsid w:val="00AE0D00"/>
    <w:rsid w:val="00AE2398"/>
    <w:rsid w:val="00AE2AA0"/>
    <w:rsid w:val="00AE3460"/>
    <w:rsid w:val="00AE5273"/>
    <w:rsid w:val="00AE5CB2"/>
    <w:rsid w:val="00AE7034"/>
    <w:rsid w:val="00AE7B7A"/>
    <w:rsid w:val="00AF1063"/>
    <w:rsid w:val="00AF1366"/>
    <w:rsid w:val="00AF19F4"/>
    <w:rsid w:val="00AF1A26"/>
    <w:rsid w:val="00AF1E91"/>
    <w:rsid w:val="00AF2066"/>
    <w:rsid w:val="00AF23E3"/>
    <w:rsid w:val="00AF2D88"/>
    <w:rsid w:val="00AF3139"/>
    <w:rsid w:val="00AF3339"/>
    <w:rsid w:val="00AF37E9"/>
    <w:rsid w:val="00AF4AC2"/>
    <w:rsid w:val="00AF5DD6"/>
    <w:rsid w:val="00AF6C55"/>
    <w:rsid w:val="00AF7394"/>
    <w:rsid w:val="00AF783C"/>
    <w:rsid w:val="00AF799C"/>
    <w:rsid w:val="00B00799"/>
    <w:rsid w:val="00B02AAB"/>
    <w:rsid w:val="00B02E1B"/>
    <w:rsid w:val="00B03955"/>
    <w:rsid w:val="00B03D2B"/>
    <w:rsid w:val="00B0455C"/>
    <w:rsid w:val="00B049F4"/>
    <w:rsid w:val="00B04F20"/>
    <w:rsid w:val="00B06653"/>
    <w:rsid w:val="00B06CDB"/>
    <w:rsid w:val="00B06CE7"/>
    <w:rsid w:val="00B10B7B"/>
    <w:rsid w:val="00B10C16"/>
    <w:rsid w:val="00B10E8F"/>
    <w:rsid w:val="00B10EAB"/>
    <w:rsid w:val="00B10F0B"/>
    <w:rsid w:val="00B10FAA"/>
    <w:rsid w:val="00B11C22"/>
    <w:rsid w:val="00B12DC6"/>
    <w:rsid w:val="00B13BCD"/>
    <w:rsid w:val="00B14EF7"/>
    <w:rsid w:val="00B15274"/>
    <w:rsid w:val="00B16289"/>
    <w:rsid w:val="00B1660A"/>
    <w:rsid w:val="00B17E21"/>
    <w:rsid w:val="00B21303"/>
    <w:rsid w:val="00B230B5"/>
    <w:rsid w:val="00B2424D"/>
    <w:rsid w:val="00B24986"/>
    <w:rsid w:val="00B25DFA"/>
    <w:rsid w:val="00B26E60"/>
    <w:rsid w:val="00B27673"/>
    <w:rsid w:val="00B27841"/>
    <w:rsid w:val="00B3177F"/>
    <w:rsid w:val="00B31B7D"/>
    <w:rsid w:val="00B32AA8"/>
    <w:rsid w:val="00B33A47"/>
    <w:rsid w:val="00B34FA2"/>
    <w:rsid w:val="00B35EBF"/>
    <w:rsid w:val="00B369EF"/>
    <w:rsid w:val="00B36D0E"/>
    <w:rsid w:val="00B3729E"/>
    <w:rsid w:val="00B37623"/>
    <w:rsid w:val="00B37EF6"/>
    <w:rsid w:val="00B41E97"/>
    <w:rsid w:val="00B4227C"/>
    <w:rsid w:val="00B438C1"/>
    <w:rsid w:val="00B44318"/>
    <w:rsid w:val="00B44D09"/>
    <w:rsid w:val="00B44DB7"/>
    <w:rsid w:val="00B454FE"/>
    <w:rsid w:val="00B462F9"/>
    <w:rsid w:val="00B46F07"/>
    <w:rsid w:val="00B46F41"/>
    <w:rsid w:val="00B4703B"/>
    <w:rsid w:val="00B514FE"/>
    <w:rsid w:val="00B51B25"/>
    <w:rsid w:val="00B51B82"/>
    <w:rsid w:val="00B521C4"/>
    <w:rsid w:val="00B52E9F"/>
    <w:rsid w:val="00B533F2"/>
    <w:rsid w:val="00B55942"/>
    <w:rsid w:val="00B56CD3"/>
    <w:rsid w:val="00B57972"/>
    <w:rsid w:val="00B57CDA"/>
    <w:rsid w:val="00B6039E"/>
    <w:rsid w:val="00B6058B"/>
    <w:rsid w:val="00B6093B"/>
    <w:rsid w:val="00B6144F"/>
    <w:rsid w:val="00B6251A"/>
    <w:rsid w:val="00B627BF"/>
    <w:rsid w:val="00B628E9"/>
    <w:rsid w:val="00B631D9"/>
    <w:rsid w:val="00B64083"/>
    <w:rsid w:val="00B64095"/>
    <w:rsid w:val="00B6419E"/>
    <w:rsid w:val="00B64C81"/>
    <w:rsid w:val="00B64E86"/>
    <w:rsid w:val="00B65F0D"/>
    <w:rsid w:val="00B6694F"/>
    <w:rsid w:val="00B66F13"/>
    <w:rsid w:val="00B70728"/>
    <w:rsid w:val="00B715D1"/>
    <w:rsid w:val="00B71AC4"/>
    <w:rsid w:val="00B71E80"/>
    <w:rsid w:val="00B72059"/>
    <w:rsid w:val="00B75986"/>
    <w:rsid w:val="00B7735C"/>
    <w:rsid w:val="00B77702"/>
    <w:rsid w:val="00B77B1C"/>
    <w:rsid w:val="00B77D3B"/>
    <w:rsid w:val="00B77D5F"/>
    <w:rsid w:val="00B802C1"/>
    <w:rsid w:val="00B803DD"/>
    <w:rsid w:val="00B80532"/>
    <w:rsid w:val="00B80FE2"/>
    <w:rsid w:val="00B81183"/>
    <w:rsid w:val="00B82BE4"/>
    <w:rsid w:val="00B82FDD"/>
    <w:rsid w:val="00B83186"/>
    <w:rsid w:val="00B83FF1"/>
    <w:rsid w:val="00B841D5"/>
    <w:rsid w:val="00B847B0"/>
    <w:rsid w:val="00B847C3"/>
    <w:rsid w:val="00B84B0C"/>
    <w:rsid w:val="00B8685D"/>
    <w:rsid w:val="00B8719D"/>
    <w:rsid w:val="00B8774D"/>
    <w:rsid w:val="00B87D31"/>
    <w:rsid w:val="00B90469"/>
    <w:rsid w:val="00B9234F"/>
    <w:rsid w:val="00B92AFD"/>
    <w:rsid w:val="00B933E2"/>
    <w:rsid w:val="00B936D6"/>
    <w:rsid w:val="00B95C3C"/>
    <w:rsid w:val="00B961F6"/>
    <w:rsid w:val="00B974AC"/>
    <w:rsid w:val="00B97A85"/>
    <w:rsid w:val="00B97B05"/>
    <w:rsid w:val="00BA1120"/>
    <w:rsid w:val="00BA1670"/>
    <w:rsid w:val="00BA1F64"/>
    <w:rsid w:val="00BA2F24"/>
    <w:rsid w:val="00BA310A"/>
    <w:rsid w:val="00BA38A8"/>
    <w:rsid w:val="00BA3BE8"/>
    <w:rsid w:val="00BA3D2A"/>
    <w:rsid w:val="00BA47C4"/>
    <w:rsid w:val="00BA65ED"/>
    <w:rsid w:val="00BA6CD1"/>
    <w:rsid w:val="00BA7482"/>
    <w:rsid w:val="00BB00E8"/>
    <w:rsid w:val="00BB0E34"/>
    <w:rsid w:val="00BB1B8E"/>
    <w:rsid w:val="00BB2816"/>
    <w:rsid w:val="00BB29FF"/>
    <w:rsid w:val="00BB2F62"/>
    <w:rsid w:val="00BB369E"/>
    <w:rsid w:val="00BB4596"/>
    <w:rsid w:val="00BB6384"/>
    <w:rsid w:val="00BB6684"/>
    <w:rsid w:val="00BB6755"/>
    <w:rsid w:val="00BB73A6"/>
    <w:rsid w:val="00BB79C5"/>
    <w:rsid w:val="00BB7B37"/>
    <w:rsid w:val="00BC06A2"/>
    <w:rsid w:val="00BC1C52"/>
    <w:rsid w:val="00BC1ED5"/>
    <w:rsid w:val="00BC2276"/>
    <w:rsid w:val="00BC2945"/>
    <w:rsid w:val="00BC30B9"/>
    <w:rsid w:val="00BC3BA5"/>
    <w:rsid w:val="00BC52FE"/>
    <w:rsid w:val="00BC7FE9"/>
    <w:rsid w:val="00BD1576"/>
    <w:rsid w:val="00BD1802"/>
    <w:rsid w:val="00BD1B05"/>
    <w:rsid w:val="00BD3303"/>
    <w:rsid w:val="00BD3F27"/>
    <w:rsid w:val="00BD5913"/>
    <w:rsid w:val="00BD5A8A"/>
    <w:rsid w:val="00BD6F48"/>
    <w:rsid w:val="00BE01CC"/>
    <w:rsid w:val="00BE01FC"/>
    <w:rsid w:val="00BE0BCB"/>
    <w:rsid w:val="00BE1186"/>
    <w:rsid w:val="00BE131D"/>
    <w:rsid w:val="00BE14A0"/>
    <w:rsid w:val="00BE1951"/>
    <w:rsid w:val="00BE2F1E"/>
    <w:rsid w:val="00BE31C7"/>
    <w:rsid w:val="00BE3692"/>
    <w:rsid w:val="00BE4556"/>
    <w:rsid w:val="00BE4C89"/>
    <w:rsid w:val="00BE5B5E"/>
    <w:rsid w:val="00BE76DD"/>
    <w:rsid w:val="00BE7FFE"/>
    <w:rsid w:val="00BF0A25"/>
    <w:rsid w:val="00BF1177"/>
    <w:rsid w:val="00BF3F9C"/>
    <w:rsid w:val="00BF409C"/>
    <w:rsid w:val="00BF4109"/>
    <w:rsid w:val="00BF50C6"/>
    <w:rsid w:val="00BF5B54"/>
    <w:rsid w:val="00BF5D26"/>
    <w:rsid w:val="00BF7652"/>
    <w:rsid w:val="00BF7A84"/>
    <w:rsid w:val="00C001FC"/>
    <w:rsid w:val="00C004F2"/>
    <w:rsid w:val="00C0107D"/>
    <w:rsid w:val="00C02509"/>
    <w:rsid w:val="00C03015"/>
    <w:rsid w:val="00C03218"/>
    <w:rsid w:val="00C03999"/>
    <w:rsid w:val="00C03B8A"/>
    <w:rsid w:val="00C042A9"/>
    <w:rsid w:val="00C044D7"/>
    <w:rsid w:val="00C047CA"/>
    <w:rsid w:val="00C049B3"/>
    <w:rsid w:val="00C0588A"/>
    <w:rsid w:val="00C0658D"/>
    <w:rsid w:val="00C07A00"/>
    <w:rsid w:val="00C106BD"/>
    <w:rsid w:val="00C10AE4"/>
    <w:rsid w:val="00C10CD4"/>
    <w:rsid w:val="00C11CD0"/>
    <w:rsid w:val="00C11EBF"/>
    <w:rsid w:val="00C12CA0"/>
    <w:rsid w:val="00C12F30"/>
    <w:rsid w:val="00C133E2"/>
    <w:rsid w:val="00C1399D"/>
    <w:rsid w:val="00C147B7"/>
    <w:rsid w:val="00C1549C"/>
    <w:rsid w:val="00C15D1B"/>
    <w:rsid w:val="00C15D51"/>
    <w:rsid w:val="00C16257"/>
    <w:rsid w:val="00C17585"/>
    <w:rsid w:val="00C17DB4"/>
    <w:rsid w:val="00C202BF"/>
    <w:rsid w:val="00C20489"/>
    <w:rsid w:val="00C207E9"/>
    <w:rsid w:val="00C20CC1"/>
    <w:rsid w:val="00C22BCE"/>
    <w:rsid w:val="00C230A2"/>
    <w:rsid w:val="00C2547A"/>
    <w:rsid w:val="00C25A26"/>
    <w:rsid w:val="00C26222"/>
    <w:rsid w:val="00C26CDF"/>
    <w:rsid w:val="00C26E44"/>
    <w:rsid w:val="00C270E6"/>
    <w:rsid w:val="00C27777"/>
    <w:rsid w:val="00C278E8"/>
    <w:rsid w:val="00C30797"/>
    <w:rsid w:val="00C307C3"/>
    <w:rsid w:val="00C3090F"/>
    <w:rsid w:val="00C31100"/>
    <w:rsid w:val="00C31174"/>
    <w:rsid w:val="00C3400F"/>
    <w:rsid w:val="00C34AF1"/>
    <w:rsid w:val="00C34DDA"/>
    <w:rsid w:val="00C35468"/>
    <w:rsid w:val="00C35524"/>
    <w:rsid w:val="00C35CD5"/>
    <w:rsid w:val="00C37795"/>
    <w:rsid w:val="00C37D31"/>
    <w:rsid w:val="00C41614"/>
    <w:rsid w:val="00C422C3"/>
    <w:rsid w:val="00C436EC"/>
    <w:rsid w:val="00C437EA"/>
    <w:rsid w:val="00C4516C"/>
    <w:rsid w:val="00C45662"/>
    <w:rsid w:val="00C45767"/>
    <w:rsid w:val="00C46902"/>
    <w:rsid w:val="00C46ED6"/>
    <w:rsid w:val="00C47445"/>
    <w:rsid w:val="00C4753C"/>
    <w:rsid w:val="00C47CAD"/>
    <w:rsid w:val="00C51EAA"/>
    <w:rsid w:val="00C531C4"/>
    <w:rsid w:val="00C53B03"/>
    <w:rsid w:val="00C5495F"/>
    <w:rsid w:val="00C54B20"/>
    <w:rsid w:val="00C54E05"/>
    <w:rsid w:val="00C5732A"/>
    <w:rsid w:val="00C57827"/>
    <w:rsid w:val="00C57E6A"/>
    <w:rsid w:val="00C606DF"/>
    <w:rsid w:val="00C6079E"/>
    <w:rsid w:val="00C60EBC"/>
    <w:rsid w:val="00C61BFA"/>
    <w:rsid w:val="00C62194"/>
    <w:rsid w:val="00C63887"/>
    <w:rsid w:val="00C6443E"/>
    <w:rsid w:val="00C64571"/>
    <w:rsid w:val="00C64FD8"/>
    <w:rsid w:val="00C662E0"/>
    <w:rsid w:val="00C66325"/>
    <w:rsid w:val="00C66373"/>
    <w:rsid w:val="00C66DAD"/>
    <w:rsid w:val="00C66FBA"/>
    <w:rsid w:val="00C67FB0"/>
    <w:rsid w:val="00C70806"/>
    <w:rsid w:val="00C71901"/>
    <w:rsid w:val="00C7291C"/>
    <w:rsid w:val="00C73547"/>
    <w:rsid w:val="00C73A55"/>
    <w:rsid w:val="00C73EF1"/>
    <w:rsid w:val="00C74257"/>
    <w:rsid w:val="00C7472C"/>
    <w:rsid w:val="00C75409"/>
    <w:rsid w:val="00C76BBD"/>
    <w:rsid w:val="00C76CA3"/>
    <w:rsid w:val="00C76FB8"/>
    <w:rsid w:val="00C8019D"/>
    <w:rsid w:val="00C821FF"/>
    <w:rsid w:val="00C82604"/>
    <w:rsid w:val="00C82E38"/>
    <w:rsid w:val="00C82E57"/>
    <w:rsid w:val="00C839EC"/>
    <w:rsid w:val="00C83FEC"/>
    <w:rsid w:val="00C847DF"/>
    <w:rsid w:val="00C85CB1"/>
    <w:rsid w:val="00C87BBD"/>
    <w:rsid w:val="00C90A7E"/>
    <w:rsid w:val="00C91344"/>
    <w:rsid w:val="00C918D5"/>
    <w:rsid w:val="00C926E9"/>
    <w:rsid w:val="00C93BA1"/>
    <w:rsid w:val="00C93BA4"/>
    <w:rsid w:val="00C9473B"/>
    <w:rsid w:val="00C95334"/>
    <w:rsid w:val="00C954F9"/>
    <w:rsid w:val="00C961AD"/>
    <w:rsid w:val="00CA027D"/>
    <w:rsid w:val="00CA0F3F"/>
    <w:rsid w:val="00CA100E"/>
    <w:rsid w:val="00CA12B6"/>
    <w:rsid w:val="00CA13AC"/>
    <w:rsid w:val="00CA19F8"/>
    <w:rsid w:val="00CA1E16"/>
    <w:rsid w:val="00CA23A4"/>
    <w:rsid w:val="00CA245F"/>
    <w:rsid w:val="00CA3345"/>
    <w:rsid w:val="00CA3BA3"/>
    <w:rsid w:val="00CA4D04"/>
    <w:rsid w:val="00CA4D7B"/>
    <w:rsid w:val="00CA4E5A"/>
    <w:rsid w:val="00CA4F05"/>
    <w:rsid w:val="00CA6066"/>
    <w:rsid w:val="00CA62AB"/>
    <w:rsid w:val="00CA6433"/>
    <w:rsid w:val="00CA666A"/>
    <w:rsid w:val="00CA6A5C"/>
    <w:rsid w:val="00CA6F84"/>
    <w:rsid w:val="00CB0AC7"/>
    <w:rsid w:val="00CB14A1"/>
    <w:rsid w:val="00CB1873"/>
    <w:rsid w:val="00CB2778"/>
    <w:rsid w:val="00CB28CC"/>
    <w:rsid w:val="00CB35F7"/>
    <w:rsid w:val="00CB36D5"/>
    <w:rsid w:val="00CB4A6F"/>
    <w:rsid w:val="00CB5530"/>
    <w:rsid w:val="00CB62C8"/>
    <w:rsid w:val="00CB63DE"/>
    <w:rsid w:val="00CB7AE5"/>
    <w:rsid w:val="00CB7F77"/>
    <w:rsid w:val="00CC027E"/>
    <w:rsid w:val="00CC0472"/>
    <w:rsid w:val="00CC0E56"/>
    <w:rsid w:val="00CC2181"/>
    <w:rsid w:val="00CC4477"/>
    <w:rsid w:val="00CC4C61"/>
    <w:rsid w:val="00CC6337"/>
    <w:rsid w:val="00CC6600"/>
    <w:rsid w:val="00CD16E8"/>
    <w:rsid w:val="00CD1EF6"/>
    <w:rsid w:val="00CD2340"/>
    <w:rsid w:val="00CD237D"/>
    <w:rsid w:val="00CD23C7"/>
    <w:rsid w:val="00CD3710"/>
    <w:rsid w:val="00CD4A71"/>
    <w:rsid w:val="00CD61A9"/>
    <w:rsid w:val="00CD6B27"/>
    <w:rsid w:val="00CE024E"/>
    <w:rsid w:val="00CE0B88"/>
    <w:rsid w:val="00CE10D7"/>
    <w:rsid w:val="00CE136B"/>
    <w:rsid w:val="00CE3B7A"/>
    <w:rsid w:val="00CE4E1B"/>
    <w:rsid w:val="00CE5660"/>
    <w:rsid w:val="00CE5CD3"/>
    <w:rsid w:val="00CE74C6"/>
    <w:rsid w:val="00CE786A"/>
    <w:rsid w:val="00CF0272"/>
    <w:rsid w:val="00CF049C"/>
    <w:rsid w:val="00CF0913"/>
    <w:rsid w:val="00CF0F3C"/>
    <w:rsid w:val="00CF17E0"/>
    <w:rsid w:val="00CF22FF"/>
    <w:rsid w:val="00CF271F"/>
    <w:rsid w:val="00CF2E9B"/>
    <w:rsid w:val="00CF3C1A"/>
    <w:rsid w:val="00CF421F"/>
    <w:rsid w:val="00CF5552"/>
    <w:rsid w:val="00CF6377"/>
    <w:rsid w:val="00CF77E2"/>
    <w:rsid w:val="00CF7B19"/>
    <w:rsid w:val="00CF7E64"/>
    <w:rsid w:val="00D01956"/>
    <w:rsid w:val="00D01A63"/>
    <w:rsid w:val="00D034B5"/>
    <w:rsid w:val="00D03891"/>
    <w:rsid w:val="00D03DB9"/>
    <w:rsid w:val="00D04C17"/>
    <w:rsid w:val="00D06095"/>
    <w:rsid w:val="00D06CD3"/>
    <w:rsid w:val="00D070F4"/>
    <w:rsid w:val="00D10BEF"/>
    <w:rsid w:val="00D13071"/>
    <w:rsid w:val="00D15285"/>
    <w:rsid w:val="00D15510"/>
    <w:rsid w:val="00D1633F"/>
    <w:rsid w:val="00D17221"/>
    <w:rsid w:val="00D1763B"/>
    <w:rsid w:val="00D17E57"/>
    <w:rsid w:val="00D2020B"/>
    <w:rsid w:val="00D2219B"/>
    <w:rsid w:val="00D22244"/>
    <w:rsid w:val="00D22545"/>
    <w:rsid w:val="00D24F31"/>
    <w:rsid w:val="00D25165"/>
    <w:rsid w:val="00D268AF"/>
    <w:rsid w:val="00D26F93"/>
    <w:rsid w:val="00D2766B"/>
    <w:rsid w:val="00D30892"/>
    <w:rsid w:val="00D30D81"/>
    <w:rsid w:val="00D31BAC"/>
    <w:rsid w:val="00D326FC"/>
    <w:rsid w:val="00D3276F"/>
    <w:rsid w:val="00D33EAE"/>
    <w:rsid w:val="00D36B74"/>
    <w:rsid w:val="00D3702D"/>
    <w:rsid w:val="00D37531"/>
    <w:rsid w:val="00D3795A"/>
    <w:rsid w:val="00D419E0"/>
    <w:rsid w:val="00D41AE3"/>
    <w:rsid w:val="00D45912"/>
    <w:rsid w:val="00D4595A"/>
    <w:rsid w:val="00D46F97"/>
    <w:rsid w:val="00D50A0E"/>
    <w:rsid w:val="00D5113F"/>
    <w:rsid w:val="00D513E9"/>
    <w:rsid w:val="00D5225B"/>
    <w:rsid w:val="00D523CE"/>
    <w:rsid w:val="00D523D8"/>
    <w:rsid w:val="00D524B6"/>
    <w:rsid w:val="00D53AE4"/>
    <w:rsid w:val="00D55D11"/>
    <w:rsid w:val="00D56861"/>
    <w:rsid w:val="00D56A28"/>
    <w:rsid w:val="00D63D02"/>
    <w:rsid w:val="00D65D49"/>
    <w:rsid w:val="00D7366B"/>
    <w:rsid w:val="00D74C1F"/>
    <w:rsid w:val="00D7639F"/>
    <w:rsid w:val="00D7669F"/>
    <w:rsid w:val="00D768AA"/>
    <w:rsid w:val="00D770F7"/>
    <w:rsid w:val="00D81258"/>
    <w:rsid w:val="00D81ED2"/>
    <w:rsid w:val="00D82A33"/>
    <w:rsid w:val="00D84B90"/>
    <w:rsid w:val="00D854A9"/>
    <w:rsid w:val="00D863B7"/>
    <w:rsid w:val="00D87825"/>
    <w:rsid w:val="00D878D8"/>
    <w:rsid w:val="00D9198F"/>
    <w:rsid w:val="00D9242B"/>
    <w:rsid w:val="00D92B8C"/>
    <w:rsid w:val="00D93D55"/>
    <w:rsid w:val="00D94568"/>
    <w:rsid w:val="00D9568D"/>
    <w:rsid w:val="00D95B16"/>
    <w:rsid w:val="00D96158"/>
    <w:rsid w:val="00D97206"/>
    <w:rsid w:val="00DA02AB"/>
    <w:rsid w:val="00DA068B"/>
    <w:rsid w:val="00DA0F86"/>
    <w:rsid w:val="00DA19AC"/>
    <w:rsid w:val="00DA2344"/>
    <w:rsid w:val="00DA3D5B"/>
    <w:rsid w:val="00DA6368"/>
    <w:rsid w:val="00DA7A44"/>
    <w:rsid w:val="00DA7F16"/>
    <w:rsid w:val="00DB0519"/>
    <w:rsid w:val="00DB0D22"/>
    <w:rsid w:val="00DB0DD4"/>
    <w:rsid w:val="00DB1211"/>
    <w:rsid w:val="00DB13D3"/>
    <w:rsid w:val="00DB21EA"/>
    <w:rsid w:val="00DB2410"/>
    <w:rsid w:val="00DB55B3"/>
    <w:rsid w:val="00DB5CC6"/>
    <w:rsid w:val="00DB5F2B"/>
    <w:rsid w:val="00DB5F8C"/>
    <w:rsid w:val="00DB610D"/>
    <w:rsid w:val="00DB650B"/>
    <w:rsid w:val="00DB6644"/>
    <w:rsid w:val="00DB718A"/>
    <w:rsid w:val="00DB723A"/>
    <w:rsid w:val="00DC0F02"/>
    <w:rsid w:val="00DC147C"/>
    <w:rsid w:val="00DC40B1"/>
    <w:rsid w:val="00DC48D6"/>
    <w:rsid w:val="00DC5D10"/>
    <w:rsid w:val="00DC5ED2"/>
    <w:rsid w:val="00DC7D43"/>
    <w:rsid w:val="00DC7FB8"/>
    <w:rsid w:val="00DD0C73"/>
    <w:rsid w:val="00DD1142"/>
    <w:rsid w:val="00DD11C7"/>
    <w:rsid w:val="00DD20E1"/>
    <w:rsid w:val="00DD34AA"/>
    <w:rsid w:val="00DD3882"/>
    <w:rsid w:val="00DD46B7"/>
    <w:rsid w:val="00DD47B0"/>
    <w:rsid w:val="00DD4C38"/>
    <w:rsid w:val="00DD4D37"/>
    <w:rsid w:val="00DD5269"/>
    <w:rsid w:val="00DD5E47"/>
    <w:rsid w:val="00DD5EA5"/>
    <w:rsid w:val="00DD620A"/>
    <w:rsid w:val="00DD75C6"/>
    <w:rsid w:val="00DD7850"/>
    <w:rsid w:val="00DE1B57"/>
    <w:rsid w:val="00DE2396"/>
    <w:rsid w:val="00DE29B2"/>
    <w:rsid w:val="00DE35CC"/>
    <w:rsid w:val="00DE3C3E"/>
    <w:rsid w:val="00DE6229"/>
    <w:rsid w:val="00DE6519"/>
    <w:rsid w:val="00DE7690"/>
    <w:rsid w:val="00DE7816"/>
    <w:rsid w:val="00DF06D2"/>
    <w:rsid w:val="00DF09AA"/>
    <w:rsid w:val="00DF1357"/>
    <w:rsid w:val="00DF13F6"/>
    <w:rsid w:val="00DF209C"/>
    <w:rsid w:val="00DF240B"/>
    <w:rsid w:val="00DF2997"/>
    <w:rsid w:val="00DF366F"/>
    <w:rsid w:val="00DF3710"/>
    <w:rsid w:val="00DF37B8"/>
    <w:rsid w:val="00DF4006"/>
    <w:rsid w:val="00DF412A"/>
    <w:rsid w:val="00DF42FA"/>
    <w:rsid w:val="00DF63EA"/>
    <w:rsid w:val="00DF6CFE"/>
    <w:rsid w:val="00DF73E1"/>
    <w:rsid w:val="00DF7F47"/>
    <w:rsid w:val="00E00255"/>
    <w:rsid w:val="00E01895"/>
    <w:rsid w:val="00E01F14"/>
    <w:rsid w:val="00E02FB3"/>
    <w:rsid w:val="00E0401E"/>
    <w:rsid w:val="00E057E8"/>
    <w:rsid w:val="00E1023F"/>
    <w:rsid w:val="00E12871"/>
    <w:rsid w:val="00E12B53"/>
    <w:rsid w:val="00E135B9"/>
    <w:rsid w:val="00E13793"/>
    <w:rsid w:val="00E13DD2"/>
    <w:rsid w:val="00E141CF"/>
    <w:rsid w:val="00E14C6F"/>
    <w:rsid w:val="00E15151"/>
    <w:rsid w:val="00E15649"/>
    <w:rsid w:val="00E1572C"/>
    <w:rsid w:val="00E16B02"/>
    <w:rsid w:val="00E16F35"/>
    <w:rsid w:val="00E200CC"/>
    <w:rsid w:val="00E20C1A"/>
    <w:rsid w:val="00E20C50"/>
    <w:rsid w:val="00E216DE"/>
    <w:rsid w:val="00E22892"/>
    <w:rsid w:val="00E22C1D"/>
    <w:rsid w:val="00E22C65"/>
    <w:rsid w:val="00E24DEB"/>
    <w:rsid w:val="00E24F19"/>
    <w:rsid w:val="00E25294"/>
    <w:rsid w:val="00E25E57"/>
    <w:rsid w:val="00E26D73"/>
    <w:rsid w:val="00E26FC7"/>
    <w:rsid w:val="00E276A3"/>
    <w:rsid w:val="00E315BE"/>
    <w:rsid w:val="00E31F81"/>
    <w:rsid w:val="00E32253"/>
    <w:rsid w:val="00E32294"/>
    <w:rsid w:val="00E327F5"/>
    <w:rsid w:val="00E32FFB"/>
    <w:rsid w:val="00E33B43"/>
    <w:rsid w:val="00E33BE3"/>
    <w:rsid w:val="00E33F03"/>
    <w:rsid w:val="00E34C69"/>
    <w:rsid w:val="00E34FD0"/>
    <w:rsid w:val="00E35D28"/>
    <w:rsid w:val="00E36BC1"/>
    <w:rsid w:val="00E379F9"/>
    <w:rsid w:val="00E37E59"/>
    <w:rsid w:val="00E41599"/>
    <w:rsid w:val="00E42630"/>
    <w:rsid w:val="00E42872"/>
    <w:rsid w:val="00E42B85"/>
    <w:rsid w:val="00E42C2B"/>
    <w:rsid w:val="00E430D3"/>
    <w:rsid w:val="00E43388"/>
    <w:rsid w:val="00E448E9"/>
    <w:rsid w:val="00E4516B"/>
    <w:rsid w:val="00E455A5"/>
    <w:rsid w:val="00E45D57"/>
    <w:rsid w:val="00E47113"/>
    <w:rsid w:val="00E5005B"/>
    <w:rsid w:val="00E51831"/>
    <w:rsid w:val="00E51FF1"/>
    <w:rsid w:val="00E52215"/>
    <w:rsid w:val="00E53214"/>
    <w:rsid w:val="00E532C0"/>
    <w:rsid w:val="00E5399E"/>
    <w:rsid w:val="00E53C79"/>
    <w:rsid w:val="00E53FA3"/>
    <w:rsid w:val="00E54C3D"/>
    <w:rsid w:val="00E553AD"/>
    <w:rsid w:val="00E5558B"/>
    <w:rsid w:val="00E55610"/>
    <w:rsid w:val="00E55623"/>
    <w:rsid w:val="00E55B1E"/>
    <w:rsid w:val="00E56029"/>
    <w:rsid w:val="00E56324"/>
    <w:rsid w:val="00E568D6"/>
    <w:rsid w:val="00E57556"/>
    <w:rsid w:val="00E57CC3"/>
    <w:rsid w:val="00E603B4"/>
    <w:rsid w:val="00E604BF"/>
    <w:rsid w:val="00E6080C"/>
    <w:rsid w:val="00E60CFA"/>
    <w:rsid w:val="00E62685"/>
    <w:rsid w:val="00E626DB"/>
    <w:rsid w:val="00E634D6"/>
    <w:rsid w:val="00E64E98"/>
    <w:rsid w:val="00E6789E"/>
    <w:rsid w:val="00E7081F"/>
    <w:rsid w:val="00E70A94"/>
    <w:rsid w:val="00E70CED"/>
    <w:rsid w:val="00E71CB2"/>
    <w:rsid w:val="00E71CDE"/>
    <w:rsid w:val="00E71DC5"/>
    <w:rsid w:val="00E7235E"/>
    <w:rsid w:val="00E73B91"/>
    <w:rsid w:val="00E7458A"/>
    <w:rsid w:val="00E74762"/>
    <w:rsid w:val="00E7488F"/>
    <w:rsid w:val="00E74C6F"/>
    <w:rsid w:val="00E74E7F"/>
    <w:rsid w:val="00E754B7"/>
    <w:rsid w:val="00E76E6E"/>
    <w:rsid w:val="00E77066"/>
    <w:rsid w:val="00E77528"/>
    <w:rsid w:val="00E77BCC"/>
    <w:rsid w:val="00E800B4"/>
    <w:rsid w:val="00E81D36"/>
    <w:rsid w:val="00E820EB"/>
    <w:rsid w:val="00E82427"/>
    <w:rsid w:val="00E824A7"/>
    <w:rsid w:val="00E82586"/>
    <w:rsid w:val="00E828CB"/>
    <w:rsid w:val="00E82AC1"/>
    <w:rsid w:val="00E8330B"/>
    <w:rsid w:val="00E83A7D"/>
    <w:rsid w:val="00E84126"/>
    <w:rsid w:val="00E842C6"/>
    <w:rsid w:val="00E844CB"/>
    <w:rsid w:val="00E84651"/>
    <w:rsid w:val="00E85664"/>
    <w:rsid w:val="00E85ADD"/>
    <w:rsid w:val="00E86287"/>
    <w:rsid w:val="00E86522"/>
    <w:rsid w:val="00E869C3"/>
    <w:rsid w:val="00E86CC4"/>
    <w:rsid w:val="00E86D5C"/>
    <w:rsid w:val="00E8789B"/>
    <w:rsid w:val="00E91D85"/>
    <w:rsid w:val="00E91F6E"/>
    <w:rsid w:val="00E933F6"/>
    <w:rsid w:val="00E93F1B"/>
    <w:rsid w:val="00E946F4"/>
    <w:rsid w:val="00E95FCA"/>
    <w:rsid w:val="00E97B52"/>
    <w:rsid w:val="00EA0143"/>
    <w:rsid w:val="00EA1F1B"/>
    <w:rsid w:val="00EA1FE9"/>
    <w:rsid w:val="00EA2126"/>
    <w:rsid w:val="00EA22D5"/>
    <w:rsid w:val="00EA26B4"/>
    <w:rsid w:val="00EA27F4"/>
    <w:rsid w:val="00EA3F02"/>
    <w:rsid w:val="00EA46CC"/>
    <w:rsid w:val="00EA58D6"/>
    <w:rsid w:val="00EA5A5C"/>
    <w:rsid w:val="00EA617C"/>
    <w:rsid w:val="00EA656E"/>
    <w:rsid w:val="00EA7235"/>
    <w:rsid w:val="00EA77E8"/>
    <w:rsid w:val="00EB03BA"/>
    <w:rsid w:val="00EB259A"/>
    <w:rsid w:val="00EB42B1"/>
    <w:rsid w:val="00EB4C12"/>
    <w:rsid w:val="00EB54E9"/>
    <w:rsid w:val="00EB5718"/>
    <w:rsid w:val="00EB617C"/>
    <w:rsid w:val="00EB6622"/>
    <w:rsid w:val="00EB69AE"/>
    <w:rsid w:val="00EB6CB5"/>
    <w:rsid w:val="00EB6FB5"/>
    <w:rsid w:val="00EB7113"/>
    <w:rsid w:val="00EB77CF"/>
    <w:rsid w:val="00EC0431"/>
    <w:rsid w:val="00EC0B2F"/>
    <w:rsid w:val="00EC1440"/>
    <w:rsid w:val="00EC197B"/>
    <w:rsid w:val="00EC2998"/>
    <w:rsid w:val="00EC4123"/>
    <w:rsid w:val="00EC42AC"/>
    <w:rsid w:val="00EC434E"/>
    <w:rsid w:val="00EC4E12"/>
    <w:rsid w:val="00EC50B9"/>
    <w:rsid w:val="00EC5B91"/>
    <w:rsid w:val="00EC6B96"/>
    <w:rsid w:val="00EC6EBB"/>
    <w:rsid w:val="00EC70BD"/>
    <w:rsid w:val="00ED2AB2"/>
    <w:rsid w:val="00ED2B32"/>
    <w:rsid w:val="00ED3832"/>
    <w:rsid w:val="00ED3DFC"/>
    <w:rsid w:val="00ED3F88"/>
    <w:rsid w:val="00ED4138"/>
    <w:rsid w:val="00ED44FC"/>
    <w:rsid w:val="00ED4DFF"/>
    <w:rsid w:val="00ED5E89"/>
    <w:rsid w:val="00ED6090"/>
    <w:rsid w:val="00ED64C4"/>
    <w:rsid w:val="00EE0083"/>
    <w:rsid w:val="00EE02AF"/>
    <w:rsid w:val="00EE150E"/>
    <w:rsid w:val="00EE2CBA"/>
    <w:rsid w:val="00EE2FD4"/>
    <w:rsid w:val="00EE38E2"/>
    <w:rsid w:val="00EE493B"/>
    <w:rsid w:val="00EE4E3C"/>
    <w:rsid w:val="00EE6966"/>
    <w:rsid w:val="00EF08F4"/>
    <w:rsid w:val="00EF157B"/>
    <w:rsid w:val="00EF1918"/>
    <w:rsid w:val="00EF1EA7"/>
    <w:rsid w:val="00EF201E"/>
    <w:rsid w:val="00EF2FAD"/>
    <w:rsid w:val="00EF3574"/>
    <w:rsid w:val="00EF492C"/>
    <w:rsid w:val="00EF4A24"/>
    <w:rsid w:val="00EF4DB8"/>
    <w:rsid w:val="00EF51AE"/>
    <w:rsid w:val="00EF5CF6"/>
    <w:rsid w:val="00EF5EE4"/>
    <w:rsid w:val="00EF6E97"/>
    <w:rsid w:val="00EF7292"/>
    <w:rsid w:val="00EF7D03"/>
    <w:rsid w:val="00EF7FF6"/>
    <w:rsid w:val="00F0093D"/>
    <w:rsid w:val="00F00E1D"/>
    <w:rsid w:val="00F01232"/>
    <w:rsid w:val="00F013C3"/>
    <w:rsid w:val="00F01691"/>
    <w:rsid w:val="00F018D6"/>
    <w:rsid w:val="00F01F17"/>
    <w:rsid w:val="00F03107"/>
    <w:rsid w:val="00F03AF3"/>
    <w:rsid w:val="00F04D45"/>
    <w:rsid w:val="00F05BF1"/>
    <w:rsid w:val="00F05F78"/>
    <w:rsid w:val="00F10105"/>
    <w:rsid w:val="00F10E04"/>
    <w:rsid w:val="00F11977"/>
    <w:rsid w:val="00F1207D"/>
    <w:rsid w:val="00F121B2"/>
    <w:rsid w:val="00F133CE"/>
    <w:rsid w:val="00F14933"/>
    <w:rsid w:val="00F14FFE"/>
    <w:rsid w:val="00F15627"/>
    <w:rsid w:val="00F15DB6"/>
    <w:rsid w:val="00F168D7"/>
    <w:rsid w:val="00F1717E"/>
    <w:rsid w:val="00F210DC"/>
    <w:rsid w:val="00F211DC"/>
    <w:rsid w:val="00F21222"/>
    <w:rsid w:val="00F21AB2"/>
    <w:rsid w:val="00F225AD"/>
    <w:rsid w:val="00F22C16"/>
    <w:rsid w:val="00F2356C"/>
    <w:rsid w:val="00F24579"/>
    <w:rsid w:val="00F25C67"/>
    <w:rsid w:val="00F25C86"/>
    <w:rsid w:val="00F25E0C"/>
    <w:rsid w:val="00F26CA5"/>
    <w:rsid w:val="00F2751D"/>
    <w:rsid w:val="00F300A2"/>
    <w:rsid w:val="00F31181"/>
    <w:rsid w:val="00F316C4"/>
    <w:rsid w:val="00F31720"/>
    <w:rsid w:val="00F317B3"/>
    <w:rsid w:val="00F32106"/>
    <w:rsid w:val="00F32D43"/>
    <w:rsid w:val="00F33595"/>
    <w:rsid w:val="00F344C2"/>
    <w:rsid w:val="00F35179"/>
    <w:rsid w:val="00F355DE"/>
    <w:rsid w:val="00F37D03"/>
    <w:rsid w:val="00F43559"/>
    <w:rsid w:val="00F464BA"/>
    <w:rsid w:val="00F5055A"/>
    <w:rsid w:val="00F5209A"/>
    <w:rsid w:val="00F520DA"/>
    <w:rsid w:val="00F5258A"/>
    <w:rsid w:val="00F52F76"/>
    <w:rsid w:val="00F53440"/>
    <w:rsid w:val="00F536B2"/>
    <w:rsid w:val="00F538A1"/>
    <w:rsid w:val="00F5397C"/>
    <w:rsid w:val="00F53D33"/>
    <w:rsid w:val="00F544D2"/>
    <w:rsid w:val="00F568A0"/>
    <w:rsid w:val="00F56AD1"/>
    <w:rsid w:val="00F56F1C"/>
    <w:rsid w:val="00F578E3"/>
    <w:rsid w:val="00F57C42"/>
    <w:rsid w:val="00F60180"/>
    <w:rsid w:val="00F60193"/>
    <w:rsid w:val="00F635C4"/>
    <w:rsid w:val="00F6409C"/>
    <w:rsid w:val="00F643FD"/>
    <w:rsid w:val="00F65BAD"/>
    <w:rsid w:val="00F65E8F"/>
    <w:rsid w:val="00F676E4"/>
    <w:rsid w:val="00F7022C"/>
    <w:rsid w:val="00F70782"/>
    <w:rsid w:val="00F7099D"/>
    <w:rsid w:val="00F711F0"/>
    <w:rsid w:val="00F72047"/>
    <w:rsid w:val="00F72230"/>
    <w:rsid w:val="00F72F15"/>
    <w:rsid w:val="00F74135"/>
    <w:rsid w:val="00F74FC4"/>
    <w:rsid w:val="00F757C1"/>
    <w:rsid w:val="00F7649A"/>
    <w:rsid w:val="00F765EC"/>
    <w:rsid w:val="00F77AA0"/>
    <w:rsid w:val="00F8085F"/>
    <w:rsid w:val="00F80D92"/>
    <w:rsid w:val="00F81C89"/>
    <w:rsid w:val="00F81E3B"/>
    <w:rsid w:val="00F82189"/>
    <w:rsid w:val="00F8223E"/>
    <w:rsid w:val="00F82468"/>
    <w:rsid w:val="00F8252A"/>
    <w:rsid w:val="00F8278E"/>
    <w:rsid w:val="00F8306D"/>
    <w:rsid w:val="00F830B2"/>
    <w:rsid w:val="00F83427"/>
    <w:rsid w:val="00F83B55"/>
    <w:rsid w:val="00F83EE2"/>
    <w:rsid w:val="00F83F4C"/>
    <w:rsid w:val="00F847BE"/>
    <w:rsid w:val="00F8542D"/>
    <w:rsid w:val="00F85E7A"/>
    <w:rsid w:val="00F86714"/>
    <w:rsid w:val="00F86724"/>
    <w:rsid w:val="00F86956"/>
    <w:rsid w:val="00F86A67"/>
    <w:rsid w:val="00F8732E"/>
    <w:rsid w:val="00F9088E"/>
    <w:rsid w:val="00F90A6F"/>
    <w:rsid w:val="00F90D33"/>
    <w:rsid w:val="00F91553"/>
    <w:rsid w:val="00F926B4"/>
    <w:rsid w:val="00F92803"/>
    <w:rsid w:val="00F92FA9"/>
    <w:rsid w:val="00F937AF"/>
    <w:rsid w:val="00F9438D"/>
    <w:rsid w:val="00F949DB"/>
    <w:rsid w:val="00F9587C"/>
    <w:rsid w:val="00F96A7F"/>
    <w:rsid w:val="00F96ED6"/>
    <w:rsid w:val="00F9708D"/>
    <w:rsid w:val="00F9709F"/>
    <w:rsid w:val="00FA0674"/>
    <w:rsid w:val="00FA0C9E"/>
    <w:rsid w:val="00FA3EE2"/>
    <w:rsid w:val="00FA421A"/>
    <w:rsid w:val="00FA4474"/>
    <w:rsid w:val="00FA477A"/>
    <w:rsid w:val="00FA4961"/>
    <w:rsid w:val="00FA57E5"/>
    <w:rsid w:val="00FA5947"/>
    <w:rsid w:val="00FA66E6"/>
    <w:rsid w:val="00FA6801"/>
    <w:rsid w:val="00FA6F19"/>
    <w:rsid w:val="00FA6FC5"/>
    <w:rsid w:val="00FA72A4"/>
    <w:rsid w:val="00FB02A6"/>
    <w:rsid w:val="00FB0773"/>
    <w:rsid w:val="00FB0BCA"/>
    <w:rsid w:val="00FB0D7F"/>
    <w:rsid w:val="00FB1219"/>
    <w:rsid w:val="00FB208F"/>
    <w:rsid w:val="00FB466D"/>
    <w:rsid w:val="00FB4756"/>
    <w:rsid w:val="00FB4D62"/>
    <w:rsid w:val="00FB5949"/>
    <w:rsid w:val="00FB5A98"/>
    <w:rsid w:val="00FB6C73"/>
    <w:rsid w:val="00FB703E"/>
    <w:rsid w:val="00FB73BB"/>
    <w:rsid w:val="00FC03A7"/>
    <w:rsid w:val="00FC1CFA"/>
    <w:rsid w:val="00FC1D5F"/>
    <w:rsid w:val="00FC20F0"/>
    <w:rsid w:val="00FC2137"/>
    <w:rsid w:val="00FC2DD9"/>
    <w:rsid w:val="00FC38FE"/>
    <w:rsid w:val="00FC4049"/>
    <w:rsid w:val="00FC5855"/>
    <w:rsid w:val="00FC5A2E"/>
    <w:rsid w:val="00FC5AEC"/>
    <w:rsid w:val="00FC66CE"/>
    <w:rsid w:val="00FC6CC1"/>
    <w:rsid w:val="00FC73C1"/>
    <w:rsid w:val="00FC779B"/>
    <w:rsid w:val="00FD1028"/>
    <w:rsid w:val="00FD1412"/>
    <w:rsid w:val="00FD1ADD"/>
    <w:rsid w:val="00FD3058"/>
    <w:rsid w:val="00FD320D"/>
    <w:rsid w:val="00FD32B0"/>
    <w:rsid w:val="00FD3A88"/>
    <w:rsid w:val="00FD3D0B"/>
    <w:rsid w:val="00FD5348"/>
    <w:rsid w:val="00FD6BEC"/>
    <w:rsid w:val="00FD7B39"/>
    <w:rsid w:val="00FE0AC9"/>
    <w:rsid w:val="00FE0E34"/>
    <w:rsid w:val="00FE1029"/>
    <w:rsid w:val="00FE158B"/>
    <w:rsid w:val="00FE2274"/>
    <w:rsid w:val="00FE2D53"/>
    <w:rsid w:val="00FE3419"/>
    <w:rsid w:val="00FE3F1F"/>
    <w:rsid w:val="00FE497C"/>
    <w:rsid w:val="00FE4A5A"/>
    <w:rsid w:val="00FE5A50"/>
    <w:rsid w:val="00FE5EF1"/>
    <w:rsid w:val="00FE62E0"/>
    <w:rsid w:val="00FE6436"/>
    <w:rsid w:val="00FE6BCD"/>
    <w:rsid w:val="00FE74D5"/>
    <w:rsid w:val="00FF044C"/>
    <w:rsid w:val="00FF0577"/>
    <w:rsid w:val="00FF17A9"/>
    <w:rsid w:val="00FF2DB9"/>
    <w:rsid w:val="00FF33FB"/>
    <w:rsid w:val="00FF3F4B"/>
    <w:rsid w:val="00FF4663"/>
    <w:rsid w:val="00FF4BE7"/>
    <w:rsid w:val="00FF5EC6"/>
    <w:rsid w:val="00FF6C18"/>
    <w:rsid w:val="00FF7878"/>
    <w:rsid w:val="015A5F55"/>
    <w:rsid w:val="016365B6"/>
    <w:rsid w:val="01A39466"/>
    <w:rsid w:val="029E5ABA"/>
    <w:rsid w:val="02DCB03F"/>
    <w:rsid w:val="03B60200"/>
    <w:rsid w:val="03ED90F2"/>
    <w:rsid w:val="04786059"/>
    <w:rsid w:val="04A497A8"/>
    <w:rsid w:val="04F1C9FD"/>
    <w:rsid w:val="051A9DEA"/>
    <w:rsid w:val="0573E890"/>
    <w:rsid w:val="05959F87"/>
    <w:rsid w:val="05A1A597"/>
    <w:rsid w:val="05FD89A3"/>
    <w:rsid w:val="06531DC4"/>
    <w:rsid w:val="0667296A"/>
    <w:rsid w:val="0667D906"/>
    <w:rsid w:val="066F4256"/>
    <w:rsid w:val="0680F2DC"/>
    <w:rsid w:val="07290485"/>
    <w:rsid w:val="07327074"/>
    <w:rsid w:val="075F4D13"/>
    <w:rsid w:val="07C4201C"/>
    <w:rsid w:val="084102D6"/>
    <w:rsid w:val="08CCBE31"/>
    <w:rsid w:val="09059C3D"/>
    <w:rsid w:val="096173F3"/>
    <w:rsid w:val="09B4CFD6"/>
    <w:rsid w:val="09F86096"/>
    <w:rsid w:val="0A004C71"/>
    <w:rsid w:val="0B34F466"/>
    <w:rsid w:val="0BBFA338"/>
    <w:rsid w:val="0BEBBECB"/>
    <w:rsid w:val="0BEE6224"/>
    <w:rsid w:val="0C10DA5F"/>
    <w:rsid w:val="0C237063"/>
    <w:rsid w:val="0C31DD8B"/>
    <w:rsid w:val="0CB3179A"/>
    <w:rsid w:val="0D48C41C"/>
    <w:rsid w:val="0E32D364"/>
    <w:rsid w:val="0E505D73"/>
    <w:rsid w:val="0E6F06B5"/>
    <w:rsid w:val="0F635C46"/>
    <w:rsid w:val="102854F0"/>
    <w:rsid w:val="1035B305"/>
    <w:rsid w:val="1037EA11"/>
    <w:rsid w:val="10717712"/>
    <w:rsid w:val="110A74B8"/>
    <w:rsid w:val="1124F479"/>
    <w:rsid w:val="125E5E57"/>
    <w:rsid w:val="129E0309"/>
    <w:rsid w:val="12B567C6"/>
    <w:rsid w:val="12D1E805"/>
    <w:rsid w:val="139D47A0"/>
    <w:rsid w:val="13A735EB"/>
    <w:rsid w:val="141D8EED"/>
    <w:rsid w:val="14FBC613"/>
    <w:rsid w:val="150333CB"/>
    <w:rsid w:val="151B8782"/>
    <w:rsid w:val="15277827"/>
    <w:rsid w:val="158D2AAA"/>
    <w:rsid w:val="1592E5F0"/>
    <w:rsid w:val="159DC88D"/>
    <w:rsid w:val="15AB4139"/>
    <w:rsid w:val="163A3F2A"/>
    <w:rsid w:val="1649452C"/>
    <w:rsid w:val="180824C7"/>
    <w:rsid w:val="1863609A"/>
    <w:rsid w:val="1908BC99"/>
    <w:rsid w:val="191C4900"/>
    <w:rsid w:val="199D9F7D"/>
    <w:rsid w:val="19B5700F"/>
    <w:rsid w:val="19C0F32A"/>
    <w:rsid w:val="19E830DB"/>
    <w:rsid w:val="1AA30373"/>
    <w:rsid w:val="1B99304E"/>
    <w:rsid w:val="1BE863CD"/>
    <w:rsid w:val="1C15A375"/>
    <w:rsid w:val="1C51C9E1"/>
    <w:rsid w:val="1D14DE18"/>
    <w:rsid w:val="1D51FFE4"/>
    <w:rsid w:val="1D541AF8"/>
    <w:rsid w:val="1D832CEF"/>
    <w:rsid w:val="1DA4BAE7"/>
    <w:rsid w:val="1DEA4F24"/>
    <w:rsid w:val="1EB2FEBB"/>
    <w:rsid w:val="1F8484C8"/>
    <w:rsid w:val="1FA102BA"/>
    <w:rsid w:val="1FCBBAD9"/>
    <w:rsid w:val="1FD87636"/>
    <w:rsid w:val="20330BA8"/>
    <w:rsid w:val="2099CE14"/>
    <w:rsid w:val="20FD798C"/>
    <w:rsid w:val="210931ED"/>
    <w:rsid w:val="213CF85C"/>
    <w:rsid w:val="213F427C"/>
    <w:rsid w:val="21D4BC32"/>
    <w:rsid w:val="21D535F8"/>
    <w:rsid w:val="2214CC61"/>
    <w:rsid w:val="2230CE78"/>
    <w:rsid w:val="231FAD37"/>
    <w:rsid w:val="23229154"/>
    <w:rsid w:val="234A259F"/>
    <w:rsid w:val="23645ED7"/>
    <w:rsid w:val="23E91C07"/>
    <w:rsid w:val="2419E0E5"/>
    <w:rsid w:val="242FDB5D"/>
    <w:rsid w:val="2490036F"/>
    <w:rsid w:val="24DA7EDD"/>
    <w:rsid w:val="265ACA49"/>
    <w:rsid w:val="2685B83E"/>
    <w:rsid w:val="26C16A9B"/>
    <w:rsid w:val="2776379D"/>
    <w:rsid w:val="2905C709"/>
    <w:rsid w:val="292B55DD"/>
    <w:rsid w:val="295B6825"/>
    <w:rsid w:val="29A28374"/>
    <w:rsid w:val="29A9E6C3"/>
    <w:rsid w:val="2A2D944A"/>
    <w:rsid w:val="2A5C9CE3"/>
    <w:rsid w:val="2AA49E12"/>
    <w:rsid w:val="2AC7634E"/>
    <w:rsid w:val="2ADBD71E"/>
    <w:rsid w:val="2B01F107"/>
    <w:rsid w:val="2B906F6E"/>
    <w:rsid w:val="2CA96B6D"/>
    <w:rsid w:val="2CFBD72E"/>
    <w:rsid w:val="2D3A376D"/>
    <w:rsid w:val="2D4B59EB"/>
    <w:rsid w:val="2D4CE7FE"/>
    <w:rsid w:val="2E4528FB"/>
    <w:rsid w:val="2E52AC76"/>
    <w:rsid w:val="2E711D0A"/>
    <w:rsid w:val="2E7596CE"/>
    <w:rsid w:val="2E9DC722"/>
    <w:rsid w:val="2EAD39B2"/>
    <w:rsid w:val="2EAEF3CA"/>
    <w:rsid w:val="2EAEFF04"/>
    <w:rsid w:val="2EDD4672"/>
    <w:rsid w:val="2EE13527"/>
    <w:rsid w:val="2F94092F"/>
    <w:rsid w:val="2FAC6069"/>
    <w:rsid w:val="2FDA0942"/>
    <w:rsid w:val="302F8849"/>
    <w:rsid w:val="304ACF65"/>
    <w:rsid w:val="30B199AE"/>
    <w:rsid w:val="30FF7D41"/>
    <w:rsid w:val="3105CD53"/>
    <w:rsid w:val="3223E970"/>
    <w:rsid w:val="322EEC09"/>
    <w:rsid w:val="33827027"/>
    <w:rsid w:val="33BA7986"/>
    <w:rsid w:val="342EB992"/>
    <w:rsid w:val="343069D2"/>
    <w:rsid w:val="34D4451F"/>
    <w:rsid w:val="353F347E"/>
    <w:rsid w:val="35AAE2B3"/>
    <w:rsid w:val="35EE53A3"/>
    <w:rsid w:val="36B22AAA"/>
    <w:rsid w:val="36ED8BE8"/>
    <w:rsid w:val="37410085"/>
    <w:rsid w:val="37579860"/>
    <w:rsid w:val="376B5C13"/>
    <w:rsid w:val="37EE3E8B"/>
    <w:rsid w:val="3907597B"/>
    <w:rsid w:val="391F84E1"/>
    <w:rsid w:val="39598537"/>
    <w:rsid w:val="3A6ED54F"/>
    <w:rsid w:val="3A751665"/>
    <w:rsid w:val="3AD36A98"/>
    <w:rsid w:val="3B237EBE"/>
    <w:rsid w:val="3BD8D9EF"/>
    <w:rsid w:val="3C3F2045"/>
    <w:rsid w:val="3C73397F"/>
    <w:rsid w:val="3C82B5DC"/>
    <w:rsid w:val="3C96D996"/>
    <w:rsid w:val="3CAF20D2"/>
    <w:rsid w:val="3CBE0A42"/>
    <w:rsid w:val="3CF64029"/>
    <w:rsid w:val="3D426F3D"/>
    <w:rsid w:val="3D5A8BEC"/>
    <w:rsid w:val="3E37C5C1"/>
    <w:rsid w:val="3E61E861"/>
    <w:rsid w:val="3E83BF6D"/>
    <w:rsid w:val="3F34CC39"/>
    <w:rsid w:val="3F7843EC"/>
    <w:rsid w:val="3FB17809"/>
    <w:rsid w:val="40ADA3D8"/>
    <w:rsid w:val="40E69FE9"/>
    <w:rsid w:val="40ED2123"/>
    <w:rsid w:val="41626D75"/>
    <w:rsid w:val="4346EFED"/>
    <w:rsid w:val="4372D1B9"/>
    <w:rsid w:val="44A20311"/>
    <w:rsid w:val="44CEB151"/>
    <w:rsid w:val="45346452"/>
    <w:rsid w:val="456EE117"/>
    <w:rsid w:val="45CDF970"/>
    <w:rsid w:val="4721143C"/>
    <w:rsid w:val="4727F660"/>
    <w:rsid w:val="47492E93"/>
    <w:rsid w:val="4751ABAB"/>
    <w:rsid w:val="4829231F"/>
    <w:rsid w:val="48AA8920"/>
    <w:rsid w:val="48B80300"/>
    <w:rsid w:val="48D6903D"/>
    <w:rsid w:val="48EAC955"/>
    <w:rsid w:val="4995311B"/>
    <w:rsid w:val="499EEE7A"/>
    <w:rsid w:val="4A07D6E8"/>
    <w:rsid w:val="4A293651"/>
    <w:rsid w:val="4A51B135"/>
    <w:rsid w:val="4AB93E98"/>
    <w:rsid w:val="4AD4C391"/>
    <w:rsid w:val="4B2961C0"/>
    <w:rsid w:val="4B6048FE"/>
    <w:rsid w:val="4BB0B454"/>
    <w:rsid w:val="4C8E37D8"/>
    <w:rsid w:val="4CE9DAE7"/>
    <w:rsid w:val="4D264DDA"/>
    <w:rsid w:val="4D287402"/>
    <w:rsid w:val="4D79A25E"/>
    <w:rsid w:val="4E610282"/>
    <w:rsid w:val="4E6123CC"/>
    <w:rsid w:val="4E7CF191"/>
    <w:rsid w:val="4E8EC914"/>
    <w:rsid w:val="4ED36810"/>
    <w:rsid w:val="4EF15E25"/>
    <w:rsid w:val="4EFB62D0"/>
    <w:rsid w:val="4F4C22DF"/>
    <w:rsid w:val="4FD185AA"/>
    <w:rsid w:val="50A0E8AA"/>
    <w:rsid w:val="50AEC38D"/>
    <w:rsid w:val="50E9418C"/>
    <w:rsid w:val="50FB6F39"/>
    <w:rsid w:val="513C6AE5"/>
    <w:rsid w:val="5212B8AA"/>
    <w:rsid w:val="52572F27"/>
    <w:rsid w:val="5293B360"/>
    <w:rsid w:val="52AB95F0"/>
    <w:rsid w:val="52D43BB4"/>
    <w:rsid w:val="52F37640"/>
    <w:rsid w:val="52F45A56"/>
    <w:rsid w:val="53261544"/>
    <w:rsid w:val="5336C617"/>
    <w:rsid w:val="533C73A6"/>
    <w:rsid w:val="53E46E99"/>
    <w:rsid w:val="545AC138"/>
    <w:rsid w:val="55070C63"/>
    <w:rsid w:val="5562DE2B"/>
    <w:rsid w:val="562CAE58"/>
    <w:rsid w:val="56B30AD9"/>
    <w:rsid w:val="573D64FD"/>
    <w:rsid w:val="57A305B2"/>
    <w:rsid w:val="5810FB4F"/>
    <w:rsid w:val="5857684A"/>
    <w:rsid w:val="58E684DA"/>
    <w:rsid w:val="59079EF4"/>
    <w:rsid w:val="595CC374"/>
    <w:rsid w:val="5A181394"/>
    <w:rsid w:val="5A9AE6C3"/>
    <w:rsid w:val="5AD11583"/>
    <w:rsid w:val="5B1D6F22"/>
    <w:rsid w:val="5B4F1AC8"/>
    <w:rsid w:val="5C441C25"/>
    <w:rsid w:val="5C8C1D49"/>
    <w:rsid w:val="5C9B53D7"/>
    <w:rsid w:val="5CA03E88"/>
    <w:rsid w:val="5CC626EE"/>
    <w:rsid w:val="5D152D70"/>
    <w:rsid w:val="5D66F24A"/>
    <w:rsid w:val="5F0B8B2E"/>
    <w:rsid w:val="5F2BF5F4"/>
    <w:rsid w:val="5F39D11A"/>
    <w:rsid w:val="5F5CDAA6"/>
    <w:rsid w:val="5F658632"/>
    <w:rsid w:val="5F9250E3"/>
    <w:rsid w:val="5FCC7785"/>
    <w:rsid w:val="603965E2"/>
    <w:rsid w:val="60DD96EA"/>
    <w:rsid w:val="60F38474"/>
    <w:rsid w:val="614937F0"/>
    <w:rsid w:val="61979C6E"/>
    <w:rsid w:val="61CA29F4"/>
    <w:rsid w:val="61D58F85"/>
    <w:rsid w:val="61DC9B30"/>
    <w:rsid w:val="621FBD31"/>
    <w:rsid w:val="63548543"/>
    <w:rsid w:val="63564573"/>
    <w:rsid w:val="63E40412"/>
    <w:rsid w:val="64607BCB"/>
    <w:rsid w:val="64FBF9C4"/>
    <w:rsid w:val="65368AAC"/>
    <w:rsid w:val="661B3326"/>
    <w:rsid w:val="6734BD03"/>
    <w:rsid w:val="6737F219"/>
    <w:rsid w:val="679AE8A1"/>
    <w:rsid w:val="67DA5B79"/>
    <w:rsid w:val="67E6CFFF"/>
    <w:rsid w:val="686A872E"/>
    <w:rsid w:val="69CE71FF"/>
    <w:rsid w:val="69D1A997"/>
    <w:rsid w:val="6A660363"/>
    <w:rsid w:val="6AF58F42"/>
    <w:rsid w:val="6B942AA6"/>
    <w:rsid w:val="6BBD804D"/>
    <w:rsid w:val="6BCE8F03"/>
    <w:rsid w:val="6C076478"/>
    <w:rsid w:val="6C840370"/>
    <w:rsid w:val="6CA93C8A"/>
    <w:rsid w:val="6CB52263"/>
    <w:rsid w:val="6D1DF19A"/>
    <w:rsid w:val="6D38D56D"/>
    <w:rsid w:val="6D42EE2E"/>
    <w:rsid w:val="6DA43406"/>
    <w:rsid w:val="6E05645C"/>
    <w:rsid w:val="6E2AB23D"/>
    <w:rsid w:val="6EE3E656"/>
    <w:rsid w:val="6F008EA7"/>
    <w:rsid w:val="6F3A9B22"/>
    <w:rsid w:val="6F4EC2E4"/>
    <w:rsid w:val="6F7182ED"/>
    <w:rsid w:val="6FEDE97A"/>
    <w:rsid w:val="7017DFA0"/>
    <w:rsid w:val="7036C6F1"/>
    <w:rsid w:val="70495FD9"/>
    <w:rsid w:val="70A69645"/>
    <w:rsid w:val="70CE1D4D"/>
    <w:rsid w:val="71586762"/>
    <w:rsid w:val="71E8403B"/>
    <w:rsid w:val="723E91A6"/>
    <w:rsid w:val="72779C11"/>
    <w:rsid w:val="73088EAD"/>
    <w:rsid w:val="731066A3"/>
    <w:rsid w:val="73553F56"/>
    <w:rsid w:val="73D56A66"/>
    <w:rsid w:val="73F588DC"/>
    <w:rsid w:val="73F6B6C0"/>
    <w:rsid w:val="73F7E3F4"/>
    <w:rsid w:val="740EBBE5"/>
    <w:rsid w:val="7447A232"/>
    <w:rsid w:val="74F10FB7"/>
    <w:rsid w:val="74FD31CF"/>
    <w:rsid w:val="7571EA15"/>
    <w:rsid w:val="7581E1C3"/>
    <w:rsid w:val="75D3FC7A"/>
    <w:rsid w:val="7610513F"/>
    <w:rsid w:val="76215A75"/>
    <w:rsid w:val="7672D411"/>
    <w:rsid w:val="76ACC9EA"/>
    <w:rsid w:val="773D5FDC"/>
    <w:rsid w:val="7775E5B1"/>
    <w:rsid w:val="77DBFFD0"/>
    <w:rsid w:val="7820E269"/>
    <w:rsid w:val="7886E170"/>
    <w:rsid w:val="78C5CEB7"/>
    <w:rsid w:val="79664F2C"/>
    <w:rsid w:val="798C1A29"/>
    <w:rsid w:val="79C19FD9"/>
    <w:rsid w:val="79D064D1"/>
    <w:rsid w:val="79D7ED1E"/>
    <w:rsid w:val="79F4740D"/>
    <w:rsid w:val="7A0E4568"/>
    <w:rsid w:val="7A324CBF"/>
    <w:rsid w:val="7A49AF50"/>
    <w:rsid w:val="7A67F80C"/>
    <w:rsid w:val="7AACEEFB"/>
    <w:rsid w:val="7AB48527"/>
    <w:rsid w:val="7ABA7D25"/>
    <w:rsid w:val="7B0144E3"/>
    <w:rsid w:val="7B9CCC34"/>
    <w:rsid w:val="7BBD9AC7"/>
    <w:rsid w:val="7C8CDFEE"/>
    <w:rsid w:val="7CA95174"/>
    <w:rsid w:val="7D7A1F95"/>
    <w:rsid w:val="7DA12E85"/>
    <w:rsid w:val="7DEF5B2F"/>
    <w:rsid w:val="7E6AD1BA"/>
    <w:rsid w:val="7E8D35DF"/>
    <w:rsid w:val="7ECE9498"/>
    <w:rsid w:val="7EE616ED"/>
    <w:rsid w:val="7EF2D6BE"/>
    <w:rsid w:val="7F52E8CF"/>
    <w:rsid w:val="7FB53335"/>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A11AB3C4-6B52-4FB7-A941-116FDDBA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Lente"/>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7">
    <w:name w:val="Style7"/>
    <w:basedOn w:val="DefaultParagraphFont"/>
    <w:uiPriority w:val="1"/>
    <w:qFormat/>
    <w:rsid w:val="007E3751"/>
    <w:rPr>
      <w:rFonts w:ascii="Arial" w:hAnsi="Arial"/>
      <w:sz w:val="20"/>
    </w:rPr>
  </w:style>
  <w:style w:type="character" w:customStyle="1" w:styleId="Style1">
    <w:name w:val="Style1"/>
    <w:basedOn w:val="DefaultParagraphFont"/>
    <w:uiPriority w:val="1"/>
    <w:rsid w:val="002D0787"/>
    <w:rPr>
      <w:rFonts w:ascii="Arial" w:hAnsi="Arial"/>
      <w:color w:val="auto"/>
      <w:sz w:val="20"/>
    </w:rPr>
  </w:style>
  <w:style w:type="character" w:customStyle="1" w:styleId="eop">
    <w:name w:val="eop"/>
    <w:basedOn w:val="DefaultParagraphFont"/>
    <w:rsid w:val="00142266"/>
  </w:style>
  <w:style w:type="paragraph" w:customStyle="1" w:styleId="paragraph">
    <w:name w:val="paragraph"/>
    <w:basedOn w:val="Normal"/>
    <w:rsid w:val="0014226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rago.ltginfra.lt/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DB7C904C4E6E24EADE80868820A731B" ma:contentTypeVersion="3" ma:contentTypeDescription="Kurkite naują dokumentą." ma:contentTypeScope="" ma:versionID="f540c5779db5eaa9bbac78056de6ea5b">
  <xsd:schema xmlns:xsd="http://www.w3.org/2001/XMLSchema" xmlns:xs="http://www.w3.org/2001/XMLSchema" xmlns:p="http://schemas.microsoft.com/office/2006/metadata/properties" xmlns:ns2="6fc7d587-0220-4664-ba97-95d84ccb0ff4" targetNamespace="http://schemas.microsoft.com/office/2006/metadata/properties" ma:root="true" ma:fieldsID="f6dd9299ef9815de8abaf189edeac0bf" ns2:_="">
    <xsd:import namespace="6fc7d587-0220-4664-ba97-95d84ccb0f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7d587-0220-4664-ba97-95d84ccb0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3.xml><?xml version="1.0" encoding="utf-8"?>
<ds:datastoreItem xmlns:ds="http://schemas.openxmlformats.org/officeDocument/2006/customXml" ds:itemID="{B251ABD4-8A5B-4C25-A012-CC3916EDCA62}"/>
</file>

<file path=customXml/itemProps4.xml><?xml version="1.0" encoding="utf-8"?>
<ds:datastoreItem xmlns:ds="http://schemas.openxmlformats.org/officeDocument/2006/customXml" ds:itemID="{97AF21B2-6146-43CA-8928-E545A56C4627}">
  <ds:schemaRefs>
    <ds:schemaRef ds:uri="http://schemas.microsoft.com/sharepoint/v3/contenttype/forms"/>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Japertas</dc:creator>
  <cp:keywords/>
  <dc:description/>
  <cp:lastModifiedBy>Eligijus Abromikas</cp:lastModifiedBy>
  <cp:revision>14</cp:revision>
  <dcterms:created xsi:type="dcterms:W3CDTF">2026-04-02T05:11:00Z</dcterms:created>
  <dcterms:modified xsi:type="dcterms:W3CDTF">2026-05-15T10:24:00Z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0x0101002DB7C904C4E6E24EADE80868820A731B</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