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752D9A08" w:rsidR="79A52F8C" w:rsidRPr="00560E27" w:rsidRDefault="00612AEF" w:rsidP="002245C6">
      <w:pPr>
        <w:spacing w:after="0"/>
        <w:contextualSpacing/>
        <w:jc w:val="center"/>
        <w:rPr>
          <w:rFonts w:ascii="Arial" w:hAnsi="Arial" w:cs="Arial"/>
          <w:b/>
          <w:bCs/>
          <w:color w:val="00B050"/>
          <w:sz w:val="24"/>
          <w:szCs w:val="24"/>
        </w:rPr>
      </w:pPr>
      <w:r>
        <w:rPr>
          <w:rFonts w:ascii="Arial" w:hAnsi="Arial" w:cs="Arial"/>
          <w:b/>
          <w:bCs/>
          <w:color w:val="00B050"/>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B34C781" w:rsidR="00CB4317" w:rsidRPr="00560E27" w:rsidRDefault="00064150" w:rsidP="002245C6">
          <w:pPr>
            <w:tabs>
              <w:tab w:val="left" w:pos="-3960"/>
              <w:tab w:val="left" w:pos="-3780"/>
            </w:tabs>
            <w:spacing w:after="0"/>
            <w:ind w:left="1093" w:firstLine="5387"/>
            <w:rPr>
              <w:rFonts w:ascii="Arial" w:hAnsi="Arial" w:cs="Arial"/>
              <w:b/>
              <w:sz w:val="24"/>
              <w:szCs w:val="24"/>
            </w:rPr>
          </w:pPr>
          <w:r>
            <w:rPr>
              <w:rFonts w:ascii="Arial" w:hAnsi="Arial" w:cs="Arial"/>
              <w:b/>
              <w:sz w:val="24"/>
              <w:szCs w:val="24"/>
            </w:rPr>
            <w:t>PATVIRTINTA</w:t>
          </w:r>
        </w:p>
        <w:p w14:paraId="2AFD4428" w14:textId="30D4A9F3" w:rsidR="00CB4317" w:rsidRDefault="00A0185D" w:rsidP="002245C6">
          <w:pPr>
            <w:tabs>
              <w:tab w:val="left" w:pos="-3960"/>
              <w:tab w:val="left" w:pos="-3780"/>
            </w:tabs>
            <w:spacing w:after="0"/>
            <w:ind w:left="6480"/>
            <w:rPr>
              <w:rFonts w:ascii="Arial" w:hAnsi="Arial" w:cs="Arial"/>
              <w:sz w:val="24"/>
              <w:szCs w:val="24"/>
            </w:rPr>
          </w:pPr>
          <w:r w:rsidRPr="00560E27">
            <w:rPr>
              <w:rFonts w:ascii="Arial" w:hAnsi="Arial" w:cs="Arial"/>
              <w:sz w:val="24"/>
              <w:szCs w:val="24"/>
            </w:rPr>
            <w:tab/>
          </w:r>
          <w:r w:rsidR="00CB4317" w:rsidRPr="00560E27">
            <w:rPr>
              <w:rFonts w:ascii="Arial" w:hAnsi="Arial" w:cs="Arial"/>
              <w:sz w:val="24"/>
              <w:szCs w:val="24"/>
            </w:rPr>
            <w:t>Klaipėdos rajono savivaldybės administracijos direktori</w:t>
          </w:r>
          <w:r w:rsidR="00064150">
            <w:rPr>
              <w:rFonts w:ascii="Arial" w:hAnsi="Arial" w:cs="Arial"/>
              <w:sz w:val="24"/>
              <w:szCs w:val="24"/>
            </w:rPr>
            <w:t>a</w:t>
          </w:r>
          <w:r w:rsidR="00CB4317" w:rsidRPr="00560E27">
            <w:rPr>
              <w:rFonts w:ascii="Arial" w:hAnsi="Arial" w:cs="Arial"/>
              <w:sz w:val="24"/>
              <w:szCs w:val="24"/>
            </w:rPr>
            <w:t xml:space="preserve">us </w:t>
          </w:r>
        </w:p>
        <w:p w14:paraId="3F72A8D6" w14:textId="268A3CD0" w:rsidR="00064150" w:rsidRPr="00560E27" w:rsidRDefault="00064150" w:rsidP="002245C6">
          <w:pPr>
            <w:tabs>
              <w:tab w:val="left" w:pos="-3960"/>
              <w:tab w:val="left" w:pos="-3780"/>
            </w:tabs>
            <w:spacing w:after="0"/>
            <w:ind w:left="6480"/>
            <w:rPr>
              <w:rFonts w:ascii="Arial" w:hAnsi="Arial" w:cs="Arial"/>
              <w:sz w:val="24"/>
              <w:szCs w:val="24"/>
            </w:rPr>
          </w:pPr>
          <w:r w:rsidRPr="00C514E3">
            <w:rPr>
              <w:rFonts w:ascii="Arial" w:hAnsi="Arial" w:cs="Arial"/>
              <w:sz w:val="24"/>
              <w:szCs w:val="24"/>
            </w:rPr>
            <w:t>202</w:t>
          </w:r>
          <w:r w:rsidR="006A3A06">
            <w:rPr>
              <w:rFonts w:ascii="Arial" w:hAnsi="Arial" w:cs="Arial"/>
              <w:sz w:val="24"/>
              <w:szCs w:val="24"/>
            </w:rPr>
            <w:t>6</w:t>
          </w:r>
          <w:r w:rsidRPr="00C514E3">
            <w:rPr>
              <w:rFonts w:ascii="Arial" w:hAnsi="Arial" w:cs="Arial"/>
              <w:sz w:val="24"/>
              <w:szCs w:val="24"/>
            </w:rPr>
            <w:t>-</w:t>
          </w:r>
          <w:r w:rsidR="000221D7">
            <w:rPr>
              <w:rFonts w:ascii="Arial" w:hAnsi="Arial" w:cs="Arial"/>
              <w:sz w:val="24"/>
              <w:szCs w:val="24"/>
            </w:rPr>
            <w:t>05</w:t>
          </w:r>
          <w:r w:rsidRPr="00C514E3">
            <w:rPr>
              <w:rFonts w:ascii="Arial" w:hAnsi="Arial" w:cs="Arial"/>
              <w:sz w:val="24"/>
              <w:szCs w:val="24"/>
            </w:rPr>
            <w:t>-</w:t>
          </w:r>
          <w:r w:rsidR="000221D7">
            <w:rPr>
              <w:rFonts w:ascii="Arial" w:hAnsi="Arial" w:cs="Arial"/>
              <w:sz w:val="24"/>
              <w:szCs w:val="24"/>
            </w:rPr>
            <w:t>19</w:t>
          </w:r>
          <w:r w:rsidRPr="00C514E3">
            <w:rPr>
              <w:rFonts w:ascii="Arial" w:hAnsi="Arial" w:cs="Arial"/>
              <w:sz w:val="24"/>
              <w:szCs w:val="24"/>
            </w:rPr>
            <w:t xml:space="preserve"> įsakymu Nr. AV-</w:t>
          </w:r>
          <w:r w:rsidR="000221D7">
            <w:rPr>
              <w:rFonts w:ascii="Arial" w:hAnsi="Arial" w:cs="Arial"/>
              <w:sz w:val="24"/>
              <w:szCs w:val="24"/>
            </w:rPr>
            <w:t>658</w:t>
          </w:r>
        </w:p>
        <w:p w14:paraId="79594784" w14:textId="512C8999" w:rsidR="00CB4317" w:rsidRPr="00560E27" w:rsidRDefault="00CB4317" w:rsidP="002245C6">
          <w:pPr>
            <w:spacing w:after="0"/>
            <w:jc w:val="center"/>
            <w:rPr>
              <w:rFonts w:ascii="Arial" w:hAnsi="Arial" w:cs="Arial"/>
              <w:b/>
              <w:bCs/>
              <w:sz w:val="24"/>
              <w:szCs w:val="24"/>
            </w:rPr>
          </w:pPr>
        </w:p>
        <w:p w14:paraId="0F345FB9" w14:textId="4C1C6B9D" w:rsidR="00CB4317" w:rsidRPr="00560E27" w:rsidRDefault="00CB4317" w:rsidP="002245C6">
          <w:pPr>
            <w:spacing w:after="0"/>
            <w:jc w:val="center"/>
            <w:rPr>
              <w:rFonts w:ascii="Arial" w:hAnsi="Arial" w:cs="Arial"/>
              <w:b/>
              <w:sz w:val="24"/>
              <w:szCs w:val="24"/>
            </w:rPr>
          </w:pPr>
          <w:r w:rsidRPr="00560E27">
            <w:rPr>
              <w:rFonts w:ascii="Arial" w:hAnsi="Arial" w:cs="Arial"/>
              <w:b/>
              <w:sz w:val="24"/>
              <w:szCs w:val="24"/>
            </w:rPr>
            <w:t>KLAIPĖDOS RAJONO SAVIVALDYBĖS ADMINISTRACIJOS</w:t>
          </w:r>
        </w:p>
        <w:p w14:paraId="2B38F4A7" w14:textId="17283705" w:rsidR="00E5081A" w:rsidRPr="00560E27" w:rsidRDefault="00F467C5" w:rsidP="002245C6">
          <w:pPr>
            <w:spacing w:after="0"/>
            <w:jc w:val="center"/>
            <w:rPr>
              <w:rFonts w:ascii="Arial" w:hAnsi="Arial" w:cs="Arial"/>
              <w:b/>
              <w:sz w:val="24"/>
              <w:szCs w:val="24"/>
            </w:rPr>
          </w:pPr>
          <w:r w:rsidRPr="00560E27">
            <w:rPr>
              <w:rFonts w:ascii="Arial" w:hAnsi="Arial" w:cs="Arial"/>
              <w:b/>
              <w:sz w:val="24"/>
              <w:szCs w:val="24"/>
            </w:rPr>
            <w:t>MAŽOS VERTĖS PIRKIMO</w:t>
          </w:r>
          <w:r w:rsidR="004369B1" w:rsidRPr="00560E27">
            <w:rPr>
              <w:rFonts w:ascii="Arial" w:hAnsi="Arial" w:cs="Arial"/>
              <w:b/>
              <w:sz w:val="24"/>
              <w:szCs w:val="24"/>
            </w:rPr>
            <w:t xml:space="preserve"> </w:t>
          </w:r>
        </w:p>
        <w:p w14:paraId="54918771" w14:textId="389E5635" w:rsidR="002A69CB" w:rsidRPr="00560E27" w:rsidRDefault="006008AE" w:rsidP="00D426D9">
          <w:pPr>
            <w:spacing w:after="0"/>
            <w:jc w:val="center"/>
            <w:rPr>
              <w:rFonts w:ascii="Arial" w:hAnsi="Arial" w:cs="Arial"/>
              <w:b/>
              <w:sz w:val="24"/>
              <w:szCs w:val="24"/>
            </w:rPr>
          </w:pPr>
          <w:r w:rsidRPr="00560E27">
            <w:rPr>
              <w:rFonts w:ascii="Arial" w:hAnsi="Arial" w:cs="Arial"/>
              <w:b/>
              <w:sz w:val="24"/>
              <w:szCs w:val="24"/>
            </w:rPr>
            <w:t>,,</w:t>
          </w:r>
          <w:r w:rsidR="00860862">
            <w:rPr>
              <w:rFonts w:ascii="Arial" w:hAnsi="Arial" w:cs="Arial"/>
              <w:b/>
              <w:sz w:val="24"/>
              <w:szCs w:val="24"/>
            </w:rPr>
            <w:t>VAIKŲ ŽAIDIMO AIKŠTELIŲ ĮRENGINIAI</w:t>
          </w:r>
          <w:r w:rsidRPr="00560E27">
            <w:rPr>
              <w:rFonts w:ascii="Arial" w:hAnsi="Arial" w:cs="Arial"/>
              <w:b/>
              <w:sz w:val="24"/>
              <w:szCs w:val="24"/>
            </w:rPr>
            <w:t>“</w:t>
          </w:r>
        </w:p>
        <w:p w14:paraId="54FE2CEB" w14:textId="3F1B7440" w:rsidR="00E33A4B" w:rsidRPr="00560E27" w:rsidRDefault="00CF02E4" w:rsidP="002245C6">
          <w:pPr>
            <w:spacing w:after="0"/>
            <w:jc w:val="center"/>
            <w:rPr>
              <w:rFonts w:ascii="Arial" w:hAnsi="Arial" w:cs="Arial"/>
              <w:b/>
              <w:sz w:val="24"/>
              <w:szCs w:val="24"/>
            </w:rPr>
          </w:pPr>
          <w:r w:rsidRPr="00560E27">
            <w:rPr>
              <w:rFonts w:ascii="Arial" w:hAnsi="Arial" w:cs="Arial"/>
              <w:b/>
              <w:sz w:val="24"/>
              <w:szCs w:val="24"/>
            </w:rPr>
            <w:t xml:space="preserve">VYKDOMO </w:t>
          </w:r>
          <w:r w:rsidR="00F467C5" w:rsidRPr="00560E27">
            <w:rPr>
              <w:rFonts w:ascii="Arial" w:hAnsi="Arial" w:cs="Arial"/>
              <w:b/>
              <w:sz w:val="24"/>
              <w:szCs w:val="24"/>
            </w:rPr>
            <w:t>SKELBIAMOS APKLAUSOS BŪDU</w:t>
          </w:r>
        </w:p>
        <w:p w14:paraId="4A16514C" w14:textId="77777777" w:rsidR="00A0185D" w:rsidRPr="00560E27" w:rsidRDefault="00A0185D" w:rsidP="002245C6">
          <w:pPr>
            <w:spacing w:after="0"/>
            <w:jc w:val="center"/>
            <w:rPr>
              <w:rFonts w:ascii="Arial" w:hAnsi="Arial" w:cs="Arial"/>
              <w:b/>
              <w:sz w:val="24"/>
              <w:szCs w:val="24"/>
            </w:rPr>
          </w:pPr>
        </w:p>
        <w:p w14:paraId="5539A1AE" w14:textId="77777777"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SPECIALIOSIOS SĄLYGOS</w:t>
          </w:r>
        </w:p>
        <w:p w14:paraId="1EFC7E95" w14:textId="6AF38125" w:rsidR="00A0185D" w:rsidRPr="00560E27" w:rsidRDefault="00A0185D" w:rsidP="002245C6">
          <w:pPr>
            <w:spacing w:after="0"/>
            <w:contextualSpacing/>
            <w:jc w:val="center"/>
            <w:rPr>
              <w:rFonts w:ascii="Arial" w:hAnsi="Arial" w:cs="Arial"/>
              <w:b/>
              <w:bCs/>
              <w:sz w:val="24"/>
              <w:szCs w:val="24"/>
            </w:rPr>
          </w:pPr>
          <w:r w:rsidRPr="00560E27">
            <w:rPr>
              <w:rFonts w:ascii="Arial" w:hAnsi="Arial" w:cs="Arial"/>
              <w:b/>
              <w:bCs/>
              <w:sz w:val="24"/>
              <w:szCs w:val="24"/>
            </w:rPr>
            <w:t>(versija 202</w:t>
          </w:r>
          <w:r w:rsidR="00B50F37">
            <w:rPr>
              <w:rFonts w:ascii="Arial" w:hAnsi="Arial" w:cs="Arial"/>
              <w:b/>
              <w:bCs/>
              <w:sz w:val="24"/>
              <w:szCs w:val="24"/>
            </w:rPr>
            <w:t>5</w:t>
          </w:r>
          <w:r w:rsidRPr="00560E27">
            <w:rPr>
              <w:rFonts w:ascii="Arial" w:hAnsi="Arial" w:cs="Arial"/>
              <w:b/>
              <w:bCs/>
              <w:sz w:val="24"/>
              <w:szCs w:val="24"/>
            </w:rPr>
            <w:t>.</w:t>
          </w:r>
          <w:r w:rsidR="00435C5E">
            <w:rPr>
              <w:rFonts w:ascii="Arial" w:hAnsi="Arial" w:cs="Arial"/>
              <w:b/>
              <w:bCs/>
              <w:sz w:val="24"/>
              <w:szCs w:val="24"/>
            </w:rPr>
            <w:t>12</w:t>
          </w:r>
          <w:r w:rsidRPr="00560E27">
            <w:rPr>
              <w:rFonts w:ascii="Arial" w:hAnsi="Arial" w:cs="Arial"/>
              <w:b/>
              <w:bCs/>
              <w:sz w:val="24"/>
              <w:szCs w:val="24"/>
            </w:rPr>
            <w:t>.</w:t>
          </w:r>
          <w:r w:rsidR="00D426D9">
            <w:rPr>
              <w:rFonts w:ascii="Arial" w:hAnsi="Arial" w:cs="Arial"/>
              <w:b/>
              <w:bCs/>
              <w:sz w:val="24"/>
              <w:szCs w:val="24"/>
            </w:rPr>
            <w:t>01</w:t>
          </w:r>
          <w:r w:rsidRPr="00560E27">
            <w:rPr>
              <w:rFonts w:ascii="Arial" w:hAnsi="Arial" w:cs="Arial"/>
              <w:b/>
              <w:bCs/>
              <w:sz w:val="24"/>
              <w:szCs w:val="24"/>
            </w:rPr>
            <w:t>)</w:t>
          </w:r>
        </w:p>
        <w:p w14:paraId="73CCB438" w14:textId="4496067A" w:rsidR="005F13F0" w:rsidRPr="00560E27" w:rsidRDefault="00000000" w:rsidP="002245C6">
          <w:pPr>
            <w:spacing w:after="0"/>
            <w:contextualSpacing/>
            <w:jc w:val="center"/>
            <w:rPr>
              <w:rFonts w:ascii="Arial" w:hAnsi="Arial" w:cs="Arial"/>
              <w:b/>
              <w:bCs/>
              <w:sz w:val="24"/>
              <w:szCs w:val="24"/>
            </w:rPr>
          </w:pPr>
        </w:p>
      </w:sdtContent>
    </w:sdt>
    <w:p w14:paraId="205205CE" w14:textId="2A8A6873"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0" w:name="_Toc126333928"/>
      <w:bookmarkStart w:id="1" w:name="_Toc335201954"/>
      <w:bookmarkStart w:id="2" w:name="_Toc147739116"/>
      <w:r w:rsidRPr="00560E27">
        <w:rPr>
          <w:rFonts w:ascii="Arial" w:hAnsi="Arial" w:cs="Arial"/>
          <w:b/>
          <w:bCs/>
          <w:sz w:val="24"/>
          <w:szCs w:val="24"/>
        </w:rPr>
        <w:t>I SKYRIUS</w:t>
      </w:r>
    </w:p>
    <w:p w14:paraId="7DBFF88B" w14:textId="01CE0133" w:rsidR="002415C7"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BENDRA INFORMACIJA</w:t>
      </w:r>
      <w:bookmarkEnd w:id="0"/>
    </w:p>
    <w:p w14:paraId="064D9154" w14:textId="1211D109" w:rsidR="005B5ED5" w:rsidRPr="00560E27" w:rsidRDefault="00860862" w:rsidP="002245C6">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Pr>
          <w:rFonts w:ascii="Arial" w:hAnsi="Arial" w:cs="Arial"/>
          <w:sz w:val="24"/>
          <w:szCs w:val="24"/>
        </w:rPr>
        <w:t>Klaipėdos rajono savivaldybės BĮ Sporto centro pavedimu</w:t>
      </w:r>
      <w:r w:rsidRPr="008A5C7E">
        <w:rPr>
          <w:rFonts w:ascii="Arial" w:hAnsi="Arial" w:cs="Arial"/>
          <w:sz w:val="24"/>
          <w:szCs w:val="24"/>
        </w:rPr>
        <w:t xml:space="preserve"> viešojo pirkimo „</w:t>
      </w:r>
      <w:r>
        <w:rPr>
          <w:rFonts w:ascii="Arial" w:hAnsi="Arial" w:cs="Arial"/>
          <w:sz w:val="24"/>
          <w:szCs w:val="24"/>
        </w:rPr>
        <w:t>P-2026/14782 Vaikų žaidimo aikštelių įrenginiai</w:t>
      </w:r>
      <w:r w:rsidRPr="008A5C7E">
        <w:rPr>
          <w:rFonts w:ascii="Arial" w:hAnsi="Arial" w:cs="Arial"/>
          <w:sz w:val="24"/>
          <w:szCs w:val="24"/>
        </w:rPr>
        <w:t>“ (toliau – pirkimas) procedūras</w:t>
      </w:r>
      <w:r w:rsidRPr="008A5C7E">
        <w:rPr>
          <w:rFonts w:ascii="Arial" w:eastAsia="Calibri" w:hAnsi="Arial" w:cs="Arial"/>
          <w:sz w:val="24"/>
          <w:szCs w:val="24"/>
        </w:rPr>
        <w:t>. Perkančioji organizacija nėra PVM mokėtoja</w:t>
      </w:r>
    </w:p>
    <w:p w14:paraId="6446701F" w14:textId="6D44CB66" w:rsidR="00E32C8E" w:rsidRPr="00560E27" w:rsidRDefault="00E32C8E" w:rsidP="002245C6">
      <w:pPr>
        <w:pStyle w:val="Sraopastraipa"/>
        <w:numPr>
          <w:ilvl w:val="1"/>
          <w:numId w:val="1"/>
        </w:numPr>
        <w:tabs>
          <w:tab w:val="left" w:pos="993"/>
        </w:tabs>
        <w:spacing w:after="0"/>
        <w:ind w:left="0" w:firstLine="567"/>
        <w:jc w:val="both"/>
        <w:rPr>
          <w:rFonts w:ascii="Arial" w:eastAsia="Calibri" w:hAnsi="Arial" w:cs="Arial"/>
          <w:sz w:val="24"/>
          <w:szCs w:val="24"/>
        </w:rPr>
      </w:pPr>
      <w:r w:rsidRPr="00560E27">
        <w:rPr>
          <w:rFonts w:ascii="Arial" w:eastAsia="Calibri" w:hAnsi="Arial" w:cs="Arial"/>
          <w:i/>
          <w:iCs/>
          <w:sz w:val="24"/>
          <w:szCs w:val="24"/>
        </w:rPr>
        <w:t xml:space="preserve"> </w:t>
      </w:r>
      <w:r w:rsidRPr="00560E27">
        <w:rPr>
          <w:rFonts w:ascii="Arial" w:eastAsia="Calibri" w:hAnsi="Arial" w:cs="Arial"/>
          <w:sz w:val="24"/>
          <w:szCs w:val="24"/>
        </w:rPr>
        <w:t xml:space="preserve">Sutartį pasirašys </w:t>
      </w:r>
      <w:r w:rsidR="00860862">
        <w:rPr>
          <w:rFonts w:ascii="Arial" w:hAnsi="Arial" w:cs="Arial"/>
          <w:sz w:val="24"/>
          <w:szCs w:val="24"/>
        </w:rPr>
        <w:t>Klaipėdos rajono savivaldybės BĮ Sporto centras</w:t>
      </w:r>
      <w:r w:rsidRPr="00560E27">
        <w:rPr>
          <w:rFonts w:ascii="Arial" w:eastAsia="Calibri" w:hAnsi="Arial" w:cs="Arial"/>
          <w:sz w:val="24"/>
          <w:szCs w:val="24"/>
        </w:rPr>
        <w:t>.</w:t>
      </w:r>
      <w:r w:rsidR="002B2FCD" w:rsidRPr="00560E27">
        <w:rPr>
          <w:rFonts w:ascii="Arial" w:eastAsia="Calibri" w:hAnsi="Arial" w:cs="Arial"/>
          <w:sz w:val="24"/>
          <w:szCs w:val="24"/>
        </w:rPr>
        <w:t xml:space="preserve"> Kai pirkimą atlieka įgaliot</w:t>
      </w:r>
      <w:r w:rsidR="008834C6" w:rsidRPr="00560E27">
        <w:rPr>
          <w:rFonts w:ascii="Arial" w:eastAsia="Calibri" w:hAnsi="Arial" w:cs="Arial"/>
          <w:sz w:val="24"/>
          <w:szCs w:val="24"/>
        </w:rPr>
        <w:t>oji ar centrinė perkančioji organizacija</w:t>
      </w:r>
      <w:r w:rsidR="00051F2D" w:rsidRPr="00560E27">
        <w:rPr>
          <w:rFonts w:ascii="Arial" w:eastAsia="Calibri" w:hAnsi="Arial" w:cs="Arial"/>
          <w:sz w:val="24"/>
          <w:szCs w:val="24"/>
        </w:rPr>
        <w:t xml:space="preserve">, </w:t>
      </w:r>
      <w:r w:rsidR="0001670E" w:rsidRPr="00560E27">
        <w:rPr>
          <w:rFonts w:ascii="Arial" w:eastAsia="Calibri" w:hAnsi="Arial" w:cs="Arial"/>
          <w:sz w:val="24"/>
          <w:szCs w:val="24"/>
        </w:rPr>
        <w:t xml:space="preserve">ji atlieka </w:t>
      </w:r>
      <w:r w:rsidR="00E959F1" w:rsidRPr="00560E27">
        <w:rPr>
          <w:rFonts w:ascii="Arial" w:eastAsia="Calibri" w:hAnsi="Arial" w:cs="Arial"/>
          <w:sz w:val="24"/>
          <w:szCs w:val="24"/>
        </w:rPr>
        <w:t xml:space="preserve">pirkimo dokumentuose </w:t>
      </w:r>
      <w:r w:rsidR="00831187" w:rsidRPr="00560E27">
        <w:rPr>
          <w:rFonts w:ascii="Arial" w:eastAsia="Calibri" w:hAnsi="Arial" w:cs="Arial"/>
          <w:sz w:val="24"/>
          <w:szCs w:val="24"/>
        </w:rPr>
        <w:t>nurodytus perkančiajai organizacijai priskirtinus veiksmus</w:t>
      </w:r>
      <w:r w:rsidR="00E959F1" w:rsidRPr="00560E27">
        <w:rPr>
          <w:rFonts w:ascii="Arial" w:eastAsia="Calibri" w:hAnsi="Arial" w:cs="Arial"/>
          <w:sz w:val="24"/>
          <w:szCs w:val="24"/>
        </w:rPr>
        <w:t xml:space="preserve">, išskyrus </w:t>
      </w:r>
      <w:r w:rsidR="0001670E" w:rsidRPr="00560E27">
        <w:rPr>
          <w:rFonts w:ascii="Arial" w:eastAsia="Calibri" w:hAnsi="Arial" w:cs="Arial"/>
          <w:sz w:val="24"/>
          <w:szCs w:val="24"/>
        </w:rPr>
        <w:t>pirkimo</w:t>
      </w:r>
      <w:r w:rsidR="00E959F1" w:rsidRPr="00560E27">
        <w:rPr>
          <w:rFonts w:ascii="Arial" w:eastAsia="Calibri" w:hAnsi="Arial" w:cs="Arial"/>
          <w:sz w:val="24"/>
          <w:szCs w:val="24"/>
        </w:rPr>
        <w:t xml:space="preserve"> sutarties </w:t>
      </w:r>
      <w:r w:rsidR="0001670E" w:rsidRPr="00560E27">
        <w:rPr>
          <w:rFonts w:ascii="Arial" w:eastAsia="Calibri" w:hAnsi="Arial" w:cs="Arial"/>
          <w:sz w:val="24"/>
          <w:szCs w:val="24"/>
        </w:rPr>
        <w:t>sudarymą</w:t>
      </w:r>
      <w:r w:rsidR="00E959F1" w:rsidRPr="00560E27">
        <w:rPr>
          <w:rFonts w:ascii="Arial" w:eastAsia="Calibri" w:hAnsi="Arial" w:cs="Arial"/>
          <w:sz w:val="24"/>
          <w:szCs w:val="24"/>
        </w:rPr>
        <w:t>.</w:t>
      </w:r>
    </w:p>
    <w:p w14:paraId="2239DD1B" w14:textId="48BF34E1" w:rsidR="002F5F8E" w:rsidRPr="00560E27" w:rsidRDefault="002F5F8E" w:rsidP="002245C6">
      <w:pPr>
        <w:pStyle w:val="Sraopastraipa"/>
        <w:spacing w:after="0"/>
        <w:ind w:left="0" w:firstLine="567"/>
        <w:jc w:val="both"/>
        <w:rPr>
          <w:rFonts w:ascii="Arial" w:eastAsia="Calibri" w:hAnsi="Arial" w:cs="Arial"/>
          <w:color w:val="00B050"/>
          <w:sz w:val="24"/>
          <w:szCs w:val="24"/>
          <w:u w:val="single"/>
        </w:rPr>
      </w:pPr>
      <w:r w:rsidRPr="00560E27">
        <w:rPr>
          <w:rFonts w:ascii="Arial" w:hAnsi="Arial" w:cs="Arial"/>
          <w:sz w:val="24"/>
          <w:szCs w:val="24"/>
        </w:rPr>
        <w:t xml:space="preserve">1.3. </w:t>
      </w:r>
      <w:r w:rsidR="007D6857" w:rsidRPr="00560E27">
        <w:rPr>
          <w:rFonts w:ascii="Arial" w:hAnsi="Arial" w:cs="Arial"/>
          <w:sz w:val="24"/>
          <w:szCs w:val="24"/>
        </w:rPr>
        <w:t>Pirkimas</w:t>
      </w:r>
      <w:r w:rsidR="00B37854" w:rsidRPr="00560E27">
        <w:rPr>
          <w:rFonts w:ascii="Arial" w:hAnsi="Arial" w:cs="Arial"/>
          <w:sz w:val="24"/>
          <w:szCs w:val="24"/>
        </w:rPr>
        <w:t xml:space="preserve"> neatlieka</w:t>
      </w:r>
      <w:r w:rsidR="007D6857" w:rsidRPr="00560E27">
        <w:rPr>
          <w:rFonts w:ascii="Arial" w:hAnsi="Arial" w:cs="Arial"/>
          <w:sz w:val="24"/>
          <w:szCs w:val="24"/>
        </w:rPr>
        <w:t>mas</w:t>
      </w:r>
      <w:r w:rsidR="00B37854" w:rsidRPr="00560E27">
        <w:rPr>
          <w:rFonts w:ascii="Arial" w:hAnsi="Arial" w:cs="Arial"/>
          <w:sz w:val="24"/>
          <w:szCs w:val="24"/>
        </w:rPr>
        <w:t xml:space="preserve"> </w:t>
      </w:r>
      <w:r w:rsidRPr="00560E27">
        <w:rPr>
          <w:rFonts w:ascii="Arial" w:hAnsi="Arial" w:cs="Arial"/>
          <w:sz w:val="24"/>
          <w:szCs w:val="24"/>
        </w:rPr>
        <w:t>naudojantis centralizuotų pirkimų katalogu</w:t>
      </w:r>
      <w:r w:rsidR="007D6857" w:rsidRPr="00560E27">
        <w:rPr>
          <w:rFonts w:ascii="Arial" w:hAnsi="Arial" w:cs="Arial"/>
          <w:sz w:val="24"/>
          <w:szCs w:val="24"/>
        </w:rPr>
        <w:t>, nes</w:t>
      </w:r>
      <w:r w:rsidR="004E08BB">
        <w:rPr>
          <w:rFonts w:ascii="Arial" w:hAnsi="Arial" w:cs="Arial"/>
          <w:sz w:val="24"/>
          <w:szCs w:val="24"/>
        </w:rPr>
        <w:t xml:space="preserve"> </w:t>
      </w:r>
      <w:r w:rsidR="004E08BB" w:rsidRPr="004E08BB">
        <w:rPr>
          <w:rFonts w:ascii="Arial" w:hAnsi="Arial" w:cs="Arial"/>
          <w:sz w:val="24"/>
          <w:szCs w:val="24"/>
          <w:u w:val="single"/>
        </w:rPr>
        <w:t>šiuo pirkimu</w:t>
      </w:r>
      <w:r w:rsidR="004E08BB">
        <w:rPr>
          <w:rFonts w:ascii="Arial" w:hAnsi="Arial" w:cs="Arial"/>
          <w:sz w:val="24"/>
          <w:szCs w:val="24"/>
        </w:rPr>
        <w:t xml:space="preserve"> </w:t>
      </w:r>
      <w:r w:rsidR="004E08BB" w:rsidRPr="004E08BB">
        <w:rPr>
          <w:rFonts w:ascii="Arial" w:hAnsi="Arial" w:cs="Arial"/>
          <w:sz w:val="24"/>
          <w:szCs w:val="24"/>
          <w:u w:val="single"/>
        </w:rPr>
        <w:t>perkamų darbų ar jų dalies nėra CPO kataloge</w:t>
      </w:r>
      <w:r w:rsidR="00B50F37" w:rsidRPr="004E08BB">
        <w:rPr>
          <w:rFonts w:ascii="Arial" w:hAnsi="Arial" w:cs="Arial"/>
          <w:sz w:val="24"/>
          <w:szCs w:val="24"/>
        </w:rPr>
        <w:t>.</w:t>
      </w:r>
    </w:p>
    <w:p w14:paraId="573233DF" w14:textId="23C5C40D" w:rsidR="00E32C8E" w:rsidRPr="00560E27" w:rsidRDefault="002F5F8E" w:rsidP="00B50F37">
      <w:pPr>
        <w:spacing w:after="0"/>
        <w:ind w:firstLine="567"/>
        <w:jc w:val="both"/>
        <w:rPr>
          <w:rFonts w:ascii="Arial" w:hAnsi="Arial" w:cs="Arial"/>
          <w:sz w:val="24"/>
          <w:szCs w:val="24"/>
        </w:rPr>
      </w:pPr>
      <w:r w:rsidRPr="005B657E">
        <w:rPr>
          <w:rFonts w:ascii="Arial" w:hAnsi="Arial" w:cs="Arial"/>
          <w:sz w:val="24"/>
          <w:szCs w:val="24"/>
        </w:rPr>
        <w:t xml:space="preserve">1.4. </w:t>
      </w:r>
      <w:r w:rsidR="00AA23FB" w:rsidRPr="005B657E">
        <w:rPr>
          <w:rFonts w:ascii="Arial" w:hAnsi="Arial" w:cs="Arial"/>
          <w:sz w:val="24"/>
          <w:szCs w:val="24"/>
        </w:rPr>
        <w:t xml:space="preserve"> </w:t>
      </w:r>
      <w:r w:rsidR="00435C5E" w:rsidRPr="005B657E">
        <w:rPr>
          <w:rFonts w:ascii="Arial" w:eastAsia="Times New Roman" w:hAnsi="Arial" w:cs="Arial"/>
          <w:sz w:val="24"/>
          <w:szCs w:val="24"/>
        </w:rPr>
        <w:t>Pirkimo komisija sudaroma</w:t>
      </w:r>
      <w:r w:rsidR="00E32C8E" w:rsidRPr="005B657E">
        <w:rPr>
          <w:rFonts w:ascii="Arial" w:hAnsi="Arial" w:cs="Arial"/>
          <w:sz w:val="24"/>
          <w:szCs w:val="24"/>
        </w:rPr>
        <w:t>.</w:t>
      </w:r>
    </w:p>
    <w:p w14:paraId="39603E6D" w14:textId="0C124476" w:rsidR="005E62F0" w:rsidRPr="00560E27" w:rsidRDefault="006E56DA" w:rsidP="008C5110">
      <w:pPr>
        <w:tabs>
          <w:tab w:val="left" w:pos="567"/>
        </w:tabs>
        <w:spacing w:after="0"/>
        <w:jc w:val="both"/>
        <w:rPr>
          <w:rFonts w:ascii="Arial" w:hAnsi="Arial" w:cs="Arial"/>
          <w:sz w:val="24"/>
          <w:szCs w:val="24"/>
        </w:rPr>
      </w:pPr>
      <w:r w:rsidRPr="00560E27">
        <w:rPr>
          <w:rFonts w:ascii="Arial" w:hAnsi="Arial" w:cs="Arial"/>
          <w:sz w:val="24"/>
          <w:szCs w:val="24"/>
        </w:rPr>
        <w:tab/>
        <w:t>1.5.</w:t>
      </w:r>
      <w:r w:rsidR="00D93160">
        <w:rPr>
          <w:rFonts w:ascii="Arial" w:hAnsi="Arial" w:cs="Arial"/>
          <w:sz w:val="24"/>
          <w:szCs w:val="24"/>
        </w:rPr>
        <w:t xml:space="preserve"> </w:t>
      </w:r>
      <w:r w:rsidR="00435C5E" w:rsidRPr="00435C5E">
        <w:rPr>
          <w:rFonts w:ascii="Arial" w:hAnsi="Arial" w:cs="Arial"/>
          <w:sz w:val="24"/>
          <w:szCs w:val="24"/>
        </w:rPr>
        <w:t xml:space="preserve">Atliekamas žaliasis pirkimas. Pirkimas vykdomas vadovaujantis </w:t>
      </w:r>
      <w:hyperlink r:id="rId11" w:history="1">
        <w:r w:rsidR="00435C5E" w:rsidRPr="00435C5E">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435C5E" w:rsidRPr="00435C5E">
        <w:rPr>
          <w:rFonts w:ascii="Arial" w:hAnsi="Arial" w:cs="Arial"/>
          <w:sz w:val="24"/>
          <w:szCs w:val="24"/>
        </w:rPr>
        <w:t xml:space="preserve"> </w:t>
      </w:r>
      <w:r w:rsidR="00B67255">
        <w:rPr>
          <w:rFonts w:ascii="Arial" w:hAnsi="Arial" w:cs="Arial"/>
          <w:sz w:val="24"/>
          <w:szCs w:val="24"/>
        </w:rPr>
        <w:t>4.1., 4.4. p</w:t>
      </w:r>
      <w:r w:rsidR="00435C5E">
        <w:rPr>
          <w:rFonts w:ascii="Arial" w:hAnsi="Arial" w:cs="Arial"/>
          <w:sz w:val="24"/>
          <w:szCs w:val="24"/>
        </w:rPr>
        <w:t>.</w:t>
      </w:r>
      <w:r w:rsidR="005E62F0" w:rsidRPr="00560E27">
        <w:rPr>
          <w:rFonts w:ascii="Arial" w:hAnsi="Arial" w:cs="Arial"/>
          <w:sz w:val="24"/>
          <w:szCs w:val="24"/>
        </w:rPr>
        <w:t xml:space="preserve"> Aplinkos apaugos </w:t>
      </w:r>
      <w:r w:rsidR="004E08BB" w:rsidRPr="004E08BB">
        <w:rPr>
          <w:rFonts w:ascii="Arial" w:hAnsi="Arial" w:cs="Arial"/>
          <w:sz w:val="24"/>
          <w:szCs w:val="24"/>
          <w:u w:val="single"/>
        </w:rPr>
        <w:t>kriterijai nustatyti</w:t>
      </w:r>
      <w:r w:rsidR="00A86785">
        <w:rPr>
          <w:rFonts w:ascii="Arial" w:hAnsi="Arial" w:cs="Arial"/>
          <w:sz w:val="24"/>
          <w:szCs w:val="24"/>
          <w:u w:val="single"/>
        </w:rPr>
        <w:t xml:space="preserve"> </w:t>
      </w:r>
      <w:r w:rsidR="001A3D01">
        <w:rPr>
          <w:rFonts w:ascii="Arial" w:hAnsi="Arial" w:cs="Arial"/>
          <w:sz w:val="24"/>
          <w:szCs w:val="24"/>
          <w:u w:val="single"/>
        </w:rPr>
        <w:t xml:space="preserve">techninėje specifikacijoje / </w:t>
      </w:r>
      <w:r w:rsidR="00D426D9" w:rsidRPr="00A86785">
        <w:rPr>
          <w:rFonts w:ascii="Arial" w:hAnsi="Arial" w:cs="Arial"/>
          <w:sz w:val="24"/>
          <w:szCs w:val="24"/>
          <w:u w:val="single"/>
        </w:rPr>
        <w:t xml:space="preserve">sutarties </w:t>
      </w:r>
      <w:r w:rsidR="00A86785" w:rsidRPr="00A86785">
        <w:rPr>
          <w:rFonts w:ascii="Arial" w:hAnsi="Arial" w:cs="Arial"/>
          <w:sz w:val="24"/>
          <w:szCs w:val="24"/>
          <w:u w:val="single"/>
        </w:rPr>
        <w:t>vykdymo sąlygose</w:t>
      </w:r>
      <w:r w:rsidR="00F6367D" w:rsidRPr="00A86785">
        <w:rPr>
          <w:rFonts w:ascii="Arial" w:hAnsi="Arial" w:cs="Arial"/>
          <w:sz w:val="24"/>
          <w:szCs w:val="24"/>
          <w:u w:val="single"/>
        </w:rPr>
        <w:t>.</w:t>
      </w:r>
    </w:p>
    <w:p w14:paraId="4301271F" w14:textId="77777777" w:rsidR="008C5110" w:rsidRPr="008C5110" w:rsidRDefault="008C5110" w:rsidP="008C5110">
      <w:pPr>
        <w:pStyle w:val="Sraopastraipa"/>
        <w:numPr>
          <w:ilvl w:val="1"/>
          <w:numId w:val="8"/>
        </w:numPr>
        <w:tabs>
          <w:tab w:val="left" w:pos="993"/>
        </w:tabs>
        <w:spacing w:after="0"/>
        <w:ind w:left="0" w:firstLine="567"/>
        <w:jc w:val="both"/>
        <w:rPr>
          <w:rFonts w:ascii="Arial" w:hAnsi="Arial" w:cs="Arial"/>
          <w:sz w:val="24"/>
          <w:szCs w:val="24"/>
        </w:rPr>
      </w:pPr>
      <w:r w:rsidRPr="0060143F">
        <w:rPr>
          <w:rFonts w:ascii="Arial" w:eastAsia="Calibri" w:hAnsi="Arial" w:cs="Arial"/>
          <w:sz w:val="24"/>
          <w:szCs w:val="24"/>
        </w:rPr>
        <w:t>Šiame pirkime netaikomi socialiniai kriterijai.</w:t>
      </w:r>
    </w:p>
    <w:p w14:paraId="10E561B2" w14:textId="733425FD" w:rsidR="008C5110" w:rsidRDefault="008C5110" w:rsidP="008C5110">
      <w:pPr>
        <w:pStyle w:val="Sraopastraipa"/>
        <w:numPr>
          <w:ilvl w:val="1"/>
          <w:numId w:val="8"/>
        </w:numPr>
        <w:tabs>
          <w:tab w:val="left" w:pos="993"/>
        </w:tabs>
        <w:spacing w:after="0"/>
        <w:ind w:left="0" w:firstLine="567"/>
        <w:jc w:val="both"/>
        <w:rPr>
          <w:rFonts w:ascii="Arial" w:hAnsi="Arial" w:cs="Arial"/>
          <w:sz w:val="24"/>
          <w:szCs w:val="24"/>
        </w:rPr>
      </w:pPr>
      <w:r w:rsidRPr="0060143F">
        <w:rPr>
          <w:rFonts w:ascii="Arial" w:hAnsi="Arial" w:cs="Arial"/>
          <w:sz w:val="24"/>
          <w:szCs w:val="24"/>
        </w:rPr>
        <w:t>Jeigu Pirkimo metu bus atliekama patikra Nacionaliniam saugumui užtikrinti svarbių objektų apsaugos įstatyme nustatyta tvarka, dalyvis turės pateikti tokiai patikrai atlikti reikalingus dokumentus.</w:t>
      </w:r>
    </w:p>
    <w:p w14:paraId="3FB7B390" w14:textId="165F5939" w:rsidR="00445E74" w:rsidRPr="008C5110" w:rsidRDefault="00445E74" w:rsidP="008C5110">
      <w:pPr>
        <w:pStyle w:val="Sraopastraipa"/>
        <w:numPr>
          <w:ilvl w:val="1"/>
          <w:numId w:val="8"/>
        </w:numPr>
        <w:tabs>
          <w:tab w:val="left" w:pos="993"/>
        </w:tabs>
        <w:spacing w:after="0"/>
        <w:ind w:left="0" w:firstLine="567"/>
        <w:jc w:val="both"/>
        <w:rPr>
          <w:rFonts w:ascii="Arial" w:hAnsi="Arial" w:cs="Arial"/>
          <w:sz w:val="24"/>
          <w:szCs w:val="24"/>
        </w:rPr>
      </w:pPr>
      <w:r w:rsidRPr="00445E74">
        <w:rPr>
          <w:rFonts w:ascii="Arial" w:hAnsi="Arial" w:cs="Arial"/>
          <w:sz w:val="24"/>
          <w:szCs w:val="24"/>
        </w:rPr>
        <w:t>Pirkime neleidžiama pateikti alternatyvių pasiūlymų</w:t>
      </w:r>
      <w:r>
        <w:rPr>
          <w:rFonts w:ascii="Arial" w:hAnsi="Arial" w:cs="Arial"/>
          <w:sz w:val="24"/>
          <w:szCs w:val="24"/>
        </w:rPr>
        <w:t>.</w:t>
      </w:r>
    </w:p>
    <w:p w14:paraId="0C002F05" w14:textId="68A15AD1" w:rsidR="00E32C8E" w:rsidRPr="00560E27" w:rsidRDefault="00E32C8E" w:rsidP="008C5110">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eastAsia="Arial" w:hAnsi="Arial" w:cs="Arial"/>
          <w:sz w:val="24"/>
          <w:szCs w:val="24"/>
        </w:rPr>
        <w:t xml:space="preserve">Bendrosios </w:t>
      </w:r>
      <w:r w:rsidR="007E5F55" w:rsidRPr="00560E27">
        <w:rPr>
          <w:rFonts w:ascii="Arial" w:eastAsia="Arial" w:hAnsi="Arial" w:cs="Arial"/>
          <w:sz w:val="24"/>
          <w:szCs w:val="24"/>
        </w:rPr>
        <w:t xml:space="preserve">pirkimo </w:t>
      </w:r>
      <w:r w:rsidRPr="00560E27">
        <w:rPr>
          <w:rFonts w:ascii="Arial" w:eastAsia="Arial" w:hAnsi="Arial" w:cs="Arial"/>
          <w:sz w:val="24"/>
          <w:szCs w:val="24"/>
        </w:rPr>
        <w:t>sąlygos yra neatskiriama ši</w:t>
      </w:r>
      <w:r w:rsidR="00C07F25" w:rsidRPr="00560E27">
        <w:rPr>
          <w:rFonts w:ascii="Arial" w:eastAsia="Arial" w:hAnsi="Arial" w:cs="Arial"/>
          <w:sz w:val="24"/>
          <w:szCs w:val="24"/>
        </w:rPr>
        <w:t>ų</w:t>
      </w:r>
      <w:r w:rsidRPr="00560E27">
        <w:rPr>
          <w:rFonts w:ascii="Arial" w:eastAsia="Arial" w:hAnsi="Arial" w:cs="Arial"/>
          <w:sz w:val="24"/>
          <w:szCs w:val="24"/>
        </w:rPr>
        <w:t xml:space="preserve"> </w:t>
      </w:r>
      <w:r w:rsidR="00F4541C" w:rsidRPr="00560E27">
        <w:rPr>
          <w:rFonts w:ascii="Arial" w:eastAsia="Arial" w:hAnsi="Arial" w:cs="Arial"/>
          <w:sz w:val="24"/>
          <w:szCs w:val="24"/>
        </w:rPr>
        <w:t>p</w:t>
      </w:r>
      <w:r w:rsidRPr="00560E27">
        <w:rPr>
          <w:rFonts w:ascii="Arial" w:eastAsia="Arial" w:hAnsi="Arial" w:cs="Arial"/>
          <w:sz w:val="24"/>
          <w:szCs w:val="24"/>
        </w:rPr>
        <w:t xml:space="preserve">irkimo </w:t>
      </w:r>
      <w:r w:rsidRPr="00560E27">
        <w:rPr>
          <w:rFonts w:ascii="Arial" w:eastAsia="Arial" w:hAnsi="Arial" w:cs="Arial"/>
          <w:color w:val="333333"/>
          <w:sz w:val="24"/>
          <w:szCs w:val="24"/>
        </w:rPr>
        <w:t>sąlygų dalis.</w:t>
      </w:r>
    </w:p>
    <w:p w14:paraId="44CFBD39" w14:textId="30BB63C9" w:rsidR="006E77D3" w:rsidRPr="00560E27" w:rsidRDefault="006E77D3" w:rsidP="008C5110">
      <w:pPr>
        <w:pStyle w:val="Sraopastraipa"/>
        <w:numPr>
          <w:ilvl w:val="1"/>
          <w:numId w:val="8"/>
        </w:numPr>
        <w:tabs>
          <w:tab w:val="left" w:pos="993"/>
        </w:tabs>
        <w:spacing w:after="0"/>
        <w:ind w:left="0" w:firstLine="567"/>
        <w:jc w:val="both"/>
        <w:rPr>
          <w:rFonts w:ascii="Arial" w:hAnsi="Arial" w:cs="Arial"/>
          <w:sz w:val="24"/>
          <w:szCs w:val="24"/>
        </w:rPr>
      </w:pPr>
      <w:r w:rsidRPr="00560E27">
        <w:rPr>
          <w:rFonts w:ascii="Arial" w:hAnsi="Arial" w:cs="Arial"/>
          <w:sz w:val="24"/>
          <w:szCs w:val="24"/>
        </w:rPr>
        <w:t>P</w:t>
      </w:r>
      <w:r w:rsidR="00B50F37">
        <w:rPr>
          <w:rFonts w:ascii="Arial" w:hAnsi="Arial" w:cs="Arial"/>
          <w:sz w:val="24"/>
          <w:szCs w:val="24"/>
        </w:rPr>
        <w:t>erkančiosios organizacijos</w:t>
      </w:r>
      <w:r w:rsidRPr="00560E27">
        <w:rPr>
          <w:rFonts w:ascii="Arial" w:hAnsi="Arial" w:cs="Arial"/>
          <w:sz w:val="24"/>
          <w:szCs w:val="24"/>
        </w:rPr>
        <w:t xml:space="preserve"> vardu pirkimo procedūras vykdo ir pirkimo procedūrų klausimais konsultuoja pirkimo organizatorius: </w:t>
      </w:r>
      <w:r w:rsidR="008727E1" w:rsidRPr="008727E1">
        <w:rPr>
          <w:rFonts w:ascii="Arial" w:hAnsi="Arial" w:cs="Arial"/>
          <w:sz w:val="24"/>
          <w:szCs w:val="24"/>
        </w:rPr>
        <w:t xml:space="preserve">Sandra Vilė, Viešųjų pirkimų skyriaus vyriausioji specialistė, tel. +370 685 42810, el. paštas: </w:t>
      </w:r>
      <w:hyperlink r:id="rId12" w:history="1">
        <w:r w:rsidR="008727E1" w:rsidRPr="005B03CB">
          <w:rPr>
            <w:rStyle w:val="Hipersaitas"/>
            <w:rFonts w:ascii="Arial" w:hAnsi="Arial" w:cs="Arial"/>
            <w:color w:val="0070C0"/>
            <w:sz w:val="24"/>
            <w:szCs w:val="24"/>
            <w:u w:val="single"/>
          </w:rPr>
          <w:t>sandra.vile</w:t>
        </w:r>
        <w:r w:rsidR="008727E1" w:rsidRPr="005B03CB">
          <w:rPr>
            <w:rStyle w:val="Hipersaitas"/>
            <w:rFonts w:ascii="Arial" w:hAnsi="Arial" w:cs="Arial"/>
            <w:color w:val="0070C0"/>
            <w:sz w:val="24"/>
            <w:szCs w:val="24"/>
            <w:u w:val="single"/>
            <w:lang w:val="en-US"/>
          </w:rPr>
          <w:t>@</w:t>
        </w:r>
        <w:r w:rsidR="008727E1" w:rsidRPr="005B03CB">
          <w:rPr>
            <w:rStyle w:val="Hipersaitas"/>
            <w:rFonts w:ascii="Arial" w:hAnsi="Arial" w:cs="Arial"/>
            <w:color w:val="0070C0"/>
            <w:sz w:val="24"/>
            <w:szCs w:val="24"/>
            <w:u w:val="single"/>
          </w:rPr>
          <w:t>klaipedos-r.lt</w:t>
        </w:r>
      </w:hyperlink>
      <w:r w:rsidR="00F4108B" w:rsidRPr="00560E27">
        <w:rPr>
          <w:rFonts w:ascii="Arial" w:hAnsi="Arial" w:cs="Arial"/>
          <w:sz w:val="24"/>
          <w:szCs w:val="24"/>
        </w:rPr>
        <w:t xml:space="preserve">. </w:t>
      </w:r>
    </w:p>
    <w:p w14:paraId="13734E59" w14:textId="3BFA8D93" w:rsidR="003815A1" w:rsidRPr="00435C5E" w:rsidRDefault="006E77D3" w:rsidP="00E66C99">
      <w:pPr>
        <w:pStyle w:val="Sraopastraipa"/>
        <w:numPr>
          <w:ilvl w:val="1"/>
          <w:numId w:val="8"/>
        </w:numPr>
        <w:tabs>
          <w:tab w:val="left" w:pos="993"/>
        </w:tabs>
        <w:spacing w:after="0"/>
        <w:ind w:left="0" w:firstLine="567"/>
        <w:jc w:val="both"/>
        <w:rPr>
          <w:rFonts w:ascii="Arial" w:hAnsi="Arial" w:cs="Arial"/>
          <w:color w:val="7030A0"/>
          <w:sz w:val="24"/>
          <w:szCs w:val="24"/>
        </w:rPr>
      </w:pPr>
      <w:r w:rsidRPr="00560E27">
        <w:rPr>
          <w:rFonts w:ascii="Arial" w:eastAsia="Calibri" w:hAnsi="Arial" w:cs="Arial"/>
          <w:bCs/>
          <w:sz w:val="24"/>
          <w:szCs w:val="24"/>
        </w:rPr>
        <w:t xml:space="preserve">Dėl pirkimo objekto </w:t>
      </w:r>
      <w:r w:rsidRPr="00560E27">
        <w:rPr>
          <w:rFonts w:ascii="Arial" w:hAnsi="Arial" w:cs="Arial"/>
          <w:sz w:val="24"/>
          <w:szCs w:val="24"/>
        </w:rPr>
        <w:t>konsultuoja</w:t>
      </w:r>
      <w:r w:rsidR="00A0185D" w:rsidRPr="00560E27">
        <w:rPr>
          <w:rFonts w:ascii="Arial" w:hAnsi="Arial" w:cs="Arial"/>
          <w:sz w:val="24"/>
          <w:szCs w:val="24"/>
        </w:rPr>
        <w:t>:</w:t>
      </w:r>
      <w:r w:rsidRPr="00560E27">
        <w:rPr>
          <w:rFonts w:ascii="Arial" w:hAnsi="Arial" w:cs="Arial"/>
          <w:sz w:val="24"/>
          <w:szCs w:val="24"/>
        </w:rPr>
        <w:t xml:space="preserve"> </w:t>
      </w:r>
      <w:r w:rsidR="00445E74">
        <w:rPr>
          <w:rFonts w:ascii="Arial" w:hAnsi="Arial" w:cs="Arial"/>
          <w:sz w:val="24"/>
          <w:szCs w:val="24"/>
        </w:rPr>
        <w:t>Mindaugas Jonelys</w:t>
      </w:r>
      <w:r w:rsidR="008C5110" w:rsidRPr="0060143F">
        <w:rPr>
          <w:rFonts w:ascii="Arial" w:hAnsi="Arial" w:cs="Arial"/>
          <w:sz w:val="24"/>
          <w:szCs w:val="24"/>
        </w:rPr>
        <w:t xml:space="preserve">, </w:t>
      </w:r>
      <w:r w:rsidR="00445E74">
        <w:rPr>
          <w:rFonts w:ascii="Arial" w:hAnsi="Arial" w:cs="Arial"/>
          <w:sz w:val="24"/>
          <w:szCs w:val="24"/>
        </w:rPr>
        <w:t>Klaipėdos rajono savivaldybės BĮ Sporto centro Sporto bazių administratorius</w:t>
      </w:r>
      <w:r w:rsidR="008C5110" w:rsidRPr="0060143F">
        <w:rPr>
          <w:rFonts w:ascii="Arial" w:hAnsi="Arial" w:cs="Arial"/>
          <w:sz w:val="24"/>
          <w:szCs w:val="24"/>
        </w:rPr>
        <w:t xml:space="preserve">, tel.:  +370 </w:t>
      </w:r>
      <w:r w:rsidR="00445E74">
        <w:rPr>
          <w:rFonts w:ascii="Arial" w:hAnsi="Arial" w:cs="Arial"/>
          <w:sz w:val="24"/>
          <w:szCs w:val="24"/>
        </w:rPr>
        <w:t>674</w:t>
      </w:r>
      <w:r w:rsidR="008C5110" w:rsidRPr="0060143F">
        <w:rPr>
          <w:rFonts w:ascii="Arial" w:hAnsi="Arial" w:cs="Arial"/>
          <w:sz w:val="24"/>
          <w:szCs w:val="24"/>
        </w:rPr>
        <w:t xml:space="preserve"> </w:t>
      </w:r>
      <w:r w:rsidR="00445E74">
        <w:rPr>
          <w:rFonts w:ascii="Arial" w:hAnsi="Arial" w:cs="Arial"/>
          <w:sz w:val="24"/>
          <w:szCs w:val="24"/>
        </w:rPr>
        <w:t>33907</w:t>
      </w:r>
      <w:r w:rsidR="008C5110" w:rsidRPr="0060143F">
        <w:rPr>
          <w:rFonts w:ascii="Arial" w:hAnsi="Arial" w:cs="Arial"/>
          <w:sz w:val="24"/>
          <w:szCs w:val="24"/>
        </w:rPr>
        <w:t>, el. p</w:t>
      </w:r>
      <w:r w:rsidR="00445E74">
        <w:rPr>
          <w:rFonts w:ascii="Arial" w:hAnsi="Arial" w:cs="Arial"/>
          <w:sz w:val="24"/>
          <w:szCs w:val="24"/>
        </w:rPr>
        <w:t>aštas</w:t>
      </w:r>
      <w:r w:rsidR="008C5110" w:rsidRPr="0060143F">
        <w:rPr>
          <w:rFonts w:ascii="Arial" w:hAnsi="Arial" w:cs="Arial"/>
          <w:sz w:val="24"/>
          <w:szCs w:val="24"/>
        </w:rPr>
        <w:t xml:space="preserve"> </w:t>
      </w:r>
      <w:r w:rsidR="00445E74" w:rsidRPr="00445E74">
        <w:rPr>
          <w:rFonts w:ascii="Arial" w:hAnsi="Arial" w:cs="Arial"/>
          <w:color w:val="0070C0"/>
          <w:sz w:val="24"/>
          <w:szCs w:val="24"/>
        </w:rPr>
        <w:t>sportobazes@gargzdusc.lt</w:t>
      </w:r>
      <w:r w:rsidR="00435C5E" w:rsidRPr="00D3750C">
        <w:rPr>
          <w:rFonts w:ascii="Arial" w:hAnsi="Arial" w:cs="Arial"/>
          <w:sz w:val="24"/>
          <w:szCs w:val="24"/>
        </w:rPr>
        <w:t>.</w:t>
      </w:r>
    </w:p>
    <w:p w14:paraId="54E6EDB2" w14:textId="77777777" w:rsidR="00435C5E" w:rsidRPr="00E66C99" w:rsidRDefault="00435C5E" w:rsidP="00435C5E">
      <w:pPr>
        <w:pStyle w:val="Sraopastraipa"/>
        <w:tabs>
          <w:tab w:val="left" w:pos="993"/>
        </w:tabs>
        <w:spacing w:after="0"/>
        <w:ind w:left="0"/>
        <w:jc w:val="both"/>
        <w:rPr>
          <w:rFonts w:ascii="Arial" w:hAnsi="Arial" w:cs="Arial"/>
          <w:color w:val="7030A0"/>
          <w:sz w:val="24"/>
          <w:szCs w:val="24"/>
        </w:rPr>
      </w:pPr>
    </w:p>
    <w:p w14:paraId="77F6DB72"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3" w:name="_Ref39426332"/>
      <w:bookmarkStart w:id="4" w:name="_Ref39426338"/>
      <w:bookmarkStart w:id="5" w:name="_Toc126333929"/>
      <w:bookmarkEnd w:id="1"/>
      <w:r w:rsidRPr="00560E27">
        <w:rPr>
          <w:rFonts w:ascii="Arial" w:hAnsi="Arial" w:cs="Arial"/>
          <w:b/>
          <w:bCs/>
          <w:sz w:val="24"/>
          <w:szCs w:val="24"/>
        </w:rPr>
        <w:lastRenderedPageBreak/>
        <w:t>II SKYRIUS</w:t>
      </w:r>
    </w:p>
    <w:p w14:paraId="5DEDEBC7" w14:textId="25E83CDD" w:rsidR="00B41C66" w:rsidRPr="00560E27" w:rsidRDefault="00507DC9"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 xml:space="preserve"> </w:t>
      </w:r>
      <w:r w:rsidR="00F10CC1" w:rsidRPr="00560E27">
        <w:rPr>
          <w:rFonts w:ascii="Arial" w:hAnsi="Arial" w:cs="Arial"/>
          <w:b/>
          <w:bCs/>
          <w:sz w:val="24"/>
          <w:szCs w:val="24"/>
        </w:rPr>
        <w:t>PIRKIMO OBJEKTAS</w:t>
      </w:r>
      <w:bookmarkEnd w:id="3"/>
      <w:bookmarkEnd w:id="4"/>
      <w:bookmarkEnd w:id="5"/>
    </w:p>
    <w:p w14:paraId="4994EE33" w14:textId="1413C0C2" w:rsidR="00AE3669" w:rsidRPr="0084015C" w:rsidRDefault="00B41C66" w:rsidP="0084015C">
      <w:pPr>
        <w:pStyle w:val="Betarp"/>
        <w:numPr>
          <w:ilvl w:val="1"/>
          <w:numId w:val="6"/>
        </w:numPr>
        <w:tabs>
          <w:tab w:val="left" w:pos="993"/>
        </w:tabs>
        <w:spacing w:line="276" w:lineRule="auto"/>
        <w:ind w:left="0" w:firstLine="567"/>
        <w:contextualSpacing/>
        <w:jc w:val="both"/>
        <w:rPr>
          <w:rFonts w:ascii="Arial" w:hAnsi="Arial" w:cs="Arial"/>
          <w:b/>
          <w:bCs/>
          <w:sz w:val="24"/>
          <w:szCs w:val="24"/>
        </w:rPr>
      </w:pPr>
      <w:r w:rsidRPr="00560E27">
        <w:rPr>
          <w:rFonts w:ascii="Arial" w:eastAsia="Calibri" w:hAnsi="Arial" w:cs="Arial"/>
          <w:color w:val="000000" w:themeColor="text1"/>
          <w:sz w:val="24"/>
          <w:szCs w:val="24"/>
        </w:rPr>
        <w:t xml:space="preserve">Perkančioji organizacija numato </w:t>
      </w:r>
      <w:r w:rsidRPr="00560E27">
        <w:rPr>
          <w:rFonts w:ascii="Arial" w:eastAsia="Calibri" w:hAnsi="Arial" w:cs="Arial"/>
          <w:sz w:val="24"/>
          <w:szCs w:val="24"/>
        </w:rPr>
        <w:t>įsigyti</w:t>
      </w:r>
      <w:r w:rsidR="00F4108B" w:rsidRPr="00560E27">
        <w:rPr>
          <w:rFonts w:ascii="Arial" w:hAnsi="Arial" w:cs="Arial"/>
          <w:sz w:val="24"/>
          <w:szCs w:val="24"/>
        </w:rPr>
        <w:t xml:space="preserve"> </w:t>
      </w:r>
      <w:r w:rsidR="00445E74">
        <w:rPr>
          <w:rFonts w:ascii="Arial" w:hAnsi="Arial" w:cs="Arial"/>
          <w:b/>
          <w:bCs/>
          <w:sz w:val="24"/>
          <w:szCs w:val="24"/>
        </w:rPr>
        <w:t>Vaikų žaidimo aikštelių įrenginius</w:t>
      </w:r>
      <w:r w:rsidR="005B03CB">
        <w:rPr>
          <w:rFonts w:ascii="Arial" w:hAnsi="Arial" w:cs="Arial"/>
          <w:b/>
          <w:bCs/>
          <w:sz w:val="24"/>
          <w:szCs w:val="24"/>
        </w:rPr>
        <w:t>.</w:t>
      </w:r>
      <w:r w:rsidR="0084015C">
        <w:rPr>
          <w:rFonts w:ascii="Arial" w:hAnsi="Arial" w:cs="Arial"/>
          <w:b/>
          <w:bCs/>
          <w:sz w:val="24"/>
          <w:szCs w:val="24"/>
        </w:rPr>
        <w:t xml:space="preserve"> </w:t>
      </w:r>
      <w:r w:rsidRPr="0084015C">
        <w:rPr>
          <w:rFonts w:ascii="Arial" w:hAnsi="Arial" w:cs="Arial"/>
          <w:sz w:val="24"/>
          <w:szCs w:val="24"/>
        </w:rPr>
        <w:t xml:space="preserve">Reikalavimai pirkimo objektui nustatyti </w:t>
      </w:r>
      <w:r w:rsidR="00704310" w:rsidRPr="0084015C">
        <w:rPr>
          <w:rFonts w:ascii="Arial" w:hAnsi="Arial" w:cs="Arial"/>
          <w:sz w:val="24"/>
          <w:szCs w:val="24"/>
        </w:rPr>
        <w:t>s</w:t>
      </w:r>
      <w:r w:rsidR="00444CAF" w:rsidRPr="0084015C">
        <w:rPr>
          <w:rFonts w:ascii="Arial" w:hAnsi="Arial" w:cs="Arial"/>
          <w:sz w:val="24"/>
          <w:szCs w:val="24"/>
        </w:rPr>
        <w:t xml:space="preserve">pecialiųjų </w:t>
      </w:r>
      <w:r w:rsidR="00CE7209" w:rsidRPr="0084015C">
        <w:rPr>
          <w:rFonts w:ascii="Arial" w:hAnsi="Arial" w:cs="Arial"/>
          <w:sz w:val="24"/>
          <w:szCs w:val="24"/>
        </w:rPr>
        <w:t xml:space="preserve">pirkimo </w:t>
      </w:r>
      <w:r w:rsidR="00444CAF" w:rsidRPr="0084015C">
        <w:rPr>
          <w:rFonts w:ascii="Arial" w:hAnsi="Arial" w:cs="Arial"/>
          <w:sz w:val="24"/>
          <w:szCs w:val="24"/>
        </w:rPr>
        <w:t xml:space="preserve">sąlygų </w:t>
      </w:r>
      <w:r w:rsidR="00CA1914" w:rsidRPr="0084015C">
        <w:rPr>
          <w:rFonts w:ascii="Arial" w:hAnsi="Arial" w:cs="Arial"/>
          <w:sz w:val="24"/>
          <w:szCs w:val="24"/>
        </w:rPr>
        <w:t xml:space="preserve">2 </w:t>
      </w:r>
      <w:r w:rsidR="00444CAF" w:rsidRPr="0084015C">
        <w:rPr>
          <w:rFonts w:ascii="Arial" w:hAnsi="Arial" w:cs="Arial"/>
          <w:sz w:val="24"/>
          <w:szCs w:val="24"/>
        </w:rPr>
        <w:t>priede</w:t>
      </w:r>
      <w:r w:rsidR="00CA1914" w:rsidRPr="0084015C">
        <w:rPr>
          <w:rFonts w:ascii="Arial" w:hAnsi="Arial" w:cs="Arial"/>
          <w:sz w:val="24"/>
          <w:szCs w:val="24"/>
        </w:rPr>
        <w:t xml:space="preserve"> </w:t>
      </w:r>
      <w:r w:rsidR="00A73DD3">
        <w:rPr>
          <w:rFonts w:ascii="Arial" w:hAnsi="Arial" w:cs="Arial"/>
          <w:sz w:val="24"/>
          <w:szCs w:val="24"/>
        </w:rPr>
        <w:t>„</w:t>
      </w:r>
      <w:r w:rsidR="009B5D5B" w:rsidRPr="0084015C">
        <w:rPr>
          <w:rFonts w:ascii="Arial" w:hAnsi="Arial" w:cs="Arial"/>
          <w:sz w:val="24"/>
          <w:szCs w:val="24"/>
        </w:rPr>
        <w:t>Techninė specifikacija“.</w:t>
      </w:r>
    </w:p>
    <w:p w14:paraId="79F82D21" w14:textId="3C56DB46" w:rsidR="00554FFB" w:rsidRPr="00560E27" w:rsidRDefault="00B41C66"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Pirkimo objektas</w:t>
      </w:r>
      <w:r w:rsidR="00697B9E" w:rsidRPr="00560E27">
        <w:rPr>
          <w:rFonts w:ascii="Arial" w:hAnsi="Arial" w:cs="Arial"/>
          <w:sz w:val="24"/>
          <w:szCs w:val="24"/>
        </w:rPr>
        <w:t xml:space="preserve"> </w:t>
      </w:r>
      <w:r w:rsidRPr="00560E27">
        <w:rPr>
          <w:rFonts w:ascii="Arial" w:hAnsi="Arial" w:cs="Arial"/>
          <w:sz w:val="24"/>
          <w:szCs w:val="24"/>
          <w:u w:val="single"/>
        </w:rPr>
        <w:t>į dalis</w:t>
      </w:r>
      <w:r w:rsidR="00554FFB" w:rsidRPr="00560E27">
        <w:rPr>
          <w:rFonts w:ascii="Arial" w:hAnsi="Arial" w:cs="Arial"/>
          <w:sz w:val="24"/>
          <w:szCs w:val="24"/>
          <w:u w:val="single"/>
        </w:rPr>
        <w:t xml:space="preserve"> neskaidomas</w:t>
      </w:r>
      <w:r w:rsidR="00D426D9">
        <w:rPr>
          <w:rFonts w:ascii="Arial" w:hAnsi="Arial" w:cs="Arial"/>
          <w:sz w:val="24"/>
          <w:szCs w:val="24"/>
        </w:rPr>
        <w:t xml:space="preserve">, </w:t>
      </w:r>
      <w:r w:rsidR="00D426D9" w:rsidRPr="00D426D9">
        <w:rPr>
          <w:rFonts w:ascii="Arial" w:hAnsi="Arial" w:cs="Arial"/>
          <w:sz w:val="24"/>
          <w:szCs w:val="24"/>
        </w:rPr>
        <w:t>nes vykdomas supaprastintas pirkimas</w:t>
      </w:r>
      <w:r w:rsidRPr="00560E27">
        <w:rPr>
          <w:rFonts w:ascii="Arial" w:hAnsi="Arial" w:cs="Arial"/>
          <w:sz w:val="24"/>
          <w:szCs w:val="24"/>
        </w:rPr>
        <w:t xml:space="preserve">. </w:t>
      </w:r>
      <w:r w:rsidR="007554D6" w:rsidRPr="00560E27">
        <w:rPr>
          <w:rFonts w:ascii="Arial" w:hAnsi="Arial" w:cs="Arial"/>
          <w:sz w:val="24"/>
          <w:szCs w:val="24"/>
        </w:rPr>
        <w:t xml:space="preserve">Pirkimo apimtys, reikalavimai ir techninė specifikacija apibrėžti </w:t>
      </w:r>
      <w:r w:rsidR="007204DB" w:rsidRPr="00560E27">
        <w:rPr>
          <w:rFonts w:ascii="Arial" w:hAnsi="Arial" w:cs="Arial"/>
          <w:sz w:val="24"/>
          <w:szCs w:val="24"/>
        </w:rPr>
        <w:t xml:space="preserve">specialiųjų </w:t>
      </w:r>
      <w:r w:rsidR="007554D6" w:rsidRPr="00560E27">
        <w:rPr>
          <w:rFonts w:ascii="Arial" w:hAnsi="Arial" w:cs="Arial"/>
          <w:sz w:val="24"/>
          <w:szCs w:val="24"/>
        </w:rPr>
        <w:t>pirkimo sąlygų</w:t>
      </w:r>
      <w:r w:rsidR="00CA1914" w:rsidRPr="00560E27">
        <w:rPr>
          <w:rFonts w:ascii="Arial" w:hAnsi="Arial" w:cs="Arial"/>
          <w:sz w:val="24"/>
          <w:szCs w:val="24"/>
        </w:rPr>
        <w:t xml:space="preserve"> 2</w:t>
      </w:r>
      <w:r w:rsidR="007554D6" w:rsidRPr="00560E27">
        <w:rPr>
          <w:rFonts w:ascii="Arial" w:hAnsi="Arial" w:cs="Arial"/>
          <w:sz w:val="24"/>
          <w:szCs w:val="24"/>
        </w:rPr>
        <w:t xml:space="preserve"> priede</w:t>
      </w:r>
      <w:r w:rsidR="00C47C66" w:rsidRPr="00560E27">
        <w:rPr>
          <w:rFonts w:ascii="Arial" w:hAnsi="Arial" w:cs="Arial"/>
          <w:sz w:val="24"/>
          <w:szCs w:val="24"/>
        </w:rPr>
        <w:t xml:space="preserve"> </w:t>
      </w:r>
      <w:r w:rsidR="006B4D47" w:rsidRPr="00560E27">
        <w:rPr>
          <w:rFonts w:ascii="Arial" w:hAnsi="Arial" w:cs="Arial"/>
          <w:sz w:val="24"/>
          <w:szCs w:val="24"/>
        </w:rPr>
        <w:t xml:space="preserve"> </w:t>
      </w:r>
      <w:r w:rsidR="009B5D5B" w:rsidRPr="00560E27">
        <w:rPr>
          <w:rFonts w:ascii="Arial" w:hAnsi="Arial" w:cs="Arial"/>
          <w:sz w:val="24"/>
          <w:szCs w:val="24"/>
        </w:rPr>
        <w:t>,,Techninė specifikacija“</w:t>
      </w:r>
      <w:r w:rsidR="007554D6" w:rsidRPr="00560E27">
        <w:rPr>
          <w:rFonts w:ascii="Arial" w:hAnsi="Arial" w:cs="Arial"/>
          <w:sz w:val="24"/>
          <w:szCs w:val="24"/>
        </w:rPr>
        <w:t>.</w:t>
      </w:r>
      <w:r w:rsidR="00AE3669" w:rsidRPr="00560E27">
        <w:rPr>
          <w:rFonts w:ascii="Arial" w:hAnsi="Arial" w:cs="Arial"/>
          <w:sz w:val="24"/>
          <w:szCs w:val="24"/>
        </w:rPr>
        <w:t xml:space="preserve"> </w:t>
      </w:r>
    </w:p>
    <w:p w14:paraId="07FE60B4" w14:textId="4C4C03B3" w:rsidR="00AE3669" w:rsidRPr="00560E27" w:rsidRDefault="00E53E12" w:rsidP="002245C6">
      <w:pPr>
        <w:pStyle w:val="Betarp"/>
        <w:numPr>
          <w:ilvl w:val="1"/>
          <w:numId w:val="6"/>
        </w:numPr>
        <w:tabs>
          <w:tab w:val="left" w:pos="993"/>
        </w:tabs>
        <w:spacing w:line="276" w:lineRule="auto"/>
        <w:ind w:left="0" w:firstLine="567"/>
        <w:contextualSpacing/>
        <w:jc w:val="both"/>
        <w:rPr>
          <w:rFonts w:ascii="Arial" w:hAnsi="Arial" w:cs="Arial"/>
          <w:color w:val="FF0000"/>
          <w:sz w:val="24"/>
          <w:szCs w:val="24"/>
        </w:rPr>
      </w:pPr>
      <w:r w:rsidRPr="00560E27">
        <w:rPr>
          <w:rFonts w:ascii="Arial" w:hAnsi="Arial" w:cs="Arial"/>
          <w:sz w:val="24"/>
          <w:szCs w:val="24"/>
        </w:rPr>
        <w:t>Jeigu apibūdinant pirkimo objektą techninėje specifikacijoje nurodytas konkretus modelis ar tiekimo šaltinis, konkretus procesas, būdingas konkret</w:t>
      </w:r>
      <w:r w:rsidR="003C3F8B" w:rsidRPr="00560E27">
        <w:rPr>
          <w:rFonts w:ascii="Arial" w:hAnsi="Arial" w:cs="Arial"/>
          <w:sz w:val="24"/>
          <w:szCs w:val="24"/>
        </w:rPr>
        <w:t>a</w:t>
      </w:r>
      <w:r w:rsidRPr="00560E27">
        <w:rPr>
          <w:rFonts w:ascii="Arial" w:hAnsi="Arial" w:cs="Arial"/>
          <w:sz w:val="24"/>
          <w:szCs w:val="24"/>
        </w:rPr>
        <w:t xml:space="preserve">us tiekėjo tiekiamoms prekėms ar teikiamoms paslaugoms, ar prekių ženklas, patentas, tipai, konkreti kilmė ar gamyba, </w:t>
      </w:r>
      <w:r w:rsidR="00245655" w:rsidRPr="00560E27">
        <w:rPr>
          <w:rFonts w:ascii="Arial" w:hAnsi="Arial" w:cs="Arial"/>
          <w:sz w:val="24"/>
          <w:szCs w:val="24"/>
        </w:rPr>
        <w:t xml:space="preserve">turi būti </w:t>
      </w:r>
      <w:r w:rsidR="00AE7624" w:rsidRPr="00560E27">
        <w:rPr>
          <w:rFonts w:ascii="Arial" w:hAnsi="Arial" w:cs="Arial"/>
          <w:sz w:val="24"/>
          <w:szCs w:val="24"/>
        </w:rPr>
        <w:t>laikoma, kad kiekviena tokia nuoroda yra pateikta su žodžiais „arba lygiavertis“.</w:t>
      </w:r>
      <w:r w:rsidR="00831886" w:rsidRPr="00560E27">
        <w:rPr>
          <w:rFonts w:ascii="Arial" w:hAnsi="Arial" w:cs="Arial"/>
          <w:sz w:val="24"/>
          <w:szCs w:val="24"/>
        </w:rPr>
        <w:t xml:space="preserve"> </w:t>
      </w:r>
      <w:r w:rsidR="00831886" w:rsidRPr="004E08BB">
        <w:rPr>
          <w:rFonts w:ascii="Arial" w:hAnsi="Arial" w:cs="Arial"/>
          <w:sz w:val="24"/>
          <w:szCs w:val="24"/>
          <w:u w:val="single"/>
        </w:rPr>
        <w:t>Lygiavertiškumo įrodymas yra tiekėjo pareiga.</w:t>
      </w:r>
    </w:p>
    <w:p w14:paraId="6CE164AD" w14:textId="77777777" w:rsidR="00AE3669" w:rsidRPr="00560E27" w:rsidRDefault="00004521" w:rsidP="002245C6">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560E27">
        <w:rPr>
          <w:rFonts w:ascii="Arial" w:hAnsi="Arial" w:cs="Arial"/>
          <w:sz w:val="24"/>
          <w:szCs w:val="24"/>
        </w:rPr>
        <w:t>Jeigu apibūdinant pirkimo objektą techninėje specifikacijoje nurodytas standartas</w:t>
      </w:r>
      <w:r w:rsidR="00245655" w:rsidRPr="00560E27">
        <w:rPr>
          <w:rFonts w:ascii="Arial" w:hAnsi="Arial" w:cs="Arial"/>
          <w:sz w:val="24"/>
          <w:szCs w:val="24"/>
        </w:rPr>
        <w:t xml:space="preserve">, </w:t>
      </w:r>
      <w:r w:rsidR="00245655" w:rsidRPr="00560E27">
        <w:rPr>
          <w:rFonts w:ascii="Arial" w:hAnsi="Arial" w:cs="Arial"/>
          <w:color w:val="000000"/>
          <w:sz w:val="24"/>
          <w:szCs w:val="24"/>
        </w:rPr>
        <w:t>techninis liudijimas ar bendrosios techninės specifikacijos</w:t>
      </w:r>
      <w:r w:rsidR="00046522" w:rsidRPr="00560E27">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560E27">
        <w:rPr>
          <w:rFonts w:ascii="Arial" w:hAnsi="Arial" w:cs="Arial"/>
          <w:sz w:val="24"/>
          <w:szCs w:val="24"/>
        </w:rPr>
        <w:t>nacionalinės techninės specifikacijos, susijusios su darbų projektavimu, sąmatų apskaičiavimu ir vykdymu bei prekių naudojimu)</w:t>
      </w:r>
      <w:r w:rsidR="00245655" w:rsidRPr="00560E27">
        <w:rPr>
          <w:rFonts w:ascii="Arial" w:hAnsi="Arial" w:cs="Arial"/>
          <w:sz w:val="24"/>
          <w:szCs w:val="24"/>
        </w:rPr>
        <w:t xml:space="preserve">, turi būti laikoma, kad kiekviena tokia nuoroda yra pateikta su žodžiais „arba lygiavertis“. </w:t>
      </w:r>
    </w:p>
    <w:p w14:paraId="6F5FEECC" w14:textId="77777777" w:rsidR="00E00B92" w:rsidRPr="00560E27" w:rsidRDefault="00E00B92" w:rsidP="002245C6">
      <w:pPr>
        <w:pStyle w:val="Betarp"/>
        <w:tabs>
          <w:tab w:val="left" w:pos="993"/>
        </w:tabs>
        <w:spacing w:line="276" w:lineRule="auto"/>
        <w:ind w:left="567"/>
        <w:contextualSpacing/>
        <w:jc w:val="both"/>
        <w:rPr>
          <w:rFonts w:ascii="Arial" w:hAnsi="Arial" w:cs="Arial"/>
          <w:color w:val="FF0000"/>
          <w:sz w:val="24"/>
          <w:szCs w:val="24"/>
          <w:highlight w:val="yellow"/>
        </w:rPr>
      </w:pPr>
    </w:p>
    <w:p w14:paraId="52D51CCE"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6" w:name="_Ref39427921"/>
      <w:bookmarkStart w:id="7" w:name="_Ref39427927"/>
      <w:bookmarkStart w:id="8" w:name="_Toc126333930"/>
      <w:bookmarkStart w:id="9" w:name="_Ref39740354"/>
      <w:r w:rsidRPr="00560E27">
        <w:rPr>
          <w:rFonts w:ascii="Arial" w:hAnsi="Arial" w:cs="Arial"/>
          <w:b/>
          <w:bCs/>
          <w:sz w:val="24"/>
          <w:szCs w:val="24"/>
        </w:rPr>
        <w:t>III SKYRIUS</w:t>
      </w:r>
    </w:p>
    <w:p w14:paraId="7B478B03" w14:textId="7C47DB5A" w:rsidR="00D2222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SUSITIKIMAI SU TIEKĖJAIS</w:t>
      </w:r>
      <w:bookmarkEnd w:id="6"/>
      <w:bookmarkEnd w:id="7"/>
      <w:r w:rsidRPr="00560E27">
        <w:rPr>
          <w:rFonts w:ascii="Arial" w:hAnsi="Arial" w:cs="Arial"/>
          <w:b/>
          <w:bCs/>
          <w:sz w:val="24"/>
          <w:szCs w:val="24"/>
        </w:rPr>
        <w:t xml:space="preserve"> IR OBJEKTO APŽIŪRA</w:t>
      </w:r>
      <w:bookmarkEnd w:id="8"/>
      <w:bookmarkEnd w:id="9"/>
    </w:p>
    <w:p w14:paraId="174E715D" w14:textId="0A16A1B9" w:rsidR="00AE3669" w:rsidRPr="00560E27" w:rsidRDefault="00862DB8" w:rsidP="001A1517">
      <w:pPr>
        <w:pStyle w:val="Sraopastraipa"/>
        <w:spacing w:after="0"/>
        <w:ind w:left="0" w:firstLine="567"/>
        <w:jc w:val="both"/>
        <w:rPr>
          <w:rFonts w:ascii="Arial" w:hAnsi="Arial" w:cs="Arial"/>
          <w:sz w:val="24"/>
          <w:szCs w:val="24"/>
        </w:rPr>
      </w:pPr>
      <w:r w:rsidRPr="00560E27">
        <w:rPr>
          <w:rFonts w:ascii="Arial" w:hAnsi="Arial" w:cs="Arial"/>
          <w:iCs/>
          <w:sz w:val="24"/>
          <w:szCs w:val="24"/>
        </w:rPr>
        <w:t>3.1.</w:t>
      </w:r>
      <w:r w:rsidRPr="00560E27">
        <w:rPr>
          <w:rFonts w:ascii="Arial" w:hAnsi="Arial" w:cs="Arial"/>
          <w:i/>
          <w:color w:val="FF0000"/>
          <w:sz w:val="24"/>
          <w:szCs w:val="24"/>
        </w:rPr>
        <w:t xml:space="preserve"> </w:t>
      </w:r>
      <w:r w:rsidR="00B176FD" w:rsidRPr="00560E27">
        <w:rPr>
          <w:rFonts w:ascii="Arial" w:hAnsi="Arial" w:cs="Arial"/>
          <w:sz w:val="24"/>
          <w:szCs w:val="24"/>
        </w:rPr>
        <w:t xml:space="preserve">Perkančioji organizacija nerengs susitikimo su tiekėjais dėl pirkimo </w:t>
      </w:r>
      <w:r w:rsidR="004257A5" w:rsidRPr="00560E27">
        <w:rPr>
          <w:rFonts w:ascii="Arial" w:hAnsi="Arial" w:cs="Arial"/>
          <w:sz w:val="24"/>
          <w:szCs w:val="24"/>
        </w:rPr>
        <w:t>sąlyg</w:t>
      </w:r>
      <w:r w:rsidR="00B176FD" w:rsidRPr="00560E27">
        <w:rPr>
          <w:rFonts w:ascii="Arial" w:hAnsi="Arial" w:cs="Arial"/>
          <w:sz w:val="24"/>
          <w:szCs w:val="24"/>
        </w:rPr>
        <w:t>ų</w:t>
      </w:r>
      <w:r w:rsidR="00946722" w:rsidRPr="00560E27">
        <w:rPr>
          <w:rFonts w:ascii="Arial" w:hAnsi="Arial" w:cs="Arial"/>
          <w:sz w:val="24"/>
          <w:szCs w:val="24"/>
        </w:rPr>
        <w:t xml:space="preserve"> paaiškinimo</w:t>
      </w:r>
      <w:r w:rsidR="00093260" w:rsidRPr="00560E27">
        <w:rPr>
          <w:rFonts w:ascii="Arial" w:hAnsi="Arial" w:cs="Arial"/>
          <w:sz w:val="24"/>
          <w:szCs w:val="24"/>
        </w:rPr>
        <w:t xml:space="preserve">. </w:t>
      </w:r>
    </w:p>
    <w:p w14:paraId="70C6A6C1" w14:textId="77777777" w:rsidR="00B108C9" w:rsidRPr="00560E27" w:rsidRDefault="00B108C9" w:rsidP="002245C6">
      <w:pPr>
        <w:pStyle w:val="Sraopastraipa"/>
        <w:spacing w:after="0"/>
        <w:ind w:left="0" w:firstLine="567"/>
        <w:jc w:val="both"/>
        <w:rPr>
          <w:rFonts w:ascii="Arial" w:hAnsi="Arial" w:cs="Arial"/>
          <w:iCs/>
          <w:color w:val="7030A0"/>
          <w:sz w:val="24"/>
          <w:szCs w:val="24"/>
        </w:rPr>
      </w:pPr>
    </w:p>
    <w:p w14:paraId="4F5D24C3"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0" w:name="_Ref39473754"/>
      <w:bookmarkStart w:id="11" w:name="_Ref39473761"/>
      <w:bookmarkStart w:id="12" w:name="_Ref39474188"/>
      <w:bookmarkStart w:id="13" w:name="_Toc126333931"/>
      <w:r w:rsidRPr="00560E27">
        <w:rPr>
          <w:rFonts w:ascii="Arial" w:hAnsi="Arial" w:cs="Arial"/>
          <w:b/>
          <w:bCs/>
          <w:sz w:val="24"/>
          <w:szCs w:val="24"/>
        </w:rPr>
        <w:t>IV SKYRIUS</w:t>
      </w:r>
    </w:p>
    <w:p w14:paraId="6443D2FF" w14:textId="2183E0AF" w:rsidR="00C94B9F"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TIEKĖJŲ PAŠALINIMO PAGRINDAI</w:t>
      </w:r>
      <w:bookmarkEnd w:id="10"/>
      <w:bookmarkEnd w:id="11"/>
      <w:bookmarkEnd w:id="12"/>
      <w:r w:rsidRPr="00560E27">
        <w:rPr>
          <w:rFonts w:ascii="Arial" w:hAnsi="Arial" w:cs="Arial"/>
          <w:b/>
          <w:bCs/>
          <w:sz w:val="24"/>
          <w:szCs w:val="24"/>
        </w:rPr>
        <w:t xml:space="preserve"> IR KVALIFIKACIJOS REIKALAVIMAI</w:t>
      </w:r>
      <w:bookmarkEnd w:id="13"/>
    </w:p>
    <w:p w14:paraId="05FC0E37" w14:textId="77777777" w:rsidR="00B77105" w:rsidRDefault="00B77105" w:rsidP="00B77105">
      <w:pPr>
        <w:pStyle w:val="Sraopastraipa"/>
        <w:spacing w:after="0"/>
        <w:ind w:left="0" w:firstLine="567"/>
        <w:jc w:val="both"/>
        <w:rPr>
          <w:rFonts w:ascii="Arial" w:hAnsi="Arial" w:cs="Arial"/>
          <w:sz w:val="24"/>
          <w:szCs w:val="24"/>
        </w:rPr>
      </w:pPr>
      <w:r w:rsidRPr="00560E27">
        <w:rPr>
          <w:rFonts w:ascii="Arial" w:hAnsi="Arial" w:cs="Arial"/>
          <w:sz w:val="24"/>
          <w:szCs w:val="24"/>
        </w:rPr>
        <w:t>4.1. Reikalavimai dėl tiekėjo ir</w:t>
      </w:r>
      <w:bookmarkStart w:id="14" w:name="_Hlk41039660"/>
      <w:r w:rsidRPr="00560E27">
        <w:rPr>
          <w:rFonts w:ascii="Arial" w:hAnsi="Arial" w:cs="Arial"/>
          <w:sz w:val="24"/>
          <w:szCs w:val="24"/>
        </w:rPr>
        <w:t xml:space="preserve"> subtiekėjų (jei taikoma), ūkio subjektų, kurių pajėgumais tiekėjas remiasi, </w:t>
      </w:r>
      <w:bookmarkEnd w:id="14"/>
      <w:r w:rsidRPr="00560E27">
        <w:rPr>
          <w:rFonts w:ascii="Arial" w:hAnsi="Arial" w:cs="Arial"/>
          <w:sz w:val="24"/>
          <w:szCs w:val="24"/>
        </w:rPr>
        <w:t xml:space="preserve">pašalinimo pagrindų nebuvimo bei jų nebuvimą patvirtinantys dokumentai nurodyti specialiųjų </w:t>
      </w:r>
      <w:r w:rsidRPr="00560E27">
        <w:rPr>
          <w:rFonts w:ascii="Arial" w:eastAsia="Calibri" w:hAnsi="Arial" w:cs="Arial"/>
          <w:sz w:val="24"/>
          <w:szCs w:val="24"/>
        </w:rPr>
        <w:t>pirkimo sąlygų 3 priede</w:t>
      </w:r>
      <w:r w:rsidRPr="00560E27">
        <w:rPr>
          <w:rFonts w:ascii="Arial" w:hAnsi="Arial" w:cs="Arial"/>
          <w:sz w:val="24"/>
          <w:szCs w:val="24"/>
        </w:rPr>
        <w:t xml:space="preserve"> </w:t>
      </w:r>
      <w:r>
        <w:rPr>
          <w:rFonts w:ascii="Arial" w:hAnsi="Arial" w:cs="Arial"/>
          <w:sz w:val="24"/>
          <w:szCs w:val="24"/>
        </w:rPr>
        <w:t>„</w:t>
      </w:r>
      <w:r w:rsidRPr="00560E27">
        <w:rPr>
          <w:rFonts w:ascii="Arial" w:hAnsi="Arial" w:cs="Arial"/>
          <w:sz w:val="24"/>
          <w:szCs w:val="24"/>
        </w:rPr>
        <w:t>Tiekėjų pašalinimo pagrindai“.</w:t>
      </w:r>
    </w:p>
    <w:p w14:paraId="6CF32745" w14:textId="524B1042" w:rsidR="00B77105" w:rsidRPr="00560E27" w:rsidRDefault="00B77105" w:rsidP="00B77105">
      <w:pPr>
        <w:pStyle w:val="Sraopastraipa"/>
        <w:spacing w:after="0"/>
        <w:ind w:left="0" w:firstLine="567"/>
        <w:jc w:val="both"/>
        <w:rPr>
          <w:rFonts w:ascii="Arial" w:hAnsi="Arial" w:cs="Arial"/>
          <w:sz w:val="24"/>
          <w:szCs w:val="24"/>
        </w:rPr>
      </w:pPr>
      <w:r>
        <w:rPr>
          <w:rFonts w:ascii="Arial" w:hAnsi="Arial" w:cs="Arial"/>
          <w:sz w:val="24"/>
          <w:szCs w:val="24"/>
        </w:rPr>
        <w:t xml:space="preserve">4.2. </w:t>
      </w:r>
      <w:r w:rsidRPr="002E05F3">
        <w:rPr>
          <w:rFonts w:ascii="Arial" w:hAnsi="Arial" w:cs="Arial"/>
          <w:sz w:val="24"/>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12566F29" w14:textId="171A65B7" w:rsidR="005158A7" w:rsidRDefault="00445E74" w:rsidP="00445E74">
      <w:pPr>
        <w:pStyle w:val="Sraopastraipa"/>
        <w:tabs>
          <w:tab w:val="left" w:pos="851"/>
        </w:tabs>
        <w:spacing w:after="0"/>
        <w:ind w:left="0" w:firstLine="567"/>
        <w:jc w:val="both"/>
        <w:rPr>
          <w:rFonts w:ascii="Arial" w:hAnsi="Arial" w:cs="Arial"/>
          <w:sz w:val="24"/>
          <w:szCs w:val="24"/>
        </w:rPr>
      </w:pPr>
      <w:r w:rsidRPr="00445E74">
        <w:rPr>
          <w:rFonts w:ascii="Arial" w:hAnsi="Arial" w:cs="Arial"/>
          <w:sz w:val="24"/>
          <w:szCs w:val="24"/>
        </w:rPr>
        <w:t>4.</w:t>
      </w:r>
      <w:r w:rsidR="00B77105">
        <w:rPr>
          <w:rFonts w:ascii="Arial" w:hAnsi="Arial" w:cs="Arial"/>
          <w:sz w:val="24"/>
          <w:szCs w:val="24"/>
        </w:rPr>
        <w:t>3</w:t>
      </w:r>
      <w:r w:rsidRPr="00445E74">
        <w:rPr>
          <w:rFonts w:ascii="Arial" w:hAnsi="Arial" w:cs="Arial"/>
          <w:sz w:val="24"/>
          <w:szCs w:val="24"/>
        </w:rPr>
        <w:t>. Tuo atveju, jeigu tiekėjo kvalifikacija dėl teisės verstis atitinkama veikla netikrinama arba tikrinama ne visa apimtimi, tiekėjas P</w:t>
      </w:r>
      <w:r>
        <w:rPr>
          <w:rFonts w:ascii="Arial" w:hAnsi="Arial" w:cs="Arial"/>
          <w:sz w:val="24"/>
          <w:szCs w:val="24"/>
        </w:rPr>
        <w:t>erkančiajai organizacijai</w:t>
      </w:r>
      <w:r w:rsidRPr="00445E74">
        <w:rPr>
          <w:rFonts w:ascii="Arial" w:hAnsi="Arial" w:cs="Arial"/>
          <w:sz w:val="24"/>
          <w:szCs w:val="24"/>
        </w:rPr>
        <w:t xml:space="preserve"> įsipareigoja, kad pirkimo sutartį vykdys tik tokią teisę turintys asmenys. Tiekėjas turės pateikti atitinkamus dokumentus, įrodančius, kad pirkimo sutartį vykdys tik tokią teisę turintys asmenys, nė vėliau kaip iki pirkimo sutarties pasirašymo.</w:t>
      </w:r>
    </w:p>
    <w:p w14:paraId="3CCE26F9" w14:textId="77777777" w:rsidR="00445E74" w:rsidRPr="00560E27" w:rsidRDefault="00445E74" w:rsidP="00445E74">
      <w:pPr>
        <w:pStyle w:val="Sraopastraipa"/>
        <w:tabs>
          <w:tab w:val="left" w:pos="851"/>
        </w:tabs>
        <w:spacing w:after="0"/>
        <w:ind w:left="0" w:firstLine="567"/>
        <w:jc w:val="both"/>
        <w:rPr>
          <w:rFonts w:ascii="Arial" w:hAnsi="Arial" w:cs="Arial"/>
          <w:sz w:val="24"/>
          <w:szCs w:val="24"/>
        </w:rPr>
      </w:pPr>
    </w:p>
    <w:p w14:paraId="060611CE" w14:textId="77777777" w:rsidR="00F10CC1" w:rsidRPr="00560E27" w:rsidRDefault="00F10CC1" w:rsidP="002245C6">
      <w:pPr>
        <w:pStyle w:val="Antrat1"/>
        <w:tabs>
          <w:tab w:val="left" w:pos="567"/>
        </w:tabs>
        <w:spacing w:before="0" w:after="0" w:line="276" w:lineRule="auto"/>
        <w:contextualSpacing/>
        <w:jc w:val="center"/>
        <w:rPr>
          <w:rFonts w:ascii="Arial" w:hAnsi="Arial" w:cs="Arial"/>
          <w:b/>
          <w:bCs/>
          <w:sz w:val="24"/>
          <w:szCs w:val="24"/>
        </w:rPr>
      </w:pPr>
      <w:bookmarkStart w:id="15" w:name="_Toc126333932"/>
      <w:r w:rsidRPr="00560E27">
        <w:rPr>
          <w:rFonts w:ascii="Arial" w:hAnsi="Arial" w:cs="Arial"/>
          <w:b/>
          <w:bCs/>
          <w:sz w:val="24"/>
          <w:szCs w:val="24"/>
        </w:rPr>
        <w:t>V SKYRIUS</w:t>
      </w:r>
    </w:p>
    <w:p w14:paraId="69D62E2B" w14:textId="6B084B92" w:rsidR="00A000BE" w:rsidRPr="00560E27" w:rsidRDefault="00F10CC1"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REIKALAVIMAI, SUSIJĘ SU NACIONALINIU SAUGUMU</w:t>
      </w:r>
      <w:bookmarkEnd w:id="15"/>
    </w:p>
    <w:p w14:paraId="4D4F16E3" w14:textId="4E5103F0" w:rsidR="00701577" w:rsidRPr="00560E27" w:rsidRDefault="001A1517" w:rsidP="00445E74">
      <w:pPr>
        <w:pStyle w:val="Sraopastraipa"/>
        <w:spacing w:after="0"/>
        <w:ind w:left="0" w:firstLine="567"/>
        <w:jc w:val="both"/>
        <w:rPr>
          <w:rFonts w:ascii="Arial" w:hAnsi="Arial" w:cs="Arial"/>
          <w:sz w:val="24"/>
          <w:szCs w:val="24"/>
          <w:u w:val="single"/>
        </w:rPr>
      </w:pPr>
      <w:r w:rsidRPr="00F87E2D">
        <w:rPr>
          <w:rFonts w:ascii="Arial" w:hAnsi="Arial" w:cs="Arial"/>
          <w:sz w:val="24"/>
          <w:szCs w:val="24"/>
        </w:rPr>
        <w:t xml:space="preserve">5.1. </w:t>
      </w:r>
      <w:r w:rsidR="00445E74">
        <w:rPr>
          <w:rFonts w:ascii="Arial" w:hAnsi="Arial" w:cs="Arial"/>
          <w:sz w:val="24"/>
          <w:szCs w:val="24"/>
        </w:rPr>
        <w:t>Netaikomi.</w:t>
      </w:r>
    </w:p>
    <w:p w14:paraId="2A04CD22" w14:textId="77777777" w:rsidR="00FB3807" w:rsidRPr="00560E27" w:rsidRDefault="00FB3807" w:rsidP="002245C6">
      <w:pPr>
        <w:pStyle w:val="Sraopastraipa"/>
        <w:spacing w:after="0"/>
        <w:ind w:left="0" w:firstLine="567"/>
        <w:jc w:val="both"/>
        <w:rPr>
          <w:rFonts w:ascii="Arial" w:hAnsi="Arial" w:cs="Arial"/>
          <w:sz w:val="24"/>
          <w:szCs w:val="24"/>
        </w:rPr>
      </w:pPr>
    </w:p>
    <w:p w14:paraId="14CB4019" w14:textId="77777777" w:rsidR="00F10CC1" w:rsidRPr="00560E27" w:rsidRDefault="00F10CC1" w:rsidP="002245C6">
      <w:pPr>
        <w:pStyle w:val="Antrat1"/>
        <w:spacing w:before="0" w:after="0" w:line="276" w:lineRule="auto"/>
        <w:contextualSpacing/>
        <w:jc w:val="center"/>
        <w:rPr>
          <w:rFonts w:ascii="Arial" w:hAnsi="Arial" w:cs="Arial"/>
          <w:b/>
          <w:bCs/>
          <w:sz w:val="24"/>
          <w:szCs w:val="24"/>
        </w:rPr>
      </w:pPr>
      <w:bookmarkStart w:id="16" w:name="_Ref39666794"/>
      <w:bookmarkStart w:id="17" w:name="_Ref39666796"/>
      <w:bookmarkStart w:id="18" w:name="_Toc126333933"/>
      <w:r w:rsidRPr="00560E27">
        <w:rPr>
          <w:rFonts w:ascii="Arial" w:hAnsi="Arial" w:cs="Arial"/>
          <w:b/>
          <w:bCs/>
          <w:sz w:val="24"/>
          <w:szCs w:val="24"/>
        </w:rPr>
        <w:lastRenderedPageBreak/>
        <w:t>VI SKYRIUS</w:t>
      </w:r>
    </w:p>
    <w:p w14:paraId="4BEDE7AF" w14:textId="58058862" w:rsidR="00AF62E6" w:rsidRPr="00560E27" w:rsidRDefault="00F10CC1" w:rsidP="002245C6">
      <w:pPr>
        <w:pStyle w:val="Antrat1"/>
        <w:spacing w:before="0" w:after="0" w:line="276" w:lineRule="auto"/>
        <w:contextualSpacing/>
        <w:jc w:val="center"/>
        <w:rPr>
          <w:rFonts w:ascii="Arial" w:hAnsi="Arial" w:cs="Arial"/>
          <w:b/>
          <w:bCs/>
          <w:sz w:val="24"/>
          <w:szCs w:val="24"/>
        </w:rPr>
      </w:pPr>
      <w:r w:rsidRPr="00560E27">
        <w:rPr>
          <w:rFonts w:ascii="Arial" w:hAnsi="Arial" w:cs="Arial"/>
          <w:b/>
          <w:bCs/>
          <w:sz w:val="24"/>
          <w:szCs w:val="24"/>
        </w:rPr>
        <w:t>SPECIALIEJI REIKALAVIMAI PASIŪLYMŲ RENGIMUI IR PATEIKIMUI</w:t>
      </w:r>
      <w:bookmarkEnd w:id="16"/>
      <w:bookmarkEnd w:id="17"/>
      <w:bookmarkEnd w:id="18"/>
    </w:p>
    <w:p w14:paraId="0E0A535C" w14:textId="77777777" w:rsidR="00B77105" w:rsidRPr="00560E27" w:rsidRDefault="00B77105" w:rsidP="00B77105">
      <w:pPr>
        <w:pStyle w:val="Sraopastraipa"/>
        <w:numPr>
          <w:ilvl w:val="1"/>
          <w:numId w:val="9"/>
        </w:numPr>
        <w:spacing w:after="0"/>
        <w:jc w:val="both"/>
        <w:rPr>
          <w:rFonts w:ascii="Arial" w:hAnsi="Arial" w:cs="Arial"/>
          <w:i/>
          <w:iCs/>
          <w:color w:val="7030A0"/>
          <w:sz w:val="24"/>
          <w:szCs w:val="24"/>
        </w:rPr>
      </w:pPr>
      <w:r w:rsidRPr="00560E27">
        <w:rPr>
          <w:rFonts w:ascii="Arial" w:hAnsi="Arial" w:cs="Arial"/>
          <w:sz w:val="24"/>
          <w:szCs w:val="24"/>
        </w:rPr>
        <w:t>Tiekėjo pasiūlymą sudaro CVP IS pateikiamų ir žemiau nurodytų dokumentų visuma:</w:t>
      </w:r>
    </w:p>
    <w:p w14:paraId="3D2CAB77" w14:textId="5CFF56A8" w:rsidR="00B77105" w:rsidRPr="00560E27" w:rsidRDefault="00B77105" w:rsidP="00B77105">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tiekėjo pasirašytas pasiūlymas, parengtas pagal specialiųjų pirkimo sąlygų </w:t>
      </w:r>
      <w:r w:rsidR="00E23605">
        <w:rPr>
          <w:rFonts w:ascii="Arial" w:hAnsi="Arial" w:cs="Arial"/>
          <w:sz w:val="24"/>
          <w:szCs w:val="24"/>
        </w:rPr>
        <w:t>5</w:t>
      </w:r>
      <w:r w:rsidRPr="00560E27">
        <w:rPr>
          <w:rFonts w:ascii="Arial" w:hAnsi="Arial" w:cs="Arial"/>
          <w:sz w:val="24"/>
          <w:szCs w:val="24"/>
        </w:rPr>
        <w:t xml:space="preserve"> priede  ,,Pasiūlymo forma“ pateiktą pasiūlymo formą</w:t>
      </w:r>
      <w:r>
        <w:rPr>
          <w:rFonts w:ascii="Arial" w:hAnsi="Arial" w:cs="Arial"/>
          <w:sz w:val="24"/>
          <w:szCs w:val="24"/>
        </w:rPr>
        <w:t>;</w:t>
      </w:r>
    </w:p>
    <w:p w14:paraId="75BAD329" w14:textId="591E61CA" w:rsidR="00B77105" w:rsidRPr="00560E27" w:rsidRDefault="00B77105" w:rsidP="00B77105">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užpildytas EBVPD (specialiųjų pirkimo sąlygų </w:t>
      </w:r>
      <w:r w:rsidR="00E23605">
        <w:rPr>
          <w:rFonts w:ascii="Arial" w:hAnsi="Arial" w:cs="Arial"/>
          <w:sz w:val="24"/>
          <w:szCs w:val="24"/>
        </w:rPr>
        <w:t>4</w:t>
      </w:r>
      <w:r w:rsidRPr="00560E27">
        <w:rPr>
          <w:rFonts w:ascii="Arial" w:hAnsi="Arial" w:cs="Arial"/>
          <w:sz w:val="24"/>
          <w:szCs w:val="24"/>
        </w:rPr>
        <w:t xml:space="preserve"> priedas  ,,EBVPD“). P</w:t>
      </w:r>
      <w:r>
        <w:rPr>
          <w:rFonts w:ascii="Arial" w:hAnsi="Arial" w:cs="Arial"/>
          <w:sz w:val="24"/>
          <w:szCs w:val="24"/>
        </w:rPr>
        <w:t>ateikdamas ir p</w:t>
      </w:r>
      <w:r w:rsidRPr="00560E27">
        <w:rPr>
          <w:rFonts w:ascii="Arial" w:hAnsi="Arial" w:cs="Arial"/>
          <w:sz w:val="24"/>
          <w:szCs w:val="24"/>
        </w:rPr>
        <w:t>asirašydamas pasiūlymą, tiekėjas patvirtina ir EBVPD tikrumą</w:t>
      </w:r>
      <w:r>
        <w:rPr>
          <w:rFonts w:ascii="Arial" w:hAnsi="Arial" w:cs="Arial"/>
          <w:sz w:val="24"/>
          <w:szCs w:val="24"/>
        </w:rPr>
        <w:t xml:space="preserve">. </w:t>
      </w:r>
      <w:r w:rsidRPr="00B77105">
        <w:rPr>
          <w:rFonts w:ascii="Arial" w:hAnsi="Arial" w:cs="Arial"/>
          <w:sz w:val="24"/>
          <w:szCs w:val="24"/>
        </w:rPr>
        <w:t>Kvazisubtiekėjai atskiro EBVPD neteikia;</w:t>
      </w:r>
    </w:p>
    <w:p w14:paraId="1B43D16B" w14:textId="77777777" w:rsidR="00B77105" w:rsidRPr="00560E27" w:rsidRDefault="00B77105" w:rsidP="00B77105">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jungtinės veiklos sutarties kopija (jeigu pirkime dalyvauja ūkio subjektų grupė jungtinės veiklos sutarties pagrindu);</w:t>
      </w:r>
    </w:p>
    <w:p w14:paraId="13C5C3BA" w14:textId="7493E008" w:rsidR="00B77105" w:rsidRPr="00560E27" w:rsidRDefault="00B77105" w:rsidP="00B77105">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dokumentas, patvirtinantis, kad asmuo, kuris</w:t>
      </w:r>
      <w:r>
        <w:rPr>
          <w:rFonts w:ascii="Arial" w:hAnsi="Arial" w:cs="Arial"/>
          <w:sz w:val="24"/>
          <w:szCs w:val="24"/>
        </w:rPr>
        <w:t xml:space="preserve"> pateikė ir</w:t>
      </w:r>
      <w:r w:rsidRPr="00560E27">
        <w:rPr>
          <w:rFonts w:ascii="Arial" w:hAnsi="Arial" w:cs="Arial"/>
          <w:sz w:val="24"/>
          <w:szCs w:val="24"/>
        </w:rPr>
        <w:t xml:space="preserve"> pasirašė pasiūlymą (jei jis ne tiekėjo vadovas), turėjo teisę jį </w:t>
      </w:r>
      <w:r>
        <w:rPr>
          <w:rFonts w:ascii="Arial" w:hAnsi="Arial" w:cs="Arial"/>
          <w:sz w:val="24"/>
          <w:szCs w:val="24"/>
        </w:rPr>
        <w:t xml:space="preserve">pateikti ir </w:t>
      </w:r>
      <w:r w:rsidRPr="00560E27">
        <w:rPr>
          <w:rFonts w:ascii="Arial" w:hAnsi="Arial" w:cs="Arial"/>
          <w:sz w:val="24"/>
          <w:szCs w:val="24"/>
        </w:rPr>
        <w:t>pasirašyti;</w:t>
      </w:r>
    </w:p>
    <w:p w14:paraId="24F25F7C" w14:textId="77777777" w:rsidR="00B77105" w:rsidRPr="00560E27" w:rsidRDefault="00B77105" w:rsidP="00B77105">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jei tiekėjas pasitelkia ūkio subjektus, kurių pajėgumais remiasi, – įrodymai, kad šie ištekliai bus prieinami per visą sutartinių įsipareigojimų vykdymo laikotarpį;</w:t>
      </w:r>
    </w:p>
    <w:p w14:paraId="0145D245" w14:textId="77777777" w:rsidR="00B77105" w:rsidRPr="00560E27" w:rsidRDefault="00B77105" w:rsidP="00B77105">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jei tiekėjas pasitelkia subtiekėjus, subtiekėjo deklaracija ar kitas dokumentas, patvirtinantis jo sutikimą būti subtiekėju pirkime;</w:t>
      </w:r>
    </w:p>
    <w:p w14:paraId="60ACCFC3" w14:textId="73B03D6E" w:rsidR="002E6155" w:rsidRPr="00560E27" w:rsidRDefault="002E6155" w:rsidP="001A1517">
      <w:pPr>
        <w:pStyle w:val="Sraopastraipa"/>
        <w:numPr>
          <w:ilvl w:val="2"/>
          <w:numId w:val="9"/>
        </w:numPr>
        <w:tabs>
          <w:tab w:val="left" w:pos="1134"/>
        </w:tabs>
        <w:spacing w:after="0"/>
        <w:ind w:left="0" w:firstLine="567"/>
        <w:jc w:val="both"/>
        <w:rPr>
          <w:rFonts w:ascii="Arial" w:hAnsi="Arial" w:cs="Arial"/>
          <w:sz w:val="24"/>
          <w:szCs w:val="24"/>
          <w:u w:val="single"/>
        </w:rPr>
      </w:pPr>
      <w:r w:rsidRPr="00560E27">
        <w:rPr>
          <w:rFonts w:ascii="Arial" w:hAnsi="Arial" w:cs="Arial"/>
          <w:sz w:val="24"/>
          <w:szCs w:val="24"/>
        </w:rPr>
        <w:t xml:space="preserve"> </w:t>
      </w:r>
      <w:r w:rsidR="001A1517" w:rsidRPr="00F26AE4">
        <w:rPr>
          <w:rFonts w:ascii="Arial" w:hAnsi="Arial" w:cs="Arial"/>
          <w:sz w:val="24"/>
          <w:szCs w:val="24"/>
        </w:rPr>
        <w:t>kitus pirkimo dokumentuose nurodytus dokumentus</w:t>
      </w:r>
      <w:r w:rsidR="001A1517">
        <w:rPr>
          <w:rFonts w:ascii="Arial" w:hAnsi="Arial" w:cs="Arial"/>
          <w:sz w:val="24"/>
          <w:szCs w:val="24"/>
        </w:rPr>
        <w:t>.</w:t>
      </w:r>
    </w:p>
    <w:p w14:paraId="3E54366B" w14:textId="691691A1" w:rsidR="00225BEF" w:rsidRPr="00560E27" w:rsidRDefault="00C7179F" w:rsidP="002245C6">
      <w:pPr>
        <w:spacing w:after="0"/>
        <w:ind w:firstLine="567"/>
        <w:jc w:val="both"/>
        <w:rPr>
          <w:rFonts w:ascii="Arial" w:hAnsi="Arial" w:cs="Arial"/>
          <w:color w:val="7030A0"/>
          <w:sz w:val="24"/>
          <w:szCs w:val="24"/>
        </w:rPr>
      </w:pPr>
      <w:r w:rsidRPr="00560E27">
        <w:rPr>
          <w:rFonts w:ascii="Arial" w:hAnsi="Arial" w:cs="Arial"/>
          <w:sz w:val="24"/>
          <w:szCs w:val="24"/>
        </w:rPr>
        <w:t>6.</w:t>
      </w:r>
      <w:r w:rsidR="001A1517">
        <w:rPr>
          <w:rFonts w:ascii="Arial" w:hAnsi="Arial" w:cs="Arial"/>
          <w:sz w:val="24"/>
          <w:szCs w:val="24"/>
        </w:rPr>
        <w:t>2</w:t>
      </w:r>
      <w:r w:rsidR="00315576">
        <w:rPr>
          <w:rFonts w:ascii="Arial" w:hAnsi="Arial" w:cs="Arial"/>
          <w:sz w:val="24"/>
          <w:szCs w:val="24"/>
        </w:rPr>
        <w:t>.</w:t>
      </w:r>
      <w:r w:rsidR="00AE3669" w:rsidRPr="00560E27">
        <w:rPr>
          <w:rFonts w:ascii="Arial" w:hAnsi="Arial" w:cs="Arial"/>
          <w:sz w:val="24"/>
          <w:szCs w:val="24"/>
        </w:rPr>
        <w:t xml:space="preserve"> </w:t>
      </w:r>
      <w:r w:rsidR="00B77105" w:rsidRPr="00B77105">
        <w:rPr>
          <w:rFonts w:ascii="Arial" w:eastAsia="Calibri" w:hAnsi="Arial" w:cs="Arial"/>
          <w:sz w:val="24"/>
          <w:szCs w:val="24"/>
        </w:rPr>
        <w:t>Pasiūlymas turi būti pasirašytas fiziniu parašu </w:t>
      </w:r>
      <w:r w:rsidR="00B77105" w:rsidRPr="00B77105">
        <w:rPr>
          <w:rFonts w:ascii="Arial" w:eastAsia="Calibri" w:hAnsi="Arial" w:cs="Arial"/>
          <w:sz w:val="24"/>
          <w:szCs w:val="24"/>
          <w:u w:val="single"/>
        </w:rPr>
        <w:t>arba </w:t>
      </w:r>
      <w:r w:rsidR="00B77105" w:rsidRPr="00B77105">
        <w:rPr>
          <w:rFonts w:ascii="Arial" w:eastAsia="Calibri" w:hAnsi="Arial" w:cs="Arial"/>
          <w:sz w:val="24"/>
          <w:szCs w:val="24"/>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w:t>
      </w:r>
    </w:p>
    <w:p w14:paraId="3FB88B46" w14:textId="6C7194C3" w:rsidR="00225BEF" w:rsidRPr="00560E27" w:rsidRDefault="00315576" w:rsidP="00315576">
      <w:pPr>
        <w:pStyle w:val="Sraopastraipa"/>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6.</w:t>
      </w:r>
      <w:r w:rsidR="001A1517">
        <w:rPr>
          <w:rFonts w:ascii="Arial" w:eastAsia="Calibri" w:hAnsi="Arial" w:cs="Arial"/>
          <w:sz w:val="24"/>
          <w:szCs w:val="24"/>
        </w:rPr>
        <w:t>2.</w:t>
      </w:r>
      <w:r>
        <w:rPr>
          <w:rFonts w:ascii="Arial" w:eastAsia="Calibri" w:hAnsi="Arial" w:cs="Arial"/>
          <w:sz w:val="24"/>
          <w:szCs w:val="24"/>
        </w:rPr>
        <w:t xml:space="preserve">1. </w:t>
      </w:r>
      <w:r w:rsidR="00B77105" w:rsidRPr="00B77105">
        <w:rPr>
          <w:rFonts w:ascii="Arial" w:eastAsia="Calibri" w:hAnsi="Arial" w:cs="Arial"/>
          <w:sz w:val="24"/>
          <w:szCs w:val="24"/>
        </w:rPr>
        <w:t>pateikiami kvalifikuotu elektroniniu parašu pasirašyti elektroninėmis priemonėmis suformuoti dokumentai;</w:t>
      </w:r>
    </w:p>
    <w:p w14:paraId="1320560C" w14:textId="2664B218" w:rsidR="00B310A3" w:rsidRPr="00B77105" w:rsidRDefault="00315576" w:rsidP="00315576">
      <w:pPr>
        <w:pStyle w:val="Sraopastraipa"/>
        <w:tabs>
          <w:tab w:val="left" w:pos="567"/>
        </w:tabs>
        <w:spacing w:after="0"/>
        <w:ind w:left="0"/>
        <w:jc w:val="both"/>
        <w:rPr>
          <w:rFonts w:ascii="Arial" w:hAnsi="Arial" w:cs="Arial"/>
          <w:bCs/>
          <w:iCs/>
          <w:sz w:val="24"/>
          <w:szCs w:val="24"/>
          <w:u w:val="single"/>
        </w:rPr>
      </w:pPr>
      <w:r>
        <w:rPr>
          <w:rFonts w:ascii="Arial" w:eastAsia="Calibri" w:hAnsi="Arial" w:cs="Arial"/>
          <w:bCs/>
          <w:iCs/>
          <w:sz w:val="24"/>
          <w:szCs w:val="24"/>
        </w:rPr>
        <w:tab/>
        <w:t>6.</w:t>
      </w:r>
      <w:r w:rsidR="001A1517">
        <w:rPr>
          <w:rFonts w:ascii="Arial" w:eastAsia="Calibri" w:hAnsi="Arial" w:cs="Arial"/>
          <w:bCs/>
          <w:iCs/>
          <w:sz w:val="24"/>
          <w:szCs w:val="24"/>
        </w:rPr>
        <w:t>2</w:t>
      </w:r>
      <w:r>
        <w:rPr>
          <w:rFonts w:ascii="Arial" w:eastAsia="Calibri" w:hAnsi="Arial" w:cs="Arial"/>
          <w:bCs/>
          <w:iCs/>
          <w:sz w:val="24"/>
          <w:szCs w:val="24"/>
        </w:rPr>
        <w:t xml:space="preserve">.2. </w:t>
      </w:r>
      <w:r w:rsidR="00B77105" w:rsidRPr="00B77105">
        <w:rPr>
          <w:rFonts w:ascii="Arial" w:eastAsia="Calibri" w:hAnsi="Arial" w:cs="Arial"/>
          <w:bCs/>
          <w:iCs/>
          <w:sz w:val="24"/>
          <w:szCs w:val="24"/>
        </w:rPr>
        <w:t>skaitmeninės dokumentų kopijos (fiziniu parašu tvirtinami dokumentai turi būti pateikiami pasirašyti ir nuskenuoti). </w:t>
      </w:r>
    </w:p>
    <w:p w14:paraId="79D589F0" w14:textId="2ACC53C5" w:rsidR="00315576" w:rsidRDefault="00315576" w:rsidP="00315576">
      <w:pPr>
        <w:pStyle w:val="Sraopastraipa"/>
        <w:tabs>
          <w:tab w:val="left" w:pos="567"/>
        </w:tabs>
        <w:spacing w:after="0"/>
        <w:ind w:left="0"/>
        <w:jc w:val="both"/>
        <w:rPr>
          <w:rFonts w:ascii="Arial" w:eastAsia="Calibri" w:hAnsi="Arial" w:cs="Arial"/>
          <w:bCs/>
          <w:iCs/>
          <w:sz w:val="24"/>
          <w:szCs w:val="24"/>
        </w:rPr>
      </w:pPr>
      <w:r>
        <w:rPr>
          <w:rFonts w:ascii="Arial" w:eastAsia="Calibri" w:hAnsi="Arial" w:cs="Arial"/>
          <w:bCs/>
          <w:iCs/>
          <w:sz w:val="24"/>
          <w:szCs w:val="24"/>
        </w:rPr>
        <w:tab/>
        <w:t>6.</w:t>
      </w:r>
      <w:r w:rsidR="001A1517">
        <w:rPr>
          <w:rFonts w:ascii="Arial" w:eastAsia="Calibri" w:hAnsi="Arial" w:cs="Arial"/>
          <w:bCs/>
          <w:iCs/>
          <w:sz w:val="24"/>
          <w:szCs w:val="24"/>
        </w:rPr>
        <w:t>2</w:t>
      </w:r>
      <w:r>
        <w:rPr>
          <w:rFonts w:ascii="Arial" w:eastAsia="Calibri" w:hAnsi="Arial" w:cs="Arial"/>
          <w:bCs/>
          <w:iCs/>
          <w:sz w:val="24"/>
          <w:szCs w:val="24"/>
        </w:rPr>
        <w:t>.</w:t>
      </w:r>
      <w:r w:rsidR="00B77105">
        <w:rPr>
          <w:rFonts w:ascii="Arial" w:eastAsia="Calibri" w:hAnsi="Arial" w:cs="Arial"/>
          <w:bCs/>
          <w:iCs/>
          <w:sz w:val="24"/>
          <w:szCs w:val="24"/>
        </w:rPr>
        <w:t>3</w:t>
      </w:r>
      <w:r>
        <w:rPr>
          <w:rFonts w:ascii="Arial" w:eastAsia="Calibri" w:hAnsi="Arial" w:cs="Arial"/>
          <w:bCs/>
          <w:iCs/>
          <w:sz w:val="24"/>
          <w:szCs w:val="24"/>
        </w:rPr>
        <w:t xml:space="preserve">. </w:t>
      </w:r>
      <w:r w:rsidRPr="00315576">
        <w:rPr>
          <w:rFonts w:ascii="Arial" w:eastAsia="Calibr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315576">
        <w:rPr>
          <w:rFonts w:ascii="Arial" w:eastAsia="Calibri" w:hAnsi="Arial" w:cs="Arial"/>
          <w:b/>
          <w:iCs/>
          <w:sz w:val="24"/>
          <w:szCs w:val="24"/>
          <w:u w:val="single"/>
        </w:rPr>
        <w:t>Jeigu norima įkelti pasirašytą .adoc dokumentą, tiekėjas pirma turi šį dokumentą suspausti (į .zip ar kitus palaikomus formatus) ir tada prisegti CVP IS</w:t>
      </w:r>
      <w:r w:rsidRPr="00315576">
        <w:rPr>
          <w:rFonts w:ascii="Arial" w:eastAsia="Calibri" w:hAnsi="Arial" w:cs="Arial"/>
          <w:bCs/>
          <w:iCs/>
          <w:sz w:val="24"/>
          <w:szCs w:val="24"/>
        </w:rPr>
        <w:t>.</w:t>
      </w:r>
    </w:p>
    <w:p w14:paraId="23A21AA9" w14:textId="1F577B2C" w:rsidR="00D426D9" w:rsidRPr="00560E27" w:rsidRDefault="00D426D9" w:rsidP="00315576">
      <w:pPr>
        <w:pStyle w:val="Sraopastraipa"/>
        <w:tabs>
          <w:tab w:val="left" w:pos="567"/>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7B57BE96" w14:textId="75003348" w:rsidR="00B310A3" w:rsidRPr="00560E27" w:rsidRDefault="00315576" w:rsidP="00315576">
      <w:pPr>
        <w:pStyle w:val="Sraopastraipa"/>
        <w:tabs>
          <w:tab w:val="left" w:pos="567"/>
        </w:tabs>
        <w:spacing w:after="0"/>
        <w:ind w:left="0"/>
        <w:jc w:val="both"/>
        <w:rPr>
          <w:rFonts w:ascii="Arial" w:eastAsiaTheme="minorHAnsi" w:hAnsi="Arial" w:cs="Arial"/>
          <w:bCs/>
          <w:iCs/>
          <w:sz w:val="24"/>
          <w:szCs w:val="24"/>
        </w:rPr>
      </w:pPr>
      <w:r>
        <w:rPr>
          <w:rFonts w:ascii="Arial" w:hAnsi="Arial" w:cs="Arial"/>
          <w:sz w:val="24"/>
          <w:szCs w:val="24"/>
        </w:rPr>
        <w:tab/>
        <w:t>6.</w:t>
      </w:r>
      <w:r w:rsidR="001A1517">
        <w:rPr>
          <w:rFonts w:ascii="Arial" w:hAnsi="Arial" w:cs="Arial"/>
          <w:sz w:val="24"/>
          <w:szCs w:val="24"/>
        </w:rPr>
        <w:t>3</w:t>
      </w:r>
      <w:r>
        <w:rPr>
          <w:rFonts w:ascii="Arial" w:hAnsi="Arial" w:cs="Arial"/>
          <w:sz w:val="24"/>
          <w:szCs w:val="24"/>
        </w:rPr>
        <w:t xml:space="preserve">. </w:t>
      </w:r>
      <w:r w:rsidR="00B310A3" w:rsidRPr="00560E27">
        <w:rPr>
          <w:rFonts w:ascii="Arial" w:hAnsi="Arial" w:cs="Arial"/>
          <w:sz w:val="24"/>
          <w:szCs w:val="24"/>
        </w:rPr>
        <w:t>Pasiūlymas turi būti parengtas lietuvių kalba, tačiau tiekėjo kartu su pasiūlymu teikiami dokumentai (pvz.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w:t>
      </w:r>
      <w:r w:rsidR="00D426D9">
        <w:rPr>
          <w:rFonts w:ascii="Arial" w:hAnsi="Arial" w:cs="Arial"/>
          <w:sz w:val="24"/>
          <w:szCs w:val="24"/>
        </w:rPr>
        <w:t>erkančioji organizacija</w:t>
      </w:r>
      <w:r w:rsidR="00B310A3" w:rsidRPr="00560E27">
        <w:rPr>
          <w:rFonts w:ascii="Arial" w:hAnsi="Arial" w:cs="Arial"/>
          <w:sz w:val="24"/>
          <w:szCs w:val="24"/>
        </w:rPr>
        <w:t xml:space="preserve"> turint įtarimų dėl pasiūlyme pateikto dokumento vertimo kokybės ir (ar) jo atitikties dokumento originalo turiniui, P</w:t>
      </w:r>
      <w:r w:rsidR="00D426D9">
        <w:rPr>
          <w:rFonts w:ascii="Arial" w:hAnsi="Arial" w:cs="Arial"/>
          <w:sz w:val="24"/>
          <w:szCs w:val="24"/>
        </w:rPr>
        <w:t>erkančioji organizacija</w:t>
      </w:r>
      <w:r w:rsidR="00B310A3" w:rsidRPr="00560E27">
        <w:rPr>
          <w:rFonts w:ascii="Arial" w:hAnsi="Arial" w:cs="Arial"/>
          <w:sz w:val="24"/>
          <w:szCs w:val="24"/>
        </w:rPr>
        <w:t xml:space="preserve"> reikalauja pateikti vertimą atlikusio asmens parašu ir vertimų biuro antspaudu (jei turi) patvirtintą šio dokumento vertimą.</w:t>
      </w:r>
    </w:p>
    <w:p w14:paraId="22059CDA" w14:textId="0911790A" w:rsidR="003A0EC0" w:rsidRDefault="00315576" w:rsidP="00315576">
      <w:pPr>
        <w:pStyle w:val="Sraopastraipa"/>
        <w:tabs>
          <w:tab w:val="left" w:pos="567"/>
        </w:tabs>
        <w:spacing w:after="0"/>
        <w:ind w:left="0"/>
        <w:jc w:val="both"/>
        <w:rPr>
          <w:rFonts w:ascii="Arial" w:hAnsi="Arial" w:cs="Arial"/>
          <w:sz w:val="24"/>
          <w:szCs w:val="24"/>
        </w:rPr>
      </w:pPr>
      <w:r>
        <w:rPr>
          <w:rFonts w:ascii="Arial" w:eastAsia="Arial" w:hAnsi="Arial" w:cs="Arial"/>
          <w:sz w:val="24"/>
          <w:szCs w:val="24"/>
        </w:rPr>
        <w:tab/>
        <w:t>6.</w:t>
      </w:r>
      <w:r w:rsidR="001A1517">
        <w:rPr>
          <w:rFonts w:ascii="Arial" w:eastAsia="Arial" w:hAnsi="Arial" w:cs="Arial"/>
          <w:sz w:val="24"/>
          <w:szCs w:val="24"/>
        </w:rPr>
        <w:t>4</w:t>
      </w:r>
      <w:r>
        <w:rPr>
          <w:rFonts w:ascii="Arial" w:eastAsia="Arial" w:hAnsi="Arial" w:cs="Arial"/>
          <w:sz w:val="24"/>
          <w:szCs w:val="24"/>
        </w:rPr>
        <w:t xml:space="preserve">. </w:t>
      </w:r>
      <w:r w:rsidR="003A0EC0" w:rsidRPr="00560E27">
        <w:rPr>
          <w:rFonts w:ascii="Arial" w:eastAsia="Arial" w:hAnsi="Arial" w:cs="Arial"/>
          <w:sz w:val="24"/>
          <w:szCs w:val="24"/>
        </w:rPr>
        <w:t xml:space="preserve">Tiekėjų </w:t>
      </w:r>
      <w:r w:rsidR="00A217B2" w:rsidRPr="00560E27">
        <w:rPr>
          <w:rFonts w:ascii="Arial" w:eastAsia="Arial" w:hAnsi="Arial" w:cs="Arial"/>
          <w:sz w:val="24"/>
          <w:szCs w:val="24"/>
        </w:rPr>
        <w:t>p</w:t>
      </w:r>
      <w:r w:rsidR="003A0EC0" w:rsidRPr="00560E27">
        <w:rPr>
          <w:rFonts w:ascii="Arial" w:eastAsia="Arial" w:hAnsi="Arial" w:cs="Arial"/>
          <w:sz w:val="24"/>
          <w:szCs w:val="24"/>
        </w:rPr>
        <w:t xml:space="preserve">asiūlymuose nurodytos kainos bus vertinamos </w:t>
      </w:r>
      <w:r w:rsidR="003A0EC0" w:rsidRPr="00560E27">
        <w:rPr>
          <w:rFonts w:ascii="Arial" w:hAnsi="Arial" w:cs="Arial"/>
          <w:sz w:val="24"/>
          <w:szCs w:val="24"/>
        </w:rPr>
        <w:t>ir lyginamos su visais mokesčiais, įskaitant PVM</w:t>
      </w:r>
      <w:r w:rsidR="006E3394" w:rsidRPr="00560E27">
        <w:rPr>
          <w:rFonts w:ascii="Arial" w:hAnsi="Arial" w:cs="Arial"/>
          <w:sz w:val="24"/>
          <w:szCs w:val="24"/>
        </w:rPr>
        <w:t>.</w:t>
      </w:r>
      <w:r w:rsidR="003A0EC0" w:rsidRPr="00560E27">
        <w:rPr>
          <w:rFonts w:ascii="Arial" w:hAnsi="Arial" w:cs="Arial"/>
          <w:sz w:val="24"/>
          <w:szCs w:val="24"/>
        </w:rPr>
        <w:t xml:space="preserve"> </w:t>
      </w:r>
    </w:p>
    <w:p w14:paraId="1CA17F23" w14:textId="5731A7D5"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6.</w:t>
      </w:r>
      <w:r w:rsidR="001A1517">
        <w:rPr>
          <w:rFonts w:ascii="Arial" w:hAnsi="Arial" w:cs="Arial"/>
          <w:sz w:val="24"/>
          <w:szCs w:val="24"/>
        </w:rPr>
        <w:t>5</w:t>
      </w:r>
      <w:r>
        <w:rPr>
          <w:rFonts w:ascii="Arial" w:hAnsi="Arial" w:cs="Arial"/>
          <w:sz w:val="24"/>
          <w:szCs w:val="24"/>
        </w:rPr>
        <w:t xml:space="preserve">. </w:t>
      </w:r>
      <w:r w:rsidRPr="002E05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D8035C" w14:textId="5AA97A4D" w:rsidR="002E05F3"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lastRenderedPageBreak/>
        <w:tab/>
        <w:t>6.</w:t>
      </w:r>
      <w:r w:rsidR="001A1517">
        <w:rPr>
          <w:rFonts w:ascii="Arial" w:hAnsi="Arial" w:cs="Arial"/>
          <w:sz w:val="24"/>
          <w:szCs w:val="24"/>
        </w:rPr>
        <w:t>6</w:t>
      </w:r>
      <w:r>
        <w:rPr>
          <w:rFonts w:ascii="Arial" w:hAnsi="Arial" w:cs="Arial"/>
          <w:sz w:val="24"/>
          <w:szCs w:val="24"/>
        </w:rPr>
        <w:t xml:space="preserve">. </w:t>
      </w:r>
      <w:r w:rsidRPr="002E05F3">
        <w:rPr>
          <w:rFonts w:ascii="Arial" w:hAnsi="Arial" w:cs="Arial"/>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568CB127" w14:textId="60414F39" w:rsidR="002E05F3" w:rsidRPr="00560E27" w:rsidRDefault="002E05F3" w:rsidP="00315576">
      <w:pPr>
        <w:pStyle w:val="Sraopastraipa"/>
        <w:tabs>
          <w:tab w:val="left" w:pos="567"/>
        </w:tabs>
        <w:spacing w:after="0"/>
        <w:ind w:left="0"/>
        <w:jc w:val="both"/>
        <w:rPr>
          <w:rFonts w:ascii="Arial" w:hAnsi="Arial" w:cs="Arial"/>
          <w:sz w:val="24"/>
          <w:szCs w:val="24"/>
        </w:rPr>
      </w:pPr>
      <w:r>
        <w:rPr>
          <w:rFonts w:ascii="Arial" w:hAnsi="Arial" w:cs="Arial"/>
          <w:sz w:val="24"/>
          <w:szCs w:val="24"/>
        </w:rPr>
        <w:tab/>
        <w:t>6.</w:t>
      </w:r>
      <w:r w:rsidR="001A1517">
        <w:rPr>
          <w:rFonts w:ascii="Arial" w:hAnsi="Arial" w:cs="Arial"/>
          <w:sz w:val="24"/>
          <w:szCs w:val="24"/>
        </w:rPr>
        <w:t>7</w:t>
      </w:r>
      <w:r>
        <w:rPr>
          <w:rFonts w:ascii="Arial" w:hAnsi="Arial" w:cs="Arial"/>
          <w:sz w:val="24"/>
          <w:szCs w:val="24"/>
        </w:rPr>
        <w:t xml:space="preserve">. </w:t>
      </w:r>
      <w:r w:rsidRPr="002E05F3">
        <w:rPr>
          <w:rFonts w:ascii="Arial" w:hAnsi="Arial" w:cs="Arial"/>
          <w:sz w:val="24"/>
          <w:szCs w:val="24"/>
        </w:rPr>
        <w:t>Tiekėjų pasiūlymuose nurodytos kainos bus vertinamos ir lyginamos su visais mokesčiais, įskaitant PVM.</w:t>
      </w:r>
    </w:p>
    <w:p w14:paraId="77F17E19" w14:textId="77777777" w:rsidR="003C42B4" w:rsidRPr="00560E27" w:rsidRDefault="003C42B4" w:rsidP="002245C6">
      <w:pPr>
        <w:pStyle w:val="Sraopastraipa"/>
        <w:tabs>
          <w:tab w:val="left" w:pos="993"/>
        </w:tabs>
        <w:spacing w:after="0"/>
        <w:ind w:left="567"/>
        <w:jc w:val="both"/>
        <w:rPr>
          <w:rFonts w:ascii="Arial" w:hAnsi="Arial" w:cs="Arial"/>
          <w:sz w:val="24"/>
          <w:szCs w:val="24"/>
        </w:rPr>
      </w:pPr>
    </w:p>
    <w:p w14:paraId="61445FE3" w14:textId="0A90D419" w:rsidR="00327E44" w:rsidRPr="00560E27" w:rsidRDefault="00E109F2" w:rsidP="002245C6">
      <w:pPr>
        <w:pStyle w:val="Antrat1"/>
        <w:tabs>
          <w:tab w:val="left" w:pos="709"/>
        </w:tabs>
        <w:spacing w:before="0" w:after="0" w:line="276" w:lineRule="auto"/>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560E27">
        <w:rPr>
          <w:rFonts w:ascii="Arial" w:hAnsi="Arial" w:cs="Arial"/>
          <w:b/>
          <w:bCs/>
          <w:color w:val="auto"/>
          <w:sz w:val="24"/>
          <w:szCs w:val="24"/>
        </w:rPr>
        <w:t>VII</w:t>
      </w:r>
      <w:r w:rsidR="00327E44" w:rsidRPr="00560E27">
        <w:rPr>
          <w:rFonts w:ascii="Arial" w:hAnsi="Arial" w:cs="Arial"/>
          <w:b/>
          <w:bCs/>
          <w:color w:val="auto"/>
          <w:sz w:val="24"/>
          <w:szCs w:val="24"/>
        </w:rPr>
        <w:t xml:space="preserve"> SKYRIUS</w:t>
      </w:r>
    </w:p>
    <w:p w14:paraId="14CBD3AD" w14:textId="06CE84A9" w:rsidR="009D0DC5" w:rsidRPr="00560E27" w:rsidRDefault="00327E44" w:rsidP="002245C6">
      <w:pPr>
        <w:pStyle w:val="Antrat1"/>
        <w:tabs>
          <w:tab w:val="left" w:pos="709"/>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PASIŪLYMŲ VERTINIMAS</w:t>
      </w:r>
      <w:bookmarkEnd w:id="24"/>
      <w:bookmarkEnd w:id="25"/>
      <w:bookmarkEnd w:id="26"/>
      <w:bookmarkEnd w:id="27"/>
      <w:bookmarkEnd w:id="28"/>
    </w:p>
    <w:p w14:paraId="479A9E46" w14:textId="5141F4F6" w:rsidR="00514639" w:rsidRPr="00560E27" w:rsidRDefault="00E109F2" w:rsidP="002245C6">
      <w:pPr>
        <w:spacing w:after="0"/>
        <w:ind w:firstLine="504"/>
        <w:jc w:val="both"/>
        <w:rPr>
          <w:rFonts w:ascii="Arial" w:eastAsia="Calibri" w:hAnsi="Arial" w:cs="Arial"/>
          <w:sz w:val="24"/>
          <w:szCs w:val="24"/>
        </w:rPr>
      </w:pPr>
      <w:r w:rsidRPr="00560E27">
        <w:rPr>
          <w:rFonts w:ascii="Arial" w:hAnsi="Arial" w:cs="Arial"/>
          <w:sz w:val="24"/>
          <w:szCs w:val="24"/>
        </w:rPr>
        <w:t>7</w:t>
      </w:r>
      <w:r w:rsidR="002D470F" w:rsidRPr="00560E27">
        <w:rPr>
          <w:rFonts w:ascii="Arial" w:hAnsi="Arial" w:cs="Arial"/>
          <w:sz w:val="24"/>
          <w:szCs w:val="24"/>
        </w:rPr>
        <w:t xml:space="preserve">.1. </w:t>
      </w:r>
      <w:r w:rsidR="0068188A" w:rsidRPr="00560E27">
        <w:rPr>
          <w:rFonts w:ascii="Arial" w:eastAsia="Calibri" w:hAnsi="Arial" w:cs="Arial"/>
          <w:sz w:val="24"/>
          <w:szCs w:val="24"/>
        </w:rPr>
        <w:t xml:space="preserve">Perkančioji </w:t>
      </w:r>
      <w:r w:rsidR="00514639" w:rsidRPr="00560E27">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w:t>
      </w:r>
      <w:r w:rsidR="00E23605">
        <w:rPr>
          <w:rFonts w:ascii="Arial" w:eastAsia="Calibri" w:hAnsi="Arial" w:cs="Arial"/>
          <w:sz w:val="24"/>
          <w:szCs w:val="24"/>
        </w:rPr>
        <w:t>5</w:t>
      </w:r>
      <w:r w:rsidR="00514639" w:rsidRPr="00560E27">
        <w:rPr>
          <w:rFonts w:ascii="Arial" w:eastAsia="Calibri" w:hAnsi="Arial" w:cs="Arial"/>
          <w:sz w:val="24"/>
          <w:szCs w:val="24"/>
        </w:rPr>
        <w:t xml:space="preserve"> priede „Pasiūlymo forma“. </w:t>
      </w:r>
      <w:r w:rsidR="003E2C41" w:rsidRPr="00560E27">
        <w:rPr>
          <w:rFonts w:ascii="Arial" w:eastAsia="Calibri" w:hAnsi="Arial" w:cs="Arial"/>
          <w:sz w:val="24"/>
          <w:szCs w:val="24"/>
        </w:rPr>
        <w:t xml:space="preserve">Tas pats tiekėjas gali būti nustatomas laimėtoju dėl visų pirkimo objekto dalių, jei Pirkimas skaidomas į dalis. </w:t>
      </w:r>
    </w:p>
    <w:p w14:paraId="22B9A535" w14:textId="7FF48F0A" w:rsidR="003C42B4" w:rsidRPr="00560E27" w:rsidRDefault="003C42B4" w:rsidP="002245C6">
      <w:pPr>
        <w:spacing w:after="0"/>
        <w:ind w:firstLine="504"/>
        <w:jc w:val="both"/>
        <w:rPr>
          <w:rFonts w:ascii="Arial" w:hAnsi="Arial" w:cs="Arial"/>
          <w:sz w:val="24"/>
          <w:szCs w:val="24"/>
        </w:rPr>
      </w:pPr>
      <w:r w:rsidRPr="00560E27">
        <w:rPr>
          <w:rFonts w:ascii="Arial" w:eastAsia="Calibri" w:hAnsi="Arial" w:cs="Arial"/>
          <w:sz w:val="24"/>
          <w:szCs w:val="24"/>
        </w:rPr>
        <w:t xml:space="preserve">7.2. </w:t>
      </w:r>
      <w:r w:rsidRPr="00560E27">
        <w:rPr>
          <w:rFonts w:ascii="Arial" w:hAnsi="Arial" w:cs="Arial"/>
          <w:sz w:val="24"/>
          <w:szCs w:val="24"/>
        </w:rPr>
        <w:t xml:space="preserve">Laimėjusiu pasiūlymu galės būti pripažintas tik 1 (vienas) ekonomiškai naudingiausias pasiūlymas, esantis pasiūlymų eilės pirmojoje vietoje.  </w:t>
      </w:r>
    </w:p>
    <w:p w14:paraId="4703985A" w14:textId="1FD3B133" w:rsidR="003C42B4" w:rsidRPr="00560E27" w:rsidRDefault="003C42B4" w:rsidP="002245C6">
      <w:pPr>
        <w:spacing w:after="0"/>
        <w:ind w:firstLine="504"/>
        <w:jc w:val="both"/>
        <w:rPr>
          <w:rFonts w:ascii="Arial" w:hAnsi="Arial" w:cs="Arial"/>
          <w:sz w:val="24"/>
          <w:szCs w:val="24"/>
        </w:rPr>
      </w:pPr>
      <w:r w:rsidRPr="00560E27">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15576">
        <w:rPr>
          <w:rFonts w:ascii="Arial" w:hAnsi="Arial" w:cs="Arial"/>
          <w:sz w:val="24"/>
          <w:szCs w:val="24"/>
        </w:rPr>
        <w:t>.</w:t>
      </w:r>
    </w:p>
    <w:p w14:paraId="2BDE8669" w14:textId="77777777" w:rsidR="00BC03F1" w:rsidRPr="00560E27" w:rsidRDefault="00BC03F1" w:rsidP="002245C6">
      <w:pPr>
        <w:pStyle w:val="Antrat1"/>
        <w:tabs>
          <w:tab w:val="left" w:pos="567"/>
        </w:tabs>
        <w:spacing w:before="0" w:after="0" w:line="276" w:lineRule="auto"/>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560E27" w:rsidRDefault="00E109F2" w:rsidP="002245C6">
      <w:pPr>
        <w:pStyle w:val="Antrat1"/>
        <w:tabs>
          <w:tab w:val="left" w:pos="567"/>
        </w:tabs>
        <w:spacing w:before="0" w:after="0" w:line="276" w:lineRule="auto"/>
        <w:contextualSpacing/>
        <w:jc w:val="center"/>
        <w:rPr>
          <w:rFonts w:ascii="Arial" w:hAnsi="Arial" w:cs="Arial"/>
          <w:b/>
          <w:bCs/>
          <w:color w:val="auto"/>
          <w:sz w:val="24"/>
          <w:szCs w:val="24"/>
        </w:rPr>
      </w:pPr>
      <w:r w:rsidRPr="00560E27">
        <w:rPr>
          <w:rFonts w:ascii="Arial" w:hAnsi="Arial" w:cs="Arial"/>
          <w:b/>
          <w:bCs/>
          <w:color w:val="auto"/>
          <w:sz w:val="24"/>
          <w:szCs w:val="24"/>
        </w:rPr>
        <w:t>VIII</w:t>
      </w:r>
      <w:r w:rsidR="00327E44" w:rsidRPr="00560E27">
        <w:rPr>
          <w:rFonts w:ascii="Arial" w:hAnsi="Arial" w:cs="Arial"/>
          <w:b/>
          <w:bCs/>
          <w:color w:val="auto"/>
          <w:sz w:val="24"/>
          <w:szCs w:val="24"/>
        </w:rPr>
        <w:t xml:space="preserve"> SKYRIUS</w:t>
      </w:r>
    </w:p>
    <w:p w14:paraId="678C44CA" w14:textId="4FB3EC24" w:rsidR="00FE7908" w:rsidRPr="00560E27" w:rsidRDefault="00327E44" w:rsidP="002245C6">
      <w:pPr>
        <w:pStyle w:val="Antrat1"/>
        <w:tabs>
          <w:tab w:val="left" w:pos="567"/>
        </w:tabs>
        <w:spacing w:before="0" w:after="0" w:line="276" w:lineRule="auto"/>
        <w:contextualSpacing/>
        <w:jc w:val="center"/>
        <w:rPr>
          <w:rFonts w:ascii="Arial" w:hAnsi="Arial" w:cs="Arial"/>
          <w:b/>
          <w:bCs/>
          <w:sz w:val="24"/>
          <w:szCs w:val="24"/>
        </w:rPr>
      </w:pPr>
      <w:r w:rsidRPr="00560E27">
        <w:rPr>
          <w:rFonts w:ascii="Arial" w:hAnsi="Arial" w:cs="Arial"/>
          <w:b/>
          <w:bCs/>
          <w:color w:val="auto"/>
          <w:sz w:val="24"/>
          <w:szCs w:val="24"/>
        </w:rPr>
        <w:t xml:space="preserve">SUTARTIES </w:t>
      </w:r>
      <w:r w:rsidRPr="00560E27">
        <w:rPr>
          <w:rFonts w:ascii="Arial" w:hAnsi="Arial" w:cs="Arial"/>
          <w:b/>
          <w:bCs/>
          <w:sz w:val="24"/>
          <w:szCs w:val="24"/>
        </w:rPr>
        <w:t>SUDARYMAS</w:t>
      </w:r>
      <w:bookmarkEnd w:id="29"/>
      <w:bookmarkEnd w:id="30"/>
      <w:bookmarkEnd w:id="31"/>
    </w:p>
    <w:p w14:paraId="27CAEFF7" w14:textId="688E02AA" w:rsidR="00F57665" w:rsidRPr="00560E27" w:rsidRDefault="00F57665" w:rsidP="002245C6">
      <w:pPr>
        <w:pStyle w:val="Sraopastraipa"/>
        <w:numPr>
          <w:ilvl w:val="1"/>
          <w:numId w:val="35"/>
        </w:numPr>
        <w:tabs>
          <w:tab w:val="left" w:pos="1134"/>
        </w:tabs>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 xml:space="preserve">Ši pirkimo </w:t>
      </w:r>
      <w:r w:rsidRPr="00560E27">
        <w:rPr>
          <w:rFonts w:ascii="Arial" w:hAnsi="Arial" w:cs="Arial"/>
          <w:sz w:val="24"/>
          <w:szCs w:val="24"/>
        </w:rPr>
        <w:t>procedūra atliekama siekiant sudaryti sutartį</w:t>
      </w:r>
      <w:r w:rsidR="009A7D11" w:rsidRPr="00560E27">
        <w:rPr>
          <w:rFonts w:ascii="Arial" w:hAnsi="Arial" w:cs="Arial"/>
          <w:sz w:val="24"/>
          <w:szCs w:val="24"/>
        </w:rPr>
        <w:t xml:space="preserve"> su tiekėju, kurio pasiūlymas</w:t>
      </w:r>
      <w:r w:rsidR="007B12FF" w:rsidRPr="00560E27">
        <w:rPr>
          <w:rFonts w:ascii="Arial" w:hAnsi="Arial" w:cs="Arial"/>
          <w:sz w:val="24"/>
          <w:szCs w:val="24"/>
        </w:rPr>
        <w:t xml:space="preserve">, vadovaujantis </w:t>
      </w:r>
      <w:r w:rsidR="008F4194" w:rsidRPr="00560E27">
        <w:rPr>
          <w:rFonts w:ascii="Arial" w:hAnsi="Arial" w:cs="Arial"/>
          <w:sz w:val="24"/>
          <w:szCs w:val="24"/>
        </w:rPr>
        <w:t>p</w:t>
      </w:r>
      <w:r w:rsidR="007B12FF" w:rsidRPr="00560E27">
        <w:rPr>
          <w:rFonts w:ascii="Arial" w:hAnsi="Arial" w:cs="Arial"/>
          <w:sz w:val="24"/>
          <w:szCs w:val="24"/>
        </w:rPr>
        <w:t xml:space="preserve">irkimo </w:t>
      </w:r>
      <w:r w:rsidR="00207E40" w:rsidRPr="00560E27">
        <w:rPr>
          <w:rFonts w:ascii="Arial" w:hAnsi="Arial" w:cs="Arial"/>
          <w:sz w:val="24"/>
          <w:szCs w:val="24"/>
        </w:rPr>
        <w:t>sąlygose</w:t>
      </w:r>
      <w:r w:rsidR="007B12FF" w:rsidRPr="00560E27">
        <w:rPr>
          <w:rFonts w:ascii="Arial" w:hAnsi="Arial" w:cs="Arial"/>
          <w:sz w:val="24"/>
          <w:szCs w:val="24"/>
        </w:rPr>
        <w:t xml:space="preserve"> nustatyta tvarka</w:t>
      </w:r>
      <w:r w:rsidR="0023505D" w:rsidRPr="00560E27">
        <w:rPr>
          <w:rFonts w:ascii="Arial" w:hAnsi="Arial" w:cs="Arial"/>
          <w:sz w:val="24"/>
          <w:szCs w:val="24"/>
        </w:rPr>
        <w:t>,</w:t>
      </w:r>
      <w:r w:rsidR="009A7D11" w:rsidRPr="00560E27">
        <w:rPr>
          <w:rFonts w:ascii="Arial" w:hAnsi="Arial" w:cs="Arial"/>
          <w:sz w:val="24"/>
          <w:szCs w:val="24"/>
        </w:rPr>
        <w:t xml:space="preserve"> bus pripažintas laimėjęs</w:t>
      </w:r>
      <w:r w:rsidR="008933BC" w:rsidRPr="00560E27">
        <w:rPr>
          <w:rFonts w:ascii="Arial" w:hAnsi="Arial" w:cs="Arial"/>
          <w:sz w:val="24"/>
          <w:szCs w:val="24"/>
        </w:rPr>
        <w:t>, o jei pirkimas skaidomas į dalis – su tiekėjais, kurių pasiūlymai bus pripažinti laimėję</w:t>
      </w:r>
      <w:r w:rsidR="00F065D6" w:rsidRPr="00560E27">
        <w:rPr>
          <w:rFonts w:ascii="Arial" w:hAnsi="Arial" w:cs="Arial"/>
          <w:sz w:val="24"/>
          <w:szCs w:val="24"/>
        </w:rPr>
        <w:t xml:space="preserve">. </w:t>
      </w:r>
      <w:r w:rsidR="004B2DE4" w:rsidRPr="00560E27">
        <w:rPr>
          <w:rFonts w:ascii="Arial" w:hAnsi="Arial" w:cs="Arial"/>
          <w:sz w:val="24"/>
          <w:szCs w:val="24"/>
        </w:rPr>
        <w:t xml:space="preserve">Sutarties sąlygos pateikiamos </w:t>
      </w:r>
      <w:r w:rsidR="007A5D9C" w:rsidRPr="00560E27">
        <w:rPr>
          <w:rFonts w:ascii="Arial" w:hAnsi="Arial" w:cs="Arial"/>
          <w:sz w:val="24"/>
          <w:szCs w:val="24"/>
        </w:rPr>
        <w:t>P</w:t>
      </w:r>
      <w:r w:rsidR="00551FA7" w:rsidRPr="00560E27">
        <w:rPr>
          <w:rFonts w:ascii="Arial" w:hAnsi="Arial" w:cs="Arial"/>
          <w:sz w:val="24"/>
          <w:szCs w:val="24"/>
        </w:rPr>
        <w:t xml:space="preserve">irkimo </w:t>
      </w:r>
      <w:r w:rsidR="00D86901" w:rsidRPr="00560E27">
        <w:rPr>
          <w:rFonts w:ascii="Arial" w:hAnsi="Arial" w:cs="Arial"/>
          <w:sz w:val="24"/>
          <w:szCs w:val="24"/>
        </w:rPr>
        <w:t xml:space="preserve">sąlygų </w:t>
      </w:r>
      <w:r w:rsidR="00E23605">
        <w:rPr>
          <w:rFonts w:ascii="Arial" w:hAnsi="Arial" w:cs="Arial"/>
          <w:sz w:val="24"/>
          <w:szCs w:val="24"/>
        </w:rPr>
        <w:t>6</w:t>
      </w:r>
      <w:r w:rsidR="006C614A">
        <w:rPr>
          <w:rFonts w:ascii="Arial" w:hAnsi="Arial" w:cs="Arial"/>
          <w:sz w:val="24"/>
          <w:szCs w:val="24"/>
        </w:rPr>
        <w:t xml:space="preserve"> </w:t>
      </w:r>
      <w:r w:rsidR="00D86901" w:rsidRPr="00560E27">
        <w:rPr>
          <w:rFonts w:ascii="Arial" w:hAnsi="Arial" w:cs="Arial"/>
          <w:sz w:val="24"/>
          <w:szCs w:val="24"/>
        </w:rPr>
        <w:t>priede</w:t>
      </w:r>
      <w:r w:rsidR="009829AC" w:rsidRPr="00560E27">
        <w:rPr>
          <w:rFonts w:ascii="Arial" w:hAnsi="Arial" w:cs="Arial"/>
          <w:sz w:val="24"/>
          <w:szCs w:val="24"/>
        </w:rPr>
        <w:t xml:space="preserve"> </w:t>
      </w:r>
      <w:r w:rsidR="00D86901" w:rsidRPr="00560E27">
        <w:rPr>
          <w:rFonts w:ascii="Arial" w:hAnsi="Arial" w:cs="Arial"/>
          <w:sz w:val="24"/>
          <w:szCs w:val="24"/>
        </w:rPr>
        <w:t xml:space="preserve"> „Sutarties projektas“</w:t>
      </w:r>
      <w:r w:rsidR="004B2DE4" w:rsidRPr="00560E27">
        <w:rPr>
          <w:rFonts w:ascii="Arial" w:hAnsi="Arial" w:cs="Arial"/>
          <w:sz w:val="24"/>
          <w:szCs w:val="24"/>
        </w:rPr>
        <w:t>.</w:t>
      </w:r>
    </w:p>
    <w:p w14:paraId="0E407FF1" w14:textId="77777777" w:rsidR="003C42B4" w:rsidRPr="00560E27" w:rsidRDefault="003C42B4" w:rsidP="002245C6">
      <w:pPr>
        <w:pStyle w:val="Sraopastraipa"/>
        <w:numPr>
          <w:ilvl w:val="1"/>
          <w:numId w:val="35"/>
        </w:numPr>
        <w:spacing w:after="0"/>
        <w:ind w:left="357" w:firstLine="210"/>
        <w:jc w:val="both"/>
        <w:rPr>
          <w:rFonts w:ascii="Arial" w:hAnsi="Arial" w:cs="Arial"/>
          <w:color w:val="000000" w:themeColor="text1"/>
          <w:sz w:val="24"/>
          <w:szCs w:val="24"/>
        </w:rPr>
      </w:pPr>
      <w:r w:rsidRPr="00560E27">
        <w:rPr>
          <w:rFonts w:ascii="Arial" w:hAnsi="Arial" w:cs="Arial"/>
          <w:color w:val="000000" w:themeColor="text1"/>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560E27" w:rsidRDefault="003C42B4" w:rsidP="002245C6">
      <w:pPr>
        <w:pStyle w:val="Sraopastraipa"/>
        <w:tabs>
          <w:tab w:val="left" w:pos="1134"/>
        </w:tabs>
        <w:spacing w:after="0"/>
        <w:ind w:left="360"/>
        <w:jc w:val="both"/>
        <w:rPr>
          <w:rFonts w:ascii="Arial" w:hAnsi="Arial" w:cs="Arial"/>
          <w:color w:val="000000" w:themeColor="text1"/>
          <w:sz w:val="24"/>
          <w:szCs w:val="24"/>
        </w:rPr>
      </w:pPr>
    </w:p>
    <w:p w14:paraId="4577F674" w14:textId="3E4BEE46" w:rsidR="00327E44" w:rsidRPr="00560E27" w:rsidRDefault="00DD638B" w:rsidP="002245C6">
      <w:pPr>
        <w:pStyle w:val="Antrat1"/>
        <w:tabs>
          <w:tab w:val="left" w:pos="567"/>
        </w:tabs>
        <w:spacing w:before="0" w:after="0" w:line="276" w:lineRule="auto"/>
        <w:ind w:left="444"/>
        <w:contextualSpacing/>
        <w:jc w:val="center"/>
        <w:rPr>
          <w:rFonts w:ascii="Arial" w:hAnsi="Arial" w:cs="Arial"/>
          <w:b/>
          <w:bCs/>
          <w:sz w:val="24"/>
          <w:szCs w:val="24"/>
        </w:rPr>
      </w:pPr>
      <w:bookmarkStart w:id="32" w:name="_Toc126333938"/>
      <w:bookmarkEnd w:id="2"/>
      <w:r w:rsidRPr="00560E27">
        <w:rPr>
          <w:rFonts w:ascii="Arial" w:hAnsi="Arial" w:cs="Arial"/>
          <w:b/>
          <w:bCs/>
          <w:sz w:val="24"/>
          <w:szCs w:val="24"/>
        </w:rPr>
        <w:t>IX</w:t>
      </w:r>
      <w:r w:rsidR="00327E44" w:rsidRPr="00560E27">
        <w:rPr>
          <w:rFonts w:ascii="Arial" w:hAnsi="Arial" w:cs="Arial"/>
          <w:b/>
          <w:bCs/>
          <w:sz w:val="24"/>
          <w:szCs w:val="24"/>
        </w:rPr>
        <w:t xml:space="preserve"> SKYRIUS</w:t>
      </w:r>
    </w:p>
    <w:p w14:paraId="1640F94B" w14:textId="722F2E92" w:rsidR="00640DBD" w:rsidRPr="00560E27" w:rsidRDefault="00327E44" w:rsidP="002245C6">
      <w:pPr>
        <w:pStyle w:val="Antrat1"/>
        <w:tabs>
          <w:tab w:val="left" w:pos="567"/>
        </w:tabs>
        <w:spacing w:before="0" w:after="0" w:line="276" w:lineRule="auto"/>
        <w:ind w:left="444"/>
        <w:contextualSpacing/>
        <w:jc w:val="center"/>
        <w:rPr>
          <w:rFonts w:ascii="Arial" w:hAnsi="Arial" w:cs="Arial"/>
          <w:b/>
          <w:bCs/>
          <w:sz w:val="24"/>
          <w:szCs w:val="24"/>
        </w:rPr>
      </w:pPr>
      <w:r w:rsidRPr="00560E27">
        <w:rPr>
          <w:rFonts w:ascii="Arial" w:hAnsi="Arial" w:cs="Arial"/>
          <w:b/>
          <w:bCs/>
          <w:sz w:val="24"/>
          <w:szCs w:val="24"/>
        </w:rPr>
        <w:t>KITOS SĄLYGOS</w:t>
      </w:r>
      <w:bookmarkEnd w:id="32"/>
    </w:p>
    <w:p w14:paraId="1DF37652" w14:textId="0A6B5A0A" w:rsidR="00774AA5" w:rsidRPr="00560E27" w:rsidRDefault="000631F1" w:rsidP="002245C6">
      <w:pPr>
        <w:pStyle w:val="Antrat1"/>
        <w:spacing w:before="0" w:after="0" w:line="276" w:lineRule="auto"/>
        <w:jc w:val="right"/>
        <w:rPr>
          <w:rFonts w:ascii="Arial" w:hAnsi="Arial" w:cs="Arial"/>
          <w:color w:val="auto"/>
          <w:sz w:val="24"/>
          <w:szCs w:val="24"/>
        </w:rPr>
      </w:pPr>
      <w:bookmarkStart w:id="33" w:name="_Toc126333939"/>
      <w:r w:rsidRPr="00560E27">
        <w:rPr>
          <w:rFonts w:ascii="Arial" w:hAnsi="Arial" w:cs="Arial"/>
          <w:color w:val="auto"/>
          <w:sz w:val="24"/>
          <w:szCs w:val="24"/>
        </w:rPr>
        <w:t>P</w:t>
      </w:r>
      <w:r w:rsidR="008F59C5" w:rsidRPr="00560E27">
        <w:rPr>
          <w:rFonts w:ascii="Arial" w:hAnsi="Arial" w:cs="Arial"/>
          <w:color w:val="auto"/>
          <w:sz w:val="24"/>
          <w:szCs w:val="24"/>
        </w:rPr>
        <w:t>irkimo sąlygų 1 priedas „Terminai“</w:t>
      </w:r>
      <w:bookmarkEnd w:id="33"/>
    </w:p>
    <w:p w14:paraId="5369DEF7" w14:textId="77777777" w:rsidR="00A53BAE" w:rsidRPr="00560E27" w:rsidRDefault="00A53BAE" w:rsidP="002245C6">
      <w:pPr>
        <w:shd w:val="clear" w:color="auto" w:fill="FFFFFF"/>
        <w:spacing w:after="0"/>
        <w:jc w:val="right"/>
        <w:rPr>
          <w:rFonts w:ascii="Arial" w:eastAsia="Calibri" w:hAnsi="Arial" w:cs="Arial"/>
          <w:color w:val="0070C0"/>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776B03" w:rsidRPr="00560E27" w14:paraId="703189B9" w14:textId="77777777" w:rsidTr="00776B03">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560E27" w:rsidRDefault="00776B03" w:rsidP="002245C6">
            <w:pPr>
              <w:spacing w:after="0"/>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r w:rsidRPr="00560E27">
              <w:rPr>
                <w:rFonts w:ascii="Arial" w:hAnsi="Arial" w:cs="Arial"/>
                <w:b/>
                <w:bCs/>
                <w:sz w:val="24"/>
                <w:szCs w:val="24"/>
              </w:rPr>
              <w:t>Eil.Nr.</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560E27" w:rsidRDefault="00776B03" w:rsidP="002245C6">
            <w:pPr>
              <w:spacing w:after="0"/>
              <w:jc w:val="center"/>
              <w:rPr>
                <w:rFonts w:ascii="Arial" w:hAnsi="Arial" w:cs="Arial"/>
                <w:b/>
                <w:bCs/>
                <w:sz w:val="24"/>
                <w:szCs w:val="24"/>
              </w:rPr>
            </w:pPr>
            <w:r w:rsidRPr="00560E27">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560E27" w:rsidRDefault="00776B03" w:rsidP="002245C6">
            <w:pPr>
              <w:spacing w:after="0"/>
              <w:jc w:val="center"/>
              <w:rPr>
                <w:rFonts w:ascii="Arial" w:hAnsi="Arial" w:cs="Arial"/>
                <w:b/>
                <w:sz w:val="24"/>
                <w:szCs w:val="24"/>
              </w:rPr>
            </w:pPr>
            <w:r w:rsidRPr="00560E27">
              <w:rPr>
                <w:rFonts w:ascii="Arial" w:hAnsi="Arial" w:cs="Arial"/>
                <w:b/>
                <w:sz w:val="24"/>
                <w:szCs w:val="24"/>
              </w:rPr>
              <w:t>DATA/DIENŲ SKAIČIUS/ LAIKAS</w:t>
            </w:r>
          </w:p>
          <w:p w14:paraId="27CD3203" w14:textId="77777777" w:rsidR="00776B03" w:rsidRPr="00560E27" w:rsidRDefault="00776B03" w:rsidP="002245C6">
            <w:pPr>
              <w:spacing w:after="0"/>
              <w:jc w:val="center"/>
              <w:rPr>
                <w:rFonts w:ascii="Arial" w:hAnsi="Arial" w:cs="Arial"/>
                <w:sz w:val="24"/>
                <w:szCs w:val="24"/>
              </w:rPr>
            </w:pPr>
            <w:r w:rsidRPr="00560E27">
              <w:rPr>
                <w:rFonts w:ascii="Arial" w:hAnsi="Arial" w:cs="Arial"/>
                <w:sz w:val="24"/>
                <w:szCs w:val="24"/>
              </w:rPr>
              <w:t>(Lietuvos laiku)</w:t>
            </w:r>
          </w:p>
        </w:tc>
      </w:tr>
      <w:tr w:rsidR="00776B03" w:rsidRPr="00560E27" w14:paraId="6A021CEC" w14:textId="77777777" w:rsidTr="00776B03">
        <w:trPr>
          <w:trHeight w:val="17"/>
        </w:trPr>
        <w:tc>
          <w:tcPr>
            <w:tcW w:w="990" w:type="dxa"/>
            <w:tcMar>
              <w:top w:w="0" w:type="dxa"/>
              <w:left w:w="108" w:type="dxa"/>
              <w:bottom w:w="0" w:type="dxa"/>
              <w:right w:w="108" w:type="dxa"/>
            </w:tcMar>
          </w:tcPr>
          <w:p w14:paraId="377D6BFA"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lastRenderedPageBreak/>
              <w:t>1.</w:t>
            </w:r>
          </w:p>
        </w:tc>
        <w:tc>
          <w:tcPr>
            <w:tcW w:w="4817" w:type="dxa"/>
            <w:tcMar>
              <w:top w:w="0" w:type="dxa"/>
              <w:left w:w="108" w:type="dxa"/>
              <w:bottom w:w="0" w:type="dxa"/>
              <w:right w:w="108" w:type="dxa"/>
            </w:tcMar>
          </w:tcPr>
          <w:p w14:paraId="61A433B4" w14:textId="174E322D" w:rsidR="00776B03" w:rsidRPr="00560E27" w:rsidRDefault="00776B03" w:rsidP="002245C6">
            <w:pPr>
              <w:keepNext/>
              <w:spacing w:after="0"/>
              <w:jc w:val="both"/>
              <w:rPr>
                <w:rFonts w:ascii="Arial" w:hAnsi="Arial" w:cs="Arial"/>
                <w:sz w:val="24"/>
                <w:szCs w:val="24"/>
              </w:rPr>
            </w:pPr>
            <w:r w:rsidRPr="00560E27">
              <w:rPr>
                <w:rFonts w:ascii="Arial" w:hAnsi="Arial" w:cs="Arial"/>
                <w:bCs/>
                <w:sz w:val="24"/>
                <w:szCs w:val="24"/>
              </w:rPr>
              <w:t>Pasiūlymų pateikimo terminas (</w:t>
            </w:r>
            <w:r w:rsidRPr="00560E27">
              <w:rPr>
                <w:rFonts w:ascii="Arial" w:hAnsi="Arial" w:cs="Arial"/>
                <w:sz w:val="24"/>
                <w:szCs w:val="24"/>
              </w:rPr>
              <w:t xml:space="preserve">Perkančioji organizacija turi teisę pratęsti pasiūlymų pateikimo terminą) </w:t>
            </w:r>
          </w:p>
        </w:tc>
        <w:tc>
          <w:tcPr>
            <w:tcW w:w="4717" w:type="dxa"/>
            <w:tcMar>
              <w:top w:w="0" w:type="dxa"/>
              <w:left w:w="108" w:type="dxa"/>
              <w:bottom w:w="0" w:type="dxa"/>
              <w:right w:w="108" w:type="dxa"/>
            </w:tcMar>
          </w:tcPr>
          <w:p w14:paraId="73607114" w14:textId="05731A8C" w:rsidR="00776B03" w:rsidRPr="00560E27" w:rsidRDefault="00AA498E" w:rsidP="002245C6">
            <w:pPr>
              <w:spacing w:after="0"/>
              <w:jc w:val="both"/>
              <w:rPr>
                <w:rFonts w:ascii="Arial" w:hAnsi="Arial" w:cs="Arial"/>
                <w:sz w:val="24"/>
                <w:szCs w:val="24"/>
              </w:rPr>
            </w:pPr>
            <w:r w:rsidRPr="00AA498E">
              <w:rPr>
                <w:rFonts w:ascii="Arial" w:hAnsi="Arial" w:cs="Arial"/>
                <w:sz w:val="24"/>
                <w:szCs w:val="24"/>
              </w:rPr>
              <w:t>Bus nurodytas skelbime apie pirkimą.</w:t>
            </w:r>
          </w:p>
        </w:tc>
      </w:tr>
      <w:tr w:rsidR="00776B03" w:rsidRPr="00560E27" w14:paraId="41897B97" w14:textId="77777777" w:rsidTr="00776B03">
        <w:trPr>
          <w:trHeight w:val="17"/>
        </w:trPr>
        <w:tc>
          <w:tcPr>
            <w:tcW w:w="990" w:type="dxa"/>
            <w:tcMar>
              <w:top w:w="0" w:type="dxa"/>
              <w:left w:w="108" w:type="dxa"/>
              <w:bottom w:w="0" w:type="dxa"/>
              <w:right w:w="108" w:type="dxa"/>
            </w:tcMar>
          </w:tcPr>
          <w:p w14:paraId="6E1C8477"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2.</w:t>
            </w:r>
          </w:p>
        </w:tc>
        <w:tc>
          <w:tcPr>
            <w:tcW w:w="4817" w:type="dxa"/>
            <w:tcMar>
              <w:top w:w="0" w:type="dxa"/>
              <w:left w:w="108" w:type="dxa"/>
              <w:bottom w:w="0" w:type="dxa"/>
              <w:right w:w="108" w:type="dxa"/>
            </w:tcMar>
          </w:tcPr>
          <w:p w14:paraId="5712B74D" w14:textId="77777777" w:rsidR="00776B03" w:rsidRPr="00560E27" w:rsidRDefault="00776B03" w:rsidP="002245C6">
            <w:pPr>
              <w:keepNext/>
              <w:spacing w:after="0"/>
              <w:jc w:val="both"/>
              <w:rPr>
                <w:rFonts w:ascii="Arial" w:hAnsi="Arial" w:cs="Arial"/>
                <w:sz w:val="24"/>
                <w:szCs w:val="24"/>
              </w:rPr>
            </w:pPr>
            <w:r w:rsidRPr="00560E27">
              <w:rPr>
                <w:rFonts w:ascii="Arial" w:eastAsia="Times New Roman" w:hAnsi="Arial" w:cs="Arial"/>
                <w:sz w:val="24"/>
                <w:szCs w:val="24"/>
              </w:rPr>
              <w:t>Pradinis susipažinimas su CVP IS priemonėmis gautais pasiūlymais</w:t>
            </w:r>
          </w:p>
        </w:tc>
        <w:tc>
          <w:tcPr>
            <w:tcW w:w="4717" w:type="dxa"/>
            <w:tcMar>
              <w:top w:w="0" w:type="dxa"/>
              <w:left w:w="108" w:type="dxa"/>
              <w:bottom w:w="0" w:type="dxa"/>
              <w:right w:w="108" w:type="dxa"/>
            </w:tcMar>
          </w:tcPr>
          <w:p w14:paraId="040ED85F" w14:textId="023F887C"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 xml:space="preserve">Pradedamas ne anksčiau nei po </w:t>
            </w:r>
            <w:r w:rsidR="00315576">
              <w:rPr>
                <w:rFonts w:ascii="Arial" w:hAnsi="Arial" w:cs="Arial"/>
                <w:sz w:val="24"/>
                <w:szCs w:val="24"/>
              </w:rPr>
              <w:t>30</w:t>
            </w:r>
            <w:r w:rsidRPr="00560E27">
              <w:rPr>
                <w:rFonts w:ascii="Arial" w:hAnsi="Arial" w:cs="Arial"/>
                <w:sz w:val="24"/>
                <w:szCs w:val="24"/>
              </w:rPr>
              <w:t xml:space="preserve"> minučių po pasiūlymų pateikimo termino pabaigos</w:t>
            </w:r>
          </w:p>
        </w:tc>
      </w:tr>
      <w:tr w:rsidR="00776B03" w:rsidRPr="00560E27" w14:paraId="46A68D28" w14:textId="77777777" w:rsidTr="00776B03">
        <w:trPr>
          <w:trHeight w:val="17"/>
        </w:trPr>
        <w:tc>
          <w:tcPr>
            <w:tcW w:w="990" w:type="dxa"/>
            <w:tcMar>
              <w:top w:w="0" w:type="dxa"/>
              <w:left w:w="108" w:type="dxa"/>
              <w:bottom w:w="0" w:type="dxa"/>
              <w:right w:w="108" w:type="dxa"/>
            </w:tcMar>
          </w:tcPr>
          <w:p w14:paraId="52572439" w14:textId="77777777" w:rsidR="00776B03" w:rsidRPr="00560E27" w:rsidRDefault="00776B03" w:rsidP="002245C6">
            <w:pPr>
              <w:keepNext/>
              <w:spacing w:after="0"/>
              <w:rPr>
                <w:rFonts w:ascii="Arial" w:hAnsi="Arial" w:cs="Arial"/>
                <w:bCs/>
                <w:sz w:val="24"/>
                <w:szCs w:val="24"/>
              </w:rPr>
            </w:pPr>
            <w:r w:rsidRPr="00560E27">
              <w:rPr>
                <w:rFonts w:ascii="Arial" w:hAnsi="Arial" w:cs="Arial"/>
                <w:bCs/>
                <w:sz w:val="24"/>
                <w:szCs w:val="24"/>
              </w:rPr>
              <w:t>3.</w:t>
            </w:r>
          </w:p>
        </w:tc>
        <w:tc>
          <w:tcPr>
            <w:tcW w:w="4817" w:type="dxa"/>
            <w:tcMar>
              <w:top w:w="0" w:type="dxa"/>
              <w:left w:w="108" w:type="dxa"/>
              <w:bottom w:w="0" w:type="dxa"/>
              <w:right w:w="108" w:type="dxa"/>
            </w:tcMar>
          </w:tcPr>
          <w:p w14:paraId="74158CC6" w14:textId="77777777" w:rsidR="00776B03" w:rsidRPr="00560E27" w:rsidRDefault="00776B03" w:rsidP="002245C6">
            <w:pPr>
              <w:keepNext/>
              <w:spacing w:after="0"/>
              <w:jc w:val="both"/>
              <w:rPr>
                <w:rFonts w:ascii="Arial" w:hAnsi="Arial" w:cs="Arial"/>
                <w:bCs/>
                <w:sz w:val="24"/>
                <w:szCs w:val="24"/>
              </w:rPr>
            </w:pPr>
            <w:r w:rsidRPr="00560E27">
              <w:rPr>
                <w:rFonts w:ascii="Arial" w:hAnsi="Arial" w:cs="Arial"/>
                <w:sz w:val="24"/>
                <w:szCs w:val="24"/>
              </w:rPr>
              <w:t>Prašymą paaiškinti, patikslinti pirkimo sąlygas tiekėjas turi pateikti ne vėliau kaip:</w:t>
            </w:r>
          </w:p>
        </w:tc>
        <w:tc>
          <w:tcPr>
            <w:tcW w:w="4717" w:type="dxa"/>
            <w:tcMar>
              <w:top w:w="0" w:type="dxa"/>
              <w:left w:w="108" w:type="dxa"/>
              <w:bottom w:w="0" w:type="dxa"/>
              <w:right w:w="108" w:type="dxa"/>
            </w:tcMar>
          </w:tcPr>
          <w:p w14:paraId="79C6819C" w14:textId="066DE918"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 xml:space="preserve">2 darbo dienos </w:t>
            </w:r>
            <w:r w:rsidRPr="00560E27">
              <w:rPr>
                <w:rFonts w:ascii="Arial" w:hAnsi="Arial" w:cs="Arial"/>
                <w:sz w:val="24"/>
                <w:szCs w:val="24"/>
              </w:rPr>
              <w:t>iki pasiūlymų pateikimo termino dienos</w:t>
            </w:r>
          </w:p>
        </w:tc>
      </w:tr>
      <w:tr w:rsidR="00776B03" w:rsidRPr="00560E27" w14:paraId="5294BEAE" w14:textId="77777777" w:rsidTr="00776B03">
        <w:trPr>
          <w:trHeight w:val="17"/>
        </w:trPr>
        <w:tc>
          <w:tcPr>
            <w:tcW w:w="990" w:type="dxa"/>
            <w:tcMar>
              <w:top w:w="0" w:type="dxa"/>
              <w:left w:w="108" w:type="dxa"/>
              <w:bottom w:w="0" w:type="dxa"/>
              <w:right w:w="108" w:type="dxa"/>
            </w:tcMar>
          </w:tcPr>
          <w:p w14:paraId="7E82127E" w14:textId="0851A935"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4. </w:t>
            </w:r>
          </w:p>
        </w:tc>
        <w:tc>
          <w:tcPr>
            <w:tcW w:w="4817" w:type="dxa"/>
            <w:tcMar>
              <w:top w:w="0" w:type="dxa"/>
              <w:left w:w="108" w:type="dxa"/>
              <w:bottom w:w="0" w:type="dxa"/>
              <w:right w:w="108" w:type="dxa"/>
            </w:tcMar>
          </w:tcPr>
          <w:p w14:paraId="5F0C593E"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pirkimo sąlygų paaiškinimą, patikslinimą pateikia visiems tiekėjams ne vėliau kaip:</w:t>
            </w:r>
          </w:p>
        </w:tc>
        <w:tc>
          <w:tcPr>
            <w:tcW w:w="4717" w:type="dxa"/>
            <w:tcMar>
              <w:top w:w="0" w:type="dxa"/>
              <w:left w:w="108" w:type="dxa"/>
              <w:bottom w:w="0" w:type="dxa"/>
              <w:right w:w="108" w:type="dxa"/>
            </w:tcMar>
          </w:tcPr>
          <w:p w14:paraId="77C887E5" w14:textId="548790D7" w:rsidR="00776B03" w:rsidRPr="00560E27" w:rsidRDefault="00776B03" w:rsidP="002245C6">
            <w:pPr>
              <w:spacing w:after="0"/>
              <w:jc w:val="both"/>
              <w:rPr>
                <w:rFonts w:ascii="Arial" w:hAnsi="Arial" w:cs="Arial"/>
                <w:sz w:val="24"/>
                <w:szCs w:val="24"/>
              </w:rPr>
            </w:pPr>
            <w:r w:rsidRPr="00560E27">
              <w:rPr>
                <w:rFonts w:ascii="Arial" w:hAnsi="Arial" w:cs="Arial"/>
                <w:b/>
                <w:bCs/>
                <w:sz w:val="24"/>
                <w:szCs w:val="24"/>
              </w:rPr>
              <w:t>1 darbo dienos</w:t>
            </w:r>
            <w:r w:rsidRPr="00560E27">
              <w:rPr>
                <w:rFonts w:ascii="Arial" w:hAnsi="Arial" w:cs="Arial"/>
                <w:sz w:val="24"/>
                <w:szCs w:val="24"/>
              </w:rPr>
              <w:t xml:space="preserve"> iki pasiūlymų pateikimo termino dienos</w:t>
            </w:r>
          </w:p>
        </w:tc>
      </w:tr>
      <w:tr w:rsidR="00776B03" w:rsidRPr="00560E27" w14:paraId="5DA4CC6F" w14:textId="77777777" w:rsidTr="00776B03">
        <w:trPr>
          <w:trHeight w:val="17"/>
        </w:trPr>
        <w:tc>
          <w:tcPr>
            <w:tcW w:w="990" w:type="dxa"/>
            <w:tcMar>
              <w:top w:w="0" w:type="dxa"/>
              <w:left w:w="108" w:type="dxa"/>
              <w:bottom w:w="0" w:type="dxa"/>
              <w:right w:w="108" w:type="dxa"/>
            </w:tcMar>
          </w:tcPr>
          <w:p w14:paraId="3CBDD483" w14:textId="7E1A1A71" w:rsidR="00776B03" w:rsidRPr="00560E27" w:rsidRDefault="00776B03" w:rsidP="002245C6">
            <w:pPr>
              <w:spacing w:after="0"/>
              <w:rPr>
                <w:rFonts w:ascii="Arial" w:hAnsi="Arial" w:cs="Arial"/>
                <w:bCs/>
                <w:sz w:val="24"/>
                <w:szCs w:val="24"/>
              </w:rPr>
            </w:pPr>
            <w:r w:rsidRPr="00560E27">
              <w:rPr>
                <w:rFonts w:ascii="Arial" w:hAnsi="Arial" w:cs="Arial"/>
                <w:bCs/>
                <w:sz w:val="24"/>
                <w:szCs w:val="24"/>
              </w:rPr>
              <w:t xml:space="preserve">5. </w:t>
            </w:r>
          </w:p>
        </w:tc>
        <w:tc>
          <w:tcPr>
            <w:tcW w:w="4817" w:type="dxa"/>
            <w:tcMar>
              <w:top w:w="0" w:type="dxa"/>
              <w:left w:w="108" w:type="dxa"/>
              <w:bottom w:w="0" w:type="dxa"/>
              <w:right w:w="108" w:type="dxa"/>
            </w:tcMar>
          </w:tcPr>
          <w:p w14:paraId="598E8C9D"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Perkančioji organizacija informuoja pirkimo dalyvius apie EBVPD vertinimo rezultatus ne vėliau kaip per</w:t>
            </w:r>
          </w:p>
        </w:tc>
        <w:tc>
          <w:tcPr>
            <w:tcW w:w="4717" w:type="dxa"/>
            <w:tcMar>
              <w:top w:w="0" w:type="dxa"/>
              <w:left w:w="108" w:type="dxa"/>
              <w:bottom w:w="0" w:type="dxa"/>
              <w:right w:w="108" w:type="dxa"/>
            </w:tcMar>
          </w:tcPr>
          <w:p w14:paraId="4CB559DF"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5B49B505" w14:textId="77777777" w:rsidTr="00776B03">
        <w:trPr>
          <w:trHeight w:val="17"/>
        </w:trPr>
        <w:tc>
          <w:tcPr>
            <w:tcW w:w="990" w:type="dxa"/>
            <w:tcMar>
              <w:top w:w="0" w:type="dxa"/>
              <w:left w:w="108" w:type="dxa"/>
              <w:bottom w:w="0" w:type="dxa"/>
              <w:right w:w="108" w:type="dxa"/>
            </w:tcMar>
          </w:tcPr>
          <w:p w14:paraId="1643AA73" w14:textId="72BEF350" w:rsidR="00776B03" w:rsidRPr="00560E27" w:rsidRDefault="00776B03" w:rsidP="002245C6">
            <w:pPr>
              <w:spacing w:after="0"/>
              <w:rPr>
                <w:rFonts w:ascii="Arial" w:hAnsi="Arial" w:cs="Arial"/>
                <w:bCs/>
                <w:sz w:val="24"/>
                <w:szCs w:val="24"/>
              </w:rPr>
            </w:pPr>
            <w:r w:rsidRPr="00560E27">
              <w:rPr>
                <w:rFonts w:ascii="Arial" w:hAnsi="Arial" w:cs="Arial"/>
                <w:bCs/>
                <w:sz w:val="24"/>
                <w:szCs w:val="24"/>
              </w:rPr>
              <w:t>6.</w:t>
            </w:r>
          </w:p>
        </w:tc>
        <w:tc>
          <w:tcPr>
            <w:tcW w:w="4817" w:type="dxa"/>
            <w:tcMar>
              <w:top w:w="0" w:type="dxa"/>
              <w:left w:w="108" w:type="dxa"/>
              <w:bottom w:w="0" w:type="dxa"/>
              <w:right w:w="108" w:type="dxa"/>
            </w:tcMar>
          </w:tcPr>
          <w:p w14:paraId="3CEEB560"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 xml:space="preserve">Perkančioji organizacija pirkimo dalyviams praneša apie priimtą sprendimą nustatyti laimėjusį pasiūlymą, </w:t>
            </w:r>
            <w:r w:rsidRPr="00560E27">
              <w:rPr>
                <w:rFonts w:ascii="Arial" w:hAnsi="Arial" w:cs="Arial"/>
                <w:sz w:val="24"/>
                <w:szCs w:val="24"/>
              </w:rPr>
              <w:t>dėl kurio bus sudaroma</w:t>
            </w:r>
            <w:r w:rsidRPr="00560E27">
              <w:rPr>
                <w:rFonts w:ascii="Arial" w:hAnsi="Arial" w:cs="Arial"/>
                <w:bCs/>
                <w:sz w:val="24"/>
                <w:szCs w:val="24"/>
              </w:rPr>
              <w:t xml:space="preserve"> sutartis ne vėliau kaip per</w:t>
            </w:r>
          </w:p>
        </w:tc>
        <w:tc>
          <w:tcPr>
            <w:tcW w:w="4717" w:type="dxa"/>
            <w:tcMar>
              <w:top w:w="0" w:type="dxa"/>
              <w:left w:w="108" w:type="dxa"/>
              <w:bottom w:w="0" w:type="dxa"/>
              <w:right w:w="108" w:type="dxa"/>
            </w:tcMar>
          </w:tcPr>
          <w:p w14:paraId="2CB0F52C" w14:textId="77777777" w:rsidR="00776B03" w:rsidRPr="00560E27" w:rsidRDefault="00776B03" w:rsidP="002245C6">
            <w:pPr>
              <w:spacing w:after="0"/>
              <w:jc w:val="both"/>
              <w:rPr>
                <w:rFonts w:ascii="Arial" w:hAnsi="Arial" w:cs="Arial"/>
                <w:bCs/>
                <w:sz w:val="24"/>
                <w:szCs w:val="24"/>
              </w:rPr>
            </w:pPr>
            <w:r w:rsidRPr="00560E27">
              <w:rPr>
                <w:rFonts w:ascii="Arial" w:hAnsi="Arial" w:cs="Arial"/>
                <w:bCs/>
                <w:sz w:val="24"/>
                <w:szCs w:val="24"/>
              </w:rPr>
              <w:t>3 (tris) darbo dienas nuo sprendimo priėmimo dienos</w:t>
            </w:r>
          </w:p>
        </w:tc>
      </w:tr>
      <w:tr w:rsidR="00776B03" w:rsidRPr="00560E27" w14:paraId="7BDFCCC9" w14:textId="77777777" w:rsidTr="00776B03">
        <w:trPr>
          <w:trHeight w:val="17"/>
        </w:trPr>
        <w:tc>
          <w:tcPr>
            <w:tcW w:w="990" w:type="dxa"/>
            <w:tcMar>
              <w:top w:w="0" w:type="dxa"/>
              <w:left w:w="108" w:type="dxa"/>
              <w:bottom w:w="0" w:type="dxa"/>
              <w:right w:w="108" w:type="dxa"/>
            </w:tcMar>
          </w:tcPr>
          <w:p w14:paraId="37D87C70" w14:textId="5A96E6AC" w:rsidR="00776B03" w:rsidRPr="00560E27" w:rsidRDefault="00776B03" w:rsidP="002245C6">
            <w:pPr>
              <w:spacing w:after="0"/>
              <w:rPr>
                <w:rFonts w:ascii="Arial" w:hAnsi="Arial" w:cs="Arial"/>
                <w:sz w:val="24"/>
                <w:szCs w:val="24"/>
              </w:rPr>
            </w:pPr>
            <w:r w:rsidRPr="00560E27">
              <w:rPr>
                <w:rFonts w:ascii="Arial" w:hAnsi="Arial" w:cs="Arial"/>
                <w:sz w:val="24"/>
                <w:szCs w:val="24"/>
              </w:rPr>
              <w:t>7.</w:t>
            </w:r>
          </w:p>
        </w:tc>
        <w:tc>
          <w:tcPr>
            <w:tcW w:w="4817" w:type="dxa"/>
            <w:tcMar>
              <w:top w:w="0" w:type="dxa"/>
              <w:left w:w="108" w:type="dxa"/>
              <w:bottom w:w="0" w:type="dxa"/>
              <w:right w:w="108" w:type="dxa"/>
            </w:tcMar>
          </w:tcPr>
          <w:p w14:paraId="072A9CFF" w14:textId="77777777" w:rsidR="00776B03" w:rsidRPr="00560E27" w:rsidRDefault="00776B03" w:rsidP="002245C6">
            <w:pPr>
              <w:spacing w:after="0"/>
              <w:jc w:val="both"/>
              <w:rPr>
                <w:rFonts w:ascii="Arial" w:hAnsi="Arial" w:cs="Arial"/>
                <w:sz w:val="24"/>
                <w:szCs w:val="24"/>
              </w:rPr>
            </w:pPr>
            <w:r w:rsidRPr="00560E27">
              <w:rPr>
                <w:rFonts w:ascii="Arial" w:hAnsi="Arial" w:cs="Arial"/>
                <w:sz w:val="24"/>
                <w:szCs w:val="24"/>
              </w:rPr>
              <w:t>Perkančioji organizacija negali sudaryti sutarties anksčiau kaip po</w:t>
            </w:r>
          </w:p>
        </w:tc>
        <w:tc>
          <w:tcPr>
            <w:tcW w:w="4717" w:type="dxa"/>
            <w:tcMar>
              <w:top w:w="0" w:type="dxa"/>
              <w:left w:w="108" w:type="dxa"/>
              <w:bottom w:w="0" w:type="dxa"/>
              <w:right w:w="108" w:type="dxa"/>
            </w:tcMar>
          </w:tcPr>
          <w:p w14:paraId="08D5A0FB" w14:textId="68518B91" w:rsidR="00776B03" w:rsidRPr="00560E27" w:rsidRDefault="00776B03" w:rsidP="002245C6">
            <w:pPr>
              <w:spacing w:after="0"/>
              <w:jc w:val="both"/>
              <w:rPr>
                <w:rFonts w:ascii="Arial" w:hAnsi="Arial" w:cs="Arial"/>
                <w:sz w:val="24"/>
                <w:szCs w:val="24"/>
              </w:rPr>
            </w:pPr>
            <w:r w:rsidRPr="00560E27">
              <w:rPr>
                <w:rFonts w:ascii="Arial" w:hAnsi="Arial" w:cs="Arial"/>
                <w:bCs/>
                <w:sz w:val="24"/>
                <w:szCs w:val="24"/>
              </w:rPr>
              <w:t xml:space="preserve">Pirkimo sutarties sudarymo atidėjimo terminas netaikomas </w:t>
            </w:r>
          </w:p>
        </w:tc>
      </w:tr>
      <w:tr w:rsidR="00F2779C" w:rsidRPr="00560E27" w14:paraId="4A17A4EC" w14:textId="77777777" w:rsidTr="00776B03">
        <w:trPr>
          <w:trHeight w:val="17"/>
        </w:trPr>
        <w:tc>
          <w:tcPr>
            <w:tcW w:w="990" w:type="dxa"/>
            <w:tcMar>
              <w:top w:w="0" w:type="dxa"/>
              <w:left w:w="108" w:type="dxa"/>
              <w:bottom w:w="0" w:type="dxa"/>
              <w:right w:w="108" w:type="dxa"/>
            </w:tcMar>
          </w:tcPr>
          <w:p w14:paraId="34AF877D" w14:textId="1F724ADD" w:rsidR="00F2779C" w:rsidRPr="00560E27" w:rsidRDefault="00F2779C" w:rsidP="002245C6">
            <w:pPr>
              <w:spacing w:after="0"/>
              <w:rPr>
                <w:rFonts w:ascii="Arial" w:hAnsi="Arial" w:cs="Arial"/>
                <w:sz w:val="24"/>
                <w:szCs w:val="24"/>
              </w:rPr>
            </w:pPr>
            <w:r w:rsidRPr="00560E27">
              <w:rPr>
                <w:rFonts w:ascii="Arial" w:hAnsi="Arial" w:cs="Arial"/>
                <w:sz w:val="24"/>
                <w:szCs w:val="24"/>
              </w:rPr>
              <w:t>8</w:t>
            </w:r>
            <w:r w:rsidR="00D6263B" w:rsidRPr="00560E27">
              <w:rPr>
                <w:rFonts w:ascii="Arial" w:hAnsi="Arial" w:cs="Arial"/>
                <w:sz w:val="24"/>
                <w:szCs w:val="24"/>
              </w:rPr>
              <w:t>.</w:t>
            </w:r>
          </w:p>
        </w:tc>
        <w:tc>
          <w:tcPr>
            <w:tcW w:w="4817" w:type="dxa"/>
            <w:tcMar>
              <w:top w:w="0" w:type="dxa"/>
              <w:left w:w="108" w:type="dxa"/>
              <w:bottom w:w="0" w:type="dxa"/>
              <w:right w:w="108" w:type="dxa"/>
            </w:tcMar>
          </w:tcPr>
          <w:p w14:paraId="4CEDA5DE" w14:textId="536C3B85" w:rsidR="00F2779C" w:rsidRPr="00560E27" w:rsidRDefault="00F2779C" w:rsidP="002245C6">
            <w:pPr>
              <w:spacing w:after="0"/>
              <w:jc w:val="both"/>
              <w:rPr>
                <w:rFonts w:ascii="Arial" w:hAnsi="Arial" w:cs="Arial"/>
                <w:sz w:val="24"/>
                <w:szCs w:val="24"/>
              </w:rPr>
            </w:pPr>
            <w:r w:rsidRPr="00560E27">
              <w:rPr>
                <w:rFonts w:ascii="Arial" w:hAnsi="Arial" w:cs="Arial"/>
                <w:sz w:val="24"/>
                <w:szCs w:val="24"/>
              </w:rPr>
              <w:t>Pasiūlymo galiojimo terminas</w:t>
            </w:r>
            <w:r w:rsidR="00AA498E">
              <w:rPr>
                <w:rFonts w:ascii="Arial" w:hAnsi="Arial" w:cs="Arial"/>
                <w:sz w:val="24"/>
                <w:szCs w:val="24"/>
              </w:rPr>
              <w:t xml:space="preserve"> ne trumpesnis kaip </w:t>
            </w:r>
          </w:p>
        </w:tc>
        <w:tc>
          <w:tcPr>
            <w:tcW w:w="4717" w:type="dxa"/>
            <w:tcMar>
              <w:top w:w="0" w:type="dxa"/>
              <w:left w:w="108" w:type="dxa"/>
              <w:bottom w:w="0" w:type="dxa"/>
              <w:right w:w="108" w:type="dxa"/>
            </w:tcMar>
          </w:tcPr>
          <w:p w14:paraId="54011F39" w14:textId="7D083302" w:rsidR="00F2779C" w:rsidRPr="00560E27" w:rsidRDefault="005158A7" w:rsidP="002245C6">
            <w:pPr>
              <w:spacing w:after="0"/>
              <w:jc w:val="both"/>
              <w:rPr>
                <w:rFonts w:ascii="Arial" w:hAnsi="Arial" w:cs="Arial"/>
                <w:bCs/>
                <w:sz w:val="24"/>
                <w:szCs w:val="24"/>
              </w:rPr>
            </w:pPr>
            <w:r>
              <w:rPr>
                <w:rFonts w:ascii="Arial" w:hAnsi="Arial" w:cs="Arial"/>
                <w:b/>
                <w:bCs/>
                <w:sz w:val="24"/>
                <w:szCs w:val="24"/>
              </w:rPr>
              <w:t>3</w:t>
            </w:r>
            <w:r w:rsidR="00AA498E" w:rsidRPr="00AA498E">
              <w:rPr>
                <w:rFonts w:ascii="Arial" w:hAnsi="Arial" w:cs="Arial"/>
                <w:b/>
                <w:bCs/>
                <w:sz w:val="24"/>
                <w:szCs w:val="24"/>
              </w:rPr>
              <w:t xml:space="preserve"> (</w:t>
            </w:r>
            <w:r>
              <w:rPr>
                <w:rFonts w:ascii="Arial" w:hAnsi="Arial" w:cs="Arial"/>
                <w:b/>
                <w:bCs/>
                <w:sz w:val="24"/>
                <w:szCs w:val="24"/>
              </w:rPr>
              <w:t>trys</w:t>
            </w:r>
            <w:r w:rsidR="00AA498E" w:rsidRPr="00AA498E">
              <w:rPr>
                <w:rFonts w:ascii="Arial" w:hAnsi="Arial" w:cs="Arial"/>
                <w:b/>
                <w:bCs/>
                <w:sz w:val="24"/>
                <w:szCs w:val="24"/>
              </w:rPr>
              <w:t xml:space="preserve">) </w:t>
            </w:r>
            <w:r>
              <w:rPr>
                <w:rFonts w:ascii="Arial" w:hAnsi="Arial" w:cs="Arial"/>
                <w:b/>
                <w:bCs/>
                <w:sz w:val="24"/>
                <w:szCs w:val="24"/>
              </w:rPr>
              <w:t>mėnesiai</w:t>
            </w:r>
            <w:r w:rsidR="00AA498E" w:rsidRPr="00AA498E">
              <w:rPr>
                <w:rFonts w:ascii="Arial" w:hAnsi="Arial" w:cs="Arial"/>
                <w:b/>
                <w:bCs/>
                <w:sz w:val="24"/>
                <w:szCs w:val="24"/>
              </w:rPr>
              <w:t xml:space="preserve"> </w:t>
            </w:r>
            <w:r w:rsidR="00AA498E" w:rsidRPr="00AA498E">
              <w:rPr>
                <w:rFonts w:ascii="Arial" w:hAnsi="Arial" w:cs="Arial"/>
                <w:sz w:val="24"/>
                <w:szCs w:val="24"/>
              </w:rPr>
              <w:t>nuo pasiūlymų pateikimo galutinio termino pabaigos.</w:t>
            </w:r>
          </w:p>
        </w:tc>
      </w:tr>
    </w:tbl>
    <w:p w14:paraId="27317ED4" w14:textId="77777777" w:rsidR="00B802EF" w:rsidRPr="00560E27" w:rsidRDefault="00B802EF" w:rsidP="002245C6">
      <w:pPr>
        <w:spacing w:after="0"/>
        <w:rPr>
          <w:rFonts w:ascii="Arial" w:eastAsia="Calibri" w:hAnsi="Arial" w:cs="Arial"/>
          <w:sz w:val="24"/>
          <w:szCs w:val="24"/>
        </w:rPr>
      </w:pPr>
      <w:r w:rsidRPr="00560E27">
        <w:rPr>
          <w:rFonts w:ascii="Arial" w:eastAsia="Calibri" w:hAnsi="Arial" w:cs="Arial"/>
          <w:sz w:val="24"/>
          <w:szCs w:val="24"/>
          <w:highlight w:val="yellow"/>
        </w:rPr>
        <w:br w:type="page"/>
      </w:r>
    </w:p>
    <w:p w14:paraId="01D56E47" w14:textId="3D66AE17"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5F0B78" w:rsidRPr="00560E27">
        <w:rPr>
          <w:rFonts w:ascii="Arial" w:eastAsia="Calibri" w:hAnsi="Arial" w:cs="Arial"/>
          <w:color w:val="auto"/>
          <w:sz w:val="24"/>
          <w:szCs w:val="24"/>
        </w:rPr>
        <w:t>2</w:t>
      </w:r>
      <w:r w:rsidRPr="00560E27">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560E27" w:rsidRDefault="00281735" w:rsidP="002245C6">
      <w:pPr>
        <w:spacing w:after="0"/>
        <w:jc w:val="center"/>
        <w:rPr>
          <w:rFonts w:ascii="Arial" w:hAnsi="Arial" w:cs="Arial"/>
          <w:b/>
          <w:bCs/>
          <w:sz w:val="24"/>
          <w:szCs w:val="24"/>
        </w:rPr>
      </w:pPr>
    </w:p>
    <w:p w14:paraId="4BA2FBBC" w14:textId="19D97A6E" w:rsidR="00717724" w:rsidRPr="00560E27" w:rsidRDefault="0028173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TECHNINĖ SPECIFIKACIJA</w:t>
      </w:r>
    </w:p>
    <w:p w14:paraId="2ECE85F5" w14:textId="66D92F65" w:rsidR="00DC48CC" w:rsidRPr="00560E27" w:rsidRDefault="00DC48CC" w:rsidP="002245C6">
      <w:pPr>
        <w:spacing w:after="0"/>
        <w:rPr>
          <w:rFonts w:ascii="Arial" w:hAnsi="Arial" w:cs="Arial"/>
          <w:sz w:val="24"/>
          <w:szCs w:val="24"/>
        </w:rPr>
      </w:pPr>
      <w:r w:rsidRPr="00560E27">
        <w:rPr>
          <w:rFonts w:ascii="Arial" w:hAnsi="Arial" w:cs="Arial"/>
          <w:sz w:val="24"/>
          <w:szCs w:val="24"/>
        </w:rPr>
        <w:t xml:space="preserve">Pateikiama/pridedama CVP IS atskiru failu. </w:t>
      </w:r>
    </w:p>
    <w:p w14:paraId="7C078FC7" w14:textId="623F5A6D" w:rsidR="00D91576" w:rsidRPr="005158A7" w:rsidRDefault="005158A7" w:rsidP="00D91576">
      <w:pPr>
        <w:rPr>
          <w:rFonts w:ascii="Arial" w:eastAsiaTheme="majorEastAsia" w:hAnsi="Arial" w:cs="Arial"/>
          <w:b/>
          <w:bCs/>
          <w:smallCaps/>
          <w:color w:val="ED7D31" w:themeColor="accent2"/>
          <w:sz w:val="24"/>
          <w:szCs w:val="24"/>
        </w:rPr>
      </w:pPr>
      <w:bookmarkStart w:id="39" w:name="_Ref38285444"/>
      <w:bookmarkStart w:id="40" w:name="_Ref38291496"/>
      <w:bookmarkStart w:id="41" w:name="_Toc126333941"/>
      <w:r>
        <w:rPr>
          <w:rFonts w:ascii="Arial" w:hAnsi="Arial" w:cs="Arial"/>
          <w:b/>
          <w:bCs/>
          <w:smallCaps/>
          <w:sz w:val="24"/>
          <w:szCs w:val="24"/>
        </w:rPr>
        <w:br w:type="page"/>
      </w:r>
      <w:bookmarkStart w:id="42" w:name="_Ref38291223"/>
      <w:bookmarkStart w:id="43" w:name="_Ref38291334"/>
      <w:bookmarkStart w:id="44" w:name="_Ref38533412"/>
      <w:bookmarkStart w:id="45" w:name="_Toc126333942"/>
      <w:bookmarkEnd w:id="39"/>
      <w:bookmarkEnd w:id="40"/>
      <w:bookmarkEnd w:id="41"/>
    </w:p>
    <w:p w14:paraId="3712F93E" w14:textId="77777777" w:rsidR="000E3610" w:rsidRPr="00560E27" w:rsidRDefault="000E3610" w:rsidP="000E3610">
      <w:pPr>
        <w:pStyle w:val="Antrat2"/>
        <w:spacing w:before="0" w:line="276" w:lineRule="auto"/>
        <w:ind w:left="5103"/>
        <w:jc w:val="both"/>
        <w:rPr>
          <w:rFonts w:ascii="Arial" w:eastAsia="Calibri" w:hAnsi="Arial" w:cs="Arial"/>
          <w:color w:val="auto"/>
          <w:sz w:val="24"/>
          <w:szCs w:val="24"/>
        </w:rPr>
      </w:pPr>
      <w:bookmarkStart w:id="46" w:name="_Ref38540913"/>
      <w:bookmarkStart w:id="47" w:name="_Ref38898051"/>
      <w:bookmarkStart w:id="48" w:name="_Ref38901392"/>
      <w:bookmarkStart w:id="49" w:name="_Toc126333944"/>
      <w:bookmarkEnd w:id="42"/>
      <w:bookmarkEnd w:id="43"/>
      <w:bookmarkEnd w:id="44"/>
      <w:bookmarkEnd w:id="45"/>
      <w:r>
        <w:rPr>
          <w:rFonts w:ascii="Arial" w:eastAsia="Calibri" w:hAnsi="Arial" w:cs="Arial"/>
          <w:color w:val="auto"/>
          <w:sz w:val="24"/>
          <w:szCs w:val="24"/>
        </w:rPr>
        <w:lastRenderedPageBreak/>
        <w:br w:type="page"/>
      </w:r>
      <w:r w:rsidRPr="00560E27">
        <w:rPr>
          <w:rFonts w:ascii="Arial" w:eastAsia="Calibri" w:hAnsi="Arial" w:cs="Arial"/>
          <w:color w:val="auto"/>
          <w:sz w:val="24"/>
          <w:szCs w:val="24"/>
        </w:rPr>
        <w:lastRenderedPageBreak/>
        <w:t>Pirkimo sąlygų 3 priedas „Tiekėjų pašalinimo pagrindai“</w:t>
      </w:r>
    </w:p>
    <w:p w14:paraId="6DF086ED" w14:textId="77777777" w:rsidR="000E3610" w:rsidRPr="00560E27" w:rsidRDefault="000E3610" w:rsidP="000E3610">
      <w:pPr>
        <w:spacing w:after="0"/>
        <w:jc w:val="center"/>
        <w:rPr>
          <w:rFonts w:ascii="Arial" w:hAnsi="Arial" w:cs="Arial"/>
          <w:b/>
          <w:bCs/>
          <w:smallCaps/>
          <w:sz w:val="24"/>
          <w:szCs w:val="24"/>
        </w:rPr>
      </w:pPr>
    </w:p>
    <w:p w14:paraId="3F753646" w14:textId="77777777" w:rsidR="000E3610" w:rsidRPr="00560E27" w:rsidRDefault="000E3610" w:rsidP="000E3610">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TIEKĖJŲ PAŠALINIMO PAGRINDAI</w:t>
      </w:r>
    </w:p>
    <w:p w14:paraId="0EAFDECB" w14:textId="77777777" w:rsidR="000E3610" w:rsidRPr="00560E27" w:rsidRDefault="000E3610" w:rsidP="000E3610">
      <w:pPr>
        <w:pStyle w:val="Betarp"/>
        <w:numPr>
          <w:ilvl w:val="0"/>
          <w:numId w:val="16"/>
        </w:numPr>
        <w:tabs>
          <w:tab w:val="left" w:pos="851"/>
        </w:tabs>
        <w:spacing w:line="276" w:lineRule="auto"/>
        <w:ind w:left="0" w:firstLine="567"/>
        <w:jc w:val="both"/>
        <w:rPr>
          <w:rFonts w:ascii="Arial" w:hAnsi="Arial" w:cs="Arial"/>
          <w:sz w:val="24"/>
          <w:szCs w:val="24"/>
        </w:rPr>
      </w:pPr>
      <w:r w:rsidRPr="00D426D9">
        <w:rPr>
          <w:rFonts w:ascii="Arial" w:hAnsi="Arial" w:cs="Arial"/>
          <w:sz w:val="24"/>
          <w:szCs w:val="24"/>
          <w:u w:val="single"/>
        </w:rPr>
        <w:t>Su pasiūlymu teikiamas tik EBVPD</w:t>
      </w:r>
      <w:r w:rsidRPr="00560E27">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C02D08A" w14:textId="77777777" w:rsidR="000E3610" w:rsidRPr="00560E27" w:rsidRDefault="000E3610" w:rsidP="000E3610">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Pašalinimo pagrindai taikomi tiekėjui (kai pasiūlymą teikia ūkio subjektų grupė – visiems tos grupės nariams) ir ūkio subjektams, kurių pajėgumais tiekėjas </w:t>
      </w:r>
      <w:r w:rsidRPr="00560E27">
        <w:rPr>
          <w:rFonts w:ascii="Arial" w:hAnsi="Arial" w:cs="Arial"/>
          <w:i/>
          <w:iCs/>
          <w:sz w:val="24"/>
          <w:szCs w:val="24"/>
        </w:rPr>
        <w:t>remiasi</w:t>
      </w:r>
      <w:r w:rsidRPr="00560E27">
        <w:rPr>
          <w:rFonts w:ascii="Arial" w:hAnsi="Arial" w:cs="Arial"/>
          <w:sz w:val="24"/>
          <w:szCs w:val="24"/>
        </w:rPr>
        <w:t>.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6306F9D9" w14:textId="77777777" w:rsidR="000E3610" w:rsidRPr="00560E27" w:rsidRDefault="000E3610" w:rsidP="000E3610">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60E27">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1DABF11F" w14:textId="77777777" w:rsidR="000E3610" w:rsidRPr="00560E27" w:rsidRDefault="000E3610" w:rsidP="000E3610">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560E27">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4DEC54" w14:textId="77777777" w:rsidR="000E3610" w:rsidRPr="00560E27" w:rsidRDefault="000E3610" w:rsidP="000E3610">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60E27">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560E27">
          <w:rPr>
            <w:rStyle w:val="Hipersaitas"/>
            <w:rFonts w:ascii="Arial" w:eastAsia="Calibri" w:hAnsi="Arial" w:cs="Arial"/>
            <w:sz w:val="24"/>
            <w:szCs w:val="24"/>
          </w:rPr>
          <w:t>https://ec.europa.eu/tools/ecertis/</w:t>
        </w:r>
      </w:hyperlink>
      <w:r w:rsidRPr="00560E27">
        <w:rPr>
          <w:rFonts w:ascii="Arial" w:hAnsi="Arial" w:cs="Arial"/>
          <w:sz w:val="24"/>
          <w:szCs w:val="24"/>
        </w:rPr>
        <w:t xml:space="preserve">. </w:t>
      </w:r>
    </w:p>
    <w:p w14:paraId="107049F4" w14:textId="77777777" w:rsidR="000E3610" w:rsidRPr="00560E27" w:rsidRDefault="000E3610" w:rsidP="000E3610">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Perkančioji organizacija nereikalauja iš tiekėjo pateikti dokumentų, patvirtinančių jo pašalinimo pagrindų nebuvimą, jeigu ji:</w:t>
      </w:r>
    </w:p>
    <w:p w14:paraId="3ED1DDA6" w14:textId="77777777" w:rsidR="000E3610" w:rsidRPr="00560E27" w:rsidRDefault="000E3610" w:rsidP="000E3610">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 xml:space="preserve">turi galimybę susipažinti su šiais dokumentais ar informacija </w:t>
      </w:r>
      <w:r w:rsidRPr="00560E27">
        <w:rPr>
          <w:rFonts w:ascii="Arial" w:hAnsi="Arial" w:cs="Arial"/>
          <w:b/>
          <w:bCs/>
          <w:sz w:val="24"/>
          <w:szCs w:val="24"/>
        </w:rPr>
        <w:t>tiesiogiai ir neatlygintinai</w:t>
      </w:r>
      <w:r w:rsidRPr="00560E2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430F223" w14:textId="77777777" w:rsidR="000E3610" w:rsidRPr="00560E27" w:rsidRDefault="000E3610" w:rsidP="000E3610">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50" w:name="_Hlk156079778"/>
    </w:p>
    <w:p w14:paraId="34C5F179" w14:textId="77777777" w:rsidR="000E3610" w:rsidRPr="0060488C" w:rsidRDefault="000E3610" w:rsidP="000E3610">
      <w:pPr>
        <w:pStyle w:val="Betarp"/>
        <w:tabs>
          <w:tab w:val="left" w:pos="567"/>
          <w:tab w:val="left" w:pos="993"/>
        </w:tabs>
        <w:spacing w:line="276" w:lineRule="auto"/>
        <w:jc w:val="both"/>
        <w:rPr>
          <w:rFonts w:ascii="Arial" w:hAnsi="Arial" w:cs="Arial"/>
          <w:sz w:val="24"/>
          <w:szCs w:val="24"/>
        </w:rPr>
      </w:pPr>
      <w:r w:rsidRPr="0060488C">
        <w:rPr>
          <w:rFonts w:ascii="Arial" w:hAnsi="Arial" w:cs="Arial"/>
          <w:sz w:val="24"/>
          <w:szCs w:val="24"/>
        </w:rPr>
        <w:tab/>
      </w:r>
      <w:r>
        <w:rPr>
          <w:rFonts w:ascii="Arial" w:hAnsi="Arial" w:cs="Arial"/>
          <w:sz w:val="24"/>
          <w:szCs w:val="24"/>
        </w:rPr>
        <w:t>6</w:t>
      </w:r>
      <w:r w:rsidRPr="0060488C">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50"/>
    <w:p w14:paraId="28CD70BF" w14:textId="77777777" w:rsidR="000E3610" w:rsidRPr="00560E27" w:rsidRDefault="000E3610" w:rsidP="000E3610">
      <w:pPr>
        <w:pStyle w:val="Betarp"/>
        <w:numPr>
          <w:ilvl w:val="0"/>
          <w:numId w:val="16"/>
        </w:numPr>
        <w:tabs>
          <w:tab w:val="left" w:pos="851"/>
        </w:tabs>
        <w:spacing w:line="276" w:lineRule="auto"/>
        <w:ind w:left="0" w:firstLine="567"/>
        <w:jc w:val="both"/>
        <w:rPr>
          <w:rFonts w:ascii="Arial" w:hAnsi="Arial" w:cs="Arial"/>
          <w:sz w:val="24"/>
          <w:szCs w:val="24"/>
        </w:rPr>
      </w:pPr>
      <w:r w:rsidRPr="00560E27">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w:t>
      </w:r>
      <w:r w:rsidRPr="00560E27">
        <w:rPr>
          <w:rFonts w:ascii="Arial" w:hAnsi="Arial" w:cs="Arial"/>
          <w:sz w:val="24"/>
          <w:szCs w:val="24"/>
        </w:rPr>
        <w:lastRenderedPageBreak/>
        <w:t>šalyje tokie dokumentai neišduodami arba toje šalyje išduodami dokumentai neapima visų 46 straipsnio 1 ir 3 dalyse ir 6 dalies 2 punkte keliamų klausimų, jie gali būti pakeisti:</w:t>
      </w:r>
    </w:p>
    <w:p w14:paraId="6C6B154B" w14:textId="77777777" w:rsidR="000E3610" w:rsidRPr="00560E27" w:rsidRDefault="000E3610" w:rsidP="000E3610">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priesaikos deklaracija;</w:t>
      </w:r>
    </w:p>
    <w:p w14:paraId="631CCA24" w14:textId="77777777" w:rsidR="000E3610" w:rsidRPr="00560E27" w:rsidRDefault="000E3610" w:rsidP="000E3610">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560E2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83B67F" w14:textId="77777777" w:rsidR="000E3610" w:rsidRPr="00560E27" w:rsidRDefault="000E3610" w:rsidP="000E3610">
      <w:pPr>
        <w:tabs>
          <w:tab w:val="left" w:pos="851"/>
        </w:tabs>
        <w:spacing w:after="0"/>
        <w:jc w:val="both"/>
        <w:rPr>
          <w:rFonts w:ascii="Arial" w:hAnsi="Arial" w:cs="Arial"/>
          <w:sz w:val="24"/>
          <w:szCs w:val="24"/>
          <w:highlight w:val="yellow"/>
        </w:rPr>
      </w:pPr>
    </w:p>
    <w:tbl>
      <w:tblPr>
        <w:tblW w:w="10485" w:type="dxa"/>
        <w:tblLayout w:type="fixed"/>
        <w:tblCellMar>
          <w:left w:w="10" w:type="dxa"/>
          <w:right w:w="10" w:type="dxa"/>
        </w:tblCellMar>
        <w:tblLook w:val="04A0" w:firstRow="1" w:lastRow="0" w:firstColumn="1" w:lastColumn="0" w:noHBand="0" w:noVBand="1"/>
      </w:tblPr>
      <w:tblGrid>
        <w:gridCol w:w="704"/>
        <w:gridCol w:w="4111"/>
        <w:gridCol w:w="1417"/>
        <w:gridCol w:w="4253"/>
      </w:tblGrid>
      <w:tr w:rsidR="000E3610" w:rsidRPr="0060488C" w14:paraId="27703183"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FD03CB" w14:textId="77777777" w:rsidR="000E3610" w:rsidRPr="0060488C" w:rsidRDefault="000E3610" w:rsidP="008330EA">
            <w:pPr>
              <w:spacing w:after="0"/>
              <w:ind w:left="32"/>
              <w:jc w:val="center"/>
              <w:rPr>
                <w:rFonts w:ascii="Arial" w:hAnsi="Arial" w:cs="Arial"/>
                <w:b/>
                <w:bCs/>
                <w:sz w:val="24"/>
                <w:szCs w:val="24"/>
              </w:rPr>
            </w:pPr>
            <w:bookmarkStart w:id="51" w:name="_Hlk156079548"/>
            <w:r w:rsidRPr="0060488C">
              <w:rPr>
                <w:rFonts w:ascii="Arial" w:hAnsi="Arial" w:cs="Arial"/>
                <w:b/>
                <w:bCs/>
                <w:sz w:val="24"/>
                <w:szCs w:val="24"/>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784E6" w14:textId="77777777" w:rsidR="000E3610" w:rsidRPr="0060488C" w:rsidRDefault="000E3610" w:rsidP="008330EA">
            <w:pPr>
              <w:spacing w:after="0"/>
              <w:jc w:val="center"/>
              <w:rPr>
                <w:rFonts w:ascii="Arial" w:hAnsi="Arial" w:cs="Arial"/>
                <w:bCs/>
                <w:sz w:val="24"/>
                <w:szCs w:val="24"/>
                <w:lang w:eastAsia="en-US"/>
              </w:rPr>
            </w:pPr>
            <w:r w:rsidRPr="0060488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0232A9" w14:textId="77777777" w:rsidR="000E3610" w:rsidRPr="0060488C" w:rsidRDefault="000E3610" w:rsidP="008330EA">
            <w:pPr>
              <w:spacing w:after="0"/>
              <w:jc w:val="center"/>
              <w:rPr>
                <w:rFonts w:ascii="Arial" w:eastAsia="Yu Mincho" w:hAnsi="Arial" w:cs="Arial"/>
                <w:b/>
                <w:bCs/>
                <w:sz w:val="24"/>
                <w:szCs w:val="24"/>
              </w:rPr>
            </w:pPr>
            <w:r w:rsidRPr="0060488C">
              <w:rPr>
                <w:rFonts w:ascii="Arial" w:eastAsia="Yu Mincho" w:hAnsi="Arial" w:cs="Arial"/>
                <w:b/>
                <w:bCs/>
                <w:sz w:val="24"/>
                <w:szCs w:val="24"/>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5E65B3" w14:textId="77777777" w:rsidR="000E3610" w:rsidRPr="0060488C" w:rsidRDefault="000E3610" w:rsidP="008330EA">
            <w:pPr>
              <w:spacing w:after="0"/>
              <w:jc w:val="center"/>
              <w:rPr>
                <w:rFonts w:ascii="Arial" w:hAnsi="Arial" w:cs="Arial"/>
                <w:bCs/>
                <w:iCs/>
                <w:sz w:val="24"/>
                <w:szCs w:val="24"/>
                <w:lang w:eastAsia="en-US"/>
              </w:rPr>
            </w:pPr>
            <w:r w:rsidRPr="0060488C">
              <w:rPr>
                <w:rFonts w:ascii="Arial" w:hAnsi="Arial" w:cs="Arial"/>
                <w:b/>
                <w:sz w:val="24"/>
                <w:szCs w:val="24"/>
              </w:rPr>
              <w:t>Pašalinimo pagrindų nebuvimą įrodantys dokumentai</w:t>
            </w:r>
          </w:p>
        </w:tc>
      </w:tr>
      <w:tr w:rsidR="000E3610" w:rsidRPr="0060488C" w14:paraId="1E2846E9" w14:textId="77777777" w:rsidTr="008330EA">
        <w:tc>
          <w:tcPr>
            <w:tcW w:w="1048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82BE2" w14:textId="77777777" w:rsidR="000E3610" w:rsidRPr="0060488C" w:rsidRDefault="000E3610" w:rsidP="008330EA">
            <w:pPr>
              <w:spacing w:after="0"/>
              <w:jc w:val="both"/>
              <w:rPr>
                <w:rFonts w:ascii="Arial" w:hAnsi="Arial" w:cs="Arial"/>
                <w:sz w:val="24"/>
                <w:szCs w:val="24"/>
                <w:lang w:eastAsia="en-US"/>
              </w:rPr>
            </w:pPr>
            <w:r w:rsidRPr="0060488C">
              <w:rPr>
                <w:rFonts w:ascii="Arial" w:hAnsi="Arial" w:cs="Arial"/>
                <w:b/>
                <w:bCs/>
                <w:sz w:val="24"/>
                <w:szCs w:val="24"/>
                <w:lang w:eastAsia="en-US"/>
              </w:rPr>
              <w:t>Privalomi</w:t>
            </w:r>
            <w:r w:rsidRPr="0060488C">
              <w:rPr>
                <w:rFonts w:ascii="Arial" w:hAnsi="Arial" w:cs="Arial"/>
                <w:b/>
                <w:bCs/>
                <w:sz w:val="24"/>
                <w:szCs w:val="24"/>
                <w:vertAlign w:val="superscript"/>
                <w:lang w:eastAsia="en-US"/>
              </w:rPr>
              <w:footnoteReference w:id="2"/>
            </w:r>
            <w:r w:rsidRPr="0060488C">
              <w:rPr>
                <w:rFonts w:ascii="Arial" w:hAnsi="Arial" w:cs="Arial"/>
                <w:b/>
                <w:bCs/>
                <w:sz w:val="24"/>
                <w:szCs w:val="24"/>
                <w:lang w:eastAsia="en-US"/>
              </w:rPr>
              <w:t xml:space="preserve"> pašalinimo pagrindai pagal VPĮ 46 straipsnio 1 – 4 dalių nuostatas</w:t>
            </w:r>
          </w:p>
        </w:tc>
      </w:tr>
      <w:tr w:rsidR="000E3610" w:rsidRPr="0060488C" w14:paraId="05295944"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508E7" w14:textId="77777777" w:rsidR="000E3610" w:rsidRPr="0060488C" w:rsidRDefault="000E3610" w:rsidP="008330EA">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3387F"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sz w:val="24"/>
                <w:szCs w:val="24"/>
                <w:lang w:eastAsia="en-US"/>
              </w:rPr>
              <w:t>Tiekėjas arba jo atsakingas asmuo, nurodytas VPĮ 46 straipsnio 2 dalies 2 punkte, nuteistas už šią nusikalstamą veiką:</w:t>
            </w:r>
          </w:p>
          <w:p w14:paraId="23BB2AEB"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1) dalyvavimą nusikalstamame susivienijime, jo organizavimą ar vadovavimą jam;</w:t>
            </w:r>
          </w:p>
          <w:p w14:paraId="5E6A377C"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2) kyšininkavimą, prekybą poveikiu, papirkimą;</w:t>
            </w:r>
          </w:p>
          <w:p w14:paraId="2BDF8024"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60488C">
              <w:rPr>
                <w:rFonts w:ascii="Arial" w:hAnsi="Arial" w:cs="Arial"/>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3843B4BA"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4) nusikalstamą bankrotą;</w:t>
            </w:r>
          </w:p>
          <w:p w14:paraId="187920A2"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5) teroristinį ir su teroristine veikla susijusį nusikaltimą;</w:t>
            </w:r>
          </w:p>
          <w:p w14:paraId="79E5B141"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6) nusikalstamu būdu gauto turto legalizavimą;</w:t>
            </w:r>
          </w:p>
          <w:p w14:paraId="7BCDF29C"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7) prekybą žmonėmis, vaiko pirkimą arba pardavimą;</w:t>
            </w:r>
          </w:p>
          <w:p w14:paraId="26E14F5F"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CAEBD5D" w14:textId="77777777" w:rsidR="000E3610" w:rsidRPr="0060488C" w:rsidRDefault="000E3610" w:rsidP="008330EA">
            <w:pPr>
              <w:spacing w:after="0"/>
              <w:jc w:val="both"/>
              <w:rPr>
                <w:rFonts w:ascii="Arial" w:hAnsi="Arial" w:cs="Arial"/>
                <w:b/>
                <w:bCs/>
                <w:sz w:val="24"/>
                <w:szCs w:val="24"/>
                <w:lang w:eastAsia="en-US"/>
              </w:rPr>
            </w:pPr>
          </w:p>
          <w:p w14:paraId="46A3680F"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arba jo atsakingas asmuo nuteistas už aukščiau nurodytą nusikalstamą veiką, kai dėl:</w:t>
            </w:r>
          </w:p>
          <w:p w14:paraId="05DBE809" w14:textId="77777777" w:rsidR="000E3610" w:rsidRPr="0060488C" w:rsidRDefault="000E3610" w:rsidP="008330EA">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06159EA"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
                <w:bCs/>
                <w:sz w:val="24"/>
                <w:szCs w:val="24"/>
                <w:lang w:eastAsia="en-US"/>
              </w:rPr>
              <w:t xml:space="preserve">Punkto redakcija </w:t>
            </w:r>
            <w:r w:rsidRPr="0060488C">
              <w:rPr>
                <w:rFonts w:ascii="Arial" w:hAnsi="Arial" w:cs="Arial"/>
                <w:b/>
                <w:bCs/>
                <w:sz w:val="24"/>
                <w:szCs w:val="24"/>
                <w:u w:val="single"/>
                <w:lang w:eastAsia="en-US"/>
              </w:rPr>
              <w:t>supaprastintam</w:t>
            </w:r>
            <w:r w:rsidRPr="0060488C">
              <w:rPr>
                <w:rFonts w:ascii="Arial" w:hAnsi="Arial" w:cs="Arial"/>
                <w:b/>
                <w:bCs/>
                <w:sz w:val="24"/>
                <w:szCs w:val="24"/>
                <w:lang w:eastAsia="en-US"/>
              </w:rPr>
              <w:t xml:space="preserve"> pirkimui, pradedamam 2024-01-01 ir vėliau:</w:t>
            </w:r>
          </w:p>
          <w:p w14:paraId="11C34C23" w14:textId="77777777" w:rsidR="000E3610" w:rsidRPr="0060488C" w:rsidRDefault="000E3610" w:rsidP="008330EA">
            <w:pPr>
              <w:spacing w:after="0"/>
              <w:jc w:val="both"/>
              <w:rPr>
                <w:rFonts w:ascii="Arial" w:hAnsi="Arial" w:cs="Arial"/>
                <w:sz w:val="24"/>
                <w:szCs w:val="24"/>
                <w:lang w:eastAsia="en-US"/>
              </w:rPr>
            </w:pPr>
            <w:r w:rsidRPr="0060488C">
              <w:rPr>
                <w:rFonts w:ascii="Arial" w:hAnsi="Arial" w:cs="Arial"/>
                <w:sz w:val="24"/>
                <w:szCs w:val="24"/>
                <w:lang w:eastAsia="en-US"/>
              </w:rPr>
              <w:t xml:space="preserve">2) tiekėjo, kuris yra juridinis asmuo, kita organizacija ar jos </w:t>
            </w:r>
            <w:r w:rsidRPr="0060488C">
              <w:rPr>
                <w:rFonts w:ascii="Arial" w:hAnsi="Arial" w:cs="Arial"/>
                <w:b/>
                <w:bCs/>
                <w:sz w:val="24"/>
                <w:szCs w:val="24"/>
                <w:lang w:eastAsia="en-US"/>
              </w:rPr>
              <w:t>struktūrinis</w:t>
            </w:r>
            <w:r w:rsidRPr="0060488C">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4CA44C"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
                <w:bCs/>
                <w:sz w:val="24"/>
                <w:szCs w:val="24"/>
                <w:lang w:eastAsia="en-US"/>
              </w:rPr>
              <w:t>Punkto redakcija pirkimui, pradedamam 2024-01-01 ir vėliau:</w:t>
            </w:r>
          </w:p>
          <w:p w14:paraId="7347B952"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 xml:space="preserve">3)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w:t>
            </w:r>
            <w:r w:rsidRPr="0060488C">
              <w:rPr>
                <w:rFonts w:ascii="Arial" w:hAnsi="Arial" w:cs="Arial"/>
                <w:bCs/>
                <w:sz w:val="24"/>
                <w:szCs w:val="24"/>
                <w:lang w:eastAsia="en-US"/>
              </w:rPr>
              <w:lastRenderedPageBreak/>
              <w:t>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D6418" w14:textId="77777777" w:rsidR="000E3610" w:rsidRPr="0060488C" w:rsidRDefault="000E3610" w:rsidP="008330EA">
            <w:pPr>
              <w:spacing w:after="0"/>
              <w:jc w:val="both"/>
              <w:rPr>
                <w:rFonts w:ascii="Arial" w:eastAsia="Yu Mincho" w:hAnsi="Arial" w:cs="Arial"/>
                <w:b/>
                <w:bCs/>
                <w:sz w:val="24"/>
                <w:szCs w:val="24"/>
                <w:lang w:eastAsia="en-US"/>
              </w:rPr>
            </w:pPr>
            <w:r w:rsidRPr="0060488C">
              <w:rPr>
                <w:rFonts w:ascii="Arial" w:eastAsia="Yu Mincho" w:hAnsi="Arial" w:cs="Arial"/>
                <w:b/>
                <w:bCs/>
                <w:sz w:val="24"/>
                <w:szCs w:val="24"/>
                <w:lang w:eastAsia="en-US"/>
              </w:rPr>
              <w:lastRenderedPageBreak/>
              <w:t>VPĮ 46 straipsnio 1 dalis</w:t>
            </w:r>
          </w:p>
          <w:p w14:paraId="2E15B660" w14:textId="77777777" w:rsidR="000E3610" w:rsidRPr="0060488C" w:rsidRDefault="000E3610" w:rsidP="008330EA">
            <w:pPr>
              <w:spacing w:after="0"/>
              <w:jc w:val="both"/>
              <w:rPr>
                <w:rFonts w:ascii="Arial" w:eastAsia="Yu Mincho" w:hAnsi="Arial" w:cs="Arial"/>
                <w:sz w:val="24"/>
                <w:szCs w:val="24"/>
                <w:lang w:eastAsia="en-US"/>
              </w:rPr>
            </w:pPr>
          </w:p>
          <w:p w14:paraId="1202498F" w14:textId="77777777" w:rsidR="000E3610" w:rsidRPr="0060488C" w:rsidRDefault="000E3610" w:rsidP="008330EA">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A1-A6 punktai</w:t>
            </w:r>
          </w:p>
          <w:p w14:paraId="7CCCADC4" w14:textId="77777777" w:rsidR="000E3610" w:rsidRPr="0060488C" w:rsidRDefault="000E3610" w:rsidP="008330EA">
            <w:pPr>
              <w:spacing w:after="0"/>
              <w:jc w:val="both"/>
              <w:rPr>
                <w:rFonts w:ascii="Arial" w:eastAsia="Yu Mincho" w:hAnsi="Arial" w:cs="Arial"/>
                <w:sz w:val="24"/>
                <w:szCs w:val="24"/>
                <w:lang w:eastAsia="en-US"/>
              </w:rPr>
            </w:pPr>
          </w:p>
          <w:p w14:paraId="53332898" w14:textId="77777777" w:rsidR="000E3610" w:rsidRPr="0060488C" w:rsidRDefault="000E3610" w:rsidP="008330EA">
            <w:pPr>
              <w:spacing w:after="0"/>
              <w:jc w:val="both"/>
              <w:rPr>
                <w:rFonts w:ascii="Arial" w:eastAsia="Yu Mincho" w:hAnsi="Arial" w:cs="Arial"/>
                <w:sz w:val="24"/>
                <w:szCs w:val="24"/>
                <w:lang w:eastAsia="en-US"/>
              </w:rPr>
            </w:pPr>
            <w:r w:rsidRPr="0060488C">
              <w:rPr>
                <w:rFonts w:ascii="Arial" w:eastAsia="Yu Mincho" w:hAnsi="Arial" w:cs="Arial"/>
                <w:sz w:val="24"/>
                <w:szCs w:val="24"/>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93ABD"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lang w:eastAsia="en-US"/>
              </w:rPr>
              <w:t>Iš Lietuvoje įsteigtų subjektų reikalaujama:</w:t>
            </w:r>
          </w:p>
          <w:p w14:paraId="333F579A" w14:textId="77777777" w:rsidR="000E3610" w:rsidRPr="0060488C" w:rsidRDefault="000E3610" w:rsidP="008330EA">
            <w:pPr>
              <w:numPr>
                <w:ilvl w:val="0"/>
                <w:numId w:val="15"/>
              </w:numPr>
              <w:spacing w:after="0"/>
              <w:ind w:left="314"/>
              <w:jc w:val="both"/>
              <w:rPr>
                <w:rFonts w:ascii="Arial" w:hAnsi="Arial" w:cs="Arial"/>
                <w:b/>
                <w:bCs/>
                <w:sz w:val="24"/>
                <w:szCs w:val="24"/>
              </w:rPr>
            </w:pPr>
            <w:r w:rsidRPr="0060488C">
              <w:rPr>
                <w:rFonts w:ascii="Arial" w:hAnsi="Arial" w:cs="Arial"/>
                <w:sz w:val="24"/>
                <w:szCs w:val="24"/>
              </w:rPr>
              <w:t>išrašo iš teismo sprendimo arba</w:t>
            </w:r>
          </w:p>
          <w:p w14:paraId="20107B00" w14:textId="77777777" w:rsidR="000E3610" w:rsidRPr="0060488C" w:rsidRDefault="000E3610" w:rsidP="008330EA">
            <w:pPr>
              <w:numPr>
                <w:ilvl w:val="0"/>
                <w:numId w:val="15"/>
              </w:numPr>
              <w:spacing w:after="0"/>
              <w:ind w:left="314"/>
              <w:jc w:val="both"/>
              <w:rPr>
                <w:rFonts w:ascii="Arial" w:hAnsi="Arial" w:cs="Arial"/>
                <w:b/>
                <w:bCs/>
                <w:sz w:val="24"/>
                <w:szCs w:val="24"/>
              </w:rPr>
            </w:pPr>
            <w:r w:rsidRPr="0060488C">
              <w:rPr>
                <w:rFonts w:ascii="Arial" w:hAnsi="Arial" w:cs="Arial"/>
                <w:sz w:val="24"/>
                <w:szCs w:val="24"/>
              </w:rPr>
              <w:t>Informatikos ir ryšių departamento prie Vidaus reikalų ministerijos pažymos, arba</w:t>
            </w:r>
          </w:p>
          <w:p w14:paraId="334B707D" w14:textId="77777777" w:rsidR="000E3610" w:rsidRPr="0060488C" w:rsidRDefault="000E3610" w:rsidP="008330EA">
            <w:pPr>
              <w:numPr>
                <w:ilvl w:val="0"/>
                <w:numId w:val="15"/>
              </w:numPr>
              <w:spacing w:after="0"/>
              <w:ind w:left="314"/>
              <w:jc w:val="both"/>
              <w:rPr>
                <w:rFonts w:ascii="Arial" w:hAnsi="Arial" w:cs="Arial"/>
                <w:b/>
                <w:bCs/>
                <w:sz w:val="24"/>
                <w:szCs w:val="24"/>
              </w:rPr>
            </w:pPr>
            <w:r w:rsidRPr="0060488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0273BCE" w14:textId="77777777" w:rsidR="000E3610" w:rsidRPr="0060488C" w:rsidRDefault="000E3610" w:rsidP="008330EA">
            <w:pPr>
              <w:spacing w:after="0"/>
              <w:jc w:val="both"/>
              <w:rPr>
                <w:rFonts w:ascii="Arial" w:hAnsi="Arial" w:cs="Arial"/>
                <w:sz w:val="24"/>
                <w:szCs w:val="24"/>
                <w:lang w:eastAsia="en-US"/>
              </w:rPr>
            </w:pPr>
          </w:p>
          <w:p w14:paraId="2C2E4A38"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06E20DE7" w14:textId="77777777" w:rsidR="000E3610" w:rsidRPr="0060488C" w:rsidRDefault="000E3610" w:rsidP="008330EA">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3"/>
            </w:r>
            <w:r w:rsidRPr="0060488C">
              <w:rPr>
                <w:rFonts w:ascii="Arial" w:hAnsi="Arial" w:cs="Arial"/>
                <w:sz w:val="24"/>
                <w:szCs w:val="24"/>
              </w:rPr>
              <w:t>.</w:t>
            </w:r>
          </w:p>
          <w:p w14:paraId="293C1C4E" w14:textId="77777777" w:rsidR="000E3610" w:rsidRPr="0060488C" w:rsidRDefault="000E3610" w:rsidP="008330EA">
            <w:pPr>
              <w:spacing w:after="0"/>
              <w:jc w:val="both"/>
              <w:rPr>
                <w:rFonts w:ascii="Arial" w:hAnsi="Arial" w:cs="Arial"/>
                <w:sz w:val="24"/>
                <w:szCs w:val="24"/>
              </w:rPr>
            </w:pPr>
          </w:p>
          <w:p w14:paraId="02169775"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 xml:space="preserve">Nurodyti dokumentai turi būti išduoti ne anksčiau kaip 180 dienų iki </w:t>
            </w:r>
            <w:r w:rsidRPr="0060488C">
              <w:rPr>
                <w:rFonts w:ascii="Arial" w:eastAsia="Times New Roman" w:hAnsi="Arial" w:cs="Arial"/>
                <w:i/>
                <w:iCs/>
                <w:sz w:val="24"/>
                <w:szCs w:val="24"/>
              </w:rPr>
              <w:t xml:space="preserve">tos </w:t>
            </w:r>
            <w:r w:rsidRPr="0060488C">
              <w:rPr>
                <w:rFonts w:ascii="Arial" w:eastAsia="Times New Roman" w:hAnsi="Arial" w:cs="Arial"/>
                <w:i/>
                <w:iCs/>
                <w:sz w:val="24"/>
                <w:szCs w:val="24"/>
              </w:rPr>
              <w:lastRenderedPageBreak/>
              <w:t>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7BD230B" w14:textId="77777777" w:rsidR="000E3610" w:rsidRPr="0060488C" w:rsidRDefault="000E3610" w:rsidP="008330EA">
            <w:pPr>
              <w:spacing w:after="0"/>
              <w:jc w:val="both"/>
              <w:rPr>
                <w:rFonts w:ascii="Arial" w:hAnsi="Arial" w:cs="Arial"/>
                <w:b/>
                <w:bCs/>
                <w:sz w:val="24"/>
                <w:szCs w:val="24"/>
              </w:rPr>
            </w:pPr>
          </w:p>
          <w:p w14:paraId="6DF63809" w14:textId="77777777" w:rsidR="000E3610" w:rsidRPr="0060488C" w:rsidRDefault="000E3610" w:rsidP="008330EA">
            <w:pPr>
              <w:spacing w:after="0"/>
              <w:jc w:val="both"/>
              <w:rPr>
                <w:rFonts w:ascii="Arial" w:hAnsi="Arial" w:cs="Arial"/>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D0965A" w14:textId="77777777" w:rsidR="000E3610" w:rsidRPr="0060488C" w:rsidRDefault="000E3610" w:rsidP="008330EA">
            <w:pPr>
              <w:spacing w:after="0"/>
              <w:jc w:val="both"/>
              <w:rPr>
                <w:rFonts w:ascii="Arial" w:hAnsi="Arial" w:cs="Arial"/>
                <w:bCs/>
                <w:sz w:val="24"/>
                <w:szCs w:val="24"/>
              </w:rPr>
            </w:pPr>
          </w:p>
          <w:p w14:paraId="7224AF84" w14:textId="77777777" w:rsidR="000E3610" w:rsidRPr="0060488C" w:rsidRDefault="000E3610" w:rsidP="008330EA">
            <w:pPr>
              <w:spacing w:after="0"/>
              <w:jc w:val="both"/>
              <w:rPr>
                <w:rFonts w:ascii="Arial" w:hAnsi="Arial" w:cs="Arial"/>
                <w:b/>
                <w:bCs/>
                <w:i/>
                <w:iCs/>
                <w:sz w:val="24"/>
                <w:szCs w:val="24"/>
              </w:rPr>
            </w:pPr>
            <w:r w:rsidRPr="0060488C">
              <w:rPr>
                <w:rFonts w:ascii="Arial" w:hAnsi="Arial" w:cs="Arial"/>
                <w:b/>
                <w:bCs/>
                <w:i/>
                <w:iCs/>
                <w:sz w:val="24"/>
                <w:szCs w:val="24"/>
              </w:rPr>
              <w:t>PASTABA</w:t>
            </w:r>
          </w:p>
          <w:p w14:paraId="046E5D55"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8FF3B75" w14:textId="77777777" w:rsidR="000E3610" w:rsidRPr="0060488C" w:rsidRDefault="000E3610" w:rsidP="008330EA">
            <w:pPr>
              <w:spacing w:after="0"/>
              <w:jc w:val="both"/>
              <w:rPr>
                <w:rFonts w:ascii="Arial" w:hAnsi="Arial" w:cs="Arial"/>
                <w:b/>
                <w:bCs/>
                <w:sz w:val="24"/>
                <w:szCs w:val="24"/>
              </w:rPr>
            </w:pPr>
          </w:p>
          <w:p w14:paraId="1298A61D" w14:textId="77777777" w:rsidR="000E3610" w:rsidRPr="0060488C" w:rsidRDefault="000E3610" w:rsidP="008330EA">
            <w:pPr>
              <w:spacing w:after="0"/>
              <w:jc w:val="both"/>
              <w:rPr>
                <w:rFonts w:ascii="Arial" w:hAnsi="Arial" w:cs="Arial"/>
                <w:b/>
                <w:bCs/>
                <w:sz w:val="24"/>
                <w:szCs w:val="24"/>
              </w:rPr>
            </w:pPr>
          </w:p>
        </w:tc>
      </w:tr>
      <w:tr w:rsidR="000E3610" w:rsidRPr="0060488C" w14:paraId="6C2CEAC1"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2380F" w14:textId="77777777" w:rsidR="000E3610" w:rsidRPr="0060488C" w:rsidRDefault="000E3610" w:rsidP="008330EA">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D4D52" w14:textId="77777777" w:rsidR="000E3610" w:rsidRPr="00C74B03" w:rsidRDefault="000E3610" w:rsidP="008330EA">
            <w:pPr>
              <w:pStyle w:val="Betarp"/>
              <w:spacing w:line="276" w:lineRule="auto"/>
              <w:rPr>
                <w:rFonts w:ascii="Arial" w:hAnsi="Arial" w:cs="Arial"/>
                <w:b/>
                <w:bCs/>
                <w:sz w:val="24"/>
                <w:szCs w:val="24"/>
                <w:lang w:eastAsia="en-US"/>
              </w:rPr>
            </w:pPr>
            <w:r w:rsidRPr="00C74B03">
              <w:rPr>
                <w:rFonts w:ascii="Arial" w:hAnsi="Arial" w:cs="Arial"/>
                <w:b/>
                <w:bCs/>
                <w:sz w:val="24"/>
                <w:szCs w:val="24"/>
                <w:lang w:eastAsia="en-US"/>
              </w:rPr>
              <w:t>Punkto redakcija pirkimui, pradedamam 2025-02-01 ir vėliau:</w:t>
            </w:r>
          </w:p>
          <w:p w14:paraId="71CC33A1" w14:textId="77777777" w:rsidR="000E3610" w:rsidRPr="00C74B03" w:rsidRDefault="000E3610" w:rsidP="008330EA">
            <w:pPr>
              <w:spacing w:after="0"/>
              <w:jc w:val="both"/>
              <w:rPr>
                <w:rFonts w:ascii="Arial" w:hAnsi="Arial" w:cs="Arial"/>
                <w:sz w:val="24"/>
                <w:szCs w:val="24"/>
                <w:lang w:eastAsia="en-US"/>
              </w:rPr>
            </w:pPr>
            <w:r w:rsidRPr="00C74B03">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E59675" w14:textId="77777777" w:rsidR="000E3610" w:rsidRPr="00C74B03" w:rsidRDefault="000E3610" w:rsidP="008330EA">
            <w:pPr>
              <w:spacing w:after="0"/>
              <w:jc w:val="both"/>
              <w:rPr>
                <w:rFonts w:ascii="Arial" w:eastAsia="Yu Mincho" w:hAnsi="Arial" w:cs="Arial"/>
                <w:b/>
                <w:bCs/>
                <w:sz w:val="24"/>
                <w:szCs w:val="24"/>
              </w:rPr>
            </w:pPr>
            <w:r w:rsidRPr="00C74B03">
              <w:rPr>
                <w:rFonts w:ascii="Arial" w:eastAsia="Yu Mincho" w:hAnsi="Arial" w:cs="Arial"/>
                <w:b/>
                <w:bCs/>
                <w:sz w:val="24"/>
                <w:szCs w:val="24"/>
              </w:rPr>
              <w:t>VPĮ 46 straipsnio 2¹ dalis</w:t>
            </w:r>
          </w:p>
          <w:p w14:paraId="1FC9E0CB" w14:textId="77777777" w:rsidR="000E3610" w:rsidRPr="00C74B03" w:rsidRDefault="000E3610" w:rsidP="008330EA">
            <w:pPr>
              <w:spacing w:after="0"/>
              <w:jc w:val="both"/>
              <w:rPr>
                <w:rFonts w:ascii="Arial" w:eastAsia="Yu Mincho" w:hAnsi="Arial" w:cs="Arial"/>
                <w:b/>
                <w:bCs/>
                <w:sz w:val="24"/>
                <w:szCs w:val="24"/>
              </w:rPr>
            </w:pPr>
          </w:p>
          <w:p w14:paraId="1EC1A0DE" w14:textId="77777777" w:rsidR="000E3610" w:rsidRPr="00C74B03" w:rsidRDefault="000E3610" w:rsidP="008330EA">
            <w:pPr>
              <w:spacing w:after="0"/>
              <w:jc w:val="both"/>
              <w:rPr>
                <w:rFonts w:ascii="Arial" w:eastAsia="Yu Mincho" w:hAnsi="Arial" w:cs="Arial"/>
                <w:b/>
                <w:bCs/>
                <w:sz w:val="24"/>
                <w:szCs w:val="24"/>
              </w:rPr>
            </w:pPr>
            <w:r w:rsidRPr="00C74B03">
              <w:rPr>
                <w:rFonts w:ascii="Arial" w:eastAsia="Yu Mincho" w:hAnsi="Arial" w:cs="Arial"/>
                <w:sz w:val="24"/>
                <w:szCs w:val="24"/>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52551" w14:textId="77777777" w:rsidR="000E3610" w:rsidRPr="00C74B03" w:rsidRDefault="000E3610" w:rsidP="008330EA">
            <w:pPr>
              <w:spacing w:after="0"/>
              <w:jc w:val="both"/>
              <w:rPr>
                <w:rFonts w:ascii="Arial" w:hAnsi="Arial" w:cs="Arial"/>
                <w:sz w:val="24"/>
                <w:szCs w:val="24"/>
              </w:rPr>
            </w:pPr>
            <w:r w:rsidRPr="00C74B03">
              <w:rPr>
                <w:rFonts w:ascii="Arial" w:hAnsi="Arial" w:cs="Arial"/>
                <w:sz w:val="24"/>
                <w:szCs w:val="24"/>
              </w:rPr>
              <w:t>Iš Lietuvoje įsteigtų subjektų įrodančių dokumentų nereikalaujama. Užtenka pateikto EBVPD.</w:t>
            </w:r>
          </w:p>
          <w:p w14:paraId="48B53E89" w14:textId="77777777" w:rsidR="000E3610" w:rsidRPr="00C74B03" w:rsidRDefault="000E3610" w:rsidP="008330EA">
            <w:pPr>
              <w:spacing w:after="0"/>
              <w:jc w:val="both"/>
              <w:rPr>
                <w:rFonts w:ascii="Arial" w:hAnsi="Arial" w:cs="Arial"/>
                <w:sz w:val="24"/>
                <w:szCs w:val="24"/>
              </w:rPr>
            </w:pPr>
          </w:p>
        </w:tc>
      </w:tr>
      <w:tr w:rsidR="000E3610" w:rsidRPr="0060488C" w14:paraId="66B13A64"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6D7EA" w14:textId="77777777" w:rsidR="000E3610" w:rsidRPr="0060488C" w:rsidRDefault="000E3610" w:rsidP="008330EA">
            <w:pPr>
              <w:numPr>
                <w:ilvl w:val="0"/>
                <w:numId w:val="4"/>
              </w:numPr>
              <w:spacing w:after="0"/>
              <w:ind w:left="0" w:firstLine="0"/>
              <w:rPr>
                <w:rFonts w:ascii="Arial" w:hAnsi="Arial" w:cs="Arial"/>
                <w:b/>
                <w:bCs/>
                <w:sz w:val="24"/>
                <w:szCs w:val="24"/>
              </w:rPr>
            </w:pPr>
            <w:bookmarkStart w:id="52"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05F1C4"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18CA2A" w14:textId="77777777" w:rsidR="000E3610" w:rsidRPr="0060488C" w:rsidRDefault="000E3610" w:rsidP="008330EA">
            <w:pPr>
              <w:spacing w:after="0"/>
              <w:jc w:val="both"/>
              <w:rPr>
                <w:rFonts w:ascii="Arial" w:hAnsi="Arial" w:cs="Arial"/>
                <w:b/>
                <w:bCs/>
                <w:sz w:val="24"/>
                <w:szCs w:val="24"/>
                <w:lang w:eastAsia="en-US"/>
              </w:rPr>
            </w:pPr>
          </w:p>
          <w:p w14:paraId="7A107E8D"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Laikoma, kad tiekėjas nuteistas už aukščiau nurodytą nusikalstamą veiką, kai dėl:</w:t>
            </w:r>
          </w:p>
          <w:p w14:paraId="65D3EA7F" w14:textId="77777777" w:rsidR="000E3610" w:rsidRPr="0060488C" w:rsidRDefault="000E3610" w:rsidP="008330EA">
            <w:pPr>
              <w:spacing w:after="0"/>
              <w:jc w:val="both"/>
              <w:rPr>
                <w:rFonts w:ascii="Arial" w:hAnsi="Arial" w:cs="Arial"/>
                <w:bCs/>
                <w:sz w:val="24"/>
                <w:szCs w:val="24"/>
                <w:lang w:eastAsia="en-US"/>
              </w:rPr>
            </w:pPr>
            <w:r w:rsidRPr="0060488C">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DD7ECF8" w14:textId="77777777" w:rsidR="000E3610" w:rsidRPr="0060488C" w:rsidRDefault="000E3610" w:rsidP="008330EA">
            <w:pPr>
              <w:spacing w:after="0"/>
              <w:jc w:val="both"/>
              <w:rPr>
                <w:rFonts w:ascii="Arial" w:hAnsi="Arial" w:cs="Arial"/>
                <w:b/>
                <w:bCs/>
                <w:sz w:val="24"/>
                <w:szCs w:val="24"/>
                <w:lang w:eastAsia="en-US"/>
              </w:rPr>
            </w:pPr>
          </w:p>
          <w:p w14:paraId="2FAAAFF9" w14:textId="77777777" w:rsidR="000E3610" w:rsidRPr="00C74B03" w:rsidRDefault="000E3610" w:rsidP="008330EA">
            <w:pPr>
              <w:spacing w:after="0"/>
              <w:jc w:val="both"/>
              <w:rPr>
                <w:rFonts w:ascii="Arial" w:hAnsi="Arial" w:cs="Arial"/>
                <w:sz w:val="24"/>
                <w:szCs w:val="24"/>
                <w:lang w:eastAsia="en-US"/>
              </w:rPr>
            </w:pPr>
            <w:r w:rsidRPr="00C74B03">
              <w:rPr>
                <w:rFonts w:ascii="Arial" w:hAnsi="Arial" w:cs="Arial"/>
                <w:sz w:val="24"/>
                <w:szCs w:val="24"/>
                <w:lang w:eastAsia="en-US"/>
              </w:rPr>
              <w:t>Punkto redakcija pirkimui, pradedamam 2024-01-01 ir vėliau:</w:t>
            </w:r>
          </w:p>
          <w:p w14:paraId="422DC10B"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lastRenderedPageBreak/>
              <w:t xml:space="preserve">2) tiekėjo, kuris yra juridinis asmuo, kita organizacija ar jos </w:t>
            </w:r>
            <w:r w:rsidRPr="0060488C">
              <w:rPr>
                <w:rFonts w:ascii="Arial" w:hAnsi="Arial" w:cs="Arial"/>
                <w:b/>
                <w:sz w:val="24"/>
                <w:szCs w:val="24"/>
                <w:lang w:eastAsia="en-US"/>
              </w:rPr>
              <w:t>struktūrinis</w:t>
            </w:r>
            <w:r w:rsidRPr="0060488C">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5397D0"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Tačiau ši nuostata netaikoma, jeigu:</w:t>
            </w:r>
          </w:p>
          <w:p w14:paraId="51F3F814"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780F84D"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2) įsiskolinimo suma neviršija 50 Eur (penkiasdešimt eurų);</w:t>
            </w:r>
          </w:p>
          <w:p w14:paraId="49C25E11" w14:textId="77777777" w:rsidR="000E3610" w:rsidRPr="0060488C" w:rsidRDefault="000E3610" w:rsidP="008330EA">
            <w:pPr>
              <w:spacing w:after="0"/>
              <w:jc w:val="both"/>
              <w:rPr>
                <w:rFonts w:ascii="Arial" w:hAnsi="Arial" w:cs="Arial"/>
                <w:b/>
                <w:bCs/>
                <w:sz w:val="24"/>
                <w:szCs w:val="24"/>
                <w:lang w:eastAsia="en-US"/>
              </w:rPr>
            </w:pPr>
            <w:r w:rsidRPr="0060488C">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F7F94" w14:textId="77777777" w:rsidR="000E3610" w:rsidRPr="0060488C" w:rsidRDefault="000E3610" w:rsidP="008330EA">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3 dalis</w:t>
            </w:r>
          </w:p>
          <w:p w14:paraId="41EE1C98" w14:textId="77777777" w:rsidR="000E3610" w:rsidRPr="0060488C" w:rsidRDefault="000E3610" w:rsidP="008330EA">
            <w:pPr>
              <w:spacing w:after="0"/>
              <w:jc w:val="both"/>
              <w:rPr>
                <w:rFonts w:ascii="Arial" w:eastAsia="Arial" w:hAnsi="Arial" w:cs="Arial"/>
                <w:sz w:val="24"/>
                <w:szCs w:val="24"/>
              </w:rPr>
            </w:pPr>
          </w:p>
          <w:p w14:paraId="66CBC62A" w14:textId="77777777" w:rsidR="000E3610" w:rsidRPr="0060488C" w:rsidRDefault="000E3610" w:rsidP="008330EA">
            <w:pPr>
              <w:spacing w:after="0"/>
              <w:jc w:val="both"/>
              <w:rPr>
                <w:rFonts w:ascii="Arial" w:eastAsia="Yu Mincho" w:hAnsi="Arial" w:cs="Arial"/>
                <w:sz w:val="24"/>
                <w:szCs w:val="24"/>
              </w:rPr>
            </w:pPr>
            <w:r w:rsidRPr="0060488C">
              <w:rPr>
                <w:rFonts w:ascii="Arial" w:eastAsia="Arial" w:hAnsi="Arial" w:cs="Arial"/>
                <w:sz w:val="24"/>
                <w:szCs w:val="24"/>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E1605" w14:textId="77777777" w:rsidR="000E3610" w:rsidRPr="0060488C" w:rsidRDefault="000E3610" w:rsidP="008330EA">
            <w:pPr>
              <w:spacing w:after="0"/>
              <w:jc w:val="both"/>
              <w:rPr>
                <w:rFonts w:ascii="Arial" w:hAnsi="Arial" w:cs="Arial"/>
                <w:b/>
                <w:bCs/>
                <w:sz w:val="24"/>
                <w:szCs w:val="24"/>
              </w:rPr>
            </w:pPr>
            <w:r w:rsidRPr="0060488C">
              <w:rPr>
                <w:rFonts w:ascii="Arial" w:hAnsi="Arial" w:cs="Arial"/>
                <w:sz w:val="24"/>
                <w:szCs w:val="24"/>
              </w:rPr>
              <w:t>1) Dėl įsipareigojimų, susijusių su mokesčių mokėjimu, įvykdymo i</w:t>
            </w:r>
            <w:r w:rsidRPr="0060488C">
              <w:rPr>
                <w:rFonts w:ascii="Arial" w:hAnsi="Arial" w:cs="Arial"/>
                <w:sz w:val="24"/>
                <w:szCs w:val="24"/>
                <w:lang w:eastAsia="en-US"/>
              </w:rPr>
              <w:t xml:space="preserve">š Lietuvoje įsteigtų subjektų </w:t>
            </w:r>
            <w:r w:rsidRPr="0060488C">
              <w:rPr>
                <w:rFonts w:ascii="Arial" w:hAnsi="Arial" w:cs="Arial"/>
                <w:sz w:val="24"/>
                <w:szCs w:val="24"/>
              </w:rPr>
              <w:t>prašoma:</w:t>
            </w:r>
          </w:p>
          <w:p w14:paraId="2A1F92B6" w14:textId="77777777" w:rsidR="000E3610" w:rsidRPr="0060488C" w:rsidRDefault="000E3610" w:rsidP="008330EA">
            <w:pPr>
              <w:spacing w:after="0"/>
              <w:jc w:val="both"/>
              <w:rPr>
                <w:rFonts w:ascii="Arial" w:hAnsi="Arial" w:cs="Arial"/>
                <w:b/>
                <w:bCs/>
                <w:sz w:val="24"/>
                <w:szCs w:val="24"/>
              </w:rPr>
            </w:pPr>
          </w:p>
          <w:p w14:paraId="184C223E" w14:textId="77777777" w:rsidR="000E3610" w:rsidRPr="0060488C" w:rsidRDefault="000E3610" w:rsidP="008330EA">
            <w:pPr>
              <w:numPr>
                <w:ilvl w:val="0"/>
                <w:numId w:val="14"/>
              </w:numPr>
              <w:tabs>
                <w:tab w:val="left" w:pos="598"/>
              </w:tabs>
              <w:spacing w:after="0"/>
              <w:ind w:left="31" w:firstLine="329"/>
              <w:jc w:val="both"/>
              <w:rPr>
                <w:rFonts w:ascii="Arial" w:hAnsi="Arial" w:cs="Arial"/>
                <w:sz w:val="24"/>
                <w:szCs w:val="24"/>
              </w:rPr>
            </w:pPr>
            <w:r w:rsidRPr="0060488C">
              <w:rPr>
                <w:rFonts w:ascii="Arial" w:hAnsi="Arial" w:cs="Arial"/>
                <w:sz w:val="24"/>
                <w:szCs w:val="24"/>
              </w:rPr>
              <w:t>išrašo iš teismo sprendimo (jei toks yra) arba Valstybinės mokesčių inspekcijos prie Lietuvos Respublikos finansų ministerijos išduoto dokumento,</w:t>
            </w:r>
          </w:p>
          <w:p w14:paraId="3BCA5AFF" w14:textId="77777777" w:rsidR="000E3610" w:rsidRPr="0060488C" w:rsidRDefault="000E3610" w:rsidP="008330EA">
            <w:pPr>
              <w:numPr>
                <w:ilvl w:val="0"/>
                <w:numId w:val="13"/>
              </w:numPr>
              <w:tabs>
                <w:tab w:val="left" w:pos="598"/>
              </w:tabs>
              <w:spacing w:after="0"/>
              <w:ind w:left="31" w:firstLine="329"/>
              <w:jc w:val="both"/>
              <w:rPr>
                <w:rFonts w:ascii="Arial" w:hAnsi="Arial" w:cs="Arial"/>
                <w:sz w:val="24"/>
                <w:szCs w:val="24"/>
              </w:rPr>
            </w:pPr>
            <w:r w:rsidRPr="0060488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5D11C47F" w14:textId="77777777" w:rsidR="000E3610" w:rsidRPr="0060488C" w:rsidRDefault="000E3610" w:rsidP="008330EA">
            <w:pPr>
              <w:spacing w:after="0"/>
              <w:jc w:val="both"/>
              <w:rPr>
                <w:rFonts w:ascii="Arial" w:hAnsi="Arial" w:cs="Arial"/>
                <w:sz w:val="24"/>
                <w:szCs w:val="24"/>
              </w:rPr>
            </w:pPr>
          </w:p>
          <w:p w14:paraId="0DAC3081"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21CD7BB7" w14:textId="77777777" w:rsidR="000E3610" w:rsidRPr="0060488C" w:rsidRDefault="000E3610" w:rsidP="008330EA">
            <w:pPr>
              <w:numPr>
                <w:ilvl w:val="0"/>
                <w:numId w:val="15"/>
              </w:numPr>
              <w:tabs>
                <w:tab w:val="left" w:pos="173"/>
                <w:tab w:val="left" w:pos="740"/>
              </w:tabs>
              <w:spacing w:after="0"/>
              <w:ind w:left="-111" w:firstLine="567"/>
              <w:jc w:val="both"/>
              <w:rPr>
                <w:rFonts w:ascii="Arial" w:hAnsi="Arial" w:cs="Arial"/>
                <w:b/>
                <w:bCs/>
                <w:sz w:val="24"/>
                <w:szCs w:val="24"/>
              </w:rPr>
            </w:pPr>
            <w:r w:rsidRPr="0060488C">
              <w:rPr>
                <w:rFonts w:ascii="Arial" w:hAnsi="Arial" w:cs="Arial"/>
                <w:sz w:val="24"/>
                <w:szCs w:val="24"/>
              </w:rPr>
              <w:t>atitinkamos užsienio šalies institucijos dokumento</w:t>
            </w:r>
            <w:r w:rsidRPr="0060488C">
              <w:rPr>
                <w:rFonts w:ascii="Arial" w:hAnsi="Arial" w:cs="Arial"/>
                <w:sz w:val="24"/>
                <w:szCs w:val="24"/>
                <w:vertAlign w:val="superscript"/>
              </w:rPr>
              <w:footnoteReference w:id="4"/>
            </w:r>
            <w:r w:rsidRPr="0060488C">
              <w:rPr>
                <w:rFonts w:ascii="Arial" w:hAnsi="Arial" w:cs="Arial"/>
                <w:sz w:val="24"/>
                <w:szCs w:val="24"/>
              </w:rPr>
              <w:t>.</w:t>
            </w:r>
          </w:p>
          <w:p w14:paraId="630FCD75" w14:textId="77777777" w:rsidR="000E3610" w:rsidRPr="0060488C" w:rsidRDefault="000E3610" w:rsidP="008330EA">
            <w:pPr>
              <w:spacing w:after="0"/>
              <w:jc w:val="both"/>
              <w:rPr>
                <w:rFonts w:ascii="Arial" w:eastAsia="Yu Mincho" w:hAnsi="Arial" w:cs="Arial"/>
                <w:sz w:val="24"/>
                <w:szCs w:val="24"/>
              </w:rPr>
            </w:pPr>
          </w:p>
          <w:p w14:paraId="7049E142" w14:textId="77777777" w:rsidR="000E3610" w:rsidRPr="0060488C" w:rsidRDefault="000E3610" w:rsidP="008330EA">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 xml:space="preserve">tos dienos, kai tiekėjas perkančiosios organizacijos prašymu turės pateikti </w:t>
            </w:r>
            <w:r w:rsidRPr="0060488C">
              <w:rPr>
                <w:rFonts w:ascii="Arial" w:eastAsia="Times New Roman" w:hAnsi="Arial" w:cs="Arial"/>
                <w:i/>
                <w:iCs/>
                <w:sz w:val="24"/>
                <w:szCs w:val="24"/>
              </w:rPr>
              <w:lastRenderedPageBreak/>
              <w:t>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D53A66C" w14:textId="77777777" w:rsidR="000E3610" w:rsidRPr="0060488C" w:rsidRDefault="000E3610" w:rsidP="008330EA">
            <w:pPr>
              <w:spacing w:after="0"/>
              <w:jc w:val="both"/>
              <w:rPr>
                <w:rFonts w:ascii="Arial" w:hAnsi="Arial" w:cs="Arial"/>
                <w:i/>
                <w:iCs/>
                <w:sz w:val="24"/>
                <w:szCs w:val="24"/>
              </w:rPr>
            </w:pPr>
          </w:p>
          <w:p w14:paraId="6D246A67" w14:textId="77777777" w:rsidR="000E3610" w:rsidRPr="0060488C" w:rsidRDefault="000E3610" w:rsidP="008330EA">
            <w:pPr>
              <w:spacing w:after="0"/>
              <w:jc w:val="both"/>
              <w:rPr>
                <w:rFonts w:ascii="Arial" w:hAnsi="Arial" w:cs="Arial"/>
                <w:b/>
                <w:bCs/>
                <w:sz w:val="24"/>
                <w:szCs w:val="24"/>
              </w:rPr>
            </w:pPr>
            <w:r w:rsidRPr="0060488C">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912E436" w14:textId="77777777" w:rsidR="000E3610" w:rsidRPr="0060488C" w:rsidRDefault="000E3610" w:rsidP="008330EA">
            <w:pPr>
              <w:spacing w:after="0"/>
              <w:jc w:val="both"/>
              <w:rPr>
                <w:rFonts w:ascii="Arial" w:hAnsi="Arial" w:cs="Arial"/>
                <w:b/>
                <w:bCs/>
                <w:sz w:val="24"/>
                <w:szCs w:val="24"/>
              </w:rPr>
            </w:pPr>
          </w:p>
          <w:p w14:paraId="54C9A995" w14:textId="77777777" w:rsidR="000E3610" w:rsidRPr="0060488C" w:rsidRDefault="000E3610" w:rsidP="008330EA">
            <w:pPr>
              <w:spacing w:after="0"/>
              <w:jc w:val="both"/>
              <w:rPr>
                <w:rFonts w:ascii="Arial" w:hAnsi="Arial" w:cs="Arial"/>
                <w:b/>
                <w:bCs/>
                <w:sz w:val="24"/>
                <w:szCs w:val="24"/>
              </w:rPr>
            </w:pPr>
            <w:r w:rsidRPr="0060488C">
              <w:rPr>
                <w:rFonts w:ascii="Arial" w:hAnsi="Arial" w:cs="Arial"/>
                <w:bCs/>
                <w:sz w:val="24"/>
                <w:szCs w:val="24"/>
              </w:rPr>
              <w:t>2) Dėl įsipareigojimų, susijusių su socialinio draudimo įmokų mokėjimu, įvykdymo i</w:t>
            </w:r>
            <w:r w:rsidRPr="0060488C">
              <w:rPr>
                <w:rFonts w:ascii="Arial" w:hAnsi="Arial" w:cs="Arial"/>
                <w:sz w:val="24"/>
                <w:szCs w:val="24"/>
                <w:lang w:eastAsia="en-US"/>
              </w:rPr>
              <w:t xml:space="preserve">š Lietuvoje įsteigtų subjektų </w:t>
            </w:r>
            <w:r w:rsidRPr="0060488C">
              <w:rPr>
                <w:rFonts w:ascii="Arial" w:hAnsi="Arial" w:cs="Arial"/>
                <w:bCs/>
                <w:sz w:val="24"/>
                <w:szCs w:val="24"/>
              </w:rPr>
              <w:t>prašoma:</w:t>
            </w:r>
          </w:p>
          <w:p w14:paraId="577B9B49" w14:textId="77777777" w:rsidR="000E3610" w:rsidRPr="0060488C" w:rsidRDefault="000E3610" w:rsidP="008330EA">
            <w:pPr>
              <w:spacing w:after="0"/>
              <w:jc w:val="both"/>
              <w:rPr>
                <w:rFonts w:ascii="Arial" w:hAnsi="Arial" w:cs="Arial"/>
                <w:bCs/>
                <w:sz w:val="24"/>
                <w:szCs w:val="24"/>
              </w:rPr>
            </w:pPr>
            <w:r w:rsidRPr="0060488C">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60488C">
                <w:rPr>
                  <w:rFonts w:ascii="Arial" w:hAnsi="Arial" w:cs="Arial"/>
                  <w:bCs/>
                  <w:sz w:val="24"/>
                  <w:szCs w:val="24"/>
                  <w:u w:val="single"/>
                </w:rPr>
                <w:t>http://draudejai.sodra.lt/draudeju_viesi_duomenys/</w:t>
              </w:r>
            </w:hyperlink>
            <w:r w:rsidRPr="0060488C">
              <w:rPr>
                <w:rFonts w:ascii="Arial" w:hAnsi="Arial" w:cs="Arial"/>
                <w:bCs/>
                <w:sz w:val="24"/>
                <w:szCs w:val="24"/>
              </w:rPr>
              <w:t>.</w:t>
            </w:r>
          </w:p>
          <w:p w14:paraId="3C011769" w14:textId="77777777" w:rsidR="000E3610" w:rsidRPr="0060488C" w:rsidRDefault="000E3610" w:rsidP="008330EA">
            <w:pPr>
              <w:spacing w:after="0"/>
              <w:jc w:val="both"/>
              <w:rPr>
                <w:rFonts w:ascii="Arial" w:hAnsi="Arial" w:cs="Arial"/>
                <w:b/>
                <w:bCs/>
                <w:sz w:val="24"/>
                <w:szCs w:val="24"/>
              </w:rPr>
            </w:pPr>
          </w:p>
          <w:p w14:paraId="10EBF376"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w:t>
            </w:r>
            <w:r w:rsidRPr="0060488C">
              <w:rPr>
                <w:rFonts w:ascii="Arial" w:hAnsi="Arial" w:cs="Arial"/>
                <w:sz w:val="24"/>
                <w:szCs w:val="24"/>
              </w:rPr>
              <w:lastRenderedPageBreak/>
              <w:t>dokumentą, patvirtinantį jungtinius kompetentingų institucijų tvarkomus duomenis.</w:t>
            </w:r>
          </w:p>
          <w:p w14:paraId="46E7A0F3" w14:textId="77777777" w:rsidR="000E3610" w:rsidRPr="0060488C" w:rsidRDefault="000E3610" w:rsidP="008330EA">
            <w:pPr>
              <w:spacing w:after="0"/>
              <w:jc w:val="both"/>
              <w:rPr>
                <w:rFonts w:ascii="Arial" w:hAnsi="Arial" w:cs="Arial"/>
                <w:b/>
                <w:bCs/>
                <w:sz w:val="24"/>
                <w:szCs w:val="24"/>
              </w:rPr>
            </w:pPr>
          </w:p>
          <w:p w14:paraId="3F167520"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982736" w14:textId="77777777" w:rsidR="000E3610" w:rsidRPr="0060488C" w:rsidRDefault="000E3610" w:rsidP="008330EA">
            <w:pPr>
              <w:spacing w:after="0"/>
              <w:jc w:val="both"/>
              <w:rPr>
                <w:rFonts w:ascii="Arial" w:hAnsi="Arial" w:cs="Arial"/>
                <w:b/>
                <w:bCs/>
                <w:sz w:val="24"/>
                <w:szCs w:val="24"/>
              </w:rPr>
            </w:pPr>
          </w:p>
          <w:p w14:paraId="7725339B"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lang w:eastAsia="en-US"/>
              </w:rPr>
              <w:t>Iš ne Lietuvoje įsteigtų subjektų reikalaujama:</w:t>
            </w:r>
          </w:p>
          <w:p w14:paraId="6939BE36" w14:textId="77777777" w:rsidR="000E3610" w:rsidRPr="0060488C" w:rsidRDefault="000E3610" w:rsidP="008330EA">
            <w:pPr>
              <w:numPr>
                <w:ilvl w:val="0"/>
                <w:numId w:val="15"/>
              </w:numPr>
              <w:spacing w:after="0"/>
              <w:ind w:left="314"/>
              <w:jc w:val="both"/>
              <w:rPr>
                <w:rFonts w:ascii="Arial" w:hAnsi="Arial" w:cs="Arial"/>
                <w:b/>
                <w:bCs/>
                <w:sz w:val="24"/>
                <w:szCs w:val="24"/>
              </w:rPr>
            </w:pPr>
            <w:r w:rsidRPr="0060488C">
              <w:rPr>
                <w:rFonts w:ascii="Arial" w:hAnsi="Arial" w:cs="Arial"/>
                <w:sz w:val="24"/>
                <w:szCs w:val="24"/>
              </w:rPr>
              <w:t>atitinkamos užsienio šalies kompetentingos institucijos dokumento</w:t>
            </w:r>
            <w:r w:rsidRPr="0060488C">
              <w:rPr>
                <w:rFonts w:ascii="Arial" w:hAnsi="Arial" w:cs="Arial"/>
                <w:sz w:val="24"/>
                <w:szCs w:val="24"/>
                <w:vertAlign w:val="superscript"/>
              </w:rPr>
              <w:footnoteReference w:id="5"/>
            </w:r>
            <w:r w:rsidRPr="0060488C">
              <w:rPr>
                <w:rFonts w:ascii="Arial" w:hAnsi="Arial" w:cs="Arial"/>
                <w:sz w:val="24"/>
                <w:szCs w:val="24"/>
              </w:rPr>
              <w:t>.</w:t>
            </w:r>
          </w:p>
          <w:p w14:paraId="67431606" w14:textId="77777777" w:rsidR="000E3610" w:rsidRPr="0060488C" w:rsidRDefault="000E3610" w:rsidP="008330EA">
            <w:pPr>
              <w:spacing w:after="0"/>
              <w:jc w:val="both"/>
              <w:rPr>
                <w:rFonts w:ascii="Arial" w:hAnsi="Arial" w:cs="Arial"/>
                <w:b/>
                <w:bCs/>
                <w:sz w:val="24"/>
                <w:szCs w:val="24"/>
              </w:rPr>
            </w:pPr>
          </w:p>
          <w:p w14:paraId="13B0E06A" w14:textId="77777777" w:rsidR="000E3610" w:rsidRPr="0060488C" w:rsidRDefault="000E3610" w:rsidP="008330EA">
            <w:pPr>
              <w:spacing w:after="0"/>
              <w:jc w:val="both"/>
              <w:rPr>
                <w:rFonts w:ascii="Arial" w:hAnsi="Arial" w:cs="Arial"/>
                <w:i/>
                <w:iCs/>
                <w:sz w:val="24"/>
                <w:szCs w:val="24"/>
              </w:rPr>
            </w:pPr>
            <w:r w:rsidRPr="0060488C">
              <w:rPr>
                <w:rFonts w:ascii="Arial" w:hAnsi="Arial" w:cs="Arial"/>
                <w:sz w:val="24"/>
                <w:szCs w:val="24"/>
              </w:rPr>
              <w:t xml:space="preserve">Nurodyti dokumentai turi būti  išduoti ne anksčiau kaip 120 dienų iki </w:t>
            </w:r>
            <w:r w:rsidRPr="0060488C">
              <w:rPr>
                <w:rFonts w:ascii="Arial" w:eastAsia="Times New Roman" w:hAnsi="Arial" w:cs="Arial"/>
                <w:i/>
                <w:iCs/>
                <w:sz w:val="24"/>
                <w:szCs w:val="24"/>
              </w:rPr>
              <w:t>tos dienos, kai tiekėjas perkančiosios organizacijos prašymu turės pateikti pašalinimo pagrindų nebuvimą patvirtinančius dok</w:t>
            </w:r>
            <w:r w:rsidRPr="0060488C">
              <w:rPr>
                <w:rFonts w:ascii="Arial" w:eastAsia="Times New Roman" w:hAnsi="Arial" w:cs="Arial"/>
                <w:sz w:val="24"/>
                <w:szCs w:val="24"/>
              </w:rPr>
              <w:t>umentus</w:t>
            </w:r>
            <w:r w:rsidRPr="0060488C">
              <w:rPr>
                <w:rFonts w:ascii="Arial" w:hAnsi="Arial" w:cs="Arial"/>
                <w:sz w:val="24"/>
                <w:szCs w:val="24"/>
              </w:rPr>
              <w:t xml:space="preserve">. </w:t>
            </w:r>
            <w:r w:rsidRPr="0060488C">
              <w:rPr>
                <w:rFonts w:ascii="Arial" w:hAnsi="Arial" w:cs="Arial"/>
                <w:b/>
                <w:bCs/>
                <w:i/>
                <w:iCs/>
                <w:sz w:val="24"/>
                <w:szCs w:val="24"/>
              </w:rPr>
              <w:t>Pavyzdys</w:t>
            </w:r>
            <w:r w:rsidRPr="0060488C">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039DFC22" w14:textId="77777777" w:rsidR="000E3610" w:rsidRPr="0060488C" w:rsidRDefault="000E3610" w:rsidP="008330EA">
            <w:pPr>
              <w:spacing w:after="0"/>
              <w:jc w:val="both"/>
              <w:rPr>
                <w:rFonts w:ascii="Arial" w:hAnsi="Arial" w:cs="Arial"/>
                <w:b/>
                <w:bCs/>
                <w:sz w:val="24"/>
                <w:szCs w:val="24"/>
              </w:rPr>
            </w:pPr>
          </w:p>
          <w:p w14:paraId="5EDE4B9D"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 xml:space="preserve">Jei dokumentas išduotas anksčiau, tačiau jame nurodytas galiojimo terminas ilgesnis nei pašalinimo pagrindų nebuvimą patvirtinančių </w:t>
            </w:r>
            <w:r w:rsidRPr="0060488C">
              <w:rPr>
                <w:rFonts w:ascii="Arial" w:hAnsi="Arial" w:cs="Arial"/>
                <w:sz w:val="24"/>
                <w:szCs w:val="24"/>
              </w:rPr>
              <w:lastRenderedPageBreak/>
              <w:t>dokumentų pagal EBVPD galutinis pateikimo terminas, toks dokumentas jo galiojimo laikotarpiu yra priimtinas.</w:t>
            </w:r>
          </w:p>
          <w:p w14:paraId="1107A6C5" w14:textId="77777777" w:rsidR="000E3610" w:rsidRPr="0060488C" w:rsidRDefault="000E3610" w:rsidP="008330EA">
            <w:pPr>
              <w:spacing w:after="0"/>
              <w:jc w:val="both"/>
              <w:rPr>
                <w:rFonts w:ascii="Arial" w:hAnsi="Arial" w:cs="Arial"/>
                <w:sz w:val="24"/>
                <w:szCs w:val="24"/>
              </w:rPr>
            </w:pPr>
          </w:p>
          <w:p w14:paraId="6D959A25" w14:textId="77777777" w:rsidR="000E3610" w:rsidRPr="0060488C" w:rsidRDefault="000E3610" w:rsidP="008330EA">
            <w:pPr>
              <w:spacing w:after="0"/>
              <w:jc w:val="both"/>
              <w:rPr>
                <w:rFonts w:ascii="Arial" w:hAnsi="Arial" w:cs="Arial"/>
                <w:b/>
                <w:bCs/>
                <w:i/>
                <w:iCs/>
                <w:sz w:val="24"/>
                <w:szCs w:val="24"/>
              </w:rPr>
            </w:pPr>
            <w:r w:rsidRPr="0060488C">
              <w:rPr>
                <w:rFonts w:ascii="Arial" w:hAnsi="Arial" w:cs="Arial"/>
                <w:b/>
                <w:bCs/>
                <w:i/>
                <w:iCs/>
                <w:sz w:val="24"/>
                <w:szCs w:val="24"/>
              </w:rPr>
              <w:t>PASTABA</w:t>
            </w:r>
          </w:p>
          <w:p w14:paraId="1F4781B1"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15472DB5" w14:textId="77777777" w:rsidR="000E3610" w:rsidRPr="0060488C" w:rsidRDefault="000E3610" w:rsidP="008330EA">
            <w:pPr>
              <w:spacing w:after="0"/>
              <w:jc w:val="both"/>
              <w:rPr>
                <w:rFonts w:ascii="Arial" w:hAnsi="Arial" w:cs="Arial"/>
                <w:b/>
                <w:bCs/>
                <w:sz w:val="24"/>
                <w:szCs w:val="24"/>
              </w:rPr>
            </w:pPr>
          </w:p>
        </w:tc>
      </w:tr>
      <w:bookmarkEnd w:id="52"/>
      <w:tr w:rsidR="000E3610" w:rsidRPr="0060488C" w14:paraId="33F2EB57"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9ECAA" w14:textId="77777777" w:rsidR="000E3610" w:rsidRPr="0060488C" w:rsidRDefault="000E3610" w:rsidP="008330EA">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90388" w14:textId="77777777" w:rsidR="000E3610" w:rsidRPr="0060488C" w:rsidRDefault="000E3610" w:rsidP="008330EA">
            <w:pPr>
              <w:spacing w:after="0"/>
              <w:jc w:val="both"/>
              <w:rPr>
                <w:rFonts w:ascii="Arial" w:hAnsi="Arial" w:cs="Arial"/>
                <w:b/>
                <w:bCs/>
                <w:sz w:val="24"/>
                <w:szCs w:val="24"/>
              </w:rPr>
            </w:pPr>
            <w:r w:rsidRPr="0060488C">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96713" w14:textId="77777777" w:rsidR="000E3610" w:rsidRPr="0060488C" w:rsidRDefault="000E3610" w:rsidP="008330EA">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1 punktas</w:t>
            </w:r>
          </w:p>
          <w:p w14:paraId="5164289B" w14:textId="77777777" w:rsidR="000E3610" w:rsidRPr="0060488C" w:rsidRDefault="000E3610" w:rsidP="008330EA">
            <w:pPr>
              <w:spacing w:after="0"/>
              <w:jc w:val="both"/>
              <w:rPr>
                <w:rFonts w:ascii="Arial" w:eastAsia="Yu Mincho" w:hAnsi="Arial" w:cs="Arial"/>
                <w:sz w:val="24"/>
                <w:szCs w:val="24"/>
              </w:rPr>
            </w:pPr>
          </w:p>
          <w:p w14:paraId="0A76A0F2" w14:textId="77777777" w:rsidR="000E3610" w:rsidRPr="0060488C" w:rsidRDefault="000E3610" w:rsidP="008330EA">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92734" w14:textId="77777777" w:rsidR="000E3610" w:rsidRPr="0060488C" w:rsidRDefault="000E3610" w:rsidP="008330EA">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6E31ADB6" w14:textId="77777777" w:rsidR="000E3610" w:rsidRPr="0060488C" w:rsidRDefault="000E3610" w:rsidP="008330EA">
            <w:pPr>
              <w:spacing w:after="0"/>
              <w:jc w:val="both"/>
              <w:rPr>
                <w:rFonts w:ascii="Arial" w:hAnsi="Arial" w:cs="Arial"/>
                <w:bCs/>
                <w:iCs/>
                <w:sz w:val="24"/>
                <w:szCs w:val="24"/>
                <w:lang w:eastAsia="en-US"/>
              </w:rPr>
            </w:pPr>
          </w:p>
          <w:p w14:paraId="02E20553" w14:textId="77777777" w:rsidR="000E3610" w:rsidRPr="0060488C" w:rsidRDefault="000E3610" w:rsidP="008330EA">
            <w:pPr>
              <w:spacing w:after="0"/>
              <w:jc w:val="both"/>
              <w:rPr>
                <w:rFonts w:ascii="Arial" w:hAnsi="Arial" w:cs="Arial"/>
                <w:b/>
                <w:bCs/>
                <w:iCs/>
                <w:sz w:val="24"/>
                <w:szCs w:val="24"/>
                <w:lang w:eastAsia="en-US"/>
              </w:rPr>
            </w:pPr>
          </w:p>
        </w:tc>
      </w:tr>
      <w:tr w:rsidR="000E3610" w:rsidRPr="0060488C" w14:paraId="5A9EEB1E"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B2634" w14:textId="77777777" w:rsidR="000E3610" w:rsidRPr="0060488C" w:rsidRDefault="000E3610" w:rsidP="008330EA">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548D8" w14:textId="77777777" w:rsidR="000E3610" w:rsidRPr="0060488C" w:rsidRDefault="000E3610" w:rsidP="008330EA">
            <w:pPr>
              <w:spacing w:after="0"/>
              <w:jc w:val="both"/>
              <w:rPr>
                <w:rFonts w:ascii="Arial" w:hAnsi="Arial" w:cs="Arial"/>
                <w:b/>
                <w:bCs/>
                <w:sz w:val="24"/>
                <w:szCs w:val="24"/>
              </w:rPr>
            </w:pPr>
            <w:r w:rsidRPr="0060488C">
              <w:rPr>
                <w:rFonts w:ascii="Arial" w:hAnsi="Arial" w:cs="Arial"/>
                <w:sz w:val="24"/>
                <w:szCs w:val="24"/>
              </w:rPr>
              <w:t xml:space="preserve">Tiekėjas pirkimo metu pateko į interesų konflikto situaciją, kaip apibrėžta VPĮ 21 straipsnyje, ir atitinkamos padėties negalima ištaisyti. </w:t>
            </w:r>
          </w:p>
          <w:p w14:paraId="403869E6" w14:textId="77777777" w:rsidR="000E3610" w:rsidRPr="0060488C" w:rsidRDefault="000E3610" w:rsidP="008330EA">
            <w:pPr>
              <w:spacing w:after="0"/>
              <w:jc w:val="both"/>
              <w:rPr>
                <w:rFonts w:ascii="Arial" w:hAnsi="Arial" w:cs="Arial"/>
                <w:b/>
                <w:bCs/>
                <w:sz w:val="24"/>
                <w:szCs w:val="24"/>
              </w:rPr>
            </w:pPr>
            <w:r w:rsidRPr="0060488C">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377D1" w14:textId="77777777" w:rsidR="000E3610" w:rsidRPr="0060488C" w:rsidRDefault="000E3610" w:rsidP="008330EA">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2 punktas</w:t>
            </w:r>
          </w:p>
          <w:p w14:paraId="6A586FE7" w14:textId="77777777" w:rsidR="000E3610" w:rsidRPr="0060488C" w:rsidRDefault="000E3610" w:rsidP="008330EA">
            <w:pPr>
              <w:spacing w:after="0"/>
              <w:jc w:val="both"/>
              <w:rPr>
                <w:rFonts w:ascii="Arial" w:eastAsia="Yu Mincho" w:hAnsi="Arial" w:cs="Arial"/>
                <w:sz w:val="24"/>
                <w:szCs w:val="24"/>
              </w:rPr>
            </w:pPr>
          </w:p>
          <w:p w14:paraId="5DC9EF19" w14:textId="77777777" w:rsidR="000E3610" w:rsidRPr="0060488C" w:rsidRDefault="000E3610" w:rsidP="008330EA">
            <w:pPr>
              <w:spacing w:after="0"/>
              <w:jc w:val="both"/>
              <w:rPr>
                <w:rFonts w:ascii="Arial" w:eastAsia="Yu Mincho" w:hAnsi="Arial" w:cs="Arial"/>
                <w:sz w:val="24"/>
                <w:szCs w:val="24"/>
              </w:rPr>
            </w:pPr>
            <w:r w:rsidRPr="0060488C">
              <w:rPr>
                <w:rFonts w:ascii="Arial" w:eastAsia="Yu Mincho" w:hAnsi="Arial" w:cs="Arial"/>
                <w:sz w:val="24"/>
                <w:szCs w:val="24"/>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6676D" w14:textId="77777777" w:rsidR="000E3610" w:rsidRPr="0060488C" w:rsidRDefault="000E3610" w:rsidP="008330EA">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701A962A" w14:textId="77777777" w:rsidR="000E3610" w:rsidRPr="0060488C" w:rsidRDefault="000E3610" w:rsidP="008330EA">
            <w:pPr>
              <w:spacing w:after="0"/>
              <w:jc w:val="both"/>
              <w:rPr>
                <w:rFonts w:ascii="Arial" w:hAnsi="Arial" w:cs="Arial"/>
                <w:bCs/>
                <w:iCs/>
                <w:sz w:val="24"/>
                <w:szCs w:val="24"/>
                <w:lang w:eastAsia="en-US"/>
              </w:rPr>
            </w:pPr>
          </w:p>
          <w:p w14:paraId="46FFB3BB" w14:textId="77777777" w:rsidR="000E3610" w:rsidRPr="0060488C" w:rsidRDefault="000E3610" w:rsidP="008330EA">
            <w:pPr>
              <w:spacing w:after="0"/>
              <w:jc w:val="both"/>
              <w:rPr>
                <w:rFonts w:ascii="Arial" w:hAnsi="Arial" w:cs="Arial"/>
                <w:b/>
                <w:bCs/>
                <w:iCs/>
                <w:sz w:val="24"/>
                <w:szCs w:val="24"/>
                <w:lang w:eastAsia="en-US"/>
              </w:rPr>
            </w:pPr>
          </w:p>
        </w:tc>
      </w:tr>
      <w:tr w:rsidR="000E3610" w:rsidRPr="0060488C" w14:paraId="3BDF576D"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EC41A" w14:textId="77777777" w:rsidR="000E3610" w:rsidRPr="0060488C" w:rsidRDefault="000E3610" w:rsidP="008330EA">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5E9FE" w14:textId="77777777" w:rsidR="000E3610" w:rsidRPr="0060488C" w:rsidRDefault="000E3610" w:rsidP="008330EA">
            <w:pPr>
              <w:spacing w:after="0"/>
              <w:jc w:val="both"/>
              <w:rPr>
                <w:rFonts w:ascii="Arial" w:hAnsi="Arial" w:cs="Arial"/>
                <w:b/>
                <w:bCs/>
                <w:sz w:val="24"/>
                <w:szCs w:val="24"/>
              </w:rPr>
            </w:pPr>
            <w:r w:rsidRPr="0060488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E9939" w14:textId="77777777" w:rsidR="000E3610" w:rsidRPr="0060488C" w:rsidRDefault="000E3610" w:rsidP="008330EA">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3 punktas</w:t>
            </w:r>
          </w:p>
          <w:p w14:paraId="57192BBF" w14:textId="77777777" w:rsidR="000E3610" w:rsidRPr="0060488C" w:rsidRDefault="000E3610" w:rsidP="008330EA">
            <w:pPr>
              <w:spacing w:after="0"/>
              <w:jc w:val="both"/>
              <w:rPr>
                <w:rFonts w:ascii="Arial" w:eastAsia="Yu Mincho" w:hAnsi="Arial" w:cs="Arial"/>
                <w:sz w:val="24"/>
                <w:szCs w:val="24"/>
              </w:rPr>
            </w:pPr>
          </w:p>
          <w:p w14:paraId="7BB02AF4" w14:textId="77777777" w:rsidR="000E3610" w:rsidRPr="0060488C" w:rsidRDefault="000E3610" w:rsidP="008330EA">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C13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CDA69" w14:textId="77777777" w:rsidR="000E3610" w:rsidRPr="0060488C" w:rsidRDefault="000E3610" w:rsidP="008330EA">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5B03CD14" w14:textId="77777777" w:rsidR="000E3610" w:rsidRPr="0060488C" w:rsidRDefault="000E3610" w:rsidP="008330EA">
            <w:pPr>
              <w:spacing w:after="0"/>
              <w:jc w:val="both"/>
              <w:rPr>
                <w:rFonts w:ascii="Arial" w:hAnsi="Arial" w:cs="Arial"/>
                <w:b/>
                <w:bCs/>
                <w:iCs/>
                <w:sz w:val="24"/>
                <w:szCs w:val="24"/>
                <w:lang w:eastAsia="en-US"/>
              </w:rPr>
            </w:pPr>
          </w:p>
        </w:tc>
      </w:tr>
      <w:tr w:rsidR="000E3610" w:rsidRPr="0060488C" w14:paraId="67C7CE6A"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9BE4D" w14:textId="77777777" w:rsidR="000E3610" w:rsidRPr="0060488C" w:rsidRDefault="000E3610" w:rsidP="008330EA">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765150"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w:t>
            </w:r>
            <w:r w:rsidRPr="0060488C">
              <w:rPr>
                <w:rFonts w:ascii="Arial" w:hAnsi="Arial" w:cs="Arial"/>
                <w:sz w:val="24"/>
                <w:szCs w:val="24"/>
              </w:rPr>
              <w:lastRenderedPageBreak/>
              <w:t xml:space="preserve">įrodyti bet kokiomis teisėtomis priemonėmis, arba tiekėjas dėl pateiktos melagingos informacijos negali pateikti patvirtinančių dokumentų, reikalaujamų pagal VPĮ 50 straipsnį. </w:t>
            </w:r>
          </w:p>
          <w:p w14:paraId="541A2C86" w14:textId="77777777" w:rsidR="000E3610" w:rsidRPr="0060488C" w:rsidRDefault="000E3610" w:rsidP="008330EA">
            <w:pPr>
              <w:spacing w:after="0"/>
              <w:jc w:val="both"/>
              <w:rPr>
                <w:rFonts w:ascii="Arial" w:hAnsi="Arial" w:cs="Arial"/>
                <w:bCs/>
                <w:sz w:val="24"/>
                <w:szCs w:val="24"/>
              </w:rPr>
            </w:pPr>
            <w:r w:rsidRPr="0060488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B2B05F2" w14:textId="77777777" w:rsidR="000E3610" w:rsidRPr="0060488C" w:rsidRDefault="000E3610" w:rsidP="008330EA">
            <w:pPr>
              <w:spacing w:after="0"/>
              <w:jc w:val="both"/>
              <w:rPr>
                <w:rFonts w:ascii="Arial" w:hAnsi="Arial" w:cs="Arial"/>
                <w:bCs/>
                <w:sz w:val="24"/>
                <w:szCs w:val="24"/>
              </w:rPr>
            </w:pPr>
            <w:r w:rsidRPr="0060488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FD2A9" w14:textId="77777777" w:rsidR="000E3610" w:rsidRPr="0060488C" w:rsidRDefault="000E3610" w:rsidP="008330EA">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4 punktas</w:t>
            </w:r>
          </w:p>
          <w:p w14:paraId="04914449" w14:textId="77777777" w:rsidR="000E3610" w:rsidRPr="0060488C" w:rsidRDefault="000E3610" w:rsidP="008330EA">
            <w:pPr>
              <w:spacing w:after="0"/>
              <w:jc w:val="both"/>
              <w:rPr>
                <w:rFonts w:ascii="Arial" w:eastAsia="Yu Mincho" w:hAnsi="Arial" w:cs="Arial"/>
                <w:sz w:val="24"/>
                <w:szCs w:val="24"/>
              </w:rPr>
            </w:pPr>
          </w:p>
          <w:p w14:paraId="53F56269" w14:textId="77777777" w:rsidR="000E3610" w:rsidRPr="0060488C" w:rsidRDefault="000E3610" w:rsidP="008330EA">
            <w:pPr>
              <w:spacing w:after="0"/>
              <w:jc w:val="both"/>
              <w:rPr>
                <w:rFonts w:ascii="Arial" w:eastAsia="Yu Mincho" w:hAnsi="Arial" w:cs="Arial"/>
                <w:sz w:val="24"/>
                <w:szCs w:val="24"/>
                <w:lang w:eastAsia="en-US"/>
              </w:rPr>
            </w:pPr>
            <w:r w:rsidRPr="0060488C">
              <w:rPr>
                <w:rFonts w:ascii="Arial" w:eastAsia="Yu Mincho" w:hAnsi="Arial" w:cs="Arial"/>
                <w:sz w:val="24"/>
                <w:szCs w:val="24"/>
              </w:rPr>
              <w:lastRenderedPageBreak/>
              <w:t>EBVPD III dalies C15 punktas</w:t>
            </w:r>
            <w:r w:rsidRPr="0060488C">
              <w:rPr>
                <w:rFonts w:ascii="Arial" w:eastAsia="Yu Mincho" w:hAnsi="Arial" w:cs="Arial"/>
                <w:sz w:val="24"/>
                <w:szCs w:val="24"/>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D3156" w14:textId="77777777" w:rsidR="000E3610" w:rsidRPr="00D22A6C" w:rsidRDefault="000E3610" w:rsidP="008330EA">
            <w:pPr>
              <w:spacing w:after="0"/>
              <w:jc w:val="both"/>
              <w:rPr>
                <w:rFonts w:ascii="Arial" w:hAnsi="Arial" w:cs="Arial"/>
                <w:sz w:val="24"/>
                <w:szCs w:val="24"/>
                <w:lang w:eastAsia="en-US"/>
              </w:rPr>
            </w:pPr>
            <w:r w:rsidRPr="00D22A6C">
              <w:rPr>
                <w:rFonts w:ascii="Arial" w:hAnsi="Arial" w:cs="Arial"/>
                <w:sz w:val="24"/>
                <w:szCs w:val="24"/>
                <w:lang w:eastAsia="en-US"/>
              </w:rPr>
              <w:lastRenderedPageBreak/>
              <w:t>Iš Lietuvoje įsteigtų subjektų įrodančių dokumentų nereikalaujama. Užtenka pateikto EBVPD.</w:t>
            </w:r>
          </w:p>
          <w:p w14:paraId="65EA65E4" w14:textId="77777777" w:rsidR="000E3610" w:rsidRPr="00D22A6C" w:rsidRDefault="000E3610" w:rsidP="008330EA">
            <w:pPr>
              <w:spacing w:after="0"/>
              <w:jc w:val="both"/>
              <w:rPr>
                <w:rFonts w:ascii="Arial" w:hAnsi="Arial" w:cs="Arial"/>
                <w:bCs/>
                <w:iCs/>
                <w:sz w:val="24"/>
                <w:szCs w:val="24"/>
                <w:lang w:eastAsia="en-US"/>
              </w:rPr>
            </w:pPr>
          </w:p>
          <w:p w14:paraId="6C53B7C3" w14:textId="77777777" w:rsidR="000E3610" w:rsidRPr="00D22A6C" w:rsidRDefault="000E3610" w:rsidP="008330EA">
            <w:pPr>
              <w:spacing w:after="0"/>
              <w:jc w:val="both"/>
              <w:rPr>
                <w:rFonts w:ascii="Arial" w:hAnsi="Arial" w:cs="Arial"/>
                <w:bCs/>
                <w:iCs/>
                <w:sz w:val="24"/>
                <w:szCs w:val="24"/>
                <w:lang w:eastAsia="en-US"/>
              </w:rPr>
            </w:pPr>
          </w:p>
          <w:p w14:paraId="62BDAF2C" w14:textId="77777777" w:rsidR="000E3610" w:rsidRPr="00D22A6C" w:rsidRDefault="000E3610" w:rsidP="008330EA">
            <w:pPr>
              <w:spacing w:after="0"/>
              <w:jc w:val="both"/>
              <w:rPr>
                <w:rFonts w:ascii="Arial" w:hAnsi="Arial" w:cs="Arial"/>
                <w:b/>
                <w:bCs/>
                <w:sz w:val="24"/>
                <w:szCs w:val="24"/>
              </w:rPr>
            </w:pPr>
            <w:r w:rsidRPr="00D22A6C">
              <w:rPr>
                <w:rFonts w:ascii="Arial" w:hAnsi="Arial" w:cs="Arial"/>
                <w:b/>
                <w:bCs/>
                <w:sz w:val="24"/>
                <w:szCs w:val="24"/>
              </w:rPr>
              <w:lastRenderedPageBreak/>
              <w:t xml:space="preserve">Priimant sprendimus dėl tiekėjo pašalinimo iš pirkimo procedūros šiame punkte nurodytu pašalinimo pagrindu, be kita ko, gali būti atsižvelgiama į pagal VPĮ 52 straipsnį skelbiamą informaciją: </w:t>
            </w:r>
          </w:p>
          <w:p w14:paraId="21F6043A" w14:textId="77777777" w:rsidR="000E3610" w:rsidRPr="00D22A6C" w:rsidRDefault="000E3610" w:rsidP="008330EA">
            <w:pPr>
              <w:spacing w:after="0"/>
              <w:jc w:val="both"/>
              <w:rPr>
                <w:rFonts w:ascii="Arial" w:hAnsi="Arial" w:cs="Arial"/>
                <w:b/>
                <w:bCs/>
                <w:sz w:val="24"/>
                <w:szCs w:val="24"/>
              </w:rPr>
            </w:pPr>
          </w:p>
          <w:p w14:paraId="760CE55B" w14:textId="77777777" w:rsidR="000E3610" w:rsidRPr="00D22A6C" w:rsidRDefault="000E3610" w:rsidP="008330EA">
            <w:pPr>
              <w:spacing w:after="0"/>
              <w:jc w:val="both"/>
              <w:rPr>
                <w:rFonts w:ascii="Arial" w:hAnsi="Arial" w:cs="Arial"/>
                <w:b/>
                <w:bCs/>
                <w:sz w:val="24"/>
                <w:szCs w:val="24"/>
                <w:u w:val="single"/>
              </w:rPr>
            </w:pPr>
            <w:hyperlink r:id="rId15" w:history="1">
              <w:r w:rsidRPr="00D22A6C">
                <w:rPr>
                  <w:rStyle w:val="Hipersaitas"/>
                  <w:rFonts w:ascii="Arial" w:hAnsi="Arial" w:cs="Arial"/>
                  <w:sz w:val="24"/>
                  <w:szCs w:val="24"/>
                  <w:u w:val="single"/>
                </w:rPr>
                <w:t>https://vpt.lrv.lt/lt/nuorodos/kiti-duomenys/powerbi/melaginga-informacija-pateikusiu-tiekeju-sarasas-3/</w:t>
              </w:r>
            </w:hyperlink>
            <w:r w:rsidRPr="00D22A6C">
              <w:rPr>
                <w:rFonts w:ascii="Arial" w:hAnsi="Arial" w:cs="Arial"/>
                <w:sz w:val="24"/>
                <w:szCs w:val="24"/>
                <w:u w:val="single"/>
              </w:rPr>
              <w:t xml:space="preserve"> </w:t>
            </w:r>
          </w:p>
        </w:tc>
      </w:tr>
      <w:tr w:rsidR="000E3610" w:rsidRPr="0060488C" w14:paraId="052D0486"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6AA2C" w14:textId="77777777" w:rsidR="000E3610" w:rsidRPr="0060488C" w:rsidRDefault="000E3610" w:rsidP="008330EA">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FB48E0" w14:textId="77777777" w:rsidR="000E3610" w:rsidRPr="0060488C" w:rsidRDefault="000E3610" w:rsidP="008330EA">
            <w:pPr>
              <w:spacing w:after="0"/>
              <w:jc w:val="both"/>
              <w:rPr>
                <w:rFonts w:ascii="Arial" w:hAnsi="Arial" w:cs="Arial"/>
                <w:b/>
                <w:bCs/>
                <w:sz w:val="24"/>
                <w:szCs w:val="24"/>
              </w:rPr>
            </w:pPr>
            <w:r w:rsidRPr="0060488C">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60488C">
              <w:rPr>
                <w:rFonts w:ascii="Arial" w:hAnsi="Arial" w:cs="Arial"/>
                <w:sz w:val="24"/>
                <w:szCs w:val="24"/>
              </w:rPr>
              <w:lastRenderedPageBreak/>
              <w:t>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7B2FB" w14:textId="77777777" w:rsidR="000E3610" w:rsidRPr="0060488C" w:rsidRDefault="000E3610" w:rsidP="008330EA">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5 punktas</w:t>
            </w:r>
          </w:p>
          <w:p w14:paraId="310A3FE5" w14:textId="77777777" w:rsidR="000E3610" w:rsidRPr="0060488C" w:rsidRDefault="000E3610" w:rsidP="008330EA">
            <w:pPr>
              <w:spacing w:after="0"/>
              <w:jc w:val="both"/>
              <w:rPr>
                <w:rFonts w:ascii="Arial" w:eastAsia="Yu Mincho" w:hAnsi="Arial" w:cs="Arial"/>
                <w:sz w:val="24"/>
                <w:szCs w:val="24"/>
              </w:rPr>
            </w:pPr>
          </w:p>
          <w:p w14:paraId="7141FFA4" w14:textId="77777777" w:rsidR="000E3610" w:rsidRPr="0060488C" w:rsidRDefault="000E3610" w:rsidP="008330EA">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C15 punktas</w:t>
            </w:r>
          </w:p>
          <w:p w14:paraId="0BF9336A" w14:textId="77777777" w:rsidR="000E3610" w:rsidRPr="0060488C" w:rsidRDefault="000E3610" w:rsidP="008330EA">
            <w:pPr>
              <w:spacing w:after="0"/>
              <w:jc w:val="both"/>
              <w:rPr>
                <w:rFonts w:ascii="Arial" w:eastAsia="Yu Mincho" w:hAnsi="Arial" w:cs="Arial"/>
                <w:sz w:val="24"/>
                <w:szCs w:val="24"/>
                <w:lang w:eastAsia="en-US"/>
              </w:rPr>
            </w:pPr>
          </w:p>
          <w:p w14:paraId="72360E4B" w14:textId="77777777" w:rsidR="000E3610" w:rsidRPr="0060488C" w:rsidRDefault="000E3610" w:rsidP="008330EA">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5A92" w14:textId="77777777" w:rsidR="000E3610" w:rsidRPr="0060488C" w:rsidRDefault="000E3610" w:rsidP="008330EA">
            <w:pPr>
              <w:spacing w:after="0"/>
              <w:jc w:val="both"/>
              <w:rPr>
                <w:rFonts w:ascii="Arial" w:hAnsi="Arial" w:cs="Arial"/>
                <w:sz w:val="24"/>
                <w:szCs w:val="24"/>
                <w:lang w:eastAsia="en-US"/>
              </w:rPr>
            </w:pPr>
            <w:r w:rsidRPr="0060488C">
              <w:rPr>
                <w:rFonts w:ascii="Arial" w:hAnsi="Arial" w:cs="Arial"/>
                <w:sz w:val="24"/>
                <w:szCs w:val="24"/>
                <w:lang w:eastAsia="en-US"/>
              </w:rPr>
              <w:lastRenderedPageBreak/>
              <w:t>Iš Lietuvoje įsteigtų subjektų įrodančių dokumentų nereikalaujama. Užtenka pateikto EBVPD.</w:t>
            </w:r>
          </w:p>
          <w:p w14:paraId="13D24851" w14:textId="77777777" w:rsidR="000E3610" w:rsidRPr="0060488C" w:rsidRDefault="000E3610" w:rsidP="008330EA">
            <w:pPr>
              <w:spacing w:after="0"/>
              <w:jc w:val="both"/>
              <w:rPr>
                <w:rFonts w:ascii="Arial" w:hAnsi="Arial" w:cs="Arial"/>
                <w:b/>
                <w:bCs/>
                <w:iCs/>
                <w:sz w:val="24"/>
                <w:szCs w:val="24"/>
                <w:lang w:eastAsia="en-US"/>
              </w:rPr>
            </w:pPr>
          </w:p>
        </w:tc>
      </w:tr>
      <w:tr w:rsidR="000E3610" w:rsidRPr="0060488C" w14:paraId="7A2E7A87"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134BE4" w14:textId="77777777" w:rsidR="000E3610" w:rsidRPr="0060488C" w:rsidRDefault="000E3610" w:rsidP="008330EA">
            <w:pPr>
              <w:numPr>
                <w:ilvl w:val="0"/>
                <w:numId w:val="4"/>
              </w:numPr>
              <w:spacing w:after="0"/>
              <w:ind w:left="0" w:firstLine="0"/>
              <w:rPr>
                <w:rFonts w:ascii="Arial" w:hAnsi="Arial" w:cs="Arial"/>
                <w:b/>
                <w:bCs/>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3410C"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F32D51"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60488C">
              <w:rPr>
                <w:rFonts w:ascii="Arial" w:hAnsi="Arial" w:cs="Arial"/>
                <w:sz w:val="24"/>
                <w:szCs w:val="24"/>
              </w:rPr>
              <w:lastRenderedPageBreak/>
              <w:t>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E72F6" w14:textId="77777777" w:rsidR="000E3610" w:rsidRPr="0060488C" w:rsidRDefault="000E3610" w:rsidP="008330EA">
            <w:pPr>
              <w:spacing w:after="0"/>
              <w:jc w:val="both"/>
              <w:rPr>
                <w:rFonts w:ascii="Arial" w:eastAsia="Yu Mincho" w:hAnsi="Arial" w:cs="Arial"/>
                <w:b/>
                <w:bCs/>
                <w:sz w:val="24"/>
                <w:szCs w:val="24"/>
              </w:rPr>
            </w:pPr>
            <w:r w:rsidRPr="0060488C">
              <w:rPr>
                <w:rFonts w:ascii="Arial" w:eastAsia="Yu Mincho" w:hAnsi="Arial" w:cs="Arial"/>
                <w:b/>
                <w:bCs/>
                <w:sz w:val="24"/>
                <w:szCs w:val="24"/>
              </w:rPr>
              <w:lastRenderedPageBreak/>
              <w:t>VPĮ 46 straipsnio 4 dalies 6 punktas</w:t>
            </w:r>
          </w:p>
          <w:p w14:paraId="512D2EFE" w14:textId="77777777" w:rsidR="000E3610" w:rsidRPr="0060488C" w:rsidRDefault="000E3610" w:rsidP="008330EA">
            <w:pPr>
              <w:spacing w:after="0"/>
              <w:jc w:val="both"/>
              <w:rPr>
                <w:rFonts w:ascii="Arial" w:eastAsia="Yu Mincho" w:hAnsi="Arial" w:cs="Arial"/>
                <w:sz w:val="24"/>
                <w:szCs w:val="24"/>
              </w:rPr>
            </w:pPr>
          </w:p>
          <w:p w14:paraId="4D70A821" w14:textId="77777777" w:rsidR="000E3610" w:rsidRPr="0060488C" w:rsidRDefault="000E3610" w:rsidP="008330EA">
            <w:pPr>
              <w:spacing w:after="0"/>
              <w:jc w:val="both"/>
              <w:rPr>
                <w:rFonts w:ascii="Arial" w:eastAsia="Yu Mincho" w:hAnsi="Arial" w:cs="Arial"/>
                <w:sz w:val="24"/>
                <w:szCs w:val="24"/>
              </w:rPr>
            </w:pPr>
            <w:r w:rsidRPr="0060488C">
              <w:rPr>
                <w:rFonts w:ascii="Arial" w:eastAsia="Yu Mincho" w:hAnsi="Arial" w:cs="Arial"/>
                <w:sz w:val="24"/>
                <w:szCs w:val="24"/>
              </w:rPr>
              <w:t>EBVPD</w:t>
            </w:r>
            <w:r w:rsidRPr="0060488C">
              <w:rPr>
                <w:rFonts w:ascii="Arial" w:eastAsia="Arial" w:hAnsi="Arial" w:cs="Arial"/>
                <w:sz w:val="24"/>
                <w:szCs w:val="24"/>
              </w:rPr>
              <w:t xml:space="preserve"> III dalies C14 punktas</w:t>
            </w:r>
          </w:p>
          <w:p w14:paraId="75EEDC5E" w14:textId="77777777" w:rsidR="000E3610" w:rsidRPr="0060488C" w:rsidRDefault="000E3610" w:rsidP="008330EA">
            <w:pPr>
              <w:spacing w:after="0"/>
              <w:jc w:val="both"/>
              <w:rPr>
                <w:rFonts w:ascii="Arial" w:eastAsia="Yu Mincho" w:hAnsi="Arial" w:cs="Arial"/>
                <w:sz w:val="24"/>
                <w:szCs w:val="24"/>
                <w:lang w:eastAsia="en-US"/>
              </w:rPr>
            </w:pPr>
          </w:p>
          <w:p w14:paraId="6788EEF1" w14:textId="77777777" w:rsidR="000E3610" w:rsidRPr="0060488C" w:rsidRDefault="000E3610" w:rsidP="008330EA">
            <w:pPr>
              <w:spacing w:after="0"/>
              <w:jc w:val="both"/>
              <w:rPr>
                <w:rFonts w:ascii="Arial" w:eastAsia="Yu Mincho" w:hAnsi="Arial" w:cs="Arial"/>
                <w:sz w:val="24"/>
                <w:szCs w:val="24"/>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89DE" w14:textId="77777777" w:rsidR="000E3610" w:rsidRPr="0060488C" w:rsidRDefault="000E3610" w:rsidP="008330EA">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90CB5DB" w14:textId="77777777" w:rsidR="000E3610" w:rsidRPr="0060488C" w:rsidRDefault="000E3610" w:rsidP="008330EA">
            <w:pPr>
              <w:spacing w:after="0"/>
              <w:jc w:val="both"/>
              <w:rPr>
                <w:rFonts w:ascii="Arial" w:hAnsi="Arial" w:cs="Arial"/>
                <w:bCs/>
                <w:iCs/>
                <w:sz w:val="24"/>
                <w:szCs w:val="24"/>
                <w:lang w:eastAsia="en-US"/>
              </w:rPr>
            </w:pPr>
          </w:p>
          <w:p w14:paraId="37A972D8" w14:textId="77777777" w:rsidR="000E3610" w:rsidRPr="0060488C" w:rsidRDefault="000E3610" w:rsidP="008330EA">
            <w:pPr>
              <w:spacing w:after="0"/>
              <w:jc w:val="both"/>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7AA78B9A" w14:textId="77777777" w:rsidR="000E3610" w:rsidRPr="0060488C" w:rsidRDefault="000E3610" w:rsidP="008330EA">
            <w:pPr>
              <w:spacing w:after="0"/>
              <w:jc w:val="both"/>
              <w:rPr>
                <w:rFonts w:ascii="Arial" w:hAnsi="Arial" w:cs="Arial"/>
                <w:sz w:val="24"/>
                <w:szCs w:val="24"/>
              </w:rPr>
            </w:pPr>
          </w:p>
          <w:p w14:paraId="08A3898F" w14:textId="77777777" w:rsidR="000E3610" w:rsidRPr="00D328CD" w:rsidRDefault="000E3610" w:rsidP="008330EA">
            <w:pPr>
              <w:spacing w:after="0"/>
              <w:jc w:val="both"/>
              <w:rPr>
                <w:rFonts w:ascii="Arial" w:hAnsi="Arial" w:cs="Arial"/>
                <w:sz w:val="24"/>
                <w:szCs w:val="24"/>
                <w:u w:val="single"/>
              </w:rPr>
            </w:pPr>
            <w:hyperlink r:id="rId16" w:history="1">
              <w:r w:rsidRPr="00D328CD">
                <w:rPr>
                  <w:rStyle w:val="Hipersaitas"/>
                  <w:rFonts w:ascii="Arial" w:hAnsi="Arial" w:cs="Arial"/>
                  <w:sz w:val="24"/>
                  <w:szCs w:val="24"/>
                  <w:u w:val="single"/>
                </w:rPr>
                <w:t>https://vpt.lrv.lt/lt/nuorodos/kiti-duomenys/powerbi/nepatikimi-tiekejai-1/</w:t>
              </w:r>
            </w:hyperlink>
          </w:p>
          <w:p w14:paraId="04E0FB1C" w14:textId="77777777" w:rsidR="000E3610" w:rsidRPr="00D328CD" w:rsidRDefault="000E3610" w:rsidP="008330EA">
            <w:pPr>
              <w:spacing w:after="0"/>
              <w:jc w:val="both"/>
              <w:rPr>
                <w:rFonts w:ascii="Arial" w:hAnsi="Arial" w:cs="Arial"/>
                <w:sz w:val="24"/>
                <w:szCs w:val="24"/>
                <w:u w:val="single"/>
              </w:rPr>
            </w:pPr>
          </w:p>
          <w:p w14:paraId="460E1193" w14:textId="77777777" w:rsidR="000E3610" w:rsidRPr="00D328CD" w:rsidRDefault="000E3610" w:rsidP="008330EA">
            <w:pPr>
              <w:spacing w:after="0"/>
              <w:jc w:val="both"/>
              <w:rPr>
                <w:rFonts w:ascii="Arial" w:hAnsi="Arial" w:cs="Arial"/>
                <w:sz w:val="24"/>
                <w:szCs w:val="24"/>
                <w:u w:val="single"/>
              </w:rPr>
            </w:pPr>
            <w:hyperlink r:id="rId17" w:history="1">
              <w:r w:rsidRPr="00D328CD">
                <w:rPr>
                  <w:rFonts w:ascii="Arial" w:hAnsi="Arial" w:cs="Arial"/>
                  <w:sz w:val="24"/>
                  <w:szCs w:val="24"/>
                  <w:u w:val="single"/>
                </w:rPr>
                <w:t>https://vpt.lrv.lt/lt/pasalinimo-pagrindai-1/nepatikimu-koncesininku-sarasas-1/nepatikimu-koncesininku-sarasas</w:t>
              </w:r>
            </w:hyperlink>
          </w:p>
          <w:p w14:paraId="24C51B48" w14:textId="77777777" w:rsidR="000E3610" w:rsidRPr="0060488C" w:rsidRDefault="000E3610" w:rsidP="008330EA">
            <w:pPr>
              <w:spacing w:after="0"/>
              <w:jc w:val="both"/>
              <w:rPr>
                <w:rFonts w:ascii="Arial" w:hAnsi="Arial" w:cs="Arial"/>
                <w:bCs/>
                <w:sz w:val="24"/>
                <w:szCs w:val="24"/>
              </w:rPr>
            </w:pPr>
          </w:p>
          <w:p w14:paraId="38B45BB1" w14:textId="77777777" w:rsidR="000E3610" w:rsidRPr="0060488C" w:rsidRDefault="000E3610" w:rsidP="008330EA">
            <w:pPr>
              <w:spacing w:after="0"/>
              <w:jc w:val="both"/>
              <w:rPr>
                <w:rFonts w:ascii="Arial" w:hAnsi="Arial" w:cs="Arial"/>
                <w:b/>
                <w:bCs/>
                <w:sz w:val="24"/>
                <w:szCs w:val="24"/>
              </w:rPr>
            </w:pPr>
          </w:p>
        </w:tc>
      </w:tr>
      <w:tr w:rsidR="000E3610" w:rsidRPr="0060488C" w14:paraId="3DCC30CE"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F7617" w14:textId="77777777" w:rsidR="000E3610" w:rsidRPr="0060488C" w:rsidRDefault="000E3610" w:rsidP="008330EA">
            <w:pPr>
              <w:numPr>
                <w:ilvl w:val="0"/>
                <w:numId w:val="4"/>
              </w:numPr>
              <w:spacing w:after="0"/>
              <w:ind w:left="0" w:firstLine="0"/>
              <w:rPr>
                <w:rFonts w:ascii="Arial" w:hAnsi="Arial" w:cs="Arial"/>
                <w:sz w:val="24"/>
                <w:szCs w:val="24"/>
              </w:rPr>
            </w:pPr>
          </w:p>
          <w:p w14:paraId="260243AC" w14:textId="77777777" w:rsidR="000E3610" w:rsidRPr="0060488C" w:rsidRDefault="000E3610" w:rsidP="008330EA">
            <w:pPr>
              <w:spacing w:after="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AE5DE"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 kai jis</w:t>
            </w:r>
            <w:bookmarkStart w:id="53" w:name="part_030e6c6c64ba4f96a23474e439d1b80c"/>
            <w:bookmarkEnd w:id="53"/>
            <w:r w:rsidRPr="0060488C">
              <w:rPr>
                <w:rFonts w:ascii="Arial" w:hAnsi="Arial" w:cs="Arial"/>
                <w:sz w:val="24"/>
                <w:szCs w:val="24"/>
              </w:rPr>
              <w:t xml:space="preserve"> yra padaręs finansinės atskaitomybės ir audito teisės aktų pažeidimą ir nuo jo padarymo dienos praėjo mažiau kaip vieni metai.</w:t>
            </w:r>
          </w:p>
          <w:p w14:paraId="31813AF5" w14:textId="77777777" w:rsidR="000E3610" w:rsidRPr="0060488C" w:rsidRDefault="000E3610" w:rsidP="008330EA">
            <w:pPr>
              <w:spacing w:after="0"/>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FA384" w14:textId="77777777" w:rsidR="000E3610" w:rsidRPr="0060488C" w:rsidRDefault="000E3610" w:rsidP="008330EA">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a papunktis</w:t>
            </w:r>
          </w:p>
          <w:p w14:paraId="63F0E8FA" w14:textId="77777777" w:rsidR="000E3610" w:rsidRPr="0060488C" w:rsidRDefault="000E3610" w:rsidP="008330EA">
            <w:pPr>
              <w:spacing w:after="0"/>
              <w:jc w:val="both"/>
              <w:rPr>
                <w:rFonts w:ascii="Arial" w:eastAsia="Yu Mincho" w:hAnsi="Arial" w:cs="Arial"/>
                <w:sz w:val="24"/>
                <w:szCs w:val="24"/>
              </w:rPr>
            </w:pPr>
          </w:p>
          <w:p w14:paraId="2C26997C" w14:textId="77777777" w:rsidR="000E3610" w:rsidRPr="0060488C" w:rsidRDefault="000E3610" w:rsidP="008330EA">
            <w:pPr>
              <w:spacing w:after="0"/>
              <w:jc w:val="both"/>
              <w:rPr>
                <w:rFonts w:ascii="Arial" w:eastAsia="Yu Mincho" w:hAnsi="Arial" w:cs="Arial"/>
                <w:sz w:val="24"/>
                <w:szCs w:val="24"/>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AFBA4"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lang w:eastAsia="en-US"/>
              </w:rPr>
              <w:t xml:space="preserve">Iš Lietuvoje įsteigtų subjektų įrodančių dokumentų nereikalaujama. Užtenka pateikto EBVPD. </w:t>
            </w: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18" w:history="1">
              <w:r w:rsidRPr="0060488C">
                <w:rPr>
                  <w:rFonts w:ascii="Arial" w:hAnsi="Arial" w:cs="Arial"/>
                  <w:sz w:val="24"/>
                  <w:szCs w:val="24"/>
                  <w:u w:val="single"/>
                </w:rPr>
                <w:t>https://www.registrucentras.lt/jar/p/index.php</w:t>
              </w:r>
            </w:hyperlink>
          </w:p>
          <w:p w14:paraId="6EF4BB5C"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paskelbtą informaciją, taip pat į šiame informaciniame pranešime pateiktą informaciją:</w:t>
            </w:r>
          </w:p>
          <w:p w14:paraId="3DC4B122" w14:textId="77777777" w:rsidR="000E3610" w:rsidRPr="00D328CD" w:rsidRDefault="000E3610" w:rsidP="008330EA">
            <w:pPr>
              <w:spacing w:after="0"/>
              <w:jc w:val="both"/>
              <w:rPr>
                <w:rFonts w:ascii="Arial" w:hAnsi="Arial" w:cs="Arial"/>
                <w:sz w:val="24"/>
                <w:szCs w:val="24"/>
                <w:lang w:eastAsia="en-US"/>
              </w:rPr>
            </w:pPr>
            <w:hyperlink r:id="rId19" w:history="1">
              <w:r w:rsidRPr="0060488C">
                <w:rPr>
                  <w:rFonts w:ascii="Arial" w:hAnsi="Arial" w:cs="Arial"/>
                  <w:sz w:val="24"/>
                  <w:szCs w:val="24"/>
                </w:rPr>
                <w:t>https://vpt.lrv.lt/lt/naujienos/finansiniu-ataskaitu-nepateikimas-gali-tapti-kliutimi-dalyvauti-viesuosiuose-pirkimuose</w:t>
              </w:r>
            </w:hyperlink>
          </w:p>
        </w:tc>
      </w:tr>
      <w:tr w:rsidR="000E3610" w:rsidRPr="0060488C" w14:paraId="405FEC53"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79254D" w14:textId="77777777" w:rsidR="000E3610" w:rsidRPr="0060488C" w:rsidRDefault="000E3610" w:rsidP="008330EA">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8EC58" w14:textId="77777777" w:rsidR="000E3610" w:rsidRPr="0060488C" w:rsidRDefault="000E3610" w:rsidP="008330EA">
            <w:pPr>
              <w:spacing w:after="0"/>
              <w:jc w:val="both"/>
              <w:rPr>
                <w:rFonts w:ascii="Arial" w:hAnsi="Arial" w:cs="Arial"/>
                <w:b/>
                <w:bCs/>
                <w:sz w:val="24"/>
                <w:szCs w:val="24"/>
              </w:rPr>
            </w:pPr>
            <w:r w:rsidRPr="0060488C">
              <w:rPr>
                <w:rFonts w:ascii="Arial" w:hAnsi="Arial" w:cs="Arial"/>
                <w:sz w:val="24"/>
                <w:szCs w:val="24"/>
              </w:rPr>
              <w:t xml:space="preserve">Tiekėjas yra padaręs rimtą profesinį pažeidimą, dėl kurio perkančioji organizacija abejoja tiekėjo sąžiningumu, </w:t>
            </w:r>
            <w:r w:rsidRPr="0060488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60488C">
              <w:rPr>
                <w:rFonts w:ascii="Arial" w:eastAsia="Times New Roman" w:hAnsi="Arial" w:cs="Arial"/>
                <w:sz w:val="24"/>
                <w:szCs w:val="24"/>
                <w:vertAlign w:val="superscript"/>
              </w:rPr>
              <w:t>1</w:t>
            </w:r>
            <w:r w:rsidRPr="0060488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F98A1" w14:textId="77777777" w:rsidR="000E3610" w:rsidRPr="0060488C" w:rsidRDefault="000E3610" w:rsidP="008330EA">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b papunktis</w:t>
            </w:r>
          </w:p>
          <w:p w14:paraId="5F7F15DA" w14:textId="77777777" w:rsidR="000E3610" w:rsidRPr="0060488C" w:rsidRDefault="000E3610" w:rsidP="008330EA">
            <w:pPr>
              <w:spacing w:after="0"/>
              <w:jc w:val="both"/>
              <w:rPr>
                <w:rFonts w:ascii="Arial" w:eastAsia="Yu Mincho" w:hAnsi="Arial" w:cs="Arial"/>
                <w:sz w:val="24"/>
                <w:szCs w:val="24"/>
              </w:rPr>
            </w:pPr>
          </w:p>
          <w:p w14:paraId="29764355" w14:textId="77777777" w:rsidR="000E3610" w:rsidRPr="0060488C" w:rsidRDefault="000E3610" w:rsidP="008330EA">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1E660" w14:textId="77777777" w:rsidR="000E3610" w:rsidRPr="0060488C" w:rsidRDefault="000E3610" w:rsidP="008330EA">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18EFCA31" w14:textId="77777777" w:rsidR="000E3610" w:rsidRPr="0060488C" w:rsidRDefault="000E3610" w:rsidP="008330EA">
            <w:pPr>
              <w:spacing w:after="0"/>
              <w:jc w:val="both"/>
              <w:rPr>
                <w:rFonts w:ascii="Arial" w:hAnsi="Arial" w:cs="Arial"/>
                <w:b/>
                <w:bCs/>
                <w:iCs/>
                <w:sz w:val="24"/>
                <w:szCs w:val="24"/>
                <w:lang w:eastAsia="en-US"/>
              </w:rPr>
            </w:pPr>
          </w:p>
          <w:p w14:paraId="422C810F" w14:textId="77777777" w:rsidR="000E3610" w:rsidRPr="0060488C" w:rsidRDefault="000E3610" w:rsidP="008330EA">
            <w:pPr>
              <w:spacing w:after="0"/>
              <w:jc w:val="both"/>
              <w:rPr>
                <w:rFonts w:ascii="Arial" w:hAnsi="Arial" w:cs="Arial"/>
                <w:b/>
                <w:bCs/>
                <w:sz w:val="24"/>
                <w:szCs w:val="24"/>
              </w:rPr>
            </w:pPr>
            <w:r w:rsidRPr="0060488C">
              <w:rPr>
                <w:rFonts w:ascii="Arial" w:hAnsi="Arial" w:cs="Arial"/>
                <w:sz w:val="24"/>
                <w:szCs w:val="24"/>
              </w:rPr>
              <w:t>Priimant sprendimus dėl tiekėjo pašalinimo iš pirkimo procedūros šiame punkte nurodytu pašalinimo pagrindu, be kita ko, atsižvelgiama į</w:t>
            </w:r>
            <w:r w:rsidRPr="0060488C">
              <w:rPr>
                <w:rFonts w:ascii="Arial" w:hAnsi="Arial" w:cs="Arial"/>
                <w:b/>
                <w:bCs/>
                <w:sz w:val="24"/>
                <w:szCs w:val="24"/>
              </w:rPr>
              <w:t xml:space="preserve"> </w:t>
            </w:r>
            <w:r w:rsidRPr="0060488C">
              <w:rPr>
                <w:rFonts w:ascii="Arial" w:hAnsi="Arial" w:cs="Arial"/>
                <w:sz w:val="24"/>
                <w:szCs w:val="24"/>
              </w:rPr>
              <w:t xml:space="preserve">nacionalinėje duomenų bazėje adresu </w:t>
            </w:r>
            <w:hyperlink r:id="rId20">
              <w:r w:rsidRPr="0060488C">
                <w:rPr>
                  <w:rFonts w:ascii="Arial" w:hAnsi="Arial" w:cs="Arial"/>
                  <w:sz w:val="24"/>
                  <w:szCs w:val="24"/>
                  <w:u w:val="single"/>
                </w:rPr>
                <w:t>https://www.vmi.lt/evmi/mokesciu-moketoju-informacija</w:t>
              </w:r>
            </w:hyperlink>
            <w:r w:rsidRPr="0060488C">
              <w:rPr>
                <w:rFonts w:ascii="Arial" w:hAnsi="Arial" w:cs="Arial"/>
                <w:sz w:val="24"/>
                <w:szCs w:val="24"/>
              </w:rPr>
              <w:t xml:space="preserve"> skelbiamą informaciją.</w:t>
            </w:r>
          </w:p>
        </w:tc>
      </w:tr>
      <w:tr w:rsidR="000E3610" w:rsidRPr="0060488C" w14:paraId="5D7B4BCE" w14:textId="77777777" w:rsidTr="008330E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9F7C1" w14:textId="77777777" w:rsidR="000E3610" w:rsidRPr="0060488C" w:rsidRDefault="000E3610" w:rsidP="008330EA">
            <w:pPr>
              <w:numPr>
                <w:ilvl w:val="0"/>
                <w:numId w:val="4"/>
              </w:numPr>
              <w:spacing w:after="0"/>
              <w:ind w:left="0" w:firstLine="0"/>
              <w:rPr>
                <w:rFonts w:ascii="Arial" w:hAnsi="Arial" w:cs="Arial"/>
                <w:sz w:val="24"/>
                <w:szCs w:val="24"/>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28B85" w14:textId="77777777" w:rsidR="000E3610" w:rsidRPr="0060488C" w:rsidRDefault="000E3610" w:rsidP="008330EA">
            <w:pPr>
              <w:spacing w:after="0"/>
              <w:jc w:val="both"/>
              <w:rPr>
                <w:rFonts w:ascii="Arial" w:hAnsi="Arial" w:cs="Arial"/>
                <w:sz w:val="24"/>
                <w:szCs w:val="24"/>
              </w:rPr>
            </w:pPr>
            <w:r w:rsidRPr="0060488C">
              <w:rPr>
                <w:rFonts w:ascii="Arial" w:hAnsi="Arial" w:cs="Arial"/>
                <w:sz w:val="24"/>
                <w:szCs w:val="24"/>
              </w:rPr>
              <w:t>Tiekėjas yra padaręs rimtą profesinį pažeidimą, dėl kurio perkančioji organizacija abejoja tiekėjo sąžiningumu,</w:t>
            </w:r>
            <w:r w:rsidRPr="0060488C">
              <w:rPr>
                <w:rFonts w:ascii="Arial" w:eastAsia="Times New Roman" w:hAnsi="Arial" w:cs="Arial"/>
                <w:sz w:val="24"/>
                <w:szCs w:val="24"/>
              </w:rPr>
              <w:t xml:space="preserve"> kai jis </w:t>
            </w:r>
            <w:r w:rsidRPr="0060488C">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F3014" w14:textId="77777777" w:rsidR="000E3610" w:rsidRPr="0060488C" w:rsidRDefault="000E3610" w:rsidP="008330EA">
            <w:pPr>
              <w:spacing w:after="0"/>
              <w:jc w:val="both"/>
              <w:rPr>
                <w:rFonts w:ascii="Arial" w:eastAsia="Yu Mincho" w:hAnsi="Arial" w:cs="Arial"/>
                <w:b/>
                <w:bCs/>
                <w:sz w:val="24"/>
                <w:szCs w:val="24"/>
              </w:rPr>
            </w:pPr>
            <w:r w:rsidRPr="0060488C">
              <w:rPr>
                <w:rFonts w:ascii="Arial" w:eastAsia="Yu Mincho" w:hAnsi="Arial" w:cs="Arial"/>
                <w:b/>
                <w:bCs/>
                <w:sz w:val="24"/>
                <w:szCs w:val="24"/>
              </w:rPr>
              <w:t>VPĮ 46 straipsnio 4 dalies 7 punkto c papunktis</w:t>
            </w:r>
          </w:p>
          <w:p w14:paraId="37744309" w14:textId="77777777" w:rsidR="000E3610" w:rsidRPr="0060488C" w:rsidRDefault="000E3610" w:rsidP="008330EA">
            <w:pPr>
              <w:spacing w:after="0"/>
              <w:jc w:val="both"/>
              <w:rPr>
                <w:rFonts w:ascii="Arial" w:eastAsia="Yu Mincho" w:hAnsi="Arial" w:cs="Arial"/>
                <w:sz w:val="24"/>
                <w:szCs w:val="24"/>
              </w:rPr>
            </w:pPr>
          </w:p>
          <w:p w14:paraId="023C8CF6" w14:textId="77777777" w:rsidR="000E3610" w:rsidRPr="0060488C" w:rsidRDefault="000E3610" w:rsidP="008330EA">
            <w:pPr>
              <w:spacing w:after="0"/>
              <w:jc w:val="both"/>
              <w:rPr>
                <w:rFonts w:ascii="Arial" w:eastAsia="Yu Mincho" w:hAnsi="Arial" w:cs="Arial"/>
                <w:sz w:val="24"/>
                <w:szCs w:val="24"/>
                <w:lang w:eastAsia="en-US"/>
              </w:rPr>
            </w:pPr>
            <w:r w:rsidRPr="0060488C">
              <w:rPr>
                <w:rFonts w:ascii="Arial" w:eastAsia="Yu Mincho" w:hAnsi="Arial" w:cs="Arial"/>
                <w:sz w:val="24"/>
                <w:szCs w:val="24"/>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860ED" w14:textId="77777777" w:rsidR="000E3610" w:rsidRPr="0060488C" w:rsidRDefault="000E3610" w:rsidP="008330EA">
            <w:pPr>
              <w:spacing w:after="0"/>
              <w:jc w:val="both"/>
              <w:rPr>
                <w:rFonts w:ascii="Arial" w:hAnsi="Arial" w:cs="Arial"/>
                <w:sz w:val="24"/>
                <w:szCs w:val="24"/>
                <w:lang w:eastAsia="en-US"/>
              </w:rPr>
            </w:pPr>
            <w:r w:rsidRPr="0060488C">
              <w:rPr>
                <w:rFonts w:ascii="Arial" w:hAnsi="Arial" w:cs="Arial"/>
                <w:sz w:val="24"/>
                <w:szCs w:val="24"/>
                <w:lang w:eastAsia="en-US"/>
              </w:rPr>
              <w:t>Iš Lietuvoje įsteigtų subjektų įrodančių dokumentų nereikalaujama. Užtenka pateikto EBVPD.</w:t>
            </w:r>
          </w:p>
          <w:p w14:paraId="3EAB60B5" w14:textId="77777777" w:rsidR="000E3610" w:rsidRPr="0060488C" w:rsidRDefault="000E3610" w:rsidP="008330EA">
            <w:pPr>
              <w:spacing w:after="0"/>
              <w:jc w:val="both"/>
              <w:rPr>
                <w:rFonts w:ascii="Arial" w:hAnsi="Arial" w:cs="Arial"/>
                <w:bCs/>
                <w:iCs/>
                <w:sz w:val="24"/>
                <w:szCs w:val="24"/>
                <w:lang w:eastAsia="en-US"/>
              </w:rPr>
            </w:pPr>
          </w:p>
          <w:p w14:paraId="4FA9CCDB" w14:textId="77777777" w:rsidR="000E3610" w:rsidRPr="0060488C" w:rsidRDefault="000E3610" w:rsidP="008330EA">
            <w:pPr>
              <w:spacing w:after="0"/>
              <w:rPr>
                <w:rFonts w:ascii="Arial" w:hAnsi="Arial" w:cs="Arial"/>
                <w:b/>
                <w:bCs/>
                <w:sz w:val="24"/>
                <w:szCs w:val="24"/>
              </w:rPr>
            </w:pPr>
            <w:r w:rsidRPr="0060488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4024C3E0" w14:textId="77777777" w:rsidR="000E3610" w:rsidRPr="0060488C" w:rsidRDefault="000E3610" w:rsidP="008330EA">
            <w:pPr>
              <w:spacing w:after="0"/>
              <w:rPr>
                <w:rFonts w:ascii="Arial" w:hAnsi="Arial" w:cs="Arial"/>
                <w:bCs/>
                <w:iCs/>
                <w:sz w:val="24"/>
                <w:szCs w:val="24"/>
                <w:lang w:eastAsia="en-US"/>
              </w:rPr>
            </w:pPr>
            <w:hyperlink r:id="rId21" w:history="1">
              <w:r w:rsidRPr="0060488C">
                <w:rPr>
                  <w:rFonts w:ascii="Arial" w:hAnsi="Arial" w:cs="Arial"/>
                  <w:sz w:val="24"/>
                  <w:szCs w:val="24"/>
                  <w:u w:val="single"/>
                </w:rPr>
                <w:t>https://kt.gov.lt/lt/atviri-duomenys/diskvalifikavimas-is-viesuju-pirkimu</w:t>
              </w:r>
            </w:hyperlink>
            <w:r w:rsidRPr="0060488C">
              <w:rPr>
                <w:rFonts w:ascii="Arial" w:hAnsi="Arial" w:cs="Arial"/>
                <w:sz w:val="24"/>
                <w:szCs w:val="24"/>
              </w:rPr>
              <w:t xml:space="preserve"> skelbiamą informaciją. </w:t>
            </w:r>
          </w:p>
        </w:tc>
      </w:tr>
    </w:tbl>
    <w:bookmarkEnd w:id="51"/>
    <w:p w14:paraId="5E17F919" w14:textId="77777777" w:rsidR="000E3610" w:rsidRPr="00560E27" w:rsidRDefault="000E3610" w:rsidP="000E3610">
      <w:pPr>
        <w:tabs>
          <w:tab w:val="left" w:pos="851"/>
        </w:tabs>
        <w:spacing w:after="0"/>
        <w:jc w:val="both"/>
        <w:rPr>
          <w:rFonts w:ascii="Arial" w:hAnsi="Arial" w:cs="Arial"/>
          <w:sz w:val="24"/>
          <w:szCs w:val="24"/>
          <w:highlight w:val="yellow"/>
        </w:rPr>
      </w:pPr>
      <w:r w:rsidRPr="00560E27">
        <w:rPr>
          <w:rFonts w:ascii="Arial" w:hAnsi="Arial" w:cs="Arial"/>
          <w:sz w:val="24"/>
          <w:szCs w:val="24"/>
          <w:highlight w:val="yellow"/>
        </w:rPr>
        <w:lastRenderedPageBreak/>
        <w:t xml:space="preserve"> </w:t>
      </w:r>
    </w:p>
    <w:p w14:paraId="58BC1710" w14:textId="77777777" w:rsidR="000E3610" w:rsidRPr="00560E27" w:rsidRDefault="000E3610" w:rsidP="000E3610">
      <w:pPr>
        <w:tabs>
          <w:tab w:val="center" w:pos="4320"/>
          <w:tab w:val="right" w:pos="8640"/>
        </w:tabs>
        <w:spacing w:after="0"/>
        <w:jc w:val="both"/>
        <w:rPr>
          <w:rFonts w:ascii="Arial" w:hAnsi="Arial" w:cs="Arial"/>
          <w:b/>
          <w:sz w:val="24"/>
          <w:szCs w:val="24"/>
          <w:lang w:val="x-none"/>
        </w:rPr>
      </w:pPr>
    </w:p>
    <w:p w14:paraId="42CD98A1" w14:textId="77777777" w:rsidR="000E3610" w:rsidRPr="00560E27" w:rsidRDefault="000E3610" w:rsidP="000E3610">
      <w:pPr>
        <w:tabs>
          <w:tab w:val="center" w:pos="4320"/>
          <w:tab w:val="right" w:pos="8640"/>
        </w:tabs>
        <w:spacing w:after="0"/>
        <w:jc w:val="both"/>
        <w:rPr>
          <w:rFonts w:ascii="Arial" w:hAnsi="Arial" w:cs="Arial"/>
          <w:b/>
          <w:sz w:val="24"/>
          <w:szCs w:val="24"/>
        </w:rPr>
      </w:pPr>
      <w:r w:rsidRPr="00560E27">
        <w:rPr>
          <w:rFonts w:ascii="Arial" w:hAnsi="Arial" w:cs="Arial"/>
          <w:b/>
          <w:sz w:val="24"/>
          <w:szCs w:val="24"/>
          <w:lang w:val="x-none"/>
        </w:rPr>
        <w:t>Pastab</w:t>
      </w:r>
      <w:r w:rsidRPr="00560E27">
        <w:rPr>
          <w:rFonts w:ascii="Arial" w:hAnsi="Arial" w:cs="Arial"/>
          <w:b/>
          <w:sz w:val="24"/>
          <w:szCs w:val="24"/>
        </w:rPr>
        <w:t>os</w:t>
      </w:r>
      <w:r w:rsidRPr="00560E27">
        <w:rPr>
          <w:rFonts w:ascii="Arial" w:hAnsi="Arial" w:cs="Arial"/>
          <w:b/>
          <w:sz w:val="24"/>
          <w:szCs w:val="24"/>
          <w:lang w:val="x-none"/>
        </w:rPr>
        <w:t>:</w:t>
      </w:r>
    </w:p>
    <w:p w14:paraId="64652DD4" w14:textId="77777777" w:rsidR="000E3610" w:rsidRPr="00560E27" w:rsidRDefault="000E3610" w:rsidP="000E3610">
      <w:pPr>
        <w:spacing w:after="0"/>
        <w:jc w:val="both"/>
        <w:rPr>
          <w:rFonts w:ascii="Arial" w:hAnsi="Arial" w:cs="Arial"/>
          <w:sz w:val="24"/>
          <w:szCs w:val="24"/>
        </w:rPr>
      </w:pPr>
      <w:r w:rsidRPr="00560E27">
        <w:rPr>
          <w:rFonts w:ascii="Arial" w:hAnsi="Arial" w:cs="Arial"/>
          <w:sz w:val="24"/>
          <w:szCs w:val="24"/>
        </w:rPr>
        <w:t>(i)</w:t>
      </w:r>
      <w:r w:rsidRPr="00560E27">
        <w:rPr>
          <w:rFonts w:ascii="Arial" w:hAnsi="Arial" w:cs="Arial"/>
          <w:b/>
          <w:sz w:val="24"/>
          <w:szCs w:val="24"/>
        </w:rPr>
        <w:t xml:space="preserve"> </w:t>
      </w:r>
      <w:r w:rsidRPr="00560E27">
        <w:rPr>
          <w:rFonts w:ascii="Arial" w:hAnsi="Arial" w:cs="Arial"/>
          <w:sz w:val="24"/>
          <w:szCs w:val="24"/>
        </w:rPr>
        <w:t>Perkančioji organizacija pripažįsta kitose valstybėse išduotus lygiaverčius pašalinimo pagrindų nebuvimą įrodančius dokumentus.</w:t>
      </w:r>
    </w:p>
    <w:p w14:paraId="189C19F3" w14:textId="77777777" w:rsidR="000E3610" w:rsidRPr="00560E27" w:rsidRDefault="000E3610" w:rsidP="000E3610">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 Užsienio valstybių tiekėjų jų valstybėse išduoti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p>
    <w:p w14:paraId="379C4363" w14:textId="77777777" w:rsidR="000E3610" w:rsidRPr="00560E27" w:rsidRDefault="000E3610" w:rsidP="000E3610">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60E27">
        <w:rPr>
          <w:rFonts w:ascii="Arial" w:hAnsi="Arial" w:cs="Arial"/>
          <w:b/>
          <w:sz w:val="24"/>
          <w:szCs w:val="24"/>
        </w:rPr>
        <w:t>laikoma, kad dokumentai, nurodantys duomenis po pasiūlymų pateikimo termino pabaigos, yra priimtini.</w:t>
      </w:r>
    </w:p>
    <w:p w14:paraId="00D20B14" w14:textId="77777777" w:rsidR="000E3610" w:rsidRPr="00560E27" w:rsidRDefault="000E3610" w:rsidP="000E3610">
      <w:pPr>
        <w:tabs>
          <w:tab w:val="center" w:pos="4320"/>
          <w:tab w:val="right" w:pos="8640"/>
        </w:tabs>
        <w:spacing w:after="0"/>
        <w:jc w:val="both"/>
        <w:rPr>
          <w:rFonts w:ascii="Arial" w:hAnsi="Arial" w:cs="Arial"/>
          <w:sz w:val="24"/>
          <w:szCs w:val="24"/>
        </w:rPr>
      </w:pPr>
      <w:r w:rsidRPr="00560E27">
        <w:rPr>
          <w:rFonts w:ascii="Arial" w:hAnsi="Arial" w:cs="Arial"/>
          <w:sz w:val="24"/>
          <w:szCs w:val="24"/>
        </w:rPr>
        <w:t>(iv) Perkančiajai organizacijai paprašius, tiekėjas privalės pateikti pašalinimo pagrindų nebuvimą įrodančių dokumentų originalus.</w:t>
      </w:r>
    </w:p>
    <w:p w14:paraId="14FFB724" w14:textId="77777777" w:rsidR="000E3610" w:rsidRPr="00560E27" w:rsidRDefault="000E3610" w:rsidP="000E3610">
      <w:pPr>
        <w:tabs>
          <w:tab w:val="center" w:pos="4320"/>
          <w:tab w:val="right" w:pos="8640"/>
        </w:tabs>
        <w:spacing w:after="0"/>
        <w:jc w:val="both"/>
        <w:rPr>
          <w:rFonts w:ascii="Arial" w:hAnsi="Arial" w:cs="Arial"/>
          <w:sz w:val="24"/>
          <w:szCs w:val="24"/>
        </w:rPr>
      </w:pPr>
      <w:r w:rsidRPr="00560E27">
        <w:rPr>
          <w:rFonts w:ascii="Arial" w:hAnsi="Arial" w:cs="Arial"/>
          <w:sz w:val="24"/>
          <w:szCs w:val="24"/>
        </w:rPr>
        <w:t xml:space="preserve">(v) </w:t>
      </w:r>
      <w:r w:rsidRPr="00560E27">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560E27">
        <w:rPr>
          <w:rFonts w:ascii="Arial" w:hAnsi="Arial" w:cs="Arial"/>
          <w:sz w:val="24"/>
          <w:szCs w:val="24"/>
        </w:rPr>
        <w:t xml:space="preserve">galės būti </w:t>
      </w:r>
      <w:r w:rsidRPr="00560E27">
        <w:rPr>
          <w:rFonts w:ascii="Arial" w:hAnsi="Arial" w:cs="Arial"/>
          <w:b/>
          <w:sz w:val="24"/>
          <w:szCs w:val="24"/>
          <w:lang w:val="x-none"/>
        </w:rPr>
        <w:t>pateikiama nuoroda į informacijos šaltinį</w:t>
      </w:r>
      <w:r w:rsidRPr="00560E27">
        <w:rPr>
          <w:rFonts w:ascii="Arial" w:hAnsi="Arial" w:cs="Arial"/>
          <w:sz w:val="24"/>
          <w:szCs w:val="24"/>
          <w:lang w:val="x-none"/>
        </w:rPr>
        <w:t>.</w:t>
      </w:r>
    </w:p>
    <w:p w14:paraId="31218E63" w14:textId="77777777" w:rsidR="000E3610" w:rsidRPr="00560E27" w:rsidRDefault="000E3610" w:rsidP="000E3610">
      <w:pPr>
        <w:spacing w:after="0"/>
        <w:jc w:val="center"/>
        <w:rPr>
          <w:rFonts w:ascii="Arial" w:hAnsi="Arial" w:cs="Arial"/>
          <w:smallCaps/>
          <w:sz w:val="24"/>
          <w:szCs w:val="24"/>
        </w:rPr>
      </w:pPr>
      <w:r w:rsidRPr="00560E27">
        <w:rPr>
          <w:rFonts w:ascii="Arial" w:hAnsi="Arial" w:cs="Arial"/>
          <w:smallCaps/>
          <w:sz w:val="24"/>
          <w:szCs w:val="24"/>
        </w:rPr>
        <w:t>__________</w:t>
      </w:r>
    </w:p>
    <w:p w14:paraId="2B572387" w14:textId="16DBF69A" w:rsidR="000E3610" w:rsidRDefault="000E3610">
      <w:pPr>
        <w:rPr>
          <w:rFonts w:ascii="Arial" w:eastAsia="Calibri" w:hAnsi="Arial" w:cs="Arial"/>
          <w:sz w:val="24"/>
          <w:szCs w:val="24"/>
        </w:rPr>
      </w:pPr>
      <w:r>
        <w:rPr>
          <w:rFonts w:ascii="Arial" w:eastAsia="Calibri" w:hAnsi="Arial" w:cs="Arial"/>
          <w:sz w:val="24"/>
          <w:szCs w:val="24"/>
        </w:rPr>
        <w:br w:type="page"/>
      </w:r>
    </w:p>
    <w:p w14:paraId="193AA687" w14:textId="0BFE219F" w:rsidR="000E3610" w:rsidRPr="00560E27" w:rsidRDefault="000E3610" w:rsidP="000E3610">
      <w:pPr>
        <w:pStyle w:val="Antrat2"/>
        <w:spacing w:before="0" w:line="276" w:lineRule="auto"/>
        <w:ind w:left="5103"/>
        <w:jc w:val="right"/>
        <w:rPr>
          <w:rFonts w:ascii="Arial" w:hAnsi="Arial" w:cs="Arial"/>
          <w:color w:val="auto"/>
          <w:sz w:val="24"/>
          <w:szCs w:val="24"/>
        </w:rPr>
      </w:pPr>
      <w:bookmarkStart w:id="54" w:name="_Ref38291379"/>
      <w:bookmarkStart w:id="55" w:name="_Ref38291394"/>
      <w:bookmarkStart w:id="56" w:name="_Ref38898251"/>
      <w:bookmarkStart w:id="57" w:name="_Toc126333943"/>
      <w:r w:rsidRPr="00560E27">
        <w:rPr>
          <w:rFonts w:ascii="Arial" w:eastAsia="Calibri" w:hAnsi="Arial" w:cs="Arial"/>
          <w:color w:val="auto"/>
          <w:sz w:val="24"/>
          <w:szCs w:val="24"/>
        </w:rPr>
        <w:lastRenderedPageBreak/>
        <w:t xml:space="preserve">Pirkimo sąlygų </w:t>
      </w:r>
      <w:r>
        <w:rPr>
          <w:rFonts w:ascii="Arial" w:eastAsia="Calibri" w:hAnsi="Arial" w:cs="Arial"/>
          <w:color w:val="auto"/>
          <w:sz w:val="24"/>
          <w:szCs w:val="24"/>
        </w:rPr>
        <w:t>4</w:t>
      </w:r>
      <w:r w:rsidRPr="00560E27">
        <w:rPr>
          <w:rFonts w:ascii="Arial" w:eastAsia="Calibri" w:hAnsi="Arial" w:cs="Arial"/>
          <w:color w:val="auto"/>
          <w:sz w:val="24"/>
          <w:szCs w:val="24"/>
        </w:rPr>
        <w:t xml:space="preserve"> priedas „EBVPD“ </w:t>
      </w:r>
      <w:r w:rsidRPr="00560E27">
        <w:rPr>
          <w:rFonts w:ascii="Arial" w:hAnsi="Arial" w:cs="Arial"/>
          <w:color w:val="auto"/>
          <w:sz w:val="24"/>
          <w:szCs w:val="24"/>
        </w:rPr>
        <w:t>(XML formatu)</w:t>
      </w:r>
      <w:bookmarkEnd w:id="54"/>
      <w:bookmarkEnd w:id="55"/>
      <w:bookmarkEnd w:id="56"/>
      <w:bookmarkEnd w:id="57"/>
    </w:p>
    <w:p w14:paraId="7A1348CE" w14:textId="77777777" w:rsidR="000E3610" w:rsidRPr="00560E27" w:rsidRDefault="000E3610" w:rsidP="000E3610">
      <w:pPr>
        <w:spacing w:after="0"/>
        <w:rPr>
          <w:rFonts w:ascii="Arial" w:hAnsi="Arial" w:cs="Arial"/>
          <w:b/>
          <w:bCs/>
          <w:smallCaps/>
          <w:sz w:val="24"/>
          <w:szCs w:val="24"/>
        </w:rPr>
      </w:pPr>
    </w:p>
    <w:p w14:paraId="50DCF6C7" w14:textId="77777777" w:rsidR="000E3610" w:rsidRPr="00560E27" w:rsidRDefault="000E3610" w:rsidP="000E3610">
      <w:pPr>
        <w:pStyle w:val="Paantrat"/>
        <w:spacing w:after="0"/>
        <w:jc w:val="center"/>
        <w:rPr>
          <w:rFonts w:ascii="Arial" w:hAnsi="Arial" w:cs="Arial"/>
          <w:b/>
          <w:bCs/>
          <w:smallCaps/>
          <w:color w:val="auto"/>
          <w:sz w:val="24"/>
          <w:szCs w:val="24"/>
        </w:rPr>
      </w:pPr>
      <w:r w:rsidRPr="00560E27">
        <w:rPr>
          <w:rFonts w:ascii="Arial" w:hAnsi="Arial" w:cs="Arial"/>
          <w:b/>
          <w:bCs/>
          <w:color w:val="auto"/>
          <w:sz w:val="24"/>
          <w:szCs w:val="24"/>
        </w:rPr>
        <w:t>EUROPOS BENDRASIS VIEŠŲJŲ PIRKIMŲ DOKUMENTAS</w:t>
      </w:r>
    </w:p>
    <w:p w14:paraId="47F41885" w14:textId="77777777" w:rsidR="000E3610" w:rsidRPr="00560E27" w:rsidRDefault="000E3610" w:rsidP="000E3610">
      <w:pPr>
        <w:spacing w:after="0"/>
        <w:jc w:val="both"/>
        <w:rPr>
          <w:rFonts w:ascii="Arial" w:hAnsi="Arial" w:cs="Arial"/>
          <w:sz w:val="24"/>
          <w:szCs w:val="24"/>
        </w:rPr>
      </w:pPr>
      <w:r w:rsidRPr="00560E27">
        <w:rPr>
          <w:rFonts w:ascii="Arial" w:hAnsi="Arial" w:cs="Arial"/>
          <w:sz w:val="24"/>
          <w:szCs w:val="24"/>
        </w:rPr>
        <w:t>„Europos bendrasis viešųjų pirkimų dokumentas (EBVPD)“ pateikiamas .xml formatu.</w:t>
      </w:r>
    </w:p>
    <w:p w14:paraId="7A5D7331" w14:textId="77777777" w:rsidR="000E3610" w:rsidRPr="00560E27" w:rsidRDefault="000E3610" w:rsidP="000E3610">
      <w:pPr>
        <w:spacing w:after="0"/>
        <w:jc w:val="center"/>
        <w:rPr>
          <w:rFonts w:ascii="Arial" w:hAnsi="Arial" w:cs="Arial"/>
          <w:smallCaps/>
          <w:sz w:val="24"/>
          <w:szCs w:val="24"/>
        </w:rPr>
      </w:pPr>
      <w:r w:rsidRPr="00560E27">
        <w:rPr>
          <w:rFonts w:ascii="Arial" w:hAnsi="Arial" w:cs="Arial"/>
          <w:smallCaps/>
          <w:sz w:val="24"/>
          <w:szCs w:val="24"/>
        </w:rPr>
        <w:t>__________</w:t>
      </w:r>
    </w:p>
    <w:p w14:paraId="6E190693" w14:textId="77777777" w:rsidR="000E3610" w:rsidRPr="00560E27" w:rsidRDefault="000E3610" w:rsidP="000E3610">
      <w:pPr>
        <w:spacing w:after="0"/>
        <w:rPr>
          <w:rFonts w:ascii="Arial" w:hAnsi="Arial" w:cs="Arial"/>
          <w:b/>
          <w:bCs/>
          <w:smallCaps/>
          <w:sz w:val="24"/>
          <w:szCs w:val="24"/>
        </w:rPr>
      </w:pPr>
      <w:r w:rsidRPr="00560E27">
        <w:rPr>
          <w:rFonts w:ascii="Arial" w:hAnsi="Arial" w:cs="Arial"/>
          <w:b/>
          <w:bCs/>
          <w:smallCaps/>
          <w:sz w:val="24"/>
          <w:szCs w:val="24"/>
        </w:rPr>
        <w:br w:type="page"/>
      </w:r>
    </w:p>
    <w:p w14:paraId="44D514D3" w14:textId="0CE4F758" w:rsidR="008D704D" w:rsidRPr="00560E27" w:rsidRDefault="008D704D" w:rsidP="002245C6">
      <w:pPr>
        <w:pStyle w:val="Antrat2"/>
        <w:spacing w:before="0" w:line="276" w:lineRule="auto"/>
        <w:ind w:left="5103"/>
        <w:jc w:val="right"/>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0E3610">
        <w:rPr>
          <w:rFonts w:ascii="Arial" w:eastAsia="Calibri" w:hAnsi="Arial" w:cs="Arial"/>
          <w:color w:val="auto"/>
          <w:sz w:val="24"/>
          <w:szCs w:val="24"/>
        </w:rPr>
        <w:t>5</w:t>
      </w:r>
      <w:r w:rsidR="002A23C8" w:rsidRPr="00560E27">
        <w:rPr>
          <w:rFonts w:ascii="Arial" w:eastAsia="Calibri" w:hAnsi="Arial" w:cs="Arial"/>
          <w:color w:val="auto"/>
          <w:sz w:val="24"/>
          <w:szCs w:val="24"/>
        </w:rPr>
        <w:t xml:space="preserve"> </w:t>
      </w:r>
      <w:r w:rsidRPr="00560E27">
        <w:rPr>
          <w:rFonts w:ascii="Arial" w:eastAsia="Calibri" w:hAnsi="Arial" w:cs="Arial"/>
          <w:color w:val="auto"/>
          <w:sz w:val="24"/>
          <w:szCs w:val="24"/>
        </w:rPr>
        <w:t>priedas „Pasiūlymo forma“</w:t>
      </w:r>
      <w:bookmarkEnd w:id="46"/>
      <w:bookmarkEnd w:id="47"/>
      <w:bookmarkEnd w:id="48"/>
      <w:bookmarkEnd w:id="49"/>
    </w:p>
    <w:p w14:paraId="2EDF208A" w14:textId="77777777" w:rsidR="00693D4F" w:rsidRPr="00560E27" w:rsidRDefault="00693D4F" w:rsidP="002245C6">
      <w:pPr>
        <w:spacing w:after="0"/>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9"/>
        <w:gridCol w:w="4556"/>
        <w:gridCol w:w="1973"/>
        <w:gridCol w:w="1826"/>
        <w:gridCol w:w="1351"/>
      </w:tblGrid>
      <w:tr w:rsidR="00D328CD" w:rsidRPr="00CE17BB" w14:paraId="4CBABE76" w14:textId="77777777" w:rsidTr="00CF4590">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C1A2131" w14:textId="77777777" w:rsidR="00D328CD" w:rsidRPr="00CE17BB" w:rsidRDefault="00D328CD" w:rsidP="00CF4590">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Herbas arba prekių ženklas </w:t>
            </w:r>
          </w:p>
          <w:p w14:paraId="71784989" w14:textId="77777777" w:rsidR="00D328CD" w:rsidRPr="00CE17BB" w:rsidRDefault="00D328CD" w:rsidP="00CF4590">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2EAA0CD3" w14:textId="77777777" w:rsidR="00D328CD" w:rsidRPr="00CE17BB" w:rsidRDefault="00D328CD" w:rsidP="00CF4590">
            <w:pPr>
              <w:spacing w:after="0"/>
              <w:ind w:right="-180"/>
              <w:jc w:val="center"/>
              <w:textAlignment w:val="baseline"/>
              <w:rPr>
                <w:rFonts w:ascii="Arial" w:eastAsia="Times New Roman" w:hAnsi="Arial" w:cs="Arial"/>
                <w:sz w:val="24"/>
                <w:szCs w:val="24"/>
              </w:rPr>
            </w:pPr>
            <w:r w:rsidRPr="00CE17BB">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D328CD" w:rsidRPr="00CE17BB" w14:paraId="79F2CF1A" w14:textId="77777777" w:rsidTr="00CF4590">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33299D78" w14:textId="69E40B3A" w:rsidR="00D328CD" w:rsidRPr="00CE17BB" w:rsidRDefault="00D328CD" w:rsidP="00D328CD">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Klaipėdos rajono savivaldybės administracijai</w:t>
            </w:r>
          </w:p>
          <w:p w14:paraId="5E8ACDF2"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p w14:paraId="0E0BB673"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b/>
                <w:bCs/>
                <w:sz w:val="24"/>
                <w:szCs w:val="24"/>
              </w:rPr>
              <w:t>PASIŪLYMAS</w:t>
            </w:r>
            <w:r w:rsidRPr="00CE17BB">
              <w:rPr>
                <w:rFonts w:ascii="Arial" w:eastAsia="Times New Roman" w:hAnsi="Arial" w:cs="Arial"/>
                <w:sz w:val="24"/>
                <w:szCs w:val="24"/>
              </w:rPr>
              <w:t> </w:t>
            </w:r>
          </w:p>
          <w:p w14:paraId="72632514" w14:textId="3A9D97D5" w:rsidR="00D328CD" w:rsidRPr="005B03CB" w:rsidRDefault="00D328CD" w:rsidP="005B03CB">
            <w:pPr>
              <w:spacing w:after="0"/>
              <w:jc w:val="center"/>
              <w:textAlignment w:val="baseline"/>
              <w:rPr>
                <w:rFonts w:ascii="Arial" w:eastAsia="Times New Roman" w:hAnsi="Arial" w:cs="Arial"/>
                <w:b/>
                <w:bCs/>
                <w:sz w:val="24"/>
                <w:szCs w:val="24"/>
              </w:rPr>
            </w:pPr>
            <w:r w:rsidRPr="00CE17BB">
              <w:rPr>
                <w:rFonts w:ascii="Arial" w:eastAsia="Times New Roman" w:hAnsi="Arial" w:cs="Arial"/>
                <w:b/>
                <w:bCs/>
                <w:sz w:val="24"/>
                <w:szCs w:val="24"/>
              </w:rPr>
              <w:t xml:space="preserve">PIRKIMUI </w:t>
            </w:r>
            <w:r w:rsidR="00B21993">
              <w:rPr>
                <w:rFonts w:ascii="Arial" w:eastAsia="Times New Roman" w:hAnsi="Arial" w:cs="Arial"/>
                <w:b/>
                <w:bCs/>
                <w:sz w:val="24"/>
                <w:szCs w:val="24"/>
              </w:rPr>
              <w:t>„</w:t>
            </w:r>
            <w:r w:rsidR="00CB5616">
              <w:rPr>
                <w:rFonts w:ascii="Arial" w:eastAsia="Times New Roman" w:hAnsi="Arial" w:cs="Arial"/>
                <w:b/>
                <w:bCs/>
                <w:sz w:val="24"/>
                <w:szCs w:val="24"/>
              </w:rPr>
              <w:t>VAIKŲ ŽAIDIMO AIKŠTELIŲ ĮRENGINIAI</w:t>
            </w:r>
            <w:r w:rsidRPr="00CE17BB">
              <w:rPr>
                <w:rFonts w:ascii="Arial" w:eastAsia="Times New Roman" w:hAnsi="Arial" w:cs="Arial"/>
                <w:b/>
                <w:bCs/>
                <w:sz w:val="24"/>
                <w:szCs w:val="24"/>
              </w:rPr>
              <w:t>“ </w:t>
            </w:r>
            <w:r w:rsidRPr="00CE17BB">
              <w:rPr>
                <w:rFonts w:ascii="Arial" w:eastAsia="Times New Roman" w:hAnsi="Arial" w:cs="Arial"/>
                <w:sz w:val="24"/>
                <w:szCs w:val="24"/>
              </w:rPr>
              <w:t> </w:t>
            </w:r>
          </w:p>
          <w:p w14:paraId="60925F28"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 </w:t>
            </w:r>
          </w:p>
          <w:p w14:paraId="6A597B23"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(Data) </w:t>
            </w:r>
          </w:p>
          <w:p w14:paraId="05D5E65A" w14:textId="77777777" w:rsidR="00D328CD" w:rsidRPr="00CE17BB" w:rsidRDefault="00D328CD" w:rsidP="00CF4590">
            <w:pPr>
              <w:spacing w:after="0"/>
              <w:jc w:val="center"/>
              <w:textAlignment w:val="baseline"/>
              <w:rPr>
                <w:rFonts w:ascii="Arial" w:eastAsia="Times New Roman" w:hAnsi="Arial" w:cs="Arial"/>
                <w:sz w:val="24"/>
                <w:szCs w:val="24"/>
              </w:rPr>
            </w:pPr>
            <w:r w:rsidRPr="00CE17BB">
              <w:rPr>
                <w:rFonts w:ascii="Arial" w:eastAsia="Times New Roman" w:hAnsi="Arial" w:cs="Arial"/>
                <w:sz w:val="24"/>
                <w:szCs w:val="24"/>
              </w:rPr>
              <w:t>(Sudarymo vieta) </w:t>
            </w:r>
          </w:p>
        </w:tc>
      </w:tr>
      <w:tr w:rsidR="00D328CD" w:rsidRPr="00CE17BB" w14:paraId="64CFD4B5" w14:textId="77777777" w:rsidTr="00CF4590">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300126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000DB02"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420205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2F8645E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pavadinimas  </w:t>
            </w:r>
          </w:p>
          <w:p w14:paraId="4D33CE7C"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7854DA7"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[pildo tiekėjas] </w:t>
            </w:r>
          </w:p>
        </w:tc>
      </w:tr>
      <w:tr w:rsidR="00D328CD" w:rsidRPr="00CE17BB" w14:paraId="6E3A047C"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BDE9F50"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69293C3" w14:textId="5249E09E"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Tiekėjo juridinio asmens kodas (-ai) (tuo atveju, jei paraišką teikia fizinis asmuo </w:t>
            </w:r>
            <w:r w:rsidR="00E34F2B">
              <w:rPr>
                <w:rFonts w:ascii="Arial" w:eastAsia="Times New Roman" w:hAnsi="Arial" w:cs="Arial"/>
                <w:sz w:val="24"/>
                <w:szCs w:val="24"/>
              </w:rPr>
              <w:t>–</w:t>
            </w:r>
            <w:r w:rsidRPr="00CE17BB">
              <w:rPr>
                <w:rFonts w:ascii="Arial" w:eastAsia="Times New Roman" w:hAnsi="Arial" w:cs="Arial"/>
                <w:sz w:val="24"/>
                <w:szCs w:val="24"/>
              </w:rPr>
              <w:t xml:space="preserve"> verslo pažymėjimo Nr. ar pan.) </w:t>
            </w:r>
          </w:p>
          <w:p w14:paraId="103B4F3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E5A033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1F22B7D"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CAE908"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5AA59A"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Tiekėjo adresas </w:t>
            </w:r>
          </w:p>
          <w:p w14:paraId="1990130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7361C8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1941BDD5"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7AFADB"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2F66FFE"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433311E1"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16A3629"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A1C5DB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D44C877"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2CB6EE5"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0D70BC70"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2AC9D1C"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314095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B679E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4CD0F976"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8F9DCC5"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497415D"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9B377C9"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[pildo tiekėjas, jei yra] </w:t>
            </w:r>
          </w:p>
          <w:p w14:paraId="15071C2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[nepildyti, jei nėra] </w:t>
            </w:r>
          </w:p>
        </w:tc>
      </w:tr>
      <w:tr w:rsidR="00D328CD" w:rsidRPr="00CE17BB" w14:paraId="4F2EDEC0"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7FEFB2A"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F61ED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C0950B5"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C69F13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758A7EB"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3114AD63"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42459AB"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1190E0DF" w14:textId="4898A2F5"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Informacija apie kiekvieno </w:t>
            </w:r>
            <w:r w:rsidRPr="00CE17BB">
              <w:rPr>
                <w:rFonts w:ascii="Arial" w:eastAsia="Times New Roman" w:hAnsi="Arial" w:cs="Arial"/>
                <w:b/>
                <w:bCs/>
                <w:sz w:val="24"/>
                <w:szCs w:val="24"/>
              </w:rPr>
              <w:t>tiekėjų grupės</w:t>
            </w:r>
            <w:r w:rsidRPr="00CE17BB">
              <w:rPr>
                <w:rFonts w:ascii="Arial" w:eastAsia="Times New Roman" w:hAnsi="Arial" w:cs="Arial"/>
                <w:sz w:val="24"/>
                <w:szCs w:val="24"/>
              </w:rPr>
              <w:t xml:space="preserve"> partnerio </w:t>
            </w:r>
            <w:r w:rsidRPr="00CE17BB">
              <w:rPr>
                <w:rFonts w:ascii="Arial" w:eastAsia="Times New Roman" w:hAnsi="Arial" w:cs="Arial"/>
                <w:b/>
                <w:bCs/>
                <w:sz w:val="24"/>
                <w:szCs w:val="24"/>
              </w:rPr>
              <w:t>savo jėgomis</w:t>
            </w:r>
            <w:r w:rsidRPr="00CE17BB">
              <w:rPr>
                <w:rFonts w:ascii="Arial" w:eastAsia="Times New Roman" w:hAnsi="Arial" w:cs="Arial"/>
                <w:sz w:val="24"/>
                <w:szCs w:val="24"/>
              </w:rPr>
              <w:t xml:space="preserve"> numatomų pristatyti prekių dalies vertę (pildoma, kai pasiūlymą pateikia tiekėjų grupė): </w:t>
            </w:r>
          </w:p>
          <w:p w14:paraId="7E0F8620"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49985E4" w14:textId="5D478888"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CB5616">
              <w:rPr>
                <w:rFonts w:ascii="Arial" w:eastAsia="Times New Roman" w:hAnsi="Arial" w:cs="Arial"/>
                <w:sz w:val="24"/>
                <w:szCs w:val="24"/>
              </w:rPr>
              <w:t>os</w:t>
            </w:r>
            <w:r w:rsidRPr="00CE17BB">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00B256D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54BB50B9"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637C6378"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4C8EA7"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1094E6B"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0D125018"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97530E"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525A0B9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54226C89"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600DFD7"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A980E80"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67124B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D9A164A"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6B55C2E3"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7AEEFF2E"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A972A" w14:textId="77777777" w:rsidR="00D328CD" w:rsidRPr="00CE17BB" w:rsidRDefault="00D328CD" w:rsidP="00CF4590">
            <w:pPr>
              <w:spacing w:after="0"/>
              <w:textAlignment w:val="baseline"/>
              <w:rPr>
                <w:rFonts w:ascii="Arial" w:eastAsia="Times New Roman" w:hAnsi="Arial" w:cs="Arial"/>
                <w:sz w:val="24"/>
                <w:szCs w:val="24"/>
              </w:rPr>
            </w:pPr>
            <w:r>
              <w:rPr>
                <w:rFonts w:ascii="Arial" w:eastAsia="Times New Roman" w:hAnsi="Arial" w:cs="Arial"/>
                <w:sz w:val="24"/>
                <w:szCs w:val="24"/>
              </w:rPr>
              <w:lastRenderedPageBreak/>
              <w:t xml:space="preserve"> </w:t>
            </w:r>
            <w:r w:rsidRPr="00CE17BB">
              <w:rPr>
                <w:rFonts w:ascii="Arial" w:eastAsia="Times New Roman" w:hAnsi="Arial" w:cs="Arial"/>
                <w:sz w:val="24"/>
                <w:szCs w:val="24"/>
              </w:rPr>
              <w:t>III. </w:t>
            </w:r>
          </w:p>
        </w:tc>
        <w:tc>
          <w:tcPr>
            <w:tcW w:w="4590" w:type="dxa"/>
            <w:tcBorders>
              <w:top w:val="single" w:sz="6" w:space="0" w:color="000000"/>
              <w:left w:val="single" w:sz="6" w:space="0" w:color="000000"/>
              <w:bottom w:val="single" w:sz="6" w:space="0" w:color="000000"/>
              <w:right w:val="single" w:sz="6" w:space="0" w:color="000000"/>
            </w:tcBorders>
            <w:hideMark/>
          </w:tcPr>
          <w:p w14:paraId="76760676" w14:textId="6A095338"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subtiekėjus: </w:t>
            </w:r>
            <w:r w:rsidRPr="00CE17BB">
              <w:rPr>
                <w:rFonts w:ascii="Arial" w:eastAsia="Times New Roman" w:hAnsi="Arial" w:cs="Arial"/>
                <w:sz w:val="24"/>
                <w:szCs w:val="24"/>
              </w:rPr>
              <w:t> </w:t>
            </w:r>
          </w:p>
          <w:p w14:paraId="28E2E5C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p w14:paraId="23953E49"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i/>
                <w:iCs/>
                <w:sz w:val="24"/>
                <w:szCs w:val="24"/>
              </w:rPr>
              <w:t xml:space="preserve">[tiekėjo pirkimo </w:t>
            </w:r>
            <w:r w:rsidRPr="00CE17BB">
              <w:rPr>
                <w:rFonts w:ascii="Arial" w:eastAsia="Times New Roman" w:hAnsi="Arial" w:cs="Arial"/>
                <w:b/>
                <w:bCs/>
                <w:i/>
                <w:iCs/>
                <w:sz w:val="24"/>
                <w:szCs w:val="24"/>
                <w:u w:val="single"/>
              </w:rPr>
              <w:t>sutarties vykdymui</w:t>
            </w:r>
            <w:r w:rsidRPr="00CE17BB">
              <w:rPr>
                <w:rFonts w:ascii="Arial" w:eastAsia="Times New Roman" w:hAnsi="Arial" w:cs="Arial"/>
                <w:i/>
                <w:iCs/>
                <w:sz w:val="24"/>
                <w:szCs w:val="24"/>
              </w:rPr>
              <w:t xml:space="preserve"> pasitelkiamas trečiasis asmuo, kurio </w:t>
            </w:r>
            <w:r w:rsidRPr="00CE17BB">
              <w:rPr>
                <w:rFonts w:ascii="Arial" w:eastAsia="Times New Roman" w:hAnsi="Arial" w:cs="Arial"/>
                <w:b/>
                <w:bCs/>
                <w:i/>
                <w:iCs/>
                <w:sz w:val="24"/>
                <w:szCs w:val="24"/>
                <w:u w:val="single"/>
              </w:rPr>
              <w:t>kvalifikacija tiekėjas nesiremia</w:t>
            </w:r>
            <w:r w:rsidRPr="00CE17BB">
              <w:rPr>
                <w:rFonts w:ascii="Arial" w:eastAsia="Times New Roman" w:hAnsi="Arial" w:cs="Arial"/>
                <w:i/>
                <w:iCs/>
                <w:sz w:val="24"/>
                <w:szCs w:val="24"/>
              </w:rPr>
              <w:t>, kad atitiktų kvalifikacijos reikalavimus]</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2F834532" w14:textId="3CCEC164"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CB5616">
              <w:rPr>
                <w:rFonts w:ascii="Arial" w:eastAsia="Times New Roman" w:hAnsi="Arial" w:cs="Arial"/>
                <w:sz w:val="24"/>
                <w:szCs w:val="24"/>
              </w:rPr>
              <w:t xml:space="preserve">os </w:t>
            </w:r>
            <w:r w:rsidRPr="00CE17BB">
              <w:rPr>
                <w:rFonts w:ascii="Arial" w:eastAsia="Times New Roman" w:hAnsi="Arial" w:cs="Arial"/>
                <w:sz w:val="24"/>
                <w:szCs w:val="24"/>
              </w:rPr>
              <w:t>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5A025E5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27EAEF67"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3C3DBD5F"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C093D4"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FF3F945"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DAE89F4"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5BEF5731"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7F0CEE4"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31ADD68E"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796B65C"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BDEC0E3"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B9A99A9"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505B007"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63EC8E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5D3A6B5C"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50CC57F" w14:textId="77777777" w:rsidR="00D328CD" w:rsidRPr="00CE17BB" w:rsidRDefault="00D328CD" w:rsidP="00CF4590">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IV. </w:t>
            </w:r>
          </w:p>
        </w:tc>
        <w:tc>
          <w:tcPr>
            <w:tcW w:w="4590" w:type="dxa"/>
            <w:tcBorders>
              <w:top w:val="single" w:sz="6" w:space="0" w:color="000000"/>
              <w:left w:val="single" w:sz="6" w:space="0" w:color="000000"/>
              <w:bottom w:val="single" w:sz="6" w:space="0" w:color="000000"/>
              <w:right w:val="single" w:sz="6" w:space="0" w:color="000000"/>
            </w:tcBorders>
            <w:hideMark/>
          </w:tcPr>
          <w:p w14:paraId="06019705"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Vykdant sutartį pasitelksiu šiuos</w:t>
            </w:r>
            <w:r w:rsidRPr="00CE17BB">
              <w:rPr>
                <w:rFonts w:ascii="Arial" w:eastAsia="Times New Roman" w:hAnsi="Arial" w:cs="Arial"/>
                <w:b/>
                <w:bCs/>
                <w:sz w:val="24"/>
                <w:szCs w:val="24"/>
              </w:rPr>
              <w:t xml:space="preserve"> ūkio subjektus, kurių pajėgumais remiuosi, </w:t>
            </w:r>
            <w:r w:rsidRPr="00CE17BB">
              <w:rPr>
                <w:rFonts w:ascii="Arial" w:eastAsia="Times New Roman" w:hAnsi="Arial" w:cs="Arial"/>
                <w:b/>
                <w:bCs/>
                <w:i/>
                <w:iCs/>
                <w:sz w:val="24"/>
                <w:szCs w:val="24"/>
                <w:u w:val="single"/>
              </w:rPr>
              <w:t>kad atitiktų kvalifikacijos reikalavimus: </w:t>
            </w: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60B544A" w14:textId="30BED813"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Numatom</w:t>
            </w:r>
            <w:r w:rsidR="00CB5616">
              <w:rPr>
                <w:rFonts w:ascii="Arial" w:eastAsia="Times New Roman" w:hAnsi="Arial" w:cs="Arial"/>
                <w:sz w:val="24"/>
                <w:szCs w:val="24"/>
              </w:rPr>
              <w:t>os</w:t>
            </w:r>
            <w:r w:rsidRPr="00CE17BB">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7BAD5A9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44787C03"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Kuriai pirkimo daliai (jei pirkimas skirstomas į dalis) </w:t>
            </w:r>
          </w:p>
        </w:tc>
      </w:tr>
      <w:tr w:rsidR="00D328CD" w:rsidRPr="00CE17BB" w14:paraId="505DBD7C"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5359452"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87D6D9"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5D49FA21"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7A0D9FC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7B75C5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r>
      <w:tr w:rsidR="00D328CD" w:rsidRPr="00CE17BB" w14:paraId="6895EA4A"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73B1617"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0CB343D"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3E9FF7BB"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9EF863F"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4FDD30A"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BA3658"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A4A19E8"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7D0D13D"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0F809F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6A25B42"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2D93E4B8"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 </w:t>
            </w:r>
          </w:p>
        </w:tc>
      </w:tr>
      <w:tr w:rsidR="00D328CD" w:rsidRPr="00CE17BB" w14:paraId="1D4CF406"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BC39D19" w14:textId="77777777" w:rsidR="00D328CD" w:rsidRPr="00CE17BB" w:rsidRDefault="00D328CD" w:rsidP="00CF4590">
            <w:pPr>
              <w:spacing w:after="0"/>
              <w:textAlignment w:val="baseline"/>
              <w:rPr>
                <w:rFonts w:ascii="Arial" w:eastAsia="Times New Roman" w:hAnsi="Arial" w:cs="Arial"/>
                <w:sz w:val="24"/>
                <w:szCs w:val="24"/>
              </w:rPr>
            </w:pPr>
            <w:r>
              <w:rPr>
                <w:rFonts w:ascii="Arial" w:eastAsia="Times New Roman" w:hAnsi="Arial" w:cs="Arial"/>
                <w:sz w:val="24"/>
                <w:szCs w:val="24"/>
              </w:rPr>
              <w:t xml:space="preserve">  </w:t>
            </w:r>
            <w:r w:rsidRPr="00CE17BB">
              <w:rPr>
                <w:rFonts w:ascii="Arial" w:eastAsia="Times New Roman" w:hAnsi="Arial" w:cs="Arial"/>
                <w:sz w:val="24"/>
                <w:szCs w:val="24"/>
              </w:rPr>
              <w:t>V. </w:t>
            </w:r>
          </w:p>
        </w:tc>
        <w:tc>
          <w:tcPr>
            <w:tcW w:w="4590" w:type="dxa"/>
            <w:tcBorders>
              <w:top w:val="single" w:sz="6" w:space="0" w:color="000000"/>
              <w:left w:val="single" w:sz="6" w:space="0" w:color="000000"/>
              <w:bottom w:val="single" w:sz="6" w:space="0" w:color="000000"/>
              <w:right w:val="single" w:sz="6" w:space="0" w:color="000000"/>
            </w:tcBorders>
            <w:hideMark/>
          </w:tcPr>
          <w:p w14:paraId="6A6E745D" w14:textId="2B35D048"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 xml:space="preserve">Vykdant sutartį pasitelksiu šiuos specialistus, kuriuos </w:t>
            </w:r>
            <w:r w:rsidRPr="00CE17BB">
              <w:rPr>
                <w:rFonts w:ascii="Arial" w:eastAsia="Times New Roman" w:hAnsi="Arial" w:cs="Arial"/>
                <w:b/>
                <w:bCs/>
                <w:sz w:val="24"/>
                <w:szCs w:val="24"/>
              </w:rPr>
              <w:t>ketinu įdarbinti</w:t>
            </w:r>
            <w:r w:rsidRPr="00CE17BB">
              <w:rPr>
                <w:rFonts w:ascii="Arial" w:eastAsia="Times New Roman" w:hAnsi="Arial" w:cs="Arial"/>
                <w:sz w:val="24"/>
                <w:szCs w:val="24"/>
              </w:rPr>
              <w:t xml:space="preserve"> (toliau </w:t>
            </w:r>
            <w:r w:rsidR="00E34F2B">
              <w:rPr>
                <w:rFonts w:ascii="Arial" w:eastAsia="Times New Roman" w:hAnsi="Arial" w:cs="Arial"/>
                <w:sz w:val="24"/>
                <w:szCs w:val="24"/>
              </w:rPr>
              <w:t>–</w:t>
            </w:r>
            <w:r w:rsidRPr="00CE17BB">
              <w:rPr>
                <w:rFonts w:ascii="Arial" w:eastAsia="Times New Roman" w:hAnsi="Arial" w:cs="Arial"/>
                <w:sz w:val="24"/>
                <w:szCs w:val="24"/>
              </w:rPr>
              <w:t xml:space="preserve">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2A72FB0A" w14:textId="0A8FF9C2"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Numato</w:t>
            </w:r>
            <w:r w:rsidR="00CB5616">
              <w:rPr>
                <w:rFonts w:ascii="Arial" w:eastAsia="Times New Roman" w:hAnsi="Arial" w:cs="Arial"/>
                <w:sz w:val="24"/>
                <w:szCs w:val="24"/>
              </w:rPr>
              <w:t>mos</w:t>
            </w:r>
            <w:r w:rsidRPr="00CE17BB">
              <w:rPr>
                <w:rFonts w:ascii="Arial" w:eastAsia="Times New Roman" w:hAnsi="Arial" w:cs="Arial"/>
                <w:sz w:val="24"/>
                <w:szCs w:val="24"/>
              </w:rPr>
              <w:t xml:space="preserve"> pristatyti prekės </w:t>
            </w:r>
          </w:p>
        </w:tc>
        <w:tc>
          <w:tcPr>
            <w:tcW w:w="1830" w:type="dxa"/>
            <w:tcBorders>
              <w:top w:val="single" w:sz="6" w:space="0" w:color="000000"/>
              <w:left w:val="single" w:sz="6" w:space="0" w:color="000000"/>
              <w:bottom w:val="single" w:sz="6" w:space="0" w:color="000000"/>
              <w:right w:val="single" w:sz="6" w:space="0" w:color="000000"/>
            </w:tcBorders>
            <w:hideMark/>
          </w:tcPr>
          <w:p w14:paraId="18156DA6"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091C49EE"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______ </w:t>
            </w:r>
          </w:p>
        </w:tc>
      </w:tr>
      <w:tr w:rsidR="00D328CD" w:rsidRPr="00CE17BB" w14:paraId="45E354E6"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C3A4560"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2843A62" w14:textId="77777777" w:rsidR="00D328CD" w:rsidRPr="00CE17BB" w:rsidRDefault="00D328CD" w:rsidP="00CF4590">
            <w:pPr>
              <w:spacing w:after="0"/>
              <w:ind w:left="75" w:right="114"/>
              <w:jc w:val="both"/>
              <w:textAlignment w:val="baseline"/>
              <w:rPr>
                <w:rFonts w:ascii="Arial" w:eastAsia="Times New Roman" w:hAnsi="Arial" w:cs="Arial"/>
                <w:sz w:val="24"/>
                <w:szCs w:val="24"/>
              </w:rPr>
            </w:pPr>
            <w:r w:rsidRPr="00CE17BB">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35C09885"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38A7F4C4"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65E3DD" w14:textId="77777777" w:rsidR="00D328CD" w:rsidRPr="00CE17BB" w:rsidRDefault="00D328CD" w:rsidP="00CF4590">
            <w:pPr>
              <w:spacing w:after="0"/>
              <w:ind w:left="75" w:right="114"/>
              <w:textAlignment w:val="baseline"/>
              <w:rPr>
                <w:rFonts w:ascii="Arial" w:eastAsia="Times New Roman" w:hAnsi="Arial" w:cs="Arial"/>
                <w:sz w:val="24"/>
                <w:szCs w:val="24"/>
              </w:rPr>
            </w:pPr>
            <w:r w:rsidRPr="00CE17BB">
              <w:rPr>
                <w:rFonts w:ascii="Arial" w:eastAsia="Times New Roman" w:hAnsi="Arial" w:cs="Arial"/>
                <w:sz w:val="24"/>
                <w:szCs w:val="24"/>
              </w:rPr>
              <w:t>__ </w:t>
            </w:r>
          </w:p>
        </w:tc>
      </w:tr>
      <w:tr w:rsidR="00D328CD" w:rsidRPr="00CE17BB" w14:paraId="3E970C2F" w14:textId="77777777" w:rsidTr="00CF4590">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3D3CDD90"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630CA744" w14:textId="77777777" w:rsidR="00D328CD" w:rsidRPr="00CE17BB" w:rsidRDefault="00D328CD" w:rsidP="00CF4590">
            <w:pPr>
              <w:spacing w:after="0"/>
              <w:jc w:val="both"/>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779C041"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14D174AD"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275DC73" w14:textId="77777777" w:rsidR="00D328CD" w:rsidRPr="00CE17BB" w:rsidRDefault="00D328CD" w:rsidP="00CF4590">
            <w:pPr>
              <w:spacing w:after="0"/>
              <w:textAlignment w:val="baseline"/>
              <w:rPr>
                <w:rFonts w:ascii="Arial" w:eastAsia="Times New Roman" w:hAnsi="Arial" w:cs="Arial"/>
                <w:sz w:val="24"/>
                <w:szCs w:val="24"/>
              </w:rPr>
            </w:pPr>
            <w:r w:rsidRPr="00CE17BB">
              <w:rPr>
                <w:rFonts w:ascii="Arial" w:eastAsia="Times New Roman" w:hAnsi="Arial" w:cs="Arial"/>
                <w:sz w:val="24"/>
                <w:szCs w:val="24"/>
              </w:rPr>
              <w:t> </w:t>
            </w:r>
          </w:p>
        </w:tc>
      </w:tr>
    </w:tbl>
    <w:p w14:paraId="43BB29D6" w14:textId="77777777" w:rsidR="00D328CD" w:rsidRDefault="00D328CD" w:rsidP="00D328CD">
      <w:pPr>
        <w:pStyle w:val="paragraph"/>
        <w:spacing w:before="0" w:beforeAutospacing="0" w:after="0" w:afterAutospacing="0"/>
        <w:jc w:val="both"/>
        <w:textAlignment w:val="baseline"/>
        <w:rPr>
          <w:rStyle w:val="normaltextrun"/>
          <w:rFonts w:ascii="Calibri" w:hAnsi="Calibri" w:cs="Calibri"/>
          <w:color w:val="004F88"/>
        </w:rPr>
      </w:pPr>
    </w:p>
    <w:p w14:paraId="7E40CA82" w14:textId="77777777" w:rsidR="00D328CD" w:rsidRPr="00430029" w:rsidRDefault="00D328CD" w:rsidP="00D328CD">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rPr>
        <w:t>Pastabos:</w:t>
      </w:r>
      <w:r w:rsidRPr="00430029">
        <w:rPr>
          <w:rStyle w:val="eop"/>
          <w:rFonts w:ascii="Arial" w:hAnsi="Arial" w:cs="Arial"/>
          <w:sz w:val="20"/>
          <w:szCs w:val="20"/>
        </w:rPr>
        <w:t> </w:t>
      </w:r>
    </w:p>
    <w:p w14:paraId="7499D1CA" w14:textId="46F19022" w:rsidR="00D328CD" w:rsidRPr="000E3610" w:rsidRDefault="00D328CD" w:rsidP="000E3610">
      <w:pPr>
        <w:pStyle w:val="paragraph"/>
        <w:spacing w:before="0" w:beforeAutospacing="0" w:after="0" w:afterAutospacing="0" w:line="276" w:lineRule="auto"/>
        <w:jc w:val="both"/>
        <w:textAlignment w:val="baseline"/>
        <w:rPr>
          <w:rFonts w:ascii="Arial" w:hAnsi="Arial" w:cs="Arial"/>
          <w:sz w:val="18"/>
          <w:szCs w:val="18"/>
        </w:rPr>
      </w:pPr>
      <w:r w:rsidRPr="00430029">
        <w:rPr>
          <w:rStyle w:val="normaltextrun"/>
          <w:rFonts w:ascii="Arial" w:hAnsi="Arial" w:cs="Arial"/>
          <w:i/>
          <w:iCs/>
        </w:rPr>
        <w:t>Vadovaujantis Tiekėjo kvalifikacijos reikalavimų nustatymo metodika, patvirtinta</w:t>
      </w:r>
      <w:r w:rsidRPr="00430029">
        <w:rPr>
          <w:rStyle w:val="normaltextrun"/>
          <w:rFonts w:ascii="Arial" w:hAnsi="Arial" w:cs="Arial"/>
          <w:b/>
          <w:bCs/>
          <w:i/>
          <w:iCs/>
        </w:rPr>
        <w:t xml:space="preserve"> </w:t>
      </w:r>
      <w:r w:rsidRPr="00430029">
        <w:rPr>
          <w:rStyle w:val="normaltextrun"/>
          <w:rFonts w:ascii="Arial"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430029">
        <w:rPr>
          <w:rStyle w:val="eop"/>
          <w:rFonts w:ascii="Arial" w:hAnsi="Arial" w:cs="Arial"/>
          <w:sz w:val="20"/>
          <w:szCs w:val="20"/>
        </w:rPr>
        <w:t> </w:t>
      </w:r>
    </w:p>
    <w:p w14:paraId="2356A7E1" w14:textId="77777777" w:rsidR="00514DE2" w:rsidRPr="00430029" w:rsidRDefault="00514DE2" w:rsidP="00D328CD">
      <w:pPr>
        <w:spacing w:after="0"/>
        <w:jc w:val="both"/>
        <w:rPr>
          <w:rFonts w:ascii="Arial" w:hAnsi="Arial" w:cs="Arial"/>
          <w:sz w:val="24"/>
          <w:szCs w:val="24"/>
        </w:rPr>
      </w:pPr>
    </w:p>
    <w:p w14:paraId="4C1235F5"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Šiuo pasiūlymu pažymime, kad:</w:t>
      </w:r>
    </w:p>
    <w:p w14:paraId="71ACD057" w14:textId="77777777" w:rsidR="00D328CD" w:rsidRPr="00A80FF3" w:rsidRDefault="00D328CD" w:rsidP="00D328CD">
      <w:pPr>
        <w:spacing w:after="0"/>
        <w:jc w:val="both"/>
        <w:rPr>
          <w:rFonts w:ascii="Arial" w:hAnsi="Arial" w:cs="Arial"/>
          <w:sz w:val="24"/>
          <w:szCs w:val="24"/>
        </w:rPr>
      </w:pPr>
      <w:r w:rsidRPr="00A80FF3">
        <w:rPr>
          <w:rFonts w:ascii="Arial" w:hAnsi="Arial" w:cs="Arial"/>
          <w:sz w:val="24"/>
          <w:szCs w:val="24"/>
        </w:rPr>
        <w:t>1. Sutinkame su visomis Pirkimo sąlygomis, nustatytomis:</w:t>
      </w:r>
    </w:p>
    <w:p w14:paraId="0DC19FBB"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 skelbime apie Pirkimą, paskelbtame CVP IS;</w:t>
      </w:r>
    </w:p>
    <w:p w14:paraId="581981CE"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 xml:space="preserve">(ii) konkurso sąlygose; </w:t>
      </w:r>
    </w:p>
    <w:p w14:paraId="65959081" w14:textId="77777777" w:rsidR="00D328CD" w:rsidRPr="00A80FF3" w:rsidRDefault="00D328CD" w:rsidP="00D328CD">
      <w:pPr>
        <w:spacing w:after="0"/>
        <w:ind w:firstLine="567"/>
        <w:jc w:val="both"/>
        <w:rPr>
          <w:rFonts w:ascii="Arial" w:hAnsi="Arial" w:cs="Arial"/>
          <w:sz w:val="24"/>
          <w:szCs w:val="24"/>
        </w:rPr>
      </w:pPr>
      <w:r w:rsidRPr="00A80FF3">
        <w:rPr>
          <w:rFonts w:ascii="Arial" w:hAnsi="Arial" w:cs="Arial"/>
          <w:sz w:val="24"/>
          <w:szCs w:val="24"/>
        </w:rPr>
        <w:t>(iii) kituose Pirkimo dokumentuose (jų paaiškinimuose, papildymuose).</w:t>
      </w:r>
    </w:p>
    <w:p w14:paraId="35D58872"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5BE04040" w14:textId="77777777" w:rsidR="00D328CD" w:rsidRPr="00A80FF3" w:rsidRDefault="00D328CD" w:rsidP="00D328CD">
      <w:pPr>
        <w:spacing w:after="0"/>
        <w:jc w:val="both"/>
        <w:rPr>
          <w:rFonts w:ascii="Arial" w:eastAsia="Calibri" w:hAnsi="Arial" w:cs="Arial"/>
          <w:sz w:val="24"/>
          <w:szCs w:val="24"/>
        </w:rPr>
      </w:pPr>
      <w:r w:rsidRPr="00A80FF3">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80FF3">
        <w:rPr>
          <w:rFonts w:ascii="Arial" w:eastAsia="Calibri" w:hAnsi="Arial" w:cs="Arial"/>
          <w:spacing w:val="-45"/>
          <w:sz w:val="24"/>
          <w:szCs w:val="24"/>
        </w:rPr>
        <w:t xml:space="preserve"> </w:t>
      </w:r>
      <w:r w:rsidRPr="00A80FF3">
        <w:rPr>
          <w:rFonts w:ascii="Arial" w:eastAsia="Calibri" w:hAnsi="Arial" w:cs="Arial"/>
          <w:sz w:val="24"/>
          <w:szCs w:val="24"/>
        </w:rPr>
        <w:t>atitinka</w:t>
      </w:r>
      <w:r w:rsidRPr="00A80FF3">
        <w:rPr>
          <w:rFonts w:ascii="Arial" w:eastAsia="Calibri" w:hAnsi="Arial" w:cs="Arial"/>
          <w:spacing w:val="-45"/>
          <w:sz w:val="24"/>
          <w:szCs w:val="24"/>
        </w:rPr>
        <w:t xml:space="preserve">   </w:t>
      </w:r>
      <w:r w:rsidRPr="00A80FF3">
        <w:rPr>
          <w:rFonts w:ascii="Arial" w:eastAsia="Calibri" w:hAnsi="Arial" w:cs="Arial"/>
          <w:sz w:val="24"/>
          <w:szCs w:val="24"/>
        </w:rPr>
        <w:t xml:space="preserve">jiems keliamus reikalavimus, nurodytus konkurso sąlygose. </w:t>
      </w:r>
    </w:p>
    <w:p w14:paraId="450DB1FD" w14:textId="77777777" w:rsidR="00D328CD" w:rsidRPr="00A80FF3" w:rsidRDefault="00D328CD" w:rsidP="00D328CD">
      <w:pPr>
        <w:spacing w:after="0"/>
        <w:jc w:val="both"/>
        <w:rPr>
          <w:rFonts w:ascii="Arial" w:hAnsi="Arial" w:cs="Arial"/>
          <w:b/>
          <w:spacing w:val="-4"/>
          <w:sz w:val="24"/>
          <w:szCs w:val="24"/>
        </w:rPr>
      </w:pPr>
      <w:r w:rsidRPr="00A80FF3">
        <w:rPr>
          <w:rFonts w:ascii="Arial" w:hAnsi="Arial" w:cs="Arial"/>
          <w:sz w:val="24"/>
          <w:szCs w:val="24"/>
        </w:rPr>
        <w:lastRenderedPageBreak/>
        <w:t>4.</w:t>
      </w:r>
      <w:r w:rsidRPr="00A80FF3">
        <w:rPr>
          <w:rFonts w:ascii="Arial" w:hAnsi="Arial" w:cs="Arial"/>
          <w:b/>
          <w:sz w:val="24"/>
          <w:szCs w:val="24"/>
        </w:rPr>
        <w:t xml:space="preserve"> </w:t>
      </w:r>
      <w:r w:rsidRPr="00A80FF3">
        <w:rPr>
          <w:rFonts w:ascii="Arial" w:hAnsi="Arial" w:cs="Arial"/>
          <w:b/>
          <w:spacing w:val="-4"/>
          <w:sz w:val="24"/>
          <w:szCs w:val="24"/>
        </w:rPr>
        <w:t xml:space="preserve">Pasirašydami CVP IS priemonėmis pateiktą pasiūlymą elektroniniu parašu, patvirtiname, kad </w:t>
      </w:r>
    </w:p>
    <w:p w14:paraId="39720F7A" w14:textId="77777777" w:rsidR="00D328CD" w:rsidRPr="00A80FF3" w:rsidRDefault="00D328CD" w:rsidP="00D328CD">
      <w:pPr>
        <w:spacing w:after="0"/>
        <w:jc w:val="both"/>
        <w:rPr>
          <w:rFonts w:ascii="Arial" w:hAnsi="Arial" w:cs="Arial"/>
          <w:b/>
          <w:sz w:val="24"/>
          <w:szCs w:val="24"/>
        </w:rPr>
      </w:pPr>
      <w:r w:rsidRPr="00A80FF3">
        <w:rPr>
          <w:rFonts w:ascii="Arial" w:hAnsi="Arial" w:cs="Arial"/>
          <w:b/>
          <w:spacing w:val="-4"/>
          <w:sz w:val="24"/>
          <w:szCs w:val="24"/>
        </w:rPr>
        <w:t>(i)</w:t>
      </w:r>
      <w:r w:rsidRPr="00A80FF3">
        <w:rPr>
          <w:rFonts w:ascii="Arial" w:hAnsi="Arial" w:cs="Arial"/>
          <w:spacing w:val="-4"/>
          <w:sz w:val="24"/>
          <w:szCs w:val="24"/>
        </w:rPr>
        <w:t xml:space="preserve"> </w:t>
      </w:r>
      <w:r w:rsidRPr="00A80FF3">
        <w:rPr>
          <w:rFonts w:ascii="Arial" w:hAnsi="Arial" w:cs="Arial"/>
          <w:b/>
          <w:spacing w:val="-4"/>
          <w:sz w:val="24"/>
          <w:szCs w:val="24"/>
        </w:rPr>
        <w:t>dokumentų skaitmeninės</w:t>
      </w:r>
      <w:r w:rsidRPr="00A80FF3">
        <w:rPr>
          <w:rFonts w:ascii="Arial" w:hAnsi="Arial" w:cs="Arial"/>
          <w:b/>
          <w:sz w:val="24"/>
          <w:szCs w:val="24"/>
        </w:rPr>
        <w:t xml:space="preserve"> kopijos ir elektroninėmis priemonėmis pateikti duomenys yra tikri;</w:t>
      </w:r>
    </w:p>
    <w:p w14:paraId="67C8899E" w14:textId="06AE3DC4" w:rsidR="00D328CD" w:rsidRPr="00A80FF3" w:rsidRDefault="00D328CD" w:rsidP="00D328CD">
      <w:pPr>
        <w:spacing w:after="0"/>
        <w:jc w:val="both"/>
        <w:rPr>
          <w:rFonts w:ascii="Arial" w:eastAsia="Calibri" w:hAnsi="Arial" w:cs="Arial"/>
          <w:sz w:val="24"/>
          <w:szCs w:val="24"/>
        </w:rPr>
      </w:pPr>
      <w:r w:rsidRPr="00A80FF3">
        <w:rPr>
          <w:rFonts w:ascii="Arial" w:hAnsi="Arial" w:cs="Arial"/>
          <w:b/>
          <w:sz w:val="24"/>
          <w:szCs w:val="24"/>
        </w:rPr>
        <w:t>(ii) siūlom</w:t>
      </w:r>
      <w:r w:rsidR="00514DE2">
        <w:rPr>
          <w:rFonts w:ascii="Arial" w:hAnsi="Arial" w:cs="Arial"/>
          <w:b/>
          <w:sz w:val="24"/>
          <w:szCs w:val="24"/>
        </w:rPr>
        <w:t>os p</w:t>
      </w:r>
      <w:r w:rsidR="00CB5616">
        <w:rPr>
          <w:rFonts w:ascii="Arial" w:hAnsi="Arial" w:cs="Arial"/>
          <w:b/>
          <w:sz w:val="24"/>
          <w:szCs w:val="24"/>
        </w:rPr>
        <w:t>rekės</w:t>
      </w:r>
      <w:r w:rsidR="00514DE2">
        <w:rPr>
          <w:rFonts w:ascii="Arial" w:hAnsi="Arial" w:cs="Arial"/>
          <w:b/>
          <w:sz w:val="24"/>
          <w:szCs w:val="24"/>
        </w:rPr>
        <w:t xml:space="preserve"> </w:t>
      </w:r>
      <w:r w:rsidRPr="00A80FF3">
        <w:rPr>
          <w:rFonts w:ascii="Arial" w:hAnsi="Arial" w:cs="Arial"/>
          <w:b/>
          <w:sz w:val="24"/>
          <w:szCs w:val="24"/>
        </w:rPr>
        <w:t>visiškai atitinka perkančiosios organizacijos Pirkimo dokumentuose nurodytus reikalavimus.</w:t>
      </w:r>
    </w:p>
    <w:p w14:paraId="13546B7C" w14:textId="77777777" w:rsidR="00D328CD" w:rsidRPr="00A80FF3" w:rsidRDefault="00D328CD" w:rsidP="00D328CD">
      <w:pPr>
        <w:spacing w:after="0"/>
        <w:rPr>
          <w:rFonts w:ascii="Arial" w:hAnsi="Arial" w:cs="Arial"/>
          <w:sz w:val="24"/>
          <w:szCs w:val="24"/>
          <w:u w:val="single"/>
        </w:rPr>
      </w:pPr>
    </w:p>
    <w:p w14:paraId="28AC3BE8" w14:textId="58DDB0C8" w:rsidR="00D328CD" w:rsidRDefault="00D328CD" w:rsidP="00D328CD">
      <w:pPr>
        <w:spacing w:after="0"/>
        <w:rPr>
          <w:rFonts w:ascii="Arial" w:hAnsi="Arial" w:cs="Arial"/>
          <w:sz w:val="24"/>
          <w:szCs w:val="24"/>
          <w:u w:val="single"/>
        </w:rPr>
      </w:pPr>
      <w:r w:rsidRPr="00430029">
        <w:rPr>
          <w:rFonts w:ascii="Arial" w:hAnsi="Arial" w:cs="Arial"/>
          <w:sz w:val="24"/>
          <w:szCs w:val="24"/>
          <w:u w:val="single"/>
        </w:rPr>
        <w:t xml:space="preserve">VI. Mes siūlome: </w:t>
      </w:r>
    </w:p>
    <w:p w14:paraId="7A008B93" w14:textId="77777777" w:rsidR="0097361D" w:rsidRDefault="0097361D" w:rsidP="00D328CD">
      <w:pPr>
        <w:spacing w:after="0"/>
        <w:rPr>
          <w:rFonts w:ascii="Arial" w:hAnsi="Arial" w:cs="Arial"/>
          <w:sz w:val="24"/>
          <w:szCs w:val="24"/>
          <w:u w:val="single"/>
        </w:rPr>
      </w:pPr>
    </w:p>
    <w:p w14:paraId="0C7E61E4" w14:textId="283427CC" w:rsidR="0097361D" w:rsidRPr="0097361D" w:rsidRDefault="0097361D" w:rsidP="0097361D">
      <w:pPr>
        <w:spacing w:after="0"/>
        <w:jc w:val="right"/>
        <w:rPr>
          <w:rFonts w:ascii="Arial" w:hAnsi="Arial" w:cs="Arial"/>
          <w:sz w:val="24"/>
          <w:szCs w:val="24"/>
        </w:rPr>
      </w:pPr>
      <w:r w:rsidRPr="0097361D">
        <w:rPr>
          <w:rFonts w:ascii="Arial" w:hAnsi="Arial" w:cs="Arial"/>
          <w:sz w:val="24"/>
          <w:szCs w:val="24"/>
        </w:rPr>
        <w:t xml:space="preserve">Lentelė Nr. 1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545"/>
        <w:gridCol w:w="1134"/>
        <w:gridCol w:w="992"/>
        <w:gridCol w:w="1985"/>
        <w:gridCol w:w="1984"/>
      </w:tblGrid>
      <w:tr w:rsidR="00CB5616" w:rsidRPr="00514DE2" w14:paraId="42134E22" w14:textId="77777777" w:rsidTr="0097361D">
        <w:trPr>
          <w:trHeight w:val="132"/>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73661A" w14:textId="77777777"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Eil. Nr.</w:t>
            </w:r>
          </w:p>
        </w:tc>
        <w:tc>
          <w:tcPr>
            <w:tcW w:w="3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0C27F" w14:textId="58869000"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Prekės aprašymas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24DD1" w14:textId="77777777" w:rsidR="00CB5616" w:rsidRPr="0097361D" w:rsidRDefault="00CB5616" w:rsidP="0097361D">
            <w:pPr>
              <w:spacing w:after="0"/>
              <w:ind w:firstLine="34"/>
              <w:jc w:val="center"/>
              <w:rPr>
                <w:rFonts w:ascii="Arial" w:hAnsi="Arial" w:cs="Arial"/>
                <w:bCs/>
                <w:iCs/>
                <w:sz w:val="24"/>
                <w:szCs w:val="24"/>
              </w:rPr>
            </w:pPr>
            <w:r w:rsidRPr="0097361D">
              <w:rPr>
                <w:rFonts w:ascii="Arial" w:hAnsi="Arial" w:cs="Arial"/>
                <w:bCs/>
                <w:iCs/>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000FEE" w14:textId="77777777"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Kiekis</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B212A" w14:textId="41D6306F" w:rsidR="00CB5616" w:rsidRPr="0097361D" w:rsidRDefault="00CB5616" w:rsidP="0097361D">
            <w:pPr>
              <w:spacing w:after="0"/>
              <w:jc w:val="center"/>
              <w:rPr>
                <w:rFonts w:ascii="Arial" w:hAnsi="Arial" w:cs="Arial"/>
                <w:bCs/>
                <w:iCs/>
                <w:sz w:val="24"/>
                <w:szCs w:val="24"/>
              </w:rPr>
            </w:pPr>
            <w:r w:rsidRPr="0097361D">
              <w:rPr>
                <w:rFonts w:ascii="Arial" w:hAnsi="Arial" w:cs="Arial"/>
                <w:sz w:val="24"/>
                <w:szCs w:val="24"/>
              </w:rPr>
              <w:t>Vieneto Kaina (EUR be PVM)</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900C3" w14:textId="6C29AB48" w:rsidR="00CB5616" w:rsidRPr="0097361D" w:rsidRDefault="0097361D" w:rsidP="0097361D">
            <w:pPr>
              <w:spacing w:after="0"/>
              <w:ind w:firstLine="35"/>
              <w:jc w:val="center"/>
              <w:rPr>
                <w:rFonts w:ascii="Arial" w:hAnsi="Arial" w:cs="Arial"/>
                <w:sz w:val="24"/>
                <w:szCs w:val="24"/>
              </w:rPr>
            </w:pPr>
            <w:r w:rsidRPr="0097361D">
              <w:rPr>
                <w:rFonts w:ascii="Arial" w:hAnsi="Arial" w:cs="Arial"/>
                <w:sz w:val="24"/>
                <w:szCs w:val="24"/>
              </w:rPr>
              <w:t>Suma</w:t>
            </w:r>
            <w:r w:rsidR="00CB5616" w:rsidRPr="0097361D">
              <w:rPr>
                <w:rFonts w:ascii="Arial" w:hAnsi="Arial" w:cs="Arial"/>
                <w:sz w:val="24"/>
                <w:szCs w:val="24"/>
              </w:rPr>
              <w:t xml:space="preserve"> (EUR be PVM)</w:t>
            </w:r>
          </w:p>
          <w:p w14:paraId="4293FB0F" w14:textId="7D935F27" w:rsidR="00CB5616" w:rsidRPr="0097361D" w:rsidRDefault="00CB5616" w:rsidP="0097361D">
            <w:pPr>
              <w:spacing w:after="0"/>
              <w:ind w:firstLine="35"/>
              <w:jc w:val="center"/>
              <w:rPr>
                <w:rFonts w:ascii="Arial" w:hAnsi="Arial" w:cs="Arial"/>
                <w:bCs/>
                <w:i/>
                <w:iCs/>
                <w:sz w:val="24"/>
                <w:szCs w:val="24"/>
              </w:rPr>
            </w:pPr>
            <w:r w:rsidRPr="0097361D">
              <w:rPr>
                <w:rFonts w:ascii="Arial" w:hAnsi="Arial" w:cs="Arial"/>
                <w:i/>
                <w:iCs/>
                <w:sz w:val="24"/>
                <w:szCs w:val="24"/>
              </w:rPr>
              <w:t>F</w:t>
            </w:r>
            <w:r w:rsidRPr="0097361D">
              <w:rPr>
                <w:rFonts w:ascii="Arial" w:hAnsi="Arial" w:cs="Arial"/>
                <w:i/>
                <w:iCs/>
                <w:sz w:val="24"/>
                <w:szCs w:val="24"/>
                <w:lang w:val="en-US"/>
              </w:rPr>
              <w:t>=</w:t>
            </w:r>
            <w:r w:rsidRPr="0097361D">
              <w:rPr>
                <w:rFonts w:ascii="Arial" w:hAnsi="Arial" w:cs="Arial"/>
                <w:i/>
                <w:iCs/>
                <w:sz w:val="24"/>
                <w:szCs w:val="24"/>
              </w:rPr>
              <w:t>DxE</w:t>
            </w:r>
          </w:p>
        </w:tc>
      </w:tr>
      <w:tr w:rsidR="00CB5616" w:rsidRPr="00514DE2" w14:paraId="3AAB9A75" w14:textId="77777777" w:rsidTr="0097361D">
        <w:trPr>
          <w:trHeight w:val="132"/>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7C94E" w14:textId="5BFA102B"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A</w:t>
            </w:r>
          </w:p>
        </w:tc>
        <w:tc>
          <w:tcPr>
            <w:tcW w:w="35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26E82" w14:textId="16F6795E"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B</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B63B68" w14:textId="77E03DAD" w:rsidR="00CB5616" w:rsidRPr="0097361D" w:rsidRDefault="00CB5616" w:rsidP="0097361D">
            <w:pPr>
              <w:spacing w:after="0"/>
              <w:ind w:firstLine="34"/>
              <w:jc w:val="center"/>
              <w:rPr>
                <w:rFonts w:ascii="Arial" w:hAnsi="Arial" w:cs="Arial"/>
                <w:bCs/>
                <w:iCs/>
                <w:sz w:val="24"/>
                <w:szCs w:val="24"/>
              </w:rPr>
            </w:pPr>
            <w:r w:rsidRPr="0097361D">
              <w:rPr>
                <w:rFonts w:ascii="Arial" w:hAnsi="Arial" w:cs="Arial"/>
                <w:bCs/>
                <w:iCs/>
                <w:sz w:val="24"/>
                <w:szCs w:val="24"/>
              </w:rPr>
              <w:t>C</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1D7E0" w14:textId="5C0C22D6"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D</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39713" w14:textId="2066FC9F" w:rsidR="00CB5616" w:rsidRPr="0097361D" w:rsidRDefault="00CB5616" w:rsidP="0097361D">
            <w:pPr>
              <w:spacing w:after="0"/>
              <w:jc w:val="center"/>
              <w:rPr>
                <w:rFonts w:ascii="Arial" w:hAnsi="Arial" w:cs="Arial"/>
                <w:bCs/>
                <w:iCs/>
                <w:sz w:val="24"/>
                <w:szCs w:val="24"/>
              </w:rPr>
            </w:pPr>
            <w:r w:rsidRPr="0097361D">
              <w:rPr>
                <w:rFonts w:ascii="Arial" w:hAnsi="Arial" w:cs="Arial"/>
                <w:bCs/>
                <w:iCs/>
                <w:sz w:val="24"/>
                <w:szCs w:val="24"/>
              </w:rPr>
              <w:t>E</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17808D" w14:textId="25EAC019" w:rsidR="00CB5616" w:rsidRPr="0097361D" w:rsidRDefault="00CB5616" w:rsidP="0097361D">
            <w:pPr>
              <w:spacing w:after="0"/>
              <w:ind w:firstLine="35"/>
              <w:jc w:val="center"/>
              <w:rPr>
                <w:rFonts w:ascii="Arial" w:hAnsi="Arial" w:cs="Arial"/>
                <w:bCs/>
                <w:iCs/>
                <w:sz w:val="24"/>
                <w:szCs w:val="24"/>
              </w:rPr>
            </w:pPr>
            <w:r w:rsidRPr="0097361D">
              <w:rPr>
                <w:rFonts w:ascii="Arial" w:hAnsi="Arial" w:cs="Arial"/>
                <w:bCs/>
                <w:iCs/>
                <w:sz w:val="24"/>
                <w:szCs w:val="24"/>
              </w:rPr>
              <w:t>F</w:t>
            </w:r>
          </w:p>
        </w:tc>
      </w:tr>
      <w:tr w:rsidR="00514DE2" w:rsidRPr="00514DE2" w14:paraId="70C59D40" w14:textId="77777777" w:rsidTr="0097361D">
        <w:tc>
          <w:tcPr>
            <w:tcW w:w="708" w:type="dxa"/>
            <w:tcBorders>
              <w:top w:val="single" w:sz="4" w:space="0" w:color="auto"/>
              <w:left w:val="single" w:sz="4" w:space="0" w:color="auto"/>
              <w:bottom w:val="single" w:sz="4" w:space="0" w:color="auto"/>
              <w:right w:val="single" w:sz="4" w:space="0" w:color="auto"/>
            </w:tcBorders>
            <w:vAlign w:val="center"/>
            <w:hideMark/>
          </w:tcPr>
          <w:p w14:paraId="79A94677" w14:textId="77777777" w:rsidR="00514DE2" w:rsidRPr="00B21993" w:rsidRDefault="00514DE2" w:rsidP="0097361D">
            <w:pPr>
              <w:spacing w:after="0"/>
              <w:jc w:val="center"/>
              <w:rPr>
                <w:rFonts w:ascii="Arial" w:hAnsi="Arial" w:cs="Arial"/>
                <w:iCs/>
                <w:sz w:val="24"/>
                <w:szCs w:val="24"/>
              </w:rPr>
            </w:pPr>
            <w:r w:rsidRPr="00B21993">
              <w:rPr>
                <w:rFonts w:ascii="Arial" w:hAnsi="Arial" w:cs="Arial"/>
                <w:iCs/>
                <w:sz w:val="24"/>
                <w:szCs w:val="24"/>
              </w:rPr>
              <w:t>1.</w:t>
            </w:r>
          </w:p>
        </w:tc>
        <w:tc>
          <w:tcPr>
            <w:tcW w:w="3545" w:type="dxa"/>
            <w:tcBorders>
              <w:top w:val="single" w:sz="4" w:space="0" w:color="auto"/>
              <w:left w:val="single" w:sz="4" w:space="0" w:color="auto"/>
              <w:bottom w:val="single" w:sz="4" w:space="0" w:color="auto"/>
              <w:right w:val="single" w:sz="4" w:space="0" w:color="auto"/>
            </w:tcBorders>
            <w:vAlign w:val="center"/>
            <w:hideMark/>
          </w:tcPr>
          <w:p w14:paraId="3F45E4F0" w14:textId="715A44F5" w:rsidR="00514DE2" w:rsidRPr="00B21993" w:rsidRDefault="0097361D" w:rsidP="0097361D">
            <w:pPr>
              <w:widowControl w:val="0"/>
              <w:suppressAutoHyphens/>
              <w:autoSpaceDN w:val="0"/>
              <w:spacing w:after="0"/>
              <w:ind w:left="34"/>
              <w:contextualSpacing/>
              <w:textAlignment w:val="baseline"/>
              <w:rPr>
                <w:rFonts w:ascii="Arial" w:hAnsi="Arial" w:cs="Arial"/>
                <w:iCs/>
                <w:sz w:val="24"/>
                <w:szCs w:val="24"/>
                <w:shd w:val="clear" w:color="auto" w:fill="FFFFFF"/>
              </w:rPr>
            </w:pPr>
            <w:r w:rsidRPr="0097361D">
              <w:rPr>
                <w:rFonts w:ascii="Arial" w:hAnsi="Arial" w:cs="Arial"/>
                <w:b/>
                <w:bCs/>
                <w:iCs/>
                <w:sz w:val="24"/>
                <w:szCs w:val="24"/>
              </w:rPr>
              <w:t>Žaidimų kom</w:t>
            </w:r>
            <w:r>
              <w:rPr>
                <w:rFonts w:ascii="Arial" w:hAnsi="Arial" w:cs="Arial"/>
                <w:b/>
                <w:bCs/>
                <w:iCs/>
                <w:sz w:val="24"/>
                <w:szCs w:val="24"/>
              </w:rPr>
              <w:t>p</w:t>
            </w:r>
            <w:r w:rsidRPr="0097361D">
              <w:rPr>
                <w:rFonts w:ascii="Arial" w:hAnsi="Arial" w:cs="Arial"/>
                <w:b/>
                <w:bCs/>
                <w:iCs/>
                <w:sz w:val="24"/>
                <w:szCs w:val="24"/>
              </w:rPr>
              <w:t>leksas</w:t>
            </w:r>
            <w:r w:rsidRPr="0097361D">
              <w:rPr>
                <w:rFonts w:ascii="Arial" w:hAnsi="Arial" w:cs="Arial"/>
                <w:i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6C97D6" w14:textId="0933C55D" w:rsidR="00514DE2" w:rsidRPr="00B21993"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09E5FB" w14:textId="556B9BBE" w:rsidR="00514DE2" w:rsidRPr="00B21993" w:rsidRDefault="0097361D" w:rsidP="0097361D">
            <w:pPr>
              <w:spacing w:after="0"/>
              <w:ind w:firstLine="34"/>
              <w:jc w:val="center"/>
              <w:rPr>
                <w:rFonts w:ascii="Arial" w:hAnsi="Arial" w:cs="Arial"/>
                <w:iCs/>
                <w:sz w:val="24"/>
                <w:szCs w:val="24"/>
              </w:rPr>
            </w:pPr>
            <w:r>
              <w:rPr>
                <w:rFonts w:ascii="Arial" w:hAnsi="Arial" w:cs="Arial"/>
                <w:i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2C87DC3" w14:textId="77777777" w:rsidR="00514DE2"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B530233" w14:textId="77777777" w:rsidR="00B21993"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208D88CB" w14:textId="4E50C2EE" w:rsidR="00514DE2"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514DE2" w:rsidRPr="00514DE2" w14:paraId="005F737A"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682E815B" w14:textId="77777777" w:rsidR="00514DE2" w:rsidRPr="00B21993" w:rsidRDefault="00514DE2" w:rsidP="0097361D">
            <w:pPr>
              <w:spacing w:after="0"/>
              <w:jc w:val="center"/>
              <w:rPr>
                <w:rFonts w:ascii="Arial" w:hAnsi="Arial" w:cs="Arial"/>
                <w:iCs/>
                <w:sz w:val="24"/>
                <w:szCs w:val="24"/>
              </w:rPr>
            </w:pPr>
            <w:r w:rsidRPr="00B21993">
              <w:rPr>
                <w:rFonts w:ascii="Arial" w:hAnsi="Arial" w:cs="Arial"/>
                <w:iCs/>
                <w:sz w:val="24"/>
                <w:szCs w:val="24"/>
              </w:rPr>
              <w:t>2.</w:t>
            </w:r>
          </w:p>
        </w:tc>
        <w:tc>
          <w:tcPr>
            <w:tcW w:w="3545" w:type="dxa"/>
            <w:tcBorders>
              <w:top w:val="single" w:sz="4" w:space="0" w:color="auto"/>
              <w:left w:val="single" w:sz="4" w:space="0" w:color="auto"/>
              <w:bottom w:val="single" w:sz="4" w:space="0" w:color="auto"/>
              <w:right w:val="single" w:sz="4" w:space="0" w:color="auto"/>
            </w:tcBorders>
            <w:vAlign w:val="center"/>
          </w:tcPr>
          <w:p w14:paraId="5B25697B" w14:textId="7D3B0067" w:rsidR="00514DE2" w:rsidRPr="00B21993" w:rsidRDefault="0097361D" w:rsidP="0097361D">
            <w:pPr>
              <w:widowControl w:val="0"/>
              <w:suppressAutoHyphens/>
              <w:autoSpaceDN w:val="0"/>
              <w:spacing w:after="0"/>
              <w:ind w:left="34"/>
              <w:contextualSpacing/>
              <w:textAlignment w:val="baseline"/>
              <w:rPr>
                <w:rFonts w:ascii="Arial" w:hAnsi="Arial" w:cs="Arial"/>
                <w:iCs/>
                <w:sz w:val="24"/>
                <w:szCs w:val="24"/>
              </w:rPr>
            </w:pPr>
            <w:r w:rsidRPr="0097361D">
              <w:rPr>
                <w:rFonts w:ascii="Arial" w:hAnsi="Arial" w:cs="Arial"/>
                <w:b/>
                <w:bCs/>
                <w:iCs/>
                <w:sz w:val="24"/>
                <w:szCs w:val="24"/>
              </w:rPr>
              <w:t>Supynė</w:t>
            </w:r>
          </w:p>
        </w:tc>
        <w:tc>
          <w:tcPr>
            <w:tcW w:w="1134" w:type="dxa"/>
            <w:tcBorders>
              <w:top w:val="single" w:sz="4" w:space="0" w:color="auto"/>
              <w:left w:val="single" w:sz="4" w:space="0" w:color="auto"/>
              <w:bottom w:val="single" w:sz="4" w:space="0" w:color="auto"/>
              <w:right w:val="single" w:sz="4" w:space="0" w:color="auto"/>
            </w:tcBorders>
            <w:vAlign w:val="center"/>
          </w:tcPr>
          <w:p w14:paraId="454C8354" w14:textId="25A9AA20" w:rsidR="00514DE2" w:rsidRPr="00B21993"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356F9B8" w14:textId="3574034E" w:rsidR="00514DE2" w:rsidRPr="00B21993" w:rsidRDefault="0097361D" w:rsidP="0097361D">
            <w:pPr>
              <w:spacing w:after="0"/>
              <w:ind w:firstLine="34"/>
              <w:jc w:val="center"/>
              <w:rPr>
                <w:rFonts w:ascii="Arial" w:hAnsi="Arial" w:cs="Arial"/>
                <w:iCs/>
                <w:sz w:val="24"/>
                <w:szCs w:val="24"/>
              </w:rPr>
            </w:pPr>
            <w:r>
              <w:rPr>
                <w:rFonts w:ascii="Arial" w:hAnsi="Arial" w:cs="Arial"/>
                <w:i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5AB6D744" w14:textId="77777777" w:rsidR="00514DE2"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227D92A6" w14:textId="77777777" w:rsidR="00B21993"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336D3A39" w14:textId="0A881AEC" w:rsidR="00514DE2" w:rsidRPr="00B21993" w:rsidRDefault="00514DE2"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40BDEE04"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1FE0B498" w14:textId="5E594A7F" w:rsidR="0097361D" w:rsidRPr="00B21993" w:rsidRDefault="0097361D" w:rsidP="0097361D">
            <w:pPr>
              <w:spacing w:after="0"/>
              <w:jc w:val="center"/>
              <w:rPr>
                <w:rFonts w:ascii="Arial" w:hAnsi="Arial" w:cs="Arial"/>
                <w:iCs/>
                <w:sz w:val="24"/>
                <w:szCs w:val="24"/>
              </w:rPr>
            </w:pPr>
            <w:r>
              <w:rPr>
                <w:rFonts w:ascii="Arial" w:hAnsi="Arial" w:cs="Arial"/>
                <w:iCs/>
                <w:sz w:val="24"/>
                <w:szCs w:val="24"/>
              </w:rPr>
              <w:t>3.</w:t>
            </w:r>
          </w:p>
        </w:tc>
        <w:tc>
          <w:tcPr>
            <w:tcW w:w="3545" w:type="dxa"/>
            <w:tcBorders>
              <w:top w:val="single" w:sz="4" w:space="0" w:color="auto"/>
              <w:left w:val="single" w:sz="4" w:space="0" w:color="auto"/>
              <w:bottom w:val="single" w:sz="4" w:space="0" w:color="auto"/>
              <w:right w:val="single" w:sz="4" w:space="0" w:color="auto"/>
            </w:tcBorders>
            <w:vAlign w:val="center"/>
          </w:tcPr>
          <w:p w14:paraId="0A7CEBF6" w14:textId="33A79337"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Pr>
                <w:rFonts w:ascii="Arial" w:hAnsi="Arial" w:cs="Arial"/>
                <w:b/>
                <w:bCs/>
                <w:iCs/>
                <w:sz w:val="24"/>
                <w:szCs w:val="24"/>
              </w:rPr>
              <w:t>Karuselė</w:t>
            </w:r>
          </w:p>
        </w:tc>
        <w:tc>
          <w:tcPr>
            <w:tcW w:w="1134" w:type="dxa"/>
            <w:tcBorders>
              <w:top w:val="single" w:sz="4" w:space="0" w:color="auto"/>
              <w:left w:val="single" w:sz="4" w:space="0" w:color="auto"/>
              <w:bottom w:val="single" w:sz="4" w:space="0" w:color="auto"/>
              <w:right w:val="single" w:sz="4" w:space="0" w:color="auto"/>
            </w:tcBorders>
            <w:vAlign w:val="center"/>
          </w:tcPr>
          <w:p w14:paraId="7574ED71" w14:textId="664477E7"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1C60748" w14:textId="6BB8C5F0" w:rsidR="0097361D" w:rsidRDefault="0097361D" w:rsidP="0097361D">
            <w:pPr>
              <w:spacing w:after="0"/>
              <w:ind w:firstLine="34"/>
              <w:jc w:val="center"/>
              <w:rPr>
                <w:rFonts w:ascii="Arial" w:hAnsi="Arial" w:cs="Arial"/>
                <w:iCs/>
                <w:sz w:val="24"/>
                <w:szCs w:val="24"/>
              </w:rPr>
            </w:pPr>
            <w:r>
              <w:rPr>
                <w:rFonts w:ascii="Arial" w:hAnsi="Arial" w:cs="Arial"/>
                <w:i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4512191E" w14:textId="1BE34852"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795A2A6F"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625A6412" w14:textId="131ACA74"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5E9342EC"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748BF1A2" w14:textId="71624987" w:rsidR="0097361D" w:rsidRPr="00B21993" w:rsidRDefault="0097361D" w:rsidP="0097361D">
            <w:pPr>
              <w:spacing w:after="0"/>
              <w:jc w:val="center"/>
              <w:rPr>
                <w:rFonts w:ascii="Arial" w:hAnsi="Arial" w:cs="Arial"/>
                <w:iCs/>
                <w:sz w:val="24"/>
                <w:szCs w:val="24"/>
              </w:rPr>
            </w:pPr>
            <w:r>
              <w:rPr>
                <w:rFonts w:ascii="Arial" w:hAnsi="Arial" w:cs="Arial"/>
                <w:iCs/>
                <w:sz w:val="24"/>
                <w:szCs w:val="24"/>
              </w:rPr>
              <w:t>4.</w:t>
            </w:r>
          </w:p>
        </w:tc>
        <w:tc>
          <w:tcPr>
            <w:tcW w:w="3545" w:type="dxa"/>
            <w:tcBorders>
              <w:top w:val="single" w:sz="4" w:space="0" w:color="auto"/>
              <w:left w:val="single" w:sz="4" w:space="0" w:color="auto"/>
              <w:bottom w:val="single" w:sz="4" w:space="0" w:color="auto"/>
              <w:right w:val="single" w:sz="4" w:space="0" w:color="auto"/>
            </w:tcBorders>
            <w:vAlign w:val="center"/>
          </w:tcPr>
          <w:p w14:paraId="37C1C5F8" w14:textId="6C935BF7"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Pr>
                <w:rFonts w:ascii="Arial" w:hAnsi="Arial" w:cs="Arial"/>
                <w:b/>
                <w:bCs/>
                <w:iCs/>
                <w:sz w:val="24"/>
                <w:szCs w:val="24"/>
              </w:rPr>
              <w:t>Suoliukas – supynė</w:t>
            </w:r>
          </w:p>
        </w:tc>
        <w:tc>
          <w:tcPr>
            <w:tcW w:w="1134" w:type="dxa"/>
            <w:tcBorders>
              <w:top w:val="single" w:sz="4" w:space="0" w:color="auto"/>
              <w:left w:val="single" w:sz="4" w:space="0" w:color="auto"/>
              <w:bottom w:val="single" w:sz="4" w:space="0" w:color="auto"/>
              <w:right w:val="single" w:sz="4" w:space="0" w:color="auto"/>
            </w:tcBorders>
            <w:vAlign w:val="center"/>
          </w:tcPr>
          <w:p w14:paraId="1FD48726" w14:textId="6CC5CFCE"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37517E4B" w14:textId="7BC20C31" w:rsidR="0097361D" w:rsidRDefault="0097361D" w:rsidP="0097361D">
            <w:pPr>
              <w:spacing w:after="0"/>
              <w:ind w:firstLine="34"/>
              <w:jc w:val="center"/>
              <w:rPr>
                <w:rFonts w:ascii="Arial" w:hAnsi="Arial" w:cs="Arial"/>
                <w:iCs/>
                <w:sz w:val="24"/>
                <w:szCs w:val="24"/>
              </w:rPr>
            </w:pPr>
            <w:r>
              <w:rPr>
                <w:rFonts w:ascii="Arial" w:hAnsi="Arial" w:cs="Arial"/>
                <w:iCs/>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tcPr>
          <w:p w14:paraId="4C66D3A5" w14:textId="4C5FEC86"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701A5CD"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1FD236F6" w14:textId="35426A23"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5E1C628B"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2C28655C" w14:textId="0E44BB6D" w:rsidR="0097361D" w:rsidRPr="00B21993" w:rsidRDefault="0097361D" w:rsidP="0097361D">
            <w:pPr>
              <w:spacing w:after="0"/>
              <w:jc w:val="center"/>
              <w:rPr>
                <w:rFonts w:ascii="Arial" w:hAnsi="Arial" w:cs="Arial"/>
                <w:iCs/>
                <w:sz w:val="24"/>
                <w:szCs w:val="24"/>
              </w:rPr>
            </w:pPr>
            <w:r>
              <w:rPr>
                <w:rFonts w:ascii="Arial" w:hAnsi="Arial" w:cs="Arial"/>
                <w:iCs/>
                <w:sz w:val="24"/>
                <w:szCs w:val="24"/>
              </w:rPr>
              <w:t>5.</w:t>
            </w:r>
          </w:p>
        </w:tc>
        <w:tc>
          <w:tcPr>
            <w:tcW w:w="3545" w:type="dxa"/>
            <w:tcBorders>
              <w:top w:val="single" w:sz="4" w:space="0" w:color="auto"/>
              <w:left w:val="single" w:sz="4" w:space="0" w:color="auto"/>
              <w:bottom w:val="single" w:sz="4" w:space="0" w:color="auto"/>
              <w:right w:val="single" w:sz="4" w:space="0" w:color="auto"/>
            </w:tcBorders>
            <w:vAlign w:val="center"/>
          </w:tcPr>
          <w:p w14:paraId="24C54D72" w14:textId="6B89220C"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sidRPr="0097361D">
              <w:rPr>
                <w:rFonts w:ascii="Arial" w:hAnsi="Arial" w:cs="Arial"/>
                <w:b/>
                <w:bCs/>
                <w:iCs/>
                <w:sz w:val="24"/>
                <w:szCs w:val="24"/>
              </w:rPr>
              <w:t>Dviguba švytuoklinė supynė</w:t>
            </w:r>
          </w:p>
        </w:tc>
        <w:tc>
          <w:tcPr>
            <w:tcW w:w="1134" w:type="dxa"/>
            <w:tcBorders>
              <w:top w:val="single" w:sz="4" w:space="0" w:color="auto"/>
              <w:left w:val="single" w:sz="4" w:space="0" w:color="auto"/>
              <w:bottom w:val="single" w:sz="4" w:space="0" w:color="auto"/>
              <w:right w:val="single" w:sz="4" w:space="0" w:color="auto"/>
            </w:tcBorders>
            <w:vAlign w:val="center"/>
          </w:tcPr>
          <w:p w14:paraId="4038CBC8" w14:textId="0CF431FC"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5DEE886D" w14:textId="0F2E356A" w:rsidR="0097361D" w:rsidRDefault="0097361D" w:rsidP="0097361D">
            <w:pPr>
              <w:spacing w:after="0"/>
              <w:ind w:firstLine="34"/>
              <w:jc w:val="center"/>
              <w:rPr>
                <w:rFonts w:ascii="Arial" w:hAnsi="Arial" w:cs="Arial"/>
                <w:iCs/>
                <w:sz w:val="24"/>
                <w:szCs w:val="24"/>
              </w:rPr>
            </w:pPr>
            <w:r>
              <w:rPr>
                <w:rFonts w:ascii="Arial" w:hAnsi="Arial" w:cs="Arial"/>
                <w:i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22F4B676" w14:textId="6CABB3AF"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21943B4"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21087FD2" w14:textId="6E46FF12"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4F69F4C9"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5E94A7B2" w14:textId="102EFE70" w:rsidR="0097361D" w:rsidRPr="00B21993" w:rsidRDefault="0097361D" w:rsidP="0097361D">
            <w:pPr>
              <w:spacing w:after="0"/>
              <w:jc w:val="center"/>
              <w:rPr>
                <w:rFonts w:ascii="Arial" w:hAnsi="Arial" w:cs="Arial"/>
                <w:iCs/>
                <w:sz w:val="24"/>
                <w:szCs w:val="24"/>
              </w:rPr>
            </w:pPr>
            <w:r>
              <w:rPr>
                <w:rFonts w:ascii="Arial" w:hAnsi="Arial" w:cs="Arial"/>
                <w:iCs/>
                <w:sz w:val="24"/>
                <w:szCs w:val="24"/>
              </w:rPr>
              <w:t>6.</w:t>
            </w:r>
          </w:p>
        </w:tc>
        <w:tc>
          <w:tcPr>
            <w:tcW w:w="3545" w:type="dxa"/>
            <w:tcBorders>
              <w:top w:val="single" w:sz="4" w:space="0" w:color="auto"/>
              <w:left w:val="single" w:sz="4" w:space="0" w:color="auto"/>
              <w:bottom w:val="single" w:sz="4" w:space="0" w:color="auto"/>
              <w:right w:val="single" w:sz="4" w:space="0" w:color="auto"/>
            </w:tcBorders>
            <w:vAlign w:val="center"/>
          </w:tcPr>
          <w:p w14:paraId="07F23B8C" w14:textId="36C51CDB"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sidRPr="0097361D">
              <w:rPr>
                <w:rFonts w:ascii="Arial" w:hAnsi="Arial" w:cs="Arial"/>
                <w:b/>
                <w:bCs/>
                <w:iCs/>
                <w:sz w:val="24"/>
                <w:szCs w:val="24"/>
              </w:rPr>
              <w:t>Balansinė supynė</w:t>
            </w:r>
          </w:p>
        </w:tc>
        <w:tc>
          <w:tcPr>
            <w:tcW w:w="1134" w:type="dxa"/>
            <w:tcBorders>
              <w:top w:val="single" w:sz="4" w:space="0" w:color="auto"/>
              <w:left w:val="single" w:sz="4" w:space="0" w:color="auto"/>
              <w:bottom w:val="single" w:sz="4" w:space="0" w:color="auto"/>
              <w:right w:val="single" w:sz="4" w:space="0" w:color="auto"/>
            </w:tcBorders>
            <w:vAlign w:val="center"/>
          </w:tcPr>
          <w:p w14:paraId="72E32234" w14:textId="620430BD"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EA41583" w14:textId="55CEA377" w:rsidR="0097361D" w:rsidRDefault="0097361D" w:rsidP="0097361D">
            <w:pPr>
              <w:spacing w:after="0"/>
              <w:ind w:firstLine="34"/>
              <w:jc w:val="center"/>
              <w:rPr>
                <w:rFonts w:ascii="Arial" w:hAnsi="Arial" w:cs="Arial"/>
                <w:iCs/>
                <w:sz w:val="24"/>
                <w:szCs w:val="24"/>
              </w:rPr>
            </w:pPr>
            <w:r>
              <w:rPr>
                <w:rFonts w:ascii="Arial" w:hAnsi="Arial" w:cs="Arial"/>
                <w:i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47D9F65D" w14:textId="18AA3CD4"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55EC5FFD"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0FCD3B55" w14:textId="682B57FB"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6DC67B63"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43A48D07" w14:textId="126ECD68" w:rsidR="0097361D" w:rsidRDefault="0097361D" w:rsidP="0097361D">
            <w:pPr>
              <w:spacing w:after="0"/>
              <w:jc w:val="center"/>
              <w:rPr>
                <w:rFonts w:ascii="Arial" w:hAnsi="Arial" w:cs="Arial"/>
                <w:iCs/>
                <w:sz w:val="24"/>
                <w:szCs w:val="24"/>
              </w:rPr>
            </w:pPr>
            <w:r>
              <w:rPr>
                <w:rFonts w:ascii="Arial" w:hAnsi="Arial" w:cs="Arial"/>
                <w:iCs/>
                <w:sz w:val="24"/>
                <w:szCs w:val="24"/>
              </w:rPr>
              <w:t>7.</w:t>
            </w:r>
          </w:p>
        </w:tc>
        <w:tc>
          <w:tcPr>
            <w:tcW w:w="3545" w:type="dxa"/>
            <w:tcBorders>
              <w:top w:val="single" w:sz="4" w:space="0" w:color="auto"/>
              <w:left w:val="single" w:sz="4" w:space="0" w:color="auto"/>
              <w:bottom w:val="single" w:sz="4" w:space="0" w:color="auto"/>
              <w:right w:val="single" w:sz="4" w:space="0" w:color="auto"/>
            </w:tcBorders>
            <w:vAlign w:val="center"/>
          </w:tcPr>
          <w:p w14:paraId="1AC30EE6" w14:textId="65E887C5"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sidRPr="0097361D">
              <w:rPr>
                <w:rFonts w:ascii="Arial" w:hAnsi="Arial" w:cs="Arial"/>
                <w:b/>
                <w:bCs/>
                <w:iCs/>
                <w:sz w:val="24"/>
                <w:szCs w:val="24"/>
              </w:rPr>
              <w:t>Spyruoklinė supynė</w:t>
            </w:r>
          </w:p>
        </w:tc>
        <w:tc>
          <w:tcPr>
            <w:tcW w:w="1134" w:type="dxa"/>
            <w:tcBorders>
              <w:top w:val="single" w:sz="4" w:space="0" w:color="auto"/>
              <w:left w:val="single" w:sz="4" w:space="0" w:color="auto"/>
              <w:bottom w:val="single" w:sz="4" w:space="0" w:color="auto"/>
              <w:right w:val="single" w:sz="4" w:space="0" w:color="auto"/>
            </w:tcBorders>
            <w:vAlign w:val="center"/>
          </w:tcPr>
          <w:p w14:paraId="481F60BA" w14:textId="5E01375E"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76CE8ADF" w14:textId="6FB5FB8B" w:rsidR="0097361D" w:rsidRDefault="0097361D" w:rsidP="0097361D">
            <w:pPr>
              <w:spacing w:after="0"/>
              <w:ind w:firstLine="34"/>
              <w:jc w:val="center"/>
              <w:rPr>
                <w:rFonts w:ascii="Arial" w:hAnsi="Arial" w:cs="Arial"/>
                <w:iCs/>
                <w:sz w:val="24"/>
                <w:szCs w:val="24"/>
              </w:rPr>
            </w:pPr>
            <w:r>
              <w:rPr>
                <w:rFonts w:ascii="Arial" w:hAnsi="Arial" w:cs="Arial"/>
                <w:i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6CB27BE7" w14:textId="4A0AE75E"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F5AD66B"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16484688" w14:textId="7AE09578"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3B103A71"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347708E1" w14:textId="496990BD" w:rsidR="0097361D" w:rsidRDefault="0097361D" w:rsidP="0097361D">
            <w:pPr>
              <w:spacing w:after="0"/>
              <w:jc w:val="center"/>
              <w:rPr>
                <w:rFonts w:ascii="Arial" w:hAnsi="Arial" w:cs="Arial"/>
                <w:iCs/>
                <w:sz w:val="24"/>
                <w:szCs w:val="24"/>
              </w:rPr>
            </w:pPr>
            <w:r>
              <w:rPr>
                <w:rFonts w:ascii="Arial" w:hAnsi="Arial" w:cs="Arial"/>
                <w:iCs/>
                <w:sz w:val="24"/>
                <w:szCs w:val="24"/>
              </w:rPr>
              <w:t>8.</w:t>
            </w:r>
          </w:p>
        </w:tc>
        <w:tc>
          <w:tcPr>
            <w:tcW w:w="3545" w:type="dxa"/>
            <w:tcBorders>
              <w:top w:val="single" w:sz="4" w:space="0" w:color="auto"/>
              <w:left w:val="single" w:sz="4" w:space="0" w:color="auto"/>
              <w:bottom w:val="single" w:sz="4" w:space="0" w:color="auto"/>
              <w:right w:val="single" w:sz="4" w:space="0" w:color="auto"/>
            </w:tcBorders>
            <w:vAlign w:val="center"/>
          </w:tcPr>
          <w:p w14:paraId="559C6D23" w14:textId="31C203B0"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sidRPr="0097361D">
              <w:rPr>
                <w:rFonts w:ascii="Arial" w:hAnsi="Arial" w:cs="Arial"/>
                <w:b/>
                <w:bCs/>
                <w:iCs/>
                <w:sz w:val="24"/>
                <w:szCs w:val="24"/>
              </w:rPr>
              <w:t>Karuselė</w:t>
            </w:r>
          </w:p>
        </w:tc>
        <w:tc>
          <w:tcPr>
            <w:tcW w:w="1134" w:type="dxa"/>
            <w:tcBorders>
              <w:top w:val="single" w:sz="4" w:space="0" w:color="auto"/>
              <w:left w:val="single" w:sz="4" w:space="0" w:color="auto"/>
              <w:bottom w:val="single" w:sz="4" w:space="0" w:color="auto"/>
              <w:right w:val="single" w:sz="4" w:space="0" w:color="auto"/>
            </w:tcBorders>
            <w:vAlign w:val="center"/>
          </w:tcPr>
          <w:p w14:paraId="6D13C9E7" w14:textId="26DEE244"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B359C3A" w14:textId="4F9B1FBF" w:rsidR="0097361D" w:rsidRDefault="0097361D" w:rsidP="0097361D">
            <w:pPr>
              <w:spacing w:after="0"/>
              <w:ind w:firstLine="34"/>
              <w:jc w:val="center"/>
              <w:rPr>
                <w:rFonts w:ascii="Arial" w:hAnsi="Arial" w:cs="Arial"/>
                <w:iCs/>
                <w:sz w:val="24"/>
                <w:szCs w:val="24"/>
              </w:rPr>
            </w:pPr>
            <w:r>
              <w:rPr>
                <w:rFonts w:ascii="Arial" w:hAnsi="Arial" w:cs="Arial"/>
                <w:i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42B739E8" w14:textId="07BB29E1"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32425636"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0A355526" w14:textId="35F2154F"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23BBBA77" w14:textId="77777777" w:rsidTr="0097361D">
        <w:tc>
          <w:tcPr>
            <w:tcW w:w="708" w:type="dxa"/>
            <w:tcBorders>
              <w:top w:val="single" w:sz="4" w:space="0" w:color="auto"/>
              <w:left w:val="single" w:sz="4" w:space="0" w:color="auto"/>
              <w:bottom w:val="single" w:sz="4" w:space="0" w:color="auto"/>
              <w:right w:val="single" w:sz="4" w:space="0" w:color="auto"/>
            </w:tcBorders>
            <w:vAlign w:val="center"/>
          </w:tcPr>
          <w:p w14:paraId="276D0D91" w14:textId="6CAA4674" w:rsidR="0097361D" w:rsidRDefault="0097361D" w:rsidP="0097361D">
            <w:pPr>
              <w:spacing w:after="0"/>
              <w:jc w:val="center"/>
              <w:rPr>
                <w:rFonts w:ascii="Arial" w:hAnsi="Arial" w:cs="Arial"/>
                <w:iCs/>
                <w:sz w:val="24"/>
                <w:szCs w:val="24"/>
              </w:rPr>
            </w:pPr>
            <w:r>
              <w:rPr>
                <w:rFonts w:ascii="Arial" w:hAnsi="Arial" w:cs="Arial"/>
                <w:iCs/>
                <w:sz w:val="24"/>
                <w:szCs w:val="24"/>
              </w:rPr>
              <w:t>9.</w:t>
            </w:r>
          </w:p>
        </w:tc>
        <w:tc>
          <w:tcPr>
            <w:tcW w:w="3545" w:type="dxa"/>
            <w:tcBorders>
              <w:top w:val="single" w:sz="4" w:space="0" w:color="auto"/>
              <w:left w:val="single" w:sz="4" w:space="0" w:color="auto"/>
              <w:bottom w:val="single" w:sz="4" w:space="0" w:color="auto"/>
              <w:right w:val="single" w:sz="4" w:space="0" w:color="auto"/>
            </w:tcBorders>
            <w:vAlign w:val="center"/>
          </w:tcPr>
          <w:p w14:paraId="1DAE36E4" w14:textId="0F545D09" w:rsidR="0097361D" w:rsidRPr="0097361D" w:rsidRDefault="0097361D" w:rsidP="0097361D">
            <w:pPr>
              <w:widowControl w:val="0"/>
              <w:suppressAutoHyphens/>
              <w:autoSpaceDN w:val="0"/>
              <w:spacing w:after="0"/>
              <w:ind w:left="34"/>
              <w:contextualSpacing/>
              <w:textAlignment w:val="baseline"/>
              <w:rPr>
                <w:rFonts w:ascii="Arial" w:hAnsi="Arial" w:cs="Arial"/>
                <w:b/>
                <w:bCs/>
                <w:iCs/>
                <w:sz w:val="24"/>
                <w:szCs w:val="24"/>
              </w:rPr>
            </w:pPr>
            <w:r w:rsidRPr="0097361D">
              <w:rPr>
                <w:rFonts w:ascii="Arial" w:hAnsi="Arial" w:cs="Arial"/>
                <w:b/>
                <w:bCs/>
                <w:iCs/>
                <w:sz w:val="24"/>
                <w:szCs w:val="24"/>
              </w:rPr>
              <w:t>Funkcinė laipiojimo sienelė</w:t>
            </w:r>
          </w:p>
        </w:tc>
        <w:tc>
          <w:tcPr>
            <w:tcW w:w="1134" w:type="dxa"/>
            <w:tcBorders>
              <w:top w:val="single" w:sz="4" w:space="0" w:color="auto"/>
              <w:left w:val="single" w:sz="4" w:space="0" w:color="auto"/>
              <w:bottom w:val="single" w:sz="4" w:space="0" w:color="auto"/>
              <w:right w:val="single" w:sz="4" w:space="0" w:color="auto"/>
            </w:tcBorders>
            <w:vAlign w:val="center"/>
          </w:tcPr>
          <w:p w14:paraId="3F7C79AF" w14:textId="1F6D0D32" w:rsidR="0097361D" w:rsidRDefault="0097361D" w:rsidP="0097361D">
            <w:pPr>
              <w:spacing w:after="0"/>
              <w:ind w:firstLine="34"/>
              <w:jc w:val="center"/>
              <w:rPr>
                <w:rFonts w:ascii="Arial" w:hAnsi="Arial" w:cs="Arial"/>
                <w:iCs/>
                <w:sz w:val="24"/>
                <w:szCs w:val="24"/>
              </w:rPr>
            </w:pPr>
            <w:r>
              <w:rPr>
                <w:rFonts w:ascii="Arial" w:hAnsi="Arial" w:cs="Arial"/>
                <w:i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tcPr>
          <w:p w14:paraId="2554F289" w14:textId="359FF235" w:rsidR="0097361D" w:rsidRDefault="0097361D" w:rsidP="0097361D">
            <w:pPr>
              <w:spacing w:after="0"/>
              <w:ind w:firstLine="34"/>
              <w:jc w:val="center"/>
              <w:rPr>
                <w:rFonts w:ascii="Arial" w:hAnsi="Arial" w:cs="Arial"/>
                <w:iCs/>
                <w:sz w:val="24"/>
                <w:szCs w:val="24"/>
              </w:rPr>
            </w:pPr>
            <w:r>
              <w:rPr>
                <w:rFonts w:ascii="Arial" w:hAnsi="Arial" w:cs="Arial"/>
                <w:iCs/>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46E941F1" w14:textId="117CF9D4"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[įrašyti skaičius]  X,xx</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0288EA59"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7D93A206" w14:textId="599311E0"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1F3AC2" w:rsidRPr="00514DE2" w14:paraId="18E3DF44" w14:textId="77777777" w:rsidTr="0097361D">
        <w:tc>
          <w:tcPr>
            <w:tcW w:w="8364" w:type="dxa"/>
            <w:gridSpan w:val="5"/>
            <w:tcBorders>
              <w:top w:val="single" w:sz="4" w:space="0" w:color="auto"/>
              <w:left w:val="single" w:sz="4" w:space="0" w:color="auto"/>
              <w:bottom w:val="single" w:sz="4" w:space="0" w:color="auto"/>
              <w:right w:val="single" w:sz="4" w:space="0" w:color="auto"/>
            </w:tcBorders>
            <w:vAlign w:val="center"/>
          </w:tcPr>
          <w:p w14:paraId="026938F2" w14:textId="738EEFD2" w:rsidR="001F3AC2" w:rsidRPr="001F3AC2" w:rsidRDefault="001F3AC2" w:rsidP="0097361D">
            <w:pPr>
              <w:spacing w:after="0"/>
              <w:ind w:hanging="10"/>
              <w:jc w:val="right"/>
              <w:rPr>
                <w:rFonts w:ascii="Arial" w:hAnsi="Arial" w:cs="Arial"/>
                <w:iCs/>
                <w:sz w:val="24"/>
                <w:szCs w:val="24"/>
              </w:rPr>
            </w:pPr>
            <w:r w:rsidRPr="001F3AC2">
              <w:rPr>
                <w:rFonts w:ascii="Arial" w:hAnsi="Arial" w:cs="Arial"/>
                <w:iCs/>
                <w:sz w:val="24"/>
                <w:szCs w:val="24"/>
              </w:rPr>
              <w:t>Bendra pasiūlymo kaina, EUR be PVM (F1+.....+F9)</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17F24E56" w14:textId="77777777" w:rsidR="001F3AC2" w:rsidRPr="00B21993" w:rsidRDefault="001F3AC2" w:rsidP="001F3AC2">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19BA3DDC" w14:textId="45B3F329" w:rsidR="001F3AC2" w:rsidRPr="00B21993" w:rsidRDefault="001F3AC2" w:rsidP="001F3AC2">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70A89BC8" w14:textId="77777777" w:rsidTr="0097361D">
        <w:tc>
          <w:tcPr>
            <w:tcW w:w="8364" w:type="dxa"/>
            <w:gridSpan w:val="5"/>
            <w:tcBorders>
              <w:top w:val="single" w:sz="4" w:space="0" w:color="auto"/>
              <w:left w:val="single" w:sz="4" w:space="0" w:color="auto"/>
              <w:bottom w:val="single" w:sz="4" w:space="0" w:color="auto"/>
              <w:right w:val="single" w:sz="4" w:space="0" w:color="auto"/>
            </w:tcBorders>
            <w:vAlign w:val="center"/>
          </w:tcPr>
          <w:p w14:paraId="10C0A3A2" w14:textId="4D241CF1" w:rsidR="0097361D" w:rsidRPr="00B21993" w:rsidRDefault="0097361D" w:rsidP="0097361D">
            <w:pPr>
              <w:spacing w:after="0"/>
              <w:ind w:hanging="10"/>
              <w:jc w:val="right"/>
              <w:rPr>
                <w:rFonts w:ascii="Arial" w:hAnsi="Arial" w:cs="Arial"/>
                <w:bCs/>
                <w:iCs/>
                <w:sz w:val="24"/>
                <w:szCs w:val="24"/>
              </w:rPr>
            </w:pPr>
            <w:r>
              <w:rPr>
                <w:rFonts w:ascii="Arial" w:hAnsi="Arial" w:cs="Arial"/>
                <w:bCs/>
                <w:iCs/>
                <w:sz w:val="24"/>
                <w:szCs w:val="24"/>
              </w:rPr>
              <w:t>PVM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3D931DA5"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49522D81" w14:textId="4FE50EFE"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r w:rsidR="0097361D" w:rsidRPr="00514DE2" w14:paraId="482E8AD6" w14:textId="77777777" w:rsidTr="0097361D">
        <w:tc>
          <w:tcPr>
            <w:tcW w:w="8364" w:type="dxa"/>
            <w:gridSpan w:val="5"/>
            <w:tcBorders>
              <w:top w:val="single" w:sz="4" w:space="0" w:color="auto"/>
              <w:left w:val="single" w:sz="4" w:space="0" w:color="auto"/>
              <w:bottom w:val="single" w:sz="4" w:space="0" w:color="auto"/>
              <w:right w:val="single" w:sz="4" w:space="0" w:color="auto"/>
            </w:tcBorders>
            <w:vAlign w:val="center"/>
          </w:tcPr>
          <w:p w14:paraId="65784037" w14:textId="446FE651" w:rsidR="0097361D" w:rsidRPr="00B21993" w:rsidRDefault="0097361D" w:rsidP="001F3AC2">
            <w:pPr>
              <w:spacing w:after="0"/>
              <w:ind w:hanging="10"/>
              <w:jc w:val="right"/>
              <w:rPr>
                <w:rFonts w:ascii="Arial" w:hAnsi="Arial" w:cs="Arial"/>
                <w:bCs/>
                <w:iCs/>
                <w:sz w:val="24"/>
                <w:szCs w:val="24"/>
              </w:rPr>
            </w:pPr>
            <w:r w:rsidRPr="00B21993">
              <w:rPr>
                <w:rFonts w:ascii="Arial" w:hAnsi="Arial" w:cs="Arial"/>
                <w:bCs/>
                <w:sz w:val="24"/>
                <w:szCs w:val="24"/>
              </w:rPr>
              <w:t xml:space="preserve">                                                            Bendra </w:t>
            </w:r>
            <w:r w:rsidR="001F3AC2">
              <w:rPr>
                <w:rFonts w:ascii="Arial" w:hAnsi="Arial" w:cs="Arial"/>
                <w:bCs/>
                <w:sz w:val="24"/>
                <w:szCs w:val="24"/>
              </w:rPr>
              <w:t>pasiūlymo kaina</w:t>
            </w:r>
            <w:r w:rsidRPr="00B21993">
              <w:rPr>
                <w:rFonts w:ascii="Arial" w:hAnsi="Arial" w:cs="Arial"/>
                <w:bCs/>
                <w:sz w:val="24"/>
                <w:szCs w:val="24"/>
              </w:rPr>
              <w:t xml:space="preserve"> EUR su PVM</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tcPr>
          <w:p w14:paraId="217D0E20" w14:textId="77777777"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 xml:space="preserve">[įrašyti skaičius] </w:t>
            </w:r>
          </w:p>
          <w:p w14:paraId="514466F4" w14:textId="5593B206" w:rsidR="0097361D" w:rsidRPr="00B21993" w:rsidRDefault="0097361D" w:rsidP="0097361D">
            <w:pPr>
              <w:spacing w:after="0"/>
              <w:ind w:hanging="10"/>
              <w:jc w:val="center"/>
              <w:rPr>
                <w:rFonts w:ascii="Arial" w:hAnsi="Arial" w:cs="Arial"/>
                <w:bCs/>
                <w:iCs/>
                <w:sz w:val="24"/>
                <w:szCs w:val="24"/>
              </w:rPr>
            </w:pPr>
            <w:r w:rsidRPr="00B21993">
              <w:rPr>
                <w:rFonts w:ascii="Arial" w:hAnsi="Arial" w:cs="Arial"/>
                <w:bCs/>
                <w:iCs/>
                <w:sz w:val="24"/>
                <w:szCs w:val="24"/>
              </w:rPr>
              <w:t>X,xx</w:t>
            </w:r>
          </w:p>
        </w:tc>
      </w:tr>
    </w:tbl>
    <w:p w14:paraId="216C7FFF" w14:textId="27930456" w:rsidR="00D563EA" w:rsidRPr="001F3AC2" w:rsidRDefault="001F3AC2" w:rsidP="002245C6">
      <w:pPr>
        <w:spacing w:after="0"/>
        <w:rPr>
          <w:rFonts w:ascii="Arial" w:hAnsi="Arial" w:cs="Arial"/>
          <w:sz w:val="24"/>
          <w:szCs w:val="24"/>
          <w:u w:val="single"/>
        </w:rPr>
      </w:pPr>
      <w:r w:rsidRPr="001F3AC2">
        <w:rPr>
          <w:rFonts w:ascii="Arial" w:hAnsi="Arial" w:cs="Arial"/>
          <w:sz w:val="24"/>
          <w:szCs w:val="24"/>
          <w:highlight w:val="yellow"/>
          <w:u w:val="single"/>
        </w:rPr>
        <w:t>Įrenginių kaina pateikiama su pristatymu nurodytu adresu, be montavimo darbų.</w:t>
      </w:r>
    </w:p>
    <w:p w14:paraId="69C07C11" w14:textId="77777777" w:rsidR="001F3AC2" w:rsidRDefault="001F3AC2" w:rsidP="002245C6">
      <w:pPr>
        <w:spacing w:after="0"/>
        <w:rPr>
          <w:rFonts w:ascii="Arial" w:hAnsi="Arial" w:cs="Arial"/>
          <w:sz w:val="24"/>
          <w:szCs w:val="24"/>
          <w:u w:val="single"/>
        </w:rPr>
      </w:pPr>
    </w:p>
    <w:p w14:paraId="58961EA4" w14:textId="77777777" w:rsidR="0097361D" w:rsidRPr="003F4C7F" w:rsidRDefault="0097361D" w:rsidP="0097361D">
      <w:pPr>
        <w:spacing w:after="0"/>
        <w:rPr>
          <w:rFonts w:ascii="Arial" w:hAnsi="Arial" w:cs="Arial"/>
          <w:bCs/>
          <w:sz w:val="24"/>
          <w:szCs w:val="24"/>
        </w:rPr>
      </w:pPr>
      <w:r w:rsidRPr="00020F7A">
        <w:rPr>
          <w:rFonts w:ascii="Arial" w:hAnsi="Arial" w:cs="Arial"/>
          <w:bCs/>
          <w:sz w:val="24"/>
          <w:szCs w:val="24"/>
          <w:u w:val="single"/>
        </w:rPr>
        <w:t>Siūloma Prekė visiškai atitinka perkančiosios organizacijos Pirkimo dokumentuose nurodytus reikalavimus:</w:t>
      </w:r>
    </w:p>
    <w:p w14:paraId="50F4C0D2" w14:textId="3697CF13" w:rsidR="0097361D" w:rsidRPr="003F4C7F" w:rsidRDefault="003F4C7F" w:rsidP="0097361D">
      <w:pPr>
        <w:spacing w:after="0"/>
        <w:jc w:val="right"/>
        <w:rPr>
          <w:rFonts w:ascii="Arial" w:hAnsi="Arial" w:cs="Arial"/>
          <w:sz w:val="24"/>
          <w:szCs w:val="24"/>
        </w:rPr>
      </w:pPr>
      <w:r w:rsidRPr="003F4C7F">
        <w:rPr>
          <w:rFonts w:ascii="Arial" w:hAnsi="Arial" w:cs="Arial"/>
          <w:sz w:val="24"/>
          <w:szCs w:val="24"/>
        </w:rPr>
        <w:t xml:space="preserve">Lentelė Nr. 2 </w:t>
      </w:r>
    </w:p>
    <w:tbl>
      <w:tblPr>
        <w:tblW w:w="10490" w:type="dxa"/>
        <w:tblInd w:w="-5" w:type="dxa"/>
        <w:tblLayout w:type="fixed"/>
        <w:tblLook w:val="04A0" w:firstRow="1" w:lastRow="0" w:firstColumn="1" w:lastColumn="0" w:noHBand="0" w:noVBand="1"/>
      </w:tblPr>
      <w:tblGrid>
        <w:gridCol w:w="709"/>
        <w:gridCol w:w="2693"/>
        <w:gridCol w:w="3828"/>
        <w:gridCol w:w="3260"/>
      </w:tblGrid>
      <w:tr w:rsidR="001F3AC2" w:rsidRPr="00FA2EA3" w14:paraId="7B67BB14" w14:textId="77777777" w:rsidTr="007F1F07">
        <w:tc>
          <w:tcPr>
            <w:tcW w:w="709" w:type="dxa"/>
            <w:tcBorders>
              <w:top w:val="single" w:sz="4" w:space="0" w:color="000000"/>
              <w:left w:val="single" w:sz="4" w:space="0" w:color="000000"/>
              <w:bottom w:val="single" w:sz="4" w:space="0" w:color="000000"/>
              <w:right w:val="single" w:sz="4" w:space="0" w:color="000000"/>
            </w:tcBorders>
            <w:vAlign w:val="center"/>
            <w:hideMark/>
          </w:tcPr>
          <w:p w14:paraId="3078E5C6" w14:textId="77777777" w:rsidR="001F3AC2" w:rsidRPr="00FA2EA3" w:rsidRDefault="001F3AC2" w:rsidP="003A1CB1">
            <w:pPr>
              <w:spacing w:after="0"/>
              <w:jc w:val="center"/>
              <w:rPr>
                <w:rFonts w:ascii="Arial" w:eastAsia="Times New Roman" w:hAnsi="Arial" w:cs="Arial"/>
                <w:b/>
                <w:bCs/>
                <w:iCs/>
                <w:sz w:val="24"/>
                <w:szCs w:val="24"/>
                <w:lang w:eastAsia="en-US"/>
              </w:rPr>
            </w:pPr>
            <w:r w:rsidRPr="00983074">
              <w:rPr>
                <w:rFonts w:ascii="Arial" w:hAnsi="Arial" w:cs="Arial"/>
                <w:b/>
                <w:sz w:val="24"/>
                <w:szCs w:val="24"/>
              </w:rPr>
              <w:t>Eil. Nr.</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0BCBEC0" w14:textId="6B99841E" w:rsidR="001F3AC2" w:rsidRPr="00FA2EA3" w:rsidRDefault="001F3AC2" w:rsidP="003A1CB1">
            <w:pPr>
              <w:spacing w:after="0"/>
              <w:jc w:val="center"/>
              <w:rPr>
                <w:rFonts w:ascii="Arial" w:eastAsia="Times New Roman" w:hAnsi="Arial" w:cs="Arial"/>
                <w:b/>
                <w:bCs/>
                <w:iCs/>
                <w:sz w:val="24"/>
                <w:szCs w:val="24"/>
                <w:lang w:eastAsia="en-US"/>
              </w:rPr>
            </w:pPr>
            <w:r>
              <w:rPr>
                <w:rFonts w:ascii="Arial" w:hAnsi="Arial" w:cs="Arial"/>
                <w:b/>
                <w:sz w:val="24"/>
                <w:szCs w:val="24"/>
              </w:rPr>
              <w:t>Pavadinimas</w:t>
            </w:r>
          </w:p>
        </w:tc>
        <w:tc>
          <w:tcPr>
            <w:tcW w:w="3828" w:type="dxa"/>
            <w:tcBorders>
              <w:top w:val="single" w:sz="4" w:space="0" w:color="000000"/>
              <w:left w:val="single" w:sz="4" w:space="0" w:color="000000"/>
              <w:bottom w:val="single" w:sz="4" w:space="0" w:color="000000"/>
              <w:right w:val="single" w:sz="4" w:space="0" w:color="000000"/>
            </w:tcBorders>
            <w:vAlign w:val="center"/>
          </w:tcPr>
          <w:p w14:paraId="45C6A81F" w14:textId="67C631EC" w:rsidR="001F3AC2" w:rsidRPr="00983074" w:rsidRDefault="001F3AC2" w:rsidP="00216355">
            <w:pPr>
              <w:widowControl w:val="0"/>
              <w:autoSpaceDE w:val="0"/>
              <w:autoSpaceDN w:val="0"/>
              <w:spacing w:after="0"/>
              <w:jc w:val="center"/>
              <w:rPr>
                <w:rFonts w:ascii="Arial" w:hAnsi="Arial" w:cs="Arial"/>
                <w:b/>
                <w:sz w:val="24"/>
                <w:szCs w:val="24"/>
              </w:rPr>
            </w:pPr>
            <w:r>
              <w:rPr>
                <w:rFonts w:ascii="Arial" w:hAnsi="Arial" w:cs="Arial"/>
                <w:b/>
                <w:sz w:val="24"/>
                <w:szCs w:val="24"/>
              </w:rPr>
              <w:t>Reikalaujamų parametrų reikšmės</w:t>
            </w:r>
            <w:r w:rsidRPr="001F3AC2">
              <w:rPr>
                <w:rFonts w:ascii="Arial" w:hAnsi="Arial" w:cs="Arial"/>
                <w:b/>
                <w:color w:val="EE0000"/>
                <w:sz w:val="24"/>
                <w:szCs w:val="24"/>
              </w:rPr>
              <w:t>*</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13EEB7A6" w14:textId="050FAF59" w:rsidR="001F3AC2" w:rsidRPr="00983074" w:rsidRDefault="001F3AC2" w:rsidP="003A1CB1">
            <w:pPr>
              <w:widowControl w:val="0"/>
              <w:autoSpaceDE w:val="0"/>
              <w:autoSpaceDN w:val="0"/>
              <w:jc w:val="center"/>
              <w:rPr>
                <w:rFonts w:ascii="Arial" w:eastAsia="Times New Roman" w:hAnsi="Arial" w:cs="Arial"/>
                <w:b/>
                <w:bCs/>
                <w:color w:val="FF0000"/>
                <w:kern w:val="2"/>
                <w:sz w:val="24"/>
                <w:szCs w:val="24"/>
                <w:lang w:eastAsia="hi-IN" w:bidi="hi-IN"/>
              </w:rPr>
            </w:pPr>
            <w:r w:rsidRPr="00983074">
              <w:rPr>
                <w:rFonts w:ascii="Arial" w:hAnsi="Arial" w:cs="Arial"/>
                <w:b/>
                <w:sz w:val="24"/>
                <w:szCs w:val="24"/>
              </w:rPr>
              <w:t>Tiekėjo siūlomos charakteristikos, aprašymas</w:t>
            </w:r>
            <w:r w:rsidRPr="00983074">
              <w:rPr>
                <w:rFonts w:ascii="Arial" w:eastAsia="Times New Roman" w:hAnsi="Arial" w:cs="Arial"/>
                <w:b/>
                <w:bCs/>
                <w:color w:val="FF0000"/>
                <w:kern w:val="2"/>
                <w:sz w:val="24"/>
                <w:szCs w:val="24"/>
                <w:lang w:eastAsia="hi-IN" w:bidi="hi-IN"/>
              </w:rPr>
              <w:t>**</w:t>
            </w:r>
          </w:p>
          <w:p w14:paraId="4808245C" w14:textId="77777777" w:rsidR="001F3AC2" w:rsidRPr="00FA2EA3" w:rsidRDefault="001F3AC2" w:rsidP="003A1CB1">
            <w:pPr>
              <w:spacing w:after="0"/>
              <w:jc w:val="center"/>
              <w:rPr>
                <w:rFonts w:ascii="Arial" w:eastAsia="Times New Roman" w:hAnsi="Arial" w:cs="Arial"/>
                <w:b/>
                <w:bCs/>
                <w:iCs/>
                <w:sz w:val="24"/>
                <w:szCs w:val="24"/>
                <w:lang w:eastAsia="en-US"/>
              </w:rPr>
            </w:pPr>
            <w:r w:rsidRPr="00983074">
              <w:rPr>
                <w:rFonts w:ascii="Arial" w:hAnsi="Arial" w:cs="Arial"/>
                <w:b/>
                <w:bCs/>
                <w:color w:val="FF0000"/>
                <w:sz w:val="24"/>
                <w:szCs w:val="24"/>
              </w:rPr>
              <w:t xml:space="preserve">Nepamiršti su pasiūlymu pateikti atitiktį įrodančius </w:t>
            </w:r>
            <w:r w:rsidRPr="00983074">
              <w:rPr>
                <w:rFonts w:ascii="Arial" w:hAnsi="Arial" w:cs="Arial"/>
                <w:b/>
                <w:bCs/>
                <w:color w:val="FF0000"/>
                <w:sz w:val="24"/>
                <w:szCs w:val="24"/>
              </w:rPr>
              <w:lastRenderedPageBreak/>
              <w:t>dokumentus (kur jie reikalaujami)</w:t>
            </w:r>
          </w:p>
        </w:tc>
      </w:tr>
      <w:tr w:rsidR="001F3AC2" w:rsidRPr="00FA2EA3" w14:paraId="536AF8CD" w14:textId="77777777" w:rsidTr="007F1F07">
        <w:tc>
          <w:tcPr>
            <w:tcW w:w="709" w:type="dxa"/>
            <w:tcBorders>
              <w:top w:val="single" w:sz="4" w:space="0" w:color="000000"/>
              <w:left w:val="single" w:sz="4" w:space="0" w:color="000000"/>
              <w:bottom w:val="single" w:sz="4" w:space="0" w:color="000000"/>
              <w:right w:val="single" w:sz="4" w:space="0" w:color="000000"/>
            </w:tcBorders>
            <w:hideMark/>
          </w:tcPr>
          <w:p w14:paraId="5580F06A" w14:textId="77777777" w:rsidR="001F3AC2" w:rsidRPr="00FA2EA3" w:rsidRDefault="001F3AC2" w:rsidP="003A1CB1">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1.</w:t>
            </w:r>
          </w:p>
        </w:tc>
        <w:tc>
          <w:tcPr>
            <w:tcW w:w="2693" w:type="dxa"/>
            <w:tcBorders>
              <w:top w:val="single" w:sz="4" w:space="0" w:color="000000"/>
              <w:left w:val="single" w:sz="4" w:space="0" w:color="000000"/>
              <w:bottom w:val="single" w:sz="4" w:space="0" w:color="000000"/>
              <w:right w:val="single" w:sz="4" w:space="0" w:color="000000"/>
            </w:tcBorders>
            <w:hideMark/>
          </w:tcPr>
          <w:p w14:paraId="367A62C4" w14:textId="77777777" w:rsidR="001F3AC2" w:rsidRDefault="001F3AC2" w:rsidP="001F3AC2">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Žaidimų kom</w:t>
            </w:r>
            <w:r>
              <w:rPr>
                <w:rFonts w:ascii="Arial" w:eastAsia="Times New Roman" w:hAnsi="Arial" w:cs="Arial"/>
                <w:b/>
                <w:bCs/>
                <w:iCs/>
                <w:sz w:val="24"/>
                <w:szCs w:val="24"/>
                <w:lang w:eastAsia="en-US"/>
              </w:rPr>
              <w:t>p</w:t>
            </w:r>
            <w:r w:rsidRPr="003F4C7F">
              <w:rPr>
                <w:rFonts w:ascii="Arial" w:eastAsia="Times New Roman" w:hAnsi="Arial" w:cs="Arial"/>
                <w:b/>
                <w:bCs/>
                <w:iCs/>
                <w:sz w:val="24"/>
                <w:szCs w:val="24"/>
                <w:lang w:eastAsia="en-US"/>
              </w:rPr>
              <w:t>leksas.</w:t>
            </w:r>
            <w:r>
              <w:rPr>
                <w:rFonts w:ascii="Arial" w:eastAsia="Times New Roman" w:hAnsi="Arial" w:cs="Arial"/>
                <w:b/>
                <w:bCs/>
                <w:iCs/>
                <w:sz w:val="24"/>
                <w:szCs w:val="24"/>
                <w:lang w:eastAsia="en-US"/>
              </w:rPr>
              <w:t xml:space="preserve"> </w:t>
            </w:r>
          </w:p>
          <w:p w14:paraId="79C34343" w14:textId="4EB2A540" w:rsidR="001F3AC2" w:rsidRPr="003F4C7F" w:rsidRDefault="001F3AC2" w:rsidP="001F3AC2">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1 vnt.</w:t>
            </w:r>
          </w:p>
          <w:p w14:paraId="130CCDF4" w14:textId="7D94EF80" w:rsidR="001F3AC2" w:rsidRPr="003F4C7F" w:rsidRDefault="001F3AC2" w:rsidP="001F3AC2">
            <w:pPr>
              <w:spacing w:after="0"/>
              <w:ind w:left="318"/>
              <w:jc w:val="both"/>
              <w:rPr>
                <w:rFonts w:ascii="Arial" w:eastAsia="Times New Roman" w:hAnsi="Arial" w:cs="Arial"/>
                <w:bCs/>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0353CC3C" w14:textId="77777777" w:rsidR="001F3AC2" w:rsidRPr="003F4C7F" w:rsidRDefault="001F3AC2" w:rsidP="00216355">
            <w:pPr>
              <w:numPr>
                <w:ilvl w:val="0"/>
                <w:numId w:val="42"/>
              </w:numPr>
              <w:spacing w:after="0"/>
              <w:ind w:left="318" w:hanging="318"/>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 xml:space="preserve">HDPE plokštė atspari drėgmei, ne plonesnė kaip 15 mm, platformos turi būti ne slydžiu paviršiumi. </w:t>
            </w:r>
          </w:p>
          <w:p w14:paraId="56640219" w14:textId="77777777" w:rsidR="001F3AC2" w:rsidRPr="003F4C7F" w:rsidRDefault="001F3AC2" w:rsidP="00216355">
            <w:pPr>
              <w:numPr>
                <w:ilvl w:val="0"/>
                <w:numId w:val="42"/>
              </w:numPr>
              <w:spacing w:after="0"/>
              <w:ind w:left="318" w:hanging="318"/>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Konstrukcija pagaminta iš plieninio profilio metalo, dažyta milteliniu būdu, atspari korozijai, profilio storis ne mažiau 3 mm.</w:t>
            </w:r>
          </w:p>
          <w:p w14:paraId="55B159D0" w14:textId="77777777" w:rsidR="001F3AC2" w:rsidRPr="003F4C7F" w:rsidRDefault="001F3AC2" w:rsidP="00216355">
            <w:pPr>
              <w:numPr>
                <w:ilvl w:val="0"/>
                <w:numId w:val="42"/>
              </w:numPr>
              <w:spacing w:after="0"/>
              <w:ind w:left="318" w:hanging="318"/>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Čiuožyklos iš nerūdijančio plieno metalo.</w:t>
            </w:r>
          </w:p>
          <w:p w14:paraId="0FCF6D83" w14:textId="77777777" w:rsidR="001F3AC2" w:rsidRPr="003F4C7F" w:rsidRDefault="001F3AC2" w:rsidP="00216355">
            <w:pPr>
              <w:numPr>
                <w:ilvl w:val="0"/>
                <w:numId w:val="42"/>
              </w:numPr>
              <w:spacing w:after="0"/>
              <w:ind w:left="318" w:hanging="318"/>
              <w:jc w:val="both"/>
              <w:rPr>
                <w:rFonts w:ascii="Arial" w:eastAsia="Times New Roman" w:hAnsi="Arial" w:cs="Arial"/>
                <w:b/>
                <w:bCs/>
                <w:iCs/>
                <w:sz w:val="24"/>
                <w:szCs w:val="24"/>
                <w:lang w:eastAsia="en-US"/>
              </w:rPr>
            </w:pPr>
            <w:r w:rsidRPr="003F4C7F">
              <w:rPr>
                <w:rFonts w:ascii="Arial" w:eastAsia="Times New Roman" w:hAnsi="Arial" w:cs="Arial"/>
                <w:bCs/>
                <w:iCs/>
                <w:sz w:val="24"/>
                <w:szCs w:val="24"/>
                <w:lang w:eastAsia="en-US"/>
              </w:rPr>
              <w:t>Kritimo aukštis nuo 550 mm iki 1000 mm.</w:t>
            </w:r>
          </w:p>
          <w:p w14:paraId="23A8F21D" w14:textId="77777777" w:rsidR="001F3AC2" w:rsidRDefault="001F3AC2" w:rsidP="00216355">
            <w:pPr>
              <w:numPr>
                <w:ilvl w:val="0"/>
                <w:numId w:val="42"/>
              </w:numPr>
              <w:spacing w:after="0"/>
              <w:ind w:left="318" w:hanging="318"/>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Tinkanti vaikams  1 + amžiaus grupei.</w:t>
            </w:r>
          </w:p>
          <w:p w14:paraId="5583F3E4" w14:textId="235D0CDE" w:rsidR="001F3AC2" w:rsidRPr="0097507A" w:rsidRDefault="001F3AC2" w:rsidP="00216355">
            <w:pPr>
              <w:numPr>
                <w:ilvl w:val="0"/>
                <w:numId w:val="42"/>
              </w:numPr>
              <w:spacing w:after="0"/>
              <w:ind w:left="318" w:hanging="318"/>
              <w:jc w:val="both"/>
              <w:rPr>
                <w:rFonts w:ascii="Arial" w:eastAsia="Times New Roman" w:hAnsi="Arial" w:cs="Arial"/>
                <w:bCs/>
                <w:iCs/>
                <w:sz w:val="24"/>
                <w:szCs w:val="24"/>
                <w:lang w:eastAsia="en-US"/>
              </w:rPr>
            </w:pPr>
            <w:r w:rsidRPr="0097507A">
              <w:rPr>
                <w:rFonts w:ascii="Arial" w:eastAsia="Times New Roman" w:hAnsi="Arial" w:cs="Arial"/>
                <w:bCs/>
                <w:iCs/>
                <w:sz w:val="24"/>
                <w:szCs w:val="24"/>
                <w:lang w:eastAsia="en-US"/>
              </w:rPr>
              <w:t>Komplekso apsaugos zona turi būti ne mažesnė kaip 30 m² ir ne didesnė kaip 40 m².</w:t>
            </w:r>
          </w:p>
        </w:tc>
        <w:tc>
          <w:tcPr>
            <w:tcW w:w="3260" w:type="dxa"/>
            <w:tcBorders>
              <w:top w:val="single" w:sz="4" w:space="0" w:color="000000"/>
              <w:left w:val="single" w:sz="4" w:space="0" w:color="000000"/>
              <w:bottom w:val="single" w:sz="4" w:space="0" w:color="000000"/>
              <w:right w:val="single" w:sz="4" w:space="0" w:color="000000"/>
            </w:tcBorders>
          </w:tcPr>
          <w:p w14:paraId="600CFB69" w14:textId="32B499F5" w:rsidR="001F3AC2" w:rsidRPr="001F3AC2" w:rsidRDefault="001F3AC2" w:rsidP="001F3AC2">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00063DAB" w:rsidRPr="00983074">
              <w:rPr>
                <w:rFonts w:ascii="Arial" w:hAnsi="Arial" w:cs="Arial"/>
                <w:color w:val="00B050"/>
                <w:sz w:val="24"/>
                <w:szCs w:val="24"/>
              </w:rPr>
              <w:t>Įrašo tiekėjas .......</w:t>
            </w:r>
          </w:p>
          <w:p w14:paraId="6D15C97A" w14:textId="77777777" w:rsidR="001F3AC2" w:rsidRPr="001F3AC2" w:rsidRDefault="001F3AC2" w:rsidP="001F3AC2">
            <w:pPr>
              <w:tabs>
                <w:tab w:val="left" w:pos="0"/>
                <w:tab w:val="left" w:pos="567"/>
              </w:tabs>
              <w:spacing w:after="0"/>
              <w:rPr>
                <w:rFonts w:ascii="Arial" w:hAnsi="Arial" w:cs="Arial"/>
                <w:color w:val="00B050"/>
                <w:sz w:val="24"/>
                <w:szCs w:val="24"/>
              </w:rPr>
            </w:pPr>
          </w:p>
          <w:p w14:paraId="208F60D4" w14:textId="77777777" w:rsidR="00063DAB" w:rsidRPr="00983074" w:rsidRDefault="001F3AC2"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00063DAB" w:rsidRPr="00983074">
              <w:rPr>
                <w:rFonts w:ascii="Arial" w:hAnsi="Arial" w:cs="Arial"/>
                <w:color w:val="00B050"/>
                <w:sz w:val="24"/>
                <w:szCs w:val="24"/>
              </w:rPr>
              <w:t>Įrašo tiekėjas .......</w:t>
            </w:r>
          </w:p>
          <w:p w14:paraId="27F09403" w14:textId="37826442" w:rsidR="001F3AC2" w:rsidRPr="00FA2EA3" w:rsidRDefault="001F3AC2" w:rsidP="003A1CB1">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1F3AC2" w:rsidRPr="00FA2EA3" w14:paraId="6B785388" w14:textId="77777777" w:rsidTr="007F1F07">
        <w:tc>
          <w:tcPr>
            <w:tcW w:w="709" w:type="dxa"/>
            <w:tcBorders>
              <w:top w:val="single" w:sz="4" w:space="0" w:color="000000"/>
              <w:left w:val="single" w:sz="4" w:space="0" w:color="000000"/>
              <w:bottom w:val="single" w:sz="4" w:space="0" w:color="000000"/>
              <w:right w:val="single" w:sz="4" w:space="0" w:color="000000"/>
            </w:tcBorders>
          </w:tcPr>
          <w:p w14:paraId="363ADDF1" w14:textId="0D6AC602" w:rsidR="001F3AC2" w:rsidRPr="00983074" w:rsidRDefault="001F3AC2" w:rsidP="001F3AC2">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2.</w:t>
            </w:r>
          </w:p>
        </w:tc>
        <w:tc>
          <w:tcPr>
            <w:tcW w:w="2693" w:type="dxa"/>
            <w:tcBorders>
              <w:top w:val="single" w:sz="4" w:space="0" w:color="000000"/>
              <w:left w:val="single" w:sz="4" w:space="0" w:color="000000"/>
              <w:bottom w:val="single" w:sz="4" w:space="0" w:color="000000"/>
              <w:right w:val="single" w:sz="4" w:space="0" w:color="000000"/>
            </w:tcBorders>
          </w:tcPr>
          <w:p w14:paraId="2A8D1DD2" w14:textId="77777777" w:rsidR="001F3AC2" w:rsidRDefault="001F3AC2" w:rsidP="001F3AC2">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Supynė. </w:t>
            </w:r>
          </w:p>
          <w:p w14:paraId="0B612A5D" w14:textId="5C9DBDF4" w:rsidR="001F3AC2" w:rsidRPr="003F4C7F" w:rsidRDefault="001F3AC2" w:rsidP="001F3AC2">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1vnt.</w:t>
            </w:r>
          </w:p>
        </w:tc>
        <w:tc>
          <w:tcPr>
            <w:tcW w:w="3828" w:type="dxa"/>
            <w:tcBorders>
              <w:top w:val="single" w:sz="4" w:space="0" w:color="000000"/>
              <w:left w:val="single" w:sz="4" w:space="0" w:color="000000"/>
              <w:bottom w:val="single" w:sz="4" w:space="0" w:color="000000"/>
              <w:right w:val="single" w:sz="4" w:space="0" w:color="000000"/>
            </w:tcBorders>
          </w:tcPr>
          <w:p w14:paraId="33A77B71" w14:textId="77777777" w:rsidR="001F3AC2" w:rsidRPr="003F4C7F" w:rsidRDefault="001F3AC2" w:rsidP="00216355">
            <w:pPr>
              <w:numPr>
                <w:ilvl w:val="0"/>
                <w:numId w:val="43"/>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Rėmas pagamintas cinkuoto, milteliniu būdu dažyto plieno.</w:t>
            </w:r>
          </w:p>
          <w:p w14:paraId="3B376801" w14:textId="77777777" w:rsidR="001F3AC2" w:rsidRPr="003F4C7F" w:rsidRDefault="001F3AC2" w:rsidP="00216355">
            <w:pPr>
              <w:numPr>
                <w:ilvl w:val="0"/>
                <w:numId w:val="43"/>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Sėdynė juodos spalvos.</w:t>
            </w:r>
          </w:p>
          <w:p w14:paraId="579DD2EA" w14:textId="77777777" w:rsidR="001F3AC2" w:rsidRDefault="001F3AC2" w:rsidP="00216355">
            <w:pPr>
              <w:numPr>
                <w:ilvl w:val="0"/>
                <w:numId w:val="43"/>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Saugos zona nuo 8 m² iki 12 m².</w:t>
            </w:r>
          </w:p>
          <w:p w14:paraId="52D0A569" w14:textId="5CB15211" w:rsidR="001F3AC2" w:rsidRPr="0097507A" w:rsidRDefault="001F3AC2" w:rsidP="00216355">
            <w:pPr>
              <w:numPr>
                <w:ilvl w:val="0"/>
                <w:numId w:val="43"/>
              </w:numPr>
              <w:spacing w:after="0"/>
              <w:ind w:left="318" w:hanging="283"/>
              <w:jc w:val="both"/>
              <w:rPr>
                <w:rFonts w:ascii="Arial" w:eastAsia="Times New Roman" w:hAnsi="Arial" w:cs="Arial"/>
                <w:iCs/>
                <w:sz w:val="24"/>
                <w:szCs w:val="24"/>
                <w:lang w:eastAsia="en-US"/>
              </w:rPr>
            </w:pPr>
            <w:r w:rsidRPr="0097507A">
              <w:rPr>
                <w:rFonts w:ascii="Arial" w:eastAsia="Times New Roman" w:hAnsi="Arial" w:cs="Arial"/>
                <w:iCs/>
                <w:sz w:val="24"/>
                <w:szCs w:val="24"/>
                <w:lang w:eastAsia="en-US"/>
              </w:rPr>
              <w:t>Kritimo aukštis nuo 550 mm iki 1000 mm.</w:t>
            </w:r>
          </w:p>
        </w:tc>
        <w:tc>
          <w:tcPr>
            <w:tcW w:w="3260" w:type="dxa"/>
            <w:tcBorders>
              <w:top w:val="single" w:sz="4" w:space="0" w:color="000000"/>
              <w:left w:val="single" w:sz="4" w:space="0" w:color="000000"/>
              <w:bottom w:val="single" w:sz="4" w:space="0" w:color="000000"/>
              <w:right w:val="single" w:sz="4" w:space="0" w:color="000000"/>
            </w:tcBorders>
          </w:tcPr>
          <w:p w14:paraId="17B64F29" w14:textId="77777777" w:rsidR="00063DAB" w:rsidRPr="00983074" w:rsidRDefault="001F3AC2"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00063DAB" w:rsidRPr="00983074">
              <w:rPr>
                <w:rFonts w:ascii="Arial" w:hAnsi="Arial" w:cs="Arial"/>
                <w:color w:val="00B050"/>
                <w:sz w:val="24"/>
                <w:szCs w:val="24"/>
              </w:rPr>
              <w:t>Įrašo tiekėjas .......</w:t>
            </w:r>
          </w:p>
          <w:p w14:paraId="4BBF3AF1" w14:textId="77777777" w:rsidR="001F3AC2" w:rsidRPr="001F3AC2" w:rsidRDefault="001F3AC2" w:rsidP="001F3AC2">
            <w:pPr>
              <w:tabs>
                <w:tab w:val="left" w:pos="0"/>
                <w:tab w:val="left" w:pos="567"/>
              </w:tabs>
              <w:spacing w:after="0"/>
              <w:rPr>
                <w:rFonts w:ascii="Arial" w:hAnsi="Arial" w:cs="Arial"/>
                <w:color w:val="00B050"/>
                <w:sz w:val="24"/>
                <w:szCs w:val="24"/>
              </w:rPr>
            </w:pPr>
          </w:p>
          <w:p w14:paraId="0A54F912" w14:textId="77777777" w:rsidR="00063DAB" w:rsidRPr="00983074" w:rsidRDefault="001F3AC2"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00063DAB" w:rsidRPr="00983074">
              <w:rPr>
                <w:rFonts w:ascii="Arial" w:hAnsi="Arial" w:cs="Arial"/>
                <w:color w:val="00B050"/>
                <w:sz w:val="24"/>
                <w:szCs w:val="24"/>
              </w:rPr>
              <w:t>Įrašo tiekėjas .......</w:t>
            </w:r>
          </w:p>
          <w:p w14:paraId="27D2A80C" w14:textId="78E3D458" w:rsidR="001F3AC2" w:rsidRPr="001F3AC2" w:rsidRDefault="001F3AC2" w:rsidP="001F3AC2">
            <w:pPr>
              <w:tabs>
                <w:tab w:val="left" w:pos="0"/>
                <w:tab w:val="left" w:pos="567"/>
              </w:tabs>
              <w:spacing w:after="0"/>
              <w:rPr>
                <w:rFonts w:ascii="Arial" w:hAnsi="Arial" w:cs="Arial"/>
                <w:bCs/>
                <w:color w:val="00B050"/>
                <w:sz w:val="24"/>
                <w:szCs w:val="24"/>
              </w:rPr>
            </w:pPr>
          </w:p>
          <w:p w14:paraId="29A2F406" w14:textId="2DE20EDD" w:rsidR="001F3AC2" w:rsidRPr="00983074" w:rsidRDefault="001F3AC2" w:rsidP="001F3AC2">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1F3AC2" w:rsidRPr="00FA2EA3" w14:paraId="5A73B4F5" w14:textId="77777777" w:rsidTr="007F1F07">
        <w:tc>
          <w:tcPr>
            <w:tcW w:w="709" w:type="dxa"/>
            <w:tcBorders>
              <w:top w:val="single" w:sz="4" w:space="0" w:color="000000"/>
              <w:left w:val="single" w:sz="4" w:space="0" w:color="000000"/>
              <w:bottom w:val="single" w:sz="4" w:space="0" w:color="000000"/>
              <w:right w:val="single" w:sz="4" w:space="0" w:color="000000"/>
            </w:tcBorders>
          </w:tcPr>
          <w:p w14:paraId="0A7B28E4" w14:textId="16DA36A8" w:rsidR="001F3AC2" w:rsidRDefault="001F3AC2" w:rsidP="001F3AC2">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3.</w:t>
            </w:r>
          </w:p>
        </w:tc>
        <w:tc>
          <w:tcPr>
            <w:tcW w:w="2693" w:type="dxa"/>
            <w:tcBorders>
              <w:top w:val="single" w:sz="4" w:space="0" w:color="000000"/>
              <w:left w:val="single" w:sz="4" w:space="0" w:color="000000"/>
              <w:bottom w:val="single" w:sz="4" w:space="0" w:color="000000"/>
              <w:right w:val="single" w:sz="4" w:space="0" w:color="000000"/>
            </w:tcBorders>
          </w:tcPr>
          <w:p w14:paraId="1736D0A3" w14:textId="77777777" w:rsidR="001F3AC2" w:rsidRDefault="001F3AC2" w:rsidP="001F3AC2">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Karuselė. </w:t>
            </w:r>
          </w:p>
          <w:p w14:paraId="13B73BF7" w14:textId="0B109BD4" w:rsidR="001F3AC2" w:rsidRPr="003F4C7F" w:rsidRDefault="001F3AC2" w:rsidP="001F3AC2">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1 vnt.</w:t>
            </w:r>
          </w:p>
          <w:p w14:paraId="31DC645B" w14:textId="2CEEAEAB" w:rsidR="001F3AC2" w:rsidRPr="003F4C7F" w:rsidRDefault="001F3AC2" w:rsidP="001F3AC2">
            <w:pPr>
              <w:spacing w:after="0"/>
              <w:ind w:left="318"/>
              <w:jc w:val="both"/>
              <w:rPr>
                <w:rFonts w:ascii="Arial" w:eastAsia="Times New Roman" w:hAnsi="Arial" w:cs="Arial"/>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71A1397B" w14:textId="77777777" w:rsidR="001F3AC2" w:rsidRPr="003F4C7F"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Rėmas pagamintas cinkuoto, milteliniu būdu dažyto plieno.</w:t>
            </w:r>
          </w:p>
          <w:p w14:paraId="51271905" w14:textId="77777777" w:rsidR="001F3AC2" w:rsidRPr="003F4C7F"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Kritimo aukštis nuo 800 mm iki 1000 mm.</w:t>
            </w:r>
          </w:p>
          <w:p w14:paraId="63F7C009" w14:textId="77777777" w:rsidR="001F3AC2" w:rsidRPr="003F4C7F"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Dubuo suformuotas iš vieno gabalo su vandens išbėgimo anga.</w:t>
            </w:r>
          </w:p>
          <w:p w14:paraId="328F16B3" w14:textId="77777777" w:rsidR="001F3AC2" w:rsidRPr="003F4C7F"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Uždara guolių konstrukcija.</w:t>
            </w:r>
          </w:p>
          <w:p w14:paraId="3666AD6A" w14:textId="77777777" w:rsidR="001F3AC2"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Guolių konstrukcijai 5m garantija.</w:t>
            </w:r>
          </w:p>
          <w:p w14:paraId="6068DFC8" w14:textId="1C1793ED" w:rsidR="001F3AC2" w:rsidRPr="001F3AC2" w:rsidRDefault="001F3AC2" w:rsidP="00216355">
            <w:pPr>
              <w:numPr>
                <w:ilvl w:val="0"/>
                <w:numId w:val="44"/>
              </w:numPr>
              <w:spacing w:after="0"/>
              <w:ind w:left="318" w:hanging="283"/>
              <w:jc w:val="both"/>
              <w:rPr>
                <w:rFonts w:ascii="Arial" w:eastAsia="Times New Roman" w:hAnsi="Arial" w:cs="Arial"/>
                <w:iCs/>
                <w:sz w:val="24"/>
                <w:szCs w:val="24"/>
                <w:lang w:eastAsia="en-US"/>
              </w:rPr>
            </w:pPr>
            <w:r w:rsidRPr="001F3AC2">
              <w:rPr>
                <w:rFonts w:ascii="Arial" w:eastAsia="Times New Roman" w:hAnsi="Arial" w:cs="Arial"/>
                <w:iCs/>
                <w:sz w:val="24"/>
                <w:szCs w:val="24"/>
                <w:lang w:eastAsia="en-US"/>
              </w:rPr>
              <w:t>Saugos zona nuo 8 m² iki 10 m².</w:t>
            </w:r>
          </w:p>
        </w:tc>
        <w:tc>
          <w:tcPr>
            <w:tcW w:w="3260" w:type="dxa"/>
            <w:tcBorders>
              <w:top w:val="single" w:sz="4" w:space="0" w:color="000000"/>
              <w:left w:val="single" w:sz="4" w:space="0" w:color="000000"/>
              <w:bottom w:val="single" w:sz="4" w:space="0" w:color="000000"/>
              <w:right w:val="single" w:sz="4" w:space="0" w:color="000000"/>
            </w:tcBorders>
          </w:tcPr>
          <w:p w14:paraId="2234D91A"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60799063" w14:textId="77777777" w:rsidR="00063DAB" w:rsidRPr="001F3AC2" w:rsidRDefault="00063DAB" w:rsidP="00063DAB">
            <w:pPr>
              <w:tabs>
                <w:tab w:val="left" w:pos="0"/>
                <w:tab w:val="left" w:pos="567"/>
              </w:tabs>
              <w:spacing w:after="0"/>
              <w:rPr>
                <w:rFonts w:ascii="Arial" w:hAnsi="Arial" w:cs="Arial"/>
                <w:color w:val="00B050"/>
                <w:sz w:val="24"/>
                <w:szCs w:val="24"/>
              </w:rPr>
            </w:pPr>
          </w:p>
          <w:p w14:paraId="32A50CEB"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00ED5CE1"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6F02D35E" w14:textId="2D10DE7C" w:rsidR="001F3AC2"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1F3AC2" w:rsidRPr="00FA2EA3" w14:paraId="17DE01A5" w14:textId="77777777" w:rsidTr="007F1F07">
        <w:tc>
          <w:tcPr>
            <w:tcW w:w="709" w:type="dxa"/>
            <w:tcBorders>
              <w:top w:val="single" w:sz="4" w:space="0" w:color="000000"/>
              <w:left w:val="single" w:sz="4" w:space="0" w:color="000000"/>
              <w:bottom w:val="single" w:sz="4" w:space="0" w:color="000000"/>
              <w:right w:val="single" w:sz="4" w:space="0" w:color="000000"/>
            </w:tcBorders>
          </w:tcPr>
          <w:p w14:paraId="5E41054C" w14:textId="6D02AD98" w:rsidR="001F3AC2" w:rsidRDefault="001F3AC2" w:rsidP="001F3AC2">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4.</w:t>
            </w:r>
          </w:p>
        </w:tc>
        <w:tc>
          <w:tcPr>
            <w:tcW w:w="2693" w:type="dxa"/>
            <w:tcBorders>
              <w:top w:val="single" w:sz="4" w:space="0" w:color="000000"/>
              <w:left w:val="single" w:sz="4" w:space="0" w:color="000000"/>
              <w:bottom w:val="single" w:sz="4" w:space="0" w:color="000000"/>
              <w:right w:val="single" w:sz="4" w:space="0" w:color="000000"/>
            </w:tcBorders>
          </w:tcPr>
          <w:p w14:paraId="04C999A7" w14:textId="2E821C45" w:rsidR="001F3AC2" w:rsidRDefault="001F3AC2" w:rsidP="001F3AC2">
            <w:pPr>
              <w:spacing w:after="0"/>
              <w:ind w:firstLine="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Suoliukas</w:t>
            </w:r>
            <w:r>
              <w:rPr>
                <w:rFonts w:ascii="Arial" w:eastAsia="Times New Roman" w:hAnsi="Arial" w:cs="Arial"/>
                <w:b/>
                <w:bCs/>
                <w:iCs/>
                <w:sz w:val="24"/>
                <w:szCs w:val="24"/>
                <w:lang w:eastAsia="en-US"/>
              </w:rPr>
              <w:t xml:space="preserve"> - </w:t>
            </w:r>
            <w:r w:rsidRPr="003F4C7F">
              <w:rPr>
                <w:rFonts w:ascii="Arial" w:eastAsia="Times New Roman" w:hAnsi="Arial" w:cs="Arial"/>
                <w:b/>
                <w:bCs/>
                <w:iCs/>
                <w:sz w:val="24"/>
                <w:szCs w:val="24"/>
                <w:lang w:eastAsia="en-US"/>
              </w:rPr>
              <w:t xml:space="preserve">Supynė. </w:t>
            </w:r>
          </w:p>
          <w:p w14:paraId="52040C11" w14:textId="53B5E972" w:rsidR="001F3AC2" w:rsidRPr="003F4C7F" w:rsidRDefault="001F3AC2" w:rsidP="001F3AC2">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1 vnt.</w:t>
            </w:r>
          </w:p>
          <w:p w14:paraId="7F751DE1" w14:textId="79F53586" w:rsidR="001F3AC2" w:rsidRPr="003F4C7F" w:rsidRDefault="001F3AC2" w:rsidP="001F3AC2">
            <w:pPr>
              <w:spacing w:after="0"/>
              <w:ind w:left="318" w:hanging="283"/>
              <w:jc w:val="both"/>
              <w:rPr>
                <w:rFonts w:ascii="Arial" w:eastAsia="Times New Roman" w:hAnsi="Arial" w:cs="Arial"/>
                <w:b/>
                <w:bCs/>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0ABA6DF3" w14:textId="77777777" w:rsidR="001F3AC2" w:rsidRPr="003F4C7F" w:rsidRDefault="001F3AC2" w:rsidP="00216355">
            <w:pPr>
              <w:spacing w:after="0"/>
              <w:ind w:left="318" w:hanging="283"/>
              <w:jc w:val="both"/>
              <w:rPr>
                <w:rFonts w:ascii="Arial" w:eastAsia="Times New Roman" w:hAnsi="Arial" w:cs="Arial"/>
                <w:iCs/>
                <w:sz w:val="24"/>
                <w:szCs w:val="24"/>
                <w:lang w:eastAsia="en-US"/>
              </w:rPr>
            </w:pPr>
            <w:r w:rsidRPr="0097507A">
              <w:rPr>
                <w:rFonts w:ascii="Arial" w:eastAsia="Times New Roman" w:hAnsi="Arial" w:cs="Arial"/>
                <w:iCs/>
                <w:sz w:val="24"/>
                <w:szCs w:val="24"/>
                <w:lang w:eastAsia="en-US"/>
              </w:rPr>
              <w:t>1.</w:t>
            </w:r>
            <w:r w:rsidRPr="003F4C7F">
              <w:rPr>
                <w:rFonts w:ascii="Arial" w:eastAsia="Times New Roman" w:hAnsi="Arial" w:cs="Arial"/>
                <w:iCs/>
                <w:sz w:val="24"/>
                <w:szCs w:val="24"/>
                <w:lang w:eastAsia="en-US"/>
              </w:rPr>
              <w:tab/>
              <w:t>Rėmas pagamintas cinkuoto, milteliniu būdu dažyto plieno.</w:t>
            </w:r>
          </w:p>
          <w:p w14:paraId="2D18BDDF" w14:textId="77777777" w:rsidR="001F3AC2" w:rsidRPr="003F4C7F" w:rsidRDefault="001F3AC2"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2.</w:t>
            </w:r>
            <w:r w:rsidRPr="003F4C7F">
              <w:rPr>
                <w:rFonts w:ascii="Arial" w:eastAsia="Times New Roman" w:hAnsi="Arial" w:cs="Arial"/>
                <w:iCs/>
                <w:sz w:val="24"/>
                <w:szCs w:val="24"/>
                <w:lang w:eastAsia="en-US"/>
              </w:rPr>
              <w:tab/>
              <w:t>Suoliuko mediena ne mažiau kaip 2 kartus alyvuota.</w:t>
            </w:r>
          </w:p>
          <w:p w14:paraId="2938EF80" w14:textId="77777777" w:rsidR="001F3AC2" w:rsidRPr="003F4C7F" w:rsidRDefault="001F3AC2"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lastRenderedPageBreak/>
              <w:t>3.</w:t>
            </w:r>
            <w:r w:rsidRPr="003F4C7F">
              <w:rPr>
                <w:rFonts w:ascii="Arial" w:eastAsia="Times New Roman" w:hAnsi="Arial" w:cs="Arial"/>
                <w:iCs/>
                <w:sz w:val="24"/>
                <w:szCs w:val="24"/>
                <w:lang w:eastAsia="en-US"/>
              </w:rPr>
              <w:tab/>
              <w:t>Suoliuko sėdimą dalį pilnai dengia stogelis iš medinių brūselių su tarpais.</w:t>
            </w:r>
          </w:p>
          <w:p w14:paraId="0848D307" w14:textId="77777777" w:rsidR="001F3AC2" w:rsidRPr="003F4C7F" w:rsidRDefault="001F3AC2"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4.</w:t>
            </w:r>
            <w:r w:rsidRPr="003F4C7F">
              <w:rPr>
                <w:rFonts w:ascii="Arial" w:eastAsia="Times New Roman" w:hAnsi="Arial" w:cs="Arial"/>
                <w:iCs/>
                <w:sz w:val="24"/>
                <w:szCs w:val="24"/>
                <w:lang w:eastAsia="en-US"/>
              </w:rPr>
              <w:tab/>
              <w:t>Suoliuko sėdimosios dalies ilgis nuo 3900 mm iki 4000 mm, gylis nuo 400 mm iki 510 mm, atlošo aukštis nuo 400 mm iki 600 mm.</w:t>
            </w:r>
          </w:p>
          <w:p w14:paraId="6CD458A1" w14:textId="77777777" w:rsidR="001F3AC2" w:rsidRPr="003F4C7F" w:rsidRDefault="001F3AC2"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5.</w:t>
            </w:r>
            <w:r w:rsidRPr="003F4C7F">
              <w:rPr>
                <w:rFonts w:ascii="Arial" w:eastAsia="Times New Roman" w:hAnsi="Arial" w:cs="Arial"/>
                <w:iCs/>
                <w:sz w:val="24"/>
                <w:szCs w:val="24"/>
                <w:lang w:eastAsia="en-US"/>
              </w:rPr>
              <w:tab/>
              <w:t>Aukštis nuo žemės iki stogelio apatinės dalies nuo 1800 mm iki 2200 mm.</w:t>
            </w:r>
          </w:p>
          <w:p w14:paraId="2B302CB6" w14:textId="77777777" w:rsidR="001F3AC2" w:rsidRDefault="001F3AC2" w:rsidP="003612F6">
            <w:pPr>
              <w:tabs>
                <w:tab w:val="left" w:pos="567"/>
              </w:tabs>
              <w:spacing w:after="0"/>
              <w:ind w:left="170" w:hanging="170"/>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6.Visos tvirtinimo detalės turi būti cinkuotos, atsparios korozijai.</w:t>
            </w:r>
          </w:p>
          <w:p w14:paraId="58049614" w14:textId="65DC6CD2" w:rsidR="003612F6" w:rsidRPr="00983074" w:rsidRDefault="003612F6" w:rsidP="003612F6">
            <w:pPr>
              <w:tabs>
                <w:tab w:val="left" w:pos="567"/>
              </w:tabs>
              <w:spacing w:after="0"/>
              <w:ind w:left="170" w:hanging="170"/>
              <w:jc w:val="both"/>
              <w:rPr>
                <w:rFonts w:ascii="Arial" w:hAnsi="Arial" w:cs="Arial"/>
                <w:color w:val="00B050"/>
                <w:sz w:val="24"/>
                <w:szCs w:val="24"/>
              </w:rPr>
            </w:pPr>
            <w:r>
              <w:rPr>
                <w:rFonts w:ascii="Arial" w:eastAsia="Times New Roman" w:hAnsi="Arial" w:cs="Arial"/>
                <w:iCs/>
                <w:sz w:val="24"/>
                <w:szCs w:val="24"/>
                <w:lang w:eastAsia="en-US"/>
              </w:rPr>
              <w:t xml:space="preserve">7. </w:t>
            </w:r>
            <w:r w:rsidRPr="003612F6">
              <w:rPr>
                <w:rFonts w:ascii="Arial" w:eastAsia="Times New Roman" w:hAnsi="Arial" w:cs="Arial"/>
                <w:iCs/>
                <w:sz w:val="24"/>
                <w:szCs w:val="24"/>
                <w:lang w:eastAsia="en-US"/>
              </w:rPr>
              <w:t>Netaikoma EN 1176-1:2017.</w:t>
            </w:r>
          </w:p>
        </w:tc>
        <w:tc>
          <w:tcPr>
            <w:tcW w:w="3260" w:type="dxa"/>
            <w:tcBorders>
              <w:top w:val="single" w:sz="4" w:space="0" w:color="000000"/>
              <w:left w:val="single" w:sz="4" w:space="0" w:color="000000"/>
              <w:bottom w:val="single" w:sz="4" w:space="0" w:color="000000"/>
              <w:right w:val="single" w:sz="4" w:space="0" w:color="000000"/>
            </w:tcBorders>
          </w:tcPr>
          <w:p w14:paraId="14A84CF5"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lastRenderedPageBreak/>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179D0788" w14:textId="77777777" w:rsidR="00063DAB" w:rsidRPr="001F3AC2" w:rsidRDefault="00063DAB" w:rsidP="00063DAB">
            <w:pPr>
              <w:tabs>
                <w:tab w:val="left" w:pos="0"/>
                <w:tab w:val="left" w:pos="567"/>
              </w:tabs>
              <w:spacing w:after="0"/>
              <w:rPr>
                <w:rFonts w:ascii="Arial" w:hAnsi="Arial" w:cs="Arial"/>
                <w:color w:val="00B050"/>
                <w:sz w:val="24"/>
                <w:szCs w:val="24"/>
              </w:rPr>
            </w:pPr>
          </w:p>
          <w:p w14:paraId="7E36AC8B"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lastRenderedPageBreak/>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12863CEC"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4B0848CF" w14:textId="42DBD6EB" w:rsidR="001F3AC2"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3C1AC07C" w14:textId="77777777" w:rsidTr="007F1F07">
        <w:tc>
          <w:tcPr>
            <w:tcW w:w="709" w:type="dxa"/>
            <w:tcBorders>
              <w:top w:val="single" w:sz="4" w:space="0" w:color="000000"/>
              <w:left w:val="single" w:sz="4" w:space="0" w:color="000000"/>
              <w:bottom w:val="single" w:sz="4" w:space="0" w:color="000000"/>
              <w:right w:val="single" w:sz="4" w:space="0" w:color="000000"/>
            </w:tcBorders>
          </w:tcPr>
          <w:p w14:paraId="7D9D0549" w14:textId="50E249CF"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5.</w:t>
            </w:r>
          </w:p>
        </w:tc>
        <w:tc>
          <w:tcPr>
            <w:tcW w:w="2693" w:type="dxa"/>
            <w:tcBorders>
              <w:top w:val="single" w:sz="4" w:space="0" w:color="000000"/>
              <w:left w:val="single" w:sz="4" w:space="0" w:color="000000"/>
              <w:bottom w:val="single" w:sz="4" w:space="0" w:color="000000"/>
              <w:right w:val="single" w:sz="4" w:space="0" w:color="000000"/>
            </w:tcBorders>
          </w:tcPr>
          <w:p w14:paraId="615C3AB3" w14:textId="77777777" w:rsidR="007F1F07"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Dviguba švytuoklinė supynė. </w:t>
            </w:r>
          </w:p>
          <w:p w14:paraId="5410B60E" w14:textId="6CFDD834" w:rsidR="007F1F07" w:rsidRPr="003F4C7F"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3 vnt.</w:t>
            </w:r>
          </w:p>
          <w:p w14:paraId="0BE0CDA4" w14:textId="185AC32A" w:rsidR="007F1F07" w:rsidRPr="003F4C7F" w:rsidRDefault="007F1F07" w:rsidP="007F1F07">
            <w:pPr>
              <w:spacing w:after="0"/>
              <w:ind w:left="318" w:hanging="283"/>
              <w:jc w:val="both"/>
              <w:rPr>
                <w:rFonts w:ascii="Arial" w:eastAsia="Times New Roman" w:hAnsi="Arial" w:cs="Arial"/>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5E8B85E0"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1.Rėmas pagamintas cinkuoto, milteliniu būdu dažyto plieno. </w:t>
            </w:r>
          </w:p>
          <w:p w14:paraId="299BD817"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2. Sėdynės juodos spalvos. </w:t>
            </w:r>
          </w:p>
          <w:p w14:paraId="5ABDAB8B"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3. Ilgis nuo 290–310 cm </w:t>
            </w:r>
          </w:p>
          <w:p w14:paraId="396ACE63"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4. Plotis nuo 190–220 cm </w:t>
            </w:r>
          </w:p>
          <w:p w14:paraId="517C6C1A"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5. Aukštis nuo 235–250 cm </w:t>
            </w:r>
          </w:p>
          <w:p w14:paraId="2D4C0DDE"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6. Saugos zona ne daugiau kaip 23 m² </w:t>
            </w:r>
          </w:p>
          <w:p w14:paraId="59BCD11E"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7. Laisvo kritimo aukštis ne daugiau kaip 130 cm </w:t>
            </w:r>
          </w:p>
          <w:p w14:paraId="352398AB" w14:textId="3BAF5313" w:rsidR="007F1F07" w:rsidRPr="00983074" w:rsidRDefault="007F1F07" w:rsidP="003612F6">
            <w:pPr>
              <w:tabs>
                <w:tab w:val="left" w:pos="567"/>
              </w:tabs>
              <w:spacing w:after="0"/>
              <w:ind w:left="170" w:hanging="170"/>
              <w:rPr>
                <w:rFonts w:ascii="Arial" w:hAnsi="Arial" w:cs="Arial"/>
                <w:color w:val="00B050"/>
                <w:sz w:val="24"/>
                <w:szCs w:val="24"/>
              </w:rPr>
            </w:pPr>
            <w:r w:rsidRPr="003F4C7F">
              <w:rPr>
                <w:rFonts w:ascii="Arial" w:eastAsia="Times New Roman" w:hAnsi="Arial" w:cs="Arial"/>
                <w:iCs/>
                <w:sz w:val="24"/>
                <w:szCs w:val="24"/>
                <w:lang w:eastAsia="en-US"/>
              </w:rPr>
              <w:t>8. Apdailos elementai pagaminti iš HDPE plokščių.</w:t>
            </w:r>
          </w:p>
        </w:tc>
        <w:tc>
          <w:tcPr>
            <w:tcW w:w="3260" w:type="dxa"/>
            <w:tcBorders>
              <w:top w:val="single" w:sz="4" w:space="0" w:color="000000"/>
              <w:left w:val="single" w:sz="4" w:space="0" w:color="000000"/>
              <w:bottom w:val="single" w:sz="4" w:space="0" w:color="000000"/>
              <w:right w:val="single" w:sz="4" w:space="0" w:color="000000"/>
            </w:tcBorders>
          </w:tcPr>
          <w:p w14:paraId="10F55B76"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2FC26CA0" w14:textId="77777777" w:rsidR="00063DAB" w:rsidRPr="001F3AC2" w:rsidRDefault="00063DAB" w:rsidP="00063DAB">
            <w:pPr>
              <w:tabs>
                <w:tab w:val="left" w:pos="0"/>
                <w:tab w:val="left" w:pos="567"/>
              </w:tabs>
              <w:spacing w:after="0"/>
              <w:rPr>
                <w:rFonts w:ascii="Arial" w:hAnsi="Arial" w:cs="Arial"/>
                <w:color w:val="00B050"/>
                <w:sz w:val="24"/>
                <w:szCs w:val="24"/>
              </w:rPr>
            </w:pPr>
          </w:p>
          <w:p w14:paraId="50CDF6CA"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088173DC"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4A3DB377" w14:textId="6946758B"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194BB731" w14:textId="77777777" w:rsidTr="007F1F07">
        <w:tc>
          <w:tcPr>
            <w:tcW w:w="709" w:type="dxa"/>
            <w:tcBorders>
              <w:top w:val="single" w:sz="4" w:space="0" w:color="000000"/>
              <w:left w:val="single" w:sz="4" w:space="0" w:color="000000"/>
              <w:bottom w:val="single" w:sz="4" w:space="0" w:color="000000"/>
              <w:right w:val="single" w:sz="4" w:space="0" w:color="000000"/>
            </w:tcBorders>
          </w:tcPr>
          <w:p w14:paraId="6CF8B69E" w14:textId="35922ED9"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6.</w:t>
            </w:r>
          </w:p>
        </w:tc>
        <w:tc>
          <w:tcPr>
            <w:tcW w:w="2693" w:type="dxa"/>
            <w:tcBorders>
              <w:top w:val="single" w:sz="4" w:space="0" w:color="000000"/>
              <w:left w:val="single" w:sz="4" w:space="0" w:color="000000"/>
              <w:bottom w:val="single" w:sz="4" w:space="0" w:color="000000"/>
              <w:right w:val="single" w:sz="4" w:space="0" w:color="000000"/>
            </w:tcBorders>
          </w:tcPr>
          <w:p w14:paraId="1E08C483" w14:textId="77777777" w:rsidR="007F1F07"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Balansinė supynė. </w:t>
            </w:r>
          </w:p>
          <w:p w14:paraId="3D8BA897" w14:textId="2358BAF3" w:rsidR="007F1F07" w:rsidRPr="003F4C7F"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3vnt.</w:t>
            </w:r>
          </w:p>
          <w:p w14:paraId="1C82C5C2" w14:textId="47A83A5B" w:rsidR="007F1F07" w:rsidRPr="003F4C7F" w:rsidRDefault="007F1F07" w:rsidP="007F1F07">
            <w:pPr>
              <w:spacing w:after="0"/>
              <w:ind w:left="318" w:hanging="283"/>
              <w:jc w:val="both"/>
              <w:rPr>
                <w:rFonts w:ascii="Arial" w:eastAsia="Times New Roman" w:hAnsi="Arial" w:cs="Arial"/>
                <w:b/>
                <w:bCs/>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1A02C554"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1.</w:t>
            </w:r>
            <w:r>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 xml:space="preserve">Rėmas pagamintas cinkuoto, milteliniu būdu dažyto plieno. </w:t>
            </w:r>
          </w:p>
          <w:p w14:paraId="7758F36A"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2.  Ilgis nuo 300–310 cm</w:t>
            </w:r>
          </w:p>
          <w:p w14:paraId="2A7F29C9"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3.  Plotis nuo 45–55 cm</w:t>
            </w:r>
          </w:p>
          <w:p w14:paraId="6B72DCA8"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4.  Aukštis nuo 80–90 cm </w:t>
            </w:r>
          </w:p>
          <w:p w14:paraId="308814AA"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5.  Saugumo zona 10–12 m² </w:t>
            </w:r>
          </w:p>
          <w:p w14:paraId="6F8D8C81" w14:textId="058135C6"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6.</w:t>
            </w:r>
            <w:r w:rsidR="003612F6">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Laisvo kritimo aukštis ne daugiau kaip 90 cm.</w:t>
            </w:r>
          </w:p>
          <w:p w14:paraId="13C81903" w14:textId="24542D65" w:rsidR="007F1F07" w:rsidRPr="00983074" w:rsidRDefault="007F1F07" w:rsidP="00216355">
            <w:pPr>
              <w:tabs>
                <w:tab w:val="left" w:pos="0"/>
                <w:tab w:val="left" w:pos="567"/>
              </w:tabs>
              <w:spacing w:after="0"/>
              <w:rPr>
                <w:rFonts w:ascii="Arial" w:hAnsi="Arial" w:cs="Arial"/>
                <w:color w:val="00B050"/>
                <w:sz w:val="24"/>
                <w:szCs w:val="24"/>
              </w:rPr>
            </w:pPr>
            <w:r w:rsidRPr="003F4C7F">
              <w:rPr>
                <w:rFonts w:ascii="Arial" w:eastAsia="Times New Roman" w:hAnsi="Arial" w:cs="Arial"/>
                <w:iCs/>
                <w:sz w:val="24"/>
                <w:szCs w:val="24"/>
                <w:lang w:eastAsia="en-US"/>
              </w:rPr>
              <w:t>7.  Vaikų amžius 3+</w:t>
            </w:r>
          </w:p>
        </w:tc>
        <w:tc>
          <w:tcPr>
            <w:tcW w:w="3260" w:type="dxa"/>
            <w:tcBorders>
              <w:top w:val="single" w:sz="4" w:space="0" w:color="000000"/>
              <w:left w:val="single" w:sz="4" w:space="0" w:color="000000"/>
              <w:bottom w:val="single" w:sz="4" w:space="0" w:color="000000"/>
              <w:right w:val="single" w:sz="4" w:space="0" w:color="000000"/>
            </w:tcBorders>
          </w:tcPr>
          <w:p w14:paraId="70410C5D"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0A84501D" w14:textId="77777777" w:rsidR="00063DAB" w:rsidRPr="001F3AC2" w:rsidRDefault="00063DAB" w:rsidP="00063DAB">
            <w:pPr>
              <w:tabs>
                <w:tab w:val="left" w:pos="0"/>
                <w:tab w:val="left" w:pos="567"/>
              </w:tabs>
              <w:spacing w:after="0"/>
              <w:rPr>
                <w:rFonts w:ascii="Arial" w:hAnsi="Arial" w:cs="Arial"/>
                <w:color w:val="00B050"/>
                <w:sz w:val="24"/>
                <w:szCs w:val="24"/>
              </w:rPr>
            </w:pPr>
          </w:p>
          <w:p w14:paraId="1102139F"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17B77F40"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5FE96EC7" w14:textId="75996E79"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1AACD39B" w14:textId="77777777" w:rsidTr="007F1F07">
        <w:tc>
          <w:tcPr>
            <w:tcW w:w="709" w:type="dxa"/>
            <w:tcBorders>
              <w:top w:val="single" w:sz="4" w:space="0" w:color="000000"/>
              <w:left w:val="single" w:sz="4" w:space="0" w:color="000000"/>
              <w:bottom w:val="single" w:sz="4" w:space="0" w:color="000000"/>
              <w:right w:val="single" w:sz="4" w:space="0" w:color="000000"/>
            </w:tcBorders>
          </w:tcPr>
          <w:p w14:paraId="1429464C" w14:textId="4500DC1F"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7.</w:t>
            </w:r>
          </w:p>
        </w:tc>
        <w:tc>
          <w:tcPr>
            <w:tcW w:w="2693" w:type="dxa"/>
            <w:tcBorders>
              <w:top w:val="single" w:sz="4" w:space="0" w:color="000000"/>
              <w:left w:val="single" w:sz="4" w:space="0" w:color="000000"/>
              <w:bottom w:val="single" w:sz="4" w:space="0" w:color="000000"/>
              <w:right w:val="single" w:sz="4" w:space="0" w:color="000000"/>
            </w:tcBorders>
          </w:tcPr>
          <w:p w14:paraId="3C56F855" w14:textId="77777777" w:rsidR="007F1F07"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Spyruoklinė supynė. </w:t>
            </w:r>
          </w:p>
          <w:p w14:paraId="37220767" w14:textId="7D763EDF" w:rsidR="007F1F07" w:rsidRPr="003F4C7F"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3 vnt.</w:t>
            </w:r>
          </w:p>
          <w:p w14:paraId="0E7A8A42" w14:textId="2FAA9F8F" w:rsidR="007F1F07" w:rsidRPr="003F4C7F" w:rsidRDefault="007F1F07" w:rsidP="007F1F07">
            <w:pPr>
              <w:spacing w:after="0"/>
              <w:ind w:left="318"/>
              <w:jc w:val="both"/>
              <w:rPr>
                <w:rFonts w:ascii="Arial" w:eastAsia="Times New Roman" w:hAnsi="Arial" w:cs="Arial"/>
                <w:iCs/>
                <w:sz w:val="24"/>
                <w:szCs w:val="24"/>
                <w:lang w:eastAsia="en-US"/>
              </w:rPr>
            </w:pPr>
          </w:p>
        </w:tc>
        <w:tc>
          <w:tcPr>
            <w:tcW w:w="3828" w:type="dxa"/>
            <w:tcBorders>
              <w:top w:val="single" w:sz="4" w:space="0" w:color="000000"/>
              <w:left w:val="single" w:sz="4" w:space="0" w:color="000000"/>
              <w:bottom w:val="single" w:sz="4" w:space="0" w:color="000000"/>
              <w:right w:val="single" w:sz="4" w:space="0" w:color="000000"/>
            </w:tcBorders>
          </w:tcPr>
          <w:p w14:paraId="095B9BE3"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Sūpynės ilgis nuo 110–115 cm </w:t>
            </w:r>
          </w:p>
          <w:p w14:paraId="1A780286"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Sūpynės plotis nuo 35–37 cm </w:t>
            </w:r>
          </w:p>
          <w:p w14:paraId="090584DB"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Sūpynės maksimalus aukštis – 96 cm </w:t>
            </w:r>
          </w:p>
          <w:p w14:paraId="33C6858C"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Maksimalus kritimo aukštis – 56 cm </w:t>
            </w:r>
          </w:p>
          <w:p w14:paraId="61FE2A58"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Sūpynės saugos zona – ne mažiau 7 m², </w:t>
            </w:r>
          </w:p>
          <w:p w14:paraId="6EAB4DAE" w14:textId="77777777" w:rsidR="007F1F07" w:rsidRPr="003F4C7F"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Vaikų amžius 1+ </w:t>
            </w:r>
          </w:p>
          <w:p w14:paraId="3CCFF2A3" w14:textId="77777777" w:rsidR="007F1F07"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lastRenderedPageBreak/>
              <w:t xml:space="preserve">Spyruoklė pagaminta iš cinkuoto plieno ne mažiau kaip 20 mm storio. </w:t>
            </w:r>
          </w:p>
          <w:p w14:paraId="4C68B7FC" w14:textId="11D640D1" w:rsidR="007F1F07" w:rsidRPr="007F1F07" w:rsidRDefault="007F1F07" w:rsidP="00216355">
            <w:pPr>
              <w:numPr>
                <w:ilvl w:val="0"/>
                <w:numId w:val="45"/>
              </w:numPr>
              <w:spacing w:after="0"/>
              <w:ind w:left="318" w:hanging="283"/>
              <w:jc w:val="both"/>
              <w:rPr>
                <w:rFonts w:ascii="Arial" w:eastAsia="Times New Roman" w:hAnsi="Arial" w:cs="Arial"/>
                <w:iCs/>
                <w:sz w:val="24"/>
                <w:szCs w:val="24"/>
                <w:lang w:eastAsia="en-US"/>
              </w:rPr>
            </w:pPr>
            <w:r w:rsidRPr="007F1F07">
              <w:rPr>
                <w:rFonts w:ascii="Arial" w:eastAsia="Times New Roman" w:hAnsi="Arial" w:cs="Arial"/>
                <w:iCs/>
                <w:sz w:val="24"/>
                <w:szCs w:val="24"/>
                <w:lang w:eastAsia="en-US"/>
              </w:rPr>
              <w:t>HDPE plokštės ne mažiau kaip 15 mm storio.</w:t>
            </w:r>
          </w:p>
        </w:tc>
        <w:tc>
          <w:tcPr>
            <w:tcW w:w="3260" w:type="dxa"/>
            <w:tcBorders>
              <w:top w:val="single" w:sz="4" w:space="0" w:color="000000"/>
              <w:left w:val="single" w:sz="4" w:space="0" w:color="000000"/>
              <w:bottom w:val="single" w:sz="4" w:space="0" w:color="000000"/>
              <w:right w:val="single" w:sz="4" w:space="0" w:color="000000"/>
            </w:tcBorders>
          </w:tcPr>
          <w:p w14:paraId="3FD428D2"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lastRenderedPageBreak/>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492ED243" w14:textId="77777777" w:rsidR="00063DAB" w:rsidRPr="001F3AC2" w:rsidRDefault="00063DAB" w:rsidP="00063DAB">
            <w:pPr>
              <w:tabs>
                <w:tab w:val="left" w:pos="0"/>
                <w:tab w:val="left" w:pos="567"/>
              </w:tabs>
              <w:spacing w:after="0"/>
              <w:rPr>
                <w:rFonts w:ascii="Arial" w:hAnsi="Arial" w:cs="Arial"/>
                <w:color w:val="00B050"/>
                <w:sz w:val="24"/>
                <w:szCs w:val="24"/>
              </w:rPr>
            </w:pPr>
          </w:p>
          <w:p w14:paraId="2445233E"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0B65BF45"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0E16C5BE" w14:textId="596760F4"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 xml:space="preserve">[Atitiktis reikalavimui bus tikrinama pasiūlymo vertinimo metu; įrodančius </w:t>
            </w:r>
            <w:r w:rsidRPr="00983074">
              <w:rPr>
                <w:rFonts w:ascii="Arial" w:hAnsi="Arial" w:cs="Arial"/>
                <w:color w:val="2F5496" w:themeColor="accent1" w:themeShade="BF"/>
                <w:sz w:val="24"/>
                <w:szCs w:val="24"/>
              </w:rPr>
              <w:lastRenderedPageBreak/>
              <w:t>dokumentus teikti iškart su pasiūlymu]</w:t>
            </w:r>
          </w:p>
        </w:tc>
      </w:tr>
      <w:tr w:rsidR="007F1F07" w:rsidRPr="00FA2EA3" w14:paraId="49BA352B" w14:textId="77777777" w:rsidTr="007F1F07">
        <w:tc>
          <w:tcPr>
            <w:tcW w:w="709" w:type="dxa"/>
            <w:tcBorders>
              <w:top w:val="single" w:sz="4" w:space="0" w:color="000000"/>
              <w:left w:val="single" w:sz="4" w:space="0" w:color="000000"/>
              <w:bottom w:val="single" w:sz="4" w:space="0" w:color="000000"/>
              <w:right w:val="single" w:sz="4" w:space="0" w:color="000000"/>
            </w:tcBorders>
          </w:tcPr>
          <w:p w14:paraId="50BFAEDF" w14:textId="35BCBADC"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8.</w:t>
            </w:r>
          </w:p>
        </w:tc>
        <w:tc>
          <w:tcPr>
            <w:tcW w:w="2693" w:type="dxa"/>
            <w:tcBorders>
              <w:top w:val="single" w:sz="4" w:space="0" w:color="000000"/>
              <w:left w:val="single" w:sz="4" w:space="0" w:color="000000"/>
              <w:bottom w:val="single" w:sz="4" w:space="0" w:color="000000"/>
              <w:right w:val="single" w:sz="4" w:space="0" w:color="000000"/>
            </w:tcBorders>
          </w:tcPr>
          <w:p w14:paraId="7413E805" w14:textId="77777777" w:rsidR="007F1F07" w:rsidRDefault="007F1F07" w:rsidP="007F1F07">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Karuselė. </w:t>
            </w:r>
          </w:p>
          <w:p w14:paraId="64A4850A" w14:textId="1B53ACAB" w:rsidR="007F1F07" w:rsidRPr="007F1F07" w:rsidRDefault="007F1F07" w:rsidP="007F1F07">
            <w:pPr>
              <w:spacing w:after="0"/>
              <w:ind w:left="456" w:hanging="421"/>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3 vnt.</w:t>
            </w:r>
          </w:p>
        </w:tc>
        <w:tc>
          <w:tcPr>
            <w:tcW w:w="3828" w:type="dxa"/>
            <w:tcBorders>
              <w:top w:val="single" w:sz="4" w:space="0" w:color="000000"/>
              <w:left w:val="single" w:sz="4" w:space="0" w:color="000000"/>
              <w:bottom w:val="single" w:sz="4" w:space="0" w:color="000000"/>
              <w:right w:val="single" w:sz="4" w:space="0" w:color="000000"/>
            </w:tcBorders>
          </w:tcPr>
          <w:p w14:paraId="4E0AEE80" w14:textId="77777777"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Karuselės matmenys diametras D150 +/- 2 cm 2.</w:t>
            </w:r>
          </w:p>
          <w:p w14:paraId="146C84B6" w14:textId="48F88E1F"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 Aukštis ne daugiau 86</w:t>
            </w:r>
            <w:r w:rsidR="003612F6">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 xml:space="preserve">cm. </w:t>
            </w:r>
          </w:p>
          <w:p w14:paraId="222BF649" w14:textId="77777777"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 Kritimo aukštis ne daugiau kaip 86 cm. </w:t>
            </w:r>
          </w:p>
          <w:p w14:paraId="0B9422E4" w14:textId="77777777"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Plieninė atraminė konstrukcija iš juodo dažyto plieno, ne plonesnio nei 20 mm storio ir ne plonesni kaip 33 mm skersmens.</w:t>
            </w:r>
          </w:p>
          <w:p w14:paraId="4D0B4C89" w14:textId="02712703"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Pagrindinė laikančioji konstrukcija iš juodo dažyto plieno, ne plonesnio kaip 2</w:t>
            </w:r>
            <w:r w:rsidR="003612F6">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 xml:space="preserve">mm storio ir ne mažiau kaip 105 mm skersmens. </w:t>
            </w:r>
          </w:p>
          <w:p w14:paraId="4583F717" w14:textId="77777777" w:rsidR="007F1F07" w:rsidRPr="003F4C7F"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Vaikų amžius 1+ </w:t>
            </w:r>
          </w:p>
          <w:p w14:paraId="72AB0698" w14:textId="77777777" w:rsidR="007F1F07"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Karuselė sukasi aplink savo ašį. </w:t>
            </w:r>
          </w:p>
          <w:p w14:paraId="573ED2B4" w14:textId="2628DBDF" w:rsidR="007F1F07" w:rsidRPr="007F1F07" w:rsidRDefault="007F1F07" w:rsidP="00216355">
            <w:pPr>
              <w:numPr>
                <w:ilvl w:val="0"/>
                <w:numId w:val="46"/>
              </w:numPr>
              <w:spacing w:after="0"/>
              <w:ind w:left="318" w:hanging="283"/>
              <w:jc w:val="both"/>
              <w:rPr>
                <w:rFonts w:ascii="Arial" w:eastAsia="Times New Roman" w:hAnsi="Arial" w:cs="Arial"/>
                <w:iCs/>
                <w:sz w:val="24"/>
                <w:szCs w:val="24"/>
                <w:lang w:eastAsia="en-US"/>
              </w:rPr>
            </w:pPr>
            <w:r w:rsidRPr="007F1F07">
              <w:rPr>
                <w:rFonts w:ascii="Arial" w:eastAsia="Times New Roman" w:hAnsi="Arial" w:cs="Arial"/>
                <w:iCs/>
                <w:sz w:val="24"/>
                <w:szCs w:val="24"/>
                <w:lang w:eastAsia="en-US"/>
              </w:rPr>
              <w:t>HDPE plokštės ne mažiau kaip 15 mm storio.</w:t>
            </w:r>
          </w:p>
        </w:tc>
        <w:tc>
          <w:tcPr>
            <w:tcW w:w="3260" w:type="dxa"/>
            <w:tcBorders>
              <w:top w:val="single" w:sz="4" w:space="0" w:color="000000"/>
              <w:left w:val="single" w:sz="4" w:space="0" w:color="000000"/>
              <w:bottom w:val="single" w:sz="4" w:space="0" w:color="000000"/>
              <w:right w:val="single" w:sz="4" w:space="0" w:color="000000"/>
            </w:tcBorders>
          </w:tcPr>
          <w:p w14:paraId="7768B060"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06435554" w14:textId="77777777" w:rsidR="00063DAB" w:rsidRPr="001F3AC2" w:rsidRDefault="00063DAB" w:rsidP="00063DAB">
            <w:pPr>
              <w:tabs>
                <w:tab w:val="left" w:pos="0"/>
                <w:tab w:val="left" w:pos="567"/>
              </w:tabs>
              <w:spacing w:after="0"/>
              <w:rPr>
                <w:rFonts w:ascii="Arial" w:hAnsi="Arial" w:cs="Arial"/>
                <w:color w:val="00B050"/>
                <w:sz w:val="24"/>
                <w:szCs w:val="24"/>
              </w:rPr>
            </w:pPr>
          </w:p>
          <w:p w14:paraId="602D3422"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4135D42B"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1690BD48" w14:textId="49194AF7"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1CE127FC" w14:textId="77777777" w:rsidTr="007F1F07">
        <w:tc>
          <w:tcPr>
            <w:tcW w:w="709" w:type="dxa"/>
            <w:tcBorders>
              <w:top w:val="single" w:sz="4" w:space="0" w:color="000000"/>
              <w:left w:val="single" w:sz="4" w:space="0" w:color="000000"/>
              <w:bottom w:val="single" w:sz="4" w:space="0" w:color="000000"/>
              <w:right w:val="single" w:sz="4" w:space="0" w:color="000000"/>
            </w:tcBorders>
          </w:tcPr>
          <w:p w14:paraId="49CE8830" w14:textId="7C5172CF"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9.</w:t>
            </w:r>
          </w:p>
        </w:tc>
        <w:tc>
          <w:tcPr>
            <w:tcW w:w="2693" w:type="dxa"/>
            <w:tcBorders>
              <w:top w:val="single" w:sz="4" w:space="0" w:color="000000"/>
              <w:left w:val="single" w:sz="4" w:space="0" w:color="000000"/>
              <w:bottom w:val="single" w:sz="4" w:space="0" w:color="000000"/>
              <w:right w:val="single" w:sz="4" w:space="0" w:color="000000"/>
            </w:tcBorders>
          </w:tcPr>
          <w:p w14:paraId="1BE3B160" w14:textId="77777777" w:rsidR="007F1F07"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 xml:space="preserve">Funkcinė laipiojimo sienelė. </w:t>
            </w:r>
          </w:p>
          <w:p w14:paraId="6C7B9FA3" w14:textId="3C90D90E" w:rsidR="007F1F07" w:rsidRPr="003F4C7F" w:rsidRDefault="007F1F07" w:rsidP="007F1F07">
            <w:pPr>
              <w:spacing w:after="0"/>
              <w:ind w:left="35"/>
              <w:jc w:val="both"/>
              <w:rPr>
                <w:rFonts w:ascii="Arial" w:eastAsia="Times New Roman" w:hAnsi="Arial" w:cs="Arial"/>
                <w:b/>
                <w:bCs/>
                <w:iCs/>
                <w:sz w:val="24"/>
                <w:szCs w:val="24"/>
                <w:lang w:eastAsia="en-US"/>
              </w:rPr>
            </w:pPr>
            <w:r w:rsidRPr="003F4C7F">
              <w:rPr>
                <w:rFonts w:ascii="Arial" w:eastAsia="Times New Roman" w:hAnsi="Arial" w:cs="Arial"/>
                <w:b/>
                <w:bCs/>
                <w:iCs/>
                <w:sz w:val="24"/>
                <w:szCs w:val="24"/>
                <w:lang w:eastAsia="en-US"/>
              </w:rPr>
              <w:t>3 vnt.</w:t>
            </w:r>
          </w:p>
          <w:p w14:paraId="134B7933" w14:textId="3D931586" w:rsidR="007F1F07" w:rsidRPr="003F4C7F" w:rsidRDefault="007F1F07" w:rsidP="007F1F07">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 </w:t>
            </w:r>
          </w:p>
        </w:tc>
        <w:tc>
          <w:tcPr>
            <w:tcW w:w="3828" w:type="dxa"/>
            <w:tcBorders>
              <w:top w:val="single" w:sz="4" w:space="0" w:color="000000"/>
              <w:left w:val="single" w:sz="4" w:space="0" w:color="000000"/>
              <w:bottom w:val="single" w:sz="4" w:space="0" w:color="000000"/>
              <w:right w:val="single" w:sz="4" w:space="0" w:color="000000"/>
            </w:tcBorders>
          </w:tcPr>
          <w:p w14:paraId="58EC3FF6"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1.</w:t>
            </w:r>
            <w:r>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 xml:space="preserve">Rėmas pagamintas cinkuoto, milteliniu būdu dažyto plieno. </w:t>
            </w:r>
          </w:p>
          <w:p w14:paraId="7A5E9615"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2. Išmatavimai ne mažiau 255x230 cm </w:t>
            </w:r>
          </w:p>
          <w:p w14:paraId="19B09C0B"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3. Apsaugos zona ne mažiau 550x520 cm </w:t>
            </w:r>
          </w:p>
          <w:p w14:paraId="275F0194" w14:textId="49F25935"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4. Aukštis ne daugiau kaip 230</w:t>
            </w:r>
            <w:r w:rsidR="003612F6">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 xml:space="preserve">cm </w:t>
            </w:r>
          </w:p>
          <w:p w14:paraId="02CC4B5C" w14:textId="71552C28"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5. Kritimo aukštis ne daugiau kaip 200</w:t>
            </w:r>
            <w:r w:rsidR="003612F6">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 xml:space="preserve">cm </w:t>
            </w:r>
          </w:p>
          <w:p w14:paraId="7273AB8F"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6. Saugos zona ne daugiau kaip 30 m² </w:t>
            </w:r>
          </w:p>
          <w:p w14:paraId="5A89946C"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7. Apdailos elementai pagaminti iš HDPE plokščių. </w:t>
            </w:r>
          </w:p>
          <w:p w14:paraId="6B0FCD5F" w14:textId="77777777"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 xml:space="preserve">8. Konstrukcija atspari vandeniui. </w:t>
            </w:r>
          </w:p>
          <w:p w14:paraId="5846A30E" w14:textId="71FF888F" w:rsidR="007F1F07" w:rsidRPr="003F4C7F" w:rsidRDefault="007F1F07" w:rsidP="00216355">
            <w:pPr>
              <w:spacing w:after="0"/>
              <w:ind w:left="318" w:hanging="283"/>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9. Konstrukcijos plieno profiliai ne mažiau kaip 6x6</w:t>
            </w:r>
            <w:r w:rsidR="003612F6">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cm</w:t>
            </w:r>
            <w:r w:rsidR="003612F6">
              <w:rPr>
                <w:rFonts w:ascii="Arial" w:eastAsia="Times New Roman" w:hAnsi="Arial" w:cs="Arial"/>
                <w:iCs/>
                <w:sz w:val="24"/>
                <w:szCs w:val="24"/>
                <w:lang w:eastAsia="en-US"/>
              </w:rPr>
              <w:t>.</w:t>
            </w:r>
            <w:r w:rsidRPr="003F4C7F">
              <w:rPr>
                <w:rFonts w:ascii="Arial" w:eastAsia="Times New Roman" w:hAnsi="Arial" w:cs="Arial"/>
                <w:iCs/>
                <w:sz w:val="24"/>
                <w:szCs w:val="24"/>
                <w:lang w:eastAsia="en-US"/>
              </w:rPr>
              <w:t xml:space="preserve"> </w:t>
            </w:r>
          </w:p>
          <w:p w14:paraId="72A661CF" w14:textId="084EFDDF" w:rsidR="007F1F07" w:rsidRPr="00983074" w:rsidRDefault="007F1F07" w:rsidP="003612F6">
            <w:pPr>
              <w:tabs>
                <w:tab w:val="left" w:pos="567"/>
              </w:tabs>
              <w:spacing w:after="0"/>
              <w:ind w:left="170" w:hanging="142"/>
              <w:jc w:val="both"/>
              <w:rPr>
                <w:rFonts w:ascii="Arial" w:hAnsi="Arial" w:cs="Arial"/>
                <w:color w:val="00B050"/>
                <w:sz w:val="24"/>
                <w:szCs w:val="24"/>
              </w:rPr>
            </w:pPr>
            <w:r w:rsidRPr="003F4C7F">
              <w:rPr>
                <w:rFonts w:ascii="Arial" w:eastAsia="Times New Roman" w:hAnsi="Arial" w:cs="Arial"/>
                <w:iCs/>
                <w:sz w:val="24"/>
                <w:szCs w:val="24"/>
                <w:lang w:eastAsia="en-US"/>
              </w:rPr>
              <w:t>10. Lipimo akmenys pagaminti iš tvirto sintetinio polimero,</w:t>
            </w:r>
            <w:r>
              <w:rPr>
                <w:rFonts w:ascii="Arial" w:eastAsia="Times New Roman" w:hAnsi="Arial" w:cs="Arial"/>
                <w:iCs/>
                <w:sz w:val="24"/>
                <w:szCs w:val="24"/>
                <w:lang w:eastAsia="en-US"/>
              </w:rPr>
              <w:t xml:space="preserve"> </w:t>
            </w:r>
            <w:r w:rsidRPr="003F4C7F">
              <w:rPr>
                <w:rFonts w:ascii="Arial" w:eastAsia="Times New Roman" w:hAnsi="Arial" w:cs="Arial"/>
                <w:iCs/>
                <w:sz w:val="24"/>
                <w:szCs w:val="24"/>
                <w:lang w:eastAsia="en-US"/>
              </w:rPr>
              <w:t xml:space="preserve">neslystantys, turintys gerą sukibimą, tvirtinami varžtais prie HDPE plokštės. </w:t>
            </w:r>
          </w:p>
        </w:tc>
        <w:tc>
          <w:tcPr>
            <w:tcW w:w="3260" w:type="dxa"/>
            <w:tcBorders>
              <w:top w:val="single" w:sz="4" w:space="0" w:color="000000"/>
              <w:left w:val="single" w:sz="4" w:space="0" w:color="000000"/>
              <w:bottom w:val="single" w:sz="4" w:space="0" w:color="000000"/>
              <w:right w:val="single" w:sz="4" w:space="0" w:color="000000"/>
            </w:tcBorders>
          </w:tcPr>
          <w:p w14:paraId="28E73D16" w14:textId="31DC94B3"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Cs/>
                <w:color w:val="00B050"/>
                <w:sz w:val="24"/>
                <w:szCs w:val="24"/>
              </w:rPr>
              <w:t>Nurodyti prekių gamintoją:</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4A1F2CBD" w14:textId="77777777" w:rsidR="00063DAB" w:rsidRPr="001F3AC2" w:rsidRDefault="00063DAB" w:rsidP="00063DAB">
            <w:pPr>
              <w:tabs>
                <w:tab w:val="left" w:pos="0"/>
                <w:tab w:val="left" w:pos="567"/>
              </w:tabs>
              <w:spacing w:after="0"/>
              <w:rPr>
                <w:rFonts w:ascii="Arial" w:hAnsi="Arial" w:cs="Arial"/>
                <w:color w:val="00B050"/>
                <w:sz w:val="24"/>
                <w:szCs w:val="24"/>
              </w:rPr>
            </w:pPr>
          </w:p>
          <w:p w14:paraId="29042DE5" w14:textId="77777777" w:rsidR="00063DAB" w:rsidRPr="00983074" w:rsidRDefault="00063DAB" w:rsidP="00063DAB">
            <w:pPr>
              <w:tabs>
                <w:tab w:val="left" w:pos="0"/>
                <w:tab w:val="left" w:pos="567"/>
              </w:tabs>
              <w:spacing w:after="0"/>
              <w:rPr>
                <w:rFonts w:ascii="Arial" w:hAnsi="Arial" w:cs="Arial"/>
                <w:color w:val="00B050"/>
                <w:sz w:val="24"/>
                <w:szCs w:val="24"/>
              </w:rPr>
            </w:pPr>
            <w:r w:rsidRPr="001F3AC2">
              <w:rPr>
                <w:rFonts w:ascii="Arial" w:hAnsi="Arial" w:cs="Arial"/>
                <w:b/>
                <w:color w:val="00B050"/>
                <w:sz w:val="24"/>
                <w:szCs w:val="24"/>
              </w:rPr>
              <w:t>Tiekėjo siūlomos prekės tikslus aprašymas:</w:t>
            </w:r>
            <w:r w:rsidRPr="001F3AC2">
              <w:rPr>
                <w:rFonts w:ascii="Arial" w:hAnsi="Arial" w:cs="Arial"/>
                <w:bCs/>
                <w:color w:val="00B050"/>
                <w:sz w:val="24"/>
                <w:szCs w:val="24"/>
              </w:rPr>
              <w:t xml:space="preserve"> </w:t>
            </w:r>
            <w:r w:rsidRPr="001F3AC2">
              <w:rPr>
                <w:rFonts w:ascii="Arial" w:hAnsi="Arial" w:cs="Arial"/>
                <w:color w:val="00B050"/>
                <w:sz w:val="24"/>
                <w:szCs w:val="24"/>
              </w:rPr>
              <w:t xml:space="preserve"> </w:t>
            </w:r>
            <w:r w:rsidRPr="00983074">
              <w:rPr>
                <w:rFonts w:ascii="Arial" w:hAnsi="Arial" w:cs="Arial"/>
                <w:color w:val="00B050"/>
                <w:sz w:val="24"/>
                <w:szCs w:val="24"/>
              </w:rPr>
              <w:t>Įrašo tiekėjas .......</w:t>
            </w:r>
          </w:p>
          <w:p w14:paraId="20617EDD" w14:textId="77777777" w:rsidR="00063DAB" w:rsidRPr="001F3AC2" w:rsidRDefault="00063DAB" w:rsidP="00063DAB">
            <w:pPr>
              <w:tabs>
                <w:tab w:val="left" w:pos="0"/>
                <w:tab w:val="left" w:pos="567"/>
              </w:tabs>
              <w:spacing w:after="0"/>
              <w:rPr>
                <w:rFonts w:ascii="Arial" w:hAnsi="Arial" w:cs="Arial"/>
                <w:bCs/>
                <w:color w:val="00B050"/>
                <w:sz w:val="24"/>
                <w:szCs w:val="24"/>
              </w:rPr>
            </w:pPr>
          </w:p>
          <w:p w14:paraId="5175523F" w14:textId="574CA180"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428164F0" w14:textId="77777777" w:rsidTr="00403794">
        <w:tc>
          <w:tcPr>
            <w:tcW w:w="10490" w:type="dxa"/>
            <w:gridSpan w:val="4"/>
            <w:tcBorders>
              <w:top w:val="single" w:sz="4" w:space="0" w:color="000000"/>
              <w:left w:val="single" w:sz="4" w:space="0" w:color="000000"/>
              <w:bottom w:val="single" w:sz="4" w:space="0" w:color="000000"/>
              <w:right w:val="single" w:sz="4" w:space="0" w:color="000000"/>
            </w:tcBorders>
          </w:tcPr>
          <w:p w14:paraId="37E0B4B5" w14:textId="74032D6B" w:rsidR="007F1F07" w:rsidRPr="003F4C7F" w:rsidRDefault="007F1F07" w:rsidP="00216355">
            <w:pPr>
              <w:tabs>
                <w:tab w:val="left" w:pos="0"/>
                <w:tab w:val="left" w:pos="567"/>
              </w:tabs>
              <w:spacing w:after="0"/>
              <w:rPr>
                <w:rFonts w:ascii="Arial" w:hAnsi="Arial" w:cs="Arial"/>
                <w:b/>
                <w:bCs/>
                <w:color w:val="00B050"/>
                <w:sz w:val="24"/>
                <w:szCs w:val="24"/>
              </w:rPr>
            </w:pPr>
            <w:r w:rsidRPr="003F4C7F">
              <w:rPr>
                <w:rFonts w:ascii="Arial" w:hAnsi="Arial" w:cs="Arial"/>
                <w:b/>
                <w:bCs/>
                <w:sz w:val="24"/>
                <w:szCs w:val="24"/>
              </w:rPr>
              <w:t>Bendrieji reikalavimai</w:t>
            </w:r>
          </w:p>
        </w:tc>
      </w:tr>
      <w:tr w:rsidR="007F1F07" w:rsidRPr="00FA2EA3" w14:paraId="210FCCB6" w14:textId="77777777" w:rsidTr="007F1F07">
        <w:tc>
          <w:tcPr>
            <w:tcW w:w="709" w:type="dxa"/>
            <w:tcBorders>
              <w:top w:val="single" w:sz="4" w:space="0" w:color="000000"/>
              <w:left w:val="single" w:sz="4" w:space="0" w:color="000000"/>
              <w:bottom w:val="single" w:sz="4" w:space="0" w:color="000000"/>
              <w:right w:val="single" w:sz="4" w:space="0" w:color="000000"/>
            </w:tcBorders>
          </w:tcPr>
          <w:p w14:paraId="412F31D3" w14:textId="3F8540A9"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lastRenderedPageBreak/>
              <w:t>1</w:t>
            </w:r>
            <w:r w:rsidR="00B26B0A">
              <w:rPr>
                <w:rFonts w:ascii="Arial" w:eastAsia="Times New Roman" w:hAnsi="Arial" w:cs="Arial"/>
                <w:bCs/>
                <w:iCs/>
                <w:sz w:val="24"/>
                <w:szCs w:val="24"/>
                <w:lang w:eastAsia="en-US"/>
              </w:rPr>
              <w:t>0.</w:t>
            </w:r>
          </w:p>
        </w:tc>
        <w:tc>
          <w:tcPr>
            <w:tcW w:w="2693" w:type="dxa"/>
            <w:tcBorders>
              <w:top w:val="single" w:sz="4" w:space="0" w:color="000000"/>
              <w:left w:val="single" w:sz="4" w:space="0" w:color="000000"/>
              <w:bottom w:val="single" w:sz="4" w:space="0" w:color="000000"/>
              <w:right w:val="single" w:sz="4" w:space="0" w:color="000000"/>
            </w:tcBorders>
          </w:tcPr>
          <w:p w14:paraId="4A974172" w14:textId="25A060CB" w:rsidR="007F1F07" w:rsidRPr="003F4C7F" w:rsidRDefault="007F1F07" w:rsidP="007F1F07">
            <w:pPr>
              <w:spacing w:after="0"/>
              <w:ind w:left="35"/>
              <w:jc w:val="both"/>
              <w:rPr>
                <w:rFonts w:ascii="Arial" w:eastAsia="Times New Roman" w:hAnsi="Arial" w:cs="Arial"/>
                <w:iCs/>
                <w:sz w:val="24"/>
                <w:szCs w:val="24"/>
                <w:lang w:eastAsia="en-US"/>
              </w:rPr>
            </w:pPr>
            <w:r w:rsidRPr="003F4C7F">
              <w:rPr>
                <w:rFonts w:ascii="Arial" w:eastAsia="Times New Roman" w:hAnsi="Arial" w:cs="Arial"/>
                <w:iCs/>
                <w:sz w:val="24"/>
                <w:szCs w:val="24"/>
                <w:lang w:eastAsia="en-US"/>
              </w:rPr>
              <w:t>Prekes pristatyti per 6 savaites po sutarties įsigaliojimo, adresu Gamyklos g. 33, Gargždai</w:t>
            </w:r>
          </w:p>
        </w:tc>
        <w:tc>
          <w:tcPr>
            <w:tcW w:w="3828" w:type="dxa"/>
            <w:tcBorders>
              <w:top w:val="single" w:sz="4" w:space="0" w:color="000000"/>
              <w:left w:val="single" w:sz="4" w:space="0" w:color="000000"/>
              <w:bottom w:val="single" w:sz="4" w:space="0" w:color="000000"/>
              <w:right w:val="single" w:sz="4" w:space="0" w:color="000000"/>
            </w:tcBorders>
          </w:tcPr>
          <w:p w14:paraId="6C3D4CFC" w14:textId="77777777" w:rsidR="00063DAB" w:rsidRPr="00983074" w:rsidRDefault="00063DAB" w:rsidP="00216355">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07D4909A" w14:textId="06BF52B7" w:rsidR="007F1F07" w:rsidRPr="00983074" w:rsidRDefault="00063DAB" w:rsidP="00216355">
            <w:pPr>
              <w:tabs>
                <w:tab w:val="left" w:pos="0"/>
                <w:tab w:val="left" w:pos="567"/>
              </w:tabs>
              <w:spacing w:after="0"/>
              <w:rPr>
                <w:rFonts w:ascii="Arial" w:hAnsi="Arial" w:cs="Arial"/>
                <w:color w:val="00B050"/>
                <w:sz w:val="24"/>
                <w:szCs w:val="24"/>
              </w:rPr>
            </w:pPr>
            <w:r w:rsidRPr="00983074">
              <w:rPr>
                <w:rFonts w:ascii="Arial" w:hAnsi="Arial" w:cs="Arial"/>
                <w:noProof/>
                <w:color w:val="000000"/>
                <w:sz w:val="24"/>
                <w:szCs w:val="24"/>
              </w:rPr>
              <w:t>TAIP/NE</w:t>
            </w:r>
          </w:p>
        </w:tc>
        <w:tc>
          <w:tcPr>
            <w:tcW w:w="3260" w:type="dxa"/>
            <w:tcBorders>
              <w:top w:val="single" w:sz="4" w:space="0" w:color="000000"/>
              <w:left w:val="single" w:sz="4" w:space="0" w:color="000000"/>
              <w:bottom w:val="single" w:sz="4" w:space="0" w:color="000000"/>
              <w:right w:val="single" w:sz="4" w:space="0" w:color="000000"/>
            </w:tcBorders>
          </w:tcPr>
          <w:p w14:paraId="5C35621C" w14:textId="77777777" w:rsidR="00063DAB" w:rsidRPr="00983074" w:rsidRDefault="00063DAB" w:rsidP="00063DA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7B68B6E" w14:textId="0701B227"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[Sutarties vykdymo sąlyga]</w:t>
            </w:r>
          </w:p>
        </w:tc>
      </w:tr>
      <w:tr w:rsidR="007F1F07" w:rsidRPr="00FA2EA3" w14:paraId="3980F90D" w14:textId="77777777" w:rsidTr="00063DAB">
        <w:trPr>
          <w:trHeight w:val="564"/>
        </w:trPr>
        <w:tc>
          <w:tcPr>
            <w:tcW w:w="709" w:type="dxa"/>
            <w:tcBorders>
              <w:top w:val="single" w:sz="4" w:space="0" w:color="000000"/>
              <w:left w:val="single" w:sz="4" w:space="0" w:color="000000"/>
              <w:bottom w:val="single" w:sz="4" w:space="0" w:color="000000"/>
              <w:right w:val="single" w:sz="4" w:space="0" w:color="000000"/>
            </w:tcBorders>
          </w:tcPr>
          <w:p w14:paraId="11EBBD4D" w14:textId="2F06B553" w:rsidR="007F1F07" w:rsidRDefault="00B26B0A"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11.</w:t>
            </w:r>
          </w:p>
        </w:tc>
        <w:tc>
          <w:tcPr>
            <w:tcW w:w="2693" w:type="dxa"/>
            <w:tcBorders>
              <w:top w:val="single" w:sz="4" w:space="0" w:color="000000"/>
              <w:left w:val="single" w:sz="4" w:space="0" w:color="000000"/>
              <w:bottom w:val="single" w:sz="4" w:space="0" w:color="000000"/>
              <w:right w:val="single" w:sz="4" w:space="0" w:color="000000"/>
            </w:tcBorders>
          </w:tcPr>
          <w:p w14:paraId="1BC9F908" w14:textId="5957E972" w:rsidR="007F1F07" w:rsidRPr="003F4C7F" w:rsidRDefault="007F1F07" w:rsidP="007F1F07">
            <w:pPr>
              <w:spacing w:after="0"/>
              <w:ind w:left="35"/>
              <w:jc w:val="both"/>
              <w:rPr>
                <w:rFonts w:ascii="Arial" w:eastAsia="Times New Roman" w:hAnsi="Arial" w:cs="Arial"/>
                <w:iCs/>
                <w:sz w:val="24"/>
                <w:szCs w:val="24"/>
                <w:lang w:eastAsia="en-US"/>
              </w:rPr>
            </w:pPr>
            <w:r w:rsidRPr="003F4C7F">
              <w:rPr>
                <w:rFonts w:ascii="Arial" w:eastAsia="Times New Roman" w:hAnsi="Arial" w:cs="Arial"/>
                <w:bCs/>
                <w:iCs/>
                <w:sz w:val="24"/>
                <w:szCs w:val="24"/>
                <w:lang w:eastAsia="en-US"/>
              </w:rPr>
              <w:t xml:space="preserve">Su pasiūlymu pateikti siūlomo įrenginio spalvotą nuotrauką ir/ar brėžinį </w:t>
            </w:r>
          </w:p>
        </w:tc>
        <w:tc>
          <w:tcPr>
            <w:tcW w:w="3828" w:type="dxa"/>
            <w:tcBorders>
              <w:top w:val="single" w:sz="4" w:space="0" w:color="000000"/>
              <w:left w:val="single" w:sz="4" w:space="0" w:color="000000"/>
              <w:bottom w:val="single" w:sz="4" w:space="0" w:color="000000"/>
              <w:right w:val="single" w:sz="4" w:space="0" w:color="000000"/>
            </w:tcBorders>
          </w:tcPr>
          <w:p w14:paraId="7E6D201A" w14:textId="77777777" w:rsidR="00063DAB" w:rsidRPr="00983074" w:rsidRDefault="00063DAB" w:rsidP="00216355">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4C3A0C21" w14:textId="3B757E61" w:rsidR="007F1F07" w:rsidRPr="00063DAB" w:rsidRDefault="00063DAB" w:rsidP="00216355">
            <w:pPr>
              <w:tabs>
                <w:tab w:val="left" w:pos="0"/>
                <w:tab w:val="left" w:pos="567"/>
              </w:tabs>
              <w:spacing w:after="0"/>
              <w:rPr>
                <w:rFonts w:ascii="Arial" w:hAnsi="Arial" w:cs="Arial"/>
                <w:b/>
                <w:bCs/>
                <w:color w:val="00B050"/>
                <w:sz w:val="24"/>
                <w:szCs w:val="24"/>
              </w:rPr>
            </w:pPr>
            <w:r w:rsidRPr="00983074">
              <w:rPr>
                <w:rFonts w:ascii="Arial" w:hAnsi="Arial" w:cs="Arial"/>
                <w:noProof/>
                <w:color w:val="000000"/>
                <w:sz w:val="24"/>
                <w:szCs w:val="24"/>
              </w:rPr>
              <w:t>TAIP/NE</w:t>
            </w:r>
          </w:p>
        </w:tc>
        <w:tc>
          <w:tcPr>
            <w:tcW w:w="3260" w:type="dxa"/>
            <w:tcBorders>
              <w:top w:val="single" w:sz="4" w:space="0" w:color="000000"/>
              <w:left w:val="single" w:sz="4" w:space="0" w:color="000000"/>
              <w:bottom w:val="single" w:sz="4" w:space="0" w:color="000000"/>
              <w:right w:val="single" w:sz="4" w:space="0" w:color="000000"/>
            </w:tcBorders>
          </w:tcPr>
          <w:p w14:paraId="473B1A8E" w14:textId="77777777" w:rsidR="00063DAB"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6E6376EF" w14:textId="77777777" w:rsidR="00063DAB" w:rsidRPr="00983074" w:rsidRDefault="00063DAB" w:rsidP="00063DAB">
            <w:pPr>
              <w:tabs>
                <w:tab w:val="left" w:pos="0"/>
                <w:tab w:val="left" w:pos="567"/>
              </w:tabs>
              <w:spacing w:after="0"/>
              <w:rPr>
                <w:rFonts w:ascii="Arial" w:hAnsi="Arial" w:cs="Arial"/>
                <w:color w:val="00B050"/>
                <w:sz w:val="24"/>
                <w:szCs w:val="24"/>
              </w:rPr>
            </w:pPr>
          </w:p>
          <w:p w14:paraId="2E637B61" w14:textId="7DF3A5FE" w:rsidR="00063DAB" w:rsidRPr="00063DAB"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3612F6" w:rsidRPr="00FA2EA3" w14:paraId="57EC7D20" w14:textId="77777777" w:rsidTr="00063DAB">
        <w:trPr>
          <w:trHeight w:val="564"/>
        </w:trPr>
        <w:tc>
          <w:tcPr>
            <w:tcW w:w="709" w:type="dxa"/>
            <w:tcBorders>
              <w:top w:val="single" w:sz="4" w:space="0" w:color="000000"/>
              <w:left w:val="single" w:sz="4" w:space="0" w:color="000000"/>
              <w:bottom w:val="single" w:sz="4" w:space="0" w:color="000000"/>
              <w:right w:val="single" w:sz="4" w:space="0" w:color="000000"/>
            </w:tcBorders>
          </w:tcPr>
          <w:p w14:paraId="61115E9A" w14:textId="62A387EC" w:rsidR="003612F6" w:rsidRDefault="003612F6"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12.</w:t>
            </w:r>
          </w:p>
        </w:tc>
        <w:tc>
          <w:tcPr>
            <w:tcW w:w="2693" w:type="dxa"/>
            <w:tcBorders>
              <w:top w:val="single" w:sz="4" w:space="0" w:color="000000"/>
              <w:left w:val="single" w:sz="4" w:space="0" w:color="000000"/>
              <w:bottom w:val="single" w:sz="4" w:space="0" w:color="000000"/>
              <w:right w:val="single" w:sz="4" w:space="0" w:color="000000"/>
            </w:tcBorders>
          </w:tcPr>
          <w:p w14:paraId="726733DA" w14:textId="6BBD06A6" w:rsidR="003612F6" w:rsidRPr="003F4C7F" w:rsidRDefault="003612F6" w:rsidP="007F1F07">
            <w:pPr>
              <w:spacing w:after="0"/>
              <w:ind w:left="35"/>
              <w:jc w:val="both"/>
              <w:rPr>
                <w:rFonts w:ascii="Arial" w:eastAsia="Times New Roman" w:hAnsi="Arial" w:cs="Arial"/>
                <w:bCs/>
                <w:iCs/>
                <w:sz w:val="24"/>
                <w:szCs w:val="24"/>
                <w:lang w:eastAsia="en-US"/>
              </w:rPr>
            </w:pPr>
            <w:r w:rsidRPr="003612F6">
              <w:rPr>
                <w:rFonts w:ascii="Arial" w:eastAsia="Times New Roman" w:hAnsi="Arial" w:cs="Arial"/>
                <w:bCs/>
                <w:iCs/>
                <w:sz w:val="24"/>
                <w:szCs w:val="24"/>
                <w:lang w:eastAsia="en-US"/>
              </w:rPr>
              <w:t>Su prekėmis pateikti įrenginių montavimo schemą lietuvių kalba</w:t>
            </w:r>
          </w:p>
        </w:tc>
        <w:tc>
          <w:tcPr>
            <w:tcW w:w="3828" w:type="dxa"/>
            <w:tcBorders>
              <w:top w:val="single" w:sz="4" w:space="0" w:color="000000"/>
              <w:left w:val="single" w:sz="4" w:space="0" w:color="000000"/>
              <w:bottom w:val="single" w:sz="4" w:space="0" w:color="000000"/>
              <w:right w:val="single" w:sz="4" w:space="0" w:color="000000"/>
            </w:tcBorders>
          </w:tcPr>
          <w:p w14:paraId="543B516E" w14:textId="77777777" w:rsidR="003612F6" w:rsidRPr="00983074" w:rsidRDefault="003612F6" w:rsidP="003612F6">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7C3D2056" w14:textId="02AFCD4B" w:rsidR="003612F6" w:rsidRPr="00983074" w:rsidRDefault="003612F6" w:rsidP="003612F6">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TAIP/NE</w:t>
            </w:r>
          </w:p>
        </w:tc>
        <w:tc>
          <w:tcPr>
            <w:tcW w:w="3260" w:type="dxa"/>
            <w:tcBorders>
              <w:top w:val="single" w:sz="4" w:space="0" w:color="000000"/>
              <w:left w:val="single" w:sz="4" w:space="0" w:color="000000"/>
              <w:bottom w:val="single" w:sz="4" w:space="0" w:color="000000"/>
              <w:right w:val="single" w:sz="4" w:space="0" w:color="000000"/>
            </w:tcBorders>
          </w:tcPr>
          <w:p w14:paraId="24BB1305" w14:textId="77777777" w:rsidR="003612F6" w:rsidRPr="00983074" w:rsidRDefault="003612F6" w:rsidP="003612F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500E840B" w14:textId="37D56C20" w:rsidR="003612F6" w:rsidRPr="00983074" w:rsidRDefault="003612F6" w:rsidP="003612F6">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[Sutarties vykdymo sąlyga]</w:t>
            </w:r>
          </w:p>
        </w:tc>
      </w:tr>
      <w:tr w:rsidR="007F1F07" w:rsidRPr="00FA2EA3" w14:paraId="5B2F2E89" w14:textId="77777777" w:rsidTr="007F1F07">
        <w:tc>
          <w:tcPr>
            <w:tcW w:w="709" w:type="dxa"/>
            <w:tcBorders>
              <w:top w:val="single" w:sz="4" w:space="0" w:color="000000"/>
              <w:left w:val="single" w:sz="4" w:space="0" w:color="000000"/>
              <w:bottom w:val="single" w:sz="4" w:space="0" w:color="000000"/>
              <w:right w:val="single" w:sz="4" w:space="0" w:color="000000"/>
            </w:tcBorders>
          </w:tcPr>
          <w:p w14:paraId="5750E723" w14:textId="0A6D42BE" w:rsidR="007F1F07" w:rsidRDefault="00B26B0A"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w:t>
            </w:r>
            <w:r w:rsidR="003612F6">
              <w:rPr>
                <w:rFonts w:ascii="Arial" w:eastAsia="Times New Roman" w:hAnsi="Arial" w:cs="Arial"/>
                <w:bCs/>
                <w:iCs/>
                <w:sz w:val="24"/>
                <w:szCs w:val="24"/>
                <w:lang w:eastAsia="en-US"/>
              </w:rPr>
              <w:t>3</w:t>
            </w:r>
            <w:r>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55C00161" w14:textId="062793B7" w:rsidR="007F1F07" w:rsidRPr="003F4C7F" w:rsidRDefault="007F1F07" w:rsidP="007F1F07">
            <w:pPr>
              <w:spacing w:after="0"/>
              <w:ind w:left="35"/>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Gamintojo garantija įrenginiams ne mažesnė nei 5 m., konstrukcijai 10 m.</w:t>
            </w:r>
          </w:p>
        </w:tc>
        <w:tc>
          <w:tcPr>
            <w:tcW w:w="3828" w:type="dxa"/>
            <w:tcBorders>
              <w:top w:val="single" w:sz="4" w:space="0" w:color="000000"/>
              <w:left w:val="single" w:sz="4" w:space="0" w:color="000000"/>
              <w:bottom w:val="single" w:sz="4" w:space="0" w:color="000000"/>
              <w:right w:val="single" w:sz="4" w:space="0" w:color="000000"/>
            </w:tcBorders>
          </w:tcPr>
          <w:p w14:paraId="366810B6" w14:textId="77777777" w:rsidR="00063DAB" w:rsidRPr="00983074" w:rsidRDefault="00063DAB" w:rsidP="00216355">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3C8854E9" w14:textId="5155F14E" w:rsidR="007F1F07" w:rsidRPr="00983074" w:rsidRDefault="00063DAB" w:rsidP="00216355">
            <w:pPr>
              <w:tabs>
                <w:tab w:val="left" w:pos="0"/>
                <w:tab w:val="left" w:pos="567"/>
              </w:tabs>
              <w:spacing w:after="0"/>
              <w:rPr>
                <w:rFonts w:ascii="Arial" w:hAnsi="Arial" w:cs="Arial"/>
                <w:color w:val="00B050"/>
                <w:sz w:val="24"/>
                <w:szCs w:val="24"/>
              </w:rPr>
            </w:pPr>
            <w:r w:rsidRPr="00983074">
              <w:rPr>
                <w:rFonts w:ascii="Arial" w:hAnsi="Arial" w:cs="Arial"/>
                <w:noProof/>
                <w:color w:val="000000"/>
                <w:sz w:val="24"/>
                <w:szCs w:val="24"/>
              </w:rPr>
              <w:t>TAIP/NE</w:t>
            </w:r>
          </w:p>
        </w:tc>
        <w:tc>
          <w:tcPr>
            <w:tcW w:w="3260" w:type="dxa"/>
            <w:tcBorders>
              <w:top w:val="single" w:sz="4" w:space="0" w:color="000000"/>
              <w:left w:val="single" w:sz="4" w:space="0" w:color="000000"/>
              <w:bottom w:val="single" w:sz="4" w:space="0" w:color="000000"/>
              <w:right w:val="single" w:sz="4" w:space="0" w:color="000000"/>
            </w:tcBorders>
          </w:tcPr>
          <w:p w14:paraId="0377ED5D" w14:textId="77777777" w:rsidR="00063DAB" w:rsidRPr="00983074" w:rsidRDefault="00063DAB" w:rsidP="00063DA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201D402" w14:textId="2AD9BB23"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[Sutarties vykdymo sąlyga]</w:t>
            </w:r>
          </w:p>
        </w:tc>
      </w:tr>
      <w:tr w:rsidR="007F1F07" w:rsidRPr="00FA2EA3" w14:paraId="669ABABD" w14:textId="77777777" w:rsidTr="007F1F07">
        <w:tc>
          <w:tcPr>
            <w:tcW w:w="709" w:type="dxa"/>
            <w:tcBorders>
              <w:top w:val="single" w:sz="4" w:space="0" w:color="000000"/>
              <w:left w:val="single" w:sz="4" w:space="0" w:color="000000"/>
              <w:bottom w:val="single" w:sz="4" w:space="0" w:color="000000"/>
              <w:right w:val="single" w:sz="4" w:space="0" w:color="000000"/>
            </w:tcBorders>
          </w:tcPr>
          <w:p w14:paraId="68411761" w14:textId="2D3F6CC0" w:rsidR="007F1F07" w:rsidRDefault="00B26B0A"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w:t>
            </w:r>
            <w:r w:rsidR="003612F6">
              <w:rPr>
                <w:rFonts w:ascii="Arial" w:eastAsia="Times New Roman" w:hAnsi="Arial" w:cs="Arial"/>
                <w:bCs/>
                <w:iCs/>
                <w:sz w:val="24"/>
                <w:szCs w:val="24"/>
                <w:lang w:eastAsia="en-US"/>
              </w:rPr>
              <w:t>4</w:t>
            </w:r>
            <w:r>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242ACE6A" w14:textId="7C642F5C" w:rsidR="007F1F07" w:rsidRPr="003F4C7F" w:rsidRDefault="007F1F07" w:rsidP="007F1F07">
            <w:pPr>
              <w:spacing w:after="0"/>
              <w:ind w:left="35"/>
              <w:jc w:val="both"/>
              <w:rPr>
                <w:rFonts w:ascii="Arial" w:eastAsia="Times New Roman" w:hAnsi="Arial" w:cs="Arial"/>
                <w:bCs/>
                <w:iCs/>
                <w:sz w:val="24"/>
                <w:szCs w:val="24"/>
                <w:lang w:eastAsia="en-US"/>
              </w:rPr>
            </w:pPr>
            <w:r w:rsidRPr="003F4C7F">
              <w:rPr>
                <w:rFonts w:ascii="Arial" w:eastAsia="Times New Roman" w:hAnsi="Arial" w:cs="Arial"/>
                <w:bCs/>
                <w:iCs/>
                <w:sz w:val="24"/>
                <w:szCs w:val="24"/>
                <w:lang w:eastAsia="en-US"/>
              </w:rPr>
              <w:t>Įrenginiai sertifikuoti ne mažiau kaip EN 1176-1:2017</w:t>
            </w:r>
          </w:p>
        </w:tc>
        <w:tc>
          <w:tcPr>
            <w:tcW w:w="3828" w:type="dxa"/>
            <w:tcBorders>
              <w:top w:val="single" w:sz="4" w:space="0" w:color="000000"/>
              <w:left w:val="single" w:sz="4" w:space="0" w:color="000000"/>
              <w:bottom w:val="single" w:sz="4" w:space="0" w:color="000000"/>
              <w:right w:val="single" w:sz="4" w:space="0" w:color="000000"/>
            </w:tcBorders>
          </w:tcPr>
          <w:p w14:paraId="574E3A10" w14:textId="77777777" w:rsidR="00063DAB" w:rsidRPr="00983074" w:rsidRDefault="00063DAB" w:rsidP="00216355">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6CEA1FD8" w14:textId="6F16522C" w:rsidR="007F1F07" w:rsidRPr="00983074" w:rsidRDefault="00063DAB" w:rsidP="00216355">
            <w:pPr>
              <w:tabs>
                <w:tab w:val="left" w:pos="0"/>
                <w:tab w:val="left" w:pos="567"/>
              </w:tabs>
              <w:spacing w:after="0"/>
              <w:rPr>
                <w:rFonts w:ascii="Arial" w:hAnsi="Arial" w:cs="Arial"/>
                <w:color w:val="00B050"/>
                <w:sz w:val="24"/>
                <w:szCs w:val="24"/>
              </w:rPr>
            </w:pPr>
            <w:r w:rsidRPr="00983074">
              <w:rPr>
                <w:rFonts w:ascii="Arial" w:hAnsi="Arial" w:cs="Arial"/>
                <w:noProof/>
                <w:color w:val="000000"/>
                <w:sz w:val="24"/>
                <w:szCs w:val="24"/>
              </w:rPr>
              <w:t>TAIP/NE</w:t>
            </w:r>
          </w:p>
        </w:tc>
        <w:tc>
          <w:tcPr>
            <w:tcW w:w="3260" w:type="dxa"/>
            <w:tcBorders>
              <w:top w:val="single" w:sz="4" w:space="0" w:color="000000"/>
              <w:left w:val="single" w:sz="4" w:space="0" w:color="000000"/>
              <w:bottom w:val="single" w:sz="4" w:space="0" w:color="000000"/>
              <w:right w:val="single" w:sz="4" w:space="0" w:color="000000"/>
            </w:tcBorders>
          </w:tcPr>
          <w:p w14:paraId="7D965528" w14:textId="77777777" w:rsidR="00063DAB"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0B4DCA02" w14:textId="77777777" w:rsidR="00063DAB" w:rsidRPr="00983074" w:rsidRDefault="00063DAB" w:rsidP="00063DAB">
            <w:pPr>
              <w:tabs>
                <w:tab w:val="left" w:pos="0"/>
                <w:tab w:val="left" w:pos="567"/>
              </w:tabs>
              <w:spacing w:after="0"/>
              <w:rPr>
                <w:rFonts w:ascii="Arial" w:hAnsi="Arial" w:cs="Arial"/>
                <w:color w:val="00B050"/>
                <w:sz w:val="24"/>
                <w:szCs w:val="24"/>
              </w:rPr>
            </w:pPr>
          </w:p>
          <w:p w14:paraId="193D7ABF" w14:textId="424B668C"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7F1F07" w:rsidRPr="00FA2EA3" w14:paraId="20FC6E8C" w14:textId="77777777" w:rsidTr="000E0887">
        <w:tc>
          <w:tcPr>
            <w:tcW w:w="10490" w:type="dxa"/>
            <w:gridSpan w:val="4"/>
            <w:tcBorders>
              <w:top w:val="single" w:sz="4" w:space="0" w:color="000000"/>
              <w:left w:val="single" w:sz="4" w:space="0" w:color="000000"/>
              <w:bottom w:val="single" w:sz="4" w:space="0" w:color="000000"/>
              <w:right w:val="single" w:sz="4" w:space="0" w:color="000000"/>
            </w:tcBorders>
          </w:tcPr>
          <w:p w14:paraId="5009BF4B" w14:textId="03AD3366" w:rsidR="007F1F07" w:rsidRPr="007F1F07" w:rsidRDefault="007F1F07" w:rsidP="00216355">
            <w:pPr>
              <w:tabs>
                <w:tab w:val="left" w:pos="0"/>
                <w:tab w:val="left" w:pos="567"/>
              </w:tabs>
              <w:spacing w:after="0"/>
              <w:rPr>
                <w:rFonts w:ascii="Arial" w:hAnsi="Arial" w:cs="Arial"/>
                <w:sz w:val="24"/>
                <w:szCs w:val="24"/>
              </w:rPr>
            </w:pPr>
            <w:r w:rsidRPr="007F1F07">
              <w:rPr>
                <w:rFonts w:ascii="Arial" w:hAnsi="Arial" w:cs="Arial"/>
                <w:b/>
                <w:bCs/>
                <w:sz w:val="24"/>
                <w:szCs w:val="24"/>
              </w:rPr>
              <w:t>Aplinkos apsaugos kriterijai/reikalavimai</w:t>
            </w:r>
          </w:p>
        </w:tc>
      </w:tr>
      <w:tr w:rsidR="007F1F07" w:rsidRPr="00FA2EA3" w14:paraId="227FEBE5" w14:textId="77777777" w:rsidTr="007F1F07">
        <w:tc>
          <w:tcPr>
            <w:tcW w:w="709" w:type="dxa"/>
            <w:tcBorders>
              <w:top w:val="single" w:sz="4" w:space="0" w:color="000000"/>
              <w:left w:val="single" w:sz="4" w:space="0" w:color="000000"/>
              <w:bottom w:val="single" w:sz="4" w:space="0" w:color="000000"/>
              <w:right w:val="single" w:sz="4" w:space="0" w:color="000000"/>
            </w:tcBorders>
          </w:tcPr>
          <w:p w14:paraId="4A6DB239" w14:textId="4CB93E61" w:rsidR="007F1F07" w:rsidRDefault="007F1F07"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w:t>
            </w:r>
            <w:r w:rsidR="007A7C17">
              <w:rPr>
                <w:rFonts w:ascii="Arial" w:eastAsia="Times New Roman" w:hAnsi="Arial" w:cs="Arial"/>
                <w:bCs/>
                <w:iCs/>
                <w:sz w:val="24"/>
                <w:szCs w:val="24"/>
                <w:lang w:eastAsia="en-US"/>
              </w:rPr>
              <w:t>5</w:t>
            </w:r>
            <w:r w:rsidR="00B26B0A">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6D5B0B79" w14:textId="218AFF91" w:rsidR="007F1F07" w:rsidRPr="003F4C7F" w:rsidRDefault="007F1F07" w:rsidP="007F1F07">
            <w:pPr>
              <w:spacing w:after="0"/>
              <w:ind w:left="35"/>
              <w:jc w:val="both"/>
              <w:rPr>
                <w:rFonts w:ascii="Arial" w:eastAsia="Times New Roman" w:hAnsi="Arial" w:cs="Arial"/>
                <w:bCs/>
                <w:iCs/>
                <w:sz w:val="24"/>
                <w:szCs w:val="24"/>
                <w:lang w:eastAsia="en-US"/>
              </w:rPr>
            </w:pPr>
            <w:r w:rsidRPr="007F1F07">
              <w:rPr>
                <w:rFonts w:ascii="Arial" w:eastAsia="Times New Roman" w:hAnsi="Arial" w:cs="Arial"/>
                <w:bCs/>
                <w:iCs/>
                <w:sz w:val="24"/>
                <w:szCs w:val="24"/>
                <w:lang w:eastAsia="en-US"/>
              </w:rPr>
              <w:t xml:space="preserve">Turi būti vadovaujamasi LR Aplinkos ministro 2022 m. gruodžio 13 d. įsakymo Nr. D1-401 ,,Dėl aplinkos apsaugos kriterijų taikymo, vykdant žaliuosius pirkimus, tvarkos aprašo patvirtinimo“ II skyriaus 4.4 p. </w:t>
            </w:r>
            <w:r w:rsidRPr="007F1F07">
              <w:rPr>
                <w:rFonts w:ascii="Arial" w:eastAsia="Times New Roman" w:hAnsi="Arial" w:cs="Arial"/>
                <w:b/>
                <w:iCs/>
                <w:sz w:val="24"/>
                <w:szCs w:val="24"/>
                <w:lang w:eastAsia="en-US"/>
              </w:rPr>
              <w:t>HDPE dalinai perdirbtas</w:t>
            </w:r>
          </w:p>
        </w:tc>
        <w:tc>
          <w:tcPr>
            <w:tcW w:w="3828" w:type="dxa"/>
            <w:tcBorders>
              <w:top w:val="single" w:sz="4" w:space="0" w:color="000000"/>
              <w:left w:val="single" w:sz="4" w:space="0" w:color="000000"/>
              <w:bottom w:val="single" w:sz="4" w:space="0" w:color="000000"/>
              <w:right w:val="single" w:sz="4" w:space="0" w:color="000000"/>
            </w:tcBorders>
          </w:tcPr>
          <w:p w14:paraId="58D407D5" w14:textId="77777777" w:rsidR="007F1F07" w:rsidRPr="00983074" w:rsidRDefault="007F1F07" w:rsidP="00216355">
            <w:pPr>
              <w:tabs>
                <w:tab w:val="left" w:pos="0"/>
                <w:tab w:val="left" w:pos="567"/>
              </w:tabs>
              <w:spacing w:after="0"/>
              <w:rPr>
                <w:rFonts w:ascii="Arial" w:hAnsi="Arial" w:cs="Arial"/>
                <w:color w:val="00B05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2832B0DB" w14:textId="77777777" w:rsidR="00E61B09" w:rsidRPr="00983074" w:rsidRDefault="00E61B09" w:rsidP="00E61B0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593D5F5A" w14:textId="3BB7837F" w:rsidR="007F1F07" w:rsidRPr="00063DAB" w:rsidRDefault="00E61B09" w:rsidP="00E61B09">
            <w:pPr>
              <w:tabs>
                <w:tab w:val="left" w:pos="0"/>
                <w:tab w:val="left" w:pos="567"/>
              </w:tabs>
              <w:spacing w:after="0"/>
              <w:jc w:val="both"/>
              <w:rPr>
                <w:rFonts w:ascii="Arial" w:hAnsi="Arial" w:cs="Arial"/>
                <w:sz w:val="24"/>
                <w:szCs w:val="24"/>
              </w:rPr>
            </w:pPr>
            <w:r w:rsidRPr="00983074">
              <w:rPr>
                <w:rFonts w:ascii="Arial" w:hAnsi="Arial" w:cs="Arial"/>
                <w:color w:val="2F5496" w:themeColor="accent1" w:themeShade="BF"/>
                <w:sz w:val="24"/>
                <w:szCs w:val="24"/>
              </w:rPr>
              <w:t>[Sutarties vykdymo sąlyga]</w:t>
            </w:r>
          </w:p>
        </w:tc>
      </w:tr>
      <w:tr w:rsidR="007F1F07" w:rsidRPr="00FA2EA3" w14:paraId="630F026A" w14:textId="77777777" w:rsidTr="007F1F07">
        <w:tc>
          <w:tcPr>
            <w:tcW w:w="709" w:type="dxa"/>
            <w:tcBorders>
              <w:top w:val="single" w:sz="4" w:space="0" w:color="000000"/>
              <w:left w:val="single" w:sz="4" w:space="0" w:color="000000"/>
              <w:bottom w:val="single" w:sz="4" w:space="0" w:color="000000"/>
              <w:right w:val="single" w:sz="4" w:space="0" w:color="000000"/>
            </w:tcBorders>
          </w:tcPr>
          <w:p w14:paraId="5F6186B5" w14:textId="45D8825A" w:rsidR="007F1F07" w:rsidRDefault="00B26B0A" w:rsidP="007F1F07">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w:t>
            </w:r>
            <w:r w:rsidR="007A7C17">
              <w:rPr>
                <w:rFonts w:ascii="Arial" w:eastAsia="Times New Roman" w:hAnsi="Arial" w:cs="Arial"/>
                <w:bCs/>
                <w:iCs/>
                <w:sz w:val="24"/>
                <w:szCs w:val="24"/>
                <w:lang w:eastAsia="en-US"/>
              </w:rPr>
              <w:t>6</w:t>
            </w:r>
            <w:r>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tcPr>
          <w:p w14:paraId="3B79B3BB" w14:textId="698B7BC7" w:rsidR="007F1F07" w:rsidRPr="007F1F07" w:rsidRDefault="007F1F07" w:rsidP="007F1F07">
            <w:pPr>
              <w:spacing w:after="0"/>
              <w:ind w:left="35"/>
              <w:jc w:val="both"/>
              <w:rPr>
                <w:rFonts w:ascii="Arial" w:eastAsia="Times New Roman" w:hAnsi="Arial" w:cs="Arial"/>
                <w:bCs/>
                <w:iCs/>
                <w:sz w:val="24"/>
                <w:szCs w:val="24"/>
                <w:lang w:eastAsia="en-US"/>
              </w:rPr>
            </w:pPr>
            <w:r w:rsidRPr="007F1F07">
              <w:rPr>
                <w:rFonts w:ascii="Arial" w:eastAsia="Times New Roman" w:hAnsi="Arial" w:cs="Arial"/>
                <w:bCs/>
                <w:iCs/>
                <w:sz w:val="24"/>
                <w:szCs w:val="24"/>
                <w:lang w:eastAsia="en-US"/>
              </w:rPr>
              <w:t>Nebūtų naudojamos antrinės pakuotės</w:t>
            </w:r>
          </w:p>
        </w:tc>
        <w:tc>
          <w:tcPr>
            <w:tcW w:w="3828" w:type="dxa"/>
            <w:tcBorders>
              <w:top w:val="single" w:sz="4" w:space="0" w:color="000000"/>
              <w:left w:val="single" w:sz="4" w:space="0" w:color="000000"/>
              <w:bottom w:val="single" w:sz="4" w:space="0" w:color="000000"/>
              <w:right w:val="single" w:sz="4" w:space="0" w:color="000000"/>
            </w:tcBorders>
          </w:tcPr>
          <w:p w14:paraId="46F0EEF1" w14:textId="77777777" w:rsidR="007F1F07" w:rsidRPr="00983074" w:rsidRDefault="007F1F07" w:rsidP="00216355">
            <w:pPr>
              <w:tabs>
                <w:tab w:val="left" w:pos="0"/>
                <w:tab w:val="left" w:pos="567"/>
              </w:tabs>
              <w:spacing w:after="0"/>
              <w:rPr>
                <w:rFonts w:ascii="Arial" w:hAnsi="Arial" w:cs="Arial"/>
                <w:color w:val="00B05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70804BA4" w14:textId="77777777" w:rsidR="00063DAB"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40B5D82" w14:textId="04E2C107" w:rsidR="007F1F07" w:rsidRPr="00983074" w:rsidRDefault="00063DAB" w:rsidP="00063DAB">
            <w:pPr>
              <w:tabs>
                <w:tab w:val="left" w:pos="0"/>
                <w:tab w:val="left" w:pos="567"/>
              </w:tabs>
              <w:spacing w:after="0"/>
              <w:rPr>
                <w:rFonts w:ascii="Arial" w:hAnsi="Arial" w:cs="Arial"/>
                <w:color w:val="00B050"/>
                <w:sz w:val="24"/>
                <w:szCs w:val="24"/>
              </w:rPr>
            </w:pPr>
            <w:r w:rsidRPr="00983074">
              <w:rPr>
                <w:rFonts w:ascii="Arial" w:hAnsi="Arial" w:cs="Arial"/>
                <w:color w:val="2F5496" w:themeColor="accent1" w:themeShade="BF"/>
                <w:sz w:val="24"/>
                <w:szCs w:val="24"/>
              </w:rPr>
              <w:t>[Sutarties vykdymo sąlyga]</w:t>
            </w:r>
          </w:p>
        </w:tc>
      </w:tr>
    </w:tbl>
    <w:p w14:paraId="78C0C40B" w14:textId="77777777" w:rsidR="00D563EA" w:rsidRDefault="00D563EA" w:rsidP="002245C6">
      <w:pPr>
        <w:spacing w:after="0"/>
        <w:rPr>
          <w:rFonts w:ascii="Arial" w:hAnsi="Arial" w:cs="Arial"/>
          <w:b/>
          <w:bCs/>
          <w:i/>
          <w:iCs/>
          <w:sz w:val="24"/>
          <w:szCs w:val="24"/>
        </w:rPr>
      </w:pPr>
    </w:p>
    <w:p w14:paraId="2827B8AE" w14:textId="77777777" w:rsidR="003F4C7F" w:rsidRPr="00E45D49" w:rsidRDefault="003F4C7F" w:rsidP="003F4C7F">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16E4B1A3" w14:textId="38E1166A" w:rsidR="003F4C7F" w:rsidRPr="00E45D49" w:rsidRDefault="003F4C7F" w:rsidP="003F4C7F">
      <w:pPr>
        <w:spacing w:after="0"/>
        <w:ind w:firstLine="567"/>
        <w:jc w:val="both"/>
        <w:rPr>
          <w:rFonts w:ascii="Arial" w:eastAsia="Calibri" w:hAnsi="Arial" w:cs="Arial"/>
          <w:bCs/>
          <w:sz w:val="24"/>
          <w:szCs w:val="24"/>
        </w:rPr>
      </w:pPr>
      <w:r w:rsidRPr="006D4F92">
        <w:rPr>
          <w:rFonts w:ascii="Arial" w:eastAsia="Calibri" w:hAnsi="Arial" w:cs="Arial"/>
          <w:b/>
          <w:color w:val="FF0000"/>
          <w:sz w:val="24"/>
          <w:szCs w:val="24"/>
        </w:rPr>
        <w:t>*</w:t>
      </w:r>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sidRPr="00E45D49">
        <w:rPr>
          <w:rFonts w:ascii="Arial" w:eastAsia="Calibri" w:hAnsi="Arial" w:cs="Arial"/>
          <w:bCs/>
          <w:sz w:val="24"/>
          <w:szCs w:val="24"/>
        </w:rPr>
        <w:lastRenderedPageBreak/>
        <w:t>laikoma, kad kiekviena tokia nuoroda yra pateikta su žodžiais „arba lygiavertis“. Lygiavertiškumo įrodymas yra tiekėjo pareiga.</w:t>
      </w:r>
    </w:p>
    <w:p w14:paraId="5E7F7AEA" w14:textId="77777777" w:rsidR="003F4C7F" w:rsidRPr="00E45D49" w:rsidRDefault="003F4C7F" w:rsidP="003F4C7F">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B9B4A25" w14:textId="77777777" w:rsidR="003F4C7F" w:rsidRPr="00E45D49" w:rsidRDefault="003F4C7F" w:rsidP="003F4C7F">
      <w:pPr>
        <w:spacing w:after="0"/>
        <w:jc w:val="both"/>
        <w:rPr>
          <w:rFonts w:ascii="Arial" w:eastAsia="Calibri" w:hAnsi="Arial" w:cs="Arial"/>
          <w:bCs/>
          <w:sz w:val="24"/>
          <w:szCs w:val="24"/>
        </w:rPr>
      </w:pPr>
    </w:p>
    <w:p w14:paraId="6F785B95" w14:textId="50EBAF9E" w:rsidR="003F4C7F" w:rsidRPr="00131B6C" w:rsidRDefault="003F4C7F" w:rsidP="003F4C7F">
      <w:pPr>
        <w:spacing w:after="0"/>
        <w:jc w:val="both"/>
        <w:rPr>
          <w:rFonts w:ascii="Arial" w:eastAsia="Calibri" w:hAnsi="Arial" w:cs="Arial"/>
          <w:bCs/>
          <w:sz w:val="24"/>
          <w:szCs w:val="24"/>
          <w:u w:val="single"/>
        </w:rPr>
      </w:pPr>
      <w:r w:rsidRPr="006D4F92">
        <w:rPr>
          <w:rFonts w:ascii="Arial" w:eastAsia="Calibri" w:hAnsi="Arial" w:cs="Arial"/>
          <w:b/>
          <w:color w:val="FF0000"/>
          <w:sz w:val="24"/>
          <w:szCs w:val="24"/>
        </w:rPr>
        <w:t>**</w:t>
      </w:r>
      <w:r w:rsidRPr="00131B6C">
        <w:rPr>
          <w:rFonts w:ascii="Arial" w:eastAsia="Calibri" w:hAnsi="Arial" w:cs="Arial"/>
          <w:bCs/>
          <w:sz w:val="24"/>
          <w:szCs w:val="24"/>
          <w:u w:val="single"/>
        </w:rPr>
        <w:t xml:space="preserve"> Įrodant siūlomos prekės atitiktį techninės specifikacijos reikalavimams, Tiekėjas kartu su pasiūlymu privalo pateikti</w:t>
      </w:r>
      <w:r>
        <w:rPr>
          <w:rFonts w:ascii="Arial" w:eastAsia="Calibri" w:hAnsi="Arial" w:cs="Arial"/>
          <w:bCs/>
          <w:sz w:val="24"/>
          <w:szCs w:val="24"/>
          <w:u w:val="single"/>
        </w:rPr>
        <w:t xml:space="preserve"> </w:t>
      </w:r>
      <w:r w:rsidRPr="00164866">
        <w:rPr>
          <w:rFonts w:ascii="Arial" w:eastAsia="Calibri" w:hAnsi="Arial" w:cs="Arial"/>
          <w:bCs/>
          <w:sz w:val="24"/>
          <w:szCs w:val="24"/>
          <w:highlight w:val="yellow"/>
          <w:u w:val="single"/>
        </w:rPr>
        <w:t>(</w:t>
      </w:r>
      <w:r w:rsidRPr="00164866">
        <w:rPr>
          <w:rFonts w:ascii="Arial" w:eastAsia="Calibri" w:hAnsi="Arial" w:cs="Arial"/>
          <w:b/>
          <w:sz w:val="24"/>
          <w:szCs w:val="24"/>
          <w:highlight w:val="yellow"/>
          <w:u w:val="single"/>
        </w:rPr>
        <w:t>ir papildomai</w:t>
      </w:r>
      <w:r w:rsidRPr="00164866">
        <w:rPr>
          <w:rFonts w:ascii="Arial" w:eastAsia="Calibri" w:hAnsi="Arial" w:cs="Arial"/>
          <w:bCs/>
          <w:sz w:val="24"/>
          <w:szCs w:val="24"/>
          <w:highlight w:val="yellow"/>
          <w:u w:val="single"/>
        </w:rPr>
        <w:t xml:space="preserve"> Pasiūlymo formos lentelė</w:t>
      </w:r>
      <w:r w:rsidR="00063DAB">
        <w:rPr>
          <w:rFonts w:ascii="Arial" w:eastAsia="Calibri" w:hAnsi="Arial" w:cs="Arial"/>
          <w:bCs/>
          <w:sz w:val="24"/>
          <w:szCs w:val="24"/>
          <w:highlight w:val="yellow"/>
          <w:u w:val="single"/>
        </w:rPr>
        <w:t>j</w:t>
      </w:r>
      <w:r w:rsidRPr="00164866">
        <w:rPr>
          <w:rFonts w:ascii="Arial" w:eastAsia="Calibri" w:hAnsi="Arial" w:cs="Arial"/>
          <w:bCs/>
          <w:sz w:val="24"/>
          <w:szCs w:val="24"/>
          <w:highlight w:val="yellow"/>
          <w:u w:val="single"/>
        </w:rPr>
        <w:t>e Nr. 2</w:t>
      </w:r>
      <w:r>
        <w:rPr>
          <w:rFonts w:ascii="Arial" w:eastAsia="Calibri" w:hAnsi="Arial" w:cs="Arial"/>
          <w:bCs/>
          <w:sz w:val="24"/>
          <w:szCs w:val="24"/>
          <w:highlight w:val="yellow"/>
          <w:u w:val="single"/>
        </w:rPr>
        <w:t xml:space="preserve"> </w:t>
      </w:r>
      <w:r w:rsidRPr="00164866">
        <w:rPr>
          <w:rFonts w:ascii="Arial" w:eastAsia="Calibri" w:hAnsi="Arial" w:cs="Arial"/>
          <w:bCs/>
          <w:sz w:val="24"/>
          <w:szCs w:val="24"/>
          <w:highlight w:val="yellow"/>
          <w:u w:val="single"/>
        </w:rPr>
        <w:t>nurodyti kiti/papildomi dokumentai)</w:t>
      </w:r>
      <w:r w:rsidRPr="00131B6C">
        <w:rPr>
          <w:rFonts w:ascii="Arial" w:eastAsia="Calibri" w:hAnsi="Arial" w:cs="Arial"/>
          <w:bCs/>
          <w:sz w:val="24"/>
          <w:szCs w:val="24"/>
          <w:u w:val="single"/>
        </w:rPr>
        <w:t xml:space="preserve">:  </w:t>
      </w:r>
    </w:p>
    <w:p w14:paraId="775E63C7" w14:textId="77777777" w:rsidR="003F4C7F" w:rsidRPr="00E45D49" w:rsidRDefault="003F4C7F" w:rsidP="003F4C7F">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3F4C7F" w:rsidRPr="00E45D49" w14:paraId="34D54045" w14:textId="77777777" w:rsidTr="003A1CB1">
        <w:tc>
          <w:tcPr>
            <w:tcW w:w="2830" w:type="dxa"/>
            <w:tcBorders>
              <w:top w:val="single" w:sz="4" w:space="0" w:color="000000"/>
              <w:left w:val="single" w:sz="4" w:space="0" w:color="000000"/>
              <w:bottom w:val="single" w:sz="4" w:space="0" w:color="000000"/>
              <w:right w:val="single" w:sz="4" w:space="0" w:color="000000"/>
            </w:tcBorders>
            <w:hideMark/>
          </w:tcPr>
          <w:p w14:paraId="7B26C4D9"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195AA6E8" w14:textId="77777777" w:rsidR="003F4C7F" w:rsidRPr="00E45D49" w:rsidRDefault="003F4C7F" w:rsidP="003A1CB1">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45C1BF50"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3F4C7F" w:rsidRPr="00E45D49" w14:paraId="52F2E954" w14:textId="77777777" w:rsidTr="003A1CB1">
        <w:tc>
          <w:tcPr>
            <w:tcW w:w="2830" w:type="dxa"/>
            <w:tcBorders>
              <w:top w:val="single" w:sz="4" w:space="0" w:color="000000"/>
              <w:left w:val="single" w:sz="4" w:space="0" w:color="000000"/>
              <w:bottom w:val="single" w:sz="4" w:space="0" w:color="000000"/>
              <w:right w:val="single" w:sz="4" w:space="0" w:color="000000"/>
            </w:tcBorders>
          </w:tcPr>
          <w:p w14:paraId="740F7998"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10B8B6F4"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194F7680" w14:textId="77777777" w:rsidR="003F4C7F" w:rsidRPr="00E45D49" w:rsidRDefault="003F4C7F" w:rsidP="003A1CB1">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1881C765"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45CB3EB0" w14:textId="4066392D"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Pr="00164866">
              <w:rPr>
                <w:rFonts w:ascii="Arial" w:hAnsi="Arial"/>
                <w:bCs/>
                <w:sz w:val="24"/>
                <w:szCs w:val="24"/>
              </w:rPr>
              <w:t>2</w:t>
            </w:r>
            <w:r>
              <w:rPr>
                <w:rFonts w:ascii="Arial" w:hAnsi="Arial"/>
                <w:bCs/>
                <w:sz w:val="24"/>
                <w:szCs w:val="24"/>
              </w:rPr>
              <w:t xml:space="preserve"> </w:t>
            </w:r>
            <w:r w:rsidRPr="00E45D49">
              <w:rPr>
                <w:rFonts w:ascii="Arial" w:hAnsi="Arial"/>
                <w:bCs/>
                <w:sz w:val="24"/>
                <w:szCs w:val="24"/>
              </w:rPr>
              <w:t>techninės specifikacijos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w:t>
            </w:r>
            <w:r w:rsidRPr="0092495F">
              <w:rPr>
                <w:rFonts w:ascii="Arial" w:hAnsi="Arial"/>
                <w:bCs/>
                <w:sz w:val="24"/>
                <w:szCs w:val="24"/>
              </w:rPr>
              <w:t>jei prekė turi versiją ar identifikavimo numerį</w:t>
            </w:r>
            <w:r w:rsidRPr="00E45D49">
              <w:rPr>
                <w:rFonts w:ascii="Arial" w:hAnsi="Arial"/>
                <w:bCs/>
                <w:sz w:val="24"/>
                <w:szCs w:val="24"/>
              </w:rPr>
              <w:t xml:space="preserve">) bei visa informacija, pagrindžiančia prekės atitikimą techninei specifikacijai. </w:t>
            </w:r>
            <w:r w:rsidRPr="00722E61">
              <w:rPr>
                <w:rFonts w:ascii="Arial" w:hAnsi="Arial"/>
                <w:bCs/>
                <w:sz w:val="24"/>
                <w:szCs w:val="24"/>
                <w:u w:val="single"/>
              </w:rPr>
              <w:t xml:space="preserve">Siūlomų prekių gamintojo techninėse specifikacijose/kataloguose/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w:t>
            </w:r>
            <w:r w:rsidRPr="00722E61">
              <w:rPr>
                <w:rFonts w:ascii="Arial" w:hAnsi="Arial"/>
                <w:bCs/>
                <w:sz w:val="24"/>
                <w:szCs w:val="24"/>
                <w:u w:val="single"/>
              </w:rPr>
              <w:lastRenderedPageBreak/>
              <w:t>techninio parametro punktą jos atitinka</w:t>
            </w:r>
            <w:r w:rsidRPr="00E45D49">
              <w:rPr>
                <w:rFonts w:ascii="Arial" w:hAnsi="Arial"/>
                <w:bCs/>
                <w:sz w:val="24"/>
                <w:szCs w:val="24"/>
              </w:rPr>
              <w:t>. Perkančioji organizacija turi teisę reikalauti pateikti techninių specifikacijų/katalogų /bukletų/ brošiūrų ir techninių aprašymų originalus</w:t>
            </w:r>
            <w:r>
              <w:rPr>
                <w:rFonts w:ascii="Arial" w:hAnsi="Arial"/>
                <w:bCs/>
                <w:sz w:val="24"/>
                <w:szCs w:val="24"/>
              </w:rPr>
              <w:t>.</w:t>
            </w:r>
          </w:p>
          <w:p w14:paraId="2130CD57" w14:textId="77777777" w:rsidR="003F4C7F" w:rsidRPr="00E45D49" w:rsidRDefault="003F4C7F" w:rsidP="003A1CB1">
            <w:pPr>
              <w:spacing w:line="276" w:lineRule="auto"/>
              <w:jc w:val="both"/>
              <w:rPr>
                <w:rFonts w:ascii="Arial" w:hAnsi="Arial"/>
                <w:bCs/>
                <w:sz w:val="24"/>
                <w:szCs w:val="24"/>
              </w:rPr>
            </w:pPr>
          </w:p>
          <w:p w14:paraId="68424F8E" w14:textId="77777777" w:rsidR="003F4C7F" w:rsidRPr="00E45D49" w:rsidRDefault="003F4C7F" w:rsidP="003A1CB1">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072EC427" w14:textId="77777777" w:rsidR="003F4C7F" w:rsidRPr="00560E27" w:rsidRDefault="003F4C7F" w:rsidP="002245C6">
      <w:pPr>
        <w:spacing w:after="0"/>
        <w:rPr>
          <w:rFonts w:ascii="Arial" w:hAnsi="Arial" w:cs="Arial"/>
          <w:b/>
          <w:bCs/>
          <w:i/>
          <w:iCs/>
          <w:sz w:val="24"/>
          <w:szCs w:val="24"/>
        </w:rPr>
      </w:pPr>
    </w:p>
    <w:p w14:paraId="162DDE9F" w14:textId="547C4583" w:rsidR="00D563EA" w:rsidRDefault="00D563EA" w:rsidP="002245C6">
      <w:pPr>
        <w:tabs>
          <w:tab w:val="left" w:pos="1860"/>
        </w:tabs>
        <w:spacing w:after="0"/>
        <w:jc w:val="both"/>
        <w:rPr>
          <w:rFonts w:ascii="Arial" w:hAnsi="Arial" w:cs="Arial"/>
          <w:b/>
          <w:sz w:val="24"/>
          <w:szCs w:val="24"/>
        </w:rPr>
      </w:pPr>
      <w:r w:rsidRPr="00560E27">
        <w:rPr>
          <w:rFonts w:ascii="Arial" w:hAnsi="Arial" w:cs="Arial"/>
          <w:b/>
          <w:sz w:val="24"/>
          <w:szCs w:val="24"/>
        </w:rPr>
        <w:t xml:space="preserve">Pastabos: </w:t>
      </w:r>
      <w:r w:rsidR="0090519F">
        <w:rPr>
          <w:rFonts w:ascii="Arial" w:hAnsi="Arial" w:cs="Arial"/>
          <w:b/>
          <w:sz w:val="24"/>
          <w:szCs w:val="24"/>
        </w:rPr>
        <w:tab/>
      </w:r>
    </w:p>
    <w:p w14:paraId="78C240B7" w14:textId="0227C5DC" w:rsidR="00D563EA" w:rsidRPr="00473674" w:rsidRDefault="00473674"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473674">
        <w:rPr>
          <w:rFonts w:ascii="Arial" w:hAnsi="Arial" w:cs="Arial"/>
          <w:sz w:val="24"/>
          <w:szCs w:val="24"/>
          <w:u w:val="single"/>
        </w:rPr>
        <w:t>Apskaičiuojant kainą, turi būti atsižvelgta į visą pirkimo dokumentuose nurodytą pirkimo objekto apimtį ir reikalavimus, kainos sudėtines dalis ir pan.</w:t>
      </w:r>
      <w:r w:rsidRPr="00473674">
        <w:rPr>
          <w:rFonts w:ascii="Arial" w:hAnsi="Arial" w:cs="Arial"/>
          <w:sz w:val="24"/>
          <w:szCs w:val="24"/>
        </w:rPr>
        <w:t xml:space="preserve"> Perkančioji organizacija, tiekėjui baigus vykdyti sutartį, turės galėti naudotis pirkimo objektu be papildomų išlaidų, jei pirkimo dokumentuose aiškiai nenurodyta kitaip.</w:t>
      </w:r>
      <w:r w:rsidR="00D563EA" w:rsidRPr="00473674">
        <w:rPr>
          <w:rFonts w:ascii="Arial" w:hAnsi="Arial" w:cs="Arial"/>
          <w:sz w:val="24"/>
          <w:szCs w:val="24"/>
        </w:rPr>
        <w:t xml:space="preserve"> </w:t>
      </w:r>
    </w:p>
    <w:p w14:paraId="4F39AD35"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2B6A67D" w14:textId="77777777" w:rsidR="00D563EA" w:rsidRPr="00560E27" w:rsidRDefault="00D563EA" w:rsidP="002E1893">
      <w:pPr>
        <w:pStyle w:val="Sraopastraipa"/>
        <w:widowControl w:val="0"/>
        <w:numPr>
          <w:ilvl w:val="0"/>
          <w:numId w:val="21"/>
        </w:numPr>
        <w:tabs>
          <w:tab w:val="left" w:pos="709"/>
        </w:tabs>
        <w:autoSpaceDE w:val="0"/>
        <w:autoSpaceDN w:val="0"/>
        <w:adjustRightInd w:val="0"/>
        <w:spacing w:after="0"/>
        <w:ind w:left="0" w:firstLine="426"/>
        <w:jc w:val="both"/>
        <w:rPr>
          <w:rFonts w:ascii="Arial" w:hAnsi="Arial" w:cs="Arial"/>
          <w:sz w:val="24"/>
          <w:szCs w:val="24"/>
        </w:rPr>
      </w:pPr>
      <w:r w:rsidRPr="00560E27">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7DDC848" w14:textId="77777777" w:rsidR="00CE789C" w:rsidRPr="00560E27" w:rsidRDefault="00CE789C" w:rsidP="002245C6">
      <w:pPr>
        <w:tabs>
          <w:tab w:val="left" w:pos="720"/>
        </w:tabs>
        <w:spacing w:after="0"/>
        <w:jc w:val="both"/>
        <w:rPr>
          <w:rFonts w:ascii="Arial" w:hAnsi="Arial" w:cs="Arial"/>
          <w:b/>
          <w:sz w:val="24"/>
          <w:szCs w:val="24"/>
        </w:rPr>
      </w:pPr>
    </w:p>
    <w:p w14:paraId="325935F8"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b/>
          <w:sz w:val="24"/>
          <w:szCs w:val="24"/>
        </w:rPr>
        <w:t>Teikdami šį pasiūlymą, mes patvirtiname, kad</w:t>
      </w:r>
      <w:r w:rsidRPr="00560E27">
        <w:rPr>
          <w:rFonts w:ascii="Arial" w:hAnsi="Arial" w:cs="Arial"/>
          <w:sz w:val="24"/>
          <w:szCs w:val="24"/>
        </w:rPr>
        <w:t>:</w:t>
      </w:r>
    </w:p>
    <w:p w14:paraId="00267EBA"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FD85DFD"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0A9AAA80"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6A8BAE77" w14:textId="77777777" w:rsidR="00994316" w:rsidRPr="00A80FF3" w:rsidRDefault="00994316" w:rsidP="00994316">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Visa pasiūlyme pateikta informacija yra teisinga, atitinka tikrovę ir apima viską, ko reikia visiškam ir tinkamam sutarties įvykdymui;</w:t>
      </w:r>
    </w:p>
    <w:p w14:paraId="0BB0ED64" w14:textId="77777777" w:rsidR="00994316" w:rsidRPr="00A80FF3" w:rsidRDefault="00994316" w:rsidP="00994316">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1D8FC6DC" w14:textId="77777777" w:rsidR="00994316" w:rsidRPr="00A80FF3" w:rsidRDefault="00994316" w:rsidP="00994316">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79F0F6BC" w14:textId="77777777" w:rsidR="00CE789C" w:rsidRPr="00560E27" w:rsidRDefault="00CE789C" w:rsidP="002245C6">
      <w:pPr>
        <w:spacing w:after="0"/>
        <w:jc w:val="both"/>
        <w:rPr>
          <w:rFonts w:ascii="Arial" w:hAnsi="Arial" w:cs="Arial"/>
          <w:b/>
          <w:sz w:val="24"/>
          <w:szCs w:val="24"/>
        </w:rPr>
      </w:pPr>
    </w:p>
    <w:p w14:paraId="2C3682EF" w14:textId="77777777" w:rsidR="00CE789C" w:rsidRPr="00560E27" w:rsidRDefault="00CE789C" w:rsidP="002245C6">
      <w:pPr>
        <w:tabs>
          <w:tab w:val="left" w:pos="720"/>
        </w:tabs>
        <w:spacing w:after="0"/>
        <w:jc w:val="both"/>
        <w:rPr>
          <w:rFonts w:ascii="Arial" w:hAnsi="Arial" w:cs="Arial"/>
          <w:sz w:val="24"/>
          <w:szCs w:val="24"/>
        </w:rPr>
      </w:pPr>
      <w:r w:rsidRPr="00560E27">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E789C" w:rsidRPr="00560E27" w14:paraId="43CB44F5" w14:textId="77777777" w:rsidTr="00CF4590">
        <w:tc>
          <w:tcPr>
            <w:tcW w:w="567" w:type="dxa"/>
            <w:shd w:val="clear" w:color="auto" w:fill="D9D9D9"/>
          </w:tcPr>
          <w:p w14:paraId="4249CF62"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Eil.Nr.</w:t>
            </w:r>
          </w:p>
        </w:tc>
        <w:tc>
          <w:tcPr>
            <w:tcW w:w="6521" w:type="dxa"/>
            <w:shd w:val="clear" w:color="auto" w:fill="D9D9D9"/>
          </w:tcPr>
          <w:p w14:paraId="24A5C429"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Pateiktų dokumentų (failų) pavadinimas</w:t>
            </w:r>
          </w:p>
          <w:p w14:paraId="06631F68"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(Tiekėjas įrašo teikiamo dokumento pavadinimą)</w:t>
            </w:r>
          </w:p>
          <w:p w14:paraId="23B88956" w14:textId="77777777" w:rsidR="00CE789C" w:rsidRPr="00560E27" w:rsidRDefault="00CE789C" w:rsidP="002245C6">
            <w:pPr>
              <w:spacing w:after="0"/>
              <w:jc w:val="center"/>
              <w:rPr>
                <w:rFonts w:ascii="Arial" w:hAnsi="Arial" w:cs="Arial"/>
                <w:b/>
                <w:sz w:val="24"/>
                <w:szCs w:val="24"/>
              </w:rPr>
            </w:pPr>
          </w:p>
        </w:tc>
        <w:tc>
          <w:tcPr>
            <w:tcW w:w="3118" w:type="dxa"/>
            <w:shd w:val="clear" w:color="auto" w:fill="D9D9D9"/>
          </w:tcPr>
          <w:p w14:paraId="797976B0" w14:textId="77777777" w:rsidR="00CE789C" w:rsidRPr="00560E27" w:rsidRDefault="00CE789C" w:rsidP="002245C6">
            <w:pPr>
              <w:spacing w:after="0"/>
              <w:jc w:val="center"/>
              <w:rPr>
                <w:rFonts w:ascii="Arial" w:hAnsi="Arial" w:cs="Arial"/>
                <w:b/>
                <w:sz w:val="24"/>
                <w:szCs w:val="24"/>
              </w:rPr>
            </w:pPr>
            <w:r w:rsidRPr="00560E27">
              <w:rPr>
                <w:rFonts w:ascii="Arial" w:hAnsi="Arial" w:cs="Arial"/>
                <w:b/>
                <w:sz w:val="24"/>
                <w:szCs w:val="24"/>
              </w:rPr>
              <w:t>Dokumento puslapių skaičius</w:t>
            </w:r>
          </w:p>
        </w:tc>
      </w:tr>
      <w:tr w:rsidR="00CE789C" w:rsidRPr="00560E27" w14:paraId="5787B512" w14:textId="77777777" w:rsidTr="00CF4590">
        <w:tc>
          <w:tcPr>
            <w:tcW w:w="567" w:type="dxa"/>
          </w:tcPr>
          <w:p w14:paraId="68215121"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1.</w:t>
            </w:r>
          </w:p>
        </w:tc>
        <w:tc>
          <w:tcPr>
            <w:tcW w:w="6521" w:type="dxa"/>
          </w:tcPr>
          <w:p w14:paraId="61324EEE" w14:textId="2A04981B" w:rsidR="00CE789C" w:rsidRPr="00560E27" w:rsidRDefault="00CE789C" w:rsidP="002245C6">
            <w:pPr>
              <w:spacing w:after="0"/>
              <w:rPr>
                <w:rFonts w:ascii="Arial" w:hAnsi="Arial" w:cs="Arial"/>
                <w:sz w:val="24"/>
                <w:szCs w:val="24"/>
              </w:rPr>
            </w:pPr>
            <w:r w:rsidRPr="00560E27">
              <w:rPr>
                <w:rFonts w:ascii="Arial" w:hAnsi="Arial" w:cs="Arial"/>
                <w:sz w:val="24"/>
                <w:szCs w:val="24"/>
              </w:rPr>
              <w:t>[Tiekėjas įrašo teikiamo dokumento pavadinimą</w:t>
            </w:r>
            <w:r w:rsidR="002B16BE" w:rsidRPr="00560E27">
              <w:rPr>
                <w:rFonts w:ascii="Arial" w:hAnsi="Arial" w:cs="Arial"/>
                <w:sz w:val="24"/>
                <w:szCs w:val="24"/>
              </w:rPr>
              <w:t>]</w:t>
            </w:r>
          </w:p>
        </w:tc>
        <w:tc>
          <w:tcPr>
            <w:tcW w:w="3118" w:type="dxa"/>
          </w:tcPr>
          <w:p w14:paraId="620AE889"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w:t>
            </w:r>
          </w:p>
        </w:tc>
      </w:tr>
      <w:tr w:rsidR="00CE789C" w:rsidRPr="00560E27" w14:paraId="42F44284" w14:textId="77777777" w:rsidTr="00CF4590">
        <w:tc>
          <w:tcPr>
            <w:tcW w:w="567" w:type="dxa"/>
          </w:tcPr>
          <w:p w14:paraId="0C3A638F" w14:textId="77777777" w:rsidR="00CE789C" w:rsidRPr="00560E27" w:rsidRDefault="00CE789C" w:rsidP="002245C6">
            <w:pPr>
              <w:spacing w:after="0"/>
              <w:rPr>
                <w:rFonts w:ascii="Arial" w:hAnsi="Arial" w:cs="Arial"/>
                <w:sz w:val="24"/>
                <w:szCs w:val="24"/>
              </w:rPr>
            </w:pPr>
            <w:r w:rsidRPr="00560E27">
              <w:rPr>
                <w:rFonts w:ascii="Arial" w:hAnsi="Arial" w:cs="Arial"/>
                <w:sz w:val="24"/>
                <w:szCs w:val="24"/>
              </w:rPr>
              <w:t>2.</w:t>
            </w:r>
          </w:p>
        </w:tc>
        <w:tc>
          <w:tcPr>
            <w:tcW w:w="6521" w:type="dxa"/>
          </w:tcPr>
          <w:p w14:paraId="370A2DA1" w14:textId="77777777" w:rsidR="00CE789C" w:rsidRPr="00560E27" w:rsidRDefault="00CE789C" w:rsidP="002245C6">
            <w:pPr>
              <w:spacing w:after="0"/>
              <w:rPr>
                <w:rFonts w:ascii="Arial" w:hAnsi="Arial" w:cs="Arial"/>
                <w:sz w:val="24"/>
                <w:szCs w:val="24"/>
              </w:rPr>
            </w:pPr>
            <w:r w:rsidRPr="00560E27">
              <w:rPr>
                <w:rFonts w:ascii="Arial" w:eastAsia="Calibri" w:hAnsi="Arial" w:cs="Arial"/>
                <w:sz w:val="24"/>
                <w:szCs w:val="24"/>
              </w:rPr>
              <w:t xml:space="preserve">Pvz., </w:t>
            </w:r>
            <w:r w:rsidRPr="00560E27">
              <w:rPr>
                <w:rFonts w:ascii="Arial" w:hAnsi="Arial" w:cs="Arial"/>
                <w:iCs/>
                <w:sz w:val="24"/>
                <w:szCs w:val="24"/>
              </w:rPr>
              <w:t>pasiūlyme nurodytų subtiekėjų/subteikėjų/subrangovų ar ūkio subjektų ketinimų protokolai (susitarimai) ar kiti dokumentai</w:t>
            </w:r>
          </w:p>
        </w:tc>
        <w:tc>
          <w:tcPr>
            <w:tcW w:w="3118" w:type="dxa"/>
          </w:tcPr>
          <w:p w14:paraId="1C855AAC" w14:textId="77777777" w:rsidR="00CE789C" w:rsidRPr="00560E27" w:rsidRDefault="00CE789C" w:rsidP="002245C6">
            <w:pPr>
              <w:spacing w:after="0"/>
              <w:rPr>
                <w:rFonts w:ascii="Arial" w:hAnsi="Arial" w:cs="Arial"/>
                <w:sz w:val="24"/>
                <w:szCs w:val="24"/>
              </w:rPr>
            </w:pPr>
          </w:p>
        </w:tc>
      </w:tr>
      <w:tr w:rsidR="00560E27" w:rsidRPr="00560E27" w14:paraId="5C3966AD" w14:textId="77777777" w:rsidTr="00CF4590">
        <w:tc>
          <w:tcPr>
            <w:tcW w:w="567" w:type="dxa"/>
          </w:tcPr>
          <w:p w14:paraId="2FA8871D"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3.</w:t>
            </w:r>
          </w:p>
        </w:tc>
        <w:tc>
          <w:tcPr>
            <w:tcW w:w="6521" w:type="dxa"/>
          </w:tcPr>
          <w:p w14:paraId="6F54301C" w14:textId="70545077" w:rsidR="00560E27" w:rsidRPr="00560E27" w:rsidRDefault="00D328CD" w:rsidP="002245C6">
            <w:pPr>
              <w:spacing w:after="0"/>
              <w:rPr>
                <w:rFonts w:ascii="Arial" w:hAnsi="Arial" w:cs="Arial"/>
                <w:b/>
                <w:bCs/>
                <w:color w:val="FF0000"/>
                <w:sz w:val="24"/>
                <w:szCs w:val="24"/>
              </w:rPr>
            </w:pPr>
            <w:r>
              <w:rPr>
                <w:rFonts w:ascii="Arial" w:hAnsi="Arial" w:cs="Arial"/>
                <w:b/>
                <w:bCs/>
                <w:color w:val="FF0000"/>
                <w:sz w:val="24"/>
                <w:szCs w:val="24"/>
              </w:rPr>
              <w:t>...</w:t>
            </w:r>
            <w:r w:rsidR="00560E27" w:rsidRPr="00560E27">
              <w:rPr>
                <w:rFonts w:ascii="Arial" w:hAnsi="Arial" w:cs="Arial"/>
                <w:b/>
                <w:bCs/>
                <w:color w:val="FF0000"/>
                <w:sz w:val="24"/>
                <w:szCs w:val="24"/>
              </w:rPr>
              <w:t xml:space="preserve"> </w:t>
            </w:r>
          </w:p>
        </w:tc>
        <w:tc>
          <w:tcPr>
            <w:tcW w:w="3118" w:type="dxa"/>
          </w:tcPr>
          <w:p w14:paraId="0BC69471" w14:textId="77777777" w:rsidR="00560E27" w:rsidRPr="00560E27" w:rsidRDefault="00560E27" w:rsidP="002245C6">
            <w:pPr>
              <w:spacing w:after="0"/>
              <w:rPr>
                <w:rFonts w:ascii="Arial" w:hAnsi="Arial" w:cs="Arial"/>
                <w:sz w:val="24"/>
                <w:szCs w:val="24"/>
              </w:rPr>
            </w:pPr>
          </w:p>
        </w:tc>
      </w:tr>
      <w:tr w:rsidR="00560E27" w:rsidRPr="00560E27" w14:paraId="4D1302A6" w14:textId="77777777" w:rsidTr="00CF4590">
        <w:tc>
          <w:tcPr>
            <w:tcW w:w="567" w:type="dxa"/>
            <w:tcBorders>
              <w:top w:val="single" w:sz="4" w:space="0" w:color="auto"/>
              <w:left w:val="single" w:sz="4" w:space="0" w:color="auto"/>
              <w:bottom w:val="single" w:sz="4" w:space="0" w:color="auto"/>
              <w:right w:val="single" w:sz="4" w:space="0" w:color="auto"/>
            </w:tcBorders>
          </w:tcPr>
          <w:p w14:paraId="2124DA75"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1DDD8BA7"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74354A4" w14:textId="77777777" w:rsidR="00560E27" w:rsidRPr="00560E27" w:rsidRDefault="00560E27" w:rsidP="002245C6">
            <w:pPr>
              <w:spacing w:after="0"/>
              <w:rPr>
                <w:rFonts w:ascii="Arial" w:hAnsi="Arial" w:cs="Arial"/>
                <w:sz w:val="24"/>
                <w:szCs w:val="24"/>
              </w:rPr>
            </w:pPr>
            <w:r w:rsidRPr="00560E27">
              <w:rPr>
                <w:rFonts w:ascii="Arial" w:hAnsi="Arial" w:cs="Arial"/>
                <w:sz w:val="24"/>
                <w:szCs w:val="24"/>
              </w:rPr>
              <w:t>...</w:t>
            </w:r>
          </w:p>
        </w:tc>
      </w:tr>
    </w:tbl>
    <w:p w14:paraId="6D5989CC" w14:textId="77777777" w:rsidR="00CE789C" w:rsidRPr="00560E27" w:rsidRDefault="00CE789C" w:rsidP="002245C6">
      <w:pPr>
        <w:spacing w:after="0"/>
        <w:ind w:right="-108"/>
        <w:jc w:val="both"/>
        <w:rPr>
          <w:rFonts w:ascii="Arial" w:hAnsi="Arial" w:cs="Arial"/>
          <w:sz w:val="24"/>
          <w:szCs w:val="24"/>
        </w:rPr>
      </w:pPr>
    </w:p>
    <w:p w14:paraId="1F083BBE"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Neteiksime šių pašalinimo pagrindų nebuvimą ir (arba) atitiktį kvalifikacijos reikalavimams patvirtinančių dokumentų. Su jais PO gali susipažinti</w:t>
      </w:r>
      <w:r w:rsidRPr="00560E27">
        <w:rPr>
          <w:rFonts w:ascii="Arial" w:eastAsia="Calibri" w:hAnsi="Arial" w:cs="Arial"/>
          <w:sz w:val="24"/>
          <w:szCs w:val="24"/>
          <w:lang w:val="en-US"/>
        </w:rPr>
        <w:t>*</w:t>
      </w:r>
      <w:r w:rsidRPr="00560E27">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E789C" w:rsidRPr="00560E27" w14:paraId="543433DD" w14:textId="77777777" w:rsidTr="00CF4590">
        <w:tc>
          <w:tcPr>
            <w:tcW w:w="567" w:type="dxa"/>
            <w:shd w:val="clear" w:color="auto" w:fill="D9D9D9"/>
            <w:vAlign w:val="center"/>
          </w:tcPr>
          <w:p w14:paraId="19E89967"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4678" w:type="dxa"/>
            <w:shd w:val="clear" w:color="auto" w:fill="D9D9D9"/>
            <w:vAlign w:val="center"/>
          </w:tcPr>
          <w:p w14:paraId="0B51D2C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pavadinimas</w:t>
            </w:r>
          </w:p>
        </w:tc>
        <w:tc>
          <w:tcPr>
            <w:tcW w:w="2552" w:type="dxa"/>
            <w:shd w:val="clear" w:color="auto" w:fill="D9D9D9"/>
            <w:vAlign w:val="center"/>
          </w:tcPr>
          <w:p w14:paraId="5D108F6F"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Pirkimo numeris</w:t>
            </w:r>
          </w:p>
        </w:tc>
        <w:tc>
          <w:tcPr>
            <w:tcW w:w="2552" w:type="dxa"/>
            <w:shd w:val="clear" w:color="auto" w:fill="D9D9D9"/>
            <w:vAlign w:val="center"/>
          </w:tcPr>
          <w:p w14:paraId="5F5B7F6C"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Dokumento (failo) pavadinimas</w:t>
            </w:r>
          </w:p>
        </w:tc>
      </w:tr>
      <w:tr w:rsidR="00CE789C" w:rsidRPr="00560E27" w14:paraId="41C24EC1" w14:textId="77777777" w:rsidTr="00CF4590">
        <w:tc>
          <w:tcPr>
            <w:tcW w:w="567" w:type="dxa"/>
          </w:tcPr>
          <w:p w14:paraId="71B6991F"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4678" w:type="dxa"/>
          </w:tcPr>
          <w:p w14:paraId="051D336D"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[Tiekėjas įrašo pirkimo pavadinimą,]</w:t>
            </w:r>
          </w:p>
        </w:tc>
        <w:tc>
          <w:tcPr>
            <w:tcW w:w="2552" w:type="dxa"/>
          </w:tcPr>
          <w:p w14:paraId="4C4A852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61E24D74" w14:textId="77777777" w:rsidR="00CE789C" w:rsidRPr="00560E27" w:rsidRDefault="00CE789C" w:rsidP="002245C6">
            <w:pPr>
              <w:spacing w:after="0"/>
              <w:rPr>
                <w:rFonts w:ascii="Arial" w:eastAsia="Calibri" w:hAnsi="Arial" w:cs="Arial"/>
                <w:sz w:val="24"/>
                <w:szCs w:val="24"/>
              </w:rPr>
            </w:pPr>
          </w:p>
        </w:tc>
      </w:tr>
      <w:tr w:rsidR="00CE789C" w:rsidRPr="00560E27" w14:paraId="64133D31" w14:textId="77777777" w:rsidTr="00CF4590">
        <w:tc>
          <w:tcPr>
            <w:tcW w:w="567" w:type="dxa"/>
          </w:tcPr>
          <w:p w14:paraId="5654265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4678" w:type="dxa"/>
          </w:tcPr>
          <w:p w14:paraId="7550BF55"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35C92241"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Pr>
          <w:p w14:paraId="0033F38E" w14:textId="77777777" w:rsidR="00CE789C" w:rsidRPr="00560E27" w:rsidRDefault="00CE789C" w:rsidP="002245C6">
            <w:pPr>
              <w:spacing w:after="0"/>
              <w:rPr>
                <w:rFonts w:ascii="Arial" w:eastAsia="Calibri" w:hAnsi="Arial" w:cs="Arial"/>
                <w:sz w:val="24"/>
                <w:szCs w:val="24"/>
              </w:rPr>
            </w:pPr>
          </w:p>
        </w:tc>
      </w:tr>
      <w:tr w:rsidR="00CE789C" w:rsidRPr="00560E27" w14:paraId="35D907D5" w14:textId="77777777" w:rsidTr="00CF4590">
        <w:tc>
          <w:tcPr>
            <w:tcW w:w="567" w:type="dxa"/>
            <w:tcBorders>
              <w:top w:val="single" w:sz="4" w:space="0" w:color="auto"/>
              <w:left w:val="single" w:sz="4" w:space="0" w:color="auto"/>
              <w:bottom w:val="single" w:sz="4" w:space="0" w:color="auto"/>
              <w:right w:val="single" w:sz="4" w:space="0" w:color="auto"/>
            </w:tcBorders>
          </w:tcPr>
          <w:p w14:paraId="511F59E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3AC866EE"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5218FE7"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639A69C8" w14:textId="77777777" w:rsidR="00CE789C" w:rsidRPr="00560E27" w:rsidRDefault="00CE789C" w:rsidP="002245C6">
            <w:pPr>
              <w:spacing w:after="0"/>
              <w:rPr>
                <w:rFonts w:ascii="Arial" w:eastAsia="Calibri" w:hAnsi="Arial" w:cs="Arial"/>
                <w:sz w:val="24"/>
                <w:szCs w:val="24"/>
              </w:rPr>
            </w:pPr>
          </w:p>
        </w:tc>
      </w:tr>
    </w:tbl>
    <w:p w14:paraId="620E389D"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*Pildoma ir nurodyti šaltinį, jei PO gali turėti atitinkamus dokumentus iš kitų pirkimo procedūrų.</w:t>
      </w:r>
    </w:p>
    <w:p w14:paraId="569ECEC1" w14:textId="77777777" w:rsidR="00CE789C" w:rsidRPr="00560E27" w:rsidRDefault="00CE789C" w:rsidP="002245C6">
      <w:pPr>
        <w:spacing w:after="0"/>
        <w:ind w:right="-108"/>
        <w:jc w:val="both"/>
        <w:rPr>
          <w:rFonts w:ascii="Arial" w:hAnsi="Arial" w:cs="Arial"/>
          <w:sz w:val="24"/>
          <w:szCs w:val="24"/>
        </w:rPr>
      </w:pPr>
    </w:p>
    <w:p w14:paraId="256E9549" w14:textId="77777777" w:rsidR="00CE789C" w:rsidRPr="00560E27" w:rsidRDefault="00CE789C" w:rsidP="002245C6">
      <w:pPr>
        <w:spacing w:after="0"/>
        <w:ind w:right="-108"/>
        <w:jc w:val="both"/>
        <w:rPr>
          <w:rFonts w:ascii="Arial" w:hAnsi="Arial" w:cs="Arial"/>
          <w:sz w:val="24"/>
          <w:szCs w:val="24"/>
        </w:rPr>
      </w:pPr>
      <w:r w:rsidRPr="00560E27">
        <w:rPr>
          <w:rFonts w:ascii="Arial" w:hAnsi="Arial" w:cs="Arial"/>
          <w:sz w:val="24"/>
          <w:szCs w:val="24"/>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E789C" w:rsidRPr="00560E27" w14:paraId="0794433A" w14:textId="77777777" w:rsidTr="00CF4590">
        <w:tc>
          <w:tcPr>
            <w:tcW w:w="567" w:type="dxa"/>
            <w:shd w:val="clear" w:color="auto" w:fill="D9D9D9"/>
            <w:vAlign w:val="center"/>
          </w:tcPr>
          <w:p w14:paraId="1E61DCD3" w14:textId="77777777" w:rsidR="00CE789C" w:rsidRPr="00560E27" w:rsidRDefault="00CE789C" w:rsidP="002245C6">
            <w:pPr>
              <w:spacing w:after="0"/>
              <w:jc w:val="center"/>
              <w:rPr>
                <w:rFonts w:ascii="Arial" w:eastAsia="Calibri" w:hAnsi="Arial" w:cs="Arial"/>
                <w:b/>
                <w:sz w:val="24"/>
                <w:szCs w:val="24"/>
              </w:rPr>
            </w:pPr>
            <w:r w:rsidRPr="00560E27">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B61532F"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4FC10552" w14:textId="77777777" w:rsidR="00CE789C" w:rsidRPr="00560E27" w:rsidRDefault="00CE789C" w:rsidP="002245C6">
            <w:pPr>
              <w:spacing w:after="0"/>
              <w:ind w:right="-108"/>
              <w:jc w:val="center"/>
              <w:rPr>
                <w:rFonts w:ascii="Arial" w:eastAsia="Calibri" w:hAnsi="Arial" w:cs="Arial"/>
                <w:b/>
                <w:sz w:val="24"/>
                <w:szCs w:val="24"/>
              </w:rPr>
            </w:pPr>
            <w:r w:rsidRPr="00560E27">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3AF5ED10" w14:textId="77777777" w:rsidR="00CE789C" w:rsidRPr="00560E27" w:rsidRDefault="00CE789C" w:rsidP="002245C6">
            <w:pPr>
              <w:spacing w:after="0"/>
              <w:ind w:right="-108"/>
              <w:jc w:val="center"/>
              <w:rPr>
                <w:rFonts w:ascii="Arial" w:eastAsia="Calibri" w:hAnsi="Arial" w:cs="Arial"/>
                <w:b/>
                <w:bCs/>
                <w:sz w:val="24"/>
                <w:szCs w:val="24"/>
              </w:rPr>
            </w:pPr>
            <w:r w:rsidRPr="00560E27">
              <w:rPr>
                <w:rFonts w:ascii="Arial" w:eastAsia="Calibri" w:hAnsi="Arial" w:cs="Arial"/>
                <w:b/>
                <w:bCs/>
                <w:sz w:val="24"/>
                <w:szCs w:val="24"/>
              </w:rPr>
              <w:t>Konfidencialumo pagrindimas (kokiu pagrindu informacija laikoma konfidencialia)</w:t>
            </w:r>
          </w:p>
        </w:tc>
      </w:tr>
      <w:tr w:rsidR="00CE789C" w:rsidRPr="00560E27" w14:paraId="190FEC5F" w14:textId="77777777" w:rsidTr="00CF4590">
        <w:tc>
          <w:tcPr>
            <w:tcW w:w="567" w:type="dxa"/>
          </w:tcPr>
          <w:p w14:paraId="5DE3B553"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03B02645" w14:textId="77777777" w:rsidR="00CE789C" w:rsidRPr="00560E27" w:rsidRDefault="00CE789C" w:rsidP="002245C6">
            <w:pPr>
              <w:spacing w:after="0"/>
              <w:jc w:val="both"/>
              <w:rPr>
                <w:rFonts w:ascii="Arial" w:eastAsia="Calibri" w:hAnsi="Arial" w:cs="Arial"/>
                <w:sz w:val="24"/>
                <w:szCs w:val="24"/>
              </w:rPr>
            </w:pPr>
            <w:r w:rsidRPr="00560E27">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17B8D4E0"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8CB4482"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016F9C73" w14:textId="77777777" w:rsidTr="00CF4590">
        <w:tc>
          <w:tcPr>
            <w:tcW w:w="567" w:type="dxa"/>
          </w:tcPr>
          <w:p w14:paraId="12EBB462"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7773CC18"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3069B346"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0F5653" w14:textId="77777777" w:rsidR="00CE789C" w:rsidRPr="00560E27" w:rsidRDefault="00CE789C" w:rsidP="002245C6">
            <w:pPr>
              <w:spacing w:after="0"/>
              <w:ind w:right="-108"/>
              <w:jc w:val="both"/>
              <w:rPr>
                <w:rFonts w:ascii="Arial" w:eastAsia="Calibri" w:hAnsi="Arial" w:cs="Arial"/>
                <w:sz w:val="24"/>
                <w:szCs w:val="24"/>
              </w:rPr>
            </w:pPr>
          </w:p>
        </w:tc>
      </w:tr>
      <w:tr w:rsidR="00CE789C" w:rsidRPr="00560E27" w14:paraId="5A66AAC4" w14:textId="77777777" w:rsidTr="00CF4590">
        <w:tc>
          <w:tcPr>
            <w:tcW w:w="567" w:type="dxa"/>
            <w:tcBorders>
              <w:top w:val="single" w:sz="4" w:space="0" w:color="auto"/>
              <w:left w:val="single" w:sz="4" w:space="0" w:color="auto"/>
              <w:bottom w:val="single" w:sz="4" w:space="0" w:color="auto"/>
              <w:right w:val="single" w:sz="4" w:space="0" w:color="auto"/>
            </w:tcBorders>
          </w:tcPr>
          <w:p w14:paraId="31D1A9A4" w14:textId="77777777" w:rsidR="00CE789C" w:rsidRPr="00560E27" w:rsidRDefault="00CE789C" w:rsidP="002245C6">
            <w:pPr>
              <w:spacing w:after="0"/>
              <w:rPr>
                <w:rFonts w:ascii="Arial" w:eastAsia="Calibri" w:hAnsi="Arial" w:cs="Arial"/>
                <w:sz w:val="24"/>
                <w:szCs w:val="24"/>
              </w:rPr>
            </w:pPr>
            <w:r w:rsidRPr="00560E27">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365C574" w14:textId="77777777" w:rsidR="00CE789C" w:rsidRPr="00560E27" w:rsidRDefault="00CE789C" w:rsidP="002245C6">
            <w:pPr>
              <w:spacing w:after="0"/>
              <w:ind w:right="-108"/>
              <w:jc w:val="both"/>
              <w:rPr>
                <w:rFonts w:ascii="Arial" w:eastAsia="Calibri" w:hAnsi="Arial" w:cs="Arial"/>
                <w:sz w:val="24"/>
                <w:szCs w:val="24"/>
              </w:rPr>
            </w:pPr>
            <w:r w:rsidRPr="00560E27">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0254E66C" w14:textId="77777777" w:rsidR="00CE789C" w:rsidRPr="00560E27" w:rsidRDefault="00CE789C" w:rsidP="002245C6">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E186EFD" w14:textId="77777777" w:rsidR="00CE789C" w:rsidRPr="00560E27" w:rsidRDefault="00CE789C" w:rsidP="002245C6">
            <w:pPr>
              <w:spacing w:after="0"/>
              <w:ind w:right="-108"/>
              <w:jc w:val="both"/>
              <w:rPr>
                <w:rFonts w:ascii="Arial" w:eastAsia="Calibri" w:hAnsi="Arial" w:cs="Arial"/>
                <w:sz w:val="24"/>
                <w:szCs w:val="24"/>
              </w:rPr>
            </w:pPr>
          </w:p>
        </w:tc>
      </w:tr>
    </w:tbl>
    <w:p w14:paraId="2FB1FD4B" w14:textId="77777777" w:rsidR="00CE789C" w:rsidRPr="00560E27" w:rsidRDefault="00CE789C" w:rsidP="002245C6">
      <w:pPr>
        <w:spacing w:after="0"/>
        <w:ind w:left="220"/>
        <w:jc w:val="both"/>
        <w:rPr>
          <w:rFonts w:ascii="Arial" w:eastAsia="Calibri" w:hAnsi="Arial" w:cs="Arial"/>
          <w:sz w:val="24"/>
          <w:szCs w:val="24"/>
        </w:rPr>
      </w:pPr>
      <w:r w:rsidRPr="00560E27">
        <w:rPr>
          <w:rFonts w:ascii="Arial" w:eastAsia="Calibri" w:hAnsi="Arial" w:cs="Arial"/>
          <w:bCs/>
          <w:sz w:val="24"/>
          <w:szCs w:val="24"/>
        </w:rPr>
        <w:t xml:space="preserve">**Pildyti tuomet, jei bus pateikta konfidenciali informacija. </w:t>
      </w:r>
      <w:r w:rsidRPr="00560E27">
        <w:rPr>
          <w:rFonts w:ascii="Arial" w:eastAsia="Calibri" w:hAnsi="Arial" w:cs="Arial"/>
          <w:sz w:val="24"/>
          <w:szCs w:val="24"/>
        </w:rPr>
        <w:t>Tiekėjui nenurodžius, kokia informacija yra konfidenciali, laikoma, kad konfidencialios informacijos pasiūlyme nėra.</w:t>
      </w:r>
    </w:p>
    <w:p w14:paraId="5A4EE2C9" w14:textId="77777777" w:rsidR="00CE789C" w:rsidRPr="00560E27" w:rsidRDefault="00CE789C" w:rsidP="002245C6">
      <w:pPr>
        <w:spacing w:after="0"/>
        <w:jc w:val="both"/>
        <w:rPr>
          <w:rFonts w:ascii="Arial" w:hAnsi="Arial" w:cs="Arial"/>
          <w:sz w:val="24"/>
          <w:szCs w:val="24"/>
        </w:rPr>
      </w:pPr>
    </w:p>
    <w:p w14:paraId="498E1F5C" w14:textId="5422E638" w:rsidR="002905E9" w:rsidRPr="00560E27" w:rsidRDefault="00CE789C" w:rsidP="002245C6">
      <w:pPr>
        <w:spacing w:after="0"/>
        <w:jc w:val="both"/>
        <w:rPr>
          <w:rFonts w:ascii="Arial" w:hAnsi="Arial" w:cs="Arial"/>
          <w:sz w:val="24"/>
          <w:szCs w:val="24"/>
        </w:rPr>
      </w:pPr>
      <w:r w:rsidRPr="00560E27">
        <w:rPr>
          <w:rFonts w:ascii="Arial" w:hAnsi="Arial" w:cs="Arial"/>
          <w:sz w:val="24"/>
          <w:szCs w:val="24"/>
        </w:rPr>
        <w:t>Pasiūlymas galioja iki 202</w:t>
      </w:r>
      <w:r w:rsidR="00034629">
        <w:rPr>
          <w:rFonts w:ascii="Arial" w:hAnsi="Arial" w:cs="Arial"/>
          <w:sz w:val="24"/>
          <w:szCs w:val="24"/>
        </w:rPr>
        <w:t>6</w:t>
      </w:r>
      <w:r w:rsidRPr="00560E27">
        <w:rPr>
          <w:rFonts w:ascii="Arial" w:hAnsi="Arial" w:cs="Arial"/>
          <w:sz w:val="24"/>
          <w:szCs w:val="24"/>
        </w:rPr>
        <w:t xml:space="preserve">-___-___ </w:t>
      </w:r>
      <w:r w:rsidR="002905E9" w:rsidRPr="00560E27">
        <w:rPr>
          <w:rFonts w:ascii="Arial" w:hAnsi="Arial" w:cs="Arial"/>
          <w:sz w:val="24"/>
          <w:szCs w:val="24"/>
        </w:rPr>
        <w:t xml:space="preserve">(žr. </w:t>
      </w:r>
      <w:r w:rsidR="002905E9" w:rsidRPr="00560E27">
        <w:rPr>
          <w:rFonts w:ascii="Arial" w:hAnsi="Arial" w:cs="Arial"/>
          <w:bCs/>
          <w:iCs/>
          <w:sz w:val="24"/>
          <w:szCs w:val="24"/>
        </w:rPr>
        <w:t>specialiųjų sąlygų IX skyriuje ,,Kitos sąlygos“</w:t>
      </w:r>
      <w:r w:rsidR="002905E9" w:rsidRPr="00560E27">
        <w:rPr>
          <w:rFonts w:ascii="Arial" w:hAnsi="Arial" w:cs="Arial"/>
          <w:sz w:val="24"/>
          <w:szCs w:val="24"/>
        </w:rPr>
        <w:t xml:space="preserve">) </w:t>
      </w:r>
    </w:p>
    <w:p w14:paraId="1F5F303C" w14:textId="6C55F2B2" w:rsidR="00CE789C" w:rsidRPr="00560E27" w:rsidRDefault="00CE789C" w:rsidP="002245C6">
      <w:pPr>
        <w:spacing w:after="0"/>
        <w:jc w:val="both"/>
        <w:rPr>
          <w:rFonts w:ascii="Arial" w:hAnsi="Arial" w:cs="Arial"/>
          <w:sz w:val="24"/>
          <w:szCs w:val="24"/>
        </w:rPr>
      </w:pPr>
    </w:p>
    <w:p w14:paraId="21CA20E6"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_____________________________________________________________</w:t>
      </w:r>
    </w:p>
    <w:p w14:paraId="625CECBF" w14:textId="77777777" w:rsidR="00CE789C" w:rsidRPr="00560E27" w:rsidRDefault="00CE789C" w:rsidP="002245C6">
      <w:pPr>
        <w:spacing w:after="0"/>
        <w:jc w:val="center"/>
        <w:rPr>
          <w:rFonts w:ascii="Arial" w:hAnsi="Arial" w:cs="Arial"/>
          <w:sz w:val="24"/>
          <w:szCs w:val="24"/>
        </w:rPr>
      </w:pPr>
      <w:r w:rsidRPr="00560E27">
        <w:rPr>
          <w:rFonts w:ascii="Arial" w:hAnsi="Arial" w:cs="Arial"/>
          <w:sz w:val="24"/>
          <w:szCs w:val="24"/>
        </w:rPr>
        <w:t xml:space="preserve">(Tiekėjo arba jo įgalioto asmens vardas, pavardė, parašas) </w:t>
      </w:r>
    </w:p>
    <w:p w14:paraId="526C96AD" w14:textId="77777777" w:rsidR="00D328CD" w:rsidRDefault="00D328CD" w:rsidP="00D328CD">
      <w:pPr>
        <w:rPr>
          <w:rFonts w:ascii="Arial" w:hAnsi="Arial" w:cs="Arial"/>
          <w:sz w:val="24"/>
          <w:szCs w:val="24"/>
        </w:rPr>
      </w:pPr>
    </w:p>
    <w:p w14:paraId="071F346A" w14:textId="77777777" w:rsidR="00D328CD" w:rsidRDefault="00D328CD" w:rsidP="00D328CD">
      <w:pPr>
        <w:rPr>
          <w:rFonts w:ascii="Arial" w:hAnsi="Arial" w:cs="Arial"/>
          <w:sz w:val="24"/>
          <w:szCs w:val="24"/>
        </w:rPr>
      </w:pPr>
    </w:p>
    <w:p w14:paraId="12AB89C6" w14:textId="2CAC50C9" w:rsidR="00034629" w:rsidRPr="00063DAB" w:rsidRDefault="00D328CD" w:rsidP="00063DAB">
      <w:pPr>
        <w:jc w:val="center"/>
        <w:rPr>
          <w:rFonts w:ascii="Arial" w:hAnsi="Arial" w:cs="Arial"/>
          <w:sz w:val="24"/>
          <w:szCs w:val="24"/>
        </w:rPr>
      </w:pPr>
      <w:r w:rsidRPr="00D328CD">
        <w:rPr>
          <w:rFonts w:ascii="Arial" w:hAnsi="Arial" w:cs="Arial"/>
          <w:color w:val="00B050"/>
          <w:sz w:val="24"/>
          <w:szCs w:val="24"/>
        </w:rPr>
        <w:t>[Jeigu norima įkelti pasirašytą .adoc dokumentą, tiekėjas pirma turi šį dokumentą suspausti (į .zip ar kitus palaikomus formatus) ir tada prisegti CVP IS] </w:t>
      </w:r>
      <w:r>
        <w:rPr>
          <w:rFonts w:ascii="Arial" w:hAnsi="Arial" w:cs="Arial"/>
          <w:sz w:val="24"/>
          <w:szCs w:val="24"/>
        </w:rPr>
        <w:br w:type="page"/>
      </w:r>
    </w:p>
    <w:p w14:paraId="239C7C3A" w14:textId="340C54C3" w:rsidR="002E6155" w:rsidRPr="00560E27" w:rsidRDefault="002E6155" w:rsidP="002245C6">
      <w:pPr>
        <w:pStyle w:val="Antrat2"/>
        <w:spacing w:before="0" w:line="276" w:lineRule="auto"/>
        <w:ind w:left="6521" w:hanging="41"/>
        <w:jc w:val="both"/>
        <w:rPr>
          <w:rFonts w:ascii="Arial" w:eastAsia="Calibri" w:hAnsi="Arial" w:cs="Arial"/>
          <w:color w:val="auto"/>
          <w:sz w:val="24"/>
          <w:szCs w:val="24"/>
        </w:rPr>
      </w:pPr>
      <w:r w:rsidRPr="00560E27">
        <w:rPr>
          <w:rFonts w:ascii="Arial" w:eastAsia="Calibri" w:hAnsi="Arial" w:cs="Arial"/>
          <w:color w:val="auto"/>
          <w:sz w:val="24"/>
          <w:szCs w:val="24"/>
        </w:rPr>
        <w:lastRenderedPageBreak/>
        <w:t xml:space="preserve">Pirkimo sąlygų </w:t>
      </w:r>
      <w:r w:rsidR="00E23605">
        <w:rPr>
          <w:rFonts w:ascii="Arial" w:eastAsia="Calibri" w:hAnsi="Arial" w:cs="Arial"/>
          <w:color w:val="auto"/>
          <w:sz w:val="24"/>
          <w:szCs w:val="24"/>
        </w:rPr>
        <w:t>6</w:t>
      </w:r>
      <w:r w:rsidRPr="00560E27">
        <w:rPr>
          <w:rFonts w:ascii="Arial" w:eastAsia="Calibri" w:hAnsi="Arial" w:cs="Arial"/>
          <w:color w:val="auto"/>
          <w:sz w:val="24"/>
          <w:szCs w:val="24"/>
        </w:rPr>
        <w:t xml:space="preserve"> priedas „Sutarties </w:t>
      </w:r>
      <w:r w:rsidR="0060488C">
        <w:rPr>
          <w:rFonts w:ascii="Arial" w:eastAsia="Calibri" w:hAnsi="Arial" w:cs="Arial"/>
          <w:color w:val="auto"/>
          <w:sz w:val="24"/>
          <w:szCs w:val="24"/>
        </w:rPr>
        <w:t xml:space="preserve"> </w:t>
      </w:r>
      <w:r w:rsidRPr="00560E27">
        <w:rPr>
          <w:rFonts w:ascii="Arial" w:eastAsia="Calibri" w:hAnsi="Arial" w:cs="Arial"/>
          <w:color w:val="auto"/>
          <w:sz w:val="24"/>
          <w:szCs w:val="24"/>
        </w:rPr>
        <w:t>projektas“</w:t>
      </w:r>
    </w:p>
    <w:p w14:paraId="45567A23" w14:textId="77777777" w:rsidR="002E6155" w:rsidRPr="00560E27" w:rsidRDefault="002E6155" w:rsidP="002245C6">
      <w:pPr>
        <w:spacing w:after="0"/>
        <w:jc w:val="center"/>
        <w:rPr>
          <w:rFonts w:ascii="Arial" w:hAnsi="Arial" w:cs="Arial"/>
          <w:b/>
          <w:bCs/>
          <w:smallCaps/>
          <w:sz w:val="24"/>
          <w:szCs w:val="24"/>
        </w:rPr>
      </w:pPr>
    </w:p>
    <w:p w14:paraId="21986BFB" w14:textId="77777777" w:rsidR="002E6155" w:rsidRPr="00560E27" w:rsidRDefault="002E6155" w:rsidP="002245C6">
      <w:pPr>
        <w:pStyle w:val="Paantrat"/>
        <w:spacing w:after="0"/>
        <w:jc w:val="center"/>
        <w:rPr>
          <w:rFonts w:ascii="Arial" w:hAnsi="Arial" w:cs="Arial"/>
          <w:b/>
          <w:bCs/>
          <w:color w:val="auto"/>
          <w:sz w:val="24"/>
          <w:szCs w:val="24"/>
        </w:rPr>
      </w:pPr>
      <w:r w:rsidRPr="00560E27">
        <w:rPr>
          <w:rFonts w:ascii="Arial" w:hAnsi="Arial" w:cs="Arial"/>
          <w:b/>
          <w:bCs/>
          <w:color w:val="auto"/>
          <w:sz w:val="24"/>
          <w:szCs w:val="24"/>
        </w:rPr>
        <w:t>SUTARTIES PROJEKTAS</w:t>
      </w:r>
    </w:p>
    <w:p w14:paraId="1375922F" w14:textId="77777777" w:rsidR="0060488C" w:rsidRDefault="0060488C" w:rsidP="002245C6">
      <w:pPr>
        <w:spacing w:after="0"/>
        <w:rPr>
          <w:rFonts w:ascii="Arial" w:hAnsi="Arial" w:cs="Arial"/>
          <w:sz w:val="24"/>
          <w:szCs w:val="24"/>
        </w:rPr>
      </w:pPr>
    </w:p>
    <w:p w14:paraId="6F7338CC" w14:textId="435448B1" w:rsidR="002E6155" w:rsidRPr="00560E27" w:rsidRDefault="002E6155" w:rsidP="002245C6">
      <w:pPr>
        <w:spacing w:after="0"/>
        <w:rPr>
          <w:rFonts w:ascii="Arial" w:hAnsi="Arial" w:cs="Arial"/>
          <w:sz w:val="24"/>
          <w:szCs w:val="24"/>
        </w:rPr>
      </w:pPr>
      <w:r w:rsidRPr="00560E27">
        <w:rPr>
          <w:rFonts w:ascii="Arial" w:hAnsi="Arial" w:cs="Arial"/>
          <w:sz w:val="24"/>
          <w:szCs w:val="24"/>
        </w:rPr>
        <w:t xml:space="preserve">Pateikiamas/pridedamas atskiru failu. </w:t>
      </w:r>
    </w:p>
    <w:p w14:paraId="3256E84A" w14:textId="77777777" w:rsidR="002E6155" w:rsidRPr="00560E27" w:rsidRDefault="002E6155" w:rsidP="002245C6">
      <w:pPr>
        <w:spacing w:after="0"/>
        <w:jc w:val="center"/>
        <w:rPr>
          <w:rFonts w:ascii="Arial" w:hAnsi="Arial" w:cs="Arial"/>
          <w:b/>
          <w:bCs/>
          <w:smallCaps/>
          <w:sz w:val="24"/>
          <w:szCs w:val="24"/>
        </w:rPr>
      </w:pPr>
    </w:p>
    <w:p w14:paraId="76472D29" w14:textId="77777777" w:rsidR="008A69A3" w:rsidRPr="00560E27" w:rsidRDefault="008A69A3" w:rsidP="002245C6">
      <w:pPr>
        <w:spacing w:after="0"/>
        <w:ind w:right="-176"/>
        <w:jc w:val="center"/>
        <w:rPr>
          <w:rFonts w:ascii="Arial" w:hAnsi="Arial" w:cs="Arial"/>
          <w:sz w:val="24"/>
          <w:szCs w:val="24"/>
        </w:rPr>
      </w:pPr>
    </w:p>
    <w:sectPr w:rsidR="008A69A3" w:rsidRPr="00560E27" w:rsidSect="00EC4704">
      <w:footerReference w:type="first" r:id="rId22"/>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74924" w14:textId="77777777" w:rsidR="00334175" w:rsidRDefault="00334175" w:rsidP="00D05666">
      <w:r>
        <w:separator/>
      </w:r>
    </w:p>
  </w:endnote>
  <w:endnote w:type="continuationSeparator" w:id="0">
    <w:p w14:paraId="2D707B76" w14:textId="77777777" w:rsidR="00334175" w:rsidRDefault="00334175" w:rsidP="00D05666">
      <w:r>
        <w:continuationSeparator/>
      </w:r>
    </w:p>
  </w:endnote>
  <w:endnote w:type="continuationNotice" w:id="1">
    <w:p w14:paraId="7935FBF1" w14:textId="77777777" w:rsidR="00334175" w:rsidRDefault="003341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DBEF" w14:textId="77777777" w:rsidR="00334175" w:rsidRDefault="00334175" w:rsidP="00D05666">
      <w:r>
        <w:separator/>
      </w:r>
    </w:p>
  </w:footnote>
  <w:footnote w:type="continuationSeparator" w:id="0">
    <w:p w14:paraId="48748230" w14:textId="77777777" w:rsidR="00334175" w:rsidRDefault="00334175" w:rsidP="00D05666">
      <w:r>
        <w:continuationSeparator/>
      </w:r>
    </w:p>
  </w:footnote>
  <w:footnote w:type="continuationNotice" w:id="1">
    <w:p w14:paraId="51139F5A" w14:textId="77777777" w:rsidR="00334175" w:rsidRDefault="00334175">
      <w:pPr>
        <w:spacing w:after="0" w:line="240" w:lineRule="auto"/>
      </w:pPr>
    </w:p>
  </w:footnote>
  <w:footnote w:id="2">
    <w:p w14:paraId="58D1EF0F" w14:textId="77777777" w:rsidR="000E3610" w:rsidRPr="001620D3" w:rsidRDefault="000E3610" w:rsidP="000E3610">
      <w:pPr>
        <w:pStyle w:val="Puslapioinaostekstas"/>
        <w:jc w:val="both"/>
        <w:rPr>
          <w:i/>
          <w:iCs/>
        </w:rPr>
      </w:pPr>
      <w:r w:rsidRPr="00D8740C">
        <w:rPr>
          <w:rStyle w:val="Puslapioinaosnuoroda"/>
          <w:i/>
          <w:iCs/>
        </w:rPr>
        <w:footnoteRef/>
      </w:r>
      <w:r w:rsidRPr="00D8740C">
        <w:rPr>
          <w:i/>
          <w:iCs/>
        </w:rPr>
        <w:t xml:space="preserve"> Pirkimą vykdant pagal VPĮ. </w:t>
      </w:r>
    </w:p>
  </w:footnote>
  <w:footnote w:id="3">
    <w:p w14:paraId="08CCEDA4" w14:textId="77777777" w:rsidR="000E3610" w:rsidRPr="001620D3" w:rsidRDefault="000E3610" w:rsidP="000E361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C5623A" w14:textId="77777777" w:rsidR="000E3610" w:rsidRPr="001620D3" w:rsidRDefault="000E3610" w:rsidP="000E361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7562703" w14:textId="77777777" w:rsidR="000E3610" w:rsidRDefault="000E3610" w:rsidP="000E361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F234CB3" w14:textId="77777777" w:rsidR="000E3610" w:rsidRPr="001620D3" w:rsidRDefault="000E3610" w:rsidP="000E361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4221C1" w14:textId="77777777" w:rsidR="000E3610" w:rsidRPr="001620D3" w:rsidRDefault="000E3610" w:rsidP="000E361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15C1D3" w14:textId="77777777" w:rsidR="000E3610" w:rsidRDefault="000E3610" w:rsidP="000E361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B9BE40" w14:textId="77777777" w:rsidR="000E3610" w:rsidRPr="001620D3" w:rsidRDefault="000E3610" w:rsidP="000E361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C48E2B" w14:textId="77777777" w:rsidR="000E3610" w:rsidRPr="001620D3" w:rsidRDefault="000E3610" w:rsidP="000E3610">
      <w:pPr>
        <w:pStyle w:val="Puslapioinaostekstas"/>
        <w:numPr>
          <w:ilvl w:val="0"/>
          <w:numId w:val="19"/>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08ED732" w14:textId="77777777" w:rsidR="000E3610" w:rsidRDefault="000E3610" w:rsidP="000E3610">
      <w:pPr>
        <w:pStyle w:val="Puslapioinaostekstas"/>
        <w:numPr>
          <w:ilvl w:val="0"/>
          <w:numId w:val="19"/>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217" w:hanging="360"/>
      </w:pPr>
      <w:rPr>
        <w:rFonts w:hint="default"/>
      </w:rPr>
    </w:lvl>
    <w:lvl w:ilvl="1" w:tplc="04090019" w:tentative="1">
      <w:start w:val="1"/>
      <w:numFmt w:val="lowerLetter"/>
      <w:lvlText w:val="%2."/>
      <w:lvlJc w:val="left"/>
      <w:pPr>
        <w:ind w:left="937" w:hanging="360"/>
      </w:pPr>
    </w:lvl>
    <w:lvl w:ilvl="2" w:tplc="0409001B" w:tentative="1">
      <w:start w:val="1"/>
      <w:numFmt w:val="lowerRoman"/>
      <w:lvlText w:val="%3."/>
      <w:lvlJc w:val="right"/>
      <w:pPr>
        <w:ind w:left="1657" w:hanging="180"/>
      </w:pPr>
    </w:lvl>
    <w:lvl w:ilvl="3" w:tplc="0409000F" w:tentative="1">
      <w:start w:val="1"/>
      <w:numFmt w:val="decimal"/>
      <w:lvlText w:val="%4."/>
      <w:lvlJc w:val="left"/>
      <w:pPr>
        <w:ind w:left="2377" w:hanging="360"/>
      </w:pPr>
    </w:lvl>
    <w:lvl w:ilvl="4" w:tplc="04090019" w:tentative="1">
      <w:start w:val="1"/>
      <w:numFmt w:val="lowerLetter"/>
      <w:lvlText w:val="%5."/>
      <w:lvlJc w:val="left"/>
      <w:pPr>
        <w:ind w:left="3097" w:hanging="360"/>
      </w:pPr>
    </w:lvl>
    <w:lvl w:ilvl="5" w:tplc="0409001B" w:tentative="1">
      <w:start w:val="1"/>
      <w:numFmt w:val="lowerRoman"/>
      <w:lvlText w:val="%6."/>
      <w:lvlJc w:val="right"/>
      <w:pPr>
        <w:ind w:left="3817" w:hanging="180"/>
      </w:pPr>
    </w:lvl>
    <w:lvl w:ilvl="6" w:tplc="0409000F" w:tentative="1">
      <w:start w:val="1"/>
      <w:numFmt w:val="decimal"/>
      <w:lvlText w:val="%7."/>
      <w:lvlJc w:val="left"/>
      <w:pPr>
        <w:ind w:left="4537" w:hanging="360"/>
      </w:pPr>
    </w:lvl>
    <w:lvl w:ilvl="7" w:tplc="04090019" w:tentative="1">
      <w:start w:val="1"/>
      <w:numFmt w:val="lowerLetter"/>
      <w:lvlText w:val="%8."/>
      <w:lvlJc w:val="left"/>
      <w:pPr>
        <w:ind w:left="5257" w:hanging="360"/>
      </w:pPr>
    </w:lvl>
    <w:lvl w:ilvl="8" w:tplc="0409001B" w:tentative="1">
      <w:start w:val="1"/>
      <w:numFmt w:val="lowerRoman"/>
      <w:lvlText w:val="%9."/>
      <w:lvlJc w:val="right"/>
      <w:pPr>
        <w:ind w:left="597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7D0CE5"/>
    <w:multiLevelType w:val="hybridMultilevel"/>
    <w:tmpl w:val="753288B0"/>
    <w:lvl w:ilvl="0" w:tplc="718211BE">
      <w:start w:val="1"/>
      <w:numFmt w:val="decimal"/>
      <w:lvlText w:val="%1."/>
      <w:lvlJc w:val="left"/>
      <w:pPr>
        <w:ind w:left="786" w:hanging="360"/>
      </w:pPr>
      <w:rPr>
        <w:b w:val="0"/>
        <w:bCs w:val="0"/>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6" w15:restartNumberingAfterBreak="0">
    <w:nsid w:val="288B12DE"/>
    <w:multiLevelType w:val="hybridMultilevel"/>
    <w:tmpl w:val="79AE9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E16695"/>
    <w:multiLevelType w:val="hybridMultilevel"/>
    <w:tmpl w:val="6024A2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D8EE1C"/>
    <w:multiLevelType w:val="hybridMultilevel"/>
    <w:tmpl w:val="F0266F02"/>
    <w:lvl w:ilvl="0" w:tplc="F9A4D32C">
      <w:start w:val="1"/>
      <w:numFmt w:val="bullet"/>
      <w:lvlText w:val="·"/>
      <w:lvlJc w:val="left"/>
      <w:pPr>
        <w:ind w:left="720" w:hanging="360"/>
      </w:pPr>
      <w:rPr>
        <w:rFonts w:ascii="Symbol" w:hAnsi="Symbol" w:hint="default"/>
      </w:rPr>
    </w:lvl>
    <w:lvl w:ilvl="1" w:tplc="C66479DE">
      <w:start w:val="1"/>
      <w:numFmt w:val="bullet"/>
      <w:lvlText w:val="o"/>
      <w:lvlJc w:val="left"/>
      <w:pPr>
        <w:ind w:left="1440" w:hanging="360"/>
      </w:pPr>
      <w:rPr>
        <w:rFonts w:ascii="Courier New" w:hAnsi="Courier New" w:hint="default"/>
      </w:rPr>
    </w:lvl>
    <w:lvl w:ilvl="2" w:tplc="A2F65836">
      <w:start w:val="1"/>
      <w:numFmt w:val="bullet"/>
      <w:lvlText w:val=""/>
      <w:lvlJc w:val="left"/>
      <w:pPr>
        <w:ind w:left="2160" w:hanging="360"/>
      </w:pPr>
      <w:rPr>
        <w:rFonts w:ascii="Wingdings" w:hAnsi="Wingdings" w:hint="default"/>
      </w:rPr>
    </w:lvl>
    <w:lvl w:ilvl="3" w:tplc="70DAF0B0">
      <w:start w:val="1"/>
      <w:numFmt w:val="bullet"/>
      <w:lvlText w:val=""/>
      <w:lvlJc w:val="left"/>
      <w:pPr>
        <w:ind w:left="2880" w:hanging="360"/>
      </w:pPr>
      <w:rPr>
        <w:rFonts w:ascii="Symbol" w:hAnsi="Symbol" w:hint="default"/>
      </w:rPr>
    </w:lvl>
    <w:lvl w:ilvl="4" w:tplc="25B03B76">
      <w:start w:val="1"/>
      <w:numFmt w:val="bullet"/>
      <w:lvlText w:val="o"/>
      <w:lvlJc w:val="left"/>
      <w:pPr>
        <w:ind w:left="3600" w:hanging="360"/>
      </w:pPr>
      <w:rPr>
        <w:rFonts w:ascii="Courier New" w:hAnsi="Courier New" w:hint="default"/>
      </w:rPr>
    </w:lvl>
    <w:lvl w:ilvl="5" w:tplc="931E69C4">
      <w:start w:val="1"/>
      <w:numFmt w:val="bullet"/>
      <w:lvlText w:val=""/>
      <w:lvlJc w:val="left"/>
      <w:pPr>
        <w:ind w:left="4320" w:hanging="360"/>
      </w:pPr>
      <w:rPr>
        <w:rFonts w:ascii="Wingdings" w:hAnsi="Wingdings" w:hint="default"/>
      </w:rPr>
    </w:lvl>
    <w:lvl w:ilvl="6" w:tplc="E2100EFC">
      <w:start w:val="1"/>
      <w:numFmt w:val="bullet"/>
      <w:lvlText w:val=""/>
      <w:lvlJc w:val="left"/>
      <w:pPr>
        <w:ind w:left="5040" w:hanging="360"/>
      </w:pPr>
      <w:rPr>
        <w:rFonts w:ascii="Symbol" w:hAnsi="Symbol" w:hint="default"/>
      </w:rPr>
    </w:lvl>
    <w:lvl w:ilvl="7" w:tplc="410CF9EC">
      <w:start w:val="1"/>
      <w:numFmt w:val="bullet"/>
      <w:lvlText w:val="o"/>
      <w:lvlJc w:val="left"/>
      <w:pPr>
        <w:ind w:left="5760" w:hanging="360"/>
      </w:pPr>
      <w:rPr>
        <w:rFonts w:ascii="Courier New" w:hAnsi="Courier New" w:hint="default"/>
      </w:rPr>
    </w:lvl>
    <w:lvl w:ilvl="8" w:tplc="71204F52">
      <w:start w:val="1"/>
      <w:numFmt w:val="bullet"/>
      <w:lvlText w:val=""/>
      <w:lvlJc w:val="left"/>
      <w:pPr>
        <w:ind w:left="6480" w:hanging="360"/>
      </w:pPr>
      <w:rPr>
        <w:rFonts w:ascii="Wingdings" w:hAnsi="Wingdings" w:hint="default"/>
      </w:rPr>
    </w:lvl>
  </w:abstractNum>
  <w:abstractNum w:abstractNumId="15" w15:restartNumberingAfterBreak="0">
    <w:nsid w:val="381A79D4"/>
    <w:multiLevelType w:val="hybridMultilevel"/>
    <w:tmpl w:val="FC8AD8AA"/>
    <w:lvl w:ilvl="0" w:tplc="AB824EAC">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2349B3"/>
    <w:multiLevelType w:val="hybridMultilevel"/>
    <w:tmpl w:val="0E6ECF48"/>
    <w:lvl w:ilvl="0" w:tplc="9B546F6C">
      <w:start w:val="1"/>
      <w:numFmt w:val="decimal"/>
      <w:lvlText w:val="%1."/>
      <w:lvlJc w:val="left"/>
      <w:pPr>
        <w:ind w:left="391" w:hanging="360"/>
      </w:pPr>
    </w:lvl>
    <w:lvl w:ilvl="1" w:tplc="04270019">
      <w:start w:val="1"/>
      <w:numFmt w:val="lowerLetter"/>
      <w:lvlText w:val="%2."/>
      <w:lvlJc w:val="left"/>
      <w:pPr>
        <w:ind w:left="1111" w:hanging="360"/>
      </w:pPr>
    </w:lvl>
    <w:lvl w:ilvl="2" w:tplc="0427001B">
      <w:start w:val="1"/>
      <w:numFmt w:val="lowerRoman"/>
      <w:lvlText w:val="%3."/>
      <w:lvlJc w:val="right"/>
      <w:pPr>
        <w:ind w:left="1831" w:hanging="180"/>
      </w:pPr>
    </w:lvl>
    <w:lvl w:ilvl="3" w:tplc="0427000F">
      <w:start w:val="1"/>
      <w:numFmt w:val="decimal"/>
      <w:lvlText w:val="%4."/>
      <w:lvlJc w:val="left"/>
      <w:pPr>
        <w:ind w:left="2551" w:hanging="360"/>
      </w:pPr>
    </w:lvl>
    <w:lvl w:ilvl="4" w:tplc="04270019">
      <w:start w:val="1"/>
      <w:numFmt w:val="lowerLetter"/>
      <w:lvlText w:val="%5."/>
      <w:lvlJc w:val="left"/>
      <w:pPr>
        <w:ind w:left="3271" w:hanging="360"/>
      </w:pPr>
    </w:lvl>
    <w:lvl w:ilvl="5" w:tplc="0427001B">
      <w:start w:val="1"/>
      <w:numFmt w:val="lowerRoman"/>
      <w:lvlText w:val="%6."/>
      <w:lvlJc w:val="right"/>
      <w:pPr>
        <w:ind w:left="3991" w:hanging="180"/>
      </w:pPr>
    </w:lvl>
    <w:lvl w:ilvl="6" w:tplc="0427000F">
      <w:start w:val="1"/>
      <w:numFmt w:val="decimal"/>
      <w:lvlText w:val="%7."/>
      <w:lvlJc w:val="left"/>
      <w:pPr>
        <w:ind w:left="4711" w:hanging="360"/>
      </w:pPr>
    </w:lvl>
    <w:lvl w:ilvl="7" w:tplc="04270019">
      <w:start w:val="1"/>
      <w:numFmt w:val="lowerLetter"/>
      <w:lvlText w:val="%8."/>
      <w:lvlJc w:val="left"/>
      <w:pPr>
        <w:ind w:left="5431" w:hanging="360"/>
      </w:pPr>
    </w:lvl>
    <w:lvl w:ilvl="8" w:tplc="0427001B">
      <w:start w:val="1"/>
      <w:numFmt w:val="lowerRoman"/>
      <w:lvlText w:val="%9."/>
      <w:lvlJc w:val="right"/>
      <w:pPr>
        <w:ind w:left="6151" w:hanging="180"/>
      </w:pPr>
    </w:lvl>
  </w:abstractNum>
  <w:abstractNum w:abstractNumId="21"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DE2F08"/>
    <w:multiLevelType w:val="multilevel"/>
    <w:tmpl w:val="24E4C8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9D06ECF"/>
    <w:multiLevelType w:val="hybridMultilevel"/>
    <w:tmpl w:val="012E9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477258B"/>
    <w:multiLevelType w:val="multilevel"/>
    <w:tmpl w:val="3CA01F7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84D74"/>
    <w:multiLevelType w:val="multilevel"/>
    <w:tmpl w:val="4724C402"/>
    <w:lvl w:ilvl="0">
      <w:start w:val="5"/>
      <w:numFmt w:val="decimal"/>
      <w:lvlText w:val="%1."/>
      <w:lvlJc w:val="left"/>
      <w:pPr>
        <w:ind w:left="360" w:hanging="36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475A3"/>
    <w:multiLevelType w:val="hybridMultilevel"/>
    <w:tmpl w:val="A5E4AF40"/>
    <w:lvl w:ilvl="0" w:tplc="C95C8026">
      <w:start w:val="1"/>
      <w:numFmt w:val="decimal"/>
      <w:lvlText w:val="%1."/>
      <w:lvlJc w:val="left"/>
      <w:pPr>
        <w:ind w:left="1080" w:hanging="360"/>
      </w:pPr>
      <w:rPr>
        <w:rFonts w:ascii="Arial" w:hAnsi="Arial" w:cs="Arial" w:hint="default"/>
        <w:b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2D32A2"/>
    <w:multiLevelType w:val="multilevel"/>
    <w:tmpl w:val="4C7E0CEE"/>
    <w:lvl w:ilvl="0">
      <w:start w:val="6"/>
      <w:numFmt w:val="decimal"/>
      <w:lvlText w:val="%1."/>
      <w:lvlJc w:val="left"/>
      <w:pPr>
        <w:tabs>
          <w:tab w:val="num" w:pos="0"/>
        </w:tabs>
        <w:ind w:left="360" w:hanging="360"/>
      </w:pPr>
    </w:lvl>
    <w:lvl w:ilvl="1">
      <w:start w:val="1"/>
      <w:numFmt w:val="decimal"/>
      <w:lvlText w:val="%1.%2."/>
      <w:lvlJc w:val="left"/>
      <w:pPr>
        <w:tabs>
          <w:tab w:val="num" w:pos="0"/>
        </w:tabs>
        <w:ind w:left="967" w:hanging="360"/>
      </w:pPr>
    </w:lvl>
    <w:lvl w:ilvl="2">
      <w:start w:val="1"/>
      <w:numFmt w:val="decimal"/>
      <w:lvlText w:val="%1.%2.%3."/>
      <w:lvlJc w:val="left"/>
      <w:pPr>
        <w:tabs>
          <w:tab w:val="num" w:pos="0"/>
        </w:tabs>
        <w:ind w:left="1934" w:hanging="720"/>
      </w:pPr>
    </w:lvl>
    <w:lvl w:ilvl="3">
      <w:start w:val="1"/>
      <w:numFmt w:val="decimal"/>
      <w:lvlText w:val="%1.%2.%3.%4."/>
      <w:lvlJc w:val="left"/>
      <w:pPr>
        <w:tabs>
          <w:tab w:val="num" w:pos="0"/>
        </w:tabs>
        <w:ind w:left="2541" w:hanging="720"/>
      </w:pPr>
    </w:lvl>
    <w:lvl w:ilvl="4">
      <w:start w:val="1"/>
      <w:numFmt w:val="decimal"/>
      <w:lvlText w:val="%1.%2.%3.%4.%5."/>
      <w:lvlJc w:val="left"/>
      <w:pPr>
        <w:tabs>
          <w:tab w:val="num" w:pos="0"/>
        </w:tabs>
        <w:ind w:left="3508" w:hanging="1080"/>
      </w:pPr>
    </w:lvl>
    <w:lvl w:ilvl="5">
      <w:start w:val="1"/>
      <w:numFmt w:val="decimal"/>
      <w:lvlText w:val="%1.%2.%3.%4.%5.%6."/>
      <w:lvlJc w:val="left"/>
      <w:pPr>
        <w:tabs>
          <w:tab w:val="num" w:pos="0"/>
        </w:tabs>
        <w:ind w:left="4115" w:hanging="1080"/>
      </w:pPr>
    </w:lvl>
    <w:lvl w:ilvl="6">
      <w:start w:val="1"/>
      <w:numFmt w:val="decimal"/>
      <w:lvlText w:val="%1.%2.%3.%4.%5.%6.%7."/>
      <w:lvlJc w:val="left"/>
      <w:pPr>
        <w:tabs>
          <w:tab w:val="num" w:pos="0"/>
        </w:tabs>
        <w:ind w:left="5082" w:hanging="1440"/>
      </w:pPr>
    </w:lvl>
    <w:lvl w:ilvl="7">
      <w:start w:val="1"/>
      <w:numFmt w:val="decimal"/>
      <w:lvlText w:val="%1.%2.%3.%4.%5.%6.%7.%8."/>
      <w:lvlJc w:val="left"/>
      <w:pPr>
        <w:tabs>
          <w:tab w:val="num" w:pos="0"/>
        </w:tabs>
        <w:ind w:left="5689" w:hanging="1440"/>
      </w:pPr>
    </w:lvl>
    <w:lvl w:ilvl="8">
      <w:start w:val="1"/>
      <w:numFmt w:val="decimal"/>
      <w:lvlText w:val="%1.%2.%3.%4.%5.%6.%7.%8.%9."/>
      <w:lvlJc w:val="left"/>
      <w:pPr>
        <w:tabs>
          <w:tab w:val="num" w:pos="0"/>
        </w:tabs>
        <w:ind w:left="6656" w:hanging="1800"/>
      </w:pPr>
    </w:lvl>
  </w:abstractNum>
  <w:abstractNum w:abstractNumId="41" w15:restartNumberingAfterBreak="0">
    <w:nsid w:val="6D505B75"/>
    <w:multiLevelType w:val="multilevel"/>
    <w:tmpl w:val="33D8308C"/>
    <w:lvl w:ilvl="0">
      <w:start w:val="1"/>
      <w:numFmt w:val="decimal"/>
      <w:lvlText w:val="%1."/>
      <w:lvlJc w:val="left"/>
      <w:pPr>
        <w:ind w:left="928"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90385E3A"/>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2B01240"/>
    <w:multiLevelType w:val="hybridMultilevel"/>
    <w:tmpl w:val="D85E3596"/>
    <w:lvl w:ilvl="0" w:tplc="13BC6C68">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EAEF279"/>
    <w:multiLevelType w:val="hybridMultilevel"/>
    <w:tmpl w:val="EDB869CA"/>
    <w:lvl w:ilvl="0" w:tplc="D1121BBA">
      <w:start w:val="1"/>
      <w:numFmt w:val="decimal"/>
      <w:lvlText w:val="%1."/>
      <w:lvlJc w:val="left"/>
      <w:pPr>
        <w:ind w:left="720" w:hanging="360"/>
      </w:pPr>
    </w:lvl>
    <w:lvl w:ilvl="1" w:tplc="108075A6">
      <w:start w:val="1"/>
      <w:numFmt w:val="lowerLetter"/>
      <w:lvlText w:val="%2."/>
      <w:lvlJc w:val="left"/>
      <w:pPr>
        <w:ind w:left="1440" w:hanging="360"/>
      </w:pPr>
    </w:lvl>
    <w:lvl w:ilvl="2" w:tplc="C2D01EBE">
      <w:start w:val="1"/>
      <w:numFmt w:val="lowerRoman"/>
      <w:lvlText w:val="%3."/>
      <w:lvlJc w:val="right"/>
      <w:pPr>
        <w:ind w:left="2160" w:hanging="180"/>
      </w:pPr>
    </w:lvl>
    <w:lvl w:ilvl="3" w:tplc="B97A0200">
      <w:start w:val="1"/>
      <w:numFmt w:val="decimal"/>
      <w:lvlText w:val="%4."/>
      <w:lvlJc w:val="left"/>
      <w:pPr>
        <w:ind w:left="2880" w:hanging="360"/>
      </w:pPr>
    </w:lvl>
    <w:lvl w:ilvl="4" w:tplc="1972ACFC">
      <w:start w:val="1"/>
      <w:numFmt w:val="lowerLetter"/>
      <w:lvlText w:val="%5."/>
      <w:lvlJc w:val="left"/>
      <w:pPr>
        <w:ind w:left="3600" w:hanging="360"/>
      </w:pPr>
    </w:lvl>
    <w:lvl w:ilvl="5" w:tplc="E2FEC2A2">
      <w:start w:val="1"/>
      <w:numFmt w:val="lowerRoman"/>
      <w:lvlText w:val="%6."/>
      <w:lvlJc w:val="right"/>
      <w:pPr>
        <w:ind w:left="4320" w:hanging="180"/>
      </w:pPr>
    </w:lvl>
    <w:lvl w:ilvl="6" w:tplc="3EA811EC">
      <w:start w:val="1"/>
      <w:numFmt w:val="decimal"/>
      <w:lvlText w:val="%7."/>
      <w:lvlJc w:val="left"/>
      <w:pPr>
        <w:ind w:left="5040" w:hanging="360"/>
      </w:pPr>
    </w:lvl>
    <w:lvl w:ilvl="7" w:tplc="0E565B4A">
      <w:start w:val="1"/>
      <w:numFmt w:val="lowerLetter"/>
      <w:lvlText w:val="%8."/>
      <w:lvlJc w:val="left"/>
      <w:pPr>
        <w:ind w:left="5760" w:hanging="360"/>
      </w:pPr>
    </w:lvl>
    <w:lvl w:ilvl="8" w:tplc="A8C0536C">
      <w:start w:val="1"/>
      <w:numFmt w:val="lowerRoman"/>
      <w:lvlText w:val="%9."/>
      <w:lvlJc w:val="right"/>
      <w:pPr>
        <w:ind w:left="6480" w:hanging="180"/>
      </w:pPr>
    </w:lvl>
  </w:abstractNum>
  <w:num w:numId="1" w16cid:durableId="1927765243">
    <w:abstractNumId w:val="11"/>
  </w:num>
  <w:num w:numId="2" w16cid:durableId="207184103">
    <w:abstractNumId w:val="2"/>
  </w:num>
  <w:num w:numId="3" w16cid:durableId="1528367431">
    <w:abstractNumId w:val="31"/>
  </w:num>
  <w:num w:numId="4" w16cid:durableId="1865055254">
    <w:abstractNumId w:val="41"/>
  </w:num>
  <w:num w:numId="5" w16cid:durableId="1484615006">
    <w:abstractNumId w:val="36"/>
  </w:num>
  <w:num w:numId="6" w16cid:durableId="607934237">
    <w:abstractNumId w:val="27"/>
  </w:num>
  <w:num w:numId="7" w16cid:durableId="408162091">
    <w:abstractNumId w:val="46"/>
  </w:num>
  <w:num w:numId="8" w16cid:durableId="12269543">
    <w:abstractNumId w:val="44"/>
  </w:num>
  <w:num w:numId="9" w16cid:durableId="749809940">
    <w:abstractNumId w:val="1"/>
  </w:num>
  <w:num w:numId="10" w16cid:durableId="412043720">
    <w:abstractNumId w:val="45"/>
  </w:num>
  <w:num w:numId="11" w16cid:durableId="1996449446">
    <w:abstractNumId w:val="42"/>
  </w:num>
  <w:num w:numId="12" w16cid:durableId="1864435576">
    <w:abstractNumId w:val="39"/>
  </w:num>
  <w:num w:numId="13" w16cid:durableId="1428577194">
    <w:abstractNumId w:val="13"/>
  </w:num>
  <w:num w:numId="14" w16cid:durableId="1416827284">
    <w:abstractNumId w:val="35"/>
  </w:num>
  <w:num w:numId="15" w16cid:durableId="106436718">
    <w:abstractNumId w:val="30"/>
  </w:num>
  <w:num w:numId="16" w16cid:durableId="1736465449">
    <w:abstractNumId w:val="26"/>
  </w:num>
  <w:num w:numId="17" w16cid:durableId="1664626999">
    <w:abstractNumId w:val="33"/>
  </w:num>
  <w:num w:numId="18" w16cid:durableId="1125659087">
    <w:abstractNumId w:val="38"/>
  </w:num>
  <w:num w:numId="19" w16cid:durableId="217136743">
    <w:abstractNumId w:val="0"/>
  </w:num>
  <w:num w:numId="20" w16cid:durableId="116877555">
    <w:abstractNumId w:val="29"/>
  </w:num>
  <w:num w:numId="21" w16cid:durableId="272327206">
    <w:abstractNumId w:val="19"/>
  </w:num>
  <w:num w:numId="22" w16cid:durableId="336923964">
    <w:abstractNumId w:val="3"/>
  </w:num>
  <w:num w:numId="23" w16cid:durableId="1891988227">
    <w:abstractNumId w:val="10"/>
  </w:num>
  <w:num w:numId="24" w16cid:durableId="1002783874">
    <w:abstractNumId w:val="8"/>
  </w:num>
  <w:num w:numId="25" w16cid:durableId="466628098">
    <w:abstractNumId w:val="7"/>
  </w:num>
  <w:num w:numId="26" w16cid:durableId="1336225649">
    <w:abstractNumId w:val="21"/>
  </w:num>
  <w:num w:numId="27" w16cid:durableId="1071738426">
    <w:abstractNumId w:val="12"/>
  </w:num>
  <w:num w:numId="28" w16cid:durableId="248776203">
    <w:abstractNumId w:val="18"/>
  </w:num>
  <w:num w:numId="29" w16cid:durableId="538467746">
    <w:abstractNumId w:val="25"/>
  </w:num>
  <w:num w:numId="30" w16cid:durableId="1103570358">
    <w:abstractNumId w:val="22"/>
  </w:num>
  <w:num w:numId="31" w16cid:durableId="63383137">
    <w:abstractNumId w:val="28"/>
  </w:num>
  <w:num w:numId="32" w16cid:durableId="1333295571">
    <w:abstractNumId w:val="17"/>
  </w:num>
  <w:num w:numId="33" w16cid:durableId="1501390017">
    <w:abstractNumId w:val="16"/>
  </w:num>
  <w:num w:numId="34" w16cid:durableId="1767312472">
    <w:abstractNumId w:val="32"/>
  </w:num>
  <w:num w:numId="35" w16cid:durableId="913005355">
    <w:abstractNumId w:val="4"/>
  </w:num>
  <w:num w:numId="36" w16cid:durableId="1899899108">
    <w:abstractNumId w:val="34"/>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83412522">
    <w:abstractNumId w:val="14"/>
  </w:num>
  <w:num w:numId="38" w16cid:durableId="1894845798">
    <w:abstractNumId w:val="47"/>
  </w:num>
  <w:num w:numId="39" w16cid:durableId="1715156812">
    <w:abstractNumId w:val="6"/>
  </w:num>
  <w:num w:numId="40" w16cid:durableId="17147730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78148702">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4666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101557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53044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54035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81743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0197725">
    <w:abstractNumId w:val="24"/>
  </w:num>
  <w:num w:numId="48" w16cid:durableId="1024017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D7"/>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62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0D4"/>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239D"/>
    <w:rsid w:val="0006300C"/>
    <w:rsid w:val="000631F1"/>
    <w:rsid w:val="00063DAB"/>
    <w:rsid w:val="00063FBC"/>
    <w:rsid w:val="00064150"/>
    <w:rsid w:val="00064868"/>
    <w:rsid w:val="00064BA2"/>
    <w:rsid w:val="00064DDF"/>
    <w:rsid w:val="000651A3"/>
    <w:rsid w:val="0006575D"/>
    <w:rsid w:val="000659E9"/>
    <w:rsid w:val="0006605D"/>
    <w:rsid w:val="00066BB9"/>
    <w:rsid w:val="00066D29"/>
    <w:rsid w:val="00067935"/>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3A6"/>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2C4"/>
    <w:rsid w:val="000B2E23"/>
    <w:rsid w:val="000B36CB"/>
    <w:rsid w:val="000B4E01"/>
    <w:rsid w:val="000B4E6D"/>
    <w:rsid w:val="000B4E90"/>
    <w:rsid w:val="000B5088"/>
    <w:rsid w:val="000B51DF"/>
    <w:rsid w:val="000B5255"/>
    <w:rsid w:val="000B67C9"/>
    <w:rsid w:val="000B685D"/>
    <w:rsid w:val="000B7223"/>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610"/>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650"/>
    <w:rsid w:val="000F7102"/>
    <w:rsid w:val="000F755B"/>
    <w:rsid w:val="00100B38"/>
    <w:rsid w:val="001010F7"/>
    <w:rsid w:val="001012BB"/>
    <w:rsid w:val="00101313"/>
    <w:rsid w:val="0010146E"/>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933"/>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719"/>
    <w:rsid w:val="00135B56"/>
    <w:rsid w:val="00135D25"/>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83B"/>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517"/>
    <w:rsid w:val="001A18C1"/>
    <w:rsid w:val="001A1DD2"/>
    <w:rsid w:val="001A2163"/>
    <w:rsid w:val="001A225E"/>
    <w:rsid w:val="001A25FD"/>
    <w:rsid w:val="001A2693"/>
    <w:rsid w:val="001A2E70"/>
    <w:rsid w:val="001A39B5"/>
    <w:rsid w:val="001A3D0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5ADD"/>
    <w:rsid w:val="001B77FA"/>
    <w:rsid w:val="001C1AD0"/>
    <w:rsid w:val="001C1CC5"/>
    <w:rsid w:val="001C24BC"/>
    <w:rsid w:val="001C305A"/>
    <w:rsid w:val="001C37BD"/>
    <w:rsid w:val="001C3DB1"/>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3AC2"/>
    <w:rsid w:val="001F5180"/>
    <w:rsid w:val="001F573E"/>
    <w:rsid w:val="001F5ED0"/>
    <w:rsid w:val="001F62B2"/>
    <w:rsid w:val="001F6551"/>
    <w:rsid w:val="001F6777"/>
    <w:rsid w:val="001F70BC"/>
    <w:rsid w:val="001F74B8"/>
    <w:rsid w:val="001F7661"/>
    <w:rsid w:val="001F785B"/>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55"/>
    <w:rsid w:val="002163DC"/>
    <w:rsid w:val="00216766"/>
    <w:rsid w:val="00216820"/>
    <w:rsid w:val="002176D0"/>
    <w:rsid w:val="00217893"/>
    <w:rsid w:val="00217A04"/>
    <w:rsid w:val="002202E8"/>
    <w:rsid w:val="00220588"/>
    <w:rsid w:val="00220B88"/>
    <w:rsid w:val="00220F95"/>
    <w:rsid w:val="002211A8"/>
    <w:rsid w:val="00221235"/>
    <w:rsid w:val="00221CC0"/>
    <w:rsid w:val="00221CCF"/>
    <w:rsid w:val="0022234B"/>
    <w:rsid w:val="00223614"/>
    <w:rsid w:val="00223D79"/>
    <w:rsid w:val="002245C6"/>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4B65"/>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67C9"/>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C4E"/>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1B0F"/>
    <w:rsid w:val="00281F15"/>
    <w:rsid w:val="002821C1"/>
    <w:rsid w:val="002827A2"/>
    <w:rsid w:val="002827E4"/>
    <w:rsid w:val="00282C67"/>
    <w:rsid w:val="00282E1F"/>
    <w:rsid w:val="00283391"/>
    <w:rsid w:val="002836A5"/>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3C8"/>
    <w:rsid w:val="002A25D9"/>
    <w:rsid w:val="002A3B3E"/>
    <w:rsid w:val="002A3C89"/>
    <w:rsid w:val="002A43AA"/>
    <w:rsid w:val="002A4AC9"/>
    <w:rsid w:val="002A5143"/>
    <w:rsid w:val="002A56DB"/>
    <w:rsid w:val="002A5932"/>
    <w:rsid w:val="002A62B6"/>
    <w:rsid w:val="002A637A"/>
    <w:rsid w:val="002A6658"/>
    <w:rsid w:val="002A69CB"/>
    <w:rsid w:val="002A70E6"/>
    <w:rsid w:val="002A71C8"/>
    <w:rsid w:val="002A7A35"/>
    <w:rsid w:val="002B0002"/>
    <w:rsid w:val="002B062F"/>
    <w:rsid w:val="002B0CD1"/>
    <w:rsid w:val="002B12BE"/>
    <w:rsid w:val="002B144C"/>
    <w:rsid w:val="002B165D"/>
    <w:rsid w:val="002B16BE"/>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472"/>
    <w:rsid w:val="002C4AE8"/>
    <w:rsid w:val="002C4FEE"/>
    <w:rsid w:val="002C5249"/>
    <w:rsid w:val="002C52C2"/>
    <w:rsid w:val="002C53E8"/>
    <w:rsid w:val="002C5826"/>
    <w:rsid w:val="002C590C"/>
    <w:rsid w:val="002C5FF7"/>
    <w:rsid w:val="002C65B9"/>
    <w:rsid w:val="002C7383"/>
    <w:rsid w:val="002D1083"/>
    <w:rsid w:val="002D1C99"/>
    <w:rsid w:val="002D1EFA"/>
    <w:rsid w:val="002D216E"/>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F3"/>
    <w:rsid w:val="002E115D"/>
    <w:rsid w:val="002E120E"/>
    <w:rsid w:val="002E1796"/>
    <w:rsid w:val="002E1893"/>
    <w:rsid w:val="002E259F"/>
    <w:rsid w:val="002E2B93"/>
    <w:rsid w:val="002E2CD8"/>
    <w:rsid w:val="002E33D5"/>
    <w:rsid w:val="002E348F"/>
    <w:rsid w:val="002E3C32"/>
    <w:rsid w:val="002E4A5A"/>
    <w:rsid w:val="002E507B"/>
    <w:rsid w:val="002E5C9B"/>
    <w:rsid w:val="002E5EA9"/>
    <w:rsid w:val="002E6155"/>
    <w:rsid w:val="002E6BB6"/>
    <w:rsid w:val="002F05C1"/>
    <w:rsid w:val="002F0663"/>
    <w:rsid w:val="002F07F8"/>
    <w:rsid w:val="002F0FBA"/>
    <w:rsid w:val="002F12E7"/>
    <w:rsid w:val="002F148F"/>
    <w:rsid w:val="002F1998"/>
    <w:rsid w:val="002F1CD9"/>
    <w:rsid w:val="002F1D5C"/>
    <w:rsid w:val="002F396F"/>
    <w:rsid w:val="002F44C0"/>
    <w:rsid w:val="002F47FA"/>
    <w:rsid w:val="002F4EF4"/>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8B"/>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76"/>
    <w:rsid w:val="003155D3"/>
    <w:rsid w:val="0031738D"/>
    <w:rsid w:val="00317AC3"/>
    <w:rsid w:val="00320115"/>
    <w:rsid w:val="00321349"/>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39B"/>
    <w:rsid w:val="00331673"/>
    <w:rsid w:val="00331ED1"/>
    <w:rsid w:val="003328D9"/>
    <w:rsid w:val="00333BFA"/>
    <w:rsid w:val="00334175"/>
    <w:rsid w:val="00334D33"/>
    <w:rsid w:val="00334EB8"/>
    <w:rsid w:val="00335A01"/>
    <w:rsid w:val="00335DA5"/>
    <w:rsid w:val="0033642E"/>
    <w:rsid w:val="00336803"/>
    <w:rsid w:val="00336EF0"/>
    <w:rsid w:val="003406FD"/>
    <w:rsid w:val="00340F7A"/>
    <w:rsid w:val="003413CA"/>
    <w:rsid w:val="003418E6"/>
    <w:rsid w:val="00341929"/>
    <w:rsid w:val="00341D9A"/>
    <w:rsid w:val="00343586"/>
    <w:rsid w:val="00343595"/>
    <w:rsid w:val="003436A3"/>
    <w:rsid w:val="00343AFE"/>
    <w:rsid w:val="0034460F"/>
    <w:rsid w:val="00344F46"/>
    <w:rsid w:val="00345141"/>
    <w:rsid w:val="003451F8"/>
    <w:rsid w:val="003453C2"/>
    <w:rsid w:val="003459D2"/>
    <w:rsid w:val="00346410"/>
    <w:rsid w:val="00346B10"/>
    <w:rsid w:val="00346BD7"/>
    <w:rsid w:val="00350286"/>
    <w:rsid w:val="0035041E"/>
    <w:rsid w:val="00350730"/>
    <w:rsid w:val="00351D68"/>
    <w:rsid w:val="00352626"/>
    <w:rsid w:val="00352BAD"/>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2F6"/>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E42"/>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7DC"/>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63D"/>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7F"/>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700"/>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5E"/>
    <w:rsid w:val="00436201"/>
    <w:rsid w:val="004369B1"/>
    <w:rsid w:val="004375A5"/>
    <w:rsid w:val="00437883"/>
    <w:rsid w:val="00441140"/>
    <w:rsid w:val="00441581"/>
    <w:rsid w:val="004417E5"/>
    <w:rsid w:val="00442E06"/>
    <w:rsid w:val="00442F8D"/>
    <w:rsid w:val="004432C7"/>
    <w:rsid w:val="00443684"/>
    <w:rsid w:val="00443DE5"/>
    <w:rsid w:val="00443FA8"/>
    <w:rsid w:val="00443FEB"/>
    <w:rsid w:val="00444241"/>
    <w:rsid w:val="004445BB"/>
    <w:rsid w:val="00444CAF"/>
    <w:rsid w:val="00444DC8"/>
    <w:rsid w:val="00445041"/>
    <w:rsid w:val="00445162"/>
    <w:rsid w:val="00445179"/>
    <w:rsid w:val="00445E74"/>
    <w:rsid w:val="00446913"/>
    <w:rsid w:val="00447B36"/>
    <w:rsid w:val="00447D54"/>
    <w:rsid w:val="00450346"/>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1BA5"/>
    <w:rsid w:val="004720C4"/>
    <w:rsid w:val="00472910"/>
    <w:rsid w:val="00472F7A"/>
    <w:rsid w:val="00472F8C"/>
    <w:rsid w:val="00473674"/>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3DF"/>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5FF"/>
    <w:rsid w:val="004867B9"/>
    <w:rsid w:val="00486B0D"/>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554"/>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AB0"/>
    <w:rsid w:val="004D4C7B"/>
    <w:rsid w:val="004D555F"/>
    <w:rsid w:val="004D6E49"/>
    <w:rsid w:val="004D7072"/>
    <w:rsid w:val="004D7B52"/>
    <w:rsid w:val="004D7DFA"/>
    <w:rsid w:val="004E0049"/>
    <w:rsid w:val="004E05A2"/>
    <w:rsid w:val="004E06BB"/>
    <w:rsid w:val="004E07B2"/>
    <w:rsid w:val="004E08BB"/>
    <w:rsid w:val="004E105B"/>
    <w:rsid w:val="004E1135"/>
    <w:rsid w:val="004E13EA"/>
    <w:rsid w:val="004E1442"/>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30A"/>
    <w:rsid w:val="004F1635"/>
    <w:rsid w:val="004F1855"/>
    <w:rsid w:val="004F1982"/>
    <w:rsid w:val="004F1E4F"/>
    <w:rsid w:val="004F2609"/>
    <w:rsid w:val="004F30E1"/>
    <w:rsid w:val="004F33F0"/>
    <w:rsid w:val="004F4BED"/>
    <w:rsid w:val="004F4D51"/>
    <w:rsid w:val="004F50BE"/>
    <w:rsid w:val="004F5A49"/>
    <w:rsid w:val="004F5A72"/>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4DE2"/>
    <w:rsid w:val="0051508F"/>
    <w:rsid w:val="005158A7"/>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644"/>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2BC5"/>
    <w:rsid w:val="00553286"/>
    <w:rsid w:val="00553E2C"/>
    <w:rsid w:val="0055476C"/>
    <w:rsid w:val="00554FFB"/>
    <w:rsid w:val="0055710D"/>
    <w:rsid w:val="00557165"/>
    <w:rsid w:val="00557458"/>
    <w:rsid w:val="005605D0"/>
    <w:rsid w:val="00560AD2"/>
    <w:rsid w:val="00560E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58A"/>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97E2D"/>
    <w:rsid w:val="005A0593"/>
    <w:rsid w:val="005A0791"/>
    <w:rsid w:val="005A07D8"/>
    <w:rsid w:val="005A195F"/>
    <w:rsid w:val="005A1979"/>
    <w:rsid w:val="005A20D9"/>
    <w:rsid w:val="005A254C"/>
    <w:rsid w:val="005A2704"/>
    <w:rsid w:val="005A2AC1"/>
    <w:rsid w:val="005A2B07"/>
    <w:rsid w:val="005A3C57"/>
    <w:rsid w:val="005A4C06"/>
    <w:rsid w:val="005A58E6"/>
    <w:rsid w:val="005A65B3"/>
    <w:rsid w:val="005A65C8"/>
    <w:rsid w:val="005A74E8"/>
    <w:rsid w:val="005B03CB"/>
    <w:rsid w:val="005B0449"/>
    <w:rsid w:val="005B0749"/>
    <w:rsid w:val="005B0F17"/>
    <w:rsid w:val="005B19E4"/>
    <w:rsid w:val="005B1D8D"/>
    <w:rsid w:val="005B24C3"/>
    <w:rsid w:val="005B2872"/>
    <w:rsid w:val="005B2A1D"/>
    <w:rsid w:val="005B2C82"/>
    <w:rsid w:val="005B2D9B"/>
    <w:rsid w:val="005B2FD0"/>
    <w:rsid w:val="005B34A6"/>
    <w:rsid w:val="005B383F"/>
    <w:rsid w:val="005B3D70"/>
    <w:rsid w:val="005B46C1"/>
    <w:rsid w:val="005B484F"/>
    <w:rsid w:val="005B537C"/>
    <w:rsid w:val="005B5793"/>
    <w:rsid w:val="005B5ED5"/>
    <w:rsid w:val="005B657E"/>
    <w:rsid w:val="005C0258"/>
    <w:rsid w:val="005C0B37"/>
    <w:rsid w:val="005C17C2"/>
    <w:rsid w:val="005C1E12"/>
    <w:rsid w:val="005C3F18"/>
    <w:rsid w:val="005C4B9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70F"/>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8AE"/>
    <w:rsid w:val="006015A1"/>
    <w:rsid w:val="006015E1"/>
    <w:rsid w:val="00601B91"/>
    <w:rsid w:val="00601DD0"/>
    <w:rsid w:val="0060200D"/>
    <w:rsid w:val="00603E31"/>
    <w:rsid w:val="006041B7"/>
    <w:rsid w:val="0060451D"/>
    <w:rsid w:val="0060488C"/>
    <w:rsid w:val="00605629"/>
    <w:rsid w:val="006059FB"/>
    <w:rsid w:val="00605D03"/>
    <w:rsid w:val="00606FD4"/>
    <w:rsid w:val="00607C46"/>
    <w:rsid w:val="00607E68"/>
    <w:rsid w:val="006102F3"/>
    <w:rsid w:val="0061093E"/>
    <w:rsid w:val="00610CDD"/>
    <w:rsid w:val="006119DC"/>
    <w:rsid w:val="00612434"/>
    <w:rsid w:val="00612AEF"/>
    <w:rsid w:val="00612CE6"/>
    <w:rsid w:val="00612DA3"/>
    <w:rsid w:val="00612EDD"/>
    <w:rsid w:val="00612FBA"/>
    <w:rsid w:val="00613F9E"/>
    <w:rsid w:val="00614A7B"/>
    <w:rsid w:val="00614FF2"/>
    <w:rsid w:val="006158E4"/>
    <w:rsid w:val="006158FB"/>
    <w:rsid w:val="00615C08"/>
    <w:rsid w:val="0061733E"/>
    <w:rsid w:val="0061741C"/>
    <w:rsid w:val="0061785B"/>
    <w:rsid w:val="006205A0"/>
    <w:rsid w:val="006207BC"/>
    <w:rsid w:val="00621335"/>
    <w:rsid w:val="0062135A"/>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34F"/>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6FB"/>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3A06"/>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14A"/>
    <w:rsid w:val="006C6272"/>
    <w:rsid w:val="006C63B5"/>
    <w:rsid w:val="006C67DC"/>
    <w:rsid w:val="006C749B"/>
    <w:rsid w:val="006C7941"/>
    <w:rsid w:val="006D0D12"/>
    <w:rsid w:val="006D0D4C"/>
    <w:rsid w:val="006D0EC0"/>
    <w:rsid w:val="006D1119"/>
    <w:rsid w:val="006D15E9"/>
    <w:rsid w:val="006D224F"/>
    <w:rsid w:val="006D2363"/>
    <w:rsid w:val="006D266A"/>
    <w:rsid w:val="006D3202"/>
    <w:rsid w:val="006D3C8B"/>
    <w:rsid w:val="006D463E"/>
    <w:rsid w:val="006D5773"/>
    <w:rsid w:val="006D5E06"/>
    <w:rsid w:val="006D65C1"/>
    <w:rsid w:val="006D6694"/>
    <w:rsid w:val="006D675E"/>
    <w:rsid w:val="006E04DD"/>
    <w:rsid w:val="006E0DEA"/>
    <w:rsid w:val="006E1496"/>
    <w:rsid w:val="006E1CFB"/>
    <w:rsid w:val="006E202E"/>
    <w:rsid w:val="006E28D7"/>
    <w:rsid w:val="006E2957"/>
    <w:rsid w:val="006E2A51"/>
    <w:rsid w:val="006E2F05"/>
    <w:rsid w:val="006E32A4"/>
    <w:rsid w:val="006E3394"/>
    <w:rsid w:val="006E4286"/>
    <w:rsid w:val="006E4DDD"/>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0B5"/>
    <w:rsid w:val="006F7115"/>
    <w:rsid w:val="00701093"/>
    <w:rsid w:val="00701577"/>
    <w:rsid w:val="0070177A"/>
    <w:rsid w:val="007022FB"/>
    <w:rsid w:val="0070256E"/>
    <w:rsid w:val="00702D39"/>
    <w:rsid w:val="00702FDC"/>
    <w:rsid w:val="00703058"/>
    <w:rsid w:val="00703132"/>
    <w:rsid w:val="00703430"/>
    <w:rsid w:val="0070349D"/>
    <w:rsid w:val="00704310"/>
    <w:rsid w:val="007046CE"/>
    <w:rsid w:val="00704F8F"/>
    <w:rsid w:val="0070681D"/>
    <w:rsid w:val="00706AA6"/>
    <w:rsid w:val="00706BD5"/>
    <w:rsid w:val="00706F4D"/>
    <w:rsid w:val="00706F5E"/>
    <w:rsid w:val="00707534"/>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5A7"/>
    <w:rsid w:val="00733758"/>
    <w:rsid w:val="00734737"/>
    <w:rsid w:val="007349E0"/>
    <w:rsid w:val="00734BBA"/>
    <w:rsid w:val="00735C77"/>
    <w:rsid w:val="00735E40"/>
    <w:rsid w:val="0073602A"/>
    <w:rsid w:val="0073676A"/>
    <w:rsid w:val="007367F6"/>
    <w:rsid w:val="00736EA4"/>
    <w:rsid w:val="0073711D"/>
    <w:rsid w:val="0073778F"/>
    <w:rsid w:val="007422EF"/>
    <w:rsid w:val="0074282D"/>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5EA"/>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0B8"/>
    <w:rsid w:val="00765189"/>
    <w:rsid w:val="007654C6"/>
    <w:rsid w:val="00766211"/>
    <w:rsid w:val="00767410"/>
    <w:rsid w:val="00767D66"/>
    <w:rsid w:val="00767E88"/>
    <w:rsid w:val="00770F06"/>
    <w:rsid w:val="00771A43"/>
    <w:rsid w:val="00771D7A"/>
    <w:rsid w:val="00771EC8"/>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9DD"/>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C17"/>
    <w:rsid w:val="007A7D55"/>
    <w:rsid w:val="007A7E8A"/>
    <w:rsid w:val="007B0F0F"/>
    <w:rsid w:val="007B12FF"/>
    <w:rsid w:val="007B185F"/>
    <w:rsid w:val="007B2A01"/>
    <w:rsid w:val="007B2E75"/>
    <w:rsid w:val="007B2E78"/>
    <w:rsid w:val="007B3558"/>
    <w:rsid w:val="007B3B8D"/>
    <w:rsid w:val="007B437C"/>
    <w:rsid w:val="007B43A1"/>
    <w:rsid w:val="007B48CA"/>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F26"/>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0CCC"/>
    <w:rsid w:val="007E1003"/>
    <w:rsid w:val="007E10E2"/>
    <w:rsid w:val="007E1893"/>
    <w:rsid w:val="007E232C"/>
    <w:rsid w:val="007E2CF6"/>
    <w:rsid w:val="007E2E51"/>
    <w:rsid w:val="007E3D46"/>
    <w:rsid w:val="007E3D62"/>
    <w:rsid w:val="007E41FF"/>
    <w:rsid w:val="007E50FE"/>
    <w:rsid w:val="007E52D4"/>
    <w:rsid w:val="007E5F3B"/>
    <w:rsid w:val="007E5F55"/>
    <w:rsid w:val="007E625C"/>
    <w:rsid w:val="007E6857"/>
    <w:rsid w:val="007E7010"/>
    <w:rsid w:val="007E7231"/>
    <w:rsid w:val="007F0164"/>
    <w:rsid w:val="007F1543"/>
    <w:rsid w:val="007F1A0D"/>
    <w:rsid w:val="007F1B2E"/>
    <w:rsid w:val="007F1B84"/>
    <w:rsid w:val="007F1F07"/>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4C"/>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15C"/>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370"/>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5B8"/>
    <w:rsid w:val="0085681A"/>
    <w:rsid w:val="00856832"/>
    <w:rsid w:val="00856CFA"/>
    <w:rsid w:val="008576A8"/>
    <w:rsid w:val="00857DE3"/>
    <w:rsid w:val="008601A5"/>
    <w:rsid w:val="00860862"/>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7E1"/>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2151"/>
    <w:rsid w:val="008930CD"/>
    <w:rsid w:val="008931B4"/>
    <w:rsid w:val="0089331B"/>
    <w:rsid w:val="008933BC"/>
    <w:rsid w:val="008936BE"/>
    <w:rsid w:val="00893C2B"/>
    <w:rsid w:val="00894EF3"/>
    <w:rsid w:val="008956DE"/>
    <w:rsid w:val="00895F31"/>
    <w:rsid w:val="008969D4"/>
    <w:rsid w:val="00897140"/>
    <w:rsid w:val="008978C5"/>
    <w:rsid w:val="008A00D5"/>
    <w:rsid w:val="008A0157"/>
    <w:rsid w:val="008A048A"/>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771"/>
    <w:rsid w:val="008A69A3"/>
    <w:rsid w:val="008A6B05"/>
    <w:rsid w:val="008A7E15"/>
    <w:rsid w:val="008B03FF"/>
    <w:rsid w:val="008B134D"/>
    <w:rsid w:val="008B1FB2"/>
    <w:rsid w:val="008B31B9"/>
    <w:rsid w:val="008B47EE"/>
    <w:rsid w:val="008B4851"/>
    <w:rsid w:val="008B498E"/>
    <w:rsid w:val="008B5444"/>
    <w:rsid w:val="008B5670"/>
    <w:rsid w:val="008B5DA9"/>
    <w:rsid w:val="008B6309"/>
    <w:rsid w:val="008B6492"/>
    <w:rsid w:val="008B6A96"/>
    <w:rsid w:val="008B6B87"/>
    <w:rsid w:val="008B6C07"/>
    <w:rsid w:val="008B7377"/>
    <w:rsid w:val="008B7488"/>
    <w:rsid w:val="008B786C"/>
    <w:rsid w:val="008B7E02"/>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110"/>
    <w:rsid w:val="008C5210"/>
    <w:rsid w:val="008C5433"/>
    <w:rsid w:val="008C5658"/>
    <w:rsid w:val="008C5DC0"/>
    <w:rsid w:val="008C5F5E"/>
    <w:rsid w:val="008C6165"/>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5FE"/>
    <w:rsid w:val="00903F2F"/>
    <w:rsid w:val="009043AE"/>
    <w:rsid w:val="009043C1"/>
    <w:rsid w:val="00904BC4"/>
    <w:rsid w:val="0090519F"/>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24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083"/>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1CF0"/>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87E"/>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61D"/>
    <w:rsid w:val="00973D2D"/>
    <w:rsid w:val="009743D3"/>
    <w:rsid w:val="0097507A"/>
    <w:rsid w:val="00975737"/>
    <w:rsid w:val="00975F1F"/>
    <w:rsid w:val="0097609B"/>
    <w:rsid w:val="009763A6"/>
    <w:rsid w:val="009763B1"/>
    <w:rsid w:val="009764EA"/>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916"/>
    <w:rsid w:val="00990E9B"/>
    <w:rsid w:val="009910A4"/>
    <w:rsid w:val="00991739"/>
    <w:rsid w:val="00991D5A"/>
    <w:rsid w:val="009921F1"/>
    <w:rsid w:val="0099297C"/>
    <w:rsid w:val="00993376"/>
    <w:rsid w:val="0099370A"/>
    <w:rsid w:val="00993897"/>
    <w:rsid w:val="00993EC5"/>
    <w:rsid w:val="0099413E"/>
    <w:rsid w:val="00994316"/>
    <w:rsid w:val="00995FEE"/>
    <w:rsid w:val="00996076"/>
    <w:rsid w:val="00996388"/>
    <w:rsid w:val="0099696F"/>
    <w:rsid w:val="00996A31"/>
    <w:rsid w:val="0099736C"/>
    <w:rsid w:val="00997429"/>
    <w:rsid w:val="009978CF"/>
    <w:rsid w:val="00997B53"/>
    <w:rsid w:val="009A0261"/>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067"/>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20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84"/>
    <w:rsid w:val="009D5D9E"/>
    <w:rsid w:val="009D61CE"/>
    <w:rsid w:val="009D62CF"/>
    <w:rsid w:val="009D6598"/>
    <w:rsid w:val="009D7294"/>
    <w:rsid w:val="009D73D9"/>
    <w:rsid w:val="009D779F"/>
    <w:rsid w:val="009E064A"/>
    <w:rsid w:val="009E17A7"/>
    <w:rsid w:val="009E1FFB"/>
    <w:rsid w:val="009E20B7"/>
    <w:rsid w:val="009E2403"/>
    <w:rsid w:val="009E2567"/>
    <w:rsid w:val="009E322F"/>
    <w:rsid w:val="009E3E43"/>
    <w:rsid w:val="009E43D5"/>
    <w:rsid w:val="009E46B6"/>
    <w:rsid w:val="009E46BC"/>
    <w:rsid w:val="009E4975"/>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DEF"/>
    <w:rsid w:val="009F7F79"/>
    <w:rsid w:val="00A000BE"/>
    <w:rsid w:val="00A000F5"/>
    <w:rsid w:val="00A00739"/>
    <w:rsid w:val="00A00765"/>
    <w:rsid w:val="00A00F5A"/>
    <w:rsid w:val="00A0185D"/>
    <w:rsid w:val="00A01B3A"/>
    <w:rsid w:val="00A0216C"/>
    <w:rsid w:val="00A021C2"/>
    <w:rsid w:val="00A02524"/>
    <w:rsid w:val="00A028CC"/>
    <w:rsid w:val="00A02900"/>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0CC7"/>
    <w:rsid w:val="00A215B6"/>
    <w:rsid w:val="00A217B2"/>
    <w:rsid w:val="00A21A29"/>
    <w:rsid w:val="00A21F3E"/>
    <w:rsid w:val="00A222A1"/>
    <w:rsid w:val="00A23042"/>
    <w:rsid w:val="00A23B71"/>
    <w:rsid w:val="00A23C2A"/>
    <w:rsid w:val="00A2480E"/>
    <w:rsid w:val="00A24B55"/>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1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0EDC"/>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3DD3"/>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86785"/>
    <w:rsid w:val="00A872F0"/>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98E"/>
    <w:rsid w:val="00AA4CE6"/>
    <w:rsid w:val="00AA52E1"/>
    <w:rsid w:val="00AA62D6"/>
    <w:rsid w:val="00AA6572"/>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8D3"/>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36"/>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DF1"/>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993"/>
    <w:rsid w:val="00B21AC5"/>
    <w:rsid w:val="00B21EFA"/>
    <w:rsid w:val="00B222B8"/>
    <w:rsid w:val="00B2239D"/>
    <w:rsid w:val="00B22538"/>
    <w:rsid w:val="00B24214"/>
    <w:rsid w:val="00B2459A"/>
    <w:rsid w:val="00B24708"/>
    <w:rsid w:val="00B24D95"/>
    <w:rsid w:val="00B252D4"/>
    <w:rsid w:val="00B26B0A"/>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0F37"/>
    <w:rsid w:val="00B5221E"/>
    <w:rsid w:val="00B522AC"/>
    <w:rsid w:val="00B52729"/>
    <w:rsid w:val="00B5429E"/>
    <w:rsid w:val="00B54910"/>
    <w:rsid w:val="00B54C37"/>
    <w:rsid w:val="00B54DAB"/>
    <w:rsid w:val="00B5521E"/>
    <w:rsid w:val="00B55858"/>
    <w:rsid w:val="00B55A65"/>
    <w:rsid w:val="00B55FAF"/>
    <w:rsid w:val="00B56CE3"/>
    <w:rsid w:val="00B56D81"/>
    <w:rsid w:val="00B57190"/>
    <w:rsid w:val="00B600AE"/>
    <w:rsid w:val="00B606C9"/>
    <w:rsid w:val="00B60CB8"/>
    <w:rsid w:val="00B61E41"/>
    <w:rsid w:val="00B61F68"/>
    <w:rsid w:val="00B62973"/>
    <w:rsid w:val="00B62B54"/>
    <w:rsid w:val="00B62C56"/>
    <w:rsid w:val="00B62D48"/>
    <w:rsid w:val="00B635D3"/>
    <w:rsid w:val="00B64F95"/>
    <w:rsid w:val="00B65126"/>
    <w:rsid w:val="00B6522C"/>
    <w:rsid w:val="00B65F97"/>
    <w:rsid w:val="00B669F2"/>
    <w:rsid w:val="00B66E67"/>
    <w:rsid w:val="00B67255"/>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105"/>
    <w:rsid w:val="00B772DE"/>
    <w:rsid w:val="00B802EF"/>
    <w:rsid w:val="00B80303"/>
    <w:rsid w:val="00B80E8A"/>
    <w:rsid w:val="00B81936"/>
    <w:rsid w:val="00B81E4A"/>
    <w:rsid w:val="00B83109"/>
    <w:rsid w:val="00B8383C"/>
    <w:rsid w:val="00B83AF3"/>
    <w:rsid w:val="00B84D7D"/>
    <w:rsid w:val="00B85127"/>
    <w:rsid w:val="00B852B7"/>
    <w:rsid w:val="00B856FF"/>
    <w:rsid w:val="00B85888"/>
    <w:rsid w:val="00B85AEC"/>
    <w:rsid w:val="00B85D0A"/>
    <w:rsid w:val="00B85D18"/>
    <w:rsid w:val="00B85E11"/>
    <w:rsid w:val="00B8671F"/>
    <w:rsid w:val="00B86CBC"/>
    <w:rsid w:val="00B87FE9"/>
    <w:rsid w:val="00B908AF"/>
    <w:rsid w:val="00B9137D"/>
    <w:rsid w:val="00B91FB8"/>
    <w:rsid w:val="00B9241A"/>
    <w:rsid w:val="00B92DFB"/>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27"/>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B89"/>
    <w:rsid w:val="00BC6EAF"/>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2DB"/>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51"/>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1661"/>
    <w:rsid w:val="00C42A0E"/>
    <w:rsid w:val="00C438F5"/>
    <w:rsid w:val="00C441D7"/>
    <w:rsid w:val="00C4463D"/>
    <w:rsid w:val="00C447D2"/>
    <w:rsid w:val="00C46340"/>
    <w:rsid w:val="00C464D5"/>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4596"/>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C69"/>
    <w:rsid w:val="00C70F76"/>
    <w:rsid w:val="00C714A2"/>
    <w:rsid w:val="00C7179F"/>
    <w:rsid w:val="00C725E4"/>
    <w:rsid w:val="00C727CF"/>
    <w:rsid w:val="00C72D44"/>
    <w:rsid w:val="00C73CE2"/>
    <w:rsid w:val="00C74B03"/>
    <w:rsid w:val="00C75E83"/>
    <w:rsid w:val="00C76F5D"/>
    <w:rsid w:val="00C76FBB"/>
    <w:rsid w:val="00C7706C"/>
    <w:rsid w:val="00C77938"/>
    <w:rsid w:val="00C77AC5"/>
    <w:rsid w:val="00C77CAE"/>
    <w:rsid w:val="00C80574"/>
    <w:rsid w:val="00C80EBC"/>
    <w:rsid w:val="00C8106D"/>
    <w:rsid w:val="00C822DC"/>
    <w:rsid w:val="00C82EB8"/>
    <w:rsid w:val="00C8357B"/>
    <w:rsid w:val="00C83859"/>
    <w:rsid w:val="00C83FE2"/>
    <w:rsid w:val="00C840C6"/>
    <w:rsid w:val="00C84434"/>
    <w:rsid w:val="00C84604"/>
    <w:rsid w:val="00C84723"/>
    <w:rsid w:val="00C84A75"/>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5C56"/>
    <w:rsid w:val="00CA64E1"/>
    <w:rsid w:val="00CA77FA"/>
    <w:rsid w:val="00CB0A60"/>
    <w:rsid w:val="00CB1979"/>
    <w:rsid w:val="00CB1BFC"/>
    <w:rsid w:val="00CB1C73"/>
    <w:rsid w:val="00CB20ED"/>
    <w:rsid w:val="00CB21ED"/>
    <w:rsid w:val="00CB3C1E"/>
    <w:rsid w:val="00CB3E24"/>
    <w:rsid w:val="00CB4317"/>
    <w:rsid w:val="00CB46BF"/>
    <w:rsid w:val="00CB55B3"/>
    <w:rsid w:val="00CB5616"/>
    <w:rsid w:val="00CB5945"/>
    <w:rsid w:val="00CB5C1D"/>
    <w:rsid w:val="00CB5CA0"/>
    <w:rsid w:val="00CB5FF7"/>
    <w:rsid w:val="00CB607B"/>
    <w:rsid w:val="00CB6B3C"/>
    <w:rsid w:val="00CB70A1"/>
    <w:rsid w:val="00CB7156"/>
    <w:rsid w:val="00CB748D"/>
    <w:rsid w:val="00CC045F"/>
    <w:rsid w:val="00CC0789"/>
    <w:rsid w:val="00CC0A74"/>
    <w:rsid w:val="00CC0E46"/>
    <w:rsid w:val="00CC108F"/>
    <w:rsid w:val="00CC1BF5"/>
    <w:rsid w:val="00CC1E27"/>
    <w:rsid w:val="00CC3078"/>
    <w:rsid w:val="00CC3925"/>
    <w:rsid w:val="00CC45EE"/>
    <w:rsid w:val="00CC4E78"/>
    <w:rsid w:val="00CC4EEC"/>
    <w:rsid w:val="00CC4F9F"/>
    <w:rsid w:val="00CC565E"/>
    <w:rsid w:val="00CC56AB"/>
    <w:rsid w:val="00CC584C"/>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0E91"/>
    <w:rsid w:val="00CF14EB"/>
    <w:rsid w:val="00CF1D58"/>
    <w:rsid w:val="00CF1F79"/>
    <w:rsid w:val="00CF2677"/>
    <w:rsid w:val="00CF2CB6"/>
    <w:rsid w:val="00CF41CE"/>
    <w:rsid w:val="00CF4590"/>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108"/>
    <w:rsid w:val="00D202BA"/>
    <w:rsid w:val="00D20656"/>
    <w:rsid w:val="00D20B5F"/>
    <w:rsid w:val="00D220E7"/>
    <w:rsid w:val="00D22226"/>
    <w:rsid w:val="00D22A6C"/>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0DDA"/>
    <w:rsid w:val="00D311C5"/>
    <w:rsid w:val="00D31692"/>
    <w:rsid w:val="00D32314"/>
    <w:rsid w:val="00D324CF"/>
    <w:rsid w:val="00D325C1"/>
    <w:rsid w:val="00D328CD"/>
    <w:rsid w:val="00D331C2"/>
    <w:rsid w:val="00D3330B"/>
    <w:rsid w:val="00D33EED"/>
    <w:rsid w:val="00D33F7A"/>
    <w:rsid w:val="00D3495E"/>
    <w:rsid w:val="00D354EB"/>
    <w:rsid w:val="00D35747"/>
    <w:rsid w:val="00D37664"/>
    <w:rsid w:val="00D4074E"/>
    <w:rsid w:val="00D40764"/>
    <w:rsid w:val="00D4094C"/>
    <w:rsid w:val="00D40BD6"/>
    <w:rsid w:val="00D40E98"/>
    <w:rsid w:val="00D41091"/>
    <w:rsid w:val="00D4126D"/>
    <w:rsid w:val="00D4135B"/>
    <w:rsid w:val="00D41480"/>
    <w:rsid w:val="00D41BC8"/>
    <w:rsid w:val="00D41D77"/>
    <w:rsid w:val="00D42637"/>
    <w:rsid w:val="00D426D9"/>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2A5"/>
    <w:rsid w:val="00D4785E"/>
    <w:rsid w:val="00D5003D"/>
    <w:rsid w:val="00D5020B"/>
    <w:rsid w:val="00D50778"/>
    <w:rsid w:val="00D50D63"/>
    <w:rsid w:val="00D51C5E"/>
    <w:rsid w:val="00D52566"/>
    <w:rsid w:val="00D526C8"/>
    <w:rsid w:val="00D53982"/>
    <w:rsid w:val="00D53BF4"/>
    <w:rsid w:val="00D5428E"/>
    <w:rsid w:val="00D54741"/>
    <w:rsid w:val="00D551E2"/>
    <w:rsid w:val="00D55B8A"/>
    <w:rsid w:val="00D563EA"/>
    <w:rsid w:val="00D56B13"/>
    <w:rsid w:val="00D56E36"/>
    <w:rsid w:val="00D5753E"/>
    <w:rsid w:val="00D5779B"/>
    <w:rsid w:val="00D57BC3"/>
    <w:rsid w:val="00D60217"/>
    <w:rsid w:val="00D60271"/>
    <w:rsid w:val="00D60623"/>
    <w:rsid w:val="00D60E01"/>
    <w:rsid w:val="00D611AB"/>
    <w:rsid w:val="00D61620"/>
    <w:rsid w:val="00D61638"/>
    <w:rsid w:val="00D6263B"/>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DC6"/>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76"/>
    <w:rsid w:val="00D915F9"/>
    <w:rsid w:val="00D91789"/>
    <w:rsid w:val="00D92083"/>
    <w:rsid w:val="00D93160"/>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554"/>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6F77"/>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20B"/>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29A"/>
    <w:rsid w:val="00E213D4"/>
    <w:rsid w:val="00E217CA"/>
    <w:rsid w:val="00E2216E"/>
    <w:rsid w:val="00E2272C"/>
    <w:rsid w:val="00E22FEC"/>
    <w:rsid w:val="00E23403"/>
    <w:rsid w:val="00E23605"/>
    <w:rsid w:val="00E245A7"/>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4F2B"/>
    <w:rsid w:val="00E355F1"/>
    <w:rsid w:val="00E3566E"/>
    <w:rsid w:val="00E3567D"/>
    <w:rsid w:val="00E357B2"/>
    <w:rsid w:val="00E35F01"/>
    <w:rsid w:val="00E365AF"/>
    <w:rsid w:val="00E375BF"/>
    <w:rsid w:val="00E3782C"/>
    <w:rsid w:val="00E37A98"/>
    <w:rsid w:val="00E40155"/>
    <w:rsid w:val="00E41326"/>
    <w:rsid w:val="00E41B4B"/>
    <w:rsid w:val="00E41BA0"/>
    <w:rsid w:val="00E42587"/>
    <w:rsid w:val="00E4274D"/>
    <w:rsid w:val="00E42A6B"/>
    <w:rsid w:val="00E42AB8"/>
    <w:rsid w:val="00E42B7C"/>
    <w:rsid w:val="00E434AC"/>
    <w:rsid w:val="00E43E42"/>
    <w:rsid w:val="00E43FBD"/>
    <w:rsid w:val="00E448B7"/>
    <w:rsid w:val="00E5081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65D"/>
    <w:rsid w:val="00E61B09"/>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6C99"/>
    <w:rsid w:val="00E670F8"/>
    <w:rsid w:val="00E70410"/>
    <w:rsid w:val="00E7043E"/>
    <w:rsid w:val="00E71FFD"/>
    <w:rsid w:val="00E729B9"/>
    <w:rsid w:val="00E72B47"/>
    <w:rsid w:val="00E75068"/>
    <w:rsid w:val="00E752EC"/>
    <w:rsid w:val="00E755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D3"/>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1C"/>
    <w:rsid w:val="00EB3280"/>
    <w:rsid w:val="00EB33BE"/>
    <w:rsid w:val="00EB35C1"/>
    <w:rsid w:val="00EB3686"/>
    <w:rsid w:val="00EB381D"/>
    <w:rsid w:val="00EB3877"/>
    <w:rsid w:val="00EB3D92"/>
    <w:rsid w:val="00EB444B"/>
    <w:rsid w:val="00EB4CA8"/>
    <w:rsid w:val="00EB4E31"/>
    <w:rsid w:val="00EB5160"/>
    <w:rsid w:val="00EB5468"/>
    <w:rsid w:val="00EB58C7"/>
    <w:rsid w:val="00EB5A03"/>
    <w:rsid w:val="00EB5C85"/>
    <w:rsid w:val="00EB5DC1"/>
    <w:rsid w:val="00EB6D85"/>
    <w:rsid w:val="00EB6E93"/>
    <w:rsid w:val="00EB79EA"/>
    <w:rsid w:val="00EB7FCE"/>
    <w:rsid w:val="00EC0799"/>
    <w:rsid w:val="00EC121F"/>
    <w:rsid w:val="00EC1554"/>
    <w:rsid w:val="00EC15B3"/>
    <w:rsid w:val="00EC1B6F"/>
    <w:rsid w:val="00EC3339"/>
    <w:rsid w:val="00EC3E8D"/>
    <w:rsid w:val="00EC42F8"/>
    <w:rsid w:val="00EC4704"/>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6EFE"/>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4B94"/>
    <w:rsid w:val="00EE523A"/>
    <w:rsid w:val="00EE5309"/>
    <w:rsid w:val="00EE5343"/>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6D69"/>
    <w:rsid w:val="00F07198"/>
    <w:rsid w:val="00F07575"/>
    <w:rsid w:val="00F0779F"/>
    <w:rsid w:val="00F10CC1"/>
    <w:rsid w:val="00F10EAA"/>
    <w:rsid w:val="00F10EB1"/>
    <w:rsid w:val="00F11188"/>
    <w:rsid w:val="00F1174E"/>
    <w:rsid w:val="00F126A8"/>
    <w:rsid w:val="00F127EE"/>
    <w:rsid w:val="00F1334C"/>
    <w:rsid w:val="00F133E3"/>
    <w:rsid w:val="00F13921"/>
    <w:rsid w:val="00F161BA"/>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08B"/>
    <w:rsid w:val="00F41BF7"/>
    <w:rsid w:val="00F41E67"/>
    <w:rsid w:val="00F429B7"/>
    <w:rsid w:val="00F42BEE"/>
    <w:rsid w:val="00F42CE8"/>
    <w:rsid w:val="00F431D1"/>
    <w:rsid w:val="00F431D3"/>
    <w:rsid w:val="00F4353E"/>
    <w:rsid w:val="00F43C74"/>
    <w:rsid w:val="00F43D84"/>
    <w:rsid w:val="00F43FF1"/>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7D"/>
    <w:rsid w:val="00F636E5"/>
    <w:rsid w:val="00F638A8"/>
    <w:rsid w:val="00F63BE9"/>
    <w:rsid w:val="00F644F1"/>
    <w:rsid w:val="00F649D3"/>
    <w:rsid w:val="00F650C8"/>
    <w:rsid w:val="00F65227"/>
    <w:rsid w:val="00F65FF2"/>
    <w:rsid w:val="00F668EE"/>
    <w:rsid w:val="00F6698E"/>
    <w:rsid w:val="00F6725F"/>
    <w:rsid w:val="00F67417"/>
    <w:rsid w:val="00F678A1"/>
    <w:rsid w:val="00F701DB"/>
    <w:rsid w:val="00F71B90"/>
    <w:rsid w:val="00F7215F"/>
    <w:rsid w:val="00F72175"/>
    <w:rsid w:val="00F73A88"/>
    <w:rsid w:val="00F73B04"/>
    <w:rsid w:val="00F74845"/>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BF5"/>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5FC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14"/>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8EB"/>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04F6AA1-67D4-4EEE-B187-4A0AF4CFC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56AB"/>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Close,Title Header2,header,H2,H21, Diagrama"/>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Close Diagrama,Title Header2 Diagrama,header Diagrama,H2 Diagrama,H21 Diagrama, Diagrama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paragraph">
    <w:name w:val="paragraph"/>
    <w:basedOn w:val="prastasis"/>
    <w:rsid w:val="009035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9035FE"/>
  </w:style>
  <w:style w:type="character" w:customStyle="1" w:styleId="eop">
    <w:name w:val="eop"/>
    <w:basedOn w:val="Numatytasispastraiposriftas"/>
    <w:rsid w:val="009035FE"/>
  </w:style>
  <w:style w:type="table" w:customStyle="1" w:styleId="Lentelstinklelis1">
    <w:name w:val="Lentelės tinklelis1"/>
    <w:basedOn w:val="prastojilentel"/>
    <w:next w:val="Lentelstinklelis"/>
    <w:uiPriority w:val="59"/>
    <w:rsid w:val="003F4C7F"/>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047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5172995">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601648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223368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8620290">
      <w:bodyDiv w:val="1"/>
      <w:marLeft w:val="0"/>
      <w:marRight w:val="0"/>
      <w:marTop w:val="0"/>
      <w:marBottom w:val="0"/>
      <w:divBdr>
        <w:top w:val="none" w:sz="0" w:space="0" w:color="auto"/>
        <w:left w:val="none" w:sz="0" w:space="0" w:color="auto"/>
        <w:bottom w:val="none" w:sz="0" w:space="0" w:color="auto"/>
        <w:right w:val="none" w:sz="0" w:space="0" w:color="auto"/>
      </w:divBdr>
      <w:divsChild>
        <w:div w:id="843932631">
          <w:marLeft w:val="0"/>
          <w:marRight w:val="0"/>
          <w:marTop w:val="0"/>
          <w:marBottom w:val="0"/>
          <w:divBdr>
            <w:top w:val="none" w:sz="0" w:space="0" w:color="auto"/>
            <w:left w:val="none" w:sz="0" w:space="0" w:color="auto"/>
            <w:bottom w:val="none" w:sz="0" w:space="0" w:color="auto"/>
            <w:right w:val="none" w:sz="0" w:space="0" w:color="auto"/>
          </w:divBdr>
        </w:div>
        <w:div w:id="1366174801">
          <w:marLeft w:val="0"/>
          <w:marRight w:val="0"/>
          <w:marTop w:val="0"/>
          <w:marBottom w:val="0"/>
          <w:divBdr>
            <w:top w:val="none" w:sz="0" w:space="0" w:color="auto"/>
            <w:left w:val="none" w:sz="0" w:space="0" w:color="auto"/>
            <w:bottom w:val="none" w:sz="0" w:space="0" w:color="auto"/>
            <w:right w:val="none" w:sz="0" w:space="0" w:color="auto"/>
          </w:divBdr>
        </w:div>
        <w:div w:id="1448352305">
          <w:marLeft w:val="0"/>
          <w:marRight w:val="0"/>
          <w:marTop w:val="0"/>
          <w:marBottom w:val="0"/>
          <w:divBdr>
            <w:top w:val="none" w:sz="0" w:space="0" w:color="auto"/>
            <w:left w:val="none" w:sz="0" w:space="0" w:color="auto"/>
            <w:bottom w:val="none" w:sz="0" w:space="0" w:color="auto"/>
            <w:right w:val="none" w:sz="0" w:space="0" w:color="auto"/>
          </w:divBdr>
        </w:div>
      </w:divsChild>
    </w:div>
    <w:div w:id="11487443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24675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5422167">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6100296">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2930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1271723">
      <w:bodyDiv w:val="1"/>
      <w:marLeft w:val="0"/>
      <w:marRight w:val="0"/>
      <w:marTop w:val="0"/>
      <w:marBottom w:val="0"/>
      <w:divBdr>
        <w:top w:val="none" w:sz="0" w:space="0" w:color="auto"/>
        <w:left w:val="none" w:sz="0" w:space="0" w:color="auto"/>
        <w:bottom w:val="none" w:sz="0" w:space="0" w:color="auto"/>
        <w:right w:val="none" w:sz="0" w:space="0" w:color="auto"/>
      </w:divBdr>
    </w:div>
    <w:div w:id="203326091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sandra.vil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3B97C470-75BB-49F9-AA19-112C5C68C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2436</TotalTime>
  <Pages>31</Pages>
  <Words>38307</Words>
  <Characters>21836</Characters>
  <Application>Microsoft Office Word</Application>
  <DocSecurity>0</DocSecurity>
  <Lines>181</Lines>
  <Paragraphs>120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31</cp:revision>
  <dcterms:created xsi:type="dcterms:W3CDTF">2024-02-29T06:45:00Z</dcterms:created>
  <dcterms:modified xsi:type="dcterms:W3CDTF">2026-05-19T12:16:00Z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