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22E7" w14:textId="77777777" w:rsidR="003A4BCA" w:rsidRPr="00EB41AC" w:rsidRDefault="003A4BCA" w:rsidP="003A4BCA">
      <w:pPr>
        <w:tabs>
          <w:tab w:val="left" w:pos="8137"/>
        </w:tabs>
        <w:jc w:val="center"/>
        <w:rPr>
          <w:rFonts w:ascii="Arial" w:eastAsia="Calibri" w:hAnsi="Arial" w:cs="Arial"/>
          <w:b/>
          <w:bCs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bCs/>
          <w:noProof/>
          <w:sz w:val="22"/>
          <w:szCs w:val="22"/>
          <w:lang w:val="lt-LT" w:eastAsia="lt-LT"/>
        </w:rPr>
        <w:drawing>
          <wp:inline distT="0" distB="0" distL="0" distR="0" wp14:anchorId="5193A90A" wp14:editId="28C8D1E1">
            <wp:extent cx="805180" cy="901065"/>
            <wp:effectExtent l="0" t="0" r="0" b="0"/>
            <wp:docPr id="1005358736" name="Picture 1005358736" descr="A red and white flag with a horse and a sword on a horse and a stack of mo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58736" name="Picture 1005358736" descr="A red and white flag with a horse and a sword on a horse and a stack of mon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1AC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br/>
      </w:r>
    </w:p>
    <w:p w14:paraId="669CB6DB" w14:textId="77777777" w:rsidR="003A4BCA" w:rsidRPr="00EB41AC" w:rsidRDefault="003A4BCA" w:rsidP="003A4BCA">
      <w:pPr>
        <w:tabs>
          <w:tab w:val="left" w:pos="8137"/>
        </w:tabs>
        <w:ind w:firstLine="851"/>
        <w:jc w:val="center"/>
        <w:rPr>
          <w:rFonts w:ascii="Arial" w:eastAsia="Calibri" w:hAnsi="Arial" w:cs="Arial"/>
          <w:b/>
          <w:bCs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bCs/>
          <w:sz w:val="22"/>
          <w:szCs w:val="22"/>
          <w:lang w:val="lt-LT"/>
        </w:rPr>
        <w:t>TECHNINĖ SPECIFIKACIJA</w:t>
      </w:r>
    </w:p>
    <w:p w14:paraId="251FDF94" w14:textId="77777777" w:rsidR="003A4BCA" w:rsidRPr="00EB41AC" w:rsidRDefault="003A4BCA" w:rsidP="003A4BCA">
      <w:pPr>
        <w:tabs>
          <w:tab w:val="left" w:pos="284"/>
        </w:tabs>
        <w:ind w:firstLine="851"/>
        <w:jc w:val="center"/>
        <w:rPr>
          <w:rFonts w:ascii="Arial" w:eastAsia="Calibri" w:hAnsi="Arial" w:cs="Arial"/>
          <w:b/>
          <w:bCs/>
          <w:sz w:val="22"/>
          <w:szCs w:val="22"/>
          <w:lang w:val="lt-LT"/>
        </w:rPr>
      </w:pPr>
    </w:p>
    <w:p w14:paraId="52D0F972" w14:textId="77777777" w:rsidR="003A4BCA" w:rsidRPr="00EB41AC" w:rsidRDefault="003A4BCA" w:rsidP="003A4BCA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ind w:left="0" w:firstLine="0"/>
        <w:rPr>
          <w:rFonts w:ascii="Arial" w:eastAsia="Calibri" w:hAnsi="Arial" w:cs="Arial"/>
          <w:b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SĄVOKOS IR SUTRUMPINIMAI/ BENDRA INFORMACIJA</w:t>
      </w:r>
    </w:p>
    <w:p w14:paraId="35FE6B99" w14:textId="77777777" w:rsidR="003A4BCA" w:rsidRPr="00EB41AC" w:rsidRDefault="003A4BCA" w:rsidP="003A4BCA">
      <w:pPr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Pirkėjas / Perkančioji organizacija – Vilniaus universitetas.</w:t>
      </w:r>
    </w:p>
    <w:p w14:paraId="7C72969C" w14:textId="77777777" w:rsidR="003A4BCA" w:rsidRPr="00EB41AC" w:rsidRDefault="003A4BCA" w:rsidP="003A4BCA">
      <w:pPr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bCs/>
          <w:sz w:val="22"/>
          <w:szCs w:val="22"/>
          <w:lang w:val="lt-LT"/>
        </w:rPr>
        <w:t>Tiekėjas</w:t>
      </w:r>
      <w:r w:rsidRPr="00EB41AC">
        <w:rPr>
          <w:rFonts w:ascii="Arial" w:eastAsia="Calibri" w:hAnsi="Arial" w:cs="Arial"/>
          <w:bCs/>
          <w:sz w:val="22"/>
          <w:szCs w:val="22"/>
          <w:lang w:val="lt-LT"/>
        </w:rPr>
        <w:t xml:space="preserve"> – </w:t>
      </w:r>
      <w:r w:rsidRPr="00EB41AC">
        <w:rPr>
          <w:rFonts w:ascii="Arial" w:hAnsi="Arial" w:cs="Arial"/>
          <w:color w:val="000000"/>
          <w:sz w:val="22"/>
          <w:szCs w:val="22"/>
          <w:lang w:val="lt-LT"/>
        </w:rPr>
        <w:t xml:space="preserve">ūkio subjektas – fizinis asmuo, privatusis ar viešasis juridinis asmuo, kita organizacija ir jų padalinys arba tokių asmenų grupė, įskaitant laikinas ūkio subjektų asociacijas, </w:t>
      </w:r>
      <w:r w:rsidRPr="00EB41AC">
        <w:rPr>
          <w:rFonts w:ascii="Arial" w:eastAsia="Calibri" w:hAnsi="Arial" w:cs="Arial"/>
          <w:sz w:val="22"/>
          <w:szCs w:val="22"/>
          <w:lang w:val="lt-LT"/>
        </w:rPr>
        <w:t>su kuriuo Pirkėjas sudarys šio Pirkimo sutartį.</w:t>
      </w:r>
      <w:r w:rsidRPr="00EB41AC">
        <w:rPr>
          <w:rFonts w:ascii="Arial" w:hAnsi="Arial" w:cs="Arial"/>
          <w:color w:val="000000"/>
          <w:sz w:val="22"/>
          <w:szCs w:val="22"/>
          <w:lang w:val="lt-LT"/>
        </w:rPr>
        <w:t xml:space="preserve"> </w:t>
      </w:r>
    </w:p>
    <w:p w14:paraId="5308CA31" w14:textId="77777777" w:rsidR="003A4BCA" w:rsidRPr="00EB41AC" w:rsidRDefault="003A4BCA" w:rsidP="003A4BCA">
      <w:pPr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Sutartis</w:t>
      </w:r>
      <w:r w:rsidRPr="00EB41AC">
        <w:rPr>
          <w:rFonts w:ascii="Arial" w:eastAsia="Calibri" w:hAnsi="Arial" w:cs="Arial"/>
          <w:sz w:val="22"/>
          <w:szCs w:val="22"/>
          <w:lang w:val="lt-LT"/>
        </w:rPr>
        <w:t xml:space="preserve"> – Pirkimo sutartis, sudaroma tarp Tiekėjo ir Pirkėjo dėl šio Pirkimo objekto.</w:t>
      </w:r>
    </w:p>
    <w:p w14:paraId="1341ACD2" w14:textId="05A2D107" w:rsidR="003A4BCA" w:rsidRPr="00EB41AC" w:rsidRDefault="003A4BCA" w:rsidP="00316B23">
      <w:pPr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Projektas</w:t>
      </w:r>
      <w:r w:rsidRPr="00EB41AC">
        <w:rPr>
          <w:rFonts w:ascii="Arial" w:eastAsia="Calibri" w:hAnsi="Arial" w:cs="Arial"/>
          <w:sz w:val="22"/>
          <w:szCs w:val="22"/>
          <w:lang w:val="lt-LT"/>
        </w:rPr>
        <w:t xml:space="preserve"> – </w:t>
      </w:r>
      <w:r w:rsidRPr="00EB41AC">
        <w:rPr>
          <w:rFonts w:ascii="Arial" w:eastAsia="Calibri" w:hAnsi="Arial" w:cs="Arial"/>
          <w:bCs/>
          <w:sz w:val="22"/>
          <w:szCs w:val="22"/>
          <w:lang w:val="lt-LT"/>
        </w:rPr>
        <w:t>Vilniaus universitetas, siekdamas įgyvendinti projektą „</w:t>
      </w:r>
      <w:r w:rsidR="00A93D32" w:rsidRPr="00EB41AC">
        <w:rPr>
          <w:rFonts w:ascii="Arial" w:eastAsia="Calibri" w:hAnsi="Arial" w:cs="Arial"/>
          <w:bCs/>
          <w:sz w:val="22"/>
          <w:szCs w:val="22"/>
          <w:lang w:val="lt-LT"/>
        </w:rPr>
        <w:t>Įrangos, skirtos CRISPR-</w:t>
      </w:r>
      <w:proofErr w:type="spellStart"/>
      <w:r w:rsidR="00A93D32" w:rsidRPr="00EB41AC">
        <w:rPr>
          <w:rFonts w:ascii="Arial" w:eastAsia="Calibri" w:hAnsi="Arial" w:cs="Arial"/>
          <w:bCs/>
          <w:sz w:val="22"/>
          <w:szCs w:val="22"/>
          <w:lang w:val="lt-LT"/>
        </w:rPr>
        <w:t>Cas</w:t>
      </w:r>
      <w:proofErr w:type="spellEnd"/>
      <w:r w:rsidR="00A93D32" w:rsidRPr="00EB41AC">
        <w:rPr>
          <w:rFonts w:ascii="Arial" w:eastAsia="Calibri" w:hAnsi="Arial" w:cs="Arial"/>
          <w:bCs/>
          <w:sz w:val="22"/>
          <w:szCs w:val="22"/>
          <w:lang w:val="lt-LT"/>
        </w:rPr>
        <w:t xml:space="preserve"> genomo redagavimo įrankių tyrimams, įsigijimas ir atnaujinimas (CRISPRSTAR)</w:t>
      </w:r>
      <w:r w:rsidR="00683ED8" w:rsidRPr="00EB41AC">
        <w:rPr>
          <w:rFonts w:ascii="Arial" w:eastAsia="Calibri" w:hAnsi="Arial" w:cs="Arial"/>
          <w:bCs/>
          <w:sz w:val="22"/>
          <w:szCs w:val="22"/>
          <w:lang w:val="lt-LT"/>
        </w:rPr>
        <w:t>“</w:t>
      </w:r>
      <w:r w:rsidRPr="00EB41AC">
        <w:rPr>
          <w:rFonts w:ascii="Arial" w:eastAsia="Calibri" w:hAnsi="Arial" w:cs="Arial"/>
          <w:bCs/>
          <w:sz w:val="22"/>
          <w:szCs w:val="22"/>
          <w:lang w:val="lt-LT"/>
        </w:rPr>
        <w:t>.</w:t>
      </w:r>
    </w:p>
    <w:p w14:paraId="598FA0CC" w14:textId="77777777" w:rsidR="003A4BCA" w:rsidRPr="00EB41AC" w:rsidRDefault="003A4BCA" w:rsidP="003A4BCA">
      <w:pPr>
        <w:tabs>
          <w:tab w:val="left" w:pos="567"/>
          <w:tab w:val="left" w:pos="851"/>
        </w:tabs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761887E6" w14:textId="77777777" w:rsidR="003A4BCA" w:rsidRPr="00EB41AC" w:rsidRDefault="003A4BCA" w:rsidP="003A4BCA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ind w:left="0" w:firstLine="0"/>
        <w:rPr>
          <w:rFonts w:ascii="Arial" w:eastAsia="Calibri" w:hAnsi="Arial" w:cs="Arial"/>
          <w:b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shd w:val="clear" w:color="auto" w:fill="D9D9D9" w:themeFill="background1" w:themeFillShade="D9"/>
          <w:lang w:val="lt-LT"/>
        </w:rPr>
        <w:t>PIRKIMO OBJEKTAS</w:t>
      </w:r>
    </w:p>
    <w:p w14:paraId="262281EF" w14:textId="0AAE08B4" w:rsidR="003A4BCA" w:rsidRPr="00EB41AC" w:rsidRDefault="003A4BCA" w:rsidP="003A4BCA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lang w:val="lt-LT"/>
        </w:rPr>
      </w:pPr>
      <w:r w:rsidRPr="00EB41AC">
        <w:rPr>
          <w:rFonts w:ascii="Arial" w:hAnsi="Arial" w:cs="Arial"/>
          <w:lang w:val="lt-LT"/>
        </w:rPr>
        <w:t xml:space="preserve">Pirkimo objektas – </w:t>
      </w:r>
      <w:r w:rsidR="004D57C7" w:rsidRPr="00EB41AC">
        <w:rPr>
          <w:rFonts w:ascii="Arial" w:hAnsi="Arial" w:cs="Arial"/>
          <w:lang w:val="lt-LT"/>
        </w:rPr>
        <w:t xml:space="preserve">šaldoma </w:t>
      </w:r>
      <w:r w:rsidR="00F5546F" w:rsidRPr="00EB41AC">
        <w:rPr>
          <w:rFonts w:ascii="Arial" w:hAnsi="Arial" w:cs="Arial"/>
          <w:lang w:val="lt-LT"/>
        </w:rPr>
        <w:t>c</w:t>
      </w:r>
      <w:r w:rsidR="00A93D32" w:rsidRPr="00EB41AC">
        <w:rPr>
          <w:rFonts w:ascii="Arial" w:hAnsi="Arial" w:cs="Arial"/>
          <w:lang w:val="lt-LT"/>
        </w:rPr>
        <w:t>entrifuga su rotoriumi</w:t>
      </w:r>
      <w:r w:rsidR="00A44663">
        <w:rPr>
          <w:rFonts w:ascii="Arial" w:hAnsi="Arial" w:cs="Arial"/>
          <w:lang w:val="lt-LT"/>
        </w:rPr>
        <w:t xml:space="preserve"> ir susijusios paslaugos (toliau – prekės)</w:t>
      </w:r>
      <w:r w:rsidR="00F5546F" w:rsidRPr="00EB41AC">
        <w:rPr>
          <w:rFonts w:ascii="Arial" w:hAnsi="Arial" w:cs="Arial"/>
          <w:lang w:val="lt-LT"/>
        </w:rPr>
        <w:t>.</w:t>
      </w:r>
    </w:p>
    <w:p w14:paraId="14DF7F93" w14:textId="77777777" w:rsidR="003A4BCA" w:rsidRPr="00EB41AC" w:rsidRDefault="003A4BCA" w:rsidP="003A4BCA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lang w:val="lt-LT"/>
        </w:rPr>
      </w:pPr>
      <w:r w:rsidRPr="00EB41AC">
        <w:rPr>
          <w:rFonts w:ascii="Arial" w:hAnsi="Arial" w:cs="Arial"/>
          <w:lang w:val="lt-LT"/>
        </w:rPr>
        <w:t>Pirkimo objektas į pirkimo objekto dalis neskaidomas, todėl Tiekėjas privalo teikti pasiūlymą visai žemiau nurodytai pirkimo objekto apimčiai ir (ar) kiekiui.</w:t>
      </w:r>
    </w:p>
    <w:p w14:paraId="5D2DE465" w14:textId="4FF0DE47" w:rsidR="003A4BCA" w:rsidRPr="003C4E03" w:rsidRDefault="00FE7EBC" w:rsidP="003C4E03">
      <w:pPr>
        <w:tabs>
          <w:tab w:val="left" w:pos="426"/>
        </w:tabs>
        <w:contextualSpacing/>
        <w:jc w:val="both"/>
        <w:rPr>
          <w:rFonts w:ascii="Arial" w:hAnsi="Arial" w:cs="Arial"/>
          <w:i/>
          <w:color w:val="FF0000"/>
          <w:lang w:val="lt-LT"/>
        </w:rPr>
      </w:pPr>
      <w:r w:rsidRPr="003C4E03">
        <w:rPr>
          <w:rFonts w:ascii="Arial" w:hAnsi="Arial" w:cs="Arial"/>
          <w:sz w:val="22"/>
          <w:szCs w:val="22"/>
          <w:lang w:val="lt-LT"/>
        </w:rPr>
        <w:t xml:space="preserve">2.3. </w:t>
      </w:r>
      <w:r w:rsidR="003A4BCA" w:rsidRPr="003C4E03">
        <w:rPr>
          <w:rFonts w:ascii="Arial" w:hAnsi="Arial" w:cs="Arial"/>
          <w:sz w:val="22"/>
          <w:szCs w:val="22"/>
          <w:lang w:val="lt-LT"/>
        </w:rPr>
        <w:t xml:space="preserve">Prekių pristatymo vieta: </w:t>
      </w:r>
      <w:r w:rsidR="007256D1" w:rsidRPr="003C4E03">
        <w:rPr>
          <w:rFonts w:ascii="Arial" w:hAnsi="Arial" w:cs="Arial"/>
          <w:sz w:val="22"/>
          <w:szCs w:val="22"/>
          <w:lang w:val="lt-LT"/>
        </w:rPr>
        <w:t xml:space="preserve">Gyvybės mokslų centras, </w:t>
      </w:r>
      <w:r w:rsidR="003A4BCA" w:rsidRPr="003C4E03">
        <w:rPr>
          <w:rFonts w:ascii="Arial" w:hAnsi="Arial" w:cs="Arial"/>
          <w:color w:val="000000" w:themeColor="text1"/>
          <w:kern w:val="2"/>
          <w:sz w:val="22"/>
          <w:szCs w:val="22"/>
          <w:lang w:val="lt-LT"/>
        </w:rPr>
        <w:t xml:space="preserve">Saulėtekio </w:t>
      </w:r>
      <w:r w:rsidR="00F5546F" w:rsidRPr="003C4E03">
        <w:rPr>
          <w:rFonts w:ascii="Arial" w:hAnsi="Arial" w:cs="Arial"/>
          <w:color w:val="000000" w:themeColor="text1"/>
          <w:kern w:val="2"/>
          <w:sz w:val="22"/>
          <w:szCs w:val="22"/>
          <w:lang w:val="lt-LT"/>
        </w:rPr>
        <w:t xml:space="preserve">al. </w:t>
      </w:r>
      <w:r w:rsidR="003A4BCA" w:rsidRPr="003C4E03">
        <w:rPr>
          <w:rFonts w:ascii="Arial" w:hAnsi="Arial" w:cs="Arial"/>
          <w:color w:val="000000" w:themeColor="text1"/>
          <w:kern w:val="2"/>
          <w:sz w:val="22"/>
          <w:szCs w:val="22"/>
          <w:lang w:val="lt-LT"/>
        </w:rPr>
        <w:t>7, Vilnius.</w:t>
      </w:r>
    </w:p>
    <w:p w14:paraId="449FE729" w14:textId="56195281" w:rsidR="003A4BCA" w:rsidRPr="003C4E03" w:rsidRDefault="00FE7EBC" w:rsidP="003C4E03">
      <w:pPr>
        <w:tabs>
          <w:tab w:val="left" w:pos="426"/>
        </w:tabs>
        <w:contextualSpacing/>
        <w:jc w:val="both"/>
        <w:rPr>
          <w:rFonts w:ascii="Arial" w:hAnsi="Arial" w:cs="Arial"/>
          <w:i/>
          <w:color w:val="FF0000"/>
          <w:lang w:val="lt-LT"/>
        </w:rPr>
      </w:pPr>
      <w:r w:rsidRPr="003C4E03">
        <w:rPr>
          <w:rFonts w:ascii="Arial" w:hAnsi="Arial" w:cs="Arial"/>
          <w:sz w:val="22"/>
          <w:szCs w:val="22"/>
          <w:lang w:val="lt-LT"/>
        </w:rPr>
        <w:t xml:space="preserve">2.4. </w:t>
      </w:r>
      <w:r w:rsidR="003A4BCA" w:rsidRPr="003C4E03">
        <w:rPr>
          <w:rFonts w:ascii="Arial" w:hAnsi="Arial" w:cs="Arial"/>
          <w:sz w:val="22"/>
          <w:szCs w:val="22"/>
          <w:lang w:val="lt-LT"/>
        </w:rPr>
        <w:t xml:space="preserve"> Prekių apimtis ir (ar) </w:t>
      </w:r>
      <w:r w:rsidR="003A4BCA" w:rsidRPr="003C4E03">
        <w:rPr>
          <w:rFonts w:ascii="Arial" w:hAnsi="Arial" w:cs="Arial"/>
          <w:color w:val="000000" w:themeColor="text1"/>
          <w:sz w:val="22"/>
          <w:szCs w:val="22"/>
          <w:lang w:val="lt-LT"/>
        </w:rPr>
        <w:t>kiekiai:</w:t>
      </w:r>
    </w:p>
    <w:p w14:paraId="4573DC06" w14:textId="77777777" w:rsidR="003A4BCA" w:rsidRPr="00EB41AC" w:rsidRDefault="003A4BCA" w:rsidP="003A4BCA">
      <w:pPr>
        <w:jc w:val="right"/>
        <w:rPr>
          <w:rFonts w:ascii="Arial" w:hAnsi="Arial" w:cs="Arial"/>
          <w:b/>
          <w:sz w:val="22"/>
          <w:szCs w:val="22"/>
          <w:lang w:val="lt-LT"/>
        </w:rPr>
      </w:pPr>
      <w:r w:rsidRPr="00EB41AC">
        <w:rPr>
          <w:rFonts w:ascii="Arial" w:hAnsi="Arial" w:cs="Arial"/>
          <w:b/>
          <w:sz w:val="22"/>
          <w:szCs w:val="22"/>
          <w:lang w:val="lt-LT"/>
        </w:rPr>
        <w:t xml:space="preserve">1 lentelė.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70"/>
        <w:gridCol w:w="2436"/>
        <w:gridCol w:w="1476"/>
        <w:gridCol w:w="1378"/>
        <w:gridCol w:w="1329"/>
        <w:gridCol w:w="2173"/>
      </w:tblGrid>
      <w:tr w:rsidR="003A4BCA" w:rsidRPr="00EB41AC" w14:paraId="64E43F6A" w14:textId="77777777" w:rsidTr="00876A28">
        <w:trPr>
          <w:trHeight w:val="20"/>
          <w:jc w:val="center"/>
        </w:trPr>
        <w:tc>
          <w:tcPr>
            <w:tcW w:w="1182" w:type="dxa"/>
            <w:vMerge w:val="restart"/>
            <w:vAlign w:val="center"/>
          </w:tcPr>
          <w:p w14:paraId="08CC9AA4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459" w:type="dxa"/>
            <w:vMerge w:val="restart"/>
            <w:vAlign w:val="center"/>
          </w:tcPr>
          <w:p w14:paraId="2C552B7E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>Prekių pavadinimas</w:t>
            </w:r>
          </w:p>
        </w:tc>
        <w:tc>
          <w:tcPr>
            <w:tcW w:w="1492" w:type="dxa"/>
            <w:vMerge w:val="restart"/>
            <w:vAlign w:val="center"/>
          </w:tcPr>
          <w:p w14:paraId="5A72572A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 xml:space="preserve">Prekių kiekis ir mato vnt. 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vAlign w:val="center"/>
          </w:tcPr>
          <w:p w14:paraId="6F86D0A7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>Užsakymų teikimas</w:t>
            </w:r>
          </w:p>
        </w:tc>
        <w:tc>
          <w:tcPr>
            <w:tcW w:w="1995" w:type="dxa"/>
            <w:vMerge w:val="restart"/>
            <w:vAlign w:val="center"/>
          </w:tcPr>
          <w:p w14:paraId="21FF942D" w14:textId="53E30A01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 xml:space="preserve">Prekių pristatymo/tiekimo terminas </w:t>
            </w:r>
            <w:r w:rsidR="00F660A4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nuo Sutarties įsigaliojimo</w:t>
            </w:r>
          </w:p>
        </w:tc>
      </w:tr>
      <w:tr w:rsidR="003A4BCA" w:rsidRPr="00EB41AC" w14:paraId="37E194C3" w14:textId="77777777" w:rsidTr="00876A28">
        <w:trPr>
          <w:trHeight w:val="2044"/>
          <w:jc w:val="center"/>
        </w:trPr>
        <w:tc>
          <w:tcPr>
            <w:tcW w:w="1182" w:type="dxa"/>
            <w:vMerge/>
            <w:vAlign w:val="center"/>
          </w:tcPr>
          <w:p w14:paraId="2361A0C6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dxa"/>
            <w:vMerge/>
            <w:vAlign w:val="center"/>
          </w:tcPr>
          <w:p w14:paraId="7361888B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vMerge/>
            <w:vAlign w:val="center"/>
          </w:tcPr>
          <w:p w14:paraId="7FC03AAC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97D432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>Taip (žymėti, jei prekių užsakymai bus teikiami pagal poreikį, periodiškai ar kt.)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43172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41AC">
              <w:rPr>
                <w:rFonts w:ascii="Arial" w:hAnsi="Arial" w:cs="Arial"/>
                <w:b/>
                <w:sz w:val="22"/>
                <w:szCs w:val="22"/>
              </w:rPr>
              <w:t>Ne (žymėti, jei nurodytu laiku bus pristatytas visas perkamas prekių kiekis)</w:t>
            </w:r>
          </w:p>
        </w:tc>
        <w:tc>
          <w:tcPr>
            <w:tcW w:w="1995" w:type="dxa"/>
            <w:vMerge/>
            <w:vAlign w:val="center"/>
          </w:tcPr>
          <w:p w14:paraId="16D9AD7F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BCA" w:rsidRPr="00EB41AC" w14:paraId="15ED2B22" w14:textId="77777777" w:rsidTr="00644C5E">
        <w:trPr>
          <w:trHeight w:val="579"/>
          <w:jc w:val="center"/>
        </w:trPr>
        <w:tc>
          <w:tcPr>
            <w:tcW w:w="1182" w:type="dxa"/>
            <w:vAlign w:val="center"/>
          </w:tcPr>
          <w:p w14:paraId="6414DC72" w14:textId="77777777" w:rsidR="003A4BCA" w:rsidRPr="00EB41AC" w:rsidRDefault="003A4BCA" w:rsidP="00876A28">
            <w:pPr>
              <w:ind w:firstLine="313"/>
              <w:rPr>
                <w:rFonts w:ascii="Arial" w:hAnsi="Arial" w:cs="Arial"/>
                <w:sz w:val="22"/>
                <w:szCs w:val="22"/>
              </w:rPr>
            </w:pPr>
            <w:r w:rsidRPr="00EB41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59" w:type="dxa"/>
            <w:vAlign w:val="center"/>
          </w:tcPr>
          <w:p w14:paraId="0F59F8EE" w14:textId="21B243D9" w:rsidR="003A4BCA" w:rsidRPr="00EB41AC" w:rsidRDefault="004D57C7" w:rsidP="00876A28">
            <w:pPr>
              <w:ind w:hanging="38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B41AC">
              <w:rPr>
                <w:rFonts w:ascii="Arial" w:hAnsi="Arial" w:cs="Arial"/>
                <w:sz w:val="22"/>
                <w:szCs w:val="22"/>
              </w:rPr>
              <w:t xml:space="preserve">Šaldoma centrifuga su </w:t>
            </w:r>
            <w:r w:rsidRPr="00F912B8">
              <w:rPr>
                <w:rFonts w:ascii="Arial" w:hAnsi="Arial" w:cs="Arial"/>
                <w:sz w:val="22"/>
                <w:szCs w:val="22"/>
              </w:rPr>
              <w:t>rotoriumi</w:t>
            </w:r>
            <w:r w:rsidR="00F912B8" w:rsidRPr="00F912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2B8" w:rsidRPr="00644C5E">
              <w:rPr>
                <w:rFonts w:ascii="Arial" w:hAnsi="Arial" w:cs="Arial"/>
                <w:sz w:val="22"/>
                <w:szCs w:val="22"/>
              </w:rPr>
              <w:t>ir susijusios paslaugos</w:t>
            </w:r>
          </w:p>
        </w:tc>
        <w:tc>
          <w:tcPr>
            <w:tcW w:w="1492" w:type="dxa"/>
            <w:vAlign w:val="center"/>
          </w:tcPr>
          <w:p w14:paraId="09AF6B13" w14:textId="21286684" w:rsidR="003A4BCA" w:rsidRPr="00EB41AC" w:rsidRDefault="005B37DD" w:rsidP="00683ED8">
            <w:pPr>
              <w:ind w:hanging="16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="00A60370"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>komp</w:t>
            </w:r>
            <w:r w:rsidR="00FE7EBC"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proofErr w:type="spellEnd"/>
            <w:r w:rsidR="00A60370"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240994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72" w:type="dxa"/>
                <w:tcBorders>
                  <w:right w:val="single" w:sz="4" w:space="0" w:color="auto"/>
                </w:tcBorders>
                <w:vAlign w:val="center"/>
              </w:tcPr>
              <w:p w14:paraId="29AB7C9D" w14:textId="77777777" w:rsidR="003A4BCA" w:rsidRPr="00EB41AC" w:rsidRDefault="003A4BCA" w:rsidP="00876A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B41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13783549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228" w:type="dxa"/>
                <w:tcBorders>
                  <w:left w:val="single" w:sz="4" w:space="0" w:color="auto"/>
                </w:tcBorders>
                <w:vAlign w:val="center"/>
              </w:tcPr>
              <w:p w14:paraId="32D85C2B" w14:textId="77777777" w:rsidR="003A4BCA" w:rsidRPr="00EB41AC" w:rsidRDefault="003A4BCA" w:rsidP="00876A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B41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995" w:type="dxa"/>
            <w:vAlign w:val="center"/>
          </w:tcPr>
          <w:p w14:paraId="31549BE3" w14:textId="3224C9A2" w:rsidR="003A4BCA" w:rsidRPr="00EB41AC" w:rsidRDefault="00936305" w:rsidP="00876A28">
            <w:pPr>
              <w:ind w:hanging="16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 </w:t>
            </w:r>
            <w:r w:rsidR="00F5546F"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vėliau </w:t>
            </w: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nei per 90 </w:t>
            </w:r>
            <w:proofErr w:type="spellStart"/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>k.d</w:t>
            </w:r>
            <w:proofErr w:type="spellEnd"/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69C7EC2" w14:textId="77777777" w:rsidR="003A4BCA" w:rsidRPr="00EB41AC" w:rsidRDefault="003A4BCA" w:rsidP="003A4BCA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</w:p>
    <w:p w14:paraId="7CB7B649" w14:textId="4281B218" w:rsidR="003A4BCA" w:rsidRPr="003C4E03" w:rsidRDefault="00FE7EBC" w:rsidP="003C4E03">
      <w:pPr>
        <w:tabs>
          <w:tab w:val="left" w:pos="426"/>
        </w:tabs>
        <w:contextualSpacing/>
        <w:jc w:val="both"/>
        <w:rPr>
          <w:rFonts w:ascii="Arial" w:hAnsi="Arial" w:cs="Arial"/>
          <w:lang w:val="lt-LT"/>
        </w:rPr>
      </w:pPr>
      <w:r w:rsidRPr="003C4E03">
        <w:rPr>
          <w:rFonts w:ascii="Arial" w:hAnsi="Arial" w:cs="Arial"/>
          <w:sz w:val="22"/>
          <w:szCs w:val="22"/>
          <w:lang w:val="lt-LT"/>
        </w:rPr>
        <w:t>2.5.</w:t>
      </w:r>
      <w:r w:rsidR="003A4BCA" w:rsidRPr="003C4E03">
        <w:rPr>
          <w:rFonts w:ascii="Arial" w:hAnsi="Arial" w:cs="Arial"/>
          <w:sz w:val="22"/>
          <w:szCs w:val="22"/>
          <w:lang w:val="lt-LT"/>
        </w:rPr>
        <w:t>Aukščiau esančioje lentelėje nurodytas prekių kiekis ir (ar) apimtis yra tikslus (-i) ir vykdant Sutartį nesikeis.</w:t>
      </w:r>
    </w:p>
    <w:p w14:paraId="2ED8F83F" w14:textId="1C0696F9" w:rsidR="003A4BCA" w:rsidRPr="003C4E03" w:rsidRDefault="00FE7EBC" w:rsidP="003C4E03">
      <w:pPr>
        <w:tabs>
          <w:tab w:val="left" w:pos="567"/>
        </w:tabs>
        <w:contextualSpacing/>
        <w:jc w:val="both"/>
        <w:rPr>
          <w:rFonts w:ascii="Arial" w:hAnsi="Arial" w:cs="Arial"/>
          <w:lang w:val="lt-LT"/>
        </w:rPr>
      </w:pPr>
      <w:r w:rsidRPr="003C4E03">
        <w:rPr>
          <w:rFonts w:ascii="Arial" w:hAnsi="Arial" w:cs="Arial"/>
          <w:sz w:val="22"/>
          <w:szCs w:val="22"/>
          <w:lang w:val="lt-LT"/>
        </w:rPr>
        <w:t>2.6.</w:t>
      </w:r>
      <w:r w:rsidR="003A4BCA" w:rsidRPr="003C4E03">
        <w:rPr>
          <w:rFonts w:ascii="Arial" w:hAnsi="Arial" w:cs="Arial"/>
          <w:sz w:val="22"/>
          <w:szCs w:val="22"/>
          <w:lang w:val="lt-LT"/>
        </w:rPr>
        <w:t>Užsakymų teikimo tvarka:</w:t>
      </w:r>
    </w:p>
    <w:p w14:paraId="54B847C0" w14:textId="73B62B28" w:rsidR="003A4BCA" w:rsidRPr="003C4E03" w:rsidRDefault="00FE7EBC" w:rsidP="003C4E03">
      <w:pPr>
        <w:tabs>
          <w:tab w:val="left" w:pos="567"/>
        </w:tabs>
        <w:contextualSpacing/>
        <w:jc w:val="both"/>
        <w:rPr>
          <w:rFonts w:ascii="Arial" w:hAnsi="Arial" w:cs="Arial"/>
          <w:lang w:val="lt-LT"/>
        </w:rPr>
      </w:pPr>
      <w:r w:rsidRPr="003C4E03">
        <w:rPr>
          <w:rFonts w:ascii="Arial" w:hAnsi="Arial" w:cs="Arial"/>
          <w:sz w:val="22"/>
          <w:szCs w:val="22"/>
          <w:lang w:val="lt-LT"/>
        </w:rPr>
        <w:t>2.</w:t>
      </w:r>
      <w:r w:rsidR="00EB41AC" w:rsidRPr="003C4E03">
        <w:rPr>
          <w:rFonts w:ascii="Arial" w:hAnsi="Arial" w:cs="Arial"/>
          <w:sz w:val="22"/>
          <w:szCs w:val="22"/>
          <w:lang w:val="lt-LT"/>
        </w:rPr>
        <w:t>6.1.</w:t>
      </w:r>
      <w:r w:rsidR="003A4BCA" w:rsidRPr="003C4E03">
        <w:rPr>
          <w:rFonts w:ascii="Arial" w:hAnsi="Arial" w:cs="Arial"/>
          <w:sz w:val="22"/>
          <w:szCs w:val="22"/>
          <w:lang w:val="lt-LT"/>
        </w:rPr>
        <w:t xml:space="preserve"> užsakymai Sutarties galiojimo laikotarpiu </w:t>
      </w:r>
      <w:r w:rsidR="003A4BCA" w:rsidRPr="003C4E03">
        <w:rPr>
          <w:rFonts w:ascii="Arial" w:hAnsi="Arial" w:cs="Arial"/>
          <w:sz w:val="22"/>
          <w:szCs w:val="22"/>
          <w:u w:val="single"/>
          <w:lang w:val="lt-LT"/>
        </w:rPr>
        <w:t>neteikiami</w:t>
      </w:r>
      <w:r w:rsidR="003A4BCA" w:rsidRPr="003C4E03">
        <w:rPr>
          <w:rFonts w:ascii="Arial" w:hAnsi="Arial" w:cs="Arial"/>
          <w:sz w:val="22"/>
          <w:szCs w:val="22"/>
          <w:lang w:val="lt-LT"/>
        </w:rPr>
        <w:t xml:space="preserve">. Prekės turi būti pristatytos </w:t>
      </w:r>
      <w:r w:rsidR="00B828E4">
        <w:rPr>
          <w:rFonts w:ascii="Arial" w:hAnsi="Arial" w:cs="Arial"/>
          <w:sz w:val="22"/>
          <w:szCs w:val="22"/>
          <w:lang w:val="lt-LT"/>
        </w:rPr>
        <w:t>ne vėliau kaip per</w:t>
      </w:r>
      <w:r w:rsidR="00B828E4" w:rsidRPr="003C4E03">
        <w:rPr>
          <w:rFonts w:ascii="Arial" w:hAnsi="Arial" w:cs="Arial"/>
          <w:sz w:val="22"/>
          <w:szCs w:val="22"/>
          <w:lang w:val="lt-LT"/>
        </w:rPr>
        <w:t xml:space="preserve"> </w:t>
      </w:r>
      <w:r w:rsidR="003A4BCA" w:rsidRPr="003C4E03">
        <w:rPr>
          <w:rFonts w:ascii="Arial" w:hAnsi="Arial" w:cs="Arial"/>
          <w:sz w:val="22"/>
          <w:szCs w:val="22"/>
          <w:lang w:val="lt-LT"/>
        </w:rPr>
        <w:t>1 lentelėje nustatytą terminą.</w:t>
      </w:r>
    </w:p>
    <w:p w14:paraId="3CA579CD" w14:textId="77777777" w:rsidR="003A4BCA" w:rsidRPr="00EB41AC" w:rsidRDefault="003A4BCA" w:rsidP="003A4BCA">
      <w:pPr>
        <w:tabs>
          <w:tab w:val="left" w:pos="709"/>
        </w:tabs>
        <w:ind w:firstLine="851"/>
        <w:contextualSpacing/>
        <w:rPr>
          <w:rFonts w:ascii="Arial" w:eastAsia="Calibri" w:hAnsi="Arial" w:cs="Arial"/>
          <w:b/>
          <w:sz w:val="22"/>
          <w:szCs w:val="22"/>
          <w:lang w:val="lt-LT"/>
        </w:rPr>
      </w:pPr>
    </w:p>
    <w:p w14:paraId="333E7A46" w14:textId="77777777" w:rsidR="003A4BCA" w:rsidRPr="00EB41AC" w:rsidRDefault="003A4BCA" w:rsidP="003A4BCA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  <w:tab w:val="left" w:pos="851"/>
        </w:tabs>
        <w:ind w:left="0" w:firstLine="0"/>
        <w:rPr>
          <w:rFonts w:ascii="Arial" w:eastAsia="Calibri" w:hAnsi="Arial" w:cs="Arial"/>
          <w:b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REIKALAVIMAI PREKĖMS</w:t>
      </w:r>
    </w:p>
    <w:p w14:paraId="7EE5B03C" w14:textId="096333B5" w:rsidR="003A4BCA" w:rsidRPr="00EB41AC" w:rsidRDefault="003A4BCA" w:rsidP="003A4BCA">
      <w:pPr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EB41AC">
        <w:rPr>
          <w:rFonts w:ascii="Arial" w:eastAsia="Calibri" w:hAnsi="Arial" w:cs="Arial"/>
          <w:sz w:val="22"/>
          <w:szCs w:val="22"/>
          <w:lang w:val="lt-LT"/>
        </w:rPr>
        <w:t xml:space="preserve">3.1. Jeigu apibūdinant pirkimo objektą techninėje specifikacijoje nurodytas konkretus modelis ar tiekimo šaltinis, konkretus procesas, būdingas konkretaus tiekėjo tiekiamoms prekėms ar teikiamoms </w:t>
      </w:r>
      <w:r w:rsidRPr="00EB41AC">
        <w:rPr>
          <w:rFonts w:ascii="Arial" w:eastAsia="Calibri" w:hAnsi="Arial" w:cs="Arial"/>
          <w:sz w:val="22"/>
          <w:szCs w:val="22"/>
          <w:lang w:val="lt-LT"/>
        </w:rPr>
        <w:lastRenderedPageBreak/>
        <w:t>paslaugoms, ar prekių ženklas, patentas, tipai, konkreti kilmė ar gamyba, turi būti laikoma, kad kiekviena tokia nuoroda yra pateikta su žodžiais „arba lygiavertis“</w:t>
      </w:r>
      <w:r w:rsidR="00984015" w:rsidRPr="00984015">
        <w:rPr>
          <w:rStyle w:val="FootnoteReference"/>
          <w:rFonts w:ascii="Arial" w:eastAsia="Calibri" w:hAnsi="Arial" w:cs="Arial"/>
          <w:sz w:val="22"/>
          <w:szCs w:val="22"/>
          <w:lang w:val="lt-LT"/>
        </w:rPr>
        <w:t xml:space="preserve"> </w:t>
      </w:r>
      <w:r w:rsidR="00984015" w:rsidRPr="00EB41AC">
        <w:rPr>
          <w:rStyle w:val="FootnoteReference"/>
          <w:rFonts w:ascii="Arial" w:eastAsia="Calibri" w:hAnsi="Arial" w:cs="Arial"/>
          <w:sz w:val="22"/>
          <w:szCs w:val="22"/>
          <w:lang w:val="lt-LT"/>
        </w:rPr>
        <w:footnoteReference w:id="2"/>
      </w:r>
      <w:r w:rsidRPr="00EB41AC">
        <w:rPr>
          <w:rFonts w:ascii="Arial" w:eastAsia="Calibri" w:hAnsi="Arial" w:cs="Arial"/>
          <w:sz w:val="22"/>
          <w:szCs w:val="22"/>
          <w:lang w:val="lt-LT"/>
        </w:rPr>
        <w:t>.</w:t>
      </w:r>
    </w:p>
    <w:p w14:paraId="392DDCF5" w14:textId="79E730F4" w:rsidR="003A4BCA" w:rsidRPr="00EB41AC" w:rsidRDefault="007825C8" w:rsidP="00644C5E">
      <w:pPr>
        <w:rPr>
          <w:rFonts w:ascii="Arial" w:eastAsia="Calibri" w:hAnsi="Arial" w:cs="Arial"/>
          <w:b/>
          <w:i/>
          <w:iCs/>
          <w:color w:val="00B0F0"/>
          <w:sz w:val="22"/>
          <w:szCs w:val="22"/>
          <w:lang w:val="lt-LT"/>
        </w:rPr>
      </w:pP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Nurodomi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Europos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standartą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perimantys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Lietuvos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Europos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liudijimai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tarptautiniai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kitos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Europos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standartizacijos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įstaigų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nustatytos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techninių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normatyvų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sistemos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arba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nacionaliniai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standartai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nacionaliniai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techniniai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liudijimai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turi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būti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suprantami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kaip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privalomi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su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prierašu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„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arba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lygiavertis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“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2F8274AD" w14:textId="77777777" w:rsidR="003A4BCA" w:rsidRPr="00EB41AC" w:rsidRDefault="003A4BCA" w:rsidP="003A4BCA">
      <w:pPr>
        <w:ind w:firstLine="851"/>
        <w:jc w:val="right"/>
        <w:rPr>
          <w:rFonts w:ascii="Arial" w:eastAsia="Calibri" w:hAnsi="Arial" w:cs="Arial"/>
          <w:b/>
          <w:sz w:val="22"/>
          <w:szCs w:val="22"/>
          <w:lang w:val="lt-LT"/>
        </w:rPr>
      </w:pPr>
      <w:r w:rsidRPr="00EB41AC">
        <w:rPr>
          <w:rFonts w:ascii="Arial" w:eastAsia="Calibri" w:hAnsi="Arial" w:cs="Arial"/>
          <w:b/>
          <w:sz w:val="22"/>
          <w:szCs w:val="22"/>
          <w:lang w:val="lt-LT"/>
        </w:rPr>
        <w:t>2 lentelė.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020"/>
        <w:gridCol w:w="3092"/>
        <w:gridCol w:w="1921"/>
        <w:gridCol w:w="2377"/>
      </w:tblGrid>
      <w:tr w:rsidR="003A4BCA" w:rsidRPr="00EB41AC" w14:paraId="2DA77A54" w14:textId="77777777" w:rsidTr="00963E97">
        <w:trPr>
          <w:trHeight w:val="68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2EA3D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Eil.</w:t>
            </w:r>
          </w:p>
          <w:p w14:paraId="62A0F462" w14:textId="77777777" w:rsidR="003A4BCA" w:rsidRPr="00EB41AC" w:rsidRDefault="003A4BCA" w:rsidP="00876A2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C45B7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Parametras**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B6FD2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Reikalaujama reikšmė</w:t>
            </w:r>
            <w:r w:rsidRPr="00EB41A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DAC2D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Reikalaujamos reikšmės atitikimas</w:t>
            </w:r>
          </w:p>
          <w:p w14:paraId="6962E880" w14:textId="6A606B0E" w:rsidR="003A4BCA" w:rsidRPr="00EB41AC" w:rsidRDefault="003A4BCA" w:rsidP="00876A28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 xml:space="preserve">(pildo </w:t>
            </w:r>
            <w:r w:rsidR="00185512"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>T</w:t>
            </w:r>
            <w:r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>iekėjas)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7282" w14:textId="77777777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  <w:t>Failo, dokumento pavadinimas ir puslapio Nr., pažymintis vietą, kurioje yra siūlomus techninius parametrus patvirtinantys dokumentai, siūlomos prekės katalogo numeris</w:t>
            </w:r>
          </w:p>
          <w:p w14:paraId="17FBB04F" w14:textId="0FF7E722" w:rsidR="003A4BCA" w:rsidRPr="00EB41AC" w:rsidRDefault="003A4BCA" w:rsidP="00876A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 xml:space="preserve">(pildo </w:t>
            </w:r>
            <w:r w:rsidR="00185512"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>T</w:t>
            </w:r>
            <w:r w:rsidRPr="00EB41AC">
              <w:rPr>
                <w:rFonts w:ascii="Arial" w:hAnsi="Arial" w:cs="Arial"/>
                <w:bCs/>
                <w:i/>
                <w:iCs/>
                <w:color w:val="4472C4" w:themeColor="accent1"/>
                <w:sz w:val="22"/>
                <w:szCs w:val="22"/>
                <w:lang w:val="lt-LT"/>
              </w:rPr>
              <w:t>iekėjas)</w:t>
            </w:r>
          </w:p>
        </w:tc>
      </w:tr>
      <w:tr w:rsidR="003A4BCA" w:rsidRPr="00EB41AC" w14:paraId="38A686FD" w14:textId="77777777" w:rsidTr="00876A28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A1C4" w14:textId="1F0B21B0" w:rsidR="003A4BCA" w:rsidRPr="00EB41AC" w:rsidRDefault="004D57C7" w:rsidP="004D57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Šaldoma c</w:t>
            </w:r>
            <w:r w:rsidR="003A4BCA" w:rsidRPr="00EB41A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entrif</w:t>
            </w:r>
            <w:r w:rsidR="00F3590F" w:rsidRPr="00EB41A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u</w:t>
            </w:r>
            <w:r w:rsidR="003A4BCA" w:rsidRPr="00EB41A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ga su </w:t>
            </w:r>
            <w:r w:rsidRPr="00EB41A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rotoriumi</w:t>
            </w:r>
          </w:p>
        </w:tc>
      </w:tr>
      <w:tr w:rsidR="003A4BCA" w:rsidRPr="00EB41AC" w14:paraId="29006FF2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6E2" w14:textId="3072DF45" w:rsidR="003A4BCA" w:rsidRPr="00EB41AC" w:rsidRDefault="003A4BCA" w:rsidP="00876A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72C" w14:textId="77777777" w:rsidR="003A4BCA" w:rsidRPr="00EB41AC" w:rsidRDefault="003A4BCA" w:rsidP="00876A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Gamintojas, kilmės šalis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27B" w14:textId="74872599" w:rsidR="003A4BCA" w:rsidRPr="00EB41AC" w:rsidRDefault="003A4BCA" w:rsidP="00876A2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6F2" w14:textId="77777777" w:rsidR="003A4BCA" w:rsidRPr="00EB41AC" w:rsidRDefault="003A4BCA" w:rsidP="00876A2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3A4BCA" w:rsidRPr="00EB41AC" w14:paraId="2EA3BD3B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E79" w14:textId="41EC2D3D" w:rsidR="003A4BCA" w:rsidRPr="00EB41AC" w:rsidRDefault="003A4BCA" w:rsidP="00876A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2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D58" w14:textId="77777777" w:rsidR="003A4BCA" w:rsidRPr="00EB41AC" w:rsidRDefault="003A4BCA" w:rsidP="00876A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Modelis, konkreti modifikacija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416" w14:textId="7FBA5BC9" w:rsidR="003A4BCA" w:rsidRPr="00EB41AC" w:rsidRDefault="003A4BCA" w:rsidP="00876A2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5E5" w14:textId="77777777" w:rsidR="003A4BCA" w:rsidRPr="00EB41AC" w:rsidRDefault="003A4BCA" w:rsidP="00876A2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315FE0D5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E82" w14:textId="1C904877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3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568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Centrifugavimo greitis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B00" w14:textId="7FEEEDFD" w:rsidR="00627FDE" w:rsidRPr="00EB41AC" w:rsidRDefault="00627FDE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1. Maksimalus greitis </w:t>
            </w:r>
            <w:r w:rsidR="00826DCD" w:rsidRPr="00EB41AC">
              <w:rPr>
                <w:rFonts w:ascii="Arial" w:hAnsi="Arial" w:cs="Arial"/>
                <w:sz w:val="22"/>
                <w:szCs w:val="22"/>
                <w:lang w:val="lt-LT"/>
              </w:rPr>
              <w:t>ne mažiau kaip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29000 </w:t>
            </w:r>
            <w:proofErr w:type="spellStart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aps</w:t>
            </w:r>
            <w:proofErr w:type="spellEnd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/min</w:t>
            </w:r>
            <w:r w:rsidR="00C55EC0" w:rsidRPr="00EB41AC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43B57F22" w14:textId="0C2D024B" w:rsidR="00627FDE" w:rsidRPr="00EB41AC" w:rsidRDefault="00627FDE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2. Minimalus greitis </w:t>
            </w:r>
            <w:r w:rsidR="00826DCD" w:rsidRPr="00EB41AC">
              <w:rPr>
                <w:rFonts w:ascii="Arial" w:hAnsi="Arial" w:cs="Arial"/>
                <w:sz w:val="22"/>
                <w:szCs w:val="22"/>
                <w:lang w:val="lt-LT"/>
              </w:rPr>
              <w:t>ne daugiau kaip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500 </w:t>
            </w:r>
            <w:proofErr w:type="spellStart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aps</w:t>
            </w:r>
            <w:proofErr w:type="spellEnd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/min.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6EA" w14:textId="211CB203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781" w14:textId="2B601BF1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73161597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239" w14:textId="6638C5C2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4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C30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Išcentrinė jėga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237" w14:textId="35BDA2A1" w:rsidR="00627FDE" w:rsidRPr="00EB41AC" w:rsidRDefault="00826DCD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Ne mažiau kaip</w:t>
            </w:r>
            <w:r w:rsidR="00627FDE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100000 </w:t>
            </w:r>
            <w:proofErr w:type="spellStart"/>
            <w:r w:rsidR="00627FDE" w:rsidRPr="00EB41AC">
              <w:rPr>
                <w:rFonts w:ascii="Arial" w:hAnsi="Arial" w:cs="Arial"/>
                <w:sz w:val="22"/>
                <w:szCs w:val="22"/>
                <w:lang w:val="lt-LT"/>
              </w:rPr>
              <w:t>xg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D95" w14:textId="61AFA321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2A9" w14:textId="64E5DF2D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1F49DF12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48A" w14:textId="2B079D16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5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E27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Vakuumas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499" w14:textId="77777777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Dirbant turi būti sudaromas vakuumas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7E4" w14:textId="103FADFA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ED7" w14:textId="2A120467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609DFBE0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B85" w14:textId="5E222743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6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2F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016" w14:textId="786606DC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Centrifuga turi būti valdoma liečiamuoju ekranu</w:t>
            </w:r>
            <w:r w:rsidR="00936305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arba lygiaverčiu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AAA1" w14:textId="44BB7E00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CFF" w14:textId="7601F907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031FCEEE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707" w14:textId="5F49201C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7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8B8A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Greitėjimo / lėtėjimo profiliai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85C" w14:textId="77777777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Integruoti ne mažiau nei 9 greitėjimo ir ne mažiau nei 9 lėtėjimo profiliai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95A" w14:textId="3A9AA02D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2B3" w14:textId="67DD9499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5FC601CD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2207" w14:textId="1361CC28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8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EC5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Laikmatis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F72" w14:textId="3798E7F2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Turi būti instaliuotas laikmatis.</w:t>
            </w:r>
            <w:r w:rsidR="000D6DC7">
              <w:rPr>
                <w:rFonts w:ascii="Arial" w:hAnsi="Arial" w:cs="Arial"/>
                <w:sz w:val="22"/>
                <w:szCs w:val="22"/>
                <w:lang w:val="lt-LT"/>
              </w:rPr>
              <w:t xml:space="preserve"> M</w:t>
            </w:r>
            <w:r w:rsidR="007064E8" w:rsidRPr="007064E8">
              <w:rPr>
                <w:rFonts w:ascii="Arial" w:hAnsi="Arial" w:cs="Arial"/>
                <w:sz w:val="22"/>
                <w:szCs w:val="22"/>
                <w:lang w:val="lt-LT"/>
              </w:rPr>
              <w:t xml:space="preserve">aksimali laikmačiu fiksuojama darbo </w:t>
            </w:r>
            <w:r w:rsidR="007064E8" w:rsidRPr="007064E8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trukmė turi būti ne mažesnė kaip 99 val</w:t>
            </w:r>
            <w:r w:rsidR="000D6DC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71F" w14:textId="65DF5462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0E1" w14:textId="58FFBC15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1A93B03D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C0D" w14:textId="76D356A4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9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BC1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Darbinės temperatūros nustatymas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41A" w14:textId="4714DAD9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Darbinė temperatūra nustatoma </w:t>
            </w:r>
            <w:r w:rsidR="00936305" w:rsidRPr="00EB41AC">
              <w:rPr>
                <w:rFonts w:ascii="Arial" w:hAnsi="Arial" w:cs="Arial"/>
                <w:sz w:val="22"/>
                <w:szCs w:val="22"/>
                <w:lang w:val="lt-LT"/>
              </w:rPr>
              <w:t>ne siauresni</w:t>
            </w:r>
            <w:r w:rsidR="00D870FA" w:rsidRPr="00EB41AC">
              <w:rPr>
                <w:rFonts w:ascii="Arial" w:hAnsi="Arial" w:cs="Arial"/>
                <w:sz w:val="22"/>
                <w:szCs w:val="22"/>
                <w:lang w:val="lt-LT"/>
              </w:rPr>
              <w:t>ame</w:t>
            </w:r>
            <w:r w:rsidR="00936305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diapazone nei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nuo -20</w:t>
            </w:r>
            <w:r w:rsidR="00936305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36305" w:rsidRPr="003C4E03">
              <w:rPr>
                <w:rFonts w:ascii="Arial" w:hAnsi="Arial" w:cs="Arial"/>
                <w:sz w:val="22"/>
                <w:szCs w:val="22"/>
              </w:rPr>
              <w:t>°C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iki +40 </w:t>
            </w:r>
            <w:r w:rsidR="00936305" w:rsidRPr="003C4E0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AA1" w14:textId="16219F16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3BD" w14:textId="43B51CE0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2D10B96B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BFD" w14:textId="1ED194CA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0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E7B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Triukšmingumas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8CB" w14:textId="77777777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Ne didesnis nei 65 </w:t>
            </w:r>
            <w:proofErr w:type="spellStart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dBA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1DC" w14:textId="17F03959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DCC" w14:textId="139A0CF8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7AEC2420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B16" w14:textId="6945CAB8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430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Rotorių keitimas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68B" w14:textId="77777777" w:rsidR="00627FDE" w:rsidRPr="00EB41AC" w:rsidRDefault="00627FDE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Rotoriai turi būti keičiami nenaudojant papildomų įrankių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4C7" w14:textId="7F0D4CD5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532" w14:textId="75D4C819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27FDE" w:rsidRPr="00EB41AC" w14:paraId="48148BAF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E4B" w14:textId="357EDDAB" w:rsidR="00627FDE" w:rsidRPr="00EB41AC" w:rsidRDefault="00627FDE" w:rsidP="00627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2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806" w14:textId="77777777" w:rsidR="00627FDE" w:rsidRPr="00EB41AC" w:rsidRDefault="00627FDE" w:rsidP="00627FD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4D1" w14:textId="77777777" w:rsidR="00627FDE" w:rsidRPr="00EB41AC" w:rsidRDefault="00627FDE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Maitinimas: 3-ių fazių, ≥ 16 A elektros įvadu</w:t>
            </w:r>
          </w:p>
          <w:p w14:paraId="33D7E3C9" w14:textId="77777777" w:rsidR="00963E97" w:rsidRPr="00EB41AC" w:rsidRDefault="00963E97" w:rsidP="00936305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52E" w14:textId="6A00469A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AA2" w14:textId="3C497AFE" w:rsidR="00627FDE" w:rsidRPr="00EB41AC" w:rsidRDefault="00627FDE" w:rsidP="00627FDE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83ED8" w:rsidRPr="00EB41AC" w14:paraId="6547810A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274" w14:textId="5F0AC761" w:rsidR="00683ED8" w:rsidRPr="00EB41AC" w:rsidRDefault="00683ED8" w:rsidP="0068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3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AE3" w14:textId="376AF3A2" w:rsidR="00683ED8" w:rsidRPr="00EB41AC" w:rsidRDefault="00683ED8" w:rsidP="00683ED8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Komplektuojamas rotorius</w:t>
            </w:r>
            <w:r w:rsidR="004D57C7" w:rsidRPr="00EB41AC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  <w:p w14:paraId="3A7C79BA" w14:textId="7E676131" w:rsidR="00683ED8" w:rsidRPr="00EB41AC" w:rsidRDefault="00683ED8" w:rsidP="00683ED8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286" w14:textId="77777777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1. Fiksuoto kampo rotorius,</w:t>
            </w:r>
          </w:p>
          <w:p w14:paraId="09FE288F" w14:textId="7B1862DD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2. Našumas ne mažesnis nei </w:t>
            </w:r>
            <w:r w:rsidR="00A93D32" w:rsidRPr="00EB41AC"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x50 ml,</w:t>
            </w:r>
          </w:p>
          <w:p w14:paraId="76669C62" w14:textId="6793804F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3. Pasiek</w:t>
            </w:r>
            <w:r w:rsidR="00963E97" w:rsidRPr="00EB41AC">
              <w:rPr>
                <w:rFonts w:ascii="Arial" w:hAnsi="Arial" w:cs="Arial"/>
                <w:sz w:val="22"/>
                <w:szCs w:val="22"/>
                <w:lang w:val="lt-LT"/>
              </w:rPr>
              <w:t>iamas greitis ne mažesnis nei 26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000 </w:t>
            </w:r>
            <w:proofErr w:type="spellStart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aps</w:t>
            </w:r>
            <w:proofErr w:type="spellEnd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/min, </w:t>
            </w:r>
          </w:p>
          <w:p w14:paraId="78CC93B2" w14:textId="585FAE8D" w:rsidR="00963E97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4. Sudaroma iš</w:t>
            </w:r>
            <w:r w:rsidR="00963E97" w:rsidRPr="00EB41AC">
              <w:rPr>
                <w:rFonts w:ascii="Arial" w:hAnsi="Arial" w:cs="Arial"/>
                <w:sz w:val="22"/>
                <w:szCs w:val="22"/>
                <w:lang w:val="lt-LT"/>
              </w:rPr>
              <w:t>centrinė jėga ne mažesnė nei 700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00 </w:t>
            </w:r>
            <w:proofErr w:type="spellStart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xg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57B" w14:textId="758A1155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639" w14:textId="27A1641A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83ED8" w:rsidRPr="00EB41AC" w14:paraId="71B5D7D5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D1A" w14:textId="3B8FC169" w:rsidR="00683ED8" w:rsidRPr="00EB41AC" w:rsidRDefault="00683ED8" w:rsidP="0068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4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3E5" w14:textId="4F81E9DC" w:rsidR="00683ED8" w:rsidRPr="00EB41AC" w:rsidRDefault="00683ED8" w:rsidP="00683ED8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Įrangos pristatymas, instaliavimas ir garantinis aptarnavimas*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A5FA" w14:textId="77777777" w:rsidR="00D57BF1" w:rsidRDefault="00D57BF1" w:rsidP="00936305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lt-LT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Tiekėjas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atsako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už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įrangos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pristatymą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ir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tinkamą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parengimą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darbui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reikalauja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įrangos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gamintojas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B41AC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lt-LT"/>
              </w:rPr>
              <w:t xml:space="preserve"> </w:t>
            </w:r>
          </w:p>
          <w:p w14:paraId="1C5769F5" w14:textId="77777777" w:rsidR="00D57BF1" w:rsidRDefault="00D57BF1" w:rsidP="00936305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lt-LT"/>
              </w:rPr>
            </w:pPr>
          </w:p>
          <w:p w14:paraId="0F7CC830" w14:textId="307F3D17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lt-LT"/>
              </w:rPr>
              <w:t>Tiekėjas turi būti siūlomos technologinės įrangos prekių gamintojas arba turėti gamintojo įgaliojimą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atlikti siūlomos įrangos instaliavimą ir garantinį aptarnavimą, arba turi turėti rašytinį susitarimą su kitu ūkio subjektu, kuris yra gamintojo įgaliotas atlikti šios įrangos instaliavimą ir garantinį aptarnavimą. </w:t>
            </w:r>
          </w:p>
          <w:p w14:paraId="41189BE6" w14:textId="77777777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6634822" w14:textId="769978B0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Tiekėjas dokumentus, įrodančius, kad pirkimo </w:t>
            </w:r>
            <w:r w:rsidR="00501C7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501C71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utartį 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vykdys turėdami teisę ir kompetencijas instaliuoti ir teikti garantinį aptarnavimą, privalo pristatyti 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vykdymo</w:t>
            </w:r>
            <w:proofErr w:type="spellEnd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metu</w:t>
            </w:r>
            <w:proofErr w:type="spellEnd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iki</w:t>
            </w:r>
            <w:proofErr w:type="spellEnd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instaliavimo</w:t>
            </w:r>
            <w:proofErr w:type="spellEnd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E508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pradžios</w:t>
            </w:r>
            <w:proofErr w:type="spellEnd"/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736E6FA7" w14:textId="45300965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3FD" w14:textId="5D1A8CB3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786" w14:textId="7C5B7EC0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83ED8" w:rsidRPr="00EB41AC" w14:paraId="788C7084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382" w14:textId="14FBA593" w:rsidR="00683ED8" w:rsidRPr="00EB41AC" w:rsidRDefault="00683ED8" w:rsidP="0068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5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942" w14:textId="6DBCACBB" w:rsidR="00683ED8" w:rsidRPr="00EB41AC" w:rsidRDefault="00683ED8" w:rsidP="00683ED8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Garantinis laikotarpis*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3C6" w14:textId="1AA198E8" w:rsidR="000D6DC7" w:rsidRPr="0088492B" w:rsidRDefault="000D6DC7" w:rsidP="0088492B">
            <w:pPr>
              <w:pStyle w:val="ListParagraph"/>
              <w:numPr>
                <w:ilvl w:val="0"/>
                <w:numId w:val="9"/>
              </w:numPr>
              <w:tabs>
                <w:tab w:val="left" w:pos="293"/>
              </w:tabs>
              <w:ind w:left="0" w:firstLine="0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Centrif</w:t>
            </w:r>
            <w:r w:rsidR="004565D9">
              <w:rPr>
                <w:rFonts w:ascii="Arial" w:hAnsi="Arial" w:cs="Arial"/>
                <w:lang w:val="lt-LT"/>
              </w:rPr>
              <w:t>ugai taikoma n</w:t>
            </w:r>
            <w:r w:rsidR="00683ED8" w:rsidRPr="0088492B">
              <w:rPr>
                <w:rFonts w:ascii="Arial" w:hAnsi="Arial" w:cs="Arial"/>
                <w:lang w:val="lt-LT"/>
              </w:rPr>
              <w:t>e maž</w:t>
            </w:r>
            <w:r w:rsidR="004565D9">
              <w:rPr>
                <w:rFonts w:ascii="Arial" w:hAnsi="Arial" w:cs="Arial"/>
                <w:lang w:val="lt-LT"/>
              </w:rPr>
              <w:t>esnė</w:t>
            </w:r>
            <w:r w:rsidR="00683ED8" w:rsidRPr="0088492B">
              <w:rPr>
                <w:rFonts w:ascii="Arial" w:hAnsi="Arial" w:cs="Arial"/>
                <w:lang w:val="lt-LT"/>
              </w:rPr>
              <w:t xml:space="preserve"> nei 12 </w:t>
            </w:r>
            <w:r w:rsidR="00957522" w:rsidRPr="0088492B">
              <w:rPr>
                <w:rFonts w:ascii="Arial" w:hAnsi="Arial" w:cs="Arial"/>
                <w:lang w:val="lt-LT"/>
              </w:rPr>
              <w:t>(dvylik</w:t>
            </w:r>
            <w:r w:rsidR="004565D9">
              <w:rPr>
                <w:rFonts w:ascii="Arial" w:hAnsi="Arial" w:cs="Arial"/>
                <w:lang w:val="lt-LT"/>
              </w:rPr>
              <w:t>a</w:t>
            </w:r>
            <w:r w:rsidR="00957522" w:rsidRPr="0088492B">
              <w:rPr>
                <w:rFonts w:ascii="Arial" w:hAnsi="Arial" w:cs="Arial"/>
                <w:lang w:val="lt-LT"/>
              </w:rPr>
              <w:t xml:space="preserve">) </w:t>
            </w:r>
            <w:r w:rsidR="00683ED8" w:rsidRPr="0088492B">
              <w:rPr>
                <w:rFonts w:ascii="Arial" w:hAnsi="Arial" w:cs="Arial"/>
                <w:lang w:val="lt-LT"/>
              </w:rPr>
              <w:t>mėn</w:t>
            </w:r>
            <w:r w:rsidR="00B34511">
              <w:rPr>
                <w:rFonts w:ascii="Arial" w:hAnsi="Arial" w:cs="Arial"/>
                <w:lang w:val="lt-LT"/>
              </w:rPr>
              <w:t>esių garantinis terminas</w:t>
            </w:r>
            <w:r w:rsidR="00683ED8" w:rsidRPr="0088492B">
              <w:rPr>
                <w:rFonts w:ascii="Arial" w:hAnsi="Arial" w:cs="Arial"/>
                <w:lang w:val="lt-LT"/>
              </w:rPr>
              <w:t xml:space="preserve"> (garantinio aptarnavimo </w:t>
            </w:r>
            <w:r w:rsidR="00683ED8" w:rsidRPr="0088492B">
              <w:rPr>
                <w:rFonts w:ascii="Arial" w:hAnsi="Arial" w:cs="Arial"/>
                <w:lang w:val="lt-LT"/>
              </w:rPr>
              <w:lastRenderedPageBreak/>
              <w:t>laikas pradedamas skaičiuoti nuo perdavimo-priėmimo akto pasirašymo datos)</w:t>
            </w:r>
            <w:r w:rsidR="00034E66" w:rsidRPr="0088492B">
              <w:rPr>
                <w:rFonts w:ascii="Arial" w:hAnsi="Arial" w:cs="Arial"/>
                <w:lang w:val="lt-LT"/>
              </w:rPr>
              <w:t>.</w:t>
            </w:r>
          </w:p>
          <w:p w14:paraId="7A3B74B8" w14:textId="5E0C86B9" w:rsidR="00683ED8" w:rsidRPr="0088492B" w:rsidRDefault="00683ED8" w:rsidP="0088492B">
            <w:pPr>
              <w:pStyle w:val="ListParagraph"/>
              <w:numPr>
                <w:ilvl w:val="0"/>
                <w:numId w:val="9"/>
              </w:numPr>
              <w:tabs>
                <w:tab w:val="left" w:pos="293"/>
                <w:tab w:val="left" w:pos="466"/>
              </w:tabs>
              <w:ind w:left="0" w:firstLine="0"/>
              <w:jc w:val="both"/>
              <w:rPr>
                <w:rFonts w:ascii="Arial" w:hAnsi="Arial" w:cs="Arial"/>
                <w:lang w:val="lt-LT"/>
              </w:rPr>
            </w:pPr>
            <w:r w:rsidRPr="0088492B">
              <w:rPr>
                <w:rFonts w:ascii="Arial" w:hAnsi="Arial" w:cs="Arial"/>
                <w:lang w:val="lt-LT"/>
              </w:rPr>
              <w:tab/>
            </w:r>
            <w:r w:rsidR="000D6DC7" w:rsidRPr="000D6DC7">
              <w:rPr>
                <w:rFonts w:ascii="Arial" w:hAnsi="Arial" w:cs="Arial"/>
                <w:lang w:val="lt-LT"/>
              </w:rPr>
              <w:t>Rotoriui suteikiama gamintojo garantija ne trumpesnė nei 5 (penki) metai.</w:t>
            </w:r>
          </w:p>
          <w:p w14:paraId="55F9C189" w14:textId="4473AEB5" w:rsidR="00683ED8" w:rsidRPr="00EB41AC" w:rsidRDefault="000D6DC7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683ED8"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. 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</w:t>
            </w:r>
          </w:p>
          <w:p w14:paraId="57758316" w14:textId="69828700" w:rsidR="00683ED8" w:rsidRPr="00EB41AC" w:rsidRDefault="00683ED8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Reikalavimai netaikomi garantijos sąlygų neatitinkančių gedimų atvejams, kai įranga sugenda dėl vartotojo kaltės.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BFFA" w14:textId="06CE963C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39E" w14:textId="5E94A018" w:rsidR="00683ED8" w:rsidRPr="00EB41AC" w:rsidRDefault="00683ED8" w:rsidP="00683ED8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</w:pPr>
          </w:p>
        </w:tc>
      </w:tr>
      <w:tr w:rsidR="00683ED8" w:rsidRPr="00EB41AC" w14:paraId="7C71A388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C5A" w14:textId="150BB65F" w:rsidR="00683ED8" w:rsidRPr="00EB41AC" w:rsidRDefault="00683ED8" w:rsidP="0068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6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109" w14:textId="72764A93" w:rsidR="00683ED8" w:rsidRPr="00EB41AC" w:rsidRDefault="00683ED8" w:rsidP="00683ED8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Kartu su įranga pateikiama dokumentacija*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110" w14:textId="157AB9D1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1. Naudojimo instrukcija lietuvių </w:t>
            </w:r>
            <w:r w:rsidR="002E3FEF">
              <w:rPr>
                <w:rFonts w:ascii="Arial" w:hAnsi="Arial" w:cs="Arial"/>
                <w:sz w:val="22"/>
                <w:szCs w:val="22"/>
                <w:lang w:val="lt-LT"/>
              </w:rPr>
              <w:t>ir (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="002E3FEF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anglų kalba.</w:t>
            </w:r>
          </w:p>
          <w:p w14:paraId="1221FFCD" w14:textId="783E6BD3" w:rsidR="00683ED8" w:rsidRPr="00EB41AC" w:rsidRDefault="00683ED8" w:rsidP="0093630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2. Serviso dokumentacija lietuvių </w:t>
            </w:r>
            <w:r w:rsidR="002E3FEF">
              <w:rPr>
                <w:rFonts w:ascii="Arial" w:hAnsi="Arial" w:cs="Arial"/>
                <w:sz w:val="22"/>
                <w:szCs w:val="22"/>
                <w:lang w:val="lt-LT"/>
              </w:rPr>
              <w:t>ir (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="002E3FEF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 anglų kalba.</w:t>
            </w:r>
          </w:p>
          <w:p w14:paraId="2EBAF99A" w14:textId="614FFBB9" w:rsidR="00683ED8" w:rsidRPr="00EB41AC" w:rsidRDefault="00683ED8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 xml:space="preserve">3. Periodiškai atliekamų techninės priežiūros (TP) darbų </w:t>
            </w:r>
            <w:r w:rsidR="00846334">
              <w:rPr>
                <w:rFonts w:ascii="Arial" w:hAnsi="Arial" w:cs="Arial"/>
                <w:sz w:val="22"/>
                <w:szCs w:val="22"/>
                <w:lang w:val="lt-LT"/>
              </w:rPr>
              <w:t>reglamentas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>, su nuorodomis į gamintojo techninės eksploatacijos dokumentus. Reglamente taip pat nurodoma: TP periodiškumas, darbo priemonės, dalys ir medžiagos, reikalingos TP atlikti, bei jos darbų trukmė. Jei gamintojas TP nereglamentuoja - vietoje reglamento Tiekėjas pateikia pažymą, jog gamintojas TP nenumato.</w:t>
            </w:r>
            <w:r w:rsidRPr="00EB41AC">
              <w:rPr>
                <w:rFonts w:ascii="Arial" w:hAnsi="Arial" w:cs="Arial"/>
                <w:sz w:val="22"/>
                <w:szCs w:val="22"/>
                <w:lang w:val="lt-LT"/>
              </w:rPr>
              <w:tab/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4BD" w14:textId="6F6476CB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E8D" w14:textId="3E662349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  <w:tr w:rsidR="00683ED8" w:rsidRPr="00EB41AC" w14:paraId="22513F40" w14:textId="77777777" w:rsidTr="00963E9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038" w14:textId="7D60164D" w:rsidR="00683ED8" w:rsidRPr="00EB41AC" w:rsidRDefault="00683ED8" w:rsidP="0068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1</w:t>
            </w:r>
            <w:r w:rsidR="005B37D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7</w:t>
            </w:r>
            <w:r w:rsidR="00387AD1" w:rsidRPr="00EB41AC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8E8" w14:textId="05319668" w:rsidR="00683ED8" w:rsidRPr="00EB41AC" w:rsidRDefault="00683ED8" w:rsidP="00683ED8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Personalo mokymai *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B60" w14:textId="77777777" w:rsidR="00683ED8" w:rsidRPr="00EB41AC" w:rsidRDefault="00683ED8" w:rsidP="0093630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Mokymai ≥ 3 darbuotojams. Mokymų trukmė ≥ 12 akademinių val.</w:t>
            </w:r>
          </w:p>
          <w:p w14:paraId="417E1989" w14:textId="77777777" w:rsidR="00683ED8" w:rsidRPr="00EB41AC" w:rsidRDefault="00683ED8" w:rsidP="0093630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EB41AC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Po mokymų pateikti aktą / sertifikatą arba kitą mokymų faktą įrodantį dokumentą.</w:t>
            </w:r>
          </w:p>
          <w:p w14:paraId="6630C101" w14:textId="1A1BA695" w:rsidR="00683ED8" w:rsidRPr="00EB41AC" w:rsidRDefault="00683ED8" w:rsidP="0093630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lt-LT"/>
              </w:rPr>
            </w:pPr>
            <w:r w:rsidRPr="00EB41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lastRenderedPageBreak/>
              <w:t xml:space="preserve">Mokymų tiksli data, laikas ir būdas turi būti iš anksto suderinti su Pirkėju. Mokymai vykdomi </w:t>
            </w:r>
            <w:r w:rsidR="0003770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P</w:t>
            </w:r>
            <w:r w:rsidRPr="00EB41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irkėjo patalpose.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F24" w14:textId="04775604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AFB" w14:textId="3B1DE217" w:rsidR="00683ED8" w:rsidRPr="00EB41AC" w:rsidRDefault="00683ED8" w:rsidP="00683ED8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027BCC0D" w14:textId="77777777" w:rsidR="003A4BCA" w:rsidRPr="00EB41AC" w:rsidRDefault="003A4BCA" w:rsidP="003A4BCA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</w:pPr>
      <w:r w:rsidRPr="00EB41AC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val="lt-LT"/>
        </w:rPr>
        <w:t xml:space="preserve">** </w:t>
      </w:r>
      <w:r w:rsidRPr="00EB41AC">
        <w:rPr>
          <w:rStyle w:val="normaltextrun"/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val="lt-LT"/>
        </w:rPr>
        <w:t xml:space="preserve">Pateikti kartu su pasiūlymu siūlomos įrangos techninius parametrus, </w:t>
      </w:r>
      <w:r w:rsidRPr="00EB41AC">
        <w:rPr>
          <w:rStyle w:val="normaltextrun"/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shd w:val="clear" w:color="auto" w:fill="FFFFFF"/>
          <w:lang w:val="lt-LT"/>
        </w:rPr>
        <w:t>išskyrus pažymėtus *</w:t>
      </w:r>
      <w:r w:rsidRPr="00EB41AC">
        <w:rPr>
          <w:rStyle w:val="normaltextrun"/>
          <w:rFonts w:ascii="Arial" w:eastAsia="Calibri" w:hAnsi="Arial" w:cs="Arial"/>
          <w:b/>
          <w:bCs/>
          <w:color w:val="000000" w:themeColor="text1"/>
          <w:sz w:val="22"/>
          <w:szCs w:val="22"/>
          <w:shd w:val="clear" w:color="auto" w:fill="FFFFFF"/>
          <w:lang w:val="lt-LT"/>
        </w:rPr>
        <w:t xml:space="preserve">, </w:t>
      </w:r>
      <w:r w:rsidRPr="00EB41AC">
        <w:rPr>
          <w:rStyle w:val="normaltextrun"/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val="lt-LT"/>
        </w:rPr>
        <w:t>patikimai patvirtinančius dokumentus (pvz., gamintojo prekės aprašymas, internetinė nuoroda į gamintojo psl. arba kiti lygiaverčiai dokumentai).</w:t>
      </w:r>
      <w:r w:rsidRPr="00EB41AC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 </w:t>
      </w:r>
    </w:p>
    <w:p w14:paraId="624FC378" w14:textId="77777777" w:rsidR="003A4BCA" w:rsidRPr="00EB41AC" w:rsidRDefault="003A4BCA" w:rsidP="003A4BCA">
      <w:pPr>
        <w:jc w:val="both"/>
        <w:rPr>
          <w:rFonts w:ascii="Arial" w:hAnsi="Arial" w:cs="Arial"/>
          <w:b/>
          <w:snapToGrid w:val="0"/>
          <w:sz w:val="22"/>
          <w:szCs w:val="22"/>
          <w:lang w:val="lt-LT"/>
        </w:rPr>
      </w:pPr>
    </w:p>
    <w:p w14:paraId="5FD52A0F" w14:textId="3CED1D1E" w:rsidR="001A4049" w:rsidRPr="003C4E03" w:rsidRDefault="001A4049" w:rsidP="003C4E03">
      <w:pPr>
        <w:pStyle w:val="ListParagraph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shd w:val="clear" w:color="auto" w:fill="D9D9D9"/>
        <w:tabs>
          <w:tab w:val="left" w:pos="142"/>
          <w:tab w:val="left" w:pos="851"/>
        </w:tabs>
        <w:spacing w:after="160" w:line="256" w:lineRule="auto"/>
        <w:ind w:left="-142" w:firstLine="0"/>
        <w:rPr>
          <w:rFonts w:ascii="Arial" w:eastAsia="Arial" w:hAnsi="Arial" w:cs="Arial"/>
          <w:b/>
          <w:bCs/>
          <w:color w:val="000000"/>
          <w:lang w:val="lt-LT" w:eastAsia="lt-LT"/>
        </w:rPr>
      </w:pPr>
      <w:r w:rsidRPr="003C4E03">
        <w:rPr>
          <w:rFonts w:ascii="Arial" w:eastAsia="Arial" w:hAnsi="Arial" w:cs="Arial"/>
          <w:b/>
          <w:bCs/>
          <w:color w:val="000000"/>
          <w:lang w:val="lt-LT" w:eastAsia="lt-LT"/>
        </w:rPr>
        <w:t>APLINKOSAUGINIAI REIKALAVIMAI</w:t>
      </w:r>
    </w:p>
    <w:p w14:paraId="0FBB6E66" w14:textId="77777777" w:rsidR="001A4049" w:rsidRPr="00EB41AC" w:rsidRDefault="001A4049" w:rsidP="003C4E03">
      <w:pPr>
        <w:tabs>
          <w:tab w:val="left" w:pos="142"/>
        </w:tabs>
        <w:spacing w:after="160" w:line="254" w:lineRule="auto"/>
        <w:ind w:left="-142"/>
        <w:jc w:val="both"/>
        <w:rPr>
          <w:rFonts w:ascii="Arial" w:eastAsia="Arial" w:hAnsi="Arial" w:cs="Arial"/>
          <w:sz w:val="22"/>
          <w:szCs w:val="22"/>
          <w:lang w:val="lt-LT" w:eastAsia="lt-LT"/>
        </w:rPr>
      </w:pPr>
      <w:r w:rsidRPr="00EB41AC">
        <w:rPr>
          <w:rFonts w:ascii="Arial" w:eastAsia="Arial" w:hAnsi="Arial" w:cs="Arial"/>
          <w:sz w:val="22"/>
          <w:szCs w:val="22"/>
          <w:lang w:val="lt-LT" w:eastAsia="lt-LT"/>
        </w:rPr>
        <w:t xml:space="preserve">4.1. </w:t>
      </w:r>
      <w:r w:rsidRPr="00EB41AC">
        <w:rPr>
          <w:rFonts w:ascii="Arial" w:eastAsia="Arial" w:hAnsi="Arial" w:cs="Arial"/>
          <w:color w:val="000000"/>
          <w:sz w:val="22"/>
          <w:szCs w:val="22"/>
          <w:lang w:val="lt-LT" w:eastAsia="lt-LT"/>
        </w:rPr>
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patvirtinimo“, </w:t>
      </w:r>
      <w:r w:rsidRPr="00EB41AC">
        <w:rPr>
          <w:rFonts w:ascii="Arial" w:eastAsia="Arial" w:hAnsi="Arial" w:cs="Arial"/>
          <w:sz w:val="22"/>
          <w:szCs w:val="22"/>
          <w:lang w:val="lt-LT" w:eastAsia="lt-LT"/>
        </w:rPr>
        <w:t xml:space="preserve">II skyriaus 4.4.4.1. papunkčiu. </w:t>
      </w:r>
    </w:p>
    <w:p w14:paraId="2486F694" w14:textId="77777777" w:rsidR="001A4049" w:rsidRPr="00EB41AC" w:rsidRDefault="001A4049" w:rsidP="001A4049">
      <w:pPr>
        <w:spacing w:line="254" w:lineRule="auto"/>
        <w:jc w:val="right"/>
        <w:rPr>
          <w:rFonts w:ascii="Arial" w:eastAsia="Arial" w:hAnsi="Arial" w:cs="Arial"/>
          <w:b/>
          <w:bCs/>
          <w:sz w:val="22"/>
          <w:szCs w:val="22"/>
          <w:lang w:val="lt-LT" w:eastAsia="lt-LT"/>
        </w:rPr>
      </w:pPr>
      <w:r w:rsidRPr="00EB41AC">
        <w:rPr>
          <w:rFonts w:ascii="Arial" w:eastAsia="Arial" w:hAnsi="Arial" w:cs="Arial"/>
          <w:b/>
          <w:bCs/>
          <w:sz w:val="22"/>
          <w:szCs w:val="22"/>
          <w:lang w:val="lt-LT" w:eastAsia="lt-LT"/>
        </w:rPr>
        <w:t>3 lentelė.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4671"/>
        <w:gridCol w:w="4670"/>
      </w:tblGrid>
      <w:tr w:rsidR="001A4049" w:rsidRPr="00EB41AC" w14:paraId="790275A7" w14:textId="77777777" w:rsidTr="003C4E0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5618" w14:textId="77777777" w:rsidR="001A4049" w:rsidRPr="00EB41AC" w:rsidRDefault="001A4049" w:rsidP="001A4049">
            <w:pPr>
              <w:spacing w:after="160" w:line="256" w:lineRule="auto"/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B7C1" w14:textId="77777777" w:rsidR="001A4049" w:rsidRPr="00EB41AC" w:rsidRDefault="001A4049" w:rsidP="001A4049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2334" w14:textId="77777777" w:rsidR="001A4049" w:rsidRPr="00EB41AC" w:rsidRDefault="001A4049" w:rsidP="001A4049">
            <w:pPr>
              <w:spacing w:after="160" w:line="25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b/>
                <w:bCs/>
                <w:sz w:val="22"/>
                <w:szCs w:val="22"/>
                <w:lang w:val="lt-LT" w:eastAsia="lt-LT"/>
              </w:rPr>
              <w:t>Atitiktį įrodantys dokumentai</w:t>
            </w:r>
          </w:p>
        </w:tc>
      </w:tr>
      <w:tr w:rsidR="001A4049" w:rsidRPr="00EB41AC" w14:paraId="32ADA321" w14:textId="77777777" w:rsidTr="003C4E0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90DC" w14:textId="77777777" w:rsidR="001A4049" w:rsidRPr="00EB41AC" w:rsidRDefault="001A4049" w:rsidP="001A4049">
            <w:pPr>
              <w:spacing w:after="160" w:line="256" w:lineRule="auto"/>
              <w:jc w:val="center"/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383D" w14:textId="77777777" w:rsidR="001A4049" w:rsidRPr="00EB41AC" w:rsidRDefault="001A4049" w:rsidP="001A4049">
            <w:pPr>
              <w:spacing w:after="160" w:line="256" w:lineRule="auto"/>
              <w:jc w:val="both"/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  <w:t>Konkretus reikalavimas nustatytas Konkretaus pirkimo sąlygų 3 priedo „Sutarties projektas“ Specialiųjų sąlygų 13 skyriuje.    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C60CB" w14:textId="422FB3CC" w:rsidR="001A4049" w:rsidRPr="00EB41AC" w:rsidRDefault="001A4049" w:rsidP="003C4E03">
            <w:pPr>
              <w:spacing w:after="160" w:line="256" w:lineRule="auto"/>
              <w:ind w:right="-8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color w:val="000000"/>
                <w:sz w:val="22"/>
                <w:szCs w:val="22"/>
                <w:lang w:val="lt-LT" w:eastAsia="lt-LT"/>
              </w:rPr>
              <w:t>Kartu su pasiūlymu Tiekėjas </w:t>
            </w:r>
            <w:r w:rsidRPr="00EB41A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neturi </w:t>
            </w:r>
            <w:r w:rsidRPr="00EB41AC">
              <w:rPr>
                <w:rFonts w:ascii="Arial" w:eastAsia="Arial" w:hAnsi="Arial" w:cs="Arial"/>
                <w:color w:val="000000"/>
                <w:sz w:val="22"/>
                <w:szCs w:val="22"/>
                <w:lang w:val="lt-LT" w:eastAsia="lt-LT"/>
              </w:rPr>
              <w:t>pateikti atitiktį įrodančių dokumentų.    </w:t>
            </w:r>
          </w:p>
          <w:p w14:paraId="1339FD0D" w14:textId="77777777" w:rsidR="001A4049" w:rsidRPr="00EB41AC" w:rsidRDefault="001A4049" w:rsidP="003C4E03">
            <w:pPr>
              <w:spacing w:after="160" w:line="256" w:lineRule="auto"/>
              <w:ind w:right="-81"/>
              <w:jc w:val="both"/>
              <w:rPr>
                <w:rFonts w:ascii="Arial" w:eastAsia="Arial" w:hAnsi="Arial" w:cs="Arial"/>
                <w:i/>
                <w:iCs/>
                <w:color w:val="FF0000"/>
                <w:sz w:val="22"/>
                <w:szCs w:val="22"/>
                <w:lang w:val="lt-LT" w:eastAsia="lt-LT"/>
              </w:rPr>
            </w:pPr>
            <w:r w:rsidRPr="00EB41AC"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  <w:t>Perkančioji organizacija šio reikalavimo atitiktį tikrina Sutarties vykdymo metu.  </w:t>
            </w:r>
            <w:r w:rsidRPr="00EB41AC">
              <w:rPr>
                <w:rFonts w:ascii="Arial" w:eastAsia="Arial" w:hAnsi="Arial" w:cs="Arial"/>
                <w:i/>
                <w:iCs/>
                <w:sz w:val="22"/>
                <w:szCs w:val="22"/>
                <w:lang w:val="lt-LT" w:eastAsia="lt-LT"/>
              </w:rPr>
              <w:t> </w:t>
            </w:r>
            <w:r w:rsidRPr="00EB41AC"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  <w:t> </w:t>
            </w:r>
          </w:p>
        </w:tc>
      </w:tr>
    </w:tbl>
    <w:p w14:paraId="4A5806CC" w14:textId="77777777" w:rsidR="001A4049" w:rsidRPr="00EB41AC" w:rsidRDefault="001A4049" w:rsidP="001A4049">
      <w:pPr>
        <w:spacing w:after="160" w:line="256" w:lineRule="auto"/>
        <w:rPr>
          <w:rFonts w:ascii="Arial" w:eastAsia="Arial" w:hAnsi="Arial" w:cs="Arial"/>
          <w:color w:val="FF0000"/>
          <w:sz w:val="22"/>
          <w:szCs w:val="22"/>
          <w:lang w:val="lt-LT" w:eastAsia="lt-LT"/>
        </w:rPr>
      </w:pPr>
    </w:p>
    <w:p w14:paraId="2E09A9D6" w14:textId="77777777" w:rsidR="001A4049" w:rsidRPr="00EB41AC" w:rsidRDefault="001A4049" w:rsidP="001A4049">
      <w:pPr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num" w:pos="284"/>
        </w:tabs>
        <w:spacing w:after="160" w:line="256" w:lineRule="auto"/>
        <w:ind w:left="0" w:firstLine="0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00EB41AC">
        <w:rPr>
          <w:rFonts w:ascii="Arial" w:hAnsi="Arial" w:cs="Arial"/>
          <w:b/>
          <w:bCs/>
          <w:sz w:val="22"/>
          <w:szCs w:val="22"/>
          <w:lang w:val="lt-LT" w:eastAsia="lt-LT"/>
        </w:rPr>
        <w:t>KITA INFORMACIJA</w:t>
      </w:r>
      <w:r w:rsidRPr="00EB41AC">
        <w:rPr>
          <w:rFonts w:ascii="Arial" w:hAnsi="Arial" w:cs="Arial"/>
          <w:sz w:val="22"/>
          <w:szCs w:val="22"/>
          <w:lang w:val="lt-LT" w:eastAsia="lt-LT"/>
        </w:rPr>
        <w:t> </w:t>
      </w:r>
    </w:p>
    <w:p w14:paraId="43C53588" w14:textId="77777777" w:rsidR="001A4049" w:rsidRPr="00EB41AC" w:rsidRDefault="001A4049" w:rsidP="001A4049">
      <w:p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00EB41AC">
        <w:rPr>
          <w:rFonts w:ascii="Arial" w:hAnsi="Arial" w:cs="Arial"/>
          <w:sz w:val="22"/>
          <w:szCs w:val="22"/>
          <w:lang w:val="lt-LT" w:eastAsia="lt-LT"/>
        </w:rPr>
        <w:t>5.1.</w:t>
      </w:r>
      <w:r w:rsidRPr="00EB41AC">
        <w:rPr>
          <w:rFonts w:ascii="Arial" w:hAnsi="Arial" w:cs="Arial"/>
          <w:b/>
          <w:bCs/>
          <w:sz w:val="22"/>
          <w:szCs w:val="22"/>
          <w:lang w:val="lt-LT" w:eastAsia="lt-LT"/>
        </w:rPr>
        <w:t> </w:t>
      </w:r>
      <w:r w:rsidRPr="00EB41AC">
        <w:rPr>
          <w:rFonts w:ascii="Arial" w:hAnsi="Arial" w:cs="Arial"/>
          <w:sz w:val="22"/>
          <w:szCs w:val="22"/>
          <w:lang w:val="lt-LT" w:eastAsia="lt-LT"/>
        </w:rPr>
        <w:t>Tiekėjas turi užtikrinti, kad prekės pristatymo metu atitiks efektyvumo, tvarumo, ilgaamžiškumo reikalavimus pagal 2009 m. spalio 21 d. Europos Parlamento ir Tarybos direktyvą  2009/125/EB, nustatančią ekologinio projektavimo reikalavimų su energija susijusiems gaminiams nustatymo sistemą ir 2011 m. birželio 8 d. Europos Parlamento ir Tarybos direktyvą 2011/65/ES dėl tam tikrų pavojingų medžiagų naudojimo elektros ir elektroninėje įrangoje apribojimo. Pirkėjas šio reikalavimo atitiktį vertins prekių pristatymo metu.  </w:t>
      </w:r>
    </w:p>
    <w:p w14:paraId="7FA3847C" w14:textId="77777777" w:rsidR="001A4049" w:rsidRPr="00EB41AC" w:rsidRDefault="001A4049" w:rsidP="001A4049">
      <w:p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00EB41AC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lt-LT" w:eastAsia="lt-LT"/>
        </w:rPr>
        <w:t>Tiekėjas Sutarties vykdymo metu kartu su pristatomomis prekėmis privalo pateikti </w:t>
      </w:r>
      <w:r w:rsidRPr="00EB41AC">
        <w:rPr>
          <w:rFonts w:ascii="Arial" w:hAnsi="Arial" w:cs="Arial"/>
          <w:color w:val="000000"/>
          <w:sz w:val="22"/>
          <w:szCs w:val="22"/>
          <w:u w:val="single"/>
          <w:lang w:val="lt-LT" w:eastAsia="lt-LT"/>
        </w:rPr>
        <w:t>CE</w:t>
      </w:r>
      <w:r w:rsidRPr="00EB41AC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lt-LT" w:eastAsia="lt-LT"/>
        </w:rPr>
        <w:t> sertifikato, </w:t>
      </w:r>
      <w:r w:rsidRPr="00EB41AC">
        <w:rPr>
          <w:rFonts w:ascii="Arial" w:hAnsi="Arial" w:cs="Arial"/>
          <w:sz w:val="22"/>
          <w:szCs w:val="22"/>
          <w:u w:val="single"/>
          <w:lang w:val="lt-LT" w:eastAsia="lt-LT"/>
        </w:rPr>
        <w:t>išduoto paskelbtosios (notifikuotos) įstaigos,</w:t>
      </w:r>
      <w:r w:rsidRPr="00EB41AC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lt-LT" w:eastAsia="lt-LT"/>
        </w:rPr>
        <w:t> arba EB deklaracijos, </w:t>
      </w:r>
      <w:r w:rsidRPr="00EB41AC">
        <w:rPr>
          <w:rFonts w:ascii="Arial" w:hAnsi="Arial" w:cs="Arial"/>
          <w:sz w:val="22"/>
          <w:szCs w:val="22"/>
          <w:u w:val="single"/>
          <w:lang w:val="lt-LT" w:eastAsia="lt-LT"/>
        </w:rPr>
        <w:t>arba gamintojo parengtos deklaracijos</w:t>
      </w:r>
      <w:r w:rsidRPr="00EB41AC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lt-LT" w:eastAsia="lt-LT"/>
        </w:rPr>
        <w:t> kopiją (pateikiama tai, kas taikoma pirkimo objektui pagal teisės aktų reikalavimus)</w:t>
      </w:r>
      <w:r w:rsidRPr="00EB41AC">
        <w:rPr>
          <w:rFonts w:ascii="Arial" w:hAnsi="Arial" w:cs="Arial"/>
          <w:color w:val="000000"/>
          <w:sz w:val="22"/>
          <w:szCs w:val="22"/>
          <w:shd w:val="clear" w:color="auto" w:fill="FFFFFF"/>
          <w:lang w:val="lt-LT" w:eastAsia="lt-LT"/>
        </w:rPr>
        <w:t>. Pateikiant EB deklaracijos </w:t>
      </w:r>
      <w:r w:rsidRPr="00EB41AC">
        <w:rPr>
          <w:rFonts w:ascii="Arial" w:hAnsi="Arial" w:cs="Arial"/>
          <w:sz w:val="22"/>
          <w:szCs w:val="22"/>
          <w:lang w:val="lt-LT" w:eastAsia="lt-LT"/>
        </w:rPr>
        <w:t>arba gamintojo parengtos deklaracijos</w:t>
      </w:r>
      <w:r w:rsidRPr="00EB41AC">
        <w:rPr>
          <w:rFonts w:ascii="Arial" w:hAnsi="Arial" w:cs="Arial"/>
          <w:color w:val="000000"/>
          <w:sz w:val="22"/>
          <w:szCs w:val="22"/>
          <w:shd w:val="clear" w:color="auto" w:fill="FFFFFF"/>
          <w:lang w:val="lt-LT" w:eastAsia="lt-LT"/>
        </w:rPr>
        <w:t> kopiją, kad pasiūlytos prekės atitinka reikiamus standartus, bei prekių klasei būtinus reglamentus, kartu pateikiami ir techniniai dokumentai, pagrindžiantys prekės atitiktį reikiamiems standartams bei reglamentams.</w:t>
      </w:r>
      <w:r w:rsidRPr="00EB41AC">
        <w:rPr>
          <w:rFonts w:ascii="Arial" w:hAnsi="Arial" w:cs="Arial"/>
          <w:sz w:val="22"/>
          <w:szCs w:val="22"/>
          <w:lang w:val="lt-LT" w:eastAsia="lt-LT"/>
        </w:rPr>
        <w:t>   </w:t>
      </w:r>
    </w:p>
    <w:p w14:paraId="3F1E8055" w14:textId="77777777" w:rsidR="001A4049" w:rsidRPr="00EB41AC" w:rsidRDefault="001A4049" w:rsidP="001A4049">
      <w:pPr>
        <w:jc w:val="both"/>
        <w:textAlignment w:val="baseline"/>
        <w:rPr>
          <w:rFonts w:ascii="Arial" w:hAnsi="Arial" w:cs="Arial"/>
          <w:sz w:val="22"/>
          <w:szCs w:val="22"/>
          <w:lang w:val="lt-LT" w:eastAsia="lt-LT"/>
        </w:rPr>
      </w:pPr>
      <w:r w:rsidRPr="00EB41AC">
        <w:rPr>
          <w:rFonts w:ascii="Arial" w:hAnsi="Arial" w:cs="Arial"/>
          <w:sz w:val="22"/>
          <w:szCs w:val="22"/>
          <w:lang w:val="lt-LT" w:eastAsia="lt-LT"/>
        </w:rPr>
        <w:t>Jei prekėms pagal Europos Sąjungos teisės aktų reikalavimus nėra privalomas CE ženklinimas – Tiekėjas laisva rašytine forma turi pagrįsti, kad prekių neprivaloma ženklinti CE ženklu pagal teisės aktų reikalavimus.  </w:t>
      </w:r>
    </w:p>
    <w:p w14:paraId="4100AA57" w14:textId="77777777" w:rsidR="00EE7628" w:rsidRPr="003C4E03" w:rsidRDefault="00EE7628">
      <w:pPr>
        <w:rPr>
          <w:rFonts w:ascii="Arial" w:hAnsi="Arial" w:cs="Arial"/>
          <w:sz w:val="22"/>
          <w:szCs w:val="22"/>
          <w:lang w:val="lt-LT"/>
        </w:rPr>
      </w:pPr>
    </w:p>
    <w:sectPr w:rsidR="00EE7628" w:rsidRPr="003C4E03">
      <w:head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37F7" w14:textId="77777777" w:rsidR="003045A4" w:rsidRDefault="003045A4" w:rsidP="003A4BCA">
      <w:r>
        <w:separator/>
      </w:r>
    </w:p>
  </w:endnote>
  <w:endnote w:type="continuationSeparator" w:id="0">
    <w:p w14:paraId="1F414FF6" w14:textId="77777777" w:rsidR="003045A4" w:rsidRDefault="003045A4" w:rsidP="003A4BCA">
      <w:r>
        <w:continuationSeparator/>
      </w:r>
    </w:p>
  </w:endnote>
  <w:endnote w:type="continuationNotice" w:id="1">
    <w:p w14:paraId="09BB4C0F" w14:textId="77777777" w:rsidR="003045A4" w:rsidRDefault="00304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A567" w14:textId="77777777" w:rsidR="003045A4" w:rsidRDefault="003045A4" w:rsidP="003A4BCA">
      <w:r>
        <w:separator/>
      </w:r>
    </w:p>
  </w:footnote>
  <w:footnote w:type="continuationSeparator" w:id="0">
    <w:p w14:paraId="107B71B9" w14:textId="77777777" w:rsidR="003045A4" w:rsidRDefault="003045A4" w:rsidP="003A4BCA">
      <w:r>
        <w:continuationSeparator/>
      </w:r>
    </w:p>
  </w:footnote>
  <w:footnote w:type="continuationNotice" w:id="1">
    <w:p w14:paraId="5C539371" w14:textId="77777777" w:rsidR="003045A4" w:rsidRDefault="003045A4"/>
  </w:footnote>
  <w:footnote w:id="2">
    <w:p w14:paraId="200293A6" w14:textId="77777777" w:rsidR="00984015" w:rsidRPr="00D42220" w:rsidRDefault="00984015" w:rsidP="0098401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0330A">
        <w:rPr>
          <w:rStyle w:val="FootnoteReference"/>
          <w:rFonts w:eastAsiaTheme="minorEastAsia"/>
          <w:sz w:val="16"/>
          <w:szCs w:val="16"/>
        </w:rPr>
        <w:footnoteRef/>
      </w:r>
      <w:proofErr w:type="spellStart"/>
      <w:r w:rsidRPr="00D42220">
        <w:rPr>
          <w:rFonts w:ascii="Arial" w:hAnsi="Arial" w:cs="Arial"/>
          <w:sz w:val="16"/>
          <w:szCs w:val="16"/>
        </w:rPr>
        <w:t>Lygiaverčiu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laikomas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kurio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savybės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nėra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prastesnės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D42220">
        <w:rPr>
          <w:rFonts w:ascii="Arial" w:hAnsi="Arial" w:cs="Arial"/>
          <w:sz w:val="16"/>
          <w:szCs w:val="16"/>
        </w:rPr>
        <w:t>t.y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42220">
        <w:rPr>
          <w:rFonts w:ascii="Arial" w:hAnsi="Arial" w:cs="Arial"/>
          <w:sz w:val="16"/>
          <w:szCs w:val="16"/>
        </w:rPr>
        <w:t>tokios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pat </w:t>
      </w:r>
      <w:proofErr w:type="spellStart"/>
      <w:r w:rsidRPr="00D42220">
        <w:rPr>
          <w:rFonts w:ascii="Arial" w:hAnsi="Arial" w:cs="Arial"/>
          <w:sz w:val="16"/>
          <w:szCs w:val="16"/>
        </w:rPr>
        <w:t>arba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geresnės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D42220">
        <w:rPr>
          <w:rFonts w:ascii="Arial" w:hAnsi="Arial" w:cs="Arial"/>
          <w:sz w:val="16"/>
          <w:szCs w:val="16"/>
        </w:rPr>
        <w:t>negu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dokumentuose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perkamam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objektui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keliami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reikalavimai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siūlomą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lygiavertį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objektą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galima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panaudoti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pagal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paskirtį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be </w:t>
      </w:r>
      <w:proofErr w:type="spellStart"/>
      <w:r w:rsidRPr="00D42220">
        <w:rPr>
          <w:rFonts w:ascii="Arial" w:hAnsi="Arial" w:cs="Arial"/>
          <w:sz w:val="16"/>
          <w:szCs w:val="16"/>
        </w:rPr>
        <w:t>jokių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apribojimų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D42220">
        <w:rPr>
          <w:rFonts w:ascii="Arial" w:hAnsi="Arial" w:cs="Arial"/>
          <w:sz w:val="16"/>
          <w:szCs w:val="16"/>
        </w:rPr>
        <w:t>įskaitant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bet </w:t>
      </w:r>
      <w:proofErr w:type="spellStart"/>
      <w:r w:rsidRPr="00D42220">
        <w:rPr>
          <w:rFonts w:ascii="Arial" w:hAnsi="Arial" w:cs="Arial"/>
          <w:sz w:val="16"/>
          <w:szCs w:val="16"/>
        </w:rPr>
        <w:t>neapsiribojant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išvardintais</w:t>
      </w:r>
      <w:proofErr w:type="spellEnd"/>
      <w:r w:rsidRPr="00D42220">
        <w:rPr>
          <w:rFonts w:ascii="Arial" w:hAnsi="Arial" w:cs="Arial"/>
          <w:sz w:val="16"/>
          <w:szCs w:val="16"/>
        </w:rPr>
        <w:t>):</w:t>
      </w:r>
    </w:p>
    <w:p w14:paraId="1DE70DD1" w14:textId="77777777" w:rsidR="00984015" w:rsidRPr="00D42220" w:rsidRDefault="00984015" w:rsidP="00984015">
      <w:pPr>
        <w:pStyle w:val="FootnoteText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D42220">
        <w:rPr>
          <w:rFonts w:ascii="Arial" w:hAnsi="Arial" w:cs="Arial"/>
          <w:sz w:val="16"/>
          <w:szCs w:val="16"/>
        </w:rPr>
        <w:t>neatliekant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papildomų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sąveikaujančių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elementų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pakeitimų</w:t>
      </w:r>
      <w:proofErr w:type="spellEnd"/>
      <w:r w:rsidRPr="00D42220">
        <w:rPr>
          <w:rFonts w:ascii="Arial" w:hAnsi="Arial" w:cs="Arial"/>
          <w:sz w:val="16"/>
          <w:szCs w:val="16"/>
        </w:rPr>
        <w:t>;</w:t>
      </w:r>
    </w:p>
    <w:p w14:paraId="4409BB7B" w14:textId="77777777" w:rsidR="00984015" w:rsidRPr="00D42220" w:rsidRDefault="00984015" w:rsidP="00984015">
      <w:pPr>
        <w:pStyle w:val="FootnoteText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D42220">
        <w:rPr>
          <w:rFonts w:ascii="Arial" w:hAnsi="Arial" w:cs="Arial"/>
          <w:sz w:val="16"/>
          <w:szCs w:val="16"/>
        </w:rPr>
        <w:t>panaudojimas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neturės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įtakos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sąveikaujančių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elementų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greitesniam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susidėvėjimui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gedimams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D42220">
        <w:rPr>
          <w:rFonts w:ascii="Arial" w:hAnsi="Arial" w:cs="Arial"/>
          <w:sz w:val="16"/>
          <w:szCs w:val="16"/>
        </w:rPr>
        <w:t>ar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D42220">
        <w:rPr>
          <w:rFonts w:ascii="Arial" w:hAnsi="Arial" w:cs="Arial"/>
          <w:sz w:val="16"/>
          <w:szCs w:val="16"/>
        </w:rPr>
        <w:t>garantijos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praradimui</w:t>
      </w:r>
      <w:proofErr w:type="spellEnd"/>
      <w:r w:rsidRPr="00D42220">
        <w:rPr>
          <w:rFonts w:ascii="Arial" w:hAnsi="Arial" w:cs="Arial"/>
          <w:sz w:val="16"/>
          <w:szCs w:val="16"/>
        </w:rPr>
        <w:t>;</w:t>
      </w:r>
    </w:p>
    <w:p w14:paraId="446A2C22" w14:textId="77777777" w:rsidR="00984015" w:rsidRPr="00D42220" w:rsidRDefault="00984015" w:rsidP="00984015">
      <w:pPr>
        <w:pStyle w:val="FootnoteText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D42220">
        <w:rPr>
          <w:rFonts w:ascii="Arial" w:hAnsi="Arial" w:cs="Arial"/>
          <w:sz w:val="16"/>
          <w:szCs w:val="16"/>
        </w:rPr>
        <w:t>numatytas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tarnavimo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laikotarpis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D42220">
        <w:rPr>
          <w:rFonts w:ascii="Arial" w:hAnsi="Arial" w:cs="Arial"/>
          <w:sz w:val="16"/>
          <w:szCs w:val="16"/>
        </w:rPr>
        <w:t>nėra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D42220">
        <w:rPr>
          <w:rFonts w:ascii="Arial" w:hAnsi="Arial" w:cs="Arial"/>
          <w:sz w:val="16"/>
          <w:szCs w:val="16"/>
        </w:rPr>
        <w:t>trumpesnis</w:t>
      </w:r>
      <w:proofErr w:type="spellEnd"/>
      <w:proofErr w:type="gramEnd"/>
      <w:r>
        <w:rPr>
          <w:rFonts w:ascii="Arial" w:hAnsi="Arial" w:cs="Arial"/>
          <w:sz w:val="16"/>
          <w:szCs w:val="16"/>
        </w:rPr>
        <w:t>.</w:t>
      </w:r>
    </w:p>
    <w:p w14:paraId="382BF503" w14:textId="77777777" w:rsidR="00984015" w:rsidRPr="00D42220" w:rsidRDefault="00984015" w:rsidP="00984015">
      <w:pPr>
        <w:pStyle w:val="FootnoteText"/>
        <w:jc w:val="both"/>
        <w:rPr>
          <w:rFonts w:ascii="Arial" w:hAnsi="Arial" w:cs="Arial"/>
        </w:rPr>
      </w:pPr>
      <w:proofErr w:type="spellStart"/>
      <w:r w:rsidRPr="00D42220">
        <w:rPr>
          <w:rFonts w:ascii="Arial" w:hAnsi="Arial" w:cs="Arial"/>
          <w:sz w:val="16"/>
          <w:szCs w:val="16"/>
        </w:rPr>
        <w:t>Siūlant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lygiavertį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objektą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privaloma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pateikti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dokumentus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įrodančius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atitiktį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objektui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keliamiems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reikalavimams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42220">
        <w:rPr>
          <w:rFonts w:ascii="Arial" w:hAnsi="Arial" w:cs="Arial"/>
          <w:sz w:val="16"/>
          <w:szCs w:val="16"/>
        </w:rPr>
        <w:t>Tokie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dokumentai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galėtų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būti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Lietuvos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Respublikoje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įsteigtos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atitikties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vertinimo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įstaigos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tyrimų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ataskaita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pažyma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taip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pat </w:t>
      </w:r>
      <w:proofErr w:type="spellStart"/>
      <w:r w:rsidRPr="00D42220">
        <w:rPr>
          <w:rFonts w:ascii="Arial" w:hAnsi="Arial" w:cs="Arial"/>
          <w:sz w:val="16"/>
          <w:szCs w:val="16"/>
        </w:rPr>
        <w:t>pripažįstama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kitose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šalyse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įsteigtų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lygiaverčių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atitikties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vertinimo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įstaigų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išduotos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pažymos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42220">
        <w:rPr>
          <w:rFonts w:ascii="Arial" w:hAnsi="Arial" w:cs="Arial"/>
          <w:sz w:val="16"/>
          <w:szCs w:val="16"/>
        </w:rPr>
        <w:t>Jeigu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Tiekėjas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negali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gauti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nurodytų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pažymų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tyrimų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ataskaitų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dėl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nuo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Tiekėjo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nepriklausančių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aplinkybių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objektyviais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rašytiniais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įrodymais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įrodo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kad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siūlomas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lygiavertis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objektas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atitinka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Techninėje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specifikacijoje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nurodytus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reikalavimus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kriterijus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pasiūlymų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vertinimo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kriterijus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pirkimo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sutarties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vykdymo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sąlygas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Pirkėjas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pripažįsta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ir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kitas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tinkamas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priemones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42220">
        <w:rPr>
          <w:rFonts w:ascii="Arial" w:hAnsi="Arial" w:cs="Arial"/>
          <w:sz w:val="16"/>
          <w:szCs w:val="16"/>
        </w:rPr>
        <w:t>Tačiau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tinkamomis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priemonėmis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nelaikoma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Tiekėjo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savideklaracija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be </w:t>
      </w:r>
      <w:proofErr w:type="spellStart"/>
      <w:r w:rsidRPr="00D42220">
        <w:rPr>
          <w:rFonts w:ascii="Arial" w:hAnsi="Arial" w:cs="Arial"/>
          <w:sz w:val="16"/>
          <w:szCs w:val="16"/>
        </w:rPr>
        <w:t>konkrečių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220">
        <w:rPr>
          <w:rFonts w:ascii="Arial" w:hAnsi="Arial" w:cs="Arial"/>
          <w:sz w:val="16"/>
          <w:szCs w:val="16"/>
        </w:rPr>
        <w:t>techninių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įrodymų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42220">
        <w:rPr>
          <w:rFonts w:ascii="Arial" w:hAnsi="Arial" w:cs="Arial"/>
          <w:sz w:val="16"/>
          <w:szCs w:val="16"/>
        </w:rPr>
        <w:t>Pirkėjas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pasilieka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sau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teisę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atlikti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Pavojaus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rizikos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vertinimą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jei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siūlomos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prekės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lygiavertiškumui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pateikti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220">
        <w:rPr>
          <w:rFonts w:ascii="Arial" w:hAnsi="Arial" w:cs="Arial"/>
          <w:sz w:val="16"/>
          <w:szCs w:val="16"/>
        </w:rPr>
        <w:t>dokumentai</w:t>
      </w:r>
      <w:proofErr w:type="spellEnd"/>
      <w:r w:rsidRPr="00D42220">
        <w:rPr>
          <w:rFonts w:ascii="Arial" w:hAnsi="Arial" w:cs="Arial"/>
          <w:sz w:val="16"/>
          <w:szCs w:val="16"/>
        </w:rPr>
        <w:t xml:space="preserve"> bus </w:t>
      </w:r>
      <w:proofErr w:type="spellStart"/>
      <w:r w:rsidRPr="00D42220">
        <w:rPr>
          <w:rFonts w:ascii="Arial" w:hAnsi="Arial" w:cs="Arial"/>
          <w:sz w:val="16"/>
          <w:szCs w:val="16"/>
        </w:rPr>
        <w:t>nepakankami</w:t>
      </w:r>
      <w:proofErr w:type="spellEnd"/>
      <w:r w:rsidRPr="00D42220">
        <w:rPr>
          <w:rFonts w:ascii="Arial" w:hAnsi="Arial" w:cs="Arial"/>
          <w:sz w:val="16"/>
          <w:szCs w:val="16"/>
        </w:rPr>
        <w:t>.</w:t>
      </w:r>
      <w:r w:rsidRPr="00D42220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93CB" w14:textId="05E3F8DD" w:rsidR="005B37DD" w:rsidRPr="005B37DD" w:rsidRDefault="005B37DD" w:rsidP="005B37DD">
    <w:pPr>
      <w:pStyle w:val="Header"/>
      <w:jc w:val="right"/>
      <w:rPr>
        <w:i/>
        <w:iCs/>
        <w:lang w:val="lt-LT"/>
      </w:rPr>
    </w:pPr>
    <w:r w:rsidRPr="005B37DD">
      <w:rPr>
        <w:i/>
        <w:iCs/>
        <w:lang w:val="lt-LT"/>
      </w:rPr>
      <w:t>Konkretaus pirkimo sąlygų priedas Nr. 1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EF8"/>
    <w:multiLevelType w:val="multilevel"/>
    <w:tmpl w:val="ED348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B6631"/>
    <w:multiLevelType w:val="multilevel"/>
    <w:tmpl w:val="3A68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41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7C6C07"/>
    <w:multiLevelType w:val="hybridMultilevel"/>
    <w:tmpl w:val="4BDC8D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937"/>
    <w:multiLevelType w:val="multilevel"/>
    <w:tmpl w:val="6D7A4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867B84"/>
    <w:multiLevelType w:val="multilevel"/>
    <w:tmpl w:val="7BCA964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B5226D6"/>
    <w:multiLevelType w:val="hybridMultilevel"/>
    <w:tmpl w:val="1C1A5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8775CE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F7"/>
    <w:rsid w:val="00034E66"/>
    <w:rsid w:val="00034FA1"/>
    <w:rsid w:val="00036B47"/>
    <w:rsid w:val="0003770E"/>
    <w:rsid w:val="000470F9"/>
    <w:rsid w:val="000639CC"/>
    <w:rsid w:val="00076AD5"/>
    <w:rsid w:val="00085297"/>
    <w:rsid w:val="00097AC8"/>
    <w:rsid w:val="000A7716"/>
    <w:rsid w:val="000D6DC7"/>
    <w:rsid w:val="000E66D3"/>
    <w:rsid w:val="00140F19"/>
    <w:rsid w:val="0016614F"/>
    <w:rsid w:val="00185512"/>
    <w:rsid w:val="001A4049"/>
    <w:rsid w:val="001B4397"/>
    <w:rsid w:val="001F75DE"/>
    <w:rsid w:val="00256FB9"/>
    <w:rsid w:val="00273AA2"/>
    <w:rsid w:val="002E3FEF"/>
    <w:rsid w:val="00303C19"/>
    <w:rsid w:val="003045A4"/>
    <w:rsid w:val="00316B23"/>
    <w:rsid w:val="00387AD1"/>
    <w:rsid w:val="003A4BCA"/>
    <w:rsid w:val="003C4E03"/>
    <w:rsid w:val="004565D9"/>
    <w:rsid w:val="00483DF7"/>
    <w:rsid w:val="004D57C7"/>
    <w:rsid w:val="004E50FE"/>
    <w:rsid w:val="004F3E79"/>
    <w:rsid w:val="00500E2B"/>
    <w:rsid w:val="00501C71"/>
    <w:rsid w:val="00537C54"/>
    <w:rsid w:val="0058553F"/>
    <w:rsid w:val="0059001C"/>
    <w:rsid w:val="005B2702"/>
    <w:rsid w:val="005B37DD"/>
    <w:rsid w:val="005E5087"/>
    <w:rsid w:val="005F556A"/>
    <w:rsid w:val="00607B2C"/>
    <w:rsid w:val="00627FDE"/>
    <w:rsid w:val="00644C5E"/>
    <w:rsid w:val="00660C82"/>
    <w:rsid w:val="00683ED8"/>
    <w:rsid w:val="007064E8"/>
    <w:rsid w:val="00712F36"/>
    <w:rsid w:val="00720DD4"/>
    <w:rsid w:val="007256D1"/>
    <w:rsid w:val="007825C8"/>
    <w:rsid w:val="00794190"/>
    <w:rsid w:val="00820007"/>
    <w:rsid w:val="00826DCD"/>
    <w:rsid w:val="00835063"/>
    <w:rsid w:val="00846334"/>
    <w:rsid w:val="0088492B"/>
    <w:rsid w:val="008B4326"/>
    <w:rsid w:val="008E46F8"/>
    <w:rsid w:val="00912AE6"/>
    <w:rsid w:val="00936305"/>
    <w:rsid w:val="00957522"/>
    <w:rsid w:val="00963E97"/>
    <w:rsid w:val="00984015"/>
    <w:rsid w:val="00A3717C"/>
    <w:rsid w:val="00A44663"/>
    <w:rsid w:val="00A60370"/>
    <w:rsid w:val="00A7560D"/>
    <w:rsid w:val="00A75EE1"/>
    <w:rsid w:val="00A869AF"/>
    <w:rsid w:val="00A904B1"/>
    <w:rsid w:val="00A93D32"/>
    <w:rsid w:val="00AD0BF4"/>
    <w:rsid w:val="00AD71E7"/>
    <w:rsid w:val="00B34511"/>
    <w:rsid w:val="00B40067"/>
    <w:rsid w:val="00B828E4"/>
    <w:rsid w:val="00BD68DD"/>
    <w:rsid w:val="00C55EC0"/>
    <w:rsid w:val="00D41459"/>
    <w:rsid w:val="00D57BF1"/>
    <w:rsid w:val="00D625CA"/>
    <w:rsid w:val="00D870FA"/>
    <w:rsid w:val="00DC68AA"/>
    <w:rsid w:val="00DE7671"/>
    <w:rsid w:val="00EB41AC"/>
    <w:rsid w:val="00ED4525"/>
    <w:rsid w:val="00EE7628"/>
    <w:rsid w:val="00F02225"/>
    <w:rsid w:val="00F057D3"/>
    <w:rsid w:val="00F2162D"/>
    <w:rsid w:val="00F3590F"/>
    <w:rsid w:val="00F538DC"/>
    <w:rsid w:val="00F5546F"/>
    <w:rsid w:val="00F660A4"/>
    <w:rsid w:val="00F67EB2"/>
    <w:rsid w:val="00F813A6"/>
    <w:rsid w:val="00F912B8"/>
    <w:rsid w:val="00F964BA"/>
    <w:rsid w:val="00FC17E7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244E"/>
  <w15:docId w15:val="{5E17A54B-445E-48F5-B5B7-146D108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1 Char,Use Case List Paragraph Char,List Paragraph111 Char,Sąrašo pastraipa;Bullet Char,Buletai Char,Bullet EY Char,List Paragraph21 Char,List Paragraph1 Char,List Paragraph2 Char,lp1 Char,Numbering Char,List Paragraph11 Char"/>
    <w:link w:val="ListParagraph"/>
    <w:uiPriority w:val="34"/>
    <w:qFormat/>
    <w:locked/>
    <w:rsid w:val="003A4BCA"/>
  </w:style>
  <w:style w:type="paragraph" w:styleId="ListParagraph">
    <w:name w:val="List Paragraph"/>
    <w:aliases w:val="Bullet 1,Use Case List Paragraph,List Paragraph111,Sąrašo pastraipa;Bullet,Buletai,Bullet EY,List Paragraph21,List Paragraph1,List Paragraph2,lp1,Numbering,ERP-List Paragraph,List Paragraph11,Paragraph,List Paragraph Red,Lentele,Lente"/>
    <w:basedOn w:val="Normal"/>
    <w:link w:val="ListParagraphChar"/>
    <w:uiPriority w:val="34"/>
    <w:qFormat/>
    <w:rsid w:val="003A4BCA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aliases w:val="Smart Text Table"/>
    <w:basedOn w:val="TableNormal"/>
    <w:uiPriority w:val="39"/>
    <w:rsid w:val="003A4BCA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4BCA"/>
  </w:style>
  <w:style w:type="character" w:customStyle="1" w:styleId="FootnoteTextChar">
    <w:name w:val="Footnote Text Char"/>
    <w:basedOn w:val="DefaultParagraphFont"/>
    <w:link w:val="FootnoteText"/>
    <w:uiPriority w:val="99"/>
    <w:rsid w:val="003A4BC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DefaultParagraphFont"/>
    <w:link w:val="SUPERSCharCharCharCharCharCharCharChar"/>
    <w:uiPriority w:val="99"/>
    <w:unhideWhenUsed/>
    <w:qFormat/>
    <w:rsid w:val="003A4BCA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rsid w:val="003A4BCA"/>
    <w:pPr>
      <w:spacing w:before="60"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normaltextrun">
    <w:name w:val="normaltextrun"/>
    <w:basedOn w:val="DefaultParagraphFont"/>
    <w:rsid w:val="003A4BCA"/>
  </w:style>
  <w:style w:type="character" w:customStyle="1" w:styleId="eop">
    <w:name w:val="eop"/>
    <w:basedOn w:val="DefaultParagraphFont"/>
    <w:rsid w:val="003A4BCA"/>
  </w:style>
  <w:style w:type="paragraph" w:styleId="BalloonText">
    <w:name w:val="Balloon Text"/>
    <w:basedOn w:val="Normal"/>
    <w:link w:val="BalloonTextChar"/>
    <w:uiPriority w:val="99"/>
    <w:semiHidden/>
    <w:unhideWhenUsed/>
    <w:rsid w:val="00660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8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4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0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0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37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7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7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7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E81CE723-4C1A-450E-97FE-C74964AF6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27623-4B43-4A60-B674-2AC292E44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C4D7E-B1E5-4E9A-8FE0-4E5E7065E55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Masionienė</dc:creator>
  <cp:keywords/>
  <dc:description/>
  <cp:lastModifiedBy>Orinta Vilniškė</cp:lastModifiedBy>
  <cp:revision>48</cp:revision>
  <dcterms:created xsi:type="dcterms:W3CDTF">2026-05-11T08:45:00Z</dcterms:created>
  <dcterms:modified xsi:type="dcterms:W3CDTF">2026-05-19T12:21:00Z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