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043951">
        <w:rPr>
          <w:rFonts w:eastAsia="Calibri"/>
          <w:sz w:val="22"/>
          <w:szCs w:val="22"/>
        </w:rPr>
        <w:t>6-0</w:t>
      </w:r>
      <w:r w:rsidR="0015145F">
        <w:rPr>
          <w:rFonts w:eastAsia="Calibri"/>
          <w:sz w:val="22"/>
          <w:szCs w:val="22"/>
        </w:rPr>
        <w:t>5-19</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15145F" w:rsidRPr="0015145F">
        <w:rPr>
          <w:sz w:val="22"/>
          <w:szCs w:val="22"/>
        </w:rPr>
        <w:t>Implantuojami per kateterius širdies vožtuvai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15145F" w:rsidRPr="0015145F">
        <w:rPr>
          <w:rFonts w:eastAsia="Calibri"/>
          <w:sz w:val="22"/>
          <w:szCs w:val="22"/>
        </w:rPr>
        <w:t>Implantuojami per kateterius širdies vožtuvai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43951">
        <w:rPr>
          <w:sz w:val="22"/>
          <w:szCs w:val="22"/>
        </w:rPr>
        <w:t>1</w:t>
      </w:r>
      <w:r w:rsidR="004C14B1">
        <w:rPr>
          <w:sz w:val="22"/>
          <w:szCs w:val="22"/>
        </w:rPr>
        <w:t xml:space="preserve"> </w:t>
      </w:r>
      <w:r w:rsidR="003B023D">
        <w:rPr>
          <w:sz w:val="22"/>
          <w:szCs w:val="22"/>
        </w:rPr>
        <w:t>lap</w:t>
      </w:r>
      <w:r w:rsidR="00043951">
        <w:rPr>
          <w:sz w:val="22"/>
          <w:szCs w:val="22"/>
        </w:rPr>
        <w:t>as</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151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43951"/>
    <w:rsid w:val="00075E84"/>
    <w:rsid w:val="001244EF"/>
    <w:rsid w:val="0015145F"/>
    <w:rsid w:val="001E2615"/>
    <w:rsid w:val="00267498"/>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B18B6"/>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1720</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2026-05-19T13:48:00Z</dcterms:modified>
</cp:coreProperties>
</file>